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Pr="002D1643" w:rsidR="00BA28CA" w:rsidTr="0FE704AA" w14:paraId="4E44A900" w14:textId="77777777">
        <w:trPr>
          <w:cantSplit/>
        </w:trPr>
        <w:tc>
          <w:tcPr>
            <w:tcW w:w="1191" w:type="dxa"/>
            <w:vMerge w:val="restart"/>
            <w:tcMar/>
          </w:tcPr>
          <w:p w:rsidRPr="002D1643" w:rsidR="00BA28CA" w:rsidP="00E30B1E" w:rsidRDefault="00BA28CA" w14:paraId="2341FD2B" w14:textId="77777777">
            <w:pPr>
              <w:rPr>
                <w:sz w:val="20"/>
                <w:szCs w:val="20"/>
              </w:rPr>
            </w:pPr>
            <w:bookmarkStart w:name="dnum" w:colFirst="2" w:colLast="2" w:id="0"/>
            <w:bookmarkStart w:name="dsg" w:colFirst="1" w:colLast="1" w:id="1"/>
            <w:bookmarkStart w:name="dtableau" w:id="2"/>
            <w:r w:rsidRPr="002D1643">
              <w:rPr>
                <w:noProof/>
                <w:sz w:val="20"/>
                <w:szCs w:val="20"/>
                <w:lang w:eastAsia="en-GB"/>
              </w:rPr>
              <w:drawing>
                <wp:inline distT="0" distB="0" distL="0" distR="0" wp14:anchorId="2476071B" wp14:editId="5EFB566C">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Mar/>
          </w:tcPr>
          <w:p w:rsidRPr="002D1643" w:rsidR="00BA28CA" w:rsidP="00E30B1E" w:rsidRDefault="00BA28CA" w14:paraId="359A3031" w14:textId="77777777">
            <w:pPr>
              <w:rPr>
                <w:sz w:val="16"/>
                <w:szCs w:val="16"/>
              </w:rPr>
            </w:pPr>
            <w:r w:rsidRPr="002D1643">
              <w:rPr>
                <w:sz w:val="16"/>
                <w:szCs w:val="16"/>
              </w:rPr>
              <w:t>INTERNATIONAL TELECOMMUNICATION UNION</w:t>
            </w:r>
          </w:p>
          <w:p w:rsidRPr="002D1643" w:rsidR="00BA28CA" w:rsidP="00E30B1E" w:rsidRDefault="00BA28CA" w14:paraId="77378BE8" w14:textId="77777777">
            <w:pPr>
              <w:rPr>
                <w:b/>
                <w:bCs/>
                <w:sz w:val="26"/>
                <w:szCs w:val="26"/>
              </w:rPr>
            </w:pPr>
            <w:r w:rsidRPr="002D1643">
              <w:rPr>
                <w:b/>
                <w:bCs/>
                <w:sz w:val="26"/>
                <w:szCs w:val="26"/>
              </w:rPr>
              <w:t>TELECOMMUNICATION</w:t>
            </w:r>
            <w:r w:rsidRPr="002D1643">
              <w:rPr>
                <w:b/>
                <w:bCs/>
                <w:sz w:val="26"/>
                <w:szCs w:val="26"/>
              </w:rPr>
              <w:br/>
            </w:r>
            <w:r w:rsidRPr="002D1643">
              <w:rPr>
                <w:b/>
                <w:bCs/>
                <w:sz w:val="26"/>
                <w:szCs w:val="26"/>
              </w:rPr>
              <w:t>STANDARDIZATION SECTOR</w:t>
            </w:r>
          </w:p>
          <w:p w:rsidRPr="002D1643" w:rsidR="00BA28CA" w:rsidP="00E30B1E" w:rsidRDefault="00BA28CA" w14:paraId="28FF47C2" w14:textId="77777777">
            <w:pPr>
              <w:rPr>
                <w:sz w:val="20"/>
                <w:szCs w:val="20"/>
              </w:rPr>
            </w:pPr>
            <w:r w:rsidRPr="002D1643">
              <w:rPr>
                <w:sz w:val="20"/>
                <w:szCs w:val="20"/>
              </w:rPr>
              <w:t xml:space="preserve">STUDY PERIOD </w:t>
            </w:r>
            <w:bookmarkStart w:name="dstudyperiod" w:id="3"/>
            <w:r w:rsidRPr="002D1643">
              <w:rPr>
                <w:sz w:val="20"/>
                <w:szCs w:val="20"/>
              </w:rPr>
              <w:t>2017-2020</w:t>
            </w:r>
            <w:bookmarkEnd w:id="3"/>
          </w:p>
        </w:tc>
        <w:tc>
          <w:tcPr>
            <w:tcW w:w="4681" w:type="dxa"/>
            <w:gridSpan w:val="2"/>
            <w:tcMar/>
            <w:vAlign w:val="center"/>
          </w:tcPr>
          <w:p w:rsidRPr="002D1643" w:rsidR="00BA28CA" w:rsidP="00B273E6" w:rsidRDefault="00BA28CA" w14:paraId="64709658" w14:textId="27250D0A">
            <w:pPr>
              <w:pStyle w:val="Docnumber"/>
            </w:pPr>
            <w:r w:rsidRPr="00B273E6">
              <w:t>TSAG</w:t>
            </w:r>
            <w:r>
              <w:t>-R2</w:t>
            </w:r>
            <w:r w:rsidR="0022396A">
              <w:t>1</w:t>
            </w:r>
          </w:p>
        </w:tc>
      </w:tr>
      <w:bookmarkEnd w:id="0"/>
      <w:tr w:rsidRPr="002D1643" w:rsidR="00BA28CA" w:rsidTr="0FE704AA" w14:paraId="5AA02828" w14:textId="77777777">
        <w:trPr>
          <w:cantSplit/>
        </w:trPr>
        <w:tc>
          <w:tcPr>
            <w:tcW w:w="1191" w:type="dxa"/>
            <w:vMerge/>
            <w:tcMar/>
          </w:tcPr>
          <w:p w:rsidRPr="002D1643" w:rsidR="00BA28CA" w:rsidP="00E30B1E" w:rsidRDefault="00BA28CA" w14:paraId="3B144895" w14:textId="77777777">
            <w:pPr>
              <w:rPr>
                <w:smallCaps/>
                <w:sz w:val="20"/>
              </w:rPr>
            </w:pPr>
          </w:p>
        </w:tc>
        <w:tc>
          <w:tcPr>
            <w:tcW w:w="4051" w:type="dxa"/>
            <w:gridSpan w:val="2"/>
            <w:vMerge/>
            <w:tcMar/>
          </w:tcPr>
          <w:p w:rsidRPr="002D1643" w:rsidR="00BA28CA" w:rsidP="00E30B1E" w:rsidRDefault="00BA28CA" w14:paraId="14313EF8" w14:textId="77777777">
            <w:pPr>
              <w:rPr>
                <w:smallCaps/>
                <w:sz w:val="20"/>
              </w:rPr>
            </w:pPr>
          </w:p>
        </w:tc>
        <w:tc>
          <w:tcPr>
            <w:tcW w:w="4681" w:type="dxa"/>
            <w:gridSpan w:val="2"/>
            <w:tcMar/>
          </w:tcPr>
          <w:p w:rsidRPr="002D1643" w:rsidR="00BA28CA" w:rsidP="00E30B1E" w:rsidRDefault="00BA28CA" w14:paraId="40496478" w14:textId="77777777">
            <w:pPr>
              <w:jc w:val="right"/>
              <w:rPr>
                <w:b/>
                <w:bCs/>
                <w:smallCaps/>
                <w:sz w:val="28"/>
                <w:szCs w:val="28"/>
              </w:rPr>
            </w:pPr>
            <w:r>
              <w:rPr>
                <w:b/>
                <w:bCs/>
                <w:smallCaps/>
                <w:sz w:val="28"/>
                <w:szCs w:val="28"/>
              </w:rPr>
              <w:t>TSAG</w:t>
            </w:r>
          </w:p>
        </w:tc>
      </w:tr>
      <w:tr w:rsidRPr="002D1643" w:rsidR="00BA28CA" w:rsidTr="0FE704AA" w14:paraId="6A737E1E" w14:textId="77777777">
        <w:trPr>
          <w:cantSplit/>
        </w:trPr>
        <w:tc>
          <w:tcPr>
            <w:tcW w:w="1191" w:type="dxa"/>
            <w:vMerge/>
            <w:tcMar/>
          </w:tcPr>
          <w:p w:rsidRPr="002D1643" w:rsidR="00BA28CA" w:rsidP="00E30B1E" w:rsidRDefault="00BA28CA" w14:paraId="4D317B32" w14:textId="77777777">
            <w:pPr>
              <w:rPr>
                <w:b/>
                <w:bCs/>
                <w:sz w:val="26"/>
              </w:rPr>
            </w:pPr>
          </w:p>
        </w:tc>
        <w:tc>
          <w:tcPr>
            <w:tcW w:w="4051" w:type="dxa"/>
            <w:gridSpan w:val="2"/>
            <w:vMerge/>
            <w:tcMar/>
          </w:tcPr>
          <w:p w:rsidRPr="002D1643" w:rsidR="00BA28CA" w:rsidP="00E30B1E" w:rsidRDefault="00BA28CA" w14:paraId="7E4FFFE2" w14:textId="77777777">
            <w:pPr>
              <w:rPr>
                <w:b/>
                <w:bCs/>
                <w:sz w:val="26"/>
              </w:rPr>
            </w:pPr>
          </w:p>
        </w:tc>
        <w:tc>
          <w:tcPr>
            <w:tcW w:w="4681" w:type="dxa"/>
            <w:gridSpan w:val="2"/>
            <w:tcBorders>
              <w:bottom w:val="single" w:color="auto" w:sz="12" w:space="0"/>
            </w:tcBorders>
            <w:tcMar/>
            <w:vAlign w:val="center"/>
          </w:tcPr>
          <w:p w:rsidRPr="002D1643" w:rsidR="00BA28CA" w:rsidP="00E30B1E" w:rsidRDefault="00BA28CA" w14:paraId="5E186F52" w14:textId="77777777">
            <w:pPr>
              <w:jc w:val="right"/>
              <w:rPr>
                <w:b/>
                <w:bCs/>
                <w:sz w:val="28"/>
                <w:szCs w:val="28"/>
              </w:rPr>
            </w:pPr>
            <w:r w:rsidRPr="002D1643">
              <w:rPr>
                <w:b/>
                <w:bCs/>
                <w:sz w:val="28"/>
                <w:szCs w:val="28"/>
              </w:rPr>
              <w:t>Original: English</w:t>
            </w:r>
          </w:p>
        </w:tc>
      </w:tr>
      <w:tr w:rsidRPr="002D1643" w:rsidR="00BA28CA" w:rsidTr="0FE704AA" w14:paraId="50C9EFE9" w14:textId="77777777">
        <w:trPr>
          <w:cantSplit/>
        </w:trPr>
        <w:tc>
          <w:tcPr>
            <w:tcW w:w="1617" w:type="dxa"/>
            <w:gridSpan w:val="2"/>
            <w:tcBorders>
              <w:top w:val="single" w:color="auto" w:sz="12" w:space="0"/>
            </w:tcBorders>
            <w:shd w:val="clear" w:color="auto" w:fill="auto"/>
            <w:tcMar/>
          </w:tcPr>
          <w:p w:rsidRPr="002D1643" w:rsidR="00BA28CA" w:rsidP="00E30B1E" w:rsidRDefault="00BA28CA" w14:paraId="6BBA433A" w14:textId="77777777">
            <w:pPr>
              <w:rPr>
                <w:b/>
                <w:bCs/>
              </w:rPr>
            </w:pPr>
            <w:bookmarkStart w:name="dbluepink" w:colFirst="1" w:colLast="1" w:id="4"/>
            <w:bookmarkStart w:name="dmeeting" w:colFirst="2" w:colLast="2" w:id="5"/>
            <w:bookmarkEnd w:id="1"/>
            <w:r w:rsidRPr="002D1643">
              <w:rPr>
                <w:b/>
                <w:bCs/>
              </w:rPr>
              <w:t>Question(s):</w:t>
            </w:r>
          </w:p>
        </w:tc>
        <w:tc>
          <w:tcPr>
            <w:tcW w:w="3625" w:type="dxa"/>
            <w:tcBorders>
              <w:top w:val="single" w:color="auto" w:sz="12" w:space="0"/>
            </w:tcBorders>
            <w:shd w:val="clear" w:color="auto" w:fill="auto"/>
            <w:tcMar/>
          </w:tcPr>
          <w:p w:rsidRPr="002D1643" w:rsidR="00BA28CA" w:rsidP="00E30B1E" w:rsidRDefault="00BA28CA" w14:paraId="63B1EB59" w14:textId="77777777">
            <w:r>
              <w:t>N/A</w:t>
            </w:r>
          </w:p>
        </w:tc>
        <w:tc>
          <w:tcPr>
            <w:tcW w:w="4681" w:type="dxa"/>
            <w:gridSpan w:val="2"/>
            <w:tcBorders>
              <w:top w:val="single" w:color="auto" w:sz="12" w:space="0"/>
            </w:tcBorders>
            <w:shd w:val="clear" w:color="auto" w:fill="auto"/>
            <w:tcMar/>
          </w:tcPr>
          <w:p w:rsidRPr="002D1643" w:rsidR="00BA28CA" w:rsidP="00E30B1E" w:rsidRDefault="00BA28CA" w14:paraId="3B9EA919" w14:textId="77777777">
            <w:pPr>
              <w:jc w:val="right"/>
            </w:pPr>
            <w:r>
              <w:t>Virtual, 11-18 January 2021</w:t>
            </w:r>
          </w:p>
        </w:tc>
      </w:tr>
      <w:tr w:rsidRPr="002D1643" w:rsidR="00BA28CA" w:rsidTr="0FE704AA" w14:paraId="6688CD9D" w14:textId="77777777">
        <w:trPr>
          <w:cantSplit/>
        </w:trPr>
        <w:tc>
          <w:tcPr>
            <w:tcW w:w="9923" w:type="dxa"/>
            <w:gridSpan w:val="5"/>
            <w:tcMar/>
          </w:tcPr>
          <w:p w:rsidRPr="002D1643" w:rsidR="00BA28CA" w:rsidP="00E30B1E" w:rsidRDefault="00BA28CA" w14:paraId="6E059096" w14:textId="77777777">
            <w:pPr>
              <w:jc w:val="center"/>
              <w:rPr>
                <w:b/>
                <w:bCs/>
              </w:rPr>
            </w:pPr>
            <w:bookmarkStart w:name="ddoctype" w:colFirst="0" w:colLast="0" w:id="6"/>
            <w:bookmarkStart w:name="dtitle" w:colFirst="0" w:colLast="0" w:id="7"/>
            <w:bookmarkEnd w:id="4"/>
            <w:bookmarkEnd w:id="5"/>
            <w:r>
              <w:rPr>
                <w:b/>
                <w:bCs/>
              </w:rPr>
              <w:t>REPORT</w:t>
            </w:r>
          </w:p>
        </w:tc>
      </w:tr>
      <w:tr w:rsidRPr="002D1643" w:rsidR="00BA28CA" w:rsidTr="0FE704AA" w14:paraId="7B174CC3" w14:textId="77777777">
        <w:trPr>
          <w:cantSplit/>
        </w:trPr>
        <w:tc>
          <w:tcPr>
            <w:tcW w:w="1617" w:type="dxa"/>
            <w:gridSpan w:val="2"/>
            <w:tcMar/>
          </w:tcPr>
          <w:p w:rsidRPr="002D1643" w:rsidR="00BA28CA" w:rsidP="00E30B1E" w:rsidRDefault="00BA28CA" w14:paraId="2944FB72" w14:textId="77777777">
            <w:pPr>
              <w:rPr>
                <w:b/>
                <w:bCs/>
              </w:rPr>
            </w:pPr>
            <w:bookmarkStart w:name="dsource" w:colFirst="1" w:colLast="1" w:id="8"/>
            <w:bookmarkStart w:name="_Hlk46831070" w:id="9"/>
            <w:bookmarkEnd w:id="6"/>
            <w:bookmarkEnd w:id="7"/>
            <w:r w:rsidRPr="002D1643">
              <w:rPr>
                <w:b/>
                <w:bCs/>
              </w:rPr>
              <w:t>Source:</w:t>
            </w:r>
          </w:p>
        </w:tc>
        <w:tc>
          <w:tcPr>
            <w:tcW w:w="8306" w:type="dxa"/>
            <w:gridSpan w:val="3"/>
            <w:tcMar/>
          </w:tcPr>
          <w:p w:rsidRPr="002D1643" w:rsidR="00BA28CA" w:rsidP="00E30B1E" w:rsidRDefault="00BA28CA" w14:paraId="566EFE1C" w14:textId="77777777">
            <w:pPr>
              <w:pStyle w:val="LSSource"/>
            </w:pPr>
            <w:r>
              <w:t>TSAG</w:t>
            </w:r>
          </w:p>
        </w:tc>
      </w:tr>
      <w:tr w:rsidRPr="002D1643" w:rsidR="00BA28CA" w:rsidTr="0FE704AA" w14:paraId="4B4F3F77" w14:textId="77777777">
        <w:trPr>
          <w:cantSplit/>
        </w:trPr>
        <w:tc>
          <w:tcPr>
            <w:tcW w:w="1617" w:type="dxa"/>
            <w:gridSpan w:val="2"/>
            <w:tcMar/>
          </w:tcPr>
          <w:p w:rsidRPr="002D1643" w:rsidR="00BA28CA" w:rsidP="00E30B1E" w:rsidRDefault="00BA28CA" w14:paraId="47E8D7D0" w14:textId="77777777">
            <w:bookmarkStart w:name="dtitle1" w:colFirst="1" w:colLast="1" w:id="10"/>
            <w:bookmarkEnd w:id="8"/>
            <w:r w:rsidRPr="002D1643">
              <w:rPr>
                <w:b/>
                <w:bCs/>
              </w:rPr>
              <w:t>Title:</w:t>
            </w:r>
          </w:p>
        </w:tc>
        <w:tc>
          <w:tcPr>
            <w:tcW w:w="8306" w:type="dxa"/>
            <w:gridSpan w:val="3"/>
            <w:tcMar/>
          </w:tcPr>
          <w:p w:rsidRPr="002D1643" w:rsidR="00BA28CA" w:rsidP="00E30B1E" w:rsidRDefault="00BA28CA" w14:paraId="4AAC33E2" w14:textId="1900A6DB">
            <w:pPr>
              <w:pStyle w:val="LSTitle"/>
            </w:pPr>
            <w:r w:rsidRPr="008B0F00">
              <w:t>Report of the seventh TSAG meeting (virtual, 11-18 Jan</w:t>
            </w:r>
            <w:r w:rsidR="00390C80">
              <w:t>uary</w:t>
            </w:r>
            <w:r w:rsidRPr="008B0F00">
              <w:t xml:space="preserve"> 2021) - Endorsed set of Questions for Study Group</w:t>
            </w:r>
            <w:r>
              <w:t xml:space="preserve"> 17</w:t>
            </w:r>
          </w:p>
        </w:tc>
      </w:tr>
      <w:tr w:rsidRPr="002D1643" w:rsidR="00BA28CA" w:rsidTr="0FE704AA" w14:paraId="7B9EEFB9" w14:textId="77777777">
        <w:trPr>
          <w:cantSplit/>
        </w:trPr>
        <w:tc>
          <w:tcPr>
            <w:tcW w:w="1617" w:type="dxa"/>
            <w:gridSpan w:val="2"/>
            <w:tcMar/>
          </w:tcPr>
          <w:p w:rsidRPr="002D1643" w:rsidR="00BA28CA" w:rsidP="00E30B1E" w:rsidRDefault="00BA28CA" w14:paraId="3A429451" w14:textId="77777777">
            <w:pPr>
              <w:rPr>
                <w:b/>
                <w:bCs/>
              </w:rPr>
            </w:pPr>
            <w:bookmarkStart w:name="dpurpose" w:colFirst="1" w:colLast="1" w:id="11"/>
            <w:bookmarkEnd w:id="10"/>
            <w:r>
              <w:rPr>
                <w:b/>
                <w:bCs/>
              </w:rPr>
              <w:t>Purpose:</w:t>
            </w:r>
          </w:p>
        </w:tc>
        <w:tc>
          <w:tcPr>
            <w:tcW w:w="8306" w:type="dxa"/>
            <w:gridSpan w:val="3"/>
            <w:tcMar/>
          </w:tcPr>
          <w:p w:rsidR="00BA28CA" w:rsidP="00E30B1E" w:rsidRDefault="00BA28CA" w14:paraId="2740CA55" w14:textId="77777777">
            <w:pPr>
              <w:pStyle w:val="LSTitle"/>
            </w:pPr>
            <w:r>
              <w:t>Admin</w:t>
            </w:r>
          </w:p>
        </w:tc>
      </w:tr>
      <w:bookmarkEnd w:id="2"/>
      <w:bookmarkEnd w:id="9"/>
      <w:bookmarkEnd w:id="11"/>
      <w:tr w:rsidRPr="000B08F6" w:rsidR="00BA28CA" w:rsidTr="0FE704AA" w14:paraId="7757446A" w14:textId="77777777">
        <w:trPr>
          <w:cantSplit/>
        </w:trPr>
        <w:tc>
          <w:tcPr>
            <w:tcW w:w="1617" w:type="dxa"/>
            <w:gridSpan w:val="2"/>
            <w:tcBorders>
              <w:top w:val="single" w:color="auto" w:sz="12" w:space="0"/>
              <w:bottom w:val="single" w:color="auto" w:sz="12" w:space="0"/>
            </w:tcBorders>
            <w:tcMar/>
          </w:tcPr>
          <w:p w:rsidRPr="0035573E" w:rsidR="00BA28CA" w:rsidP="00E30B1E" w:rsidRDefault="00BA28CA" w14:paraId="1B5F8C0A" w14:textId="77777777">
            <w:pPr>
              <w:rPr>
                <w:b/>
                <w:bCs/>
              </w:rPr>
            </w:pPr>
            <w:r w:rsidRPr="0035573E">
              <w:rPr>
                <w:b/>
                <w:bCs/>
                <w:lang w:val="en-US"/>
              </w:rPr>
              <w:t>Contact:</w:t>
            </w:r>
          </w:p>
        </w:tc>
        <w:tc>
          <w:tcPr>
            <w:tcW w:w="4394" w:type="dxa"/>
            <w:gridSpan w:val="2"/>
            <w:tcBorders>
              <w:top w:val="single" w:color="auto" w:sz="12" w:space="0"/>
              <w:bottom w:val="single" w:color="auto" w:sz="12" w:space="0"/>
            </w:tcBorders>
            <w:tcMar/>
          </w:tcPr>
          <w:p w:rsidRPr="002D1643" w:rsidR="00BA28CA" w:rsidP="00E30B1E" w:rsidRDefault="00BA28CA" w14:paraId="3B8C0A9D" w14:textId="77777777">
            <w:pPr>
              <w:rPr>
                <w:lang w:val="fr-FR"/>
              </w:rPr>
            </w:pPr>
            <w:r>
              <w:rPr>
                <w:lang w:val="fr-FR"/>
              </w:rPr>
              <w:t>TSAG Secretariat</w:t>
            </w:r>
          </w:p>
        </w:tc>
        <w:tc>
          <w:tcPr>
            <w:tcW w:w="3912" w:type="dxa"/>
            <w:tcBorders>
              <w:top w:val="single" w:color="auto" w:sz="12" w:space="0"/>
              <w:bottom w:val="single" w:color="auto" w:sz="12" w:space="0"/>
            </w:tcBorders>
            <w:tcMar/>
          </w:tcPr>
          <w:p w:rsidRPr="002D1643" w:rsidR="00BA28CA" w:rsidP="00E30B1E" w:rsidRDefault="00BA28CA" w14:paraId="067FFE9B" w14:textId="77777777">
            <w:pPr>
              <w:tabs>
                <w:tab w:val="left" w:pos="880"/>
              </w:tabs>
              <w:rPr>
                <w:lang w:val="fr-FR"/>
              </w:rPr>
            </w:pPr>
            <w:r w:rsidRPr="00897817">
              <w:rPr>
                <w:lang w:val="fr-FR"/>
              </w:rPr>
              <w:t xml:space="preserve">E-mail: </w:t>
            </w:r>
            <w:hyperlink w:history="1" r:id="rId12">
              <w:r w:rsidRPr="0028044B">
                <w:rPr>
                  <w:rStyle w:val="Hyperlink"/>
                  <w:lang w:val="fr-FR"/>
                </w:rPr>
                <w:t>tsbtsag@itu.int</w:t>
              </w:r>
            </w:hyperlink>
          </w:p>
        </w:tc>
      </w:tr>
    </w:tbl>
    <w:p w:rsidRPr="00897817" w:rsidR="00BA28CA" w:rsidP="00BA28CA" w:rsidRDefault="00BA28CA" w14:paraId="69E89AFB" w14:textId="77777777">
      <w:pPr>
        <w:rPr>
          <w:lang w:val="fr-FR"/>
        </w:rPr>
      </w:pPr>
    </w:p>
    <w:tbl>
      <w:tblPr>
        <w:tblW w:w="9773" w:type="dxa"/>
        <w:tblLayout w:type="fixed"/>
        <w:tblCellMar>
          <w:left w:w="57" w:type="dxa"/>
          <w:right w:w="57" w:type="dxa"/>
        </w:tblCellMar>
        <w:tblLook w:val="04A0" w:firstRow="1" w:lastRow="0" w:firstColumn="1" w:lastColumn="0" w:noHBand="0" w:noVBand="1"/>
      </w:tblPr>
      <w:tblGrid>
        <w:gridCol w:w="1616"/>
        <w:gridCol w:w="8157"/>
      </w:tblGrid>
      <w:tr w:rsidRPr="0035573E" w:rsidR="00BA28CA" w:rsidTr="00E30B1E" w14:paraId="197638B7" w14:textId="77777777">
        <w:trPr>
          <w:cantSplit/>
        </w:trPr>
        <w:tc>
          <w:tcPr>
            <w:tcW w:w="1616" w:type="dxa"/>
            <w:hideMark/>
          </w:tcPr>
          <w:p w:rsidRPr="0035573E" w:rsidR="00BA28CA" w:rsidP="00E30B1E" w:rsidRDefault="00BA28CA" w14:paraId="1B8E6E6C" w14:textId="77777777">
            <w:pPr>
              <w:rPr>
                <w:b/>
                <w:bCs/>
              </w:rPr>
            </w:pPr>
            <w:r w:rsidRPr="0035573E">
              <w:rPr>
                <w:b/>
                <w:bCs/>
              </w:rPr>
              <w:t>Keywords:</w:t>
            </w:r>
          </w:p>
        </w:tc>
        <w:tc>
          <w:tcPr>
            <w:tcW w:w="8157" w:type="dxa"/>
          </w:tcPr>
          <w:p w:rsidRPr="0035573E" w:rsidR="00BA28CA" w:rsidP="00E30B1E" w:rsidRDefault="00BA28CA" w14:paraId="422ED38A" w14:textId="77777777">
            <w:r>
              <w:t>TSAG; Updated Questions</w:t>
            </w:r>
          </w:p>
        </w:tc>
      </w:tr>
      <w:tr w:rsidRPr="0035573E" w:rsidR="00BA28CA" w:rsidTr="00E30B1E" w14:paraId="3A2A68D3" w14:textId="77777777">
        <w:trPr>
          <w:cantSplit/>
        </w:trPr>
        <w:tc>
          <w:tcPr>
            <w:tcW w:w="1616" w:type="dxa"/>
            <w:hideMark/>
          </w:tcPr>
          <w:p w:rsidRPr="0035573E" w:rsidR="00BA28CA" w:rsidP="00E30B1E" w:rsidRDefault="00BA28CA" w14:paraId="676A8750" w14:textId="77777777">
            <w:pPr>
              <w:rPr>
                <w:b/>
                <w:bCs/>
              </w:rPr>
            </w:pPr>
            <w:r w:rsidRPr="0035573E">
              <w:rPr>
                <w:b/>
                <w:bCs/>
              </w:rPr>
              <w:t>Abstract:</w:t>
            </w:r>
          </w:p>
        </w:tc>
        <w:tc>
          <w:tcPr>
            <w:tcW w:w="8157" w:type="dxa"/>
          </w:tcPr>
          <w:p w:rsidRPr="0035573E" w:rsidR="00BA28CA" w:rsidP="00E30B1E" w:rsidRDefault="008D1052" w14:paraId="7CD60929" w14:textId="330A6045">
            <w:r>
              <w:t xml:space="preserve">This Report contains the clean text of the Questions agreed by Study Group </w:t>
            </w:r>
            <w:r w:rsidR="00BA28CA">
              <w:t xml:space="preserve">17 </w:t>
            </w:r>
            <w:r w:rsidRPr="003C248C" w:rsidR="003C248C">
              <w:t>to be submitted to WTSA, which were endorsed at the virtual TSAG meeting, 11-18 January 2021. This set of Questions became effective on 18 January 2021, for the remainder of the study period.</w:t>
            </w:r>
          </w:p>
        </w:tc>
      </w:tr>
    </w:tbl>
    <w:p w:rsidR="00BA28CA" w:rsidP="00BA28CA" w:rsidRDefault="00BA28CA" w14:paraId="0804351B" w14:textId="77777777"/>
    <w:p w:rsidR="0022396A" w:rsidRDefault="0022396A" w14:paraId="52A3363B" w14:textId="77777777">
      <w:pPr>
        <w:spacing w:before="0"/>
        <w:rPr>
          <w:b/>
          <w:bCs/>
        </w:rPr>
      </w:pPr>
      <w:r>
        <w:rPr>
          <w:b/>
          <w:bCs/>
        </w:rPr>
        <w:br w:type="page"/>
      </w:r>
    </w:p>
    <w:p w:rsidR="0022396A" w:rsidP="0022396A" w:rsidRDefault="0022396A" w14:paraId="1F42F226" w14:textId="3823DB5C">
      <w:pPr>
        <w:jc w:val="center"/>
        <w:rPr>
          <w:b/>
          <w:bCs/>
        </w:rPr>
      </w:pPr>
      <w:r w:rsidRPr="0022396A">
        <w:rPr>
          <w:b/>
          <w:bCs/>
        </w:rPr>
        <w:lastRenderedPageBreak/>
        <w:t>CONTENTS</w:t>
      </w:r>
    </w:p>
    <w:bookmarkStart w:name="_Toc57895100" w:id="12"/>
    <w:p w:rsidR="00E05691" w:rsidRDefault="00354A2B" w14:paraId="05809307" w14:textId="68FBFF1E">
      <w:pPr>
        <w:pStyle w:val="TOC1"/>
        <w:rPr>
          <w:rFonts w:asciiTheme="minorHAnsi" w:hAnsiTheme="minorHAnsi" w:eastAsiaTheme="minorEastAsia" w:cstheme="minorBidi"/>
          <w:sz w:val="22"/>
          <w:szCs w:val="22"/>
          <w:lang w:eastAsia="en-GB"/>
        </w:rPr>
      </w:pPr>
      <w:r>
        <w:rPr>
          <w:rFonts w:eastAsia="????"/>
          <w:b/>
          <w:bCs/>
        </w:rPr>
        <w:fldChar w:fldCharType="begin"/>
      </w:r>
      <w:r>
        <w:rPr>
          <w:rFonts w:eastAsia="????"/>
          <w:b/>
          <w:bCs/>
        </w:rPr>
        <w:instrText xml:space="preserve"> TOC \t "Heading 1,1,Heading 2,2,Heading 3,3" </w:instrText>
      </w:r>
      <w:r>
        <w:rPr>
          <w:rFonts w:eastAsia="????"/>
          <w:b/>
          <w:bCs/>
        </w:rPr>
        <w:fldChar w:fldCharType="separate"/>
      </w:r>
      <w:r w:rsidR="00E05691">
        <w:t>1</w:t>
      </w:r>
      <w:r w:rsidR="00E05691">
        <w:rPr>
          <w:rFonts w:asciiTheme="minorHAnsi" w:hAnsiTheme="minorHAnsi" w:eastAsiaTheme="minorEastAsia" w:cstheme="minorBidi"/>
          <w:sz w:val="22"/>
          <w:szCs w:val="22"/>
          <w:lang w:eastAsia="en-GB"/>
        </w:rPr>
        <w:tab/>
      </w:r>
      <w:r w:rsidR="00E05691">
        <w:t>Introduction</w:t>
      </w:r>
      <w:r w:rsidR="00E05691">
        <w:tab/>
      </w:r>
      <w:r w:rsidR="00E05691">
        <w:fldChar w:fldCharType="begin"/>
      </w:r>
      <w:r w:rsidR="00E05691">
        <w:instrText xml:space="preserve"> PAGEREF _Toc62065718 \h </w:instrText>
      </w:r>
      <w:r w:rsidR="00E05691">
        <w:fldChar w:fldCharType="separate"/>
      </w:r>
      <w:r w:rsidR="00E05691">
        <w:t>4</w:t>
      </w:r>
      <w:r w:rsidR="00E05691">
        <w:fldChar w:fldCharType="end"/>
      </w:r>
    </w:p>
    <w:p w:rsidR="00E05691" w:rsidRDefault="00E05691" w14:paraId="3095181C" w14:textId="6711B9A5">
      <w:pPr>
        <w:pStyle w:val="TOC1"/>
        <w:rPr>
          <w:rFonts w:asciiTheme="minorHAnsi" w:hAnsiTheme="minorHAnsi" w:eastAsiaTheme="minorEastAsia" w:cstheme="minorBidi"/>
          <w:sz w:val="22"/>
          <w:szCs w:val="22"/>
          <w:lang w:eastAsia="en-GB"/>
        </w:rPr>
      </w:pPr>
      <w:r>
        <w:t>2</w:t>
      </w:r>
      <w:r>
        <w:rPr>
          <w:rFonts w:asciiTheme="minorHAnsi" w:hAnsiTheme="minorHAnsi" w:eastAsiaTheme="minorEastAsia" w:cstheme="minorBidi"/>
          <w:sz w:val="22"/>
          <w:szCs w:val="22"/>
          <w:lang w:eastAsia="en-GB"/>
        </w:rPr>
        <w:tab/>
      </w:r>
      <w:r>
        <w:t>Wording of Questions</w:t>
      </w:r>
      <w:r>
        <w:tab/>
      </w:r>
      <w:r>
        <w:fldChar w:fldCharType="begin"/>
      </w:r>
      <w:r>
        <w:instrText xml:space="preserve"> PAGEREF _Toc62065719 \h </w:instrText>
      </w:r>
      <w:r>
        <w:fldChar w:fldCharType="separate"/>
      </w:r>
      <w:r>
        <w:t>5</w:t>
      </w:r>
      <w:r>
        <w:fldChar w:fldCharType="end"/>
      </w:r>
    </w:p>
    <w:p w:rsidR="00E05691" w:rsidRDefault="00E05691" w14:paraId="62CAB639" w14:textId="7C5B8AAB">
      <w:pPr>
        <w:pStyle w:val="TOC2"/>
        <w:tabs>
          <w:tab w:val="left" w:pos="1531"/>
        </w:tabs>
        <w:rPr>
          <w:rFonts w:asciiTheme="minorHAnsi" w:hAnsiTheme="minorHAnsi" w:eastAsiaTheme="minorEastAsia" w:cstheme="minorBidi"/>
          <w:sz w:val="22"/>
          <w:szCs w:val="22"/>
          <w:lang w:eastAsia="en-GB"/>
        </w:rPr>
      </w:pPr>
      <w:r>
        <w:t>A</w:t>
      </w:r>
      <w:r>
        <w:rPr>
          <w:rFonts w:asciiTheme="minorHAnsi" w:hAnsiTheme="minorHAnsi" w:eastAsiaTheme="minorEastAsia" w:cstheme="minorBidi"/>
          <w:sz w:val="22"/>
          <w:szCs w:val="22"/>
          <w:lang w:eastAsia="en-GB"/>
        </w:rPr>
        <w:tab/>
      </w:r>
      <w:r>
        <w:t>Question 1/17 – Security standardization strategy and coordination</w:t>
      </w:r>
      <w:r>
        <w:tab/>
      </w:r>
      <w:r>
        <w:fldChar w:fldCharType="begin"/>
      </w:r>
      <w:r>
        <w:instrText xml:space="preserve"> PAGEREF _Toc62065720 \h </w:instrText>
      </w:r>
      <w:r>
        <w:fldChar w:fldCharType="separate"/>
      </w:r>
      <w:r>
        <w:t>5</w:t>
      </w:r>
      <w:r>
        <w:fldChar w:fldCharType="end"/>
      </w:r>
    </w:p>
    <w:p w:rsidR="00E05691" w:rsidRDefault="00E05691" w14:paraId="15BD9090" w14:textId="12389DBF">
      <w:pPr>
        <w:pStyle w:val="TOC3"/>
        <w:tabs>
          <w:tab w:val="left" w:pos="2269"/>
        </w:tabs>
        <w:rPr>
          <w:rFonts w:asciiTheme="minorHAnsi" w:hAnsiTheme="minorHAnsi" w:eastAsiaTheme="minorEastAsia" w:cstheme="minorBidi"/>
          <w:sz w:val="22"/>
          <w:szCs w:val="22"/>
          <w:lang w:eastAsia="en-GB"/>
        </w:rPr>
      </w:pPr>
      <w:r>
        <w:t>A.1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_Toc62065721 \h </w:instrText>
      </w:r>
      <w:r>
        <w:fldChar w:fldCharType="separate"/>
      </w:r>
      <w:r>
        <w:t>5</w:t>
      </w:r>
      <w:r>
        <w:fldChar w:fldCharType="end"/>
      </w:r>
    </w:p>
    <w:p w:rsidR="00E05691" w:rsidRDefault="00E05691" w14:paraId="245F8E59" w14:textId="772892DD">
      <w:pPr>
        <w:pStyle w:val="TOC3"/>
        <w:tabs>
          <w:tab w:val="left" w:pos="2269"/>
        </w:tabs>
        <w:rPr>
          <w:rFonts w:asciiTheme="minorHAnsi" w:hAnsiTheme="minorHAnsi" w:eastAsiaTheme="minorEastAsia" w:cstheme="minorBidi"/>
          <w:sz w:val="22"/>
          <w:szCs w:val="22"/>
          <w:lang w:eastAsia="en-GB"/>
        </w:rPr>
      </w:pPr>
      <w:r>
        <w:t>A.2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_Toc62065722 \h </w:instrText>
      </w:r>
      <w:r>
        <w:fldChar w:fldCharType="separate"/>
      </w:r>
      <w:r>
        <w:t>6</w:t>
      </w:r>
      <w:r>
        <w:fldChar w:fldCharType="end"/>
      </w:r>
    </w:p>
    <w:p w:rsidR="00E05691" w:rsidRDefault="00E05691" w14:paraId="00E4C25B" w14:textId="4B84290F">
      <w:pPr>
        <w:pStyle w:val="TOC3"/>
        <w:tabs>
          <w:tab w:val="left" w:pos="2269"/>
        </w:tabs>
        <w:rPr>
          <w:rFonts w:asciiTheme="minorHAnsi" w:hAnsiTheme="minorHAnsi" w:eastAsiaTheme="minorEastAsia" w:cstheme="minorBidi"/>
          <w:sz w:val="22"/>
          <w:szCs w:val="22"/>
          <w:lang w:eastAsia="en-GB"/>
        </w:rPr>
      </w:pPr>
      <w:r>
        <w:t>A.3</w:t>
      </w:r>
      <w:r>
        <w:rPr>
          <w:rFonts w:asciiTheme="minorHAnsi" w:hAnsiTheme="minorHAnsi" w:eastAsiaTheme="minorEastAsia" w:cstheme="minorBidi"/>
          <w:sz w:val="22"/>
          <w:szCs w:val="22"/>
          <w:lang w:eastAsia="en-GB"/>
        </w:rPr>
        <w:tab/>
      </w:r>
      <w:r>
        <w:t>Tasks</w:t>
      </w:r>
      <w:r>
        <w:tab/>
      </w:r>
      <w:r>
        <w:fldChar w:fldCharType="begin"/>
      </w:r>
      <w:r>
        <w:instrText xml:space="preserve"> PAGEREF _Toc62065723 \h </w:instrText>
      </w:r>
      <w:r>
        <w:fldChar w:fldCharType="separate"/>
      </w:r>
      <w:r>
        <w:t>6</w:t>
      </w:r>
      <w:r>
        <w:fldChar w:fldCharType="end"/>
      </w:r>
    </w:p>
    <w:p w:rsidR="00E05691" w:rsidRDefault="00E05691" w14:paraId="6300BE40" w14:textId="056D2872">
      <w:pPr>
        <w:pStyle w:val="TOC3"/>
        <w:tabs>
          <w:tab w:val="left" w:pos="2269"/>
        </w:tabs>
        <w:rPr>
          <w:rFonts w:asciiTheme="minorHAnsi" w:hAnsiTheme="minorHAnsi" w:eastAsiaTheme="minorEastAsia" w:cstheme="minorBidi"/>
          <w:sz w:val="22"/>
          <w:szCs w:val="22"/>
          <w:lang w:eastAsia="en-GB"/>
        </w:rPr>
      </w:pPr>
      <w:r>
        <w:t>A.4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_Toc62065724 \h </w:instrText>
      </w:r>
      <w:r>
        <w:fldChar w:fldCharType="separate"/>
      </w:r>
      <w:r>
        <w:t>7</w:t>
      </w:r>
      <w:r>
        <w:fldChar w:fldCharType="end"/>
      </w:r>
    </w:p>
    <w:p w:rsidR="00E05691" w:rsidRDefault="00E05691" w14:paraId="2E8F8900" w14:textId="6573A630">
      <w:pPr>
        <w:pStyle w:val="TOC2"/>
        <w:rPr>
          <w:rFonts w:asciiTheme="minorHAnsi" w:hAnsiTheme="minorHAnsi" w:eastAsiaTheme="minorEastAsia" w:cstheme="minorBidi"/>
          <w:sz w:val="22"/>
          <w:szCs w:val="22"/>
          <w:lang w:eastAsia="en-GB"/>
        </w:rPr>
      </w:pPr>
      <w:r>
        <w:t>B</w:t>
      </w:r>
      <w:r>
        <w:rPr>
          <w:rFonts w:asciiTheme="minorHAnsi" w:hAnsiTheme="minorHAnsi" w:eastAsiaTheme="minorEastAsia" w:cstheme="minorBidi"/>
          <w:sz w:val="22"/>
          <w:szCs w:val="22"/>
          <w:lang w:eastAsia="en-GB"/>
        </w:rPr>
        <w:tab/>
      </w:r>
      <w:r>
        <w:t>Question 2/17 – Security architecture and network security</w:t>
      </w:r>
      <w:r>
        <w:tab/>
      </w:r>
      <w:r>
        <w:fldChar w:fldCharType="begin"/>
      </w:r>
      <w:r>
        <w:instrText xml:space="preserve"> PAGEREF _Toc62065725 \h </w:instrText>
      </w:r>
      <w:r>
        <w:fldChar w:fldCharType="separate"/>
      </w:r>
      <w:r>
        <w:t>9</w:t>
      </w:r>
      <w:r>
        <w:fldChar w:fldCharType="end"/>
      </w:r>
    </w:p>
    <w:p w:rsidR="00E05691" w:rsidRDefault="00E05691" w14:paraId="53878B95" w14:textId="09553F13">
      <w:pPr>
        <w:pStyle w:val="TOC3"/>
        <w:tabs>
          <w:tab w:val="left" w:pos="2269"/>
        </w:tabs>
        <w:rPr>
          <w:rFonts w:asciiTheme="minorHAnsi" w:hAnsiTheme="minorHAnsi" w:eastAsiaTheme="minorEastAsia" w:cstheme="minorBidi"/>
          <w:sz w:val="22"/>
          <w:szCs w:val="22"/>
          <w:lang w:eastAsia="en-GB"/>
        </w:rPr>
      </w:pPr>
      <w:r>
        <w:t>B.1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_Toc62065726 \h </w:instrText>
      </w:r>
      <w:r>
        <w:fldChar w:fldCharType="separate"/>
      </w:r>
      <w:r>
        <w:t>9</w:t>
      </w:r>
      <w:r>
        <w:fldChar w:fldCharType="end"/>
      </w:r>
    </w:p>
    <w:p w:rsidR="00E05691" w:rsidRDefault="00E05691" w14:paraId="1202B104" w14:textId="6D6B102E">
      <w:pPr>
        <w:pStyle w:val="TOC3"/>
        <w:tabs>
          <w:tab w:val="left" w:pos="2269"/>
        </w:tabs>
        <w:rPr>
          <w:rFonts w:asciiTheme="minorHAnsi" w:hAnsiTheme="minorHAnsi" w:eastAsiaTheme="minorEastAsia" w:cstheme="minorBidi"/>
          <w:sz w:val="22"/>
          <w:szCs w:val="22"/>
          <w:lang w:eastAsia="en-GB"/>
        </w:rPr>
      </w:pPr>
      <w:r>
        <w:t>B.2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_Toc62065727 \h </w:instrText>
      </w:r>
      <w:r>
        <w:fldChar w:fldCharType="separate"/>
      </w:r>
      <w:r>
        <w:t>10</w:t>
      </w:r>
      <w:r>
        <w:fldChar w:fldCharType="end"/>
      </w:r>
    </w:p>
    <w:p w:rsidR="00E05691" w:rsidRDefault="00E05691" w14:paraId="0C4DB0C9" w14:textId="63C8CD1F">
      <w:pPr>
        <w:pStyle w:val="TOC3"/>
        <w:tabs>
          <w:tab w:val="left" w:pos="2269"/>
        </w:tabs>
        <w:rPr>
          <w:rFonts w:asciiTheme="minorHAnsi" w:hAnsiTheme="minorHAnsi" w:eastAsiaTheme="minorEastAsia" w:cstheme="minorBidi"/>
          <w:sz w:val="22"/>
          <w:szCs w:val="22"/>
          <w:lang w:eastAsia="en-GB"/>
        </w:rPr>
      </w:pPr>
      <w:r>
        <w:t>B.3</w:t>
      </w:r>
      <w:r>
        <w:rPr>
          <w:rFonts w:asciiTheme="minorHAnsi" w:hAnsiTheme="minorHAnsi" w:eastAsiaTheme="minorEastAsia" w:cstheme="minorBidi"/>
          <w:sz w:val="22"/>
          <w:szCs w:val="22"/>
          <w:lang w:eastAsia="en-GB"/>
        </w:rPr>
        <w:tab/>
      </w:r>
      <w:r>
        <w:t>Tasks</w:t>
      </w:r>
      <w:r>
        <w:tab/>
      </w:r>
      <w:r>
        <w:fldChar w:fldCharType="begin"/>
      </w:r>
      <w:r>
        <w:instrText xml:space="preserve"> PAGEREF _Toc62065728 \h </w:instrText>
      </w:r>
      <w:r>
        <w:fldChar w:fldCharType="separate"/>
      </w:r>
      <w:r>
        <w:t>10</w:t>
      </w:r>
      <w:r>
        <w:fldChar w:fldCharType="end"/>
      </w:r>
    </w:p>
    <w:p w:rsidR="00E05691" w:rsidRDefault="00E05691" w14:paraId="1B83C9B1" w14:textId="297D1B8C">
      <w:pPr>
        <w:pStyle w:val="TOC3"/>
        <w:tabs>
          <w:tab w:val="left" w:pos="2269"/>
        </w:tabs>
        <w:rPr>
          <w:rFonts w:asciiTheme="minorHAnsi" w:hAnsiTheme="minorHAnsi" w:eastAsiaTheme="minorEastAsia" w:cstheme="minorBidi"/>
          <w:sz w:val="22"/>
          <w:szCs w:val="22"/>
          <w:lang w:eastAsia="en-GB"/>
        </w:rPr>
      </w:pPr>
      <w:r>
        <w:t>B.4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_Toc62065729 \h </w:instrText>
      </w:r>
      <w:r>
        <w:fldChar w:fldCharType="separate"/>
      </w:r>
      <w:r>
        <w:t>11</w:t>
      </w:r>
      <w:r>
        <w:fldChar w:fldCharType="end"/>
      </w:r>
    </w:p>
    <w:p w:rsidR="00E05691" w:rsidRDefault="00E05691" w14:paraId="29DD4765" w14:textId="63435F9A">
      <w:pPr>
        <w:pStyle w:val="TOC2"/>
        <w:rPr>
          <w:rFonts w:asciiTheme="minorHAnsi" w:hAnsiTheme="minorHAnsi" w:eastAsiaTheme="minorEastAsia" w:cstheme="minorBidi"/>
          <w:sz w:val="22"/>
          <w:szCs w:val="22"/>
          <w:lang w:eastAsia="en-GB"/>
        </w:rPr>
      </w:pPr>
      <w:r>
        <w:t>C</w:t>
      </w:r>
      <w:r>
        <w:rPr>
          <w:rFonts w:asciiTheme="minorHAnsi" w:hAnsiTheme="minorHAnsi" w:eastAsiaTheme="minorEastAsia" w:cstheme="minorBidi"/>
          <w:sz w:val="22"/>
          <w:szCs w:val="22"/>
          <w:lang w:eastAsia="en-GB"/>
        </w:rPr>
        <w:tab/>
      </w:r>
      <w:r>
        <w:t>Question 3/17 – Telecommunication information security management and security services</w:t>
      </w:r>
      <w:r>
        <w:tab/>
      </w:r>
      <w:r>
        <w:fldChar w:fldCharType="begin"/>
      </w:r>
      <w:r>
        <w:instrText xml:space="preserve"> PAGEREF _Toc62065730 \h </w:instrText>
      </w:r>
      <w:r>
        <w:fldChar w:fldCharType="separate"/>
      </w:r>
      <w:r>
        <w:t>12</w:t>
      </w:r>
      <w:r>
        <w:fldChar w:fldCharType="end"/>
      </w:r>
    </w:p>
    <w:p w:rsidR="00E05691" w:rsidRDefault="00E05691" w14:paraId="2908BB18" w14:textId="4358FFAA">
      <w:pPr>
        <w:pStyle w:val="TOC3"/>
        <w:tabs>
          <w:tab w:val="left" w:pos="2269"/>
        </w:tabs>
        <w:rPr>
          <w:rFonts w:asciiTheme="minorHAnsi" w:hAnsiTheme="minorHAnsi" w:eastAsiaTheme="minorEastAsia" w:cstheme="minorBidi"/>
          <w:sz w:val="22"/>
          <w:szCs w:val="22"/>
          <w:lang w:eastAsia="en-GB"/>
        </w:rPr>
      </w:pPr>
      <w:r>
        <w:t>C.1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_Toc62065731 \h </w:instrText>
      </w:r>
      <w:r>
        <w:fldChar w:fldCharType="separate"/>
      </w:r>
      <w:r>
        <w:t>12</w:t>
      </w:r>
      <w:r>
        <w:fldChar w:fldCharType="end"/>
      </w:r>
    </w:p>
    <w:p w:rsidR="00E05691" w:rsidRDefault="00E05691" w14:paraId="4EFE538C" w14:textId="6D91BACB">
      <w:pPr>
        <w:pStyle w:val="TOC3"/>
        <w:tabs>
          <w:tab w:val="left" w:pos="2269"/>
        </w:tabs>
        <w:rPr>
          <w:rFonts w:asciiTheme="minorHAnsi" w:hAnsiTheme="minorHAnsi" w:eastAsiaTheme="minorEastAsia" w:cstheme="minorBidi"/>
          <w:sz w:val="22"/>
          <w:szCs w:val="22"/>
          <w:lang w:eastAsia="en-GB"/>
        </w:rPr>
      </w:pPr>
      <w:r>
        <w:t>C.2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_Toc62065732 \h </w:instrText>
      </w:r>
      <w:r>
        <w:fldChar w:fldCharType="separate"/>
      </w:r>
      <w:r>
        <w:t>12</w:t>
      </w:r>
      <w:r>
        <w:fldChar w:fldCharType="end"/>
      </w:r>
    </w:p>
    <w:p w:rsidR="00E05691" w:rsidRDefault="00E05691" w14:paraId="0DD7F4CF" w14:textId="1760E878">
      <w:pPr>
        <w:pStyle w:val="TOC3"/>
        <w:tabs>
          <w:tab w:val="left" w:pos="2269"/>
        </w:tabs>
        <w:rPr>
          <w:rFonts w:asciiTheme="minorHAnsi" w:hAnsiTheme="minorHAnsi" w:eastAsiaTheme="minorEastAsia" w:cstheme="minorBidi"/>
          <w:sz w:val="22"/>
          <w:szCs w:val="22"/>
          <w:lang w:eastAsia="en-GB"/>
        </w:rPr>
      </w:pPr>
      <w:r>
        <w:t>C.3</w:t>
      </w:r>
      <w:r>
        <w:rPr>
          <w:rFonts w:asciiTheme="minorHAnsi" w:hAnsiTheme="minorHAnsi" w:eastAsiaTheme="minorEastAsia" w:cstheme="minorBidi"/>
          <w:sz w:val="22"/>
          <w:szCs w:val="22"/>
          <w:lang w:eastAsia="en-GB"/>
        </w:rPr>
        <w:tab/>
      </w:r>
      <w:r>
        <w:t>Tasks</w:t>
      </w:r>
      <w:r>
        <w:tab/>
      </w:r>
      <w:r>
        <w:fldChar w:fldCharType="begin"/>
      </w:r>
      <w:r>
        <w:instrText xml:space="preserve"> PAGEREF _Toc62065733 \h </w:instrText>
      </w:r>
      <w:r>
        <w:fldChar w:fldCharType="separate"/>
      </w:r>
      <w:r>
        <w:t>13</w:t>
      </w:r>
      <w:r>
        <w:fldChar w:fldCharType="end"/>
      </w:r>
    </w:p>
    <w:p w:rsidR="00E05691" w:rsidRDefault="00E05691" w14:paraId="30D75F99" w14:textId="41E7C3AC">
      <w:pPr>
        <w:pStyle w:val="TOC3"/>
        <w:tabs>
          <w:tab w:val="left" w:pos="2269"/>
        </w:tabs>
        <w:rPr>
          <w:rFonts w:asciiTheme="minorHAnsi" w:hAnsiTheme="minorHAnsi" w:eastAsiaTheme="minorEastAsia" w:cstheme="minorBidi"/>
          <w:sz w:val="22"/>
          <w:szCs w:val="22"/>
          <w:lang w:eastAsia="en-GB"/>
        </w:rPr>
      </w:pPr>
      <w:r>
        <w:t>C.4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_Toc62065734 \h </w:instrText>
      </w:r>
      <w:r>
        <w:fldChar w:fldCharType="separate"/>
      </w:r>
      <w:r>
        <w:t>13</w:t>
      </w:r>
      <w:r>
        <w:fldChar w:fldCharType="end"/>
      </w:r>
    </w:p>
    <w:p w:rsidR="00E05691" w:rsidRDefault="00E05691" w14:paraId="517B457A" w14:textId="38D48558">
      <w:pPr>
        <w:pStyle w:val="TOC2"/>
        <w:tabs>
          <w:tab w:val="left" w:pos="1531"/>
        </w:tabs>
        <w:rPr>
          <w:rFonts w:asciiTheme="minorHAnsi" w:hAnsiTheme="minorHAnsi" w:eastAsiaTheme="minorEastAsia" w:cstheme="minorBidi"/>
          <w:sz w:val="22"/>
          <w:szCs w:val="22"/>
          <w:lang w:eastAsia="en-GB"/>
        </w:rPr>
      </w:pPr>
      <w:r>
        <w:t>D</w:t>
      </w:r>
      <w:r>
        <w:rPr>
          <w:rFonts w:asciiTheme="minorHAnsi" w:hAnsiTheme="minorHAnsi" w:eastAsiaTheme="minorEastAsia" w:cstheme="minorBidi"/>
          <w:sz w:val="22"/>
          <w:szCs w:val="22"/>
          <w:lang w:eastAsia="en-GB"/>
        </w:rPr>
        <w:tab/>
      </w:r>
      <w:r>
        <w:t>Question 4/17 – Cybersecurity and countering spam</w:t>
      </w:r>
      <w:r>
        <w:tab/>
      </w:r>
      <w:r>
        <w:fldChar w:fldCharType="begin"/>
      </w:r>
      <w:r>
        <w:instrText xml:space="preserve"> PAGEREF _Toc62065735 \h </w:instrText>
      </w:r>
      <w:r>
        <w:fldChar w:fldCharType="separate"/>
      </w:r>
      <w:r>
        <w:t>15</w:t>
      </w:r>
      <w:r>
        <w:fldChar w:fldCharType="end"/>
      </w:r>
    </w:p>
    <w:p w:rsidR="00E05691" w:rsidRDefault="00E05691" w14:paraId="01252B72" w14:textId="0E2C9D59">
      <w:pPr>
        <w:pStyle w:val="TOC3"/>
        <w:tabs>
          <w:tab w:val="left" w:pos="2269"/>
        </w:tabs>
        <w:rPr>
          <w:rFonts w:asciiTheme="minorHAnsi" w:hAnsiTheme="minorHAnsi" w:eastAsiaTheme="minorEastAsia" w:cstheme="minorBidi"/>
          <w:sz w:val="22"/>
          <w:szCs w:val="22"/>
          <w:lang w:eastAsia="en-GB"/>
        </w:rPr>
      </w:pPr>
      <w:r>
        <w:t>D.1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_Toc62065736 \h </w:instrText>
      </w:r>
      <w:r>
        <w:fldChar w:fldCharType="separate"/>
      </w:r>
      <w:r>
        <w:t>15</w:t>
      </w:r>
      <w:r>
        <w:fldChar w:fldCharType="end"/>
      </w:r>
    </w:p>
    <w:p w:rsidR="00E05691" w:rsidRDefault="00E05691" w14:paraId="0A006AE4" w14:textId="1622141F">
      <w:pPr>
        <w:pStyle w:val="TOC3"/>
        <w:tabs>
          <w:tab w:val="left" w:pos="2269"/>
        </w:tabs>
        <w:rPr>
          <w:rFonts w:asciiTheme="minorHAnsi" w:hAnsiTheme="minorHAnsi" w:eastAsiaTheme="minorEastAsia" w:cstheme="minorBidi"/>
          <w:sz w:val="22"/>
          <w:szCs w:val="22"/>
          <w:lang w:eastAsia="en-GB"/>
        </w:rPr>
      </w:pPr>
      <w:r>
        <w:t>D.2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_Toc62065737 \h </w:instrText>
      </w:r>
      <w:r>
        <w:fldChar w:fldCharType="separate"/>
      </w:r>
      <w:r>
        <w:t>16</w:t>
      </w:r>
      <w:r>
        <w:fldChar w:fldCharType="end"/>
      </w:r>
    </w:p>
    <w:p w:rsidR="00E05691" w:rsidRDefault="00E05691" w14:paraId="4D116254" w14:textId="62B37FD2">
      <w:pPr>
        <w:pStyle w:val="TOC3"/>
        <w:tabs>
          <w:tab w:val="left" w:pos="2269"/>
        </w:tabs>
        <w:rPr>
          <w:rFonts w:asciiTheme="minorHAnsi" w:hAnsiTheme="minorHAnsi" w:eastAsiaTheme="minorEastAsia" w:cstheme="minorBidi"/>
          <w:sz w:val="22"/>
          <w:szCs w:val="22"/>
          <w:lang w:eastAsia="en-GB"/>
        </w:rPr>
      </w:pPr>
      <w:r>
        <w:t>D.3</w:t>
      </w:r>
      <w:r>
        <w:rPr>
          <w:rFonts w:asciiTheme="minorHAnsi" w:hAnsiTheme="minorHAnsi" w:eastAsiaTheme="minorEastAsia" w:cstheme="minorBidi"/>
          <w:sz w:val="22"/>
          <w:szCs w:val="22"/>
          <w:lang w:eastAsia="en-GB"/>
        </w:rPr>
        <w:tab/>
      </w:r>
      <w:r>
        <w:t>Tasks</w:t>
      </w:r>
      <w:r>
        <w:tab/>
      </w:r>
      <w:r>
        <w:fldChar w:fldCharType="begin"/>
      </w:r>
      <w:r>
        <w:instrText xml:space="preserve"> PAGEREF _Toc62065738 \h </w:instrText>
      </w:r>
      <w:r>
        <w:fldChar w:fldCharType="separate"/>
      </w:r>
      <w:r>
        <w:t>18</w:t>
      </w:r>
      <w:r>
        <w:fldChar w:fldCharType="end"/>
      </w:r>
    </w:p>
    <w:p w:rsidR="00E05691" w:rsidRDefault="00E05691" w14:paraId="2EF60A05" w14:textId="1752BB7C">
      <w:pPr>
        <w:pStyle w:val="TOC3"/>
        <w:tabs>
          <w:tab w:val="left" w:pos="2269"/>
        </w:tabs>
        <w:rPr>
          <w:rFonts w:asciiTheme="minorHAnsi" w:hAnsiTheme="minorHAnsi" w:eastAsiaTheme="minorEastAsia" w:cstheme="minorBidi"/>
          <w:sz w:val="22"/>
          <w:szCs w:val="22"/>
          <w:lang w:eastAsia="en-GB"/>
        </w:rPr>
      </w:pPr>
      <w:r>
        <w:t>D.4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_Toc62065739 \h </w:instrText>
      </w:r>
      <w:r>
        <w:fldChar w:fldCharType="separate"/>
      </w:r>
      <w:r>
        <w:t>19</w:t>
      </w:r>
      <w:r>
        <w:fldChar w:fldCharType="end"/>
      </w:r>
    </w:p>
    <w:p w:rsidR="00E05691" w:rsidRDefault="00E05691" w14:paraId="2FEB275A" w14:textId="05E7AB7C">
      <w:pPr>
        <w:pStyle w:val="TOC2"/>
        <w:rPr>
          <w:rFonts w:asciiTheme="minorHAnsi" w:hAnsiTheme="minorHAnsi" w:eastAsiaTheme="minorEastAsia" w:cstheme="minorBidi"/>
          <w:sz w:val="22"/>
          <w:szCs w:val="22"/>
          <w:lang w:eastAsia="en-GB"/>
        </w:rPr>
      </w:pPr>
      <w:r>
        <w:t>E</w:t>
      </w:r>
      <w:r>
        <w:rPr>
          <w:rFonts w:asciiTheme="minorHAnsi" w:hAnsiTheme="minorHAnsi" w:eastAsiaTheme="minorEastAsia" w:cstheme="minorBidi"/>
          <w:sz w:val="22"/>
          <w:szCs w:val="22"/>
          <w:lang w:eastAsia="en-GB"/>
        </w:rPr>
        <w:tab/>
      </w:r>
      <w:r>
        <w:t>Question 6/17 – Security for telecommunication services and Internet of Things</w:t>
      </w:r>
      <w:r>
        <w:tab/>
      </w:r>
      <w:r>
        <w:fldChar w:fldCharType="begin"/>
      </w:r>
      <w:r>
        <w:instrText xml:space="preserve"> PAGEREF _Toc62065740 \h </w:instrText>
      </w:r>
      <w:r>
        <w:fldChar w:fldCharType="separate"/>
      </w:r>
      <w:r>
        <w:t>20</w:t>
      </w:r>
      <w:r>
        <w:fldChar w:fldCharType="end"/>
      </w:r>
    </w:p>
    <w:p w:rsidR="00E05691" w:rsidRDefault="00E05691" w14:paraId="6B5170C0" w14:textId="71FCD7FE">
      <w:pPr>
        <w:pStyle w:val="TOC3"/>
        <w:tabs>
          <w:tab w:val="left" w:pos="2269"/>
        </w:tabs>
        <w:rPr>
          <w:rFonts w:asciiTheme="minorHAnsi" w:hAnsiTheme="minorHAnsi" w:eastAsiaTheme="minorEastAsia" w:cstheme="minorBidi"/>
          <w:sz w:val="22"/>
          <w:szCs w:val="22"/>
          <w:lang w:eastAsia="en-GB"/>
        </w:rPr>
      </w:pPr>
      <w:r>
        <w:t>E.1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_Toc62065741 \h </w:instrText>
      </w:r>
      <w:r>
        <w:fldChar w:fldCharType="separate"/>
      </w:r>
      <w:r>
        <w:t>20</w:t>
      </w:r>
      <w:r>
        <w:fldChar w:fldCharType="end"/>
      </w:r>
    </w:p>
    <w:p w:rsidR="00E05691" w:rsidRDefault="00E05691" w14:paraId="2E5F5369" w14:textId="705E04E3">
      <w:pPr>
        <w:pStyle w:val="TOC3"/>
        <w:tabs>
          <w:tab w:val="left" w:pos="2269"/>
        </w:tabs>
        <w:rPr>
          <w:rFonts w:asciiTheme="minorHAnsi" w:hAnsiTheme="minorHAnsi" w:eastAsiaTheme="minorEastAsia" w:cstheme="minorBidi"/>
          <w:sz w:val="22"/>
          <w:szCs w:val="22"/>
          <w:lang w:eastAsia="en-GB"/>
        </w:rPr>
      </w:pPr>
      <w:r>
        <w:t>E.2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_Toc62065742 \h </w:instrText>
      </w:r>
      <w:r>
        <w:fldChar w:fldCharType="separate"/>
      </w:r>
      <w:r>
        <w:t>20</w:t>
      </w:r>
      <w:r>
        <w:fldChar w:fldCharType="end"/>
      </w:r>
    </w:p>
    <w:p w:rsidR="00E05691" w:rsidRDefault="00E05691" w14:paraId="1A0FBF16" w14:textId="0A7D5E69">
      <w:pPr>
        <w:pStyle w:val="TOC3"/>
        <w:tabs>
          <w:tab w:val="left" w:pos="2269"/>
        </w:tabs>
        <w:rPr>
          <w:rFonts w:asciiTheme="minorHAnsi" w:hAnsiTheme="minorHAnsi" w:eastAsiaTheme="minorEastAsia" w:cstheme="minorBidi"/>
          <w:sz w:val="22"/>
          <w:szCs w:val="22"/>
          <w:lang w:eastAsia="en-GB"/>
        </w:rPr>
      </w:pPr>
      <w:r>
        <w:t>E.3</w:t>
      </w:r>
      <w:r>
        <w:rPr>
          <w:rFonts w:asciiTheme="minorHAnsi" w:hAnsiTheme="minorHAnsi" w:eastAsiaTheme="minorEastAsia" w:cstheme="minorBidi"/>
          <w:sz w:val="22"/>
          <w:szCs w:val="22"/>
          <w:lang w:eastAsia="en-GB"/>
        </w:rPr>
        <w:tab/>
      </w:r>
      <w:r>
        <w:t>Tasks</w:t>
      </w:r>
      <w:r>
        <w:tab/>
      </w:r>
      <w:r>
        <w:fldChar w:fldCharType="begin"/>
      </w:r>
      <w:r>
        <w:instrText xml:space="preserve"> PAGEREF _Toc62065743 \h </w:instrText>
      </w:r>
      <w:r>
        <w:fldChar w:fldCharType="separate"/>
      </w:r>
      <w:r>
        <w:t>21</w:t>
      </w:r>
      <w:r>
        <w:fldChar w:fldCharType="end"/>
      </w:r>
    </w:p>
    <w:p w:rsidR="00E05691" w:rsidRDefault="00E05691" w14:paraId="69225D98" w14:textId="31AEE2B8">
      <w:pPr>
        <w:pStyle w:val="TOC3"/>
        <w:tabs>
          <w:tab w:val="left" w:pos="2269"/>
        </w:tabs>
        <w:rPr>
          <w:rFonts w:asciiTheme="minorHAnsi" w:hAnsiTheme="minorHAnsi" w:eastAsiaTheme="minorEastAsia" w:cstheme="minorBidi"/>
          <w:sz w:val="22"/>
          <w:szCs w:val="22"/>
          <w:lang w:eastAsia="en-GB"/>
        </w:rPr>
      </w:pPr>
      <w:r>
        <w:t>E.4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_Toc62065744 \h </w:instrText>
      </w:r>
      <w:r>
        <w:fldChar w:fldCharType="separate"/>
      </w:r>
      <w:r>
        <w:t>22</w:t>
      </w:r>
      <w:r>
        <w:fldChar w:fldCharType="end"/>
      </w:r>
    </w:p>
    <w:p w:rsidR="00E05691" w:rsidRDefault="00E05691" w14:paraId="666D8FAB" w14:textId="67E8F737">
      <w:pPr>
        <w:pStyle w:val="TOC2"/>
        <w:rPr>
          <w:rFonts w:asciiTheme="minorHAnsi" w:hAnsiTheme="minorHAnsi" w:eastAsiaTheme="minorEastAsia" w:cstheme="minorBidi"/>
          <w:sz w:val="22"/>
          <w:szCs w:val="22"/>
          <w:lang w:eastAsia="en-GB"/>
        </w:rPr>
      </w:pPr>
      <w:r>
        <w:t>F</w:t>
      </w:r>
      <w:r>
        <w:rPr>
          <w:rFonts w:asciiTheme="minorHAnsi" w:hAnsiTheme="minorHAnsi" w:eastAsiaTheme="minorEastAsia" w:cstheme="minorBidi"/>
          <w:sz w:val="22"/>
          <w:szCs w:val="22"/>
          <w:lang w:eastAsia="en-GB"/>
        </w:rPr>
        <w:tab/>
      </w:r>
      <w:r>
        <w:t>Question 7/17 – Secure application services</w:t>
      </w:r>
      <w:r>
        <w:tab/>
      </w:r>
      <w:r>
        <w:fldChar w:fldCharType="begin"/>
      </w:r>
      <w:r>
        <w:instrText xml:space="preserve"> PAGEREF _Toc62065745 \h </w:instrText>
      </w:r>
      <w:r>
        <w:fldChar w:fldCharType="separate"/>
      </w:r>
      <w:r>
        <w:t>23</w:t>
      </w:r>
      <w:r>
        <w:fldChar w:fldCharType="end"/>
      </w:r>
    </w:p>
    <w:p w:rsidR="00E05691" w:rsidRDefault="00E05691" w14:paraId="142D9234" w14:textId="38A2787B">
      <w:pPr>
        <w:pStyle w:val="TOC3"/>
        <w:tabs>
          <w:tab w:val="left" w:pos="2269"/>
        </w:tabs>
        <w:rPr>
          <w:rFonts w:asciiTheme="minorHAnsi" w:hAnsiTheme="minorHAnsi" w:eastAsiaTheme="minorEastAsia" w:cstheme="minorBidi"/>
          <w:sz w:val="22"/>
          <w:szCs w:val="22"/>
          <w:lang w:eastAsia="en-GB"/>
        </w:rPr>
      </w:pPr>
      <w:r>
        <w:t>F.1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_Toc62065746 \h </w:instrText>
      </w:r>
      <w:r>
        <w:fldChar w:fldCharType="separate"/>
      </w:r>
      <w:r>
        <w:t>23</w:t>
      </w:r>
      <w:r>
        <w:fldChar w:fldCharType="end"/>
      </w:r>
    </w:p>
    <w:p w:rsidR="00E05691" w:rsidRDefault="00E05691" w14:paraId="334E8AC4" w14:textId="4EF10E87">
      <w:pPr>
        <w:pStyle w:val="TOC3"/>
        <w:tabs>
          <w:tab w:val="left" w:pos="2269"/>
        </w:tabs>
        <w:rPr>
          <w:rFonts w:asciiTheme="minorHAnsi" w:hAnsiTheme="minorHAnsi" w:eastAsiaTheme="minorEastAsia" w:cstheme="minorBidi"/>
          <w:sz w:val="22"/>
          <w:szCs w:val="22"/>
          <w:lang w:eastAsia="en-GB"/>
        </w:rPr>
      </w:pPr>
      <w:r>
        <w:t>F.2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_Toc62065747 \h </w:instrText>
      </w:r>
      <w:r>
        <w:fldChar w:fldCharType="separate"/>
      </w:r>
      <w:r>
        <w:t>24</w:t>
      </w:r>
      <w:r>
        <w:fldChar w:fldCharType="end"/>
      </w:r>
    </w:p>
    <w:p w:rsidR="00E05691" w:rsidRDefault="00E05691" w14:paraId="672E4BAE" w14:textId="368EA175">
      <w:pPr>
        <w:pStyle w:val="TOC3"/>
        <w:tabs>
          <w:tab w:val="left" w:pos="2269"/>
        </w:tabs>
        <w:rPr>
          <w:rFonts w:asciiTheme="minorHAnsi" w:hAnsiTheme="minorHAnsi" w:eastAsiaTheme="minorEastAsia" w:cstheme="minorBidi"/>
          <w:sz w:val="22"/>
          <w:szCs w:val="22"/>
          <w:lang w:eastAsia="en-GB"/>
        </w:rPr>
      </w:pPr>
      <w:r>
        <w:t>F.3</w:t>
      </w:r>
      <w:r>
        <w:rPr>
          <w:rFonts w:asciiTheme="minorHAnsi" w:hAnsiTheme="minorHAnsi" w:eastAsiaTheme="minorEastAsia" w:cstheme="minorBidi"/>
          <w:sz w:val="22"/>
          <w:szCs w:val="22"/>
          <w:lang w:eastAsia="en-GB"/>
        </w:rPr>
        <w:tab/>
      </w:r>
      <w:r>
        <w:t>Tasks</w:t>
      </w:r>
      <w:r>
        <w:tab/>
      </w:r>
      <w:r>
        <w:fldChar w:fldCharType="begin"/>
      </w:r>
      <w:r>
        <w:instrText xml:space="preserve"> PAGEREF _Toc62065748 \h </w:instrText>
      </w:r>
      <w:r>
        <w:fldChar w:fldCharType="separate"/>
      </w:r>
      <w:r>
        <w:t>24</w:t>
      </w:r>
      <w:r>
        <w:fldChar w:fldCharType="end"/>
      </w:r>
    </w:p>
    <w:p w:rsidR="00E05691" w:rsidRDefault="00E05691" w14:paraId="761A412D" w14:textId="661257A0">
      <w:pPr>
        <w:pStyle w:val="TOC3"/>
        <w:tabs>
          <w:tab w:val="left" w:pos="2269"/>
        </w:tabs>
        <w:rPr>
          <w:rFonts w:asciiTheme="minorHAnsi" w:hAnsiTheme="minorHAnsi" w:eastAsiaTheme="minorEastAsia" w:cstheme="minorBidi"/>
          <w:sz w:val="22"/>
          <w:szCs w:val="22"/>
          <w:lang w:eastAsia="en-GB"/>
        </w:rPr>
      </w:pPr>
      <w:r>
        <w:t>F.4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_Toc62065749 \h </w:instrText>
      </w:r>
      <w:r>
        <w:fldChar w:fldCharType="separate"/>
      </w:r>
      <w:r>
        <w:t>24</w:t>
      </w:r>
      <w:r>
        <w:fldChar w:fldCharType="end"/>
      </w:r>
    </w:p>
    <w:p w:rsidR="00E05691" w:rsidRDefault="00E05691" w14:paraId="68435BEC" w14:textId="54FF3C0F">
      <w:pPr>
        <w:pStyle w:val="TOC2"/>
        <w:tabs>
          <w:tab w:val="left" w:pos="1531"/>
        </w:tabs>
        <w:rPr>
          <w:rFonts w:asciiTheme="minorHAnsi" w:hAnsiTheme="minorHAnsi" w:eastAsiaTheme="minorEastAsia" w:cstheme="minorBidi"/>
          <w:sz w:val="22"/>
          <w:szCs w:val="22"/>
          <w:lang w:eastAsia="en-GB"/>
        </w:rPr>
      </w:pPr>
      <w:r>
        <w:t>G</w:t>
      </w:r>
      <w:r>
        <w:rPr>
          <w:rFonts w:asciiTheme="minorHAnsi" w:hAnsiTheme="minorHAnsi" w:eastAsiaTheme="minorEastAsia" w:cstheme="minorBidi"/>
          <w:sz w:val="22"/>
          <w:szCs w:val="22"/>
          <w:lang w:eastAsia="en-GB"/>
        </w:rPr>
        <w:tab/>
      </w:r>
      <w:r>
        <w:t>Question 8/17 – Cloud computing and big data infrastructure security</w:t>
      </w:r>
      <w:r>
        <w:tab/>
      </w:r>
      <w:r>
        <w:fldChar w:fldCharType="begin"/>
      </w:r>
      <w:r>
        <w:instrText xml:space="preserve"> PAGEREF _Toc62065750 \h </w:instrText>
      </w:r>
      <w:r>
        <w:fldChar w:fldCharType="separate"/>
      </w:r>
      <w:r>
        <w:t>26</w:t>
      </w:r>
      <w:r>
        <w:fldChar w:fldCharType="end"/>
      </w:r>
    </w:p>
    <w:p w:rsidR="00E05691" w:rsidRDefault="00E05691" w14:paraId="7B2A613F" w14:textId="123AFE1B">
      <w:pPr>
        <w:pStyle w:val="TOC3"/>
        <w:tabs>
          <w:tab w:val="left" w:pos="2269"/>
        </w:tabs>
        <w:rPr>
          <w:rFonts w:asciiTheme="minorHAnsi" w:hAnsiTheme="minorHAnsi" w:eastAsiaTheme="minorEastAsia" w:cstheme="minorBidi"/>
          <w:sz w:val="22"/>
          <w:szCs w:val="22"/>
          <w:lang w:eastAsia="en-GB"/>
        </w:rPr>
      </w:pPr>
      <w:r>
        <w:t>G.1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_Toc62065751 \h </w:instrText>
      </w:r>
      <w:r>
        <w:fldChar w:fldCharType="separate"/>
      </w:r>
      <w:r>
        <w:t>26</w:t>
      </w:r>
      <w:r>
        <w:fldChar w:fldCharType="end"/>
      </w:r>
    </w:p>
    <w:p w:rsidR="00E05691" w:rsidRDefault="00E05691" w14:paraId="23E19909" w14:textId="31A463DA">
      <w:pPr>
        <w:pStyle w:val="TOC3"/>
        <w:tabs>
          <w:tab w:val="left" w:pos="2269"/>
        </w:tabs>
        <w:rPr>
          <w:rFonts w:asciiTheme="minorHAnsi" w:hAnsiTheme="minorHAnsi" w:eastAsiaTheme="minorEastAsia" w:cstheme="minorBidi"/>
          <w:sz w:val="22"/>
          <w:szCs w:val="22"/>
          <w:lang w:eastAsia="en-GB"/>
        </w:rPr>
      </w:pPr>
      <w:r>
        <w:t>G.2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_Toc62065752 \h </w:instrText>
      </w:r>
      <w:r>
        <w:fldChar w:fldCharType="separate"/>
      </w:r>
      <w:r>
        <w:t>27</w:t>
      </w:r>
      <w:r>
        <w:fldChar w:fldCharType="end"/>
      </w:r>
    </w:p>
    <w:p w:rsidR="00E05691" w:rsidRDefault="00E05691" w14:paraId="20B8BE85" w14:textId="6E47599B">
      <w:pPr>
        <w:pStyle w:val="TOC3"/>
        <w:tabs>
          <w:tab w:val="left" w:pos="2269"/>
        </w:tabs>
        <w:rPr>
          <w:rFonts w:asciiTheme="minorHAnsi" w:hAnsiTheme="minorHAnsi" w:eastAsiaTheme="minorEastAsia" w:cstheme="minorBidi"/>
          <w:sz w:val="22"/>
          <w:szCs w:val="22"/>
          <w:lang w:eastAsia="en-GB"/>
        </w:rPr>
      </w:pPr>
      <w:r>
        <w:t>G.3</w:t>
      </w:r>
      <w:r>
        <w:rPr>
          <w:rFonts w:asciiTheme="minorHAnsi" w:hAnsiTheme="minorHAnsi" w:eastAsiaTheme="minorEastAsia" w:cstheme="minorBidi"/>
          <w:sz w:val="22"/>
          <w:szCs w:val="22"/>
          <w:lang w:eastAsia="en-GB"/>
        </w:rPr>
        <w:tab/>
      </w:r>
      <w:r>
        <w:t>Tasks</w:t>
      </w:r>
      <w:r>
        <w:tab/>
      </w:r>
      <w:r>
        <w:fldChar w:fldCharType="begin"/>
      </w:r>
      <w:r>
        <w:instrText xml:space="preserve"> PAGEREF _Toc62065753 \h </w:instrText>
      </w:r>
      <w:r>
        <w:fldChar w:fldCharType="separate"/>
      </w:r>
      <w:r>
        <w:t>27</w:t>
      </w:r>
      <w:r>
        <w:fldChar w:fldCharType="end"/>
      </w:r>
    </w:p>
    <w:p w:rsidR="00E05691" w:rsidRDefault="00E05691" w14:paraId="6A71BC65" w14:textId="417353EA">
      <w:pPr>
        <w:pStyle w:val="TOC3"/>
        <w:tabs>
          <w:tab w:val="left" w:pos="2269"/>
        </w:tabs>
        <w:rPr>
          <w:rFonts w:asciiTheme="minorHAnsi" w:hAnsiTheme="minorHAnsi" w:eastAsiaTheme="minorEastAsia" w:cstheme="minorBidi"/>
          <w:sz w:val="22"/>
          <w:szCs w:val="22"/>
          <w:lang w:eastAsia="en-GB"/>
        </w:rPr>
      </w:pPr>
      <w:r>
        <w:t>G.4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_Toc62065754 \h </w:instrText>
      </w:r>
      <w:r>
        <w:fldChar w:fldCharType="separate"/>
      </w:r>
      <w:r>
        <w:t>28</w:t>
      </w:r>
      <w:r>
        <w:fldChar w:fldCharType="end"/>
      </w:r>
    </w:p>
    <w:p w:rsidR="00E05691" w:rsidRDefault="00E05691" w14:paraId="285564DB" w14:textId="5A08EC15">
      <w:pPr>
        <w:pStyle w:val="TOC2"/>
        <w:tabs>
          <w:tab w:val="left" w:pos="1531"/>
        </w:tabs>
        <w:rPr>
          <w:rFonts w:asciiTheme="minorHAnsi" w:hAnsiTheme="minorHAnsi" w:eastAsiaTheme="minorEastAsia" w:cstheme="minorBidi"/>
          <w:sz w:val="22"/>
          <w:szCs w:val="22"/>
          <w:lang w:eastAsia="en-GB"/>
        </w:rPr>
      </w:pPr>
      <w:r>
        <w:lastRenderedPageBreak/>
        <w:t>H</w:t>
      </w:r>
      <w:r>
        <w:rPr>
          <w:rFonts w:asciiTheme="minorHAnsi" w:hAnsiTheme="minorHAnsi" w:eastAsiaTheme="minorEastAsia" w:cstheme="minorBidi"/>
          <w:sz w:val="22"/>
          <w:szCs w:val="22"/>
          <w:lang w:eastAsia="en-GB"/>
        </w:rPr>
        <w:tab/>
      </w:r>
      <w:r>
        <w:t>Question 10/17 – Identity management and telebiometrics architecture and mechanisms</w:t>
      </w:r>
      <w:r>
        <w:tab/>
      </w:r>
      <w:r>
        <w:fldChar w:fldCharType="begin"/>
      </w:r>
      <w:r>
        <w:instrText xml:space="preserve"> PAGEREF _Toc62065755 \h </w:instrText>
      </w:r>
      <w:r>
        <w:fldChar w:fldCharType="separate"/>
      </w:r>
      <w:r>
        <w:t>29</w:t>
      </w:r>
      <w:r>
        <w:fldChar w:fldCharType="end"/>
      </w:r>
    </w:p>
    <w:p w:rsidR="00E05691" w:rsidRDefault="00E05691" w14:paraId="6F0AEA31" w14:textId="587AB701">
      <w:pPr>
        <w:pStyle w:val="TOC3"/>
        <w:tabs>
          <w:tab w:val="left" w:pos="2269"/>
        </w:tabs>
        <w:rPr>
          <w:rFonts w:asciiTheme="minorHAnsi" w:hAnsiTheme="minorHAnsi" w:eastAsiaTheme="minorEastAsia" w:cstheme="minorBidi"/>
          <w:sz w:val="22"/>
          <w:szCs w:val="22"/>
          <w:lang w:eastAsia="en-GB"/>
        </w:rPr>
      </w:pPr>
      <w:r>
        <w:t>H.1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_Toc62065756 \h </w:instrText>
      </w:r>
      <w:r>
        <w:fldChar w:fldCharType="separate"/>
      </w:r>
      <w:r>
        <w:t>29</w:t>
      </w:r>
      <w:r>
        <w:fldChar w:fldCharType="end"/>
      </w:r>
    </w:p>
    <w:p w:rsidR="00E05691" w:rsidRDefault="00E05691" w14:paraId="10C74254" w14:textId="238F2A7C">
      <w:pPr>
        <w:pStyle w:val="TOC3"/>
        <w:tabs>
          <w:tab w:val="left" w:pos="2269"/>
        </w:tabs>
        <w:rPr>
          <w:rFonts w:asciiTheme="minorHAnsi" w:hAnsiTheme="minorHAnsi" w:eastAsiaTheme="minorEastAsia" w:cstheme="minorBidi"/>
          <w:sz w:val="22"/>
          <w:szCs w:val="22"/>
          <w:lang w:eastAsia="en-GB"/>
        </w:rPr>
      </w:pPr>
      <w:r>
        <w:t>H.2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_Toc62065757 \h </w:instrText>
      </w:r>
      <w:r>
        <w:fldChar w:fldCharType="separate"/>
      </w:r>
      <w:r>
        <w:t>30</w:t>
      </w:r>
      <w:r>
        <w:fldChar w:fldCharType="end"/>
      </w:r>
    </w:p>
    <w:p w:rsidR="00E05691" w:rsidRDefault="00E05691" w14:paraId="474852FA" w14:textId="2F8A26BA">
      <w:pPr>
        <w:pStyle w:val="TOC3"/>
        <w:tabs>
          <w:tab w:val="left" w:pos="2269"/>
        </w:tabs>
        <w:rPr>
          <w:rFonts w:asciiTheme="minorHAnsi" w:hAnsiTheme="minorHAnsi" w:eastAsiaTheme="minorEastAsia" w:cstheme="minorBidi"/>
          <w:sz w:val="22"/>
          <w:szCs w:val="22"/>
          <w:lang w:eastAsia="en-GB"/>
        </w:rPr>
      </w:pPr>
      <w:r>
        <w:t>H.3</w:t>
      </w:r>
      <w:r>
        <w:rPr>
          <w:rFonts w:asciiTheme="minorHAnsi" w:hAnsiTheme="minorHAnsi" w:eastAsiaTheme="minorEastAsia" w:cstheme="minorBidi"/>
          <w:sz w:val="22"/>
          <w:szCs w:val="22"/>
          <w:lang w:eastAsia="en-GB"/>
        </w:rPr>
        <w:tab/>
      </w:r>
      <w:r>
        <w:t>Tasks</w:t>
      </w:r>
      <w:r>
        <w:tab/>
      </w:r>
      <w:r>
        <w:fldChar w:fldCharType="begin"/>
      </w:r>
      <w:r>
        <w:instrText xml:space="preserve"> PAGEREF _Toc62065758 \h </w:instrText>
      </w:r>
      <w:r>
        <w:fldChar w:fldCharType="separate"/>
      </w:r>
      <w:r>
        <w:t>31</w:t>
      </w:r>
      <w:r>
        <w:fldChar w:fldCharType="end"/>
      </w:r>
    </w:p>
    <w:p w:rsidR="00E05691" w:rsidRDefault="00E05691" w14:paraId="3CA41F15" w14:textId="3091B161">
      <w:pPr>
        <w:pStyle w:val="TOC3"/>
        <w:tabs>
          <w:tab w:val="left" w:pos="2269"/>
        </w:tabs>
        <w:rPr>
          <w:rFonts w:asciiTheme="minorHAnsi" w:hAnsiTheme="minorHAnsi" w:eastAsiaTheme="minorEastAsia" w:cstheme="minorBidi"/>
          <w:sz w:val="22"/>
          <w:szCs w:val="22"/>
          <w:lang w:eastAsia="en-GB"/>
        </w:rPr>
      </w:pPr>
      <w:r>
        <w:t>H.4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_Toc62065759 \h </w:instrText>
      </w:r>
      <w:r>
        <w:fldChar w:fldCharType="separate"/>
      </w:r>
      <w:r>
        <w:t>32</w:t>
      </w:r>
      <w:r>
        <w:fldChar w:fldCharType="end"/>
      </w:r>
    </w:p>
    <w:p w:rsidR="00E05691" w:rsidRDefault="00E05691" w14:paraId="7F492F6F" w14:textId="40F919EB">
      <w:pPr>
        <w:pStyle w:val="TOC2"/>
        <w:rPr>
          <w:rFonts w:asciiTheme="minorHAnsi" w:hAnsiTheme="minorHAnsi" w:eastAsiaTheme="minorEastAsia" w:cstheme="minorBidi"/>
          <w:sz w:val="22"/>
          <w:szCs w:val="22"/>
          <w:lang w:eastAsia="en-GB"/>
        </w:rPr>
      </w:pPr>
      <w:r>
        <w:t>I</w:t>
      </w:r>
      <w:r>
        <w:rPr>
          <w:rFonts w:asciiTheme="minorHAnsi" w:hAnsiTheme="minorHAnsi" w:eastAsiaTheme="minorEastAsia" w:cstheme="minorBidi"/>
          <w:sz w:val="22"/>
          <w:szCs w:val="22"/>
          <w:lang w:eastAsia="en-GB"/>
        </w:rPr>
        <w:tab/>
      </w:r>
      <w:r>
        <w:t>Question 11/17 – Generic technologies (such as Directory, PKI, Formal languages, Object Identifiers) to support secure applications</w:t>
      </w:r>
      <w:r>
        <w:tab/>
      </w:r>
      <w:r>
        <w:fldChar w:fldCharType="begin"/>
      </w:r>
      <w:r>
        <w:instrText xml:space="preserve"> PAGEREF _Toc62065760 \h </w:instrText>
      </w:r>
      <w:r>
        <w:fldChar w:fldCharType="separate"/>
      </w:r>
      <w:r>
        <w:t>33</w:t>
      </w:r>
      <w:r>
        <w:fldChar w:fldCharType="end"/>
      </w:r>
    </w:p>
    <w:p w:rsidR="00E05691" w:rsidRDefault="00E05691" w14:paraId="35ADA81E" w14:textId="105FC4F0">
      <w:pPr>
        <w:pStyle w:val="TOC3"/>
        <w:tabs>
          <w:tab w:val="left" w:pos="2269"/>
        </w:tabs>
        <w:rPr>
          <w:rFonts w:asciiTheme="minorHAnsi" w:hAnsiTheme="minorHAnsi" w:eastAsiaTheme="minorEastAsia" w:cstheme="minorBidi"/>
          <w:sz w:val="22"/>
          <w:szCs w:val="22"/>
          <w:lang w:eastAsia="en-GB"/>
        </w:rPr>
      </w:pPr>
      <w:r>
        <w:t>I.1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_Toc62065761 \h </w:instrText>
      </w:r>
      <w:r>
        <w:fldChar w:fldCharType="separate"/>
      </w:r>
      <w:r>
        <w:t>33</w:t>
      </w:r>
      <w:r>
        <w:fldChar w:fldCharType="end"/>
      </w:r>
    </w:p>
    <w:p w:rsidR="00E05691" w:rsidRDefault="00E05691" w14:paraId="621744DD" w14:textId="6AC6DDAA">
      <w:pPr>
        <w:pStyle w:val="TOC3"/>
        <w:tabs>
          <w:tab w:val="left" w:pos="2269"/>
        </w:tabs>
        <w:rPr>
          <w:rFonts w:asciiTheme="minorHAnsi" w:hAnsiTheme="minorHAnsi" w:eastAsiaTheme="minorEastAsia" w:cstheme="minorBidi"/>
          <w:sz w:val="22"/>
          <w:szCs w:val="22"/>
          <w:lang w:eastAsia="en-GB"/>
        </w:rPr>
      </w:pPr>
      <w:r>
        <w:t>I.2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_Toc62065762 \h </w:instrText>
      </w:r>
      <w:r>
        <w:fldChar w:fldCharType="separate"/>
      </w:r>
      <w:r>
        <w:t>36</w:t>
      </w:r>
      <w:r>
        <w:fldChar w:fldCharType="end"/>
      </w:r>
    </w:p>
    <w:p w:rsidR="00E05691" w:rsidRDefault="00E05691" w14:paraId="31B9B471" w14:textId="7CF5ED9D">
      <w:pPr>
        <w:pStyle w:val="TOC3"/>
        <w:tabs>
          <w:tab w:val="left" w:pos="2269"/>
        </w:tabs>
        <w:rPr>
          <w:rFonts w:asciiTheme="minorHAnsi" w:hAnsiTheme="minorHAnsi" w:eastAsiaTheme="minorEastAsia" w:cstheme="minorBidi"/>
          <w:sz w:val="22"/>
          <w:szCs w:val="22"/>
          <w:lang w:eastAsia="en-GB"/>
        </w:rPr>
      </w:pPr>
      <w:r>
        <w:t>I.3</w:t>
      </w:r>
      <w:r>
        <w:rPr>
          <w:rFonts w:asciiTheme="minorHAnsi" w:hAnsiTheme="minorHAnsi" w:eastAsiaTheme="minorEastAsia" w:cstheme="minorBidi"/>
          <w:sz w:val="22"/>
          <w:szCs w:val="22"/>
          <w:lang w:eastAsia="en-GB"/>
        </w:rPr>
        <w:tab/>
      </w:r>
      <w:r>
        <w:t>Tasks</w:t>
      </w:r>
      <w:r>
        <w:tab/>
      </w:r>
      <w:r>
        <w:fldChar w:fldCharType="begin"/>
      </w:r>
      <w:r>
        <w:instrText xml:space="preserve"> PAGEREF _Toc62065763 \h </w:instrText>
      </w:r>
      <w:r>
        <w:fldChar w:fldCharType="separate"/>
      </w:r>
      <w:r>
        <w:t>37</w:t>
      </w:r>
      <w:r>
        <w:fldChar w:fldCharType="end"/>
      </w:r>
    </w:p>
    <w:p w:rsidR="00E05691" w:rsidRDefault="00E05691" w14:paraId="3C4C2AF1" w14:textId="50BECC95">
      <w:pPr>
        <w:pStyle w:val="TOC3"/>
        <w:tabs>
          <w:tab w:val="left" w:pos="2269"/>
        </w:tabs>
        <w:rPr>
          <w:rFonts w:asciiTheme="minorHAnsi" w:hAnsiTheme="minorHAnsi" w:eastAsiaTheme="minorEastAsia" w:cstheme="minorBidi"/>
          <w:sz w:val="22"/>
          <w:szCs w:val="22"/>
          <w:lang w:eastAsia="en-GB"/>
        </w:rPr>
      </w:pPr>
      <w:r>
        <w:t>I.4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_Toc62065764 \h </w:instrText>
      </w:r>
      <w:r>
        <w:fldChar w:fldCharType="separate"/>
      </w:r>
      <w:r>
        <w:t>38</w:t>
      </w:r>
      <w:r>
        <w:fldChar w:fldCharType="end"/>
      </w:r>
    </w:p>
    <w:p w:rsidR="00E05691" w:rsidRDefault="00E05691" w14:paraId="51183BDD" w14:textId="6C8EFF85">
      <w:pPr>
        <w:pStyle w:val="TOC2"/>
        <w:rPr>
          <w:rFonts w:asciiTheme="minorHAnsi" w:hAnsiTheme="minorHAnsi" w:eastAsiaTheme="minorEastAsia" w:cstheme="minorBidi"/>
          <w:sz w:val="22"/>
          <w:szCs w:val="22"/>
          <w:lang w:eastAsia="en-GB"/>
        </w:rPr>
      </w:pPr>
      <w:r>
        <w:t>J</w:t>
      </w:r>
      <w:r>
        <w:rPr>
          <w:rFonts w:asciiTheme="minorHAnsi" w:hAnsiTheme="minorHAnsi" w:eastAsiaTheme="minorEastAsia" w:cstheme="minorBidi"/>
          <w:sz w:val="22"/>
          <w:szCs w:val="22"/>
          <w:lang w:eastAsia="en-GB"/>
        </w:rPr>
        <w:tab/>
      </w:r>
      <w:r>
        <w:t>Question 13/17 – Intelligent transport system (ITS) security</w:t>
      </w:r>
      <w:r>
        <w:tab/>
      </w:r>
      <w:r>
        <w:fldChar w:fldCharType="begin"/>
      </w:r>
      <w:r>
        <w:instrText xml:space="preserve"> PAGEREF _Toc62065765 \h </w:instrText>
      </w:r>
      <w:r>
        <w:fldChar w:fldCharType="separate"/>
      </w:r>
      <w:r>
        <w:t>40</w:t>
      </w:r>
      <w:r>
        <w:fldChar w:fldCharType="end"/>
      </w:r>
    </w:p>
    <w:p w:rsidR="00E05691" w:rsidRDefault="00E05691" w14:paraId="29BD5EBC" w14:textId="19ED94BB">
      <w:pPr>
        <w:pStyle w:val="TOC3"/>
        <w:tabs>
          <w:tab w:val="left" w:pos="2269"/>
        </w:tabs>
        <w:rPr>
          <w:rFonts w:asciiTheme="minorHAnsi" w:hAnsiTheme="minorHAnsi" w:eastAsiaTheme="minorEastAsia" w:cstheme="minorBidi"/>
          <w:sz w:val="22"/>
          <w:szCs w:val="22"/>
          <w:lang w:eastAsia="en-GB"/>
        </w:rPr>
      </w:pPr>
      <w:r>
        <w:t>J.1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_Toc62065766 \h </w:instrText>
      </w:r>
      <w:r>
        <w:fldChar w:fldCharType="separate"/>
      </w:r>
      <w:r>
        <w:t>40</w:t>
      </w:r>
      <w:r>
        <w:fldChar w:fldCharType="end"/>
      </w:r>
    </w:p>
    <w:p w:rsidR="00E05691" w:rsidRDefault="00E05691" w14:paraId="60E816C8" w14:textId="46A7C81B">
      <w:pPr>
        <w:pStyle w:val="TOC3"/>
        <w:tabs>
          <w:tab w:val="left" w:pos="2269"/>
        </w:tabs>
        <w:rPr>
          <w:rFonts w:asciiTheme="minorHAnsi" w:hAnsiTheme="minorHAnsi" w:eastAsiaTheme="minorEastAsia" w:cstheme="minorBidi"/>
          <w:sz w:val="22"/>
          <w:szCs w:val="22"/>
          <w:lang w:eastAsia="en-GB"/>
        </w:rPr>
      </w:pPr>
      <w:r>
        <w:t>J.2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_Toc62065767 \h </w:instrText>
      </w:r>
      <w:r>
        <w:fldChar w:fldCharType="separate"/>
      </w:r>
      <w:r>
        <w:t>40</w:t>
      </w:r>
      <w:r>
        <w:fldChar w:fldCharType="end"/>
      </w:r>
    </w:p>
    <w:p w:rsidR="00E05691" w:rsidRDefault="00E05691" w14:paraId="42BED13F" w14:textId="6A88DF0F">
      <w:pPr>
        <w:pStyle w:val="TOC3"/>
        <w:tabs>
          <w:tab w:val="left" w:pos="2269"/>
        </w:tabs>
        <w:rPr>
          <w:rFonts w:asciiTheme="minorHAnsi" w:hAnsiTheme="minorHAnsi" w:eastAsiaTheme="minorEastAsia" w:cstheme="minorBidi"/>
          <w:sz w:val="22"/>
          <w:szCs w:val="22"/>
          <w:lang w:eastAsia="en-GB"/>
        </w:rPr>
      </w:pPr>
      <w:r>
        <w:t>J.3</w:t>
      </w:r>
      <w:r>
        <w:rPr>
          <w:rFonts w:asciiTheme="minorHAnsi" w:hAnsiTheme="minorHAnsi" w:eastAsiaTheme="minorEastAsia" w:cstheme="minorBidi"/>
          <w:sz w:val="22"/>
          <w:szCs w:val="22"/>
          <w:lang w:eastAsia="en-GB"/>
        </w:rPr>
        <w:tab/>
      </w:r>
      <w:r>
        <w:t>Tasks</w:t>
      </w:r>
      <w:r>
        <w:tab/>
      </w:r>
      <w:r>
        <w:fldChar w:fldCharType="begin"/>
      </w:r>
      <w:r>
        <w:instrText xml:space="preserve"> PAGEREF _Toc62065768 \h </w:instrText>
      </w:r>
      <w:r>
        <w:fldChar w:fldCharType="separate"/>
      </w:r>
      <w:r>
        <w:t>41</w:t>
      </w:r>
      <w:r>
        <w:fldChar w:fldCharType="end"/>
      </w:r>
    </w:p>
    <w:p w:rsidR="00E05691" w:rsidRDefault="00E05691" w14:paraId="2D6E2884" w14:textId="19084769">
      <w:pPr>
        <w:pStyle w:val="TOC3"/>
        <w:tabs>
          <w:tab w:val="left" w:pos="2269"/>
        </w:tabs>
        <w:rPr>
          <w:rFonts w:asciiTheme="minorHAnsi" w:hAnsiTheme="minorHAnsi" w:eastAsiaTheme="minorEastAsia" w:cstheme="minorBidi"/>
          <w:sz w:val="22"/>
          <w:szCs w:val="22"/>
          <w:lang w:eastAsia="en-GB"/>
        </w:rPr>
      </w:pPr>
      <w:r>
        <w:t>J.4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_Toc62065769 \h </w:instrText>
      </w:r>
      <w:r>
        <w:fldChar w:fldCharType="separate"/>
      </w:r>
      <w:r>
        <w:t>41</w:t>
      </w:r>
      <w:r>
        <w:fldChar w:fldCharType="end"/>
      </w:r>
    </w:p>
    <w:p w:rsidR="00E05691" w:rsidRDefault="00E05691" w14:paraId="7615267E" w14:textId="719BD4FF">
      <w:pPr>
        <w:pStyle w:val="TOC2"/>
        <w:tabs>
          <w:tab w:val="left" w:pos="1531"/>
        </w:tabs>
        <w:rPr>
          <w:rFonts w:asciiTheme="minorHAnsi" w:hAnsiTheme="minorHAnsi" w:eastAsiaTheme="minorEastAsia" w:cstheme="minorBidi"/>
          <w:sz w:val="22"/>
          <w:szCs w:val="22"/>
          <w:lang w:eastAsia="en-GB"/>
        </w:rPr>
      </w:pPr>
      <w:r>
        <w:t>K</w:t>
      </w:r>
      <w:r>
        <w:rPr>
          <w:rFonts w:asciiTheme="minorHAnsi" w:hAnsiTheme="minorHAnsi" w:eastAsiaTheme="minorEastAsia" w:cstheme="minorBidi"/>
          <w:sz w:val="22"/>
          <w:szCs w:val="22"/>
          <w:lang w:eastAsia="en-GB"/>
        </w:rPr>
        <w:tab/>
      </w:r>
      <w:r>
        <w:t>Question 14/17 – Distributed ledger technology (DLT) security</w:t>
      </w:r>
      <w:r>
        <w:tab/>
      </w:r>
      <w:r>
        <w:fldChar w:fldCharType="begin"/>
      </w:r>
      <w:r>
        <w:instrText xml:space="preserve"> PAGEREF _Toc62065770 \h </w:instrText>
      </w:r>
      <w:r>
        <w:fldChar w:fldCharType="separate"/>
      </w:r>
      <w:r>
        <w:t>43</w:t>
      </w:r>
      <w:r>
        <w:fldChar w:fldCharType="end"/>
      </w:r>
    </w:p>
    <w:p w:rsidR="00E05691" w:rsidRDefault="00E05691" w14:paraId="2472A81C" w14:textId="461BE63C">
      <w:pPr>
        <w:pStyle w:val="TOC3"/>
        <w:tabs>
          <w:tab w:val="left" w:pos="2269"/>
        </w:tabs>
        <w:rPr>
          <w:rFonts w:asciiTheme="minorHAnsi" w:hAnsiTheme="minorHAnsi" w:eastAsiaTheme="minorEastAsia" w:cstheme="minorBidi"/>
          <w:sz w:val="22"/>
          <w:szCs w:val="22"/>
          <w:lang w:eastAsia="en-GB"/>
        </w:rPr>
      </w:pPr>
      <w:r>
        <w:t>K.1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_Toc62065771 \h </w:instrText>
      </w:r>
      <w:r>
        <w:fldChar w:fldCharType="separate"/>
      </w:r>
      <w:r>
        <w:t>43</w:t>
      </w:r>
      <w:r>
        <w:fldChar w:fldCharType="end"/>
      </w:r>
    </w:p>
    <w:p w:rsidR="00E05691" w:rsidRDefault="00E05691" w14:paraId="5DA80938" w14:textId="29168495">
      <w:pPr>
        <w:pStyle w:val="TOC3"/>
        <w:tabs>
          <w:tab w:val="left" w:pos="2269"/>
        </w:tabs>
        <w:rPr>
          <w:rFonts w:asciiTheme="minorHAnsi" w:hAnsiTheme="minorHAnsi" w:eastAsiaTheme="minorEastAsia" w:cstheme="minorBidi"/>
          <w:sz w:val="22"/>
          <w:szCs w:val="22"/>
          <w:lang w:eastAsia="en-GB"/>
        </w:rPr>
      </w:pPr>
      <w:r>
        <w:t>K.2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_Toc62065772 \h </w:instrText>
      </w:r>
      <w:r>
        <w:fldChar w:fldCharType="separate"/>
      </w:r>
      <w:r>
        <w:t>43</w:t>
      </w:r>
      <w:r>
        <w:fldChar w:fldCharType="end"/>
      </w:r>
    </w:p>
    <w:p w:rsidR="00E05691" w:rsidRDefault="00E05691" w14:paraId="12769B63" w14:textId="27483008">
      <w:pPr>
        <w:pStyle w:val="TOC3"/>
        <w:tabs>
          <w:tab w:val="left" w:pos="2269"/>
        </w:tabs>
        <w:rPr>
          <w:rFonts w:asciiTheme="minorHAnsi" w:hAnsiTheme="minorHAnsi" w:eastAsiaTheme="minorEastAsia" w:cstheme="minorBidi"/>
          <w:sz w:val="22"/>
          <w:szCs w:val="22"/>
          <w:lang w:eastAsia="en-GB"/>
        </w:rPr>
      </w:pPr>
      <w:r>
        <w:t>K.3</w:t>
      </w:r>
      <w:r>
        <w:rPr>
          <w:rFonts w:asciiTheme="minorHAnsi" w:hAnsiTheme="minorHAnsi" w:eastAsiaTheme="minorEastAsia" w:cstheme="minorBidi"/>
          <w:sz w:val="22"/>
          <w:szCs w:val="22"/>
          <w:lang w:eastAsia="en-GB"/>
        </w:rPr>
        <w:tab/>
      </w:r>
      <w:r>
        <w:t>Tasks</w:t>
      </w:r>
      <w:r>
        <w:tab/>
      </w:r>
      <w:r>
        <w:fldChar w:fldCharType="begin"/>
      </w:r>
      <w:r>
        <w:instrText xml:space="preserve"> PAGEREF _Toc62065773 \h </w:instrText>
      </w:r>
      <w:r>
        <w:fldChar w:fldCharType="separate"/>
      </w:r>
      <w:r>
        <w:t>44</w:t>
      </w:r>
      <w:r>
        <w:fldChar w:fldCharType="end"/>
      </w:r>
    </w:p>
    <w:p w:rsidR="00E05691" w:rsidRDefault="00E05691" w14:paraId="6B33E9F9" w14:textId="3088C1F6">
      <w:pPr>
        <w:pStyle w:val="TOC3"/>
        <w:tabs>
          <w:tab w:val="left" w:pos="2269"/>
        </w:tabs>
        <w:rPr>
          <w:rFonts w:asciiTheme="minorHAnsi" w:hAnsiTheme="minorHAnsi" w:eastAsiaTheme="minorEastAsia" w:cstheme="minorBidi"/>
          <w:sz w:val="22"/>
          <w:szCs w:val="22"/>
          <w:lang w:eastAsia="en-GB"/>
        </w:rPr>
      </w:pPr>
      <w:r>
        <w:t>K.4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_Toc62065774 \h </w:instrText>
      </w:r>
      <w:r>
        <w:fldChar w:fldCharType="separate"/>
      </w:r>
      <w:r>
        <w:t>44</w:t>
      </w:r>
      <w:r>
        <w:fldChar w:fldCharType="end"/>
      </w:r>
    </w:p>
    <w:p w:rsidR="00E05691" w:rsidRDefault="00E05691" w14:paraId="41A3DA76" w14:textId="2F6A2AEC">
      <w:pPr>
        <w:pStyle w:val="TOC2"/>
        <w:rPr>
          <w:rFonts w:asciiTheme="minorHAnsi" w:hAnsiTheme="minorHAnsi" w:eastAsiaTheme="minorEastAsia" w:cstheme="minorBidi"/>
          <w:sz w:val="22"/>
          <w:szCs w:val="22"/>
          <w:lang w:eastAsia="en-GB"/>
        </w:rPr>
      </w:pPr>
      <w:r>
        <w:t>L</w:t>
      </w:r>
      <w:r>
        <w:rPr>
          <w:rFonts w:asciiTheme="minorHAnsi" w:hAnsiTheme="minorHAnsi" w:eastAsiaTheme="minorEastAsia" w:cstheme="minorBidi"/>
          <w:sz w:val="22"/>
          <w:szCs w:val="22"/>
          <w:lang w:eastAsia="en-GB"/>
        </w:rPr>
        <w:tab/>
      </w:r>
      <w:r>
        <w:t>Question 15/17 – Security for/by emerging technologies including quantum-based security</w:t>
      </w:r>
      <w:r>
        <w:tab/>
      </w:r>
      <w:r>
        <w:fldChar w:fldCharType="begin"/>
      </w:r>
      <w:r>
        <w:instrText xml:space="preserve"> PAGEREF _Toc62065775 \h </w:instrText>
      </w:r>
      <w:r>
        <w:fldChar w:fldCharType="separate"/>
      </w:r>
      <w:r>
        <w:t>45</w:t>
      </w:r>
      <w:r>
        <w:fldChar w:fldCharType="end"/>
      </w:r>
    </w:p>
    <w:p w:rsidR="00E05691" w:rsidRDefault="00E05691" w14:paraId="4600B503" w14:textId="5A3AFA53">
      <w:pPr>
        <w:pStyle w:val="TOC3"/>
        <w:tabs>
          <w:tab w:val="left" w:pos="2269"/>
        </w:tabs>
        <w:rPr>
          <w:rFonts w:asciiTheme="minorHAnsi" w:hAnsiTheme="minorHAnsi" w:eastAsiaTheme="minorEastAsia" w:cstheme="minorBidi"/>
          <w:sz w:val="22"/>
          <w:szCs w:val="22"/>
          <w:lang w:eastAsia="en-GB"/>
        </w:rPr>
      </w:pPr>
      <w:r>
        <w:t>L.1</w:t>
      </w:r>
      <w:r>
        <w:rPr>
          <w:rFonts w:asciiTheme="minorHAnsi" w:hAnsiTheme="minorHAnsi" w:eastAsiaTheme="minorEastAsia" w:cstheme="minorBidi"/>
          <w:sz w:val="22"/>
          <w:szCs w:val="22"/>
          <w:lang w:eastAsia="en-GB"/>
        </w:rPr>
        <w:tab/>
      </w:r>
      <w:r>
        <w:t>Motivation</w:t>
      </w:r>
      <w:r>
        <w:tab/>
      </w:r>
      <w:r>
        <w:fldChar w:fldCharType="begin"/>
      </w:r>
      <w:r>
        <w:instrText xml:space="preserve"> PAGEREF _Toc62065776 \h </w:instrText>
      </w:r>
      <w:r>
        <w:fldChar w:fldCharType="separate"/>
      </w:r>
      <w:r>
        <w:t>45</w:t>
      </w:r>
      <w:r>
        <w:fldChar w:fldCharType="end"/>
      </w:r>
    </w:p>
    <w:p w:rsidR="00E05691" w:rsidRDefault="00E05691" w14:paraId="242D0D42" w14:textId="57682A69">
      <w:pPr>
        <w:pStyle w:val="TOC3"/>
        <w:tabs>
          <w:tab w:val="left" w:pos="2269"/>
        </w:tabs>
        <w:rPr>
          <w:rFonts w:asciiTheme="minorHAnsi" w:hAnsiTheme="minorHAnsi" w:eastAsiaTheme="minorEastAsia" w:cstheme="minorBidi"/>
          <w:sz w:val="22"/>
          <w:szCs w:val="22"/>
          <w:lang w:eastAsia="en-GB"/>
        </w:rPr>
      </w:pPr>
      <w:r>
        <w:t>L.2</w:t>
      </w:r>
      <w:r>
        <w:rPr>
          <w:rFonts w:asciiTheme="minorHAnsi" w:hAnsiTheme="minorHAnsi" w:eastAsiaTheme="minorEastAsia" w:cstheme="minorBidi"/>
          <w:sz w:val="22"/>
          <w:szCs w:val="22"/>
          <w:lang w:eastAsia="en-GB"/>
        </w:rPr>
        <w:tab/>
      </w:r>
      <w:r>
        <w:t>Question</w:t>
      </w:r>
      <w:r>
        <w:tab/>
      </w:r>
      <w:r>
        <w:fldChar w:fldCharType="begin"/>
      </w:r>
      <w:r>
        <w:instrText xml:space="preserve"> PAGEREF _Toc62065777 \h </w:instrText>
      </w:r>
      <w:r>
        <w:fldChar w:fldCharType="separate"/>
      </w:r>
      <w:r>
        <w:t>46</w:t>
      </w:r>
      <w:r>
        <w:fldChar w:fldCharType="end"/>
      </w:r>
    </w:p>
    <w:p w:rsidR="00E05691" w:rsidRDefault="00E05691" w14:paraId="6F62564B" w14:textId="09AB6A3D">
      <w:pPr>
        <w:pStyle w:val="TOC3"/>
        <w:tabs>
          <w:tab w:val="left" w:pos="2269"/>
        </w:tabs>
        <w:rPr>
          <w:rFonts w:asciiTheme="minorHAnsi" w:hAnsiTheme="minorHAnsi" w:eastAsiaTheme="minorEastAsia" w:cstheme="minorBidi"/>
          <w:sz w:val="22"/>
          <w:szCs w:val="22"/>
          <w:lang w:eastAsia="en-GB"/>
        </w:rPr>
      </w:pPr>
      <w:r>
        <w:t>L.3</w:t>
      </w:r>
      <w:r>
        <w:rPr>
          <w:rFonts w:asciiTheme="minorHAnsi" w:hAnsiTheme="minorHAnsi" w:eastAsiaTheme="minorEastAsia" w:cstheme="minorBidi"/>
          <w:sz w:val="22"/>
          <w:szCs w:val="22"/>
          <w:lang w:eastAsia="en-GB"/>
        </w:rPr>
        <w:tab/>
      </w:r>
      <w:r>
        <w:t>Tasks</w:t>
      </w:r>
      <w:r>
        <w:tab/>
      </w:r>
      <w:r>
        <w:fldChar w:fldCharType="begin"/>
      </w:r>
      <w:r>
        <w:instrText xml:space="preserve"> PAGEREF _Toc62065778 \h </w:instrText>
      </w:r>
      <w:r>
        <w:fldChar w:fldCharType="separate"/>
      </w:r>
      <w:r>
        <w:t>46</w:t>
      </w:r>
      <w:r>
        <w:fldChar w:fldCharType="end"/>
      </w:r>
    </w:p>
    <w:p w:rsidR="00E05691" w:rsidRDefault="00E05691" w14:paraId="2A9579BA" w14:textId="6C54564E">
      <w:pPr>
        <w:pStyle w:val="TOC3"/>
        <w:tabs>
          <w:tab w:val="left" w:pos="2269"/>
        </w:tabs>
        <w:rPr>
          <w:rFonts w:asciiTheme="minorHAnsi" w:hAnsiTheme="minorHAnsi" w:eastAsiaTheme="minorEastAsia" w:cstheme="minorBidi"/>
          <w:sz w:val="22"/>
          <w:szCs w:val="22"/>
          <w:lang w:eastAsia="en-GB"/>
        </w:rPr>
      </w:pPr>
      <w:r>
        <w:t>L.4</w:t>
      </w:r>
      <w:r>
        <w:rPr>
          <w:rFonts w:asciiTheme="minorHAnsi" w:hAnsiTheme="minorHAnsi" w:eastAsiaTheme="minorEastAsia" w:cstheme="minorBidi"/>
          <w:sz w:val="22"/>
          <w:szCs w:val="22"/>
          <w:lang w:eastAsia="en-GB"/>
        </w:rPr>
        <w:tab/>
      </w:r>
      <w:r>
        <w:t>Relationships</w:t>
      </w:r>
      <w:r>
        <w:tab/>
      </w:r>
      <w:r>
        <w:fldChar w:fldCharType="begin"/>
      </w:r>
      <w:r>
        <w:instrText xml:space="preserve"> PAGEREF _Toc62065779 \h </w:instrText>
      </w:r>
      <w:r>
        <w:fldChar w:fldCharType="separate"/>
      </w:r>
      <w:r>
        <w:t>47</w:t>
      </w:r>
      <w:r>
        <w:fldChar w:fldCharType="end"/>
      </w:r>
    </w:p>
    <w:p w:rsidRPr="0022396A" w:rsidR="0022396A" w:rsidP="0022396A" w:rsidRDefault="00354A2B" w14:paraId="4521D4FE" w14:textId="436B9F6C">
      <w:r>
        <w:rPr>
          <w:rFonts w:eastAsia="????"/>
          <w:b/>
          <w:bCs/>
          <w:noProof/>
          <w:szCs w:val="20"/>
          <w:lang w:eastAsia="en-US"/>
        </w:rPr>
        <w:fldChar w:fldCharType="end"/>
      </w:r>
    </w:p>
    <w:p w:rsidRPr="0022396A" w:rsidR="0022396A" w:rsidP="0022396A" w:rsidRDefault="0022396A" w14:paraId="758B40CB" w14:textId="77777777">
      <w:r w:rsidRPr="0022396A">
        <w:br w:type="page"/>
      </w:r>
    </w:p>
    <w:p w:rsidRPr="00367D85" w:rsidR="00367D85" w:rsidP="00952724" w:rsidRDefault="00367D85" w14:paraId="518971A7" w14:textId="543873F4">
      <w:pPr>
        <w:pStyle w:val="Heading1"/>
      </w:pPr>
      <w:bookmarkStart w:name="_Toc62065718" w:id="13"/>
      <w:r w:rsidRPr="00367D85">
        <w:lastRenderedPageBreak/>
        <w:t>Introduction</w:t>
      </w:r>
      <w:bookmarkEnd w:id="13"/>
    </w:p>
    <w:p w:rsidRPr="005B5352" w:rsidR="00367D85" w:rsidP="005B5352" w:rsidRDefault="00367D85" w14:paraId="20DA0171" w14:textId="2459950C">
      <w:r w:rsidRPr="005B5352">
        <w:t>This document contains the clean text of the Questions agreed by Study Group 1</w:t>
      </w:r>
      <w:r w:rsidRPr="005B5352" w:rsidR="0027119D">
        <w:t>7</w:t>
      </w:r>
      <w:r w:rsidRPr="005B5352">
        <w:t> to be submitted to WTSA, which were endorsed at the virtual TSAG meeting, 11-18 January 2021. This set of Questions became effective on 18 January 2021, for the remainder of the study period.</w:t>
      </w:r>
    </w:p>
    <w:p w:rsidRPr="005B5352" w:rsidR="00846F35" w:rsidP="005B5352" w:rsidRDefault="005C31A4" w14:paraId="3A9F4533" w14:textId="62DB15F7">
      <w:r w:rsidRPr="005B5352">
        <w:t>Table 1 lists the Questions endorsed and their relationships to the previously in-force set of Questions. It should be noted that Questions </w:t>
      </w:r>
      <w:r w:rsidRPr="005B5352" w:rsidR="000F5FEF">
        <w:t>5</w:t>
      </w:r>
      <w:r w:rsidRPr="005B5352">
        <w:t>/1</w:t>
      </w:r>
      <w:r w:rsidRPr="005B5352" w:rsidR="000F5FEF">
        <w:t>7, 9/17</w:t>
      </w:r>
      <w:r w:rsidRPr="005B5352">
        <w:t> and 1</w:t>
      </w:r>
      <w:r w:rsidRPr="005B5352" w:rsidR="000F5FEF">
        <w:t>2</w:t>
      </w:r>
      <w:r w:rsidRPr="005B5352">
        <w:t>/1</w:t>
      </w:r>
      <w:r w:rsidRPr="005B5352" w:rsidR="000F5FEF">
        <w:t>7</w:t>
      </w:r>
      <w:r w:rsidRPr="005B5352">
        <w:t xml:space="preserve"> were </w:t>
      </w:r>
      <w:r w:rsidRPr="005B5352" w:rsidR="00B066E8">
        <w:t>deleted</w:t>
      </w:r>
      <w:r w:rsidRPr="005B5352">
        <w:t>, with the remaining study items and tasks transferred to other Questions, as indicated in Table 1.</w:t>
      </w:r>
    </w:p>
    <w:p w:rsidRPr="00C3329C" w:rsidR="005C31A4" w:rsidP="00C3329C" w:rsidRDefault="005C31A4" w14:paraId="007F38AD" w14:textId="788C2EDA">
      <w:pPr>
        <w:pStyle w:val="TableNotitle"/>
        <w:spacing w:before="240"/>
      </w:pPr>
      <w:r w:rsidRPr="00C3329C">
        <w:t>Table 1 – Map of in-force SG1</w:t>
      </w:r>
      <w:r w:rsidRPr="00C3329C" w:rsidR="00846F35">
        <w:t>7</w:t>
      </w:r>
      <w:r w:rsidRPr="00C3329C">
        <w:t> Questions (endorsed, left) to the previous ones (right)</w:t>
      </w:r>
    </w:p>
    <w:tbl>
      <w:tblPr>
        <w:tblStyle w:val="TableGrid"/>
        <w:tblW w:w="9609" w:type="dxa"/>
        <w:jc w:val="center"/>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962"/>
        <w:gridCol w:w="2895"/>
        <w:gridCol w:w="1580"/>
        <w:gridCol w:w="1035"/>
        <w:gridCol w:w="3137"/>
      </w:tblGrid>
      <w:tr w:rsidRPr="002A2AF9" w:rsidR="006F5EAD" w:rsidTr="008A60C8" w14:paraId="181D045D" w14:textId="77777777">
        <w:trPr>
          <w:tblHeader/>
          <w:jc w:val="center"/>
        </w:trPr>
        <w:tc>
          <w:tcPr>
            <w:tcW w:w="955" w:type="dxa"/>
            <w:tcBorders>
              <w:top w:val="single" w:color="auto" w:sz="12" w:space="0"/>
              <w:bottom w:val="single" w:color="auto" w:sz="12" w:space="0"/>
            </w:tcBorders>
            <w:shd w:val="clear" w:color="auto" w:fill="auto"/>
            <w:hideMark/>
          </w:tcPr>
          <w:p w:rsidRPr="002A2AF9" w:rsidR="005C31A4" w:rsidP="006F5EAD" w:rsidRDefault="005C31A4" w14:paraId="2BADF8A0" w14:textId="06842B5B">
            <w:pPr>
              <w:pStyle w:val="Tablehead"/>
            </w:pPr>
            <w:r w:rsidRPr="002A2AF9">
              <w:t>New number</w:t>
            </w:r>
          </w:p>
        </w:tc>
        <w:tc>
          <w:tcPr>
            <w:tcW w:w="2912" w:type="dxa"/>
            <w:tcBorders>
              <w:top w:val="single" w:color="auto" w:sz="12" w:space="0"/>
              <w:bottom w:val="single" w:color="auto" w:sz="12" w:space="0"/>
            </w:tcBorders>
            <w:shd w:val="clear" w:color="auto" w:fill="auto"/>
            <w:hideMark/>
          </w:tcPr>
          <w:p w:rsidRPr="002A2AF9" w:rsidR="005C31A4" w:rsidP="008A60C8" w:rsidRDefault="00846F35" w14:paraId="2FC8801B" w14:textId="7865766B">
            <w:pPr>
              <w:pStyle w:val="Tablehead"/>
            </w:pPr>
            <w:r w:rsidRPr="002A2AF9">
              <w:t>Current</w:t>
            </w:r>
            <w:r w:rsidR="006F5EAD">
              <w:t xml:space="preserve"> </w:t>
            </w:r>
            <w:r w:rsidRPr="002A2AF9" w:rsidR="005C31A4">
              <w:t>Question title</w:t>
            </w:r>
          </w:p>
        </w:tc>
        <w:tc>
          <w:tcPr>
            <w:tcW w:w="1584" w:type="dxa"/>
            <w:tcBorders>
              <w:top w:val="single" w:color="auto" w:sz="12" w:space="0"/>
              <w:bottom w:val="single" w:color="auto" w:sz="12" w:space="0"/>
            </w:tcBorders>
            <w:shd w:val="clear" w:color="auto" w:fill="auto"/>
            <w:hideMark/>
          </w:tcPr>
          <w:p w:rsidRPr="002A2AF9" w:rsidR="005C31A4" w:rsidP="008A60C8" w:rsidRDefault="005C31A4" w14:paraId="39E76A38" w14:textId="0F25C430">
            <w:pPr>
              <w:pStyle w:val="Tablehead"/>
            </w:pPr>
            <w:r w:rsidRPr="002A2AF9">
              <w:t>Status</w:t>
            </w:r>
          </w:p>
        </w:tc>
        <w:tc>
          <w:tcPr>
            <w:tcW w:w="1008" w:type="dxa"/>
            <w:tcBorders>
              <w:top w:val="single" w:color="auto" w:sz="12" w:space="0"/>
              <w:bottom w:val="single" w:color="auto" w:sz="12" w:space="0"/>
            </w:tcBorders>
            <w:shd w:val="clear" w:color="auto" w:fill="auto"/>
            <w:hideMark/>
          </w:tcPr>
          <w:p w:rsidRPr="002A2AF9" w:rsidR="005C31A4" w:rsidP="006F5EAD" w:rsidRDefault="005C31A4" w14:paraId="7DE2BB16" w14:textId="2EECFD43">
            <w:pPr>
              <w:pStyle w:val="Tablehead"/>
            </w:pPr>
            <w:r w:rsidRPr="002A2AF9">
              <w:t>Previous number</w:t>
            </w:r>
          </w:p>
        </w:tc>
        <w:tc>
          <w:tcPr>
            <w:tcW w:w="3150" w:type="dxa"/>
            <w:tcBorders>
              <w:top w:val="single" w:color="auto" w:sz="12" w:space="0"/>
              <w:bottom w:val="single" w:color="auto" w:sz="12" w:space="0"/>
            </w:tcBorders>
            <w:shd w:val="clear" w:color="auto" w:fill="auto"/>
            <w:hideMark/>
          </w:tcPr>
          <w:p w:rsidRPr="002A2AF9" w:rsidR="005C31A4" w:rsidP="008A60C8" w:rsidRDefault="005C31A4" w14:paraId="7E302589" w14:textId="559B2FD2">
            <w:pPr>
              <w:pStyle w:val="Tablehead"/>
            </w:pPr>
            <w:r w:rsidRPr="002A2AF9">
              <w:t>Previous Question title</w:t>
            </w:r>
          </w:p>
        </w:tc>
      </w:tr>
      <w:tr w:rsidRPr="002A2AF9" w:rsidR="006F5EAD" w:rsidTr="008A60C8" w14:paraId="330702F2" w14:textId="77777777">
        <w:trPr>
          <w:jc w:val="center"/>
        </w:trPr>
        <w:tc>
          <w:tcPr>
            <w:tcW w:w="955" w:type="dxa"/>
            <w:tcBorders>
              <w:top w:val="single" w:color="auto" w:sz="12" w:space="0"/>
            </w:tcBorders>
            <w:shd w:val="clear" w:color="auto" w:fill="auto"/>
            <w:hideMark/>
          </w:tcPr>
          <w:p w:rsidRPr="002A2AF9" w:rsidR="004B6845" w:rsidP="006F5EAD" w:rsidRDefault="004B6845" w14:paraId="2C3D268C" w14:textId="57B531E1">
            <w:pPr>
              <w:pStyle w:val="Tabletext"/>
              <w:jc w:val="center"/>
            </w:pPr>
            <w:r w:rsidRPr="002A2AF9">
              <w:t>1/17</w:t>
            </w:r>
          </w:p>
        </w:tc>
        <w:tc>
          <w:tcPr>
            <w:tcW w:w="2912" w:type="dxa"/>
            <w:tcBorders>
              <w:top w:val="single" w:color="auto" w:sz="12" w:space="0"/>
            </w:tcBorders>
            <w:shd w:val="clear" w:color="auto" w:fill="auto"/>
            <w:hideMark/>
          </w:tcPr>
          <w:p w:rsidRPr="002A2AF9" w:rsidR="004B6845" w:rsidP="008A60C8" w:rsidRDefault="004B6845" w14:paraId="40FC9CA1" w14:textId="186E3519">
            <w:pPr>
              <w:pStyle w:val="Tabletext"/>
            </w:pPr>
            <w:r w:rsidRPr="002A2AF9">
              <w:t>Security standardization strategy and coordination</w:t>
            </w:r>
          </w:p>
        </w:tc>
        <w:tc>
          <w:tcPr>
            <w:tcW w:w="1584" w:type="dxa"/>
            <w:tcBorders>
              <w:top w:val="single" w:color="auto" w:sz="12" w:space="0"/>
            </w:tcBorders>
            <w:shd w:val="clear" w:color="auto" w:fill="auto"/>
            <w:hideMark/>
          </w:tcPr>
          <w:p w:rsidRPr="002A2AF9" w:rsidR="004B6845" w:rsidP="008A60C8" w:rsidRDefault="004B6845" w14:paraId="3611A92D" w14:textId="59146A2E">
            <w:pPr>
              <w:pStyle w:val="Tabletext"/>
            </w:pPr>
            <w:r w:rsidRPr="002A2AF9">
              <w:t>Continued</w:t>
            </w:r>
          </w:p>
        </w:tc>
        <w:tc>
          <w:tcPr>
            <w:tcW w:w="1008" w:type="dxa"/>
            <w:tcBorders>
              <w:top w:val="single" w:color="auto" w:sz="12" w:space="0"/>
            </w:tcBorders>
            <w:shd w:val="clear" w:color="auto" w:fill="auto"/>
            <w:hideMark/>
          </w:tcPr>
          <w:p w:rsidRPr="002A2AF9" w:rsidR="004B6845" w:rsidP="006F5EAD" w:rsidRDefault="004B6845" w14:paraId="5E93F146" w14:textId="5B393825">
            <w:pPr>
              <w:pStyle w:val="Tabletext"/>
              <w:jc w:val="center"/>
            </w:pPr>
            <w:r w:rsidRPr="002A2AF9">
              <w:t>1/17</w:t>
            </w:r>
          </w:p>
        </w:tc>
        <w:tc>
          <w:tcPr>
            <w:tcW w:w="3150" w:type="dxa"/>
            <w:tcBorders>
              <w:top w:val="single" w:color="auto" w:sz="12" w:space="0"/>
            </w:tcBorders>
            <w:shd w:val="clear" w:color="auto" w:fill="auto"/>
          </w:tcPr>
          <w:p w:rsidRPr="002A2AF9" w:rsidR="004B6845" w:rsidP="008A60C8" w:rsidRDefault="004B6845" w14:paraId="6C9BE0AB" w14:textId="1BD0B230">
            <w:pPr>
              <w:pStyle w:val="Tabletext"/>
            </w:pPr>
            <w:r w:rsidRPr="002A2AF9">
              <w:t>Telecommunication/ICT security coordination </w:t>
            </w:r>
          </w:p>
        </w:tc>
      </w:tr>
      <w:tr w:rsidRPr="002A2AF9" w:rsidR="006F5EAD" w:rsidTr="008A60C8" w14:paraId="0EF9C3DF" w14:textId="77777777">
        <w:trPr>
          <w:jc w:val="center"/>
        </w:trPr>
        <w:tc>
          <w:tcPr>
            <w:tcW w:w="955" w:type="dxa"/>
            <w:shd w:val="clear" w:color="auto" w:fill="auto"/>
            <w:hideMark/>
          </w:tcPr>
          <w:p w:rsidRPr="002A2AF9" w:rsidR="004B6845" w:rsidP="006F5EAD" w:rsidRDefault="004B6845" w14:paraId="2F08DD73" w14:textId="427E1C70">
            <w:pPr>
              <w:pStyle w:val="Tabletext"/>
              <w:jc w:val="center"/>
            </w:pPr>
            <w:r w:rsidRPr="002A2AF9">
              <w:t>2/17</w:t>
            </w:r>
          </w:p>
        </w:tc>
        <w:tc>
          <w:tcPr>
            <w:tcW w:w="2912" w:type="dxa"/>
            <w:shd w:val="clear" w:color="auto" w:fill="auto"/>
            <w:hideMark/>
          </w:tcPr>
          <w:p w:rsidRPr="002A2AF9" w:rsidR="004B6845" w:rsidP="008A60C8" w:rsidRDefault="004B6845" w14:paraId="02244EF6" w14:textId="0CD2178A">
            <w:pPr>
              <w:pStyle w:val="Tabletext"/>
            </w:pPr>
            <w:r w:rsidRPr="002A2AF9">
              <w:t>Security architecture and network security</w:t>
            </w:r>
          </w:p>
        </w:tc>
        <w:tc>
          <w:tcPr>
            <w:tcW w:w="1584" w:type="dxa"/>
            <w:shd w:val="clear" w:color="auto" w:fill="auto"/>
            <w:hideMark/>
          </w:tcPr>
          <w:p w:rsidRPr="002A2AF9" w:rsidR="004B6845" w:rsidP="008A60C8" w:rsidRDefault="004B6845" w14:paraId="45F5E019" w14:textId="27CC4805">
            <w:pPr>
              <w:pStyle w:val="Tabletext"/>
            </w:pPr>
            <w:r w:rsidRPr="002A2AF9">
              <w:t>Continued</w:t>
            </w:r>
          </w:p>
        </w:tc>
        <w:tc>
          <w:tcPr>
            <w:tcW w:w="1008" w:type="dxa"/>
            <w:shd w:val="clear" w:color="auto" w:fill="auto"/>
            <w:hideMark/>
          </w:tcPr>
          <w:p w:rsidRPr="002A2AF9" w:rsidR="004B6845" w:rsidP="006F5EAD" w:rsidRDefault="004B6845" w14:paraId="04A309C9" w14:textId="3D2BBD5B">
            <w:pPr>
              <w:pStyle w:val="Tabletext"/>
              <w:jc w:val="center"/>
            </w:pPr>
            <w:r w:rsidRPr="002A2AF9">
              <w:t>2/17</w:t>
            </w:r>
          </w:p>
        </w:tc>
        <w:tc>
          <w:tcPr>
            <w:tcW w:w="3150" w:type="dxa"/>
            <w:shd w:val="clear" w:color="auto" w:fill="auto"/>
          </w:tcPr>
          <w:p w:rsidRPr="002A2AF9" w:rsidR="004B6845" w:rsidP="008A60C8" w:rsidRDefault="004B6845" w14:paraId="7DBB214F" w14:textId="30509835">
            <w:pPr>
              <w:pStyle w:val="Tabletext"/>
            </w:pPr>
            <w:r w:rsidRPr="002A2AF9">
              <w:t>Security architecture and framework </w:t>
            </w:r>
          </w:p>
        </w:tc>
      </w:tr>
      <w:tr w:rsidRPr="002A2AF9" w:rsidR="006F5EAD" w:rsidTr="008A60C8" w14:paraId="7A9C942E" w14:textId="77777777">
        <w:trPr>
          <w:jc w:val="center"/>
        </w:trPr>
        <w:tc>
          <w:tcPr>
            <w:tcW w:w="955" w:type="dxa"/>
            <w:shd w:val="clear" w:color="auto" w:fill="auto"/>
          </w:tcPr>
          <w:p w:rsidRPr="002A2AF9" w:rsidR="004B6845" w:rsidP="006F5EAD" w:rsidRDefault="004B6845" w14:paraId="00F23076" w14:textId="4700A3A7">
            <w:pPr>
              <w:pStyle w:val="Tabletext"/>
              <w:jc w:val="center"/>
            </w:pPr>
            <w:r w:rsidRPr="002A2AF9">
              <w:t>3/17</w:t>
            </w:r>
          </w:p>
        </w:tc>
        <w:tc>
          <w:tcPr>
            <w:tcW w:w="2912" w:type="dxa"/>
            <w:shd w:val="clear" w:color="auto" w:fill="auto"/>
          </w:tcPr>
          <w:p w:rsidRPr="002A2AF9" w:rsidR="004B6845" w:rsidP="008A60C8" w:rsidRDefault="004B6845" w14:paraId="6639BE1C" w14:textId="586C82A3">
            <w:pPr>
              <w:pStyle w:val="Tabletext"/>
            </w:pPr>
            <w:r w:rsidRPr="002A2AF9">
              <w:t>Telecommunication information security management and security services</w:t>
            </w:r>
          </w:p>
        </w:tc>
        <w:tc>
          <w:tcPr>
            <w:tcW w:w="1584" w:type="dxa"/>
            <w:shd w:val="clear" w:color="auto" w:fill="auto"/>
          </w:tcPr>
          <w:p w:rsidRPr="002A2AF9" w:rsidR="004B6845" w:rsidP="008A60C8" w:rsidRDefault="004B6845" w14:paraId="503F2E8F" w14:textId="65BDB52E">
            <w:pPr>
              <w:pStyle w:val="Tabletext"/>
            </w:pPr>
            <w:r w:rsidRPr="002A2AF9">
              <w:t>Continued</w:t>
            </w:r>
          </w:p>
        </w:tc>
        <w:tc>
          <w:tcPr>
            <w:tcW w:w="1008" w:type="dxa"/>
            <w:shd w:val="clear" w:color="auto" w:fill="auto"/>
          </w:tcPr>
          <w:p w:rsidRPr="002A2AF9" w:rsidR="004B6845" w:rsidP="006F5EAD" w:rsidRDefault="004B6845" w14:paraId="22EA08F4" w14:textId="2E312E0C">
            <w:pPr>
              <w:pStyle w:val="Tabletext"/>
              <w:jc w:val="center"/>
            </w:pPr>
            <w:r w:rsidRPr="002A2AF9">
              <w:t>3/17</w:t>
            </w:r>
          </w:p>
        </w:tc>
        <w:tc>
          <w:tcPr>
            <w:tcW w:w="3150" w:type="dxa"/>
            <w:shd w:val="clear" w:color="auto" w:fill="auto"/>
          </w:tcPr>
          <w:p w:rsidRPr="002A2AF9" w:rsidR="004B6845" w:rsidP="008A60C8" w:rsidRDefault="004B6845" w14:paraId="07664CCA" w14:textId="1EEBE8A5">
            <w:pPr>
              <w:pStyle w:val="Tabletext"/>
            </w:pPr>
            <w:r w:rsidRPr="002A2AF9">
              <w:t>Telecommunication information security management </w:t>
            </w:r>
          </w:p>
        </w:tc>
      </w:tr>
      <w:tr w:rsidRPr="002A2AF9" w:rsidR="006F5EAD" w:rsidTr="008A60C8" w14:paraId="1CBE557F" w14:textId="77777777">
        <w:trPr>
          <w:jc w:val="center"/>
        </w:trPr>
        <w:tc>
          <w:tcPr>
            <w:tcW w:w="955" w:type="dxa"/>
            <w:vMerge w:val="restart"/>
            <w:shd w:val="clear" w:color="auto" w:fill="auto"/>
            <w:hideMark/>
          </w:tcPr>
          <w:p w:rsidRPr="002A2AF9" w:rsidR="004B6845" w:rsidP="006F5EAD" w:rsidRDefault="004B6845" w14:paraId="1EDBF258" w14:textId="17ECC0A0">
            <w:pPr>
              <w:pStyle w:val="Tabletext"/>
              <w:jc w:val="center"/>
            </w:pPr>
            <w:r w:rsidRPr="002A2AF9">
              <w:t>4/17</w:t>
            </w:r>
          </w:p>
        </w:tc>
        <w:tc>
          <w:tcPr>
            <w:tcW w:w="2912" w:type="dxa"/>
            <w:vMerge w:val="restart"/>
            <w:shd w:val="clear" w:color="auto" w:fill="auto"/>
            <w:hideMark/>
          </w:tcPr>
          <w:p w:rsidRPr="002A2AF9" w:rsidR="004B6845" w:rsidP="008A60C8" w:rsidRDefault="004B6845" w14:paraId="76ECD383" w14:textId="58F022F4">
            <w:pPr>
              <w:pStyle w:val="Tabletext"/>
            </w:pPr>
            <w:r w:rsidRPr="002A2AF9">
              <w:t>Cybersecurity and countering spam</w:t>
            </w:r>
          </w:p>
        </w:tc>
        <w:tc>
          <w:tcPr>
            <w:tcW w:w="1584" w:type="dxa"/>
            <w:vMerge w:val="restart"/>
            <w:shd w:val="clear" w:color="auto" w:fill="auto"/>
            <w:hideMark/>
          </w:tcPr>
          <w:p w:rsidRPr="002A2AF9" w:rsidR="004B6845" w:rsidP="008A60C8" w:rsidRDefault="004B6845" w14:paraId="767B359C" w14:textId="73B19936">
            <w:pPr>
              <w:pStyle w:val="Tabletext"/>
            </w:pPr>
            <w:r w:rsidRPr="002A2AF9">
              <w:t>Continuation of Q</w:t>
            </w:r>
            <w:r w:rsidR="006F5EAD">
              <w:t xml:space="preserve">uestions </w:t>
            </w:r>
            <w:r w:rsidRPr="002A2AF9">
              <w:t>4/17 and 5/17</w:t>
            </w:r>
          </w:p>
        </w:tc>
        <w:tc>
          <w:tcPr>
            <w:tcW w:w="1008" w:type="dxa"/>
            <w:shd w:val="clear" w:color="auto" w:fill="auto"/>
            <w:hideMark/>
          </w:tcPr>
          <w:p w:rsidRPr="002A2AF9" w:rsidR="004B6845" w:rsidP="006F5EAD" w:rsidRDefault="004B6845" w14:paraId="6FC48699" w14:textId="520C3029">
            <w:pPr>
              <w:pStyle w:val="Tabletext"/>
              <w:jc w:val="center"/>
            </w:pPr>
            <w:r w:rsidRPr="002A2AF9">
              <w:t>4/17</w:t>
            </w:r>
          </w:p>
        </w:tc>
        <w:tc>
          <w:tcPr>
            <w:tcW w:w="3150" w:type="dxa"/>
            <w:shd w:val="clear" w:color="auto" w:fill="auto"/>
          </w:tcPr>
          <w:p w:rsidRPr="002A2AF9" w:rsidR="004B6845" w:rsidP="008A60C8" w:rsidRDefault="004B6845" w14:paraId="616C8F32" w14:textId="5B48CF0B">
            <w:pPr>
              <w:pStyle w:val="Tabletext"/>
            </w:pPr>
            <w:r w:rsidRPr="002A2AF9">
              <w:t>Cybersecurity </w:t>
            </w:r>
          </w:p>
        </w:tc>
      </w:tr>
      <w:tr w:rsidRPr="002A2AF9" w:rsidR="006F5EAD" w:rsidTr="008A60C8" w14:paraId="2A3740F8" w14:textId="77777777">
        <w:trPr>
          <w:jc w:val="center"/>
        </w:trPr>
        <w:tc>
          <w:tcPr>
            <w:tcW w:w="0" w:type="auto"/>
            <w:vMerge/>
            <w:shd w:val="clear" w:color="auto" w:fill="auto"/>
            <w:hideMark/>
          </w:tcPr>
          <w:p w:rsidRPr="002A2AF9" w:rsidR="004B6845" w:rsidP="006F5EAD" w:rsidRDefault="004B6845" w14:paraId="4CE2A4EE" w14:textId="77777777">
            <w:pPr>
              <w:pStyle w:val="Tabletext"/>
              <w:jc w:val="center"/>
            </w:pPr>
          </w:p>
        </w:tc>
        <w:tc>
          <w:tcPr>
            <w:tcW w:w="0" w:type="auto"/>
            <w:vMerge/>
            <w:shd w:val="clear" w:color="auto" w:fill="auto"/>
            <w:hideMark/>
          </w:tcPr>
          <w:p w:rsidRPr="002A2AF9" w:rsidR="004B6845" w:rsidP="008A60C8" w:rsidRDefault="004B6845" w14:paraId="2DDE165A" w14:textId="77777777">
            <w:pPr>
              <w:pStyle w:val="Tabletext"/>
            </w:pPr>
          </w:p>
        </w:tc>
        <w:tc>
          <w:tcPr>
            <w:tcW w:w="0" w:type="auto"/>
            <w:vMerge/>
            <w:shd w:val="clear" w:color="auto" w:fill="auto"/>
            <w:hideMark/>
          </w:tcPr>
          <w:p w:rsidRPr="002A2AF9" w:rsidR="004B6845" w:rsidP="008A60C8" w:rsidRDefault="004B6845" w14:paraId="3C0C5702" w14:textId="77777777">
            <w:pPr>
              <w:pStyle w:val="Tabletext"/>
            </w:pPr>
          </w:p>
        </w:tc>
        <w:tc>
          <w:tcPr>
            <w:tcW w:w="1008" w:type="dxa"/>
            <w:shd w:val="clear" w:color="auto" w:fill="auto"/>
            <w:hideMark/>
          </w:tcPr>
          <w:p w:rsidRPr="002A2AF9" w:rsidR="004B6845" w:rsidP="006F5EAD" w:rsidRDefault="004B6845" w14:paraId="4072B92D" w14:textId="38A08882">
            <w:pPr>
              <w:pStyle w:val="Tabletext"/>
              <w:jc w:val="center"/>
            </w:pPr>
            <w:r w:rsidRPr="002A2AF9">
              <w:t>5/17</w:t>
            </w:r>
          </w:p>
        </w:tc>
        <w:tc>
          <w:tcPr>
            <w:tcW w:w="3150" w:type="dxa"/>
            <w:shd w:val="clear" w:color="auto" w:fill="auto"/>
          </w:tcPr>
          <w:p w:rsidRPr="002A2AF9" w:rsidR="004B6845" w:rsidP="008A60C8" w:rsidRDefault="004B6845" w14:paraId="0C36B7D6" w14:textId="133BAF51">
            <w:pPr>
              <w:pStyle w:val="Tabletext"/>
            </w:pPr>
            <w:r w:rsidRPr="002A2AF9">
              <w:t>Countering spam by technical means </w:t>
            </w:r>
          </w:p>
        </w:tc>
      </w:tr>
      <w:tr w:rsidRPr="002A2AF9" w:rsidR="006F5EAD" w:rsidTr="008A60C8" w14:paraId="7B4D6655" w14:textId="77777777">
        <w:trPr>
          <w:jc w:val="center"/>
        </w:trPr>
        <w:tc>
          <w:tcPr>
            <w:tcW w:w="955" w:type="dxa"/>
            <w:shd w:val="clear" w:color="auto" w:fill="auto"/>
            <w:hideMark/>
          </w:tcPr>
          <w:p w:rsidRPr="002A2AF9" w:rsidR="004B6845" w:rsidP="006F5EAD" w:rsidRDefault="004B6845" w14:paraId="24C434B9" w14:textId="12B99954">
            <w:pPr>
              <w:pStyle w:val="Tabletext"/>
              <w:jc w:val="center"/>
            </w:pPr>
            <w:r w:rsidRPr="002A2AF9">
              <w:t>6/17</w:t>
            </w:r>
          </w:p>
        </w:tc>
        <w:tc>
          <w:tcPr>
            <w:tcW w:w="2912" w:type="dxa"/>
            <w:shd w:val="clear" w:color="auto" w:fill="auto"/>
            <w:hideMark/>
          </w:tcPr>
          <w:p w:rsidRPr="002A2AF9" w:rsidR="004B6845" w:rsidP="008A60C8" w:rsidRDefault="004B6845" w14:paraId="162773C1" w14:textId="13655947">
            <w:pPr>
              <w:pStyle w:val="Tabletext"/>
            </w:pPr>
            <w:r w:rsidRPr="002A2AF9">
              <w:t>Security for telecommunication services and Internet of Things</w:t>
            </w:r>
          </w:p>
        </w:tc>
        <w:tc>
          <w:tcPr>
            <w:tcW w:w="1584" w:type="dxa"/>
            <w:shd w:val="clear" w:color="auto" w:fill="auto"/>
          </w:tcPr>
          <w:p w:rsidRPr="002A2AF9" w:rsidR="004B6845" w:rsidP="008A60C8" w:rsidRDefault="004B6845" w14:paraId="02905EBA" w14:textId="0B0EF8D8">
            <w:pPr>
              <w:pStyle w:val="Tabletext"/>
            </w:pPr>
            <w:r w:rsidRPr="002A2AF9">
              <w:t>Continued</w:t>
            </w:r>
          </w:p>
        </w:tc>
        <w:tc>
          <w:tcPr>
            <w:tcW w:w="1008" w:type="dxa"/>
            <w:shd w:val="clear" w:color="auto" w:fill="auto"/>
            <w:hideMark/>
          </w:tcPr>
          <w:p w:rsidRPr="002A2AF9" w:rsidR="004B6845" w:rsidP="006F5EAD" w:rsidRDefault="004B6845" w14:paraId="778EAE1A" w14:textId="01A1C77C">
            <w:pPr>
              <w:pStyle w:val="Tabletext"/>
              <w:jc w:val="center"/>
            </w:pPr>
            <w:r w:rsidRPr="002A2AF9">
              <w:t>6/17</w:t>
            </w:r>
          </w:p>
        </w:tc>
        <w:tc>
          <w:tcPr>
            <w:tcW w:w="3150" w:type="dxa"/>
            <w:shd w:val="clear" w:color="auto" w:fill="auto"/>
          </w:tcPr>
          <w:p w:rsidRPr="002A2AF9" w:rsidR="004B6845" w:rsidP="008A60C8" w:rsidRDefault="004B6845" w14:paraId="37BA25EA" w14:textId="0535C032">
            <w:pPr>
              <w:pStyle w:val="Tabletext"/>
            </w:pPr>
            <w:r w:rsidRPr="002A2AF9">
              <w:t>Security aspects of telecommu</w:t>
            </w:r>
            <w:r w:rsidR="009218A8">
              <w:softHyphen/>
            </w:r>
            <w:r w:rsidRPr="002A2AF9">
              <w:t>nication services, networks and Internet of Things </w:t>
            </w:r>
          </w:p>
        </w:tc>
      </w:tr>
      <w:tr w:rsidRPr="002A2AF9" w:rsidR="006F5EAD" w:rsidTr="008A60C8" w14:paraId="115914CD" w14:textId="77777777">
        <w:trPr>
          <w:jc w:val="center"/>
        </w:trPr>
        <w:tc>
          <w:tcPr>
            <w:tcW w:w="955" w:type="dxa"/>
            <w:shd w:val="clear" w:color="auto" w:fill="auto"/>
            <w:hideMark/>
          </w:tcPr>
          <w:p w:rsidRPr="002A2AF9" w:rsidR="004B6845" w:rsidP="006F5EAD" w:rsidRDefault="004B6845" w14:paraId="635BD365" w14:textId="06A8E8B2">
            <w:pPr>
              <w:pStyle w:val="Tabletext"/>
              <w:jc w:val="center"/>
            </w:pPr>
            <w:r w:rsidRPr="002A2AF9">
              <w:t>7/17</w:t>
            </w:r>
          </w:p>
        </w:tc>
        <w:tc>
          <w:tcPr>
            <w:tcW w:w="2912" w:type="dxa"/>
            <w:shd w:val="clear" w:color="auto" w:fill="auto"/>
            <w:hideMark/>
          </w:tcPr>
          <w:p w:rsidRPr="002A2AF9" w:rsidR="004B6845" w:rsidP="008A60C8" w:rsidRDefault="004B6845" w14:paraId="54C9C818" w14:textId="5475568C">
            <w:pPr>
              <w:pStyle w:val="Tabletext"/>
            </w:pPr>
            <w:r w:rsidRPr="002A2AF9">
              <w:t>Secure application services</w:t>
            </w:r>
          </w:p>
        </w:tc>
        <w:tc>
          <w:tcPr>
            <w:tcW w:w="1584" w:type="dxa"/>
            <w:shd w:val="clear" w:color="auto" w:fill="auto"/>
          </w:tcPr>
          <w:p w:rsidRPr="002A2AF9" w:rsidR="004B6845" w:rsidP="008A60C8" w:rsidRDefault="004B6845" w14:paraId="5C0E2AF7" w14:textId="5426B141">
            <w:pPr>
              <w:pStyle w:val="Tabletext"/>
            </w:pPr>
            <w:r w:rsidRPr="002A2AF9">
              <w:t>Continued</w:t>
            </w:r>
          </w:p>
        </w:tc>
        <w:tc>
          <w:tcPr>
            <w:tcW w:w="1008" w:type="dxa"/>
            <w:shd w:val="clear" w:color="auto" w:fill="auto"/>
            <w:hideMark/>
          </w:tcPr>
          <w:p w:rsidRPr="002A2AF9" w:rsidR="004B6845" w:rsidP="006F5EAD" w:rsidRDefault="004B6845" w14:paraId="2693354D" w14:textId="366E94DF">
            <w:pPr>
              <w:pStyle w:val="Tabletext"/>
              <w:jc w:val="center"/>
            </w:pPr>
            <w:r w:rsidRPr="002A2AF9">
              <w:t>7/17</w:t>
            </w:r>
          </w:p>
        </w:tc>
        <w:tc>
          <w:tcPr>
            <w:tcW w:w="3150" w:type="dxa"/>
            <w:shd w:val="clear" w:color="auto" w:fill="auto"/>
          </w:tcPr>
          <w:p w:rsidRPr="002A2AF9" w:rsidR="004B6845" w:rsidP="008A60C8" w:rsidRDefault="004B6845" w14:paraId="78709034" w14:textId="5F788409">
            <w:pPr>
              <w:pStyle w:val="Tabletext"/>
            </w:pPr>
            <w:r w:rsidRPr="002A2AF9">
              <w:t>Secure application services </w:t>
            </w:r>
          </w:p>
        </w:tc>
      </w:tr>
      <w:tr w:rsidRPr="002A2AF9" w:rsidR="006F5EAD" w:rsidTr="008A60C8" w14:paraId="5C996385" w14:textId="77777777">
        <w:trPr>
          <w:jc w:val="center"/>
        </w:trPr>
        <w:tc>
          <w:tcPr>
            <w:tcW w:w="955" w:type="dxa"/>
            <w:shd w:val="clear" w:color="auto" w:fill="auto"/>
            <w:hideMark/>
          </w:tcPr>
          <w:p w:rsidRPr="002A2AF9" w:rsidR="004B6845" w:rsidP="006F5EAD" w:rsidRDefault="004B6845" w14:paraId="217FC455" w14:textId="4960F78C">
            <w:pPr>
              <w:pStyle w:val="Tabletext"/>
              <w:jc w:val="center"/>
            </w:pPr>
            <w:r w:rsidRPr="002A2AF9">
              <w:t>8/17</w:t>
            </w:r>
          </w:p>
        </w:tc>
        <w:tc>
          <w:tcPr>
            <w:tcW w:w="2912" w:type="dxa"/>
            <w:shd w:val="clear" w:color="auto" w:fill="auto"/>
            <w:hideMark/>
          </w:tcPr>
          <w:p w:rsidRPr="002A2AF9" w:rsidR="004B6845" w:rsidP="008A60C8" w:rsidRDefault="004B6845" w14:paraId="3D9BABC6" w14:textId="798BCA81">
            <w:pPr>
              <w:pStyle w:val="Tabletext"/>
            </w:pPr>
            <w:r w:rsidRPr="002A2AF9">
              <w:t>Cloud computing and Big data infrastructure security</w:t>
            </w:r>
          </w:p>
        </w:tc>
        <w:tc>
          <w:tcPr>
            <w:tcW w:w="1584" w:type="dxa"/>
            <w:shd w:val="clear" w:color="auto" w:fill="auto"/>
          </w:tcPr>
          <w:p w:rsidRPr="002A2AF9" w:rsidR="004B6845" w:rsidP="008A60C8" w:rsidRDefault="004B6845" w14:paraId="18199BEE" w14:textId="6B6ADB9C">
            <w:pPr>
              <w:pStyle w:val="Tabletext"/>
            </w:pPr>
            <w:r w:rsidRPr="002A2AF9">
              <w:t>Continued</w:t>
            </w:r>
          </w:p>
        </w:tc>
        <w:tc>
          <w:tcPr>
            <w:tcW w:w="1008" w:type="dxa"/>
            <w:shd w:val="clear" w:color="auto" w:fill="auto"/>
            <w:hideMark/>
          </w:tcPr>
          <w:p w:rsidRPr="002A2AF9" w:rsidR="004B6845" w:rsidP="006F5EAD" w:rsidRDefault="004B6845" w14:paraId="297FBA80" w14:textId="4B520B06">
            <w:pPr>
              <w:pStyle w:val="Tabletext"/>
              <w:jc w:val="center"/>
            </w:pPr>
            <w:r w:rsidRPr="002A2AF9">
              <w:t>8/17</w:t>
            </w:r>
          </w:p>
        </w:tc>
        <w:tc>
          <w:tcPr>
            <w:tcW w:w="3150" w:type="dxa"/>
            <w:shd w:val="clear" w:color="auto" w:fill="auto"/>
          </w:tcPr>
          <w:p w:rsidRPr="002A2AF9" w:rsidR="004B6845" w:rsidP="008A60C8" w:rsidRDefault="004B6845" w14:paraId="24228D74" w14:textId="2D6E3067">
            <w:pPr>
              <w:pStyle w:val="Tabletext"/>
            </w:pPr>
            <w:r w:rsidRPr="002A2AF9">
              <w:t>Cloud computing and big data infrastructure security </w:t>
            </w:r>
          </w:p>
        </w:tc>
      </w:tr>
      <w:tr w:rsidRPr="002A2AF9" w:rsidR="006F5EAD" w:rsidTr="008A60C8" w14:paraId="7C3433CD" w14:textId="77777777">
        <w:trPr>
          <w:trHeight w:val="523"/>
          <w:jc w:val="center"/>
        </w:trPr>
        <w:tc>
          <w:tcPr>
            <w:tcW w:w="955" w:type="dxa"/>
            <w:vMerge w:val="restart"/>
            <w:shd w:val="clear" w:color="auto" w:fill="auto"/>
          </w:tcPr>
          <w:p w:rsidRPr="002A2AF9" w:rsidR="004B6845" w:rsidP="006F5EAD" w:rsidRDefault="004B6845" w14:paraId="1E0DD2DE" w14:textId="7CC1581E">
            <w:pPr>
              <w:pStyle w:val="Tabletext"/>
              <w:jc w:val="center"/>
            </w:pPr>
            <w:r w:rsidRPr="002A2AF9">
              <w:t>10/17</w:t>
            </w:r>
          </w:p>
        </w:tc>
        <w:tc>
          <w:tcPr>
            <w:tcW w:w="2912" w:type="dxa"/>
            <w:vMerge w:val="restart"/>
            <w:shd w:val="clear" w:color="auto" w:fill="auto"/>
          </w:tcPr>
          <w:p w:rsidRPr="002A2AF9" w:rsidR="004B6845" w:rsidP="008A60C8" w:rsidRDefault="004B6845" w14:paraId="135F4ED4" w14:textId="0A05197C">
            <w:pPr>
              <w:pStyle w:val="Tabletext"/>
            </w:pPr>
            <w:r w:rsidRPr="002A2AF9">
              <w:t>Identity management and telebiometrics architecture and mechanisms</w:t>
            </w:r>
          </w:p>
        </w:tc>
        <w:tc>
          <w:tcPr>
            <w:tcW w:w="1584" w:type="dxa"/>
            <w:vMerge w:val="restart"/>
            <w:shd w:val="clear" w:color="auto" w:fill="auto"/>
          </w:tcPr>
          <w:p w:rsidRPr="002A2AF9" w:rsidR="004B6845" w:rsidP="008A60C8" w:rsidRDefault="004B6845" w14:paraId="4A5FD160" w14:textId="0C7421EB">
            <w:pPr>
              <w:pStyle w:val="Tabletext"/>
            </w:pPr>
            <w:r w:rsidRPr="002A2AF9">
              <w:t>Continuation of Q</w:t>
            </w:r>
            <w:r w:rsidR="006F5EAD">
              <w:t xml:space="preserve">uestions </w:t>
            </w:r>
            <w:r w:rsidRPr="002A2AF9">
              <w:t>9/17 and 10/17</w:t>
            </w:r>
          </w:p>
        </w:tc>
        <w:tc>
          <w:tcPr>
            <w:tcW w:w="1008" w:type="dxa"/>
            <w:shd w:val="clear" w:color="auto" w:fill="auto"/>
          </w:tcPr>
          <w:p w:rsidRPr="002A2AF9" w:rsidR="004B6845" w:rsidP="006F5EAD" w:rsidRDefault="004B6845" w14:paraId="58F03477" w14:textId="0BC9FD23">
            <w:pPr>
              <w:pStyle w:val="Tabletext"/>
              <w:jc w:val="center"/>
            </w:pPr>
            <w:r w:rsidRPr="002A2AF9">
              <w:t>9/17</w:t>
            </w:r>
          </w:p>
        </w:tc>
        <w:tc>
          <w:tcPr>
            <w:tcW w:w="3150" w:type="dxa"/>
            <w:shd w:val="clear" w:color="auto" w:fill="auto"/>
          </w:tcPr>
          <w:p w:rsidRPr="002A2AF9" w:rsidR="004B6845" w:rsidP="008A60C8" w:rsidRDefault="004B6845" w14:paraId="1219A0A2" w14:textId="77439ECE">
            <w:pPr>
              <w:pStyle w:val="Tabletext"/>
            </w:pPr>
            <w:r w:rsidRPr="002A2AF9">
              <w:t>Telebiometrics </w:t>
            </w:r>
          </w:p>
        </w:tc>
      </w:tr>
      <w:tr w:rsidRPr="002A2AF9" w:rsidR="006F5EAD" w:rsidTr="008A60C8" w14:paraId="4E339A63" w14:textId="77777777">
        <w:trPr>
          <w:trHeight w:val="488"/>
          <w:jc w:val="center"/>
        </w:trPr>
        <w:tc>
          <w:tcPr>
            <w:tcW w:w="955" w:type="dxa"/>
            <w:vMerge/>
            <w:shd w:val="clear" w:color="auto" w:fill="auto"/>
          </w:tcPr>
          <w:p w:rsidRPr="002A2AF9" w:rsidR="004B6845" w:rsidP="006F5EAD" w:rsidRDefault="004B6845" w14:paraId="2AE29DA4" w14:textId="77777777">
            <w:pPr>
              <w:pStyle w:val="Tabletext"/>
              <w:jc w:val="center"/>
            </w:pPr>
          </w:p>
        </w:tc>
        <w:tc>
          <w:tcPr>
            <w:tcW w:w="2912" w:type="dxa"/>
            <w:vMerge/>
            <w:shd w:val="clear" w:color="auto" w:fill="auto"/>
          </w:tcPr>
          <w:p w:rsidRPr="002A2AF9" w:rsidR="004B6845" w:rsidP="008A60C8" w:rsidRDefault="004B6845" w14:paraId="52C66435" w14:textId="77777777">
            <w:pPr>
              <w:pStyle w:val="Tabletext"/>
            </w:pPr>
          </w:p>
        </w:tc>
        <w:tc>
          <w:tcPr>
            <w:tcW w:w="1584" w:type="dxa"/>
            <w:vMerge/>
            <w:shd w:val="clear" w:color="auto" w:fill="auto"/>
          </w:tcPr>
          <w:p w:rsidRPr="002A2AF9" w:rsidR="004B6845" w:rsidP="008A60C8" w:rsidRDefault="004B6845" w14:paraId="1FFF37F9" w14:textId="77777777">
            <w:pPr>
              <w:pStyle w:val="Tabletext"/>
            </w:pPr>
          </w:p>
        </w:tc>
        <w:tc>
          <w:tcPr>
            <w:tcW w:w="1008" w:type="dxa"/>
            <w:shd w:val="clear" w:color="auto" w:fill="auto"/>
          </w:tcPr>
          <w:p w:rsidRPr="002A2AF9" w:rsidR="004B6845" w:rsidP="006F5EAD" w:rsidRDefault="004B6845" w14:paraId="1D130275" w14:textId="257B79EC">
            <w:pPr>
              <w:pStyle w:val="Tabletext"/>
              <w:jc w:val="center"/>
            </w:pPr>
            <w:r w:rsidRPr="002A2AF9">
              <w:t>10/17</w:t>
            </w:r>
          </w:p>
        </w:tc>
        <w:tc>
          <w:tcPr>
            <w:tcW w:w="3150" w:type="dxa"/>
            <w:shd w:val="clear" w:color="auto" w:fill="auto"/>
          </w:tcPr>
          <w:p w:rsidRPr="002A2AF9" w:rsidR="004B6845" w:rsidP="008A60C8" w:rsidRDefault="004B6845" w14:paraId="7D52026A" w14:textId="7830384C">
            <w:pPr>
              <w:pStyle w:val="Tabletext"/>
            </w:pPr>
            <w:r w:rsidRPr="002A2AF9">
              <w:t>Identity management architecture and mechanisms </w:t>
            </w:r>
          </w:p>
        </w:tc>
      </w:tr>
      <w:tr w:rsidRPr="002A2AF9" w:rsidR="006F5EAD" w:rsidTr="008A60C8" w14:paraId="2A5F80C5" w14:textId="77777777">
        <w:trPr>
          <w:jc w:val="center"/>
        </w:trPr>
        <w:tc>
          <w:tcPr>
            <w:tcW w:w="955" w:type="dxa"/>
            <w:vMerge w:val="restart"/>
            <w:shd w:val="clear" w:color="auto" w:fill="auto"/>
            <w:hideMark/>
          </w:tcPr>
          <w:p w:rsidRPr="002A2AF9" w:rsidR="004B6845" w:rsidP="006F5EAD" w:rsidRDefault="004B6845" w14:paraId="038BD0FE" w14:textId="276EEE84">
            <w:pPr>
              <w:pStyle w:val="Tabletext"/>
              <w:jc w:val="center"/>
            </w:pPr>
            <w:r w:rsidRPr="002A2AF9">
              <w:t>11/17</w:t>
            </w:r>
          </w:p>
        </w:tc>
        <w:tc>
          <w:tcPr>
            <w:tcW w:w="2912" w:type="dxa"/>
            <w:vMerge w:val="restart"/>
            <w:shd w:val="clear" w:color="auto" w:fill="auto"/>
            <w:hideMark/>
          </w:tcPr>
          <w:p w:rsidRPr="002A2AF9" w:rsidR="004B6845" w:rsidP="008A60C8" w:rsidRDefault="004B6845" w14:paraId="25DD546D" w14:textId="2078D5AD">
            <w:pPr>
              <w:pStyle w:val="Tabletext"/>
            </w:pPr>
            <w:r w:rsidRPr="002A2AF9">
              <w:t>Generic technologies (such as Directory, PKI, Formal languages, Object Identifiers) to support secure applications</w:t>
            </w:r>
          </w:p>
        </w:tc>
        <w:tc>
          <w:tcPr>
            <w:tcW w:w="1584" w:type="dxa"/>
            <w:vMerge w:val="restart"/>
            <w:shd w:val="clear" w:color="auto" w:fill="auto"/>
            <w:hideMark/>
          </w:tcPr>
          <w:p w:rsidRPr="002A2AF9" w:rsidR="004B6845" w:rsidP="008A60C8" w:rsidRDefault="004B6845" w14:paraId="36FC9D42" w14:textId="7CD84D37">
            <w:pPr>
              <w:pStyle w:val="Tabletext"/>
            </w:pPr>
            <w:r w:rsidRPr="002A2AF9">
              <w:t>Continuation of Q</w:t>
            </w:r>
            <w:r w:rsidR="006F5EAD">
              <w:t xml:space="preserve">uestions </w:t>
            </w:r>
            <w:r w:rsidRPr="002A2AF9">
              <w:t>11/17 and 12/17</w:t>
            </w:r>
          </w:p>
        </w:tc>
        <w:tc>
          <w:tcPr>
            <w:tcW w:w="1008" w:type="dxa"/>
            <w:shd w:val="clear" w:color="auto" w:fill="auto"/>
            <w:hideMark/>
          </w:tcPr>
          <w:p w:rsidRPr="002A2AF9" w:rsidR="004B6845" w:rsidP="006F5EAD" w:rsidRDefault="004B6845" w14:paraId="1429C7A5" w14:textId="257DCC95">
            <w:pPr>
              <w:pStyle w:val="Tabletext"/>
              <w:jc w:val="center"/>
            </w:pPr>
            <w:r w:rsidRPr="002A2AF9">
              <w:t>11/17</w:t>
            </w:r>
          </w:p>
        </w:tc>
        <w:tc>
          <w:tcPr>
            <w:tcW w:w="3150" w:type="dxa"/>
            <w:shd w:val="clear" w:color="auto" w:fill="auto"/>
          </w:tcPr>
          <w:p w:rsidRPr="002A2AF9" w:rsidR="004B6845" w:rsidP="008A60C8" w:rsidRDefault="004B6845" w14:paraId="21DCB02D" w14:textId="087473DA">
            <w:pPr>
              <w:pStyle w:val="Tabletext"/>
            </w:pPr>
            <w:r w:rsidRPr="002A2AF9">
              <w:t>Generic technologies (Directory, public key infrastructure (PKI), privilege management infra</w:t>
            </w:r>
            <w:r w:rsidR="009218A8">
              <w:softHyphen/>
            </w:r>
            <w:r w:rsidRPr="002A2AF9">
              <w:t>structure (PMI), Abstract Syntax Notation One (ASN.1), object identifiers (OIDs)) to support secure applications </w:t>
            </w:r>
          </w:p>
        </w:tc>
      </w:tr>
      <w:tr w:rsidRPr="002A2AF9" w:rsidR="006F5EAD" w:rsidTr="008A60C8" w14:paraId="55B805A4" w14:textId="77777777">
        <w:trPr>
          <w:jc w:val="center"/>
        </w:trPr>
        <w:tc>
          <w:tcPr>
            <w:tcW w:w="0" w:type="auto"/>
            <w:vMerge/>
            <w:shd w:val="clear" w:color="auto" w:fill="auto"/>
            <w:hideMark/>
          </w:tcPr>
          <w:p w:rsidRPr="002A2AF9" w:rsidR="004B6845" w:rsidP="006F5EAD" w:rsidRDefault="004B6845" w14:paraId="2CDBD7EA" w14:textId="77777777">
            <w:pPr>
              <w:pStyle w:val="Tabletext"/>
              <w:jc w:val="center"/>
            </w:pPr>
          </w:p>
        </w:tc>
        <w:tc>
          <w:tcPr>
            <w:tcW w:w="0" w:type="auto"/>
            <w:vMerge/>
            <w:shd w:val="clear" w:color="auto" w:fill="auto"/>
            <w:hideMark/>
          </w:tcPr>
          <w:p w:rsidRPr="002A2AF9" w:rsidR="004B6845" w:rsidP="008A60C8" w:rsidRDefault="004B6845" w14:paraId="08F6F764" w14:textId="77777777">
            <w:pPr>
              <w:pStyle w:val="Tabletext"/>
            </w:pPr>
          </w:p>
        </w:tc>
        <w:tc>
          <w:tcPr>
            <w:tcW w:w="0" w:type="auto"/>
            <w:vMerge/>
            <w:shd w:val="clear" w:color="auto" w:fill="auto"/>
            <w:hideMark/>
          </w:tcPr>
          <w:p w:rsidRPr="002A2AF9" w:rsidR="004B6845" w:rsidP="008A60C8" w:rsidRDefault="004B6845" w14:paraId="057D6078" w14:textId="77777777">
            <w:pPr>
              <w:pStyle w:val="Tabletext"/>
            </w:pPr>
          </w:p>
        </w:tc>
        <w:tc>
          <w:tcPr>
            <w:tcW w:w="1008" w:type="dxa"/>
            <w:shd w:val="clear" w:color="auto" w:fill="auto"/>
            <w:hideMark/>
          </w:tcPr>
          <w:p w:rsidRPr="002A2AF9" w:rsidR="004B6845" w:rsidP="006F5EAD" w:rsidRDefault="004B6845" w14:paraId="35EA845B" w14:textId="661E3D14">
            <w:pPr>
              <w:pStyle w:val="Tabletext"/>
              <w:jc w:val="center"/>
            </w:pPr>
            <w:r w:rsidRPr="002A2AF9">
              <w:t>12/17</w:t>
            </w:r>
          </w:p>
        </w:tc>
        <w:tc>
          <w:tcPr>
            <w:tcW w:w="3150" w:type="dxa"/>
            <w:shd w:val="clear" w:color="auto" w:fill="auto"/>
          </w:tcPr>
          <w:p w:rsidRPr="002A2AF9" w:rsidR="004B6845" w:rsidP="008A60C8" w:rsidRDefault="004B6845" w14:paraId="00E469B5" w14:textId="5069B242">
            <w:pPr>
              <w:pStyle w:val="Tabletext"/>
            </w:pPr>
            <w:r w:rsidRPr="002A2AF9">
              <w:t>Formal languages for telecommunication software and testing </w:t>
            </w:r>
          </w:p>
        </w:tc>
      </w:tr>
      <w:tr w:rsidRPr="002A2AF9" w:rsidR="006F5EAD" w:rsidTr="008A60C8" w14:paraId="04C4491E" w14:textId="77777777">
        <w:trPr>
          <w:jc w:val="center"/>
        </w:trPr>
        <w:tc>
          <w:tcPr>
            <w:tcW w:w="955" w:type="dxa"/>
            <w:shd w:val="clear" w:color="auto" w:fill="auto"/>
            <w:hideMark/>
          </w:tcPr>
          <w:p w:rsidRPr="002A2AF9" w:rsidR="004B6845" w:rsidP="006F5EAD" w:rsidRDefault="004B6845" w14:paraId="0FBD49F6" w14:textId="522611BF">
            <w:pPr>
              <w:pStyle w:val="Tabletext"/>
              <w:jc w:val="center"/>
            </w:pPr>
            <w:r w:rsidRPr="002A2AF9">
              <w:t>13/17</w:t>
            </w:r>
          </w:p>
        </w:tc>
        <w:tc>
          <w:tcPr>
            <w:tcW w:w="2912" w:type="dxa"/>
            <w:shd w:val="clear" w:color="auto" w:fill="auto"/>
            <w:hideMark/>
          </w:tcPr>
          <w:p w:rsidRPr="002A2AF9" w:rsidR="004B6845" w:rsidP="008A60C8" w:rsidRDefault="004B6845" w14:paraId="6BCB1817" w14:textId="69FD1735">
            <w:pPr>
              <w:pStyle w:val="Tabletext"/>
            </w:pPr>
            <w:r w:rsidRPr="002A2AF9">
              <w:t>Intelligent transport system security</w:t>
            </w:r>
          </w:p>
        </w:tc>
        <w:tc>
          <w:tcPr>
            <w:tcW w:w="1584" w:type="dxa"/>
            <w:shd w:val="clear" w:color="auto" w:fill="auto"/>
            <w:hideMark/>
          </w:tcPr>
          <w:p w:rsidRPr="002A2AF9" w:rsidR="004B6845" w:rsidP="008A60C8" w:rsidRDefault="004B6845" w14:paraId="69680D42" w14:textId="06C8412B">
            <w:pPr>
              <w:pStyle w:val="Tabletext"/>
            </w:pPr>
            <w:r w:rsidRPr="002A2AF9">
              <w:t>Continued</w:t>
            </w:r>
          </w:p>
        </w:tc>
        <w:tc>
          <w:tcPr>
            <w:tcW w:w="1008" w:type="dxa"/>
            <w:shd w:val="clear" w:color="auto" w:fill="auto"/>
            <w:hideMark/>
          </w:tcPr>
          <w:p w:rsidRPr="002A2AF9" w:rsidR="004B6845" w:rsidP="006F5EAD" w:rsidRDefault="004B6845" w14:paraId="57D19430" w14:textId="311A1703">
            <w:pPr>
              <w:pStyle w:val="Tabletext"/>
              <w:jc w:val="center"/>
            </w:pPr>
            <w:r w:rsidRPr="002A2AF9">
              <w:t>13/17</w:t>
            </w:r>
          </w:p>
        </w:tc>
        <w:tc>
          <w:tcPr>
            <w:tcW w:w="3150" w:type="dxa"/>
            <w:shd w:val="clear" w:color="auto" w:fill="auto"/>
            <w:hideMark/>
          </w:tcPr>
          <w:p w:rsidRPr="002A2AF9" w:rsidR="004B6845" w:rsidP="008A60C8" w:rsidRDefault="004B6845" w14:paraId="1E2ECEE7" w14:textId="4C8A4719">
            <w:pPr>
              <w:pStyle w:val="Tabletext"/>
            </w:pPr>
            <w:r w:rsidRPr="002A2AF9">
              <w:t>Security aspects for Intelligent Transport System </w:t>
            </w:r>
          </w:p>
        </w:tc>
      </w:tr>
      <w:tr w:rsidRPr="002A2AF9" w:rsidR="006F5EAD" w:rsidTr="008A60C8" w14:paraId="543C06D1" w14:textId="77777777">
        <w:trPr>
          <w:jc w:val="center"/>
        </w:trPr>
        <w:tc>
          <w:tcPr>
            <w:tcW w:w="955" w:type="dxa"/>
            <w:shd w:val="clear" w:color="auto" w:fill="auto"/>
            <w:hideMark/>
          </w:tcPr>
          <w:p w:rsidRPr="002A2AF9" w:rsidR="004B6845" w:rsidP="006F5EAD" w:rsidRDefault="004B6845" w14:paraId="7935A52A" w14:textId="3BC25F61">
            <w:pPr>
              <w:pStyle w:val="Tabletext"/>
              <w:jc w:val="center"/>
            </w:pPr>
            <w:r w:rsidRPr="002A2AF9">
              <w:t>14/17</w:t>
            </w:r>
          </w:p>
        </w:tc>
        <w:tc>
          <w:tcPr>
            <w:tcW w:w="2912" w:type="dxa"/>
            <w:shd w:val="clear" w:color="auto" w:fill="auto"/>
            <w:hideMark/>
          </w:tcPr>
          <w:p w:rsidRPr="002A2AF9" w:rsidR="004B6845" w:rsidP="008A60C8" w:rsidRDefault="004B6845" w14:paraId="1A0E2EFA" w14:textId="4FF8F002">
            <w:pPr>
              <w:pStyle w:val="Tabletext"/>
            </w:pPr>
            <w:r w:rsidRPr="002A2AF9">
              <w:t>Distributed Ledger Technology (DLT) security</w:t>
            </w:r>
          </w:p>
        </w:tc>
        <w:tc>
          <w:tcPr>
            <w:tcW w:w="1584" w:type="dxa"/>
            <w:shd w:val="clear" w:color="auto" w:fill="auto"/>
            <w:hideMark/>
          </w:tcPr>
          <w:p w:rsidRPr="002A2AF9" w:rsidR="004B6845" w:rsidP="008A60C8" w:rsidRDefault="004B6845" w14:paraId="2D2CE3E5" w14:textId="12A4A7A5">
            <w:pPr>
              <w:pStyle w:val="Tabletext"/>
            </w:pPr>
            <w:r w:rsidRPr="002A2AF9">
              <w:t>Continued</w:t>
            </w:r>
          </w:p>
        </w:tc>
        <w:tc>
          <w:tcPr>
            <w:tcW w:w="1008" w:type="dxa"/>
            <w:shd w:val="clear" w:color="auto" w:fill="auto"/>
            <w:hideMark/>
          </w:tcPr>
          <w:p w:rsidRPr="002A2AF9" w:rsidR="004B6845" w:rsidP="006F5EAD" w:rsidRDefault="004B6845" w14:paraId="2E2F8F13" w14:textId="50F19366">
            <w:pPr>
              <w:pStyle w:val="Tabletext"/>
              <w:jc w:val="center"/>
            </w:pPr>
            <w:r w:rsidRPr="002A2AF9">
              <w:t>14/17</w:t>
            </w:r>
          </w:p>
        </w:tc>
        <w:tc>
          <w:tcPr>
            <w:tcW w:w="3150" w:type="dxa"/>
            <w:shd w:val="clear" w:color="auto" w:fill="auto"/>
            <w:hideMark/>
          </w:tcPr>
          <w:p w:rsidRPr="002A2AF9" w:rsidR="004B6845" w:rsidP="008A60C8" w:rsidRDefault="004B6845" w14:paraId="71909F4B" w14:textId="0D5FCD73">
            <w:pPr>
              <w:pStyle w:val="Tabletext"/>
            </w:pPr>
            <w:r w:rsidRPr="002A2AF9">
              <w:t>Security aspects for distributed ledger technologies </w:t>
            </w:r>
          </w:p>
        </w:tc>
      </w:tr>
      <w:tr w:rsidRPr="002A2AF9" w:rsidR="006F5EAD" w:rsidTr="008A60C8" w14:paraId="51F5BA7F" w14:textId="77777777">
        <w:trPr>
          <w:jc w:val="center"/>
        </w:trPr>
        <w:tc>
          <w:tcPr>
            <w:tcW w:w="955" w:type="dxa"/>
            <w:shd w:val="clear" w:color="auto" w:fill="auto"/>
            <w:hideMark/>
          </w:tcPr>
          <w:p w:rsidRPr="002A2AF9" w:rsidR="004B6845" w:rsidP="006F5EAD" w:rsidRDefault="004B6845" w14:paraId="1DDE6275" w14:textId="478225DF">
            <w:pPr>
              <w:pStyle w:val="Tabletext"/>
              <w:jc w:val="center"/>
            </w:pPr>
            <w:r w:rsidRPr="002A2AF9">
              <w:rPr>
                <w:rFonts w:eastAsiaTheme="minorEastAsia"/>
              </w:rPr>
              <w:t>15/17</w:t>
            </w:r>
          </w:p>
        </w:tc>
        <w:tc>
          <w:tcPr>
            <w:tcW w:w="2912" w:type="dxa"/>
            <w:shd w:val="clear" w:color="auto" w:fill="auto"/>
            <w:hideMark/>
          </w:tcPr>
          <w:p w:rsidRPr="002A2AF9" w:rsidR="004B6845" w:rsidP="008A60C8" w:rsidRDefault="004B6845" w14:paraId="7773F6DF" w14:textId="2D130F33">
            <w:pPr>
              <w:pStyle w:val="Tabletext"/>
            </w:pPr>
            <w:r w:rsidRPr="002A2AF9">
              <w:rPr>
                <w:rFonts w:eastAsiaTheme="minorEastAsia"/>
              </w:rPr>
              <w:t>Security for/by emerging technologies including quantum-based security</w:t>
            </w:r>
          </w:p>
        </w:tc>
        <w:tc>
          <w:tcPr>
            <w:tcW w:w="1584" w:type="dxa"/>
            <w:shd w:val="clear" w:color="auto" w:fill="auto"/>
            <w:hideMark/>
          </w:tcPr>
          <w:p w:rsidRPr="002A2AF9" w:rsidR="004B6845" w:rsidP="008A60C8" w:rsidRDefault="004B6845" w14:paraId="36D2B715" w14:textId="1FBE1DB1">
            <w:pPr>
              <w:pStyle w:val="Tabletext"/>
            </w:pPr>
            <w:r w:rsidRPr="002A2AF9">
              <w:rPr>
                <w:rFonts w:eastAsiaTheme="minorEastAsia"/>
              </w:rPr>
              <w:t>New</w:t>
            </w:r>
          </w:p>
        </w:tc>
        <w:tc>
          <w:tcPr>
            <w:tcW w:w="1008" w:type="dxa"/>
            <w:shd w:val="clear" w:color="auto" w:fill="auto"/>
          </w:tcPr>
          <w:p w:rsidRPr="002A2AF9" w:rsidR="004B6845" w:rsidP="006F5EAD" w:rsidRDefault="004B6845" w14:paraId="4CC67406" w14:textId="5EB08A91">
            <w:pPr>
              <w:pStyle w:val="Tabletext"/>
              <w:jc w:val="center"/>
            </w:pPr>
            <w:r w:rsidRPr="002A2AF9">
              <w:t>–</w:t>
            </w:r>
          </w:p>
        </w:tc>
        <w:tc>
          <w:tcPr>
            <w:tcW w:w="3150" w:type="dxa"/>
            <w:shd w:val="clear" w:color="auto" w:fill="auto"/>
          </w:tcPr>
          <w:p w:rsidRPr="002A2AF9" w:rsidR="004B6845" w:rsidP="008A60C8" w:rsidRDefault="004B6845" w14:paraId="745DEA62" w14:textId="371582DE">
            <w:pPr>
              <w:pStyle w:val="Tabletext"/>
            </w:pPr>
            <w:r w:rsidRPr="002A2AF9">
              <w:t>–</w:t>
            </w:r>
          </w:p>
        </w:tc>
      </w:tr>
    </w:tbl>
    <w:p w:rsidR="00262B89" w:rsidP="00952724" w:rsidRDefault="007E3CF7" w14:paraId="16216D03" w14:textId="1C35D192">
      <w:pPr>
        <w:pStyle w:val="Heading1"/>
      </w:pPr>
      <w:bookmarkStart w:name="_Toc62065719" w:id="14"/>
      <w:r w:rsidRPr="007E3CF7">
        <w:lastRenderedPageBreak/>
        <w:t>Wording</w:t>
      </w:r>
      <w:r w:rsidR="001356A8">
        <w:t xml:space="preserve"> </w:t>
      </w:r>
      <w:r w:rsidRPr="007E3CF7">
        <w:t>of</w:t>
      </w:r>
      <w:r w:rsidR="001356A8">
        <w:t xml:space="preserve"> </w:t>
      </w:r>
      <w:r w:rsidRPr="007E3CF7">
        <w:t>Questions</w:t>
      </w:r>
      <w:bookmarkEnd w:id="14"/>
    </w:p>
    <w:p w:rsidRPr="00970B07" w:rsidR="005E4C7C" w:rsidP="00462614" w:rsidRDefault="00CF367E" w14:paraId="72872DE3" w14:textId="64243FBF">
      <w:pPr>
        <w:pStyle w:val="Heading2"/>
        <w:pageBreakBefore w:val="0"/>
        <w:ind w:left="578" w:hanging="578"/>
      </w:pPr>
      <w:bookmarkStart w:name="_Toc62065720" w:id="15"/>
      <w:r w:rsidRPr="00970B07">
        <w:t xml:space="preserve">Question </w:t>
      </w:r>
      <w:r w:rsidRPr="00970B07" w:rsidR="009A27BE">
        <w:t>1</w:t>
      </w:r>
      <w:r w:rsidRPr="00970B07" w:rsidR="005E4C7C">
        <w:t>/17</w:t>
      </w:r>
      <w:r w:rsidRPr="00970B07" w:rsidR="00F23ABB">
        <w:t xml:space="preserve"> </w:t>
      </w:r>
      <w:r w:rsidR="00970B07">
        <w:t>–</w:t>
      </w:r>
      <w:r w:rsidRPr="00970B07" w:rsidR="00F23ABB">
        <w:t xml:space="preserve"> </w:t>
      </w:r>
      <w:r w:rsidR="005E4C7C">
        <w:t>Security standardization strategy and coordination</w:t>
      </w:r>
      <w:bookmarkEnd w:id="12"/>
      <w:bookmarkEnd w:id="15"/>
    </w:p>
    <w:p w:rsidRPr="00970B07" w:rsidR="005E4C7C" w:rsidP="000605B9" w:rsidRDefault="005E4C7C" w14:paraId="55FBC867" w14:textId="332D2C7C">
      <w:pPr>
        <w:pStyle w:val="Questionhistory"/>
      </w:pPr>
      <w:r w:rsidRPr="00970B07">
        <w:t>(Continuation of Question 1/17)</w:t>
      </w:r>
    </w:p>
    <w:p w:rsidRPr="009B5623" w:rsidR="005E4C7C" w:rsidP="00970B07" w:rsidRDefault="005E4C7C" w14:paraId="37440DF5" w14:textId="0B9DACDF">
      <w:pPr>
        <w:pStyle w:val="Heading3"/>
      </w:pPr>
      <w:bookmarkStart w:name="_Toc57895101" w:id="16"/>
      <w:bookmarkStart w:name="_Toc62065721" w:id="17"/>
      <w:r w:rsidRPr="009B5623">
        <w:t>Motivation</w:t>
      </w:r>
      <w:bookmarkEnd w:id="16"/>
      <w:bookmarkEnd w:id="17"/>
    </w:p>
    <w:p w:rsidRPr="009B5623" w:rsidR="005E4C7C" w:rsidP="00FD7A5C" w:rsidRDefault="005E4C7C" w14:paraId="48D8311E" w14:textId="77777777">
      <w:r w:rsidRPr="009B5623">
        <w:t>Security threats to telecommunication, and Information and Communication Technologies (ICTs) and infrastructure remain increasingly complex. Efforts over the years to secure the infrastructure have been somewhat fragmented and reactionary, and so far have not produced the desired level of protection against threats in a timely manner. The economic impact of such attacks and threats has been huge, resulting in several financial and organizational losses to governments and entities. Intensive, continuous and focused efforts are essential to combat these threats.</w:t>
      </w:r>
    </w:p>
    <w:p w:rsidRPr="009B5623" w:rsidR="005E4C7C" w:rsidP="00FD7A5C" w:rsidRDefault="005E4C7C" w14:paraId="28E11FD2" w14:textId="70E38ABB">
      <w:r w:rsidRPr="009B5623">
        <w:t>This effort is complex and requires the participation of a large number of organizations working on various aspects of security, each within their area of expertise and mandate. This requires coordination, collaboration and cooperation among the various stakeholders, which is a difficult and challenging task.</w:t>
      </w:r>
    </w:p>
    <w:p w:rsidRPr="009B5623" w:rsidR="005E4C7C" w:rsidP="00FD7A5C" w:rsidRDefault="005E4C7C" w14:paraId="5F8E7F8C" w14:textId="77777777">
      <w:r w:rsidRPr="009B5623">
        <w:t>The subject of security is vast in scope. Security can be applied to almost every aspect of ICTs and networks. There are various approaches to addressing security requirements. These include:</w:t>
      </w:r>
    </w:p>
    <w:p w:rsidRPr="009A0FAE" w:rsidR="005E4C7C" w:rsidP="00997384" w:rsidRDefault="00997384" w14:paraId="78C009E7" w14:textId="45426E96">
      <w:pPr>
        <w:pStyle w:val="enumlev1"/>
      </w:pPr>
      <w:r w:rsidRPr="009A0FAE">
        <w:t>–</w:t>
      </w:r>
      <w:r w:rsidRPr="009A0FAE">
        <w:tab/>
      </w:r>
      <w:r w:rsidRPr="009A0FAE" w:rsidR="005E4C7C">
        <w:t>A bottom-up approach in which experts devise security measures to strengthen and protect a particular domain of the network using specific countermeasures and techniques such as biometrics and cryptography. While fairly common, this is a fragmented approach that often results in uneven determination and application of security measures.</w:t>
      </w:r>
    </w:p>
    <w:p w:rsidRPr="009A0FAE" w:rsidR="005E4C7C" w:rsidP="00997384" w:rsidRDefault="00997384" w14:paraId="7A48E045" w14:textId="5C1FA67A">
      <w:pPr>
        <w:pStyle w:val="enumlev1"/>
      </w:pPr>
      <w:r w:rsidRPr="009A0FAE">
        <w:t>–</w:t>
      </w:r>
      <w:r w:rsidRPr="009A0FAE">
        <w:tab/>
      </w:r>
      <w:r w:rsidRPr="009A0FAE" w:rsidR="005E4C7C">
        <w:t>A top-down approach, which is a high-level and strategic way of addressing security. This approach requires knowledge of the overall picture. It is generally a more difficult approach because it is harder to find experts with comprehensive knowledge of every part of the network and its security requirements than it is to find experts with detailed knowledge of one or two specific areas.</w:t>
      </w:r>
    </w:p>
    <w:p w:rsidRPr="009A0FAE" w:rsidR="005E4C7C" w:rsidP="00997384" w:rsidRDefault="00997384" w14:paraId="58D0B2EC" w14:textId="4C546125">
      <w:pPr>
        <w:pStyle w:val="enumlev1"/>
      </w:pPr>
      <w:r w:rsidRPr="009A0FAE">
        <w:t>–</w:t>
      </w:r>
      <w:r w:rsidRPr="009A0FAE">
        <w:tab/>
      </w:r>
      <w:r w:rsidRPr="009A0FAE" w:rsidR="005E4C7C">
        <w:t>A combination of bottom-up and top-down approaches, with coordination effort to bring the different pieces together. This has often proved to be extremely challenging when dealing with varying interests and agendas.</w:t>
      </w:r>
    </w:p>
    <w:p w:rsidRPr="009B5623" w:rsidR="005E4C7C" w:rsidP="002245D8" w:rsidRDefault="005E4C7C" w14:paraId="596CEB50" w14:textId="5A0D719C">
      <w:r w:rsidRPr="009B5623">
        <w:t>This Question produces many deliverables that ITU-T considers as fundamental in promoting its work and deliverables. They also provide valuable resources to the ITU and external organizations.</w:t>
      </w:r>
      <w:r w:rsidR="00496A50">
        <w:t xml:space="preserve"> </w:t>
      </w:r>
      <w:r w:rsidRPr="009B5623">
        <w:t>Examples include the ICT Security Standards Roadmap, the Security Manual, the Security Compendia, and the Successful Use of Security Standards. This Question will develop a vision and propose the organizational architecture of SG17. This Question will continue to focus on the coordination and organization of the entire range of telecommunication/ICT security activities within ITU-T and will continue to develop and maintain documentation to support coordination and outreach activities. A top-down approach to security will be used in collaboration and coordination with other study groups and standards development organizations (SDOs). This activity is directed at achieving a more focused effort at the projects and strategic level both internal and external to SG17. This Question supports SG17 activities to ensure that they reflect an efficient process capable of developing high quality, timely, market-driven telecommunication/ICT standards. This Question also addresses the needs of developing countries and Regional Study Groups through the implementation of WTSA Resolution 44 on Bridging the standardization gap.</w:t>
      </w:r>
    </w:p>
    <w:p w:rsidRPr="009B5623" w:rsidR="005E4C7C" w:rsidP="002245D8" w:rsidRDefault="005E4C7C" w14:paraId="428C4543" w14:textId="77777777">
      <w:r w:rsidRPr="009B5623">
        <w:t>The security standardization strategy is one of the most important topics across all Questions in SG17. SG17 needs to consider how security standardization architecture and design can improve the development of current and future security work items.</w:t>
      </w:r>
    </w:p>
    <w:p w:rsidRPr="009B5623" w:rsidR="005E4C7C" w:rsidP="002245D8" w:rsidRDefault="005E4C7C" w14:paraId="1A49F615" w14:textId="1923F828">
      <w:r w:rsidRPr="009B5623">
        <w:t xml:space="preserve">SG17 work on security considers WTSA Resolutions 7, 11, 40, 44, 45, 50, 52, 58, 64, 65, 67, 70, 73, 75, 76, 78, 84, 87, 89, 90, 94, 96, 97 and 98; PP Resolutions 101, 123, 130, 136, 174, 175, 177, </w:t>
      </w:r>
      <w:r w:rsidRPr="009B5623">
        <w:lastRenderedPageBreak/>
        <w:t>178, 179, 180, 181; 188, 189, 196, 197, 199, 200, 201, 204 and 206; and WTDC Resolutions 21, 23, 34, 45, 47, 54, 58, 59, 63, 64, 67, 69, 78, 79, 80, and 84.</w:t>
      </w:r>
    </w:p>
    <w:p w:rsidRPr="009B5623" w:rsidR="005E4C7C" w:rsidP="002245D8" w:rsidRDefault="005E4C7C" w14:paraId="227235D5" w14:textId="77777777">
      <w:r w:rsidRPr="009B5623">
        <w:t>SG17 also supports WSIS action line C5 "Building confidence and security in the use of ICTs" and Objective 2 of the Buenos Aires Action Plan adopted at the 2017 World Telecommunication Development Conference on “Modern and secure telecommunication/ICT infrastructure: Foster the development of infrastructure and services, including building confidence and security in the use of telecommunications/ICTs.”</w:t>
      </w:r>
    </w:p>
    <w:p w:rsidR="00A5209C" w:rsidP="002245D8" w:rsidRDefault="005E4C7C" w14:paraId="5C293C37" w14:textId="77777777">
      <w:r w:rsidRPr="009B5623">
        <w:t xml:space="preserve">Technical Reports under responsibility of this Question as of </w:t>
      </w:r>
      <w:r w:rsidR="00382039">
        <w:t>3 September</w:t>
      </w:r>
      <w:r w:rsidRPr="009B5623">
        <w:t xml:space="preserve"> 2020: </w:t>
      </w:r>
      <w:r w:rsidR="00382039">
        <w:t xml:space="preserve">TR.sec-manual, </w:t>
      </w:r>
      <w:r w:rsidRPr="009B5623">
        <w:t>XSTR-SUSS</w:t>
      </w:r>
      <w:r w:rsidR="00A5209C">
        <w:t>.</w:t>
      </w:r>
    </w:p>
    <w:p w:rsidRPr="009B5623" w:rsidR="005E4C7C" w:rsidP="002245D8" w:rsidRDefault="00A5209C" w14:paraId="1287FAAF" w14:textId="4205AD67">
      <w:pPr>
        <w:rPr>
          <w:i/>
        </w:rPr>
      </w:pPr>
      <w:r>
        <w:t>Texts under development:</w:t>
      </w:r>
      <w:r w:rsidR="00382039">
        <w:t xml:space="preserve"> T</w:t>
      </w:r>
      <w:r w:rsidRPr="009B5623" w:rsidR="005E4C7C">
        <w:t>P.sec-arch and X.arch-design.</w:t>
      </w:r>
    </w:p>
    <w:p w:rsidRPr="00D461FD" w:rsidR="005E4C7C" w:rsidP="00970B07" w:rsidRDefault="005E4C7C" w14:paraId="05A8B7F0" w14:textId="397CD887">
      <w:pPr>
        <w:pStyle w:val="Heading3"/>
      </w:pPr>
      <w:bookmarkStart w:name="_Toc57895102" w:id="18"/>
      <w:bookmarkStart w:name="_Toc62065722" w:id="19"/>
      <w:r w:rsidRPr="00D461FD">
        <w:t>Question</w:t>
      </w:r>
      <w:bookmarkEnd w:id="18"/>
      <w:bookmarkEnd w:id="19"/>
    </w:p>
    <w:p w:rsidRPr="009B5623" w:rsidR="005E4C7C" w:rsidP="002245D8" w:rsidRDefault="005E4C7C" w14:paraId="34A513AE" w14:textId="77777777">
      <w:r w:rsidRPr="009B5623">
        <w:t>Study items to be considered include, but are not limited to:</w:t>
      </w:r>
    </w:p>
    <w:p w:rsidRPr="00046A9D" w:rsidR="005E4C7C" w:rsidP="00046A9D" w:rsidRDefault="007544DA" w14:paraId="3BF0DB78" w14:textId="3EFB3C3C">
      <w:pPr>
        <w:pStyle w:val="enumlev1"/>
      </w:pPr>
      <w:r w:rsidRPr="00046A9D">
        <w:t>a)</w:t>
      </w:r>
      <w:r w:rsidRPr="00046A9D">
        <w:tab/>
      </w:r>
      <w:r w:rsidRPr="00046A9D" w:rsidR="005E4C7C">
        <w:t>What are the deliverables for this Question?</w:t>
      </w:r>
    </w:p>
    <w:p w:rsidRPr="00046A9D" w:rsidR="005E4C7C" w:rsidP="002245D8" w:rsidRDefault="007544DA" w14:paraId="22205B98" w14:textId="13CFC36F">
      <w:pPr>
        <w:pStyle w:val="enumlev1"/>
      </w:pPr>
      <w:r w:rsidRPr="00046A9D">
        <w:t>b)</w:t>
      </w:r>
      <w:r w:rsidRPr="00046A9D">
        <w:tab/>
      </w:r>
      <w:r w:rsidRPr="00046A9D" w:rsidR="005E4C7C">
        <w:t>What are the processes, work items, work methods and timeline for the Question to achieve the deliverables?</w:t>
      </w:r>
    </w:p>
    <w:p w:rsidRPr="00046A9D" w:rsidR="005E4C7C" w:rsidP="002245D8" w:rsidRDefault="007544DA" w14:paraId="4E669742" w14:textId="4CF83D26">
      <w:pPr>
        <w:pStyle w:val="enumlev1"/>
      </w:pPr>
      <w:r w:rsidRPr="00046A9D">
        <w:t>c)</w:t>
      </w:r>
      <w:r w:rsidRPr="00046A9D">
        <w:tab/>
      </w:r>
      <w:r w:rsidRPr="00046A9D" w:rsidR="005E4C7C">
        <w:t>What outreach documents (roadmap, security compendia, technical reports, flyers, webpages, etc.) need to be produced and maintained by ITU?</w:t>
      </w:r>
    </w:p>
    <w:p w:rsidRPr="00046A9D" w:rsidR="005E4C7C" w:rsidP="002245D8" w:rsidRDefault="007544DA" w14:paraId="50C58BED" w14:textId="6DC3551C">
      <w:pPr>
        <w:pStyle w:val="enumlev1"/>
      </w:pPr>
      <w:r w:rsidRPr="00046A9D">
        <w:t>d)</w:t>
      </w:r>
      <w:r w:rsidRPr="00046A9D">
        <w:tab/>
      </w:r>
      <w:r w:rsidRPr="00046A9D" w:rsidR="005E4C7C">
        <w:t>What security workshops are needed and how they can be organized?</w:t>
      </w:r>
    </w:p>
    <w:p w:rsidRPr="00046A9D" w:rsidR="005E4C7C" w:rsidP="002245D8" w:rsidRDefault="00E911D2" w14:paraId="4595F1D7" w14:textId="69EF39EE">
      <w:pPr>
        <w:pStyle w:val="enumlev1"/>
      </w:pPr>
      <w:r w:rsidRPr="00046A9D">
        <w:t>e)</w:t>
      </w:r>
      <w:r w:rsidRPr="00046A9D">
        <w:tab/>
      </w:r>
      <w:r w:rsidRPr="00046A9D" w:rsidR="005E4C7C">
        <w:t>What is needed to build effective relationships with other SDOs in order to advance the work on security?</w:t>
      </w:r>
    </w:p>
    <w:p w:rsidRPr="00046A9D" w:rsidR="005E4C7C" w:rsidP="002245D8" w:rsidRDefault="00E911D2" w14:paraId="246BB0C8" w14:textId="517E7E64">
      <w:pPr>
        <w:pStyle w:val="enumlev1"/>
      </w:pPr>
      <w:r w:rsidRPr="00046A9D">
        <w:t>f)</w:t>
      </w:r>
      <w:r w:rsidRPr="00046A9D">
        <w:tab/>
      </w:r>
      <w:r w:rsidRPr="00046A9D" w:rsidR="005E4C7C">
        <w:t>What are the key milestones, success criteria and supporting performance metrics?</w:t>
      </w:r>
    </w:p>
    <w:p w:rsidRPr="00046A9D" w:rsidR="005E4C7C" w:rsidP="002245D8" w:rsidRDefault="00E911D2" w14:paraId="52699CCE" w14:textId="3DA2FE5F">
      <w:pPr>
        <w:pStyle w:val="enumlev1"/>
      </w:pPr>
      <w:r w:rsidRPr="00046A9D">
        <w:t>g)</w:t>
      </w:r>
      <w:r w:rsidRPr="00046A9D">
        <w:tab/>
      </w:r>
      <w:r w:rsidRPr="00046A9D" w:rsidR="005E4C7C">
        <w:t>How can Sector Member and Administration interest in security work be stimulated and how can momentum be sustained?</w:t>
      </w:r>
    </w:p>
    <w:p w:rsidRPr="00046A9D" w:rsidR="005E4C7C" w:rsidP="002245D8" w:rsidRDefault="00E911D2" w14:paraId="38B174DC" w14:textId="3783BD10">
      <w:pPr>
        <w:pStyle w:val="enumlev1"/>
      </w:pPr>
      <w:r w:rsidRPr="00046A9D">
        <w:t>h)</w:t>
      </w:r>
      <w:r w:rsidRPr="00046A9D">
        <w:tab/>
      </w:r>
      <w:r w:rsidRPr="00046A9D" w:rsidR="005E4C7C">
        <w:t>How could telecommunication/ICT security features become more relevant to the marketplace?</w:t>
      </w:r>
    </w:p>
    <w:p w:rsidRPr="00046A9D" w:rsidR="005E4C7C" w:rsidP="002245D8" w:rsidRDefault="00E911D2" w14:paraId="0ADCF697" w14:textId="3F8E09BF">
      <w:pPr>
        <w:pStyle w:val="enumlev1"/>
      </w:pPr>
      <w:r w:rsidRPr="00046A9D">
        <w:t>i)</w:t>
      </w:r>
      <w:r w:rsidRPr="00046A9D">
        <w:tab/>
      </w:r>
      <w:r w:rsidRPr="00046A9D" w:rsidR="005E4C7C">
        <w:t>How can the crucial importance of security and the urgent need to protect global economic interests, which depend on a robust and secure telecommunication/ICT infrastructure, best be promoted to governments and the private sector?</w:t>
      </w:r>
    </w:p>
    <w:p w:rsidRPr="00046A9D" w:rsidR="005E4C7C" w:rsidP="002245D8" w:rsidRDefault="00E911D2" w14:paraId="59ECAA16" w14:textId="2BD87C65">
      <w:pPr>
        <w:pStyle w:val="enumlev1"/>
      </w:pPr>
      <w:r w:rsidRPr="00046A9D">
        <w:t>j)</w:t>
      </w:r>
      <w:r w:rsidRPr="00046A9D">
        <w:tab/>
      </w:r>
      <w:r w:rsidRPr="00046A9D" w:rsidR="005E4C7C">
        <w:t>What are the security activities under development in other ITU Study Groups and other SDOs?</w:t>
      </w:r>
    </w:p>
    <w:p w:rsidRPr="00046A9D" w:rsidR="005E4C7C" w:rsidP="002245D8" w:rsidRDefault="00E911D2" w14:paraId="674606C6" w14:textId="6D7E3157">
      <w:pPr>
        <w:pStyle w:val="enumlev1"/>
      </w:pPr>
      <w:r w:rsidRPr="00046A9D">
        <w:t>k)</w:t>
      </w:r>
      <w:r w:rsidRPr="00046A9D">
        <w:tab/>
      </w:r>
      <w:r w:rsidRPr="00046A9D" w:rsidR="005E4C7C">
        <w:t>How to address the needs of developing countries and Regional Study Groups in the implementation of WTSA Resolution 44?</w:t>
      </w:r>
    </w:p>
    <w:p w:rsidRPr="00046A9D" w:rsidR="005E4C7C" w:rsidP="002245D8" w:rsidRDefault="00E911D2" w14:paraId="047ED2A5" w14:textId="7903AEAF">
      <w:pPr>
        <w:pStyle w:val="enumlev1"/>
      </w:pPr>
      <w:r w:rsidRPr="00046A9D">
        <w:t>l)</w:t>
      </w:r>
      <w:r w:rsidRPr="00046A9D">
        <w:tab/>
      </w:r>
      <w:r w:rsidRPr="00046A9D" w:rsidR="005E4C7C">
        <w:t>What is the standardization strategy in support of a comprehensive, coherent telecommunications security solution?</w:t>
      </w:r>
    </w:p>
    <w:p w:rsidRPr="00046A9D" w:rsidR="005E4C7C" w:rsidP="002245D8" w:rsidRDefault="00E911D2" w14:paraId="1063A8F6" w14:textId="4F15D96E">
      <w:pPr>
        <w:pStyle w:val="enumlev1"/>
      </w:pPr>
      <w:r w:rsidRPr="00046A9D">
        <w:t>m)</w:t>
      </w:r>
      <w:r w:rsidRPr="00046A9D">
        <w:tab/>
      </w:r>
      <w:r w:rsidRPr="00046A9D" w:rsidR="005E4C7C">
        <w:t>How should standardization strategy embrace existing Recommendations on security?</w:t>
      </w:r>
    </w:p>
    <w:p w:rsidRPr="00D461FD" w:rsidR="005E4C7C" w:rsidP="00970B07" w:rsidRDefault="005E4C7C" w14:paraId="5A558E80" w14:textId="11B747BB">
      <w:pPr>
        <w:pStyle w:val="Heading3"/>
      </w:pPr>
      <w:bookmarkStart w:name="_Toc57895103" w:id="20"/>
      <w:bookmarkStart w:name="_Toc62065723" w:id="21"/>
      <w:r w:rsidRPr="00D461FD">
        <w:t>Tasks</w:t>
      </w:r>
      <w:bookmarkEnd w:id="20"/>
      <w:bookmarkEnd w:id="21"/>
    </w:p>
    <w:p w:rsidRPr="009B5623" w:rsidR="005E4C7C" w:rsidP="00AC2E2E" w:rsidRDefault="005E4C7C" w14:paraId="1F48B9FD" w14:textId="77777777">
      <w:r w:rsidRPr="009B5623">
        <w:t>Tasks include, but are not limited to:</w:t>
      </w:r>
    </w:p>
    <w:p w:rsidRPr="009B5623" w:rsidR="005E4C7C" w:rsidP="00AC2E2E" w:rsidRDefault="00AC2E2E" w14:paraId="4413F18E" w14:textId="346B4CCA">
      <w:pPr>
        <w:pStyle w:val="enumlev1"/>
      </w:pPr>
      <w:r>
        <w:t>a)</w:t>
      </w:r>
      <w:r>
        <w:tab/>
      </w:r>
      <w:r w:rsidRPr="009B5623" w:rsidR="005E4C7C">
        <w:t>Act as primary SG17 contact for telecommunication/ICT security coordination matters.</w:t>
      </w:r>
    </w:p>
    <w:p w:rsidRPr="009B5623" w:rsidR="005E4C7C" w:rsidP="00AC2E2E" w:rsidRDefault="00AC2E2E" w14:paraId="4C26BBD6" w14:textId="492812F1">
      <w:pPr>
        <w:pStyle w:val="enumlev1"/>
      </w:pPr>
      <w:r>
        <w:t>b)</w:t>
      </w:r>
      <w:r>
        <w:tab/>
      </w:r>
      <w:r w:rsidRPr="009B5623" w:rsidR="005E4C7C">
        <w:t>Develop and maintain an organizational architecture roadmap – to provide a vision and a detailed plan that determines the level and scope of the security domain for study. The roadmap shall identify all related components (structure, processes) and their inter-relationships, participating organizations and roles. Distinction needs to be made between emerging systems/networks and existing systems/networks</w:t>
      </w:r>
    </w:p>
    <w:p w:rsidRPr="009B5623" w:rsidR="005E4C7C" w:rsidP="00AC2E2E" w:rsidRDefault="00AC2E2E" w14:paraId="0500E620" w14:textId="40E32120">
      <w:pPr>
        <w:pStyle w:val="enumlev1"/>
      </w:pPr>
      <w:r>
        <w:t>c)</w:t>
      </w:r>
      <w:r>
        <w:tab/>
      </w:r>
      <w:r w:rsidRPr="009B5623" w:rsidR="005E4C7C">
        <w:t>Maintain and update the ICT Security Standards Roadmap.</w:t>
      </w:r>
    </w:p>
    <w:p w:rsidRPr="009B5623" w:rsidR="005E4C7C" w:rsidP="00AC2E2E" w:rsidRDefault="00AC2E2E" w14:paraId="0E8903E3" w14:textId="5B9517A6">
      <w:pPr>
        <w:pStyle w:val="enumlev1"/>
      </w:pPr>
      <w:r>
        <w:lastRenderedPageBreak/>
        <w:t>d)</w:t>
      </w:r>
      <w:r>
        <w:tab/>
      </w:r>
      <w:r w:rsidRPr="009B5623" w:rsidR="005E4C7C">
        <w:t>Maintain and update the ITU-T Security Compendia.</w:t>
      </w:r>
    </w:p>
    <w:p w:rsidRPr="009B5623" w:rsidR="005E4C7C" w:rsidP="00AC2E2E" w:rsidRDefault="00AC2E2E" w14:paraId="3966E006" w14:textId="62022FA4">
      <w:pPr>
        <w:pStyle w:val="enumlev1"/>
      </w:pPr>
      <w:r>
        <w:t>e)</w:t>
      </w:r>
      <w:r>
        <w:tab/>
      </w:r>
      <w:r w:rsidRPr="009B5623" w:rsidR="005E4C7C">
        <w:t>Assist and provide input to TSB in maintaining the Security Manual published as technical report "Security in telecommunications and information technology”.</w:t>
      </w:r>
    </w:p>
    <w:p w:rsidRPr="009B5623" w:rsidR="005E4C7C" w:rsidP="00AC2E2E" w:rsidRDefault="00AC2E2E" w14:paraId="3AAD27BD" w14:textId="0091ABA1">
      <w:pPr>
        <w:pStyle w:val="enumlev1"/>
      </w:pPr>
      <w:r>
        <w:t>f)</w:t>
      </w:r>
      <w:r>
        <w:tab/>
      </w:r>
      <w:r w:rsidRPr="009B5623" w:rsidR="005E4C7C">
        <w:t>Maintain and update the technical report on the successful use of security standards.</w:t>
      </w:r>
    </w:p>
    <w:p w:rsidRPr="009B5623" w:rsidR="005E4C7C" w:rsidP="00AC2E2E" w:rsidRDefault="00AC2E2E" w14:paraId="1FDA442C" w14:textId="51EAB538">
      <w:pPr>
        <w:pStyle w:val="enumlev1"/>
      </w:pPr>
      <w:r>
        <w:t>g)</w:t>
      </w:r>
      <w:r>
        <w:tab/>
      </w:r>
      <w:r w:rsidRPr="009B5623" w:rsidR="005E4C7C">
        <w:t>Provide guidance on the implementation of telecommunication/ICT security standards.</w:t>
      </w:r>
    </w:p>
    <w:p w:rsidRPr="009B5623" w:rsidR="005E4C7C" w:rsidP="00AC2E2E" w:rsidRDefault="00AC2E2E" w14:paraId="1375FC8A" w14:textId="0BA769E6">
      <w:pPr>
        <w:pStyle w:val="enumlev1"/>
      </w:pPr>
      <w:r>
        <w:t>h)</w:t>
      </w:r>
      <w:r>
        <w:tab/>
      </w:r>
      <w:r w:rsidRPr="009B5623" w:rsidR="005E4C7C">
        <w:t>Promote cooperation and collaboration between groups working on telecommunication/ICT security standards development.</w:t>
      </w:r>
    </w:p>
    <w:p w:rsidRPr="009B5623" w:rsidR="005E4C7C" w:rsidP="00AC2E2E" w:rsidRDefault="00AC2E2E" w14:paraId="30660896" w14:textId="017ECA32">
      <w:pPr>
        <w:pStyle w:val="enumlev1"/>
      </w:pPr>
      <w:r>
        <w:t>i)</w:t>
      </w:r>
      <w:r>
        <w:tab/>
      </w:r>
      <w:r w:rsidRPr="009B5623" w:rsidR="005E4C7C">
        <w:t>Review Recommendations and liaisons from other study groups and SDOs as appropriate to assess security coordination implications.</w:t>
      </w:r>
    </w:p>
    <w:p w:rsidRPr="009B5623" w:rsidR="005E4C7C" w:rsidP="00AC2E2E" w:rsidRDefault="00AC2E2E" w14:paraId="55641CC9" w14:textId="2F03E1D1">
      <w:pPr>
        <w:pStyle w:val="enumlev1"/>
      </w:pPr>
      <w:r>
        <w:t>j)</w:t>
      </w:r>
      <w:r>
        <w:tab/>
      </w:r>
      <w:r w:rsidRPr="009B5623" w:rsidR="005E4C7C">
        <w:t>Assist in efforts to ensure effective security coordination where necessary.</w:t>
      </w:r>
    </w:p>
    <w:p w:rsidRPr="009B5623" w:rsidR="005E4C7C" w:rsidP="00AC2E2E" w:rsidRDefault="00AC2E2E" w14:paraId="7CB130FE" w14:textId="0F1C3E0C">
      <w:pPr>
        <w:pStyle w:val="enumlev1"/>
      </w:pPr>
      <w:r>
        <w:t>k)</w:t>
      </w:r>
      <w:r>
        <w:tab/>
      </w:r>
      <w:r w:rsidRPr="009B5623" w:rsidR="005E4C7C">
        <w:t>Help direct liaisons from external groups to appropriate study groups in ITU-T.</w:t>
      </w:r>
    </w:p>
    <w:p w:rsidRPr="009B5623" w:rsidR="005E4C7C" w:rsidP="00AC2E2E" w:rsidRDefault="00AC2E2E" w14:paraId="34B188A5" w14:textId="12059840">
      <w:pPr>
        <w:pStyle w:val="enumlev1"/>
      </w:pPr>
      <w:r>
        <w:t>l)</w:t>
      </w:r>
      <w:r>
        <w:tab/>
      </w:r>
      <w:r w:rsidRPr="009B5623" w:rsidR="005E4C7C">
        <w:t>Take ITU-T lead in organizing and planning security workshops and seminars as appropriate.</w:t>
      </w:r>
    </w:p>
    <w:p w:rsidRPr="009B5623" w:rsidR="005E4C7C" w:rsidP="00AC2E2E" w:rsidRDefault="00AC2E2E" w14:paraId="19D3EBE6" w14:textId="65D3FED6">
      <w:pPr>
        <w:pStyle w:val="enumlev1"/>
      </w:pPr>
      <w:r>
        <w:t>m)</w:t>
      </w:r>
      <w:r>
        <w:tab/>
      </w:r>
      <w:r w:rsidRPr="009B5623" w:rsidR="005E4C7C">
        <w:t>Ensure effective and efficient participation in security coordination efforts with other organizations.</w:t>
      </w:r>
    </w:p>
    <w:p w:rsidRPr="009B5623" w:rsidR="005E4C7C" w:rsidP="00AC2E2E" w:rsidRDefault="00AC2E2E" w14:paraId="720D94BE" w14:textId="5ECC4410">
      <w:pPr>
        <w:pStyle w:val="enumlev1"/>
      </w:pPr>
      <w:r>
        <w:t>n)</w:t>
      </w:r>
      <w:r>
        <w:tab/>
      </w:r>
      <w:r w:rsidRPr="009B5623" w:rsidR="005E4C7C">
        <w:t>Assist in improving the efficiency of SG17 work (e.g., by creating templates, tools, or procedures, performance metrics).</w:t>
      </w:r>
    </w:p>
    <w:p w:rsidRPr="009B5623" w:rsidR="005E4C7C" w:rsidP="00AC2E2E" w:rsidRDefault="00AC2E2E" w14:paraId="0E103416" w14:textId="73B4523F">
      <w:pPr>
        <w:pStyle w:val="enumlev1"/>
      </w:pPr>
      <w:r>
        <w:t>o)</w:t>
      </w:r>
      <w:r>
        <w:tab/>
      </w:r>
      <w:r w:rsidRPr="009B5623" w:rsidR="005E4C7C">
        <w:t>Encourage national authorities and operators from developing countries in regions to work together and better contribute to ITU-T SG17 activities in line with the SG17 mandate and in implementing SG17 security Recommendations.</w:t>
      </w:r>
    </w:p>
    <w:p w:rsidRPr="009B5623" w:rsidR="005E4C7C" w:rsidP="00AC2E2E" w:rsidRDefault="00AC2E2E" w14:paraId="1EAAFB99" w14:textId="7004AE61">
      <w:pPr>
        <w:pStyle w:val="enumlev1"/>
      </w:pPr>
      <w:r>
        <w:t>p)</w:t>
      </w:r>
      <w:r>
        <w:tab/>
      </w:r>
      <w:r w:rsidRPr="009B5623" w:rsidR="005E4C7C">
        <w:t>Assist SG17 in Bridging Standardization Gap with the aim of supporting WTSA Res. 44, PP Res. 123, and WTDC Res. 47.</w:t>
      </w:r>
    </w:p>
    <w:p w:rsidRPr="009B5623" w:rsidR="005E4C7C" w:rsidP="00AC2E2E" w:rsidRDefault="00AC2E2E" w14:paraId="2082DAA0" w14:textId="48D580C3">
      <w:pPr>
        <w:pStyle w:val="enumlev1"/>
      </w:pPr>
      <w:r>
        <w:t>q)</w:t>
      </w:r>
      <w:r>
        <w:tab/>
      </w:r>
      <w:r w:rsidRPr="009B5623" w:rsidR="005E4C7C">
        <w:t>Achieve effective and efficient participation in security coordination efforts within SG17 to ensure the SG17 work programme reflects the current SG17 security activities and addresses the concerns of the ITU-T membership</w:t>
      </w:r>
    </w:p>
    <w:p w:rsidRPr="009B5623" w:rsidR="005E4C7C" w:rsidP="00AC2E2E" w:rsidRDefault="005E4C7C" w14:paraId="5709EEE3" w14:textId="77777777">
      <w:pPr>
        <w:pStyle w:val="enumlev1"/>
      </w:pPr>
      <w:r w:rsidRPr="009B5623">
        <w:t>r)</w:t>
      </w:r>
      <w:r w:rsidRPr="009B5623">
        <w:tab/>
      </w:r>
      <w:r w:rsidRPr="009B5623">
        <w:t>Development of a comprehensive set of security standardization strategy documents, including architecture documents, for supporting the standardization of security solutions in collaboration with other standards development organizations and ITU-T study groups.</w:t>
      </w:r>
    </w:p>
    <w:p w:rsidRPr="00970B07" w:rsidR="005E4C7C" w:rsidP="00471755" w:rsidRDefault="005E4C7C" w14:paraId="331E4E3C" w14:textId="2BB3006D">
      <w:r w:rsidRPr="009B5623">
        <w:t xml:space="preserve">An up-to-date status of work under this Question is contained in the SG 17 work programme </w:t>
      </w:r>
      <w:r w:rsidR="00970B07">
        <w:t xml:space="preserve">at </w:t>
      </w:r>
      <w:hyperlink w:history="1" r:id="rId13">
        <w:r w:rsidRPr="00E33C1B" w:rsidR="00970B07">
          <w:rPr>
            <w:rStyle w:val="Hyperlink"/>
          </w:rPr>
          <w:t>https://www.itu.int/ITU-T/workprog/wp_search.aspx?sg=17</w:t>
        </w:r>
      </w:hyperlink>
      <w:r w:rsidR="00970B07">
        <w:t>.</w:t>
      </w:r>
    </w:p>
    <w:p w:rsidRPr="00D461FD" w:rsidR="005E4C7C" w:rsidP="00970B07" w:rsidRDefault="005E4C7C" w14:paraId="2CAC307C" w14:textId="0D18B6E6">
      <w:pPr>
        <w:pStyle w:val="Heading3"/>
      </w:pPr>
      <w:bookmarkStart w:name="_Toc57895104" w:id="22"/>
      <w:bookmarkStart w:name="_Toc62065724" w:id="23"/>
      <w:r w:rsidRPr="00D461FD">
        <w:t>Relationships</w:t>
      </w:r>
      <w:bookmarkEnd w:id="22"/>
      <w:bookmarkEnd w:id="23"/>
    </w:p>
    <w:p w:rsidRPr="00D359EA" w:rsidR="005E4C7C" w:rsidP="005E2574" w:rsidRDefault="005E4C7C" w14:paraId="64CCD2F8" w14:textId="77777777">
      <w:pPr>
        <w:pStyle w:val="Headingb"/>
      </w:pPr>
      <w:r w:rsidRPr="00D359EA">
        <w:t>WSIS Action Lines:</w:t>
      </w:r>
    </w:p>
    <w:p w:rsidRPr="007E510E" w:rsidR="005E4C7C" w:rsidP="007E510E" w:rsidRDefault="005E4C7C" w14:paraId="20C670B4" w14:textId="79226564">
      <w:pPr>
        <w:pStyle w:val="enumlev1"/>
      </w:pPr>
      <w:r w:rsidRPr="007E510E">
        <w:t>C5.</w:t>
      </w:r>
    </w:p>
    <w:p w:rsidRPr="00D359EA" w:rsidR="005E4C7C" w:rsidP="005E2574" w:rsidRDefault="005E4C7C" w14:paraId="77DE5F7C" w14:textId="77777777">
      <w:pPr>
        <w:pStyle w:val="Headingb"/>
      </w:pPr>
      <w:r w:rsidRPr="00D359EA">
        <w:t>Sustainable Development Goals:</w:t>
      </w:r>
    </w:p>
    <w:p w:rsidRPr="00E24DB8" w:rsidR="005E4C7C" w:rsidP="00E24DB8" w:rsidRDefault="005E2574" w14:paraId="29021DCC" w14:textId="24EDA71A">
      <w:pPr>
        <w:pStyle w:val="enumlev1"/>
      </w:pPr>
      <w:r w:rsidRPr="00E24DB8">
        <w:t>–</w:t>
      </w:r>
    </w:p>
    <w:p w:rsidRPr="00D359EA" w:rsidR="005E4C7C" w:rsidP="005E2574" w:rsidRDefault="005E4C7C" w14:paraId="513DD76D" w14:textId="77777777">
      <w:pPr>
        <w:pStyle w:val="Headingb"/>
      </w:pPr>
      <w:r w:rsidRPr="00D359EA">
        <w:t>Recommendations:</w:t>
      </w:r>
    </w:p>
    <w:p w:rsidRPr="009B5623" w:rsidR="005E4C7C" w:rsidP="007E510E" w:rsidRDefault="005E4C7C" w14:paraId="4C7E52E7" w14:textId="77777777">
      <w:r w:rsidRPr="009B5623">
        <w:t>X-series and others related to telecommunication/ICT security.</w:t>
      </w:r>
    </w:p>
    <w:p w:rsidRPr="00D359EA" w:rsidR="005E4C7C" w:rsidP="005E2574" w:rsidRDefault="005E4C7C" w14:paraId="253F4DBF" w14:textId="77777777">
      <w:pPr>
        <w:pStyle w:val="Headingb"/>
        <w:rPr>
          <w:lang w:val="fr-FR"/>
        </w:rPr>
      </w:pPr>
      <w:r w:rsidRPr="00D359EA">
        <w:rPr>
          <w:lang w:val="fr-FR"/>
        </w:rPr>
        <w:t>Questions:</w:t>
      </w:r>
    </w:p>
    <w:p w:rsidRPr="0098407C" w:rsidR="005E4C7C" w:rsidP="007E510E" w:rsidRDefault="005E4C7C" w14:paraId="08966C76" w14:textId="50DDE853">
      <w:pPr>
        <w:rPr>
          <w:lang w:val="fr-FR"/>
        </w:rPr>
      </w:pPr>
      <w:r w:rsidRPr="0098407C">
        <w:rPr>
          <w:lang w:val="fr-FR"/>
        </w:rPr>
        <w:t>ITU-T Qs 2/17, 3/17, 4/17, 6/17, 7/17, 8/17, 10/17, 11/17, 13/17</w:t>
      </w:r>
      <w:r w:rsidR="006067C2">
        <w:rPr>
          <w:lang w:val="fr-FR"/>
        </w:rPr>
        <w:t>,</w:t>
      </w:r>
      <w:r w:rsidRPr="0098407C">
        <w:rPr>
          <w:lang w:val="fr-FR"/>
        </w:rPr>
        <w:t xml:space="preserve"> </w:t>
      </w:r>
      <w:r w:rsidRPr="0098407C" w:rsidR="006067C2">
        <w:rPr>
          <w:lang w:val="fr-FR"/>
        </w:rPr>
        <w:t>1</w:t>
      </w:r>
      <w:r w:rsidR="006067C2">
        <w:rPr>
          <w:lang w:val="fr-FR"/>
        </w:rPr>
        <w:t>4</w:t>
      </w:r>
      <w:r w:rsidRPr="0098407C" w:rsidR="006067C2">
        <w:rPr>
          <w:lang w:val="fr-FR"/>
        </w:rPr>
        <w:t>/17</w:t>
      </w:r>
      <w:r w:rsidR="00712A15">
        <w:rPr>
          <w:lang w:val="fr-FR"/>
        </w:rPr>
        <w:t xml:space="preserve"> </w:t>
      </w:r>
      <w:r w:rsidRPr="0098407C">
        <w:rPr>
          <w:lang w:val="fr-FR"/>
        </w:rPr>
        <w:t>and 1</w:t>
      </w:r>
      <w:r w:rsidR="006067C2">
        <w:rPr>
          <w:lang w:val="fr-FR"/>
        </w:rPr>
        <w:t>5</w:t>
      </w:r>
      <w:r w:rsidRPr="0098407C">
        <w:rPr>
          <w:lang w:val="fr-FR"/>
        </w:rPr>
        <w:t>/17.</w:t>
      </w:r>
    </w:p>
    <w:p w:rsidRPr="00D359EA" w:rsidR="005E4C7C" w:rsidP="005E2574" w:rsidRDefault="005E4C7C" w14:paraId="0DCB96B4" w14:textId="77777777">
      <w:pPr>
        <w:pStyle w:val="Headingb"/>
      </w:pPr>
      <w:r w:rsidRPr="00D359EA">
        <w:t>Study Groups:</w:t>
      </w:r>
    </w:p>
    <w:p w:rsidRPr="009B5623" w:rsidR="005E4C7C" w:rsidP="007E510E" w:rsidRDefault="005E4C7C" w14:paraId="566134D5" w14:textId="77777777">
      <w:r w:rsidRPr="009B5623">
        <w:t>ITU-D; ITU-R; ITU-T SGs 2, 3, 5, 9, 11, 13, 15, 16 and 20; TSAG, including relevant JCAs and FGs.</w:t>
      </w:r>
    </w:p>
    <w:p w:rsidRPr="00D359EA" w:rsidR="005E4C7C" w:rsidP="005E2574" w:rsidRDefault="005E4C7C" w14:paraId="6A34A71E" w14:textId="77777777">
      <w:pPr>
        <w:pStyle w:val="Headingb"/>
      </w:pPr>
      <w:r w:rsidRPr="00D359EA">
        <w:lastRenderedPageBreak/>
        <w:t>Standardization bodies:</w:t>
      </w:r>
    </w:p>
    <w:p w:rsidRPr="009B5623" w:rsidR="005E4C7C" w:rsidP="007E510E" w:rsidRDefault="005E4C7C" w14:paraId="00FC1EA4" w14:textId="77777777">
      <w:r w:rsidRPr="009B5623">
        <w:t>Alliance for Telecommunications Industry Solutions (ATIS); Cloud Security Alliance (CSA); European Telecommunications Standards Institute (ETSI); Institute of Electrical and Electronics Engineers (IEEE); Internet Engineering Task Force (IETF); ISO/IEC JTC 1/SCs 6 and SC 27, ISO TC 292, ISO TMB; Organization for the Advancement of Structured Information Standards (OASIS); Third Generation Partnership Project (3GPP); Third Generation Partnership Project 2 (3GPP2); Asia-Pacific Telecommunity Standardization Program (ASTAP).</w:t>
      </w:r>
    </w:p>
    <w:p w:rsidRPr="00D359EA" w:rsidR="005E4C7C" w:rsidP="005E2574" w:rsidRDefault="005E4C7C" w14:paraId="63302CE7" w14:textId="77777777">
      <w:pPr>
        <w:pStyle w:val="Headingb"/>
      </w:pPr>
      <w:r w:rsidRPr="00D359EA">
        <w:t>Other bodies:</w:t>
      </w:r>
    </w:p>
    <w:p w:rsidRPr="009B5623" w:rsidR="005E4C7C" w:rsidP="006067C2" w:rsidRDefault="005E4C7C" w14:paraId="4A378404" w14:textId="77777777">
      <w:r w:rsidRPr="009B5623">
        <w:t>European Network and Information Security Agency (ENISA); National Institute of Standards and Technology (NIST), one M2M, Regional Asia Information Security Exchange (RAISE) Forum.</w:t>
      </w:r>
    </w:p>
    <w:p w:rsidRPr="00605B2F" w:rsidR="00EB3EDB" w:rsidP="00EB3EDB" w:rsidRDefault="00EB3EDB" w14:paraId="44944EE5" w14:textId="77777777">
      <w:r w:rsidRPr="00605B2F">
        <w:br w:type="page"/>
      </w:r>
    </w:p>
    <w:p w:rsidRPr="00970B07" w:rsidR="00322E98" w:rsidP="00970B07" w:rsidRDefault="00CF367E" w14:paraId="3B127BDA" w14:textId="0A0A49DA">
      <w:pPr>
        <w:pStyle w:val="Heading2"/>
      </w:pPr>
      <w:bookmarkStart w:name="_Toc57895105" w:id="24"/>
      <w:bookmarkStart w:name="_Toc62065725" w:id="25"/>
      <w:r w:rsidRPr="00970B07">
        <w:lastRenderedPageBreak/>
        <w:t xml:space="preserve">Question </w:t>
      </w:r>
      <w:r w:rsidRPr="00970B07" w:rsidR="009A27BE">
        <w:t>2</w:t>
      </w:r>
      <w:r w:rsidRPr="00970B07" w:rsidR="00322E98">
        <w:t>/17</w:t>
      </w:r>
      <w:r w:rsidRPr="00970B07" w:rsidR="00EF05B0">
        <w:t xml:space="preserve"> </w:t>
      </w:r>
      <w:r w:rsidR="00970B07">
        <w:t>–</w:t>
      </w:r>
      <w:r w:rsidRPr="00970B07" w:rsidR="00EF05B0">
        <w:t xml:space="preserve"> </w:t>
      </w:r>
      <w:r w:rsidRPr="00970B07" w:rsidR="00322E98">
        <w:t>Security architecture and network security</w:t>
      </w:r>
      <w:bookmarkEnd w:id="24"/>
      <w:bookmarkEnd w:id="25"/>
    </w:p>
    <w:p w:rsidRPr="00AE1708" w:rsidR="00322E98" w:rsidP="00564B37" w:rsidRDefault="00322E98" w14:paraId="4F262E6A" w14:textId="77777777">
      <w:pPr>
        <w:pStyle w:val="Questionhistory"/>
      </w:pPr>
      <w:r w:rsidRPr="00AE1708">
        <w:t>(Continuation of Question 2/17)</w:t>
      </w:r>
    </w:p>
    <w:p w:rsidRPr="00D461FD" w:rsidR="00322E98" w:rsidP="00970B07" w:rsidRDefault="00322E98" w14:paraId="06CF78A5" w14:textId="708367E8">
      <w:pPr>
        <w:pStyle w:val="Heading3"/>
      </w:pPr>
      <w:bookmarkStart w:name="_Toc57895106" w:id="26"/>
      <w:bookmarkStart w:name="_Toc62065726" w:id="27"/>
      <w:r w:rsidRPr="00D461FD">
        <w:t>Motivation</w:t>
      </w:r>
      <w:bookmarkEnd w:id="26"/>
      <w:bookmarkEnd w:id="27"/>
    </w:p>
    <w:p w:rsidRPr="009B5623" w:rsidR="00322E98" w:rsidP="00E47AD1" w:rsidRDefault="00322E98" w14:paraId="60540724" w14:textId="77777777">
      <w:r w:rsidRPr="009B5623">
        <w:t>Recommendations ITU-T X.800, X.802 and X.803 describe security within the context of open systems. The security architecture for systems providing end-to-end communications is provided in Recommendation ITU-T X.805. A comprehensive set of detailed security frameworks covering aspects of security such as authentication, access control, non-repudiation, confidentiality, integrity, and security audit and alarms has been established (X.810, X.811, X.812, X.813, X.814, X.815 and X.816). To provide Generic Upper Layers Security (GULS), Recommendations ITU-T X.830, X.831, X.832, X.833, X.834 and X.835 have been developed. In cooperation with ISO/IEC JTC 1/SC 27, Recommendations ITU-T X.841, X.842 and X.843 on security information objects and trusted third party services have been established.</w:t>
      </w:r>
    </w:p>
    <w:p w:rsidRPr="009B5623" w:rsidR="00322E98" w:rsidP="00E47AD1" w:rsidRDefault="00322E98" w14:paraId="12A2C892" w14:textId="77777777">
      <w:r w:rsidRPr="009B5623">
        <w:t>A continued effort to maintain and enhance these security Recommendations to satisfy the needs of emerging technologies (e.g., next generation networks (NGN), security aspects of software-defined networking (SDN)/network function virtualization (NFV), network slicing (NS), service function chain (SFC), multi-access edge computing (MEC),long term evolution/system architecture evolution (LTE/SAE),</w:t>
      </w:r>
      <w:r w:rsidRPr="009B5623">
        <w:rPr>
          <w:rFonts w:eastAsia="MS Mincho"/>
        </w:rPr>
        <w:t xml:space="preserve"> IMT-2020/5G network and beyond, common security framework and architecture for services/applications, </w:t>
      </w:r>
      <w:r w:rsidRPr="009B5623">
        <w:t>the foundations of artificial intelligence (AI) / machine learning (ML) in supporting the building of confidence and security in the use of ICTs, technical implementation guidance for systems providing end-to-end communications and Internet protocol based networks) and services is required. This effort is reflected by X.1035 and X.1036 that show details of password-authenticated key exchange protocols and policy distribution and enforcement, X.1037 that provides IPv6 security guidelines, X.1038, X.1042, X.1043 and X.1044 that provide security requirements etc. on software-defined networking (SDN) and network function virtualization (NFV), X.1045 that provides customized security services based on service function chain (SFC).</w:t>
      </w:r>
    </w:p>
    <w:p w:rsidRPr="009B5623" w:rsidR="00322E98" w:rsidP="00E47AD1" w:rsidRDefault="00322E98" w14:paraId="09F55060" w14:textId="77777777">
      <w:r w:rsidRPr="009B5623">
        <w:t>Due to convergence and mobility, telecommunications carrier networks and the associated information systems are exposed to new classes of security threats. The attackers have a deeper reach into networks and require less skill levels with a higher damage propensity. Viruses, hacking and denial of service attacks have become pervasive and they adversely impact network elements and support systems alike.</w:t>
      </w:r>
    </w:p>
    <w:p w:rsidRPr="009B5623" w:rsidR="00322E98" w:rsidP="00E47AD1" w:rsidRDefault="00322E98" w14:paraId="2319235B" w14:textId="77777777">
      <w:r w:rsidRPr="009B5623">
        <w:t xml:space="preserve">The telecommunications and information technology industries are seeking cost-effective comprehensive security solutions that are technology agnostic and protect a wide spectrum of </w:t>
      </w:r>
      <w:r w:rsidRPr="009B5623">
        <w:rPr>
          <w:lang w:val="en-US"/>
        </w:rPr>
        <w:t xml:space="preserve">networks, </w:t>
      </w:r>
      <w:r w:rsidRPr="009B5623">
        <w:t>services and applications. To achieve such solutions in multi-vendor environment, network security should be designed and optimized around the standard security architectures and standard security technologies. Taking into account the security threats to the telecommunication environment and the current advancement of security countermeasures against the threats, new security requirements and solutions should be investigated. New Recommendations that show how to combine the technology standards and security frameworks are needed to implement comprehensive security for the emerging networks, services and applications.</w:t>
      </w:r>
    </w:p>
    <w:p w:rsidRPr="009B5623" w:rsidR="00322E98" w:rsidP="00E47AD1" w:rsidRDefault="00322E98" w14:paraId="166E218B" w14:textId="710845EA">
      <w:r w:rsidRPr="009B5623">
        <w:t xml:space="preserve">Recommendations and Supplements under responsibility of this Question as of </w:t>
      </w:r>
      <w:r w:rsidR="00DA6C19">
        <w:t>3 September 2020</w:t>
      </w:r>
      <w:r w:rsidRPr="009B5623">
        <w:t>: X.800, X.802, X.803, X.805, X.810, X.811, X.812, X.813, X.814, X.815, X.816, X.830, X.831, X.832, X.833, X.834, X.835, X.841, X.842, X.843, X.1031, X.1032, X.1033, X.1034, X.1035, X.1036, X.1037, X.1038, X.1039, X.1040, X.1041, X.1042, X.1043, X.1044, X.1045, and Supplements X.Suppl.2, X.Suppl.3, X.Suppl.15, X.Suppl.16, X.Suppl.23 and X.Suppl.30.</w:t>
      </w:r>
    </w:p>
    <w:p w:rsidRPr="009B5623" w:rsidR="00322E98" w:rsidP="00E47AD1" w:rsidRDefault="00322E98" w14:paraId="1A098FEA" w14:textId="63050F9C">
      <w:r w:rsidRPr="009B5623">
        <w:t>Texts under development: X.nsom-sec, X.rf-csap, X.SDsec</w:t>
      </w:r>
      <w:r w:rsidR="00A5209C">
        <w:t xml:space="preserve"> (X.1046),</w:t>
      </w:r>
      <w:r w:rsidRPr="009B5623">
        <w:t xml:space="preserve"> X</w:t>
      </w:r>
      <w:r w:rsidR="00452300">
        <w:t>.5GSec-ecs, X.5GSec-guide, X.5Gs</w:t>
      </w:r>
      <w:r w:rsidRPr="009B5623">
        <w:t>ec-netec, X.5Gsec-q</w:t>
      </w:r>
      <w:r w:rsidR="00452300">
        <w:t xml:space="preserve"> (X.1811), X.5Gsec-ssl and X.5Gsec-t, X.5Gsec-vs.</w:t>
      </w:r>
    </w:p>
    <w:p w:rsidRPr="00D461FD" w:rsidR="00322E98" w:rsidP="00970B07" w:rsidRDefault="00322E98" w14:paraId="7BE2C33E" w14:textId="66C3F38D">
      <w:pPr>
        <w:pStyle w:val="Heading3"/>
      </w:pPr>
      <w:bookmarkStart w:name="_Toc57895107" w:id="28"/>
      <w:bookmarkStart w:name="_Toc62065727" w:id="29"/>
      <w:r w:rsidRPr="00D461FD">
        <w:lastRenderedPageBreak/>
        <w:t>Question</w:t>
      </w:r>
      <w:bookmarkEnd w:id="28"/>
      <w:bookmarkEnd w:id="29"/>
    </w:p>
    <w:p w:rsidRPr="009B5623" w:rsidR="00322E98" w:rsidP="00E47AD1" w:rsidRDefault="00322E98" w14:paraId="45692D6A" w14:textId="77777777">
      <w:r w:rsidRPr="009B5623">
        <w:t>Study items to be considered include, but are not limited to:</w:t>
      </w:r>
    </w:p>
    <w:p w:rsidRPr="009B5623" w:rsidR="00322E98" w:rsidP="00252248" w:rsidRDefault="002E0A8D" w14:paraId="6F001A24" w14:textId="774C040B">
      <w:pPr>
        <w:pStyle w:val="enumlev1"/>
      </w:pPr>
      <w:r>
        <w:t>a)</w:t>
      </w:r>
      <w:r>
        <w:tab/>
      </w:r>
      <w:r w:rsidRPr="009B5623" w:rsidR="00322E98">
        <w:t>How should a comprehensive, coherent telecommunications security solution be defined?</w:t>
      </w:r>
    </w:p>
    <w:p w:rsidRPr="009B5623" w:rsidR="00322E98" w:rsidP="00252248" w:rsidRDefault="002E0A8D" w14:paraId="71F7C0B9" w14:textId="4810AF30">
      <w:pPr>
        <w:pStyle w:val="enumlev1"/>
      </w:pPr>
      <w:r>
        <w:t>b)</w:t>
      </w:r>
      <w:r>
        <w:tab/>
      </w:r>
      <w:r w:rsidRPr="009B5623" w:rsidR="00322E98">
        <w:t>What is the architecture for a comprehensive, coherent telecommunications security solution?</w:t>
      </w:r>
    </w:p>
    <w:p w:rsidRPr="009B5623" w:rsidR="00322E98" w:rsidP="00252248" w:rsidRDefault="002E0A8D" w14:paraId="48A97DE8" w14:textId="637BADE2">
      <w:pPr>
        <w:pStyle w:val="enumlev1"/>
      </w:pPr>
      <w:r>
        <w:t>c)</w:t>
      </w:r>
      <w:r>
        <w:tab/>
      </w:r>
      <w:r w:rsidRPr="009B5623" w:rsidR="00322E98">
        <w:t>What is the framework for applying the security architecture in order to establish a new security solution?</w:t>
      </w:r>
    </w:p>
    <w:p w:rsidRPr="009B5623" w:rsidR="00322E98" w:rsidP="00252248" w:rsidRDefault="002E0A8D" w14:paraId="294FFB22" w14:textId="0D3711EA">
      <w:pPr>
        <w:pStyle w:val="enumlev1"/>
      </w:pPr>
      <w:r>
        <w:t>d)</w:t>
      </w:r>
      <w:r>
        <w:tab/>
      </w:r>
      <w:r w:rsidRPr="009B5623" w:rsidR="00322E98">
        <w:t>What is the framework for applying the security architecture in order to assess (and consequently improve) an existing security solution?</w:t>
      </w:r>
    </w:p>
    <w:p w:rsidRPr="009B5623" w:rsidR="00322E98" w:rsidP="00252248" w:rsidRDefault="002E0A8D" w14:paraId="7C62169F" w14:textId="1002A344">
      <w:pPr>
        <w:pStyle w:val="enumlev1"/>
      </w:pPr>
      <w:r>
        <w:t>e)</w:t>
      </w:r>
      <w:r>
        <w:tab/>
      </w:r>
      <w:r w:rsidRPr="009B5623" w:rsidR="00322E98">
        <w:t>What are the architectural underpinnings for security?</w:t>
      </w:r>
    </w:p>
    <w:p w:rsidRPr="009B5623" w:rsidR="00322E98" w:rsidP="00970B07" w:rsidRDefault="00C96F7E" w14:paraId="5A0AD8B5" w14:textId="017FF524">
      <w:pPr>
        <w:pStyle w:val="enumlev2"/>
        <w:ind w:left="1134" w:hanging="567"/>
      </w:pPr>
      <w:r>
        <w:t>i)</w:t>
      </w:r>
      <w:r>
        <w:tab/>
      </w:r>
      <w:r w:rsidRPr="009B5623" w:rsidR="00322E98">
        <w:t>What is the architecture for end-to-end security?</w:t>
      </w:r>
    </w:p>
    <w:p w:rsidRPr="009B5623" w:rsidR="00322E98" w:rsidP="00970B07" w:rsidRDefault="00C96F7E" w14:paraId="6D2876D6" w14:textId="58DA189F">
      <w:pPr>
        <w:pStyle w:val="enumlev2"/>
        <w:ind w:left="1134" w:hanging="567"/>
      </w:pPr>
      <w:r>
        <w:t>ii)</w:t>
      </w:r>
      <w:r>
        <w:tab/>
      </w:r>
      <w:r w:rsidRPr="009B5623" w:rsidR="00322E98">
        <w:t>What is the open systems security architecture?</w:t>
      </w:r>
    </w:p>
    <w:p w:rsidRPr="009B5623" w:rsidR="00322E98" w:rsidP="00970B07" w:rsidRDefault="00C96F7E" w14:paraId="4463DCD6" w14:textId="12B232CC">
      <w:pPr>
        <w:pStyle w:val="enumlev2"/>
        <w:ind w:left="1134" w:hanging="567"/>
      </w:pPr>
      <w:r>
        <w:t>iii)</w:t>
      </w:r>
      <w:r>
        <w:tab/>
      </w:r>
      <w:r w:rsidRPr="009B5623" w:rsidR="00322E98">
        <w:t>What is the security architecture for the mobile environment?</w:t>
      </w:r>
    </w:p>
    <w:p w:rsidR="00C96F7E" w:rsidP="00970B07" w:rsidRDefault="00C96F7E" w14:paraId="1E5FE13C" w14:textId="77777777">
      <w:pPr>
        <w:pStyle w:val="enumlev2"/>
        <w:ind w:left="1134" w:hanging="567"/>
      </w:pPr>
      <w:r>
        <w:t>iv)</w:t>
      </w:r>
      <w:r>
        <w:tab/>
      </w:r>
      <w:r w:rsidRPr="009B5623" w:rsidR="00322E98">
        <w:t>What is the security architecture for evolving networks?</w:t>
      </w:r>
    </w:p>
    <w:p w:rsidRPr="009B5623" w:rsidR="00322E98" w:rsidP="00970B07" w:rsidRDefault="00C96F7E" w14:paraId="37DC21C3" w14:textId="2BD14309">
      <w:pPr>
        <w:pStyle w:val="enumlev2"/>
        <w:ind w:left="1134" w:hanging="567"/>
      </w:pPr>
      <w:r>
        <w:t>v)</w:t>
      </w:r>
      <w:r>
        <w:tab/>
      </w:r>
      <w:r w:rsidRPr="009B5623" w:rsidR="00322E98">
        <w:t>What is the security architecture for application services in collaboration with Q7/17?</w:t>
      </w:r>
    </w:p>
    <w:p w:rsidRPr="009B5623" w:rsidR="00322E98" w:rsidP="00252248" w:rsidRDefault="002E0A8D" w14:paraId="130817A0" w14:textId="3A33A75A">
      <w:pPr>
        <w:pStyle w:val="enumlev1"/>
      </w:pPr>
      <w:r>
        <w:t>f)</w:t>
      </w:r>
      <w:r>
        <w:tab/>
      </w:r>
      <w:r w:rsidRPr="009B5623" w:rsidR="00322E98">
        <w:t>What new security architecture and framework Recommendations are required for providing security solutions in the changing environment?</w:t>
      </w:r>
    </w:p>
    <w:p w:rsidRPr="009B5623" w:rsidR="00322E98" w:rsidP="00252248" w:rsidRDefault="002E0A8D" w14:paraId="387F0A2D" w14:textId="20956FB8">
      <w:pPr>
        <w:pStyle w:val="enumlev1"/>
      </w:pPr>
      <w:r>
        <w:t>g)</w:t>
      </w:r>
      <w:r>
        <w:tab/>
      </w:r>
      <w:r w:rsidRPr="009B5623" w:rsidR="00322E98">
        <w:t>How should architectural standards be structured with respect to existing Recommendations on security?</w:t>
      </w:r>
    </w:p>
    <w:p w:rsidRPr="009B5623" w:rsidR="00322E98" w:rsidP="00252248" w:rsidRDefault="002E0A8D" w14:paraId="7CB62AE6" w14:textId="71341406">
      <w:pPr>
        <w:pStyle w:val="enumlev1"/>
      </w:pPr>
      <w:r>
        <w:t>h)</w:t>
      </w:r>
      <w:r>
        <w:tab/>
      </w:r>
      <w:r w:rsidRPr="009B5623" w:rsidR="00322E98">
        <w:t>How should architectural standards be structured with respect to the existing advanced security technologies?</w:t>
      </w:r>
    </w:p>
    <w:p w:rsidRPr="009B5623" w:rsidR="00322E98" w:rsidP="00252248" w:rsidRDefault="002E0A8D" w14:paraId="7398AF7D" w14:textId="3843FFB8">
      <w:pPr>
        <w:pStyle w:val="enumlev1"/>
      </w:pPr>
      <w:r>
        <w:t>i)</w:t>
      </w:r>
      <w:r>
        <w:tab/>
      </w:r>
      <w:r w:rsidRPr="009B5623" w:rsidR="00322E98">
        <w:t>How should the security framework Recommendations be modified to adapt them to emerging technologies and what new framework Recommendations are required?</w:t>
      </w:r>
    </w:p>
    <w:p w:rsidRPr="009B5623" w:rsidR="00322E98" w:rsidP="00252248" w:rsidRDefault="002E0A8D" w14:paraId="43914B04" w14:textId="18522CF8">
      <w:pPr>
        <w:pStyle w:val="enumlev1"/>
      </w:pPr>
      <w:r>
        <w:t>j)</w:t>
      </w:r>
      <w:r>
        <w:tab/>
      </w:r>
      <w:r w:rsidRPr="009B5623" w:rsidR="00322E98">
        <w:t>How are security services applied to provide security solutions?</w:t>
      </w:r>
    </w:p>
    <w:p w:rsidRPr="009B5623" w:rsidR="00322E98" w:rsidP="00252248" w:rsidRDefault="002E0A8D" w14:paraId="37F7B4FE" w14:textId="46F5DD09">
      <w:pPr>
        <w:pStyle w:val="enumlev1"/>
      </w:pPr>
      <w:r>
        <w:t>k)</w:t>
      </w:r>
      <w:r>
        <w:tab/>
      </w:r>
      <w:r w:rsidRPr="009B5623" w:rsidR="00322E98">
        <w:t>How is telecommunication/ICT infrastructure monitoring applied to provide security solutions?</w:t>
      </w:r>
    </w:p>
    <w:p w:rsidRPr="009B5623" w:rsidR="00322E98" w:rsidP="00252248" w:rsidRDefault="002E0A8D" w14:paraId="34E73443" w14:textId="5C1CA49A">
      <w:pPr>
        <w:pStyle w:val="enumlev1"/>
      </w:pPr>
      <w:r>
        <w:t>l)</w:t>
      </w:r>
      <w:r>
        <w:tab/>
      </w:r>
      <w:r w:rsidRPr="009B5623" w:rsidR="00322E98">
        <w:t xml:space="preserve">What are the foundations of artificial intelligence </w:t>
      </w:r>
      <w:r w:rsidR="00D96619">
        <w:t xml:space="preserve">/ </w:t>
      </w:r>
      <w:r w:rsidRPr="009B5623" w:rsidR="00322E98">
        <w:t>machine learning (</w:t>
      </w:r>
      <w:r w:rsidRPr="009B5623" w:rsidR="00D96619">
        <w:t>AI</w:t>
      </w:r>
      <w:r w:rsidR="00D96619">
        <w:t>/</w:t>
      </w:r>
      <w:r w:rsidRPr="009B5623" w:rsidR="00D96619">
        <w:t>ML</w:t>
      </w:r>
      <w:r w:rsidRPr="009B5623" w:rsidR="00322E98">
        <w:t>) in supporting the building of confidence and security in the use of ICT?</w:t>
      </w:r>
    </w:p>
    <w:p w:rsidRPr="009B5623" w:rsidR="00322E98" w:rsidP="00252248" w:rsidRDefault="002E0A8D" w14:paraId="24CCCCD4" w14:textId="6825E4A5">
      <w:pPr>
        <w:pStyle w:val="enumlev1"/>
      </w:pPr>
      <w:r>
        <w:t>m)</w:t>
      </w:r>
      <w:r>
        <w:tab/>
      </w:r>
      <w:r w:rsidRPr="009B5623" w:rsidR="00322E98">
        <w:t>What are the new security threats and challenges introduced by the emerging network technologies (e.g., SDN, NFV, network slicing, SFC, MEC, LTE/SAE, IMT-2020/5G network and beyond, etc.)?</w:t>
      </w:r>
    </w:p>
    <w:p w:rsidRPr="009B5623" w:rsidR="00322E98" w:rsidP="00252248" w:rsidRDefault="002E0A8D" w14:paraId="5FDA965D" w14:textId="6A9F8852">
      <w:pPr>
        <w:pStyle w:val="enumlev1"/>
      </w:pPr>
      <w:r>
        <w:t>n)</w:t>
      </w:r>
      <w:r>
        <w:tab/>
      </w:r>
      <w:r w:rsidRPr="009B5623" w:rsidR="00322E98">
        <w:t>What are the security requirements of IMT-2020/5G network and beyond, and how SG17 can address them?</w:t>
      </w:r>
    </w:p>
    <w:p w:rsidRPr="009B5623" w:rsidR="00322E98" w:rsidP="00252248" w:rsidRDefault="002E0A8D" w14:paraId="5FC75436" w14:textId="289D8912">
      <w:pPr>
        <w:pStyle w:val="enumlev1"/>
      </w:pPr>
      <w:r>
        <w:t>o)</w:t>
      </w:r>
      <w:r>
        <w:tab/>
      </w:r>
      <w:r w:rsidRPr="009B5623" w:rsidR="00322E98">
        <w:t>What are common security mechanisms for the emerging networks technologies?</w:t>
      </w:r>
    </w:p>
    <w:p w:rsidRPr="00D461FD" w:rsidR="00322E98" w:rsidP="00970B07" w:rsidRDefault="00322E98" w14:paraId="7CF68111" w14:textId="1BD0B39E">
      <w:pPr>
        <w:pStyle w:val="Heading3"/>
      </w:pPr>
      <w:bookmarkStart w:name="_Toc57895108" w:id="30"/>
      <w:bookmarkStart w:name="_Toc62065728" w:id="31"/>
      <w:r w:rsidRPr="00D461FD">
        <w:t>Tasks</w:t>
      </w:r>
      <w:bookmarkEnd w:id="30"/>
      <w:bookmarkEnd w:id="31"/>
    </w:p>
    <w:p w:rsidRPr="009B5623" w:rsidR="00322E98" w:rsidP="00255E22" w:rsidRDefault="00322E98" w14:paraId="17C26722" w14:textId="77777777">
      <w:r w:rsidRPr="009B5623">
        <w:t>Tasks include, but are not limited to:</w:t>
      </w:r>
    </w:p>
    <w:p w:rsidRPr="009B5623" w:rsidR="00322E98" w:rsidP="00255E22" w:rsidRDefault="00255E22" w14:paraId="17FB43DE" w14:textId="39ECDA2C">
      <w:pPr>
        <w:pStyle w:val="enumlev1"/>
      </w:pPr>
      <w:r>
        <w:t>a)</w:t>
      </w:r>
      <w:r>
        <w:tab/>
      </w:r>
      <w:r w:rsidRPr="009B5623" w:rsidR="00322E98">
        <w:t>Development of a comprehensive set of security architecture and framework Recommendations for providing standard security solutions for telecommunications in collaboration with other standards development organizations and ITU-T study groups.</w:t>
      </w:r>
    </w:p>
    <w:p w:rsidRPr="009B5623" w:rsidR="00322E98" w:rsidP="00255E22" w:rsidRDefault="00255E22" w14:paraId="1D675E30" w14:textId="75D10C65">
      <w:pPr>
        <w:pStyle w:val="enumlev1"/>
      </w:pPr>
      <w:r>
        <w:t>b)</w:t>
      </w:r>
      <w:r>
        <w:tab/>
      </w:r>
      <w:r w:rsidRPr="009B5623" w:rsidR="00322E98">
        <w:t>Studies and development of Recommendations on a trusted telecommunication network architecture that integrates advanced security technologies.</w:t>
      </w:r>
    </w:p>
    <w:p w:rsidRPr="009B5623" w:rsidR="00322E98" w:rsidP="00255E22" w:rsidRDefault="00255E22" w14:paraId="2195164E" w14:textId="3B97B3F2">
      <w:pPr>
        <w:pStyle w:val="enumlev1"/>
      </w:pPr>
      <w:r>
        <w:t>c)</w:t>
      </w:r>
      <w:r>
        <w:tab/>
      </w:r>
      <w:r w:rsidRPr="009B5623" w:rsidR="00322E98">
        <w:t>Studies and development of Recommendations on the foundations of AI</w:t>
      </w:r>
      <w:r w:rsidR="00D96619">
        <w:t>/</w:t>
      </w:r>
      <w:r w:rsidRPr="009B5623" w:rsidR="00322E98">
        <w:t>ML in supporting the building of confidence and security in the use of ICT.</w:t>
      </w:r>
    </w:p>
    <w:p w:rsidRPr="009B5623" w:rsidR="00322E98" w:rsidP="00255E22" w:rsidRDefault="00255E22" w14:paraId="6F857105" w14:textId="10BA8CF2">
      <w:pPr>
        <w:pStyle w:val="enumlev1"/>
      </w:pPr>
      <w:r>
        <w:t>d)</w:t>
      </w:r>
      <w:r>
        <w:tab/>
      </w:r>
      <w:r w:rsidRPr="009B5623" w:rsidR="00322E98">
        <w:t>Maintenance and enhancements of Recommendations and Supplements in the X.800-series and X.103x-series.</w:t>
      </w:r>
    </w:p>
    <w:p w:rsidRPr="009B5623" w:rsidR="00322E98" w:rsidP="00255E22" w:rsidRDefault="00255E22" w14:paraId="6D4DBFFB" w14:textId="18548F31">
      <w:pPr>
        <w:pStyle w:val="enumlev1"/>
      </w:pPr>
      <w:r>
        <w:lastRenderedPageBreak/>
        <w:t>e)</w:t>
      </w:r>
      <w:r>
        <w:tab/>
      </w:r>
      <w:r w:rsidRPr="009B5623" w:rsidR="00322E98">
        <w:t>Studies and development of Recommendations on common network security.</w:t>
      </w:r>
    </w:p>
    <w:p w:rsidRPr="009B5623" w:rsidR="00322E98" w:rsidP="00255E22" w:rsidRDefault="00255E22" w14:paraId="5ACAE111" w14:textId="22335156">
      <w:pPr>
        <w:pStyle w:val="enumlev1"/>
      </w:pPr>
      <w:r>
        <w:t>f)</w:t>
      </w:r>
      <w:r>
        <w:tab/>
      </w:r>
      <w:r w:rsidRPr="009B5623" w:rsidR="00322E98">
        <w:t>Study the security requirements of IMT-2020/5G network and beyond, coordinate the related work in various Questions of SG17, be the single point of contact for the security aspect of IMT-2020/5G network and beyond in SG17, and lead the research and development of standards on Security aspects of IMT-2020/5G network and beyond.</w:t>
      </w:r>
    </w:p>
    <w:p w:rsidRPr="00970B07" w:rsidR="00322E98" w:rsidP="00F0078B" w:rsidRDefault="00322E98" w14:paraId="34291DC5" w14:textId="542BA901">
      <w:r w:rsidRPr="009B5623">
        <w:t xml:space="preserve">An up-to-date status of work under this Question is contained in the SG 17 work programme </w:t>
      </w:r>
      <w:r w:rsidR="00970B07">
        <w:t xml:space="preserve">at </w:t>
      </w:r>
      <w:hyperlink w:history="1" r:id="rId14">
        <w:r w:rsidRPr="00E33C1B" w:rsidR="00970B07">
          <w:rPr>
            <w:rStyle w:val="Hyperlink"/>
          </w:rPr>
          <w:t>https://www.itu.int/ITU-T/workprog/wp_search.aspx?sg=17</w:t>
        </w:r>
      </w:hyperlink>
      <w:r w:rsidR="00970B07">
        <w:t>.</w:t>
      </w:r>
    </w:p>
    <w:p w:rsidRPr="00D461FD" w:rsidR="00322E98" w:rsidP="00970B07" w:rsidRDefault="00322E98" w14:paraId="2867EB2E" w14:textId="62361C53">
      <w:pPr>
        <w:pStyle w:val="Heading3"/>
      </w:pPr>
      <w:bookmarkStart w:name="_Toc57895109" w:id="32"/>
      <w:bookmarkStart w:name="_Toc62065729" w:id="33"/>
      <w:r w:rsidRPr="00D461FD">
        <w:t>Relationships</w:t>
      </w:r>
      <w:bookmarkEnd w:id="32"/>
      <w:bookmarkEnd w:id="33"/>
    </w:p>
    <w:p w:rsidRPr="00952724" w:rsidR="00322E98" w:rsidP="00277317" w:rsidRDefault="00322E98" w14:paraId="35B60AAB" w14:textId="77777777">
      <w:pPr>
        <w:pStyle w:val="Headingb"/>
      </w:pPr>
      <w:r w:rsidRPr="00952724">
        <w:t>WSIS Action Lines:</w:t>
      </w:r>
    </w:p>
    <w:p w:rsidRPr="009B5623" w:rsidR="00322E98" w:rsidP="00952724" w:rsidRDefault="00322E98" w14:paraId="23C41C7D" w14:textId="77777777">
      <w:r w:rsidRPr="00E05C8C">
        <w:t>C5</w:t>
      </w:r>
      <w:r w:rsidRPr="009B5623">
        <w:t>.</w:t>
      </w:r>
    </w:p>
    <w:p w:rsidRPr="00952724" w:rsidR="00322E98" w:rsidP="00277317" w:rsidRDefault="00322E98" w14:paraId="35859D22" w14:textId="77777777">
      <w:pPr>
        <w:pStyle w:val="Headingb"/>
      </w:pPr>
      <w:r w:rsidRPr="00952724">
        <w:t>Sustainable Development Goals:</w:t>
      </w:r>
    </w:p>
    <w:p w:rsidRPr="009B5623" w:rsidR="00322E98" w:rsidP="00952724" w:rsidRDefault="00277317" w14:paraId="61EA0441" w14:textId="38DA5338">
      <w:r>
        <w:t>–</w:t>
      </w:r>
    </w:p>
    <w:p w:rsidRPr="00952724" w:rsidR="00322E98" w:rsidP="00277317" w:rsidRDefault="00322E98" w14:paraId="69B228D2" w14:textId="77777777">
      <w:pPr>
        <w:pStyle w:val="Headingb"/>
      </w:pPr>
      <w:r w:rsidRPr="00952724">
        <w:t>Recommendations:</w:t>
      </w:r>
    </w:p>
    <w:p w:rsidRPr="009B5623" w:rsidR="00322E98" w:rsidP="00952724" w:rsidRDefault="00322E98" w14:paraId="72D5001D" w14:textId="77777777">
      <w:r w:rsidRPr="009B5623">
        <w:t>X-series and others related to security.</w:t>
      </w:r>
    </w:p>
    <w:p w:rsidRPr="00354A2B" w:rsidR="00322E98" w:rsidP="00277317" w:rsidRDefault="00322E98" w14:paraId="70725417" w14:textId="77777777">
      <w:pPr>
        <w:pStyle w:val="Headingb"/>
        <w:rPr>
          <w:lang w:val="fr-FR"/>
        </w:rPr>
      </w:pPr>
      <w:r w:rsidRPr="00354A2B">
        <w:rPr>
          <w:lang w:val="fr-FR"/>
        </w:rPr>
        <w:t>Questions:</w:t>
      </w:r>
    </w:p>
    <w:p w:rsidRPr="009B5623" w:rsidR="00322E98" w:rsidP="00952724" w:rsidRDefault="00322E98" w14:paraId="6D10E46C" w14:textId="6C269D61">
      <w:pPr>
        <w:rPr>
          <w:lang w:val="fr-CH"/>
        </w:rPr>
      </w:pPr>
      <w:r w:rsidRPr="009B5623">
        <w:rPr>
          <w:lang w:val="fr-CH"/>
        </w:rPr>
        <w:t>ITU-T Qs 1/17, 3/17, 4/17, 6/17, 7/17, 8/17, 10/17, 11/17, 13/17</w:t>
      </w:r>
      <w:r w:rsidRPr="009B5623" w:rsidR="00F324BB">
        <w:rPr>
          <w:lang w:val="fr-CH"/>
        </w:rPr>
        <w:t>, 1</w:t>
      </w:r>
      <w:r w:rsidR="00F324BB">
        <w:rPr>
          <w:lang w:val="fr-CH"/>
        </w:rPr>
        <w:t>4</w:t>
      </w:r>
      <w:r w:rsidRPr="009B5623" w:rsidR="00F324BB">
        <w:rPr>
          <w:lang w:val="fr-CH"/>
        </w:rPr>
        <w:t>/17</w:t>
      </w:r>
      <w:r w:rsidR="00712A15">
        <w:rPr>
          <w:lang w:val="fr-CH"/>
        </w:rPr>
        <w:t xml:space="preserve"> </w:t>
      </w:r>
      <w:r w:rsidRPr="009B5623">
        <w:rPr>
          <w:lang w:val="fr-CH"/>
        </w:rPr>
        <w:t>and 1</w:t>
      </w:r>
      <w:r w:rsidR="00F324BB">
        <w:rPr>
          <w:lang w:val="fr-CH"/>
        </w:rPr>
        <w:t>5</w:t>
      </w:r>
      <w:r w:rsidRPr="009B5623">
        <w:rPr>
          <w:lang w:val="fr-CH"/>
        </w:rPr>
        <w:t>/17.</w:t>
      </w:r>
    </w:p>
    <w:p w:rsidRPr="00952724" w:rsidR="00322E98" w:rsidP="00277317" w:rsidRDefault="00322E98" w14:paraId="3C17FCFE" w14:textId="77777777">
      <w:pPr>
        <w:pStyle w:val="Headingb"/>
      </w:pPr>
      <w:r w:rsidRPr="00952724">
        <w:t>Study Groups:</w:t>
      </w:r>
    </w:p>
    <w:p w:rsidRPr="009B5623" w:rsidR="00322E98" w:rsidP="00952724" w:rsidRDefault="00322E98" w14:paraId="7F517C8E" w14:textId="77777777">
      <w:r w:rsidRPr="009B5623">
        <w:t>ITU-D SG2; ITU-R WP6B; ITU-T SGs 2, 9, 11, 13, 15, 16 and JCA-IMT2020.</w:t>
      </w:r>
    </w:p>
    <w:p w:rsidRPr="00952724" w:rsidR="00322E98" w:rsidP="00277317" w:rsidRDefault="00322E98" w14:paraId="74243D15" w14:textId="77777777">
      <w:pPr>
        <w:pStyle w:val="Headingb"/>
      </w:pPr>
      <w:r w:rsidRPr="00952724">
        <w:t>Standardization bodies:</w:t>
      </w:r>
    </w:p>
    <w:p w:rsidRPr="009B5623" w:rsidR="00322E98" w:rsidP="00952724" w:rsidRDefault="00322E98" w14:paraId="2D48453E" w14:textId="77777777">
      <w:r w:rsidRPr="009B5623">
        <w:t>Alliance for Telecommunications Industry Solutions (ATIS); European Telecommunications Standards Institute (ETSI); GSM Association (GSMA); Forum for International Irregular Network Access (FIINA); ISO/IEC JTC 1/SC 27 and SC 37; IEC TC 25; ISO TC 12; Internet Engineering Task Force (IETF); Third Generation Partnership Project (3GPP).</w:t>
      </w:r>
    </w:p>
    <w:p w:rsidRPr="00605B2F" w:rsidR="00EB3EDB" w:rsidP="00952724" w:rsidRDefault="00EB3EDB" w14:paraId="37DA7672" w14:textId="77777777">
      <w:r w:rsidRPr="00605B2F">
        <w:br w:type="page"/>
      </w:r>
    </w:p>
    <w:p w:rsidRPr="00970B07" w:rsidR="009B5623" w:rsidP="00970B07" w:rsidRDefault="00CF367E" w14:paraId="4C74442D" w14:textId="4DB354A3">
      <w:pPr>
        <w:pStyle w:val="Heading2"/>
      </w:pPr>
      <w:bookmarkStart w:name="_Toc57895110" w:id="34"/>
      <w:bookmarkStart w:name="_Toc62065730" w:id="35"/>
      <w:r w:rsidRPr="00970B07">
        <w:lastRenderedPageBreak/>
        <w:t xml:space="preserve">Question </w:t>
      </w:r>
      <w:r w:rsidRPr="00970B07" w:rsidR="009A27BE">
        <w:t>3</w:t>
      </w:r>
      <w:r w:rsidRPr="00970B07" w:rsidR="009B5623">
        <w:t>/17</w:t>
      </w:r>
      <w:r w:rsidRPr="00970B07" w:rsidR="00952724">
        <w:t xml:space="preserve"> </w:t>
      </w:r>
      <w:r w:rsidR="00970B07">
        <w:t>–</w:t>
      </w:r>
      <w:r w:rsidRPr="00970B07" w:rsidR="00952724">
        <w:t xml:space="preserve"> </w:t>
      </w:r>
      <w:r w:rsidRPr="00970B07" w:rsidR="009B5623">
        <w:t>Telecommunication information security management and security services</w:t>
      </w:r>
      <w:bookmarkEnd w:id="34"/>
      <w:bookmarkEnd w:id="35"/>
    </w:p>
    <w:p w:rsidRPr="00AE1708" w:rsidR="009B5623" w:rsidP="00564B37" w:rsidRDefault="009B5623" w14:paraId="23683D5A" w14:textId="77777777">
      <w:pPr>
        <w:pStyle w:val="Questionhistory"/>
      </w:pPr>
      <w:r w:rsidRPr="00AE1708">
        <w:t>(Continuation of Question 3/17)</w:t>
      </w:r>
    </w:p>
    <w:p w:rsidRPr="00D461FD" w:rsidR="009B5623" w:rsidP="00970B07" w:rsidRDefault="009B5623" w14:paraId="710678B7" w14:textId="383EB2BA">
      <w:pPr>
        <w:pStyle w:val="Heading3"/>
      </w:pPr>
      <w:bookmarkStart w:name="_Toc57895111" w:id="36"/>
      <w:bookmarkStart w:name="_Toc62065731" w:id="37"/>
      <w:r w:rsidRPr="00D461FD">
        <w:t>Motivation</w:t>
      </w:r>
      <w:bookmarkEnd w:id="36"/>
      <w:bookmarkEnd w:id="37"/>
    </w:p>
    <w:p w:rsidRPr="009B5623" w:rsidR="009B5623" w:rsidP="00D86FA2" w:rsidRDefault="009B5623" w14:paraId="2051E836" w14:textId="77777777">
      <w:r w:rsidRPr="009B5623">
        <w:t>For telecommunications organizations, information and the supporting processes, telecommunications facilities, networks and transmission media are important telecommunication business assets. In order for telecommunications organizations to appropriately manage these business assets and to correctly continue the business activity, information security management is extremely necessary. For this reason, Recommendation ITU-T X.1051 was developed to provide code of practice for information security controls for telecommunications organizations.</w:t>
      </w:r>
    </w:p>
    <w:p w:rsidRPr="009B5623" w:rsidR="009B5623" w:rsidP="00D86FA2" w:rsidRDefault="009B5623" w14:paraId="01463078" w14:textId="77777777">
      <w:r w:rsidRPr="009B5623">
        <w:t>Based on the code of practice, detailed and specific management areas including risks, assets, governance, management framework and incidents have also been developed together with introducing best practices as Supplement. New areas in relation with Recommendation ITU-T X.1051 should be investigated further. Meanwhile, the series of Recommendations have to be maintained and updated reflecting the latest information security management issues. The aim is to develop a set of Recommendations on security management for telecommunications based on Recommendation ITU-T X.1051 in ITU</w:t>
      </w:r>
      <w:r w:rsidRPr="009B5623">
        <w:noBreakHyphen/>
        <w:t>T.</w:t>
      </w:r>
    </w:p>
    <w:p w:rsidRPr="009B5623" w:rsidR="009B5623" w:rsidP="00D86FA2" w:rsidRDefault="009B5623" w14:paraId="7CBE1EB1" w14:textId="5256D02C">
      <w:pPr>
        <w:rPr>
          <w:rFonts w:eastAsiaTheme="minorEastAsia"/>
        </w:rPr>
      </w:pPr>
      <w:r w:rsidRPr="009B5623">
        <w:t xml:space="preserve">In parallel with developing Recommendations for detailed and specific management areas based on Recommendation ITU-T X.1051, </w:t>
      </w:r>
      <w:bookmarkStart w:name="OLE_LINK14" w:id="38"/>
      <w:bookmarkStart w:name="OLE_LINK13" w:id="39"/>
      <w:r w:rsidRPr="009B5623">
        <w:t xml:space="preserve">the new areas of telecommunication and ICT </w:t>
      </w:r>
      <w:bookmarkEnd w:id="38"/>
      <w:bookmarkEnd w:id="39"/>
      <w:r w:rsidRPr="009B5623">
        <w:t>security services, e.g., Cyber Defence Center (CDC) services including Security Operation Center (SOC) services, Managed Security Services (MSSs), and Computer Incident Response Teams (CIRTs) services, lifecycle management for security controls and effective risk management, and management of personally identifiable information which request emergent and global countermeasures should be considered. Those areas are not only in information security but also covers aspects in cybersecurity. Therefore</w:t>
      </w:r>
      <w:r w:rsidR="00EE3538">
        <w:t>,</w:t>
      </w:r>
      <w:r w:rsidRPr="009B5623">
        <w:t xml:space="preserve"> the studies particularly should focus on management aspects on above new areas in information security and cybersecurity.</w:t>
      </w:r>
    </w:p>
    <w:p w:rsidRPr="009B5623" w:rsidR="009B5623" w:rsidP="00D86FA2" w:rsidRDefault="009B5623" w14:paraId="24AC67DC" w14:textId="77777777">
      <w:r w:rsidRPr="009B5623">
        <w:t>In the course of the studies, a full collaborative effort between ITU-T and ISO/IEC JTC 1 will be continued to ensure the widest possible compatibility of security solutions. The success of solutions developed as national standards in many countries also need to be considered.</w:t>
      </w:r>
    </w:p>
    <w:p w:rsidRPr="009B5623" w:rsidR="009B5623" w:rsidP="00D86FA2" w:rsidRDefault="009B5623" w14:paraId="0519362C" w14:textId="77777777">
      <w:r w:rsidRPr="009B5623">
        <w:t>This Question differs from Questions in Study Group 2 in that deals with the exchange of network management information between network elements and management systems and between management systems in TMN environment. This Question deals primarily with the protection of business assets, including information and processes in view of information security management.</w:t>
      </w:r>
    </w:p>
    <w:p w:rsidRPr="009B5623" w:rsidR="009B5623" w:rsidP="00D86FA2" w:rsidRDefault="009B5623" w14:paraId="333FE1E5" w14:textId="7055A7D5">
      <w:r w:rsidRPr="009B5623">
        <w:t xml:space="preserve">Recommendations and Supplements under responsibility of this Question as of </w:t>
      </w:r>
      <w:r w:rsidR="00DA6C19">
        <w:t>3 September</w:t>
      </w:r>
      <w:r w:rsidRPr="009B5623">
        <w:t xml:space="preserve"> 2020: E.409 (in conjunction with SG2), X.1051, X.1052, X.1053, X.1054, X.1055, X.1056, X.1057, X.1058, X.1059 and Supplements X.Suppl.13, Suppl.27, Suppl.32 and Suppl.34.</w:t>
      </w:r>
    </w:p>
    <w:p w:rsidRPr="009B5623" w:rsidR="009B5623" w:rsidP="00D86FA2" w:rsidRDefault="009B5623" w14:paraId="34C9D29A" w14:textId="77777777">
      <w:r w:rsidRPr="009B5623">
        <w:t>Texts under development: X.1051rev2, X.</w:t>
      </w:r>
      <w:r w:rsidRPr="009B5623">
        <w:rPr>
          <w:rFonts w:eastAsia="MS Mincho"/>
        </w:rPr>
        <w:t>1052-rev, X.1054-rev, X.ciag, X.fram-cdc and X.sup-csc</w:t>
      </w:r>
      <w:r w:rsidRPr="009B5623">
        <w:t>.</w:t>
      </w:r>
    </w:p>
    <w:p w:rsidRPr="00D461FD" w:rsidR="009B5623" w:rsidP="00970B07" w:rsidRDefault="009B5623" w14:paraId="3DA13191" w14:textId="7655BBE8">
      <w:pPr>
        <w:pStyle w:val="Heading3"/>
      </w:pPr>
      <w:bookmarkStart w:name="_Toc57895112" w:id="40"/>
      <w:bookmarkStart w:name="_Toc62065732" w:id="41"/>
      <w:r w:rsidRPr="00D461FD">
        <w:t>Question</w:t>
      </w:r>
      <w:bookmarkEnd w:id="40"/>
      <w:bookmarkEnd w:id="41"/>
    </w:p>
    <w:p w:rsidRPr="009B5623" w:rsidR="009B5623" w:rsidP="00D86FA2" w:rsidRDefault="009B5623" w14:paraId="6BF7566C" w14:textId="77777777">
      <w:r w:rsidRPr="009B5623">
        <w:t>Study items to be considered include, but are not limited to:</w:t>
      </w:r>
    </w:p>
    <w:p w:rsidRPr="009B5623" w:rsidR="009B5623" w:rsidP="00D86FA2" w:rsidRDefault="00D86FA2" w14:paraId="0ABB69C5" w14:textId="0D890630">
      <w:pPr>
        <w:pStyle w:val="enumlev1"/>
      </w:pPr>
      <w:r>
        <w:t>a)</w:t>
      </w:r>
      <w:r>
        <w:tab/>
      </w:r>
      <w:r w:rsidRPr="009B5623" w:rsidR="009B5623">
        <w:t>How should specific security management issues for telecommunications organizations be identified?</w:t>
      </w:r>
    </w:p>
    <w:p w:rsidRPr="009B5623" w:rsidR="009B5623" w:rsidP="00D86FA2" w:rsidRDefault="00D86FA2" w14:paraId="52D559D8" w14:textId="5DB35FAE">
      <w:pPr>
        <w:pStyle w:val="enumlev1"/>
        <w:rPr>
          <w:rFonts w:eastAsiaTheme="minorEastAsia"/>
        </w:rPr>
      </w:pPr>
      <w:r>
        <w:t>b)</w:t>
      </w:r>
      <w:r>
        <w:tab/>
      </w:r>
      <w:r w:rsidRPr="009B5623" w:rsidR="009B5623">
        <w:t>How should measurement of security management in telecommunications be identified and managed?</w:t>
      </w:r>
    </w:p>
    <w:p w:rsidRPr="009B5623" w:rsidR="009B5623" w:rsidP="00D86FA2" w:rsidRDefault="00D86FA2" w14:paraId="5DE4A4E9" w14:textId="19C6E761">
      <w:pPr>
        <w:pStyle w:val="enumlev1"/>
      </w:pPr>
      <w:r>
        <w:t>c)</w:t>
      </w:r>
      <w:r>
        <w:tab/>
      </w:r>
      <w:r w:rsidRPr="009B5623" w:rsidR="009B5623">
        <w:t>How should control objectives and controls be mapped and integrated into organizational management and operational aspects in telecommunication organizations?</w:t>
      </w:r>
    </w:p>
    <w:p w:rsidRPr="009B5623" w:rsidR="009B5623" w:rsidP="00D86FA2" w:rsidRDefault="00D86FA2" w14:paraId="279758A3" w14:textId="232630D0">
      <w:pPr>
        <w:pStyle w:val="enumlev1"/>
      </w:pPr>
      <w:r>
        <w:lastRenderedPageBreak/>
        <w:t>d)</w:t>
      </w:r>
      <w:r>
        <w:tab/>
      </w:r>
      <w:r w:rsidRPr="009B5623" w:rsidR="009B5623">
        <w:t>How should concepts and principles for the governance of information security, by which organizations can evaluate, direct, monitor and communicate the information security-related activities within the organization be applied?</w:t>
      </w:r>
    </w:p>
    <w:p w:rsidRPr="009B5623" w:rsidR="009B5623" w:rsidP="00D86FA2" w:rsidRDefault="00D86FA2" w14:paraId="74301E75" w14:textId="79744D27">
      <w:pPr>
        <w:pStyle w:val="enumlev1"/>
      </w:pPr>
      <w:r>
        <w:t>e)</w:t>
      </w:r>
      <w:r>
        <w:tab/>
      </w:r>
      <w:r w:rsidRPr="009B5623" w:rsidR="009B5623">
        <w:t>How should the adoption of risk treatment option to manage the impact of a security incident?</w:t>
      </w:r>
    </w:p>
    <w:p w:rsidR="00496A50" w:rsidP="00D86FA2" w:rsidRDefault="00D86FA2" w14:paraId="135AE8AB" w14:textId="77777777">
      <w:pPr>
        <w:pStyle w:val="enumlev1"/>
      </w:pPr>
      <w:r>
        <w:t>f)</w:t>
      </w:r>
      <w:r>
        <w:tab/>
      </w:r>
      <w:r w:rsidRPr="009B5623" w:rsidR="009B5623">
        <w:t>How should best practices providing directions in the security services, e.g., CDC services including SOC services, MSSs and CIRT services</w:t>
      </w:r>
      <w:r w:rsidR="009D5590">
        <w:t>,</w:t>
      </w:r>
      <w:r w:rsidRPr="009B5623" w:rsidR="009B5623">
        <w:t xml:space="preserve"> be applied?</w:t>
      </w:r>
    </w:p>
    <w:p w:rsidRPr="009B5623" w:rsidR="009B5623" w:rsidP="00D86FA2" w:rsidRDefault="00D86FA2" w14:paraId="1E0F7681" w14:textId="4BA4FBC1">
      <w:pPr>
        <w:pStyle w:val="enumlev1"/>
      </w:pPr>
      <w:r>
        <w:t>g)</w:t>
      </w:r>
      <w:r>
        <w:tab/>
      </w:r>
      <w:r w:rsidRPr="009B5623" w:rsidR="009B5623">
        <w:t>How should information security management for telecommunications organizations be properly implemented by using the existing standards (ITU-T, ISO/IEC and others)?</w:t>
      </w:r>
    </w:p>
    <w:p w:rsidRPr="009B5623" w:rsidR="009B5623" w:rsidP="00D86FA2" w:rsidRDefault="00D86FA2" w14:paraId="5241FE9D" w14:textId="57F16416">
      <w:pPr>
        <w:pStyle w:val="enumlev1"/>
      </w:pPr>
      <w:r>
        <w:t>h)</w:t>
      </w:r>
      <w:r>
        <w:tab/>
      </w:r>
      <w:r w:rsidRPr="009B5623" w:rsidR="009B5623">
        <w:t>How should management of personally identifiable information be implemented and effective?</w:t>
      </w:r>
    </w:p>
    <w:p w:rsidRPr="009B5623" w:rsidR="009B5623" w:rsidP="00D86FA2" w:rsidRDefault="00D86FA2" w14:paraId="48D1BF60" w14:textId="084583F9">
      <w:pPr>
        <w:pStyle w:val="enumlev1"/>
      </w:pPr>
      <w:r>
        <w:t>i)</w:t>
      </w:r>
      <w:r>
        <w:tab/>
      </w:r>
      <w:r w:rsidRPr="009B5623" w:rsidR="009B5623">
        <w:t>What enhancements to existing Recommendations under review or new Recommendations under development should be adopted to reduce impact on climate changes (e.g., energy savings, reduction of greenhouse gas emissions, implementation of monitoring systems) either directly or indirectly in telecommunication and ICT or in other industries?</w:t>
      </w:r>
    </w:p>
    <w:p w:rsidRPr="00D461FD" w:rsidR="009B5623" w:rsidP="00970B07" w:rsidRDefault="009B5623" w14:paraId="31A7A6C2" w14:textId="07110672">
      <w:pPr>
        <w:pStyle w:val="Heading3"/>
      </w:pPr>
      <w:bookmarkStart w:name="_Toc57895113" w:id="42"/>
      <w:bookmarkStart w:name="_Toc62065733" w:id="43"/>
      <w:r w:rsidRPr="00D461FD">
        <w:t>Tasks</w:t>
      </w:r>
      <w:bookmarkEnd w:id="42"/>
      <w:bookmarkEnd w:id="43"/>
    </w:p>
    <w:p w:rsidRPr="009B5623" w:rsidR="009B5623" w:rsidP="00D86FA2" w:rsidRDefault="009B5623" w14:paraId="07B53500" w14:textId="77777777">
      <w:r w:rsidRPr="009B5623">
        <w:t>Tasks include, but are not limited to:</w:t>
      </w:r>
    </w:p>
    <w:p w:rsidRPr="009B5623" w:rsidR="009B5623" w:rsidP="00D86FA2" w:rsidRDefault="00D86FA2" w14:paraId="4DBEF047" w14:textId="3E63E00E">
      <w:pPr>
        <w:pStyle w:val="enumlev1"/>
      </w:pPr>
      <w:r>
        <w:t>a)</w:t>
      </w:r>
      <w:r>
        <w:tab/>
      </w:r>
      <w:r w:rsidRPr="009B5623" w:rsidR="009B5623">
        <w:t>Study and develop a framework of information security management functions described in Recommendation ITU-T X.1051.</w:t>
      </w:r>
    </w:p>
    <w:p w:rsidRPr="009B5623" w:rsidR="009B5623" w:rsidP="00D86FA2" w:rsidRDefault="00D86FA2" w14:paraId="3114C53C" w14:textId="0BFE43CD">
      <w:pPr>
        <w:pStyle w:val="enumlev1"/>
      </w:pPr>
      <w:r>
        <w:t>b)</w:t>
      </w:r>
      <w:r>
        <w:tab/>
      </w:r>
      <w:r w:rsidRPr="009B5623" w:rsidR="009B5623">
        <w:t>Study and develop a methodology to implement information security management for telecommunications organizations based on the existing standards (ITU-T, ISO/IEC and others).</w:t>
      </w:r>
    </w:p>
    <w:p w:rsidRPr="009B5623" w:rsidR="009B5623" w:rsidP="00D86FA2" w:rsidRDefault="00D86FA2" w14:paraId="04DF68CA" w14:textId="576B6E75">
      <w:pPr>
        <w:pStyle w:val="enumlev1"/>
      </w:pPr>
      <w:r>
        <w:t>c)</w:t>
      </w:r>
      <w:r>
        <w:tab/>
      </w:r>
      <w:r w:rsidRPr="009B5623" w:rsidR="009B5623">
        <w:t>Study and develop a framework/guidelines for the security services, e.g. CDC services including SOC services, MSSs and CIRT services.</w:t>
      </w:r>
    </w:p>
    <w:p w:rsidR="00496A50" w:rsidP="00D86FA2" w:rsidRDefault="00D86FA2" w14:paraId="3F9A7D63" w14:textId="77777777">
      <w:pPr>
        <w:pStyle w:val="enumlev1"/>
      </w:pPr>
      <w:r>
        <w:t>d)</w:t>
      </w:r>
      <w:r>
        <w:tab/>
      </w:r>
      <w:r w:rsidRPr="009B5623" w:rsidR="009B5623">
        <w:t>Study and develop guidelines for lifecycle management for security controls</w:t>
      </w:r>
    </w:p>
    <w:p w:rsidRPr="009B5623" w:rsidR="009B5623" w:rsidP="00D86FA2" w:rsidRDefault="00D86FA2" w14:paraId="613B3F30" w14:textId="7E8B431C">
      <w:pPr>
        <w:pStyle w:val="enumlev1"/>
      </w:pPr>
      <w:r>
        <w:t>e)</w:t>
      </w:r>
      <w:r>
        <w:tab/>
      </w:r>
      <w:r w:rsidRPr="009B5623" w:rsidR="009B5623">
        <w:t>Study and develop guidelines for effective risk management e.g</w:t>
      </w:r>
      <w:r w:rsidR="008E1C77">
        <w:t>.</w:t>
      </w:r>
      <w:r w:rsidRPr="009B5623" w:rsidR="009B5623">
        <w:t xml:space="preserve"> risk cyber insurance acquisition for risk treatment</w:t>
      </w:r>
    </w:p>
    <w:p w:rsidRPr="009B5623" w:rsidR="009B5623" w:rsidP="00D86FA2" w:rsidRDefault="00D86FA2" w14:paraId="38F3FF83" w14:textId="1CABCBE7">
      <w:pPr>
        <w:pStyle w:val="enumlev1"/>
      </w:pPr>
      <w:r>
        <w:t>f)</w:t>
      </w:r>
      <w:r>
        <w:tab/>
      </w:r>
      <w:r w:rsidRPr="009B5623" w:rsidR="009B5623">
        <w:t>Study and develop guidelines for management of personally identifiable information.</w:t>
      </w:r>
    </w:p>
    <w:p w:rsidRPr="009B5623" w:rsidR="009B5623" w:rsidP="00D86FA2" w:rsidRDefault="00D86FA2" w14:paraId="039E0DB9" w14:textId="73DABC0A">
      <w:pPr>
        <w:pStyle w:val="enumlev1"/>
      </w:pPr>
      <w:r>
        <w:t>g)</w:t>
      </w:r>
      <w:r>
        <w:tab/>
      </w:r>
      <w:r w:rsidRPr="009B5623" w:rsidR="009B5623">
        <w:t>Propose outline of new Recommendations.</w:t>
      </w:r>
    </w:p>
    <w:p w:rsidRPr="009B5623" w:rsidR="009B5623" w:rsidP="00D86FA2" w:rsidRDefault="00D86FA2" w14:paraId="61813079" w14:textId="54E1F14E">
      <w:pPr>
        <w:pStyle w:val="enumlev1"/>
      </w:pPr>
      <w:r>
        <w:t>h)</w:t>
      </w:r>
      <w:r>
        <w:tab/>
      </w:r>
      <w:r w:rsidRPr="009B5623" w:rsidR="009B5623">
        <w:t>Assess the outputs of above activities in view of usability for telecommunications facilities and services.</w:t>
      </w:r>
    </w:p>
    <w:p w:rsidRPr="009B5623" w:rsidR="009B5623" w:rsidP="00D86FA2" w:rsidRDefault="00D86FA2" w14:paraId="342D69A0" w14:textId="191F92E9">
      <w:pPr>
        <w:pStyle w:val="enumlev1"/>
      </w:pPr>
      <w:r>
        <w:t>i)</w:t>
      </w:r>
      <w:r>
        <w:tab/>
      </w:r>
      <w:r w:rsidRPr="009B5623" w:rsidR="009B5623">
        <w:t>Produce draft Recommendations.</w:t>
      </w:r>
    </w:p>
    <w:p w:rsidRPr="009B5623" w:rsidR="009B5623" w:rsidP="00D86FA2" w:rsidRDefault="00D86FA2" w14:paraId="4D39E688" w14:textId="3E6BBA9F">
      <w:pPr>
        <w:pStyle w:val="enumlev1"/>
      </w:pPr>
      <w:r>
        <w:t>j)</w:t>
      </w:r>
      <w:r>
        <w:tab/>
      </w:r>
      <w:r w:rsidRPr="009B5623" w:rsidR="009B5623">
        <w:t>Maintenance and enhancements of Recommendations in the X.105x-series.</w:t>
      </w:r>
    </w:p>
    <w:p w:rsidRPr="00970B07" w:rsidR="009B5623" w:rsidP="009B5623" w:rsidRDefault="009B5623" w14:paraId="414DCD37" w14:textId="546C1F20">
      <w:pPr>
        <w:spacing w:after="80"/>
      </w:pPr>
      <w:r w:rsidRPr="009B5623">
        <w:rPr>
          <w:sz w:val="22"/>
          <w:szCs w:val="22"/>
        </w:rPr>
        <w:t xml:space="preserve">An up-to-date status of work under this Question is contained in the </w:t>
      </w:r>
      <w:r w:rsidRPr="00970B07">
        <w:t>SG 17 work programme</w:t>
      </w:r>
      <w:r w:rsidR="00970B07">
        <w:t xml:space="preserve"> at</w:t>
      </w:r>
      <w:r w:rsidRPr="00970B07">
        <w:t xml:space="preserve"> </w:t>
      </w:r>
      <w:hyperlink w:history="1" r:id="rId15">
        <w:r w:rsidRPr="00970B07" w:rsidR="00E60282">
          <w:rPr>
            <w:rStyle w:val="Hyperlink"/>
          </w:rPr>
          <w:t>https:/</w:t>
        </w:r>
        <w:r w:rsidRPr="00970B07" w:rsidR="005E2574">
          <w:rPr>
            <w:rStyle w:val="Hyperlink"/>
          </w:rPr>
          <w:t>/www.itu.</w:t>
        </w:r>
        <w:r w:rsidRPr="00970B07" w:rsidR="00E60282">
          <w:rPr>
            <w:rStyle w:val="Hyperlink"/>
          </w:rPr>
          <w:t>int/ITU-T/workprog/wp_search.aspx?sg=17</w:t>
        </w:r>
      </w:hyperlink>
      <w:r w:rsidRPr="00970B07" w:rsidR="00970B07">
        <w:t>.</w:t>
      </w:r>
    </w:p>
    <w:p w:rsidRPr="00D461FD" w:rsidR="009B5623" w:rsidP="00970B07" w:rsidRDefault="009B5623" w14:paraId="60C6A0B4" w14:textId="060FE4F9">
      <w:pPr>
        <w:pStyle w:val="Heading3"/>
      </w:pPr>
      <w:bookmarkStart w:name="_Toc57895114" w:id="44"/>
      <w:bookmarkStart w:name="_Toc62065734" w:id="45"/>
      <w:r w:rsidRPr="00D461FD">
        <w:t>Relationships</w:t>
      </w:r>
      <w:bookmarkEnd w:id="44"/>
      <w:bookmarkEnd w:id="45"/>
    </w:p>
    <w:p w:rsidRPr="00952724" w:rsidR="009B5623" w:rsidP="00277317" w:rsidRDefault="009B5623" w14:paraId="3F0FFE8B" w14:textId="77777777">
      <w:pPr>
        <w:pStyle w:val="Headingb"/>
      </w:pPr>
      <w:r w:rsidRPr="00952724">
        <w:t>WSIS Action Lines:</w:t>
      </w:r>
    </w:p>
    <w:p w:rsidRPr="009B5623" w:rsidR="009B5623" w:rsidP="00952724" w:rsidRDefault="009B5623" w14:paraId="63A4FC93" w14:textId="77777777">
      <w:r w:rsidRPr="009B5623">
        <w:t>C5.</w:t>
      </w:r>
    </w:p>
    <w:p w:rsidRPr="00952724" w:rsidR="009B5623" w:rsidP="00277317" w:rsidRDefault="009B5623" w14:paraId="4B7A8AB0" w14:textId="77777777">
      <w:pPr>
        <w:pStyle w:val="Headingb"/>
      </w:pPr>
      <w:r w:rsidRPr="00952724">
        <w:t>Sustainable Development Goals:</w:t>
      </w:r>
    </w:p>
    <w:p w:rsidRPr="009B5623" w:rsidR="009B5623" w:rsidP="00952724" w:rsidRDefault="00277317" w14:paraId="3727625F" w14:textId="126633CE">
      <w:r>
        <w:t>–</w:t>
      </w:r>
    </w:p>
    <w:p w:rsidRPr="00952724" w:rsidR="009B5623" w:rsidP="00277317" w:rsidRDefault="009B5623" w14:paraId="7CF5A795" w14:textId="77777777">
      <w:pPr>
        <w:pStyle w:val="Headingb"/>
      </w:pPr>
      <w:r w:rsidRPr="00952724">
        <w:t>Recommendations:</w:t>
      </w:r>
    </w:p>
    <w:p w:rsidRPr="009D3FAF" w:rsidR="009B5623" w:rsidP="00952724" w:rsidRDefault="009B5623" w14:paraId="772AED7F" w14:textId="77777777">
      <w:r w:rsidRPr="009D3FAF">
        <w:t>X.800-, X.1000-, X.1100- X.1200- and X.1300- series.</w:t>
      </w:r>
    </w:p>
    <w:p w:rsidRPr="00354A2B" w:rsidR="009B5623" w:rsidP="00277317" w:rsidRDefault="009B5623" w14:paraId="44E61068" w14:textId="77777777">
      <w:pPr>
        <w:pStyle w:val="Headingb"/>
        <w:rPr>
          <w:lang w:val="fr-FR"/>
        </w:rPr>
      </w:pPr>
      <w:r w:rsidRPr="00354A2B">
        <w:rPr>
          <w:lang w:val="fr-FR"/>
        </w:rPr>
        <w:lastRenderedPageBreak/>
        <w:t>Questions:</w:t>
      </w:r>
    </w:p>
    <w:p w:rsidRPr="009D3FAF" w:rsidR="009B5623" w:rsidP="00952724" w:rsidRDefault="009B5623" w14:paraId="49103594" w14:textId="7CFEAA73">
      <w:r w:rsidRPr="0E279F2B">
        <w:rPr>
          <w:rFonts w:eastAsia="Gulim"/>
          <w:color w:val="000000" w:themeColor="text1"/>
          <w:lang w:val="fr-CH"/>
        </w:rPr>
        <w:t>ITU-T Qs 1/17, 2/17, 4/17, 6/17, 7/17, 8/17, 10/17, 11/17</w:t>
      </w:r>
      <w:r w:rsidRPr="0E279F2B">
        <w:rPr>
          <w:color w:val="000000" w:themeColor="text1"/>
          <w:lang w:val="fr-CH"/>
        </w:rPr>
        <w:t>, 13/17, 14/17</w:t>
      </w:r>
      <w:r w:rsidRPr="0E279F2B" w:rsidR="00D86FA2">
        <w:rPr>
          <w:rFonts w:eastAsia="Gulim"/>
          <w:color w:val="000000" w:themeColor="text1"/>
          <w:lang w:val="fr-CH"/>
        </w:rPr>
        <w:t xml:space="preserve">, </w:t>
      </w:r>
      <w:r w:rsidRPr="0E279F2B" w:rsidR="00D86FA2">
        <w:rPr>
          <w:color w:val="000000" w:themeColor="text1"/>
          <w:lang w:val="fr-CH"/>
        </w:rPr>
        <w:t>15/17</w:t>
      </w:r>
      <w:r w:rsidRPr="0E279F2B" w:rsidR="00712A15">
        <w:rPr>
          <w:color w:val="000000" w:themeColor="text1"/>
          <w:lang w:val="fr-CH"/>
        </w:rPr>
        <w:t xml:space="preserve"> </w:t>
      </w:r>
      <w:r w:rsidRPr="0E279F2B">
        <w:rPr>
          <w:rFonts w:eastAsia="Gulim"/>
          <w:color w:val="000000" w:themeColor="text1"/>
          <w:lang w:val="fr-CH"/>
        </w:rPr>
        <w:t>and 14/15.</w:t>
      </w:r>
    </w:p>
    <w:p w:rsidRPr="00952724" w:rsidR="009B5623" w:rsidP="00277317" w:rsidRDefault="009B5623" w14:paraId="0DE459C4" w14:textId="77777777">
      <w:pPr>
        <w:pStyle w:val="Headingb"/>
      </w:pPr>
      <w:r w:rsidRPr="00952724">
        <w:t>Study Groups:</w:t>
      </w:r>
    </w:p>
    <w:p w:rsidRPr="009D3FAF" w:rsidR="009B5623" w:rsidP="00952724" w:rsidRDefault="009B5623" w14:paraId="0C54765E" w14:textId="30775DCC">
      <w:r w:rsidRPr="009D3FAF">
        <w:t>ITU-D; ITU-R; ITU-T SGs 2, 9, 11, 13, 15</w:t>
      </w:r>
      <w:r w:rsidRPr="009D3FAF" w:rsidR="00D86FA2">
        <w:t xml:space="preserve">, </w:t>
      </w:r>
      <w:r w:rsidRPr="009D3FAF">
        <w:t>16 and 20.</w:t>
      </w:r>
    </w:p>
    <w:p w:rsidRPr="00952724" w:rsidR="009B5623" w:rsidP="00277317" w:rsidRDefault="009B5623" w14:paraId="1F4DB68A" w14:textId="77777777">
      <w:pPr>
        <w:pStyle w:val="Headingb"/>
      </w:pPr>
      <w:r w:rsidRPr="00952724">
        <w:t>Standardization bodies:</w:t>
      </w:r>
    </w:p>
    <w:p w:rsidRPr="009D3FAF" w:rsidR="00277317" w:rsidP="00952724" w:rsidRDefault="009B5623" w14:paraId="31B54910" w14:textId="77777777">
      <w:r w:rsidRPr="009D3FAF">
        <w:t>Asia Pacific Telecommunity Standardization Programme (ASTAP); European Telecommunications Standards Institute (ETSI); ISO/IEC JTC 1/SC 27; ISO/IEC JTC1 SC40, ISO/TC 68, ISO/TC 215; ISO/TC 307, National Institute of Standards and Technology (NIST); Telecommunication Technology Committee (TTC); Third Generation Partnership Project (3GPP); Forum Incident Response and Security Teams (FIRST).</w:t>
      </w:r>
    </w:p>
    <w:p w:rsidRPr="00605B2F" w:rsidR="00EB3EDB" w:rsidP="00952724" w:rsidRDefault="00EB3EDB" w14:paraId="6134DB38" w14:textId="44093EA6">
      <w:r w:rsidRPr="00605B2F">
        <w:br w:type="page"/>
      </w:r>
    </w:p>
    <w:p w:rsidRPr="00970B07" w:rsidR="002C748B" w:rsidP="00970B07" w:rsidRDefault="00CF367E" w14:paraId="6400CAE4" w14:textId="5AB0F636">
      <w:pPr>
        <w:pStyle w:val="Heading2"/>
      </w:pPr>
      <w:bookmarkStart w:name="_Toc57895115" w:id="46"/>
      <w:bookmarkStart w:name="_Toc62065735" w:id="47"/>
      <w:r w:rsidRPr="00970B07">
        <w:lastRenderedPageBreak/>
        <w:t xml:space="preserve">Question </w:t>
      </w:r>
      <w:r w:rsidRPr="00970B07" w:rsidR="009A27BE">
        <w:t>4</w:t>
      </w:r>
      <w:r w:rsidRPr="00970B07" w:rsidR="002C748B">
        <w:t>/17</w:t>
      </w:r>
      <w:r w:rsidRPr="00970B07" w:rsidR="00952724">
        <w:t xml:space="preserve"> </w:t>
      </w:r>
      <w:r w:rsidR="00970B07">
        <w:t>–</w:t>
      </w:r>
      <w:r w:rsidRPr="00970B07" w:rsidR="00952724">
        <w:t xml:space="preserve"> </w:t>
      </w:r>
      <w:r w:rsidRPr="00970B07" w:rsidR="002C748B">
        <w:t>Cybersecurity and countering spam</w:t>
      </w:r>
      <w:bookmarkEnd w:id="46"/>
      <w:bookmarkEnd w:id="47"/>
    </w:p>
    <w:p w:rsidRPr="00AE1708" w:rsidR="002C748B" w:rsidP="00564B37" w:rsidRDefault="002C748B" w14:paraId="0D7468EB" w14:textId="0503C73A">
      <w:pPr>
        <w:pStyle w:val="Questionhistory"/>
      </w:pPr>
      <w:r w:rsidRPr="00AE1708">
        <w:t>(Continuation of Question</w:t>
      </w:r>
      <w:r w:rsidR="00631CBA">
        <w:t>s</w:t>
      </w:r>
      <w:r w:rsidRPr="00AE1708">
        <w:t xml:space="preserve"> 4/17 and 5/17)</w:t>
      </w:r>
    </w:p>
    <w:p w:rsidRPr="00D461FD" w:rsidR="002C748B" w:rsidP="00970B07" w:rsidRDefault="002C748B" w14:paraId="45E9BBEA" w14:textId="4006F4F7">
      <w:pPr>
        <w:pStyle w:val="Heading3"/>
      </w:pPr>
      <w:bookmarkStart w:name="_Toc57895116" w:id="48"/>
      <w:bookmarkStart w:name="_Toc62065736" w:id="49"/>
      <w:r w:rsidRPr="00D461FD">
        <w:t>Motivation</w:t>
      </w:r>
      <w:bookmarkEnd w:id="48"/>
      <w:bookmarkEnd w:id="49"/>
    </w:p>
    <w:p w:rsidR="002C748B" w:rsidP="00B51941" w:rsidRDefault="002C748B" w14:paraId="0F8B3B07" w14:textId="77777777">
      <w:pPr>
        <w:rPr>
          <w:lang w:eastAsia="zh-CN"/>
        </w:rPr>
      </w:pPr>
      <w:r>
        <w:rPr>
          <w:lang w:eastAsia="zh-CN"/>
        </w:rPr>
        <w:t>The telecommunications landscape is constantly changing, and with it, requirements for associated telecommunication/ICT security. In this cyber environment, threats and attacks to telecommunication/ICT are constantly evolving to be more sophisticated and more targeted and cause a complex range of problems to users, service providers, operators and networks. There is a strong need for developing cybersecurity frameworks and requirements – a set of recommendations including best practices to assist organizations in managing cybersecurity risks.</w:t>
      </w:r>
    </w:p>
    <w:p w:rsidR="002C748B" w:rsidP="00B51941" w:rsidRDefault="002C748B" w14:paraId="6B642A5F" w14:textId="4630A7A6">
      <w:pPr>
        <w:rPr>
          <w:lang w:eastAsia="zh-CN"/>
        </w:rPr>
      </w:pPr>
      <w:r>
        <w:rPr>
          <w:lang w:eastAsia="zh-CN"/>
        </w:rPr>
        <w:t>Cybersecurity frameworks and requirements against threats and attacks consist of a set of components, which should consist of identifying, protecting, detecting, responding, and recovering. Countering cyber-attacks by technical means needs holistic requirements for: mitigating risks, detecting and responding early to incidents, and recovering from their affects; exchanging cybersecurity information such as Cybersecurity Information Exchange techniques (CYBEX) and Structured Threat Information eXpression (STIX); and securing protocols, infrastructures and applications which are used as an integral part of our daily communications.</w:t>
      </w:r>
    </w:p>
    <w:p w:rsidR="002C748B" w:rsidP="00B51941" w:rsidRDefault="002C748B" w14:paraId="7CBA6C81" w14:textId="77777777">
      <w:pPr>
        <w:rPr>
          <w:lang w:eastAsia="zh-CN"/>
        </w:rPr>
      </w:pPr>
      <w:r>
        <w:rPr>
          <w:lang w:eastAsia="zh-CN"/>
        </w:rPr>
        <w:t>Artificial intelligence and machine learning are being applied more broadly across industries and applications than ever before. Technical means enabled by artificial intelligence and machine learning should improve the quality and efficiency of the technical activities against threats and attacks. Managed security services (MSS) are services that have been outsourced to a service provider. There are two aspects of managed security services: technical, managerial.</w:t>
      </w:r>
    </w:p>
    <w:p w:rsidR="002C748B" w:rsidP="00B51941" w:rsidRDefault="002C748B" w14:paraId="16E18395" w14:textId="64952E0A">
      <w:pPr>
        <w:rPr>
          <w:szCs w:val="22"/>
          <w:lang w:eastAsia="zh-CN"/>
        </w:rPr>
      </w:pPr>
      <w:r>
        <w:rPr>
          <w:szCs w:val="22"/>
          <w:lang w:eastAsia="zh-CN"/>
        </w:rPr>
        <w:t xml:space="preserve">Cybersecurity technologies involve </w:t>
      </w:r>
      <w:r>
        <w:rPr>
          <w:szCs w:val="22"/>
        </w:rPr>
        <w:t xml:space="preserve">technical supports for managed security services, endpoint detection and response, </w:t>
      </w:r>
      <w:r>
        <w:rPr>
          <w:rFonts w:eastAsia="Malgun Gothic"/>
          <w:szCs w:val="22"/>
        </w:rPr>
        <w:t xml:space="preserve">intrusion prevention/detection, </w:t>
      </w:r>
      <w:r>
        <w:rPr>
          <w:szCs w:val="22"/>
        </w:rPr>
        <w:t>and identification of the source of attackers</w:t>
      </w:r>
      <w:r>
        <w:rPr>
          <w:szCs w:val="22"/>
          <w:lang w:eastAsia="zh-CN"/>
        </w:rPr>
        <w:t xml:space="preserve"> in order to protect services and personal information including Personally Identifiable Information (PII), and to provide information assurance (IA) among interacting entities.</w:t>
      </w:r>
    </w:p>
    <w:p w:rsidR="002C748B" w:rsidP="00B51941" w:rsidRDefault="002C748B" w14:paraId="6481A233" w14:textId="77777777">
      <w:pPr>
        <w:rPr>
          <w:lang w:eastAsia="zh-CN"/>
        </w:rPr>
      </w:pPr>
      <w:r>
        <w:rPr>
          <w:lang w:eastAsia="zh-CN"/>
        </w:rPr>
        <w:t>Cybersecurity information sharing using CYBEX (cybersecurity information exchange framework) techniques and cyber threats intelligence are essential to the protection of telecommunication /ICT infrastructure and to furthering cybersecurity for the telecommunication/ICT providers.</w:t>
      </w:r>
    </w:p>
    <w:p w:rsidR="002C748B" w:rsidP="00B51941" w:rsidRDefault="002C748B" w14:paraId="5C386BC5" w14:textId="5C4EF11D">
      <w:pPr>
        <w:rPr>
          <w:lang w:eastAsia="zh-CN"/>
        </w:rPr>
      </w:pPr>
      <w:r>
        <w:rPr>
          <w:lang w:eastAsia="zh-CN"/>
        </w:rPr>
        <w:t xml:space="preserve">In addition, the aggressive pace of cyber threats evolution </w:t>
      </w:r>
      <w:r>
        <w:rPr>
          <w:rFonts w:eastAsia="BatangChe"/>
          <w:lang w:eastAsia="ko-KR"/>
        </w:rPr>
        <w:t>requires</w:t>
      </w:r>
      <w:r>
        <w:rPr>
          <w:lang w:eastAsia="zh-CN"/>
        </w:rPr>
        <w:t xml:space="preserve"> a review of technical aspects to support cybersecurity </w:t>
      </w:r>
      <w:r w:rsidR="0098407C">
        <w:rPr>
          <w:lang w:eastAsia="zh-CN"/>
        </w:rPr>
        <w:t>procedures, technical policies and</w:t>
      </w:r>
      <w:r>
        <w:rPr>
          <w:lang w:eastAsia="zh-CN"/>
        </w:rPr>
        <w:t xml:space="preserve"> frameworks. There is a challenge to achieve a minimum level of harmonization since cybersecurity requires collaboration among all stakeholders.</w:t>
      </w:r>
    </w:p>
    <w:p w:rsidR="002C748B" w:rsidP="00B51941" w:rsidRDefault="002C748B" w14:paraId="555C2A02" w14:textId="1B12D188">
      <w:pPr>
        <w:rPr>
          <w:rFonts w:eastAsia="Malgun Gothic"/>
        </w:rPr>
      </w:pPr>
      <w:r>
        <w:rPr>
          <w:rFonts w:eastAsia="Malgun Gothic"/>
          <w:lang w:val="en-US"/>
        </w:rPr>
        <w:t xml:space="preserve">In the area of cybersecurity challenges, </w:t>
      </w:r>
      <w:r>
        <w:rPr>
          <w:rFonts w:eastAsia="Malgun Gothic"/>
        </w:rPr>
        <w:t>spam has also become a widespread problem causing potential loss of revenue to Internet service providers, telecommunication operators, mobile telecommunication operators and business users around the globe. Furthermore, spam creates problems of information and telecommunication network security while being used as a vehicle for phishing and spreading viruses, worms, spyware and other forms of malware, etc. Therefore, WTSA Resolution 52 instructed the relevant study groups to continue to support ongoing work, in particular in Study Group 17, related to countering spam and accelerate their work on spam in order to address existing and future threats within the remit and expertise of the ITU-T, as appropriate. In addition, it is instructed to continue collaboration with relevant organizations, in order to continue developing, as a matter of urgency, technical Recommendations with a view to exchanging best practices and disseminating information through joint workshops and training sessions, etc., and further instructs Study Group 17 to report regularly to the Telecommunication Standardization Advisory Group on the progress of this resolution.</w:t>
      </w:r>
    </w:p>
    <w:p w:rsidR="00496A50" w:rsidP="00B51941" w:rsidRDefault="002C748B" w14:paraId="7589CB3C" w14:textId="77777777">
      <w:pPr>
        <w:rPr>
          <w:rFonts w:eastAsia="Malgun Gothic"/>
        </w:rPr>
      </w:pPr>
      <w:r>
        <w:rPr>
          <w:lang w:eastAsia="zh-CN"/>
        </w:rPr>
        <w:t>With the rapid expansion of mobile internet and the convergence of ICT technologies,</w:t>
      </w:r>
      <w:r>
        <w:t xml:space="preserve"> </w:t>
      </w:r>
      <w:r w:rsidR="000B6291">
        <w:rPr>
          <w:lang w:eastAsia="zh-CN"/>
        </w:rPr>
        <w:t>s</w:t>
      </w:r>
      <w:r>
        <w:rPr>
          <w:lang w:eastAsia="zh-CN"/>
        </w:rPr>
        <w:t xml:space="preserve">pam threats become more challenging with new features. The main ingredients of spam have significantly </w:t>
      </w:r>
      <w:r>
        <w:rPr>
          <w:lang w:eastAsia="zh-CN"/>
        </w:rPr>
        <w:lastRenderedPageBreak/>
        <w:t xml:space="preserve">evolved from traditional advertisements and fraud to convergent malicious software such as ransom and </w:t>
      </w:r>
      <w:r>
        <w:rPr>
          <w:rFonts w:eastAsia="Malgun Gothic"/>
        </w:rPr>
        <w:t>targeted attacks</w:t>
      </w:r>
      <w:r>
        <w:rPr>
          <w:lang w:eastAsia="zh-CN"/>
        </w:rPr>
        <w:t xml:space="preserve">. The new generation of </w:t>
      </w:r>
      <w:r w:rsidR="00E5313D">
        <w:rPr>
          <w:lang w:eastAsia="zh-CN"/>
        </w:rPr>
        <w:t>spam</w:t>
      </w:r>
      <w:r>
        <w:rPr>
          <w:lang w:eastAsia="zh-CN"/>
        </w:rPr>
        <w:t xml:space="preserve"> is also unsolicited and harasses ICT service consumers, but they do even more serious damage than traditional ones.</w:t>
      </w:r>
      <w:r>
        <w:rPr>
          <w:rFonts w:eastAsia="Malgun Gothic"/>
        </w:rPr>
        <w:t xml:space="preserve"> A targeted attack often uses spear phishing, a type of social engineering, to gain access to networks through legitimate means such as email. Ransomware is a type of malicious software that threatens to publish the victim's data or perpetually block access to it unless a ransom is paid. Some malware</w:t>
      </w:r>
      <w:r w:rsidR="004845CB">
        <w:rPr>
          <w:rFonts w:eastAsia="Malgun Gothic"/>
        </w:rPr>
        <w:t>s</w:t>
      </w:r>
      <w:r>
        <w:rPr>
          <w:rFonts w:eastAsia="Malgun Gothic"/>
        </w:rPr>
        <w:t>, especially most ransomware</w:t>
      </w:r>
      <w:r w:rsidR="004845CB">
        <w:rPr>
          <w:rFonts w:eastAsia="Malgun Gothic"/>
        </w:rPr>
        <w:t>s</w:t>
      </w:r>
      <w:r>
        <w:rPr>
          <w:rFonts w:eastAsia="Malgun Gothic"/>
        </w:rPr>
        <w:t xml:space="preserve">, can be spread through malicious email attachments and compromised websites. </w:t>
      </w:r>
      <w:r>
        <w:rPr>
          <w:lang w:eastAsia="zh-CN"/>
        </w:rPr>
        <w:t>W</w:t>
      </w:r>
      <w:r>
        <w:rPr>
          <w:rFonts w:eastAsia="Malgun Gothic"/>
        </w:rPr>
        <w:t xml:space="preserve">ith the evolution of artificial intelligence </w:t>
      </w:r>
      <w:r w:rsidR="000B6291">
        <w:rPr>
          <w:rFonts w:eastAsia="Malgun Gothic"/>
        </w:rPr>
        <w:t>/</w:t>
      </w:r>
      <w:r>
        <w:rPr>
          <w:rFonts w:eastAsia="Malgun Gothic"/>
        </w:rPr>
        <w:t xml:space="preserve"> machine learning (</w:t>
      </w:r>
      <w:r w:rsidR="000B6291">
        <w:rPr>
          <w:rFonts w:eastAsia="Malgun Gothic"/>
        </w:rPr>
        <w:t>AI/</w:t>
      </w:r>
      <w:r>
        <w:rPr>
          <w:rFonts w:eastAsia="Malgun Gothic"/>
        </w:rPr>
        <w:t xml:space="preserve">ML) technology, some communications can be initiated by machines </w:t>
      </w:r>
      <w:r>
        <w:rPr>
          <w:lang w:eastAsia="zh-CN"/>
        </w:rPr>
        <w:t xml:space="preserve">but </w:t>
      </w:r>
      <w:r>
        <w:rPr>
          <w:rFonts w:eastAsia="Malgun Gothic"/>
        </w:rPr>
        <w:t>not humans, such as robocalls, robot chat, automatic text messages and so on. AI/ML algorithms can</w:t>
      </w:r>
      <w:r>
        <w:rPr>
          <w:lang w:eastAsia="zh-CN"/>
        </w:rPr>
        <w:t xml:space="preserve"> also make </w:t>
      </w:r>
      <w:r>
        <w:rPr>
          <w:rFonts w:eastAsia="Malgun Gothic"/>
        </w:rPr>
        <w:t>use</w:t>
      </w:r>
      <w:r>
        <w:rPr>
          <w:lang w:eastAsia="zh-CN"/>
        </w:rPr>
        <w:t xml:space="preserve"> of</w:t>
      </w:r>
      <w:r>
        <w:rPr>
          <w:rFonts w:eastAsia="Malgun Gothic"/>
        </w:rPr>
        <w:t xml:space="preserve"> personal information more accurately </w:t>
      </w:r>
      <w:r>
        <w:rPr>
          <w:lang w:eastAsia="zh-CN"/>
        </w:rPr>
        <w:t xml:space="preserve">to </w:t>
      </w:r>
      <w:r>
        <w:rPr>
          <w:rFonts w:eastAsia="Malgun Gothic"/>
        </w:rPr>
        <w:t xml:space="preserve">find target </w:t>
      </w:r>
      <w:r>
        <w:rPr>
          <w:lang w:eastAsia="zh-CN"/>
        </w:rPr>
        <w:t xml:space="preserve">recipients to </w:t>
      </w:r>
      <w:r>
        <w:rPr>
          <w:rFonts w:eastAsia="Malgun Gothic"/>
        </w:rPr>
        <w:t xml:space="preserve">make large-scale commercial marketing </w:t>
      </w:r>
      <w:r>
        <w:rPr>
          <w:lang w:eastAsia="zh-CN"/>
        </w:rPr>
        <w:t xml:space="preserve">spam </w:t>
      </w:r>
      <w:r>
        <w:rPr>
          <w:rFonts w:eastAsia="Malgun Gothic"/>
        </w:rPr>
        <w:t xml:space="preserve">or even fraud </w:t>
      </w:r>
      <w:r>
        <w:rPr>
          <w:lang w:eastAsia="zh-CN"/>
        </w:rPr>
        <w:t>spam</w:t>
      </w:r>
      <w:r>
        <w:rPr>
          <w:rFonts w:eastAsia="Malgun Gothic"/>
        </w:rPr>
        <w:t>.</w:t>
      </w:r>
    </w:p>
    <w:p w:rsidR="002C748B" w:rsidP="00B51941" w:rsidRDefault="002C748B" w14:paraId="4BF4716E" w14:textId="683933EC">
      <w:pPr>
        <w:rPr>
          <w:rFonts w:eastAsia="Malgun Gothic"/>
        </w:rPr>
      </w:pPr>
      <w:r>
        <w:rPr>
          <w:rFonts w:eastAsia="Malgun Gothic"/>
        </w:rPr>
        <w:t>With the wide deployment of IMT-2020, Internet of Things and other telecommunication/ICT technologies, spam has also gradually begun to affect the industrial systems.</w:t>
      </w:r>
    </w:p>
    <w:p w:rsidR="002C748B" w:rsidP="00B51941" w:rsidRDefault="002C748B" w14:paraId="7BB06232" w14:textId="77777777">
      <w:pPr>
        <w:rPr>
          <w:rFonts w:eastAsia="Malgun Gothic"/>
        </w:rPr>
      </w:pPr>
      <w:r>
        <w:rPr>
          <w:rFonts w:eastAsia="Malgun Gothic"/>
        </w:rPr>
        <w:t>Countering spam has been recognized as a global problem that requires a multifaceted, comprehensive approach. Study Group 17, as the lead study group on telecommunication security and in supporting the activities of WTSA Resolutions 52, is well-positioned to study the range of potential technical measures to counter spam as it relates to the stability and robustness of the telecommunication network. In addition, technical structure for existing and potential Recommendations on countering spam by technical means has been established to facilitate Recommendation production. Furthermore, new Recommendations should be published to counter new forms of spam.</w:t>
      </w:r>
    </w:p>
    <w:p w:rsidR="002C748B" w:rsidP="00B51941" w:rsidRDefault="002C748B" w14:paraId="38B4252E" w14:textId="5F1856DA">
      <w:pPr>
        <w:rPr>
          <w:rFonts w:eastAsia="Malgun Gothic"/>
        </w:rPr>
      </w:pPr>
      <w:r>
        <w:rPr>
          <w:rFonts w:eastAsia="Malgun Gothic"/>
        </w:rPr>
        <w:t xml:space="preserve">Recommendations and Supplements under responsibility of this Question as of </w:t>
      </w:r>
      <w:r w:rsidR="00B11F0D">
        <w:rPr>
          <w:rFonts w:eastAsia="Malgun Gothic"/>
        </w:rPr>
        <w:t>3 September</w:t>
      </w:r>
      <w:r>
        <w:rPr>
          <w:rFonts w:eastAsia="Malgun Gothic"/>
        </w:rPr>
        <w:t xml:space="preserve"> 2020: X.1205, X.1206, X.1207, X.1208, X.1209, X.1210, X.1211, X.1212, X.1213, X.1214, X.1215, </w:t>
      </w:r>
      <w:r w:rsidR="00257C1D">
        <w:rPr>
          <w:rFonts w:eastAsia="Malgun Gothic"/>
        </w:rPr>
        <w:t xml:space="preserve">X.1216, </w:t>
      </w:r>
      <w:r>
        <w:rPr>
          <w:rFonts w:eastAsia="Malgun Gothic"/>
        </w:rPr>
        <w:t>X.1231, X.1232, X.1240, X.1241, X.1242, X.1243, X.1244, X.1245, X.1246, X.1247, X.1248, X.1249, X.1303, X.1303bis, X.1500, X.1500.1, X.1520, X.1521, X.1524, X.1525, X.1526, X.1528, X.1528.1, X.1528.2, X.1528.3, X.1528.4, X.1541, X.1542, X.1544, X.1546, X.1550, X.1570, X.1580, X.1581, X.1582, and Supplements X.Suppl.6, X.Suppl.8, X.Suppl.9, X.Suppl.10, X.Suppl.11, X.Suppl.12, X.Suppl.14, X.Suppl.18, X.Supp</w:t>
      </w:r>
      <w:r w:rsidR="0004189C">
        <w:rPr>
          <w:rFonts w:eastAsia="Malgun Gothic"/>
        </w:rPr>
        <w:t xml:space="preserve">l.20, X.Suppl.25 and X.Suppl.29 and </w:t>
      </w:r>
      <w:r w:rsidR="00804AB4">
        <w:rPr>
          <w:rFonts w:eastAsia="Malgun Gothic"/>
        </w:rPr>
        <w:t xml:space="preserve">Technical Report </w:t>
      </w:r>
      <w:r w:rsidR="0004189C">
        <w:rPr>
          <w:rFonts w:eastAsia="Malgun Gothic"/>
        </w:rPr>
        <w:t>TR.usm</w:t>
      </w:r>
      <w:r w:rsidR="004845CB">
        <w:rPr>
          <w:rFonts w:eastAsia="Malgun Gothic"/>
        </w:rPr>
        <w:t>.</w:t>
      </w:r>
    </w:p>
    <w:p w:rsidR="002C748B" w:rsidP="00B51941" w:rsidRDefault="002C748B" w14:paraId="720329DA" w14:textId="7786B51A">
      <w:pPr>
        <w:rPr>
          <w:rFonts w:eastAsiaTheme="minorEastAsia"/>
          <w:lang w:eastAsia="ko-KR"/>
        </w:rPr>
      </w:pPr>
      <w:r>
        <w:rPr>
          <w:rFonts w:eastAsia="Malgun Gothic"/>
        </w:rPr>
        <w:t xml:space="preserve">Texts under development: </w:t>
      </w:r>
      <w:r w:rsidR="00847DD7">
        <w:rPr>
          <w:rFonts w:eastAsia="Malgun Gothic"/>
        </w:rPr>
        <w:t xml:space="preserve">X.1246rev, X.1247rev, </w:t>
      </w:r>
      <w:r>
        <w:rPr>
          <w:rFonts w:eastAsia="Malgun Gothic"/>
        </w:rPr>
        <w:t>X.arc-ev, X.fgati</w:t>
      </w:r>
      <w:r w:rsidR="0004189C">
        <w:rPr>
          <w:rFonts w:eastAsia="Malgun Gothic"/>
        </w:rPr>
        <w:t xml:space="preserve"> (X.1217), </w:t>
      </w:r>
      <w:r w:rsidR="004600F0">
        <w:rPr>
          <w:rFonts w:eastAsia="Malgun Gothic"/>
        </w:rPr>
        <w:t xml:space="preserve">X.gcims, </w:t>
      </w:r>
      <w:r w:rsidR="0004189C">
        <w:rPr>
          <w:rFonts w:eastAsia="Malgun Gothic"/>
        </w:rPr>
        <w:t xml:space="preserve">X.ics-schema </w:t>
      </w:r>
      <w:r w:rsidR="004600F0">
        <w:rPr>
          <w:rFonts w:eastAsia="Malgun Gothic"/>
        </w:rPr>
        <w:t xml:space="preserve">, X.tf-mpc, </w:t>
      </w:r>
      <w:r w:rsidR="0004189C">
        <w:rPr>
          <w:rFonts w:eastAsia="Malgun Gothic"/>
        </w:rPr>
        <w:t>X.rdmase (X.1218),</w:t>
      </w:r>
      <w:r>
        <w:rPr>
          <w:rFonts w:eastAsia="Malgun Gothic"/>
        </w:rPr>
        <w:t xml:space="preserve"> X.tecwes, X,tfcmms</w:t>
      </w:r>
      <w:r w:rsidR="004600F0">
        <w:rPr>
          <w:rFonts w:eastAsia="Malgun Gothic"/>
        </w:rPr>
        <w:t>,</w:t>
      </w:r>
      <w:r>
        <w:rPr>
          <w:rFonts w:eastAsia="Malgun Gothic"/>
        </w:rPr>
        <w:t xml:space="preserve"> X.tsfpp</w:t>
      </w:r>
      <w:r w:rsidR="004600F0">
        <w:rPr>
          <w:rFonts w:eastAsia="Malgun Gothic"/>
        </w:rPr>
        <w:t>,</w:t>
      </w:r>
      <w:r w:rsidRPr="004600F0" w:rsidR="004600F0">
        <w:rPr>
          <w:rFonts w:eastAsia="Malgun Gothic"/>
        </w:rPr>
        <w:t xml:space="preserve"> </w:t>
      </w:r>
      <w:r w:rsidR="004600F0">
        <w:rPr>
          <w:rFonts w:eastAsia="Malgun Gothic"/>
        </w:rPr>
        <w:t>TR.cs-ml and TR.sgfdm,</w:t>
      </w:r>
    </w:p>
    <w:p w:rsidRPr="00D461FD" w:rsidR="002C748B" w:rsidP="00970B07" w:rsidRDefault="002C748B" w14:paraId="7E698FB8" w14:textId="0D3DA782">
      <w:pPr>
        <w:pStyle w:val="Heading3"/>
      </w:pPr>
      <w:bookmarkStart w:name="_Toc57895117" w:id="50"/>
      <w:bookmarkStart w:name="_Toc62065737" w:id="51"/>
      <w:r w:rsidRPr="00D461FD">
        <w:t>Question</w:t>
      </w:r>
      <w:bookmarkEnd w:id="50"/>
      <w:bookmarkEnd w:id="51"/>
    </w:p>
    <w:p w:rsidR="002C748B" w:rsidP="00E60282" w:rsidRDefault="002C748B" w14:paraId="5FF841C2" w14:textId="77777777">
      <w:pPr>
        <w:rPr>
          <w:lang w:eastAsia="zh-CN"/>
        </w:rPr>
      </w:pPr>
      <w:r>
        <w:rPr>
          <w:lang w:eastAsia="zh-CN"/>
        </w:rPr>
        <w:t>Study items to be considered in the context of telecommunication/ICT networks and systems include, but are not limited to:</w:t>
      </w:r>
    </w:p>
    <w:p w:rsidR="002C748B" w:rsidP="00BD6CF7" w:rsidRDefault="00BD6CF7" w14:paraId="51FF9F6B" w14:textId="17D0AF51">
      <w:pPr>
        <w:pStyle w:val="enumlev1"/>
        <w:rPr>
          <w:lang w:eastAsia="zh-CN"/>
        </w:rPr>
      </w:pPr>
      <w:r>
        <w:rPr>
          <w:lang w:eastAsia="zh-CN"/>
        </w:rPr>
        <w:t>a)</w:t>
      </w:r>
      <w:r>
        <w:rPr>
          <w:lang w:eastAsia="zh-CN"/>
        </w:rPr>
        <w:tab/>
      </w:r>
      <w:r w:rsidR="002C748B">
        <w:rPr>
          <w:lang w:eastAsia="zh-CN"/>
        </w:rPr>
        <w:t>How should telecommunication/ICT providers secure their infrastructure, maintain secure operations and use security assurance mechanisms?</w:t>
      </w:r>
    </w:p>
    <w:p w:rsidR="002C748B" w:rsidP="00BD6CF7" w:rsidRDefault="00BD6CF7" w14:paraId="5693B3F2" w14:textId="42E59899">
      <w:pPr>
        <w:pStyle w:val="enumlev1"/>
        <w:rPr>
          <w:lang w:eastAsia="zh-CN"/>
        </w:rPr>
      </w:pPr>
      <w:r>
        <w:rPr>
          <w:lang w:eastAsia="zh-CN"/>
        </w:rPr>
        <w:t>b)</w:t>
      </w:r>
      <w:r>
        <w:rPr>
          <w:lang w:eastAsia="zh-CN"/>
        </w:rPr>
        <w:tab/>
      </w:r>
      <w:r w:rsidR="002C748B">
        <w:rPr>
          <w:lang w:eastAsia="zh-CN"/>
        </w:rPr>
        <w:t>What are the security requirements that software, telecommunications protocols, communications systems designers and manufacturers need to consider in the design, development and sharing of best practices in the cyber environment?</w:t>
      </w:r>
    </w:p>
    <w:p w:rsidR="002C748B" w:rsidP="00BD6CF7" w:rsidRDefault="00BD6CF7" w14:paraId="7B6B3037" w14:textId="67BA6BD7">
      <w:pPr>
        <w:pStyle w:val="enumlev1"/>
        <w:rPr>
          <w:lang w:eastAsia="zh-CN"/>
        </w:rPr>
      </w:pPr>
      <w:r>
        <w:rPr>
          <w:lang w:eastAsia="zh-CN"/>
        </w:rPr>
        <w:t>c)</w:t>
      </w:r>
      <w:r>
        <w:rPr>
          <w:lang w:eastAsia="zh-CN"/>
        </w:rPr>
        <w:tab/>
      </w:r>
      <w:r w:rsidR="002C748B">
        <w:rPr>
          <w:lang w:eastAsia="zh-CN"/>
        </w:rPr>
        <w:t>How should information on vulnerability, weakness and attack measures be shared efficiently to aid in vulnerability life-cycle processes?</w:t>
      </w:r>
    </w:p>
    <w:p w:rsidR="002C748B" w:rsidP="00BD6CF7" w:rsidRDefault="00BD6CF7" w14:paraId="5A259DFF" w14:textId="52625FFF">
      <w:pPr>
        <w:pStyle w:val="enumlev1"/>
        <w:rPr>
          <w:lang w:eastAsia="zh-CN"/>
        </w:rPr>
      </w:pPr>
      <w:r>
        <w:rPr>
          <w:lang w:eastAsia="zh-CN"/>
        </w:rPr>
        <w:t>d)</w:t>
      </w:r>
      <w:r>
        <w:rPr>
          <w:lang w:eastAsia="zh-CN"/>
        </w:rPr>
        <w:tab/>
      </w:r>
      <w:r w:rsidR="002C748B">
        <w:rPr>
          <w:lang w:eastAsia="zh-CN"/>
        </w:rPr>
        <w:t>What requirements and solutions are needed for telecommunication/ICT assurance of composable systems' resilience, security and integrity?</w:t>
      </w:r>
    </w:p>
    <w:p w:rsidR="002C748B" w:rsidP="00BD6CF7" w:rsidRDefault="00BD6CF7" w14:paraId="702B2EC1" w14:textId="02EBB91E">
      <w:pPr>
        <w:pStyle w:val="enumlev1"/>
        <w:rPr>
          <w:lang w:eastAsia="zh-CN"/>
        </w:rPr>
      </w:pPr>
      <w:r>
        <w:rPr>
          <w:lang w:eastAsia="zh-CN"/>
        </w:rPr>
        <w:t>e)</w:t>
      </w:r>
      <w:r>
        <w:rPr>
          <w:lang w:eastAsia="zh-CN"/>
        </w:rPr>
        <w:tab/>
      </w:r>
      <w:r w:rsidR="002C748B">
        <w:rPr>
          <w:lang w:eastAsia="zh-CN"/>
        </w:rPr>
        <w:t>What requirements and solutions are needed for telecommunication/ICT accountability, incident response, managed security services, cyber-attack attribution, and threat monitoring and risk communication?</w:t>
      </w:r>
    </w:p>
    <w:p w:rsidR="002C748B" w:rsidP="00BD6CF7" w:rsidRDefault="00BD6CF7" w14:paraId="43AD8A44" w14:textId="3CAE323F">
      <w:pPr>
        <w:pStyle w:val="enumlev1"/>
        <w:rPr>
          <w:lang w:eastAsia="zh-CN"/>
        </w:rPr>
      </w:pPr>
      <w:r>
        <w:rPr>
          <w:lang w:eastAsia="zh-CN"/>
        </w:rPr>
        <w:lastRenderedPageBreak/>
        <w:t>f)</w:t>
      </w:r>
      <w:r>
        <w:rPr>
          <w:lang w:eastAsia="zh-CN"/>
        </w:rPr>
        <w:tab/>
      </w:r>
      <w:r w:rsidR="002C748B">
        <w:rPr>
          <w:lang w:eastAsia="zh-CN"/>
        </w:rPr>
        <w:t>What mechanisms are needed for sharing cybersecurity and assurance-related information about cyber-enabled systems, including cloud-based, embedded and composable systems?</w:t>
      </w:r>
    </w:p>
    <w:p w:rsidR="002C748B" w:rsidP="00BD6CF7" w:rsidRDefault="00BD6CF7" w14:paraId="739E18C2" w14:textId="193C442D">
      <w:pPr>
        <w:pStyle w:val="enumlev1"/>
        <w:rPr>
          <w:lang w:eastAsia="zh-CN"/>
        </w:rPr>
      </w:pPr>
      <w:r>
        <w:rPr>
          <w:lang w:eastAsia="zh-CN"/>
        </w:rPr>
        <w:t>g)</w:t>
      </w:r>
      <w:r>
        <w:rPr>
          <w:lang w:eastAsia="zh-CN"/>
        </w:rPr>
        <w:tab/>
      </w:r>
      <w:r w:rsidR="002C748B">
        <w:rPr>
          <w:lang w:eastAsia="zh-CN"/>
        </w:rPr>
        <w:t>How can artificial intelligence and machine learning be used to quickly identify and analyse new threats and vulnerabilities?</w:t>
      </w:r>
    </w:p>
    <w:p w:rsidR="002C748B" w:rsidP="00BD6CF7" w:rsidRDefault="00BD6CF7" w14:paraId="1328C450" w14:textId="7173862D">
      <w:pPr>
        <w:pStyle w:val="enumlev1"/>
        <w:rPr>
          <w:lang w:eastAsia="zh-CN"/>
        </w:rPr>
      </w:pPr>
      <w:r>
        <w:rPr>
          <w:lang w:eastAsia="zh-CN"/>
        </w:rPr>
        <w:t>h)</w:t>
      </w:r>
      <w:r>
        <w:rPr>
          <w:lang w:eastAsia="zh-CN"/>
        </w:rPr>
        <w:tab/>
      </w:r>
      <w:r w:rsidR="002C748B">
        <w:rPr>
          <w:lang w:eastAsia="zh-CN"/>
        </w:rPr>
        <w:t>How should telecommunication/ICT providers utilize the threat intelligence to enhance their security activities?</w:t>
      </w:r>
    </w:p>
    <w:p w:rsidR="002C748B" w:rsidP="00BD6CF7" w:rsidRDefault="00BD6CF7" w14:paraId="1DFFF207" w14:textId="52898E79">
      <w:pPr>
        <w:pStyle w:val="enumlev1"/>
        <w:rPr>
          <w:lang w:eastAsia="zh-CN"/>
        </w:rPr>
      </w:pPr>
      <w:r>
        <w:rPr>
          <w:lang w:eastAsia="zh-CN"/>
        </w:rPr>
        <w:t>i)</w:t>
      </w:r>
      <w:r>
        <w:rPr>
          <w:lang w:eastAsia="zh-CN"/>
        </w:rPr>
        <w:tab/>
      </w:r>
      <w:r w:rsidR="002C748B">
        <w:rPr>
          <w:lang w:eastAsia="zh-CN"/>
        </w:rPr>
        <w:t>How can networks be used to provide critical services, such as use of common alerting protocol, in a secure fashion during national emergencies?</w:t>
      </w:r>
    </w:p>
    <w:p w:rsidR="002C748B" w:rsidP="00BD6CF7" w:rsidRDefault="00BD6CF7" w14:paraId="7EF4BC86" w14:textId="25F77CC8">
      <w:pPr>
        <w:pStyle w:val="enumlev1"/>
        <w:rPr>
          <w:lang w:eastAsia="zh-CN"/>
        </w:rPr>
      </w:pPr>
      <w:r>
        <w:rPr>
          <w:lang w:eastAsia="zh-CN"/>
        </w:rPr>
        <w:t>j)</w:t>
      </w:r>
      <w:r>
        <w:rPr>
          <w:lang w:eastAsia="zh-CN"/>
        </w:rPr>
        <w:tab/>
      </w:r>
      <w:r w:rsidR="002C748B">
        <w:rPr>
          <w:lang w:eastAsia="zh-CN"/>
        </w:rPr>
        <w:t>What are the set of components of cybersecurity framework that an organization can use to address risks?</w:t>
      </w:r>
    </w:p>
    <w:p w:rsidR="002C748B" w:rsidP="00BD6CF7" w:rsidRDefault="00BD6CF7" w14:paraId="0DF1538C" w14:textId="23A2FAC1">
      <w:pPr>
        <w:pStyle w:val="enumlev1"/>
        <w:rPr>
          <w:lang w:eastAsia="zh-CN"/>
        </w:rPr>
      </w:pPr>
      <w:r>
        <w:rPr>
          <w:lang w:eastAsia="zh-CN"/>
        </w:rPr>
        <w:t>k)</w:t>
      </w:r>
      <w:r>
        <w:rPr>
          <w:lang w:eastAsia="zh-CN"/>
        </w:rPr>
        <w:tab/>
      </w:r>
      <w:r w:rsidR="002C748B">
        <w:rPr>
          <w:lang w:eastAsia="zh-CN"/>
        </w:rPr>
        <w:t>What are the necessary security guidelines and best practices for identifying, mitigating and reducing impact of cyber threats, including malware, distributed denial of service and social engineering?</w:t>
      </w:r>
    </w:p>
    <w:p w:rsidR="002C748B" w:rsidP="00BD6CF7" w:rsidRDefault="00BD6CF7" w14:paraId="028BB7A8" w14:textId="13D6C5EC">
      <w:pPr>
        <w:pStyle w:val="enumlev1"/>
        <w:rPr>
          <w:lang w:eastAsia="zh-CN"/>
        </w:rPr>
      </w:pPr>
      <w:r>
        <w:rPr>
          <w:lang w:eastAsia="zh-CN"/>
        </w:rPr>
        <w:t>l)</w:t>
      </w:r>
      <w:r>
        <w:rPr>
          <w:lang w:eastAsia="zh-CN"/>
        </w:rPr>
        <w:tab/>
      </w:r>
      <w:r w:rsidR="002C748B">
        <w:rPr>
          <w:lang w:eastAsia="zh-CN"/>
        </w:rPr>
        <w:t xml:space="preserve">What kind of technical reports and Recommendations can be developed in support of cybersecurity </w:t>
      </w:r>
      <w:r w:rsidR="0098407C">
        <w:rPr>
          <w:lang w:eastAsia="zh-CN"/>
        </w:rPr>
        <w:t xml:space="preserve">procedures, technical policies and </w:t>
      </w:r>
      <w:r w:rsidR="002C748B">
        <w:rPr>
          <w:lang w:eastAsia="zh-CN"/>
        </w:rPr>
        <w:t>frameworks?</w:t>
      </w:r>
    </w:p>
    <w:p w:rsidR="002C748B" w:rsidP="00BD6CF7" w:rsidRDefault="00BD6CF7" w14:paraId="741B0741" w14:textId="3B2B8E69">
      <w:pPr>
        <w:pStyle w:val="enumlev1"/>
        <w:rPr>
          <w:lang w:eastAsia="zh-CN"/>
        </w:rPr>
      </w:pPr>
      <w:r>
        <w:rPr>
          <w:lang w:eastAsia="zh-CN"/>
        </w:rPr>
        <w:t>m)</w:t>
      </w:r>
      <w:r>
        <w:rPr>
          <w:lang w:eastAsia="zh-CN"/>
        </w:rPr>
        <w:tab/>
      </w:r>
      <w:r w:rsidR="002C748B">
        <w:rPr>
          <w:lang w:eastAsia="zh-CN"/>
        </w:rPr>
        <w:t>How to understand and identify spam?</w:t>
      </w:r>
    </w:p>
    <w:p w:rsidR="002C748B" w:rsidP="00BD6CF7" w:rsidRDefault="00BD6CF7" w14:paraId="4BF23E07" w14:textId="34E24F0B">
      <w:pPr>
        <w:pStyle w:val="enumlev1"/>
        <w:rPr>
          <w:lang w:eastAsia="zh-CN"/>
        </w:rPr>
      </w:pPr>
      <w:r>
        <w:t>n</w:t>
      </w:r>
      <w:r>
        <w:rPr>
          <w:lang w:eastAsia="zh-CN"/>
        </w:rPr>
        <w:t>)</w:t>
      </w:r>
      <w:r>
        <w:rPr>
          <w:lang w:eastAsia="zh-CN"/>
        </w:rPr>
        <w:tab/>
      </w:r>
      <w:r w:rsidR="002C748B">
        <w:t>W</w:t>
      </w:r>
      <w:r w:rsidR="002C748B">
        <w:rPr>
          <w:lang w:eastAsia="zh-CN"/>
        </w:rPr>
        <w:t>hat are new forms of spam in existing and future networks?</w:t>
      </w:r>
    </w:p>
    <w:p w:rsidR="002C748B" w:rsidP="00BD6CF7" w:rsidRDefault="00BD6CF7" w14:paraId="27425E4C" w14:textId="16DFE829">
      <w:pPr>
        <w:pStyle w:val="enumlev1"/>
        <w:rPr>
          <w:lang w:eastAsia="zh-CN"/>
        </w:rPr>
      </w:pPr>
      <w:r>
        <w:rPr>
          <w:lang w:eastAsia="zh-CN"/>
        </w:rPr>
        <w:t>o)</w:t>
      </w:r>
      <w:r>
        <w:rPr>
          <w:lang w:eastAsia="zh-CN"/>
        </w:rPr>
        <w:tab/>
      </w:r>
      <w:r w:rsidR="002C748B">
        <w:rPr>
          <w:lang w:eastAsia="zh-CN"/>
        </w:rPr>
        <w:t>What are the serious effects of spam?</w:t>
      </w:r>
    </w:p>
    <w:p w:rsidR="002C748B" w:rsidP="00BD6CF7" w:rsidRDefault="00BD6CF7" w14:paraId="38285596" w14:textId="1011FB94">
      <w:pPr>
        <w:pStyle w:val="enumlev1"/>
        <w:rPr>
          <w:lang w:eastAsia="zh-CN"/>
        </w:rPr>
      </w:pPr>
      <w:r>
        <w:rPr>
          <w:lang w:eastAsia="zh-CN"/>
        </w:rPr>
        <w:t>p)</w:t>
      </w:r>
      <w:r>
        <w:rPr>
          <w:lang w:eastAsia="zh-CN"/>
        </w:rPr>
        <w:tab/>
      </w:r>
      <w:r w:rsidR="002C748B">
        <w:rPr>
          <w:lang w:eastAsia="zh-CN"/>
        </w:rPr>
        <w:t>What are technical factors which contribute to difficulties in identifying the sources of spam?</w:t>
      </w:r>
    </w:p>
    <w:p w:rsidR="002C748B" w:rsidP="00BD6CF7" w:rsidRDefault="00BD6CF7" w14:paraId="7E683C5F" w14:textId="293ACE2C">
      <w:pPr>
        <w:pStyle w:val="enumlev1"/>
        <w:rPr>
          <w:lang w:eastAsia="zh-CN"/>
        </w:rPr>
      </w:pPr>
      <w:r>
        <w:rPr>
          <w:lang w:eastAsia="zh-CN"/>
        </w:rPr>
        <w:t>q)</w:t>
      </w:r>
      <w:r>
        <w:rPr>
          <w:lang w:eastAsia="zh-CN"/>
        </w:rPr>
        <w:tab/>
      </w:r>
      <w:r w:rsidR="002C748B">
        <w:rPr>
          <w:lang w:eastAsia="zh-CN"/>
        </w:rPr>
        <w:t>How can new technologies, services and applications, such as instant messaging, social networking, mobile application, Voice Over Long-Term Evolution (VoLTE), and Rich Communication Services (RCS),</w:t>
      </w:r>
      <w:r w:rsidR="00D900A9">
        <w:rPr>
          <w:lang w:eastAsia="zh-CN"/>
        </w:rPr>
        <w:t xml:space="preserve"> </w:t>
      </w:r>
      <w:r w:rsidR="002C748B">
        <w:rPr>
          <w:lang w:eastAsia="zh-CN"/>
        </w:rPr>
        <w:t>etc., lead to opportunities to create and spread spam?</w:t>
      </w:r>
    </w:p>
    <w:p w:rsidR="002C748B" w:rsidP="00BD6CF7" w:rsidRDefault="00BD6CF7" w14:paraId="7FE10364" w14:textId="3A2755BA">
      <w:pPr>
        <w:pStyle w:val="enumlev1"/>
        <w:rPr>
          <w:lang w:eastAsia="zh-CN"/>
        </w:rPr>
      </w:pPr>
      <w:r>
        <w:rPr>
          <w:lang w:eastAsia="zh-CN"/>
        </w:rPr>
        <w:t>r)</w:t>
      </w:r>
      <w:r>
        <w:rPr>
          <w:lang w:eastAsia="zh-CN"/>
        </w:rPr>
        <w:tab/>
      </w:r>
      <w:r w:rsidR="002C748B">
        <w:rPr>
          <w:lang w:eastAsia="zh-CN"/>
        </w:rPr>
        <w:t>How can routes, sources and volumes of spam be identified to counter and combat such spam?</w:t>
      </w:r>
    </w:p>
    <w:p w:rsidR="002C748B" w:rsidP="00BD6CF7" w:rsidRDefault="00BD6CF7" w14:paraId="764C0F55" w14:textId="5AD18F7C">
      <w:pPr>
        <w:pStyle w:val="enumlev1"/>
        <w:rPr>
          <w:lang w:eastAsia="zh-CN"/>
        </w:rPr>
      </w:pPr>
      <w:r>
        <w:rPr>
          <w:lang w:eastAsia="zh-CN"/>
        </w:rPr>
        <w:t>s)</w:t>
      </w:r>
      <w:r>
        <w:rPr>
          <w:lang w:eastAsia="zh-CN"/>
        </w:rPr>
        <w:tab/>
      </w:r>
      <w:r w:rsidR="002C748B">
        <w:rPr>
          <w:lang w:eastAsia="zh-CN"/>
        </w:rPr>
        <w:t>How can the messaging security be implemented?</w:t>
      </w:r>
    </w:p>
    <w:p w:rsidR="002C748B" w:rsidP="00BD6CF7" w:rsidRDefault="00BD6CF7" w14:paraId="5EF52165" w14:textId="41885302">
      <w:pPr>
        <w:pStyle w:val="enumlev1"/>
        <w:rPr>
          <w:lang w:eastAsia="zh-CN"/>
        </w:rPr>
      </w:pPr>
      <w:r>
        <w:rPr>
          <w:lang w:eastAsia="zh-CN"/>
        </w:rPr>
        <w:t>t)</w:t>
      </w:r>
      <w:r>
        <w:rPr>
          <w:lang w:eastAsia="zh-CN"/>
        </w:rPr>
        <w:tab/>
      </w:r>
      <w:r w:rsidR="002C748B">
        <w:rPr>
          <w:lang w:eastAsia="zh-CN"/>
        </w:rPr>
        <w:t>How can the distribution of malicious software and malware through email be prevented?</w:t>
      </w:r>
    </w:p>
    <w:p w:rsidR="002C748B" w:rsidP="00BD6CF7" w:rsidRDefault="00BD6CF7" w14:paraId="7D0F00B8" w14:textId="3F75146E">
      <w:pPr>
        <w:pStyle w:val="enumlev1"/>
        <w:rPr>
          <w:lang w:eastAsia="zh-CN"/>
        </w:rPr>
      </w:pPr>
      <w:r>
        <w:rPr>
          <w:lang w:eastAsia="zh-CN"/>
        </w:rPr>
        <w:t>u)</w:t>
      </w:r>
      <w:r>
        <w:rPr>
          <w:lang w:eastAsia="zh-CN"/>
        </w:rPr>
        <w:tab/>
      </w:r>
      <w:r w:rsidR="002C748B">
        <w:rPr>
          <w:lang w:eastAsia="zh-CN"/>
        </w:rPr>
        <w:t>How can routes, sources and volumes of spam be identified and the amount of investment in facilities and other technical means be estimated to counter and combat such spam?</w:t>
      </w:r>
    </w:p>
    <w:p w:rsidR="002C748B" w:rsidP="00BD6CF7" w:rsidRDefault="00BD6CF7" w14:paraId="439B9BAA" w14:textId="24AF6E6A">
      <w:pPr>
        <w:pStyle w:val="enumlev1"/>
        <w:rPr>
          <w:lang w:eastAsia="zh-CN"/>
        </w:rPr>
      </w:pPr>
      <w:r>
        <w:rPr>
          <w:lang w:eastAsia="zh-CN"/>
        </w:rPr>
        <w:t>v)</w:t>
      </w:r>
      <w:r>
        <w:rPr>
          <w:lang w:eastAsia="zh-CN"/>
        </w:rPr>
        <w:tab/>
      </w:r>
      <w:r w:rsidR="002C748B">
        <w:rPr>
          <w:lang w:eastAsia="zh-CN"/>
        </w:rPr>
        <w:t>How can a targeted attack using spear phishing be prevented?</w:t>
      </w:r>
    </w:p>
    <w:p w:rsidR="002C748B" w:rsidP="00BD6CF7" w:rsidRDefault="00BD6CF7" w14:paraId="43AF964F" w14:textId="1B6831C6">
      <w:pPr>
        <w:pStyle w:val="enumlev1"/>
        <w:rPr>
          <w:lang w:eastAsia="zh-CN"/>
        </w:rPr>
      </w:pPr>
      <w:r>
        <w:rPr>
          <w:lang w:eastAsia="zh-CN"/>
        </w:rPr>
        <w:t>w)</w:t>
      </w:r>
      <w:r>
        <w:rPr>
          <w:lang w:eastAsia="zh-CN"/>
        </w:rPr>
        <w:tab/>
      </w:r>
      <w:r w:rsidR="002C748B">
        <w:rPr>
          <w:lang w:eastAsia="zh-CN"/>
        </w:rPr>
        <w:t>How can a ransomware distributed through email be prevented?</w:t>
      </w:r>
    </w:p>
    <w:p w:rsidR="002C748B" w:rsidP="00BD6CF7" w:rsidRDefault="00BD6CF7" w14:paraId="42262E77" w14:textId="24E7DCEA">
      <w:pPr>
        <w:pStyle w:val="enumlev1"/>
        <w:rPr>
          <w:lang w:eastAsia="zh-CN"/>
        </w:rPr>
      </w:pPr>
      <w:r>
        <w:rPr>
          <w:lang w:eastAsia="zh-CN"/>
        </w:rPr>
        <w:t>x)</w:t>
      </w:r>
      <w:r>
        <w:rPr>
          <w:lang w:eastAsia="zh-CN"/>
        </w:rPr>
        <w:tab/>
      </w:r>
      <w:r w:rsidR="002C748B">
        <w:rPr>
          <w:lang w:eastAsia="zh-CN"/>
        </w:rPr>
        <w:t>How can AL/ML communication form of spam be identified and prevented?</w:t>
      </w:r>
    </w:p>
    <w:p w:rsidR="002C748B" w:rsidP="00BD6CF7" w:rsidRDefault="00BD6CF7" w14:paraId="4DD155EF" w14:textId="3DFFD2B4">
      <w:pPr>
        <w:pStyle w:val="enumlev1"/>
        <w:rPr>
          <w:lang w:eastAsia="zh-CN"/>
        </w:rPr>
      </w:pPr>
      <w:r>
        <w:rPr>
          <w:lang w:eastAsia="zh-CN"/>
        </w:rPr>
        <w:t>y)</w:t>
      </w:r>
      <w:r>
        <w:rPr>
          <w:lang w:eastAsia="zh-CN"/>
        </w:rPr>
        <w:tab/>
      </w:r>
      <w:r w:rsidR="002C748B">
        <w:rPr>
          <w:lang w:eastAsia="zh-CN"/>
        </w:rPr>
        <w:t>How to protect personal information with the adoption of AI/ML technology to avoid spam message spread?</w:t>
      </w:r>
    </w:p>
    <w:p w:rsidR="002C748B" w:rsidP="00BD6CF7" w:rsidRDefault="00BD6CF7" w14:paraId="72DA8F55" w14:textId="018D1B40">
      <w:pPr>
        <w:pStyle w:val="enumlev1"/>
        <w:rPr>
          <w:lang w:eastAsia="zh-CN"/>
        </w:rPr>
      </w:pPr>
      <w:r>
        <w:rPr>
          <w:lang w:eastAsia="zh-CN"/>
        </w:rPr>
        <w:t>z)</w:t>
      </w:r>
      <w:r>
        <w:rPr>
          <w:lang w:eastAsia="zh-CN"/>
        </w:rPr>
        <w:tab/>
      </w:r>
      <w:r w:rsidR="002C748B">
        <w:rPr>
          <w:lang w:eastAsia="zh-CN"/>
        </w:rPr>
        <w:t>What technical work is already being undertaken within the IETF, 3GPP, GSMA, M3AAWG, in other fora, and by private sector entities to address the problem of spam?</w:t>
      </w:r>
    </w:p>
    <w:p w:rsidR="002C748B" w:rsidP="00BD6CF7" w:rsidRDefault="00BD6CF7" w14:paraId="45B9A418" w14:textId="171E0368">
      <w:pPr>
        <w:pStyle w:val="enumlev1"/>
        <w:rPr>
          <w:lang w:eastAsia="zh-CN"/>
        </w:rPr>
      </w:pPr>
      <w:r>
        <w:rPr>
          <w:lang w:eastAsia="zh-CN"/>
        </w:rPr>
        <w:t>aa)</w:t>
      </w:r>
      <w:r>
        <w:rPr>
          <w:lang w:eastAsia="zh-CN"/>
        </w:rPr>
        <w:tab/>
      </w:r>
      <w:r w:rsidR="002C748B">
        <w:rPr>
          <w:lang w:eastAsia="zh-CN"/>
        </w:rPr>
        <w:t>What telecommunication network standardization work, if any, is needed to effectively counter spam as it relates to the stability and robustness of the telecommunication network?</w:t>
      </w:r>
    </w:p>
    <w:p w:rsidR="002C748B" w:rsidP="00BD6CF7" w:rsidRDefault="00BD6CF7" w14:paraId="7DD8FC10" w14:textId="68F3E433">
      <w:pPr>
        <w:pStyle w:val="enumlev1"/>
        <w:rPr>
          <w:lang w:eastAsia="zh-CN"/>
        </w:rPr>
      </w:pPr>
      <w:r>
        <w:rPr>
          <w:lang w:eastAsia="zh-CN"/>
        </w:rPr>
        <w:t>bb)</w:t>
      </w:r>
      <w:r>
        <w:rPr>
          <w:lang w:eastAsia="zh-CN"/>
        </w:rPr>
        <w:tab/>
      </w:r>
      <w:r w:rsidR="002C748B">
        <w:rPr>
          <w:lang w:eastAsia="zh-CN"/>
        </w:rPr>
        <w:t>What are the effective and efficient solutions for countering spam?</w:t>
      </w:r>
    </w:p>
    <w:p w:rsidR="002C748B" w:rsidP="00BD6CF7" w:rsidRDefault="00BD6CF7" w14:paraId="084AFFBB" w14:textId="487130F6">
      <w:pPr>
        <w:pStyle w:val="enumlev1"/>
        <w:rPr>
          <w:lang w:eastAsia="zh-CN"/>
        </w:rPr>
      </w:pPr>
      <w:r>
        <w:rPr>
          <w:lang w:eastAsia="zh-CN"/>
        </w:rPr>
        <w:t>cc)</w:t>
      </w:r>
      <w:r>
        <w:rPr>
          <w:lang w:eastAsia="zh-CN"/>
        </w:rPr>
        <w:tab/>
      </w:r>
      <w:r w:rsidR="002C748B">
        <w:rPr>
          <w:lang w:eastAsia="zh-CN"/>
        </w:rPr>
        <w:t>How are generic and specific requirements developed for information sharing on countering spam?</w:t>
      </w:r>
    </w:p>
    <w:p w:rsidR="002C748B" w:rsidP="00BD6CF7" w:rsidRDefault="00BD6CF7" w14:paraId="40415D9C" w14:textId="1A1B6765">
      <w:pPr>
        <w:pStyle w:val="enumlev1"/>
        <w:rPr>
          <w:lang w:eastAsia="zh-CN"/>
        </w:rPr>
      </w:pPr>
      <w:r>
        <w:rPr>
          <w:lang w:eastAsia="zh-CN"/>
        </w:rPr>
        <w:t>dd)</w:t>
      </w:r>
      <w:r>
        <w:rPr>
          <w:lang w:eastAsia="zh-CN"/>
        </w:rPr>
        <w:tab/>
      </w:r>
      <w:r w:rsidR="002C748B">
        <w:rPr>
          <w:lang w:eastAsia="zh-CN"/>
        </w:rPr>
        <w:t>What are the best practices for countering spam?</w:t>
      </w:r>
    </w:p>
    <w:p w:rsidRPr="00D461FD" w:rsidR="002C748B" w:rsidP="00970B07" w:rsidRDefault="002C748B" w14:paraId="26B0F7C0" w14:textId="0E074AA9">
      <w:pPr>
        <w:pStyle w:val="Heading3"/>
      </w:pPr>
      <w:bookmarkStart w:name="_Toc57895118" w:id="52"/>
      <w:bookmarkStart w:name="_Toc62065738" w:id="53"/>
      <w:r w:rsidRPr="00D461FD">
        <w:lastRenderedPageBreak/>
        <w:t>Tasks</w:t>
      </w:r>
      <w:bookmarkEnd w:id="52"/>
      <w:bookmarkEnd w:id="53"/>
    </w:p>
    <w:p w:rsidR="002C748B" w:rsidP="00686289" w:rsidRDefault="002C748B" w14:paraId="72F614E4" w14:textId="77777777">
      <w:pPr>
        <w:keepNext/>
        <w:rPr>
          <w:lang w:eastAsia="zh-CN"/>
        </w:rPr>
      </w:pPr>
      <w:r>
        <w:rPr>
          <w:lang w:eastAsia="zh-CN"/>
        </w:rPr>
        <w:t>Tasks</w:t>
      </w:r>
      <w:r>
        <w:rPr>
          <w:rFonts w:eastAsia="Malgun Gothic"/>
        </w:rPr>
        <w:t xml:space="preserve"> </w:t>
      </w:r>
      <w:r>
        <w:rPr>
          <w:lang w:eastAsia="zh-CN"/>
        </w:rPr>
        <w:t>to be considered in the context of telecommunication / ICT networks and systems include, but are not limited to:</w:t>
      </w:r>
    </w:p>
    <w:p w:rsidR="002C748B" w:rsidP="009C3E93" w:rsidRDefault="009C3E93" w14:paraId="658C7553" w14:textId="317D81BE">
      <w:pPr>
        <w:pStyle w:val="enumlev1"/>
        <w:rPr>
          <w:lang w:eastAsia="zh-CN"/>
        </w:rPr>
      </w:pPr>
      <w:r>
        <w:rPr>
          <w:lang w:eastAsia="zh-CN"/>
        </w:rPr>
        <w:t>a)</w:t>
      </w:r>
      <w:r>
        <w:rPr>
          <w:lang w:eastAsia="zh-CN"/>
        </w:rPr>
        <w:tab/>
      </w:r>
      <w:r w:rsidR="002C748B">
        <w:rPr>
          <w:lang w:eastAsia="zh-CN"/>
        </w:rPr>
        <w:t>Collaborate with ITU-T study groups, ETSI, FIRST, IETF, IEEE, ISO/IEC JTC 1, OASIS, OMA, TCG, 3GPP, 3GPP2, and other standardization bodies on cybersecurity.</w:t>
      </w:r>
    </w:p>
    <w:p w:rsidR="002C748B" w:rsidP="009C3E93" w:rsidRDefault="009C3E93" w14:paraId="587DCCCA" w14:textId="2EFF7E10">
      <w:pPr>
        <w:pStyle w:val="enumlev1"/>
        <w:rPr>
          <w:lang w:eastAsia="zh-CN"/>
        </w:rPr>
      </w:pPr>
      <w:r>
        <w:rPr>
          <w:lang w:eastAsia="zh-CN"/>
        </w:rPr>
        <w:t>b)</w:t>
      </w:r>
      <w:r>
        <w:rPr>
          <w:lang w:eastAsia="zh-CN"/>
        </w:rPr>
        <w:tab/>
      </w:r>
      <w:r w:rsidR="002C748B">
        <w:rPr>
          <w:lang w:eastAsia="zh-CN"/>
        </w:rPr>
        <w:t>Work on frameworks and Recommendations to address how telecommunication/ICT providers may secure their infrastructure and maintain secure operations and exchange cybersecurity information.</w:t>
      </w:r>
    </w:p>
    <w:p w:rsidR="002C748B" w:rsidP="009C3E93" w:rsidRDefault="009C3E93" w14:paraId="6D2640D7" w14:textId="7CDD3C4B">
      <w:pPr>
        <w:pStyle w:val="enumlev1"/>
        <w:rPr>
          <w:lang w:eastAsia="zh-CN"/>
        </w:rPr>
      </w:pPr>
      <w:r>
        <w:rPr>
          <w:lang w:eastAsia="zh-CN"/>
        </w:rPr>
        <w:t>c)</w:t>
      </w:r>
      <w:r>
        <w:rPr>
          <w:lang w:eastAsia="zh-CN"/>
        </w:rPr>
        <w:tab/>
      </w:r>
      <w:r w:rsidR="002C748B">
        <w:rPr>
          <w:lang w:eastAsia="zh-CN"/>
        </w:rPr>
        <w:t>Produce a set of Recommendations for providing security solutions for telecommunication/ICT accountability, assurance and incident response and recovery, including technical aspects of managed security services.</w:t>
      </w:r>
    </w:p>
    <w:p w:rsidR="002C748B" w:rsidP="009C3E93" w:rsidRDefault="009C3E93" w14:paraId="6F9261AD" w14:textId="74FA8424">
      <w:pPr>
        <w:pStyle w:val="enumlev1"/>
        <w:rPr>
          <w:lang w:eastAsia="zh-CN"/>
        </w:rPr>
      </w:pPr>
      <w:r>
        <w:rPr>
          <w:lang w:eastAsia="zh-CN"/>
        </w:rPr>
        <w:t>d)</w:t>
      </w:r>
      <w:r>
        <w:rPr>
          <w:lang w:eastAsia="zh-CN"/>
        </w:rPr>
        <w:tab/>
      </w:r>
      <w:r w:rsidR="002C748B">
        <w:rPr>
          <w:lang w:eastAsia="zh-CN"/>
        </w:rPr>
        <w:t>Study and specify the security techniques and capabilities for service providers to coordinate and exchange information regarding vulnerabilities, platforms</w:t>
      </w:r>
      <w:r w:rsidR="00650866">
        <w:rPr>
          <w:lang w:eastAsia="zh-CN"/>
        </w:rPr>
        <w:t>,</w:t>
      </w:r>
      <w:r w:rsidR="002C748B">
        <w:rPr>
          <w:lang w:eastAsia="zh-CN"/>
        </w:rPr>
        <w:t xml:space="preserve"> and cyber-attacks.</w:t>
      </w:r>
    </w:p>
    <w:p w:rsidR="002C748B" w:rsidP="009C3E93" w:rsidRDefault="009C3E93" w14:paraId="5DBA2780" w14:textId="53129F2D">
      <w:pPr>
        <w:pStyle w:val="enumlev1"/>
        <w:rPr>
          <w:lang w:eastAsia="zh-CN"/>
        </w:rPr>
      </w:pPr>
      <w:r>
        <w:rPr>
          <w:lang w:eastAsia="zh-CN"/>
        </w:rPr>
        <w:t>e)</w:t>
      </w:r>
      <w:r>
        <w:rPr>
          <w:lang w:eastAsia="zh-CN"/>
        </w:rPr>
        <w:tab/>
      </w:r>
      <w:r w:rsidR="002C748B">
        <w:rPr>
          <w:lang w:eastAsia="zh-CN"/>
        </w:rPr>
        <w:t xml:space="preserve">Study and specify cybersecurity framework consisting of a set of components that should consist of identify, protect, detect, </w:t>
      </w:r>
      <w:r w:rsidR="00650866">
        <w:rPr>
          <w:lang w:eastAsia="zh-CN"/>
        </w:rPr>
        <w:t>respond,</w:t>
      </w:r>
      <w:r w:rsidR="002C748B">
        <w:rPr>
          <w:lang w:eastAsia="zh-CN"/>
        </w:rPr>
        <w:t xml:space="preserve"> and recover.</w:t>
      </w:r>
    </w:p>
    <w:p w:rsidR="002C748B" w:rsidP="009C3E93" w:rsidRDefault="009C3E93" w14:paraId="498A4ADE" w14:textId="27ABE456">
      <w:pPr>
        <w:pStyle w:val="enumlev1"/>
        <w:rPr>
          <w:lang w:eastAsia="zh-CN"/>
        </w:rPr>
      </w:pPr>
      <w:r>
        <w:rPr>
          <w:lang w:eastAsia="zh-CN"/>
        </w:rPr>
        <w:t>f)</w:t>
      </w:r>
      <w:r>
        <w:rPr>
          <w:lang w:eastAsia="zh-CN"/>
        </w:rPr>
        <w:tab/>
      </w:r>
      <w:r w:rsidR="002C748B">
        <w:rPr>
          <w:lang w:eastAsia="zh-CN"/>
        </w:rPr>
        <w:t>Specify how to use artificial intelligence and machine learning, to quickly identify and analyse new threats and vulnerabilities.</w:t>
      </w:r>
    </w:p>
    <w:p w:rsidR="002C748B" w:rsidP="009C3E93" w:rsidRDefault="009C3E93" w14:paraId="5966F9AB" w14:textId="0C716348">
      <w:pPr>
        <w:pStyle w:val="enumlev1"/>
        <w:rPr>
          <w:lang w:eastAsia="zh-CN"/>
        </w:rPr>
      </w:pPr>
      <w:r>
        <w:rPr>
          <w:lang w:eastAsia="zh-CN"/>
        </w:rPr>
        <w:t>g)</w:t>
      </w:r>
      <w:r>
        <w:rPr>
          <w:lang w:eastAsia="zh-CN"/>
        </w:rPr>
        <w:tab/>
      </w:r>
      <w:r w:rsidR="002C748B">
        <w:rPr>
          <w:lang w:eastAsia="zh-CN"/>
        </w:rPr>
        <w:t>Specify how to apply accountability, assurance</w:t>
      </w:r>
      <w:r w:rsidR="00650866">
        <w:rPr>
          <w:lang w:eastAsia="zh-CN"/>
        </w:rPr>
        <w:t>,</w:t>
      </w:r>
      <w:r w:rsidR="002C748B">
        <w:rPr>
          <w:lang w:eastAsia="zh-CN"/>
        </w:rPr>
        <w:t xml:space="preserve"> and incident response mechanisms in telecommunication/ICT networks.</w:t>
      </w:r>
    </w:p>
    <w:p w:rsidR="002C748B" w:rsidP="009C3E93" w:rsidRDefault="009C3E93" w14:paraId="5E84F8D9" w14:textId="140B967F">
      <w:pPr>
        <w:pStyle w:val="enumlev1"/>
        <w:rPr>
          <w:lang w:eastAsia="zh-CN"/>
        </w:rPr>
      </w:pPr>
      <w:r>
        <w:rPr>
          <w:lang w:eastAsia="zh-CN"/>
        </w:rPr>
        <w:t>h)</w:t>
      </w:r>
      <w:r>
        <w:rPr>
          <w:lang w:eastAsia="zh-CN"/>
        </w:rPr>
        <w:tab/>
      </w:r>
      <w:r w:rsidR="002C748B">
        <w:rPr>
          <w:lang w:eastAsia="zh-CN"/>
        </w:rPr>
        <w:t>Develop guidelines and techniques to protect personal information and also to protect personally identifiable information (PII) using CYBEX, STIX and TAXII techniques and related security tools.</w:t>
      </w:r>
    </w:p>
    <w:p w:rsidR="002C748B" w:rsidP="009C3E93" w:rsidRDefault="009C3E93" w14:paraId="2E4B93F8" w14:textId="4D76215F">
      <w:pPr>
        <w:pStyle w:val="enumlev1"/>
        <w:rPr>
          <w:lang w:eastAsia="zh-CN"/>
        </w:rPr>
      </w:pPr>
      <w:r w:rsidRPr="00E24DB8">
        <w:t>i</w:t>
      </w:r>
      <w:r>
        <w:rPr>
          <w:lang w:eastAsia="zh-CN"/>
        </w:rPr>
        <w:t>)</w:t>
      </w:r>
      <w:r>
        <w:rPr>
          <w:lang w:eastAsia="zh-CN"/>
        </w:rPr>
        <w:tab/>
      </w:r>
      <w:r w:rsidRPr="00E24DB8" w:rsidR="002C748B">
        <w:t>Study and develop a technical guidance to support threats management in terms of identifying source of cyber attackers.</w:t>
      </w:r>
    </w:p>
    <w:p w:rsidR="002C748B" w:rsidP="009C3E93" w:rsidRDefault="009C3E93" w14:paraId="24786398" w14:textId="07AE59CC">
      <w:pPr>
        <w:pStyle w:val="enumlev1"/>
        <w:rPr>
          <w:lang w:eastAsia="zh-CN"/>
        </w:rPr>
      </w:pPr>
      <w:r>
        <w:rPr>
          <w:lang w:eastAsia="zh-CN"/>
        </w:rPr>
        <w:t>j)</w:t>
      </w:r>
      <w:r>
        <w:rPr>
          <w:lang w:eastAsia="zh-CN"/>
        </w:rPr>
        <w:tab/>
      </w:r>
      <w:r w:rsidR="002C748B">
        <w:rPr>
          <w:lang w:eastAsia="zh-CN"/>
        </w:rPr>
        <w:t>Provide assistance to other ITU-T study groups in applying relevant cybersecurity Recommendations for specific security solutions.</w:t>
      </w:r>
    </w:p>
    <w:p w:rsidR="002C748B" w:rsidP="009C3E93" w:rsidRDefault="009C3E93" w14:paraId="3991712C" w14:textId="7B152713">
      <w:pPr>
        <w:pStyle w:val="enumlev1"/>
        <w:rPr>
          <w:lang w:eastAsia="zh-CN"/>
        </w:rPr>
      </w:pPr>
      <w:r>
        <w:rPr>
          <w:lang w:eastAsia="zh-CN"/>
        </w:rPr>
        <w:t>k)</w:t>
      </w:r>
      <w:r>
        <w:rPr>
          <w:lang w:eastAsia="zh-CN"/>
        </w:rPr>
        <w:tab/>
      </w:r>
      <w:r w:rsidR="002C748B">
        <w:rPr>
          <w:lang w:eastAsia="zh-CN"/>
        </w:rPr>
        <w:t>Develop best practices and guidelines for the sharing of vulnerability information and remedies to aid in vulnerability life-cycle processes.</w:t>
      </w:r>
    </w:p>
    <w:p w:rsidR="002C748B" w:rsidP="009C3E93" w:rsidRDefault="009C3E93" w14:paraId="1BAF6C3E" w14:textId="75890766">
      <w:pPr>
        <w:pStyle w:val="enumlev1"/>
        <w:rPr>
          <w:lang w:eastAsia="zh-CN"/>
        </w:rPr>
      </w:pPr>
      <w:r>
        <w:rPr>
          <w:lang w:eastAsia="zh-CN"/>
        </w:rPr>
        <w:t>l)</w:t>
      </w:r>
      <w:r>
        <w:rPr>
          <w:lang w:eastAsia="zh-CN"/>
        </w:rPr>
        <w:tab/>
      </w:r>
      <w:r w:rsidR="002C748B">
        <w:rPr>
          <w:lang w:eastAsia="zh-CN"/>
        </w:rPr>
        <w:t>Collaborate with other standards developing organizations (e.g.</w:t>
      </w:r>
      <w:r w:rsidR="002C748B">
        <w:rPr>
          <w:lang w:eastAsia="ko-KR"/>
        </w:rPr>
        <w:t xml:space="preserve">, </w:t>
      </w:r>
      <w:r w:rsidR="002C748B">
        <w:rPr>
          <w:lang w:eastAsia="zh-CN"/>
        </w:rPr>
        <w:t>OASIS to adopt STIX and TAXII into ITU documents).</w:t>
      </w:r>
    </w:p>
    <w:p w:rsidR="002C748B" w:rsidP="009C3E93" w:rsidRDefault="009C3E93" w14:paraId="33D85666" w14:textId="600919F0">
      <w:pPr>
        <w:pStyle w:val="enumlev1"/>
        <w:rPr>
          <w:lang w:eastAsia="zh-CN"/>
        </w:rPr>
      </w:pPr>
      <w:r>
        <w:rPr>
          <w:lang w:eastAsia="zh-CN"/>
        </w:rPr>
        <w:t>m)</w:t>
      </w:r>
      <w:r>
        <w:rPr>
          <w:lang w:eastAsia="zh-CN"/>
        </w:rPr>
        <w:tab/>
      </w:r>
      <w:r w:rsidR="002C748B">
        <w:rPr>
          <w:lang w:eastAsia="zh-CN"/>
        </w:rPr>
        <w:t>Work on Recommendations and Technical reports on how to address cybersecurity challenges.</w:t>
      </w:r>
    </w:p>
    <w:p w:rsidR="002C748B" w:rsidP="009C3E93" w:rsidRDefault="009C3E93" w14:paraId="0350818D" w14:textId="024F365D">
      <w:pPr>
        <w:pStyle w:val="enumlev1"/>
        <w:rPr>
          <w:rFonts w:eastAsiaTheme="minorEastAsia"/>
        </w:rPr>
      </w:pPr>
      <w:r>
        <w:t>n</w:t>
      </w:r>
      <w:r>
        <w:rPr>
          <w:lang w:eastAsia="zh-CN"/>
        </w:rPr>
        <w:t>)</w:t>
      </w:r>
      <w:r>
        <w:rPr>
          <w:lang w:eastAsia="zh-CN"/>
        </w:rPr>
        <w:tab/>
      </w:r>
      <w:r w:rsidR="002C748B">
        <w:t>Act as the lead group in ITU-T on technical means for countering spam, as spam is described by Study Group 2.</w:t>
      </w:r>
    </w:p>
    <w:p w:rsidR="002C748B" w:rsidP="009C3E93" w:rsidRDefault="009C3E93" w14:paraId="4286B4B2" w14:textId="4DF8B10C">
      <w:pPr>
        <w:pStyle w:val="enumlev1"/>
      </w:pPr>
      <w:r>
        <w:t>o</w:t>
      </w:r>
      <w:r>
        <w:rPr>
          <w:lang w:eastAsia="zh-CN"/>
        </w:rPr>
        <w:t>)</w:t>
      </w:r>
      <w:r>
        <w:rPr>
          <w:lang w:eastAsia="zh-CN"/>
        </w:rPr>
        <w:tab/>
      </w:r>
      <w:r w:rsidR="002C748B">
        <w:t>Identify and examine telecommunication network security risks (at the edges and in the core network) introduced by the constantly changing nature of spam.</w:t>
      </w:r>
    </w:p>
    <w:p w:rsidR="002C748B" w:rsidP="009C3E93" w:rsidRDefault="009C3E93" w14:paraId="44CEEC87" w14:textId="2470DE16">
      <w:pPr>
        <w:pStyle w:val="enumlev1"/>
      </w:pPr>
      <w:r>
        <w:t>p</w:t>
      </w:r>
      <w:r>
        <w:rPr>
          <w:lang w:eastAsia="zh-CN"/>
        </w:rPr>
        <w:t>)</w:t>
      </w:r>
      <w:r>
        <w:rPr>
          <w:lang w:eastAsia="zh-CN"/>
        </w:rPr>
        <w:tab/>
      </w:r>
      <w:r w:rsidR="002C748B">
        <w:t>Identify routes, sources and volumes of spam and estimate the amount of investment in facilities and other technical means to counter and combat such spam.</w:t>
      </w:r>
    </w:p>
    <w:p w:rsidR="002C748B" w:rsidP="009C3E93" w:rsidRDefault="009C3E93" w14:paraId="5154DC0C" w14:textId="0558E6D2">
      <w:pPr>
        <w:pStyle w:val="enumlev1"/>
      </w:pPr>
      <w:r>
        <w:t>q</w:t>
      </w:r>
      <w:r>
        <w:rPr>
          <w:lang w:eastAsia="zh-CN"/>
        </w:rPr>
        <w:t>)</w:t>
      </w:r>
      <w:r>
        <w:rPr>
          <w:lang w:eastAsia="zh-CN"/>
        </w:rPr>
        <w:tab/>
      </w:r>
      <w:r w:rsidR="002C748B">
        <w:t>Develop a comprehensive and up-to-date resource list of the existing technical measures for countering spam in telecommunication networks that are in use or under development.</w:t>
      </w:r>
    </w:p>
    <w:p w:rsidR="002C748B" w:rsidP="009C3E93" w:rsidRDefault="009C3E93" w14:paraId="3F8A8C81" w14:textId="26AB8F07">
      <w:pPr>
        <w:pStyle w:val="enumlev1"/>
      </w:pPr>
      <w:r>
        <w:t>r</w:t>
      </w:r>
      <w:r>
        <w:rPr>
          <w:lang w:eastAsia="zh-CN"/>
        </w:rPr>
        <w:t>)</w:t>
      </w:r>
      <w:r>
        <w:rPr>
          <w:lang w:eastAsia="zh-CN"/>
        </w:rPr>
        <w:tab/>
      </w:r>
      <w:r w:rsidR="002C748B">
        <w:t>Develop new Recommendations for countering existing and emerging forms of spam.</w:t>
      </w:r>
    </w:p>
    <w:p w:rsidR="002C748B" w:rsidP="009C3E93" w:rsidRDefault="009C3E93" w14:paraId="413D0A07" w14:textId="507544D6">
      <w:pPr>
        <w:pStyle w:val="enumlev1"/>
      </w:pPr>
      <w:r>
        <w:t>s</w:t>
      </w:r>
      <w:r>
        <w:rPr>
          <w:lang w:eastAsia="zh-CN"/>
        </w:rPr>
        <w:t>)</w:t>
      </w:r>
      <w:r>
        <w:rPr>
          <w:lang w:eastAsia="zh-CN"/>
        </w:rPr>
        <w:tab/>
      </w:r>
      <w:r w:rsidR="002C748B">
        <w:t>Develop a set of technical measures to support messaging security.</w:t>
      </w:r>
    </w:p>
    <w:p w:rsidR="002C748B" w:rsidP="009C3E93" w:rsidRDefault="009C3E93" w14:paraId="5DB68E3A" w14:textId="53025699">
      <w:pPr>
        <w:pStyle w:val="enumlev1"/>
      </w:pPr>
      <w:r>
        <w:t>t</w:t>
      </w:r>
      <w:r>
        <w:rPr>
          <w:lang w:eastAsia="zh-CN"/>
        </w:rPr>
        <w:t>)</w:t>
      </w:r>
      <w:r>
        <w:rPr>
          <w:lang w:eastAsia="zh-CN"/>
        </w:rPr>
        <w:tab/>
      </w:r>
      <w:r w:rsidR="002C748B">
        <w:t>Develop new Recommendations for preventing malicious software and malware distributed through e-mail.</w:t>
      </w:r>
    </w:p>
    <w:p w:rsidR="002C748B" w:rsidP="009C3E93" w:rsidRDefault="009C3E93" w14:paraId="3F7B1F30" w14:textId="46507FA2">
      <w:pPr>
        <w:pStyle w:val="enumlev1"/>
      </w:pPr>
      <w:r>
        <w:t>u</w:t>
      </w:r>
      <w:r>
        <w:rPr>
          <w:lang w:eastAsia="zh-CN"/>
        </w:rPr>
        <w:t>)</w:t>
      </w:r>
      <w:r>
        <w:rPr>
          <w:lang w:eastAsia="zh-CN"/>
        </w:rPr>
        <w:tab/>
      </w:r>
      <w:r w:rsidR="002C748B">
        <w:t>Develop a set of solutions to prevent targeted attacks using spear phishing through e-mail.</w:t>
      </w:r>
    </w:p>
    <w:p w:rsidR="002C748B" w:rsidP="009C3E93" w:rsidRDefault="009C3E93" w14:paraId="71683F4A" w14:textId="1A23ABE2">
      <w:pPr>
        <w:pStyle w:val="enumlev1"/>
      </w:pPr>
      <w:r>
        <w:lastRenderedPageBreak/>
        <w:t>v</w:t>
      </w:r>
      <w:r>
        <w:rPr>
          <w:lang w:eastAsia="zh-CN"/>
        </w:rPr>
        <w:t>)</w:t>
      </w:r>
      <w:r>
        <w:rPr>
          <w:lang w:eastAsia="zh-CN"/>
        </w:rPr>
        <w:tab/>
      </w:r>
      <w:r w:rsidR="002C748B">
        <w:t>Develop new Recommendations for preventing ransomware distributed through e-mail.</w:t>
      </w:r>
    </w:p>
    <w:p w:rsidR="002C748B" w:rsidP="009C3E93" w:rsidRDefault="009C3E93" w14:paraId="4750E554" w14:textId="089DD9EC">
      <w:pPr>
        <w:pStyle w:val="enumlev1"/>
      </w:pPr>
      <w:r>
        <w:t>w</w:t>
      </w:r>
      <w:r>
        <w:rPr>
          <w:lang w:eastAsia="zh-CN"/>
        </w:rPr>
        <w:t>)</w:t>
      </w:r>
      <w:r>
        <w:rPr>
          <w:lang w:eastAsia="zh-CN"/>
        </w:rPr>
        <w:tab/>
      </w:r>
      <w:r w:rsidR="002C748B">
        <w:t>Develop generic and specific requirements for information sharing on countering spam.</w:t>
      </w:r>
    </w:p>
    <w:p w:rsidR="002C748B" w:rsidP="009C3E93" w:rsidRDefault="009C3E93" w14:paraId="057AB3A4" w14:textId="002C9CF2">
      <w:pPr>
        <w:pStyle w:val="enumlev1"/>
      </w:pPr>
      <w:r>
        <w:t>x</w:t>
      </w:r>
      <w:r>
        <w:rPr>
          <w:lang w:eastAsia="zh-CN"/>
        </w:rPr>
        <w:t>)</w:t>
      </w:r>
      <w:r>
        <w:rPr>
          <w:lang w:eastAsia="zh-CN"/>
        </w:rPr>
        <w:tab/>
      </w:r>
      <w:r w:rsidR="002C748B">
        <w:t>Determine whether new Recommendations or enhancements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telecommunication network.</w:t>
      </w:r>
    </w:p>
    <w:p w:rsidR="002C748B" w:rsidP="009C3E93" w:rsidRDefault="009C3E93" w14:paraId="4F4A522D" w14:textId="6FE625EF">
      <w:pPr>
        <w:pStyle w:val="enumlev1"/>
      </w:pPr>
      <w:r>
        <w:rPr>
          <w:rFonts w:eastAsia="Malgun Gothic"/>
        </w:rPr>
        <w:t>y</w:t>
      </w:r>
      <w:r>
        <w:rPr>
          <w:lang w:eastAsia="zh-CN"/>
        </w:rPr>
        <w:t>)</w:t>
      </w:r>
      <w:r>
        <w:rPr>
          <w:lang w:eastAsia="zh-CN"/>
        </w:rPr>
        <w:tab/>
      </w:r>
      <w:r w:rsidR="002C748B">
        <w:rPr>
          <w:rFonts w:eastAsia="Malgun Gothic"/>
        </w:rPr>
        <w:t>Develop a set of solutions or new Recommendations for counting AI/ML communication form spams.</w:t>
      </w:r>
    </w:p>
    <w:p w:rsidR="002C748B" w:rsidP="009C3E93" w:rsidRDefault="009C3E93" w14:paraId="713F59A4" w14:textId="0427ACCD">
      <w:pPr>
        <w:pStyle w:val="enumlev1"/>
      </w:pPr>
      <w:r>
        <w:rPr>
          <w:rFonts w:eastAsia="Malgun Gothic"/>
        </w:rPr>
        <w:t>z</w:t>
      </w:r>
      <w:r>
        <w:rPr>
          <w:lang w:eastAsia="zh-CN"/>
        </w:rPr>
        <w:t>)</w:t>
      </w:r>
      <w:r>
        <w:rPr>
          <w:lang w:eastAsia="zh-CN"/>
        </w:rPr>
        <w:tab/>
      </w:r>
      <w:r w:rsidR="002C748B">
        <w:rPr>
          <w:rFonts w:eastAsia="Malgun Gothic"/>
        </w:rPr>
        <w:t>Provide regular updates to the Telecommunication Standardization Advisory Group and to the Director of the Telecommunication Standardization Bureau to include in the annual report to Council.</w:t>
      </w:r>
    </w:p>
    <w:p w:rsidRPr="00970B07" w:rsidR="002C748B" w:rsidP="00517D71" w:rsidRDefault="002C748B" w14:paraId="265EEBDB" w14:textId="30EA6044">
      <w:r>
        <w:t>An up-to-date status of work under this Question is contained in the SG 17 work programme</w:t>
      </w:r>
      <w:r w:rsidR="00970B07">
        <w:t xml:space="preserve"> at</w:t>
      </w:r>
      <w:r>
        <w:t xml:space="preserve"> </w:t>
      </w:r>
      <w:hyperlink w:history="1" r:id="rId16">
        <w:r w:rsidRPr="00970B07" w:rsidR="00517D71">
          <w:rPr>
            <w:rStyle w:val="Hyperlink"/>
          </w:rPr>
          <w:t>https:/</w:t>
        </w:r>
        <w:r w:rsidRPr="00970B07" w:rsidR="005E2574">
          <w:rPr>
            <w:rStyle w:val="Hyperlink"/>
          </w:rPr>
          <w:t>/www.itu.</w:t>
        </w:r>
        <w:r w:rsidRPr="00970B07" w:rsidR="00517D71">
          <w:rPr>
            <w:rStyle w:val="Hyperlink"/>
          </w:rPr>
          <w:t>int/ITU-T/workprog/wp_search.aspx?sg=17</w:t>
        </w:r>
      </w:hyperlink>
    </w:p>
    <w:p w:rsidRPr="00D461FD" w:rsidR="002C748B" w:rsidP="00970B07" w:rsidRDefault="002C748B" w14:paraId="228AED07" w14:textId="57B807BB">
      <w:pPr>
        <w:pStyle w:val="Heading3"/>
      </w:pPr>
      <w:bookmarkStart w:name="_Toc57895119" w:id="54"/>
      <w:bookmarkStart w:name="_Toc62065739" w:id="55"/>
      <w:r w:rsidRPr="00D461FD">
        <w:t>Relationships</w:t>
      </w:r>
      <w:bookmarkEnd w:id="54"/>
      <w:bookmarkEnd w:id="55"/>
    </w:p>
    <w:p w:rsidRPr="00952724" w:rsidR="002C748B" w:rsidP="00277317" w:rsidRDefault="002C748B" w14:paraId="7FF4DFD1" w14:textId="77777777">
      <w:pPr>
        <w:pStyle w:val="Headingb"/>
      </w:pPr>
      <w:r w:rsidRPr="00952724">
        <w:t>WSIS Action Lines:</w:t>
      </w:r>
    </w:p>
    <w:p w:rsidR="002C748B" w:rsidP="00952724" w:rsidRDefault="002C748B" w14:paraId="703B501B" w14:textId="77777777">
      <w:r>
        <w:t>C5.</w:t>
      </w:r>
    </w:p>
    <w:p w:rsidRPr="00952724" w:rsidR="002C748B" w:rsidP="00277317" w:rsidRDefault="002C748B" w14:paraId="2E7D0D54" w14:textId="77777777">
      <w:pPr>
        <w:pStyle w:val="Headingb"/>
      </w:pPr>
      <w:r w:rsidRPr="00952724">
        <w:t>Sustainable Development Goals:</w:t>
      </w:r>
    </w:p>
    <w:p w:rsidR="002C748B" w:rsidP="00952724" w:rsidRDefault="00277317" w14:paraId="0E750A30" w14:textId="066E0451">
      <w:r>
        <w:t>–</w:t>
      </w:r>
    </w:p>
    <w:p w:rsidRPr="00952724" w:rsidR="002C748B" w:rsidP="00277317" w:rsidRDefault="002C748B" w14:paraId="3B148F88" w14:textId="77777777">
      <w:pPr>
        <w:pStyle w:val="Headingb"/>
      </w:pPr>
      <w:r w:rsidRPr="00952724">
        <w:t>Recommendations:</w:t>
      </w:r>
    </w:p>
    <w:p w:rsidR="002C748B" w:rsidP="00952724" w:rsidRDefault="002C748B" w14:paraId="1ED321CF" w14:textId="77777777">
      <w:pPr>
        <w:rPr>
          <w:lang w:eastAsia="zh-CN"/>
        </w:rPr>
      </w:pPr>
      <w:r>
        <w:rPr>
          <w:lang w:eastAsia="zh-CN"/>
        </w:rPr>
        <w:t>X-series and others related to security.</w:t>
      </w:r>
    </w:p>
    <w:p w:rsidRPr="00354A2B" w:rsidR="002C748B" w:rsidP="00277317" w:rsidRDefault="002C748B" w14:paraId="24C4CE07" w14:textId="77777777">
      <w:pPr>
        <w:pStyle w:val="Headingb"/>
        <w:rPr>
          <w:lang w:val="fr-FR"/>
        </w:rPr>
      </w:pPr>
      <w:r w:rsidRPr="00354A2B">
        <w:rPr>
          <w:lang w:val="fr-FR"/>
        </w:rPr>
        <w:t>Questions:</w:t>
      </w:r>
    </w:p>
    <w:p w:rsidR="002C748B" w:rsidP="00952724" w:rsidRDefault="002C748B" w14:paraId="2D20B57D" w14:textId="50354A85">
      <w:pPr>
        <w:rPr>
          <w:lang w:val="fr-CH" w:eastAsia="zh-CN"/>
        </w:rPr>
      </w:pPr>
      <w:r>
        <w:rPr>
          <w:lang w:val="fr-CH" w:eastAsia="zh-CN"/>
        </w:rPr>
        <w:t>ITU-T Qs 1/17, 2/17, 3/17, 6/17, 7/17, 8/17, 10/17, 11/17, 13/17</w:t>
      </w:r>
      <w:r w:rsidR="00D43CD2">
        <w:rPr>
          <w:lang w:val="fr-CH" w:eastAsia="zh-CN"/>
        </w:rPr>
        <w:t>, 14/17</w:t>
      </w:r>
      <w:r>
        <w:rPr>
          <w:lang w:val="fr-CH" w:eastAsia="zh-CN"/>
        </w:rPr>
        <w:t xml:space="preserve"> and 1</w:t>
      </w:r>
      <w:r w:rsidR="00D43CD2">
        <w:rPr>
          <w:lang w:val="fr-CH" w:eastAsia="zh-CN"/>
        </w:rPr>
        <w:t>5</w:t>
      </w:r>
      <w:r>
        <w:rPr>
          <w:lang w:val="fr-CH" w:eastAsia="zh-CN"/>
        </w:rPr>
        <w:t>/17.</w:t>
      </w:r>
    </w:p>
    <w:p w:rsidRPr="00952724" w:rsidR="002C748B" w:rsidP="00277317" w:rsidRDefault="002C748B" w14:paraId="5ADF592C" w14:textId="77777777">
      <w:pPr>
        <w:pStyle w:val="Headingb"/>
      </w:pPr>
      <w:r w:rsidRPr="00952724">
        <w:t>Study Groups:</w:t>
      </w:r>
    </w:p>
    <w:p w:rsidR="002C748B" w:rsidP="00952724" w:rsidRDefault="002C748B" w14:paraId="456CC1E1" w14:textId="1F84FD1F">
      <w:pPr>
        <w:rPr>
          <w:lang w:eastAsia="zh-CN"/>
        </w:rPr>
      </w:pPr>
      <w:r>
        <w:rPr>
          <w:lang w:eastAsia="zh-CN"/>
        </w:rPr>
        <w:t>ITU-D SGs 1 and 2; ITU-T SGs 2, 9, 11, 13, 16 and 20.</w:t>
      </w:r>
    </w:p>
    <w:p w:rsidRPr="00952724" w:rsidR="002C748B" w:rsidP="00277317" w:rsidRDefault="002C748B" w14:paraId="7856A6DB" w14:textId="77777777">
      <w:pPr>
        <w:pStyle w:val="Headingb"/>
      </w:pPr>
      <w:r w:rsidRPr="00952724">
        <w:t>Standardization bodies:</w:t>
      </w:r>
    </w:p>
    <w:p w:rsidR="002C748B" w:rsidP="00952724" w:rsidRDefault="002C748B" w14:paraId="2F4C22C2" w14:textId="77777777">
      <w:pPr>
        <w:rPr>
          <w:lang w:eastAsia="zh-CN"/>
        </w:rPr>
      </w:pPr>
      <w:r>
        <w:rPr>
          <w:lang w:eastAsia="zh-CN"/>
        </w:rPr>
        <w:t>European Telecommunications Standards Institute (ETSI); Institute of Electrical and Electronics Engineers (IEEE); Internet Engineering Task Force (IETF); IEC TC 57, IEC TC 292, IEC TC 65/WG10; ISO/IEC JTC 1/SC 27; National Institute of Standards and Technology (NIST); Organization for the Advancement of Structured Information Standards (OASIS); Open Mobile Alliance (OMA); Open Group; Object Management Group (OMG); Third Generation Partnership Project (3GPP); Third Generation Partnership Project 2 (3GPP2); Trusted Computing Group (TCG).</w:t>
      </w:r>
    </w:p>
    <w:p w:rsidRPr="00952724" w:rsidR="002C748B" w:rsidP="00277317" w:rsidRDefault="002C748B" w14:paraId="16DE486B" w14:textId="77777777">
      <w:pPr>
        <w:pStyle w:val="Headingb"/>
      </w:pPr>
      <w:r w:rsidRPr="00952724">
        <w:t>Other bodies:</w:t>
      </w:r>
    </w:p>
    <w:p w:rsidR="002C748B" w:rsidP="00952724" w:rsidRDefault="002C748B" w14:paraId="688CDF79" w14:textId="77777777">
      <w:pPr>
        <w:rPr>
          <w:lang w:eastAsia="zh-CN"/>
        </w:rPr>
      </w:pPr>
      <w:r>
        <w:rPr>
          <w:lang w:eastAsia="zh-CN"/>
        </w:rPr>
        <w:t xml:space="preserve">Anti-Phishing Working Group (APWG); CERT/CC; CIRTs; European Network and Information Security Agency (ENISA); GSM Association (GSMA); </w:t>
      </w:r>
      <w:r w:rsidRPr="009D3FAF">
        <w:t>Messaging, Malware and Mobile Anti-Abuse Working Group (M</w:t>
      </w:r>
      <w:r>
        <w:rPr>
          <w:color w:val="000000"/>
          <w:vertAlign w:val="superscript"/>
        </w:rPr>
        <w:t>3</w:t>
      </w:r>
      <w:r w:rsidRPr="009D3FAF">
        <w:t xml:space="preserve">AAWG); </w:t>
      </w:r>
      <w:r>
        <w:rPr>
          <w:lang w:eastAsia="zh-CN"/>
        </w:rPr>
        <w:t xml:space="preserve">Forum for Incident Response and Security Teams (FIRST); </w:t>
      </w:r>
      <w:r w:rsidRPr="009D3FAF">
        <w:t xml:space="preserve">National Institute of Standards and Technology (NIST); </w:t>
      </w:r>
      <w:r>
        <w:rPr>
          <w:lang w:eastAsia="zh-CN"/>
        </w:rPr>
        <w:t>Organization for Economic Cooperation and Development (OECD).</w:t>
      </w:r>
    </w:p>
    <w:p w:rsidR="002C748B" w:rsidP="002C748B" w:rsidRDefault="002C748B" w14:paraId="7C52FD76" w14:textId="77777777">
      <w:pPr>
        <w:rPr>
          <w:rFonts w:eastAsiaTheme="minorEastAsia"/>
        </w:rPr>
      </w:pPr>
    </w:p>
    <w:p w:rsidRPr="00605B2F" w:rsidR="00EB3EDB" w:rsidP="00EB3EDB" w:rsidRDefault="00EB3EDB" w14:paraId="146AF89D" w14:textId="77777777">
      <w:r w:rsidRPr="00605B2F">
        <w:br w:type="page"/>
      </w:r>
    </w:p>
    <w:p w:rsidRPr="00970B07" w:rsidR="00073BBA" w:rsidP="00970B07" w:rsidRDefault="00CF367E" w14:paraId="6959A929" w14:textId="36F12911">
      <w:pPr>
        <w:pStyle w:val="Heading2"/>
      </w:pPr>
      <w:bookmarkStart w:name="_Toc57895120" w:id="56"/>
      <w:bookmarkStart w:name="_Toc62065740" w:id="57"/>
      <w:r w:rsidRPr="00970B07">
        <w:lastRenderedPageBreak/>
        <w:t xml:space="preserve">Question </w:t>
      </w:r>
      <w:r w:rsidRPr="00970B07" w:rsidR="009A27BE">
        <w:t>6</w:t>
      </w:r>
      <w:r w:rsidRPr="00970B07" w:rsidR="00073BBA">
        <w:t>/17</w:t>
      </w:r>
      <w:r w:rsidRPr="00970B07" w:rsidR="00F60A69">
        <w:t xml:space="preserve"> </w:t>
      </w:r>
      <w:r w:rsidR="00970B07">
        <w:t>–</w:t>
      </w:r>
      <w:r w:rsidRPr="00970B07" w:rsidR="00F60A69">
        <w:t xml:space="preserve"> </w:t>
      </w:r>
      <w:r w:rsidRPr="00970B07" w:rsidR="00073BBA">
        <w:t>Security for telecommunication services and Internet of Things</w:t>
      </w:r>
      <w:bookmarkEnd w:id="56"/>
      <w:bookmarkEnd w:id="57"/>
    </w:p>
    <w:p w:rsidRPr="00AE1708" w:rsidR="00073BBA" w:rsidP="00564B37" w:rsidRDefault="00073BBA" w14:paraId="2FBB7438" w14:textId="77777777">
      <w:pPr>
        <w:pStyle w:val="Questionhistory"/>
      </w:pPr>
      <w:r w:rsidRPr="00AE1708">
        <w:t>(Continuation of Question 6/17)</w:t>
      </w:r>
    </w:p>
    <w:p w:rsidRPr="00D461FD" w:rsidR="00073BBA" w:rsidP="00970B07" w:rsidRDefault="00073BBA" w14:paraId="45665884" w14:textId="3E1C32C6">
      <w:pPr>
        <w:pStyle w:val="Heading3"/>
      </w:pPr>
      <w:bookmarkStart w:name="_Toc57895121" w:id="58"/>
      <w:bookmarkStart w:name="_Toc62065741" w:id="59"/>
      <w:r w:rsidRPr="00D461FD">
        <w:t>Motivation</w:t>
      </w:r>
      <w:bookmarkEnd w:id="58"/>
      <w:bookmarkEnd w:id="59"/>
    </w:p>
    <w:p w:rsidR="00073BBA" w:rsidP="00B63F59" w:rsidRDefault="00073BBA" w14:paraId="025EA76F" w14:textId="49AC41C1">
      <w:r>
        <w:t>Recommendation ITU-T X.1101 provides the security requirements and framework for multicast communication. Recommendations ITU-T X.1111, X.1112, X.1113 and X.1114 describe the security framework for home network including the device certificate profile, authentication mechanism, and authorization framework. Recommendations ITU-T X.1121, X.1122, X.1123, X.1124, and X.1125 provide a comprehensive specification on security for mobile network. Recommendations ITU-T X.1171, X.1311, and X.1312 specify the privacy framework for mobile NID services, the security framework for USN (ubiquitous sensor network), USN middleware security guideline and security requirements for wireless sensor network routing, respectively. Recommendations ITU-T X.1191, X.1192, X.1193, X.1194, X.1195, X.1196, X.1197 and X.1198 describe a comprehensive set of requirements, mechanisms</w:t>
      </w:r>
      <w:r w:rsidR="00650866">
        <w:t>,</w:t>
      </w:r>
      <w:r>
        <w:t xml:space="preserve"> and framework for security of IPTV services. Supplements ITU-T X.Suppl.19 and X.Suppl.24 provide security aspects of mobile phones. Recommendation ITU-T X.1331, X.1332 and Supplement ITU-T X.Suppl.26 describes the security aspects of smart grid. Recommendation ITU-T X.1361, X.1362, X.1363, X.1364 and X.1365 provide IoT related security requirements, mechanisms, and frameworks. A continued effort to maintain and enhance these security Recommendations and Supplements to satisfy the needs of new technologies and services is required.</w:t>
      </w:r>
    </w:p>
    <w:p w:rsidR="00073BBA" w:rsidP="00B63F59" w:rsidRDefault="00073BBA" w14:paraId="0449FAE2" w14:textId="77777777">
      <w:r>
        <w:t>The telecommunication services, networks and IoT refer to the service that allows anyone to access to any desired information in a user-friendly way, anytime and anywhere using any types of device. The telecommunications industry has been experiencing an exponential growth in the area of mobile technology-based telecommunication services. Specifically, security of domain-specific telecommunication services and networks among heterogeneous devices for the application-level technologies such as IoT and smart cities (including Machine to Machine (M2M), RFID, Near Field Communication (NFC) and sensor network), home network, industrial control systems(ex. smart factory), smart grid, embedded subscriber identity module (eSIM), smartphones, and IPTV networks, etc., are crucial for the further development of the industry, network operators and service providers.</w:t>
      </w:r>
    </w:p>
    <w:p w:rsidR="00073BBA" w:rsidP="00B63F59" w:rsidRDefault="00073BBA" w14:paraId="252A745E" w14:textId="77777777">
      <w:r>
        <w:t>Standardization of the best comprehensive security solutions is vital for network operators and service providers that operate in a multi-vendor international telecommunication environment. Due to some specific characteristics of IoT environment (e.g., limited computing power and memory size of the small mobile devices, long lifecycle, customized operating systems and software), providing security and personally identifiable information (PII) protection is an especially challenging task that deserves special attentions and study.</w:t>
      </w:r>
    </w:p>
    <w:p w:rsidR="00073BBA" w:rsidP="00B63F59" w:rsidRDefault="00073BBA" w14:paraId="68BEF076" w14:textId="226A3B06">
      <w:r>
        <w:t>Recommendations and Supplements under responsibility of this Question as of</w:t>
      </w:r>
      <w:r>
        <w:rPr>
          <w:lang w:eastAsia="zh-CN"/>
        </w:rPr>
        <w:t xml:space="preserve"> </w:t>
      </w:r>
      <w:r w:rsidR="00B11F0D">
        <w:rPr>
          <w:lang w:eastAsia="zh-CN"/>
        </w:rPr>
        <w:t>3 September</w:t>
      </w:r>
      <w:r>
        <w:rPr>
          <w:lang w:eastAsia="zh-CN"/>
        </w:rPr>
        <w:t xml:space="preserve"> 2020</w:t>
      </w:r>
      <w:r>
        <w:t xml:space="preserve">: X.1101, X.1111, X.1112, X.1113, X.1114, X.1121, X.1122, X.1123, X.1124, X.1125, X.1126, X.1127, X.1171, X.1191, X.1192, X.1193, X.1194, X.1195, X.1196, X.1197, X.1198, X.1311, X.1312, X.1313, X.1314, X.1331, X.1332, X.1361, X.1362, X.1363, X.1364, X.1365, </w:t>
      </w:r>
      <w:r w:rsidR="00A5209C">
        <w:t xml:space="preserve">X.1366, X.1367, </w:t>
      </w:r>
      <w:r>
        <w:t>and Supplements X.Suppl.19, X.Suppl.24 and X.Suppl.26.</w:t>
      </w:r>
    </w:p>
    <w:p w:rsidR="00073BBA" w:rsidP="00B63F59" w:rsidRDefault="00073BBA" w14:paraId="001BC3EA" w14:textId="73281AAB">
      <w:r>
        <w:t>Texts under development: X.iotsec-4, X.sc-iot, X.secup-iot</w:t>
      </w:r>
      <w:r w:rsidR="00A5209C">
        <w:t xml:space="preserve"> (X.1368)</w:t>
      </w:r>
      <w:r w:rsidR="00BD381C">
        <w:t xml:space="preserve">, X,sg-rat, X.ssp-iot, </w:t>
      </w:r>
      <w:r>
        <w:t>X.strvms</w:t>
      </w:r>
      <w:r w:rsidR="00BD381C">
        <w:t xml:space="preserve"> and X.ztd-iot</w:t>
      </w:r>
      <w:r>
        <w:t>.</w:t>
      </w:r>
    </w:p>
    <w:p w:rsidRPr="00D461FD" w:rsidR="00073BBA" w:rsidP="00970B07" w:rsidRDefault="00073BBA" w14:paraId="44378621" w14:textId="4120F34D">
      <w:pPr>
        <w:pStyle w:val="Heading3"/>
      </w:pPr>
      <w:bookmarkStart w:name="_Toc57895122" w:id="60"/>
      <w:bookmarkStart w:name="_Toc62065742" w:id="61"/>
      <w:r w:rsidRPr="00D461FD">
        <w:t>Question</w:t>
      </w:r>
      <w:bookmarkEnd w:id="60"/>
      <w:bookmarkEnd w:id="61"/>
    </w:p>
    <w:p w:rsidR="00073BBA" w:rsidP="00B63F59" w:rsidRDefault="00073BBA" w14:paraId="21217A95" w14:textId="77777777">
      <w:r>
        <w:t>Study items to be considered include, but are not limited to:</w:t>
      </w:r>
    </w:p>
    <w:p w:rsidR="00073BBA" w:rsidP="0014455C" w:rsidRDefault="0014455C" w14:paraId="1C6858C8" w14:textId="33880E09">
      <w:pPr>
        <w:pStyle w:val="enumlev1"/>
      </w:pPr>
      <w:r>
        <w:t>a</w:t>
      </w:r>
      <w:r>
        <w:rPr>
          <w:lang w:eastAsia="zh-CN"/>
        </w:rPr>
        <w:t>)</w:t>
      </w:r>
      <w:r>
        <w:rPr>
          <w:lang w:eastAsia="zh-CN"/>
        </w:rPr>
        <w:tab/>
      </w:r>
      <w:r w:rsidR="00073BBA">
        <w:t>How should security aspects of telecommunication services and IoT be identified and defined in mobile telecommunication?</w:t>
      </w:r>
    </w:p>
    <w:p w:rsidR="00073BBA" w:rsidP="0014455C" w:rsidRDefault="0014455C" w14:paraId="6A22C267" w14:textId="52EFF74E">
      <w:pPr>
        <w:pStyle w:val="enumlev1"/>
      </w:pPr>
      <w:r>
        <w:t>b</w:t>
      </w:r>
      <w:r>
        <w:rPr>
          <w:lang w:eastAsia="zh-CN"/>
        </w:rPr>
        <w:t>)</w:t>
      </w:r>
      <w:r>
        <w:rPr>
          <w:lang w:eastAsia="zh-CN"/>
        </w:rPr>
        <w:tab/>
      </w:r>
      <w:r w:rsidR="00073BBA">
        <w:t>How should threats behind telecommunication services and IoT be identified and handled?</w:t>
      </w:r>
    </w:p>
    <w:p w:rsidR="00073BBA" w:rsidP="0014455C" w:rsidRDefault="0014455C" w14:paraId="5288C9C6" w14:textId="42DD5F78">
      <w:pPr>
        <w:pStyle w:val="enumlev1"/>
      </w:pPr>
      <w:r>
        <w:lastRenderedPageBreak/>
        <w:t>c</w:t>
      </w:r>
      <w:r>
        <w:rPr>
          <w:lang w:eastAsia="zh-CN"/>
        </w:rPr>
        <w:t>)</w:t>
      </w:r>
      <w:r>
        <w:rPr>
          <w:lang w:eastAsia="zh-CN"/>
        </w:rPr>
        <w:tab/>
      </w:r>
      <w:r w:rsidR="00073BBA">
        <w:t>What are the security technologies for supporting telecommunication services and IoT?</w:t>
      </w:r>
    </w:p>
    <w:p w:rsidR="00073BBA" w:rsidP="0014455C" w:rsidRDefault="0014455C" w14:paraId="64B1A165" w14:textId="0C59C47B">
      <w:pPr>
        <w:pStyle w:val="enumlev1"/>
      </w:pPr>
      <w:r>
        <w:t>d</w:t>
      </w:r>
      <w:r>
        <w:rPr>
          <w:lang w:eastAsia="zh-CN"/>
        </w:rPr>
        <w:t>)</w:t>
      </w:r>
      <w:r>
        <w:rPr>
          <w:lang w:eastAsia="zh-CN"/>
        </w:rPr>
        <w:tab/>
      </w:r>
      <w:r w:rsidR="00073BBA">
        <w:t>How should secure interconnectivity in telecommunication services and IoT be kept and maintained?</w:t>
      </w:r>
    </w:p>
    <w:p w:rsidR="00073BBA" w:rsidP="0014455C" w:rsidRDefault="0014455C" w14:paraId="0D89922F" w14:textId="491716A4">
      <w:pPr>
        <w:pStyle w:val="enumlev1"/>
      </w:pPr>
      <w:r>
        <w:t>e</w:t>
      </w:r>
      <w:r>
        <w:rPr>
          <w:lang w:eastAsia="zh-CN"/>
        </w:rPr>
        <w:t>)</w:t>
      </w:r>
      <w:r>
        <w:rPr>
          <w:lang w:eastAsia="zh-CN"/>
        </w:rPr>
        <w:tab/>
      </w:r>
      <w:r w:rsidR="00073BBA">
        <w:t>How should security technologies using AI/ML based technologies be studied and developed for telecommunication services and IoT?</w:t>
      </w:r>
    </w:p>
    <w:p w:rsidR="00073BBA" w:rsidP="0014455C" w:rsidRDefault="0014455C" w14:paraId="71B9DD87" w14:textId="522F01BD">
      <w:pPr>
        <w:pStyle w:val="enumlev1"/>
      </w:pPr>
      <w:r>
        <w:t>f</w:t>
      </w:r>
      <w:r>
        <w:rPr>
          <w:lang w:eastAsia="zh-CN"/>
        </w:rPr>
        <w:t>)</w:t>
      </w:r>
      <w:r>
        <w:rPr>
          <w:lang w:eastAsia="zh-CN"/>
        </w:rPr>
        <w:tab/>
      </w:r>
      <w:r w:rsidR="00073BBA">
        <w:t>What security techniques, mechanisms and protocols are needed for new telecommunication services and IoT, especially for new digital content protection services?</w:t>
      </w:r>
    </w:p>
    <w:p w:rsidR="00073BBA" w:rsidP="0014455C" w:rsidRDefault="0014455C" w14:paraId="027476B0" w14:textId="3C0C8856">
      <w:pPr>
        <w:pStyle w:val="enumlev1"/>
      </w:pPr>
      <w:r>
        <w:t>g</w:t>
      </w:r>
      <w:r>
        <w:rPr>
          <w:lang w:eastAsia="zh-CN"/>
        </w:rPr>
        <w:t>)</w:t>
      </w:r>
      <w:r>
        <w:rPr>
          <w:lang w:eastAsia="zh-CN"/>
        </w:rPr>
        <w:tab/>
      </w:r>
      <w:r w:rsidR="00073BBA">
        <w:t>What are the global security solutions for telecommunication services and IoT (e.g. including services for smart cities, smart grid and ICS (ex. smart factory) which are based on telecommunication/ICT networks)?</w:t>
      </w:r>
    </w:p>
    <w:p w:rsidR="00073BBA" w:rsidP="0014455C" w:rsidRDefault="0014455C" w14:paraId="48F9EE1E" w14:textId="7BC15EB0">
      <w:pPr>
        <w:pStyle w:val="enumlev1"/>
      </w:pPr>
      <w:r>
        <w:t>h</w:t>
      </w:r>
      <w:r>
        <w:rPr>
          <w:lang w:eastAsia="zh-CN"/>
        </w:rPr>
        <w:t>)</w:t>
      </w:r>
      <w:r>
        <w:rPr>
          <w:lang w:eastAsia="zh-CN"/>
        </w:rPr>
        <w:tab/>
      </w:r>
      <w:r w:rsidR="00073BBA">
        <w:t>What are the best practices or guidelines for secure telecommunication services and IoT?</w:t>
      </w:r>
    </w:p>
    <w:p w:rsidR="00073BBA" w:rsidP="0014455C" w:rsidRDefault="0014455C" w14:paraId="3730C6E0" w14:textId="4B8D2836">
      <w:pPr>
        <w:pStyle w:val="enumlev1"/>
      </w:pPr>
      <w:r>
        <w:t>i</w:t>
      </w:r>
      <w:r>
        <w:rPr>
          <w:lang w:eastAsia="zh-CN"/>
        </w:rPr>
        <w:t>)</w:t>
      </w:r>
      <w:r>
        <w:rPr>
          <w:lang w:eastAsia="zh-CN"/>
        </w:rPr>
        <w:tab/>
      </w:r>
      <w:r w:rsidR="00073BBA">
        <w:t>What enhancements to existing Recommendations under review or new Recommendations under development should be adopted to reduce impact on climate changes (e.g., energy savings, reduction of greenhouse gas emissions, implementation of monitoring systems) either directly or indirectly in telecommunication/ICT or in other industries?</w:t>
      </w:r>
    </w:p>
    <w:p w:rsidR="00073BBA" w:rsidP="0014455C" w:rsidRDefault="0014455C" w14:paraId="654A3EEA" w14:textId="3F63DEAA">
      <w:pPr>
        <w:pStyle w:val="enumlev1"/>
      </w:pPr>
      <w:r>
        <w:t>j</w:t>
      </w:r>
      <w:r>
        <w:rPr>
          <w:lang w:eastAsia="zh-CN"/>
        </w:rPr>
        <w:t>)</w:t>
      </w:r>
      <w:r>
        <w:rPr>
          <w:lang w:eastAsia="zh-CN"/>
        </w:rPr>
        <w:tab/>
      </w:r>
      <w:r w:rsidR="00073BBA">
        <w:t>What PII (Personally Identifiable Information) protection and management mechanisms are needed for secure telecommunication services and IoT?</w:t>
      </w:r>
    </w:p>
    <w:p w:rsidRPr="00D461FD" w:rsidR="00073BBA" w:rsidP="00970B07" w:rsidRDefault="00073BBA" w14:paraId="6C5C720B" w14:textId="4AD67919">
      <w:pPr>
        <w:pStyle w:val="Heading3"/>
      </w:pPr>
      <w:bookmarkStart w:name="_Toc57895123" w:id="62"/>
      <w:bookmarkStart w:name="_Toc62065743" w:id="63"/>
      <w:r w:rsidRPr="00D461FD">
        <w:t>Tasks</w:t>
      </w:r>
      <w:bookmarkEnd w:id="62"/>
      <w:bookmarkEnd w:id="63"/>
    </w:p>
    <w:p w:rsidR="00073BBA" w:rsidP="00B63F59" w:rsidRDefault="00073BBA" w14:paraId="31900470" w14:textId="77777777">
      <w:r>
        <w:t>Tasks include, but are not limited to:</w:t>
      </w:r>
    </w:p>
    <w:p w:rsidR="00073BBA" w:rsidP="0014455C" w:rsidRDefault="0014455C" w14:paraId="7D06FAA6" w14:textId="21B2147A">
      <w:pPr>
        <w:pStyle w:val="enumlev1"/>
      </w:pPr>
      <w:r>
        <w:t>a</w:t>
      </w:r>
      <w:r>
        <w:rPr>
          <w:lang w:eastAsia="zh-CN"/>
        </w:rPr>
        <w:t>)</w:t>
      </w:r>
      <w:r>
        <w:rPr>
          <w:lang w:eastAsia="zh-CN"/>
        </w:rPr>
        <w:tab/>
      </w:r>
      <w:r w:rsidR="00073BBA">
        <w:t>In collaboration with other ITU-T study groups and standards development organizations, especially with IETF, ISO/IEC JTC 1/SCs 6, 25, 27, 31 and 41, produce a set of Recommendations for providing comprehensive security solutions for secure telecommunication services and IoT.</w:t>
      </w:r>
    </w:p>
    <w:p w:rsidR="00073BBA" w:rsidP="0014455C" w:rsidRDefault="0014455C" w14:paraId="0FCABAD4" w14:textId="4434817B">
      <w:pPr>
        <w:pStyle w:val="enumlev1"/>
      </w:pPr>
      <w:r>
        <w:t>b</w:t>
      </w:r>
      <w:r>
        <w:rPr>
          <w:lang w:eastAsia="zh-CN"/>
        </w:rPr>
        <w:t>)</w:t>
      </w:r>
      <w:r>
        <w:rPr>
          <w:lang w:eastAsia="zh-CN"/>
        </w:rPr>
        <w:tab/>
      </w:r>
      <w:r w:rsidR="00073BBA">
        <w:t>Review existing Recommendations/Standards of ITU-T, ISO/IEC and other standardization bodies in the area of home network, smart grid, smartphone security, IoT and ubiquitous sensor network to identify secure telecommunication services.</w:t>
      </w:r>
    </w:p>
    <w:p w:rsidR="00073BBA" w:rsidP="0014455C" w:rsidRDefault="0014455C" w14:paraId="6F6E08B1" w14:textId="13225487">
      <w:pPr>
        <w:pStyle w:val="enumlev1"/>
      </w:pPr>
      <w:r>
        <w:t>c</w:t>
      </w:r>
      <w:r>
        <w:rPr>
          <w:lang w:eastAsia="zh-CN"/>
        </w:rPr>
        <w:t>)</w:t>
      </w:r>
      <w:r>
        <w:rPr>
          <w:lang w:eastAsia="zh-CN"/>
        </w:rPr>
        <w:tab/>
      </w:r>
      <w:r w:rsidR="00073BBA">
        <w:t>Study further to define security aspects of telecommunication services and IoT for a multi-vendor international telecommunication environment, and for new services (e.g., those for smart cities, smart grid and ICS (ex. smart factory) which are based on telecommunication/ICT networks).</w:t>
      </w:r>
    </w:p>
    <w:p w:rsidR="00073BBA" w:rsidP="0014455C" w:rsidRDefault="0014455C" w14:paraId="6B50588C" w14:textId="38095D07">
      <w:pPr>
        <w:pStyle w:val="enumlev1"/>
      </w:pPr>
      <w:r>
        <w:t>d</w:t>
      </w:r>
      <w:r>
        <w:rPr>
          <w:lang w:eastAsia="zh-CN"/>
        </w:rPr>
        <w:t>)</w:t>
      </w:r>
      <w:r>
        <w:rPr>
          <w:lang w:eastAsia="zh-CN"/>
        </w:rPr>
        <w:tab/>
      </w:r>
      <w:r w:rsidR="00073BBA">
        <w:t>Study and identify security issues and threats in secure telecommunication services and IoT.</w:t>
      </w:r>
    </w:p>
    <w:p w:rsidR="00073BBA" w:rsidP="0014455C" w:rsidRDefault="0014455C" w14:paraId="0461E295" w14:textId="7694423E">
      <w:pPr>
        <w:pStyle w:val="enumlev1"/>
      </w:pPr>
      <w:r>
        <w:t>e</w:t>
      </w:r>
      <w:r>
        <w:rPr>
          <w:lang w:eastAsia="zh-CN"/>
        </w:rPr>
        <w:t>)</w:t>
      </w:r>
      <w:r>
        <w:rPr>
          <w:lang w:eastAsia="zh-CN"/>
        </w:rPr>
        <w:tab/>
      </w:r>
      <w:r w:rsidR="00073BBA">
        <w:t>Study and develop security mechanisms for secure telecommunication services and IoT.</w:t>
      </w:r>
    </w:p>
    <w:p w:rsidR="00073BBA" w:rsidP="0014455C" w:rsidRDefault="0014455C" w14:paraId="3A3E1B03" w14:textId="19D83624">
      <w:pPr>
        <w:pStyle w:val="enumlev1"/>
      </w:pPr>
      <w:r>
        <w:t>f</w:t>
      </w:r>
      <w:r>
        <w:rPr>
          <w:lang w:eastAsia="zh-CN"/>
        </w:rPr>
        <w:t>)</w:t>
      </w:r>
      <w:r>
        <w:rPr>
          <w:lang w:eastAsia="zh-CN"/>
        </w:rPr>
        <w:tab/>
      </w:r>
      <w:r w:rsidR="00073BBA">
        <w:t>Study and develop interconnectivity mechanisms for secure telecommunication services and IoT in a single or multi-vendor telecommunication environment.</w:t>
      </w:r>
    </w:p>
    <w:p w:rsidR="00073BBA" w:rsidP="0014455C" w:rsidRDefault="0014455C" w14:paraId="7B9F145C" w14:textId="1FC4E9CC">
      <w:pPr>
        <w:pStyle w:val="enumlev1"/>
      </w:pPr>
      <w:r>
        <w:t>g</w:t>
      </w:r>
      <w:r>
        <w:rPr>
          <w:lang w:eastAsia="zh-CN"/>
        </w:rPr>
        <w:t>)</w:t>
      </w:r>
      <w:r>
        <w:rPr>
          <w:lang w:eastAsia="zh-CN"/>
        </w:rPr>
        <w:tab/>
      </w:r>
      <w:r w:rsidR="00073BBA">
        <w:t>Study and identify PII protection issues and threats in secure telecommunication services and IoT.</w:t>
      </w:r>
    </w:p>
    <w:p w:rsidR="00073BBA" w:rsidP="0014455C" w:rsidRDefault="0014455C" w14:paraId="20DCF832" w14:textId="4F4147D4">
      <w:pPr>
        <w:pStyle w:val="enumlev1"/>
      </w:pPr>
      <w:r>
        <w:t>h</w:t>
      </w:r>
      <w:r>
        <w:rPr>
          <w:lang w:eastAsia="zh-CN"/>
        </w:rPr>
        <w:t>)</w:t>
      </w:r>
      <w:r>
        <w:rPr>
          <w:lang w:eastAsia="zh-CN"/>
        </w:rPr>
        <w:tab/>
      </w:r>
      <w:r w:rsidR="00073BBA">
        <w:t>Study and develop PII protection and management mechanisms for secure telecommunication services and IoT.</w:t>
      </w:r>
    </w:p>
    <w:p w:rsidR="00073BBA" w:rsidP="0014455C" w:rsidRDefault="0014455C" w14:paraId="582A69DC" w14:textId="6E9906F1">
      <w:pPr>
        <w:pStyle w:val="enumlev1"/>
      </w:pPr>
      <w:r>
        <w:t>i</w:t>
      </w:r>
      <w:r>
        <w:rPr>
          <w:lang w:eastAsia="zh-CN"/>
        </w:rPr>
        <w:t>)</w:t>
      </w:r>
      <w:r>
        <w:rPr>
          <w:lang w:eastAsia="zh-CN"/>
        </w:rPr>
        <w:tab/>
      </w:r>
      <w:r w:rsidR="00073BBA">
        <w:t>Study and develop security technologies utilizing AI/ML based technologies for the secure telecommunication services and IoT.</w:t>
      </w:r>
    </w:p>
    <w:p w:rsidRPr="00970B07" w:rsidR="00073BBA" w:rsidP="00B63F59" w:rsidRDefault="00073BBA" w14:paraId="6E2BF2A3" w14:textId="4A1AAE56">
      <w:r>
        <w:t xml:space="preserve">An up-to-date status of work under this Question is contained in the SG 17 work programme </w:t>
      </w:r>
      <w:r w:rsidR="00970B07">
        <w:t xml:space="preserve">at </w:t>
      </w:r>
      <w:hyperlink w:history="1" r:id="rId17">
        <w:r w:rsidRPr="00E33C1B" w:rsidR="00970B07">
          <w:rPr>
            <w:rStyle w:val="Hyperlink"/>
          </w:rPr>
          <w:t>https://www.itu.int/ITU-T/workprog/wp_search.aspx?sg=17</w:t>
        </w:r>
      </w:hyperlink>
      <w:r w:rsidR="00970B07">
        <w:t>.</w:t>
      </w:r>
    </w:p>
    <w:p w:rsidRPr="00D461FD" w:rsidR="00073BBA" w:rsidP="00970B07" w:rsidRDefault="00073BBA" w14:paraId="27084FA0" w14:textId="6D0D9FB7">
      <w:pPr>
        <w:pStyle w:val="Heading3"/>
      </w:pPr>
      <w:bookmarkStart w:name="_Toc57895124" w:id="64"/>
      <w:bookmarkStart w:name="_Toc62065744" w:id="65"/>
      <w:r w:rsidRPr="00D461FD">
        <w:lastRenderedPageBreak/>
        <w:t>Relationships</w:t>
      </w:r>
      <w:bookmarkEnd w:id="64"/>
      <w:bookmarkEnd w:id="65"/>
    </w:p>
    <w:p w:rsidRPr="00F60A69" w:rsidR="00073BBA" w:rsidP="00277317" w:rsidRDefault="00073BBA" w14:paraId="04E38312" w14:textId="77777777">
      <w:pPr>
        <w:pStyle w:val="Headingb"/>
      </w:pPr>
      <w:r w:rsidRPr="00F60A69">
        <w:t>WSIS Action Lines:</w:t>
      </w:r>
    </w:p>
    <w:p w:rsidR="00073BBA" w:rsidP="00B63F59" w:rsidRDefault="00073BBA" w14:paraId="27280A21" w14:textId="77777777">
      <w:r>
        <w:t>C5.</w:t>
      </w:r>
    </w:p>
    <w:p w:rsidRPr="00F60A69" w:rsidR="00073BBA" w:rsidP="00277317" w:rsidRDefault="00073BBA" w14:paraId="46195D7E" w14:textId="77777777">
      <w:pPr>
        <w:pStyle w:val="Headingb"/>
      </w:pPr>
      <w:r w:rsidRPr="00F60A69">
        <w:t>Sustainable Development Goals:</w:t>
      </w:r>
    </w:p>
    <w:p w:rsidR="00073BBA" w:rsidP="00F60A69" w:rsidRDefault="00277317" w14:paraId="56248BE1" w14:textId="7F60C374">
      <w:r>
        <w:t>–</w:t>
      </w:r>
    </w:p>
    <w:p w:rsidRPr="00F60A69" w:rsidR="00073BBA" w:rsidP="00277317" w:rsidRDefault="00073BBA" w14:paraId="53172029" w14:textId="77777777">
      <w:pPr>
        <w:pStyle w:val="Headingb"/>
      </w:pPr>
      <w:r w:rsidRPr="00F60A69">
        <w:t>Recommendations:</w:t>
      </w:r>
    </w:p>
    <w:p w:rsidR="00073BBA" w:rsidP="00F60A69" w:rsidRDefault="00073BBA" w14:paraId="3939B48A" w14:textId="77777777">
      <w:pPr>
        <w:rPr>
          <w:rFonts w:eastAsia="SimSun"/>
          <w:lang w:eastAsia="zh-CN"/>
        </w:rPr>
      </w:pPr>
      <w:r>
        <w:rPr>
          <w:rFonts w:eastAsia="SimSun"/>
          <w:lang w:eastAsia="zh-CN"/>
        </w:rPr>
        <w:t>X-series and others related to security.</w:t>
      </w:r>
    </w:p>
    <w:p w:rsidRPr="00354A2B" w:rsidR="00073BBA" w:rsidP="00277317" w:rsidRDefault="00073BBA" w14:paraId="75CFDE55" w14:textId="77777777">
      <w:pPr>
        <w:pStyle w:val="Headingb"/>
        <w:rPr>
          <w:lang w:val="fr-FR"/>
        </w:rPr>
      </w:pPr>
      <w:r w:rsidRPr="00354A2B">
        <w:rPr>
          <w:lang w:val="fr-FR"/>
        </w:rPr>
        <w:t>Questions:</w:t>
      </w:r>
    </w:p>
    <w:p w:rsidRPr="00040165" w:rsidR="00073BBA" w:rsidP="00F60A69" w:rsidRDefault="00073BBA" w14:paraId="429158AB" w14:textId="3124F003">
      <w:pPr>
        <w:rPr>
          <w:rFonts w:eastAsia="SimSun"/>
          <w:lang w:val="fr-FR" w:eastAsia="zh-CN"/>
        </w:rPr>
      </w:pPr>
      <w:r w:rsidRPr="00040165">
        <w:rPr>
          <w:rFonts w:eastAsia="SimSun"/>
          <w:lang w:val="fr-FR" w:eastAsia="zh-CN"/>
        </w:rPr>
        <w:t>ITU-T Qs 1/17, 2/17, 3/17, 4/17, 7/17, 8/17, 10/17, 11/17, 13/17, 14/17</w:t>
      </w:r>
      <w:r w:rsidRPr="00040165" w:rsidR="004F6271">
        <w:rPr>
          <w:rFonts w:eastAsia="SimSun"/>
          <w:lang w:val="fr-FR" w:eastAsia="zh-CN"/>
        </w:rPr>
        <w:t xml:space="preserve"> and 15/17</w:t>
      </w:r>
      <w:r w:rsidRPr="00040165">
        <w:rPr>
          <w:rFonts w:eastAsia="SimSun"/>
          <w:lang w:val="fr-FR" w:eastAsia="zh-CN"/>
        </w:rPr>
        <w:t>.</w:t>
      </w:r>
    </w:p>
    <w:p w:rsidRPr="00F60A69" w:rsidR="00073BBA" w:rsidP="00277317" w:rsidRDefault="00073BBA" w14:paraId="5D036047" w14:textId="77777777">
      <w:pPr>
        <w:pStyle w:val="Headingb"/>
      </w:pPr>
      <w:r w:rsidRPr="00F60A69">
        <w:t>Study Groups:</w:t>
      </w:r>
    </w:p>
    <w:p w:rsidR="00073BBA" w:rsidP="00F60A69" w:rsidRDefault="00073BBA" w14:paraId="65915A8F" w14:textId="77777777">
      <w:pPr>
        <w:rPr>
          <w:rFonts w:eastAsia="SimSun"/>
          <w:lang w:eastAsia="zh-CN"/>
        </w:rPr>
      </w:pPr>
      <w:r>
        <w:rPr>
          <w:rFonts w:eastAsia="SimSun"/>
          <w:lang w:eastAsia="zh-CN"/>
        </w:rPr>
        <w:t>ITU-R; ITU-T SGs 9, 11, 13, 15, 16 and 20, JCA-IoT and SC&amp;C.</w:t>
      </w:r>
    </w:p>
    <w:p w:rsidRPr="00F60A69" w:rsidR="00073BBA" w:rsidP="00277317" w:rsidRDefault="00073BBA" w14:paraId="144C06D4" w14:textId="77777777">
      <w:pPr>
        <w:pStyle w:val="Headingb"/>
      </w:pPr>
      <w:r w:rsidRPr="00F60A69">
        <w:t>Standardization bodies:</w:t>
      </w:r>
    </w:p>
    <w:p w:rsidR="00073BBA" w:rsidP="00F60A69" w:rsidRDefault="00073BBA" w14:paraId="43AEB58D" w14:textId="77777777">
      <w:r>
        <w:t>Internet Engineering Task Force (IETF); IEC SEG 6 (Micro Grid), IEC SMB WG3, IEC TCs 57 and 65; ISO/IEC JTC 1/SCs 6, 25, 27, 31 and 41; Open Mobile Alliance (OMA); Third Generation Partnership Project (3GPP), Third Generation Partnership Project 2 (3GPP2).</w:t>
      </w:r>
    </w:p>
    <w:p w:rsidRPr="00F60A69" w:rsidR="00073BBA" w:rsidP="00277317" w:rsidRDefault="00073BBA" w14:paraId="2077C774" w14:textId="77777777">
      <w:pPr>
        <w:pStyle w:val="Headingb"/>
      </w:pPr>
      <w:r w:rsidRPr="00F60A69">
        <w:t>Other bodies:</w:t>
      </w:r>
    </w:p>
    <w:p w:rsidR="00073BBA" w:rsidP="00F60A69" w:rsidRDefault="00073BBA" w14:paraId="2E2B6FD4" w14:textId="77777777">
      <w:pPr>
        <w:rPr>
          <w:rFonts w:eastAsiaTheme="minorEastAsia"/>
        </w:rPr>
      </w:pPr>
      <w:r>
        <w:t>Alliance for Telecommunications Industry Solutions (ATIS); China Communications Standards Association (CCSA); European Telecommunications Standards Institute (ETSI); GSM Association (GSMA); M2M Alliance; NFC Forum; National Institute of Standards and Technology (NIST); oneM2M; Telecommunication Technology Committee (TTC); Telecommunications Technology Association (TTA); Universal Plug and Play (UPnP).</w:t>
      </w:r>
    </w:p>
    <w:p w:rsidR="00073BBA" w:rsidP="00073BBA" w:rsidRDefault="00073BBA" w14:paraId="536DE4D1" w14:textId="39F006BC"/>
    <w:p w:rsidRPr="00605B2F" w:rsidR="00EB3EDB" w:rsidP="00EB3EDB" w:rsidRDefault="00EB3EDB" w14:paraId="2D03789E" w14:textId="77777777">
      <w:pPr>
        <w:rPr>
          <w:sz w:val="22"/>
        </w:rPr>
      </w:pPr>
      <w:r w:rsidRPr="00605B2F">
        <w:rPr>
          <w:sz w:val="22"/>
        </w:rPr>
        <w:br w:type="page"/>
      </w:r>
    </w:p>
    <w:p w:rsidRPr="00970B07" w:rsidR="002E2380" w:rsidP="00970B07" w:rsidRDefault="00CF367E" w14:paraId="4B0D596D" w14:textId="12441729">
      <w:pPr>
        <w:pStyle w:val="Heading2"/>
      </w:pPr>
      <w:bookmarkStart w:name="_Toc57895125" w:id="66"/>
      <w:bookmarkStart w:name="_Toc62065745" w:id="67"/>
      <w:r w:rsidRPr="00970B07">
        <w:lastRenderedPageBreak/>
        <w:t xml:space="preserve">Question </w:t>
      </w:r>
      <w:r w:rsidRPr="00970B07" w:rsidR="009A27BE">
        <w:t>7</w:t>
      </w:r>
      <w:r w:rsidRPr="00970B07" w:rsidR="002E2380">
        <w:t>/17</w:t>
      </w:r>
      <w:r w:rsidRPr="00970B07" w:rsidR="00F60A69">
        <w:t xml:space="preserve"> </w:t>
      </w:r>
      <w:r w:rsidR="00970B07">
        <w:t>–</w:t>
      </w:r>
      <w:r w:rsidRPr="00970B07" w:rsidR="00F60A69">
        <w:t xml:space="preserve"> </w:t>
      </w:r>
      <w:r w:rsidRPr="00970B07" w:rsidR="002E2380">
        <w:t>Secure application services</w:t>
      </w:r>
      <w:bookmarkEnd w:id="66"/>
      <w:bookmarkEnd w:id="67"/>
    </w:p>
    <w:p w:rsidRPr="00AE1708" w:rsidR="002E2380" w:rsidP="00564B37" w:rsidRDefault="002E2380" w14:paraId="5A2C7EF7" w14:textId="77777777">
      <w:pPr>
        <w:pStyle w:val="Questionhistory"/>
      </w:pPr>
      <w:r w:rsidRPr="00AE1708">
        <w:t>(Continuation of Question 7/17)</w:t>
      </w:r>
    </w:p>
    <w:p w:rsidRPr="00D461FD" w:rsidR="002E2380" w:rsidP="00970B07" w:rsidRDefault="002E2380" w14:paraId="780FB7CC" w14:textId="7AC52008">
      <w:pPr>
        <w:pStyle w:val="Heading3"/>
      </w:pPr>
      <w:bookmarkStart w:name="_Toc57895126" w:id="68"/>
      <w:bookmarkStart w:name="_Toc62065746" w:id="69"/>
      <w:r w:rsidRPr="00D461FD">
        <w:t>Motivation</w:t>
      </w:r>
      <w:bookmarkEnd w:id="68"/>
      <w:bookmarkEnd w:id="69"/>
    </w:p>
    <w:p w:rsidRPr="002E2380" w:rsidR="002E2380" w:rsidP="000D4BF5" w:rsidRDefault="002E2380" w14:paraId="0E0B06CC" w14:textId="77777777">
      <w:r w:rsidRPr="002E2380">
        <w:t>Recommendations ITU-T X.1141, X.1142, X.1143, X.1144, X.1145, X.1146, X.1147 provide a set of Recommendations on security tokens for authentication/authorization and security architectures for message of network services. Recommendations ITU-T X.1151, X.1152, X.1153, X.1154, X.1155, X.1156, X.1157, X.1158, X.1159 specify guidelines on secure password-based authentication with key exchange and various Trusted Third Party (TTP) services. Recommendations ITU-T X.1161, X.1162, X.1163, and X.1164 specify a comprehensive framework and mechanisms for the security of P2P services. A continued effort to maintain and enhance these security Recommendations to satisfy the needs of emerging technologies and services is required.</w:t>
      </w:r>
    </w:p>
    <w:p w:rsidRPr="002E2380" w:rsidR="002E2380" w:rsidP="000D4BF5" w:rsidRDefault="002E2380" w14:paraId="581072FC" w14:textId="77777777">
      <w:r w:rsidRPr="002E2380">
        <w:t>The telecommunications industry has been experiencing an exponential growth in TTP (Trusted Third Party) services. Security of telecommunication-based application service including social network service, P2P and TTP service is crucial for the further development of the industry. Secure application protocols play a very critical role for providing secure application service. Standardization of the best comprehensive security solutions is vital for the industry and network operators that operate in a multi-vendor international environment. It is also required to study and develop other types of secure platform, application services such as time stamping services, secure notary services, secure FinTech (open banking, peer-to-peer lending, remittance, mobile wallet, insurance) services, secure OTT (Over The Top) services, and digital twin; use of security assertions as a replacement to the use of certificates in PKI based protocols and PKI application services, etc. Security technologies such as security assertion and access control assertion become very critical in communication networks.</w:t>
      </w:r>
    </w:p>
    <w:p w:rsidR="00496A50" w:rsidP="000D4BF5" w:rsidRDefault="002E2380" w14:paraId="33CAA0F6" w14:textId="77777777">
      <w:r w:rsidRPr="002E2380">
        <w:t>As telecommunication and ICT are developing application services, they are facing two new horizons which need to be studied: applications are generating and processing more and more data, and to support it, artificial intelligence is now required. Secure application services need to be extended to cover the extensive research and market required to study the spectrum of operational and technical aspects of data protection which builds on the existing work on data analytics services.</w:t>
      </w:r>
    </w:p>
    <w:p w:rsidRPr="002E2380" w:rsidR="002E2380" w:rsidP="000D4BF5" w:rsidRDefault="002E2380" w14:paraId="58CBBC85" w14:textId="52E4D700">
      <w:r w:rsidRPr="002E2380">
        <w:t>Regarding Artificial Intelligence, service providers are facing several challenges in particular the selection, onboarding and integration of dozens, if not hundreds, of AI components from open source and industry that they need to package in various form factors (integrated AI applications, AI as more generic platforms, AI as platform as a service, etc.) on various infrastructures (on premise, private cloud, hybrid cloud, public cloud).</w:t>
      </w:r>
      <w:r w:rsidR="00496A50">
        <w:t xml:space="preserve"> </w:t>
      </w:r>
      <w:r w:rsidRPr="002E2380">
        <w:t>As when Big Data started, this creates new security interoperability issues, let alone ensuring the confidentiality, integrity</w:t>
      </w:r>
      <w:r w:rsidR="008B0BD0">
        <w:t>,</w:t>
      </w:r>
      <w:r w:rsidRPr="002E2380">
        <w:t xml:space="preserve"> and availability issues for input training data to AI and AI output data. All of this forms a new attack surface for Artificial Intelligence that needs to be studied and developed. Again</w:t>
      </w:r>
      <w:r w:rsidR="008B0BD0">
        <w:t>,</w:t>
      </w:r>
      <w:r w:rsidRPr="002E2380">
        <w:t xml:space="preserve"> it can build on the initial existing work on data analytics services.</w:t>
      </w:r>
    </w:p>
    <w:p w:rsidRPr="002E2380" w:rsidR="002E2380" w:rsidP="000D4BF5" w:rsidRDefault="002E2380" w14:paraId="1B0C2BE9" w14:textId="6133FBCC">
      <w:r w:rsidRPr="002E2380">
        <w:t xml:space="preserve">Recommendations and Supplements under responsibility of this Question as of </w:t>
      </w:r>
      <w:r w:rsidR="00B11F0D">
        <w:t xml:space="preserve">3 September </w:t>
      </w:r>
      <w:r w:rsidRPr="002E2380">
        <w:t>2020: X.1141, X.1142, X.1143, X.1144, X.1145, X.1146, X.1147,</w:t>
      </w:r>
      <w:r w:rsidR="0095590B">
        <w:t xml:space="preserve"> X.1148,</w:t>
      </w:r>
      <w:r w:rsidRPr="002E2380">
        <w:t xml:space="preserve"> X.1149, X.1151, X.1152, X.1153, X.1154, X.1155, X.1156, X.1157, X.1158, X.1159, X.1161, X.1162, X.1163, X.1164, X.1450, X.1451 and Supplements X.Suppl.17, X.Suppl.21 and X.Suppl.22.</w:t>
      </w:r>
    </w:p>
    <w:p w:rsidRPr="002E2380" w:rsidR="002E2380" w:rsidP="000D4BF5" w:rsidRDefault="002E2380" w14:paraId="3CFD4B35" w14:textId="5F6EC6C8">
      <w:r w:rsidRPr="002E2380">
        <w:t>Texts under development: X.rdda, X.scpa, X.sec-grp-mov, X.sgos, X,sles, X.smdtsc, X.smsrc, X.tfss</w:t>
      </w:r>
      <w:r w:rsidR="00806A9C">
        <w:t xml:space="preserve"> (X.1452)</w:t>
      </w:r>
      <w:r w:rsidR="0095590B">
        <w:t>,</w:t>
      </w:r>
      <w:r w:rsidRPr="002E2380">
        <w:t xml:space="preserve"> X.websec-7</w:t>
      </w:r>
      <w:r w:rsidR="0095590B">
        <w:t xml:space="preserve"> and TR.cta</w:t>
      </w:r>
      <w:r w:rsidRPr="002E2380">
        <w:t>.</w:t>
      </w:r>
    </w:p>
    <w:p w:rsidRPr="00D461FD" w:rsidR="002E2380" w:rsidP="00970B07" w:rsidRDefault="002E2380" w14:paraId="5C3B079E" w14:textId="2FD2D172">
      <w:pPr>
        <w:pStyle w:val="Heading3"/>
      </w:pPr>
      <w:bookmarkStart w:name="_Toc57895127" w:id="70"/>
      <w:bookmarkStart w:name="_Toc62065747" w:id="71"/>
      <w:r w:rsidRPr="00D461FD">
        <w:lastRenderedPageBreak/>
        <w:t>Question</w:t>
      </w:r>
      <w:bookmarkEnd w:id="70"/>
      <w:bookmarkEnd w:id="71"/>
    </w:p>
    <w:p w:rsidRPr="002E2380" w:rsidR="002E2380" w:rsidP="00686289" w:rsidRDefault="002E2380" w14:paraId="5FA030A8" w14:textId="77777777">
      <w:pPr>
        <w:keepNext/>
      </w:pPr>
      <w:r w:rsidRPr="002E2380">
        <w:t>Study items to be considered include, but are not limited to:</w:t>
      </w:r>
    </w:p>
    <w:p w:rsidRPr="002E2380" w:rsidR="002E2380" w:rsidP="000D4BF5" w:rsidRDefault="000D4BF5" w14:paraId="1F778B54" w14:textId="70EF0CD6">
      <w:pPr>
        <w:pStyle w:val="enumlev1"/>
      </w:pPr>
      <w:r>
        <w:t>a)</w:t>
      </w:r>
      <w:r>
        <w:tab/>
      </w:r>
      <w:r w:rsidRPr="002E2380" w:rsidR="002E2380">
        <w:t>How should threats behind secure application services be identified and handled?</w:t>
      </w:r>
    </w:p>
    <w:p w:rsidRPr="002E2380" w:rsidR="002E2380" w:rsidP="000D4BF5" w:rsidRDefault="000D4BF5" w14:paraId="4828D761" w14:textId="2085CE2B">
      <w:pPr>
        <w:pStyle w:val="enumlev1"/>
      </w:pPr>
      <w:r>
        <w:t>b)</w:t>
      </w:r>
      <w:r>
        <w:tab/>
      </w:r>
      <w:r w:rsidRPr="002E2380" w:rsidR="002E2380">
        <w:t>What are the security technologies for providing secure application services?</w:t>
      </w:r>
    </w:p>
    <w:p w:rsidRPr="002E2380" w:rsidR="002E2380" w:rsidP="000D4BF5" w:rsidRDefault="000D4BF5" w14:paraId="61DB711D" w14:textId="2C72F1A2">
      <w:pPr>
        <w:pStyle w:val="enumlev1"/>
      </w:pPr>
      <w:r>
        <w:t>c)</w:t>
      </w:r>
      <w:r>
        <w:tab/>
      </w:r>
      <w:r w:rsidRPr="002E2380" w:rsidR="002E2380">
        <w:t>How should secure interconnectivity between application services be kept and maintained?</w:t>
      </w:r>
    </w:p>
    <w:p w:rsidRPr="002E2380" w:rsidR="002E2380" w:rsidP="000D4BF5" w:rsidRDefault="000D4BF5" w14:paraId="3A8F4D50" w14:textId="5FE431C5">
      <w:pPr>
        <w:pStyle w:val="enumlev1"/>
      </w:pPr>
      <w:r>
        <w:t>d)</w:t>
      </w:r>
      <w:r>
        <w:tab/>
      </w:r>
      <w:r w:rsidRPr="002E2380" w:rsidR="002E2380">
        <w:t>What security techniques or protocols are needed for secure application services?</w:t>
      </w:r>
    </w:p>
    <w:p w:rsidRPr="002E2380" w:rsidR="002E2380" w:rsidP="000D4BF5" w:rsidRDefault="000D4BF5" w14:paraId="2695BF7E" w14:textId="5C4E1B4F">
      <w:pPr>
        <w:pStyle w:val="enumlev1"/>
      </w:pPr>
      <w:r>
        <w:t>e)</w:t>
      </w:r>
      <w:r>
        <w:tab/>
      </w:r>
      <w:r w:rsidRPr="002E2380" w:rsidR="002E2380">
        <w:t>What security techniques or protocols are needed for emerging secure application services, including service platform, FinTech services, OTT services?</w:t>
      </w:r>
    </w:p>
    <w:p w:rsidRPr="002E2380" w:rsidR="002E2380" w:rsidP="000D4BF5" w:rsidRDefault="000D4BF5" w14:paraId="59E01EE9" w14:textId="3AB66819">
      <w:pPr>
        <w:pStyle w:val="enumlev1"/>
      </w:pPr>
      <w:r>
        <w:t>f)</w:t>
      </w:r>
      <w:r>
        <w:tab/>
      </w:r>
      <w:r w:rsidRPr="002E2380" w:rsidR="002E2380">
        <w:t>What are the global security solutions for secure application services and their applications?</w:t>
      </w:r>
    </w:p>
    <w:p w:rsidRPr="002E2380" w:rsidR="002E2380" w:rsidP="000D4BF5" w:rsidRDefault="000D4BF5" w14:paraId="060EBE32" w14:textId="4ED0A01D">
      <w:pPr>
        <w:pStyle w:val="enumlev1"/>
      </w:pPr>
      <w:r>
        <w:t>g)</w:t>
      </w:r>
      <w:r>
        <w:tab/>
      </w:r>
      <w:r w:rsidRPr="002E2380" w:rsidR="002E2380">
        <w:t>How to define a strategy for operational and technical data protection for application services?</w:t>
      </w:r>
    </w:p>
    <w:p w:rsidRPr="002E2380" w:rsidR="002E2380" w:rsidP="000D4BF5" w:rsidRDefault="000D4BF5" w14:paraId="7EA326B4" w14:textId="1FB296BE">
      <w:pPr>
        <w:pStyle w:val="enumlev1"/>
      </w:pPr>
      <w:r>
        <w:t>h)</w:t>
      </w:r>
      <w:r>
        <w:tab/>
      </w:r>
      <w:r w:rsidR="002E2380">
        <w:t xml:space="preserve">How to define a strategy </w:t>
      </w:r>
      <w:r w:rsidRPr="002E2380" w:rsidR="002E2380">
        <w:t>for protecting Artificial Intelligence attack surface?</w:t>
      </w:r>
    </w:p>
    <w:p w:rsidRPr="006D4C43" w:rsidR="002E2380" w:rsidP="00970B07" w:rsidRDefault="002E2380" w14:paraId="5410BD7A" w14:textId="0E303A57">
      <w:pPr>
        <w:pStyle w:val="Heading3"/>
      </w:pPr>
      <w:bookmarkStart w:name="_Toc57895128" w:id="72"/>
      <w:bookmarkStart w:name="_Toc62065748" w:id="73"/>
      <w:r w:rsidRPr="006D4C43">
        <w:t>Tasks</w:t>
      </w:r>
      <w:bookmarkEnd w:id="72"/>
      <w:bookmarkEnd w:id="73"/>
    </w:p>
    <w:p w:rsidR="002E2380" w:rsidP="000D4BF5" w:rsidRDefault="002E2380" w14:paraId="2141D55A" w14:textId="77777777">
      <w:r>
        <w:t>Tasks include, but are not limited to:</w:t>
      </w:r>
    </w:p>
    <w:p w:rsidR="002E2380" w:rsidP="000D4BF5" w:rsidRDefault="000D4BF5" w14:paraId="75A2A3FA" w14:textId="24344F4B">
      <w:pPr>
        <w:pStyle w:val="enumlev1"/>
      </w:pPr>
      <w:r>
        <w:t>a)</w:t>
      </w:r>
      <w:r>
        <w:tab/>
      </w:r>
      <w:r w:rsidR="002E2380">
        <w:t>In collaboration with other ITU-T Study Groups and Standards Development Organizations, especially with ISO/IEC JTC 1/SC 27, produce a comprehensive set of Recommendations for providing comprehensive security solutions for application communication services.</w:t>
      </w:r>
    </w:p>
    <w:p w:rsidR="002E2380" w:rsidP="000D4BF5" w:rsidRDefault="000D4BF5" w14:paraId="7B799631" w14:textId="20ADF64A">
      <w:pPr>
        <w:pStyle w:val="enumlev1"/>
      </w:pPr>
      <w:r>
        <w:t>b)</w:t>
      </w:r>
      <w:r>
        <w:tab/>
      </w:r>
      <w:r w:rsidR="002E2380">
        <w:t>Review existing Recommendations/Standards of ITU-T and ISO/IEC in the area of secure application services.</w:t>
      </w:r>
    </w:p>
    <w:p w:rsidR="002E2380" w:rsidP="000D4BF5" w:rsidRDefault="000D4BF5" w14:paraId="0283D70E" w14:textId="58DE89F3">
      <w:pPr>
        <w:pStyle w:val="enumlev1"/>
      </w:pPr>
      <w:r>
        <w:t>c)</w:t>
      </w:r>
      <w:r>
        <w:tab/>
      </w:r>
      <w:r w:rsidR="002E2380">
        <w:t>Study further to define security aspects of secure application services and for emerging new services such as FinTech Services and OTT services.</w:t>
      </w:r>
    </w:p>
    <w:p w:rsidR="002E2380" w:rsidP="000D4BF5" w:rsidRDefault="000D4BF5" w14:paraId="16DDF44D" w14:textId="73D96DC1">
      <w:pPr>
        <w:pStyle w:val="enumlev1"/>
      </w:pPr>
      <w:r>
        <w:t>d)</w:t>
      </w:r>
      <w:r>
        <w:tab/>
      </w:r>
      <w:r w:rsidR="002E2380">
        <w:t>Study and develop security issues and threats in secure application services.</w:t>
      </w:r>
    </w:p>
    <w:p w:rsidR="002E2380" w:rsidP="000D4BF5" w:rsidRDefault="000D4BF5" w14:paraId="5BF1FB00" w14:textId="3DE99F06">
      <w:pPr>
        <w:pStyle w:val="enumlev1"/>
      </w:pPr>
      <w:r>
        <w:t>e)</w:t>
      </w:r>
      <w:r>
        <w:tab/>
      </w:r>
      <w:r w:rsidR="002E2380">
        <w:t>Study and develop security mechanisms for secure application services.</w:t>
      </w:r>
    </w:p>
    <w:p w:rsidR="002E2380" w:rsidP="000D4BF5" w:rsidRDefault="000D4BF5" w14:paraId="6D37155A" w14:textId="14CEE4FB">
      <w:pPr>
        <w:pStyle w:val="enumlev1"/>
      </w:pPr>
      <w:r>
        <w:t>f)</w:t>
      </w:r>
      <w:r>
        <w:tab/>
      </w:r>
      <w:r w:rsidR="002E2380">
        <w:t>Study and develop strategies and Recommendations for operational and technical aspects of data protection for application services.</w:t>
      </w:r>
    </w:p>
    <w:p w:rsidR="002E2380" w:rsidP="000D4BF5" w:rsidRDefault="000D4BF5" w14:paraId="753AFC2D" w14:textId="3DFE31FB">
      <w:pPr>
        <w:pStyle w:val="enumlev1"/>
      </w:pPr>
      <w:r>
        <w:t>g)</w:t>
      </w:r>
      <w:r>
        <w:tab/>
      </w:r>
      <w:r w:rsidR="002E2380">
        <w:t>Study and develop strategies and Recommendations for protecting Artificial Intelligence attack surface.</w:t>
      </w:r>
    </w:p>
    <w:p w:rsidRPr="00970B07" w:rsidR="002E2380" w:rsidP="000D4BF5" w:rsidRDefault="002E2380" w14:paraId="7B28919B" w14:textId="46E15FD9">
      <w:r w:rsidRPr="002E2380">
        <w:t xml:space="preserve">An up-to-date status of work under this Question is contained in the SG 17 work programme </w:t>
      </w:r>
      <w:r w:rsidR="00970B07">
        <w:t xml:space="preserve">at </w:t>
      </w:r>
      <w:hyperlink w:history="1" r:id="rId18">
        <w:r w:rsidRPr="00E33C1B" w:rsidR="00970B07">
          <w:rPr>
            <w:rStyle w:val="Hyperlink"/>
          </w:rPr>
          <w:t>https://www.itu.int/ITU-T/workprog/wp_search.aspx?sg=17</w:t>
        </w:r>
      </w:hyperlink>
      <w:r w:rsidR="00970B07">
        <w:t>.</w:t>
      </w:r>
    </w:p>
    <w:p w:rsidRPr="002E2380" w:rsidR="002E2380" w:rsidP="00970B07" w:rsidRDefault="002E2380" w14:paraId="5E66CFAF" w14:textId="56E3857C">
      <w:pPr>
        <w:pStyle w:val="Heading3"/>
      </w:pPr>
      <w:bookmarkStart w:name="_Toc57895129" w:id="74"/>
      <w:bookmarkStart w:name="_Toc62065749" w:id="75"/>
      <w:r w:rsidRPr="002E2380">
        <w:t>Relationships</w:t>
      </w:r>
      <w:bookmarkEnd w:id="74"/>
      <w:bookmarkEnd w:id="75"/>
    </w:p>
    <w:p w:rsidRPr="00F60A69" w:rsidR="002E2380" w:rsidP="00277317" w:rsidRDefault="002E2380" w14:paraId="293A4777" w14:textId="77777777">
      <w:pPr>
        <w:pStyle w:val="Headingb"/>
      </w:pPr>
      <w:r w:rsidRPr="00F60A69">
        <w:t>WSIS Action Lines:</w:t>
      </w:r>
    </w:p>
    <w:p w:rsidRPr="002E2380" w:rsidR="002E2380" w:rsidP="00F60A69" w:rsidRDefault="002E2380" w14:paraId="3BD4605F" w14:textId="77777777">
      <w:r w:rsidRPr="002E2380">
        <w:t>C5.</w:t>
      </w:r>
    </w:p>
    <w:p w:rsidRPr="00F60A69" w:rsidR="002E2380" w:rsidP="00277317" w:rsidRDefault="002E2380" w14:paraId="5D81E291" w14:textId="77777777">
      <w:pPr>
        <w:pStyle w:val="Headingb"/>
      </w:pPr>
      <w:r w:rsidRPr="00F60A69">
        <w:t>Sustainable Development Goals:</w:t>
      </w:r>
    </w:p>
    <w:p w:rsidRPr="002E2380" w:rsidR="002E2380" w:rsidP="00F60A69" w:rsidRDefault="00277317" w14:paraId="5ADDCE82" w14:textId="2FB83A07">
      <w:r>
        <w:t>–</w:t>
      </w:r>
    </w:p>
    <w:p w:rsidRPr="00F60A69" w:rsidR="002E2380" w:rsidP="00277317" w:rsidRDefault="002E2380" w14:paraId="0A483868" w14:textId="77777777">
      <w:pPr>
        <w:pStyle w:val="Headingb"/>
      </w:pPr>
      <w:r w:rsidRPr="00F60A69">
        <w:t>Recommendations:</w:t>
      </w:r>
    </w:p>
    <w:p w:rsidRPr="000D4BF5" w:rsidR="002E2380" w:rsidP="00F60A69" w:rsidRDefault="002E2380" w14:paraId="0FA8A5D5" w14:textId="77777777">
      <w:r w:rsidRPr="000D4BF5">
        <w:t>X.800 series and others related to security.</w:t>
      </w:r>
    </w:p>
    <w:p w:rsidRPr="00354A2B" w:rsidR="002E2380" w:rsidP="00277317" w:rsidRDefault="002E2380" w14:paraId="53EE8AC2" w14:textId="77777777">
      <w:pPr>
        <w:pStyle w:val="Headingb"/>
        <w:rPr>
          <w:lang w:val="fr-FR"/>
        </w:rPr>
      </w:pPr>
      <w:r w:rsidRPr="00354A2B">
        <w:rPr>
          <w:lang w:val="fr-FR"/>
        </w:rPr>
        <w:t>Questions:</w:t>
      </w:r>
    </w:p>
    <w:p w:rsidRPr="00040165" w:rsidR="002E2380" w:rsidP="00F60A69" w:rsidRDefault="002E2380" w14:paraId="014E1F07" w14:textId="47BE8674">
      <w:pPr>
        <w:rPr>
          <w:lang w:val="fr-FR"/>
        </w:rPr>
      </w:pPr>
      <w:r w:rsidRPr="0E279F2B">
        <w:rPr>
          <w:lang w:val="fr-FR"/>
        </w:rPr>
        <w:t xml:space="preserve">ITU-T Qs 1/17, 2/17, 3/17, 4/17, 6/17, 8/17, 10/17, 11/17, 14/17, </w:t>
      </w:r>
      <w:r w:rsidRPr="0E279F2B" w:rsidR="000D4BF5">
        <w:rPr>
          <w:lang w:val="fr-FR"/>
        </w:rPr>
        <w:t xml:space="preserve">15/17, </w:t>
      </w:r>
      <w:r w:rsidRPr="0E279F2B">
        <w:rPr>
          <w:lang w:val="fr-FR"/>
        </w:rPr>
        <w:t>7/13 and 13</w:t>
      </w:r>
      <w:r w:rsidRPr="0E279F2B" w:rsidR="00AB6F52">
        <w:rPr>
          <w:lang w:val="fr-FR"/>
        </w:rPr>
        <w:t>/17</w:t>
      </w:r>
      <w:r w:rsidRPr="0E279F2B">
        <w:rPr>
          <w:lang w:val="fr-FR"/>
        </w:rPr>
        <w:t>.</w:t>
      </w:r>
    </w:p>
    <w:p w:rsidRPr="00F60A69" w:rsidR="002E2380" w:rsidP="00277317" w:rsidRDefault="002E2380" w14:paraId="2D090E42" w14:textId="77777777">
      <w:pPr>
        <w:pStyle w:val="Headingb"/>
      </w:pPr>
      <w:r w:rsidRPr="00F60A69">
        <w:t>Study Groups:</w:t>
      </w:r>
    </w:p>
    <w:p w:rsidRPr="000D4BF5" w:rsidR="002E2380" w:rsidP="00F60A69" w:rsidRDefault="002E2380" w14:paraId="4F74D517" w14:textId="77777777">
      <w:r w:rsidRPr="000D4BF5">
        <w:t>ITU-T SGs 2, 9, 11, 13, 16, and 20.</w:t>
      </w:r>
    </w:p>
    <w:p w:rsidRPr="00F60A69" w:rsidR="002E2380" w:rsidP="00277317" w:rsidRDefault="002E2380" w14:paraId="501FB3E6" w14:textId="77777777">
      <w:pPr>
        <w:pStyle w:val="Headingb"/>
      </w:pPr>
      <w:r w:rsidRPr="00F60A69">
        <w:lastRenderedPageBreak/>
        <w:t>Standardization bodies:</w:t>
      </w:r>
    </w:p>
    <w:p w:rsidRPr="000D4BF5" w:rsidR="002E2380" w:rsidP="00F60A69" w:rsidRDefault="002E2380" w14:paraId="6B456D4C" w14:textId="77777777">
      <w:r w:rsidRPr="000D4BF5">
        <w:t>Internet Engineering Task Force (IETF); European Telecommunications Standards Institute (ETSI); GSM Association (GSMA); ISO/IEC JTC 1/SC 27, ISO/IEC JTC 1/SC 42, ISO/TC 68, ISO/TC 307; Kantara Initiative; Organization for the Advancement of Structured Information Standards (OASIS); Open Mobile Alliance (OMA); World Wide Web Consortium (W3C).</w:t>
      </w:r>
    </w:p>
    <w:p w:rsidRPr="00F60A69" w:rsidR="002E2380" w:rsidP="00277317" w:rsidRDefault="002E2380" w14:paraId="617EE848" w14:textId="77777777">
      <w:pPr>
        <w:pStyle w:val="Headingb"/>
      </w:pPr>
      <w:r w:rsidRPr="00F60A69">
        <w:t>Other bodies:</w:t>
      </w:r>
    </w:p>
    <w:p w:rsidRPr="000D4BF5" w:rsidR="002E2380" w:rsidP="00F60A69" w:rsidRDefault="002E2380" w14:paraId="5CA1ECBE" w14:textId="77777777">
      <w:r w:rsidRPr="000D4BF5">
        <w:t>Council of Europe (COE); European Network and Information Security Agency (ENISA); Fast Identity Online (FIDO) Alliance; International Multilateral Partnership Against Cyber Threats (IMPACT).</w:t>
      </w:r>
    </w:p>
    <w:p w:rsidRPr="000D4BF5" w:rsidR="00EB3EDB" w:rsidP="00F60A69" w:rsidRDefault="00EB3EDB" w14:paraId="4231659B" w14:textId="77777777">
      <w:r w:rsidRPr="000D4BF5">
        <w:br w:type="page"/>
      </w:r>
    </w:p>
    <w:p w:rsidRPr="00970B07" w:rsidR="00A65E05" w:rsidP="00970B07" w:rsidRDefault="00CF367E" w14:paraId="344968E0" w14:textId="7C3DA0FB">
      <w:pPr>
        <w:pStyle w:val="Heading2"/>
      </w:pPr>
      <w:bookmarkStart w:name="_Toc57895130" w:id="76"/>
      <w:bookmarkStart w:name="_Toc62065750" w:id="77"/>
      <w:r w:rsidRPr="00970B07">
        <w:lastRenderedPageBreak/>
        <w:t xml:space="preserve">Question </w:t>
      </w:r>
      <w:r w:rsidRPr="00970B07" w:rsidR="009A27BE">
        <w:t>8</w:t>
      </w:r>
      <w:r w:rsidRPr="00970B07" w:rsidR="00EB3EDB">
        <w:t>/17</w:t>
      </w:r>
      <w:r w:rsidRPr="00970B07" w:rsidR="00F60A69">
        <w:t xml:space="preserve"> </w:t>
      </w:r>
      <w:r w:rsidR="00970B07">
        <w:t>–</w:t>
      </w:r>
      <w:r w:rsidRPr="00970B07" w:rsidR="00F60A69">
        <w:t xml:space="preserve"> </w:t>
      </w:r>
      <w:r w:rsidRPr="00970B07" w:rsidR="00A65E05">
        <w:t xml:space="preserve">Cloud computing and </w:t>
      </w:r>
      <w:r w:rsidRPr="00970B07" w:rsidR="00712A15">
        <w:t>b</w:t>
      </w:r>
      <w:r w:rsidRPr="00970B07" w:rsidR="00A65E05">
        <w:t>ig data infrastructure security</w:t>
      </w:r>
      <w:bookmarkEnd w:id="76"/>
      <w:bookmarkEnd w:id="77"/>
    </w:p>
    <w:p w:rsidRPr="00AE1708" w:rsidR="00A65E05" w:rsidP="00564B37" w:rsidRDefault="00A65E05" w14:paraId="7F49201B" w14:textId="77777777">
      <w:pPr>
        <w:pStyle w:val="Questionhistory"/>
      </w:pPr>
      <w:r w:rsidRPr="00AE1708">
        <w:t>(Continuation of Q8/17)</w:t>
      </w:r>
    </w:p>
    <w:p w:rsidRPr="00D461FD" w:rsidR="00A65E05" w:rsidP="00970B07" w:rsidRDefault="00A65E05" w14:paraId="3361AEA2" w14:textId="7123D84B">
      <w:pPr>
        <w:pStyle w:val="Heading3"/>
      </w:pPr>
      <w:bookmarkStart w:name="_Toc57895131" w:id="78"/>
      <w:bookmarkStart w:name="_Toc62065751" w:id="79"/>
      <w:r w:rsidRPr="00D461FD">
        <w:t>Motivation</w:t>
      </w:r>
      <w:bookmarkEnd w:id="78"/>
      <w:bookmarkEnd w:id="79"/>
    </w:p>
    <w:p w:rsidRPr="00277317" w:rsidR="00A65E05" w:rsidP="00277317" w:rsidRDefault="00A65E05" w14:paraId="45755C63" w14:textId="00DE1AD0">
      <w:r w:rsidRPr="00277317">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defined by five essential characteristics (on-demand, delivery over a broad network access, resource pooling, rapid elasticity, self and measured services), five cloud computing service categories, i.e., Software as a Service (SaaS), Communication as a Service (CaaS), Platform as a Service (PaaS), Infrastructure as a Service (IaaS) and Network as a Service (NaaS), different deployment models (public, private, hybrid…), and flexible extension of service delivery types (core, regional, edge…). The advent of the cloud computing approach as the preferred vehicle for discovering, externalizing, composing, service re-use within workflows, applications, communication enabled applications places new emphasis on the need for security.</w:t>
      </w:r>
    </w:p>
    <w:p w:rsidRPr="00277317" w:rsidR="00A65E05" w:rsidP="00277317" w:rsidRDefault="00A65E05" w14:paraId="1841CBEC" w14:textId="77777777">
      <w:r w:rsidRPr="00277317">
        <w:t>Forecasted benefits of cloud computing include flexible and dynamic resource provisioning, and simpler and automated administration of IT infrastructure. Virtualization makes possible to share of nearly unlimited resources, with scalability improvements and massive cost reductions for infrastructure management. The introduction of edge computing enables distribution of cloud capabilities to the edge of the network. This introduces cloud service implementations which have low and deterministic latency and high reliability. However, open systems, shared resources, and inherent interworking of cloud and edge raise many concerns about security, which is perhaps the most important barrier to the adoption of cloud computing. Moving to the cloud implies to shifting from safe, traditional, in-house IT systems to unsafe, “cloudified”, open infrastructures. It thus requires in-depth rethinking of security.</w:t>
      </w:r>
    </w:p>
    <w:p w:rsidRPr="00277317" w:rsidR="00A65E05" w:rsidP="00277317" w:rsidRDefault="00A65E05" w14:paraId="007E733F" w14:textId="77777777">
      <w:r w:rsidRPr="00277317">
        <w:t>Cloud computing was considered for several years as service-centric IT and controlled by Internet players. However, telecommunication players have an important role to play in the emerging cloud computing market and ecosystem. As cloud services are delivered through telecommunication networks, telecommunication players should guarantee a high assurance level. Strong but flexible security protection will be a key enabler for the whole cloud market and ecosystem. Especially when edge computing provides more local distribution of cloud resources. This leads to more complicated relationships between implementations of edge, regional and core implementations of the cloud.</w:t>
      </w:r>
    </w:p>
    <w:p w:rsidRPr="00277317" w:rsidR="00A65E05" w:rsidP="00277317" w:rsidRDefault="00A65E05" w14:paraId="715FB62E" w14:textId="77777777">
      <w:r w:rsidRPr="00277317">
        <w:t>In addition, the flexible use of rich resources in cloud computing environments will enable new security services that the current premise defences cannot provide (e.g. anti-malware services as a cloud service).</w:t>
      </w:r>
    </w:p>
    <w:p w:rsidRPr="00277317" w:rsidR="00EC0E17" w:rsidP="00277317" w:rsidRDefault="00A65E05" w14:paraId="260023F5" w14:textId="77777777">
      <w:r w:rsidRPr="00277317">
        <w:t>Big Data is considered as the technologies, the set of tools, the data and the analytics used in processing large amount of data. Furthermore, as data grow exponentially and become a key asset of telecommunication/ICT networks, massive datasets are analysed with the support of cloud computing to reveal patterns and relationships that would otherwise remain hidden. The core processes of big data such as data collection, storage, analysis, management and visualization are achieved on the basis of cloud computing, without which big data cannot be rapidly transferred and analysed using traditional technologies (e.g. Big Data as a Service). Thus, there is need to examine what kind of security measures cloud computing can offer in the near future.</w:t>
      </w:r>
    </w:p>
    <w:p w:rsidRPr="00277317" w:rsidR="00A65E05" w:rsidP="00277317" w:rsidRDefault="00A65E05" w14:paraId="42660C25" w14:textId="2702D384">
      <w:r w:rsidRPr="00277317">
        <w:t>Recommendations ITU-T X.1601, X.1602, and X.1631 provide a set of Recommendations on security service for cloud security overview, architecture</w:t>
      </w:r>
      <w:r w:rsidRPr="00277317" w:rsidR="008B0BD0">
        <w:t>,</w:t>
      </w:r>
      <w:r w:rsidRPr="00277317">
        <w:t xml:space="preserve"> and framework, cross-layers cloud security and specific security of network services. Currently there is a strong need for securing cloud computing enabled critical voice, multi-media, identity</w:t>
      </w:r>
      <w:r w:rsidRPr="00277317" w:rsidR="008B0BD0">
        <w:t>-</w:t>
      </w:r>
      <w:r w:rsidRPr="00277317">
        <w:t xml:space="preserve">based services, information assurance </w:t>
      </w:r>
      <w:r w:rsidRPr="00277317">
        <w:lastRenderedPageBreak/>
        <w:t>services, identity and data services, and emergency</w:t>
      </w:r>
      <w:r w:rsidRPr="00277317" w:rsidR="008B0BD0">
        <w:t>-</w:t>
      </w:r>
      <w:r w:rsidRPr="00277317">
        <w:t>based services. This Question is intended to develop new Recommendations based on the Focus Group Cloud Technical Report Part 5 for:</w:t>
      </w:r>
    </w:p>
    <w:p w:rsidRPr="003175FC" w:rsidR="00A65E05" w:rsidP="00277317" w:rsidRDefault="00277317" w14:paraId="5FECBA89" w14:textId="2E4CC10F">
      <w:pPr>
        <w:pStyle w:val="enumlev1"/>
      </w:pPr>
      <w:r w:rsidRPr="003175FC">
        <w:t>–</w:t>
      </w:r>
      <w:r w:rsidRPr="003175FC">
        <w:tab/>
      </w:r>
      <w:r w:rsidRPr="003175FC" w:rsidR="00A65E05">
        <w:t>best practices and guidelines development to guide on how to provide security in a cloud computing</w:t>
      </w:r>
      <w:r w:rsidR="002558A3">
        <w:t>-</w:t>
      </w:r>
      <w:r w:rsidRPr="003175FC" w:rsidR="00A65E05">
        <w:t>based environment</w:t>
      </w:r>
    </w:p>
    <w:p w:rsidRPr="003175FC" w:rsidR="00A65E05" w:rsidP="00277317" w:rsidRDefault="00277317" w14:paraId="17BD0478" w14:textId="5572C06C">
      <w:pPr>
        <w:pStyle w:val="enumlev1"/>
      </w:pPr>
      <w:r w:rsidRPr="003175FC">
        <w:t>–</w:t>
      </w:r>
      <w:r w:rsidRPr="003175FC">
        <w:tab/>
      </w:r>
      <w:r w:rsidRPr="003175FC" w:rsidR="00A65E05">
        <w:t>responsibility clarification, and security requirements and threats definition for the main actors and related roles in the cloud computing ecosystem</w:t>
      </w:r>
    </w:p>
    <w:p w:rsidRPr="003175FC" w:rsidR="00A65E05" w:rsidP="00277317" w:rsidRDefault="00277317" w14:paraId="49613C3F" w14:textId="19DD2F78">
      <w:pPr>
        <w:pStyle w:val="enumlev1"/>
      </w:pPr>
      <w:r>
        <w:t>–</w:t>
      </w:r>
      <w:r>
        <w:tab/>
      </w:r>
      <w:r w:rsidR="00A65E05">
        <w:t>security architecture based on the reference architecture provided by Q18/13</w:t>
      </w:r>
    </w:p>
    <w:p w:rsidRPr="003175FC" w:rsidR="00A65E05" w:rsidP="00277317" w:rsidRDefault="00277317" w14:paraId="32510FC2" w14:textId="4C2DF357">
      <w:pPr>
        <w:pStyle w:val="enumlev1"/>
      </w:pPr>
      <w:r w:rsidRPr="003175FC">
        <w:t>–</w:t>
      </w:r>
      <w:r w:rsidRPr="003175FC">
        <w:tab/>
      </w:r>
      <w:r w:rsidRPr="003175FC" w:rsidR="00A65E05">
        <w:t>security management and audit technologies for the trust management.</w:t>
      </w:r>
    </w:p>
    <w:p w:rsidRPr="00A65E05" w:rsidR="00A65E05" w:rsidP="00EC0E17" w:rsidRDefault="00A65E05" w14:paraId="49D5C005" w14:textId="77777777">
      <w:r w:rsidRPr="00A65E05">
        <w:t>Question 8/17 will collaborate with related Questions such as 2/17, 3/17, 4/17, 7/17, 10/17 and 11/17 to develop Recommendations on cloud computing security.</w:t>
      </w:r>
    </w:p>
    <w:p w:rsidRPr="00A65E05" w:rsidR="00A65E05" w:rsidP="00EC0E17" w:rsidRDefault="00A65E05" w14:paraId="78656AA3" w14:textId="11971D9E">
      <w:r w:rsidRPr="00A65E05">
        <w:t>Recommendations under responsibi</w:t>
      </w:r>
      <w:r w:rsidR="009E1A44">
        <w:t xml:space="preserve">lity of this Question as of </w:t>
      </w:r>
      <w:r w:rsidR="00BD41FA">
        <w:t>3 September 2020</w:t>
      </w:r>
      <w:r w:rsidRPr="00A65E05">
        <w:t xml:space="preserve">: X.1601, X.1602, X.1603, </w:t>
      </w:r>
      <w:r w:rsidR="002A3199">
        <w:t xml:space="preserve">X.1606, </w:t>
      </w:r>
      <w:r w:rsidRPr="00A65E05">
        <w:t>X.1631, X.1641</w:t>
      </w:r>
      <w:r w:rsidR="002A3199">
        <w:t>,</w:t>
      </w:r>
      <w:r w:rsidRPr="00A65E05">
        <w:t xml:space="preserve"> X.1642</w:t>
      </w:r>
      <w:r w:rsidR="002A3199">
        <w:t>, X.1750 and X.1751</w:t>
      </w:r>
      <w:r w:rsidRPr="00A65E05">
        <w:t>.</w:t>
      </w:r>
    </w:p>
    <w:p w:rsidRPr="00A65E05" w:rsidR="00A65E05" w:rsidP="00EC0E17" w:rsidRDefault="00A65E05" w14:paraId="6AD65B44" w14:textId="781743A5">
      <w:r w:rsidRPr="007B1555">
        <w:t xml:space="preserve">Texts under development: </w:t>
      </w:r>
      <w:r w:rsidRPr="007B1555" w:rsidR="007B1555">
        <w:t xml:space="preserve">X.BaaS-sec, </w:t>
      </w:r>
      <w:r w:rsidRPr="007B1555">
        <w:t xml:space="preserve">X.sgBDIP, X.sgcc, </w:t>
      </w:r>
      <w:r w:rsidRPr="007B1555" w:rsidR="007B1555">
        <w:t xml:space="preserve">X.sr-cphr, X.sgdc, X.sgmc, X.nssa-cc </w:t>
      </w:r>
      <w:r w:rsidRPr="007B1555" w:rsidR="002A3199">
        <w:t>and TR.fssvs</w:t>
      </w:r>
      <w:r w:rsidRPr="007B1555">
        <w:t>.</w:t>
      </w:r>
    </w:p>
    <w:p w:rsidRPr="00D461FD" w:rsidR="00A65E05" w:rsidP="00970B07" w:rsidRDefault="00A65E05" w14:paraId="3C783F15" w14:textId="153C7236">
      <w:pPr>
        <w:pStyle w:val="Heading3"/>
      </w:pPr>
      <w:bookmarkStart w:name="_Toc57895132" w:id="80"/>
      <w:bookmarkStart w:name="_Toc62065752" w:id="81"/>
      <w:r w:rsidRPr="00D461FD">
        <w:t>Question</w:t>
      </w:r>
      <w:bookmarkEnd w:id="80"/>
      <w:bookmarkEnd w:id="81"/>
    </w:p>
    <w:p w:rsidRPr="00515DB3" w:rsidR="00A65E05" w:rsidP="00515DB3" w:rsidRDefault="00A65E05" w14:paraId="21788FC1" w14:textId="77777777">
      <w:r w:rsidRPr="00515DB3">
        <w:t>Study items to be considered include, but are not limited to:</w:t>
      </w:r>
    </w:p>
    <w:p w:rsidRPr="00A65E05" w:rsidR="00A65E05" w:rsidP="00515DB3" w:rsidRDefault="00A65E05" w14:paraId="42E2A8F5" w14:textId="6EA32A4F">
      <w:pPr>
        <w:pStyle w:val="enumlev1"/>
      </w:pPr>
      <w:r w:rsidRPr="00A65E05">
        <w:t>a</w:t>
      </w:r>
      <w:r w:rsidR="00277317">
        <w:t>)</w:t>
      </w:r>
      <w:r w:rsidR="00277317">
        <w:tab/>
      </w:r>
      <w:r w:rsidRPr="00A65E05">
        <w:t>What new Recommendations or other type of documents should be developed for main actors like service providers, service users and services partners, and other key industry stakeholders to advance the security of the entire cloud computing ecosystem, including cloud computing security, edge computing security, interworking security, etc.?</w:t>
      </w:r>
    </w:p>
    <w:p w:rsidRPr="00A65E05" w:rsidR="00A65E05" w:rsidP="00515DB3" w:rsidRDefault="00A65E05" w14:paraId="6B35B1CD" w14:textId="4B737A8C">
      <w:pPr>
        <w:pStyle w:val="enumlev1"/>
      </w:pPr>
      <w:r w:rsidRPr="00A65E05">
        <w:t>b</w:t>
      </w:r>
      <w:r w:rsidR="00277317">
        <w:t>)</w:t>
      </w:r>
      <w:r w:rsidR="00277317">
        <w:tab/>
      </w:r>
      <w:r w:rsidRPr="00A65E05">
        <w:t>What new Recommendations should be developed for security architecture and security functionalities organization in line with the reference architecture?</w:t>
      </w:r>
    </w:p>
    <w:p w:rsidRPr="00A65E05" w:rsidR="00A65E05" w:rsidP="00515DB3" w:rsidRDefault="00A65E05" w14:paraId="6C18DA60" w14:textId="7FCEDC65">
      <w:pPr>
        <w:pStyle w:val="enumlev1"/>
      </w:pPr>
      <w:r w:rsidRPr="00A65E05">
        <w:t>c</w:t>
      </w:r>
      <w:r w:rsidR="00277317">
        <w:t>)</w:t>
      </w:r>
      <w:r w:rsidR="00277317">
        <w:tab/>
      </w:r>
      <w:r w:rsidRPr="00A65E05">
        <w:t>What new Recommendations should be developed for assurance mechanisms, audit technologies, and associated risks assessment to establish trust among different actors?</w:t>
      </w:r>
    </w:p>
    <w:p w:rsidRPr="00A65E05" w:rsidR="00A65E05" w:rsidP="00515DB3" w:rsidRDefault="00A65E05" w14:paraId="2583FC54" w14:textId="578C560A">
      <w:pPr>
        <w:pStyle w:val="enumlev1"/>
      </w:pPr>
      <w:r w:rsidRPr="00A65E05">
        <w:t>d</w:t>
      </w:r>
      <w:r w:rsidR="00277317">
        <w:t>)</w:t>
      </w:r>
      <w:r w:rsidR="00277317">
        <w:tab/>
      </w:r>
      <w:r w:rsidRPr="00A65E05">
        <w:t>What new Recommendations should be developed for security solutions, best practices or guidelines to big data platform and infrastructure security?</w:t>
      </w:r>
    </w:p>
    <w:p w:rsidRPr="00A65E05" w:rsidR="00A65E05" w:rsidP="00515DB3" w:rsidRDefault="00A65E05" w14:paraId="2055EB08" w14:textId="12897685">
      <w:pPr>
        <w:pStyle w:val="enumlev1"/>
      </w:pPr>
      <w:r w:rsidRPr="00A65E05">
        <w:t>e</w:t>
      </w:r>
      <w:r w:rsidR="00277317">
        <w:t>)</w:t>
      </w:r>
      <w:r w:rsidR="00277317">
        <w:tab/>
      </w:r>
      <w:r w:rsidRPr="00A65E05">
        <w:t>What collaboration is necessary to minimize duplication of efforts with other Questions, study groups, and SDOs?</w:t>
      </w:r>
    </w:p>
    <w:p w:rsidRPr="00A65E05" w:rsidR="00A65E05" w:rsidP="00515DB3" w:rsidRDefault="00A65E05" w14:paraId="107E753C" w14:textId="65139C98">
      <w:pPr>
        <w:pStyle w:val="enumlev1"/>
        <w:rPr>
          <w:rFonts w:eastAsia="Malgun Gothic"/>
        </w:rPr>
      </w:pPr>
      <w:r w:rsidRPr="00A65E05">
        <w:t>f</w:t>
      </w:r>
      <w:r w:rsidR="00277317">
        <w:t>)</w:t>
      </w:r>
      <w:r w:rsidR="00277317">
        <w:tab/>
      </w:r>
      <w:r w:rsidRPr="00A65E05">
        <w:t>How security as a service should be developed to protect telecommunication/ICT systems?</w:t>
      </w:r>
    </w:p>
    <w:p w:rsidRPr="00D461FD" w:rsidR="00A65E05" w:rsidP="00970B07" w:rsidRDefault="00A65E05" w14:paraId="5E64490D" w14:textId="7F8AE434">
      <w:pPr>
        <w:pStyle w:val="Heading3"/>
      </w:pPr>
      <w:bookmarkStart w:name="_Toc57895133" w:id="82"/>
      <w:bookmarkStart w:name="_Toc62065753" w:id="83"/>
      <w:r w:rsidRPr="00D461FD">
        <w:t>Tasks</w:t>
      </w:r>
      <w:bookmarkEnd w:id="82"/>
      <w:bookmarkEnd w:id="83"/>
    </w:p>
    <w:p w:rsidRPr="00515DB3" w:rsidR="00A65E05" w:rsidP="00515DB3" w:rsidRDefault="00A65E05" w14:paraId="485351C9" w14:textId="77777777">
      <w:r w:rsidRPr="00515DB3">
        <w:t>Tasks include, but are not limited to:</w:t>
      </w:r>
    </w:p>
    <w:p w:rsidRPr="00A65E05" w:rsidR="00A65E05" w:rsidP="00515DB3" w:rsidRDefault="00A65E05" w14:paraId="3F757299" w14:textId="7CCE1ABA">
      <w:pPr>
        <w:pStyle w:val="enumlev1"/>
        <w:rPr>
          <w:lang w:eastAsia="ko-KR"/>
        </w:rPr>
      </w:pPr>
      <w:r>
        <w:rPr>
          <w:lang w:eastAsia="ko-KR"/>
        </w:rPr>
        <w:t>a</w:t>
      </w:r>
      <w:r w:rsidR="00277317">
        <w:rPr>
          <w:lang w:eastAsia="ko-KR"/>
        </w:rPr>
        <w:t>)</w:t>
      </w:r>
      <w:r w:rsidR="00277317">
        <w:rPr>
          <w:lang w:eastAsia="ko-KR"/>
        </w:rPr>
        <w:tab/>
      </w:r>
      <w:r w:rsidRPr="00A65E05">
        <w:rPr>
          <w:lang w:eastAsia="ko-KR"/>
        </w:rPr>
        <w:t>Developing Recommendations or other type of documents to advance cloud computing security.</w:t>
      </w:r>
    </w:p>
    <w:p w:rsidRPr="00A65E05" w:rsidR="00A65E05" w:rsidP="00515DB3" w:rsidRDefault="00A65E05" w14:paraId="17BA249C" w14:textId="184FBD06">
      <w:pPr>
        <w:pStyle w:val="enumlev1"/>
        <w:rPr>
          <w:lang w:eastAsia="ko-KR"/>
        </w:rPr>
      </w:pPr>
      <w:r>
        <w:rPr>
          <w:lang w:eastAsia="ko-KR"/>
        </w:rPr>
        <w:t>b</w:t>
      </w:r>
      <w:r w:rsidR="00277317">
        <w:rPr>
          <w:lang w:eastAsia="ko-KR"/>
        </w:rPr>
        <w:t>)</w:t>
      </w:r>
      <w:r w:rsidR="00277317">
        <w:rPr>
          <w:lang w:eastAsia="ko-KR"/>
        </w:rPr>
        <w:tab/>
      </w:r>
      <w:r w:rsidRPr="00A65E05">
        <w:rPr>
          <w:lang w:eastAsia="ko-KR"/>
        </w:rPr>
        <w:t>Developing Recommendations to identify security requirements and threats to secure cloud computing services based on the general requirements of cloud computing specified by ITU-T Study Group 13.</w:t>
      </w:r>
    </w:p>
    <w:p w:rsidRPr="00A65E05" w:rsidR="00A65E05" w:rsidP="00515DB3" w:rsidRDefault="00A65E05" w14:paraId="5B1B4405" w14:textId="700469C1">
      <w:pPr>
        <w:pStyle w:val="enumlev1"/>
        <w:rPr>
          <w:lang w:eastAsia="ko-KR"/>
        </w:rPr>
      </w:pPr>
      <w:r>
        <w:rPr>
          <w:lang w:eastAsia="ko-KR"/>
        </w:rPr>
        <w:t>c</w:t>
      </w:r>
      <w:r w:rsidR="00277317">
        <w:rPr>
          <w:lang w:eastAsia="ko-KR"/>
        </w:rPr>
        <w:t>)</w:t>
      </w:r>
      <w:r w:rsidR="00277317">
        <w:rPr>
          <w:lang w:eastAsia="ko-KR"/>
        </w:rPr>
        <w:tab/>
      </w:r>
      <w:r w:rsidRPr="00A65E05">
        <w:rPr>
          <w:lang w:eastAsia="ko-KR"/>
        </w:rPr>
        <w:t>Developing Recommendations to define security architecture and to organize security functions based on the reference architecture specified by ITU-T Study Group 13.</w:t>
      </w:r>
    </w:p>
    <w:p w:rsidRPr="00A65E05" w:rsidR="00A65E05" w:rsidP="00515DB3" w:rsidRDefault="00A65E05" w14:paraId="400D5B5E" w14:textId="3E4E827C">
      <w:pPr>
        <w:pStyle w:val="enumlev1"/>
        <w:rPr>
          <w:lang w:eastAsia="ko-KR"/>
        </w:rPr>
      </w:pPr>
      <w:r>
        <w:rPr>
          <w:lang w:eastAsia="ko-KR"/>
        </w:rPr>
        <w:t>d</w:t>
      </w:r>
      <w:r w:rsidR="00277317">
        <w:rPr>
          <w:lang w:eastAsia="ko-KR"/>
        </w:rPr>
        <w:t>)</w:t>
      </w:r>
      <w:r w:rsidR="00277317">
        <w:rPr>
          <w:lang w:eastAsia="ko-KR"/>
        </w:rPr>
        <w:tab/>
      </w:r>
      <w:r w:rsidRPr="00A65E05">
        <w:rPr>
          <w:lang w:eastAsia="ko-KR"/>
        </w:rPr>
        <w:t>Developing Recommendations to define a strong, flexible</w:t>
      </w:r>
      <w:r w:rsidR="002558A3">
        <w:rPr>
          <w:lang w:eastAsia="ko-KR"/>
        </w:rPr>
        <w:t>,</w:t>
      </w:r>
      <w:r w:rsidRPr="00A65E05">
        <w:rPr>
          <w:lang w:eastAsia="ko-KR"/>
        </w:rPr>
        <w:t xml:space="preserve"> and elastic security architecture and implementation for cloud computing systems.</w:t>
      </w:r>
    </w:p>
    <w:p w:rsidRPr="00A65E05" w:rsidR="00A65E05" w:rsidP="00515DB3" w:rsidRDefault="00A65E05" w14:paraId="5B770009" w14:textId="0157C973">
      <w:pPr>
        <w:pStyle w:val="enumlev1"/>
        <w:rPr>
          <w:lang w:eastAsia="ko-KR"/>
        </w:rPr>
      </w:pPr>
      <w:r>
        <w:rPr>
          <w:lang w:eastAsia="ko-KR"/>
        </w:rPr>
        <w:t>e</w:t>
      </w:r>
      <w:r w:rsidR="00277317">
        <w:rPr>
          <w:lang w:eastAsia="ko-KR"/>
        </w:rPr>
        <w:t>)</w:t>
      </w:r>
      <w:r w:rsidR="00277317">
        <w:rPr>
          <w:lang w:eastAsia="ko-KR"/>
        </w:rPr>
        <w:tab/>
      </w:r>
      <w:r w:rsidRPr="00A65E05">
        <w:rPr>
          <w:lang w:eastAsia="ko-KR"/>
        </w:rPr>
        <w:t>Developing Recommendations to identify assurance mechanisms, audit technologies, risk assessment with the objective of achieving trustworthy relationships within the cloud computing ecosystem.</w:t>
      </w:r>
    </w:p>
    <w:p w:rsidRPr="00A65E05" w:rsidR="00A65E05" w:rsidP="00515DB3" w:rsidRDefault="00A65E05" w14:paraId="7F493FC5" w14:textId="399D007A">
      <w:pPr>
        <w:pStyle w:val="enumlev1"/>
        <w:rPr>
          <w:lang w:eastAsia="ko-KR"/>
        </w:rPr>
      </w:pPr>
      <w:r>
        <w:rPr>
          <w:lang w:eastAsia="ko-KR"/>
        </w:rPr>
        <w:lastRenderedPageBreak/>
        <w:t>f</w:t>
      </w:r>
      <w:r w:rsidR="00277317">
        <w:rPr>
          <w:lang w:eastAsia="ko-KR"/>
        </w:rPr>
        <w:t>)</w:t>
      </w:r>
      <w:r w:rsidR="00277317">
        <w:rPr>
          <w:lang w:eastAsia="ko-KR"/>
        </w:rPr>
        <w:tab/>
      </w:r>
      <w:r w:rsidRPr="00A65E05">
        <w:rPr>
          <w:lang w:eastAsia="ko-KR"/>
        </w:rPr>
        <w:t>Study and develop big data platform and infrastructure security Recommendations aligned with reference architecture specified by ITU-T Study Group 13.</w:t>
      </w:r>
    </w:p>
    <w:p w:rsidRPr="00A65E05" w:rsidR="00A65E05" w:rsidP="00515DB3" w:rsidRDefault="00A65E05" w14:paraId="382054FD" w14:textId="3B1C1060">
      <w:pPr>
        <w:pStyle w:val="enumlev1"/>
        <w:rPr>
          <w:lang w:eastAsia="ko-KR"/>
        </w:rPr>
      </w:pPr>
      <w:r>
        <w:rPr>
          <w:lang w:eastAsia="ko-KR"/>
        </w:rPr>
        <w:t>g</w:t>
      </w:r>
      <w:r w:rsidR="00277317">
        <w:rPr>
          <w:lang w:eastAsia="ko-KR"/>
        </w:rPr>
        <w:t>)</w:t>
      </w:r>
      <w:r w:rsidR="00277317">
        <w:rPr>
          <w:lang w:eastAsia="ko-KR"/>
        </w:rPr>
        <w:tab/>
      </w:r>
      <w:r w:rsidRPr="00A65E05">
        <w:rPr>
          <w:lang w:eastAsia="ko-KR"/>
        </w:rPr>
        <w:t>Taking charge of all the Study Group 17 activities on cloud computing security and big data platform and infrastructure security.</w:t>
      </w:r>
    </w:p>
    <w:p w:rsidRPr="00A65E05" w:rsidR="00A65E05" w:rsidP="00515DB3" w:rsidRDefault="00A65E05" w14:paraId="4B694174" w14:textId="0A35EADD">
      <w:pPr>
        <w:pStyle w:val="enumlev1"/>
      </w:pPr>
      <w:r>
        <w:rPr>
          <w:lang w:eastAsia="ko-KR"/>
        </w:rPr>
        <w:t>h)</w:t>
      </w:r>
      <w:r w:rsidR="00515DB3">
        <w:rPr>
          <w:lang w:eastAsia="ko-KR"/>
        </w:rPr>
        <w:tab/>
      </w:r>
      <w:r w:rsidRPr="00A65E05">
        <w:rPr>
          <w:lang w:eastAsia="ko-KR"/>
        </w:rPr>
        <w:t>Representing the work of Study Group 17 related to cloud computing security in the Joint Coordination Activity on cloud computing.</w:t>
      </w:r>
    </w:p>
    <w:p w:rsidR="73765C5D" w:rsidRDefault="73765C5D" w14:paraId="7135152E" w14:textId="46E15FD9">
      <w:r>
        <w:t xml:space="preserve">An up-to-date status of work under this Question is contained in the SG 17 work programme at </w:t>
      </w:r>
      <w:hyperlink r:id="rId19">
        <w:r w:rsidRPr="6809ADED">
          <w:rPr>
            <w:rStyle w:val="Hyperlink"/>
          </w:rPr>
          <w:t>https://www.itu.int/ITU-T/workprog/wp_search.aspx?sg=17</w:t>
        </w:r>
      </w:hyperlink>
      <w:r>
        <w:t>.</w:t>
      </w:r>
    </w:p>
    <w:p w:rsidRPr="00D461FD" w:rsidR="00A65E05" w:rsidP="00970B07" w:rsidRDefault="00A65E05" w14:paraId="2000ED4A" w14:textId="6334B584">
      <w:pPr>
        <w:pStyle w:val="Heading3"/>
      </w:pPr>
      <w:bookmarkStart w:name="_Toc57895134" w:id="84"/>
      <w:bookmarkStart w:name="_Toc62065754" w:id="85"/>
      <w:r w:rsidRPr="00D461FD">
        <w:t>Relationships</w:t>
      </w:r>
      <w:bookmarkEnd w:id="84"/>
      <w:bookmarkEnd w:id="85"/>
    </w:p>
    <w:p w:rsidRPr="006D4C43" w:rsidR="00CF39F5" w:rsidP="00B66098" w:rsidRDefault="00CF39F5" w14:paraId="36AE0E88" w14:textId="77777777">
      <w:pPr>
        <w:pStyle w:val="Headingb"/>
      </w:pPr>
      <w:r w:rsidRPr="006D4C43">
        <w:t>WSIS Action Lines:</w:t>
      </w:r>
    </w:p>
    <w:p w:rsidRPr="002E2380" w:rsidR="00CF39F5" w:rsidP="00F60A69" w:rsidRDefault="00CF39F5" w14:paraId="4E70366C" w14:textId="77777777">
      <w:r w:rsidRPr="002E2380">
        <w:t>C5.</w:t>
      </w:r>
    </w:p>
    <w:p w:rsidRPr="00F60A69" w:rsidR="00CF39F5" w:rsidP="00B66098" w:rsidRDefault="00CF39F5" w14:paraId="41E49DDC" w14:textId="77777777">
      <w:pPr>
        <w:pStyle w:val="Headingb"/>
      </w:pPr>
      <w:r w:rsidRPr="00F60A69">
        <w:t>Sustainable Development Goals:</w:t>
      </w:r>
    </w:p>
    <w:p w:rsidRPr="002E2380" w:rsidR="00CF39F5" w:rsidP="00F60A69" w:rsidRDefault="00B66098" w14:paraId="7A88C57A" w14:textId="115D6FC1">
      <w:r>
        <w:t>–</w:t>
      </w:r>
    </w:p>
    <w:p w:rsidRPr="00F60A69" w:rsidR="00A65E05" w:rsidP="00B66098" w:rsidRDefault="00A65E05" w14:paraId="5E9BE3CE" w14:textId="77777777">
      <w:pPr>
        <w:pStyle w:val="Headingb"/>
      </w:pPr>
      <w:r w:rsidRPr="00F60A69">
        <w:t>Recommendations:</w:t>
      </w:r>
    </w:p>
    <w:p w:rsidRPr="00CF39F5" w:rsidR="00A65E05" w:rsidP="00F60A69" w:rsidRDefault="00A65E05" w14:paraId="1D7F5152" w14:textId="79F8D908">
      <w:r w:rsidRPr="00CF39F5">
        <w:t>Y-series Recommendations on cloud computing</w:t>
      </w:r>
    </w:p>
    <w:p w:rsidRPr="00F60A69" w:rsidR="00A65E05" w:rsidP="00B66098" w:rsidRDefault="00A65E05" w14:paraId="385F7774" w14:textId="77777777">
      <w:pPr>
        <w:pStyle w:val="Headingb"/>
      </w:pPr>
      <w:r w:rsidRPr="00F60A69">
        <w:t>Questions:</w:t>
      </w:r>
    </w:p>
    <w:p w:rsidRPr="00CF39F5" w:rsidR="00A65E05" w:rsidP="00F60A69" w:rsidRDefault="00A65E05" w14:paraId="41766D9D" w14:textId="6899AD3D">
      <w:r w:rsidRPr="00CF39F5">
        <w:t>ITU-T Qs 1/17, 2/17, 3/17, 4/17, 7/17, 10/17</w:t>
      </w:r>
      <w:r w:rsidR="000B7A8E">
        <w:t>, 11/17</w:t>
      </w:r>
      <w:r w:rsidRPr="00CF39F5">
        <w:t xml:space="preserve"> and 1</w:t>
      </w:r>
      <w:r w:rsidR="000B7A8E">
        <w:t>5</w:t>
      </w:r>
      <w:r w:rsidRPr="00CF39F5">
        <w:t>/17.</w:t>
      </w:r>
    </w:p>
    <w:p w:rsidRPr="00F60A69" w:rsidR="00A65E05" w:rsidP="00B66098" w:rsidRDefault="00A65E05" w14:paraId="7757FD05" w14:textId="77777777">
      <w:pPr>
        <w:pStyle w:val="Headingb"/>
      </w:pPr>
      <w:r w:rsidRPr="00F60A69">
        <w:t>Study Groups:</w:t>
      </w:r>
    </w:p>
    <w:p w:rsidRPr="00CF39F5" w:rsidR="00A65E05" w:rsidP="00F60A69" w:rsidRDefault="00A65E05" w14:paraId="0592929E" w14:textId="4CA1B1F8">
      <w:r w:rsidRPr="00CF39F5">
        <w:t>ITU-T SGs 2, 13</w:t>
      </w:r>
      <w:r w:rsidR="000B7A8E">
        <w:t xml:space="preserve">, </w:t>
      </w:r>
      <w:r w:rsidRPr="00CF39F5">
        <w:t>16 and 20.</w:t>
      </w:r>
    </w:p>
    <w:p w:rsidRPr="00F60A69" w:rsidR="00A65E05" w:rsidP="00B66098" w:rsidRDefault="00A65E05" w14:paraId="630F7D28" w14:textId="77777777">
      <w:pPr>
        <w:pStyle w:val="Headingb"/>
      </w:pPr>
      <w:r w:rsidRPr="00F60A69">
        <w:t>Standardization bodies:</w:t>
      </w:r>
    </w:p>
    <w:p w:rsidRPr="00CF39F5" w:rsidR="00A65E05" w:rsidP="00F60A69" w:rsidRDefault="00A65E05" w14:paraId="6441457D" w14:textId="2CF0B036">
      <w:r w:rsidRPr="00CF39F5">
        <w:t>Internet Engineering Task Force (IETF); ISO/IEC JTC 1/SCs 27 and SC 38; Organization for the Advancement of Structured Information Standards (OASIS); and other relevant bodies as identified.</w:t>
      </w:r>
    </w:p>
    <w:p w:rsidRPr="00F60A69" w:rsidR="00A65E05" w:rsidP="00B66098" w:rsidRDefault="00A65E05" w14:paraId="3713C412" w14:textId="77777777">
      <w:pPr>
        <w:pStyle w:val="Headingb"/>
      </w:pPr>
      <w:r w:rsidRPr="00F60A69">
        <w:t>Other bodies:</w:t>
      </w:r>
    </w:p>
    <w:p w:rsidRPr="00CF39F5" w:rsidR="00A65E05" w:rsidP="00F60A69" w:rsidRDefault="00A65E05" w14:paraId="0C55C374" w14:textId="3233DAB7">
      <w:r w:rsidRPr="00CF39F5">
        <w:t>Cloud Security Alliance (CSA); Distributed Management Task Force (DMTF).</w:t>
      </w:r>
    </w:p>
    <w:p w:rsidRPr="00CF39F5" w:rsidR="00EB3EDB" w:rsidP="00CF39F5" w:rsidRDefault="00EB3EDB" w14:paraId="62501A5D" w14:textId="77777777">
      <w:r w:rsidRPr="00CF39F5">
        <w:br w:type="page"/>
      </w:r>
    </w:p>
    <w:p w:rsidRPr="00970B07" w:rsidR="00E94F76" w:rsidP="00970B07" w:rsidRDefault="00CF367E" w14:paraId="73CB0CC5" w14:textId="3CFF3538">
      <w:pPr>
        <w:pStyle w:val="Heading2"/>
      </w:pPr>
      <w:bookmarkStart w:name="_Toc57895135" w:id="86"/>
      <w:bookmarkStart w:name="_Toc62065755" w:id="87"/>
      <w:r w:rsidRPr="00970B07">
        <w:lastRenderedPageBreak/>
        <w:t xml:space="preserve">Question </w:t>
      </w:r>
      <w:r w:rsidRPr="00970B07" w:rsidR="00D461FD">
        <w:t>10</w:t>
      </w:r>
      <w:r w:rsidRPr="00970B07" w:rsidR="00E94F76">
        <w:t>/17</w:t>
      </w:r>
      <w:bookmarkStart w:name="_Hlk49287790" w:id="88"/>
      <w:r w:rsidRPr="00970B07" w:rsidR="00F60A69">
        <w:t xml:space="preserve"> </w:t>
      </w:r>
      <w:r w:rsidR="00970B07">
        <w:t>–</w:t>
      </w:r>
      <w:r w:rsidRPr="00970B07" w:rsidR="00F60A69">
        <w:t xml:space="preserve"> </w:t>
      </w:r>
      <w:r w:rsidRPr="00970B07" w:rsidR="00E94F76">
        <w:t>Identity management and telebiometrics architecture and mechanisms</w:t>
      </w:r>
      <w:bookmarkEnd w:id="86"/>
      <w:bookmarkEnd w:id="87"/>
    </w:p>
    <w:bookmarkEnd w:id="88"/>
    <w:p w:rsidRPr="00AE1708" w:rsidR="00E94F76" w:rsidP="00564B37" w:rsidRDefault="00E94F76" w14:paraId="4FB5C7B1" w14:textId="3752B425">
      <w:pPr>
        <w:pStyle w:val="Questionhistory"/>
      </w:pPr>
      <w:r w:rsidRPr="00AE1708">
        <w:t>(Continuation of Question</w:t>
      </w:r>
      <w:r w:rsidR="00631CBA">
        <w:t>s</w:t>
      </w:r>
      <w:r w:rsidRPr="00AE1708">
        <w:t xml:space="preserve"> 9/17 and 10/17)</w:t>
      </w:r>
    </w:p>
    <w:p w:rsidRPr="00D461FD" w:rsidR="00E94F76" w:rsidP="00970B07" w:rsidRDefault="00E94F76" w14:paraId="16972F79" w14:textId="1EE6AD06">
      <w:pPr>
        <w:pStyle w:val="Heading3"/>
      </w:pPr>
      <w:bookmarkStart w:name="_Toc57895136" w:id="89"/>
      <w:bookmarkStart w:name="_Toc62065756" w:id="90"/>
      <w:r w:rsidRPr="00D461FD">
        <w:t>Motivation</w:t>
      </w:r>
      <w:bookmarkEnd w:id="89"/>
      <w:bookmarkEnd w:id="90"/>
    </w:p>
    <w:p w:rsidRPr="00E94F76" w:rsidR="00E94F76" w:rsidP="00631CBA" w:rsidRDefault="00E94F76" w14:paraId="7B9031B6" w14:textId="4AC1E6DA">
      <w:r w:rsidRPr="00E94F76">
        <w:t>Biometrics is gaining acceptance in applications performing but not limited to identity verification such as e-commerce, tele-medicine</w:t>
      </w:r>
      <w:r w:rsidR="00D269AF">
        <w:t>,</w:t>
      </w:r>
      <w:r w:rsidRPr="00E94F76">
        <w:t xml:space="preserve"> and e-health. Biometric application systems present various challenges related to operational and technical data protection, reliability</w:t>
      </w:r>
      <w:r w:rsidR="00D269AF">
        <w:t>,</w:t>
      </w:r>
      <w:r w:rsidRPr="00E94F76">
        <w:t xml:space="preserve"> and security of biometric data for biosafety and biosecurity applications.</w:t>
      </w:r>
    </w:p>
    <w:p w:rsidR="00496A50" w:rsidP="00631CBA" w:rsidRDefault="00D269AF" w14:paraId="30FDFACF" w14:textId="77777777">
      <w:r w:rsidRPr="00E94F76">
        <w:t>Server-side</w:t>
      </w:r>
      <w:r w:rsidRPr="00E94F76" w:rsidR="00E94F76">
        <w:t xml:space="preserve"> biometric authentication becomes more complicated and demanding when biometric authentication is adopted in an open network environment. Telecommunication applications </w:t>
      </w:r>
      <w:r w:rsidR="00E94F76">
        <w:t xml:space="preserve">(such as telebiometrics) </w:t>
      </w:r>
      <w:r w:rsidRPr="00E94F76" w:rsidR="00E94F76">
        <w:t>using mobile terminals and Internet services demand authentication methods to provide high security and friendly usage. It is necessary to specify requirements for the usage of telebiometric data in a manner that is safe, secure and with enhanced operational and data protection.</w:t>
      </w:r>
    </w:p>
    <w:p w:rsidRPr="00E94F76" w:rsidR="00E94F76" w:rsidP="00631CBA" w:rsidRDefault="00E94F76" w14:paraId="78E27F87" w14:textId="2A4B9774">
      <w:r w:rsidRPr="00E94F76">
        <w:t>Identity management (IdM) is the management of the life cycle and use (creation, maintenance, utilization, and revocation) of credentials, identifiers, attributes, and patterns by which entities (e.g. service providers, end-user, organizations, network devices, applications, and services) are known with appropriate levels of trust. Depending on the context, multiple identities may exist for a single entity at differing security requirements, and at multiple locations. Depending on the identity model, the control over identities can be centralized or decentralized or a combination of both. In public networks, IdM supports trusted information exchange between authorized entities. The exchange is based on assertion of identities across distributed systems from multiple service providers. The exchange can also be based on various service environments such as cloud and 5G. IdM also improves the protection of private information and based on the trust model can ensure that only authorized information is disseminated.</w:t>
      </w:r>
    </w:p>
    <w:p w:rsidRPr="00E94F76" w:rsidR="00E94F76" w:rsidP="00631CBA" w:rsidRDefault="00E94F76" w14:paraId="2443575B" w14:textId="77777777">
      <w:r w:rsidRPr="00E94F76">
        <w:t>IdM is a key component of telecommunications/ICT networks, services, and products because it supports establishing and maintaining trusted communications. In addition to performing authentication of an entity’s identity, it also permits authorization of access based on privileges. It also supports the change of privileges when an entity’s role changes delegation, and other identity-based services.</w:t>
      </w:r>
    </w:p>
    <w:p w:rsidRPr="00E94F76" w:rsidR="00E94F76" w:rsidP="00631CBA" w:rsidRDefault="00E94F76" w14:paraId="467AF488" w14:textId="5F82C825">
      <w:r w:rsidRPr="00E94F76">
        <w:t xml:space="preserve">IdM is a critical component in managing network security because it improves assurance for the nomadic, on-demand access to networks and services that </w:t>
      </w:r>
      <w:r w:rsidRPr="00E94F76" w:rsidR="00D269AF">
        <w:t>end-users</w:t>
      </w:r>
      <w:r w:rsidRPr="00E94F76">
        <w:t xml:space="preserve"> expect. Along with other defensive mechanisms, IdM helps to prevent fraud and identity theft and thereby increases users’ confidence that transactions are secure and reliable. As IdM works in a mutual manner, this increased level of trust applies equally to both the end user and service provider.</w:t>
      </w:r>
    </w:p>
    <w:p w:rsidR="00496A50" w:rsidP="00631CBA" w:rsidRDefault="00E94F76" w14:paraId="03A7BBE1" w14:textId="77777777">
      <w:r w:rsidRPr="00E94F76">
        <w:t>National/regional specific IdM specifications and solutions will exist and continue to evolve. Setup a foundation upon which harmonize solutions could be implemented is important. In addition to the study of telebiometric, this Question is dedicated to the vision setting and the coordination and organization of the entire range of IdM activities within ITU-T. A top-down approach to the IdM will be used with collaboration with other study groups and other standards development organizations (SDOs). It is recognized that other Questions will be involved in specific aspects of IdM, i.e. protocols, requirements, network device identifiers, etc.</w:t>
      </w:r>
    </w:p>
    <w:p w:rsidRPr="00E94F76" w:rsidR="00E94F76" w:rsidP="00631CBA" w:rsidRDefault="00E94F76" w14:paraId="11F9D84C" w14:textId="29E2FA44">
      <w:r w:rsidRPr="00E94F76">
        <w:t xml:space="preserve">Recommendations and Supplements under responsibility of this Question as of </w:t>
      </w:r>
      <w:r w:rsidR="00BD41FA">
        <w:t>3 September</w:t>
      </w:r>
      <w:r w:rsidRPr="00E94F76">
        <w:t xml:space="preserve"> 2020: X.1080.0, X.1080.1, X.1081, X.1082, X.1083, X.1084, X.1085, X.1086, X.1087, X.1088, X.1089, X.1090, X.1091, X.1092, X.1093, X.1094, X.1250, X.1251, X.1252, X.1253, X.1254, X.1255, X.1256, X.1257, X.1258, X.1275, X.1276, X.1277, X.1278</w:t>
      </w:r>
      <w:r w:rsidR="00A12F16">
        <w:t>, X.1279</w:t>
      </w:r>
      <w:r w:rsidR="003171AE">
        <w:t>,</w:t>
      </w:r>
      <w:r w:rsidRPr="00E94F76">
        <w:t xml:space="preserve"> and Supplements X.Suppl.7 and X.Suppl.35.</w:t>
      </w:r>
    </w:p>
    <w:p w:rsidRPr="00E94F76" w:rsidR="00E94F76" w:rsidP="00631CBA" w:rsidRDefault="00E94F76" w14:paraId="38EB9FF2" w14:textId="36DB4295">
      <w:r w:rsidRPr="00E94F76">
        <w:lastRenderedPageBreak/>
        <w:t xml:space="preserve">Texts under development: </w:t>
      </w:r>
      <w:r w:rsidR="00A12F16">
        <w:t xml:space="preserve">X.1250rev, </w:t>
      </w:r>
      <w:r w:rsidRPr="00E94F76" w:rsidR="001124F7">
        <w:t xml:space="preserve">X.1252rev, </w:t>
      </w:r>
      <w:r w:rsidRPr="00E94F76">
        <w:t xml:space="preserve">X.b2m, </w:t>
      </w:r>
      <w:r w:rsidR="00A12F16">
        <w:t xml:space="preserve">X.gpwd, </w:t>
      </w:r>
      <w:r w:rsidRPr="00E94F76">
        <w:t xml:space="preserve">X.pet_auth, X.tas, </w:t>
      </w:r>
      <w:r w:rsidR="00A12F16">
        <w:t xml:space="preserve">X.tec-idms, </w:t>
      </w:r>
      <w:r w:rsidRPr="00E94F76">
        <w:t>and X.upu.</w:t>
      </w:r>
    </w:p>
    <w:p w:rsidRPr="00D461FD" w:rsidR="00E94F76" w:rsidP="00970B07" w:rsidRDefault="00E94F76" w14:paraId="0AB8348D" w14:textId="51D39BEC">
      <w:pPr>
        <w:pStyle w:val="Heading3"/>
      </w:pPr>
      <w:bookmarkStart w:name="_Toc57895137" w:id="91"/>
      <w:bookmarkStart w:name="_Toc62065757" w:id="92"/>
      <w:r w:rsidRPr="00D461FD">
        <w:t>Question</w:t>
      </w:r>
      <w:bookmarkEnd w:id="91"/>
      <w:bookmarkEnd w:id="92"/>
    </w:p>
    <w:p w:rsidRPr="00E94F76" w:rsidR="00E94F76" w:rsidP="00631CBA" w:rsidRDefault="00E94F76" w14:paraId="305343AF" w14:textId="77777777">
      <w:r w:rsidRPr="00E94F76">
        <w:t>Study items to be considered include, but are not limited to:</w:t>
      </w:r>
    </w:p>
    <w:p w:rsidRPr="00E94F76" w:rsidR="00E94F76" w:rsidP="00E45895" w:rsidRDefault="00E45895" w14:paraId="05586253" w14:textId="642FC210">
      <w:pPr>
        <w:pStyle w:val="enumlev1"/>
      </w:pPr>
      <w:r>
        <w:t>a)</w:t>
      </w:r>
      <w:r>
        <w:tab/>
      </w:r>
      <w:r w:rsidRPr="00E94F76" w:rsidR="00E94F76">
        <w:t>How to further enhance or revise the current Recommendations for their wide deployment and usage?</w:t>
      </w:r>
    </w:p>
    <w:p w:rsidRPr="00E94F76" w:rsidR="00E94F76" w:rsidP="00E45895" w:rsidRDefault="00E45895" w14:paraId="2AC0C426" w14:textId="781D76A3">
      <w:pPr>
        <w:pStyle w:val="enumlev1"/>
      </w:pPr>
      <w:r>
        <w:t>b)</w:t>
      </w:r>
      <w:r>
        <w:tab/>
      </w:r>
      <w:r w:rsidRPr="00E94F76" w:rsidR="00E94F76">
        <w:t>What are the requirements for biometrics authentication in a high functionality network?</w:t>
      </w:r>
    </w:p>
    <w:p w:rsidRPr="00E94F76" w:rsidR="00E94F76" w:rsidP="00E45895" w:rsidRDefault="00E45895" w14:paraId="4031AFE9" w14:textId="6E2224ED">
      <w:pPr>
        <w:pStyle w:val="enumlev1"/>
      </w:pPr>
      <w:r>
        <w:t>c)</w:t>
      </w:r>
      <w:r>
        <w:tab/>
      </w:r>
      <w:r w:rsidRPr="00E94F76" w:rsidR="00E94F76">
        <w:t>How should security countermeasures be assessed for particular applications of telebiometrics?</w:t>
      </w:r>
    </w:p>
    <w:p w:rsidRPr="00E94F76" w:rsidR="00E94F76" w:rsidP="00E45895" w:rsidRDefault="00E45895" w14:paraId="4D3649C5" w14:textId="4386A054">
      <w:pPr>
        <w:pStyle w:val="enumlev1"/>
      </w:pPr>
      <w:r>
        <w:t>d)</w:t>
      </w:r>
      <w:r>
        <w:tab/>
      </w:r>
      <w:r w:rsidRPr="00E94F76" w:rsidR="00E94F76">
        <w:t>How should biometric systems and operations be developed in order to be conformant to the security requirements for any application of telebiometrics including cloud computing services?</w:t>
      </w:r>
    </w:p>
    <w:p w:rsidRPr="00E94F76" w:rsidR="00E94F76" w:rsidP="00E45895" w:rsidRDefault="00E45895" w14:paraId="36B8F963" w14:textId="263BE092">
      <w:pPr>
        <w:pStyle w:val="enumlev1"/>
      </w:pPr>
      <w:r>
        <w:t>e)</w:t>
      </w:r>
      <w:r>
        <w:tab/>
      </w:r>
      <w:r w:rsidRPr="00E94F76" w:rsidR="00E94F76">
        <w:t>How can identification and authentication of users be improved in the aspects of safety and security by the use of interoperable models in telebiometrics?</w:t>
      </w:r>
    </w:p>
    <w:p w:rsidRPr="00E94F76" w:rsidR="00E94F76" w:rsidP="00E45895" w:rsidRDefault="00E45895" w14:paraId="7144173D" w14:textId="4FE7FAA4">
      <w:pPr>
        <w:pStyle w:val="enumlev1"/>
      </w:pPr>
      <w:r>
        <w:t>f)</w:t>
      </w:r>
      <w:r>
        <w:tab/>
      </w:r>
      <w:r w:rsidRPr="00E94F76" w:rsidR="00E94F76">
        <w:t>What mechanisms need to be supported to ensure safe and secure manipulation of biometric data in not only existing but also emerging application of telebiometrics, e.g., e-health, tele-medicine, e-commerce, online-banking, video surveillance?</w:t>
      </w:r>
    </w:p>
    <w:p w:rsidRPr="00E94F76" w:rsidR="00E94F76" w:rsidP="00E45895" w:rsidRDefault="00E45895" w14:paraId="5C3C7BEA" w14:textId="290758D2">
      <w:pPr>
        <w:pStyle w:val="enumlev1"/>
      </w:pPr>
      <w:r>
        <w:t>g)</w:t>
      </w:r>
      <w:r>
        <w:tab/>
      </w:r>
      <w:r w:rsidRPr="00E94F76" w:rsidR="00E94F76">
        <w:t>How should biometric systems and operations be developed in order to be conformant to functional requirements for entity authentication of pet animals using telebiometrics</w:t>
      </w:r>
      <w:r w:rsidR="00E94F76">
        <w:t>?</w:t>
      </w:r>
    </w:p>
    <w:p w:rsidRPr="00046A9D" w:rsidR="00E94F76" w:rsidP="00E45895" w:rsidRDefault="00E45895" w14:paraId="697C51ED" w14:textId="4363C808">
      <w:pPr>
        <w:pStyle w:val="enumlev1"/>
      </w:pPr>
      <w:r w:rsidRPr="00046A9D">
        <w:t>h</w:t>
      </w:r>
      <w:r>
        <w:t>)</w:t>
      </w:r>
      <w:r>
        <w:tab/>
      </w:r>
      <w:r w:rsidRPr="00046A9D" w:rsidR="00E94F76">
        <w:t>What are the functional concepts for a common identity management (IdM) infrastructure?</w:t>
      </w:r>
    </w:p>
    <w:p w:rsidRPr="00046A9D" w:rsidR="00E94F76" w:rsidP="00E45895" w:rsidRDefault="00E45895" w14:paraId="615FDBA5" w14:textId="0329CB93">
      <w:pPr>
        <w:pStyle w:val="enumlev1"/>
      </w:pPr>
      <w:r w:rsidRPr="00046A9D">
        <w:t>i</w:t>
      </w:r>
      <w:r>
        <w:t>)</w:t>
      </w:r>
      <w:r>
        <w:tab/>
      </w:r>
      <w:r w:rsidRPr="00046A9D" w:rsidR="00E94F76">
        <w:t>What is an appropriate IdM model that is independent of network technologies, supports user-centric involvement, cloud based identity, decentralized identity models and supports the secure exchange of IdM information between involved entities (e.g., users, relying parties and identity providers) based on consent and related policies?</w:t>
      </w:r>
    </w:p>
    <w:p w:rsidRPr="00046A9D" w:rsidR="00E94F76" w:rsidP="00E45895" w:rsidRDefault="00E45895" w14:paraId="357A2E05" w14:textId="1B35D126">
      <w:pPr>
        <w:pStyle w:val="enumlev1"/>
      </w:pPr>
      <w:r w:rsidRPr="00046A9D">
        <w:t>j</w:t>
      </w:r>
      <w:r>
        <w:t>)</w:t>
      </w:r>
      <w:r>
        <w:tab/>
      </w:r>
      <w:r w:rsidRPr="00046A9D" w:rsidR="00E94F76">
        <w:t>What are the components of a generic framework and requirements for IdM?</w:t>
      </w:r>
    </w:p>
    <w:p w:rsidRPr="00046A9D" w:rsidR="00E94F76" w:rsidP="00E45895" w:rsidRDefault="00E45895" w14:paraId="2B4450EE" w14:textId="7D51ADAD">
      <w:pPr>
        <w:pStyle w:val="enumlev1"/>
      </w:pPr>
      <w:r w:rsidRPr="00046A9D">
        <w:t>k</w:t>
      </w:r>
      <w:r>
        <w:t>)</w:t>
      </w:r>
      <w:r>
        <w:tab/>
      </w:r>
      <w:r w:rsidRPr="00046A9D" w:rsidR="00E94F76">
        <w:t>What are the specific IdM requirements of service providers?</w:t>
      </w:r>
    </w:p>
    <w:p w:rsidRPr="00046A9D" w:rsidR="00E94F76" w:rsidP="00E45895" w:rsidRDefault="00E45895" w14:paraId="76E18F80" w14:textId="39870F48">
      <w:pPr>
        <w:pStyle w:val="enumlev1"/>
      </w:pPr>
      <w:r w:rsidRPr="00046A9D">
        <w:t>l</w:t>
      </w:r>
      <w:r>
        <w:t>)</w:t>
      </w:r>
      <w:r>
        <w:tab/>
      </w:r>
      <w:r w:rsidRPr="00046A9D" w:rsidR="00E94F76">
        <w:t>What are the requirements, capabilities</w:t>
      </w:r>
      <w:r w:rsidRPr="00046A9D" w:rsidR="00A65453">
        <w:t>,</w:t>
      </w:r>
      <w:r w:rsidRPr="00046A9D" w:rsidR="00E94F76">
        <w:t xml:space="preserve"> and possible strategies for achieving interoperability between different IdM systems (e.g., identity assurance, inter-working)?</w:t>
      </w:r>
    </w:p>
    <w:p w:rsidRPr="00046A9D" w:rsidR="00E94F76" w:rsidP="00E45895" w:rsidRDefault="00E45895" w14:paraId="464B27EC" w14:textId="5DF79A85">
      <w:pPr>
        <w:pStyle w:val="enumlev1"/>
      </w:pPr>
      <w:r w:rsidRPr="00046A9D">
        <w:t>m</w:t>
      </w:r>
      <w:r>
        <w:t>)</w:t>
      </w:r>
      <w:r>
        <w:tab/>
      </w:r>
      <w:r w:rsidRPr="00046A9D" w:rsidR="00E94F76">
        <w:t>What are the issues to consider to support identity on distributed ledger technologies including wallet, decentralized identifiers and verifiable credentials?</w:t>
      </w:r>
    </w:p>
    <w:p w:rsidRPr="00046A9D" w:rsidR="00E94F76" w:rsidP="00E45895" w:rsidRDefault="00E45895" w14:paraId="4C475D7A" w14:textId="698FC4D5">
      <w:pPr>
        <w:pStyle w:val="enumlev1"/>
      </w:pPr>
      <w:r w:rsidRPr="00046A9D">
        <w:t>n</w:t>
      </w:r>
      <w:r>
        <w:t>)</w:t>
      </w:r>
      <w:r>
        <w:tab/>
      </w:r>
      <w:r w:rsidRPr="00046A9D" w:rsidR="00E94F76">
        <w:t>What are the candidate mechanisms for IdM interoperability to include identifying and defining applicable profiles to minimize interoperability issues?</w:t>
      </w:r>
    </w:p>
    <w:p w:rsidRPr="00046A9D" w:rsidR="00E94F76" w:rsidP="00E45895" w:rsidRDefault="00E45895" w14:paraId="68D9FBDE" w14:textId="35987BC2">
      <w:pPr>
        <w:pStyle w:val="enumlev1"/>
      </w:pPr>
      <w:r w:rsidRPr="00046A9D">
        <w:t>o</w:t>
      </w:r>
      <w:r>
        <w:t>)</w:t>
      </w:r>
      <w:r>
        <w:tab/>
      </w:r>
      <w:r w:rsidRPr="00046A9D" w:rsidR="00E94F76">
        <w:t>What are the requirements and mechanisms for the protection and disclosure of personally identifiable information (PII)?</w:t>
      </w:r>
    </w:p>
    <w:p w:rsidRPr="00046A9D" w:rsidR="00E94F76" w:rsidP="00E45895" w:rsidRDefault="00E45895" w14:paraId="0DA058BB" w14:textId="07836187">
      <w:pPr>
        <w:pStyle w:val="enumlev1"/>
      </w:pPr>
      <w:r w:rsidRPr="00046A9D">
        <w:t>p</w:t>
      </w:r>
      <w:r>
        <w:t>)</w:t>
      </w:r>
      <w:r>
        <w:tab/>
      </w:r>
      <w:r w:rsidRPr="00046A9D" w:rsidR="00E94F76">
        <w:t>How can an entity control its relationship when involved in identity</w:t>
      </w:r>
      <w:r w:rsidRPr="00046A9D" w:rsidR="00A65453">
        <w:t>-</w:t>
      </w:r>
      <w:r w:rsidRPr="00046A9D" w:rsidR="00E94F76">
        <w:t>based relationships and interactions?</w:t>
      </w:r>
    </w:p>
    <w:p w:rsidRPr="00046A9D" w:rsidR="00E94F76" w:rsidP="00E45895" w:rsidRDefault="00E45895" w14:paraId="5B78B2AF" w14:textId="701D9D7C">
      <w:pPr>
        <w:pStyle w:val="enumlev1"/>
      </w:pPr>
      <w:r w:rsidRPr="00046A9D">
        <w:t>q</w:t>
      </w:r>
      <w:r>
        <w:t>)</w:t>
      </w:r>
      <w:r>
        <w:tab/>
      </w:r>
      <w:r w:rsidRPr="00046A9D" w:rsidR="00E94F76">
        <w:t>What are the requirements to protect IdM systems from cyber-attacks?</w:t>
      </w:r>
    </w:p>
    <w:p w:rsidRPr="00046A9D" w:rsidR="00E94F76" w:rsidP="00E45895" w:rsidRDefault="00E45895" w14:paraId="406BB89E" w14:textId="29517707">
      <w:pPr>
        <w:pStyle w:val="enumlev1"/>
      </w:pPr>
      <w:r w:rsidRPr="00046A9D">
        <w:t>r</w:t>
      </w:r>
      <w:r>
        <w:t>)</w:t>
      </w:r>
      <w:r>
        <w:tab/>
      </w:r>
      <w:r w:rsidRPr="00046A9D" w:rsidR="00E94F76">
        <w:t>What IdM capabilities can be used against cyber-attacks?</w:t>
      </w:r>
    </w:p>
    <w:p w:rsidRPr="00046A9D" w:rsidR="00E94F76" w:rsidP="00E45895" w:rsidRDefault="00E45895" w14:paraId="7F966574" w14:textId="385F051D">
      <w:pPr>
        <w:pStyle w:val="enumlev1"/>
      </w:pPr>
      <w:r w:rsidRPr="00046A9D">
        <w:t>s</w:t>
      </w:r>
      <w:r>
        <w:t>)</w:t>
      </w:r>
      <w:r>
        <w:tab/>
      </w:r>
      <w:r w:rsidRPr="00046A9D" w:rsidR="00E94F76">
        <w:t>How should IdM be integrated with advanced security technologies?</w:t>
      </w:r>
    </w:p>
    <w:p w:rsidRPr="00046A9D" w:rsidR="00E94F76" w:rsidP="00E45895" w:rsidRDefault="00E45895" w14:paraId="47BF0E19" w14:textId="52EF3698">
      <w:pPr>
        <w:pStyle w:val="enumlev1"/>
      </w:pPr>
      <w:r w:rsidRPr="00046A9D">
        <w:t>t</w:t>
      </w:r>
      <w:r>
        <w:t>)</w:t>
      </w:r>
      <w:r>
        <w:tab/>
      </w:r>
      <w:r w:rsidRPr="00046A9D" w:rsidR="00E94F76">
        <w:t>How can authentication be performed without shared secrets?</w:t>
      </w:r>
    </w:p>
    <w:p w:rsidRPr="00046A9D" w:rsidR="00E94F76" w:rsidP="00E45895" w:rsidRDefault="00E45895" w14:paraId="078CB1C6" w14:textId="4D187D83">
      <w:pPr>
        <w:pStyle w:val="enumlev1"/>
      </w:pPr>
      <w:r w:rsidRPr="00046A9D">
        <w:t>u</w:t>
      </w:r>
      <w:r>
        <w:t>)</w:t>
      </w:r>
      <w:r>
        <w:tab/>
      </w:r>
      <w:r w:rsidRPr="00046A9D" w:rsidR="00E94F76">
        <w:t>Can PKI based authentication be performed in an interoperable and secure manner</w:t>
      </w:r>
      <w:r w:rsidRPr="00046A9D" w:rsidR="00FB4083">
        <w:t>?</w:t>
      </w:r>
    </w:p>
    <w:p w:rsidRPr="00046A9D" w:rsidR="00E94F76" w:rsidP="00E45895" w:rsidRDefault="00E45895" w14:paraId="3B8CA07E" w14:textId="0E9C4A3B">
      <w:pPr>
        <w:pStyle w:val="enumlev1"/>
      </w:pPr>
      <w:r w:rsidRPr="00046A9D">
        <w:t>v</w:t>
      </w:r>
      <w:r>
        <w:t>)</w:t>
      </w:r>
      <w:r>
        <w:tab/>
      </w:r>
      <w:r w:rsidRPr="00046A9D" w:rsidR="00E94F76">
        <w:t>Can biometric be used as part of strong authentication and trust layer to enable trusted interactions over a network?</w:t>
      </w:r>
    </w:p>
    <w:p w:rsidRPr="00046A9D" w:rsidR="00E94F76" w:rsidP="00E45895" w:rsidRDefault="00E45895" w14:paraId="1CF5D805" w14:textId="1D437E16">
      <w:pPr>
        <w:pStyle w:val="enumlev1"/>
      </w:pPr>
      <w:r w:rsidRPr="00046A9D">
        <w:lastRenderedPageBreak/>
        <w:t>w</w:t>
      </w:r>
      <w:r>
        <w:t>)</w:t>
      </w:r>
      <w:r>
        <w:tab/>
      </w:r>
      <w:r w:rsidRPr="00046A9D" w:rsidR="00E94F76">
        <w:t>What are the unique requirements for consumer</w:t>
      </w:r>
      <w:r w:rsidRPr="00046A9D" w:rsidR="00A65453">
        <w:t>-</w:t>
      </w:r>
      <w:r w:rsidRPr="00046A9D" w:rsidR="00E94F76">
        <w:t>based identity management system in terms of identity vetting and account recovery without reliance on passwords?</w:t>
      </w:r>
    </w:p>
    <w:p w:rsidRPr="00046A9D" w:rsidR="00E94F76" w:rsidP="00E45895" w:rsidRDefault="00E45895" w14:paraId="1E6CEDEB" w14:textId="29BFAC69">
      <w:pPr>
        <w:pStyle w:val="enumlev1"/>
      </w:pPr>
      <w:r w:rsidRPr="00046A9D">
        <w:t>x</w:t>
      </w:r>
      <w:r>
        <w:t>)</w:t>
      </w:r>
      <w:r>
        <w:tab/>
      </w:r>
      <w:r w:rsidRPr="00046A9D" w:rsidR="00E94F76">
        <w:t>How trust and relationship can be used to enhance account recovery, users’ security and experience when dealing with relying parties?</w:t>
      </w:r>
    </w:p>
    <w:p w:rsidRPr="00D461FD" w:rsidR="00E94F76" w:rsidP="00970B07" w:rsidRDefault="00E94F76" w14:paraId="3AA523EF" w14:textId="10C4FEA9">
      <w:pPr>
        <w:pStyle w:val="Heading3"/>
      </w:pPr>
      <w:bookmarkStart w:name="_Toc57895138" w:id="93"/>
      <w:bookmarkStart w:name="_Toc62065758" w:id="94"/>
      <w:r w:rsidRPr="00D461FD">
        <w:t>Tasks</w:t>
      </w:r>
      <w:bookmarkEnd w:id="93"/>
      <w:bookmarkEnd w:id="94"/>
    </w:p>
    <w:p w:rsidRPr="00E94F76" w:rsidR="00E94F76" w:rsidP="00631CBA" w:rsidRDefault="00E94F76" w14:paraId="48C905D8" w14:textId="77777777">
      <w:r w:rsidRPr="00E94F76">
        <w:t>Tasks include, but are not limited to:</w:t>
      </w:r>
    </w:p>
    <w:p w:rsidRPr="00E94F76" w:rsidR="00E94F76" w:rsidP="00BE545D" w:rsidRDefault="00BE545D" w14:paraId="62F20350" w14:textId="2CCD314D">
      <w:pPr>
        <w:pStyle w:val="enumlev1"/>
      </w:pPr>
      <w:r>
        <w:t>a)</w:t>
      </w:r>
      <w:r>
        <w:tab/>
      </w:r>
      <w:r w:rsidRPr="00E94F76" w:rsidR="00E94F76">
        <w:t>Enhance and revise current Recommendations of telebiometric authentication.</w:t>
      </w:r>
    </w:p>
    <w:p w:rsidRPr="00E94F76" w:rsidR="00E94F76" w:rsidP="00BE545D" w:rsidRDefault="00BE545D" w14:paraId="7975F7B7" w14:textId="0723D673">
      <w:pPr>
        <w:pStyle w:val="enumlev1"/>
      </w:pPr>
      <w:r>
        <w:t>b)</w:t>
      </w:r>
      <w:r>
        <w:tab/>
      </w:r>
      <w:r w:rsidRPr="00E94F76" w:rsidR="00E94F76">
        <w:t>Review the similarities and differences among the existing telebiometrics Recommendations in ITU-T and standards in ISO/IEC.</w:t>
      </w:r>
    </w:p>
    <w:p w:rsidRPr="00E94F76" w:rsidR="00E94F76" w:rsidP="00BE545D" w:rsidRDefault="00BE545D" w14:paraId="3DAD17A6" w14:textId="2630284E">
      <w:pPr>
        <w:pStyle w:val="enumlev1"/>
      </w:pPr>
      <w:r>
        <w:t>c)</w:t>
      </w:r>
      <w:r>
        <w:tab/>
      </w:r>
      <w:r w:rsidRPr="00E94F76" w:rsidR="00E94F76">
        <w:t>Study and develop security requirements and guidelines for any application of telebiometrics using architectures and frameworks including the ones developed under Question 2/17.</w:t>
      </w:r>
    </w:p>
    <w:p w:rsidRPr="00E94F76" w:rsidR="00E94F76" w:rsidP="00BE545D" w:rsidRDefault="00BE545D" w14:paraId="347111FF" w14:textId="7E8F8DE3">
      <w:pPr>
        <w:pStyle w:val="enumlev1"/>
      </w:pPr>
      <w:r>
        <w:t>d)</w:t>
      </w:r>
      <w:r>
        <w:tab/>
      </w:r>
      <w:r w:rsidRPr="00E94F76" w:rsidR="00E94F76">
        <w:t>Study and develop requirements for evaluating security and operational and technical data protection techniques for any application of telebiometrics.</w:t>
      </w:r>
    </w:p>
    <w:p w:rsidRPr="00E94F76" w:rsidR="00E94F76" w:rsidP="00BE545D" w:rsidRDefault="00BE545D" w14:paraId="70CC438B" w14:textId="270F47ED">
      <w:pPr>
        <w:pStyle w:val="enumlev1"/>
      </w:pPr>
      <w:r>
        <w:t>e)</w:t>
      </w:r>
      <w:r>
        <w:tab/>
      </w:r>
      <w:r w:rsidRPr="00E94F76" w:rsidR="00E94F76">
        <w:t>Study and develop requirements for telebiometric applications in a high functionality network.</w:t>
      </w:r>
    </w:p>
    <w:p w:rsidRPr="00E94F76" w:rsidR="00E94F76" w:rsidP="00BE545D" w:rsidRDefault="00BE545D" w14:paraId="67481884" w14:textId="140915F9">
      <w:pPr>
        <w:pStyle w:val="enumlev1"/>
      </w:pPr>
      <w:r>
        <w:t>f)</w:t>
      </w:r>
      <w:r>
        <w:tab/>
      </w:r>
      <w:r w:rsidRPr="00E94F76" w:rsidR="00E94F76">
        <w:t xml:space="preserve">Study and develop integrated frameworks and requirements of telebiometric </w:t>
      </w:r>
      <w:r w:rsidR="00E94F76">
        <w:t>applications</w:t>
      </w:r>
      <w:r w:rsidRPr="00E94F76" w:rsidR="00E94F76">
        <w:t xml:space="preserve"> for cloud computing and data storage environments.</w:t>
      </w:r>
    </w:p>
    <w:p w:rsidRPr="00E94F76" w:rsidR="00E94F76" w:rsidP="00BE545D" w:rsidRDefault="00BE545D" w14:paraId="53E164E1" w14:textId="7B4057BB">
      <w:pPr>
        <w:pStyle w:val="enumlev1"/>
      </w:pPr>
      <w:r>
        <w:t>g)</w:t>
      </w:r>
      <w:r>
        <w:tab/>
      </w:r>
      <w:r w:rsidRPr="00E94F76" w:rsidR="00E94F76">
        <w:t>Study and develop requirements of telebiometric authentication for trust identity framework.</w:t>
      </w:r>
    </w:p>
    <w:p w:rsidRPr="00E94F76" w:rsidR="00E94F76" w:rsidP="00BE545D" w:rsidRDefault="00BE545D" w14:paraId="08E7FF48" w14:textId="182812F9">
      <w:pPr>
        <w:pStyle w:val="enumlev1"/>
      </w:pPr>
      <w:r>
        <w:t>h)</w:t>
      </w:r>
      <w:r>
        <w:tab/>
      </w:r>
      <w:r w:rsidRPr="00E94F76" w:rsidR="00E94F76">
        <w:t>Study and develop requirements for appropriate generic protocols providing safety, security, operational and technical data protection, and consent "for manipulating biometric data" in any application of telebiometrics, e.g., e-health, tele-medicine, e-commerce, online-banking, e-payment, and video surveillance.</w:t>
      </w:r>
    </w:p>
    <w:p w:rsidRPr="00E94F76" w:rsidR="00E94F76" w:rsidP="00BE545D" w:rsidRDefault="00BE545D" w14:paraId="47392414" w14:textId="7DAC98E5">
      <w:pPr>
        <w:pStyle w:val="enumlev1"/>
      </w:pPr>
      <w:r>
        <w:t>i)</w:t>
      </w:r>
      <w:r>
        <w:tab/>
      </w:r>
      <w:r w:rsidRPr="00E94F76" w:rsidR="00E94F76">
        <w:t>Study and develop Biology-to-Machine (B2M) protocols for transmitting biological metrics of which interoperate with Machine-to-Machine (M2M) protocols.</w:t>
      </w:r>
    </w:p>
    <w:p w:rsidRPr="00E94F76" w:rsidR="00E94F76" w:rsidP="00BE545D" w:rsidRDefault="00BE545D" w14:paraId="7629F292" w14:textId="30F85CE8">
      <w:pPr>
        <w:pStyle w:val="enumlev1"/>
      </w:pPr>
      <w:r>
        <w:t>j)</w:t>
      </w:r>
      <w:r>
        <w:tab/>
      </w:r>
      <w:r w:rsidRPr="00E94F76" w:rsidR="00E94F76">
        <w:t>Study and develop telebiometric applications using bio-signals for applications including but not limited to authentication, identification, and health information monitoring.</w:t>
      </w:r>
    </w:p>
    <w:p w:rsidRPr="00E94F76" w:rsidR="00E94F76" w:rsidP="00BE545D" w:rsidRDefault="00BE545D" w14:paraId="424BCD0A" w14:textId="751C71B0">
      <w:pPr>
        <w:pStyle w:val="enumlev1"/>
      </w:pPr>
      <w:r>
        <w:t>k)</w:t>
      </w:r>
      <w:r>
        <w:tab/>
      </w:r>
      <w:r w:rsidRPr="00E94F76" w:rsidR="00E94F76">
        <w:t>Study and develop entity authentication services for pet animals based on telebiometrics.</w:t>
      </w:r>
    </w:p>
    <w:p w:rsidRPr="00046A9D" w:rsidR="00E94F76" w:rsidP="00BE545D" w:rsidRDefault="00BE545D" w14:paraId="7105D82A" w14:textId="4E5B8C3C">
      <w:pPr>
        <w:pStyle w:val="enumlev1"/>
      </w:pPr>
      <w:r w:rsidRPr="00046A9D">
        <w:t>l</w:t>
      </w:r>
      <w:r>
        <w:t>)</w:t>
      </w:r>
      <w:r>
        <w:tab/>
      </w:r>
      <w:r w:rsidRPr="00046A9D" w:rsidR="00E94F76">
        <w:t>Specify an IdM framework that supports discovery, policy and trust model, authentication and authorization, assertions, and credential lifecycle management required for IdM.</w:t>
      </w:r>
    </w:p>
    <w:p w:rsidRPr="00046A9D" w:rsidR="00E94F76" w:rsidP="00BE545D" w:rsidRDefault="00BE545D" w14:paraId="0842B3CE" w14:textId="4148CE89">
      <w:pPr>
        <w:pStyle w:val="enumlev1"/>
      </w:pPr>
      <w:r w:rsidRPr="00046A9D">
        <w:t>m</w:t>
      </w:r>
      <w:r>
        <w:t>)</w:t>
      </w:r>
      <w:r>
        <w:tab/>
      </w:r>
      <w:r w:rsidRPr="00046A9D" w:rsidR="00E94F76">
        <w:t>Define functional IdM architectural concepts to include IdM bridging between networks and among IdM systems</w:t>
      </w:r>
      <w:r w:rsidRPr="00046A9D" w:rsidR="00A65453">
        <w:t>,</w:t>
      </w:r>
      <w:r w:rsidRPr="00046A9D" w:rsidR="00E94F76">
        <w:t xml:space="preserve"> taking into account advanced security technologies.</w:t>
      </w:r>
    </w:p>
    <w:p w:rsidRPr="00046A9D" w:rsidR="00E94F76" w:rsidP="00BE545D" w:rsidRDefault="00BE545D" w14:paraId="01F892B9" w14:textId="3EAC6EA5">
      <w:pPr>
        <w:pStyle w:val="enumlev1"/>
      </w:pPr>
      <w:r w:rsidRPr="00046A9D">
        <w:t>n</w:t>
      </w:r>
      <w:r>
        <w:t>)</w:t>
      </w:r>
      <w:r>
        <w:tab/>
      </w:r>
      <w:r w:rsidRPr="00046A9D" w:rsidR="00E94F76">
        <w:t>Specify requirements (and propose mechanisms) for identity assurance, and mapping/interworking between different identity assurance methods that might be adopted in various networks. In this context, identity assurance includes identity patterns and reputation.</w:t>
      </w:r>
    </w:p>
    <w:p w:rsidRPr="00046A9D" w:rsidR="00E94F76" w:rsidP="00BE545D" w:rsidRDefault="00BE545D" w14:paraId="38216F1E" w14:textId="69DF4073">
      <w:pPr>
        <w:pStyle w:val="enumlev1"/>
      </w:pPr>
      <w:r w:rsidRPr="00046A9D">
        <w:t>o</w:t>
      </w:r>
      <w:r>
        <w:t>)</w:t>
      </w:r>
      <w:r>
        <w:tab/>
      </w:r>
      <w:r w:rsidRPr="00046A9D" w:rsidR="00E94F76">
        <w:t>Define interfaces for interoperability of IdM systems.</w:t>
      </w:r>
    </w:p>
    <w:p w:rsidRPr="00046A9D" w:rsidR="00E94F76" w:rsidP="00BE545D" w:rsidRDefault="00BE545D" w14:paraId="75B0964F" w14:textId="7973D13B">
      <w:pPr>
        <w:pStyle w:val="enumlev1"/>
      </w:pPr>
      <w:r w:rsidRPr="00046A9D">
        <w:t>p</w:t>
      </w:r>
      <w:r>
        <w:t>)</w:t>
      </w:r>
      <w:r>
        <w:tab/>
      </w:r>
      <w:r w:rsidRPr="00046A9D" w:rsidR="00E94F76">
        <w:t>Define requirements (and propose mechanisms) for protection and disclosure of personally identifiable information (PII).</w:t>
      </w:r>
    </w:p>
    <w:p w:rsidRPr="00046A9D" w:rsidR="00E94F76" w:rsidP="00BE545D" w:rsidRDefault="00BE545D" w14:paraId="12833F53" w14:textId="0C7B5B84">
      <w:pPr>
        <w:pStyle w:val="enumlev1"/>
      </w:pPr>
      <w:r w:rsidRPr="00046A9D">
        <w:t>q</w:t>
      </w:r>
      <w:r>
        <w:t>)</w:t>
      </w:r>
      <w:r>
        <w:tab/>
      </w:r>
      <w:r w:rsidRPr="00046A9D" w:rsidR="00E94F76">
        <w:t>Define requirements (and propose mechanisms) to protect IdM systems including how to use IdM capabilities as a means for service providers to coordinate and exchange information regarding cyber-attacks.</w:t>
      </w:r>
    </w:p>
    <w:p w:rsidRPr="00046A9D" w:rsidR="00E94F76" w:rsidP="00BE545D" w:rsidRDefault="00BE545D" w14:paraId="502118E9" w14:textId="42284D77">
      <w:pPr>
        <w:pStyle w:val="enumlev1"/>
      </w:pPr>
      <w:r w:rsidRPr="00046A9D">
        <w:t>r</w:t>
      </w:r>
      <w:r>
        <w:t>)</w:t>
      </w:r>
      <w:r>
        <w:tab/>
      </w:r>
      <w:r w:rsidRPr="00046A9D" w:rsidR="00E94F76">
        <w:t>Maintain and coordinate IdM terminolog</w:t>
      </w:r>
      <w:r w:rsidRPr="00046A9D" w:rsidR="00FB4083">
        <w:t>y and definitions living list.</w:t>
      </w:r>
    </w:p>
    <w:p w:rsidRPr="00046A9D" w:rsidR="00E94F76" w:rsidP="00BE545D" w:rsidRDefault="00BE545D" w14:paraId="20C5809B" w14:textId="3620C2E2">
      <w:pPr>
        <w:pStyle w:val="enumlev1"/>
      </w:pPr>
      <w:r w:rsidRPr="00046A9D">
        <w:t>s</w:t>
      </w:r>
      <w:r>
        <w:t>)</w:t>
      </w:r>
      <w:r>
        <w:tab/>
      </w:r>
      <w:r w:rsidRPr="00046A9D" w:rsidR="00E94F76">
        <w:t>Study and define IdM security risks and threats.</w:t>
      </w:r>
    </w:p>
    <w:p w:rsidRPr="00046A9D" w:rsidR="00E94F76" w:rsidP="00BE545D" w:rsidRDefault="00BE545D" w14:paraId="53E38B9B" w14:textId="62FA0D7D">
      <w:pPr>
        <w:pStyle w:val="enumlev1"/>
      </w:pPr>
      <w:r w:rsidRPr="00046A9D">
        <w:t>t</w:t>
      </w:r>
      <w:r>
        <w:t>)</w:t>
      </w:r>
      <w:r>
        <w:tab/>
      </w:r>
      <w:r w:rsidRPr="00046A9D" w:rsidR="00E94F76">
        <w:t>Study and develop decentralized identity management systems with support to user control of their identities</w:t>
      </w:r>
    </w:p>
    <w:p w:rsidRPr="00046A9D" w:rsidR="00E94F76" w:rsidP="00BE545D" w:rsidRDefault="00BE545D" w14:paraId="5B6F9638" w14:textId="528BF52C">
      <w:pPr>
        <w:pStyle w:val="enumlev1"/>
      </w:pPr>
      <w:r w:rsidRPr="00046A9D">
        <w:lastRenderedPageBreak/>
        <w:t>u</w:t>
      </w:r>
      <w:r>
        <w:t>)</w:t>
      </w:r>
      <w:r>
        <w:tab/>
      </w:r>
      <w:r w:rsidRPr="00046A9D" w:rsidR="00E94F76">
        <w:t>Support of trusted identity management systems that can federate across systems, services, devices, IoT and applications.</w:t>
      </w:r>
    </w:p>
    <w:p w:rsidRPr="00046A9D" w:rsidR="00E94F76" w:rsidP="00BE545D" w:rsidRDefault="00BE545D" w14:paraId="62E2C52C" w14:textId="034537D8">
      <w:pPr>
        <w:pStyle w:val="enumlev1"/>
      </w:pPr>
      <w:r w:rsidRPr="00046A9D">
        <w:t>v</w:t>
      </w:r>
      <w:r>
        <w:t>)</w:t>
      </w:r>
      <w:r>
        <w:tab/>
      </w:r>
      <w:r w:rsidRPr="00046A9D" w:rsidR="00E94F76">
        <w:t>Support identity management system providing identity management as a service for cloud agents, 5G networks and mobile devices.</w:t>
      </w:r>
    </w:p>
    <w:p w:rsidRPr="00046A9D" w:rsidR="00E94F76" w:rsidP="00BE545D" w:rsidRDefault="00BE545D" w14:paraId="30B3193A" w14:textId="17DB2B8F">
      <w:pPr>
        <w:pStyle w:val="enumlev1"/>
      </w:pPr>
      <w:r>
        <w:t>w)</w:t>
      </w:r>
      <w:r>
        <w:tab/>
      </w:r>
      <w:r w:rsidRPr="00E94F76" w:rsidR="00E94F76">
        <w:t>Sp</w:t>
      </w:r>
      <w:r w:rsidRPr="00046A9D" w:rsidR="00E94F76">
        <w:t>ecify requirements and propose mechanisms for identity assurance for authentication and federation. Establish criteria for mapping/interworking among different identity assurance methods that might be adopted in various networks. In this context, identity assurance includes identity patterns and reputation.</w:t>
      </w:r>
    </w:p>
    <w:p w:rsidRPr="00970B07" w:rsidR="00E94F76" w:rsidP="00631CBA" w:rsidRDefault="00E94F76" w14:paraId="422238DA" w14:textId="448933B0">
      <w:r w:rsidRPr="00631CBA">
        <w:t xml:space="preserve">An up-to-date status of work under this Question is contained in the SG 17 work programme </w:t>
      </w:r>
      <w:r w:rsidR="00970B07">
        <w:t xml:space="preserve">at </w:t>
      </w:r>
      <w:hyperlink w:history="1" r:id="rId20">
        <w:r w:rsidRPr="00E33C1B" w:rsidR="00970B07">
          <w:rPr>
            <w:rStyle w:val="Hyperlink"/>
          </w:rPr>
          <w:t>https://www.itu.int/ITU-T/workprog/wp_search.aspx?sg=17</w:t>
        </w:r>
      </w:hyperlink>
      <w:r w:rsidR="00970B07">
        <w:t>.</w:t>
      </w:r>
    </w:p>
    <w:p w:rsidRPr="00E94F76" w:rsidR="00E94F76" w:rsidP="00970B07" w:rsidRDefault="00E94F76" w14:paraId="053F74C4" w14:textId="1C432E9A">
      <w:pPr>
        <w:pStyle w:val="Heading3"/>
      </w:pPr>
      <w:bookmarkStart w:name="_Toc57895139" w:id="95"/>
      <w:bookmarkStart w:name="_Toc62065759" w:id="96"/>
      <w:r w:rsidRPr="00E94F76">
        <w:t>Relationships</w:t>
      </w:r>
      <w:bookmarkEnd w:id="95"/>
      <w:bookmarkEnd w:id="96"/>
    </w:p>
    <w:p w:rsidRPr="00F60A69" w:rsidR="00E94F76" w:rsidP="00B66098" w:rsidRDefault="00E94F76" w14:paraId="3D23F0C7" w14:textId="77777777">
      <w:pPr>
        <w:pStyle w:val="Headingb"/>
      </w:pPr>
      <w:r w:rsidRPr="00F60A69">
        <w:t>WSIS Action Lines:</w:t>
      </w:r>
    </w:p>
    <w:p w:rsidRPr="00E94F76" w:rsidR="00E94F76" w:rsidP="00F60A69" w:rsidRDefault="00E94F76" w14:paraId="26D8DA56" w14:textId="77777777">
      <w:r w:rsidRPr="00E94F76">
        <w:t>C5.</w:t>
      </w:r>
    </w:p>
    <w:p w:rsidRPr="00F60A69" w:rsidR="00E94F76" w:rsidP="00B66098" w:rsidRDefault="00E94F76" w14:paraId="683CD920" w14:textId="77777777">
      <w:pPr>
        <w:pStyle w:val="Headingb"/>
      </w:pPr>
      <w:r w:rsidRPr="00F60A69">
        <w:t>Sustainable Development Goals:</w:t>
      </w:r>
    </w:p>
    <w:p w:rsidRPr="00E94F76" w:rsidR="00E94F76" w:rsidP="00F60A69" w:rsidRDefault="00B66098" w14:paraId="01629033" w14:textId="4D280F10">
      <w:r>
        <w:t>–</w:t>
      </w:r>
    </w:p>
    <w:p w:rsidRPr="00F60A69" w:rsidR="00E94F76" w:rsidP="00B66098" w:rsidRDefault="00E94F76" w14:paraId="3D429366" w14:textId="77777777">
      <w:pPr>
        <w:pStyle w:val="Headingb"/>
      </w:pPr>
      <w:r w:rsidRPr="00F60A69">
        <w:t>Recommendations:</w:t>
      </w:r>
    </w:p>
    <w:p w:rsidR="00496A50" w:rsidP="00F60A69" w:rsidRDefault="00E94F76" w14:paraId="3B0C7C4C" w14:textId="77777777">
      <w:r w:rsidRPr="00631CBA">
        <w:t>X- and Y-series</w:t>
      </w:r>
    </w:p>
    <w:p w:rsidRPr="00631CBA" w:rsidR="00E94F76" w:rsidP="00F60A69" w:rsidRDefault="00E94F76" w14:paraId="0D4E7E32" w14:textId="395989E9">
      <w:r w:rsidRPr="00631CBA">
        <w:t>X.200, X.273, X.274, X.509, X.680, X.805 and X.1051.</w:t>
      </w:r>
    </w:p>
    <w:p w:rsidRPr="00F60A69" w:rsidR="00E94F76" w:rsidP="00B66098" w:rsidRDefault="00E94F76" w14:paraId="174BF013" w14:textId="77777777">
      <w:pPr>
        <w:pStyle w:val="Headingb"/>
        <w:rPr>
          <w:lang w:val="fr-FR"/>
        </w:rPr>
      </w:pPr>
      <w:r w:rsidRPr="00F60A69">
        <w:rPr>
          <w:lang w:val="fr-FR"/>
        </w:rPr>
        <w:t>Questions:</w:t>
      </w:r>
    </w:p>
    <w:p w:rsidRPr="00040165" w:rsidR="00E94F76" w:rsidP="00F60A69" w:rsidRDefault="00E94F76" w14:paraId="5745CD50" w14:textId="76E511DC">
      <w:pPr>
        <w:rPr>
          <w:lang w:val="fr-FR"/>
        </w:rPr>
      </w:pPr>
      <w:r w:rsidRPr="0E279F2B">
        <w:rPr>
          <w:lang w:val="fr-FR"/>
        </w:rPr>
        <w:t xml:space="preserve">ITU-T Qs 1/17, 2/17, 3/17, 4/17, 6/17, 7/17, 8/17, 11/17, </w:t>
      </w:r>
      <w:r w:rsidRPr="0E279F2B" w:rsidR="00AB6DEE">
        <w:rPr>
          <w:lang w:val="fr-FR"/>
        </w:rPr>
        <w:t xml:space="preserve">15/17, </w:t>
      </w:r>
      <w:r w:rsidRPr="0E279F2B">
        <w:rPr>
          <w:lang w:val="fr-FR"/>
        </w:rPr>
        <w:t>7/13 and 14/15.</w:t>
      </w:r>
    </w:p>
    <w:p w:rsidRPr="00F60A69" w:rsidR="00E94F76" w:rsidP="00B66098" w:rsidRDefault="00E94F76" w14:paraId="2BE249AF" w14:textId="77777777">
      <w:pPr>
        <w:pStyle w:val="Headingb"/>
      </w:pPr>
      <w:r w:rsidRPr="00F60A69">
        <w:t>Study Groups:</w:t>
      </w:r>
    </w:p>
    <w:p w:rsidR="00496A50" w:rsidP="00F60A69" w:rsidRDefault="00AB6DEE" w14:paraId="5FCD5FFD" w14:textId="77777777">
      <w:r w:rsidRPr="00631CBA">
        <w:t>ITU-D SG 1</w:t>
      </w:r>
      <w:r>
        <w:t xml:space="preserve">, </w:t>
      </w:r>
      <w:r w:rsidRPr="00631CBA" w:rsidR="00E94F76">
        <w:t>SG2/2; ITU-R SG7; ITU-T SGs 2, 5, 9, 11, 13, 15, 16 and 20;</w:t>
      </w:r>
    </w:p>
    <w:p w:rsidRPr="00F60A69" w:rsidR="00E94F76" w:rsidP="00B66098" w:rsidRDefault="00E94F76" w14:paraId="3F077F52" w14:textId="2591A756">
      <w:pPr>
        <w:pStyle w:val="Headingb"/>
      </w:pPr>
      <w:r w:rsidRPr="00F60A69">
        <w:t>Standardization bodies:</w:t>
      </w:r>
    </w:p>
    <w:p w:rsidRPr="00631CBA" w:rsidR="00E94F76" w:rsidP="00F60A69" w:rsidRDefault="00E94F76" w14:paraId="1DAC4249" w14:textId="37FA05E2">
      <w:r w:rsidRPr="00631CBA">
        <w:t>IEC/TC 25, IEC/TC 25/JWG 1; Institute of Electrical and Electronics Engineers (IEEE); Internet Engineering Task Force (IETF); ISO/IEC JTC 1/SCs 6, 17, 27 and 37; ISO/TCs 12, 68, 215 and 307; ISO/TC 12/JWG 20; ETSI; OASIS; Kantara Initiative; 3GPP; 3GPP2.</w:t>
      </w:r>
    </w:p>
    <w:p w:rsidRPr="00F60A69" w:rsidR="00E94F76" w:rsidP="00B66098" w:rsidRDefault="00E94F76" w14:paraId="7477A7A8" w14:textId="77777777">
      <w:pPr>
        <w:pStyle w:val="Headingb"/>
      </w:pPr>
      <w:r w:rsidRPr="00F60A69">
        <w:t>Other bodies:</w:t>
      </w:r>
    </w:p>
    <w:p w:rsidRPr="00631CBA" w:rsidR="00E94F76" w:rsidP="00F60A69" w:rsidRDefault="00E94F76" w14:paraId="2D67E0A1" w14:textId="08A73326">
      <w:r w:rsidRPr="00631CBA">
        <w:t>International Bureau of Weights and Measures (BIPM); International Commission on Radiation Units and Measurements (ICRU); Fast Identity Online (FIDO) Alliance; DID Alliance, International Labour Organization (ILO); World Health Organization (WHO).</w:t>
      </w:r>
    </w:p>
    <w:p w:rsidR="005913D8" w:rsidP="009E1A44" w:rsidRDefault="002B4B2D" w14:paraId="6ED1E157" w14:textId="77777777">
      <w:pPr>
        <w:spacing w:after="80"/>
        <w:jc w:val="center"/>
      </w:pPr>
      <w:r w:rsidRPr="00605B2F">
        <w:br w:type="page"/>
      </w:r>
    </w:p>
    <w:p w:rsidRPr="00970B07" w:rsidR="006A4558" w:rsidP="00970B07" w:rsidRDefault="00CF367E" w14:paraId="375EE469" w14:textId="187B8883">
      <w:pPr>
        <w:pStyle w:val="Heading2"/>
      </w:pPr>
      <w:bookmarkStart w:name="_Toc57895140" w:id="97"/>
      <w:bookmarkStart w:name="_Toc62065760" w:id="98"/>
      <w:r w:rsidRPr="00970B07">
        <w:lastRenderedPageBreak/>
        <w:t xml:space="preserve">Question </w:t>
      </w:r>
      <w:r w:rsidRPr="00970B07" w:rsidR="00D461FD">
        <w:t>11</w:t>
      </w:r>
      <w:r w:rsidRPr="00970B07" w:rsidR="006A4558">
        <w:t>/17</w:t>
      </w:r>
      <w:r w:rsidRPr="00970B07" w:rsidR="00F60A69">
        <w:t xml:space="preserve"> </w:t>
      </w:r>
      <w:r w:rsidR="00970B07">
        <w:t>–</w:t>
      </w:r>
      <w:r w:rsidRPr="00970B07" w:rsidR="00F60A69">
        <w:t xml:space="preserve"> </w:t>
      </w:r>
      <w:r w:rsidRPr="00970B07" w:rsidR="006A4558">
        <w:t>Generic technologies (such as Directory, PKI, Formal languages, Object Identifiers) to support secure applications</w:t>
      </w:r>
      <w:bookmarkEnd w:id="97"/>
      <w:bookmarkEnd w:id="98"/>
    </w:p>
    <w:p w:rsidRPr="00AE1708" w:rsidR="006A4558" w:rsidP="00564B37" w:rsidRDefault="006A4558" w14:paraId="4E6D5A9F" w14:textId="77777777">
      <w:pPr>
        <w:pStyle w:val="Questionhistory"/>
      </w:pPr>
      <w:r w:rsidRPr="00AE1708">
        <w:t>(Continuation of Questions 11/17 and 12/17)</w:t>
      </w:r>
    </w:p>
    <w:p w:rsidRPr="006D4C43" w:rsidR="006A4558" w:rsidP="00970B07" w:rsidRDefault="006A4558" w14:paraId="543A74BB" w14:textId="1FE042A3">
      <w:pPr>
        <w:pStyle w:val="Heading3"/>
      </w:pPr>
      <w:bookmarkStart w:name="_Toc57895141" w:id="99"/>
      <w:bookmarkStart w:name="_Toc62065761" w:id="100"/>
      <w:r w:rsidRPr="006D4C43">
        <w:t>Motivation</w:t>
      </w:r>
      <w:bookmarkEnd w:id="99"/>
      <w:bookmarkEnd w:id="100"/>
    </w:p>
    <w:p w:rsidRPr="00E83FD2" w:rsidR="006A4558" w:rsidP="00E83FD2" w:rsidRDefault="006A4558" w14:paraId="619D0425" w14:textId="77777777">
      <w:r w:rsidRPr="00E83FD2">
        <w:t>This Question supports the continued development of a variety of generic technologies that are in wide-spread use in support of secure applications. These include:</w:t>
      </w:r>
    </w:p>
    <w:p w:rsidRPr="006A4558" w:rsidR="006A4558" w:rsidP="00B66098" w:rsidRDefault="00B66098" w14:paraId="5FB4F3F4" w14:textId="6D386CFE">
      <w:pPr>
        <w:pStyle w:val="enumlev1"/>
      </w:pPr>
      <w:r w:rsidRPr="006A4558">
        <w:t>–</w:t>
      </w:r>
      <w:r w:rsidRPr="006A4558">
        <w:tab/>
      </w:r>
      <w:r w:rsidRPr="006A4558" w:rsidR="006A4558">
        <w:t>Directory services (X.500 series)</w:t>
      </w:r>
    </w:p>
    <w:p w:rsidRPr="006A4558" w:rsidR="006A4558" w:rsidP="00B66098" w:rsidRDefault="00B66098" w14:paraId="3BFFC2CA" w14:textId="7C5F4073">
      <w:pPr>
        <w:pStyle w:val="enumlev1"/>
      </w:pPr>
      <w:r w:rsidRPr="006A4558">
        <w:t>–</w:t>
      </w:r>
      <w:r w:rsidRPr="006A4558">
        <w:tab/>
      </w:r>
      <w:r w:rsidRPr="006A4558" w:rsidR="006A4558">
        <w:t>Public Key Infrastructures (PKI – X.509)</w:t>
      </w:r>
    </w:p>
    <w:p w:rsidRPr="006A4558" w:rsidR="006A4558" w:rsidP="00B66098" w:rsidRDefault="00B66098" w14:paraId="5DE08F7B" w14:textId="5D86184E">
      <w:pPr>
        <w:pStyle w:val="enumlev1"/>
      </w:pPr>
      <w:r w:rsidRPr="006A4558">
        <w:t>–</w:t>
      </w:r>
      <w:r w:rsidRPr="006A4558">
        <w:tab/>
      </w:r>
      <w:r w:rsidRPr="006A4558" w:rsidR="006A4558">
        <w:t>Secure communication (X.510)</w:t>
      </w:r>
    </w:p>
    <w:p w:rsidRPr="00D1720A" w:rsidR="006A4558" w:rsidP="00B66098" w:rsidRDefault="00B66098" w14:paraId="0AED4232" w14:textId="14A3732C">
      <w:pPr>
        <w:pStyle w:val="enumlev1"/>
      </w:pPr>
      <w:r w:rsidRPr="00D1720A">
        <w:t>–</w:t>
      </w:r>
      <w:r w:rsidRPr="00D1720A">
        <w:tab/>
      </w:r>
      <w:r w:rsidRPr="00D1720A" w:rsidR="006A4558">
        <w:t>Privilege Management Infrastructure (PMI – X.509)</w:t>
      </w:r>
    </w:p>
    <w:p w:rsidRPr="006A4558" w:rsidR="006A4558" w:rsidP="00B66098" w:rsidRDefault="00B66098" w14:paraId="4B1129D7" w14:textId="0DF53FF6">
      <w:pPr>
        <w:pStyle w:val="enumlev1"/>
      </w:pPr>
      <w:r w:rsidRPr="006A4558">
        <w:t>–</w:t>
      </w:r>
      <w:r w:rsidRPr="006A4558">
        <w:tab/>
      </w:r>
      <w:r w:rsidRPr="006A4558" w:rsidR="006A4558">
        <w:t>Abstract Syntax Notation One (ASN.1)</w:t>
      </w:r>
    </w:p>
    <w:p w:rsidRPr="006A4558" w:rsidR="006A4558" w:rsidP="00B66098" w:rsidRDefault="00B66098" w14:paraId="6C7F075A" w14:textId="4F51BE10">
      <w:pPr>
        <w:pStyle w:val="enumlev1"/>
      </w:pPr>
      <w:r w:rsidRPr="006A4558">
        <w:t>–</w:t>
      </w:r>
      <w:r w:rsidRPr="006A4558">
        <w:tab/>
      </w:r>
      <w:r w:rsidRPr="006A4558" w:rsidR="006A4558">
        <w:t>Object Identifiers and their Registration Authorities</w:t>
      </w:r>
    </w:p>
    <w:p w:rsidRPr="006A4558" w:rsidR="006A4558" w:rsidP="00B66098" w:rsidRDefault="00B66098" w14:paraId="6049F743" w14:textId="754ABD6C">
      <w:pPr>
        <w:pStyle w:val="enumlev1"/>
      </w:pPr>
      <w:r w:rsidRPr="006A4558">
        <w:t>–</w:t>
      </w:r>
      <w:r w:rsidRPr="006A4558">
        <w:tab/>
      </w:r>
      <w:r w:rsidRPr="006A4558" w:rsidR="006A4558">
        <w:t>Testing and Test Control Notation version 3 (TTCN-3)</w:t>
      </w:r>
    </w:p>
    <w:p w:rsidRPr="006A4558" w:rsidR="006A4558" w:rsidP="00B66098" w:rsidRDefault="00B66098" w14:paraId="109FB104" w14:textId="6F8FA8C7">
      <w:pPr>
        <w:pStyle w:val="enumlev1"/>
      </w:pPr>
      <w:r w:rsidRPr="006A4558">
        <w:t>–</w:t>
      </w:r>
      <w:r w:rsidRPr="006A4558">
        <w:tab/>
      </w:r>
      <w:r w:rsidRPr="006A4558" w:rsidR="006A4558">
        <w:t>Maintenance of formal languages</w:t>
      </w:r>
      <w:r w:rsidR="006E13C1">
        <w:t>:</w:t>
      </w:r>
    </w:p>
    <w:p w:rsidRPr="006A4558" w:rsidR="006A4558" w:rsidP="00B66098" w:rsidRDefault="00B66098" w14:paraId="59569A9A" w14:textId="7FF18531">
      <w:pPr>
        <w:pStyle w:val="enumlev2"/>
      </w:pPr>
      <w:r w:rsidRPr="006A4558">
        <w:rPr>
          <w:rFonts w:eastAsia="Gulim"/>
        </w:rPr>
        <w:t>•</w:t>
      </w:r>
      <w:r w:rsidRPr="006A4558">
        <w:rPr>
          <w:rFonts w:eastAsia="Gulim"/>
        </w:rPr>
        <w:tab/>
      </w:r>
      <w:r w:rsidRPr="006A4558" w:rsidR="006A4558">
        <w:t>Specification and Description Language (SDL)</w:t>
      </w:r>
    </w:p>
    <w:p w:rsidRPr="006A4558" w:rsidR="006A4558" w:rsidP="00B66098" w:rsidRDefault="00B66098" w14:paraId="6A75EFF7" w14:textId="221E500B">
      <w:pPr>
        <w:pStyle w:val="enumlev2"/>
      </w:pPr>
      <w:r w:rsidRPr="006A4558">
        <w:rPr>
          <w:rFonts w:eastAsia="Gulim"/>
        </w:rPr>
        <w:t>•</w:t>
      </w:r>
      <w:r w:rsidRPr="006A4558">
        <w:rPr>
          <w:rFonts w:eastAsia="Gulim"/>
        </w:rPr>
        <w:tab/>
      </w:r>
      <w:r w:rsidRPr="006A4558" w:rsidR="006A4558">
        <w:t xml:space="preserve">Unified </w:t>
      </w:r>
      <w:r w:rsidRPr="006A4558" w:rsidR="001273EF">
        <w:t>Modelling</w:t>
      </w:r>
      <w:r w:rsidRPr="006A4558" w:rsidR="006A4558">
        <w:t xml:space="preserve"> Language (UML) Profile Design</w:t>
      </w:r>
    </w:p>
    <w:p w:rsidRPr="006A4558" w:rsidR="006A4558" w:rsidP="00B66098" w:rsidRDefault="00B66098" w14:paraId="4983D7C2" w14:textId="0E0CF4F7">
      <w:pPr>
        <w:pStyle w:val="enumlev2"/>
      </w:pPr>
      <w:r w:rsidRPr="006A4558">
        <w:rPr>
          <w:rFonts w:eastAsia="Gulim"/>
        </w:rPr>
        <w:t>•</w:t>
      </w:r>
      <w:r w:rsidRPr="006A4558">
        <w:rPr>
          <w:rFonts w:eastAsia="Gulim"/>
        </w:rPr>
        <w:tab/>
      </w:r>
      <w:r w:rsidRPr="006A4558" w:rsidR="006A4558">
        <w:t>Message Sequence Chart (MSC)</w:t>
      </w:r>
    </w:p>
    <w:p w:rsidRPr="006A4558" w:rsidR="006A4558" w:rsidP="00B66098" w:rsidRDefault="00B66098" w14:paraId="61F8FF12" w14:textId="0B351255">
      <w:pPr>
        <w:pStyle w:val="enumlev2"/>
      </w:pPr>
      <w:r w:rsidRPr="006A4558">
        <w:rPr>
          <w:rFonts w:eastAsia="Gulim"/>
        </w:rPr>
        <w:t>•</w:t>
      </w:r>
      <w:r w:rsidRPr="006A4558">
        <w:rPr>
          <w:rFonts w:eastAsia="Gulim"/>
        </w:rPr>
        <w:tab/>
      </w:r>
      <w:r w:rsidRPr="006A4558" w:rsidR="006A4558">
        <w:t>User Requirement Notation (URN)</w:t>
      </w:r>
    </w:p>
    <w:p w:rsidRPr="006A4558" w:rsidR="006A4558" w:rsidP="00B66098" w:rsidRDefault="00B66098" w14:paraId="285E4E53" w14:textId="512ECB2B">
      <w:pPr>
        <w:pStyle w:val="enumlev2"/>
      </w:pPr>
      <w:r w:rsidRPr="006A4558">
        <w:rPr>
          <w:rFonts w:eastAsia="Gulim"/>
        </w:rPr>
        <w:t>•</w:t>
      </w:r>
      <w:r w:rsidRPr="006A4558">
        <w:rPr>
          <w:rFonts w:eastAsia="Gulim"/>
        </w:rPr>
        <w:tab/>
      </w:r>
      <w:r w:rsidRPr="006A4558" w:rsidR="006A4558">
        <w:t>CHILL, the ITU-T Programming Language</w:t>
      </w:r>
    </w:p>
    <w:p w:rsidRPr="006A4558" w:rsidR="006A4558" w:rsidP="00B66098" w:rsidRDefault="00B66098" w14:paraId="44EF9880" w14:textId="57B4E129">
      <w:pPr>
        <w:pStyle w:val="enumlev1"/>
      </w:pPr>
      <w:r w:rsidRPr="006A4558">
        <w:t>–</w:t>
      </w:r>
      <w:r w:rsidRPr="006A4558">
        <w:tab/>
      </w:r>
      <w:r w:rsidRPr="006A4558" w:rsidR="006A4558">
        <w:t>Maintenance of OSI and ODP.</w:t>
      </w:r>
    </w:p>
    <w:p w:rsidRPr="00B90F9B" w:rsidR="006A4558" w:rsidP="00952724" w:rsidRDefault="006A4558" w14:paraId="36BA31E1" w14:textId="1FB1CF79">
      <w:pPr>
        <w:pStyle w:val="Heading4"/>
      </w:pPr>
      <w:r w:rsidRPr="00410CB3">
        <w:t>Motivation for the work on directories, PKI</w:t>
      </w:r>
      <w:r w:rsidRPr="00410CB3" w:rsidR="001273EF">
        <w:t>,</w:t>
      </w:r>
      <w:r w:rsidRPr="00410CB3">
        <w:t xml:space="preserve"> and PMI</w:t>
      </w:r>
    </w:p>
    <w:p w:rsidRPr="00B90F9B" w:rsidR="006A4558" w:rsidP="00B90F9B" w:rsidRDefault="006A4558" w14:paraId="2018543D" w14:textId="77777777">
      <w:r w:rsidRPr="00B90F9B">
        <w:t>The ITU-T X.500-series of Recommendations has a significant impact in the industry. These Recommendations are major components of widely deployed technologies such as Public-Key Infrastructure (PKI) and lightweight directory access protocol (LDAP), and is used in many areas, e.g., financial, medical, and legal. Where high security directory services are required, e.g., in the military area, X.500 is the only answer.</w:t>
      </w:r>
    </w:p>
    <w:p w:rsidRPr="00B90F9B" w:rsidR="006A4558" w:rsidP="00B90F9B" w:rsidRDefault="006A4558" w14:paraId="60647748" w14:textId="539C4485">
      <w:r w:rsidRPr="00B90F9B">
        <w:t>X.500 provides elaborate access control and data privacy protection. It is an open-ended specification adaptable to many different applications. It is extendable to allow future requirements to be met. The widely used LDAP is built on the X.500 Directory model. Recommendation ITU-T X.500 has included capabilities for interworking with LDAP. X.500 and LDAP directory solutions are an important part of identity management (IdM).</w:t>
      </w:r>
    </w:p>
    <w:p w:rsidRPr="00B90F9B" w:rsidR="006A4558" w:rsidP="00B90F9B" w:rsidRDefault="006A4558" w14:paraId="0940FE2B" w14:textId="786F1F6A">
      <w:r w:rsidRPr="00B90F9B">
        <w:t>X.509 is a significant ITU-T Recommendation. Public-key certificates are widely used.</w:t>
      </w:r>
    </w:p>
    <w:p w:rsidRPr="00B90F9B" w:rsidR="006A4558" w:rsidP="00B90F9B" w:rsidRDefault="006A4558" w14:paraId="1D637883" w14:textId="77777777">
      <w:r w:rsidRPr="00B90F9B">
        <w:t>In addition to being a major part of -e-business, e-banking, e-health, it now also being used other characterized by large networks with machine-to-machine communication and constrained entities e.g., Internet of Things (IoT) and intelligent electric networks (smart grid).</w:t>
      </w:r>
    </w:p>
    <w:p w:rsidRPr="00B90F9B" w:rsidR="006A4558" w:rsidP="00B90F9B" w:rsidRDefault="006A4558" w14:paraId="0C12F89C" w14:textId="6C75613A">
      <w:r w:rsidRPr="00B90F9B">
        <w:t xml:space="preserve">Public-key certificates are also for several IETF specification, </w:t>
      </w:r>
      <w:r w:rsidR="00F6503A">
        <w:t>e.g.</w:t>
      </w:r>
      <w:r w:rsidRPr="00B90F9B">
        <w:t xml:space="preserve"> Transport Layer Security (TLS).</w:t>
      </w:r>
    </w:p>
    <w:p w:rsidRPr="00B90F9B" w:rsidR="006A4558" w:rsidP="00B90F9B" w:rsidRDefault="006A4558" w14:paraId="4ED822EE" w14:textId="5C780FD2">
      <w:r w:rsidRPr="00B90F9B">
        <w:t>Attribute certificates provide a secure method for conveying privileges important for access control. The OASIS SAML specifications are based on X.509 attribute certificates. Attribute certificates are also used in power systems Attribute certificates are in particular useful when privileges are assigned by other authorities than those issuing public-key certificates.</w:t>
      </w:r>
    </w:p>
    <w:p w:rsidRPr="00B90F9B" w:rsidR="006A4558" w:rsidP="00B90F9B" w:rsidRDefault="006A4558" w14:paraId="08AC6429" w14:textId="77777777">
      <w:r w:rsidRPr="00B90F9B">
        <w:t xml:space="preserve">In collaboration with other groups X.509 needs to evolve and to be maintained to reflect and benefit from the experiences obtained within the Public-Key Infrastructure (PKI) area and in the Privilege Management Infrastructure (PMI) area. X.509 needs to be enhanced to cope the new requirements </w:t>
      </w:r>
      <w:r w:rsidRPr="00B90F9B">
        <w:lastRenderedPageBreak/>
        <w:t>such as Machine-to-Machine communications, smart-grid security, Internet of Things security, quantum safe algorithms and distributed ledger technologies. A Decentralized PKI mechanism using blockchains is under development.</w:t>
      </w:r>
    </w:p>
    <w:p w:rsidRPr="00B90F9B" w:rsidR="006A4558" w:rsidP="00B90F9B" w:rsidRDefault="006A4558" w14:paraId="588B3F67" w14:textId="665E1810">
      <w:r w:rsidRPr="00B90F9B">
        <w:t>Recommendations under respons</w:t>
      </w:r>
      <w:r w:rsidRPr="00B90F9B" w:rsidR="004C5722">
        <w:t xml:space="preserve">ibility of this Question as of </w:t>
      </w:r>
      <w:r w:rsidRPr="00B90F9B">
        <w:t>3 September 2020: E.104 (in conjunction with SG2), E.115 (in conjunction with SG2), F.500, F.510, F.511, F.515, X.500, X.501, X.509, X.510, X.511, X.518, X.519, X.520, X.521, X.525, X.530 and X.1341.</w:t>
      </w:r>
    </w:p>
    <w:p w:rsidRPr="00B90F9B" w:rsidR="006A4558" w:rsidP="00B90F9B" w:rsidRDefault="006A4558" w14:paraId="710C2955" w14:textId="4BF20979">
      <w:r w:rsidRPr="00B90F9B">
        <w:t xml:space="preserve">Texts under development: </w:t>
      </w:r>
      <w:r w:rsidRPr="00B90F9B" w:rsidR="00901C77">
        <w:t xml:space="preserve">X.510 Amd.1, </w:t>
      </w:r>
      <w:r w:rsidRPr="00B90F9B">
        <w:t>X.pki-em.</w:t>
      </w:r>
    </w:p>
    <w:p w:rsidRPr="00BB1849" w:rsidR="006A4558" w:rsidP="00952724" w:rsidRDefault="006A4558" w14:paraId="7A9A96B0" w14:textId="44D36295">
      <w:pPr>
        <w:pStyle w:val="Heading4"/>
      </w:pPr>
      <w:r w:rsidRPr="00BB1849">
        <w:t>Motivation for the work on ASN.1</w:t>
      </w:r>
    </w:p>
    <w:p w:rsidRPr="00B90F9B" w:rsidR="006A4558" w:rsidP="00B90F9B" w:rsidRDefault="006A4558" w14:paraId="1793E509" w14:textId="77777777">
      <w:r w:rsidRPr="00B90F9B">
        <w:t>Additional Recommendations, where needed, will be developed to accommodate advances in technology and additional requirements from users of the ASN.1 notation, its encoding rules.</w:t>
      </w:r>
    </w:p>
    <w:p w:rsidRPr="00B90F9B" w:rsidR="006A4558" w:rsidP="00B90F9B" w:rsidRDefault="006A4558" w14:paraId="1FC650EE" w14:textId="77777777">
      <w:r w:rsidRPr="00B90F9B">
        <w:t>ASN.1 has proved to be the notation-of-choice for many ITU-T standardization groups, many of which continue to produce requests for correction of residual ambiguities or lack of clarity.</w:t>
      </w:r>
    </w:p>
    <w:p w:rsidRPr="00B90F9B" w:rsidR="006A4558" w:rsidP="00B90F9B" w:rsidRDefault="006A4558" w14:paraId="161B78F4" w14:textId="79B33915">
      <w:r w:rsidRPr="00B90F9B">
        <w:t>There is a continuing requirement to provide advice and assistance to other study groups, external standards development organizations (SDOs) and countries on ASN.1.</w:t>
      </w:r>
    </w:p>
    <w:p w:rsidRPr="00B90F9B" w:rsidR="006A4558" w:rsidP="00B90F9B" w:rsidRDefault="006A4558" w14:paraId="36FBEED9" w14:textId="76687EE3">
      <w:r w:rsidRPr="00B90F9B">
        <w:t>Recommendations under respons</w:t>
      </w:r>
      <w:r w:rsidRPr="00B90F9B" w:rsidR="004C5722">
        <w:t xml:space="preserve">ibility of this Question as of </w:t>
      </w:r>
      <w:r w:rsidRPr="00B90F9B">
        <w:t>3 September 2020: X.680, X.681, X.682, X.683, X.690, X.691, X.692, X.693, X.694, X.695, X.696, X.697, X.891, X.892, X.893 and X.894.</w:t>
      </w:r>
    </w:p>
    <w:p w:rsidRPr="00B90F9B" w:rsidR="006A4558" w:rsidP="00B90F9B" w:rsidRDefault="006A4558" w14:paraId="7A06DC3C" w14:textId="419FD219">
      <w:r w:rsidRPr="00B90F9B">
        <w:t>Texts under development: X.680-690 series-rev</w:t>
      </w:r>
      <w:r w:rsidRPr="00B90F9B" w:rsidR="00901C77">
        <w:t>, X.894 Cor.2</w:t>
      </w:r>
      <w:r w:rsidRPr="00B90F9B">
        <w:t>.</w:t>
      </w:r>
    </w:p>
    <w:p w:rsidRPr="00BB1849" w:rsidR="006A4558" w:rsidP="00952724" w:rsidRDefault="006A4558" w14:paraId="743BEF17" w14:textId="2CAF7053">
      <w:pPr>
        <w:pStyle w:val="Heading4"/>
      </w:pPr>
      <w:r w:rsidRPr="00BB1849">
        <w:t>Motivation for the work on object identifiers and their registration authorities</w:t>
      </w:r>
    </w:p>
    <w:p w:rsidRPr="00B90F9B" w:rsidR="006A4558" w:rsidP="00B90F9B" w:rsidRDefault="006A4558" w14:paraId="3A504AF4" w14:textId="77777777">
      <w:r w:rsidRPr="00B90F9B">
        <w:t>Object identifiers (OIDs) have proved a very popular namespace based primarily on a tree-structure of hierarchical registration authorities identified by integer value. Its recent extension to International OIDs allowing arcs to be identified by Unicode labels is also in demand for various applications and is likely to produce requirements for further development and extension, and allocations.</w:t>
      </w:r>
    </w:p>
    <w:p w:rsidRPr="00B90F9B" w:rsidR="006A4558" w:rsidP="00B90F9B" w:rsidRDefault="006A4558" w14:paraId="35584763" w14:textId="77777777">
      <w:r w:rsidRPr="00B90F9B">
        <w:t>There is a continuing requirement to provide advice and assistance to other study groups, external standards development organizations (SDOs) and countries on the management of the OID namespace. It is expected that the need for help and advice will increase with the introduction of international OIDs and the increasing use of Country Registration Authorities by developing countries. There is therefore a continued need for an ITU-T "OID Project" with an appointed project leader to provide such advice and assistance.</w:t>
      </w:r>
    </w:p>
    <w:p w:rsidRPr="00B90F9B" w:rsidR="006A4558" w:rsidP="00B90F9B" w:rsidRDefault="006A4558" w14:paraId="16B76527" w14:textId="36615339">
      <w:r w:rsidRPr="00B90F9B">
        <w:t>Any innovative use of object identifiers is to be developed in conjunction with ITU-T Study Group</w:t>
      </w:r>
      <w:r w:rsidR="00B66098">
        <w:t> </w:t>
      </w:r>
      <w:r w:rsidRPr="00B90F9B">
        <w:t>2.</w:t>
      </w:r>
    </w:p>
    <w:p w:rsidRPr="00B90F9B" w:rsidR="006A4558" w:rsidP="00B90F9B" w:rsidRDefault="006A4558" w14:paraId="14B047E3" w14:textId="443C6BB4">
      <w:r w:rsidRPr="00B90F9B">
        <w:t>Recommendations and Technical Papers under respons</w:t>
      </w:r>
      <w:r w:rsidRPr="00B90F9B" w:rsidR="00F1567A">
        <w:t xml:space="preserve">ibility of this Question as of </w:t>
      </w:r>
      <w:r w:rsidRPr="00B90F9B">
        <w:t>3 September 2020: X.660, X.662, X.665, X.666, X.667, X.668, X.669, X.670, X.671, X.672, X.674, X.675, X.676, X.677 and Technical Paper XSTP-OID-ORS.</w:t>
      </w:r>
    </w:p>
    <w:p w:rsidRPr="00B90F9B" w:rsidR="006A4558" w:rsidP="00B90F9B" w:rsidRDefault="006A4558" w14:paraId="49C28437" w14:textId="2DB25DAA">
      <w:r w:rsidRPr="00B90F9B">
        <w:t>Texts under development: X.672rev.</w:t>
      </w:r>
    </w:p>
    <w:p w:rsidRPr="00BB1849" w:rsidR="006A4558" w:rsidP="00952724" w:rsidRDefault="006A4558" w14:paraId="46570706" w14:textId="3E2F4999">
      <w:pPr>
        <w:pStyle w:val="Heading4"/>
      </w:pPr>
      <w:r w:rsidRPr="00BB1849">
        <w:t>Motivation for the work on TTCN-3</w:t>
      </w:r>
    </w:p>
    <w:p w:rsidRPr="00B90F9B" w:rsidR="006A4558" w:rsidP="00B90F9B" w:rsidRDefault="006A4558" w14:paraId="13B5513E" w14:textId="6E1FEF8B">
      <w:r w:rsidRPr="00B90F9B">
        <w:t>The Testing and Test Control Notation version 3 (TTCN-3) allows tests for functionality and interoperability of systems to be specified and generic test suites to be written. TTCN-3 is being used in testing ITU-T Recommendations developed by the relevant ITU-T SGs and especially SG11, as the lead group on test specifications, conformance</w:t>
      </w:r>
      <w:r w:rsidR="00F6503A">
        <w:t>,</w:t>
      </w:r>
      <w:r w:rsidRPr="00B90F9B">
        <w:t xml:space="preserve"> and interoperability testing. ITU-T is producing a large number of Recommendations. To achieve interoperability, it is essential that implementations of these Recommendations conform to the Recommendations.</w:t>
      </w:r>
    </w:p>
    <w:p w:rsidRPr="00B90F9B" w:rsidR="006A4558" w:rsidP="00B90F9B" w:rsidRDefault="006A4558" w14:paraId="2DFA65C1" w14:textId="07EF9AF2">
      <w:r w:rsidRPr="00B90F9B">
        <w:lastRenderedPageBreak/>
        <w:t xml:space="preserve">Recommendations under responsibility of this Question as of </w:t>
      </w:r>
      <w:r w:rsidRPr="00B90F9B" w:rsidR="00F1567A">
        <w:t xml:space="preserve">3 September </w:t>
      </w:r>
      <w:r w:rsidRPr="00B90F9B">
        <w:t>2020: X.292, Z.161, Z.161.1, Z.161.2, Z.161.3, Z.161.4, Z.161.5, X.161.6, Z.161.7, Z.162, Z.163, Z.164, Z.165, Z.165.1, Z.166, Z.167, Z.168, Z.169, Z.170 and Z.171.</w:t>
      </w:r>
    </w:p>
    <w:p w:rsidRPr="00B90F9B" w:rsidR="006A4558" w:rsidP="00B90F9B" w:rsidRDefault="006A4558" w14:paraId="7A1E79B9" w14:textId="77777777">
      <w:r w:rsidRPr="00B90F9B">
        <w:t>Texts under development: None.</w:t>
      </w:r>
    </w:p>
    <w:p w:rsidRPr="00BB1849" w:rsidR="006A4558" w:rsidP="00952724" w:rsidRDefault="006A4558" w14:paraId="7E309B86" w14:textId="2C30B83C">
      <w:pPr>
        <w:pStyle w:val="Heading4"/>
      </w:pPr>
      <w:r w:rsidRPr="00BB1849">
        <w:t>Motivation for the work on formal language maintenance</w:t>
      </w:r>
    </w:p>
    <w:p w:rsidRPr="00B90F9B" w:rsidR="006A4558" w:rsidP="00B90F9B" w:rsidRDefault="006A4558" w14:paraId="29CB647C" w14:textId="77777777">
      <w:r w:rsidRPr="00B90F9B">
        <w:t>No further development is expected on the following formal languages:</w:t>
      </w:r>
    </w:p>
    <w:p w:rsidRPr="00B90F9B" w:rsidR="006A4558" w:rsidP="00B66098" w:rsidRDefault="00B66098" w14:paraId="7ADAA5CF" w14:textId="1457EB80">
      <w:pPr>
        <w:pStyle w:val="enumlev1"/>
      </w:pPr>
      <w:r w:rsidRPr="00B90F9B">
        <w:t>–</w:t>
      </w:r>
      <w:r w:rsidRPr="00B90F9B">
        <w:tab/>
      </w:r>
      <w:r w:rsidRPr="00B90F9B" w:rsidR="006A4558">
        <w:t>Specification and Description Language (SDL)</w:t>
      </w:r>
    </w:p>
    <w:p w:rsidRPr="00B90F9B" w:rsidR="006A4558" w:rsidP="00B66098" w:rsidRDefault="00B66098" w14:paraId="31180251" w14:textId="5F77DCA1">
      <w:pPr>
        <w:pStyle w:val="enumlev1"/>
      </w:pPr>
      <w:r w:rsidRPr="00B90F9B">
        <w:t>–</w:t>
      </w:r>
      <w:r w:rsidRPr="00B90F9B">
        <w:tab/>
      </w:r>
      <w:r w:rsidRPr="00B90F9B" w:rsidR="006A4558">
        <w:t xml:space="preserve">Unified </w:t>
      </w:r>
      <w:r w:rsidRPr="00B90F9B" w:rsidR="001273EF">
        <w:t>Modelling</w:t>
      </w:r>
      <w:r w:rsidRPr="00B90F9B" w:rsidR="006A4558">
        <w:t xml:space="preserve"> Language (UML) profile</w:t>
      </w:r>
    </w:p>
    <w:p w:rsidRPr="00B90F9B" w:rsidR="006A4558" w:rsidP="00B66098" w:rsidRDefault="00B66098" w14:paraId="011DAAAE" w14:textId="4085937C">
      <w:pPr>
        <w:pStyle w:val="enumlev1"/>
      </w:pPr>
      <w:r w:rsidRPr="00B90F9B">
        <w:t>–</w:t>
      </w:r>
      <w:r w:rsidRPr="00B90F9B">
        <w:tab/>
      </w:r>
      <w:r w:rsidRPr="00B90F9B" w:rsidR="006A4558">
        <w:t>Message Sequence Chart (MSC)</w:t>
      </w:r>
    </w:p>
    <w:p w:rsidRPr="00B90F9B" w:rsidR="006A4558" w:rsidP="00B66098" w:rsidRDefault="00B66098" w14:paraId="6A299319" w14:textId="136C65AF">
      <w:pPr>
        <w:pStyle w:val="enumlev1"/>
      </w:pPr>
      <w:r w:rsidRPr="00B90F9B">
        <w:t>–</w:t>
      </w:r>
      <w:r w:rsidRPr="00B90F9B">
        <w:tab/>
      </w:r>
      <w:r w:rsidRPr="00B90F9B" w:rsidR="006A4558">
        <w:t>User Requirements Notation (URN)</w:t>
      </w:r>
    </w:p>
    <w:p w:rsidRPr="00B90F9B" w:rsidR="006A4558" w:rsidP="00B66098" w:rsidRDefault="00B66098" w14:paraId="57FD27A2" w14:textId="66E251E3">
      <w:pPr>
        <w:pStyle w:val="enumlev1"/>
      </w:pPr>
      <w:r w:rsidRPr="00B90F9B">
        <w:t>–</w:t>
      </w:r>
      <w:r w:rsidRPr="00B90F9B">
        <w:tab/>
      </w:r>
      <w:r w:rsidRPr="00B90F9B" w:rsidR="006A4558">
        <w:t>CHILL, the ITU-T programming language</w:t>
      </w:r>
    </w:p>
    <w:p w:rsidRPr="00B90F9B" w:rsidR="006A4558" w:rsidP="00B90F9B" w:rsidRDefault="006A4558" w14:paraId="25E65954" w14:textId="77777777">
      <w:r w:rsidRPr="00B90F9B">
        <w:t>But there is a need for on-going maintenance.</w:t>
      </w:r>
    </w:p>
    <w:p w:rsidRPr="00B90F9B" w:rsidR="006A4558" w:rsidP="00B90F9B" w:rsidRDefault="006A4558" w14:paraId="10FDBF70" w14:textId="0CE63C4E">
      <w:r w:rsidRPr="00B90F9B">
        <w:t>Recommendations, Supplements and Implementer’s Guides under responsib</w:t>
      </w:r>
      <w:r w:rsidRPr="00B90F9B" w:rsidR="004C5722">
        <w:t xml:space="preserve">ility of this Question as of </w:t>
      </w:r>
      <w:r w:rsidRPr="00B90F9B">
        <w:t>3 September 2020: Z.100, Z.101, Z.102, Z.103, Z.104, Z.105, Z.106, Z.107, Z.109, Z.110, Z.111, Z.119, Z.120, Z.121, Z.150, Z.151,</w:t>
      </w:r>
      <w:r w:rsidR="00A57C04">
        <w:t xml:space="preserve"> Z.200,</w:t>
      </w:r>
      <w:r w:rsidRPr="00B90F9B">
        <w:t xml:space="preserve"> Z.450 and Z.Suppl.1 and Z.Imp100.</w:t>
      </w:r>
    </w:p>
    <w:p w:rsidRPr="00BB1849" w:rsidR="006A4558" w:rsidP="00952724" w:rsidRDefault="006A4558" w14:paraId="71A5EFF2" w14:textId="2EF5D80F">
      <w:pPr>
        <w:pStyle w:val="Heading4"/>
      </w:pPr>
      <w:r w:rsidRPr="00BB1849">
        <w:t>Motivation for the work on OSI maintenance</w:t>
      </w:r>
    </w:p>
    <w:p w:rsidRPr="00B90F9B" w:rsidR="006A4558" w:rsidP="00B90F9B" w:rsidRDefault="006A4558" w14:paraId="05F302F7" w14:textId="4ABD3386">
      <w:r w:rsidRPr="00B90F9B">
        <w:t>The work on the base Recommendations for Open Systems Interconnection (OSI) has been completed.</w:t>
      </w:r>
      <w:r w:rsidR="00496A50">
        <w:t xml:space="preserve"> </w:t>
      </w:r>
      <w:r w:rsidRPr="00B90F9B">
        <w:t>Systems based on OSI Recommendations may be implemented over a relatively long period of time. Operational experience with implemented systems based on these Recommendations may lead to the discovery of technical errors or desirable enhancements to these Recommendations. Therefore, there is a need for on-going maintenance of X-series OSI Recommendations.</w:t>
      </w:r>
    </w:p>
    <w:p w:rsidRPr="00B90F9B" w:rsidR="006A4558" w:rsidP="00B90F9B" w:rsidRDefault="006A4558" w14:paraId="56C56E82" w14:textId="2B84F575">
      <w:r w:rsidRPr="00B90F9B">
        <w:t>Recommendations and Implementer’s Guides under responsibility of this Que</w:t>
      </w:r>
      <w:r w:rsidRPr="00B90F9B" w:rsidR="004C5722">
        <w:t xml:space="preserve">stion as of </w:t>
      </w:r>
      <w:r w:rsidRPr="00B90F9B">
        <w:t>3 September 2020: F.400, F.401, F.410, F.415, F.420, F.421, F.423, F.435, F.440, F.471, F.472, X.200, X.207, X.210, X.211, X.212, X.213, X.214, X.215, X.216, X.217, X.217bis, X.218, X.219, X.220, X.222, X.223, X.224, X.225, X.226, X.227, X.227bis, X.228, X.229, X.233, X.234, X.235, X.236, X.237, X.237bis,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and X.ImpOSI.</w:t>
      </w:r>
    </w:p>
    <w:p w:rsidRPr="00BB1849" w:rsidR="006A4558" w:rsidP="00952724" w:rsidRDefault="006A4558" w14:paraId="6F2D5494" w14:textId="5C6931F8">
      <w:pPr>
        <w:pStyle w:val="Heading4"/>
      </w:pPr>
      <w:r w:rsidRPr="00BB1849">
        <w:t>Motivation for the work on ODP maintenance</w:t>
      </w:r>
    </w:p>
    <w:p w:rsidRPr="00B90F9B" w:rsidR="006A4558" w:rsidP="00B90F9B" w:rsidRDefault="006A4558" w14:paraId="3912AC6D" w14:textId="77777777">
      <w:r w:rsidRPr="00B90F9B">
        <w:t>A key aspect of telecommunications systems development is the availability of software to support Open Distributed Processing (ODP). Provision of ODP requires standardization of reference models, architectures, functions, interfaces and languages (ITU-T X.900-series).</w:t>
      </w:r>
    </w:p>
    <w:p w:rsidRPr="00B90F9B" w:rsidR="006A4558" w:rsidP="00B90F9B" w:rsidRDefault="006A4558" w14:paraId="1C6D926A" w14:textId="0AEDBEF2">
      <w:r w:rsidRPr="00B90F9B">
        <w:t>Recommendations under respons</w:t>
      </w:r>
      <w:r w:rsidRPr="00B90F9B" w:rsidR="00E21681">
        <w:t xml:space="preserve">ibility of this Question as of </w:t>
      </w:r>
      <w:r w:rsidRPr="00B90F9B">
        <w:t>3 September: X.901, X.902, X.903, X.904, X.906, X.910, X.911, X.920, X.930, X.931, X.950, X.952 and X.960.</w:t>
      </w:r>
    </w:p>
    <w:p w:rsidRPr="006D4C43" w:rsidR="006A4558" w:rsidP="00970B07" w:rsidRDefault="006A4558" w14:paraId="3296A48E" w14:textId="74EFE4FD">
      <w:pPr>
        <w:pStyle w:val="Heading3"/>
      </w:pPr>
      <w:bookmarkStart w:name="_Toc57895142" w:id="101"/>
      <w:bookmarkStart w:name="_Toc62065762" w:id="102"/>
      <w:r w:rsidRPr="006D4C43">
        <w:lastRenderedPageBreak/>
        <w:t>Question</w:t>
      </w:r>
      <w:bookmarkEnd w:id="101"/>
      <w:bookmarkEnd w:id="102"/>
    </w:p>
    <w:p w:rsidRPr="006A4558" w:rsidR="006A4558" w:rsidP="00D207C0" w:rsidRDefault="006A4558" w14:paraId="5833B054" w14:textId="77777777">
      <w:pPr>
        <w:keepNext/>
      </w:pPr>
      <w:r w:rsidRPr="006A4558">
        <w:t>Study items to be considered include, but are not limited to:</w:t>
      </w:r>
    </w:p>
    <w:p w:rsidRPr="00BB1849" w:rsidR="006A4558" w:rsidP="00952724" w:rsidRDefault="006A4558" w14:paraId="52007110" w14:textId="20C88CA0">
      <w:pPr>
        <w:pStyle w:val="Heading4"/>
      </w:pPr>
      <w:r w:rsidRPr="00BB1849">
        <w:t>Study items related to the work on directories, PKI and PMI</w:t>
      </w:r>
    </w:p>
    <w:p w:rsidRPr="006A4558" w:rsidR="006A4558" w:rsidP="00D207C0" w:rsidRDefault="006A4558" w14:paraId="75FE57E3" w14:textId="77777777">
      <w:pPr>
        <w:keepNext/>
      </w:pPr>
      <w:r w:rsidRPr="006A4558">
        <w:t>In relation to directory services:</w:t>
      </w:r>
    </w:p>
    <w:p w:rsidRPr="006A4558" w:rsidR="006A4558" w:rsidP="00697272" w:rsidRDefault="00697272" w14:paraId="397EA0F1" w14:textId="26DE7099">
      <w:pPr>
        <w:pStyle w:val="enumlev1"/>
      </w:pPr>
      <w:r>
        <w:t>a)</w:t>
      </w:r>
      <w:r>
        <w:tab/>
      </w:r>
      <w:r w:rsidRPr="006A4558" w:rsidR="006A4558">
        <w:t>What new service definitions or modifications in the F-series are required to identify how current capabilities may be used and what new requirements there are on ITU-T X.500?</w:t>
      </w:r>
    </w:p>
    <w:p w:rsidRPr="006A4558" w:rsidR="006A4558" w:rsidP="00697272" w:rsidRDefault="00697272" w14:paraId="49F11298" w14:textId="7F3D220D">
      <w:pPr>
        <w:pStyle w:val="enumlev1"/>
      </w:pPr>
      <w:r>
        <w:t>b)</w:t>
      </w:r>
      <w:r>
        <w:tab/>
      </w:r>
      <w:r w:rsidRPr="006A4558" w:rsidR="006A4558">
        <w:t>What enhancements to the E-series of Recommendations are necessary to cope with new service requirements?</w:t>
      </w:r>
    </w:p>
    <w:p w:rsidRPr="006A4558" w:rsidR="006A4558" w:rsidP="00697272" w:rsidRDefault="00697272" w14:paraId="40633147" w14:textId="736F67CE">
      <w:pPr>
        <w:pStyle w:val="enumlev1"/>
      </w:pPr>
      <w:r>
        <w:t>c)</w:t>
      </w:r>
      <w:r>
        <w:tab/>
      </w:r>
      <w:r w:rsidRPr="006A4558" w:rsidR="006A4558">
        <w:t>What enhancements are required on the Directory to support new PKI requirements?</w:t>
      </w:r>
    </w:p>
    <w:p w:rsidRPr="006A4558" w:rsidR="006A4558" w:rsidP="00697272" w:rsidRDefault="00697272" w14:paraId="38664563" w14:textId="31DD733C">
      <w:pPr>
        <w:pStyle w:val="enumlev1"/>
      </w:pPr>
      <w:r>
        <w:t>d)</w:t>
      </w:r>
      <w:r>
        <w:tab/>
      </w:r>
      <w:r w:rsidRPr="006A4558" w:rsidR="006A4558">
        <w:t>What new security and privacy requirements are there on directory information?</w:t>
      </w:r>
    </w:p>
    <w:p w:rsidRPr="006A4558" w:rsidR="006A4558" w:rsidP="00697272" w:rsidRDefault="00697272" w14:paraId="4680C393" w14:textId="3B4FD94D">
      <w:pPr>
        <w:pStyle w:val="enumlev1"/>
      </w:pPr>
      <w:r>
        <w:t>e)</w:t>
      </w:r>
      <w:r>
        <w:tab/>
      </w:r>
      <w:r w:rsidRPr="006A4558" w:rsidR="006A4558">
        <w:t>What other encoding rules for ITU-T X.500, such as XML, may be required to further improve the usefulness of ITU-T X.500?</w:t>
      </w:r>
    </w:p>
    <w:p w:rsidRPr="006A4558" w:rsidR="006A4558" w:rsidP="00697272" w:rsidRDefault="00697272" w14:paraId="54DBCBB9" w14:textId="1D5C53C6">
      <w:pPr>
        <w:pStyle w:val="enumlev1"/>
      </w:pPr>
      <w:r>
        <w:t>f)</w:t>
      </w:r>
      <w:r>
        <w:tab/>
      </w:r>
      <w:r w:rsidRPr="006A4558" w:rsidR="006A4558">
        <w:t>What further enhancements are required to public-key and attribute certificates to allow their use in various environments, e.g., resource constrained environments machine-to-machine and large networks?</w:t>
      </w:r>
    </w:p>
    <w:p w:rsidRPr="006A4558" w:rsidR="006A4558" w:rsidP="00697272" w:rsidRDefault="00697272" w14:paraId="0F235293" w14:textId="7953C228">
      <w:pPr>
        <w:pStyle w:val="enumlev1"/>
      </w:pPr>
      <w:r>
        <w:t>g)</w:t>
      </w:r>
      <w:r>
        <w:tab/>
      </w:r>
      <w:r w:rsidRPr="006A4558" w:rsidR="006A4558">
        <w:t>What further enhancements are required to public-key and attribute certificates to increase their usefulness in areas such as biometrics, authentication, access control and electronic commerce?</w:t>
      </w:r>
    </w:p>
    <w:p w:rsidRPr="006A4558" w:rsidR="006A4558" w:rsidP="00697272" w:rsidRDefault="00697272" w14:paraId="59238720" w14:textId="3E1FD461">
      <w:pPr>
        <w:pStyle w:val="enumlev1"/>
      </w:pPr>
      <w:r>
        <w:t>h)</w:t>
      </w:r>
      <w:r>
        <w:tab/>
      </w:r>
      <w:r w:rsidRPr="006A4558" w:rsidR="006A4558">
        <w:t>What changes to Recommendation ITU-T X.509 are required to support quantum safe algorithms and distributed leger technologies?</w:t>
      </w:r>
    </w:p>
    <w:p w:rsidRPr="006A4558" w:rsidR="006A4558" w:rsidP="00697272" w:rsidRDefault="006A4558" w14:paraId="4303B988" w14:textId="77777777">
      <w:r w:rsidRPr="006A4558">
        <w:t>This work will be done in collaboration with ISO/IEC JTC 1/SC 6 in their work on extending ISO/IEC 9594. Cooperation will be maintained with the IETF particularly in the areas of LDAP, and PKI.</w:t>
      </w:r>
    </w:p>
    <w:p w:rsidRPr="00BB1849" w:rsidR="006A4558" w:rsidP="00952724" w:rsidRDefault="006A4558" w14:paraId="00F16742" w14:textId="0987502F">
      <w:pPr>
        <w:pStyle w:val="Heading4"/>
      </w:pPr>
      <w:r w:rsidRPr="00BB1849">
        <w:t>Study items related to the work on ASN.1</w:t>
      </w:r>
    </w:p>
    <w:p w:rsidRPr="006A4558" w:rsidR="006A4558" w:rsidP="00697272" w:rsidRDefault="00697272" w14:paraId="48130214" w14:textId="322BAF3C">
      <w:pPr>
        <w:pStyle w:val="enumlev1"/>
      </w:pPr>
      <w:r>
        <w:t>a)</w:t>
      </w:r>
      <w:r>
        <w:tab/>
      </w:r>
      <w:r w:rsidRPr="006A4558" w:rsidR="006A4558">
        <w:t>What enhancements are required to the Abstract Syntax Notation One (ASN.1) and its associated encoding rules to meet the needs of future applications?</w:t>
      </w:r>
    </w:p>
    <w:p w:rsidRPr="006A4558" w:rsidR="006A4558" w:rsidP="00697272" w:rsidRDefault="00697272" w14:paraId="1C438E76" w14:textId="4E5F4AC6">
      <w:pPr>
        <w:pStyle w:val="enumlev1"/>
      </w:pPr>
      <w:r>
        <w:t>b)</w:t>
      </w:r>
      <w:r>
        <w:tab/>
      </w:r>
      <w:r w:rsidRPr="006A4558" w:rsidR="006A4558">
        <w:t>What collaboration, beyond current agreements, is required with other bodies producing de jure or de facto standards to ensure that ITU-T work on ASN.1 remains a leader in the area of provision of notations for protocol definition?</w:t>
      </w:r>
    </w:p>
    <w:p w:rsidRPr="00697272" w:rsidR="006A4558" w:rsidP="00697272" w:rsidRDefault="006A4558" w14:paraId="66BD17F6" w14:textId="77777777">
      <w:r w:rsidRPr="00697272">
        <w:t>This work will be done in collaboration with ISO/IEC JTC 1/SC 6.</w:t>
      </w:r>
    </w:p>
    <w:p w:rsidRPr="00BB1849" w:rsidR="006A4558" w:rsidP="00952724" w:rsidRDefault="006A4558" w14:paraId="7F4D2310" w14:textId="64C366B3">
      <w:pPr>
        <w:pStyle w:val="Heading4"/>
      </w:pPr>
      <w:r w:rsidRPr="00BB1849">
        <w:t>Study items related to the work on object identifiers and their registration authorities</w:t>
      </w:r>
    </w:p>
    <w:p w:rsidRPr="006A4558" w:rsidR="006A4558" w:rsidP="00697272" w:rsidRDefault="00697272" w14:paraId="4D470FD4" w14:textId="2FB50CEC">
      <w:pPr>
        <w:pStyle w:val="enumlev1"/>
        <w:rPr>
          <w:rStyle w:val="Strong"/>
          <w:rFonts w:eastAsia="Gulim"/>
          <w:b w:val="0"/>
          <w:bCs w:val="0"/>
          <w:color w:val="000000"/>
          <w:sz w:val="22"/>
          <w:szCs w:val="22"/>
          <w:lang w:eastAsia="ko-KR"/>
        </w:rPr>
      </w:pPr>
      <w:r>
        <w:rPr>
          <w:rStyle w:val="Strong"/>
          <w:b w:val="0"/>
          <w:color w:val="000000"/>
          <w:sz w:val="22"/>
          <w:szCs w:val="22"/>
        </w:rPr>
        <w:t>a</w:t>
      </w:r>
      <w:r>
        <w:t>)</w:t>
      </w:r>
      <w:r>
        <w:tab/>
      </w:r>
      <w:r w:rsidRPr="006A4558" w:rsidR="006A4558">
        <w:rPr>
          <w:rStyle w:val="Strong"/>
          <w:b w:val="0"/>
          <w:color w:val="000000"/>
          <w:sz w:val="22"/>
          <w:szCs w:val="22"/>
        </w:rPr>
        <w:t>What tutorial activity is needed to support the use of OIDs in a variety of environments?</w:t>
      </w:r>
    </w:p>
    <w:p w:rsidRPr="006A4558" w:rsidR="006A4558" w:rsidP="00697272" w:rsidRDefault="00697272" w14:paraId="3A370AF6" w14:textId="354CC8E2">
      <w:pPr>
        <w:pStyle w:val="enumlev1"/>
        <w:rPr>
          <w:rStyle w:val="Strong"/>
          <w:b w:val="0"/>
          <w:bCs w:val="0"/>
          <w:color w:val="000000"/>
          <w:sz w:val="22"/>
          <w:szCs w:val="22"/>
          <w:lang w:eastAsia="ko-KR"/>
        </w:rPr>
      </w:pPr>
      <w:r>
        <w:rPr>
          <w:rStyle w:val="Strong"/>
          <w:b w:val="0"/>
          <w:color w:val="000000"/>
          <w:sz w:val="22"/>
          <w:szCs w:val="22"/>
        </w:rPr>
        <w:t>b</w:t>
      </w:r>
      <w:r>
        <w:t>)</w:t>
      </w:r>
      <w:r>
        <w:tab/>
      </w:r>
      <w:r w:rsidRPr="006A4558" w:rsidR="006A4558">
        <w:rPr>
          <w:rStyle w:val="Strong"/>
          <w:b w:val="0"/>
          <w:color w:val="000000"/>
          <w:sz w:val="22"/>
          <w:szCs w:val="22"/>
        </w:rPr>
        <w:t>What additional registration authorities or their procedures are needed to support the work of this and other Questions?</w:t>
      </w:r>
    </w:p>
    <w:p w:rsidRPr="006A4558" w:rsidR="006A4558" w:rsidP="00697272" w:rsidRDefault="00697272" w14:paraId="6CAC5C20" w14:textId="2DD0236D">
      <w:pPr>
        <w:pStyle w:val="enumlev1"/>
        <w:rPr>
          <w:rStyle w:val="Strong"/>
          <w:b w:val="0"/>
          <w:bCs w:val="0"/>
          <w:color w:val="000000"/>
          <w:sz w:val="22"/>
          <w:szCs w:val="22"/>
          <w:lang w:eastAsia="ko-KR"/>
        </w:rPr>
      </w:pPr>
      <w:r>
        <w:rPr>
          <w:rStyle w:val="Strong"/>
          <w:b w:val="0"/>
          <w:color w:val="000000"/>
          <w:sz w:val="22"/>
          <w:szCs w:val="22"/>
        </w:rPr>
        <w:t>c</w:t>
      </w:r>
      <w:r>
        <w:t>)</w:t>
      </w:r>
      <w:r>
        <w:tab/>
      </w:r>
      <w:r w:rsidRPr="006A4558" w:rsidR="006A4558">
        <w:rPr>
          <w:rStyle w:val="Strong"/>
          <w:b w:val="0"/>
          <w:color w:val="000000"/>
          <w:sz w:val="22"/>
          <w:szCs w:val="22"/>
        </w:rPr>
        <w:t>What collaboration, beyond current agreements, is required with other bodies producing de jure or de facto standards to ensure that ITU-T work on OIDs remain a leader for unambiguous naming?</w:t>
      </w:r>
    </w:p>
    <w:p w:rsidRPr="00697272" w:rsidR="006A4558" w:rsidP="00697272" w:rsidRDefault="006A4558" w14:paraId="2B5732E2" w14:textId="77777777">
      <w:r w:rsidRPr="00697272">
        <w:t>This work will be done in collaboration with ISO/IEC JTC 1/SC 6.</w:t>
      </w:r>
    </w:p>
    <w:p w:rsidRPr="00BB1849" w:rsidR="006A4558" w:rsidP="00952724" w:rsidRDefault="006A4558" w14:paraId="4B47DA4C" w14:textId="7F902741">
      <w:pPr>
        <w:pStyle w:val="Heading4"/>
      </w:pPr>
      <w:r w:rsidRPr="00BB1849">
        <w:t>Study items related to the work on TTCN</w:t>
      </w:r>
    </w:p>
    <w:p w:rsidRPr="006A4558" w:rsidR="006A4558" w:rsidP="00697272" w:rsidRDefault="006A4558" w14:paraId="1E8E796B" w14:textId="77777777">
      <w:r w:rsidRPr="006A4558">
        <w:t>What enhancements are required to TTCN-3 to meet the needs of future applications?</w:t>
      </w:r>
    </w:p>
    <w:p w:rsidRPr="006A4558" w:rsidR="006A4558" w:rsidP="00697272" w:rsidRDefault="006A4558" w14:paraId="5AD4AF3F" w14:textId="77777777">
      <w:r w:rsidRPr="006A4558">
        <w:t>This work will be done in collaboration with ETSI TC MTS.</w:t>
      </w:r>
    </w:p>
    <w:p w:rsidRPr="00BB1849" w:rsidR="006A4558" w:rsidP="00952724" w:rsidRDefault="006A4558" w14:paraId="2C53F8A0" w14:textId="3F5DAA91">
      <w:pPr>
        <w:pStyle w:val="Heading4"/>
      </w:pPr>
      <w:r w:rsidRPr="00BB1849">
        <w:lastRenderedPageBreak/>
        <w:t>Maintenance of formal languages</w:t>
      </w:r>
    </w:p>
    <w:p w:rsidRPr="006A4558" w:rsidR="006A4558" w:rsidP="00697272" w:rsidRDefault="006A4558" w14:paraId="2C75EBD1" w14:textId="77777777">
      <w:r w:rsidRPr="006A4558">
        <w:t>Continue maintenance of Recommendations related to SDL, UML profile, MSC, URN, and CHILL.</w:t>
      </w:r>
    </w:p>
    <w:p w:rsidRPr="00BB1849" w:rsidR="006A4558" w:rsidP="00952724" w:rsidRDefault="006A4558" w14:paraId="42E474A9" w14:textId="516C4276">
      <w:pPr>
        <w:pStyle w:val="Heading4"/>
      </w:pPr>
      <w:r w:rsidRPr="00BB1849">
        <w:t>Maintenance of OSI</w:t>
      </w:r>
    </w:p>
    <w:p w:rsidRPr="006A4558" w:rsidR="006A4558" w:rsidP="00697272" w:rsidRDefault="006A4558" w14:paraId="515C5906" w14:textId="77777777">
      <w:r w:rsidRPr="006A4558">
        <w:t>Continue maintenance of OSI architecture and individual layer Recommendations to provide any needed enhancements and to resolve any reported defects. Continue maintenance of OSI Message Handling Service and Systems, Reliable Transfer, Remote Operations, CCR, and Transaction Processing to provide any needed enhancements and to resolve any reported defects.</w:t>
      </w:r>
    </w:p>
    <w:p w:rsidRPr="006A4558" w:rsidR="006A4558" w:rsidP="00697272" w:rsidRDefault="006A4558" w14:paraId="5ED02F04" w14:textId="77777777">
      <w:r w:rsidRPr="006A4558">
        <w:t>Close collaboration and liaison with other study groups and other international groups implementing OSI is highly desirable to ensure the widest applicability of resulting Recommendations.</w:t>
      </w:r>
    </w:p>
    <w:p w:rsidRPr="006A4558" w:rsidR="006A4558" w:rsidP="00697272" w:rsidRDefault="006A4558" w14:paraId="73A8A59C" w14:textId="77777777">
      <w:r w:rsidRPr="006A4558">
        <w:t>This work is to be carried out in collaboration with ISO/IEC JTC 1 and its sub-committees.</w:t>
      </w:r>
    </w:p>
    <w:p w:rsidRPr="001261ED" w:rsidR="006A4558" w:rsidP="00952724" w:rsidRDefault="006A4558" w14:paraId="27E646DD" w14:textId="7B752195">
      <w:pPr>
        <w:pStyle w:val="Heading4"/>
      </w:pPr>
      <w:r w:rsidRPr="001261ED">
        <w:t>Maintenance of ODP</w:t>
      </w:r>
    </w:p>
    <w:p w:rsidRPr="006A4558" w:rsidR="006A4558" w:rsidP="00697272" w:rsidRDefault="006A4558" w14:paraId="4839430F" w14:textId="77777777">
      <w:r w:rsidRPr="006A4558">
        <w:t>Continue maintenance of ODP Recommendations.</w:t>
      </w:r>
    </w:p>
    <w:p w:rsidRPr="006A4558" w:rsidR="006A4558" w:rsidP="00697272" w:rsidRDefault="006A4558" w14:paraId="57CE67D2" w14:textId="77777777">
      <w:r w:rsidRPr="006A4558">
        <w:t>Close collaboration and liaison with other study groups and other international groups implementing ODP is highly desirable to ensure the widest applicability of resulting Recommendations.</w:t>
      </w:r>
    </w:p>
    <w:p w:rsidRPr="006A4558" w:rsidR="006A4558" w:rsidP="00697272" w:rsidRDefault="006A4558" w14:paraId="2471C72C" w14:textId="77777777">
      <w:r w:rsidRPr="006A4558">
        <w:t>This work is to be carried out in collaboration with ISO/IEC JTC 1/SC 7/WG 19.</w:t>
      </w:r>
    </w:p>
    <w:p w:rsidRPr="006D4C43" w:rsidR="006A4558" w:rsidP="00970B07" w:rsidRDefault="006A4558" w14:paraId="3BF29B55" w14:textId="1B91085D">
      <w:pPr>
        <w:pStyle w:val="Heading3"/>
      </w:pPr>
      <w:bookmarkStart w:name="_Toc57895143" w:id="103"/>
      <w:bookmarkStart w:name="_Toc62065763" w:id="104"/>
      <w:r w:rsidRPr="006D4C43">
        <w:t>Tasks</w:t>
      </w:r>
      <w:bookmarkEnd w:id="103"/>
      <w:bookmarkEnd w:id="104"/>
    </w:p>
    <w:p w:rsidRPr="006A4558" w:rsidR="006A4558" w:rsidP="00697272" w:rsidRDefault="006A4558" w14:paraId="653DD622" w14:textId="77777777">
      <w:r w:rsidRPr="006A4558">
        <w:t>Tasks include, but are not limited to:</w:t>
      </w:r>
    </w:p>
    <w:p w:rsidRPr="001261ED" w:rsidR="006A4558" w:rsidP="00970B07" w:rsidRDefault="006A4558" w14:paraId="104CB06B" w14:textId="30CF7DB6">
      <w:pPr>
        <w:pStyle w:val="Heading4"/>
      </w:pPr>
      <w:r w:rsidRPr="001261ED">
        <w:t>Tasks related to the work on directories, PKI and PMI</w:t>
      </w:r>
    </w:p>
    <w:p w:rsidRPr="006A4558" w:rsidR="006A4558" w:rsidP="00970B07" w:rsidRDefault="00697272" w14:paraId="6918B915" w14:textId="65C9742B">
      <w:pPr>
        <w:pStyle w:val="enumlev1"/>
      </w:pPr>
      <w:r>
        <w:t>a)</w:t>
      </w:r>
      <w:r>
        <w:tab/>
      </w:r>
      <w:r w:rsidRPr="006A4558" w:rsidR="006A4558">
        <w:t>Maintain the Directory by progressing Defect Reports and Technical Corrigenda.</w:t>
      </w:r>
    </w:p>
    <w:p w:rsidRPr="006A4558" w:rsidR="006A4558" w:rsidP="00970B07" w:rsidRDefault="00697272" w14:paraId="74814E04" w14:textId="2BE0ECBE">
      <w:pPr>
        <w:pStyle w:val="enumlev1"/>
      </w:pPr>
      <w:r>
        <w:t>b)</w:t>
      </w:r>
      <w:r>
        <w:tab/>
      </w:r>
      <w:r w:rsidRPr="006A4558" w:rsidR="006A4558">
        <w:t>Identify new directory requirements in support of new and current technologies.</w:t>
      </w:r>
    </w:p>
    <w:p w:rsidRPr="006A4558" w:rsidR="006A4558" w:rsidP="00970B07" w:rsidRDefault="00697272" w14:paraId="1F9AE52B" w14:textId="4EF70215">
      <w:pPr>
        <w:pStyle w:val="enumlev1"/>
      </w:pPr>
      <w:r>
        <w:t>c)</w:t>
      </w:r>
      <w:r>
        <w:tab/>
      </w:r>
      <w:r w:rsidRPr="006A4558" w:rsidR="006A4558">
        <w:t>Develop the ninth edition of the ITU-T X.500-series of Recommendations.</w:t>
      </w:r>
    </w:p>
    <w:p w:rsidRPr="006A4558" w:rsidR="006A4558" w:rsidP="00970B07" w:rsidRDefault="00697272" w14:paraId="145663E3" w14:textId="6B13F74B">
      <w:pPr>
        <w:pStyle w:val="enumlev1"/>
      </w:pPr>
      <w:r>
        <w:t>d)</w:t>
      </w:r>
      <w:r>
        <w:tab/>
      </w:r>
      <w:r w:rsidRPr="006A4558" w:rsidR="006A4558">
        <w:t>Develop enhancements to ITU-T X.509, X.510 and X.pki-em to support new requirements.</w:t>
      </w:r>
    </w:p>
    <w:p w:rsidRPr="001261ED" w:rsidR="006A4558" w:rsidP="00970B07" w:rsidRDefault="006A4558" w14:paraId="5142B6F5" w14:textId="7F7DBD4D">
      <w:pPr>
        <w:pStyle w:val="Heading4"/>
      </w:pPr>
      <w:r w:rsidRPr="001261ED">
        <w:t>Tasks related to the work on ASN.1</w:t>
      </w:r>
    </w:p>
    <w:p w:rsidRPr="006A4558" w:rsidR="006A4558" w:rsidP="00970B07" w:rsidRDefault="00353F73" w14:paraId="0771B763" w14:textId="48A7FCD2">
      <w:pPr>
        <w:pStyle w:val="enumlev1"/>
      </w:pPr>
      <w:r>
        <w:t>a)</w:t>
      </w:r>
      <w:r>
        <w:tab/>
      </w:r>
      <w:r w:rsidRPr="006A4558" w:rsidR="006A4558">
        <w:t>Provide updated Recommendations for ITU-T X.680- X.690- and X.890-series throughout the study period in response to user needs, producing new editions when appropriate.</w:t>
      </w:r>
    </w:p>
    <w:p w:rsidRPr="006A4558" w:rsidR="006A4558" w:rsidP="00970B07" w:rsidRDefault="00353F73" w14:paraId="30951766" w14:textId="4316F6F7">
      <w:pPr>
        <w:pStyle w:val="enumlev1"/>
      </w:pPr>
      <w:r>
        <w:t>b)</w:t>
      </w:r>
      <w:r>
        <w:tab/>
      </w:r>
      <w:r w:rsidRPr="006A4558" w:rsidR="006A4558">
        <w:t>When there is a need to improve data transfer, assist other Questions in all study groups in the provision of ASN.1 modules equivalent to XML schemas defined in ITU-T Recommendations (existing or under development), particularly in low bandwidth situations.</w:t>
      </w:r>
    </w:p>
    <w:p w:rsidRPr="006A4558" w:rsidR="006A4558" w:rsidP="00970B07" w:rsidRDefault="00353F73" w14:paraId="62AF7400" w14:textId="193731B6">
      <w:pPr>
        <w:pStyle w:val="enumlev1"/>
      </w:pPr>
      <w:r>
        <w:t>c)</w:t>
      </w:r>
      <w:r>
        <w:tab/>
      </w:r>
      <w:r w:rsidRPr="006A4558" w:rsidR="006A4558">
        <w:t>Monitor and assist with the publication process of approved Recommendations | International Standards and Technical Corrigenda.</w:t>
      </w:r>
    </w:p>
    <w:p w:rsidRPr="006A4558" w:rsidR="006A4558" w:rsidP="00970B07" w:rsidRDefault="00353F73" w14:paraId="00021CF0" w14:textId="56B7580D">
      <w:pPr>
        <w:pStyle w:val="enumlev1"/>
      </w:pPr>
      <w:r>
        <w:t>d)</w:t>
      </w:r>
      <w:r>
        <w:tab/>
      </w:r>
      <w:r w:rsidRPr="006A4558" w:rsidR="006A4558">
        <w:t>Resolve all Defect Reports and progress Technical Corrigenda as necessary.</w:t>
      </w:r>
    </w:p>
    <w:p w:rsidRPr="006A4558" w:rsidR="006A4558" w:rsidP="00970B07" w:rsidRDefault="00353F73" w14:paraId="6C1CDD1B" w14:textId="3D93559B">
      <w:pPr>
        <w:pStyle w:val="enumlev1"/>
      </w:pPr>
      <w:r>
        <w:t>e)</w:t>
      </w:r>
      <w:r>
        <w:tab/>
      </w:r>
      <w:r w:rsidRPr="006A4558" w:rsidR="006A4558">
        <w:t>Ensure that all liaisons related to ASN.1 work are handled in a timely and appropriate manner.</w:t>
      </w:r>
    </w:p>
    <w:p w:rsidRPr="006A4558" w:rsidR="006A4558" w:rsidP="00970B07" w:rsidRDefault="00353F73" w14:paraId="2A5B3E50" w14:textId="390FA6C8">
      <w:pPr>
        <w:pStyle w:val="enumlev1"/>
      </w:pPr>
      <w:r>
        <w:t>f)</w:t>
      </w:r>
      <w:r>
        <w:tab/>
      </w:r>
      <w:r w:rsidRPr="006A4558" w:rsidR="006A4558">
        <w:t>Develop any additional tutorials or web pages that are likely to assist users of ASN.1.</w:t>
      </w:r>
    </w:p>
    <w:p w:rsidRPr="001261ED" w:rsidR="006A4558" w:rsidP="00970B07" w:rsidRDefault="006A4558" w14:paraId="09723AE3" w14:textId="21AE43E6">
      <w:pPr>
        <w:pStyle w:val="Heading4"/>
      </w:pPr>
      <w:r w:rsidRPr="001261ED">
        <w:t>Tasks related to the work on object identifiers and their registration authorities</w:t>
      </w:r>
    </w:p>
    <w:p w:rsidRPr="006A4558" w:rsidR="006A4558" w:rsidP="00970B07" w:rsidRDefault="00353F73" w14:paraId="7E49D64D" w14:textId="24A0891C">
      <w:pPr>
        <w:pStyle w:val="enumlev1"/>
      </w:pPr>
      <w:r>
        <w:t>a)</w:t>
      </w:r>
      <w:r>
        <w:tab/>
      </w:r>
      <w:r w:rsidRPr="006A4558" w:rsidR="006A4558">
        <w:t>Provide updated Recommendations for ITU-T X.660-and X.670-series throughout the study period in response to user needs, producing new editions when appropriate.</w:t>
      </w:r>
    </w:p>
    <w:p w:rsidRPr="006A4558" w:rsidR="006A4558" w:rsidP="00970B07" w:rsidRDefault="00353F73" w14:paraId="71AF3EE2" w14:textId="0C7CE4A5">
      <w:pPr>
        <w:pStyle w:val="enumlev1"/>
      </w:pPr>
      <w:r>
        <w:t>b)</w:t>
      </w:r>
      <w:r>
        <w:tab/>
      </w:r>
      <w:r w:rsidRPr="006A4558" w:rsidR="006A4558">
        <w:t>Monitor and assist with the publication process of approved Recommendations | International Standards and Technical Corrigenda.</w:t>
      </w:r>
    </w:p>
    <w:p w:rsidRPr="006A4558" w:rsidR="006A4558" w:rsidP="00970B07" w:rsidRDefault="00353F73" w14:paraId="6B0C4821" w14:textId="44D3DAB5">
      <w:pPr>
        <w:pStyle w:val="enumlev1"/>
      </w:pPr>
      <w:r>
        <w:lastRenderedPageBreak/>
        <w:t>c)</w:t>
      </w:r>
      <w:r>
        <w:tab/>
      </w:r>
      <w:r w:rsidRPr="006A4558" w:rsidR="006A4558">
        <w:t>Resolve all Defect Reports and progress Technical Corrigenda as necessary.</w:t>
      </w:r>
    </w:p>
    <w:p w:rsidRPr="006A4558" w:rsidR="006A4558" w:rsidP="00970B07" w:rsidRDefault="00353F73" w14:paraId="513806B5" w14:textId="2207ED1D">
      <w:pPr>
        <w:pStyle w:val="enumlev1"/>
      </w:pPr>
      <w:r>
        <w:t>d)</w:t>
      </w:r>
      <w:r>
        <w:tab/>
      </w:r>
      <w:r w:rsidRPr="006A4558" w:rsidR="006A4558">
        <w:t>Ensure that all liaisons related to OID work are handled in a timely and appropriate manner.</w:t>
      </w:r>
    </w:p>
    <w:p w:rsidRPr="006A4558" w:rsidR="006A4558" w:rsidP="00970B07" w:rsidRDefault="00353F73" w14:paraId="6D663D2B" w14:textId="02DE8F22">
      <w:pPr>
        <w:pStyle w:val="enumlev1"/>
      </w:pPr>
      <w:r>
        <w:t>e)</w:t>
      </w:r>
      <w:r>
        <w:tab/>
      </w:r>
      <w:r w:rsidRPr="006A4558" w:rsidR="006A4558">
        <w:t>Develop any additional tutorials or web pages that are likely to assist users of OIDs.</w:t>
      </w:r>
    </w:p>
    <w:p w:rsidRPr="006A4558" w:rsidR="006A4558" w:rsidP="00970B07" w:rsidRDefault="00353F73" w14:paraId="06459EA6" w14:textId="295A70E1">
      <w:pPr>
        <w:pStyle w:val="enumlev1"/>
      </w:pPr>
      <w:r>
        <w:t>f)</w:t>
      </w:r>
      <w:r>
        <w:tab/>
      </w:r>
      <w:r w:rsidRPr="006A4558" w:rsidR="006A4558">
        <w:t>Obtain agreement in ISO/IEC JTC 1/SC 6 and SG17 on any additional OID allocations that are considered necessary.</w:t>
      </w:r>
    </w:p>
    <w:p w:rsidRPr="006A4558" w:rsidR="006A4558" w:rsidP="00970B07" w:rsidRDefault="00353F73" w14:paraId="37E3FBE1" w14:textId="2969F200">
      <w:pPr>
        <w:pStyle w:val="enumlev1"/>
      </w:pPr>
      <w:r>
        <w:t>g)</w:t>
      </w:r>
      <w:r>
        <w:tab/>
      </w:r>
      <w:r w:rsidRPr="006A4558" w:rsidR="006A4558">
        <w:t>Under the responsibility of the OID Project Leader:</w:t>
      </w:r>
    </w:p>
    <w:p w:rsidRPr="006A4558" w:rsidR="006A4558" w:rsidP="00970B07" w:rsidRDefault="006A4558" w14:paraId="4042BBB5" w14:textId="52B9C649">
      <w:pPr>
        <w:pStyle w:val="enumlev2"/>
        <w:numPr>
          <w:ilvl w:val="0"/>
          <w:numId w:val="10"/>
        </w:numPr>
        <w:ind w:left="1134" w:hanging="567"/>
      </w:pPr>
      <w:r w:rsidRPr="006A4558">
        <w:t>Provide general advice to users of OIDs</w:t>
      </w:r>
    </w:p>
    <w:p w:rsidRPr="006A4558" w:rsidR="006A4558" w:rsidP="00970B07" w:rsidRDefault="006A4558" w14:paraId="5B27E7D8" w14:textId="3BF8B703">
      <w:pPr>
        <w:pStyle w:val="enumlev2"/>
        <w:numPr>
          <w:ilvl w:val="0"/>
          <w:numId w:val="10"/>
        </w:numPr>
        <w:ind w:left="1134" w:hanging="567"/>
      </w:pPr>
      <w:r w:rsidRPr="006A4558">
        <w:t>Promote the use of international OIDs within other study groups and external standards development organizations (SDOs)</w:t>
      </w:r>
    </w:p>
    <w:p w:rsidRPr="006A4558" w:rsidR="006A4558" w:rsidP="00970B07" w:rsidRDefault="006A4558" w14:paraId="24F62230" w14:textId="77777777">
      <w:pPr>
        <w:pStyle w:val="enumlev2"/>
        <w:numPr>
          <w:ilvl w:val="0"/>
          <w:numId w:val="10"/>
        </w:numPr>
        <w:ind w:left="1134" w:hanging="567"/>
      </w:pPr>
      <w:r w:rsidRPr="006A4558">
        <w:t>Help countries with the establishment and maintenance of national registration authorities for OIDs (including international OIDs).</w:t>
      </w:r>
    </w:p>
    <w:p w:rsidRPr="00426F69" w:rsidR="006A4558" w:rsidP="00970B07" w:rsidRDefault="006A4558" w14:paraId="118A4150" w14:textId="7105FA4D">
      <w:pPr>
        <w:pStyle w:val="Heading4"/>
      </w:pPr>
      <w:r w:rsidRPr="00426F69">
        <w:t>Tasks related to the work on TTCN</w:t>
      </w:r>
    </w:p>
    <w:p w:rsidRPr="006A4558" w:rsidR="006A4558" w:rsidP="00970B07" w:rsidRDefault="00B17252" w14:paraId="7FF8648A" w14:textId="3687E44C">
      <w:pPr>
        <w:pStyle w:val="enumlev1"/>
      </w:pPr>
      <w:r>
        <w:t>a)</w:t>
      </w:r>
      <w:r>
        <w:tab/>
      </w:r>
      <w:r w:rsidRPr="006A4558" w:rsidR="006A4558">
        <w:t>Maintain Recommendations under responsibility of this Question.</w:t>
      </w:r>
    </w:p>
    <w:p w:rsidRPr="006A4558" w:rsidR="006A4558" w:rsidP="00970B07" w:rsidRDefault="00B17252" w14:paraId="7735F119" w14:textId="447C0E7F">
      <w:pPr>
        <w:pStyle w:val="enumlev1"/>
      </w:pPr>
      <w:r>
        <w:rPr>
          <w:rFonts w:eastAsia="Gulim"/>
        </w:rPr>
        <w:t>b</w:t>
      </w:r>
      <w:r>
        <w:t>)</w:t>
      </w:r>
      <w:r>
        <w:tab/>
      </w:r>
      <w:r w:rsidRPr="006A4558" w:rsidR="006A4558">
        <w:rPr>
          <w:rFonts w:eastAsia="Gulim"/>
        </w:rPr>
        <w:t>Promote the use of TTCN within other study groups and external SDOs.</w:t>
      </w:r>
    </w:p>
    <w:p w:rsidRPr="0055549F" w:rsidR="006A4558" w:rsidP="00970B07" w:rsidRDefault="006A4558" w14:paraId="6B6F4CBB" w14:textId="3378C2E5">
      <w:pPr>
        <w:pStyle w:val="Heading4"/>
      </w:pPr>
      <w:r w:rsidRPr="0055549F">
        <w:t>Tasks related to the work on formal language maintenance</w:t>
      </w:r>
    </w:p>
    <w:p w:rsidRPr="00B17252" w:rsidR="006A4558" w:rsidP="00970B07" w:rsidRDefault="006A4558" w14:paraId="27DF9D7E" w14:textId="77777777">
      <w:r w:rsidRPr="00B17252">
        <w:t>Develop corrections or enhancements, as needed, to Recommendations related to SDL, UML profile, MSC, URN, and CHILL. Maintain the SDL Implementers' Guide.</w:t>
      </w:r>
    </w:p>
    <w:p w:rsidRPr="0055549F" w:rsidR="006A4558" w:rsidP="00970B07" w:rsidRDefault="006A4558" w14:paraId="48A9B27B" w14:textId="093CE844">
      <w:pPr>
        <w:pStyle w:val="Heading4"/>
      </w:pPr>
      <w:r w:rsidRPr="0055549F">
        <w:t>Tasks related to the work on OSI maintenance</w:t>
      </w:r>
    </w:p>
    <w:p w:rsidRPr="00B17252" w:rsidR="006A4558" w:rsidP="00970B07" w:rsidRDefault="006A4558" w14:paraId="3130EC01" w14:textId="77777777">
      <w:r w:rsidRPr="00B17252">
        <w:t>Develop corrections or enhancements to OSI Recommendations, as needed, based on received contributions and to resolve any reported defects. Maintain the OSI Implementers' Guide.</w:t>
      </w:r>
    </w:p>
    <w:p w:rsidRPr="0055549F" w:rsidR="006A4558" w:rsidP="00970B07" w:rsidRDefault="006A4558" w14:paraId="3CDABB9A" w14:textId="2EE4585C">
      <w:pPr>
        <w:pStyle w:val="Heading4"/>
      </w:pPr>
      <w:r w:rsidRPr="0055549F">
        <w:t>Tasks related to the work on ODP maintenance</w:t>
      </w:r>
    </w:p>
    <w:p w:rsidRPr="006A4558" w:rsidR="006A4558" w:rsidP="00970B07" w:rsidRDefault="006A4558" w14:paraId="2E5BE999" w14:textId="77777777">
      <w:r w:rsidRPr="006A4558">
        <w:t>Develop corrections or enhancements to ODP Recommendations, as needed, based on received contributions and to resolve any reported defects.</w:t>
      </w:r>
    </w:p>
    <w:p w:rsidRPr="00970B07" w:rsidR="006A4558" w:rsidP="00970B07" w:rsidRDefault="006A4558" w14:paraId="171D6694" w14:textId="48619083">
      <w:r w:rsidRPr="006A4558">
        <w:t xml:space="preserve">An up-to-date status of work under this Question is contained in the SG 17 work programme </w:t>
      </w:r>
      <w:r w:rsidR="00970B07">
        <w:t xml:space="preserve">at </w:t>
      </w:r>
      <w:hyperlink w:history="1" r:id="rId21">
        <w:r w:rsidRPr="00E33C1B" w:rsidR="00970B07">
          <w:rPr>
            <w:rStyle w:val="Hyperlink"/>
          </w:rPr>
          <w:t>https://www.itu.int/ITU-T/workprog/wp_search.aspx?sg=17</w:t>
        </w:r>
      </w:hyperlink>
      <w:r w:rsidR="00970B07">
        <w:t>.</w:t>
      </w:r>
    </w:p>
    <w:p w:rsidRPr="006A4558" w:rsidR="006A4558" w:rsidP="00970B07" w:rsidRDefault="006A4558" w14:paraId="5DF506FE" w14:textId="27A9C0AD">
      <w:pPr>
        <w:pStyle w:val="Heading3"/>
      </w:pPr>
      <w:bookmarkStart w:name="_Toc57895144" w:id="105"/>
      <w:bookmarkStart w:name="_Toc62065764" w:id="106"/>
      <w:r w:rsidRPr="006A4558">
        <w:t>Relationships</w:t>
      </w:r>
      <w:bookmarkEnd w:id="105"/>
      <w:bookmarkEnd w:id="106"/>
    </w:p>
    <w:p w:rsidRPr="00AB16BA" w:rsidR="006A4558" w:rsidP="00CC3BDB" w:rsidRDefault="006A4558" w14:paraId="1C1A2634" w14:textId="77777777">
      <w:pPr>
        <w:pStyle w:val="Headingb"/>
      </w:pPr>
      <w:r w:rsidRPr="00AB16BA">
        <w:t>WSIS Action Lines:</w:t>
      </w:r>
    </w:p>
    <w:p w:rsidRPr="006A4558" w:rsidR="006A4558" w:rsidP="00AB16BA" w:rsidRDefault="006A4558" w14:paraId="323849E5" w14:textId="77777777">
      <w:r w:rsidRPr="006A4558">
        <w:t>C5.</w:t>
      </w:r>
    </w:p>
    <w:p w:rsidRPr="00AB16BA" w:rsidR="006A4558" w:rsidP="00CC3BDB" w:rsidRDefault="006A4558" w14:paraId="3477A817" w14:textId="77777777">
      <w:pPr>
        <w:pStyle w:val="Headingb"/>
      </w:pPr>
      <w:r w:rsidRPr="00AB16BA">
        <w:t>Sustainable Development Goals:</w:t>
      </w:r>
    </w:p>
    <w:p w:rsidRPr="00AB16BA" w:rsidR="006A4558" w:rsidP="00AB16BA" w:rsidRDefault="00CC3BDB" w14:paraId="6D784249" w14:textId="05D6D660">
      <w:pPr>
        <w:rPr>
          <w:b/>
          <w:bCs/>
          <w:sz w:val="22"/>
          <w:szCs w:val="22"/>
        </w:rPr>
      </w:pPr>
      <w:r>
        <w:rPr>
          <w:b/>
          <w:bCs/>
          <w:sz w:val="22"/>
          <w:szCs w:val="22"/>
        </w:rPr>
        <w:t>–</w:t>
      </w:r>
    </w:p>
    <w:p w:rsidRPr="00AB16BA" w:rsidR="006A4558" w:rsidP="00CC3BDB" w:rsidRDefault="006A4558" w14:paraId="3993D2BF" w14:textId="77777777">
      <w:pPr>
        <w:pStyle w:val="Headingb"/>
      </w:pPr>
      <w:r w:rsidRPr="00AB16BA">
        <w:t>Recommendations:</w:t>
      </w:r>
    </w:p>
    <w:p w:rsidRPr="006A4558" w:rsidR="006A4558" w:rsidP="00AB16BA" w:rsidRDefault="006A4558" w14:paraId="7708B656" w14:textId="77777777">
      <w:r w:rsidRPr="006A4558">
        <w:t>H.200-series, H.323, H.350-series, T.120, X.600-X.609 series, X.700-series, X.800-X.849 series, Z-series.</w:t>
      </w:r>
    </w:p>
    <w:p w:rsidRPr="00AB16BA" w:rsidR="006A4558" w:rsidP="00CC3BDB" w:rsidRDefault="006A4558" w14:paraId="2447EFFD" w14:textId="77777777">
      <w:pPr>
        <w:pStyle w:val="Headingb"/>
      </w:pPr>
      <w:r w:rsidRPr="00AB16BA">
        <w:t>Questions:</w:t>
      </w:r>
    </w:p>
    <w:p w:rsidRPr="006A4558" w:rsidR="006A4558" w:rsidP="00AB16BA" w:rsidRDefault="006A4558" w14:paraId="76CE825E" w14:textId="77777777">
      <w:r w:rsidRPr="006A4558">
        <w:t>All ITU-T Questions related to the above Recommendations and Q14/17 related to Distributed PKI.</w:t>
      </w:r>
    </w:p>
    <w:p w:rsidRPr="00AB16BA" w:rsidR="006A4558" w:rsidP="00CC3BDB" w:rsidRDefault="006A4558" w14:paraId="6B6C3899" w14:textId="77777777">
      <w:pPr>
        <w:pStyle w:val="Headingb"/>
      </w:pPr>
      <w:r w:rsidRPr="00AB16BA">
        <w:t>Study Groups:</w:t>
      </w:r>
    </w:p>
    <w:p w:rsidRPr="006A4558" w:rsidR="006A4558" w:rsidP="00AB16BA" w:rsidRDefault="006A4558" w14:paraId="31C42784" w14:textId="77777777">
      <w:r w:rsidRPr="006A4558">
        <w:t>ITU-T SGs 2, 9, 11, 13, 15, 16, 20 and all study groups that use Directory, ASN.1, OIDs, conformance and interoperability testing, or that have need for them.</w:t>
      </w:r>
    </w:p>
    <w:p w:rsidRPr="00AB16BA" w:rsidR="006A4558" w:rsidP="00CC3BDB" w:rsidRDefault="006A4558" w14:paraId="4D2CB603" w14:textId="77777777">
      <w:pPr>
        <w:pStyle w:val="Headingb"/>
      </w:pPr>
      <w:r w:rsidRPr="00AB16BA">
        <w:lastRenderedPageBreak/>
        <w:t>Standardization bodies:</w:t>
      </w:r>
    </w:p>
    <w:p w:rsidRPr="006A4558" w:rsidR="006A4558" w:rsidP="00CC3BDB" w:rsidRDefault="006A4558" w14:paraId="474F80BC" w14:textId="77777777">
      <w:r w:rsidRPr="006A4558">
        <w:t>Internet Engineering Steering Group (IESG); Internet Engineering Task Force (IETF); IEC/TC 57; ISO/IEC JTC 1/SCs 6, 7, 27 and 31, ISO TCs 68, 204; Organization for the Advancement of Structured Information Standards (OASIS); Object Management Group (OMG); World Wide Web Consortium (W3C); European Telecommunications Standards Institute (ETSI) (TC MTS); ISO/IEC JTC 1 and its sub-committees that use the ITU system design languages.</w:t>
      </w:r>
    </w:p>
    <w:p w:rsidRPr="00AB16BA" w:rsidR="006A4558" w:rsidP="00CC3BDB" w:rsidRDefault="006A4558" w14:paraId="500A7880" w14:textId="77777777">
      <w:pPr>
        <w:pStyle w:val="Headingb"/>
      </w:pPr>
      <w:r w:rsidRPr="00AB16BA">
        <w:t>Other bodies:</w:t>
      </w:r>
    </w:p>
    <w:p w:rsidRPr="006A4558" w:rsidR="006A4558" w:rsidP="00AB16BA" w:rsidRDefault="006A4558" w14:paraId="3CBD95ED" w14:textId="77777777">
      <w:r w:rsidRPr="006A4558">
        <w:t>Universal Postal Union (UPU); SDL Forum Society.</w:t>
      </w:r>
    </w:p>
    <w:p w:rsidR="006A4558" w:rsidP="00AB16BA" w:rsidRDefault="006A4558" w14:paraId="22F5465E" w14:textId="08912CE2">
      <w:pPr>
        <w:rPr>
          <w:sz w:val="22"/>
          <w:szCs w:val="22"/>
        </w:rPr>
      </w:pPr>
      <w:r>
        <w:rPr>
          <w:sz w:val="22"/>
          <w:szCs w:val="22"/>
        </w:rPr>
        <w:br w:type="page"/>
      </w:r>
    </w:p>
    <w:p w:rsidRPr="00970B07" w:rsidR="006B60E5" w:rsidP="00970B07" w:rsidRDefault="00CF367E" w14:paraId="73970286" w14:textId="6A04A6FC">
      <w:pPr>
        <w:pStyle w:val="Heading2"/>
        <w:rPr/>
      </w:pPr>
      <w:bookmarkStart w:name="_Toc57895145" w:id="107"/>
      <w:bookmarkStart w:name="_Toc62065765" w:id="108"/>
      <w:r w:rsidR="00CF367E">
        <w:rPr/>
        <w:t xml:space="preserve">Question </w:t>
      </w:r>
      <w:r w:rsidR="009A27BE">
        <w:rPr/>
        <w:t>13</w:t>
      </w:r>
      <w:r w:rsidR="006B60E5">
        <w:rPr/>
        <w:t>/17</w:t>
      </w:r>
      <w:r w:rsidR="001C535B">
        <w:rPr/>
        <w:t xml:space="preserve"> </w:t>
      </w:r>
      <w:r w:rsidR="00970B07">
        <w:rPr/>
        <w:t>–</w:t>
      </w:r>
      <w:r w:rsidR="001C535B">
        <w:rPr/>
        <w:t xml:space="preserve"> </w:t>
      </w:r>
      <w:r w:rsidR="006B60E5">
        <w:rPr/>
        <w:t>Intell</w:t>
      </w:r>
      <w:r w:rsidR="0002172E">
        <w:rPr/>
        <w:t>igent transport system</w:t>
      </w:r>
      <w:r w:rsidR="00E8416F">
        <w:rPr/>
        <w:t xml:space="preserve"> </w:t>
      </w:r>
      <w:r w:rsidR="0002172E">
        <w:rPr/>
        <w:t xml:space="preserve"> security</w:t>
      </w:r>
      <w:bookmarkEnd w:id="107"/>
      <w:bookmarkEnd w:id="108"/>
    </w:p>
    <w:p w:rsidRPr="00AE1708" w:rsidR="006B60E5" w:rsidP="00564B37" w:rsidRDefault="006B60E5" w14:paraId="177B30CA" w14:textId="77777777">
      <w:pPr>
        <w:pStyle w:val="Questionhistory"/>
      </w:pPr>
      <w:r w:rsidRPr="00AE1708">
        <w:t>(Continuation of Question 13/17)</w:t>
      </w:r>
    </w:p>
    <w:p w:rsidRPr="006D4C43" w:rsidR="006B60E5" w:rsidP="00970B07" w:rsidRDefault="006B60E5" w14:paraId="6C0B627D" w14:textId="201DCCB6">
      <w:pPr>
        <w:pStyle w:val="Heading3"/>
      </w:pPr>
      <w:bookmarkStart w:name="_Toc57895146" w:id="109"/>
      <w:bookmarkStart w:name="_Toc62065766" w:id="110"/>
      <w:r w:rsidRPr="006D4C43">
        <w:t>Motivation</w:t>
      </w:r>
      <w:bookmarkEnd w:id="109"/>
      <w:bookmarkEnd w:id="110"/>
    </w:p>
    <w:p w:rsidR="006B60E5" w:rsidP="0083247F" w:rsidRDefault="006B60E5" w14:paraId="0BCE5398" w14:textId="6F3D5CD0">
      <w:r>
        <w:t>Intelligent Transport System (ITS) including autonomous driving system provides various types of applications in order to increase road safety, decrease the environmental footprint of transport, enhance traffic management and maximize the transport sector’s benefits to public and commercial users.</w:t>
      </w:r>
    </w:p>
    <w:p w:rsidR="006B60E5" w:rsidP="0083247F" w:rsidRDefault="006B60E5" w14:paraId="05699D34" w14:textId="77777777">
      <w:pPr>
        <w:rPr>
          <w:szCs w:val="22"/>
        </w:rPr>
      </w:pPr>
      <w:r>
        <w:t>ITS includes various types of communications in vehicles (e.g., vehicle-to-nomadic device), between vehicles (e.g., vehicle-to-vehicle (V2V)), and between vehicles and fixed locations (e.g., vehicle-to-infrastructure (V2I)), i.e</w:t>
      </w:r>
      <w:r>
        <w:rPr>
          <w:szCs w:val="22"/>
        </w:rPr>
        <w:t>., vehicle-to-everything (V2X) communications. Information and communication technologies (ICT) are used to implement ITS including road transport, rail, water and air transport, including navigation systems.</w:t>
      </w:r>
    </w:p>
    <w:p w:rsidR="006B60E5" w:rsidP="0083247F" w:rsidRDefault="006B60E5" w14:paraId="3FC08319" w14:textId="77777777">
      <w:pPr>
        <w:rPr>
          <w:szCs w:val="22"/>
        </w:rPr>
      </w:pPr>
      <w:r>
        <w:rPr>
          <w:szCs w:val="22"/>
          <w:lang w:val="en"/>
        </w:rPr>
        <w:t xml:space="preserve">An </w:t>
      </w:r>
      <w:r>
        <w:rPr>
          <w:bCs/>
          <w:szCs w:val="22"/>
          <w:lang w:val="en"/>
        </w:rPr>
        <w:t>automated and assisted driving system</w:t>
      </w:r>
      <w:r>
        <w:rPr>
          <w:szCs w:val="22"/>
          <w:lang w:val="en"/>
        </w:rPr>
        <w:t xml:space="preserve"> consists of various components of systems where perception, decision making, and operation of the automobile are performed by electronics and machinery instead of a human driver, and as introduction of automation into road traffic.</w:t>
      </w:r>
    </w:p>
    <w:p w:rsidR="006B60E5" w:rsidP="0083247F" w:rsidRDefault="006B60E5" w14:paraId="57721A31" w14:textId="77777777">
      <w:r>
        <w:rPr>
          <w:szCs w:val="22"/>
        </w:rPr>
        <w:t>In the ITS including autonomous and assisted driving system environment, vulnerabilities of a vehicle can be propagated to other vehicles since the vehicles are connected to each other. Thus, vulnerabilities of V2X communication systems in a vehicle should</w:t>
      </w:r>
      <w:r>
        <w:t xml:space="preserve"> be managed and handled in order not to influence a lot of other vehicles.</w:t>
      </w:r>
    </w:p>
    <w:p w:rsidR="006B60E5" w:rsidP="0083247F" w:rsidRDefault="006B60E5" w14:paraId="4F63A7E9" w14:textId="77777777">
      <w:r>
        <w:t>Electric devices inside a vehicle such as electronic control units (ECUs) and electric toll collection (ETC) devices are becoming more sophisticated. As a result, software modules inside those entities need to be appropriately updated for performance and security improvements.</w:t>
      </w:r>
    </w:p>
    <w:p w:rsidR="006B60E5" w:rsidP="0083247F" w:rsidRDefault="006B60E5" w14:paraId="3D2D74E1" w14:textId="77777777">
      <w:r>
        <w:t>Recommendation ITU-T X.1373 approved in March 2017 provides the secure software update capability for ITS communication devices. X.1373 is currently under revision.</w:t>
      </w:r>
    </w:p>
    <w:p w:rsidR="006B60E5" w:rsidP="0083247F" w:rsidRDefault="006B60E5" w14:paraId="13E9B069" w14:textId="77777777">
      <w:r>
        <w:t>Standardization of the best comprehensive security solutions is vital for ITS environment. Due to some specific characteristics of the vehicular communications, providing security becomes especially challenging tasks that deserve study.</w:t>
      </w:r>
    </w:p>
    <w:p w:rsidR="006B60E5" w:rsidP="0083247F" w:rsidRDefault="006B60E5" w14:paraId="0721695D" w14:textId="1EE11B96">
      <w:r>
        <w:t xml:space="preserve">Recommendations under responsibility of this Question as of </w:t>
      </w:r>
      <w:r w:rsidR="00E21681">
        <w:t>3 September</w:t>
      </w:r>
      <w:r>
        <w:t xml:space="preserve"> 2020: X.1371, X.1372, X.1373.</w:t>
      </w:r>
    </w:p>
    <w:p w:rsidR="006B60E5" w:rsidP="0083247F" w:rsidRDefault="006B60E5" w14:paraId="27D3D79F" w14:textId="4381F410">
      <w:r>
        <w:t xml:space="preserve">Texts under development: X.1373rev, X.edrsec, X.eivnsec, </w:t>
      </w:r>
      <w:r w:rsidR="002D01F6">
        <w:t xml:space="preserve">X.evtol-sec, </w:t>
      </w:r>
      <w:r>
        <w:t>X.fstiscv, X.ipscv, X.itssec-3</w:t>
      </w:r>
      <w:r w:rsidR="002D01F6">
        <w:t xml:space="preserve"> (X.1374)</w:t>
      </w:r>
      <w:r>
        <w:t>, X.itssec-4</w:t>
      </w:r>
      <w:r w:rsidR="002D01F6">
        <w:t xml:space="preserve"> (X.1375)</w:t>
      </w:r>
      <w:r>
        <w:t>, X.itssec-5, X.mdcv</w:t>
      </w:r>
      <w:r w:rsidR="002D01F6">
        <w:t xml:space="preserve"> (X.1376)</w:t>
      </w:r>
      <w:r>
        <w:t>, X.rsu-sec and X.srcd.</w:t>
      </w:r>
    </w:p>
    <w:p w:rsidRPr="006D4C43" w:rsidR="006B60E5" w:rsidP="00970B07" w:rsidRDefault="006B60E5" w14:paraId="0503C981" w14:textId="6637DE5B">
      <w:pPr>
        <w:pStyle w:val="Heading3"/>
      </w:pPr>
      <w:bookmarkStart w:name="_Toc57895147" w:id="111"/>
      <w:bookmarkStart w:name="_Toc62065767" w:id="112"/>
      <w:r w:rsidRPr="006D4C43">
        <w:t>Question</w:t>
      </w:r>
      <w:bookmarkEnd w:id="111"/>
      <w:bookmarkEnd w:id="112"/>
    </w:p>
    <w:p w:rsidR="006B60E5" w:rsidP="0083247F" w:rsidRDefault="006B60E5" w14:paraId="7D560C10" w14:textId="77777777">
      <w:r>
        <w:t>Study items to be considered include, but are not limited to:</w:t>
      </w:r>
    </w:p>
    <w:p w:rsidR="006B60E5" w:rsidP="00ED32E2" w:rsidRDefault="00ED32E2" w14:paraId="6919B679" w14:textId="68BB2ABA">
      <w:pPr>
        <w:pStyle w:val="enumlev1"/>
      </w:pPr>
      <w:r>
        <w:t>a)</w:t>
      </w:r>
      <w:r>
        <w:tab/>
      </w:r>
      <w:r w:rsidR="006B60E5">
        <w:t>How should security aspects (e.g., security architecture and subsystems) be identified and defined in an ITS and autonomous and assisted driving system environment?</w:t>
      </w:r>
    </w:p>
    <w:p w:rsidR="006B60E5" w:rsidP="00ED32E2" w:rsidRDefault="00ED32E2" w14:paraId="1A7A391E" w14:textId="325CCF45">
      <w:pPr>
        <w:pStyle w:val="enumlev1"/>
      </w:pPr>
      <w:r>
        <w:t>b)</w:t>
      </w:r>
      <w:r>
        <w:tab/>
      </w:r>
      <w:r w:rsidR="006B60E5">
        <w:t>How should threats and vulnerabilities in ITS and autonomous and assisted driving system services and networks be identified and handled?</w:t>
      </w:r>
    </w:p>
    <w:p w:rsidR="006B60E5" w:rsidP="00ED32E2" w:rsidRDefault="00ED32E2" w14:paraId="5DEE02B9" w14:textId="5BCFA1E5">
      <w:pPr>
        <w:pStyle w:val="enumlev1"/>
      </w:pPr>
      <w:r>
        <w:t>c)</w:t>
      </w:r>
      <w:r>
        <w:tab/>
      </w:r>
      <w:r w:rsidR="006B60E5">
        <w:t>What are the security requirements (e.g., those for identification and authentication) for mitigating the threats in an ITS and autonomous and assisted driving system environment?</w:t>
      </w:r>
    </w:p>
    <w:p w:rsidR="006B60E5" w:rsidP="00ED32E2" w:rsidRDefault="00ED32E2" w14:paraId="0EEB5059" w14:textId="1A43E1C9">
      <w:pPr>
        <w:pStyle w:val="enumlev1"/>
      </w:pPr>
      <w:r>
        <w:t>d)</w:t>
      </w:r>
      <w:r>
        <w:tab/>
      </w:r>
      <w:r w:rsidR="006B60E5">
        <w:t>What are security technologies to support ITS services and networks?</w:t>
      </w:r>
    </w:p>
    <w:p w:rsidR="006B60E5" w:rsidP="00ED32E2" w:rsidRDefault="00ED32E2" w14:paraId="74761157" w14:textId="6468C39B">
      <w:pPr>
        <w:pStyle w:val="enumlev1"/>
      </w:pPr>
      <w:r>
        <w:t>e)</w:t>
      </w:r>
      <w:r>
        <w:tab/>
      </w:r>
      <w:r w:rsidR="006B60E5">
        <w:t>How should secure interconnectivity between entities in an ITS and autonomous and assisted driving system environment be kept and maintained?</w:t>
      </w:r>
    </w:p>
    <w:p w:rsidR="006B60E5" w:rsidP="00ED32E2" w:rsidRDefault="00ED32E2" w14:paraId="70841A7B" w14:textId="3B5D0F87">
      <w:pPr>
        <w:pStyle w:val="enumlev1"/>
      </w:pPr>
      <w:r>
        <w:t>f)</w:t>
      </w:r>
      <w:r>
        <w:tab/>
      </w:r>
      <w:r w:rsidR="006B60E5">
        <w:t>What security techniques, mechanisms and protocols are needed for ITS and autonomous and assisted driving system services and networks?</w:t>
      </w:r>
    </w:p>
    <w:p w:rsidR="006B60E5" w:rsidP="00ED32E2" w:rsidRDefault="00ED32E2" w14:paraId="16F8E5D6" w14:textId="795D25C6">
      <w:pPr>
        <w:pStyle w:val="enumlev1"/>
      </w:pPr>
      <w:r>
        <w:lastRenderedPageBreak/>
        <w:t>g)</w:t>
      </w:r>
      <w:r>
        <w:tab/>
      </w:r>
      <w:r w:rsidR="006B60E5">
        <w:t>What are globally agreeable security solutions for ITS and autonomous and assisted driving system services and networks, which are based on telecommunication/ICT networks?</w:t>
      </w:r>
    </w:p>
    <w:p w:rsidR="006B60E5" w:rsidP="00ED32E2" w:rsidRDefault="00ED32E2" w14:paraId="6595EDAD" w14:textId="386EC592">
      <w:pPr>
        <w:pStyle w:val="enumlev1"/>
      </w:pPr>
      <w:r>
        <w:t>h)</w:t>
      </w:r>
      <w:r>
        <w:tab/>
      </w:r>
      <w:r w:rsidR="006B60E5">
        <w:t>What are best practices or guidelines for ITS and autonomous and assisted driving system security?</w:t>
      </w:r>
    </w:p>
    <w:p w:rsidR="006B60E5" w:rsidP="00ED32E2" w:rsidRDefault="00ED32E2" w14:paraId="43CBE2C2" w14:textId="3F101E40">
      <w:pPr>
        <w:pStyle w:val="enumlev1"/>
      </w:pPr>
      <w:r>
        <w:t>i)</w:t>
      </w:r>
      <w:r>
        <w:tab/>
      </w:r>
      <w:r w:rsidR="006B60E5">
        <w:t>How AI/ML technologies can be used to provide security and confidence of the ITS and autonomous and assisted driving system?</w:t>
      </w:r>
    </w:p>
    <w:p w:rsidR="006B60E5" w:rsidP="00ED32E2" w:rsidRDefault="00ED32E2" w14:paraId="7FC70F4E" w14:textId="40BE5D48">
      <w:pPr>
        <w:pStyle w:val="enumlev1"/>
      </w:pPr>
      <w:r>
        <w:t>j)</w:t>
      </w:r>
      <w:r>
        <w:tab/>
      </w:r>
      <w:r w:rsidR="006B60E5">
        <w:t>What PII (Personally Identifiable Information) protection and management mechanisms are needed for ITS services?</w:t>
      </w:r>
    </w:p>
    <w:p w:rsidRPr="006D4C43" w:rsidR="006B60E5" w:rsidP="00970B07" w:rsidRDefault="006B60E5" w14:paraId="12A31395" w14:textId="09082604">
      <w:pPr>
        <w:pStyle w:val="Heading3"/>
      </w:pPr>
      <w:bookmarkStart w:name="_Toc57895148" w:id="113"/>
      <w:bookmarkStart w:name="_Toc62065768" w:id="114"/>
      <w:r w:rsidRPr="006D4C43">
        <w:t>Tasks</w:t>
      </w:r>
      <w:bookmarkEnd w:id="113"/>
      <w:bookmarkEnd w:id="114"/>
    </w:p>
    <w:p w:rsidR="006B60E5" w:rsidP="0083247F" w:rsidRDefault="006B60E5" w14:paraId="1532F281" w14:textId="77777777">
      <w:r>
        <w:t>Tasks include, but are not limited to:</w:t>
      </w:r>
    </w:p>
    <w:p w:rsidR="006B60E5" w:rsidP="00ED32E2" w:rsidRDefault="00ED32E2" w14:paraId="5E8DFB41" w14:textId="36874265">
      <w:pPr>
        <w:pStyle w:val="enumlev1"/>
      </w:pPr>
      <w:r>
        <w:t>a)</w:t>
      </w:r>
      <w:r>
        <w:tab/>
      </w:r>
      <w:r w:rsidR="006B60E5">
        <w:t>Produce a set of Recommendations providing comprehensive security solutions for ITS and autonomous and assisted driving system.</w:t>
      </w:r>
    </w:p>
    <w:p w:rsidR="006B60E5" w:rsidP="00ED32E2" w:rsidRDefault="00ED32E2" w14:paraId="07ECD5E4" w14:textId="411AE1D3">
      <w:pPr>
        <w:pStyle w:val="enumlev1"/>
      </w:pPr>
      <w:r>
        <w:t>b)</w:t>
      </w:r>
      <w:r>
        <w:tab/>
      </w:r>
      <w:r w:rsidR="006B60E5">
        <w:t>Study further to define security aspects of ITS and autonomous and assisted driving system services and networks, which are based on telecommunication/ICT networks.</w:t>
      </w:r>
    </w:p>
    <w:p w:rsidR="006B60E5" w:rsidP="00ED32E2" w:rsidRDefault="00ED32E2" w14:paraId="23D6472C" w14:textId="277E929F">
      <w:pPr>
        <w:pStyle w:val="enumlev1"/>
      </w:pPr>
      <w:r>
        <w:t>c)</w:t>
      </w:r>
      <w:r>
        <w:tab/>
      </w:r>
      <w:r w:rsidR="006B60E5">
        <w:t>Study and identify security issues and threats in ITS and autonomous and assisted driving system.</w:t>
      </w:r>
    </w:p>
    <w:p w:rsidR="006B60E5" w:rsidP="00ED32E2" w:rsidRDefault="00ED32E2" w14:paraId="6E75376D" w14:textId="4A01F35C">
      <w:pPr>
        <w:pStyle w:val="enumlev1"/>
      </w:pPr>
      <w:r>
        <w:t>d)</w:t>
      </w:r>
      <w:r>
        <w:tab/>
      </w:r>
      <w:r w:rsidR="006B60E5">
        <w:t>Study and identify requirements and use cases for specific ITS and autonomous and assisted driving system services and applications.</w:t>
      </w:r>
    </w:p>
    <w:p w:rsidR="006B60E5" w:rsidP="00ED32E2" w:rsidRDefault="00ED32E2" w14:paraId="21DC45A3" w14:textId="1D597DDD">
      <w:pPr>
        <w:pStyle w:val="enumlev1"/>
      </w:pPr>
      <w:r>
        <w:t>e)</w:t>
      </w:r>
      <w:r>
        <w:tab/>
      </w:r>
      <w:r w:rsidR="006B60E5">
        <w:t>Study and develop security mechanisms, protocols</w:t>
      </w:r>
      <w:r w:rsidR="00860AC0">
        <w:t>,</w:t>
      </w:r>
      <w:r w:rsidR="006B60E5">
        <w:t xml:space="preserve"> and technologies for ITS and autonomous and assisted driving system.</w:t>
      </w:r>
    </w:p>
    <w:p w:rsidR="006B60E5" w:rsidP="00ED32E2" w:rsidRDefault="00ED32E2" w14:paraId="1A684D91" w14:textId="59A0B509">
      <w:pPr>
        <w:pStyle w:val="enumlev1"/>
      </w:pPr>
      <w:r>
        <w:t>f)</w:t>
      </w:r>
      <w:r>
        <w:tab/>
      </w:r>
      <w:r w:rsidR="006B60E5">
        <w:t>Study and develop security profiling, hierarchical scheme for authentication and mechanism for specific ITS and autonomous and assisted driving system services and applications.</w:t>
      </w:r>
    </w:p>
    <w:p w:rsidR="006B60E5" w:rsidP="00ED32E2" w:rsidRDefault="00ED32E2" w14:paraId="2E7474DD" w14:textId="68EE90C6">
      <w:pPr>
        <w:pStyle w:val="enumlev1"/>
      </w:pPr>
      <w:r>
        <w:t>g)</w:t>
      </w:r>
      <w:r>
        <w:tab/>
      </w:r>
      <w:r w:rsidR="006B60E5">
        <w:t>Study and develop applications of efficient encryption and decryption algorithms for fast moving network nodes and dynamically changing network topologies.</w:t>
      </w:r>
    </w:p>
    <w:p w:rsidR="006B60E5" w:rsidP="00ED32E2" w:rsidRDefault="00ED32E2" w14:paraId="44B41D2C" w14:textId="6CAF3B65">
      <w:pPr>
        <w:pStyle w:val="enumlev1"/>
      </w:pPr>
      <w:r>
        <w:t>h)</w:t>
      </w:r>
      <w:r>
        <w:tab/>
      </w:r>
      <w:r w:rsidR="006B60E5">
        <w:t>Study and develop the event data recording technologies in context of ITS and autonomous and assisted driving system.</w:t>
      </w:r>
    </w:p>
    <w:p w:rsidR="006B60E5" w:rsidP="00ED32E2" w:rsidRDefault="00ED32E2" w14:paraId="4CD0077C" w14:textId="3E52654E">
      <w:pPr>
        <w:pStyle w:val="enumlev1"/>
      </w:pPr>
      <w:r>
        <w:t>i)</w:t>
      </w:r>
      <w:r>
        <w:tab/>
      </w:r>
      <w:r w:rsidR="006B60E5">
        <w:t>Study and develop secure interconnectivity mechanisms for ITS and autonomous and assisted driving system in a telecommunication environment.</w:t>
      </w:r>
    </w:p>
    <w:p w:rsidR="006B60E5" w:rsidP="00ED32E2" w:rsidRDefault="00ED32E2" w14:paraId="63BC0C77" w14:textId="676D4EFB">
      <w:pPr>
        <w:pStyle w:val="enumlev1"/>
      </w:pPr>
      <w:r>
        <w:t>j)</w:t>
      </w:r>
      <w:r>
        <w:tab/>
      </w:r>
      <w:r w:rsidR="006B60E5">
        <w:t>Study and identify PII protection issues and threats in ITS and autonomous and assisted driving system.</w:t>
      </w:r>
    </w:p>
    <w:p w:rsidR="006B60E5" w:rsidP="00ED32E2" w:rsidRDefault="00ED32E2" w14:paraId="40372B10" w14:textId="2ACAF9B2">
      <w:pPr>
        <w:pStyle w:val="enumlev1"/>
      </w:pPr>
      <w:r>
        <w:t>k)</w:t>
      </w:r>
      <w:r>
        <w:tab/>
      </w:r>
      <w:r w:rsidR="006B60E5">
        <w:t>Study and develop PII protection and management mechanisms for ITS and autonomous and assisted driving system.</w:t>
      </w:r>
    </w:p>
    <w:p w:rsidR="006B60E5" w:rsidP="00ED32E2" w:rsidRDefault="00ED32E2" w14:paraId="1F7BEBFE" w14:textId="484813FA">
      <w:pPr>
        <w:pStyle w:val="enumlev1"/>
      </w:pPr>
      <w:r>
        <w:t>l)</w:t>
      </w:r>
      <w:r>
        <w:tab/>
      </w:r>
      <w:r w:rsidR="006B60E5">
        <w:t>Study and develop secure ITS and autonomous and assisted driving system based on AI/ML technologies.</w:t>
      </w:r>
    </w:p>
    <w:p w:rsidR="006B60E5" w:rsidP="00ED32E2" w:rsidRDefault="00ED32E2" w14:paraId="70192751" w14:textId="1156DB87">
      <w:pPr>
        <w:pStyle w:val="enumlev1"/>
      </w:pPr>
      <w:r>
        <w:t>m)</w:t>
      </w:r>
      <w:r>
        <w:tab/>
      </w:r>
      <w:r w:rsidR="006B60E5">
        <w:t>Study and develop an existing draft Recommendation X.1373rev, X.itssec-3, X.itssec-4, X.itssec-5, X.mdcv, X.srcd, X.edrsec, X.eivnsec, X.fstiscv, X.ipscv, X.rsu-sec.</w:t>
      </w:r>
    </w:p>
    <w:p w:rsidR="006B60E5" w:rsidP="00ED32E2" w:rsidRDefault="00ED32E2" w14:paraId="10064989" w14:textId="5154A7E3">
      <w:pPr>
        <w:pStyle w:val="enumlev1"/>
      </w:pPr>
      <w:r>
        <w:t>n)</w:t>
      </w:r>
      <w:r>
        <w:tab/>
      </w:r>
      <w:r w:rsidR="006B60E5">
        <w:t>Collaborate with the related SDOs to jointly develop Recommendations.</w:t>
      </w:r>
    </w:p>
    <w:p w:rsidRPr="00970B07" w:rsidR="006B60E5" w:rsidP="0083247F" w:rsidRDefault="006B60E5" w14:paraId="5C3FD107" w14:textId="6F680670">
      <w:r>
        <w:t xml:space="preserve">An up-to-date status of work under this Question is contained in the SG 17 work programme </w:t>
      </w:r>
      <w:r w:rsidR="00970B07">
        <w:t xml:space="preserve">at </w:t>
      </w:r>
      <w:hyperlink w:history="1" r:id="rId22">
        <w:r w:rsidRPr="00E33C1B" w:rsidR="00970B07">
          <w:rPr>
            <w:rStyle w:val="Hyperlink"/>
          </w:rPr>
          <w:t>https://www.itu.int/ITU-T/workprog/wp_search.aspx?sg=17</w:t>
        </w:r>
      </w:hyperlink>
      <w:r w:rsidR="00970B07">
        <w:t>.</w:t>
      </w:r>
    </w:p>
    <w:p w:rsidRPr="006D4C43" w:rsidR="006B60E5" w:rsidP="00970B07" w:rsidRDefault="006B60E5" w14:paraId="1742E598" w14:textId="39BDA6F5">
      <w:pPr>
        <w:pStyle w:val="Heading3"/>
      </w:pPr>
      <w:bookmarkStart w:name="_Toc57895149" w:id="115"/>
      <w:bookmarkStart w:name="_Toc62065769" w:id="116"/>
      <w:r w:rsidRPr="006D4C43">
        <w:t>Relationships</w:t>
      </w:r>
      <w:bookmarkEnd w:id="115"/>
      <w:bookmarkEnd w:id="116"/>
    </w:p>
    <w:p w:rsidRPr="001C535B" w:rsidR="006B60E5" w:rsidP="00596D01" w:rsidRDefault="006B60E5" w14:paraId="7C6EA8D8" w14:textId="77777777">
      <w:pPr>
        <w:pStyle w:val="Headingb"/>
      </w:pPr>
      <w:r w:rsidRPr="001C535B">
        <w:t>WSIS Action Lines:</w:t>
      </w:r>
    </w:p>
    <w:p w:rsidR="006B60E5" w:rsidP="001C535B" w:rsidRDefault="006B60E5" w14:paraId="3C506240" w14:textId="77777777">
      <w:r>
        <w:t>C5.</w:t>
      </w:r>
    </w:p>
    <w:p w:rsidRPr="001C535B" w:rsidR="006B60E5" w:rsidP="00596D01" w:rsidRDefault="006B60E5" w14:paraId="72D60DC9" w14:textId="77777777">
      <w:pPr>
        <w:pStyle w:val="Headingb"/>
      </w:pPr>
      <w:r w:rsidRPr="001C535B">
        <w:lastRenderedPageBreak/>
        <w:t>Sustainable Development Goals:</w:t>
      </w:r>
    </w:p>
    <w:p w:rsidR="006B60E5" w:rsidP="001C535B" w:rsidRDefault="00596D01" w14:paraId="18DBBE60" w14:textId="6E59631B">
      <w:r>
        <w:t>–</w:t>
      </w:r>
    </w:p>
    <w:p w:rsidRPr="001C535B" w:rsidR="006B60E5" w:rsidP="00596D01" w:rsidRDefault="006B60E5" w14:paraId="41232125" w14:textId="77777777">
      <w:pPr>
        <w:pStyle w:val="Headingb"/>
      </w:pPr>
      <w:r w:rsidRPr="001C535B">
        <w:t>Recommendations:</w:t>
      </w:r>
    </w:p>
    <w:p w:rsidR="006B60E5" w:rsidP="001C535B" w:rsidRDefault="006B60E5" w14:paraId="7BBB7216" w14:textId="77777777">
      <w:r>
        <w:t>X-series and others related to security.</w:t>
      </w:r>
    </w:p>
    <w:p w:rsidRPr="00354A2B" w:rsidR="006B60E5" w:rsidP="00596D01" w:rsidRDefault="006B60E5" w14:paraId="6114BA8A" w14:textId="77777777">
      <w:pPr>
        <w:pStyle w:val="Headingb"/>
        <w:rPr>
          <w:lang w:val="fr-FR"/>
        </w:rPr>
      </w:pPr>
      <w:r w:rsidRPr="00354A2B">
        <w:rPr>
          <w:lang w:val="fr-FR"/>
        </w:rPr>
        <w:t>Questions:</w:t>
      </w:r>
    </w:p>
    <w:p w:rsidRPr="00040165" w:rsidR="006B60E5" w:rsidP="001C535B" w:rsidRDefault="006B60E5" w14:paraId="73452668" w14:textId="00F07CD3">
      <w:pPr>
        <w:rPr>
          <w:lang w:val="fr-FR"/>
        </w:rPr>
      </w:pPr>
      <w:r w:rsidRPr="00040165">
        <w:rPr>
          <w:lang w:val="fr-FR"/>
        </w:rPr>
        <w:t>ITU-T Qs 1/17, 2/17, 3/17, 4/17, 6/17, 7/17, 8/17, 10/17</w:t>
      </w:r>
      <w:r w:rsidRPr="00040165" w:rsidR="006A78F0">
        <w:rPr>
          <w:lang w:val="fr-FR"/>
        </w:rPr>
        <w:t>, 11/17</w:t>
      </w:r>
      <w:r w:rsidRPr="00040165">
        <w:rPr>
          <w:lang w:val="fr-FR"/>
        </w:rPr>
        <w:t xml:space="preserve"> and 1</w:t>
      </w:r>
      <w:r w:rsidRPr="00040165" w:rsidR="006A78F0">
        <w:rPr>
          <w:lang w:val="fr-FR"/>
        </w:rPr>
        <w:t>5</w:t>
      </w:r>
      <w:r w:rsidRPr="00040165">
        <w:rPr>
          <w:lang w:val="fr-FR"/>
        </w:rPr>
        <w:t>/17.</w:t>
      </w:r>
    </w:p>
    <w:p w:rsidRPr="001C535B" w:rsidR="006B60E5" w:rsidP="00596D01" w:rsidRDefault="006B60E5" w14:paraId="3EDF61A9" w14:textId="77777777">
      <w:pPr>
        <w:pStyle w:val="Headingb"/>
      </w:pPr>
      <w:r w:rsidRPr="001C535B">
        <w:t>Study Groups and Focus Groups:</w:t>
      </w:r>
    </w:p>
    <w:p w:rsidRPr="0083247F" w:rsidR="006B60E5" w:rsidP="001C535B" w:rsidRDefault="006B60E5" w14:paraId="25F53EFF" w14:textId="52701D20">
      <w:r w:rsidRPr="0083247F">
        <w:t>ITU-T SGs 11, 13, 16 and 20;</w:t>
      </w:r>
      <w:r w:rsidR="00ED32E2">
        <w:t xml:space="preserve"> </w:t>
      </w:r>
      <w:r w:rsidRPr="0083247F">
        <w:t>ITU-R WP5A;</w:t>
      </w:r>
      <w:r w:rsidR="00ED32E2">
        <w:t xml:space="preserve"> </w:t>
      </w:r>
      <w:r w:rsidRPr="0083247F">
        <w:t>Collaboration on ITS Communication Standards (CITS);</w:t>
      </w:r>
      <w:r w:rsidR="00ED32E2">
        <w:t xml:space="preserve"> </w:t>
      </w:r>
      <w:r w:rsidR="006A78F0">
        <w:t xml:space="preserve">ITU-T </w:t>
      </w:r>
      <w:r w:rsidRPr="0083247F">
        <w:t>FG-VM (Vehicular Multimedia).</w:t>
      </w:r>
    </w:p>
    <w:p w:rsidRPr="001C535B" w:rsidR="006B60E5" w:rsidP="00596D01" w:rsidRDefault="006B60E5" w14:paraId="4C7E7B34" w14:textId="77777777">
      <w:pPr>
        <w:pStyle w:val="Headingb"/>
      </w:pPr>
      <w:r w:rsidRPr="001C535B">
        <w:t>Standardization bodies:</w:t>
      </w:r>
    </w:p>
    <w:p w:rsidRPr="0083247F" w:rsidR="006B60E5" w:rsidP="001C535B" w:rsidRDefault="006B60E5" w14:paraId="3D784B7B" w14:textId="5FB83212">
      <w:r w:rsidRPr="0083247F">
        <w:t>ISO TCs 22 and 204;</w:t>
      </w:r>
      <w:r w:rsidR="00ED32E2">
        <w:t xml:space="preserve"> </w:t>
      </w:r>
      <w:r w:rsidRPr="0083247F">
        <w:t>ISO/IEC JTC 1/SCs 6 and 27;</w:t>
      </w:r>
      <w:r w:rsidR="00ED32E2">
        <w:t xml:space="preserve"> </w:t>
      </w:r>
      <w:r w:rsidRPr="0083247F">
        <w:t>IETF WG ITS;</w:t>
      </w:r>
      <w:r w:rsidR="00ED32E2">
        <w:t xml:space="preserve"> </w:t>
      </w:r>
      <w:r w:rsidRPr="0083247F">
        <w:t>IEEE 802.11 WG and 1609 WG;</w:t>
      </w:r>
      <w:r w:rsidR="00ED32E2">
        <w:t xml:space="preserve"> </w:t>
      </w:r>
      <w:r w:rsidRPr="0083247F">
        <w:t>SAE International (e.g., Vehicle Cybersecurity Systems Engineering Committee, Connected Vehicles Steering Committee, and DSRC Technical Standard Committee);</w:t>
      </w:r>
      <w:r w:rsidR="00ED32E2">
        <w:t xml:space="preserve"> </w:t>
      </w:r>
      <w:r w:rsidRPr="0083247F">
        <w:t>ETSI TC ITS;</w:t>
      </w:r>
      <w:r w:rsidR="00ED32E2">
        <w:t xml:space="preserve"> </w:t>
      </w:r>
      <w:r w:rsidRPr="0083247F">
        <w:t>W3C Automotive WG.</w:t>
      </w:r>
    </w:p>
    <w:p w:rsidRPr="001C535B" w:rsidR="006B60E5" w:rsidP="00596D01" w:rsidRDefault="006B60E5" w14:paraId="4AF4789D" w14:textId="77777777">
      <w:pPr>
        <w:pStyle w:val="Headingb"/>
      </w:pPr>
      <w:r w:rsidRPr="001C535B">
        <w:t>Other bodies:</w:t>
      </w:r>
    </w:p>
    <w:p w:rsidRPr="0083247F" w:rsidR="006B60E5" w:rsidP="001C535B" w:rsidRDefault="006B60E5" w14:paraId="513672AA" w14:textId="6225A90B">
      <w:r w:rsidRPr="0083247F">
        <w:t>GSMA;</w:t>
      </w:r>
      <w:r w:rsidR="00ED32E2">
        <w:t xml:space="preserve"> </w:t>
      </w:r>
      <w:r w:rsidRPr="0083247F">
        <w:t>ATIS; CCSA; TIA; TTA; TTC;</w:t>
      </w:r>
      <w:r w:rsidR="00ED32E2">
        <w:t xml:space="preserve"> </w:t>
      </w:r>
      <w:r w:rsidRPr="0083247F">
        <w:t>UNECE (UN Economic Commission for Europe) Working Party 29 and subsidiary bodies (e.g., Taskforce on cyber security (TFCS));</w:t>
      </w:r>
      <w:r w:rsidR="00ED32E2">
        <w:t xml:space="preserve"> </w:t>
      </w:r>
      <w:r w:rsidRPr="0083247F">
        <w:t>AGL (Automotive Grade Linux).</w:t>
      </w:r>
    </w:p>
    <w:p w:rsidRPr="0083247F" w:rsidR="00EB3EDB" w:rsidP="001C535B" w:rsidRDefault="00EB3EDB" w14:paraId="524723C9" w14:textId="77777777">
      <w:r w:rsidRPr="0083247F">
        <w:br w:type="page"/>
      </w:r>
    </w:p>
    <w:p w:rsidRPr="00970B07" w:rsidR="00EB3EDB" w:rsidP="00970B07" w:rsidRDefault="00CF367E" w14:paraId="168A99C0" w14:textId="24889017">
      <w:pPr>
        <w:pStyle w:val="Heading2"/>
      </w:pPr>
      <w:bookmarkStart w:name="_Toc57895150" w:id="117"/>
      <w:bookmarkStart w:name="_Toc62065770" w:id="118"/>
      <w:r w:rsidRPr="00970B07">
        <w:lastRenderedPageBreak/>
        <w:t xml:space="preserve">Question </w:t>
      </w:r>
      <w:r w:rsidRPr="00970B07" w:rsidR="009A27BE">
        <w:t>14</w:t>
      </w:r>
      <w:r w:rsidRPr="00970B07" w:rsidR="00EB3EDB">
        <w:t>/17</w:t>
      </w:r>
      <w:r w:rsidRPr="00970B07" w:rsidR="001C535B">
        <w:t xml:space="preserve"> </w:t>
      </w:r>
      <w:r w:rsidR="00970B07">
        <w:t>–</w:t>
      </w:r>
      <w:r w:rsidRPr="00970B07" w:rsidR="001C535B">
        <w:t xml:space="preserve"> </w:t>
      </w:r>
      <w:r w:rsidRPr="00970B07" w:rsidR="00EB3EDB">
        <w:t xml:space="preserve">Distributed </w:t>
      </w:r>
      <w:r w:rsidRPr="00970B07" w:rsidR="00D900A9">
        <w:t xml:space="preserve">ledger technology </w:t>
      </w:r>
      <w:r w:rsidRPr="00970B07" w:rsidR="006F7FDF">
        <w:t xml:space="preserve">(DLT) </w:t>
      </w:r>
      <w:r w:rsidRPr="00970B07" w:rsidR="00FE62C0">
        <w:t>s</w:t>
      </w:r>
      <w:r w:rsidRPr="00970B07" w:rsidR="006F7FDF">
        <w:t>ecurity</w:t>
      </w:r>
      <w:bookmarkEnd w:id="117"/>
      <w:bookmarkEnd w:id="118"/>
    </w:p>
    <w:p w:rsidRPr="00AE1708" w:rsidR="00EB3EDB" w:rsidP="00564B37" w:rsidRDefault="00EB3EDB" w14:paraId="5E392634" w14:textId="77777777">
      <w:pPr>
        <w:pStyle w:val="Questionhistory"/>
      </w:pPr>
      <w:r w:rsidRPr="00AE1708">
        <w:t>(Continuation of Question 14/17)</w:t>
      </w:r>
    </w:p>
    <w:p w:rsidRPr="00605B2F" w:rsidR="00EB3EDB" w:rsidP="00970B07" w:rsidRDefault="00EB3EDB" w14:paraId="517B6F5B" w14:textId="27F51C84">
      <w:pPr>
        <w:pStyle w:val="Heading3"/>
      </w:pPr>
      <w:bookmarkStart w:name="_Toc57895151" w:id="119"/>
      <w:bookmarkStart w:name="_Toc62065771" w:id="120"/>
      <w:r w:rsidRPr="00605B2F">
        <w:t>Motivation</w:t>
      </w:r>
      <w:bookmarkEnd w:id="119"/>
      <w:bookmarkEnd w:id="120"/>
    </w:p>
    <w:p w:rsidRPr="00301DAB" w:rsidR="00EB3EDB" w:rsidP="00301DAB" w:rsidRDefault="00EB3EDB" w14:paraId="076BE76E" w14:textId="77777777">
      <w:r w:rsidRPr="00301DAB">
        <w:t>Distributed Ledger Technologies (DLT), the most prominent implementation of which is</w:t>
      </w:r>
      <w:r w:rsidRPr="00301DAB" w:rsidDel="00040730">
        <w:t xml:space="preserve"> </w:t>
      </w:r>
      <w:r w:rsidRPr="00301DAB">
        <w:t>Blockchain, are a new type of secure ledgers that is shared, replicated, and synchronized in a distributed. Data in distributed ledgers is controlled by multiple parties.</w:t>
      </w:r>
    </w:p>
    <w:p w:rsidRPr="00301DAB" w:rsidR="00EB3EDB" w:rsidP="00301DAB" w:rsidRDefault="00EB3EDB" w14:paraId="519A139E" w14:textId="77777777">
      <w:r w:rsidRPr="00301DAB">
        <w:t>As a specific distributed database technology, DLT are inherently resistant to modification of the data - once recorded, the data in a block cannot be altered retroactively. This prominent feature of DLT is well known after the success of its early digital cryptocurrency applications known as Bitcoin.</w:t>
      </w:r>
    </w:p>
    <w:p w:rsidRPr="00301DAB" w:rsidR="00EB3EDB" w:rsidP="00301DAB" w:rsidRDefault="00EB3EDB" w14:paraId="1EEF7821" w14:textId="29218857">
      <w:r w:rsidRPr="00301DAB">
        <w:t>DLT has become one of disruptive technologies with great potential to change our economy, culture</w:t>
      </w:r>
      <w:r w:rsidRPr="00301DAB" w:rsidR="00860AC0">
        <w:t>,</w:t>
      </w:r>
      <w:r w:rsidRPr="00301DAB">
        <w:t xml:space="preserve"> and society. DLT enables innovative financial/non-financial decentralized applications that eliminate the need for third party intermediaries. DLT will introduce new data management infrastructure that will accelerate a services revolution in industries (for example, banking and finance, government, healthcare</w:t>
      </w:r>
      <w:r w:rsidRPr="00301DAB" w:rsidR="00860AC0">
        <w:t>,</w:t>
      </w:r>
      <w:r w:rsidRPr="00301DAB">
        <w:t xml:space="preserve"> and super logistics) based on telecommunications.</w:t>
      </w:r>
    </w:p>
    <w:p w:rsidRPr="00301DAB" w:rsidR="00EB3EDB" w:rsidP="00301DAB" w:rsidRDefault="00EB3EDB" w14:paraId="63E05AC2" w14:textId="77777777">
      <w:r w:rsidRPr="00301DAB">
        <w:t>Distributed ledger technologies will have a profound impact for telecom users and industries including telecom service providers.</w:t>
      </w:r>
    </w:p>
    <w:p w:rsidRPr="00301DAB" w:rsidR="00EB3EDB" w:rsidP="00301DAB" w:rsidRDefault="00EB3EDB" w14:paraId="3106BD56" w14:textId="06782DED">
      <w:r w:rsidRPr="00301DAB">
        <w:t>There is a need for identifying the roles and responsibilities of telecom users, operators</w:t>
      </w:r>
      <w:r w:rsidRPr="00301DAB" w:rsidR="00860AC0">
        <w:t>,</w:t>
      </w:r>
      <w:r w:rsidRPr="00301DAB">
        <w:t xml:space="preserve"> and service providers with regards to security aspects in the DLT environment.</w:t>
      </w:r>
    </w:p>
    <w:p w:rsidRPr="00301DAB" w:rsidR="00EB3EDB" w:rsidP="00301DAB" w:rsidRDefault="00EB3EDB" w14:paraId="6A9A658E" w14:textId="77777777">
      <w:r w:rsidRPr="00301DAB">
        <w:t>Standardization of the best comprehensive security solutions is vital for DLT that has many use cases for every sector including telecom industry. Due to some specific characteristics of the DLT, providing security becomes an especially challenging task that deserves study.</w:t>
      </w:r>
    </w:p>
    <w:p w:rsidRPr="00301DAB" w:rsidR="00EB3EDB" w:rsidP="00301DAB" w:rsidRDefault="00EB3EDB" w14:paraId="4036E635" w14:textId="65FC31DD">
      <w:r w:rsidRPr="00301DAB">
        <w:t xml:space="preserve">Recommendations under responsibility of this Question as of </w:t>
      </w:r>
      <w:r w:rsidRPr="00301DAB" w:rsidR="00E21681">
        <w:t>3 September</w:t>
      </w:r>
      <w:r w:rsidRPr="00301DAB">
        <w:t xml:space="preserve"> 2020: X.1401</w:t>
      </w:r>
      <w:r w:rsidRPr="00301DAB" w:rsidR="00A25905">
        <w:t>, X.1402 and X.1403</w:t>
      </w:r>
      <w:r w:rsidRPr="00301DAB">
        <w:t>.</w:t>
      </w:r>
    </w:p>
    <w:p w:rsidRPr="00301DAB" w:rsidR="00EB3EDB" w:rsidP="00301DAB" w:rsidRDefault="00EB3EDB" w14:paraId="152A4F21" w14:textId="571F2EDE">
      <w:r w:rsidRPr="00301DAB">
        <w:t xml:space="preserve">Texts under development: </w:t>
      </w:r>
      <w:r w:rsidRPr="00301DAB" w:rsidR="00197746">
        <w:t>X</w:t>
      </w:r>
      <w:r w:rsidRPr="00301DAB">
        <w:t>.dlt-td</w:t>
      </w:r>
      <w:r w:rsidRPr="00301DAB" w:rsidR="00806A9C">
        <w:t xml:space="preserve"> (X.1400)</w:t>
      </w:r>
      <w:r w:rsidRPr="00301DAB">
        <w:t>, X.das-mgt, X.sa-dlt</w:t>
      </w:r>
      <w:r w:rsidRPr="00301DAB" w:rsidR="00806A9C">
        <w:t xml:space="preserve"> (X.1404)</w:t>
      </w:r>
      <w:r w:rsidRPr="00301DAB">
        <w:t xml:space="preserve">, X.sc-dlt, X.srip-dlt, </w:t>
      </w:r>
      <w:r w:rsidRPr="00301DAB" w:rsidR="00197746">
        <w:t>X.srscm-dlt, X.sa-dsm, X.</w:t>
      </w:r>
      <w:r w:rsidRPr="00301DAB">
        <w:t>ss-dlt, X.stov, X.str-dlt</w:t>
      </w:r>
      <w:r w:rsidRPr="00301DAB" w:rsidR="00197746">
        <w:t>,</w:t>
      </w:r>
      <w:r w:rsidRPr="00301DAB">
        <w:t xml:space="preserve"> X.tf-spd-dlt</w:t>
      </w:r>
      <w:r w:rsidRPr="00301DAB" w:rsidR="00197746">
        <w:t xml:space="preserve"> and TR</w:t>
      </w:r>
      <w:r w:rsidRPr="00301DAB" w:rsidR="0095590B">
        <w:t>.</w:t>
      </w:r>
      <w:r w:rsidRPr="00301DAB" w:rsidR="00197746">
        <w:t>qs-dlt</w:t>
      </w:r>
      <w:r w:rsidRPr="00301DAB">
        <w:t>.</w:t>
      </w:r>
    </w:p>
    <w:p w:rsidRPr="00605B2F" w:rsidR="00EB3EDB" w:rsidP="00970B07" w:rsidRDefault="00EB3EDB" w14:paraId="132A7098" w14:textId="254D7DA6">
      <w:pPr>
        <w:pStyle w:val="Heading3"/>
      </w:pPr>
      <w:bookmarkStart w:name="_Toc57895152" w:id="121"/>
      <w:bookmarkStart w:name="_Toc62065772" w:id="122"/>
      <w:r w:rsidRPr="00605B2F">
        <w:t>Question</w:t>
      </w:r>
      <w:bookmarkEnd w:id="121"/>
      <w:bookmarkEnd w:id="122"/>
    </w:p>
    <w:p w:rsidRPr="0083247F" w:rsidR="00EB3EDB" w:rsidP="0083247F" w:rsidRDefault="00EB3EDB" w14:paraId="5E2E3542" w14:textId="77777777">
      <w:r w:rsidRPr="0083247F">
        <w:t>Study items to be considered include, but are not limited to:</w:t>
      </w:r>
    </w:p>
    <w:p w:rsidRPr="00605B2F" w:rsidR="00EB3EDB" w:rsidP="00301DAB" w:rsidRDefault="00571E9D" w14:paraId="2DBE0E1A" w14:textId="1D4BDC75">
      <w:pPr>
        <w:pStyle w:val="enumlev1"/>
        <w:spacing w:before="60"/>
      </w:pPr>
      <w:r>
        <w:t>a)</w:t>
      </w:r>
      <w:r>
        <w:tab/>
      </w:r>
      <w:r w:rsidRPr="00605B2F" w:rsidR="00EB3EDB">
        <w:t>How should security aspects (e.g., architecture and subsystems) be identified and defined based on the foundations (terms and definitions, concepts and taxonomy, use cases) in a DLT environment?</w:t>
      </w:r>
    </w:p>
    <w:p w:rsidRPr="00605B2F" w:rsidR="00EB3EDB" w:rsidP="00301DAB" w:rsidRDefault="00571E9D" w14:paraId="6F2FCF36" w14:textId="56F9A590">
      <w:pPr>
        <w:pStyle w:val="enumlev1"/>
        <w:spacing w:before="60"/>
      </w:pPr>
      <w:r>
        <w:t>b)</w:t>
      </w:r>
      <w:r>
        <w:tab/>
      </w:r>
      <w:r w:rsidRPr="00605B2F" w:rsidR="00EB3EDB">
        <w:t>How should threats and vulnerabilities in applications and services based on DLT be handled?</w:t>
      </w:r>
    </w:p>
    <w:p w:rsidRPr="00605B2F" w:rsidR="00EB3EDB" w:rsidP="00301DAB" w:rsidRDefault="00571E9D" w14:paraId="182D4DAB" w14:textId="0566AF0E">
      <w:pPr>
        <w:pStyle w:val="enumlev1"/>
        <w:spacing w:before="60"/>
      </w:pPr>
      <w:r>
        <w:t>c)</w:t>
      </w:r>
      <w:r>
        <w:tab/>
      </w:r>
      <w:r w:rsidRPr="00605B2F" w:rsidR="00EB3EDB">
        <w:t>What are the security requirements for mitigating the threats in a DLT environment?</w:t>
      </w:r>
    </w:p>
    <w:p w:rsidRPr="00605B2F" w:rsidR="00EB3EDB" w:rsidP="00301DAB" w:rsidRDefault="00571E9D" w14:paraId="1D096720" w14:textId="748A7B62">
      <w:pPr>
        <w:pStyle w:val="enumlev1"/>
        <w:spacing w:before="60"/>
      </w:pPr>
      <w:r>
        <w:t>d)</w:t>
      </w:r>
      <w:r>
        <w:tab/>
      </w:r>
      <w:r w:rsidRPr="00605B2F" w:rsidR="00EB3EDB">
        <w:t>What are security technologies to support applications and services based on DLT?</w:t>
      </w:r>
    </w:p>
    <w:p w:rsidRPr="00605B2F" w:rsidR="00EB3EDB" w:rsidP="00301DAB" w:rsidRDefault="00571E9D" w14:paraId="0CC5ED7A" w14:textId="4C9FFE8B">
      <w:pPr>
        <w:pStyle w:val="enumlev1"/>
        <w:spacing w:before="60"/>
      </w:pPr>
      <w:r>
        <w:t>e)</w:t>
      </w:r>
      <w:r>
        <w:tab/>
      </w:r>
      <w:r w:rsidRPr="00605B2F" w:rsidR="00EB3EDB">
        <w:t>How should secure interconnectivity between entities in a DLT environment be kept and maintained?</w:t>
      </w:r>
    </w:p>
    <w:p w:rsidRPr="00605B2F" w:rsidR="00EB3EDB" w:rsidP="00301DAB" w:rsidRDefault="00571E9D" w14:paraId="2034134D" w14:textId="3C23BB0D">
      <w:pPr>
        <w:pStyle w:val="enumlev1"/>
        <w:spacing w:before="60"/>
      </w:pPr>
      <w:r>
        <w:t>f)</w:t>
      </w:r>
      <w:r>
        <w:tab/>
      </w:r>
      <w:r w:rsidRPr="00605B2F" w:rsidR="00EB3EDB">
        <w:t>What security techniques, mechanisms and protocols are needed for applications and services based on DLT?</w:t>
      </w:r>
    </w:p>
    <w:p w:rsidRPr="00605B2F" w:rsidR="00EB3EDB" w:rsidP="00301DAB" w:rsidRDefault="00571E9D" w14:paraId="08D52A5F" w14:textId="4D0BE89F">
      <w:pPr>
        <w:pStyle w:val="enumlev1"/>
        <w:spacing w:before="60"/>
      </w:pPr>
      <w:r>
        <w:t>g)</w:t>
      </w:r>
      <w:r>
        <w:tab/>
      </w:r>
      <w:r w:rsidRPr="00605B2F" w:rsidR="00EB3EDB">
        <w:t>What are globally agreeable security solutions for applications and services based on DLT, which are based on telecommunication/ICT networks?</w:t>
      </w:r>
    </w:p>
    <w:p w:rsidRPr="00605B2F" w:rsidR="00EB3EDB" w:rsidP="00301DAB" w:rsidRDefault="00571E9D" w14:paraId="74C7373B" w14:textId="5A6EB58B">
      <w:pPr>
        <w:pStyle w:val="enumlev1"/>
        <w:spacing w:before="60"/>
      </w:pPr>
      <w:r>
        <w:t>h)</w:t>
      </w:r>
      <w:r>
        <w:tab/>
      </w:r>
      <w:r w:rsidRPr="00605B2F" w:rsidR="00EB3EDB">
        <w:t>What are best practices or guidelines of security for applications and services based on DLT?</w:t>
      </w:r>
    </w:p>
    <w:p w:rsidRPr="00605B2F" w:rsidR="00EB3EDB" w:rsidP="00301DAB" w:rsidRDefault="00571E9D" w14:paraId="199EBF88" w14:textId="42785DF5">
      <w:pPr>
        <w:pStyle w:val="enumlev1"/>
        <w:spacing w:before="60"/>
      </w:pPr>
      <w:r>
        <w:t>i)</w:t>
      </w:r>
      <w:r>
        <w:tab/>
      </w:r>
      <w:r w:rsidRPr="00605B2F" w:rsidR="00EB3EDB">
        <w:t>What PII (Personally Identifiable Information) protection and information security management are needed for applications and services based on DLT?</w:t>
      </w:r>
    </w:p>
    <w:p w:rsidRPr="00605B2F" w:rsidR="00EB3EDB" w:rsidP="00301DAB" w:rsidRDefault="00571E9D" w14:paraId="7A2689DD" w14:textId="548EC34E">
      <w:pPr>
        <w:pStyle w:val="enumlev1"/>
        <w:spacing w:before="60"/>
      </w:pPr>
      <w:r>
        <w:t>j)</w:t>
      </w:r>
      <w:r>
        <w:tab/>
      </w:r>
      <w:r w:rsidRPr="00605B2F" w:rsidR="00EB3EDB">
        <w:t>How can DLT be used to support security?</w:t>
      </w:r>
    </w:p>
    <w:p w:rsidRPr="00605B2F" w:rsidR="00EB3EDB" w:rsidP="00301DAB" w:rsidRDefault="00571E9D" w14:paraId="3383CBBC" w14:textId="77D3D1A9">
      <w:pPr>
        <w:pStyle w:val="enumlev1"/>
        <w:spacing w:before="60"/>
      </w:pPr>
      <w:r>
        <w:lastRenderedPageBreak/>
        <w:t>k)</w:t>
      </w:r>
      <w:r>
        <w:tab/>
      </w:r>
      <w:r w:rsidRPr="00605B2F" w:rsidR="00EB3EDB">
        <w:t>How can the DLT security be assessed, evaluated, and assured?</w:t>
      </w:r>
    </w:p>
    <w:p w:rsidRPr="00605B2F" w:rsidR="00EB3EDB" w:rsidP="00301DAB" w:rsidRDefault="00571E9D" w14:paraId="622BCD3A" w14:textId="2E7AEB9D">
      <w:pPr>
        <w:pStyle w:val="enumlev1"/>
        <w:spacing w:before="60"/>
      </w:pPr>
      <w:r>
        <w:t>l)</w:t>
      </w:r>
      <w:r>
        <w:tab/>
      </w:r>
      <w:r w:rsidRPr="00605B2F" w:rsidR="00EB3EDB">
        <w:t>What stakeholders should SG17 collaborate with?</w:t>
      </w:r>
    </w:p>
    <w:p w:rsidRPr="00605B2F" w:rsidR="00EB3EDB" w:rsidP="00970B07" w:rsidRDefault="00EB3EDB" w14:paraId="456D136B" w14:textId="322F0ACF">
      <w:pPr>
        <w:pStyle w:val="Heading3"/>
      </w:pPr>
      <w:bookmarkStart w:name="_Toc57895153" w:id="123"/>
      <w:bookmarkStart w:name="_Toc62065773" w:id="124"/>
      <w:r w:rsidRPr="00605B2F">
        <w:t>Tasks</w:t>
      </w:r>
      <w:bookmarkEnd w:id="123"/>
      <w:bookmarkEnd w:id="124"/>
    </w:p>
    <w:p w:rsidRPr="0083247F" w:rsidR="00EB3EDB" w:rsidP="0083247F" w:rsidRDefault="00EB3EDB" w14:paraId="048ED88D" w14:textId="77777777">
      <w:r w:rsidRPr="0083247F">
        <w:t>Tasks include, but are not limited to:</w:t>
      </w:r>
    </w:p>
    <w:p w:rsidRPr="00605B2F" w:rsidR="00EB3EDB" w:rsidP="00301DAB" w:rsidRDefault="00571E9D" w14:paraId="7716432E" w14:textId="59CFD4CA">
      <w:pPr>
        <w:pStyle w:val="enumlev1"/>
        <w:spacing w:before="60"/>
      </w:pPr>
      <w:r>
        <w:t>a)</w:t>
      </w:r>
      <w:r>
        <w:tab/>
      </w:r>
      <w:r w:rsidRPr="00605B2F" w:rsidR="00EB3EDB">
        <w:t>Perform a gap analysis on ongoing security relevant work in other organizations for distributed ledger technologies.</w:t>
      </w:r>
    </w:p>
    <w:p w:rsidRPr="00605B2F" w:rsidR="00EB3EDB" w:rsidP="00301DAB" w:rsidRDefault="00571E9D" w14:paraId="2C1C3120" w14:textId="752DEC6E">
      <w:pPr>
        <w:pStyle w:val="enumlev1"/>
        <w:spacing w:before="60"/>
      </w:pPr>
      <w:r>
        <w:t>b)</w:t>
      </w:r>
      <w:r>
        <w:tab/>
      </w:r>
      <w:r w:rsidRPr="00605B2F" w:rsidR="00EB3EDB">
        <w:t>Study further to define security aspects of applications and services based on DLT, which are based on telecommunication/ICT networks.</w:t>
      </w:r>
    </w:p>
    <w:p w:rsidRPr="00605B2F" w:rsidR="00EB3EDB" w:rsidP="00301DAB" w:rsidRDefault="00571E9D" w14:paraId="50956460" w14:textId="4B86990A">
      <w:pPr>
        <w:pStyle w:val="enumlev1"/>
        <w:spacing w:before="60"/>
      </w:pPr>
      <w:r>
        <w:t>c)</w:t>
      </w:r>
      <w:r>
        <w:tab/>
      </w:r>
      <w:r w:rsidRPr="00605B2F" w:rsidR="00EB3EDB">
        <w:t>Study foundations such as terms and definitions, concepts</w:t>
      </w:r>
      <w:r w:rsidR="00860AC0">
        <w:t>,</w:t>
      </w:r>
      <w:r w:rsidRPr="00605B2F" w:rsidR="00EB3EDB">
        <w:t xml:space="preserve"> and taxonomy, and use cases that are related to security and PII protection in DLT networks.</w:t>
      </w:r>
    </w:p>
    <w:p w:rsidRPr="00605B2F" w:rsidR="00EB3EDB" w:rsidP="00301DAB" w:rsidRDefault="00571E9D" w14:paraId="0E38A938" w14:textId="63AB5A86">
      <w:pPr>
        <w:pStyle w:val="enumlev1"/>
        <w:spacing w:before="60"/>
      </w:pPr>
      <w:r>
        <w:t>d)</w:t>
      </w:r>
      <w:r>
        <w:tab/>
      </w:r>
      <w:r w:rsidRPr="00605B2F" w:rsidR="00EB3EDB">
        <w:t>Study and identify security issues and threats in applications and services based on DLT.</w:t>
      </w:r>
    </w:p>
    <w:p w:rsidRPr="00605B2F" w:rsidR="00EB3EDB" w:rsidP="00301DAB" w:rsidRDefault="00571E9D" w14:paraId="2EC083DD" w14:textId="5FBEAAC5">
      <w:pPr>
        <w:pStyle w:val="enumlev1"/>
        <w:spacing w:before="60"/>
      </w:pPr>
      <w:r>
        <w:t>e)</w:t>
      </w:r>
      <w:r>
        <w:tab/>
      </w:r>
      <w:r w:rsidRPr="00605B2F" w:rsidR="00EB3EDB">
        <w:t>Study and develop security mechanisms, protocols and technologies for applications and services based on DLT.</w:t>
      </w:r>
    </w:p>
    <w:p w:rsidRPr="00605B2F" w:rsidR="00EB3EDB" w:rsidP="00301DAB" w:rsidRDefault="00571E9D" w14:paraId="2A8F89CE" w14:textId="47D16D2D">
      <w:pPr>
        <w:pStyle w:val="enumlev1"/>
        <w:spacing w:before="60"/>
      </w:pPr>
      <w:r>
        <w:t>f)</w:t>
      </w:r>
      <w:r>
        <w:tab/>
      </w:r>
      <w:r w:rsidRPr="00605B2F" w:rsidR="00EB3EDB">
        <w:t>Study and develop secure interconnectivity mechanisms for applications and services based on DLT.</w:t>
      </w:r>
    </w:p>
    <w:p w:rsidRPr="00605B2F" w:rsidR="00EB3EDB" w:rsidP="00301DAB" w:rsidRDefault="00571E9D" w14:paraId="5FA6797A" w14:textId="5B786C35">
      <w:pPr>
        <w:pStyle w:val="enumlev1"/>
        <w:spacing w:before="60"/>
      </w:pPr>
      <w:r>
        <w:t>g)</w:t>
      </w:r>
      <w:r>
        <w:tab/>
      </w:r>
      <w:r w:rsidRPr="00605B2F" w:rsidR="00EB3EDB">
        <w:t>Study and identify PII protection issues and threats in applications and services based on DLT.</w:t>
      </w:r>
    </w:p>
    <w:p w:rsidRPr="00605B2F" w:rsidR="00EB3EDB" w:rsidP="00301DAB" w:rsidRDefault="00571E9D" w14:paraId="108F2EC4" w14:textId="1D2E3B84">
      <w:pPr>
        <w:pStyle w:val="enumlev1"/>
        <w:spacing w:before="60"/>
      </w:pPr>
      <w:r>
        <w:t>h)</w:t>
      </w:r>
      <w:r>
        <w:tab/>
      </w:r>
      <w:r w:rsidRPr="00605B2F" w:rsidR="00EB3EDB">
        <w:t>Study and develop information management system for entities providing applications and services based on DLT.</w:t>
      </w:r>
    </w:p>
    <w:p w:rsidRPr="00605B2F" w:rsidR="00EB3EDB" w:rsidP="00301DAB" w:rsidRDefault="00571E9D" w14:paraId="6001C8D4" w14:textId="657C2A9F">
      <w:pPr>
        <w:pStyle w:val="enumlev1"/>
        <w:spacing w:before="60"/>
      </w:pPr>
      <w:r>
        <w:t>i)</w:t>
      </w:r>
      <w:r>
        <w:tab/>
      </w:r>
      <w:r w:rsidRPr="00605B2F" w:rsidR="00EB3EDB">
        <w:t>Study and develop guidance on DLT usage to support security.</w:t>
      </w:r>
    </w:p>
    <w:p w:rsidRPr="00605B2F" w:rsidR="00EB3EDB" w:rsidP="00301DAB" w:rsidRDefault="00571E9D" w14:paraId="3F824CA0" w14:textId="489E7E91">
      <w:pPr>
        <w:pStyle w:val="enumlev1"/>
        <w:spacing w:before="60"/>
      </w:pPr>
      <w:r>
        <w:t>j)</w:t>
      </w:r>
      <w:r>
        <w:tab/>
      </w:r>
      <w:r w:rsidRPr="00605B2F" w:rsidR="00EB3EDB">
        <w:t>Study and develop guidance for assessment, evaluation, and assurance on DLT security.</w:t>
      </w:r>
    </w:p>
    <w:p w:rsidRPr="00605B2F" w:rsidR="00EB3EDB" w:rsidP="00301DAB" w:rsidRDefault="00571E9D" w14:paraId="04C26747" w14:textId="67B361D1">
      <w:pPr>
        <w:pStyle w:val="enumlev1"/>
        <w:spacing w:before="60"/>
      </w:pPr>
      <w:r>
        <w:t>k)</w:t>
      </w:r>
      <w:r>
        <w:tab/>
      </w:r>
      <w:r w:rsidRPr="00605B2F" w:rsidR="00EB3EDB">
        <w:t>Produce a set of Recommendations to provide comprehensive security solutions for DLT based applications and services.</w:t>
      </w:r>
    </w:p>
    <w:p w:rsidRPr="00631CBA" w:rsidR="00C3592B" w:rsidP="00C3592B" w:rsidRDefault="00EB3EDB" w14:paraId="261EB0B0" w14:textId="41CB7CF2">
      <w:bookmarkStart w:name="_Hlk61986475" w:id="125"/>
      <w:r w:rsidRPr="0083247F">
        <w:t xml:space="preserve">An up-to-date status of work under this Question is contained in the SG 17 work programme </w:t>
      </w:r>
      <w:bookmarkStart w:name="_Toc57895154" w:id="126"/>
      <w:r w:rsidR="00970B07">
        <w:t xml:space="preserve">at </w:t>
      </w:r>
      <w:hyperlink w:history="1" r:id="rId23">
        <w:r w:rsidRPr="00E33C1B" w:rsidR="00970B07">
          <w:rPr>
            <w:rStyle w:val="Hyperlink"/>
          </w:rPr>
          <w:t>https://www.itu.int/ITU-T/workprog/wp_search.aspx?sg=17</w:t>
        </w:r>
      </w:hyperlink>
      <w:r w:rsidR="00970B07">
        <w:t>.</w:t>
      </w:r>
    </w:p>
    <w:p w:rsidRPr="00605B2F" w:rsidR="00EB3EDB" w:rsidP="00970B07" w:rsidRDefault="00EB3EDB" w14:paraId="0388D57F" w14:textId="68E29DD4">
      <w:pPr>
        <w:pStyle w:val="Heading3"/>
      </w:pPr>
      <w:bookmarkStart w:name="_Toc62065774" w:id="127"/>
      <w:bookmarkEnd w:id="125"/>
      <w:r w:rsidRPr="00605B2F">
        <w:t>Relationships</w:t>
      </w:r>
      <w:bookmarkEnd w:id="126"/>
      <w:bookmarkEnd w:id="127"/>
    </w:p>
    <w:p w:rsidRPr="00450A69" w:rsidR="00EB3EDB" w:rsidP="00621245" w:rsidRDefault="00EB3EDB" w14:paraId="33730BE8" w14:textId="77777777">
      <w:pPr>
        <w:pStyle w:val="Headingb"/>
      </w:pPr>
      <w:r w:rsidRPr="00450A69">
        <w:t>WSIS Action Lines:</w:t>
      </w:r>
    </w:p>
    <w:p w:rsidRPr="0083247F" w:rsidR="00EB3EDB" w:rsidP="00301DAB" w:rsidRDefault="00EB3EDB" w14:paraId="5F9C818C" w14:textId="77777777">
      <w:pPr>
        <w:pStyle w:val="enumlev1"/>
      </w:pPr>
      <w:r w:rsidRPr="0083247F">
        <w:t>C5.</w:t>
      </w:r>
    </w:p>
    <w:p w:rsidRPr="00450A69" w:rsidR="00EB3EDB" w:rsidP="00621245" w:rsidRDefault="00EB3EDB" w14:paraId="1222AF87" w14:textId="77777777">
      <w:pPr>
        <w:pStyle w:val="Headingb"/>
      </w:pPr>
      <w:r w:rsidRPr="00450A69">
        <w:t>Sustainable Development Goals:</w:t>
      </w:r>
    </w:p>
    <w:p w:rsidR="00450A69" w:rsidP="00301DAB" w:rsidRDefault="00621245" w14:paraId="2EFB914A" w14:textId="3543E950">
      <w:pPr>
        <w:pStyle w:val="enumlev1"/>
      </w:pPr>
      <w:r>
        <w:t>–</w:t>
      </w:r>
    </w:p>
    <w:p w:rsidRPr="00450A69" w:rsidR="00EB3EDB" w:rsidP="00621245" w:rsidRDefault="00EB3EDB" w14:paraId="57B49573" w14:textId="77777777">
      <w:pPr>
        <w:pStyle w:val="Headingb"/>
      </w:pPr>
      <w:r w:rsidRPr="00450A69">
        <w:t>Recommendations:</w:t>
      </w:r>
    </w:p>
    <w:p w:rsidRPr="0083247F" w:rsidR="00EB3EDB" w:rsidP="00301DAB" w:rsidRDefault="00EB3EDB" w14:paraId="45D63A96" w14:textId="77777777">
      <w:pPr>
        <w:pStyle w:val="enumlev1"/>
      </w:pPr>
      <w:r w:rsidRPr="0083247F">
        <w:t>X-series and others related to security.</w:t>
      </w:r>
    </w:p>
    <w:p w:rsidRPr="00354A2B" w:rsidR="00EB3EDB" w:rsidP="00621245" w:rsidRDefault="00EB3EDB" w14:paraId="46927637" w14:textId="77777777">
      <w:pPr>
        <w:pStyle w:val="Headingb"/>
        <w:rPr>
          <w:lang w:val="fr-FR"/>
        </w:rPr>
      </w:pPr>
      <w:r w:rsidRPr="00354A2B">
        <w:rPr>
          <w:lang w:val="fr-FR"/>
        </w:rPr>
        <w:t>Questions:</w:t>
      </w:r>
    </w:p>
    <w:p w:rsidRPr="00040165" w:rsidR="00EB3EDB" w:rsidP="00301DAB" w:rsidRDefault="00EB3EDB" w14:paraId="7BCE0121" w14:textId="041640C9">
      <w:pPr>
        <w:pStyle w:val="enumlev1"/>
        <w:rPr>
          <w:lang w:val="fr-FR"/>
        </w:rPr>
      </w:pPr>
      <w:r w:rsidRPr="00040165">
        <w:rPr>
          <w:lang w:val="fr-FR"/>
        </w:rPr>
        <w:t>ITU-T Qs 1/17, 2/17, 3/17, 4/17, 6/17, 7/17, 8/17, 10/17, 11/17</w:t>
      </w:r>
      <w:r w:rsidRPr="00040165" w:rsidR="005F6367">
        <w:rPr>
          <w:lang w:val="fr-FR"/>
        </w:rPr>
        <w:t xml:space="preserve">, 13/17 </w:t>
      </w:r>
      <w:r w:rsidRPr="00040165">
        <w:rPr>
          <w:lang w:val="fr-FR"/>
        </w:rPr>
        <w:t>and 1</w:t>
      </w:r>
      <w:r w:rsidRPr="00040165" w:rsidR="005F6367">
        <w:rPr>
          <w:lang w:val="fr-FR"/>
        </w:rPr>
        <w:t>5</w:t>
      </w:r>
      <w:r w:rsidRPr="00040165">
        <w:rPr>
          <w:lang w:val="fr-FR"/>
        </w:rPr>
        <w:t>/17.</w:t>
      </w:r>
    </w:p>
    <w:p w:rsidRPr="00450A69" w:rsidR="00EB3EDB" w:rsidP="00621245" w:rsidRDefault="00EB3EDB" w14:paraId="290E576F" w14:textId="77777777">
      <w:pPr>
        <w:pStyle w:val="Headingb"/>
      </w:pPr>
      <w:r w:rsidRPr="00450A69">
        <w:t>Study Groups:</w:t>
      </w:r>
    </w:p>
    <w:p w:rsidRPr="0083247F" w:rsidR="00EB3EDB" w:rsidP="00301DAB" w:rsidRDefault="00EB3EDB" w14:paraId="263D0E53" w14:textId="77777777">
      <w:pPr>
        <w:pStyle w:val="enumlev1"/>
      </w:pPr>
      <w:r w:rsidRPr="0083247F">
        <w:t>ITU-T SGs 5, 11, 13, 16 and 20.</w:t>
      </w:r>
    </w:p>
    <w:p w:rsidRPr="00450A69" w:rsidR="00EB3EDB" w:rsidP="00621245" w:rsidRDefault="00EB3EDB" w14:paraId="0F5B4732" w14:textId="77777777">
      <w:pPr>
        <w:pStyle w:val="Headingb"/>
      </w:pPr>
      <w:r w:rsidRPr="00450A69">
        <w:t>Standardization bodies:</w:t>
      </w:r>
    </w:p>
    <w:p w:rsidRPr="0083247F" w:rsidR="00EB3EDB" w:rsidP="00301DAB" w:rsidRDefault="00EB3EDB" w14:paraId="59E8877E" w14:textId="0A5F289C">
      <w:pPr>
        <w:pStyle w:val="enumlev1"/>
      </w:pPr>
      <w:r w:rsidRPr="0083247F">
        <w:t>ISO TC 307;</w:t>
      </w:r>
      <w:r w:rsidR="00A86EDD">
        <w:t xml:space="preserve"> </w:t>
      </w:r>
      <w:r w:rsidRPr="0083247F">
        <w:t>ISO/IEC JTC 1/SC 27.</w:t>
      </w:r>
    </w:p>
    <w:p w:rsidRPr="00450A69" w:rsidR="00EB3EDB" w:rsidP="00621245" w:rsidRDefault="00EB3EDB" w14:paraId="48A2D872" w14:textId="77777777">
      <w:pPr>
        <w:pStyle w:val="Headingb"/>
      </w:pPr>
      <w:r w:rsidRPr="00450A69">
        <w:t>Other bodies:</w:t>
      </w:r>
    </w:p>
    <w:p w:rsidRPr="00970B07" w:rsidR="008B3E82" w:rsidP="00D6626E" w:rsidRDefault="00EB3EDB" w14:paraId="6EC9D9B1" w14:textId="262F042C">
      <w:pPr>
        <w:pStyle w:val="enumlev1"/>
        <w:ind w:left="0" w:firstLine="0"/>
      </w:pPr>
      <w:r w:rsidRPr="0083247F">
        <w:t>GSMA, W3C, IEEE;</w:t>
      </w:r>
      <w:r w:rsidR="00A86EDD">
        <w:t xml:space="preserve"> </w:t>
      </w:r>
      <w:r w:rsidRPr="0083247F">
        <w:t>UNECE (UN Economic Commission for Europe); FIGI</w:t>
      </w:r>
      <w:r w:rsidR="00A86EDD">
        <w:t xml:space="preserve">; </w:t>
      </w:r>
      <w:r w:rsidRPr="0083247F">
        <w:t>ATIS; CCSA; TIA; TTA; TTC.</w:t>
      </w:r>
    </w:p>
    <w:p w:rsidRPr="00970B07" w:rsidR="00BB53CA" w:rsidP="00970B07" w:rsidRDefault="00CF367E" w14:paraId="052F374A" w14:textId="45E09DCD">
      <w:pPr>
        <w:pStyle w:val="Heading2"/>
      </w:pPr>
      <w:bookmarkStart w:name="_Toc57895155" w:id="128"/>
      <w:bookmarkStart w:name="_Toc62065775" w:id="129"/>
      <w:r w:rsidRPr="00970B07">
        <w:lastRenderedPageBreak/>
        <w:t xml:space="preserve">Question </w:t>
      </w:r>
      <w:r w:rsidRPr="00970B07" w:rsidR="009A27BE">
        <w:t>15</w:t>
      </w:r>
      <w:r w:rsidRPr="00970B07" w:rsidR="00BB53CA">
        <w:t>/17</w:t>
      </w:r>
      <w:r w:rsidRPr="00970B07" w:rsidR="001C535B">
        <w:t xml:space="preserve"> </w:t>
      </w:r>
      <w:r w:rsidR="00970B07">
        <w:t>–</w:t>
      </w:r>
      <w:r w:rsidRPr="00970B07" w:rsidR="001C535B">
        <w:t xml:space="preserve"> </w:t>
      </w:r>
      <w:r w:rsidRPr="00970B07" w:rsidR="00BB53CA">
        <w:t>Security for/by emerging technologies including quantum-based security</w:t>
      </w:r>
      <w:bookmarkEnd w:id="128"/>
      <w:bookmarkEnd w:id="129"/>
    </w:p>
    <w:p w:rsidRPr="00AE1708" w:rsidR="00BB53CA" w:rsidP="00564B37" w:rsidRDefault="00BB53CA" w14:paraId="705CD81E" w14:textId="0BE709F6">
      <w:pPr>
        <w:pStyle w:val="Questionhistory"/>
      </w:pPr>
      <w:r w:rsidRPr="00AE1708">
        <w:t>(New</w:t>
      </w:r>
      <w:r w:rsidR="00AE1708">
        <w:t xml:space="preserve"> </w:t>
      </w:r>
      <w:r w:rsidR="00B10FDD">
        <w:t>Question</w:t>
      </w:r>
      <w:r w:rsidRPr="00AE1708">
        <w:t>)</w:t>
      </w:r>
    </w:p>
    <w:p w:rsidR="00BB53CA" w:rsidP="00970B07" w:rsidRDefault="00BB53CA" w14:paraId="34DBF65A" w14:textId="244EC87B">
      <w:pPr>
        <w:pStyle w:val="Heading3"/>
      </w:pPr>
      <w:bookmarkStart w:name="_Toc57895156" w:id="130"/>
      <w:bookmarkStart w:name="_Toc62065776" w:id="131"/>
      <w:r>
        <w:t>Motivation</w:t>
      </w:r>
      <w:bookmarkEnd w:id="130"/>
      <w:bookmarkEnd w:id="131"/>
    </w:p>
    <w:p w:rsidRPr="0083247F" w:rsidR="00BB53CA" w:rsidP="0083247F" w:rsidRDefault="00BB53CA" w14:paraId="7586B37B" w14:textId="42A780DD">
      <w:r w:rsidRPr="0083247F">
        <w:t>SG17 recognizes the dynamic nature of security studies which heavily depend on the both the attacker/defenders’ arms race and the ripple effect from innovations being leveraged by both sides. This results in a cadence of emerging security technologies from which some require global standardization.</w:t>
      </w:r>
    </w:p>
    <w:p w:rsidRPr="0083247F" w:rsidR="00BB53CA" w:rsidP="0083247F" w:rsidRDefault="00BB53CA" w14:paraId="2F0779C6" w14:textId="77777777">
      <w:r w:rsidRPr="0083247F">
        <w:t>As by nature, it is impossible to anticipate what and when, SG17 proactively established and runs an incubation mechanism (TP.inno) which offers controlled agility in studying emerging security areas in order to secure new emerging telecommunication/ICT based services and applications.</w:t>
      </w:r>
    </w:p>
    <w:p w:rsidRPr="0083247F" w:rsidR="00BB53CA" w:rsidP="0083247F" w:rsidRDefault="00BB53CA" w14:paraId="620778F5" w14:textId="77777777">
      <w:r w:rsidRPr="0083247F">
        <w:t>This incubation mechanism enables SG17 to introduce new work items in an efficient manner in the emerging areas and encourages non-normative texts (Technical Papers and Technical Reports) as a proven best practice to allow SG17 community time to familiarize itself with this new emerging areas and new comers to familiarize themselves with SG17 and ITU-T procedures and environment. In the development of the new work items, sometimes, the nature of the emerging security technology reveals it is closer to an existing Question and this work item can be transferred to maximize the coherency, efficiency and quality of SG17 work.</w:t>
      </w:r>
    </w:p>
    <w:p w:rsidR="00496A50" w:rsidP="0083247F" w:rsidRDefault="00BB53CA" w14:paraId="352BDEFE" w14:textId="77777777">
      <w:r w:rsidRPr="0083247F">
        <w:t>As well, this incubation mechanism allows the identification of trends in emerging security technologies which are being developed in this Question. Some emerging technologies come from</w:t>
      </w:r>
    </w:p>
    <w:p w:rsidRPr="0083247F" w:rsidR="00BB53CA" w:rsidP="00621245" w:rsidRDefault="00621245" w14:paraId="673EA6F8" w14:textId="3356D309">
      <w:pPr>
        <w:pStyle w:val="enumlev1"/>
      </w:pPr>
      <w:r w:rsidRPr="0083247F">
        <w:t>–</w:t>
      </w:r>
      <w:r w:rsidRPr="0083247F">
        <w:tab/>
      </w:r>
      <w:r w:rsidRPr="0083247F" w:rsidR="00BB53CA">
        <w:t>the nature of the topic itself is nascent, for example quantum-based security, secure multi-party computation, homomorphism, or potentially identifiable security for robotics, etc.</w:t>
      </w:r>
    </w:p>
    <w:p w:rsidRPr="0083247F" w:rsidR="00BB53CA" w:rsidP="00621245" w:rsidRDefault="00621245" w14:paraId="6998676F" w14:textId="2A344C10">
      <w:pPr>
        <w:pStyle w:val="enumlev1"/>
      </w:pPr>
      <w:r w:rsidRPr="0083247F">
        <w:t>–</w:t>
      </w:r>
      <w:r w:rsidRPr="0083247F">
        <w:tab/>
      </w:r>
      <w:r w:rsidRPr="0083247F" w:rsidR="00BB53CA">
        <w:t xml:space="preserve">the topic is not </w:t>
      </w:r>
      <w:r w:rsidRPr="0083247F" w:rsidR="00860AC0">
        <w:t>nascent,</w:t>
      </w:r>
      <w:r w:rsidRPr="0083247F" w:rsidR="00BB53CA">
        <w:t xml:space="preserve"> but it is the first time they enter global standardization, e.g. malware analysis, data loss prevention, etc.</w:t>
      </w:r>
    </w:p>
    <w:p w:rsidRPr="0083247F" w:rsidR="00BB53CA" w:rsidP="00621245" w:rsidRDefault="00621245" w14:paraId="202C0B26" w14:textId="1A78DFF4">
      <w:pPr>
        <w:pStyle w:val="enumlev1"/>
      </w:pPr>
      <w:r w:rsidRPr="0083247F">
        <w:t>–</w:t>
      </w:r>
      <w:r w:rsidRPr="0083247F">
        <w:tab/>
      </w:r>
      <w:r w:rsidRPr="0083247F" w:rsidR="00BB53CA">
        <w:t>operational security architecture gaps that do not fit in any question e.g. security product themselves, heavy integration and composition issues showing emerging new cross-topic solutions, security data schemas, etc.</w:t>
      </w:r>
    </w:p>
    <w:p w:rsidRPr="0083247F" w:rsidR="00BB53CA" w:rsidP="0083247F" w:rsidRDefault="00BB53CA" w14:paraId="54B47776" w14:textId="77777777">
      <w:r w:rsidRPr="0083247F">
        <w:t>One of emerging areas identified during incubation mechanism is quantum-based security. The advent of large-scale quantum computers offers potential significant disruptions on conventional telecommunication systems based on ICT as well as, poses significant risks to security.</w:t>
      </w:r>
    </w:p>
    <w:p w:rsidRPr="0083247F" w:rsidR="00BB53CA" w:rsidP="0083247F" w:rsidRDefault="00BB53CA" w14:paraId="2A57CEB9" w14:textId="72D22A9C">
      <w:r w:rsidRPr="0083247F">
        <w:t>Indeed, the current cryptography security relies on computationally difficult problems: a discrete logarithmic problem and an integer-factorization problem. They are considered to be difficult to solve in a reasonable time given the current architectures of current computers available today and in the medium term. Yet, public key cryptography using asymmetric keys is a cornerstone of authentication over public networks. As, by its nature, quantum computers can solve integer-factoring and discrete-logarithm problems in a reasonably fast time, they are, by ripple effect, able to break the foundations on which cryptography is currently built on, threatening an existential corner stone of todays’ cyber life and digitalization.</w:t>
      </w:r>
    </w:p>
    <w:p w:rsidRPr="0083247F" w:rsidR="00BB53CA" w:rsidP="0083247F" w:rsidRDefault="00BB53CA" w14:paraId="05A2556B" w14:textId="77777777">
      <w:r w:rsidRPr="0083247F">
        <w:t xml:space="preserve">The Quantum Key Distribution (QKD) enables two parties to produce a shared random secret key known only to them which can be used to encrypt and decrypt messages using conventional cryptographic algorithms. QKD had two limits that create network topological and integration issues: a) it is point-to-point (p-t-p) and can only be applied to tow parties, A and B and b) it has distance limitations on terrestrial networks. To overcome these two limitations, the concept of QKD networks has been introduced in the industry consisting of (1) an ensemble of nodes that are linked together through QKD systems working in p-t-p, and (2) a management system that is shared between and embedded in each of the QKD nodes. The purpose of this management system is to distribute secret keys between two or more nodes within the same QKD network that might not be </w:t>
      </w:r>
      <w:r w:rsidRPr="0083247F">
        <w:lastRenderedPageBreak/>
        <w:t>directly linked. Currently, commercial QKD systems are stable and mature enough to start planning for large scale QKD networks. There are several initiatives by companies/institutions to develop QKD networks, however, there is no widely accepted standard for what constitutes a QKD system.</w:t>
      </w:r>
    </w:p>
    <w:p w:rsidRPr="0083247F" w:rsidR="00BB53CA" w:rsidP="0083247F" w:rsidRDefault="00BB53CA" w14:paraId="3FB3A4EA" w14:textId="77777777">
      <w:r w:rsidRPr="0083247F">
        <w:t>Additionally, random numbers are a fundamental key element in engineering with important applications in cryptography. The inherent randomness at the core of quantum mechanics makes quantum systems a perfect source of entropy. Quantum random number generation is one of the most mature quantum technologies with many alternative generation methods.</w:t>
      </w:r>
    </w:p>
    <w:p w:rsidRPr="0083247F" w:rsidR="00BB53CA" w:rsidP="0083247F" w:rsidRDefault="00BB53CA" w14:paraId="69CA83F1" w14:textId="77777777">
      <w:r w:rsidRPr="0083247F">
        <w:t>In summary, a quantum-based security ensures communication that is not vulnerable to attacks by quantum computers. Implementation of quantum-based security requires several key elements including quantum key distribution and quantum random number generator (QRNG). In addition, the interoperability in the key elements and functionalities for the QKD and the QRNG are important to be widely used in real telecommunication networks.</w:t>
      </w:r>
    </w:p>
    <w:p w:rsidRPr="0083247F" w:rsidR="00BB53CA" w:rsidP="0083247F" w:rsidRDefault="00BB53CA" w14:paraId="193493B6" w14:textId="1941B9CC">
      <w:r w:rsidRPr="0083247F">
        <w:t xml:space="preserve">In turn, there is a strong need for SG17 to study quantum-based security </w:t>
      </w:r>
      <w:r w:rsidR="00865CD8">
        <w:t xml:space="preserve">that </w:t>
      </w:r>
      <w:r w:rsidRPr="0083247F">
        <w:t>are resistant to quantum attacks.</w:t>
      </w:r>
    </w:p>
    <w:p w:rsidRPr="0083247F" w:rsidR="00BB53CA" w:rsidP="0083247F" w:rsidRDefault="00BB53CA" w14:paraId="11137AD2" w14:textId="4E456F44">
      <w:r w:rsidRPr="0083247F">
        <w:t xml:space="preserve">Recommendations and Technical Reports under responsibility of this Question as of </w:t>
      </w:r>
      <w:r w:rsidRPr="0083247F" w:rsidR="00E21681">
        <w:t>3 September</w:t>
      </w:r>
      <w:r w:rsidRPr="0083247F">
        <w:t xml:space="preserve"> 2020: X.1702 and </w:t>
      </w:r>
      <w:r w:rsidRPr="0083247F" w:rsidR="00EA4898">
        <w:t xml:space="preserve">TP.inno, </w:t>
      </w:r>
      <w:r w:rsidRPr="0083247F" w:rsidR="003171AE">
        <w:t xml:space="preserve">TP.sgstruct, and </w:t>
      </w:r>
      <w:r w:rsidRPr="0083247F">
        <w:t>TR.sec-qkd</w:t>
      </w:r>
      <w:r w:rsidRPr="0083247F" w:rsidR="0004189C">
        <w:t>.</w:t>
      </w:r>
    </w:p>
    <w:p w:rsidRPr="0083247F" w:rsidR="00BB53CA" w:rsidP="0083247F" w:rsidRDefault="00BB53CA" w14:paraId="335B8BA1" w14:textId="0EBD855D">
      <w:r w:rsidRPr="0083247F">
        <w:t>Texts under development: X.cf-QKDN</w:t>
      </w:r>
      <w:r w:rsidRPr="0083247F" w:rsidR="00520225">
        <w:t xml:space="preserve"> (X.1714)</w:t>
      </w:r>
      <w:r w:rsidRPr="0083247F">
        <w:t xml:space="preserve">, </w:t>
      </w:r>
      <w:r w:rsidRPr="0083247F" w:rsidR="00520225">
        <w:t xml:space="preserve">X.sec_QKDN_intrq, </w:t>
      </w:r>
      <w:r w:rsidRPr="0083247F">
        <w:t>X.sec-QKDN-km, X.sec-QKDN-ov</w:t>
      </w:r>
      <w:r w:rsidRPr="0083247F" w:rsidR="00520225">
        <w:t xml:space="preserve"> (X.1710)</w:t>
      </w:r>
      <w:r w:rsidRPr="0083247F">
        <w:t>, and X.sec-QKDN-tn, X.rdmase, X.icd-schemas, X.tf-mpc, TR.sgfdm.</w:t>
      </w:r>
    </w:p>
    <w:p w:rsidR="00BB53CA" w:rsidP="00970B07" w:rsidRDefault="00BB53CA" w14:paraId="0EA2858A" w14:textId="78DC02B6">
      <w:pPr>
        <w:pStyle w:val="Heading3"/>
      </w:pPr>
      <w:bookmarkStart w:name="_Toc57895157" w:id="132"/>
      <w:bookmarkStart w:name="_Toc62065777" w:id="133"/>
      <w:r>
        <w:t>Question</w:t>
      </w:r>
      <w:bookmarkEnd w:id="132"/>
      <w:bookmarkEnd w:id="133"/>
    </w:p>
    <w:p w:rsidRPr="0083247F" w:rsidR="00BB53CA" w:rsidP="0083247F" w:rsidRDefault="00BB53CA" w14:paraId="0BE9C5F2" w14:textId="77777777">
      <w:r w:rsidRPr="0083247F">
        <w:t>Study items to be considered include, but are not limited to:</w:t>
      </w:r>
    </w:p>
    <w:p w:rsidR="00BB53CA" w:rsidP="00BC0450" w:rsidRDefault="00BC0450" w14:paraId="225B7AFB" w14:textId="3460A970">
      <w:pPr>
        <w:pStyle w:val="enumlev1"/>
        <w:rPr>
          <w:lang w:eastAsia="ko-KR"/>
        </w:rPr>
      </w:pPr>
      <w:r>
        <w:t>a)</w:t>
      </w:r>
      <w:r>
        <w:tab/>
      </w:r>
      <w:r w:rsidR="00BB53CA">
        <w:t>What are the new emerging security technologies?</w:t>
      </w:r>
    </w:p>
    <w:p w:rsidR="00BB53CA" w:rsidP="00BC0450" w:rsidRDefault="00BC0450" w14:paraId="2A89AD27" w14:textId="418EEA3E">
      <w:pPr>
        <w:pStyle w:val="enumlev1"/>
      </w:pPr>
      <w:r>
        <w:t>b)</w:t>
      </w:r>
      <w:r>
        <w:tab/>
      </w:r>
      <w:r w:rsidR="00BB53CA">
        <w:t>What are the categories of new emerging security technologies?</w:t>
      </w:r>
    </w:p>
    <w:p w:rsidR="00BB53CA" w:rsidP="00BC0450" w:rsidRDefault="00BC0450" w14:paraId="7EC46CF5" w14:textId="7899E601">
      <w:pPr>
        <w:pStyle w:val="enumlev1"/>
      </w:pPr>
      <w:r>
        <w:t>c)</w:t>
      </w:r>
      <w:r>
        <w:tab/>
      </w:r>
      <w:r w:rsidR="00BB53CA">
        <w:t>How to safely develop emerging security technologies?</w:t>
      </w:r>
    </w:p>
    <w:p w:rsidR="00BB53CA" w:rsidP="00BC0450" w:rsidRDefault="00BC0450" w14:paraId="5094F142" w14:textId="07F96E08">
      <w:pPr>
        <w:pStyle w:val="enumlev1"/>
      </w:pPr>
      <w:r>
        <w:t>d)</w:t>
      </w:r>
      <w:r>
        <w:tab/>
      </w:r>
      <w:r w:rsidR="00BB53CA">
        <w:t>What are the most effective mechanisms for implementing incubation mechanism?</w:t>
      </w:r>
    </w:p>
    <w:p w:rsidR="00BB53CA" w:rsidP="00BC0450" w:rsidRDefault="00BC0450" w14:paraId="7CF84D5C" w14:textId="54666C43">
      <w:pPr>
        <w:pStyle w:val="enumlev1"/>
      </w:pPr>
      <w:r>
        <w:t>e)</w:t>
      </w:r>
      <w:r>
        <w:tab/>
      </w:r>
      <w:r w:rsidR="00BB53CA">
        <w:t>What are the impacts and challenges of conventional communications from advent of largescale quantum computers?</w:t>
      </w:r>
    </w:p>
    <w:p w:rsidR="00BB53CA" w:rsidP="00BC0450" w:rsidRDefault="00BC0450" w14:paraId="5CBCC133" w14:textId="5B78D10F">
      <w:pPr>
        <w:pStyle w:val="enumlev1"/>
      </w:pPr>
      <w:r>
        <w:t>f)</w:t>
      </w:r>
      <w:r>
        <w:tab/>
      </w:r>
      <w:r w:rsidR="00BB53CA">
        <w:t>What are the key elements for building quantum-based security?</w:t>
      </w:r>
    </w:p>
    <w:p w:rsidR="00BB53CA" w:rsidP="00BC0450" w:rsidRDefault="00BC0450" w14:paraId="504CA841" w14:textId="1B787DBD">
      <w:pPr>
        <w:pStyle w:val="enumlev1"/>
      </w:pPr>
      <w:r>
        <w:t>g)</w:t>
      </w:r>
      <w:r>
        <w:tab/>
      </w:r>
      <w:r w:rsidR="00BB53CA">
        <w:t>What is transition strategy for building quantum-based security?</w:t>
      </w:r>
    </w:p>
    <w:p w:rsidR="00BB53CA" w:rsidP="00BC0450" w:rsidRDefault="00BC0450" w14:paraId="27DFA094" w14:textId="279D6641">
      <w:pPr>
        <w:pStyle w:val="enumlev1"/>
      </w:pPr>
      <w:r>
        <w:t>h)</w:t>
      </w:r>
      <w:r>
        <w:tab/>
      </w:r>
      <w:r w:rsidR="00BB53CA">
        <w:t>How should threats and vulnerabilities in quantum-based security be handled?</w:t>
      </w:r>
    </w:p>
    <w:p w:rsidR="00BB53CA" w:rsidP="00BC0450" w:rsidRDefault="00BC0450" w14:paraId="492014DF" w14:textId="6E5F835C">
      <w:pPr>
        <w:pStyle w:val="enumlev1"/>
      </w:pPr>
      <w:r>
        <w:t>i)</w:t>
      </w:r>
      <w:r>
        <w:tab/>
      </w:r>
      <w:r w:rsidR="00BB53CA">
        <w:t>What are the security requirements for mitigating threats in quantum-based security?</w:t>
      </w:r>
    </w:p>
    <w:p w:rsidR="00BB53CA" w:rsidP="00BC0450" w:rsidRDefault="00BC0450" w14:paraId="6ECD974F" w14:textId="02E603C1">
      <w:pPr>
        <w:pStyle w:val="enumlev1"/>
      </w:pPr>
      <w:r>
        <w:t>j)</w:t>
      </w:r>
      <w:r>
        <w:tab/>
      </w:r>
      <w:r w:rsidR="00BB53CA">
        <w:t>What are the security technologies to support quantum-based security?</w:t>
      </w:r>
    </w:p>
    <w:p w:rsidR="00BB53CA" w:rsidP="00BC0450" w:rsidRDefault="00BC0450" w14:paraId="6032ABE8" w14:textId="48037CE7">
      <w:pPr>
        <w:pStyle w:val="enumlev1"/>
      </w:pPr>
      <w:r>
        <w:t>k)</w:t>
      </w:r>
      <w:r>
        <w:tab/>
      </w:r>
      <w:r w:rsidR="00BB53CA">
        <w:t>How should secure interconnectivity between entities in quantum-based security be kept and maintained?</w:t>
      </w:r>
    </w:p>
    <w:p w:rsidR="00BB53CA" w:rsidP="00BC0450" w:rsidRDefault="00BC0450" w14:paraId="12F9C704" w14:textId="06B67784">
      <w:pPr>
        <w:pStyle w:val="enumlev1"/>
      </w:pPr>
      <w:r>
        <w:t>l)</w:t>
      </w:r>
      <w:r>
        <w:tab/>
      </w:r>
      <w:r w:rsidR="00BB53CA">
        <w:t xml:space="preserve">What security requirements, techniques, mechanisms and protocols are needed </w:t>
      </w:r>
      <w:r w:rsidR="00BB53CA">
        <w:rPr>
          <w:rFonts w:eastAsia="Malgun Gothic"/>
        </w:rPr>
        <w:t xml:space="preserve">for </w:t>
      </w:r>
      <w:r w:rsidR="00BB53CA">
        <w:t>quantum-based security?</w:t>
      </w:r>
    </w:p>
    <w:p w:rsidR="00BB53CA" w:rsidP="00BC0450" w:rsidRDefault="00BC0450" w14:paraId="13548EDE" w14:textId="365C3FDC">
      <w:pPr>
        <w:pStyle w:val="enumlev1"/>
      </w:pPr>
      <w:r>
        <w:t>m)</w:t>
      </w:r>
      <w:r>
        <w:tab/>
      </w:r>
      <w:r w:rsidR="00BB53CA">
        <w:t>What are globally agreeable security solutions for quantum-based security, which are based on telecommunication/ICT communications?</w:t>
      </w:r>
    </w:p>
    <w:p w:rsidR="00BB53CA" w:rsidP="00BC0450" w:rsidRDefault="00BC0450" w14:paraId="2DF986C8" w14:textId="5596AFAA">
      <w:pPr>
        <w:pStyle w:val="enumlev1"/>
      </w:pPr>
      <w:r>
        <w:t>n)</w:t>
      </w:r>
      <w:r>
        <w:tab/>
      </w:r>
      <w:r w:rsidR="00BB53CA">
        <w:t>What are best practices or guidelines of security for quantum-based security?</w:t>
      </w:r>
    </w:p>
    <w:p w:rsidR="00BB53CA" w:rsidP="00970B07" w:rsidRDefault="00BB53CA" w14:paraId="58B47FF8" w14:textId="479280D0">
      <w:pPr>
        <w:pStyle w:val="Heading3"/>
      </w:pPr>
      <w:bookmarkStart w:name="_Toc57895158" w:id="134"/>
      <w:bookmarkStart w:name="_Toc62065778" w:id="135"/>
      <w:r>
        <w:t>Tasks</w:t>
      </w:r>
      <w:bookmarkEnd w:id="134"/>
      <w:bookmarkEnd w:id="135"/>
    </w:p>
    <w:p w:rsidRPr="0083247F" w:rsidR="00BB53CA" w:rsidP="0083247F" w:rsidRDefault="00BB53CA" w14:paraId="1F9E3AB7" w14:textId="77777777">
      <w:r w:rsidRPr="0083247F">
        <w:t>Tasks include, but are not limited to:</w:t>
      </w:r>
    </w:p>
    <w:p w:rsidR="00BB53CA" w:rsidP="00BC0450" w:rsidRDefault="00BC0450" w14:paraId="143F4E5B" w14:textId="4534C357">
      <w:pPr>
        <w:pStyle w:val="enumlev1"/>
        <w:rPr>
          <w:rFonts w:eastAsia="Times New Roman"/>
        </w:rPr>
      </w:pPr>
      <w:r>
        <w:t>a)</w:t>
      </w:r>
      <w:r>
        <w:tab/>
      </w:r>
      <w:r w:rsidR="00BB53CA">
        <w:t>Identify new emerging security technologies.</w:t>
      </w:r>
    </w:p>
    <w:p w:rsidR="00BB53CA" w:rsidP="00BC0450" w:rsidRDefault="00BC0450" w14:paraId="5BADC4A9" w14:textId="2138D9F3">
      <w:pPr>
        <w:pStyle w:val="enumlev1"/>
        <w:rPr>
          <w:rFonts w:eastAsia="Times New Roman"/>
        </w:rPr>
      </w:pPr>
      <w:r>
        <w:t>b)</w:t>
      </w:r>
      <w:r>
        <w:tab/>
      </w:r>
      <w:r w:rsidR="00BB53CA">
        <w:t>Identify new categories of emerging security technologies to firm up Question M strategy.</w:t>
      </w:r>
    </w:p>
    <w:p w:rsidR="00BB53CA" w:rsidP="00BC0450" w:rsidRDefault="00BC0450" w14:paraId="345E6BCD" w14:textId="6B579A6D">
      <w:pPr>
        <w:pStyle w:val="enumlev1"/>
        <w:rPr>
          <w:rFonts w:eastAsia="Times New Roman"/>
        </w:rPr>
      </w:pPr>
      <w:r>
        <w:lastRenderedPageBreak/>
        <w:t>c)</w:t>
      </w:r>
      <w:r>
        <w:tab/>
      </w:r>
      <w:r w:rsidR="00BB53CA">
        <w:t>Potentially reallocate NWI to other question should their development makes it clearer the match to an existing Question</w:t>
      </w:r>
    </w:p>
    <w:p w:rsidR="00BB53CA" w:rsidP="00BC0450" w:rsidRDefault="00BC0450" w14:paraId="255A5A3C" w14:textId="20BA9C2A">
      <w:pPr>
        <w:pStyle w:val="enumlev1"/>
        <w:rPr>
          <w:rFonts w:eastAsia="Times New Roman"/>
        </w:rPr>
      </w:pPr>
      <w:r>
        <w:rPr>
          <w:lang w:eastAsia="zh-CN"/>
        </w:rPr>
        <w:t>d</w:t>
      </w:r>
      <w:r>
        <w:t>)</w:t>
      </w:r>
      <w:r>
        <w:tab/>
      </w:r>
      <w:r w:rsidR="00BB53CA">
        <w:rPr>
          <w:lang w:eastAsia="zh-CN"/>
        </w:rPr>
        <w:t>Incorporate incubation mechanism to address the new emerging areas in ITU-T SG17.</w:t>
      </w:r>
    </w:p>
    <w:p w:rsidRPr="00BB53CA" w:rsidR="00BB53CA" w:rsidP="00BC0450" w:rsidRDefault="00BC0450" w14:paraId="16448392" w14:textId="1E16059B">
      <w:pPr>
        <w:pStyle w:val="enumlev1"/>
        <w:rPr>
          <w:rFonts w:eastAsia="Times New Roman"/>
        </w:rPr>
      </w:pPr>
      <w:r>
        <w:t>e)</w:t>
      </w:r>
      <w:r>
        <w:tab/>
      </w:r>
      <w:r w:rsidRPr="00BB53CA" w:rsidR="00BB53CA">
        <w:t>P</w:t>
      </w:r>
      <w:r w:rsidRPr="00BB53CA" w:rsidR="00BB53CA">
        <w:rPr>
          <w:rFonts w:eastAsia="Times New Roman"/>
        </w:rPr>
        <w:t>roduce a set of technical Recommendations providing comprehensive security solutions to establish quantum-based security.</w:t>
      </w:r>
    </w:p>
    <w:p w:rsidR="00BB53CA" w:rsidP="00BC0450" w:rsidRDefault="00BC0450" w14:paraId="5D782E5C" w14:textId="7DB9D60F">
      <w:pPr>
        <w:pStyle w:val="enumlev1"/>
        <w:rPr>
          <w:rFonts w:eastAsia="Times New Roman"/>
        </w:rPr>
      </w:pPr>
      <w:r>
        <w:rPr>
          <w:rFonts w:eastAsia="Times New Roman"/>
        </w:rPr>
        <w:t>f</w:t>
      </w:r>
      <w:r>
        <w:t>)</w:t>
      </w:r>
      <w:r>
        <w:tab/>
      </w:r>
      <w:r w:rsidR="00BB53CA">
        <w:rPr>
          <w:rFonts w:eastAsia="Times New Roman"/>
        </w:rPr>
        <w:t>Study to define security aspects of quantum-based security</w:t>
      </w:r>
      <w:r w:rsidR="00BB53CA">
        <w:t>,</w:t>
      </w:r>
      <w:r w:rsidR="00BB53CA">
        <w:rPr>
          <w:rFonts w:eastAsia="Times New Roman"/>
        </w:rPr>
        <w:t xml:space="preserve"> which is based on telecommunication/ICT infrastructure.</w:t>
      </w:r>
    </w:p>
    <w:p w:rsidR="00BB53CA" w:rsidP="00BC0450" w:rsidRDefault="00BC0450" w14:paraId="669773B5" w14:textId="137F82F7">
      <w:pPr>
        <w:pStyle w:val="enumlev1"/>
        <w:rPr>
          <w:rFonts w:eastAsia="Times New Roman"/>
        </w:rPr>
      </w:pPr>
      <w:r>
        <w:rPr>
          <w:rFonts w:eastAsia="Times New Roman"/>
        </w:rPr>
        <w:t>g</w:t>
      </w:r>
      <w:r>
        <w:t>)</w:t>
      </w:r>
      <w:r>
        <w:tab/>
      </w:r>
      <w:r w:rsidR="00BB53CA">
        <w:rPr>
          <w:rFonts w:eastAsia="Times New Roman"/>
        </w:rPr>
        <w:t>Study and identify security issues and threats in quantum-based security.</w:t>
      </w:r>
    </w:p>
    <w:p w:rsidR="00BB53CA" w:rsidP="00BC0450" w:rsidRDefault="00BC0450" w14:paraId="5B3EE35C" w14:textId="7E3A8C67">
      <w:pPr>
        <w:pStyle w:val="enumlev1"/>
        <w:rPr>
          <w:rFonts w:eastAsia="Times New Roman"/>
        </w:rPr>
      </w:pPr>
      <w:r>
        <w:rPr>
          <w:rFonts w:eastAsia="Times New Roman"/>
        </w:rPr>
        <w:t>h</w:t>
      </w:r>
      <w:r>
        <w:t>)</w:t>
      </w:r>
      <w:r>
        <w:tab/>
      </w:r>
      <w:r w:rsidR="00BB53CA">
        <w:rPr>
          <w:rFonts w:eastAsia="Times New Roman"/>
        </w:rPr>
        <w:t>Study and develop security requirements, mechanisms</w:t>
      </w:r>
      <w:r w:rsidR="00BB53CA">
        <w:t>, protocols</w:t>
      </w:r>
      <w:r w:rsidR="00860AC0">
        <w:t>,</w:t>
      </w:r>
      <w:r w:rsidR="00BB53CA">
        <w:t xml:space="preserve"> and technologies </w:t>
      </w:r>
      <w:r w:rsidR="00BB53CA">
        <w:rPr>
          <w:rFonts w:eastAsia="Times New Roman"/>
        </w:rPr>
        <w:t>for quantum-based security.</w:t>
      </w:r>
    </w:p>
    <w:p w:rsidR="00BB53CA" w:rsidP="00BC0450" w:rsidRDefault="00BC0450" w14:paraId="16A51CE3" w14:textId="6CEE6B22">
      <w:pPr>
        <w:pStyle w:val="enumlev1"/>
        <w:rPr>
          <w:rFonts w:eastAsia="Times New Roman"/>
        </w:rPr>
      </w:pPr>
      <w:r>
        <w:rPr>
          <w:rFonts w:eastAsia="Times New Roman"/>
        </w:rPr>
        <w:t>i</w:t>
      </w:r>
      <w:r>
        <w:t>)</w:t>
      </w:r>
      <w:r>
        <w:tab/>
      </w:r>
      <w:r w:rsidR="00BB53CA">
        <w:rPr>
          <w:rFonts w:eastAsia="Times New Roman"/>
        </w:rPr>
        <w:t>Study and develop secure interconnectivity mechanisms for quantum-based security.</w:t>
      </w:r>
    </w:p>
    <w:p w:rsidR="00BB53CA" w:rsidP="00BC0450" w:rsidRDefault="00BC0450" w14:paraId="5751E97C" w14:textId="3D0F5070">
      <w:pPr>
        <w:pStyle w:val="enumlev1"/>
      </w:pPr>
      <w:r>
        <w:rPr>
          <w:rFonts w:eastAsia="Times New Roman"/>
        </w:rPr>
        <w:t>j</w:t>
      </w:r>
      <w:r>
        <w:t>)</w:t>
      </w:r>
      <w:r>
        <w:tab/>
      </w:r>
      <w:r w:rsidR="00BB53CA">
        <w:rPr>
          <w:rFonts w:eastAsia="Times New Roman"/>
        </w:rPr>
        <w:t>Study and develop information management system for entities providing quantum-based security</w:t>
      </w:r>
      <w:r w:rsidR="00BB53CA">
        <w:t>.</w:t>
      </w:r>
    </w:p>
    <w:p w:rsidRPr="00631CBA" w:rsidR="00D1720A" w:rsidP="00D1720A" w:rsidRDefault="00D1720A" w14:paraId="46A30C4A" w14:textId="77777777">
      <w:bookmarkStart w:name="_Toc57895159" w:id="136"/>
      <w:r w:rsidRPr="0083247F">
        <w:t xml:space="preserve">An up-to-date status of work under this Question is contained in the SG 17 work programme </w:t>
      </w:r>
      <w:r>
        <w:t xml:space="preserve">at </w:t>
      </w:r>
      <w:hyperlink w:history="1" r:id="rId24">
        <w:r w:rsidRPr="00E33C1B">
          <w:rPr>
            <w:rStyle w:val="Hyperlink"/>
          </w:rPr>
          <w:t>https://www.itu.int/ITU-T/workprog/wp_search.aspx?sg=17</w:t>
        </w:r>
      </w:hyperlink>
      <w:r>
        <w:t>.</w:t>
      </w:r>
    </w:p>
    <w:p w:rsidR="00BB53CA" w:rsidP="00970B07" w:rsidRDefault="00BB53CA" w14:paraId="7C771CA6" w14:textId="6DA92AFE">
      <w:pPr>
        <w:pStyle w:val="Heading3"/>
        <w:rPr/>
      </w:pPr>
      <w:bookmarkStart w:name="_Toc62065779" w:id="137"/>
      <w:r w:rsidR="00BB53CA">
        <w:rPr/>
        <w:t>Relationships</w:t>
      </w:r>
      <w:bookmarkEnd w:id="136"/>
      <w:bookmarkEnd w:id="137"/>
    </w:p>
    <w:p w:rsidRPr="00450A69" w:rsidR="00BB53CA" w:rsidP="00596D01" w:rsidRDefault="00BB53CA" w14:textId="77777777" w14:paraId="3B9B0958">
      <w:pPr>
        <w:pStyle w:val="Headingb"/>
      </w:pPr>
      <w:r w:rsidR="688F5485">
        <w:rPr/>
        <w:t>WSIS Action Lines:</w:t>
      </w:r>
    </w:p>
    <w:p w:rsidRPr="00450A69" w:rsidR="00BB53CA" w:rsidP="5C308CB7" w:rsidRDefault="00BB53CA" w14:textId="77777777" w14:paraId="24E64D98">
      <w:pPr>
        <w:pStyle w:val="enumlev1"/>
      </w:pPr>
      <w:r w:rsidR="688F5485">
        <w:rPr/>
        <w:t>C5.</w:t>
      </w:r>
    </w:p>
    <w:p w:rsidRPr="00450A69" w:rsidR="00BB53CA" w:rsidP="00596D01" w:rsidRDefault="00BB53CA" w14:textId="77777777" w14:paraId="1ED543F3">
      <w:pPr>
        <w:pStyle w:val="Headingb"/>
      </w:pPr>
      <w:r w:rsidR="688F5485">
        <w:rPr/>
        <w:t>Sustainable Development Goals:</w:t>
      </w:r>
    </w:p>
    <w:p w:rsidRPr="00450A69" w:rsidR="00BB53CA" w:rsidP="5C308CB7" w:rsidRDefault="00BB53CA" w14:paraId="56DA5298" w14:textId="3A7BAE9B">
      <w:pPr>
        <w:pStyle w:val="enumlev1"/>
      </w:pPr>
      <w:r w:rsidR="688F5485">
        <w:rPr/>
        <w:t>–</w:t>
      </w:r>
      <w:r w:rsidR="688F5485">
        <w:rPr/>
        <w:t xml:space="preserve"> </w:t>
      </w:r>
    </w:p>
    <w:p w:rsidRPr="00450A69" w:rsidR="00BB53CA" w:rsidP="00596D01" w:rsidRDefault="00BB53CA" w14:paraId="00930E02" w14:textId="42F1B1AF">
      <w:pPr>
        <w:pStyle w:val="Headingb"/>
      </w:pPr>
      <w:r w:rsidR="00BB53CA">
        <w:rPr/>
        <w:t>Recommendations:</w:t>
      </w:r>
    </w:p>
    <w:p w:rsidRPr="0083247F" w:rsidR="00BB53CA" w:rsidP="00450A69" w:rsidRDefault="00BB53CA" w14:paraId="248D2664" w14:textId="77777777">
      <w:r w:rsidRPr="0083247F">
        <w:t>X-series and others related to security.</w:t>
      </w:r>
    </w:p>
    <w:p w:rsidRPr="00354A2B" w:rsidR="00BB53CA" w:rsidP="00596D01" w:rsidRDefault="00BB53CA" w14:paraId="56067EA1" w14:textId="77777777">
      <w:pPr>
        <w:pStyle w:val="Headingb"/>
        <w:rPr>
          <w:lang w:val="fr-FR"/>
        </w:rPr>
      </w:pPr>
      <w:r w:rsidRPr="00354A2B">
        <w:rPr>
          <w:lang w:val="fr-FR"/>
        </w:rPr>
        <w:t>Questions:</w:t>
      </w:r>
    </w:p>
    <w:p w:rsidRPr="00040165" w:rsidR="00BB53CA" w:rsidP="00450A69" w:rsidRDefault="00BB53CA" w14:paraId="5234C396" w14:textId="24003BD9">
      <w:pPr>
        <w:rPr>
          <w:lang w:val="fr-FR"/>
        </w:rPr>
      </w:pPr>
      <w:r w:rsidRPr="00040165">
        <w:rPr>
          <w:lang w:val="fr-FR"/>
        </w:rPr>
        <w:t>ITU-T Qs 1/17, 2/17, 3/17, 4/17, 6/17, 7/17, 8/17, 10/17, 11/17, 13/17, and 14/17.</w:t>
      </w:r>
    </w:p>
    <w:p w:rsidRPr="00450A69" w:rsidR="00BB53CA" w:rsidP="00596D01" w:rsidRDefault="00BB53CA" w14:paraId="4D403299" w14:textId="77777777">
      <w:pPr>
        <w:pStyle w:val="Headingb"/>
      </w:pPr>
      <w:r w:rsidRPr="00450A69">
        <w:t>Study Groups:</w:t>
      </w:r>
    </w:p>
    <w:p w:rsidRPr="0083247F" w:rsidR="00BB53CA" w:rsidP="00450A69" w:rsidRDefault="00BB53CA" w14:paraId="32E20102" w14:textId="77777777">
      <w:r w:rsidRPr="0083247F">
        <w:t>ITU-T SGs 2, 3, 5, 9, 11, 12, 13, 15, 16, and 20.</w:t>
      </w:r>
    </w:p>
    <w:p w:rsidRPr="00450A69" w:rsidR="00BB53CA" w:rsidP="00596D01" w:rsidRDefault="00BB53CA" w14:paraId="234D7302" w14:textId="77777777">
      <w:pPr>
        <w:pStyle w:val="Headingb"/>
      </w:pPr>
      <w:r w:rsidRPr="00450A69">
        <w:t>Standardization bodies:</w:t>
      </w:r>
    </w:p>
    <w:p w:rsidRPr="0083247F" w:rsidR="00BB53CA" w:rsidP="00450A69" w:rsidRDefault="00BB53CA" w14:paraId="3C522287" w14:textId="6D79612F">
      <w:r w:rsidRPr="00982BD7">
        <w:rPr>
          <w:lang w:val="en-US"/>
        </w:rPr>
        <w:t>ETSI TC Cyber, ISG-QKD;</w:t>
      </w:r>
      <w:r w:rsidRPr="00982BD7" w:rsidR="00982BD7">
        <w:rPr>
          <w:lang w:val="en-US"/>
        </w:rPr>
        <w:t xml:space="preserve"> </w:t>
      </w:r>
      <w:r w:rsidRPr="0083247F">
        <w:t>ISO/IEC JTC 1/SC 27</w:t>
      </w:r>
      <w:r w:rsidR="00982BD7">
        <w:t xml:space="preserve">; </w:t>
      </w:r>
      <w:r w:rsidRPr="0083247F">
        <w:t>O</w:t>
      </w:r>
      <w:r w:rsidRPr="0083247F" w:rsidR="00982BD7">
        <w:t>ASIS</w:t>
      </w:r>
      <w:r w:rsidR="00982BD7">
        <w:t xml:space="preserve">; </w:t>
      </w:r>
      <w:r w:rsidRPr="0083247F">
        <w:t>IETF</w:t>
      </w:r>
    </w:p>
    <w:p w:rsidRPr="00450A69" w:rsidR="00BB53CA" w:rsidP="00596D01" w:rsidRDefault="00BB53CA" w14:paraId="36037C12" w14:textId="77777777">
      <w:pPr>
        <w:pStyle w:val="Headingb"/>
      </w:pPr>
      <w:r w:rsidRPr="00450A69">
        <w:t>Other bodies:</w:t>
      </w:r>
    </w:p>
    <w:p w:rsidRPr="0083247F" w:rsidR="00BB53CA" w:rsidP="00450A69" w:rsidRDefault="00BB53CA" w14:paraId="3EBB8F03" w14:textId="77777777">
      <w:r w:rsidRPr="0083247F">
        <w:t>GSMA; ATIS; CCSA; TIA; TTA; TTC</w:t>
      </w:r>
    </w:p>
    <w:p w:rsidR="00BB53CA" w:rsidP="00BB53CA" w:rsidRDefault="00BB53CA" w14:paraId="3C6A4314" w14:textId="77777777">
      <w:pPr>
        <w:spacing w:before="115"/>
        <w:ind w:left="1274" w:hanging="1274" w:hangingChars="531"/>
        <w:jc w:val="center"/>
        <w:rPr>
          <w:lang w:val="en-US"/>
        </w:rPr>
      </w:pPr>
      <w:r>
        <w:t>_________________</w:t>
      </w:r>
    </w:p>
    <w:sectPr w:rsidR="00BB53CA" w:rsidSect="00D2216A">
      <w:headerReference w:type="default" r:id="rId25"/>
      <w:pgSz w:w="11907" w:h="16834" w:orient="portrait"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4DA8" w:rsidRDefault="00714DA8" w14:paraId="3B178B5D" w14:textId="77777777">
      <w:r>
        <w:separator/>
      </w:r>
    </w:p>
  </w:endnote>
  <w:endnote w:type="continuationSeparator" w:id="0">
    <w:p w:rsidR="00714DA8" w:rsidRDefault="00714DA8" w14:paraId="6991B6A4" w14:textId="77777777">
      <w:r>
        <w:continuationSeparator/>
      </w:r>
    </w:p>
  </w:endnote>
  <w:endnote w:type="continuationNotice" w:id="1">
    <w:p w:rsidR="00714DA8" w:rsidRDefault="00714DA8" w14:paraId="48AEC244"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함초롬바탕">
    <w:charset w:val="81"/>
    <w:family w:val="roman"/>
    <w:pitch w:val="variable"/>
    <w:sig w:usb0="F7002EFF" w:usb1="19DFFFFF" w:usb2="001BFDD7" w:usb3="00000000" w:csb0="001F007F" w:csb1="00000000"/>
  </w:font>
  <w:font w:name="Bitstream Vera Sans">
    <w:altName w:val="Meiryo"/>
    <w:charset w:val="80"/>
    <w:family w:val="swiss"/>
    <w:pitch w:val="default"/>
  </w:font>
  <w:font w:name="HG Mincho Light J">
    <w:altName w:val="MS Mincho"/>
    <w:charset w:val="80"/>
    <w:family w:val="auto"/>
    <w:pitch w:val="variable"/>
  </w:font>
  <w:font w:name="Century Schoolbook">
    <w:charset w:val="00"/>
    <w:family w:val="roman"/>
    <w:pitch w:val="variable"/>
    <w:sig w:usb0="00000287" w:usb1="00000000" w:usb2="00000000" w:usb3="00000000" w:csb0="0000009F" w:csb1="00000000"/>
  </w:font>
  <w:font w:name="?ﾚﾗ??ﾊ">
    <w:altName w:val="MS Mincho"/>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4DA8" w:rsidRDefault="00714DA8" w14:paraId="594583E6" w14:textId="77777777">
      <w:r>
        <w:t>____________________</w:t>
      </w:r>
    </w:p>
  </w:footnote>
  <w:footnote w:type="continuationSeparator" w:id="0">
    <w:p w:rsidR="00714DA8" w:rsidRDefault="00714DA8" w14:paraId="2A99D9F7" w14:textId="77777777">
      <w:r>
        <w:continuationSeparator/>
      </w:r>
    </w:p>
  </w:footnote>
  <w:footnote w:type="continuationNotice" w:id="1">
    <w:p w:rsidR="00714DA8" w:rsidRDefault="00714DA8" w14:paraId="4EB0038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2614" w:rsidP="00E30B1E" w:rsidRDefault="00462614" w14:paraId="45523DA7" w14:textId="7777777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Pr="007336C4" w:rsidR="00462614" w:rsidP="00E30B1E" w:rsidRDefault="00462614" w14:paraId="7F140888" w14:textId="3101C5C0">
    <w:pPr>
      <w:pStyle w:val="Header"/>
    </w:pPr>
    <w:r>
      <w:rPr>
        <w:noProof/>
      </w:rPr>
      <w:fldChar w:fldCharType="begin"/>
    </w:r>
    <w:r>
      <w:rPr>
        <w:noProof/>
      </w:rPr>
      <w:instrText xml:space="preserve"> STYLEREF  Docnumber  \* MERGEFORMAT </w:instrText>
    </w:r>
    <w:r>
      <w:rPr>
        <w:noProof/>
      </w:rPr>
      <w:fldChar w:fldCharType="separate"/>
    </w:r>
    <w:r w:rsidR="000B08F6">
      <w:rPr>
        <w:noProof/>
      </w:rPr>
      <w:t>TSAG-R21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06C0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2444B3A6"/>
    <w:lvl w:ilvl="0" w:tplc="368057C4">
      <w:start w:val="1"/>
      <w:numFmt w:val="decimal"/>
      <w:pStyle w:val="ListNumber4"/>
      <w:lvlText w:val="%1."/>
      <w:lvlJc w:val="left"/>
      <w:pPr>
        <w:tabs>
          <w:tab w:val="num" w:pos="1440"/>
        </w:tabs>
        <w:ind w:left="1440" w:hanging="360"/>
      </w:pPr>
    </w:lvl>
    <w:lvl w:ilvl="1" w:tplc="90B03BF0">
      <w:numFmt w:val="decimal"/>
      <w:lvlText w:val=""/>
      <w:lvlJc w:val="left"/>
    </w:lvl>
    <w:lvl w:ilvl="2" w:tplc="BEE84E4A">
      <w:numFmt w:val="decimal"/>
      <w:lvlText w:val=""/>
      <w:lvlJc w:val="left"/>
    </w:lvl>
    <w:lvl w:ilvl="3" w:tplc="F75E6DFE">
      <w:numFmt w:val="decimal"/>
      <w:lvlText w:val=""/>
      <w:lvlJc w:val="left"/>
    </w:lvl>
    <w:lvl w:ilvl="4" w:tplc="152A62B2">
      <w:numFmt w:val="decimal"/>
      <w:lvlText w:val=""/>
      <w:lvlJc w:val="left"/>
    </w:lvl>
    <w:lvl w:ilvl="5" w:tplc="D7E284DE">
      <w:numFmt w:val="decimal"/>
      <w:lvlText w:val=""/>
      <w:lvlJc w:val="left"/>
    </w:lvl>
    <w:lvl w:ilvl="6" w:tplc="A0CC2760">
      <w:numFmt w:val="decimal"/>
      <w:lvlText w:val=""/>
      <w:lvlJc w:val="left"/>
    </w:lvl>
    <w:lvl w:ilvl="7" w:tplc="E7B6EE5E">
      <w:numFmt w:val="decimal"/>
      <w:lvlText w:val=""/>
      <w:lvlJc w:val="left"/>
    </w:lvl>
    <w:lvl w:ilvl="8" w:tplc="3E862CC8">
      <w:numFmt w:val="decimal"/>
      <w:lvlText w:val=""/>
      <w:lvlJc w:val="left"/>
    </w:lvl>
  </w:abstractNum>
  <w:abstractNum w:abstractNumId="2" w15:restartNumberingAfterBreak="0">
    <w:nsid w:val="FFFFFF80"/>
    <w:multiLevelType w:val="hybridMultilevel"/>
    <w:tmpl w:val="618E155E"/>
    <w:lvl w:ilvl="0" w:tplc="FDC4CF52">
      <w:start w:val="1"/>
      <w:numFmt w:val="bullet"/>
      <w:pStyle w:val="ListBullet5"/>
      <w:lvlText w:val=""/>
      <w:lvlJc w:val="left"/>
      <w:pPr>
        <w:tabs>
          <w:tab w:val="num" w:pos="1800"/>
        </w:tabs>
        <w:ind w:left="1800" w:hanging="360"/>
      </w:pPr>
      <w:rPr>
        <w:rFonts w:hint="default" w:ascii="Symbol" w:hAnsi="Symbol"/>
      </w:rPr>
    </w:lvl>
    <w:lvl w:ilvl="1" w:tplc="2F8C695C">
      <w:numFmt w:val="decimal"/>
      <w:lvlText w:val=""/>
      <w:lvlJc w:val="left"/>
    </w:lvl>
    <w:lvl w:ilvl="2" w:tplc="4DF8901C">
      <w:numFmt w:val="decimal"/>
      <w:lvlText w:val=""/>
      <w:lvlJc w:val="left"/>
    </w:lvl>
    <w:lvl w:ilvl="3" w:tplc="293AD9A8">
      <w:numFmt w:val="decimal"/>
      <w:lvlText w:val=""/>
      <w:lvlJc w:val="left"/>
    </w:lvl>
    <w:lvl w:ilvl="4" w:tplc="8DFCA4D8">
      <w:numFmt w:val="decimal"/>
      <w:lvlText w:val=""/>
      <w:lvlJc w:val="left"/>
    </w:lvl>
    <w:lvl w:ilvl="5" w:tplc="7B8C4944">
      <w:numFmt w:val="decimal"/>
      <w:lvlText w:val=""/>
      <w:lvlJc w:val="left"/>
    </w:lvl>
    <w:lvl w:ilvl="6" w:tplc="17BE1836">
      <w:numFmt w:val="decimal"/>
      <w:lvlText w:val=""/>
      <w:lvlJc w:val="left"/>
    </w:lvl>
    <w:lvl w:ilvl="7" w:tplc="1304D0F4">
      <w:numFmt w:val="decimal"/>
      <w:lvlText w:val=""/>
      <w:lvlJc w:val="left"/>
    </w:lvl>
    <w:lvl w:ilvl="8" w:tplc="A372F584">
      <w:numFmt w:val="decimal"/>
      <w:lvlText w:val=""/>
      <w:lvlJc w:val="left"/>
    </w:lvl>
  </w:abstractNum>
  <w:abstractNum w:abstractNumId="3" w15:restartNumberingAfterBreak="0">
    <w:nsid w:val="FFFFFF82"/>
    <w:multiLevelType w:val="hybridMultilevel"/>
    <w:tmpl w:val="22683CF4"/>
    <w:lvl w:ilvl="0" w:tplc="585296AA">
      <w:start w:val="1"/>
      <w:numFmt w:val="bullet"/>
      <w:pStyle w:val="ListBullet3"/>
      <w:lvlText w:val=""/>
      <w:lvlJc w:val="left"/>
      <w:pPr>
        <w:tabs>
          <w:tab w:val="num" w:pos="1080"/>
        </w:tabs>
        <w:ind w:left="1080" w:hanging="360"/>
      </w:pPr>
      <w:rPr>
        <w:rFonts w:hint="default" w:ascii="Symbol" w:hAnsi="Symbol"/>
      </w:rPr>
    </w:lvl>
    <w:lvl w:ilvl="1" w:tplc="8C702A8C">
      <w:numFmt w:val="decimal"/>
      <w:lvlText w:val=""/>
      <w:lvlJc w:val="left"/>
    </w:lvl>
    <w:lvl w:ilvl="2" w:tplc="AFE46B4C">
      <w:numFmt w:val="decimal"/>
      <w:lvlText w:val=""/>
      <w:lvlJc w:val="left"/>
    </w:lvl>
    <w:lvl w:ilvl="3" w:tplc="A03A533A">
      <w:numFmt w:val="decimal"/>
      <w:lvlText w:val=""/>
      <w:lvlJc w:val="left"/>
    </w:lvl>
    <w:lvl w:ilvl="4" w:tplc="69AAFA76">
      <w:numFmt w:val="decimal"/>
      <w:lvlText w:val=""/>
      <w:lvlJc w:val="left"/>
    </w:lvl>
    <w:lvl w:ilvl="5" w:tplc="3E0CB728">
      <w:numFmt w:val="decimal"/>
      <w:lvlText w:val=""/>
      <w:lvlJc w:val="left"/>
    </w:lvl>
    <w:lvl w:ilvl="6" w:tplc="FAAE99EE">
      <w:numFmt w:val="decimal"/>
      <w:lvlText w:val=""/>
      <w:lvlJc w:val="left"/>
    </w:lvl>
    <w:lvl w:ilvl="7" w:tplc="E6FAB61A">
      <w:numFmt w:val="decimal"/>
      <w:lvlText w:val=""/>
      <w:lvlJc w:val="left"/>
    </w:lvl>
    <w:lvl w:ilvl="8" w:tplc="7848FCA0">
      <w:numFmt w:val="decimal"/>
      <w:lvlText w:val=""/>
      <w:lvlJc w:val="left"/>
    </w:lvl>
  </w:abstractNum>
  <w:abstractNum w:abstractNumId="4"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hint="default"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365B77"/>
    <w:multiLevelType w:val="hybridMultilevel"/>
    <w:tmpl w:val="6DBA0340"/>
    <w:lvl w:ilvl="0" w:tplc="5B4AB746">
      <w:start w:val="1"/>
      <w:numFmt w:val="bullet"/>
      <w:lvlText w:val="-"/>
      <w:lvlJc w:val="left"/>
      <w:pPr>
        <w:ind w:left="720" w:hanging="360"/>
      </w:pPr>
      <w:rPr>
        <w:rFonts w:hint="default" w:ascii="Times New Roman" w:hAnsi="Times New Roman" w:cs="Times New Roman"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6D7E98"/>
    <w:multiLevelType w:val="hybridMultilevel"/>
    <w:tmpl w:val="D8D62A60"/>
    <w:lvl w:ilvl="0" w:tplc="A21C90EA">
      <w:start w:val="10"/>
      <w:numFmt w:val="bullet"/>
      <w:lvlText w:val="•"/>
      <w:lvlJc w:val="left"/>
      <w:pPr>
        <w:ind w:left="720" w:hanging="360"/>
      </w:pPr>
      <w:rPr>
        <w:rFonts w:hint="default" w:ascii="Times New Roman" w:hAnsi="Times New Roman" w:eastAsia="Gulim"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C71C1B"/>
    <w:multiLevelType w:val="hybridMultilevel"/>
    <w:tmpl w:val="664A932E"/>
    <w:lvl w:ilvl="0" w:tplc="5BFA1D18">
      <w:numFmt w:val="bullet"/>
      <w:lvlText w:val="-"/>
      <w:lvlJc w:val="left"/>
      <w:pPr>
        <w:ind w:left="930" w:hanging="57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D07EE7"/>
    <w:multiLevelType w:val="hybridMultilevel"/>
    <w:tmpl w:val="4A8425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BF98E248">
      <w:start w:val="1"/>
      <w:numFmt w:val="bullet"/>
      <w:pStyle w:val="Bullet"/>
      <w:lvlText w:val=""/>
      <w:lvlJc w:val="left"/>
      <w:pPr>
        <w:tabs>
          <w:tab w:val="num" w:pos="1980"/>
        </w:tabs>
        <w:ind w:left="1980" w:hanging="360"/>
      </w:pPr>
      <w:rPr>
        <w:rFonts w:hint="default" w:ascii="Symbol" w:hAnsi="Symbol"/>
        <w:sz w:val="18"/>
        <w:szCs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D859DF"/>
    <w:multiLevelType w:val="hybridMultilevel"/>
    <w:tmpl w:val="605C2B8A"/>
    <w:lvl w:ilvl="0" w:tplc="F7BCA2E6">
      <w:start w:val="1"/>
      <w:numFmt w:val="decimal"/>
      <w:pStyle w:val="heading0"/>
      <w:lvlText w:val="Table %1 - "/>
      <w:lvlJc w:val="left"/>
      <w:pPr>
        <w:tabs>
          <w:tab w:val="num" w:pos="1539"/>
        </w:tabs>
        <w:ind w:left="891" w:hanging="432"/>
      </w:pPr>
      <w:rPr>
        <w:rFonts w:hint="default" w:ascii="Times New Roman" w:hAnsi="Times New Roman" w:cs="Times New Roman"/>
        <w:b/>
        <w:i w:val="0"/>
        <w:sz w:val="24"/>
      </w:rPr>
    </w:lvl>
    <w:lvl w:ilvl="1" w:tplc="E624AA08">
      <w:start w:val="1"/>
      <w:numFmt w:val="decimal"/>
      <w:lvlText w:val="%1.%2"/>
      <w:lvlJc w:val="left"/>
      <w:pPr>
        <w:tabs>
          <w:tab w:val="num" w:pos="1035"/>
        </w:tabs>
        <w:ind w:left="1035" w:hanging="576"/>
      </w:pPr>
      <w:rPr>
        <w:rFonts w:hint="default" w:ascii="Times New Roman" w:hAnsi="Times New Roman" w:cs="Times New Roman"/>
        <w:b/>
        <w:i w:val="0"/>
        <w:sz w:val="22"/>
      </w:rPr>
    </w:lvl>
    <w:lvl w:ilvl="2" w:tplc="79C87A1A">
      <w:start w:val="1"/>
      <w:numFmt w:val="decimal"/>
      <w:lvlText w:val="%1.%2.%3"/>
      <w:lvlJc w:val="left"/>
      <w:pPr>
        <w:tabs>
          <w:tab w:val="num" w:pos="1179"/>
        </w:tabs>
        <w:ind w:left="1179" w:hanging="720"/>
      </w:pPr>
      <w:rPr>
        <w:rFonts w:hint="default" w:cs="Times New Roman"/>
      </w:rPr>
    </w:lvl>
    <w:lvl w:ilvl="3" w:tplc="DD86E1EC">
      <w:start w:val="1"/>
      <w:numFmt w:val="decimal"/>
      <w:lvlText w:val="%1.%2.%3.%4"/>
      <w:lvlJc w:val="left"/>
      <w:pPr>
        <w:tabs>
          <w:tab w:val="num" w:pos="1323"/>
        </w:tabs>
        <w:ind w:left="1323" w:hanging="864"/>
      </w:pPr>
      <w:rPr>
        <w:rFonts w:hint="default" w:cs="Times New Roman"/>
      </w:rPr>
    </w:lvl>
    <w:lvl w:ilvl="4" w:tplc="96F6DE92">
      <w:start w:val="1"/>
      <w:numFmt w:val="decimal"/>
      <w:lvlText w:val="%1.%2.%3.%4.%5"/>
      <w:lvlJc w:val="left"/>
      <w:pPr>
        <w:tabs>
          <w:tab w:val="num" w:pos="1467"/>
        </w:tabs>
        <w:ind w:left="1467" w:hanging="1008"/>
      </w:pPr>
      <w:rPr>
        <w:rFonts w:hint="default" w:cs="Times New Roman"/>
      </w:rPr>
    </w:lvl>
    <w:lvl w:ilvl="5" w:tplc="4AA871C0">
      <w:start w:val="1"/>
      <w:numFmt w:val="decimal"/>
      <w:lvlText w:val="%1.%2.%3.%4.%5.%6"/>
      <w:lvlJc w:val="left"/>
      <w:pPr>
        <w:tabs>
          <w:tab w:val="num" w:pos="1611"/>
        </w:tabs>
        <w:ind w:left="1611" w:hanging="1152"/>
      </w:pPr>
      <w:rPr>
        <w:rFonts w:hint="default" w:cs="Times New Roman"/>
      </w:rPr>
    </w:lvl>
    <w:lvl w:ilvl="6" w:tplc="33780504">
      <w:start w:val="1"/>
      <w:numFmt w:val="decimal"/>
      <w:lvlText w:val="%1.%2.%3.%4.%5.%6.%7"/>
      <w:lvlJc w:val="left"/>
      <w:pPr>
        <w:tabs>
          <w:tab w:val="num" w:pos="1755"/>
        </w:tabs>
        <w:ind w:left="1755" w:hanging="1296"/>
      </w:pPr>
      <w:rPr>
        <w:rFonts w:hint="default" w:cs="Times New Roman"/>
      </w:rPr>
    </w:lvl>
    <w:lvl w:ilvl="7" w:tplc="D78482C8">
      <w:start w:val="1"/>
      <w:numFmt w:val="decimal"/>
      <w:lvlText w:val="%1.%2.%3.%4.%5.%6.%7.%8"/>
      <w:lvlJc w:val="left"/>
      <w:pPr>
        <w:tabs>
          <w:tab w:val="num" w:pos="1899"/>
        </w:tabs>
        <w:ind w:left="1899" w:hanging="1440"/>
      </w:pPr>
      <w:rPr>
        <w:rFonts w:hint="default" w:cs="Times New Roman"/>
      </w:rPr>
    </w:lvl>
    <w:lvl w:ilvl="8" w:tplc="A0F0C3C0">
      <w:start w:val="1"/>
      <w:numFmt w:val="decimal"/>
      <w:lvlText w:val="%1.%2.%3.%4.%5.%6.%7.%8.%9"/>
      <w:lvlJc w:val="left"/>
      <w:pPr>
        <w:tabs>
          <w:tab w:val="num" w:pos="2043"/>
        </w:tabs>
        <w:ind w:left="2043" w:hanging="1584"/>
      </w:pPr>
      <w:rPr>
        <w:rFonts w:hint="default" w:cs="Times New Roman"/>
      </w:rPr>
    </w:lvl>
  </w:abstractNum>
  <w:abstractNum w:abstractNumId="10" w15:restartNumberingAfterBreak="0">
    <w:nsid w:val="2C06181A"/>
    <w:multiLevelType w:val="hybridMultilevel"/>
    <w:tmpl w:val="A66869A0"/>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1" w15:restartNumberingAfterBreak="0">
    <w:nsid w:val="3C723105"/>
    <w:multiLevelType w:val="hybridMultilevel"/>
    <w:tmpl w:val="A0181FDA"/>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2"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B72ABC"/>
    <w:multiLevelType w:val="hybridMultilevel"/>
    <w:tmpl w:val="415E114A"/>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4" w15:restartNumberingAfterBreak="0">
    <w:nsid w:val="559E4731"/>
    <w:multiLevelType w:val="hybridMultilevel"/>
    <w:tmpl w:val="D6CE32D0"/>
    <w:lvl w:ilvl="0" w:tplc="FFFFFFFF">
      <w:start w:val="1"/>
      <w:numFmt w:val="bullet"/>
      <w:pStyle w:val="ListContinue2"/>
      <w:lvlText w:val=""/>
      <w:lvlJc w:val="left"/>
      <w:pPr>
        <w:tabs>
          <w:tab w:val="num" w:pos="504"/>
        </w:tabs>
        <w:ind w:left="504" w:hanging="216"/>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o"/>
      <w:lvlJc w:val="left"/>
      <w:pPr>
        <w:tabs>
          <w:tab w:val="num" w:pos="2880"/>
        </w:tabs>
        <w:ind w:left="2880" w:hanging="360"/>
      </w:pPr>
      <w:rPr>
        <w:rFonts w:hint="default" w:ascii="Courier New" w:hAnsi="Courier New"/>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8FC09BE"/>
    <w:multiLevelType w:val="hybridMultilevel"/>
    <w:tmpl w:val="FC5850F8"/>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6" w15:restartNumberingAfterBreak="0">
    <w:nsid w:val="5BD968DB"/>
    <w:multiLevelType w:val="hybridMultilevel"/>
    <w:tmpl w:val="B02C15F0"/>
    <w:lvl w:ilvl="0" w:tplc="5B4AB746">
      <w:start w:val="1"/>
      <w:numFmt w:val="bullet"/>
      <w:lvlText w:val="-"/>
      <w:lvlJc w:val="left"/>
      <w:pPr>
        <w:ind w:left="360" w:hanging="360"/>
      </w:pPr>
      <w:rPr>
        <w:rFonts w:hint="default" w:ascii="Times New Roman" w:hAnsi="Times New Roman" w:cs="Times New Roman" w:eastAsiaTheme="minorEastAsi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0555640"/>
    <w:multiLevelType w:val="hybridMultilevel"/>
    <w:tmpl w:val="3848B572"/>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8" w15:restartNumberingAfterBreak="0">
    <w:nsid w:val="60E33D51"/>
    <w:multiLevelType w:val="hybridMultilevel"/>
    <w:tmpl w:val="25C8C154"/>
    <w:lvl w:ilvl="0" w:tplc="B980FB34">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9" w15:restartNumberingAfterBreak="0">
    <w:nsid w:val="64863891"/>
    <w:multiLevelType w:val="hybridMultilevel"/>
    <w:tmpl w:val="AB628072"/>
    <w:lvl w:ilvl="0" w:tplc="8C6CAB9A">
      <w:start w:val="1"/>
      <w:numFmt w:val="decimal"/>
      <w:lvlText w:val="%1"/>
      <w:lvlJc w:val="left"/>
      <w:pPr>
        <w:ind w:left="0" w:firstLine="0"/>
      </w:pPr>
      <w:rPr>
        <w:rFonts w:hint="default"/>
      </w:rPr>
    </w:lvl>
    <w:lvl w:ilvl="1" w:tplc="AE1CFA04">
      <w:start w:val="1"/>
      <w:numFmt w:val="upperLetter"/>
      <w:lvlText w:val="%2."/>
      <w:lvlJc w:val="left"/>
      <w:pPr>
        <w:ind w:left="0" w:firstLine="0"/>
      </w:pPr>
      <w:rPr>
        <w:rFonts w:hint="default"/>
      </w:rPr>
    </w:lvl>
    <w:lvl w:ilvl="2" w:tplc="EE4C7AFE">
      <w:start w:val="1"/>
      <w:numFmt w:val="decimal"/>
      <w:lvlText w:val="%2.%3"/>
      <w:lvlJc w:val="left"/>
      <w:pPr>
        <w:ind w:left="710" w:firstLine="0"/>
      </w:pPr>
      <w:rPr>
        <w:rFonts w:hint="default"/>
      </w:rPr>
    </w:lvl>
    <w:lvl w:ilvl="3" w:tplc="D1BCBF06">
      <w:start w:val="1"/>
      <w:numFmt w:val="decimal"/>
      <w:lvlText w:val="%2.%3.%4"/>
      <w:lvlJc w:val="left"/>
      <w:pPr>
        <w:ind w:left="0" w:firstLine="0"/>
      </w:pPr>
      <w:rPr>
        <w:rFonts w:hint="default"/>
      </w:rPr>
    </w:lvl>
    <w:lvl w:ilvl="4" w:tplc="C00AB008">
      <w:start w:val="1"/>
      <w:numFmt w:val="decimal"/>
      <w:lvlText w:val="(%5)"/>
      <w:lvlJc w:val="left"/>
      <w:pPr>
        <w:ind w:left="0" w:firstLine="0"/>
      </w:pPr>
      <w:rPr>
        <w:rFonts w:hint="default"/>
      </w:rPr>
    </w:lvl>
    <w:lvl w:ilvl="5" w:tplc="BAE8F86E">
      <w:start w:val="1"/>
      <w:numFmt w:val="lowerLetter"/>
      <w:lvlText w:val="(%6)"/>
      <w:lvlJc w:val="left"/>
      <w:pPr>
        <w:ind w:left="0" w:firstLine="0"/>
      </w:pPr>
      <w:rPr>
        <w:rFonts w:hint="default"/>
      </w:rPr>
    </w:lvl>
    <w:lvl w:ilvl="6" w:tplc="28CCA3F0">
      <w:start w:val="1"/>
      <w:numFmt w:val="lowerRoman"/>
      <w:lvlText w:val="(%7)"/>
      <w:lvlJc w:val="left"/>
      <w:pPr>
        <w:ind w:left="0" w:firstLine="0"/>
      </w:pPr>
      <w:rPr>
        <w:rFonts w:hint="default"/>
      </w:rPr>
    </w:lvl>
    <w:lvl w:ilvl="7" w:tplc="DBFE2FC4">
      <w:start w:val="1"/>
      <w:numFmt w:val="lowerLetter"/>
      <w:lvlText w:val="(%8)"/>
      <w:lvlJc w:val="left"/>
      <w:pPr>
        <w:ind w:left="0" w:firstLine="0"/>
      </w:pPr>
      <w:rPr>
        <w:rFonts w:hint="default"/>
      </w:rPr>
    </w:lvl>
    <w:lvl w:ilvl="8" w:tplc="BBCE49A4">
      <w:start w:val="1"/>
      <w:numFmt w:val="lowerRoman"/>
      <w:lvlText w:val="(%9)"/>
      <w:lvlJc w:val="left"/>
      <w:pPr>
        <w:ind w:left="0" w:firstLine="0"/>
      </w:pPr>
      <w:rPr>
        <w:rFonts w:hint="default"/>
      </w:rPr>
    </w:lvl>
  </w:abstractNum>
  <w:abstractNum w:abstractNumId="20" w15:restartNumberingAfterBreak="0">
    <w:nsid w:val="6BD62E66"/>
    <w:multiLevelType w:val="hybridMultilevel"/>
    <w:tmpl w:val="0B4A8FCA"/>
    <w:lvl w:ilvl="0" w:tplc="238ADD32">
      <w:start w:val="1"/>
      <w:numFmt w:val="bullet"/>
      <w:lvlText w:val="-"/>
      <w:lvlJc w:val="left"/>
      <w:pPr>
        <w:ind w:left="720" w:hanging="360"/>
      </w:pPr>
      <w:rPr>
        <w:rFonts w:hint="default" w:ascii="Times New Roman" w:hAnsi="Times New Roman" w:cs="Times New Roman" w:eastAsiaTheme="minorEastAsia"/>
      </w:rPr>
    </w:lvl>
    <w:lvl w:ilvl="1" w:tplc="60506DC8">
      <w:start w:val="1"/>
      <w:numFmt w:val="bullet"/>
      <w:lvlText w:val="o"/>
      <w:lvlJc w:val="left"/>
      <w:pPr>
        <w:ind w:left="1440" w:hanging="360"/>
      </w:pPr>
      <w:rPr>
        <w:rFonts w:hint="default" w:ascii="Courier New" w:hAnsi="Courier New" w:cs="Courier New"/>
      </w:rPr>
    </w:lvl>
    <w:lvl w:ilvl="2" w:tplc="0D44316A">
      <w:start w:val="1"/>
      <w:numFmt w:val="bullet"/>
      <w:lvlText w:val=""/>
      <w:lvlJc w:val="left"/>
      <w:pPr>
        <w:ind w:left="2160" w:hanging="360"/>
      </w:pPr>
      <w:rPr>
        <w:rFonts w:hint="default" w:ascii="Wingdings" w:hAnsi="Wingdings"/>
      </w:rPr>
    </w:lvl>
    <w:lvl w:ilvl="3" w:tplc="18585D98">
      <w:start w:val="1"/>
      <w:numFmt w:val="bullet"/>
      <w:lvlText w:val=""/>
      <w:lvlJc w:val="left"/>
      <w:pPr>
        <w:ind w:left="2880" w:hanging="360"/>
      </w:pPr>
      <w:rPr>
        <w:rFonts w:hint="default" w:ascii="Symbol" w:hAnsi="Symbol"/>
      </w:rPr>
    </w:lvl>
    <w:lvl w:ilvl="4" w:tplc="0ED67D92">
      <w:start w:val="1"/>
      <w:numFmt w:val="bullet"/>
      <w:lvlText w:val="o"/>
      <w:lvlJc w:val="left"/>
      <w:pPr>
        <w:ind w:left="3600" w:hanging="360"/>
      </w:pPr>
      <w:rPr>
        <w:rFonts w:hint="default" w:ascii="Courier New" w:hAnsi="Courier New" w:cs="Courier New"/>
      </w:rPr>
    </w:lvl>
    <w:lvl w:ilvl="5" w:tplc="E698EE5C">
      <w:start w:val="1"/>
      <w:numFmt w:val="bullet"/>
      <w:lvlText w:val=""/>
      <w:lvlJc w:val="left"/>
      <w:pPr>
        <w:ind w:left="4320" w:hanging="360"/>
      </w:pPr>
      <w:rPr>
        <w:rFonts w:hint="default" w:ascii="Wingdings" w:hAnsi="Wingdings"/>
      </w:rPr>
    </w:lvl>
    <w:lvl w:ilvl="6" w:tplc="ECFC276E">
      <w:start w:val="1"/>
      <w:numFmt w:val="bullet"/>
      <w:lvlText w:val=""/>
      <w:lvlJc w:val="left"/>
      <w:pPr>
        <w:ind w:left="5040" w:hanging="360"/>
      </w:pPr>
      <w:rPr>
        <w:rFonts w:hint="default" w:ascii="Symbol" w:hAnsi="Symbol"/>
      </w:rPr>
    </w:lvl>
    <w:lvl w:ilvl="7" w:tplc="F89C2956">
      <w:start w:val="1"/>
      <w:numFmt w:val="bullet"/>
      <w:lvlText w:val="o"/>
      <w:lvlJc w:val="left"/>
      <w:pPr>
        <w:ind w:left="5760" w:hanging="360"/>
      </w:pPr>
      <w:rPr>
        <w:rFonts w:hint="default" w:ascii="Courier New" w:hAnsi="Courier New" w:cs="Courier New"/>
      </w:rPr>
    </w:lvl>
    <w:lvl w:ilvl="8" w:tplc="246A5078">
      <w:start w:val="1"/>
      <w:numFmt w:val="bullet"/>
      <w:lvlText w:val=""/>
      <w:lvlJc w:val="left"/>
      <w:pPr>
        <w:ind w:left="6480" w:hanging="360"/>
      </w:pPr>
      <w:rPr>
        <w:rFonts w:hint="default" w:ascii="Wingdings" w:hAnsi="Wingdings"/>
      </w:rPr>
    </w:lvl>
  </w:abstractNum>
  <w:abstractNum w:abstractNumId="21" w15:restartNumberingAfterBreak="0">
    <w:nsid w:val="6C5F3E5F"/>
    <w:multiLevelType w:val="hybridMultilevel"/>
    <w:tmpl w:val="1A36060C"/>
    <w:lvl w:ilvl="0" w:tplc="A21C90EA">
      <w:start w:val="10"/>
      <w:numFmt w:val="bullet"/>
      <w:lvlText w:val="•"/>
      <w:lvlJc w:val="left"/>
      <w:pPr>
        <w:ind w:left="1287" w:hanging="360"/>
      </w:pPr>
      <w:rPr>
        <w:rFonts w:hint="default" w:ascii="Times New Roman" w:hAnsi="Times New Roman" w:eastAsia="Gulim" w:cs="Times New Roman"/>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2" w15:restartNumberingAfterBreak="0">
    <w:nsid w:val="6DF23C78"/>
    <w:multiLevelType w:val="hybridMultilevel"/>
    <w:tmpl w:val="0B4A8FCA"/>
    <w:lvl w:ilvl="0" w:tplc="5B4AB746">
      <w:start w:val="1"/>
      <w:numFmt w:val="bullet"/>
      <w:lvlText w:val="-"/>
      <w:lvlJc w:val="left"/>
      <w:pPr>
        <w:ind w:left="720" w:hanging="360"/>
      </w:pPr>
      <w:rPr>
        <w:rFonts w:hint="default" w:ascii="Times New Roman" w:hAnsi="Times New Roman" w:cs="Times New Roman"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013ABE"/>
    <w:multiLevelType w:val="hybridMultilevel"/>
    <w:tmpl w:val="B28C129C"/>
    <w:lvl w:ilvl="0" w:tplc="12827884">
      <w:start w:val="1"/>
      <w:numFmt w:val="decimal"/>
      <w:pStyle w:val="Heading1"/>
      <w:lvlText w:val="%1"/>
      <w:lvlJc w:val="left"/>
      <w:pPr>
        <w:tabs>
          <w:tab w:val="num" w:pos="432"/>
        </w:tabs>
        <w:ind w:left="432" w:hanging="432"/>
      </w:pPr>
      <w:rPr>
        <w:rFonts w:hint="default"/>
      </w:rPr>
    </w:lvl>
    <w:lvl w:ilvl="1" w:tplc="FDD0AD1E">
      <w:start w:val="1"/>
      <w:numFmt w:val="upperLetter"/>
      <w:pStyle w:val="Heading2"/>
      <w:lvlText w:val="%2"/>
      <w:lvlJc w:val="left"/>
      <w:pPr>
        <w:tabs>
          <w:tab w:val="num" w:pos="576"/>
        </w:tabs>
        <w:ind w:left="576" w:hanging="576"/>
      </w:pPr>
      <w:rPr>
        <w:rFonts w:hint="default"/>
      </w:rPr>
    </w:lvl>
    <w:lvl w:ilvl="2" w:tplc="E0CA4F26">
      <w:start w:val="1"/>
      <w:numFmt w:val="decimal"/>
      <w:pStyle w:val="Heading3"/>
      <w:lvlText w:val="%2.%3"/>
      <w:lvlJc w:val="left"/>
      <w:pPr>
        <w:tabs>
          <w:tab w:val="num" w:pos="720"/>
        </w:tabs>
        <w:ind w:left="720" w:hanging="720"/>
      </w:pPr>
      <w:rPr>
        <w:rFonts w:hint="default"/>
      </w:rPr>
    </w:lvl>
    <w:lvl w:ilvl="3" w:tplc="DF101932">
      <w:start w:val="1"/>
      <w:numFmt w:val="decimal"/>
      <w:pStyle w:val="Heading4"/>
      <w:lvlText w:val="%2.%3.%4"/>
      <w:lvlJc w:val="left"/>
      <w:pPr>
        <w:tabs>
          <w:tab w:val="num" w:pos="864"/>
        </w:tabs>
        <w:ind w:left="864" w:hanging="864"/>
      </w:pPr>
      <w:rPr>
        <w:rFonts w:hint="default"/>
      </w:rPr>
    </w:lvl>
    <w:lvl w:ilvl="4" w:tplc="DEA87A8E">
      <w:start w:val="1"/>
      <w:numFmt w:val="decimal"/>
      <w:pStyle w:val="Heading5"/>
      <w:lvlText w:val="Annex %5"/>
      <w:lvlJc w:val="left"/>
      <w:pPr>
        <w:tabs>
          <w:tab w:val="num" w:pos="5970"/>
        </w:tabs>
        <w:ind w:left="5970" w:hanging="1008"/>
      </w:pPr>
      <w:rPr>
        <w:rFonts w:hint="default"/>
      </w:rPr>
    </w:lvl>
    <w:lvl w:ilvl="5" w:tplc="0C00AF60">
      <w:start w:val="1"/>
      <w:numFmt w:val="upperLetter"/>
      <w:pStyle w:val="Heading6"/>
      <w:lvlText w:val="%6"/>
      <w:lvlJc w:val="left"/>
      <w:pPr>
        <w:tabs>
          <w:tab w:val="num" w:pos="1152"/>
        </w:tabs>
        <w:ind w:left="1152" w:hanging="1152"/>
      </w:pPr>
      <w:rPr>
        <w:rFonts w:hint="default"/>
      </w:rPr>
    </w:lvl>
    <w:lvl w:ilvl="6" w:tplc="8D7070A0">
      <w:start w:val="1"/>
      <w:numFmt w:val="decimal"/>
      <w:pStyle w:val="Heading7"/>
      <w:lvlText w:val="%6.%7"/>
      <w:lvlJc w:val="left"/>
      <w:pPr>
        <w:tabs>
          <w:tab w:val="num" w:pos="1296"/>
        </w:tabs>
        <w:ind w:left="1296" w:hanging="1296"/>
      </w:pPr>
      <w:rPr>
        <w:rFonts w:hint="default"/>
      </w:rPr>
    </w:lvl>
    <w:lvl w:ilvl="7" w:tplc="4364E0F8">
      <w:start w:val="1"/>
      <w:numFmt w:val="decimal"/>
      <w:pStyle w:val="Heading8"/>
      <w:lvlText w:val="%1.%2.%3.%4.%5.%6.%7.%8"/>
      <w:lvlJc w:val="left"/>
      <w:pPr>
        <w:tabs>
          <w:tab w:val="num" w:pos="1440"/>
        </w:tabs>
        <w:ind w:left="1440" w:hanging="1440"/>
      </w:pPr>
      <w:rPr>
        <w:rFonts w:hint="default"/>
      </w:rPr>
    </w:lvl>
    <w:lvl w:ilvl="8" w:tplc="1370EC84">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hint="default" w:ascii="Times New Roman" w:hAnsi="Times New Roman" w:cs="Times New Roman"/>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35700E"/>
    <w:multiLevelType w:val="hybridMultilevel"/>
    <w:tmpl w:val="232A4E4C"/>
    <w:lvl w:ilvl="0" w:tplc="DDBE4784">
      <w:start w:val="1"/>
      <w:numFmt w:val="decimal"/>
      <w:lvlText w:val="%1"/>
      <w:lvlJc w:val="left"/>
      <w:pPr>
        <w:tabs>
          <w:tab w:val="num" w:pos="64"/>
        </w:tabs>
        <w:ind w:left="64" w:hanging="432"/>
      </w:pPr>
      <w:rPr>
        <w:rFonts w:hint="default" w:ascii="Times New Roman" w:hAnsi="Times New Roman" w:cs="Times New Roman"/>
        <w:b/>
        <w:i w:val="0"/>
        <w:sz w:val="22"/>
      </w:rPr>
    </w:lvl>
    <w:lvl w:ilvl="1" w:tplc="14845D94">
      <w:start w:val="1"/>
      <w:numFmt w:val="decimal"/>
      <w:suff w:val="space"/>
      <w:lvlText w:val="%1.%2"/>
      <w:lvlJc w:val="left"/>
      <w:pPr>
        <w:ind w:left="208" w:hanging="576"/>
      </w:pPr>
      <w:rPr>
        <w:rFonts w:hint="default" w:ascii="Times New Roman" w:hAnsi="Times New Roman" w:cs="Times New Roman"/>
        <w:b/>
        <w:i w:val="0"/>
        <w:sz w:val="22"/>
      </w:rPr>
    </w:lvl>
    <w:lvl w:ilvl="2" w:tplc="6E72A7A0">
      <w:start w:val="1"/>
      <w:numFmt w:val="decimal"/>
      <w:lvlText w:val="%1.%2.%3"/>
      <w:lvlJc w:val="left"/>
      <w:pPr>
        <w:tabs>
          <w:tab w:val="num" w:pos="352"/>
        </w:tabs>
        <w:ind w:left="352" w:hanging="720"/>
      </w:pPr>
      <w:rPr>
        <w:rFonts w:hint="default" w:cs="Times New Roman"/>
      </w:rPr>
    </w:lvl>
    <w:lvl w:ilvl="3" w:tplc="3FCE5542">
      <w:start w:val="1"/>
      <w:numFmt w:val="decimal"/>
      <w:lvlText w:val="%1.%2.%3.%4"/>
      <w:lvlJc w:val="left"/>
      <w:pPr>
        <w:tabs>
          <w:tab w:val="num" w:pos="496"/>
        </w:tabs>
        <w:ind w:left="496" w:hanging="864"/>
      </w:pPr>
      <w:rPr>
        <w:rFonts w:hint="default" w:cs="Times New Roman"/>
      </w:rPr>
    </w:lvl>
    <w:lvl w:ilvl="4" w:tplc="38708450">
      <w:start w:val="1"/>
      <w:numFmt w:val="decimal"/>
      <w:lvlText w:val="%1.%2.%3.%4.%5"/>
      <w:lvlJc w:val="left"/>
      <w:pPr>
        <w:tabs>
          <w:tab w:val="num" w:pos="640"/>
        </w:tabs>
        <w:ind w:left="640" w:hanging="1008"/>
      </w:pPr>
      <w:rPr>
        <w:rFonts w:hint="default" w:cs="Times New Roman"/>
      </w:rPr>
    </w:lvl>
    <w:lvl w:ilvl="5" w:tplc="7D328ACC">
      <w:start w:val="1"/>
      <w:numFmt w:val="decimal"/>
      <w:lvlText w:val="%1.%2.%3.%4.%5.%6"/>
      <w:lvlJc w:val="left"/>
      <w:pPr>
        <w:tabs>
          <w:tab w:val="num" w:pos="784"/>
        </w:tabs>
        <w:ind w:left="784" w:hanging="1152"/>
      </w:pPr>
      <w:rPr>
        <w:rFonts w:hint="default" w:cs="Times New Roman"/>
      </w:rPr>
    </w:lvl>
    <w:lvl w:ilvl="6" w:tplc="22DCC242">
      <w:start w:val="1"/>
      <w:numFmt w:val="decimal"/>
      <w:lvlText w:val="%1.%2.%3.%4.%5.%6.%7"/>
      <w:lvlJc w:val="left"/>
      <w:pPr>
        <w:tabs>
          <w:tab w:val="num" w:pos="928"/>
        </w:tabs>
        <w:ind w:left="928" w:hanging="1296"/>
      </w:pPr>
      <w:rPr>
        <w:rFonts w:hint="default" w:cs="Times New Roman"/>
      </w:rPr>
    </w:lvl>
    <w:lvl w:ilvl="7" w:tplc="E9482BAA">
      <w:start w:val="1"/>
      <w:numFmt w:val="decimal"/>
      <w:lvlText w:val="%1.%2.%3.%4.%5.%6.%7.%8"/>
      <w:lvlJc w:val="left"/>
      <w:pPr>
        <w:tabs>
          <w:tab w:val="num" w:pos="1072"/>
        </w:tabs>
        <w:ind w:left="1072" w:hanging="1440"/>
      </w:pPr>
      <w:rPr>
        <w:rFonts w:hint="default" w:cs="Times New Roman"/>
      </w:rPr>
    </w:lvl>
    <w:lvl w:ilvl="8" w:tplc="7F86B07E">
      <w:start w:val="1"/>
      <w:numFmt w:val="decimal"/>
      <w:lvlText w:val="%1.%2.%3.%4.%5.%6.%7.%8.%9"/>
      <w:lvlJc w:val="left"/>
      <w:pPr>
        <w:tabs>
          <w:tab w:val="num" w:pos="1216"/>
        </w:tabs>
        <w:ind w:left="1216" w:hanging="1584"/>
      </w:pPr>
      <w:rPr>
        <w:rFonts w:hint="default" w:cs="Times New Roman"/>
      </w:rPr>
    </w:lvl>
  </w:abstractNum>
  <w:num w:numId="1">
    <w:abstractNumId w:val="9"/>
  </w:num>
  <w:num w:numId="2">
    <w:abstractNumId w:val="24"/>
  </w:num>
  <w:num w:numId="3">
    <w:abstractNumId w:val="25"/>
  </w:num>
  <w:num w:numId="4">
    <w:abstractNumId w:val="12"/>
  </w:num>
  <w:num w:numId="5">
    <w:abstractNumId w:val="4"/>
  </w:num>
  <w:num w:numId="6">
    <w:abstractNumId w:val="14"/>
  </w:num>
  <w:num w:numId="7">
    <w:abstractNumId w:val="8"/>
  </w:num>
  <w:num w:numId="8">
    <w:abstractNumId w:val="16"/>
  </w:num>
  <w:num w:numId="9">
    <w:abstractNumId w:val="6"/>
  </w:num>
  <w:num w:numId="10">
    <w:abstractNumId w:val="21"/>
  </w:num>
  <w:num w:numId="11">
    <w:abstractNumId w:val="5"/>
  </w:num>
  <w:num w:numId="12">
    <w:abstractNumId w:val="22"/>
  </w:num>
  <w:num w:numId="13">
    <w:abstractNumId w:val="3"/>
  </w:num>
  <w:num w:numId="14">
    <w:abstractNumId w:val="2"/>
  </w:num>
  <w:num w:numId="15">
    <w:abstractNumId w:val="1"/>
  </w:num>
  <w:num w:numId="16">
    <w:abstractNumId w:val="0"/>
  </w:num>
  <w:num w:numId="17">
    <w:abstractNumId w:val="19"/>
  </w:num>
  <w:num w:numId="18">
    <w:abstractNumId w:val="19"/>
    <w:lvlOverride w:ilvl="0">
      <w:lvl w:ilvl="0" w:tplc="8C6CAB9A">
        <w:start w:val="1"/>
        <w:numFmt w:val="decimal"/>
        <w:lvlText w:val="%1"/>
        <w:lvlJc w:val="left"/>
        <w:pPr>
          <w:ind w:left="0" w:firstLine="0"/>
        </w:pPr>
        <w:rPr>
          <w:rFonts w:hint="default"/>
        </w:rPr>
      </w:lvl>
    </w:lvlOverride>
    <w:lvlOverride w:ilvl="1">
      <w:lvl w:ilvl="1" w:tplc="AE1CFA04">
        <w:start w:val="1"/>
        <w:numFmt w:val="upperLetter"/>
        <w:lvlText w:val="%2."/>
        <w:lvlJc w:val="left"/>
        <w:pPr>
          <w:ind w:left="0" w:firstLine="0"/>
        </w:pPr>
        <w:rPr>
          <w:rFonts w:hint="default"/>
        </w:rPr>
      </w:lvl>
    </w:lvlOverride>
    <w:lvlOverride w:ilvl="2">
      <w:lvl w:ilvl="2" w:tplc="EE4C7AFE">
        <w:start w:val="1"/>
        <w:numFmt w:val="decimal"/>
        <w:lvlText w:val="%2.%3"/>
        <w:lvlJc w:val="left"/>
        <w:pPr>
          <w:ind w:left="0" w:firstLine="0"/>
        </w:pPr>
        <w:rPr>
          <w:rFonts w:hint="default"/>
        </w:rPr>
      </w:lvl>
    </w:lvlOverride>
    <w:lvlOverride w:ilvl="3">
      <w:lvl w:ilvl="3" w:tplc="D1BCBF06">
        <w:start w:val="1"/>
        <w:numFmt w:val="decimal"/>
        <w:lvlText w:val="%2.%3.%4"/>
        <w:lvlJc w:val="left"/>
        <w:pPr>
          <w:ind w:left="0" w:firstLine="0"/>
        </w:pPr>
        <w:rPr>
          <w:rFonts w:hint="default"/>
        </w:rPr>
      </w:lvl>
    </w:lvlOverride>
    <w:lvlOverride w:ilvl="4">
      <w:lvl w:ilvl="4" w:tplc="C00AB008">
        <w:start w:val="1"/>
        <w:numFmt w:val="decimal"/>
        <w:lvlText w:val="(%5)"/>
        <w:lvlJc w:val="left"/>
        <w:pPr>
          <w:ind w:left="0" w:firstLine="0"/>
        </w:pPr>
        <w:rPr>
          <w:rFonts w:hint="default"/>
        </w:rPr>
      </w:lvl>
    </w:lvlOverride>
    <w:lvlOverride w:ilvl="5">
      <w:lvl w:ilvl="5" w:tplc="BAE8F86E">
        <w:start w:val="1"/>
        <w:numFmt w:val="lowerLetter"/>
        <w:lvlText w:val="(%6)"/>
        <w:lvlJc w:val="left"/>
        <w:pPr>
          <w:ind w:left="0" w:firstLine="0"/>
        </w:pPr>
        <w:rPr>
          <w:rFonts w:hint="default"/>
        </w:rPr>
      </w:lvl>
    </w:lvlOverride>
    <w:lvlOverride w:ilvl="6">
      <w:lvl w:ilvl="6" w:tplc="28CCA3F0">
        <w:start w:val="1"/>
        <w:numFmt w:val="lowerRoman"/>
        <w:lvlText w:val="(%7)"/>
        <w:lvlJc w:val="left"/>
        <w:pPr>
          <w:ind w:left="0" w:firstLine="0"/>
        </w:pPr>
        <w:rPr>
          <w:rFonts w:hint="default"/>
        </w:rPr>
      </w:lvl>
    </w:lvlOverride>
    <w:lvlOverride w:ilvl="7">
      <w:lvl w:ilvl="7" w:tplc="DBFE2FC4">
        <w:start w:val="1"/>
        <w:numFmt w:val="lowerLetter"/>
        <w:lvlText w:val="(%8)"/>
        <w:lvlJc w:val="left"/>
        <w:pPr>
          <w:ind w:left="0" w:firstLine="0"/>
        </w:pPr>
        <w:rPr>
          <w:rFonts w:hint="default"/>
        </w:rPr>
      </w:lvl>
    </w:lvlOverride>
    <w:lvlOverride w:ilvl="8">
      <w:lvl w:ilvl="8" w:tplc="BBCE49A4">
        <w:start w:val="1"/>
        <w:numFmt w:val="lowerRoman"/>
        <w:lvlText w:val="(%9)"/>
        <w:lvlJc w:val="left"/>
        <w:pPr>
          <w:ind w:left="0" w:firstLine="0"/>
        </w:pPr>
        <w:rPr>
          <w:rFonts w:hint="default"/>
        </w:rPr>
      </w:lvl>
    </w:lvlOverride>
  </w:num>
  <w:num w:numId="19">
    <w:abstractNumId w:val="20"/>
  </w:num>
  <w:num w:numId="20">
    <w:abstractNumId w:val="13"/>
  </w:num>
  <w:num w:numId="21">
    <w:abstractNumId w:val="10"/>
  </w:num>
  <w:num w:numId="22">
    <w:abstractNumId w:val="17"/>
  </w:num>
  <w:num w:numId="23">
    <w:abstractNumId w:val="15"/>
  </w:num>
  <w:num w:numId="24">
    <w:abstractNumId w:val="11"/>
  </w:num>
  <w:num w:numId="25">
    <w:abstractNumId w:val="18"/>
  </w:num>
  <w:num w:numId="26">
    <w:abstractNumId w:val="7"/>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bordersDoNotSurroundHeader/>
  <w:bordersDoNotSurroundFooter/>
  <w:activeWritingStyle w:lang="fr-FR"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63"/>
    <w:rsid w:val="00003526"/>
    <w:rsid w:val="000121F5"/>
    <w:rsid w:val="00012C9B"/>
    <w:rsid w:val="00020F21"/>
    <w:rsid w:val="0002172E"/>
    <w:rsid w:val="000266F1"/>
    <w:rsid w:val="00031ADE"/>
    <w:rsid w:val="00034FE2"/>
    <w:rsid w:val="00037841"/>
    <w:rsid w:val="00040165"/>
    <w:rsid w:val="0004133E"/>
    <w:rsid w:val="0004189C"/>
    <w:rsid w:val="00046A9D"/>
    <w:rsid w:val="00052167"/>
    <w:rsid w:val="000526A0"/>
    <w:rsid w:val="000605B9"/>
    <w:rsid w:val="000657AE"/>
    <w:rsid w:val="00066F77"/>
    <w:rsid w:val="00071C6B"/>
    <w:rsid w:val="00072B4D"/>
    <w:rsid w:val="0007371A"/>
    <w:rsid w:val="00073BBA"/>
    <w:rsid w:val="00077A84"/>
    <w:rsid w:val="00082120"/>
    <w:rsid w:val="0008689E"/>
    <w:rsid w:val="00087747"/>
    <w:rsid w:val="00090E5B"/>
    <w:rsid w:val="00094083"/>
    <w:rsid w:val="00096B03"/>
    <w:rsid w:val="00097C9C"/>
    <w:rsid w:val="000A3E5A"/>
    <w:rsid w:val="000B08F6"/>
    <w:rsid w:val="000B6291"/>
    <w:rsid w:val="000B7A8E"/>
    <w:rsid w:val="000D0458"/>
    <w:rsid w:val="000D4BBB"/>
    <w:rsid w:val="000D4BF5"/>
    <w:rsid w:val="000D741F"/>
    <w:rsid w:val="000E05DB"/>
    <w:rsid w:val="000E5003"/>
    <w:rsid w:val="000F5FEF"/>
    <w:rsid w:val="000F6BEF"/>
    <w:rsid w:val="0010028E"/>
    <w:rsid w:val="00101CD0"/>
    <w:rsid w:val="001124F7"/>
    <w:rsid w:val="00113817"/>
    <w:rsid w:val="00116E4C"/>
    <w:rsid w:val="00120CD9"/>
    <w:rsid w:val="001261ED"/>
    <w:rsid w:val="001273EF"/>
    <w:rsid w:val="001275B9"/>
    <w:rsid w:val="00132448"/>
    <w:rsid w:val="0013455A"/>
    <w:rsid w:val="001356A8"/>
    <w:rsid w:val="00136F8C"/>
    <w:rsid w:val="0014455C"/>
    <w:rsid w:val="00164764"/>
    <w:rsid w:val="0016491F"/>
    <w:rsid w:val="00171078"/>
    <w:rsid w:val="00180E5B"/>
    <w:rsid w:val="00182291"/>
    <w:rsid w:val="00194E14"/>
    <w:rsid w:val="00195085"/>
    <w:rsid w:val="00197746"/>
    <w:rsid w:val="001C535B"/>
    <w:rsid w:val="001C5F56"/>
    <w:rsid w:val="001C706E"/>
    <w:rsid w:val="001D0A82"/>
    <w:rsid w:val="001D3608"/>
    <w:rsid w:val="001D3A58"/>
    <w:rsid w:val="001D4507"/>
    <w:rsid w:val="001E04B4"/>
    <w:rsid w:val="001E369E"/>
    <w:rsid w:val="001E489B"/>
    <w:rsid w:val="001E7E6A"/>
    <w:rsid w:val="001F1762"/>
    <w:rsid w:val="002017E2"/>
    <w:rsid w:val="002024F0"/>
    <w:rsid w:val="00206134"/>
    <w:rsid w:val="002074EC"/>
    <w:rsid w:val="00221A3F"/>
    <w:rsid w:val="0022396A"/>
    <w:rsid w:val="002245D8"/>
    <w:rsid w:val="00226B43"/>
    <w:rsid w:val="002316A4"/>
    <w:rsid w:val="0023239A"/>
    <w:rsid w:val="00240339"/>
    <w:rsid w:val="00240CC8"/>
    <w:rsid w:val="002414BC"/>
    <w:rsid w:val="00252248"/>
    <w:rsid w:val="002558A3"/>
    <w:rsid w:val="00255E22"/>
    <w:rsid w:val="00256A2C"/>
    <w:rsid w:val="00257C1D"/>
    <w:rsid w:val="0026077A"/>
    <w:rsid w:val="00262906"/>
    <w:rsid w:val="00262B89"/>
    <w:rsid w:val="0026363E"/>
    <w:rsid w:val="002636BE"/>
    <w:rsid w:val="0027119D"/>
    <w:rsid w:val="002740BC"/>
    <w:rsid w:val="00277317"/>
    <w:rsid w:val="0029632D"/>
    <w:rsid w:val="002A2AF9"/>
    <w:rsid w:val="002A3199"/>
    <w:rsid w:val="002A5537"/>
    <w:rsid w:val="002A588E"/>
    <w:rsid w:val="002B4B2D"/>
    <w:rsid w:val="002C09CD"/>
    <w:rsid w:val="002C748B"/>
    <w:rsid w:val="002D01F6"/>
    <w:rsid w:val="002E0A8D"/>
    <w:rsid w:val="002E2380"/>
    <w:rsid w:val="002E464A"/>
    <w:rsid w:val="002F13DD"/>
    <w:rsid w:val="002F722E"/>
    <w:rsid w:val="00301DAB"/>
    <w:rsid w:val="00313AEC"/>
    <w:rsid w:val="00315FC2"/>
    <w:rsid w:val="003171AE"/>
    <w:rsid w:val="003175FC"/>
    <w:rsid w:val="00322E98"/>
    <w:rsid w:val="00325889"/>
    <w:rsid w:val="00325A10"/>
    <w:rsid w:val="00333AC1"/>
    <w:rsid w:val="00346BB8"/>
    <w:rsid w:val="00353F73"/>
    <w:rsid w:val="00354925"/>
    <w:rsid w:val="00354A2B"/>
    <w:rsid w:val="00356187"/>
    <w:rsid w:val="00360468"/>
    <w:rsid w:val="00367D85"/>
    <w:rsid w:val="00382039"/>
    <w:rsid w:val="003820B8"/>
    <w:rsid w:val="00385D52"/>
    <w:rsid w:val="003864E8"/>
    <w:rsid w:val="00390C80"/>
    <w:rsid w:val="00392BE9"/>
    <w:rsid w:val="0039418D"/>
    <w:rsid w:val="003A38FF"/>
    <w:rsid w:val="003B04D9"/>
    <w:rsid w:val="003B17C5"/>
    <w:rsid w:val="003C1A34"/>
    <w:rsid w:val="003C248C"/>
    <w:rsid w:val="003D0971"/>
    <w:rsid w:val="003F2AFE"/>
    <w:rsid w:val="003F7DAA"/>
    <w:rsid w:val="00404247"/>
    <w:rsid w:val="00410CB3"/>
    <w:rsid w:val="004214CB"/>
    <w:rsid w:val="004230B1"/>
    <w:rsid w:val="00426748"/>
    <w:rsid w:val="00426F69"/>
    <w:rsid w:val="0043739C"/>
    <w:rsid w:val="00440117"/>
    <w:rsid w:val="0044108D"/>
    <w:rsid w:val="0044232A"/>
    <w:rsid w:val="0044507B"/>
    <w:rsid w:val="004454EE"/>
    <w:rsid w:val="004503AE"/>
    <w:rsid w:val="00450A69"/>
    <w:rsid w:val="00452300"/>
    <w:rsid w:val="004600F0"/>
    <w:rsid w:val="0046074C"/>
    <w:rsid w:val="00462614"/>
    <w:rsid w:val="00471755"/>
    <w:rsid w:val="00481003"/>
    <w:rsid w:val="00482600"/>
    <w:rsid w:val="00483754"/>
    <w:rsid w:val="00484272"/>
    <w:rsid w:val="00484487"/>
    <w:rsid w:val="004845CB"/>
    <w:rsid w:val="0048641C"/>
    <w:rsid w:val="00486B8F"/>
    <w:rsid w:val="00496A50"/>
    <w:rsid w:val="004A176A"/>
    <w:rsid w:val="004B0A5F"/>
    <w:rsid w:val="004B4D82"/>
    <w:rsid w:val="004B66A9"/>
    <w:rsid w:val="004B6845"/>
    <w:rsid w:val="004B7154"/>
    <w:rsid w:val="004C4CC3"/>
    <w:rsid w:val="004C5722"/>
    <w:rsid w:val="004E227C"/>
    <w:rsid w:val="004E3E4B"/>
    <w:rsid w:val="004E6524"/>
    <w:rsid w:val="004E6A96"/>
    <w:rsid w:val="004F1EDF"/>
    <w:rsid w:val="004F21BD"/>
    <w:rsid w:val="004F37FC"/>
    <w:rsid w:val="004F6271"/>
    <w:rsid w:val="004F76FF"/>
    <w:rsid w:val="00500881"/>
    <w:rsid w:val="0050286F"/>
    <w:rsid w:val="00514BAF"/>
    <w:rsid w:val="00515DB3"/>
    <w:rsid w:val="00517D71"/>
    <w:rsid w:val="005200FE"/>
    <w:rsid w:val="00520225"/>
    <w:rsid w:val="00523371"/>
    <w:rsid w:val="00523F8C"/>
    <w:rsid w:val="00525522"/>
    <w:rsid w:val="005438A2"/>
    <w:rsid w:val="0054602D"/>
    <w:rsid w:val="00554350"/>
    <w:rsid w:val="0055549F"/>
    <w:rsid w:val="00564B37"/>
    <w:rsid w:val="00567087"/>
    <w:rsid w:val="00571E9D"/>
    <w:rsid w:val="00574E37"/>
    <w:rsid w:val="005777D2"/>
    <w:rsid w:val="0058011F"/>
    <w:rsid w:val="00580125"/>
    <w:rsid w:val="00581AFB"/>
    <w:rsid w:val="005826D8"/>
    <w:rsid w:val="0058398E"/>
    <w:rsid w:val="005852E2"/>
    <w:rsid w:val="005909ED"/>
    <w:rsid w:val="005913D8"/>
    <w:rsid w:val="005935E8"/>
    <w:rsid w:val="00594CDD"/>
    <w:rsid w:val="00596D01"/>
    <w:rsid w:val="0059707F"/>
    <w:rsid w:val="005B086E"/>
    <w:rsid w:val="005B3FFB"/>
    <w:rsid w:val="005B50D4"/>
    <w:rsid w:val="005B5352"/>
    <w:rsid w:val="005C1EFE"/>
    <w:rsid w:val="005C31A4"/>
    <w:rsid w:val="005C692C"/>
    <w:rsid w:val="005C7D56"/>
    <w:rsid w:val="005C7E83"/>
    <w:rsid w:val="005D19FA"/>
    <w:rsid w:val="005D2617"/>
    <w:rsid w:val="005D3775"/>
    <w:rsid w:val="005D703C"/>
    <w:rsid w:val="005E2574"/>
    <w:rsid w:val="005E4C7C"/>
    <w:rsid w:val="005E5FBB"/>
    <w:rsid w:val="005E63DD"/>
    <w:rsid w:val="005F0A7B"/>
    <w:rsid w:val="005F5DA1"/>
    <w:rsid w:val="005F6367"/>
    <w:rsid w:val="00605DE8"/>
    <w:rsid w:val="006067C2"/>
    <w:rsid w:val="00612A8A"/>
    <w:rsid w:val="006155A9"/>
    <w:rsid w:val="006175FB"/>
    <w:rsid w:val="00621245"/>
    <w:rsid w:val="00622B38"/>
    <w:rsid w:val="00622C10"/>
    <w:rsid w:val="0063145B"/>
    <w:rsid w:val="00631CBA"/>
    <w:rsid w:val="00632A2D"/>
    <w:rsid w:val="00632CF0"/>
    <w:rsid w:val="0064050E"/>
    <w:rsid w:val="00646D2A"/>
    <w:rsid w:val="00650866"/>
    <w:rsid w:val="00652B56"/>
    <w:rsid w:val="00654A70"/>
    <w:rsid w:val="00664057"/>
    <w:rsid w:val="0066635A"/>
    <w:rsid w:val="00670B4D"/>
    <w:rsid w:val="00684748"/>
    <w:rsid w:val="00686289"/>
    <w:rsid w:val="00693C0C"/>
    <w:rsid w:val="00695542"/>
    <w:rsid w:val="00697272"/>
    <w:rsid w:val="006A2D54"/>
    <w:rsid w:val="006A4558"/>
    <w:rsid w:val="006A502F"/>
    <w:rsid w:val="006A590F"/>
    <w:rsid w:val="006A78F0"/>
    <w:rsid w:val="006B35F6"/>
    <w:rsid w:val="006B496A"/>
    <w:rsid w:val="006B60E5"/>
    <w:rsid w:val="006C0E4F"/>
    <w:rsid w:val="006C0EFA"/>
    <w:rsid w:val="006D1F53"/>
    <w:rsid w:val="006D23AD"/>
    <w:rsid w:val="006D4450"/>
    <w:rsid w:val="006D4C43"/>
    <w:rsid w:val="006D5374"/>
    <w:rsid w:val="006E13C1"/>
    <w:rsid w:val="006E5FAE"/>
    <w:rsid w:val="006F1500"/>
    <w:rsid w:val="006F3073"/>
    <w:rsid w:val="006F5EAD"/>
    <w:rsid w:val="006F695A"/>
    <w:rsid w:val="006F7767"/>
    <w:rsid w:val="006F7839"/>
    <w:rsid w:val="006F79E7"/>
    <w:rsid w:val="006F7FDF"/>
    <w:rsid w:val="007049C4"/>
    <w:rsid w:val="00712A15"/>
    <w:rsid w:val="00714DA8"/>
    <w:rsid w:val="00717849"/>
    <w:rsid w:val="007210E7"/>
    <w:rsid w:val="0072609D"/>
    <w:rsid w:val="0073633F"/>
    <w:rsid w:val="00736F36"/>
    <w:rsid w:val="007414E6"/>
    <w:rsid w:val="00741ED1"/>
    <w:rsid w:val="007455F6"/>
    <w:rsid w:val="007476A6"/>
    <w:rsid w:val="007533AC"/>
    <w:rsid w:val="007544DA"/>
    <w:rsid w:val="00756AB5"/>
    <w:rsid w:val="007575A1"/>
    <w:rsid w:val="00757791"/>
    <w:rsid w:val="00757BB8"/>
    <w:rsid w:val="0077323E"/>
    <w:rsid w:val="00773F1F"/>
    <w:rsid w:val="00782FD6"/>
    <w:rsid w:val="00784E82"/>
    <w:rsid w:val="007A09C0"/>
    <w:rsid w:val="007B1555"/>
    <w:rsid w:val="007B5230"/>
    <w:rsid w:val="007D21C5"/>
    <w:rsid w:val="007D34DA"/>
    <w:rsid w:val="007E1048"/>
    <w:rsid w:val="007E12DC"/>
    <w:rsid w:val="007E3564"/>
    <w:rsid w:val="007E3CF7"/>
    <w:rsid w:val="007E510E"/>
    <w:rsid w:val="007F05D0"/>
    <w:rsid w:val="0080038E"/>
    <w:rsid w:val="00804AB4"/>
    <w:rsid w:val="00806A9C"/>
    <w:rsid w:val="008115AB"/>
    <w:rsid w:val="0081374F"/>
    <w:rsid w:val="0082360A"/>
    <w:rsid w:val="00823B09"/>
    <w:rsid w:val="008301E0"/>
    <w:rsid w:val="00831ACD"/>
    <w:rsid w:val="0083247F"/>
    <w:rsid w:val="00843DD4"/>
    <w:rsid w:val="00846F35"/>
    <w:rsid w:val="00847DD7"/>
    <w:rsid w:val="0085053E"/>
    <w:rsid w:val="0085241D"/>
    <w:rsid w:val="00860AC0"/>
    <w:rsid w:val="00864F66"/>
    <w:rsid w:val="00865CD8"/>
    <w:rsid w:val="008801F6"/>
    <w:rsid w:val="00895751"/>
    <w:rsid w:val="008A3110"/>
    <w:rsid w:val="008A60C8"/>
    <w:rsid w:val="008A6320"/>
    <w:rsid w:val="008B09D4"/>
    <w:rsid w:val="008B0BD0"/>
    <w:rsid w:val="008B3E82"/>
    <w:rsid w:val="008C0E00"/>
    <w:rsid w:val="008C3C7E"/>
    <w:rsid w:val="008C7B09"/>
    <w:rsid w:val="008D1052"/>
    <w:rsid w:val="008D53CF"/>
    <w:rsid w:val="008D6C04"/>
    <w:rsid w:val="008D7177"/>
    <w:rsid w:val="008E1C77"/>
    <w:rsid w:val="008E666D"/>
    <w:rsid w:val="008F4422"/>
    <w:rsid w:val="008F61AE"/>
    <w:rsid w:val="00901C77"/>
    <w:rsid w:val="0090633F"/>
    <w:rsid w:val="00906869"/>
    <w:rsid w:val="009218A8"/>
    <w:rsid w:val="0092551C"/>
    <w:rsid w:val="009324BB"/>
    <w:rsid w:val="00935AC0"/>
    <w:rsid w:val="00935CDD"/>
    <w:rsid w:val="00951092"/>
    <w:rsid w:val="0095130D"/>
    <w:rsid w:val="00952724"/>
    <w:rsid w:val="00954738"/>
    <w:rsid w:val="0095590B"/>
    <w:rsid w:val="009577F5"/>
    <w:rsid w:val="009603F1"/>
    <w:rsid w:val="00970B07"/>
    <w:rsid w:val="009774E7"/>
    <w:rsid w:val="0097779A"/>
    <w:rsid w:val="009812F6"/>
    <w:rsid w:val="00981A17"/>
    <w:rsid w:val="00982BD7"/>
    <w:rsid w:val="0098407C"/>
    <w:rsid w:val="00992560"/>
    <w:rsid w:val="00997384"/>
    <w:rsid w:val="009A0FAE"/>
    <w:rsid w:val="009A21BA"/>
    <w:rsid w:val="009A27BE"/>
    <w:rsid w:val="009A7675"/>
    <w:rsid w:val="009B2686"/>
    <w:rsid w:val="009B5623"/>
    <w:rsid w:val="009B5932"/>
    <w:rsid w:val="009C3E93"/>
    <w:rsid w:val="009C7D44"/>
    <w:rsid w:val="009C7E8F"/>
    <w:rsid w:val="009D3FAF"/>
    <w:rsid w:val="009D5590"/>
    <w:rsid w:val="009E0F3D"/>
    <w:rsid w:val="009E1A44"/>
    <w:rsid w:val="009E31B2"/>
    <w:rsid w:val="009F6640"/>
    <w:rsid w:val="00A006BD"/>
    <w:rsid w:val="00A10D57"/>
    <w:rsid w:val="00A12F16"/>
    <w:rsid w:val="00A13D1D"/>
    <w:rsid w:val="00A25905"/>
    <w:rsid w:val="00A271A6"/>
    <w:rsid w:val="00A307A6"/>
    <w:rsid w:val="00A30DE4"/>
    <w:rsid w:val="00A3315D"/>
    <w:rsid w:val="00A3765C"/>
    <w:rsid w:val="00A44AAB"/>
    <w:rsid w:val="00A451E2"/>
    <w:rsid w:val="00A5209C"/>
    <w:rsid w:val="00A57C04"/>
    <w:rsid w:val="00A6177B"/>
    <w:rsid w:val="00A64EBC"/>
    <w:rsid w:val="00A65453"/>
    <w:rsid w:val="00A659EA"/>
    <w:rsid w:val="00A65A44"/>
    <w:rsid w:val="00A65E05"/>
    <w:rsid w:val="00A67DA4"/>
    <w:rsid w:val="00A74226"/>
    <w:rsid w:val="00A75EB6"/>
    <w:rsid w:val="00A86EDD"/>
    <w:rsid w:val="00AA0023"/>
    <w:rsid w:val="00AA743A"/>
    <w:rsid w:val="00AB0FCB"/>
    <w:rsid w:val="00AB16BA"/>
    <w:rsid w:val="00AB3638"/>
    <w:rsid w:val="00AB49C8"/>
    <w:rsid w:val="00AB6932"/>
    <w:rsid w:val="00AB6B8F"/>
    <w:rsid w:val="00AB6DEE"/>
    <w:rsid w:val="00AB6F52"/>
    <w:rsid w:val="00AC2E2E"/>
    <w:rsid w:val="00AD6B73"/>
    <w:rsid w:val="00AD71F8"/>
    <w:rsid w:val="00AE1708"/>
    <w:rsid w:val="00AE56C6"/>
    <w:rsid w:val="00AF2BAC"/>
    <w:rsid w:val="00B027D2"/>
    <w:rsid w:val="00B0470B"/>
    <w:rsid w:val="00B05936"/>
    <w:rsid w:val="00B066E8"/>
    <w:rsid w:val="00B10CA3"/>
    <w:rsid w:val="00B10FDD"/>
    <w:rsid w:val="00B119CD"/>
    <w:rsid w:val="00B11F0D"/>
    <w:rsid w:val="00B14438"/>
    <w:rsid w:val="00B146EA"/>
    <w:rsid w:val="00B17252"/>
    <w:rsid w:val="00B222C2"/>
    <w:rsid w:val="00B2265E"/>
    <w:rsid w:val="00B273E6"/>
    <w:rsid w:val="00B316EF"/>
    <w:rsid w:val="00B34696"/>
    <w:rsid w:val="00B437AD"/>
    <w:rsid w:val="00B51941"/>
    <w:rsid w:val="00B52441"/>
    <w:rsid w:val="00B575B1"/>
    <w:rsid w:val="00B63F59"/>
    <w:rsid w:val="00B66098"/>
    <w:rsid w:val="00B664CA"/>
    <w:rsid w:val="00B71A40"/>
    <w:rsid w:val="00B726E4"/>
    <w:rsid w:val="00B76C44"/>
    <w:rsid w:val="00B84944"/>
    <w:rsid w:val="00B90F9B"/>
    <w:rsid w:val="00B91633"/>
    <w:rsid w:val="00B960FA"/>
    <w:rsid w:val="00BA10BD"/>
    <w:rsid w:val="00BA28CA"/>
    <w:rsid w:val="00BA6FE4"/>
    <w:rsid w:val="00BA7F6D"/>
    <w:rsid w:val="00BB1849"/>
    <w:rsid w:val="00BB40E1"/>
    <w:rsid w:val="00BB53CA"/>
    <w:rsid w:val="00BC0450"/>
    <w:rsid w:val="00BD116B"/>
    <w:rsid w:val="00BD2240"/>
    <w:rsid w:val="00BD2759"/>
    <w:rsid w:val="00BD381C"/>
    <w:rsid w:val="00BD41FA"/>
    <w:rsid w:val="00BD6CF7"/>
    <w:rsid w:val="00BE545D"/>
    <w:rsid w:val="00BF1644"/>
    <w:rsid w:val="00C00D21"/>
    <w:rsid w:val="00C04F89"/>
    <w:rsid w:val="00C16BC9"/>
    <w:rsid w:val="00C17F47"/>
    <w:rsid w:val="00C20064"/>
    <w:rsid w:val="00C3329C"/>
    <w:rsid w:val="00C34573"/>
    <w:rsid w:val="00C3592B"/>
    <w:rsid w:val="00C43337"/>
    <w:rsid w:val="00C45864"/>
    <w:rsid w:val="00C46841"/>
    <w:rsid w:val="00C47B0D"/>
    <w:rsid w:val="00C51A7D"/>
    <w:rsid w:val="00C56BB9"/>
    <w:rsid w:val="00C5714C"/>
    <w:rsid w:val="00C60082"/>
    <w:rsid w:val="00C62D4C"/>
    <w:rsid w:val="00C7083E"/>
    <w:rsid w:val="00C83F6A"/>
    <w:rsid w:val="00C841AD"/>
    <w:rsid w:val="00C8673D"/>
    <w:rsid w:val="00C96896"/>
    <w:rsid w:val="00C96F7E"/>
    <w:rsid w:val="00CA1FC3"/>
    <w:rsid w:val="00CA22EC"/>
    <w:rsid w:val="00CA4471"/>
    <w:rsid w:val="00CA7764"/>
    <w:rsid w:val="00CB2280"/>
    <w:rsid w:val="00CC13C7"/>
    <w:rsid w:val="00CC3BDB"/>
    <w:rsid w:val="00CC6BE5"/>
    <w:rsid w:val="00CC70C7"/>
    <w:rsid w:val="00CD250F"/>
    <w:rsid w:val="00CD2A01"/>
    <w:rsid w:val="00CD5297"/>
    <w:rsid w:val="00CE5E51"/>
    <w:rsid w:val="00CF367E"/>
    <w:rsid w:val="00CF39F5"/>
    <w:rsid w:val="00D1720A"/>
    <w:rsid w:val="00D207C0"/>
    <w:rsid w:val="00D2216A"/>
    <w:rsid w:val="00D269AF"/>
    <w:rsid w:val="00D359EA"/>
    <w:rsid w:val="00D37975"/>
    <w:rsid w:val="00D4059F"/>
    <w:rsid w:val="00D40AC2"/>
    <w:rsid w:val="00D43CD2"/>
    <w:rsid w:val="00D461FD"/>
    <w:rsid w:val="00D60AE4"/>
    <w:rsid w:val="00D6357A"/>
    <w:rsid w:val="00D653CC"/>
    <w:rsid w:val="00D6626E"/>
    <w:rsid w:val="00D70487"/>
    <w:rsid w:val="00D75150"/>
    <w:rsid w:val="00D759CB"/>
    <w:rsid w:val="00D86FA2"/>
    <w:rsid w:val="00D900A9"/>
    <w:rsid w:val="00D9327C"/>
    <w:rsid w:val="00D96619"/>
    <w:rsid w:val="00D97AF2"/>
    <w:rsid w:val="00DA4136"/>
    <w:rsid w:val="00DA5B8D"/>
    <w:rsid w:val="00DA6C19"/>
    <w:rsid w:val="00DE29D4"/>
    <w:rsid w:val="00DF0662"/>
    <w:rsid w:val="00DF4CE0"/>
    <w:rsid w:val="00E01789"/>
    <w:rsid w:val="00E05691"/>
    <w:rsid w:val="00E05C8C"/>
    <w:rsid w:val="00E06394"/>
    <w:rsid w:val="00E0753B"/>
    <w:rsid w:val="00E15082"/>
    <w:rsid w:val="00E21681"/>
    <w:rsid w:val="00E218AB"/>
    <w:rsid w:val="00E24DB8"/>
    <w:rsid w:val="00E30B1E"/>
    <w:rsid w:val="00E346CF"/>
    <w:rsid w:val="00E428D4"/>
    <w:rsid w:val="00E42FC6"/>
    <w:rsid w:val="00E44250"/>
    <w:rsid w:val="00E45895"/>
    <w:rsid w:val="00E47AD1"/>
    <w:rsid w:val="00E5085E"/>
    <w:rsid w:val="00E5313D"/>
    <w:rsid w:val="00E53D4F"/>
    <w:rsid w:val="00E60282"/>
    <w:rsid w:val="00E61479"/>
    <w:rsid w:val="00E62968"/>
    <w:rsid w:val="00E72851"/>
    <w:rsid w:val="00E7535E"/>
    <w:rsid w:val="00E81ECE"/>
    <w:rsid w:val="00E82248"/>
    <w:rsid w:val="00E83FD2"/>
    <w:rsid w:val="00E8416F"/>
    <w:rsid w:val="00E85D3F"/>
    <w:rsid w:val="00E911D2"/>
    <w:rsid w:val="00E91FFE"/>
    <w:rsid w:val="00E9217D"/>
    <w:rsid w:val="00E93866"/>
    <w:rsid w:val="00E94F76"/>
    <w:rsid w:val="00EA2698"/>
    <w:rsid w:val="00EA324A"/>
    <w:rsid w:val="00EA4898"/>
    <w:rsid w:val="00EA5971"/>
    <w:rsid w:val="00EA7A88"/>
    <w:rsid w:val="00EB3EDB"/>
    <w:rsid w:val="00EB4563"/>
    <w:rsid w:val="00EB6A05"/>
    <w:rsid w:val="00EC0E17"/>
    <w:rsid w:val="00EC6908"/>
    <w:rsid w:val="00ED11D7"/>
    <w:rsid w:val="00ED1696"/>
    <w:rsid w:val="00ED32E2"/>
    <w:rsid w:val="00EE3538"/>
    <w:rsid w:val="00EE5DE2"/>
    <w:rsid w:val="00EE5E28"/>
    <w:rsid w:val="00EF05B0"/>
    <w:rsid w:val="00EF081E"/>
    <w:rsid w:val="00EF094C"/>
    <w:rsid w:val="00EF1131"/>
    <w:rsid w:val="00EF18F8"/>
    <w:rsid w:val="00EF4090"/>
    <w:rsid w:val="00EF48BF"/>
    <w:rsid w:val="00EF72F6"/>
    <w:rsid w:val="00F0078B"/>
    <w:rsid w:val="00F00B27"/>
    <w:rsid w:val="00F02A93"/>
    <w:rsid w:val="00F1567A"/>
    <w:rsid w:val="00F172B8"/>
    <w:rsid w:val="00F22676"/>
    <w:rsid w:val="00F23A32"/>
    <w:rsid w:val="00F23ABB"/>
    <w:rsid w:val="00F31801"/>
    <w:rsid w:val="00F324BB"/>
    <w:rsid w:val="00F43494"/>
    <w:rsid w:val="00F50258"/>
    <w:rsid w:val="00F5322E"/>
    <w:rsid w:val="00F60A69"/>
    <w:rsid w:val="00F6503A"/>
    <w:rsid w:val="00F717EB"/>
    <w:rsid w:val="00F749BE"/>
    <w:rsid w:val="00F74C72"/>
    <w:rsid w:val="00F75C81"/>
    <w:rsid w:val="00F839BD"/>
    <w:rsid w:val="00F9347A"/>
    <w:rsid w:val="00F94D21"/>
    <w:rsid w:val="00F9592F"/>
    <w:rsid w:val="00F96BE1"/>
    <w:rsid w:val="00F976C1"/>
    <w:rsid w:val="00FA2DEE"/>
    <w:rsid w:val="00FA6E8B"/>
    <w:rsid w:val="00FA7EF5"/>
    <w:rsid w:val="00FB4083"/>
    <w:rsid w:val="00FD3DA4"/>
    <w:rsid w:val="00FD7A5C"/>
    <w:rsid w:val="00FE2CF5"/>
    <w:rsid w:val="00FE3BD2"/>
    <w:rsid w:val="00FE4235"/>
    <w:rsid w:val="00FE62C0"/>
    <w:rsid w:val="00FF018A"/>
    <w:rsid w:val="00FF3361"/>
    <w:rsid w:val="064BD2ED"/>
    <w:rsid w:val="0DB78E38"/>
    <w:rsid w:val="0E279F2B"/>
    <w:rsid w:val="0FE704AA"/>
    <w:rsid w:val="20D8EBBF"/>
    <w:rsid w:val="2A9AFA33"/>
    <w:rsid w:val="393CED4E"/>
    <w:rsid w:val="3C8CBA4E"/>
    <w:rsid w:val="4A09E9FA"/>
    <w:rsid w:val="5C308CB7"/>
    <w:rsid w:val="62424FC8"/>
    <w:rsid w:val="66B7BA58"/>
    <w:rsid w:val="6809ADED"/>
    <w:rsid w:val="688F5485"/>
    <w:rsid w:val="72B7DDE9"/>
    <w:rsid w:val="73765C5D"/>
    <w:rsid w:val="756A7C69"/>
    <w:rsid w:val="7E497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6212FF"/>
  <w15:docId w15:val="{2EB12DCD-3C4F-4605-B69D-D53B8652D7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G Times" w:hAnsi="CG Times" w:eastAsia="Batang"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uiPriority="99" w:semiHidden="1" w:unhideWhenUsed="1"/>
    <w:lsdException w:name="index 5" w:uiPriority="9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uiPriority="39" w:semiHidden="1" w:unhideWhenUsed="1"/>
    <w:lsdException w:name="toc 8" w:semiHidden="1" w:unhideWhenUsed="1"/>
    <w:lsdException w:name="toc 9" w:semiHidden="1" w:unhideWhenUsed="1"/>
    <w:lsdException w:name="Normal Indent" w:uiPriority="99"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99"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99" w:semiHidden="1" w:unhideWhenUsed="1"/>
    <w:lsdException w:name="page number" w:semiHidden="1" w:unhideWhenUsed="1"/>
    <w:lsdException w:name="endnote reference" w:semiHidden="1" w:unhideWhenUsed="1"/>
    <w:lsdException w:name="endnote text" w:uiPriority="99"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uiPriority="99" w:semiHidden="1" w:unhideWhenUsed="1"/>
    <w:lsdException w:name="List Bullet" w:uiPriority="99" w:semiHidden="1" w:unhideWhenUsed="1"/>
    <w:lsdException w:name="List Number" w:uiPriority="99"/>
    <w:lsdException w:name="List 2" w:semiHidden="1" w:unhideWhenUsed="1"/>
    <w:lsdException w:name="List 3" w:semiHidden="1" w:unhideWhenUsed="1"/>
    <w:lsdException w:name="List Bullet 2" w:uiPriority="99" w:semiHidden="1" w:unhideWhenUsed="1"/>
    <w:lsdException w:name="List Bullet 3" w:semiHidden="1" w:unhideWhenUsed="1"/>
    <w:lsdException w:name="List Bullet 4" w:uiPriority="99" w:semiHidden="1" w:unhideWhenUsed="1"/>
    <w:lsdException w:name="List Bullet 5" w:semiHidden="1" w:unhideWhenUsed="1"/>
    <w:lsdException w:name="List Number 2" w:uiPriority="99" w:semiHidden="1" w:unhideWhenUsed="1"/>
    <w:lsdException w:name="List Number 3" w:uiPriority="99"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uiPriority="99" w:semiHidden="1" w:unhideWhenUsed="1"/>
    <w:lsdException w:name="Default Paragraph Font" w:uiPriority="1"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w:uiPriority="99"/>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semiHidden="1" w:unhideWhenUsed="1"/>
    <w:lsdException w:name="Body Text Indent 3" w:semiHidden="1" w:unhideWhenUsed="1"/>
    <w:lsdException w:name="Block Text" w:uiPriority="99" w:semiHidden="1" w:unhideWhenUsed="1"/>
    <w:lsdException w:name="Hyperlink" w:semiHidden="1" w:unhideWhenUsed="1"/>
    <w:lsdException w:name="FollowedHyperlink" w:semiHidden="1" w:unhideWhenUsed="1"/>
    <w:lsdException w:name="Strong" w:uiPriority="22"/>
    <w:lsdException w:name="Emphasis" w:uiPriority="99"/>
    <w:lsdException w:name="Document Map" w:uiPriority="99"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uiPriority="99" w:semiHidden="1" w:unhideWhenUsed="1"/>
    <w:lsdException w:name="HTML Definition" w:semiHidden="1" w:unhideWhenUsed="1"/>
    <w:lsdException w:name="HTML Keyboard" w:uiPriority="99" w:semiHidden="1" w:unhideWhenUsed="1"/>
    <w:lsdException w:name="HTML Preformatted" w:uiPriority="99" w:semiHidden="1" w:unhideWhenUsed="1"/>
    <w:lsdException w:name="HTML Sample" w:uiPriority="99" w:semiHidden="1" w:unhideWhenUsed="1"/>
    <w:lsdException w:name="HTML Typewriter" w:uiPriority="99"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72"/>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720A"/>
    <w:pPr>
      <w:spacing w:before="120"/>
    </w:pPr>
    <w:rPr>
      <w:rFonts w:ascii="Times New Roman" w:hAnsi="Times New Roman" w:eastAsiaTheme="minorHAnsi"/>
      <w:sz w:val="24"/>
      <w:szCs w:val="24"/>
      <w:lang w:val="en-GB" w:eastAsia="ja-JP"/>
    </w:rPr>
  </w:style>
  <w:style w:type="paragraph" w:styleId="Heading1">
    <w:name w:val="heading 1"/>
    <w:basedOn w:val="Normal"/>
    <w:next w:val="Normal"/>
    <w:link w:val="Heading1Char"/>
    <w:rsid w:val="00462614"/>
    <w:pPr>
      <w:keepNext/>
      <w:numPr>
        <w:numId w:val="35"/>
      </w:numPr>
      <w:spacing w:before="240" w:after="60"/>
      <w:outlineLvl w:val="0"/>
    </w:pPr>
    <w:rPr>
      <w:rFonts w:cs="Arial"/>
      <w:b/>
      <w:bCs/>
      <w:kern w:val="32"/>
      <w:szCs w:val="32"/>
    </w:rPr>
  </w:style>
  <w:style w:type="paragraph" w:styleId="Heading2">
    <w:name w:val="heading 2"/>
    <w:basedOn w:val="Normal"/>
    <w:next w:val="Normal"/>
    <w:link w:val="Heading2Char"/>
    <w:rsid w:val="00462614"/>
    <w:pPr>
      <w:keepNext/>
      <w:pageBreakBefore/>
      <w:numPr>
        <w:ilvl w:val="1"/>
        <w:numId w:val="35"/>
      </w:numPr>
      <w:spacing w:before="240" w:after="60"/>
      <w:outlineLvl w:val="1"/>
    </w:pPr>
    <w:rPr>
      <w:rFonts w:cs="Arial"/>
      <w:b/>
      <w:bCs/>
      <w:iCs/>
      <w:szCs w:val="28"/>
    </w:rPr>
  </w:style>
  <w:style w:type="paragraph" w:styleId="Heading3">
    <w:name w:val="heading 3"/>
    <w:basedOn w:val="Normal"/>
    <w:next w:val="Normal"/>
    <w:link w:val="Heading3Char"/>
    <w:rsid w:val="00462614"/>
    <w:pPr>
      <w:keepNext/>
      <w:numPr>
        <w:ilvl w:val="2"/>
        <w:numId w:val="35"/>
      </w:numPr>
      <w:spacing w:before="240" w:after="60"/>
      <w:outlineLvl w:val="2"/>
    </w:pPr>
    <w:rPr>
      <w:rFonts w:cs="Arial"/>
      <w:b/>
      <w:bCs/>
      <w:szCs w:val="26"/>
    </w:rPr>
  </w:style>
  <w:style w:type="paragraph" w:styleId="Heading4">
    <w:name w:val="heading 4"/>
    <w:basedOn w:val="Normal"/>
    <w:next w:val="Normal"/>
    <w:link w:val="Heading4Char"/>
    <w:qFormat/>
    <w:rsid w:val="00462614"/>
    <w:pPr>
      <w:keepNext/>
      <w:numPr>
        <w:ilvl w:val="3"/>
        <w:numId w:val="35"/>
      </w:numPr>
      <w:spacing w:before="240" w:after="60"/>
      <w:outlineLvl w:val="3"/>
    </w:pPr>
    <w:rPr>
      <w:b/>
      <w:bCs/>
      <w:szCs w:val="28"/>
    </w:rPr>
  </w:style>
  <w:style w:type="paragraph" w:styleId="Heading5">
    <w:name w:val="heading 5"/>
    <w:basedOn w:val="Normal"/>
    <w:next w:val="Normal"/>
    <w:link w:val="Heading5Char"/>
    <w:qFormat/>
    <w:rsid w:val="00462614"/>
    <w:pPr>
      <w:numPr>
        <w:ilvl w:val="4"/>
        <w:numId w:val="35"/>
      </w:numPr>
      <w:spacing w:before="240" w:after="60"/>
      <w:jc w:val="center"/>
      <w:outlineLvl w:val="4"/>
    </w:pPr>
    <w:rPr>
      <w:b/>
      <w:bCs/>
      <w:iCs/>
      <w:sz w:val="28"/>
      <w:szCs w:val="26"/>
    </w:rPr>
  </w:style>
  <w:style w:type="paragraph" w:styleId="Heading6">
    <w:name w:val="heading 6"/>
    <w:basedOn w:val="Normal"/>
    <w:next w:val="Normal"/>
    <w:link w:val="Heading6Char"/>
    <w:rsid w:val="00462614"/>
    <w:pPr>
      <w:pageBreakBefore/>
      <w:numPr>
        <w:ilvl w:val="5"/>
        <w:numId w:val="35"/>
      </w:numPr>
      <w:spacing w:before="240" w:after="60"/>
      <w:outlineLvl w:val="5"/>
    </w:pPr>
    <w:rPr>
      <w:b/>
      <w:bCs/>
      <w:szCs w:val="22"/>
    </w:rPr>
  </w:style>
  <w:style w:type="paragraph" w:styleId="Heading7">
    <w:name w:val="heading 7"/>
    <w:basedOn w:val="Normal"/>
    <w:next w:val="Normal"/>
    <w:link w:val="Heading7Char"/>
    <w:rsid w:val="00462614"/>
    <w:pPr>
      <w:keepNext/>
      <w:numPr>
        <w:ilvl w:val="6"/>
        <w:numId w:val="35"/>
      </w:numPr>
      <w:spacing w:before="240" w:after="60"/>
      <w:outlineLvl w:val="6"/>
    </w:pPr>
    <w:rPr>
      <w:b/>
    </w:rPr>
  </w:style>
  <w:style w:type="paragraph" w:styleId="Heading8">
    <w:name w:val="heading 8"/>
    <w:basedOn w:val="Normal"/>
    <w:next w:val="Normal"/>
    <w:link w:val="Heading8Char"/>
    <w:rsid w:val="00462614"/>
    <w:pPr>
      <w:numPr>
        <w:ilvl w:val="7"/>
        <w:numId w:val="35"/>
      </w:numPr>
      <w:spacing w:before="240" w:after="60"/>
      <w:outlineLvl w:val="7"/>
    </w:pPr>
    <w:rPr>
      <w:i/>
      <w:iCs/>
    </w:rPr>
  </w:style>
  <w:style w:type="paragraph" w:styleId="Heading9">
    <w:name w:val="heading 9"/>
    <w:basedOn w:val="Normal"/>
    <w:next w:val="Normal"/>
    <w:link w:val="Heading9Char"/>
    <w:rsid w:val="00462614"/>
    <w:pPr>
      <w:numPr>
        <w:ilvl w:val="8"/>
        <w:numId w:val="35"/>
      </w:num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nnexNo" w:customStyle="1">
    <w:name w:val="Annex_No"/>
    <w:basedOn w:val="Normal"/>
    <w:next w:val="Normal"/>
    <w:uiPriority w:val="99"/>
    <w:rsid w:val="00632A2D"/>
    <w:pPr>
      <w:keepNext/>
      <w:keepLines/>
      <w:spacing w:before="480" w:after="80"/>
      <w:jc w:val="center"/>
    </w:pPr>
    <w:rPr>
      <w:caps/>
      <w:sz w:val="28"/>
    </w:rPr>
  </w:style>
  <w:style w:type="paragraph" w:styleId="Annexref" w:customStyle="1">
    <w:name w:val="Annex_ref"/>
    <w:basedOn w:val="Normal"/>
    <w:next w:val="Normal"/>
    <w:uiPriority w:val="99"/>
    <w:rsid w:val="00632A2D"/>
    <w:pPr>
      <w:keepNext/>
      <w:keepLines/>
      <w:spacing w:after="280"/>
      <w:jc w:val="center"/>
    </w:pPr>
  </w:style>
  <w:style w:type="paragraph" w:styleId="Annextitle" w:customStyle="1">
    <w:name w:val="Annex_title"/>
    <w:basedOn w:val="Normal"/>
    <w:next w:val="Normal"/>
    <w:rsid w:val="00632A2D"/>
    <w:pPr>
      <w:keepNext/>
      <w:keepLines/>
      <w:spacing w:before="240" w:after="280"/>
      <w:jc w:val="center"/>
    </w:pPr>
    <w:rPr>
      <w:rFonts w:ascii="Times New Roman Bold" w:hAnsi="Times New Roman Bold"/>
      <w:b/>
      <w:sz w:val="28"/>
    </w:rPr>
  </w:style>
  <w:style w:type="paragraph" w:styleId="ArtNo" w:customStyle="1">
    <w:name w:val="Art_No"/>
    <w:basedOn w:val="Normal"/>
    <w:next w:val="Normal"/>
    <w:rsid w:val="00632A2D"/>
    <w:pPr>
      <w:keepNext/>
      <w:keepLines/>
      <w:spacing w:before="480"/>
      <w:jc w:val="center"/>
    </w:pPr>
    <w:rPr>
      <w:caps/>
      <w:sz w:val="28"/>
    </w:rPr>
  </w:style>
  <w:style w:type="paragraph" w:styleId="AppArtNo" w:customStyle="1">
    <w:name w:val="App_Art_No"/>
    <w:basedOn w:val="ArtNo"/>
    <w:rsid w:val="00632A2D"/>
  </w:style>
  <w:style w:type="paragraph" w:styleId="Arttitle" w:customStyle="1">
    <w:name w:val="Art_title"/>
    <w:basedOn w:val="Normal"/>
    <w:next w:val="Normal"/>
    <w:rsid w:val="00632A2D"/>
    <w:pPr>
      <w:keepNext/>
      <w:keepLines/>
      <w:spacing w:before="240"/>
      <w:jc w:val="center"/>
    </w:pPr>
    <w:rPr>
      <w:b/>
      <w:sz w:val="28"/>
    </w:rPr>
  </w:style>
  <w:style w:type="paragraph" w:styleId="AppArttitle" w:customStyle="1">
    <w:name w:val="App_Art_title"/>
    <w:basedOn w:val="Arttitle"/>
    <w:rsid w:val="00632A2D"/>
  </w:style>
  <w:style w:type="character" w:styleId="Appdef" w:customStyle="1">
    <w:name w:val="App_def"/>
    <w:basedOn w:val="DefaultParagraphFont"/>
    <w:rsid w:val="00632A2D"/>
    <w:rPr>
      <w:rFonts w:ascii="Times New Roman" w:hAnsi="Times New Roman"/>
      <w:b/>
    </w:rPr>
  </w:style>
  <w:style w:type="character" w:styleId="Appref" w:customStyle="1">
    <w:name w:val="App_ref"/>
    <w:basedOn w:val="DefaultParagraphFont"/>
    <w:rsid w:val="00632A2D"/>
  </w:style>
  <w:style w:type="paragraph" w:styleId="AppendixNo" w:customStyle="1">
    <w:name w:val="Appendix_No"/>
    <w:basedOn w:val="AnnexNo"/>
    <w:next w:val="Annexref"/>
    <w:uiPriority w:val="99"/>
    <w:rsid w:val="00632A2D"/>
  </w:style>
  <w:style w:type="paragraph" w:styleId="ApptoAnnex" w:customStyle="1">
    <w:name w:val="App_to_Annex"/>
    <w:basedOn w:val="AppendixNo"/>
    <w:next w:val="Normal"/>
    <w:rsid w:val="00632A2D"/>
  </w:style>
  <w:style w:type="paragraph" w:styleId="Appendixref" w:customStyle="1">
    <w:name w:val="Appendix_ref"/>
    <w:basedOn w:val="Annexref"/>
    <w:next w:val="Annextitle"/>
    <w:rsid w:val="00632A2D"/>
  </w:style>
  <w:style w:type="paragraph" w:styleId="Appendixtitle" w:customStyle="1">
    <w:name w:val="Appendix_title"/>
    <w:basedOn w:val="Annextitle"/>
    <w:next w:val="Normal"/>
    <w:uiPriority w:val="99"/>
    <w:rsid w:val="00632A2D"/>
  </w:style>
  <w:style w:type="character" w:styleId="Artdef" w:customStyle="1">
    <w:name w:val="Art_def"/>
    <w:basedOn w:val="DefaultParagraphFont"/>
    <w:rsid w:val="00632A2D"/>
    <w:rPr>
      <w:rFonts w:ascii="Times New Roman" w:hAnsi="Times New Roman"/>
      <w:b/>
    </w:rPr>
  </w:style>
  <w:style w:type="paragraph" w:styleId="Artheading" w:customStyle="1">
    <w:name w:val="Art_heading"/>
    <w:basedOn w:val="Normal"/>
    <w:next w:val="Normal"/>
    <w:rsid w:val="00632A2D"/>
    <w:pPr>
      <w:spacing w:before="480"/>
      <w:jc w:val="center"/>
    </w:pPr>
    <w:rPr>
      <w:rFonts w:ascii="Times New Roman Bold" w:hAnsi="Times New Roman Bold"/>
      <w:b/>
      <w:sz w:val="28"/>
    </w:rPr>
  </w:style>
  <w:style w:type="character" w:styleId="Artref" w:customStyle="1">
    <w:name w:val="Art_ref"/>
    <w:basedOn w:val="DefaultParagraphFont"/>
    <w:rsid w:val="00632A2D"/>
  </w:style>
  <w:style w:type="paragraph" w:styleId="Border" w:customStyle="1">
    <w:name w:val="Border"/>
    <w:basedOn w:val="Normal"/>
    <w:rsid w:val="00632A2D"/>
    <w:pPr>
      <w:pBdr>
        <w:bottom w:val="single" w:color="auto" w:sz="6" w:space="0"/>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Call" w:customStyle="1">
    <w:name w:val="Call"/>
    <w:basedOn w:val="Normal"/>
    <w:next w:val="Normal"/>
    <w:rsid w:val="00632A2D"/>
    <w:pPr>
      <w:keepNext/>
      <w:keepLines/>
      <w:spacing w:before="160"/>
      <w:ind w:left="1134"/>
    </w:pPr>
    <w:rPr>
      <w:i/>
    </w:rPr>
  </w:style>
  <w:style w:type="paragraph" w:styleId="ChapNo" w:customStyle="1">
    <w:name w:val="Chap_No"/>
    <w:basedOn w:val="ArtNo"/>
    <w:next w:val="Normal"/>
    <w:rsid w:val="00632A2D"/>
    <w:rPr>
      <w:rFonts w:ascii="Times New Roman Bold" w:hAnsi="Times New Roman Bold"/>
      <w:b/>
    </w:rPr>
  </w:style>
  <w:style w:type="paragraph" w:styleId="Chaptitle" w:customStyle="1">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styleId="enumlev1" w:customStyle="1">
    <w:name w:val="enumlev1"/>
    <w:basedOn w:val="Normal"/>
    <w:link w:val="enumlev1Char"/>
    <w:rsid w:val="00E911D2"/>
    <w:pPr>
      <w:tabs>
        <w:tab w:val="left" w:pos="567"/>
        <w:tab w:val="left" w:pos="2608"/>
        <w:tab w:val="left" w:pos="3345"/>
      </w:tabs>
      <w:spacing w:before="80"/>
      <w:ind w:left="567" w:hanging="567"/>
    </w:pPr>
  </w:style>
  <w:style w:type="paragraph" w:styleId="enumlev2" w:customStyle="1">
    <w:name w:val="enumlev2"/>
    <w:basedOn w:val="enumlev1"/>
    <w:rsid w:val="00353F73"/>
    <w:pPr>
      <w:ind w:left="1701" w:hanging="1134"/>
    </w:pPr>
  </w:style>
  <w:style w:type="paragraph" w:styleId="enumlev3" w:customStyle="1">
    <w:name w:val="enumlev3"/>
    <w:basedOn w:val="enumlev2"/>
    <w:rsid w:val="00632A2D"/>
    <w:pPr>
      <w:ind w:left="2268" w:hanging="397"/>
    </w:pPr>
  </w:style>
  <w:style w:type="paragraph" w:styleId="Equation" w:customStyle="1">
    <w:name w:val="Equation"/>
    <w:basedOn w:val="Normal"/>
    <w:rsid w:val="00632A2D"/>
    <w:pPr>
      <w:tabs>
        <w:tab w:val="center" w:pos="4820"/>
        <w:tab w:val="right" w:pos="9639"/>
      </w:tabs>
    </w:pPr>
  </w:style>
  <w:style w:type="paragraph" w:styleId="NormalIndent">
    <w:name w:val="Normal Indent"/>
    <w:basedOn w:val="Normal"/>
    <w:uiPriority w:val="99"/>
    <w:rsid w:val="00632A2D"/>
    <w:pPr>
      <w:ind w:left="1134"/>
    </w:pPr>
  </w:style>
  <w:style w:type="paragraph" w:styleId="Equationlegend" w:customStyle="1">
    <w:name w:val="Equation_legend"/>
    <w:basedOn w:val="NormalIndent"/>
    <w:rsid w:val="00632A2D"/>
    <w:pPr>
      <w:tabs>
        <w:tab w:val="right" w:pos="1871"/>
        <w:tab w:val="left" w:pos="2041"/>
      </w:tabs>
      <w:spacing w:before="80"/>
      <w:ind w:left="2041" w:hanging="2041"/>
    </w:pPr>
  </w:style>
  <w:style w:type="paragraph" w:styleId="Figure" w:customStyle="1">
    <w:name w:val="Figure"/>
    <w:basedOn w:val="Normal"/>
    <w:next w:val="Normal"/>
    <w:rsid w:val="00BA28C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legend" w:customStyle="1">
    <w:name w:val="Figure_legend"/>
    <w:basedOn w:val="Normal"/>
    <w:rsid w:val="00632A2D"/>
    <w:pPr>
      <w:keepNext/>
      <w:keepLines/>
      <w:spacing w:before="20" w:after="20"/>
    </w:pPr>
    <w:rPr>
      <w:sz w:val="18"/>
    </w:rPr>
  </w:style>
  <w:style w:type="paragraph" w:styleId="FigureNo" w:customStyle="1">
    <w:name w:val="Figure_No"/>
    <w:basedOn w:val="Normal"/>
    <w:next w:val="Normal"/>
    <w:rsid w:val="0054602D"/>
    <w:pPr>
      <w:keepNext/>
      <w:keepLines/>
      <w:spacing w:before="480" w:after="120"/>
      <w:jc w:val="center"/>
    </w:pPr>
    <w:rPr>
      <w:caps/>
    </w:rPr>
  </w:style>
  <w:style w:type="paragraph" w:styleId="Figuretitle" w:customStyle="1">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rsid w:val="00632A2D"/>
    <w:pPr>
      <w:tabs>
        <w:tab w:val="left" w:pos="5954"/>
        <w:tab w:val="right" w:pos="9639"/>
      </w:tabs>
      <w:spacing w:before="0"/>
    </w:pPr>
    <w:rPr>
      <w:rFonts w:eastAsia="Batang"/>
      <w:caps/>
      <w:noProof/>
      <w:sz w:val="16"/>
      <w:szCs w:val="20"/>
      <w:lang w:eastAsia="en-US"/>
    </w:rPr>
  </w:style>
  <w:style w:type="character" w:styleId="FooterChar" w:customStyle="1">
    <w:name w:val="Footer Char"/>
    <w:basedOn w:val="DefaultParagraphFont"/>
    <w:link w:val="Footer"/>
    <w:rsid w:val="00632A2D"/>
    <w:rPr>
      <w:rFonts w:ascii="Times New Roman" w:hAnsi="Times New Roman"/>
      <w:caps/>
      <w:noProof/>
      <w:sz w:val="16"/>
      <w:lang w:val="en-GB" w:eastAsia="en-US"/>
    </w:rPr>
  </w:style>
  <w:style w:type="paragraph" w:styleId="FirstFooter" w:customStyle="1">
    <w:name w:val="FirstFooter"/>
    <w:basedOn w:val="Footer"/>
    <w:rsid w:val="00632A2D"/>
    <w:pPr>
      <w:tabs>
        <w:tab w:val="clear" w:pos="5954"/>
        <w:tab w:val="clear" w:pos="9639"/>
      </w:tabs>
      <w:spacing w:before="40"/>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rPr>
      <w:rFonts w:eastAsia="Batang"/>
      <w:szCs w:val="20"/>
      <w:lang w:eastAsia="en-US"/>
    </w:rPr>
  </w:style>
  <w:style w:type="character" w:styleId="FootnoteTextChar" w:customStyle="1">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BA28CA"/>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BA28CA"/>
    <w:rPr>
      <w:rFonts w:ascii="Times New Roman" w:hAnsi="Times New Roman" w:eastAsia="Times New Roman"/>
      <w:sz w:val="18"/>
      <w:lang w:val="en-GB" w:eastAsia="en-US"/>
    </w:rPr>
  </w:style>
  <w:style w:type="paragraph" w:styleId="Headingb" w:customStyle="1">
    <w:name w:val="Heading_b"/>
    <w:basedOn w:val="Normal"/>
    <w:next w:val="Normal"/>
    <w:qFormat/>
    <w:rsid w:val="00BA28C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BA28C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Normalaftertitle" w:customStyle="1">
    <w:name w:val="Normal after title"/>
    <w:basedOn w:val="Normal"/>
    <w:next w:val="Normal"/>
    <w:rsid w:val="00632A2D"/>
    <w:pPr>
      <w:spacing w:before="280"/>
    </w:pPr>
  </w:style>
  <w:style w:type="paragraph" w:styleId="TopHeader" w:customStyle="1">
    <w:name w:val="TopHeader"/>
    <w:basedOn w:val="Normal"/>
    <w:rsid w:val="00B76C44"/>
    <w:rPr>
      <w:rFonts w:ascii="Verdana" w:hAnsi="Verdana" w:cs="Times New Roman Bold"/>
      <w:b/>
      <w:bCs/>
    </w:rPr>
  </w:style>
  <w:style w:type="paragraph" w:styleId="Note" w:customStyle="1">
    <w:name w:val="Note"/>
    <w:basedOn w:val="Normal"/>
    <w:rsid w:val="00BA28C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Section1" w:customStyle="1">
    <w:name w:val="Section_1"/>
    <w:basedOn w:val="Normal"/>
    <w:rsid w:val="00632A2D"/>
    <w:pPr>
      <w:tabs>
        <w:tab w:val="center" w:pos="4820"/>
      </w:tabs>
      <w:spacing w:before="360"/>
      <w:jc w:val="center"/>
    </w:pPr>
    <w:rPr>
      <w:b/>
    </w:rPr>
  </w:style>
  <w:style w:type="paragraph" w:styleId="Part1" w:customStyle="1">
    <w:name w:val="Part_1"/>
    <w:basedOn w:val="Section1"/>
    <w:next w:val="Section1"/>
    <w:rsid w:val="00632A2D"/>
  </w:style>
  <w:style w:type="paragraph" w:styleId="PartNo" w:customStyle="1">
    <w:name w:val="Part_No"/>
    <w:basedOn w:val="AnnexNo"/>
    <w:next w:val="Normal"/>
    <w:rsid w:val="00632A2D"/>
  </w:style>
  <w:style w:type="paragraph" w:styleId="Partref" w:customStyle="1">
    <w:name w:val="Part_ref"/>
    <w:basedOn w:val="Annexref"/>
    <w:next w:val="Normal"/>
    <w:rsid w:val="00632A2D"/>
  </w:style>
  <w:style w:type="paragraph" w:styleId="Parttitle" w:customStyle="1">
    <w:name w:val="Part_title"/>
    <w:basedOn w:val="Annextitle"/>
    <w:next w:val="Normalaftertitle"/>
    <w:rsid w:val="00632A2D"/>
  </w:style>
  <w:style w:type="paragraph" w:styleId="Proposal" w:customStyle="1">
    <w:name w:val="Proposal"/>
    <w:basedOn w:val="Normal"/>
    <w:next w:val="Normal"/>
    <w:rsid w:val="00632A2D"/>
    <w:pPr>
      <w:keepNext/>
      <w:spacing w:before="240"/>
    </w:pPr>
    <w:rPr>
      <w:rFonts w:hAnsi="Times New Roman Bold"/>
    </w:rPr>
  </w:style>
  <w:style w:type="paragraph" w:styleId="Questiondate" w:customStyle="1">
    <w:name w:val="Question_date"/>
    <w:basedOn w:val="Normal"/>
    <w:next w:val="Normalaftertitle"/>
    <w:rsid w:val="00632A2D"/>
    <w:pPr>
      <w:keepNext/>
      <w:keepLines/>
      <w:jc w:val="right"/>
    </w:pPr>
    <w:rPr>
      <w:sz w:val="22"/>
    </w:rPr>
  </w:style>
  <w:style w:type="paragraph" w:styleId="QuestionNo" w:customStyle="1">
    <w:name w:val="Question_No"/>
    <w:basedOn w:val="Normal"/>
    <w:next w:val="Normal"/>
    <w:rsid w:val="00FF3361"/>
    <w:pPr>
      <w:keepNext/>
      <w:keepLines/>
      <w:pageBreakBefore/>
      <w:spacing w:before="480"/>
      <w:jc w:val="center"/>
      <w:outlineLvl w:val="1"/>
    </w:pPr>
    <w:rPr>
      <w:caps/>
      <w:sz w:val="28"/>
    </w:rPr>
  </w:style>
  <w:style w:type="paragraph" w:styleId="Questiontitle" w:customStyle="1">
    <w:name w:val="Question_title"/>
    <w:basedOn w:val="Normal"/>
    <w:next w:val="Normal"/>
    <w:rsid w:val="00632A2D"/>
    <w:pPr>
      <w:keepNext/>
      <w:keepLines/>
      <w:spacing w:before="240"/>
      <w:jc w:val="center"/>
    </w:pPr>
    <w:rPr>
      <w:rFonts w:ascii="Times New Roman Bold" w:hAnsi="Times New Roman Bold"/>
      <w:b/>
      <w:sz w:val="28"/>
    </w:rPr>
  </w:style>
  <w:style w:type="paragraph" w:styleId="Reasons" w:customStyle="1">
    <w:name w:val="Reasons"/>
    <w:basedOn w:val="Normal"/>
    <w:rsid w:val="00632A2D"/>
    <w:pPr>
      <w:tabs>
        <w:tab w:val="left" w:pos="1588"/>
        <w:tab w:val="left" w:pos="1985"/>
      </w:tabs>
    </w:pPr>
  </w:style>
  <w:style w:type="paragraph" w:styleId="Recdate" w:customStyle="1">
    <w:name w:val="Rec_date"/>
    <w:basedOn w:val="Normal"/>
    <w:next w:val="Normalaftertitle"/>
    <w:rsid w:val="00632A2D"/>
    <w:pPr>
      <w:keepNext/>
      <w:keepLines/>
      <w:jc w:val="right"/>
    </w:pPr>
    <w:rPr>
      <w:sz w:val="22"/>
    </w:rPr>
  </w:style>
  <w:style w:type="paragraph" w:styleId="RecNo" w:customStyle="1">
    <w:name w:val="Rec_No"/>
    <w:basedOn w:val="Normal"/>
    <w:next w:val="Normal"/>
    <w:rsid w:val="00BA28C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BA28C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sNo" w:customStyle="1">
    <w:name w:val="Res_No"/>
    <w:basedOn w:val="RecNo"/>
    <w:next w:val="Normal"/>
    <w:rsid w:val="00632A2D"/>
  </w:style>
  <w:style w:type="paragraph" w:styleId="Restitle" w:customStyle="1">
    <w:name w:val="Res_title"/>
    <w:basedOn w:val="Rectitle"/>
    <w:next w:val="Normal"/>
    <w:rsid w:val="00632A2D"/>
  </w:style>
  <w:style w:type="paragraph" w:styleId="Section2" w:customStyle="1">
    <w:name w:val="Section_2"/>
    <w:basedOn w:val="Section1"/>
    <w:rsid w:val="00632A2D"/>
    <w:rPr>
      <w:b w:val="0"/>
      <w:i/>
    </w:rPr>
  </w:style>
  <w:style w:type="paragraph" w:styleId="Section3" w:customStyle="1">
    <w:name w:val="Section_3"/>
    <w:basedOn w:val="Section1"/>
    <w:rsid w:val="00632A2D"/>
    <w:rPr>
      <w:b w:val="0"/>
    </w:rPr>
  </w:style>
  <w:style w:type="paragraph" w:styleId="SectionNo" w:customStyle="1">
    <w:name w:val="Section_No"/>
    <w:basedOn w:val="AnnexNo"/>
    <w:next w:val="Normal"/>
    <w:rsid w:val="00632A2D"/>
  </w:style>
  <w:style w:type="paragraph" w:styleId="Sectiontitle" w:customStyle="1">
    <w:name w:val="Section_title"/>
    <w:basedOn w:val="Annextitle"/>
    <w:next w:val="Normalaftertitle"/>
    <w:rsid w:val="00632A2D"/>
  </w:style>
  <w:style w:type="paragraph" w:styleId="Source" w:customStyle="1">
    <w:name w:val="Source"/>
    <w:basedOn w:val="Normal"/>
    <w:next w:val="Normal"/>
    <w:rsid w:val="00632A2D"/>
    <w:pPr>
      <w:spacing w:before="840"/>
      <w:jc w:val="center"/>
    </w:pPr>
    <w:rPr>
      <w:b/>
      <w:sz w:val="28"/>
    </w:rPr>
  </w:style>
  <w:style w:type="paragraph" w:styleId="SpecialFooter" w:customStyle="1">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styleId="Subsection1" w:customStyle="1">
    <w:name w:val="Subsection_1"/>
    <w:basedOn w:val="Section1"/>
    <w:next w:val="Normalaftertitle"/>
    <w:rsid w:val="00632A2D"/>
  </w:style>
  <w:style w:type="character" w:styleId="Tablefreq" w:customStyle="1">
    <w:name w:val="Table_freq"/>
    <w:basedOn w:val="DefaultParagraphFont"/>
    <w:rsid w:val="00632A2D"/>
    <w:rPr>
      <w:b/>
      <w:color w:val="auto"/>
      <w:sz w:val="20"/>
    </w:rPr>
  </w:style>
  <w:style w:type="paragraph" w:styleId="Tablehead" w:customStyle="1">
    <w:name w:val="Table_head"/>
    <w:basedOn w:val="Normal"/>
    <w:next w:val="Normal"/>
    <w:rsid w:val="00BA28C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BA28C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No" w:customStyle="1">
    <w:name w:val="Table_No"/>
    <w:basedOn w:val="Normal"/>
    <w:next w:val="Normal"/>
    <w:rsid w:val="005C1EFE"/>
    <w:pPr>
      <w:keepNext/>
      <w:spacing w:before="560" w:after="120"/>
      <w:jc w:val="center"/>
    </w:pPr>
    <w:rPr>
      <w:caps/>
    </w:rPr>
  </w:style>
  <w:style w:type="paragraph" w:styleId="Tableref" w:customStyle="1">
    <w:name w:val="Table_ref"/>
    <w:basedOn w:val="Normal"/>
    <w:next w:val="Normal"/>
    <w:rsid w:val="00632A2D"/>
    <w:pPr>
      <w:keepNext/>
      <w:spacing w:before="560"/>
      <w:jc w:val="center"/>
    </w:pPr>
    <w:rPr>
      <w:sz w:val="20"/>
    </w:rPr>
  </w:style>
  <w:style w:type="paragraph" w:styleId="Tabletext" w:customStyle="1">
    <w:name w:val="Table_text"/>
    <w:basedOn w:val="Normal"/>
    <w:rsid w:val="00BA28C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bstract" w:customStyle="1">
    <w:name w:val="Abstract"/>
    <w:basedOn w:val="Normal"/>
    <w:rsid w:val="005C1EFE"/>
    <w:rPr>
      <w:lang w:val="en-US"/>
    </w:rPr>
  </w:style>
  <w:style w:type="paragraph" w:styleId="Tabletitle" w:customStyle="1">
    <w:name w:val="Table_title"/>
    <w:basedOn w:val="Normal"/>
    <w:next w:val="Tabletext"/>
    <w:rsid w:val="009C7E8F"/>
    <w:pPr>
      <w:keepNext/>
      <w:keepLines/>
      <w:spacing w:before="0" w:after="120"/>
      <w:jc w:val="center"/>
    </w:pPr>
    <w:rPr>
      <w:rFonts w:ascii="Times New Roman Bold" w:hAnsi="Times New Roman Bold"/>
      <w:b/>
    </w:rPr>
  </w:style>
  <w:style w:type="paragraph" w:styleId="Title1" w:customStyle="1">
    <w:name w:val="Title 1"/>
    <w:basedOn w:val="Source"/>
    <w:next w:val="Normal"/>
    <w:rsid w:val="00632A2D"/>
    <w:pPr>
      <w:tabs>
        <w:tab w:val="left" w:pos="567"/>
        <w:tab w:val="left" w:pos="1701"/>
        <w:tab w:val="left" w:pos="2835"/>
      </w:tabs>
      <w:spacing w:before="240"/>
    </w:pPr>
    <w:rPr>
      <w:b w:val="0"/>
      <w:caps/>
    </w:rPr>
  </w:style>
  <w:style w:type="paragraph" w:styleId="Title2" w:customStyle="1">
    <w:name w:val="Title 2"/>
    <w:basedOn w:val="Source"/>
    <w:next w:val="Normal"/>
    <w:rsid w:val="00632A2D"/>
    <w:pPr>
      <w:spacing w:before="480"/>
    </w:pPr>
    <w:rPr>
      <w:b w:val="0"/>
      <w:caps/>
    </w:rPr>
  </w:style>
  <w:style w:type="paragraph" w:styleId="Title3" w:customStyle="1">
    <w:name w:val="Title 3"/>
    <w:basedOn w:val="Title2"/>
    <w:next w:val="Normal"/>
    <w:rsid w:val="00632A2D"/>
    <w:pPr>
      <w:spacing w:before="240"/>
    </w:pPr>
    <w:rPr>
      <w:caps w:val="0"/>
    </w:rPr>
  </w:style>
  <w:style w:type="paragraph" w:styleId="Title4" w:customStyle="1">
    <w:name w:val="Title 4"/>
    <w:basedOn w:val="Title3"/>
    <w:next w:val="Heading1"/>
    <w:rsid w:val="00BA28CA"/>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46261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62614"/>
    <w:pPr>
      <w:tabs>
        <w:tab w:val="clear" w:pos="964"/>
      </w:tabs>
      <w:spacing w:before="80"/>
      <w:ind w:left="1531" w:hanging="851"/>
    </w:pPr>
  </w:style>
  <w:style w:type="paragraph" w:styleId="TOC3">
    <w:name w:val="toc 3"/>
    <w:basedOn w:val="TOC2"/>
    <w:uiPriority w:val="39"/>
    <w:rsid w:val="00462614"/>
    <w:pPr>
      <w:ind w:left="2269"/>
    </w:pPr>
  </w:style>
  <w:style w:type="paragraph" w:styleId="TOC4">
    <w:name w:val="toc 4"/>
    <w:basedOn w:val="TOC3"/>
    <w:autoRedefine/>
    <w:uiPriority w:val="39"/>
    <w:rsid w:val="00BA28CA"/>
    <w:pPr>
      <w:ind w:left="720"/>
    </w:pPr>
    <w:rPr>
      <w:i/>
      <w:iCs/>
    </w:rPr>
  </w:style>
  <w:style w:type="paragraph" w:styleId="TOC5">
    <w:name w:val="toc 5"/>
    <w:basedOn w:val="TOC4"/>
    <w:autoRedefine/>
    <w:rsid w:val="00BA28CA"/>
    <w:pPr>
      <w:ind w:left="960"/>
    </w:pPr>
  </w:style>
  <w:style w:type="paragraph" w:styleId="TOC6">
    <w:name w:val="toc 6"/>
    <w:basedOn w:val="Normal"/>
    <w:autoRedefine/>
    <w:uiPriority w:val="39"/>
    <w:rsid w:val="00462614"/>
    <w:pPr>
      <w:keepNext/>
      <w:tabs>
        <w:tab w:val="left" w:pos="1276"/>
        <w:tab w:val="right" w:leader="dot" w:pos="9613"/>
      </w:tabs>
      <w:spacing w:before="40"/>
      <w:ind w:left="851"/>
    </w:pPr>
    <w:rPr>
      <w:rFonts w:eastAsia="????"/>
      <w:noProof/>
      <w:lang w:eastAsia="en-US"/>
    </w:rPr>
  </w:style>
  <w:style w:type="paragraph" w:styleId="TOC7">
    <w:name w:val="toc 7"/>
    <w:basedOn w:val="Normal"/>
    <w:autoRedefine/>
    <w:uiPriority w:val="39"/>
    <w:rsid w:val="00462614"/>
    <w:pPr>
      <w:keepNext/>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462614"/>
    <w:pPr>
      <w:tabs>
        <w:tab w:val="left" w:pos="480"/>
        <w:tab w:val="right" w:leader="dot" w:pos="9613"/>
      </w:tabs>
      <w:spacing w:before="0"/>
      <w:ind w:left="1680"/>
    </w:pPr>
    <w:rPr>
      <w:rFonts w:eastAsia="????"/>
      <w:lang w:eastAsia="en-US"/>
    </w:rPr>
  </w:style>
  <w:style w:type="character" w:styleId="Hyperlink">
    <w:name w:val="Hyperlink"/>
    <w:basedOn w:val="DefaultParagraphFont"/>
    <w:rsid w:val="00BA28CA"/>
    <w:rPr>
      <w:color w:val="0000FF"/>
      <w:u w:val="single"/>
    </w:rPr>
  </w:style>
  <w:style w:type="character" w:styleId="FollowedHyperlink">
    <w:name w:val="FollowedHyperlink"/>
    <w:basedOn w:val="DefaultParagraphFont"/>
    <w:unhideWhenUsed/>
    <w:rsid w:val="000266F1"/>
    <w:rPr>
      <w:color w:val="800080" w:themeColor="followedHyperlink"/>
      <w:u w:val="single"/>
    </w:rPr>
  </w:style>
  <w:style w:type="paragraph" w:styleId="Questionhistory" w:customStyle="1">
    <w:name w:val="Question_history"/>
    <w:basedOn w:val="Normal"/>
    <w:rsid w:val="00426748"/>
  </w:style>
  <w:style w:type="character" w:styleId="Emphasis">
    <w:name w:val="Emphasis"/>
    <w:basedOn w:val="DefaultParagraphFont"/>
    <w:uiPriority w:val="99"/>
    <w:rsid w:val="00757791"/>
    <w:rPr>
      <w:i/>
      <w:iCs/>
    </w:rPr>
  </w:style>
  <w:style w:type="paragraph" w:styleId="Subtitle">
    <w:name w:val="Subtitle"/>
    <w:basedOn w:val="Normal"/>
    <w:next w:val="Normal"/>
    <w:link w:val="SubtitleChar"/>
    <w:uiPriority w:val="99"/>
    <w:rsid w:val="00757791"/>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99"/>
    <w:rsid w:val="00757791"/>
    <w:rPr>
      <w:rFonts w:asciiTheme="minorHAnsi" w:hAnsiTheme="minorHAnsi" w:eastAsiaTheme="minorEastAsia" w:cstheme="minorBidi"/>
      <w:color w:val="5A5A5A" w:themeColor="text1" w:themeTint="A5"/>
      <w:spacing w:val="15"/>
      <w:sz w:val="22"/>
      <w:szCs w:val="22"/>
      <w:lang w:val="en-GB" w:eastAsia="en-US"/>
    </w:rPr>
  </w:style>
  <w:style w:type="character" w:styleId="Strong">
    <w:name w:val="Strong"/>
    <w:basedOn w:val="DefaultParagraphFont"/>
    <w:uiPriority w:val="22"/>
    <w:rsid w:val="00757791"/>
    <w:rPr>
      <w:b/>
      <w:bCs/>
    </w:rPr>
  </w:style>
  <w:style w:type="paragraph" w:styleId="Quote">
    <w:name w:val="Quote"/>
    <w:basedOn w:val="Normal"/>
    <w:next w:val="Normal"/>
    <w:link w:val="QuoteChar"/>
    <w:uiPriority w:val="99"/>
    <w:rsid w:val="00757791"/>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9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757791"/>
    <w:pPr>
      <w:spacing w:before="0" w:after="200"/>
    </w:pPr>
    <w:rPr>
      <w:i/>
      <w:iCs/>
      <w:color w:val="1F497D" w:themeColor="text2"/>
      <w:sz w:val="18"/>
      <w:szCs w:val="18"/>
    </w:rPr>
  </w:style>
  <w:style w:type="character" w:styleId="CommentReference">
    <w:name w:val="annotation reference"/>
    <w:basedOn w:val="DefaultParagraphFont"/>
    <w:unhideWhenUsed/>
    <w:rsid w:val="00B960FA"/>
    <w:rPr>
      <w:sz w:val="16"/>
      <w:szCs w:val="16"/>
    </w:rPr>
  </w:style>
  <w:style w:type="paragraph" w:styleId="CommentText">
    <w:name w:val="annotation text"/>
    <w:basedOn w:val="Normal"/>
    <w:link w:val="CommentTextChar"/>
    <w:unhideWhenUsed/>
    <w:rsid w:val="00B960FA"/>
    <w:rPr>
      <w:sz w:val="20"/>
    </w:rPr>
  </w:style>
  <w:style w:type="character" w:styleId="CommentTextChar" w:customStyle="1">
    <w:name w:val="Comment Text Char"/>
    <w:basedOn w:val="DefaultParagraphFont"/>
    <w:link w:val="CommentText"/>
    <w:rsid w:val="00B960FA"/>
    <w:rPr>
      <w:rFonts w:ascii="Times New Roman" w:hAnsi="Times New Roman"/>
      <w:lang w:val="en-GB" w:eastAsia="en-US"/>
    </w:rPr>
  </w:style>
  <w:style w:type="paragraph" w:styleId="Destination" w:customStyle="1">
    <w:name w:val="Destination"/>
    <w:basedOn w:val="Normal"/>
    <w:rsid w:val="00B960FA"/>
    <w:pPr>
      <w:spacing w:before="0"/>
    </w:pPr>
    <w:rPr>
      <w:rFonts w:ascii="Verdana" w:hAnsi="Verdana"/>
      <w:b/>
      <w:sz w:val="20"/>
    </w:rPr>
  </w:style>
  <w:style w:type="paragraph" w:styleId="Docnumber" w:customStyle="1">
    <w:name w:val="Docnumber"/>
    <w:basedOn w:val="Normal"/>
    <w:link w:val="DocnumberChar"/>
    <w:rsid w:val="00B273E6"/>
    <w:pPr>
      <w:jc w:val="right"/>
    </w:pPr>
    <w:rPr>
      <w:b/>
      <w:sz w:val="32"/>
      <w:szCs w:val="20"/>
    </w:rPr>
  </w:style>
  <w:style w:type="character" w:styleId="DocnumberChar" w:customStyle="1">
    <w:name w:val="Docnumber Char"/>
    <w:link w:val="Docnumber"/>
    <w:qFormat/>
    <w:rsid w:val="00B273E6"/>
    <w:rPr>
      <w:rFonts w:ascii="Times New Roman" w:hAnsi="Times New Roman" w:eastAsiaTheme="minorHAnsi"/>
      <w:b/>
      <w:sz w:val="32"/>
      <w:lang w:val="en-GB" w:eastAsia="ja-JP"/>
    </w:rPr>
  </w:style>
  <w:style w:type="paragraph" w:styleId="BalloonText">
    <w:name w:val="Balloon Text"/>
    <w:basedOn w:val="Normal"/>
    <w:link w:val="BalloonTextChar"/>
    <w:unhideWhenUsed/>
    <w:rsid w:val="00E81ECE"/>
    <w:pPr>
      <w:spacing w:before="0"/>
    </w:pPr>
    <w:rPr>
      <w:rFonts w:ascii="Segoe UI" w:hAnsi="Segoe UI" w:cs="Segoe UI"/>
      <w:sz w:val="18"/>
      <w:szCs w:val="18"/>
    </w:rPr>
  </w:style>
  <w:style w:type="character" w:styleId="BalloonTextChar" w:customStyle="1">
    <w:name w:val="Balloon Text Char"/>
    <w:basedOn w:val="DefaultParagraphFont"/>
    <w:link w:val="BalloonText"/>
    <w:rsid w:val="00E81ECE"/>
    <w:rPr>
      <w:rFonts w:ascii="Segoe UI" w:hAnsi="Segoe UI" w:cs="Segoe UI"/>
      <w:sz w:val="18"/>
      <w:szCs w:val="18"/>
      <w:lang w:val="en-GB" w:eastAsia="en-US"/>
    </w:rPr>
  </w:style>
  <w:style w:type="paragraph" w:styleId="Committee" w:customStyle="1">
    <w:name w:val="Committee"/>
    <w:basedOn w:val="Normal"/>
    <w:rsid w:val="00500881"/>
    <w:pPr>
      <w:tabs>
        <w:tab w:val="left" w:pos="851"/>
      </w:tabs>
      <w:spacing w:before="0" w:line="240" w:lineRule="atLeast"/>
    </w:pPr>
    <w:rPr>
      <w:rFonts w:cstheme="minorHAnsi"/>
      <w:b/>
    </w:rPr>
  </w:style>
  <w:style w:type="character" w:styleId="enumlev1Char" w:customStyle="1">
    <w:name w:val="enumlev1 Char"/>
    <w:basedOn w:val="DefaultParagraphFont"/>
    <w:link w:val="enumlev1"/>
    <w:locked/>
    <w:rsid w:val="00E911D2"/>
    <w:rPr>
      <w:rFonts w:ascii="Times New Roman" w:hAnsi="Times New Roman"/>
      <w:sz w:val="24"/>
      <w:lang w:val="en-GB" w:eastAsia="en-US"/>
    </w:rPr>
  </w:style>
  <w:style w:type="paragraph" w:styleId="Index7">
    <w:name w:val="index 7"/>
    <w:basedOn w:val="Normal"/>
    <w:next w:val="Normal"/>
    <w:rsid w:val="0043739C"/>
    <w:pPr>
      <w:tabs>
        <w:tab w:val="left" w:pos="794"/>
        <w:tab w:val="left" w:pos="1191"/>
        <w:tab w:val="left" w:pos="1588"/>
        <w:tab w:val="left" w:pos="1985"/>
      </w:tabs>
      <w:ind w:left="1698"/>
    </w:pPr>
  </w:style>
  <w:style w:type="paragraph" w:styleId="Index6">
    <w:name w:val="index 6"/>
    <w:basedOn w:val="Normal"/>
    <w:next w:val="Normal"/>
    <w:rsid w:val="0043739C"/>
    <w:pPr>
      <w:tabs>
        <w:tab w:val="left" w:pos="794"/>
        <w:tab w:val="left" w:pos="1191"/>
        <w:tab w:val="left" w:pos="1588"/>
        <w:tab w:val="left" w:pos="1985"/>
      </w:tabs>
      <w:ind w:left="1415"/>
    </w:pPr>
  </w:style>
  <w:style w:type="paragraph" w:styleId="Index5">
    <w:name w:val="index 5"/>
    <w:basedOn w:val="Normal"/>
    <w:next w:val="Normal"/>
    <w:uiPriority w:val="99"/>
    <w:rsid w:val="0043739C"/>
    <w:pPr>
      <w:tabs>
        <w:tab w:val="left" w:pos="794"/>
        <w:tab w:val="left" w:pos="1191"/>
        <w:tab w:val="left" w:pos="1588"/>
        <w:tab w:val="left" w:pos="1985"/>
      </w:tabs>
      <w:ind w:left="1132"/>
    </w:pPr>
  </w:style>
  <w:style w:type="paragraph" w:styleId="Index4">
    <w:name w:val="index 4"/>
    <w:basedOn w:val="Normal"/>
    <w:next w:val="Normal"/>
    <w:uiPriority w:val="99"/>
    <w:rsid w:val="0043739C"/>
    <w:pPr>
      <w:tabs>
        <w:tab w:val="left" w:pos="794"/>
        <w:tab w:val="left" w:pos="1191"/>
        <w:tab w:val="left" w:pos="1588"/>
        <w:tab w:val="left" w:pos="1985"/>
      </w:tabs>
      <w:ind w:left="849"/>
    </w:pPr>
  </w:style>
  <w:style w:type="paragraph" w:styleId="Index3">
    <w:name w:val="index 3"/>
    <w:basedOn w:val="Normal"/>
    <w:next w:val="Normal"/>
    <w:rsid w:val="0043739C"/>
    <w:pPr>
      <w:tabs>
        <w:tab w:val="left" w:pos="794"/>
        <w:tab w:val="left" w:pos="1191"/>
        <w:tab w:val="left" w:pos="1588"/>
        <w:tab w:val="left" w:pos="1985"/>
      </w:tabs>
      <w:ind w:left="566"/>
    </w:pPr>
  </w:style>
  <w:style w:type="paragraph" w:styleId="Index2">
    <w:name w:val="index 2"/>
    <w:basedOn w:val="Normal"/>
    <w:next w:val="Normal"/>
    <w:rsid w:val="0043739C"/>
    <w:pPr>
      <w:tabs>
        <w:tab w:val="left" w:pos="794"/>
        <w:tab w:val="left" w:pos="1191"/>
        <w:tab w:val="left" w:pos="1588"/>
        <w:tab w:val="left" w:pos="1985"/>
      </w:tabs>
      <w:ind w:left="283"/>
    </w:pPr>
  </w:style>
  <w:style w:type="paragraph" w:styleId="Index1">
    <w:name w:val="index 1"/>
    <w:basedOn w:val="Normal"/>
    <w:next w:val="Normal"/>
    <w:rsid w:val="0043739C"/>
    <w:pPr>
      <w:tabs>
        <w:tab w:val="left" w:pos="794"/>
        <w:tab w:val="left" w:pos="1191"/>
        <w:tab w:val="left" w:pos="1588"/>
        <w:tab w:val="left" w:pos="1985"/>
      </w:tabs>
    </w:pPr>
  </w:style>
  <w:style w:type="character" w:styleId="LineNumber">
    <w:name w:val="line number"/>
    <w:basedOn w:val="DefaultParagraphFont"/>
    <w:uiPriority w:val="99"/>
    <w:rsid w:val="0043739C"/>
  </w:style>
  <w:style w:type="paragraph" w:styleId="IndexHeading">
    <w:name w:val="index heading"/>
    <w:basedOn w:val="Normal"/>
    <w:next w:val="Index1"/>
    <w:uiPriority w:val="99"/>
    <w:rsid w:val="0043739C"/>
    <w:pPr>
      <w:tabs>
        <w:tab w:val="left" w:pos="794"/>
        <w:tab w:val="left" w:pos="1191"/>
        <w:tab w:val="left" w:pos="1588"/>
        <w:tab w:val="left" w:pos="1985"/>
      </w:tabs>
    </w:pPr>
  </w:style>
  <w:style w:type="paragraph" w:styleId="toc0" w:customStyle="1">
    <w:name w:val="toc 0"/>
    <w:basedOn w:val="Normal"/>
    <w:next w:val="TOC1"/>
    <w:rsid w:val="0043739C"/>
    <w:pPr>
      <w:tabs>
        <w:tab w:val="right" w:pos="9781"/>
      </w:tabs>
    </w:pPr>
    <w:rPr>
      <w:b/>
    </w:rPr>
  </w:style>
  <w:style w:type="paragraph" w:styleId="ASN1" w:customStyle="1">
    <w:name w:val="ASN.1"/>
    <w:basedOn w:val="Normal"/>
    <w:link w:val="ASN1Car"/>
    <w:rsid w:val="0043739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Recref" w:customStyle="1">
    <w:name w:val="Rec_ref"/>
    <w:basedOn w:val="Rectitle"/>
    <w:next w:val="Recdate"/>
    <w:rsid w:val="0043739C"/>
    <w:pPr>
      <w:spacing w:before="120"/>
    </w:pPr>
    <w:rPr>
      <w:b w:val="0"/>
      <w:i/>
      <w:sz w:val="24"/>
    </w:rPr>
  </w:style>
  <w:style w:type="paragraph" w:styleId="Questionref" w:customStyle="1">
    <w:name w:val="Question_ref"/>
    <w:basedOn w:val="Recref"/>
    <w:next w:val="Questiondate"/>
    <w:rsid w:val="0043739C"/>
  </w:style>
  <w:style w:type="paragraph" w:styleId="Reftext" w:customStyle="1">
    <w:name w:val="Ref_text"/>
    <w:basedOn w:val="Normal"/>
    <w:rsid w:val="00BA28CA"/>
    <w:pPr>
      <w:overflowPunct w:val="0"/>
      <w:autoSpaceDE w:val="0"/>
      <w:autoSpaceDN w:val="0"/>
      <w:adjustRightInd w:val="0"/>
      <w:ind w:left="2268" w:hanging="2268"/>
      <w:textAlignment w:val="baseline"/>
    </w:pPr>
    <w:rPr>
      <w:rFonts w:eastAsia="Times New Roman"/>
      <w:szCs w:val="20"/>
      <w:lang w:eastAsia="en-US"/>
    </w:rPr>
  </w:style>
  <w:style w:type="paragraph" w:styleId="Reftitle" w:customStyle="1">
    <w:name w:val="Ref_title"/>
    <w:basedOn w:val="Normal"/>
    <w:next w:val="Reftext"/>
    <w:rsid w:val="0043739C"/>
    <w:pPr>
      <w:tabs>
        <w:tab w:val="left" w:pos="794"/>
        <w:tab w:val="left" w:pos="1191"/>
        <w:tab w:val="left" w:pos="1588"/>
        <w:tab w:val="left" w:pos="1985"/>
      </w:tabs>
      <w:spacing w:before="480"/>
      <w:jc w:val="center"/>
    </w:pPr>
    <w:rPr>
      <w:caps/>
    </w:rPr>
  </w:style>
  <w:style w:type="paragraph" w:styleId="Repdate" w:customStyle="1">
    <w:name w:val="Rep_date"/>
    <w:basedOn w:val="Recdate"/>
    <w:next w:val="Normalaftertitle"/>
    <w:rsid w:val="0043739C"/>
    <w:rPr>
      <w:i/>
    </w:rPr>
  </w:style>
  <w:style w:type="paragraph" w:styleId="RepNo" w:customStyle="1">
    <w:name w:val="Rep_No"/>
    <w:basedOn w:val="RecNo"/>
    <w:next w:val="Reptitle"/>
    <w:rsid w:val="0043739C"/>
  </w:style>
  <w:style w:type="paragraph" w:styleId="Reptitle" w:customStyle="1">
    <w:name w:val="Rep_title"/>
    <w:basedOn w:val="Rectitle"/>
    <w:next w:val="Repref"/>
    <w:rsid w:val="0043739C"/>
  </w:style>
  <w:style w:type="paragraph" w:styleId="Repref" w:customStyle="1">
    <w:name w:val="Rep_ref"/>
    <w:basedOn w:val="Recref"/>
    <w:next w:val="Repdate"/>
    <w:rsid w:val="0043739C"/>
  </w:style>
  <w:style w:type="paragraph" w:styleId="Resdate" w:customStyle="1">
    <w:name w:val="Res_date"/>
    <w:basedOn w:val="Recdate"/>
    <w:next w:val="Normalaftertitle"/>
    <w:rsid w:val="0043739C"/>
    <w:rPr>
      <w:i/>
    </w:rPr>
  </w:style>
  <w:style w:type="paragraph" w:styleId="Resref" w:customStyle="1">
    <w:name w:val="Res_ref"/>
    <w:basedOn w:val="Recref"/>
    <w:next w:val="Resdate"/>
    <w:rsid w:val="0043739C"/>
  </w:style>
  <w:style w:type="character" w:styleId="Recdef" w:customStyle="1">
    <w:name w:val="Rec_def"/>
    <w:basedOn w:val="DefaultParagraphFont"/>
    <w:rsid w:val="0043739C"/>
    <w:rPr>
      <w:b/>
    </w:rPr>
  </w:style>
  <w:style w:type="character" w:styleId="Resdef" w:customStyle="1">
    <w:name w:val="Res_def"/>
    <w:basedOn w:val="DefaultParagraphFont"/>
    <w:rsid w:val="0043739C"/>
    <w:rPr>
      <w:rFonts w:ascii="Times New Roman" w:hAnsi="Times New Roman"/>
      <w:b/>
    </w:rPr>
  </w:style>
  <w:style w:type="paragraph" w:styleId="WTSA1" w:customStyle="1">
    <w:name w:val="WTSA1"/>
    <w:rsid w:val="0043739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WTSA2" w:customStyle="1">
    <w:name w:val="WTSA2"/>
    <w:rsid w:val="0043739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 w:customStyle="1">
    <w:name w:val="Head"/>
    <w:basedOn w:val="Normal"/>
    <w:uiPriority w:val="99"/>
    <w:rsid w:val="0043739C"/>
    <w:pPr>
      <w:tabs>
        <w:tab w:val="left" w:pos="794"/>
        <w:tab w:val="left" w:pos="1191"/>
        <w:tab w:val="left" w:pos="1588"/>
        <w:tab w:val="left" w:pos="1985"/>
        <w:tab w:val="left" w:pos="6663"/>
      </w:tabs>
      <w:spacing w:before="0"/>
    </w:pPr>
  </w:style>
  <w:style w:type="paragraph" w:styleId="FigureNotitle" w:customStyle="1">
    <w:name w:val="Figure_No &amp; title"/>
    <w:basedOn w:val="Normal"/>
    <w:next w:val="Normal"/>
    <w:rsid w:val="00BA28C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TableHead0" w:customStyle="1">
    <w:name w:val="Table_Head"/>
    <w:basedOn w:val="Normal"/>
    <w:link w:val="TableHeadChar"/>
    <w:rsid w:val="0043739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character" w:styleId="Symbol" w:customStyle="1">
    <w:name w:val="Symbol"/>
    <w:basedOn w:val="DefaultParagraphFont"/>
    <w:rsid w:val="0043739C"/>
    <w:rPr>
      <w:rFonts w:ascii="Symbol" w:hAnsi="Symbol"/>
      <w:i/>
    </w:rPr>
  </w:style>
  <w:style w:type="table" w:styleId="TableGrid">
    <w:name w:val="Table Grid"/>
    <w:basedOn w:val="TableNormal"/>
    <w:rsid w:val="0043739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item" w:customStyle="1">
    <w:name w:val="listitem"/>
    <w:basedOn w:val="Normal"/>
    <w:rsid w:val="0043739C"/>
    <w:pPr>
      <w:tabs>
        <w:tab w:val="left" w:pos="794"/>
        <w:tab w:val="left" w:pos="1191"/>
        <w:tab w:val="left" w:pos="1588"/>
        <w:tab w:val="left" w:pos="1985"/>
      </w:tabs>
      <w:spacing w:before="0"/>
    </w:pPr>
  </w:style>
  <w:style w:type="paragraph" w:styleId="AnnexNotitle" w:customStyle="1">
    <w:name w:val="Annex_No &amp; title"/>
    <w:basedOn w:val="Normal"/>
    <w:next w:val="Normal"/>
    <w:link w:val="AnnexNotitleChar"/>
    <w:rsid w:val="00BA28C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BA28CA"/>
  </w:style>
  <w:style w:type="paragraph" w:styleId="TableNotitle" w:customStyle="1">
    <w:name w:val="Table_No &amp; title"/>
    <w:basedOn w:val="Normal"/>
    <w:next w:val="Normal"/>
    <w:qFormat/>
    <w:rsid w:val="00BA28C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ListParagraph">
    <w:name w:val="List Paragraph"/>
    <w:basedOn w:val="Normal"/>
    <w:link w:val="ListParagraphChar"/>
    <w:uiPriority w:val="34"/>
    <w:rsid w:val="0043739C"/>
    <w:pPr>
      <w:tabs>
        <w:tab w:val="left" w:pos="794"/>
        <w:tab w:val="left" w:pos="1191"/>
        <w:tab w:val="left" w:pos="1588"/>
        <w:tab w:val="left" w:pos="1985"/>
      </w:tabs>
      <w:ind w:left="720"/>
      <w:contextualSpacing/>
    </w:pPr>
  </w:style>
  <w:style w:type="character" w:styleId="ASN1Car" w:customStyle="1">
    <w:name w:val="ASN.1 Car"/>
    <w:basedOn w:val="DefaultParagraphFont"/>
    <w:link w:val="ASN1"/>
    <w:locked/>
    <w:rsid w:val="0043739C"/>
    <w:rPr>
      <w:rFonts w:ascii="Times New Roman Bold" w:hAnsi="Times New Roman Bold"/>
      <w:b/>
      <w:noProof/>
      <w:lang w:val="en-GB" w:eastAsia="en-US"/>
    </w:rPr>
  </w:style>
  <w:style w:type="paragraph" w:styleId="sistliste" w:customStyle="1">
    <w:name w:val="sistliste"/>
    <w:basedOn w:val="Normal"/>
    <w:rsid w:val="0043739C"/>
    <w:pPr>
      <w:widowControl w:val="0"/>
      <w:tabs>
        <w:tab w:val="left" w:pos="360"/>
      </w:tabs>
      <w:spacing w:before="0" w:after="240"/>
      <w:ind w:left="360" w:hanging="360"/>
    </w:pPr>
    <w:rPr>
      <w:lang w:val="nb-NO" w:eastAsia="zh-CN"/>
    </w:rPr>
  </w:style>
  <w:style w:type="paragraph" w:styleId="CharCharCharCharCharChar" w:customStyle="1">
    <w:name w:val="Char Char Char Char Char Char"/>
    <w:basedOn w:val="Normal"/>
    <w:rsid w:val="0043739C"/>
    <w:pPr>
      <w:widowControl w:val="0"/>
      <w:spacing w:before="0"/>
      <w:jc w:val="both"/>
    </w:pPr>
    <w:rPr>
      <w:rFonts w:ascii="Tahoma" w:hAnsi="Tahoma" w:eastAsia="SimSun"/>
      <w:kern w:val="2"/>
      <w:lang w:val="en-US" w:eastAsia="zh-CN"/>
    </w:rPr>
  </w:style>
  <w:style w:type="paragraph" w:styleId="HeaderLevel2" w:customStyle="1">
    <w:name w:val="Header Level 2"/>
    <w:basedOn w:val="Normal"/>
    <w:next w:val="BodyTextIndent"/>
    <w:autoRedefine/>
    <w:uiPriority w:val="99"/>
    <w:rsid w:val="0043739C"/>
    <w:pPr>
      <w:tabs>
        <w:tab w:val="left" w:pos="794"/>
        <w:tab w:val="left" w:pos="1191"/>
        <w:tab w:val="left" w:pos="1587"/>
        <w:tab w:val="left" w:pos="1984"/>
      </w:tabs>
      <w:spacing w:before="360" w:after="120"/>
      <w:jc w:val="both"/>
    </w:pPr>
    <w:rPr>
      <w:b/>
      <w:kern w:val="2"/>
      <w:sz w:val="22"/>
      <w:lang w:val="en-US" w:eastAsia="zh-CN"/>
    </w:rPr>
  </w:style>
  <w:style w:type="paragraph" w:styleId="BodyTextIndent">
    <w:name w:val="Body Text Indent"/>
    <w:basedOn w:val="Normal"/>
    <w:link w:val="BodyTextIndentChar"/>
    <w:uiPriority w:val="99"/>
    <w:rsid w:val="0043739C"/>
    <w:pPr>
      <w:tabs>
        <w:tab w:val="left" w:pos="794"/>
        <w:tab w:val="left" w:pos="1191"/>
        <w:tab w:val="left" w:pos="1588"/>
        <w:tab w:val="left" w:pos="1985"/>
      </w:tabs>
      <w:spacing w:after="120"/>
      <w:ind w:left="360"/>
    </w:pPr>
  </w:style>
  <w:style w:type="character" w:styleId="BodyTextIndentChar" w:customStyle="1">
    <w:name w:val="Body Text Indent Char"/>
    <w:basedOn w:val="DefaultParagraphFont"/>
    <w:link w:val="BodyTextIndent"/>
    <w:uiPriority w:val="99"/>
    <w:rsid w:val="0043739C"/>
    <w:rPr>
      <w:rFonts w:ascii="Times New Roman" w:hAnsi="Times New Roman"/>
      <w:sz w:val="24"/>
      <w:lang w:val="en-GB" w:eastAsia="en-US"/>
    </w:rPr>
  </w:style>
  <w:style w:type="paragraph" w:styleId="TABLE" w:customStyle="1">
    <w:name w:val="TABLE"/>
    <w:basedOn w:val="BodyTextIndent"/>
    <w:next w:val="BodyTextFirstIndent"/>
    <w:autoRedefine/>
    <w:uiPriority w:val="99"/>
    <w:rsid w:val="0043739C"/>
    <w:pPr>
      <w:widowControl w:val="0"/>
      <w:tabs>
        <w:tab w:val="clear" w:pos="794"/>
        <w:tab w:val="clear" w:pos="1191"/>
        <w:tab w:val="clear" w:pos="1588"/>
        <w:tab w:val="clear" w:pos="1985"/>
        <w:tab w:val="num" w:pos="719"/>
      </w:tabs>
      <w:spacing w:before="240"/>
      <w:ind w:left="893" w:hanging="435"/>
      <w:jc w:val="center"/>
    </w:pPr>
    <w:rPr>
      <w:b/>
      <w:lang w:eastAsia="zh-CN"/>
    </w:rPr>
  </w:style>
  <w:style w:type="paragraph" w:styleId="BodyText">
    <w:name w:val="Body Text"/>
    <w:basedOn w:val="Normal"/>
    <w:link w:val="BodyTextChar1"/>
    <w:uiPriority w:val="99"/>
    <w:rsid w:val="0043739C"/>
    <w:pPr>
      <w:tabs>
        <w:tab w:val="left" w:pos="794"/>
        <w:tab w:val="left" w:pos="1191"/>
        <w:tab w:val="left" w:pos="1588"/>
        <w:tab w:val="left" w:pos="1985"/>
      </w:tabs>
      <w:spacing w:after="120"/>
    </w:pPr>
  </w:style>
  <w:style w:type="character" w:styleId="BodyTextChar1" w:customStyle="1">
    <w:name w:val="Body Text Char1"/>
    <w:basedOn w:val="DefaultParagraphFont"/>
    <w:link w:val="BodyText"/>
    <w:uiPriority w:val="99"/>
    <w:rsid w:val="0043739C"/>
    <w:rPr>
      <w:rFonts w:ascii="Times New Roman" w:hAnsi="Times New Roman"/>
      <w:sz w:val="24"/>
      <w:lang w:val="en-GB" w:eastAsia="en-US"/>
    </w:rPr>
  </w:style>
  <w:style w:type="paragraph" w:styleId="BodyTextFirstIndent">
    <w:name w:val="Body Text First Indent"/>
    <w:basedOn w:val="BodyText"/>
    <w:link w:val="BodyTextFirstIndentChar"/>
    <w:uiPriority w:val="99"/>
    <w:rsid w:val="0043739C"/>
    <w:pPr>
      <w:spacing w:after="0"/>
      <w:ind w:firstLine="360"/>
    </w:pPr>
  </w:style>
  <w:style w:type="character" w:styleId="BodyTextFirstIndentChar" w:customStyle="1">
    <w:name w:val="Body Text First Indent Char"/>
    <w:basedOn w:val="BodyTextChar1"/>
    <w:link w:val="BodyTextFirstIndent"/>
    <w:uiPriority w:val="99"/>
    <w:rsid w:val="0043739C"/>
    <w:rPr>
      <w:rFonts w:ascii="Times New Roman" w:hAnsi="Times New Roman"/>
      <w:sz w:val="24"/>
      <w:lang w:val="en-GB" w:eastAsia="en-US"/>
    </w:rPr>
  </w:style>
  <w:style w:type="paragraph" w:styleId="heading0" w:customStyle="1">
    <w:name w:val="heading 0"/>
    <w:basedOn w:val="Heading1"/>
    <w:next w:val="Normal"/>
    <w:uiPriority w:val="99"/>
    <w:rsid w:val="0043739C"/>
    <w:pPr>
      <w:numPr>
        <w:numId w:val="1"/>
      </w:numPr>
      <w:tabs>
        <w:tab w:val="clear" w:pos="1539"/>
        <w:tab w:val="left" w:pos="794"/>
        <w:tab w:val="left" w:pos="1191"/>
        <w:tab w:val="left" w:pos="1588"/>
        <w:tab w:val="left" w:pos="1985"/>
      </w:tabs>
      <w:ind w:left="794" w:hanging="794"/>
      <w:outlineLvl w:val="9"/>
    </w:pPr>
    <w:rPr>
      <w:lang w:val="en-US" w:eastAsia="zh-CN"/>
    </w:rPr>
  </w:style>
  <w:style w:type="paragraph" w:styleId="hstyle0" w:customStyle="1">
    <w:name w:val="hstyle0"/>
    <w:basedOn w:val="Normal"/>
    <w:uiPriority w:val="99"/>
    <w:rsid w:val="0043739C"/>
    <w:pPr>
      <w:numPr>
        <w:numId w:val="2"/>
      </w:numPr>
      <w:tabs>
        <w:tab w:val="clear" w:pos="624"/>
      </w:tabs>
      <w:spacing w:before="0" w:line="384" w:lineRule="auto"/>
      <w:ind w:left="0" w:firstLine="0"/>
      <w:jc w:val="both"/>
    </w:pPr>
    <w:rPr>
      <w:rFonts w:ascii="Batang" w:hAnsi="Batang" w:cs="Gulim"/>
      <w:color w:val="000000"/>
      <w:sz w:val="20"/>
      <w:lang w:val="en-US" w:eastAsia="ko-KR"/>
    </w:rPr>
  </w:style>
  <w:style w:type="paragraph" w:styleId="SectionHeaderLevel1" w:customStyle="1">
    <w:name w:val="Section Header Level 1"/>
    <w:basedOn w:val="Normal"/>
    <w:autoRedefine/>
    <w:rsid w:val="0043739C"/>
    <w:pPr>
      <w:numPr>
        <w:numId w:val="4"/>
      </w:numPr>
      <w:spacing w:before="240" w:after="120"/>
      <w:ind w:hanging="720"/>
    </w:pPr>
    <w:rPr>
      <w:b/>
      <w:lang w:val="en-US"/>
    </w:rPr>
  </w:style>
  <w:style w:type="paragraph" w:styleId="CommentSubject">
    <w:name w:val="annotation subject"/>
    <w:basedOn w:val="CommentText"/>
    <w:next w:val="CommentText"/>
    <w:link w:val="CommentSubjectChar1"/>
    <w:rsid w:val="0043739C"/>
    <w:pPr>
      <w:tabs>
        <w:tab w:val="left" w:pos="794"/>
        <w:tab w:val="left" w:pos="1191"/>
        <w:tab w:val="left" w:pos="1588"/>
        <w:tab w:val="left" w:pos="1985"/>
      </w:tabs>
    </w:pPr>
    <w:rPr>
      <w:b/>
      <w:bCs/>
    </w:rPr>
  </w:style>
  <w:style w:type="character" w:styleId="CommentSubjectChar1" w:customStyle="1">
    <w:name w:val="Comment Subject Char1"/>
    <w:basedOn w:val="CommentTextChar"/>
    <w:link w:val="CommentSubject"/>
    <w:rsid w:val="0043739C"/>
    <w:rPr>
      <w:rFonts w:ascii="Times New Roman" w:hAnsi="Times New Roman"/>
      <w:b/>
      <w:bCs/>
      <w:lang w:val="en-GB" w:eastAsia="en-US"/>
    </w:rPr>
  </w:style>
  <w:style w:type="paragraph" w:styleId="Questionheading" w:customStyle="1">
    <w:name w:val="Question_heading"/>
    <w:basedOn w:val="Heading3"/>
    <w:rsid w:val="0043739C"/>
    <w:pPr>
      <w:tabs>
        <w:tab w:val="left" w:pos="794"/>
        <w:tab w:val="left" w:pos="1191"/>
        <w:tab w:val="left" w:pos="1588"/>
        <w:tab w:val="left" w:pos="1985"/>
      </w:tabs>
      <w:ind w:left="794" w:hanging="794"/>
    </w:pPr>
  </w:style>
  <w:style w:type="paragraph" w:styleId="FigureNoBR" w:customStyle="1">
    <w:name w:val="Figure_No_BR"/>
    <w:basedOn w:val="Normal"/>
    <w:next w:val="Normal"/>
    <w:rsid w:val="0043739C"/>
    <w:pPr>
      <w:keepNext/>
      <w:keepLines/>
      <w:tabs>
        <w:tab w:val="left" w:pos="794"/>
        <w:tab w:val="left" w:pos="1191"/>
        <w:tab w:val="left" w:pos="1588"/>
        <w:tab w:val="left" w:pos="1985"/>
      </w:tabs>
      <w:spacing w:before="480" w:after="120"/>
      <w:jc w:val="center"/>
    </w:pPr>
    <w:rPr>
      <w:caps/>
    </w:rPr>
  </w:style>
  <w:style w:type="paragraph" w:styleId="TabletitleBR" w:customStyle="1">
    <w:name w:val="Table_title_BR"/>
    <w:basedOn w:val="Normal"/>
    <w:next w:val="Normal"/>
    <w:rsid w:val="0043739C"/>
    <w:pPr>
      <w:keepNext/>
      <w:keepLines/>
      <w:tabs>
        <w:tab w:val="left" w:pos="794"/>
        <w:tab w:val="left" w:pos="1191"/>
        <w:tab w:val="left" w:pos="1588"/>
        <w:tab w:val="left" w:pos="1985"/>
      </w:tabs>
      <w:spacing w:after="120"/>
      <w:jc w:val="center"/>
    </w:pPr>
    <w:rPr>
      <w:b/>
    </w:rPr>
  </w:style>
  <w:style w:type="paragraph" w:styleId="FiguretitleBR" w:customStyle="1">
    <w:name w:val="Figure_title_BR"/>
    <w:basedOn w:val="TabletitleBR"/>
    <w:next w:val="Normal"/>
    <w:rsid w:val="0043739C"/>
    <w:pPr>
      <w:keepNext w:val="0"/>
      <w:spacing w:after="480"/>
    </w:pPr>
  </w:style>
  <w:style w:type="paragraph" w:styleId="Figurewithouttitle" w:customStyle="1">
    <w:name w:val="Figure_without_title"/>
    <w:basedOn w:val="Normal"/>
    <w:next w:val="Normal"/>
    <w:rsid w:val="0043739C"/>
    <w:pPr>
      <w:keepLines/>
      <w:tabs>
        <w:tab w:val="left" w:pos="794"/>
        <w:tab w:val="left" w:pos="1191"/>
        <w:tab w:val="left" w:pos="1588"/>
        <w:tab w:val="left" w:pos="1985"/>
      </w:tabs>
      <w:spacing w:before="240" w:after="120"/>
      <w:jc w:val="center"/>
    </w:pPr>
  </w:style>
  <w:style w:type="paragraph" w:styleId="FooterQP" w:customStyle="1">
    <w:name w:val="Footer_QP"/>
    <w:basedOn w:val="Normal"/>
    <w:rsid w:val="0043739C"/>
    <w:pPr>
      <w:tabs>
        <w:tab w:val="left" w:pos="794"/>
        <w:tab w:val="left" w:pos="907"/>
        <w:tab w:val="left" w:pos="1191"/>
        <w:tab w:val="left" w:pos="1588"/>
        <w:tab w:val="left" w:pos="1985"/>
        <w:tab w:val="right" w:pos="8789"/>
        <w:tab w:val="right" w:pos="9639"/>
      </w:tabs>
    </w:pPr>
    <w:rPr>
      <w:b/>
      <w:sz w:val="22"/>
    </w:rPr>
  </w:style>
  <w:style w:type="paragraph" w:styleId="Formal" w:customStyle="1">
    <w:name w:val="Formal"/>
    <w:basedOn w:val="Normal"/>
    <w:rsid w:val="00BA28C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Normalaftertitle0" w:customStyle="1">
    <w:name w:val="Normal_after_title"/>
    <w:basedOn w:val="Normal"/>
    <w:next w:val="Normal"/>
    <w:rsid w:val="0043739C"/>
    <w:pPr>
      <w:tabs>
        <w:tab w:val="left" w:pos="794"/>
        <w:tab w:val="left" w:pos="1191"/>
        <w:tab w:val="left" w:pos="1588"/>
        <w:tab w:val="left" w:pos="1985"/>
      </w:tabs>
      <w:spacing w:before="360"/>
    </w:pPr>
  </w:style>
  <w:style w:type="character" w:styleId="PageNumber">
    <w:name w:val="page number"/>
    <w:basedOn w:val="DefaultParagraphFont"/>
    <w:rsid w:val="0043739C"/>
  </w:style>
  <w:style w:type="paragraph" w:styleId="RecNoBR" w:customStyle="1">
    <w:name w:val="Rec_No_BR"/>
    <w:basedOn w:val="Normal"/>
    <w:next w:val="Normal"/>
    <w:rsid w:val="0043739C"/>
    <w:pPr>
      <w:keepNext/>
      <w:keepLines/>
      <w:tabs>
        <w:tab w:val="left" w:pos="794"/>
        <w:tab w:val="left" w:pos="1191"/>
        <w:tab w:val="left" w:pos="1588"/>
        <w:tab w:val="left" w:pos="1985"/>
      </w:tabs>
      <w:spacing w:before="480"/>
      <w:jc w:val="center"/>
    </w:pPr>
    <w:rPr>
      <w:caps/>
      <w:sz w:val="28"/>
    </w:rPr>
  </w:style>
  <w:style w:type="paragraph" w:styleId="QuestionNoBR" w:customStyle="1">
    <w:name w:val="Question_No_BR"/>
    <w:basedOn w:val="RecNoBR"/>
    <w:next w:val="Normal"/>
    <w:rsid w:val="0043739C"/>
  </w:style>
  <w:style w:type="paragraph" w:styleId="RepNoBR" w:customStyle="1">
    <w:name w:val="Rep_No_BR"/>
    <w:basedOn w:val="RecNoBR"/>
    <w:next w:val="Normal"/>
    <w:rsid w:val="0043739C"/>
  </w:style>
  <w:style w:type="paragraph" w:styleId="ResNoBR" w:customStyle="1">
    <w:name w:val="Res_No_BR"/>
    <w:basedOn w:val="RecNoBR"/>
    <w:next w:val="Normal"/>
    <w:rsid w:val="0043739C"/>
  </w:style>
  <w:style w:type="paragraph" w:styleId="TableNoBR" w:customStyle="1">
    <w:name w:val="Table_No_BR"/>
    <w:basedOn w:val="Normal"/>
    <w:next w:val="TabletitleBR"/>
    <w:rsid w:val="0043739C"/>
    <w:pPr>
      <w:keepNext/>
      <w:tabs>
        <w:tab w:val="left" w:pos="794"/>
        <w:tab w:val="left" w:pos="1191"/>
        <w:tab w:val="left" w:pos="1588"/>
        <w:tab w:val="left" w:pos="1985"/>
      </w:tabs>
      <w:spacing w:before="560" w:after="120"/>
      <w:jc w:val="center"/>
    </w:pPr>
    <w:rPr>
      <w:caps/>
    </w:rPr>
  </w:style>
  <w:style w:type="character" w:styleId="TableTextChar" w:customStyle="1">
    <w:name w:val="Table_Text Char"/>
    <w:basedOn w:val="DefaultParagraphFont"/>
    <w:rsid w:val="0043739C"/>
    <w:rPr>
      <w:rFonts w:eastAsia="Batang" w:cs="Times New Roman"/>
      <w:sz w:val="22"/>
      <w:lang w:val="en-GB" w:eastAsia="en-US" w:bidi="ar-SA"/>
    </w:rPr>
  </w:style>
  <w:style w:type="character" w:styleId="Heading1Char" w:customStyle="1">
    <w:name w:val="Heading 1 Char"/>
    <w:basedOn w:val="DefaultParagraphFont"/>
    <w:link w:val="Heading1"/>
    <w:locked/>
    <w:rsid w:val="00462614"/>
    <w:rPr>
      <w:rFonts w:ascii="Times New Roman" w:hAnsi="Times New Roman" w:cs="Arial" w:eastAsiaTheme="minorHAnsi"/>
      <w:b/>
      <w:bCs/>
      <w:kern w:val="32"/>
      <w:sz w:val="24"/>
      <w:szCs w:val="32"/>
      <w:lang w:val="en-GB" w:eastAsia="ja-JP"/>
    </w:rPr>
  </w:style>
  <w:style w:type="character" w:styleId="Heading2Char" w:customStyle="1">
    <w:name w:val="Heading 2 Char"/>
    <w:basedOn w:val="DefaultParagraphFont"/>
    <w:link w:val="Heading2"/>
    <w:qFormat/>
    <w:locked/>
    <w:rsid w:val="00462614"/>
    <w:rPr>
      <w:rFonts w:ascii="Times New Roman" w:hAnsi="Times New Roman" w:cs="Arial" w:eastAsiaTheme="minorHAnsi"/>
      <w:b/>
      <w:bCs/>
      <w:iCs/>
      <w:sz w:val="24"/>
      <w:szCs w:val="28"/>
      <w:lang w:val="en-GB" w:eastAsia="ja-JP"/>
    </w:rPr>
  </w:style>
  <w:style w:type="character" w:styleId="Heading3Char" w:customStyle="1">
    <w:name w:val="Heading 3 Char"/>
    <w:basedOn w:val="DefaultParagraphFont"/>
    <w:link w:val="Heading3"/>
    <w:qFormat/>
    <w:locked/>
    <w:rsid w:val="00462614"/>
    <w:rPr>
      <w:rFonts w:ascii="Times New Roman" w:hAnsi="Times New Roman" w:cs="Arial" w:eastAsiaTheme="minorHAnsi"/>
      <w:b/>
      <w:bCs/>
      <w:sz w:val="24"/>
      <w:szCs w:val="26"/>
      <w:lang w:val="en-GB" w:eastAsia="ja-JP"/>
    </w:rPr>
  </w:style>
  <w:style w:type="character" w:styleId="Heading4Char" w:customStyle="1">
    <w:name w:val="Heading 4 Char"/>
    <w:basedOn w:val="DefaultParagraphFont"/>
    <w:link w:val="Heading4"/>
    <w:locked/>
    <w:rsid w:val="00462614"/>
    <w:rPr>
      <w:rFonts w:ascii="Times New Roman" w:hAnsi="Times New Roman" w:eastAsiaTheme="minorHAnsi"/>
      <w:b/>
      <w:bCs/>
      <w:sz w:val="24"/>
      <w:szCs w:val="28"/>
      <w:lang w:val="en-GB" w:eastAsia="ja-JP"/>
    </w:rPr>
  </w:style>
  <w:style w:type="character" w:styleId="Heading5Char" w:customStyle="1">
    <w:name w:val="Heading 5 Char"/>
    <w:basedOn w:val="DefaultParagraphFont"/>
    <w:link w:val="Heading5"/>
    <w:qFormat/>
    <w:locked/>
    <w:rsid w:val="00462614"/>
    <w:rPr>
      <w:rFonts w:ascii="Times New Roman" w:hAnsi="Times New Roman" w:eastAsiaTheme="minorHAnsi"/>
      <w:b/>
      <w:bCs/>
      <w:iCs/>
      <w:sz w:val="28"/>
      <w:szCs w:val="26"/>
      <w:lang w:val="en-GB" w:eastAsia="ja-JP"/>
    </w:rPr>
  </w:style>
  <w:style w:type="character" w:styleId="Heading6Char" w:customStyle="1">
    <w:name w:val="Heading 6 Char"/>
    <w:basedOn w:val="DefaultParagraphFont"/>
    <w:link w:val="Heading6"/>
    <w:locked/>
    <w:rsid w:val="00462614"/>
    <w:rPr>
      <w:rFonts w:ascii="Times New Roman" w:hAnsi="Times New Roman" w:eastAsiaTheme="minorHAnsi"/>
      <w:b/>
      <w:bCs/>
      <w:sz w:val="24"/>
      <w:szCs w:val="22"/>
      <w:lang w:val="en-GB" w:eastAsia="ja-JP"/>
    </w:rPr>
  </w:style>
  <w:style w:type="character" w:styleId="Heading7Char" w:customStyle="1">
    <w:name w:val="Heading 7 Char"/>
    <w:basedOn w:val="DefaultParagraphFont"/>
    <w:link w:val="Heading7"/>
    <w:qFormat/>
    <w:locked/>
    <w:rsid w:val="00462614"/>
    <w:rPr>
      <w:rFonts w:ascii="Times New Roman" w:hAnsi="Times New Roman" w:eastAsiaTheme="minorHAnsi"/>
      <w:b/>
      <w:sz w:val="24"/>
      <w:szCs w:val="24"/>
      <w:lang w:val="en-GB" w:eastAsia="ja-JP"/>
    </w:rPr>
  </w:style>
  <w:style w:type="character" w:styleId="Heading8Char" w:customStyle="1">
    <w:name w:val="Heading 8 Char"/>
    <w:basedOn w:val="DefaultParagraphFont"/>
    <w:link w:val="Heading8"/>
    <w:qFormat/>
    <w:locked/>
    <w:rsid w:val="00462614"/>
    <w:rPr>
      <w:rFonts w:ascii="Times New Roman" w:hAnsi="Times New Roman" w:eastAsiaTheme="minorHAnsi"/>
      <w:i/>
      <w:iCs/>
      <w:sz w:val="24"/>
      <w:szCs w:val="24"/>
      <w:lang w:val="en-GB" w:eastAsia="ja-JP"/>
    </w:rPr>
  </w:style>
  <w:style w:type="character" w:styleId="Heading9Char" w:customStyle="1">
    <w:name w:val="Heading 9 Char"/>
    <w:basedOn w:val="DefaultParagraphFont"/>
    <w:link w:val="Heading9"/>
    <w:qFormat/>
    <w:locked/>
    <w:rsid w:val="00462614"/>
    <w:rPr>
      <w:rFonts w:ascii="Times New Roman" w:hAnsi="Times New Roman" w:cs="Arial" w:eastAsiaTheme="minorHAnsi"/>
      <w:sz w:val="24"/>
      <w:szCs w:val="22"/>
      <w:lang w:val="en-GB" w:eastAsia="ja-JP"/>
    </w:rPr>
  </w:style>
  <w:style w:type="character" w:styleId="AnnexNotitleChar" w:customStyle="1">
    <w:name w:val="Annex_No &amp; title Char"/>
    <w:basedOn w:val="DefaultParagraphFont"/>
    <w:link w:val="AnnexNotitle"/>
    <w:locked/>
    <w:rsid w:val="0043739C"/>
    <w:rPr>
      <w:rFonts w:ascii="Times New Roman" w:hAnsi="Times New Roman" w:eastAsia="Times New Roman"/>
      <w:b/>
      <w:sz w:val="28"/>
      <w:lang w:val="en-GB" w:eastAsia="en-US"/>
    </w:rPr>
  </w:style>
  <w:style w:type="character" w:styleId="CommentSubjectChar" w:customStyle="1">
    <w:name w:val="Comment Subject Char"/>
    <w:basedOn w:val="DefaultParagraphFont"/>
    <w:locked/>
    <w:rsid w:val="0043739C"/>
    <w:rPr>
      <w:rFonts w:cs="Times New Roman"/>
      <w:sz w:val="18"/>
      <w:lang w:val="en-GB" w:eastAsia="en-US" w:bidi="ar-SA"/>
    </w:rPr>
  </w:style>
  <w:style w:type="character" w:styleId="TableNotitleChar" w:customStyle="1">
    <w:name w:val="Table_No &amp; title Char"/>
    <w:basedOn w:val="DefaultParagraphFont"/>
    <w:uiPriority w:val="99"/>
    <w:rsid w:val="0043739C"/>
    <w:rPr>
      <w:rFonts w:cs="Times New Roman"/>
      <w:b/>
      <w:sz w:val="24"/>
      <w:lang w:val="en-GB" w:eastAsia="en-US" w:bidi="ar-SA"/>
    </w:rPr>
  </w:style>
  <w:style w:type="character" w:styleId="TabletextChar0" w:customStyle="1">
    <w:name w:val="Table_text Char"/>
    <w:basedOn w:val="DefaultParagraphFont"/>
    <w:rsid w:val="0043739C"/>
    <w:rPr>
      <w:rFonts w:cs="Times New Roman"/>
      <w:sz w:val="22"/>
      <w:lang w:val="en-GB" w:eastAsia="en-US" w:bidi="ar-SA"/>
    </w:rPr>
  </w:style>
  <w:style w:type="paragraph" w:styleId="TableText0" w:customStyle="1">
    <w:name w:val="Table_Text"/>
    <w:basedOn w:val="Normal"/>
    <w:rsid w:val="004373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styleId="TableHeadChar" w:customStyle="1">
    <w:name w:val="Table_Head Char"/>
    <w:basedOn w:val="TableTextChar"/>
    <w:link w:val="TableHead0"/>
    <w:locked/>
    <w:rsid w:val="0043739C"/>
    <w:rPr>
      <w:rFonts w:ascii="Times New Roman" w:hAnsi="Times New Roman" w:eastAsia="Batang" w:cs="Times New Roman"/>
      <w:b/>
      <w:sz w:val="22"/>
      <w:lang w:val="en-GB" w:eastAsia="en-US" w:bidi="ar-SA"/>
    </w:rPr>
  </w:style>
  <w:style w:type="paragraph" w:styleId="AnnexTitle0" w:customStyle="1">
    <w:name w:val="Annex_Title"/>
    <w:basedOn w:val="Normal"/>
    <w:next w:val="Normal"/>
    <w:uiPriority w:val="99"/>
    <w:rsid w:val="0043739C"/>
    <w:pPr>
      <w:keepNext/>
      <w:keepLines/>
      <w:tabs>
        <w:tab w:val="left" w:pos="794"/>
        <w:tab w:val="left" w:pos="1191"/>
        <w:tab w:val="left" w:pos="1588"/>
        <w:tab w:val="left" w:pos="1985"/>
      </w:tabs>
      <w:spacing w:before="0" w:after="480"/>
      <w:jc w:val="center"/>
    </w:pPr>
    <w:rPr>
      <w:rFonts w:ascii="Times New Roman Bold" w:hAnsi="Times New Roman Bold"/>
      <w:b/>
      <w:u w:val="single"/>
    </w:rPr>
  </w:style>
  <w:style w:type="paragraph" w:styleId="indented" w:customStyle="1">
    <w:name w:val="indented"/>
    <w:basedOn w:val="Normal"/>
    <w:uiPriority w:val="99"/>
    <w:rsid w:val="0043739C"/>
    <w:pPr>
      <w:spacing w:before="0"/>
    </w:pPr>
    <w:rPr>
      <w:rFonts w:ascii="CG Times" w:hAnsi="CG Times"/>
      <w:sz w:val="20"/>
      <w:lang w:val="en-US"/>
    </w:rPr>
  </w:style>
  <w:style w:type="paragraph" w:styleId="EUListBullet" w:customStyle="1">
    <w:name w:val="EUList Bullet"/>
    <w:basedOn w:val="Normal"/>
    <w:uiPriority w:val="99"/>
    <w:rsid w:val="0043739C"/>
    <w:pPr>
      <w:tabs>
        <w:tab w:val="num" w:pos="397"/>
        <w:tab w:val="left" w:pos="794"/>
        <w:tab w:val="left" w:pos="1191"/>
        <w:tab w:val="left" w:pos="1588"/>
        <w:tab w:val="left" w:pos="1985"/>
      </w:tabs>
      <w:ind w:left="397" w:hanging="284"/>
    </w:pPr>
  </w:style>
  <w:style w:type="paragraph" w:styleId="Relationships" w:customStyle="1">
    <w:name w:val="Relationships"/>
    <w:basedOn w:val="Normal"/>
    <w:uiPriority w:val="99"/>
    <w:rsid w:val="0043739C"/>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styleId="Item" w:customStyle="1">
    <w:name w:val="Item"/>
    <w:basedOn w:val="Normal"/>
    <w:uiPriority w:val="99"/>
    <w:rsid w:val="0043739C"/>
    <w:pPr>
      <w:tabs>
        <w:tab w:val="num" w:pos="432"/>
        <w:tab w:val="left" w:pos="794"/>
        <w:tab w:val="left" w:pos="1191"/>
        <w:tab w:val="left" w:pos="1588"/>
        <w:tab w:val="left" w:pos="1985"/>
      </w:tabs>
      <w:ind w:left="432" w:hanging="432"/>
    </w:pPr>
  </w:style>
  <w:style w:type="paragraph" w:styleId="endash" w:customStyle="1">
    <w:name w:val="endash"/>
    <w:uiPriority w:val="99"/>
    <w:rsid w:val="0043739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character" w:styleId="mnavtext" w:customStyle="1">
    <w:name w:val="mnavtext"/>
    <w:basedOn w:val="DefaultParagraphFont"/>
    <w:uiPriority w:val="99"/>
    <w:rsid w:val="0043739C"/>
    <w:rPr>
      <w:rFonts w:cs="Times New Roman"/>
    </w:rPr>
  </w:style>
  <w:style w:type="paragraph" w:styleId="proposedtext" w:customStyle="1">
    <w:name w:val="proposed text"/>
    <w:basedOn w:val="Normal"/>
    <w:uiPriority w:val="99"/>
    <w:rsid w:val="0043739C"/>
    <w:pPr>
      <w:ind w:left="1021"/>
    </w:pPr>
  </w:style>
  <w:style w:type="paragraph" w:styleId="CharCharCar" w:customStyle="1">
    <w:name w:val="Char Char Car"/>
    <w:basedOn w:val="Normal"/>
    <w:uiPriority w:val="99"/>
    <w:rsid w:val="0043739C"/>
    <w:pPr>
      <w:widowControl w:val="0"/>
      <w:spacing w:before="0"/>
      <w:jc w:val="both"/>
    </w:pPr>
    <w:rPr>
      <w:rFonts w:eastAsia="SimSun"/>
      <w:kern w:val="2"/>
      <w:sz w:val="21"/>
      <w:lang w:val="en-US" w:eastAsia="zh-CN"/>
    </w:rPr>
  </w:style>
  <w:style w:type="character" w:styleId="headingbChar" w:customStyle="1">
    <w:name w:val="heading_b Char"/>
    <w:basedOn w:val="DefaultParagraphFont"/>
    <w:rsid w:val="0043739C"/>
    <w:rPr>
      <w:rFonts w:cs="Times New Roman"/>
      <w:b/>
      <w:sz w:val="24"/>
      <w:lang w:val="en-GB" w:eastAsia="en-US" w:bidi="ar-SA"/>
    </w:rPr>
  </w:style>
  <w:style w:type="character" w:styleId="italic" w:customStyle="1">
    <w:name w:val="italic"/>
    <w:basedOn w:val="DefaultParagraphFont"/>
    <w:rsid w:val="0043739C"/>
    <w:rPr>
      <w:rFonts w:cs="Times New Roman"/>
      <w:i/>
    </w:rPr>
  </w:style>
  <w:style w:type="paragraph" w:styleId="Numerowanie" w:customStyle="1">
    <w:name w:val="Numerowanie"/>
    <w:aliases w:val="Z lewej:  0,63 cm,Wysunięcie:  0"/>
    <w:basedOn w:val="Normal"/>
    <w:uiPriority w:val="99"/>
    <w:rsid w:val="0043739C"/>
    <w:pPr>
      <w:numPr>
        <w:numId w:val="5"/>
      </w:numPr>
      <w:spacing w:before="0"/>
    </w:pPr>
    <w:rPr>
      <w:lang w:val="en-US"/>
    </w:rPr>
  </w:style>
  <w:style w:type="paragraph" w:styleId="NormalIndent1" w:customStyle="1">
    <w:name w:val="Normal Indent1"/>
    <w:basedOn w:val="Normal"/>
    <w:uiPriority w:val="99"/>
    <w:rsid w:val="0043739C"/>
    <w:pPr>
      <w:ind w:left="284"/>
    </w:pPr>
    <w:rPr>
      <w:rFonts w:ascii="Arial" w:hAnsi="Arial"/>
      <w:sz w:val="22"/>
      <w:lang w:val="en-US"/>
    </w:rPr>
  </w:style>
  <w:style w:type="paragraph" w:styleId="BodyText2">
    <w:name w:val="Body Text 2"/>
    <w:basedOn w:val="Normal"/>
    <w:link w:val="BodyText2Char"/>
    <w:uiPriority w:val="99"/>
    <w:rsid w:val="0043739C"/>
    <w:pPr>
      <w:tabs>
        <w:tab w:val="left" w:pos="794"/>
        <w:tab w:val="left" w:pos="1191"/>
        <w:tab w:val="left" w:pos="1588"/>
        <w:tab w:val="left" w:pos="1985"/>
      </w:tabs>
      <w:jc w:val="both"/>
    </w:pPr>
    <w:rPr>
      <w:lang w:eastAsia="ko-KR"/>
    </w:rPr>
  </w:style>
  <w:style w:type="character" w:styleId="BodyText2Char" w:customStyle="1">
    <w:name w:val="Body Text 2 Char"/>
    <w:basedOn w:val="DefaultParagraphFont"/>
    <w:link w:val="BodyText2"/>
    <w:uiPriority w:val="99"/>
    <w:rsid w:val="0043739C"/>
    <w:rPr>
      <w:rFonts w:ascii="Times New Roman" w:hAnsi="Times New Roman"/>
      <w:sz w:val="24"/>
      <w:lang w:val="en-GB" w:eastAsia="ko-KR"/>
    </w:rPr>
  </w:style>
  <w:style w:type="character" w:styleId="BodyTextChar" w:customStyle="1">
    <w:name w:val="Body Text Char"/>
    <w:basedOn w:val="DefaultParagraphFont"/>
    <w:uiPriority w:val="99"/>
    <w:rsid w:val="0043739C"/>
    <w:rPr>
      <w:sz w:val="24"/>
      <w:lang w:val="en-GB" w:eastAsia="en-US"/>
    </w:rPr>
  </w:style>
  <w:style w:type="paragraph" w:styleId="author" w:customStyle="1">
    <w:name w:val="author"/>
    <w:basedOn w:val="Normal"/>
    <w:next w:val="Normal"/>
    <w:uiPriority w:val="99"/>
    <w:rsid w:val="0043739C"/>
    <w:pPr>
      <w:spacing w:before="0" w:after="220"/>
      <w:jc w:val="center"/>
    </w:pPr>
    <w:rPr>
      <w:rFonts w:ascii="Times" w:hAnsi="Times"/>
      <w:sz w:val="20"/>
      <w:lang w:val="en-US" w:eastAsia="ko-KR"/>
    </w:rPr>
  </w:style>
  <w:style w:type="paragraph" w:styleId="p1a" w:customStyle="1">
    <w:name w:val="p1a"/>
    <w:basedOn w:val="Normal"/>
    <w:next w:val="Normal"/>
    <w:uiPriority w:val="99"/>
    <w:rsid w:val="0043739C"/>
    <w:pPr>
      <w:spacing w:before="0"/>
      <w:jc w:val="both"/>
    </w:pPr>
    <w:rPr>
      <w:rFonts w:ascii="Times" w:hAnsi="Times"/>
      <w:sz w:val="20"/>
      <w:lang w:val="en-US" w:eastAsia="ko-KR"/>
    </w:rPr>
  </w:style>
  <w:style w:type="paragraph" w:styleId="tabletitle0" w:customStyle="1">
    <w:name w:val="table title"/>
    <w:basedOn w:val="Normal"/>
    <w:next w:val="Normal"/>
    <w:uiPriority w:val="99"/>
    <w:rsid w:val="0043739C"/>
    <w:pPr>
      <w:keepNext/>
      <w:keepLines/>
      <w:spacing w:before="240" w:after="120"/>
      <w:jc w:val="both"/>
    </w:pPr>
    <w:rPr>
      <w:rFonts w:ascii="Times" w:hAnsi="Times"/>
      <w:sz w:val="18"/>
      <w:lang w:val="de-DE" w:eastAsia="ko-KR"/>
    </w:rPr>
  </w:style>
  <w:style w:type="paragraph" w:styleId="BodyText21" w:customStyle="1">
    <w:name w:val="Body Text 21"/>
    <w:basedOn w:val="Normal"/>
    <w:uiPriority w:val="99"/>
    <w:rsid w:val="0043739C"/>
    <w:pPr>
      <w:spacing w:before="0"/>
      <w:ind w:firstLine="100" w:firstLineChars="100"/>
      <w:jc w:val="both"/>
    </w:pPr>
    <w:rPr>
      <w:rFonts w:ascii="Times" w:hAnsi="Times"/>
      <w:sz w:val="20"/>
      <w:lang w:val="en-US" w:eastAsia="ko-KR"/>
    </w:rPr>
  </w:style>
  <w:style w:type="paragraph" w:styleId="a" w:customStyle="1">
    <w:name w:val="正文 + 小四"/>
    <w:basedOn w:val="Normal"/>
    <w:uiPriority w:val="99"/>
    <w:rsid w:val="0043739C"/>
    <w:pPr>
      <w:widowControl w:val="0"/>
      <w:spacing w:before="0" w:line="400" w:lineRule="exact"/>
      <w:jc w:val="both"/>
    </w:pPr>
    <w:rPr>
      <w:rFonts w:eastAsia="SimSun"/>
      <w:kern w:val="2"/>
      <w:lang w:val="en-US" w:eastAsia="zh-CN"/>
    </w:rPr>
  </w:style>
  <w:style w:type="paragraph" w:styleId="a0" w:customStyle="1">
    <w:name w:val="段"/>
    <w:link w:val="Char"/>
    <w:uiPriority w:val="99"/>
    <w:rsid w:val="0043739C"/>
    <w:pPr>
      <w:autoSpaceDE w:val="0"/>
      <w:autoSpaceDN w:val="0"/>
      <w:ind w:firstLine="200" w:firstLineChars="200"/>
      <w:jc w:val="both"/>
    </w:pPr>
    <w:rPr>
      <w:rFonts w:ascii="SimSun" w:hAnsi="Times New Roman" w:eastAsia="SimSun"/>
      <w:noProof/>
      <w:sz w:val="21"/>
    </w:rPr>
  </w:style>
  <w:style w:type="paragraph" w:styleId="pb1body1" w:customStyle="1">
    <w:name w:val="pb1_body1"/>
    <w:basedOn w:val="Normal"/>
    <w:uiPriority w:val="99"/>
    <w:rsid w:val="0043739C"/>
    <w:pPr>
      <w:spacing w:before="100" w:beforeAutospacing="1" w:after="100" w:afterAutospacing="1"/>
    </w:pPr>
    <w:rPr>
      <w:rFonts w:ascii="Gulim" w:hAnsi="Gulim" w:eastAsia="Gulim" w:cs="Gulim"/>
      <w:lang w:val="en-US" w:eastAsia="ko-KR"/>
    </w:rPr>
  </w:style>
  <w:style w:type="paragraph" w:styleId="pbu1bullet1" w:customStyle="1">
    <w:name w:val="pbu1_bullet1"/>
    <w:basedOn w:val="Normal"/>
    <w:uiPriority w:val="99"/>
    <w:rsid w:val="0043739C"/>
    <w:pPr>
      <w:spacing w:before="100" w:beforeAutospacing="1" w:after="100" w:afterAutospacing="1"/>
    </w:pPr>
    <w:rPr>
      <w:rFonts w:ascii="Gulim" w:hAnsi="Gulim" w:eastAsia="Gulim" w:cs="Gulim"/>
      <w:lang w:val="en-US" w:eastAsia="ko-KR"/>
    </w:rPr>
  </w:style>
  <w:style w:type="paragraph" w:styleId="Infodoc" w:customStyle="1">
    <w:name w:val="Infodoc"/>
    <w:basedOn w:val="Normal"/>
    <w:link w:val="InfodocChar"/>
    <w:uiPriority w:val="99"/>
    <w:rsid w:val="0043739C"/>
    <w:pPr>
      <w:tabs>
        <w:tab w:val="left" w:pos="1418"/>
      </w:tabs>
      <w:spacing w:before="0"/>
      <w:ind w:left="1418" w:hanging="1418"/>
    </w:pPr>
    <w:rPr>
      <w:rFonts w:eastAsia="MS Mincho"/>
    </w:rPr>
  </w:style>
  <w:style w:type="character" w:styleId="InfodocChar" w:customStyle="1">
    <w:name w:val="Infodoc Char"/>
    <w:basedOn w:val="DefaultParagraphFont"/>
    <w:link w:val="Infodoc"/>
    <w:uiPriority w:val="99"/>
    <w:locked/>
    <w:rsid w:val="0043739C"/>
    <w:rPr>
      <w:rFonts w:ascii="Times New Roman" w:hAnsi="Times New Roman" w:eastAsia="MS Mincho"/>
      <w:sz w:val="24"/>
      <w:lang w:val="en-GB" w:eastAsia="en-US"/>
    </w:rPr>
  </w:style>
  <w:style w:type="paragraph" w:styleId="NormalWeb">
    <w:name w:val="Normal (Web)"/>
    <w:basedOn w:val="Normal"/>
    <w:uiPriority w:val="99"/>
    <w:rsid w:val="0043739C"/>
    <w:pPr>
      <w:spacing w:before="100" w:beforeAutospacing="1" w:after="100" w:afterAutospacing="1"/>
    </w:pPr>
    <w:rPr>
      <w:rFonts w:ascii="Gulim" w:hAnsi="Gulim" w:eastAsia="Gulim"/>
      <w:lang w:val="en-US" w:eastAsia="ko-KR"/>
    </w:rPr>
  </w:style>
  <w:style w:type="character" w:styleId="MacroTextChar" w:customStyle="1">
    <w:name w:val="Macro Text Char"/>
    <w:basedOn w:val="DefaultParagraphFont"/>
    <w:link w:val="MacroText"/>
    <w:uiPriority w:val="99"/>
    <w:locked/>
    <w:rsid w:val="0043739C"/>
    <w:rPr>
      <w:b/>
      <w:sz w:val="24"/>
      <w:lang w:val="en-GB" w:eastAsia="en-US"/>
    </w:rPr>
  </w:style>
  <w:style w:type="paragraph" w:styleId="MacroText">
    <w:name w:val="macro"/>
    <w:basedOn w:val="Normal"/>
    <w:link w:val="MacroTextChar"/>
    <w:uiPriority w:val="99"/>
    <w:rsid w:val="0043739C"/>
    <w:pPr>
      <w:spacing w:before="0"/>
      <w:ind w:left="1080"/>
    </w:pPr>
    <w:rPr>
      <w:rFonts w:ascii="CG Times" w:hAnsi="CG Times"/>
      <w:b/>
    </w:rPr>
  </w:style>
  <w:style w:type="character" w:styleId="Char1" w:customStyle="1">
    <w:name w:val="매크로 텍스트 Char1"/>
    <w:basedOn w:val="DefaultParagraphFont"/>
    <w:semiHidden/>
    <w:rsid w:val="0043739C"/>
    <w:rPr>
      <w:rFonts w:ascii="Courier New" w:hAnsi="Courier New" w:cs="Courier New"/>
      <w:sz w:val="24"/>
      <w:szCs w:val="24"/>
      <w:lang w:val="en-GB" w:eastAsia="en-US"/>
    </w:rPr>
  </w:style>
  <w:style w:type="character" w:styleId="MacroTextChar1" w:customStyle="1">
    <w:name w:val="Macro Text Char1"/>
    <w:basedOn w:val="DefaultParagraphFont"/>
    <w:uiPriority w:val="99"/>
    <w:rsid w:val="0043739C"/>
    <w:rPr>
      <w:rFonts w:ascii="Consolas" w:hAnsi="Consolas" w:cs="Consolas"/>
      <w:lang w:val="en-GB" w:eastAsia="en-US"/>
    </w:rPr>
  </w:style>
  <w:style w:type="paragraph" w:styleId="CharCharCharCharCharCharCharChar" w:customStyle="1">
    <w:name w:val="Char Char Char Char Char Char Char Char"/>
    <w:basedOn w:val="Normal"/>
    <w:uiPriority w:val="99"/>
    <w:rsid w:val="0043739C"/>
    <w:pPr>
      <w:widowControl w:val="0"/>
      <w:spacing w:before="0"/>
      <w:jc w:val="both"/>
    </w:pPr>
    <w:rPr>
      <w:rFonts w:ascii="Tahoma" w:hAnsi="Tahoma" w:eastAsia="SimSun"/>
      <w:kern w:val="2"/>
      <w:lang w:val="en-US" w:eastAsia="zh-CN"/>
    </w:rPr>
  </w:style>
  <w:style w:type="paragraph" w:styleId="CharCharCharCharCharCharCharChar1" w:customStyle="1">
    <w:name w:val="Char Char Char Char Char Char Char Char1"/>
    <w:basedOn w:val="Normal"/>
    <w:uiPriority w:val="99"/>
    <w:rsid w:val="0043739C"/>
    <w:pPr>
      <w:widowControl w:val="0"/>
      <w:spacing w:before="0"/>
      <w:jc w:val="both"/>
    </w:pPr>
    <w:rPr>
      <w:rFonts w:ascii="Tahoma" w:hAnsi="Tahoma" w:eastAsia="SimSun"/>
      <w:kern w:val="2"/>
      <w:lang w:val="en-US" w:eastAsia="zh-CN"/>
    </w:rPr>
  </w:style>
  <w:style w:type="character" w:styleId="CharChar" w:customStyle="1">
    <w:name w:val="Char Char"/>
    <w:basedOn w:val="DefaultParagraphFont"/>
    <w:rsid w:val="0043739C"/>
    <w:rPr>
      <w:rFonts w:eastAsia="Batang" w:cs="Times New Roman"/>
      <w:b/>
      <w:sz w:val="24"/>
      <w:lang w:val="en-GB" w:eastAsia="en-US" w:bidi="ar-SA"/>
    </w:rPr>
  </w:style>
  <w:style w:type="paragraph" w:styleId="1" w:customStyle="1">
    <w:name w:val="목록 단락1"/>
    <w:basedOn w:val="Normal"/>
    <w:uiPriority w:val="99"/>
    <w:rsid w:val="0043739C"/>
    <w:pPr>
      <w:tabs>
        <w:tab w:val="left" w:pos="794"/>
        <w:tab w:val="left" w:pos="1191"/>
        <w:tab w:val="left" w:pos="1588"/>
        <w:tab w:val="left" w:pos="1985"/>
      </w:tabs>
      <w:ind w:left="800" w:leftChars="400"/>
    </w:pPr>
  </w:style>
  <w:style w:type="paragraph" w:styleId="Char0" w:customStyle="1">
    <w:name w:val="Char"/>
    <w:basedOn w:val="Normal"/>
    <w:uiPriority w:val="99"/>
    <w:semiHidden/>
    <w:rsid w:val="0043739C"/>
    <w:pPr>
      <w:spacing w:before="0" w:after="160" w:line="240" w:lineRule="exact"/>
    </w:pPr>
    <w:rPr>
      <w:rFonts w:ascii="Arial" w:hAnsi="Arial"/>
      <w:sz w:val="20"/>
      <w:szCs w:val="22"/>
      <w:lang w:val="en-US"/>
    </w:rPr>
  </w:style>
  <w:style w:type="paragraph" w:styleId="Note1" w:customStyle="1">
    <w:name w:val="Note 1"/>
    <w:basedOn w:val="Normal"/>
    <w:next w:val="Normal"/>
    <w:uiPriority w:val="99"/>
    <w:rsid w:val="0043739C"/>
    <w:pPr>
      <w:tabs>
        <w:tab w:val="left" w:pos="1191"/>
        <w:tab w:val="left" w:pos="1587"/>
        <w:tab w:val="left" w:pos="1984"/>
      </w:tabs>
      <w:spacing w:before="60" w:line="199" w:lineRule="exact"/>
      <w:ind w:left="283"/>
      <w:jc w:val="both"/>
    </w:pPr>
    <w:rPr>
      <w:sz w:val="18"/>
    </w:rPr>
  </w:style>
  <w:style w:type="paragraph" w:styleId="HTMLBody" w:customStyle="1">
    <w:name w:val="HTML Body"/>
    <w:uiPriority w:val="99"/>
    <w:rsid w:val="0043739C"/>
    <w:pPr>
      <w:autoSpaceDE w:val="0"/>
      <w:autoSpaceDN w:val="0"/>
      <w:adjustRightInd w:val="0"/>
    </w:pPr>
    <w:rPr>
      <w:rFonts w:ascii="Courier New" w:hAnsi="Courier New" w:eastAsia="MS Mincho"/>
      <w:lang w:eastAsia="en-US"/>
    </w:rPr>
  </w:style>
  <w:style w:type="paragraph" w:styleId="10" w:customStyle="1">
    <w:name w:val="수정1"/>
    <w:hidden/>
    <w:uiPriority w:val="99"/>
    <w:semiHidden/>
    <w:rsid w:val="0043739C"/>
    <w:rPr>
      <w:rFonts w:ascii="Times New Roman" w:hAnsi="Times New Roman" w:eastAsia="SimSun"/>
      <w:sz w:val="24"/>
      <w:lang w:val="en-GB" w:eastAsia="en-US"/>
    </w:rPr>
  </w:style>
  <w:style w:type="paragraph" w:styleId="Title">
    <w:name w:val="Title"/>
    <w:aliases w:val="Style 85"/>
    <w:basedOn w:val="Normal"/>
    <w:next w:val="Normal"/>
    <w:link w:val="TitleChar"/>
    <w:uiPriority w:val="99"/>
    <w:rsid w:val="0043739C"/>
    <w:pPr>
      <w:tabs>
        <w:tab w:val="left" w:pos="794"/>
        <w:tab w:val="left" w:pos="1191"/>
        <w:tab w:val="left" w:pos="1588"/>
        <w:tab w:val="left" w:pos="1985"/>
      </w:tabs>
      <w:spacing w:before="240" w:after="120"/>
      <w:jc w:val="center"/>
      <w:outlineLvl w:val="0"/>
    </w:pPr>
    <w:rPr>
      <w:rFonts w:ascii="Malgun Gothic" w:hAnsi="Malgun Gothic" w:eastAsia="Dotum"/>
      <w:b/>
      <w:bCs/>
      <w:sz w:val="32"/>
      <w:szCs w:val="32"/>
    </w:rPr>
  </w:style>
  <w:style w:type="character" w:styleId="TitleChar" w:customStyle="1">
    <w:name w:val="Title Char"/>
    <w:aliases w:val="Style 85 Char"/>
    <w:basedOn w:val="DefaultParagraphFont"/>
    <w:link w:val="Title"/>
    <w:uiPriority w:val="99"/>
    <w:rsid w:val="0043739C"/>
    <w:rPr>
      <w:rFonts w:ascii="Malgun Gothic" w:hAnsi="Malgun Gothic" w:eastAsia="Dotum"/>
      <w:b/>
      <w:bCs/>
      <w:sz w:val="32"/>
      <w:szCs w:val="32"/>
      <w:lang w:val="en-GB" w:eastAsia="en-US"/>
    </w:rPr>
  </w:style>
  <w:style w:type="paragraph" w:styleId="EndnoteText">
    <w:name w:val="endnote text"/>
    <w:basedOn w:val="Normal"/>
    <w:link w:val="EndnoteTextChar"/>
    <w:uiPriority w:val="99"/>
    <w:rsid w:val="0043739C"/>
    <w:pPr>
      <w:tabs>
        <w:tab w:val="left" w:pos="794"/>
        <w:tab w:val="left" w:pos="1191"/>
        <w:tab w:val="left" w:pos="1588"/>
        <w:tab w:val="left" w:pos="1985"/>
      </w:tabs>
      <w:snapToGrid w:val="0"/>
    </w:pPr>
    <w:rPr>
      <w:rFonts w:eastAsia="Malgun Gothic"/>
    </w:rPr>
  </w:style>
  <w:style w:type="character" w:styleId="EndnoteTextChar" w:customStyle="1">
    <w:name w:val="Endnote Text Char"/>
    <w:basedOn w:val="DefaultParagraphFont"/>
    <w:link w:val="EndnoteText"/>
    <w:uiPriority w:val="99"/>
    <w:rsid w:val="0043739C"/>
    <w:rPr>
      <w:rFonts w:ascii="Times New Roman" w:hAnsi="Times New Roman" w:eastAsia="Malgun Gothic"/>
      <w:sz w:val="24"/>
      <w:lang w:val="en-GB" w:eastAsia="en-US"/>
    </w:rPr>
  </w:style>
  <w:style w:type="paragraph" w:styleId="StyleRequirement12ptBold" w:customStyle="1">
    <w:name w:val="Style Requirement + 12 pt Bold"/>
    <w:basedOn w:val="Normal"/>
    <w:uiPriority w:val="99"/>
    <w:rsid w:val="0043739C"/>
    <w:pPr>
      <w:pBdr>
        <w:top w:val="single" w:color="auto" w:sz="4" w:space="3"/>
        <w:left w:val="single" w:color="auto" w:sz="4" w:space="4"/>
        <w:bottom w:val="single" w:color="auto" w:sz="4" w:space="3"/>
        <w:right w:val="single" w:color="auto" w:sz="4" w:space="4"/>
      </w:pBdr>
      <w:ind w:left="270" w:right="315"/>
    </w:pPr>
    <w:rPr>
      <w:rFonts w:ascii="Arial" w:hAnsi="Arial"/>
      <w:b/>
      <w:bCs/>
      <w:lang w:val="en-US"/>
    </w:rPr>
  </w:style>
  <w:style w:type="paragraph" w:styleId="TitleCover" w:customStyle="1">
    <w:name w:val="Title Cover"/>
    <w:basedOn w:val="Normal"/>
    <w:next w:val="Normal"/>
    <w:link w:val="TitleCoverChar"/>
    <w:uiPriority w:val="99"/>
    <w:rsid w:val="0043739C"/>
    <w:pPr>
      <w:keepNext/>
      <w:keepLines/>
      <w:spacing w:before="1600" w:after="200" w:line="600" w:lineRule="exact"/>
    </w:pPr>
    <w:rPr>
      <w:rFonts w:ascii="Tahoma" w:hAnsi="Tahoma"/>
      <w:b/>
      <w:spacing w:val="20"/>
      <w:kern w:val="28"/>
      <w:sz w:val="60"/>
      <w:szCs w:val="72"/>
      <w:lang w:val="en-US"/>
    </w:rPr>
  </w:style>
  <w:style w:type="character" w:styleId="TitleCoverChar" w:customStyle="1">
    <w:name w:val="Title Cover Char"/>
    <w:basedOn w:val="DefaultParagraphFont"/>
    <w:link w:val="TitleCover"/>
    <w:uiPriority w:val="99"/>
    <w:locked/>
    <w:rsid w:val="0043739C"/>
    <w:rPr>
      <w:rFonts w:ascii="Tahoma" w:hAnsi="Tahoma"/>
      <w:b/>
      <w:spacing w:val="20"/>
      <w:kern w:val="28"/>
      <w:sz w:val="60"/>
      <w:szCs w:val="72"/>
      <w:lang w:eastAsia="en-US"/>
    </w:rPr>
  </w:style>
  <w:style w:type="paragraph" w:styleId="CompanyName" w:customStyle="1">
    <w:name w:val="Company Name"/>
    <w:basedOn w:val="Normal"/>
    <w:uiPriority w:val="99"/>
    <w:rsid w:val="0043739C"/>
    <w:pPr>
      <w:keepNext/>
      <w:keepLines/>
      <w:pBdr>
        <w:bottom w:val="single" w:color="999999" w:sz="6" w:space="2"/>
      </w:pBdr>
      <w:spacing w:before="0" w:line="220" w:lineRule="atLeast"/>
    </w:pPr>
    <w:rPr>
      <w:rFonts w:ascii="Tahoma" w:hAnsi="Tahoma"/>
      <w:spacing w:val="10"/>
      <w:kern w:val="28"/>
      <w:sz w:val="32"/>
      <w:szCs w:val="32"/>
      <w:lang w:val="en-US"/>
    </w:rPr>
  </w:style>
  <w:style w:type="paragraph" w:styleId="TOCHeading">
    <w:name w:val="TOC Heading"/>
    <w:basedOn w:val="Heading1"/>
    <w:next w:val="Normal"/>
    <w:uiPriority w:val="99"/>
    <w:rsid w:val="0043739C"/>
    <w:pPr>
      <w:spacing w:before="480" w:line="276" w:lineRule="auto"/>
      <w:outlineLvl w:val="9"/>
    </w:pPr>
    <w:rPr>
      <w:rFonts w:ascii="Cambria" w:hAnsi="Cambria"/>
      <w:bCs w:val="0"/>
      <w:color w:val="365F91"/>
      <w:szCs w:val="28"/>
      <w:lang w:val="en-US"/>
    </w:rPr>
  </w:style>
  <w:style w:type="paragraph" w:styleId="SubtitleSecondPage" w:customStyle="1">
    <w:name w:val="Subtitle Second Page"/>
    <w:uiPriority w:val="99"/>
    <w:rsid w:val="0043739C"/>
    <w:pPr>
      <w:spacing w:after="200"/>
    </w:pPr>
    <w:rPr>
      <w:rFonts w:ascii="Tahoma" w:hAnsi="Tahoma"/>
      <w:i/>
      <w:iCs/>
      <w:color w:val="808080"/>
      <w:spacing w:val="10"/>
      <w:lang w:eastAsia="en-US"/>
    </w:rPr>
  </w:style>
  <w:style w:type="paragraph" w:styleId="TableTextBold" w:customStyle="1">
    <w:name w:val="Table Text Bold"/>
    <w:uiPriority w:val="99"/>
    <w:rsid w:val="0043739C"/>
    <w:rPr>
      <w:rFonts w:ascii="Tahoma" w:hAnsi="Tahoma"/>
      <w:b/>
      <w:spacing w:val="6"/>
      <w:sz w:val="15"/>
      <w:szCs w:val="16"/>
      <w:lang w:eastAsia="en-US"/>
    </w:rPr>
  </w:style>
  <w:style w:type="paragraph" w:styleId="BlockQuotation" w:customStyle="1">
    <w:name w:val="Block Quotation"/>
    <w:basedOn w:val="BodyText"/>
    <w:link w:val="BlockQuotationChar"/>
    <w:uiPriority w:val="99"/>
    <w:rsid w:val="0043739C"/>
    <w:pPr>
      <w:keepLines/>
      <w:tabs>
        <w:tab w:val="clear" w:pos="794"/>
        <w:tab w:val="clear" w:pos="1191"/>
        <w:tab w:val="clear" w:pos="1588"/>
        <w:tab w:val="clear" w:pos="1985"/>
      </w:tabs>
      <w:spacing w:before="0" w:line="240" w:lineRule="exact"/>
      <w:ind w:left="360"/>
    </w:pPr>
    <w:rPr>
      <w:rFonts w:ascii="Tahoma" w:hAnsi="Tahoma" w:eastAsia="Times New Roman"/>
      <w:i/>
      <w:spacing w:val="10"/>
      <w:sz w:val="17"/>
      <w:lang w:val="en-US"/>
    </w:rPr>
  </w:style>
  <w:style w:type="character" w:styleId="BlockQuotationChar" w:customStyle="1">
    <w:name w:val="Block Quotation Char"/>
    <w:basedOn w:val="DefaultParagraphFont"/>
    <w:link w:val="BlockQuotation"/>
    <w:uiPriority w:val="99"/>
    <w:locked/>
    <w:rsid w:val="0043739C"/>
    <w:rPr>
      <w:rFonts w:ascii="Tahoma" w:hAnsi="Tahoma" w:eastAsia="Times New Roman"/>
      <w:i/>
      <w:spacing w:val="10"/>
      <w:sz w:val="17"/>
      <w:lang w:eastAsia="en-US"/>
    </w:rPr>
  </w:style>
  <w:style w:type="character" w:styleId="Lead-inEmphasis" w:customStyle="1">
    <w:name w:val="Lead-in Emphasis"/>
    <w:uiPriority w:val="99"/>
    <w:rsid w:val="0043739C"/>
    <w:rPr>
      <w:rFonts w:ascii="Tahoma" w:hAnsi="Tahoma"/>
      <w:b/>
      <w:spacing w:val="4"/>
      <w:kern w:val="0"/>
    </w:rPr>
  </w:style>
  <w:style w:type="paragraph" w:styleId="ListBullet">
    <w:name w:val="List Bullet"/>
    <w:basedOn w:val="Normal"/>
    <w:uiPriority w:val="99"/>
    <w:rsid w:val="0043739C"/>
    <w:pPr>
      <w:tabs>
        <w:tab w:val="num" w:pos="360"/>
      </w:tabs>
      <w:spacing w:before="0" w:after="200" w:line="240" w:lineRule="exact"/>
      <w:ind w:left="720" w:hanging="216"/>
    </w:pPr>
    <w:rPr>
      <w:rFonts w:ascii="Tahoma" w:hAnsi="Tahoma"/>
      <w:spacing w:val="10"/>
      <w:sz w:val="17"/>
      <w:lang w:val="en-US"/>
    </w:rPr>
  </w:style>
  <w:style w:type="paragraph" w:styleId="ListNumber">
    <w:name w:val="List Number"/>
    <w:basedOn w:val="Normal"/>
    <w:uiPriority w:val="99"/>
    <w:rsid w:val="0043739C"/>
    <w:pPr>
      <w:tabs>
        <w:tab w:val="num" w:pos="720"/>
      </w:tabs>
      <w:spacing w:before="0" w:after="200" w:line="240" w:lineRule="exact"/>
      <w:ind w:left="720" w:hanging="360"/>
    </w:pPr>
    <w:rPr>
      <w:rFonts w:ascii="Tahoma" w:hAnsi="Tahoma"/>
      <w:spacing w:val="10"/>
      <w:sz w:val="17"/>
      <w:lang w:val="en-US"/>
    </w:rPr>
  </w:style>
  <w:style w:type="paragraph" w:styleId="SubtitleItalic" w:customStyle="1">
    <w:name w:val="Subtitle Italic"/>
    <w:next w:val="BodyText"/>
    <w:uiPriority w:val="99"/>
    <w:rsid w:val="0043739C"/>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next w:val="Normal"/>
    <w:uiPriority w:val="99"/>
    <w:rsid w:val="00BA28CA"/>
    <w:pPr>
      <w:tabs>
        <w:tab w:val="right" w:leader="dot" w:pos="9639"/>
      </w:tabs>
    </w:pPr>
    <w:rPr>
      <w:rFonts w:eastAsia="MS Mincho"/>
    </w:rPr>
  </w:style>
  <w:style w:type="paragraph" w:styleId="TableofAuthorities">
    <w:name w:val="table of authorities"/>
    <w:basedOn w:val="Normal"/>
    <w:uiPriority w:val="99"/>
    <w:rsid w:val="0043739C"/>
    <w:pPr>
      <w:tabs>
        <w:tab w:val="right" w:leader="dot" w:pos="7560"/>
      </w:tabs>
      <w:spacing w:before="0"/>
      <w:ind w:left="1440" w:hanging="360"/>
    </w:pPr>
    <w:rPr>
      <w:rFonts w:ascii="Tahoma" w:hAnsi="Tahoma"/>
      <w:sz w:val="20"/>
      <w:lang w:val="en-US"/>
    </w:rPr>
  </w:style>
  <w:style w:type="paragraph" w:styleId="TOAHeading">
    <w:name w:val="toa heading"/>
    <w:basedOn w:val="Normal"/>
    <w:next w:val="TableofAuthorities"/>
    <w:uiPriority w:val="99"/>
    <w:rsid w:val="0043739C"/>
    <w:pPr>
      <w:keepNext/>
      <w:spacing w:before="240" w:after="120" w:line="360" w:lineRule="exact"/>
      <w:ind w:left="1080"/>
    </w:pPr>
    <w:rPr>
      <w:rFonts w:ascii="Arial" w:hAnsi="Arial"/>
      <w:b/>
      <w:kern w:val="28"/>
      <w:sz w:val="28"/>
      <w:lang w:val="en-US"/>
    </w:rPr>
  </w:style>
  <w:style w:type="paragraph" w:styleId="TableText1" w:customStyle="1">
    <w:name w:val="Table Text"/>
    <w:uiPriority w:val="99"/>
    <w:rsid w:val="0043739C"/>
    <w:pPr>
      <w:spacing w:before="40" w:line="200" w:lineRule="atLeast"/>
    </w:pPr>
    <w:rPr>
      <w:rFonts w:ascii="Tahoma" w:hAnsi="Tahoma"/>
      <w:spacing w:val="6"/>
      <w:sz w:val="15"/>
      <w:szCs w:val="16"/>
      <w:lang w:eastAsia="en-US"/>
    </w:rPr>
  </w:style>
  <w:style w:type="paragraph" w:styleId="IndentedBodyText" w:customStyle="1">
    <w:name w:val="Indented Body Text"/>
    <w:basedOn w:val="Normal"/>
    <w:link w:val="IndentedBodyTextChar"/>
    <w:uiPriority w:val="99"/>
    <w:rsid w:val="0043739C"/>
    <w:pPr>
      <w:spacing w:before="0" w:after="80" w:line="312" w:lineRule="auto"/>
      <w:ind w:left="360"/>
    </w:pPr>
    <w:rPr>
      <w:rFonts w:ascii="Verdana" w:hAnsi="Verdana"/>
      <w:sz w:val="17"/>
      <w:lang w:val="en-US"/>
    </w:rPr>
  </w:style>
  <w:style w:type="character" w:styleId="IndentedBodyTextChar" w:customStyle="1">
    <w:name w:val="Indented Body Text Char"/>
    <w:basedOn w:val="DefaultParagraphFont"/>
    <w:link w:val="IndentedBodyText"/>
    <w:uiPriority w:val="99"/>
    <w:locked/>
    <w:rsid w:val="0043739C"/>
    <w:rPr>
      <w:rFonts w:ascii="Verdana" w:hAnsi="Verdana"/>
      <w:sz w:val="17"/>
      <w:lang w:eastAsia="en-US"/>
    </w:rPr>
  </w:style>
  <w:style w:type="paragraph" w:styleId="StyleTOC1Left0Hanging038" w:customStyle="1">
    <w:name w:val="Style TOC 1 + Left:  0&quot; Hanging:  0.38&quot;"/>
    <w:basedOn w:val="TOC1"/>
    <w:uiPriority w:val="99"/>
    <w:rsid w:val="0043739C"/>
    <w:pPr>
      <w:keepLines w:val="0"/>
      <w:tabs>
        <w:tab w:val="right" w:leader="dot" w:pos="6480"/>
      </w:tabs>
      <w:overflowPunct/>
      <w:autoSpaceDE/>
      <w:autoSpaceDN/>
      <w:adjustRightInd/>
      <w:spacing w:before="0"/>
      <w:ind w:left="540" w:hanging="540"/>
      <w:textAlignment w:val="auto"/>
    </w:pPr>
    <w:rPr>
      <w:rFonts w:ascii="Tahoma" w:hAnsi="Tahoma"/>
      <w:b/>
      <w:bCs/>
      <w:spacing w:val="-4"/>
      <w:sz w:val="20"/>
      <w:lang w:val="en-US"/>
    </w:rPr>
  </w:style>
  <w:style w:type="paragraph" w:styleId="StyleTOC1Left0Hanging0381" w:customStyle="1">
    <w:name w:val="Style TOC 1 + Left:  0&quot; Hanging:  0.38&quot;1"/>
    <w:basedOn w:val="TOC1"/>
    <w:autoRedefine/>
    <w:uiPriority w:val="99"/>
    <w:rsid w:val="0043739C"/>
    <w:pPr>
      <w:keepLines w:val="0"/>
      <w:tabs>
        <w:tab w:val="right" w:leader="dot" w:pos="6480"/>
      </w:tabs>
      <w:overflowPunct/>
      <w:autoSpaceDE/>
      <w:autoSpaceDN/>
      <w:adjustRightInd/>
      <w:spacing w:before="0"/>
      <w:ind w:left="540" w:hanging="540"/>
      <w:textAlignment w:val="auto"/>
    </w:pPr>
    <w:rPr>
      <w:rFonts w:ascii="Tahoma" w:hAnsi="Tahoma"/>
      <w:b/>
      <w:bCs/>
      <w:spacing w:val="-4"/>
      <w:sz w:val="20"/>
      <w:lang w:val="en-US"/>
    </w:rPr>
  </w:style>
  <w:style w:type="paragraph" w:styleId="Requirement" w:customStyle="1">
    <w:name w:val="Requirement"/>
    <w:basedOn w:val="Normal"/>
    <w:link w:val="RequirementChar"/>
    <w:uiPriority w:val="99"/>
    <w:rsid w:val="0043739C"/>
    <w:pPr>
      <w:pBdr>
        <w:top w:val="single" w:color="auto" w:sz="4" w:space="1"/>
        <w:left w:val="single" w:color="auto" w:sz="4" w:space="4"/>
        <w:bottom w:val="single" w:color="auto" w:sz="4" w:space="1"/>
        <w:right w:val="single" w:color="auto" w:sz="4" w:space="4"/>
      </w:pBdr>
      <w:spacing w:before="240" w:after="120"/>
      <w:ind w:left="270" w:right="315"/>
    </w:pPr>
    <w:rPr>
      <w:sz w:val="22"/>
      <w:lang w:val="en-US"/>
    </w:rPr>
  </w:style>
  <w:style w:type="character" w:styleId="RequirementChar" w:customStyle="1">
    <w:name w:val="Requirement Char"/>
    <w:basedOn w:val="DefaultParagraphFont"/>
    <w:link w:val="Requirement"/>
    <w:uiPriority w:val="99"/>
    <w:locked/>
    <w:rsid w:val="0043739C"/>
    <w:rPr>
      <w:rFonts w:ascii="Times New Roman" w:hAnsi="Times New Roman"/>
      <w:sz w:val="22"/>
      <w:lang w:eastAsia="en-US"/>
    </w:rPr>
  </w:style>
  <w:style w:type="character" w:styleId="CharChar8" w:customStyle="1">
    <w:name w:val="Char Char8"/>
    <w:basedOn w:val="DefaultParagraphFont"/>
    <w:uiPriority w:val="99"/>
    <w:rsid w:val="0043739C"/>
    <w:rPr>
      <w:rFonts w:cs="Times New Roman"/>
      <w:lang w:val="en-GB"/>
    </w:rPr>
  </w:style>
  <w:style w:type="character" w:styleId="2Char2" w:customStyle="1">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43739C"/>
    <w:rPr>
      <w:rFonts w:cs="Times New Roman"/>
      <w:b/>
      <w:sz w:val="24"/>
      <w:lang w:val="en-GB"/>
    </w:rPr>
  </w:style>
  <w:style w:type="paragraph" w:styleId="DocumentMap">
    <w:name w:val="Document Map"/>
    <w:basedOn w:val="Normal"/>
    <w:link w:val="DocumentMapChar"/>
    <w:uiPriority w:val="99"/>
    <w:rsid w:val="0043739C"/>
    <w:pPr>
      <w:tabs>
        <w:tab w:val="left" w:pos="794"/>
        <w:tab w:val="left" w:pos="1191"/>
        <w:tab w:val="left" w:pos="1588"/>
        <w:tab w:val="left" w:pos="1985"/>
      </w:tabs>
    </w:pPr>
    <w:rPr>
      <w:rFonts w:ascii="Gulim" w:eastAsia="Gulim"/>
      <w:sz w:val="18"/>
      <w:szCs w:val="18"/>
    </w:rPr>
  </w:style>
  <w:style w:type="character" w:styleId="DocumentMapChar" w:customStyle="1">
    <w:name w:val="Document Map Char"/>
    <w:basedOn w:val="DefaultParagraphFont"/>
    <w:link w:val="DocumentMap"/>
    <w:uiPriority w:val="99"/>
    <w:rsid w:val="0043739C"/>
    <w:rPr>
      <w:rFonts w:ascii="Gulim" w:hAnsi="Times New Roman" w:eastAsia="Gulim"/>
      <w:sz w:val="18"/>
      <w:szCs w:val="18"/>
      <w:lang w:val="en-GB" w:eastAsia="en-US"/>
    </w:rPr>
  </w:style>
  <w:style w:type="paragraph" w:styleId="3" w:customStyle="1">
    <w:name w:val="스타일 제목 3 + (한글) 맑은 고딕 굵게 없음 검정"/>
    <w:basedOn w:val="Heading3"/>
    <w:uiPriority w:val="99"/>
    <w:rsid w:val="0043739C"/>
    <w:pPr>
      <w:keepNext w:val="0"/>
      <w:widowControl w:val="0"/>
      <w:tabs>
        <w:tab w:val="left" w:pos="794"/>
        <w:tab w:val="left" w:pos="1191"/>
        <w:tab w:val="left" w:pos="1588"/>
        <w:tab w:val="left" w:pos="1985"/>
      </w:tabs>
      <w:spacing w:before="160"/>
      <w:ind w:left="794" w:hanging="794"/>
    </w:pPr>
    <w:rPr>
      <w:rFonts w:eastAsia="Malgun Gothic"/>
      <w:b w:val="0"/>
      <w:color w:val="000000"/>
    </w:rPr>
  </w:style>
  <w:style w:type="paragraph" w:styleId="TOC9">
    <w:name w:val="toc 9"/>
    <w:basedOn w:val="Normal"/>
    <w:next w:val="Normal"/>
    <w:autoRedefine/>
    <w:rsid w:val="00BA28CA"/>
    <w:pPr>
      <w:spacing w:before="0"/>
      <w:ind w:left="1920"/>
    </w:pPr>
    <w:rPr>
      <w:rFonts w:eastAsia="????"/>
      <w:lang w:eastAsia="en-US"/>
    </w:rPr>
  </w:style>
  <w:style w:type="character" w:styleId="HeadingbChar1" w:customStyle="1">
    <w:name w:val="Heading_b Char1"/>
    <w:basedOn w:val="DefaultParagraphFont"/>
    <w:rsid w:val="0043739C"/>
    <w:rPr>
      <w:rFonts w:eastAsia="Batang" w:cs="Times New Roman"/>
      <w:b/>
      <w:sz w:val="24"/>
      <w:lang w:val="en-GB" w:eastAsia="en-US" w:bidi="ar-SA"/>
    </w:rPr>
  </w:style>
  <w:style w:type="character" w:styleId="TableheadChar0" w:customStyle="1">
    <w:name w:val="Table_head Char"/>
    <w:basedOn w:val="DefaultParagraphFont"/>
    <w:uiPriority w:val="99"/>
    <w:rsid w:val="0043739C"/>
    <w:rPr>
      <w:rFonts w:cs="Times New Roman"/>
      <w:b/>
      <w:sz w:val="22"/>
      <w:lang w:val="en-GB" w:eastAsia="en-US" w:bidi="ar-SA"/>
    </w:rPr>
  </w:style>
  <w:style w:type="paragraph" w:styleId="BodyTextIndent2">
    <w:name w:val="Body Text Indent 2"/>
    <w:basedOn w:val="Normal"/>
    <w:link w:val="BodyTextIndent2Char"/>
    <w:rsid w:val="0043739C"/>
    <w:pPr>
      <w:tabs>
        <w:tab w:val="left" w:pos="794"/>
        <w:tab w:val="left" w:pos="1191"/>
        <w:tab w:val="left" w:pos="1588"/>
        <w:tab w:val="left" w:pos="1985"/>
      </w:tabs>
      <w:spacing w:after="120" w:line="480" w:lineRule="auto"/>
      <w:ind w:left="283"/>
    </w:pPr>
  </w:style>
  <w:style w:type="character" w:styleId="BodyTextIndent2Char" w:customStyle="1">
    <w:name w:val="Body Text Indent 2 Char"/>
    <w:basedOn w:val="DefaultParagraphFont"/>
    <w:link w:val="BodyTextIndent2"/>
    <w:rsid w:val="0043739C"/>
    <w:rPr>
      <w:rFonts w:ascii="Times New Roman" w:hAnsi="Times New Roman"/>
      <w:sz w:val="24"/>
      <w:lang w:val="en-GB" w:eastAsia="en-US"/>
    </w:rPr>
  </w:style>
  <w:style w:type="character" w:styleId="name" w:customStyle="1">
    <w:name w:val="name"/>
    <w:basedOn w:val="DefaultParagraphFont"/>
    <w:uiPriority w:val="99"/>
    <w:rsid w:val="0043739C"/>
    <w:rPr>
      <w:rFonts w:cs="Times New Roman"/>
    </w:rPr>
  </w:style>
  <w:style w:type="paragraph" w:styleId="AnnexRef0" w:customStyle="1">
    <w:name w:val="Annex_Ref"/>
    <w:basedOn w:val="Normal"/>
    <w:next w:val="Normal"/>
    <w:uiPriority w:val="99"/>
    <w:rsid w:val="0043739C"/>
    <w:pPr>
      <w:keepNext/>
      <w:keepLines/>
      <w:tabs>
        <w:tab w:val="left" w:pos="794"/>
        <w:tab w:val="left" w:pos="1191"/>
        <w:tab w:val="left" w:pos="1588"/>
        <w:tab w:val="left" w:pos="1985"/>
      </w:tabs>
      <w:spacing w:after="280"/>
      <w:jc w:val="center"/>
    </w:pPr>
  </w:style>
  <w:style w:type="paragraph" w:styleId="TableLegend0" w:customStyle="1">
    <w:name w:val="Table_Legend"/>
    <w:basedOn w:val="TableText0"/>
    <w:uiPriority w:val="99"/>
    <w:rsid w:val="0043739C"/>
    <w:pPr>
      <w:spacing w:before="120"/>
    </w:pPr>
    <w:rPr>
      <w:lang w:val="en-US"/>
    </w:rPr>
  </w:style>
  <w:style w:type="paragraph" w:styleId="TableTitle1" w:customStyle="1">
    <w:name w:val="Table_Title"/>
    <w:basedOn w:val="Normal"/>
    <w:next w:val="TableText0"/>
    <w:uiPriority w:val="99"/>
    <w:rsid w:val="0043739C"/>
    <w:pPr>
      <w:keepNext/>
      <w:keepLines/>
      <w:tabs>
        <w:tab w:val="left" w:pos="794"/>
        <w:tab w:val="left" w:pos="1191"/>
        <w:tab w:val="left" w:pos="1588"/>
        <w:tab w:val="left" w:pos="1985"/>
        <w:tab w:val="left" w:pos="2948"/>
        <w:tab w:val="left" w:pos="4082"/>
      </w:tabs>
      <w:spacing w:before="480" w:after="120"/>
      <w:jc w:val="center"/>
    </w:pPr>
    <w:rPr>
      <w:b/>
      <w:lang w:val="en-US"/>
    </w:rPr>
  </w:style>
  <w:style w:type="paragraph" w:styleId="FigureLegend0" w:customStyle="1">
    <w:name w:val="Figure_Legend"/>
    <w:basedOn w:val="Normal"/>
    <w:uiPriority w:val="99"/>
    <w:rsid w:val="0043739C"/>
    <w:pPr>
      <w:keepNext/>
      <w:keepLines/>
      <w:spacing w:before="20" w:after="20"/>
    </w:pPr>
    <w:rPr>
      <w:sz w:val="18"/>
      <w:lang w:val="en-US"/>
    </w:rPr>
  </w:style>
  <w:style w:type="paragraph" w:styleId="FigureTitle0" w:customStyle="1">
    <w:name w:val="Figure_Title"/>
    <w:basedOn w:val="TableTitle1"/>
    <w:next w:val="Normalaftertitle"/>
    <w:uiPriority w:val="99"/>
    <w:rsid w:val="0043739C"/>
    <w:pPr>
      <w:keepNext w:val="0"/>
      <w:spacing w:before="240" w:after="480"/>
    </w:pPr>
  </w:style>
  <w:style w:type="paragraph" w:styleId="AppendixRef0" w:customStyle="1">
    <w:name w:val="Appendix_Ref"/>
    <w:basedOn w:val="AnnexRef0"/>
    <w:next w:val="Normalaftertitle"/>
    <w:uiPriority w:val="99"/>
    <w:rsid w:val="0043739C"/>
    <w:rPr>
      <w:lang w:val="en-US"/>
    </w:rPr>
  </w:style>
  <w:style w:type="paragraph" w:styleId="AppendixTitle0" w:customStyle="1">
    <w:name w:val="Appendix_Title"/>
    <w:basedOn w:val="AnnexTitle0"/>
    <w:next w:val="AppendixRef0"/>
    <w:uiPriority w:val="99"/>
    <w:rsid w:val="0043739C"/>
    <w:pPr>
      <w:spacing w:before="240" w:after="280"/>
    </w:pPr>
    <w:rPr>
      <w:rFonts w:ascii="Times New Roman" w:hAnsi="Times New Roman"/>
      <w:sz w:val="28"/>
      <w:u w:val="none"/>
      <w:lang w:val="en-US"/>
    </w:rPr>
  </w:style>
  <w:style w:type="paragraph" w:styleId="RefTitle0" w:customStyle="1">
    <w:name w:val="Ref_Title"/>
    <w:basedOn w:val="Normal"/>
    <w:next w:val="RefText0"/>
    <w:uiPriority w:val="99"/>
    <w:rsid w:val="0043739C"/>
    <w:pPr>
      <w:tabs>
        <w:tab w:val="left" w:pos="794"/>
        <w:tab w:val="left" w:pos="1191"/>
        <w:tab w:val="left" w:pos="1588"/>
        <w:tab w:val="left" w:pos="1985"/>
      </w:tabs>
      <w:spacing w:before="480"/>
      <w:jc w:val="center"/>
    </w:pPr>
    <w:rPr>
      <w:caps/>
      <w:lang w:val="en-US"/>
    </w:rPr>
  </w:style>
  <w:style w:type="paragraph" w:styleId="RefText0" w:customStyle="1">
    <w:name w:val="Ref_Text"/>
    <w:basedOn w:val="Normal"/>
    <w:uiPriority w:val="99"/>
    <w:rsid w:val="0043739C"/>
    <w:pPr>
      <w:tabs>
        <w:tab w:val="left" w:pos="794"/>
        <w:tab w:val="left" w:pos="1191"/>
        <w:tab w:val="left" w:pos="1588"/>
        <w:tab w:val="left" w:pos="1985"/>
      </w:tabs>
      <w:ind w:left="794" w:hanging="794"/>
    </w:pPr>
    <w:rPr>
      <w:lang w:val="en-US"/>
    </w:rPr>
  </w:style>
  <w:style w:type="paragraph" w:styleId="RecTitle0" w:customStyle="1">
    <w:name w:val="Rec_Title"/>
    <w:basedOn w:val="RecNo"/>
    <w:next w:val="RecRef0"/>
    <w:uiPriority w:val="99"/>
    <w:rsid w:val="0043739C"/>
    <w:pPr>
      <w:overflowPunct/>
      <w:autoSpaceDE/>
      <w:autoSpaceDN/>
      <w:adjustRightInd/>
      <w:spacing w:before="240"/>
      <w:textAlignment w:val="auto"/>
    </w:pPr>
    <w:rPr>
      <w:b w:val="0"/>
      <w:caps/>
      <w:lang w:val="en-US"/>
    </w:rPr>
  </w:style>
  <w:style w:type="paragraph" w:styleId="RecRef0" w:customStyle="1">
    <w:name w:val="Rec_Ref"/>
    <w:basedOn w:val="RecTitle0"/>
    <w:next w:val="Normal"/>
    <w:uiPriority w:val="99"/>
    <w:rsid w:val="0043739C"/>
    <w:pPr>
      <w:tabs>
        <w:tab w:val="clear" w:pos="794"/>
        <w:tab w:val="clear" w:pos="1191"/>
        <w:tab w:val="clear" w:pos="1588"/>
        <w:tab w:val="clear" w:pos="1985"/>
      </w:tabs>
      <w:spacing w:before="120"/>
    </w:pPr>
    <w:rPr>
      <w:b/>
    </w:rPr>
  </w:style>
  <w:style w:type="paragraph" w:styleId="call0" w:customStyle="1">
    <w:name w:val="call"/>
    <w:basedOn w:val="Normal"/>
    <w:next w:val="Normal"/>
    <w:uiPriority w:val="99"/>
    <w:rsid w:val="0043739C"/>
    <w:pPr>
      <w:keepNext/>
      <w:keepLines/>
      <w:tabs>
        <w:tab w:val="left" w:pos="794"/>
        <w:tab w:val="left" w:pos="1191"/>
        <w:tab w:val="left" w:pos="1588"/>
        <w:tab w:val="left" w:pos="1985"/>
      </w:tabs>
      <w:spacing w:before="160"/>
      <w:ind w:left="794"/>
    </w:pPr>
    <w:rPr>
      <w:i/>
      <w:lang w:val="en-US"/>
    </w:rPr>
  </w:style>
  <w:style w:type="paragraph" w:styleId="List">
    <w:name w:val="List"/>
    <w:basedOn w:val="Normal"/>
    <w:uiPriority w:val="99"/>
    <w:rsid w:val="0043739C"/>
    <w:pPr>
      <w:tabs>
        <w:tab w:val="left" w:pos="1701"/>
        <w:tab w:val="left" w:pos="2127"/>
      </w:tabs>
      <w:ind w:left="2127" w:hanging="2127"/>
    </w:pPr>
    <w:rPr>
      <w:lang w:val="en-US"/>
    </w:rPr>
  </w:style>
  <w:style w:type="paragraph" w:styleId="Part" w:customStyle="1">
    <w:name w:val="Part"/>
    <w:basedOn w:val="Normal"/>
    <w:uiPriority w:val="99"/>
    <w:rsid w:val="0043739C"/>
    <w:pPr>
      <w:tabs>
        <w:tab w:val="left" w:pos="1276"/>
        <w:tab w:val="left" w:pos="1701"/>
      </w:tabs>
      <w:spacing w:before="200"/>
      <w:ind w:left="1701" w:hanging="1701"/>
    </w:pPr>
    <w:rPr>
      <w:caps/>
      <w:lang w:val="en-US"/>
    </w:rPr>
  </w:style>
  <w:style w:type="paragraph" w:styleId="Keywords" w:customStyle="1">
    <w:name w:val="Keywords"/>
    <w:basedOn w:val="Normal"/>
    <w:uiPriority w:val="99"/>
    <w:rsid w:val="0043739C"/>
    <w:pPr>
      <w:tabs>
        <w:tab w:val="left" w:pos="794"/>
        <w:tab w:val="left" w:pos="1985"/>
      </w:tabs>
      <w:ind w:left="794" w:hanging="794"/>
    </w:pPr>
    <w:rPr>
      <w:lang w:val="en-US"/>
    </w:rPr>
  </w:style>
  <w:style w:type="paragraph" w:styleId="EquationLegend0" w:customStyle="1">
    <w:name w:val="Equation_Legend"/>
    <w:basedOn w:val="Normal"/>
    <w:uiPriority w:val="99"/>
    <w:rsid w:val="0043739C"/>
    <w:pPr>
      <w:tabs>
        <w:tab w:val="right" w:pos="1531"/>
        <w:tab w:val="left" w:pos="1701"/>
      </w:tabs>
      <w:spacing w:before="80"/>
      <w:ind w:left="1701" w:hanging="1701"/>
    </w:pPr>
    <w:rPr>
      <w:lang w:val="en-US"/>
    </w:rPr>
  </w:style>
  <w:style w:type="paragraph" w:styleId="Qlist" w:customStyle="1">
    <w:name w:val="Qlist"/>
    <w:basedOn w:val="Normal"/>
    <w:uiPriority w:val="99"/>
    <w:rsid w:val="0043739C"/>
    <w:pPr>
      <w:tabs>
        <w:tab w:val="left" w:pos="1843"/>
      </w:tabs>
      <w:ind w:left="2268" w:hanging="2268"/>
    </w:pPr>
    <w:rPr>
      <w:b/>
      <w:lang w:val="en-US"/>
    </w:rPr>
  </w:style>
  <w:style w:type="paragraph" w:styleId="meeting" w:customStyle="1">
    <w:name w:val="meeting"/>
    <w:basedOn w:val="Head"/>
    <w:next w:val="Head"/>
    <w:uiPriority w:val="99"/>
    <w:rsid w:val="0043739C"/>
    <w:pPr>
      <w:tabs>
        <w:tab w:val="clear" w:pos="794"/>
        <w:tab w:val="clear" w:pos="1191"/>
        <w:tab w:val="clear" w:pos="1588"/>
        <w:tab w:val="clear" w:pos="1985"/>
        <w:tab w:val="left" w:pos="7371"/>
      </w:tabs>
      <w:spacing w:after="560"/>
    </w:pPr>
    <w:rPr>
      <w:lang w:val="en-US"/>
    </w:rPr>
  </w:style>
  <w:style w:type="paragraph" w:styleId="ArtHeading0" w:customStyle="1">
    <w:name w:val="Art_Heading"/>
    <w:basedOn w:val="Normal"/>
    <w:next w:val="Normalaftertitle"/>
    <w:uiPriority w:val="99"/>
    <w:rsid w:val="0043739C"/>
    <w:pPr>
      <w:tabs>
        <w:tab w:val="left" w:pos="794"/>
        <w:tab w:val="left" w:pos="1191"/>
        <w:tab w:val="left" w:pos="1588"/>
        <w:tab w:val="left" w:pos="1985"/>
      </w:tabs>
      <w:spacing w:before="480"/>
      <w:jc w:val="center"/>
    </w:pPr>
    <w:rPr>
      <w:b/>
      <w:sz w:val="28"/>
      <w:lang w:val="en-US"/>
    </w:rPr>
  </w:style>
  <w:style w:type="paragraph" w:styleId="ArtTitle0" w:customStyle="1">
    <w:name w:val="Art_Title"/>
    <w:basedOn w:val="Normal"/>
    <w:next w:val="Normalaftertitle"/>
    <w:uiPriority w:val="99"/>
    <w:rsid w:val="0043739C"/>
    <w:pPr>
      <w:tabs>
        <w:tab w:val="left" w:pos="794"/>
        <w:tab w:val="left" w:pos="1191"/>
        <w:tab w:val="left" w:pos="1588"/>
        <w:tab w:val="left" w:pos="1985"/>
      </w:tabs>
      <w:spacing w:before="240"/>
      <w:jc w:val="center"/>
    </w:pPr>
    <w:rPr>
      <w:b/>
      <w:sz w:val="28"/>
      <w:lang w:val="en-US"/>
    </w:rPr>
  </w:style>
  <w:style w:type="paragraph" w:styleId="ChapTitle0" w:customStyle="1">
    <w:name w:val="Chap_Title"/>
    <w:basedOn w:val="ArtTitle0"/>
    <w:next w:val="Normalaftertitle"/>
    <w:uiPriority w:val="99"/>
    <w:rsid w:val="0043739C"/>
  </w:style>
  <w:style w:type="paragraph" w:styleId="PartRef0" w:customStyle="1">
    <w:name w:val="Part_Ref"/>
    <w:basedOn w:val="AnnexRef0"/>
    <w:next w:val="Normalaftertitle"/>
    <w:uiPriority w:val="99"/>
    <w:rsid w:val="0043739C"/>
    <w:rPr>
      <w:lang w:val="en-US"/>
    </w:rPr>
  </w:style>
  <w:style w:type="paragraph" w:styleId="PartTitle0" w:customStyle="1">
    <w:name w:val="Part_Title"/>
    <w:basedOn w:val="AnnexTitle0"/>
    <w:next w:val="PartRef0"/>
    <w:uiPriority w:val="99"/>
    <w:rsid w:val="0043739C"/>
    <w:pPr>
      <w:spacing w:before="240" w:after="280"/>
    </w:pPr>
    <w:rPr>
      <w:rFonts w:ascii="Times New Roman" w:hAnsi="Times New Roman"/>
      <w:sz w:val="28"/>
      <w:u w:val="none"/>
      <w:lang w:val="en-US"/>
    </w:rPr>
  </w:style>
  <w:style w:type="paragraph" w:styleId="RecDate0" w:customStyle="1">
    <w:name w:val="Rec_Date"/>
    <w:basedOn w:val="RecRef0"/>
    <w:next w:val="Normalaftertitle"/>
    <w:uiPriority w:val="99"/>
    <w:rsid w:val="0043739C"/>
    <w:pPr>
      <w:jc w:val="right"/>
    </w:pPr>
  </w:style>
  <w:style w:type="paragraph" w:styleId="ResDate0" w:customStyle="1">
    <w:name w:val="Res_Date"/>
    <w:basedOn w:val="RecDate0"/>
    <w:next w:val="Normalaftertitle"/>
    <w:uiPriority w:val="99"/>
    <w:rsid w:val="0043739C"/>
    <w:rPr>
      <w:sz w:val="24"/>
    </w:rPr>
  </w:style>
  <w:style w:type="paragraph" w:styleId="ResRef0" w:customStyle="1">
    <w:name w:val="Res_Ref"/>
    <w:basedOn w:val="RecRef0"/>
    <w:next w:val="ResDate0"/>
    <w:uiPriority w:val="99"/>
    <w:rsid w:val="0043739C"/>
    <w:rPr>
      <w:sz w:val="24"/>
    </w:rPr>
  </w:style>
  <w:style w:type="paragraph" w:styleId="ResTitle0" w:customStyle="1">
    <w:name w:val="Res_Title"/>
    <w:basedOn w:val="RecTitle0"/>
    <w:next w:val="ResRef0"/>
    <w:uiPriority w:val="99"/>
    <w:rsid w:val="0043739C"/>
  </w:style>
  <w:style w:type="paragraph" w:styleId="SectionTitle0" w:customStyle="1">
    <w:name w:val="Section_Title"/>
    <w:basedOn w:val="Normal"/>
    <w:next w:val="Normalaftertitle"/>
    <w:uiPriority w:val="99"/>
    <w:rsid w:val="0043739C"/>
    <w:pPr>
      <w:tabs>
        <w:tab w:val="left" w:pos="794"/>
        <w:tab w:val="left" w:pos="1191"/>
        <w:tab w:val="left" w:pos="1588"/>
        <w:tab w:val="left" w:pos="1985"/>
      </w:tabs>
    </w:pPr>
    <w:rPr>
      <w:sz w:val="28"/>
      <w:lang w:val="en-US"/>
    </w:rPr>
  </w:style>
  <w:style w:type="paragraph" w:styleId="sgmSPLML" w:customStyle="1">
    <w:name w:val="sgmSPLML"/>
    <w:basedOn w:val="Normal"/>
    <w:uiPriority w:val="99"/>
    <w:rsid w:val="0043739C"/>
    <w:pPr>
      <w:widowControl w:val="0"/>
      <w:spacing w:before="0" w:after="240" w:line="240" w:lineRule="exact"/>
    </w:pPr>
    <w:rPr>
      <w:rFonts w:ascii="Arial" w:hAnsi="Arial"/>
      <w:b/>
      <w:spacing w:val="4"/>
      <w:kern w:val="18"/>
      <w:sz w:val="22"/>
      <w:lang w:val="en-US"/>
    </w:rPr>
  </w:style>
  <w:style w:type="paragraph" w:styleId="Table0" w:customStyle="1">
    <w:name w:val="Table_#"/>
    <w:basedOn w:val="Normal"/>
    <w:next w:val="TableTitle1"/>
    <w:uiPriority w:val="99"/>
    <w:rsid w:val="0043739C"/>
    <w:pPr>
      <w:keepNext/>
      <w:tabs>
        <w:tab w:val="left" w:pos="794"/>
        <w:tab w:val="left" w:pos="1191"/>
        <w:tab w:val="left" w:pos="1588"/>
        <w:tab w:val="left" w:pos="1985"/>
      </w:tabs>
      <w:spacing w:before="560" w:after="120"/>
      <w:jc w:val="center"/>
    </w:pPr>
    <w:rPr>
      <w:caps/>
      <w:lang w:val="en-US"/>
    </w:rPr>
  </w:style>
  <w:style w:type="paragraph" w:styleId="Fig" w:customStyle="1">
    <w:name w:val="Fig"/>
    <w:basedOn w:val="Normal"/>
    <w:next w:val="Normal"/>
    <w:uiPriority w:val="99"/>
    <w:rsid w:val="0043739C"/>
    <w:pPr>
      <w:tabs>
        <w:tab w:val="left" w:pos="794"/>
        <w:tab w:val="left" w:pos="1191"/>
        <w:tab w:val="left" w:pos="1588"/>
        <w:tab w:val="left" w:pos="1985"/>
      </w:tabs>
      <w:spacing w:before="136"/>
      <w:jc w:val="center"/>
    </w:pPr>
    <w:rPr>
      <w:rFonts w:ascii="Arial" w:hAnsi="Arial"/>
      <w:sz w:val="20"/>
      <w:lang w:val="en-US"/>
    </w:rPr>
  </w:style>
  <w:style w:type="paragraph" w:styleId="PlainText">
    <w:name w:val="Plain Text"/>
    <w:basedOn w:val="Normal"/>
    <w:link w:val="PlainTextChar"/>
    <w:uiPriority w:val="99"/>
    <w:rsid w:val="0043739C"/>
    <w:pPr>
      <w:widowControl w:val="0"/>
      <w:spacing w:before="0"/>
    </w:pPr>
    <w:rPr>
      <w:rFonts w:ascii="Courier New" w:hAnsi="Courier New"/>
      <w:sz w:val="20"/>
      <w:lang w:val="en-US"/>
    </w:rPr>
  </w:style>
  <w:style w:type="character" w:styleId="PlainTextChar" w:customStyle="1">
    <w:name w:val="Plain Text Char"/>
    <w:basedOn w:val="DefaultParagraphFont"/>
    <w:link w:val="PlainText"/>
    <w:uiPriority w:val="99"/>
    <w:rsid w:val="0043739C"/>
    <w:rPr>
      <w:rFonts w:ascii="Courier New" w:hAnsi="Courier New"/>
      <w:lang w:eastAsia="en-US"/>
    </w:rPr>
  </w:style>
  <w:style w:type="paragraph" w:styleId="Terms" w:customStyle="1">
    <w:name w:val="Term(s)"/>
    <w:basedOn w:val="Normal"/>
    <w:next w:val="Definition"/>
    <w:uiPriority w:val="99"/>
    <w:rsid w:val="0043739C"/>
    <w:pPr>
      <w:keepNext/>
      <w:tabs>
        <w:tab w:val="left" w:pos="567"/>
        <w:tab w:val="left" w:pos="794"/>
        <w:tab w:val="left" w:pos="1191"/>
        <w:tab w:val="left" w:pos="1588"/>
        <w:tab w:val="left" w:pos="1985"/>
      </w:tabs>
      <w:spacing w:before="136" w:line="220" w:lineRule="exact"/>
    </w:pPr>
    <w:rPr>
      <w:b/>
      <w:sz w:val="20"/>
      <w:lang w:val="en-US"/>
    </w:rPr>
  </w:style>
  <w:style w:type="paragraph" w:styleId="Definition" w:customStyle="1">
    <w:name w:val="Definition"/>
    <w:basedOn w:val="Normal"/>
    <w:uiPriority w:val="99"/>
    <w:rsid w:val="0043739C"/>
    <w:pPr>
      <w:tabs>
        <w:tab w:val="left" w:pos="794"/>
        <w:tab w:val="left" w:pos="1191"/>
        <w:tab w:val="left" w:pos="1588"/>
        <w:tab w:val="left" w:pos="1985"/>
      </w:tabs>
      <w:spacing w:before="136" w:line="260" w:lineRule="exact"/>
      <w:jc w:val="both"/>
    </w:pPr>
    <w:rPr>
      <w:sz w:val="20"/>
      <w:lang w:val="en-US"/>
    </w:rPr>
  </w:style>
  <w:style w:type="paragraph" w:styleId="ASN1-Module" w:customStyle="1">
    <w:name w:val="ASN1-Module"/>
    <w:basedOn w:val="Normal"/>
    <w:uiPriority w:val="99"/>
    <w:rsid w:val="0043739C"/>
    <w:pPr>
      <w:widowControl w:val="0"/>
      <w:tabs>
        <w:tab w:val="left" w:pos="567"/>
        <w:tab w:val="left" w:pos="1701"/>
        <w:tab w:val="left" w:pos="3686"/>
      </w:tabs>
      <w:spacing w:before="0" w:after="60"/>
    </w:pPr>
    <w:rPr>
      <w:rFonts w:ascii="Arial" w:hAnsi="Arial"/>
      <w:sz w:val="20"/>
      <w:lang w:val="en-US"/>
    </w:rPr>
  </w:style>
  <w:style w:type="paragraph" w:styleId="HTMLPreformatted">
    <w:name w:val="HTML Preformatted"/>
    <w:basedOn w:val="Normal"/>
    <w:link w:val="HTMLPreformattedChar"/>
    <w:uiPriority w:val="99"/>
    <w:rsid w:val="0043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cs="Arial Unicode MS"/>
      <w:sz w:val="20"/>
      <w:lang w:val="en-US"/>
    </w:rPr>
  </w:style>
  <w:style w:type="character" w:styleId="HTMLPreformattedChar" w:customStyle="1">
    <w:name w:val="HTML Preformatted Char"/>
    <w:basedOn w:val="DefaultParagraphFont"/>
    <w:link w:val="HTMLPreformatted"/>
    <w:uiPriority w:val="99"/>
    <w:rsid w:val="0043739C"/>
    <w:rPr>
      <w:rFonts w:ascii="Arial Unicode MS" w:hAnsi="Times New Roman" w:eastAsia="Arial Unicode MS" w:cs="Arial Unicode MS"/>
      <w:lang w:eastAsia="en-US"/>
    </w:rPr>
  </w:style>
  <w:style w:type="paragraph" w:styleId="Body" w:customStyle="1">
    <w:name w:val="Body"/>
    <w:basedOn w:val="Normal"/>
    <w:uiPriority w:val="99"/>
    <w:rsid w:val="0043739C"/>
    <w:pPr>
      <w:tabs>
        <w:tab w:val="num" w:pos="720"/>
      </w:tabs>
      <w:ind w:left="720" w:firstLine="432"/>
      <w:jc w:val="both"/>
    </w:pPr>
    <w:rPr>
      <w:lang w:val="en-US"/>
    </w:rPr>
  </w:style>
  <w:style w:type="paragraph" w:styleId="Num-DocParagraph" w:customStyle="1">
    <w:name w:val="Num-Doc Paragraph"/>
    <w:basedOn w:val="BodyText"/>
    <w:uiPriority w:val="99"/>
    <w:rsid w:val="0043739C"/>
    <w:pPr>
      <w:tabs>
        <w:tab w:val="clear" w:pos="794"/>
        <w:tab w:val="clear" w:pos="1588"/>
        <w:tab w:val="clear" w:pos="1985"/>
        <w:tab w:val="num" w:pos="397"/>
        <w:tab w:val="left" w:pos="850"/>
        <w:tab w:val="left" w:pos="1531"/>
      </w:tabs>
      <w:spacing w:before="0" w:after="240"/>
      <w:ind w:left="397" w:hanging="284"/>
      <w:jc w:val="both"/>
    </w:pPr>
    <w:rPr>
      <w:rFonts w:eastAsia="SimSun"/>
      <w:sz w:val="22"/>
      <w:szCs w:val="22"/>
      <w:lang w:eastAsia="zh-CN"/>
    </w:rPr>
  </w:style>
  <w:style w:type="character" w:styleId="Num-DocParagraphChar" w:customStyle="1">
    <w:name w:val="Num-Doc Paragraph Char"/>
    <w:basedOn w:val="DefaultParagraphFont"/>
    <w:uiPriority w:val="99"/>
    <w:rsid w:val="0043739C"/>
    <w:rPr>
      <w:rFonts w:eastAsia="SimSun" w:cs="Times New Roman"/>
      <w:sz w:val="22"/>
      <w:szCs w:val="22"/>
      <w:lang w:val="en-GB" w:eastAsia="zh-CN" w:bidi="ar-SA"/>
    </w:rPr>
  </w:style>
  <w:style w:type="paragraph" w:styleId="sgmH0" w:customStyle="1">
    <w:name w:val="sgmH0"/>
    <w:basedOn w:val="Normal"/>
    <w:uiPriority w:val="99"/>
    <w:rsid w:val="0043739C"/>
    <w:pPr>
      <w:keepNext/>
      <w:tabs>
        <w:tab w:val="num" w:pos="720"/>
      </w:tabs>
      <w:spacing w:before="0" w:after="900" w:line="300" w:lineRule="exact"/>
      <w:ind w:left="720" w:hanging="360"/>
      <w:jc w:val="center"/>
    </w:pPr>
    <w:rPr>
      <w:rFonts w:ascii="Arial" w:hAnsi="Arial"/>
      <w:b/>
      <w:spacing w:val="4"/>
      <w:kern w:val="18"/>
      <w:sz w:val="28"/>
      <w:lang w:val="en-US"/>
    </w:rPr>
  </w:style>
  <w:style w:type="paragraph" w:styleId="Style1" w:customStyle="1">
    <w:name w:val="Style1"/>
    <w:basedOn w:val="Normal"/>
    <w:uiPriority w:val="99"/>
    <w:rsid w:val="0043739C"/>
    <w:pPr>
      <w:tabs>
        <w:tab w:val="left" w:pos="794"/>
        <w:tab w:val="left" w:pos="1191"/>
        <w:tab w:val="left" w:pos="1588"/>
        <w:tab w:val="left" w:pos="1985"/>
      </w:tabs>
      <w:ind w:left="927" w:hanging="360"/>
    </w:pPr>
  </w:style>
  <w:style w:type="paragraph" w:styleId="BlockText">
    <w:name w:val="Block Text"/>
    <w:basedOn w:val="Normal"/>
    <w:uiPriority w:val="99"/>
    <w:rsid w:val="0043739C"/>
    <w:pPr>
      <w:widowControl w:val="0"/>
      <w:spacing w:before="0"/>
      <w:ind w:left="720" w:right="-483"/>
    </w:pPr>
    <w:rPr>
      <w:sz w:val="20"/>
      <w:lang w:val="en-AU"/>
    </w:rPr>
  </w:style>
  <w:style w:type="paragraph" w:styleId="FooterPubl" w:customStyle="1">
    <w:name w:val="Footer_Publ"/>
    <w:basedOn w:val="Normal"/>
    <w:uiPriority w:val="99"/>
    <w:rsid w:val="0043739C"/>
    <w:pPr>
      <w:tabs>
        <w:tab w:val="left" w:pos="5954"/>
        <w:tab w:val="right" w:pos="9639"/>
      </w:tabs>
      <w:spacing w:before="60" w:after="60"/>
    </w:pPr>
    <w:rPr>
      <w:sz w:val="18"/>
    </w:rPr>
  </w:style>
  <w:style w:type="character" w:styleId="ASN1Text" w:customStyle="1">
    <w:name w:val="ASN.1 Text"/>
    <w:basedOn w:val="DefaultParagraphFont"/>
    <w:rsid w:val="0043739C"/>
    <w:rPr>
      <w:rFonts w:ascii="Courier New" w:hAnsi="Courier New" w:cs="Times New Roman"/>
      <w:b/>
      <w:noProof/>
      <w:color w:val="auto"/>
      <w:spacing w:val="-2"/>
      <w:w w:val="100"/>
      <w:kern w:val="0"/>
      <w:sz w:val="18"/>
      <w:u w:val="none"/>
      <w:effect w:val="none"/>
      <w:vertAlign w:val="baseline"/>
      <w:lang w:val="en-US"/>
    </w:rPr>
  </w:style>
  <w:style w:type="paragraph" w:styleId="a4" w:customStyle="1">
    <w:name w:val="a4"/>
    <w:basedOn w:val="Heading3"/>
    <w:next w:val="Normal"/>
    <w:uiPriority w:val="99"/>
    <w:rsid w:val="0043739C"/>
    <w:pPr>
      <w:tabs>
        <w:tab w:val="left" w:pos="794"/>
        <w:tab w:val="left" w:pos="1191"/>
        <w:tab w:val="left" w:pos="1588"/>
        <w:tab w:val="left" w:pos="1985"/>
      </w:tabs>
      <w:spacing w:before="181"/>
      <w:jc w:val="both"/>
      <w:outlineLvl w:val="9"/>
    </w:pPr>
    <w:rPr>
      <w:sz w:val="20"/>
      <w:lang w:eastAsia="nb-NO"/>
    </w:rPr>
  </w:style>
  <w:style w:type="paragraph" w:styleId="a1" w:customStyle="1">
    <w:name w:val="索引"/>
    <w:basedOn w:val="Normal"/>
    <w:uiPriority w:val="99"/>
    <w:rsid w:val="0043739C"/>
    <w:pPr>
      <w:suppressLineNumbers/>
      <w:suppressAutoHyphens/>
      <w:spacing w:before="240"/>
      <w:jc w:val="both"/>
    </w:pPr>
    <w:rPr>
      <w:rFonts w:eastAsia="MS Mincho" w:cs="Tahoma"/>
      <w:lang w:eastAsia="ar-SA"/>
    </w:rPr>
  </w:style>
  <w:style w:type="paragraph" w:styleId="paragraph" w:customStyle="1">
    <w:name w:val="paragraph"/>
    <w:basedOn w:val="Normal"/>
    <w:uiPriority w:val="99"/>
    <w:rsid w:val="0043739C"/>
    <w:pPr>
      <w:suppressAutoHyphens/>
      <w:spacing w:before="240" w:line="260" w:lineRule="atLeast"/>
      <w:jc w:val="both"/>
    </w:pPr>
    <w:rPr>
      <w:rFonts w:ascii="Times" w:hAnsi="Times" w:eastAsia="MS Mincho"/>
      <w:lang w:eastAsia="ar-SA"/>
    </w:rPr>
  </w:style>
  <w:style w:type="paragraph" w:styleId="NBComment" w:customStyle="1">
    <w:name w:val="NB Comment"/>
    <w:basedOn w:val="Normal"/>
    <w:uiPriority w:val="99"/>
    <w:rsid w:val="0043739C"/>
    <w:pPr>
      <w:suppressAutoHyphens/>
      <w:spacing w:before="240"/>
    </w:pPr>
    <w:rPr>
      <w:rFonts w:eastAsia="MS Mincho"/>
      <w:lang w:eastAsia="ar-SA"/>
    </w:rPr>
  </w:style>
  <w:style w:type="paragraph" w:styleId="NBCommentHdr" w:customStyle="1">
    <w:name w:val="NB Comment Hdr"/>
    <w:basedOn w:val="NBComment"/>
    <w:next w:val="NBComment"/>
    <w:uiPriority w:val="99"/>
    <w:rsid w:val="0043739C"/>
    <w:pPr>
      <w:keepNext/>
      <w:tabs>
        <w:tab w:val="left" w:pos="1418"/>
        <w:tab w:val="left" w:pos="2127"/>
        <w:tab w:val="left" w:pos="3119"/>
      </w:tabs>
    </w:pPr>
    <w:rPr>
      <w:b/>
    </w:rPr>
  </w:style>
  <w:style w:type="paragraph" w:styleId="NBCommentL2Hdr" w:customStyle="1">
    <w:name w:val="NB Comment L2 Hdr"/>
    <w:basedOn w:val="NBCommentHdr"/>
    <w:next w:val="NBComment"/>
    <w:uiPriority w:val="99"/>
    <w:rsid w:val="0043739C"/>
  </w:style>
  <w:style w:type="paragraph" w:styleId="WW-2" w:customStyle="1">
    <w:name w:val="WW-箇条書き 2"/>
    <w:basedOn w:val="Normal"/>
    <w:uiPriority w:val="99"/>
    <w:rsid w:val="0043739C"/>
    <w:pPr>
      <w:tabs>
        <w:tab w:val="left" w:pos="151"/>
        <w:tab w:val="left" w:pos="548"/>
        <w:tab w:val="left" w:pos="945"/>
        <w:tab w:val="left" w:pos="1342"/>
      </w:tabs>
      <w:suppressAutoHyphens/>
      <w:spacing w:before="136"/>
      <w:jc w:val="both"/>
    </w:pPr>
    <w:rPr>
      <w:rFonts w:eastAsia="MS Mincho"/>
      <w:sz w:val="20"/>
      <w:lang w:eastAsia="ar-SA"/>
    </w:rPr>
  </w:style>
  <w:style w:type="paragraph" w:styleId="ASN1Continue" w:customStyle="1">
    <w:name w:val="ASN.1 Continue"/>
    <w:basedOn w:val="BodyText"/>
    <w:uiPriority w:val="99"/>
    <w:rsid w:val="0043739C"/>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spacing w:before="0" w:after="0"/>
      <w:ind w:left="1400"/>
    </w:pPr>
    <w:rPr>
      <w:rFonts w:ascii="Courier New" w:hAnsi="Courier New" w:eastAsia="Times New Roman"/>
      <w:b/>
      <w:noProof/>
      <w:spacing w:val="-2"/>
      <w:sz w:val="18"/>
      <w:lang w:val="en-US"/>
    </w:rPr>
  </w:style>
  <w:style w:type="paragraph" w:styleId="ListNumber2">
    <w:name w:val="List Number 2"/>
    <w:basedOn w:val="Normal"/>
    <w:uiPriority w:val="99"/>
    <w:rsid w:val="0043739C"/>
    <w:pPr>
      <w:tabs>
        <w:tab w:val="num" w:pos="720"/>
      </w:tabs>
      <w:ind w:left="1287" w:hanging="360"/>
    </w:pPr>
    <w:rPr>
      <w:rFonts w:eastAsia="MS Mincho"/>
    </w:rPr>
  </w:style>
  <w:style w:type="paragraph" w:styleId="ListBullet2">
    <w:name w:val="List Bullet 2"/>
    <w:basedOn w:val="Normal"/>
    <w:uiPriority w:val="99"/>
    <w:rsid w:val="0043739C"/>
    <w:pPr>
      <w:tabs>
        <w:tab w:val="left" w:pos="794"/>
        <w:tab w:val="left" w:pos="1191"/>
        <w:tab w:val="left" w:pos="1588"/>
        <w:tab w:val="left" w:pos="1985"/>
      </w:tabs>
      <w:ind w:left="990" w:hanging="360"/>
    </w:pPr>
  </w:style>
  <w:style w:type="paragraph" w:styleId="EUListNumber2" w:customStyle="1">
    <w:name w:val="EUList Number 2"/>
    <w:basedOn w:val="Normal"/>
    <w:uiPriority w:val="99"/>
    <w:rsid w:val="0043739C"/>
    <w:pPr>
      <w:tabs>
        <w:tab w:val="num" w:pos="432"/>
      </w:tabs>
      <w:ind w:left="432" w:hanging="432"/>
    </w:pPr>
    <w:rPr>
      <w:rFonts w:eastAsia="MS Mincho"/>
    </w:rPr>
  </w:style>
  <w:style w:type="paragraph" w:styleId="ListNumber3">
    <w:name w:val="List Number 3"/>
    <w:basedOn w:val="Normal"/>
    <w:uiPriority w:val="99"/>
    <w:rsid w:val="0043739C"/>
    <w:pPr>
      <w:tabs>
        <w:tab w:val="left" w:pos="794"/>
        <w:tab w:val="num" w:pos="900"/>
        <w:tab w:val="left" w:pos="1191"/>
        <w:tab w:val="left" w:pos="1588"/>
        <w:tab w:val="left" w:pos="1985"/>
      </w:tabs>
      <w:ind w:left="1287" w:hanging="360"/>
    </w:pPr>
  </w:style>
  <w:style w:type="paragraph" w:styleId="ListBullet4">
    <w:name w:val="List Bullet 4"/>
    <w:basedOn w:val="Normal"/>
    <w:uiPriority w:val="99"/>
    <w:rsid w:val="0043739C"/>
    <w:pPr>
      <w:tabs>
        <w:tab w:val="num" w:pos="720"/>
        <w:tab w:val="left" w:pos="794"/>
        <w:tab w:val="left" w:pos="1191"/>
        <w:tab w:val="left" w:pos="1588"/>
        <w:tab w:val="left" w:pos="1985"/>
      </w:tabs>
      <w:ind w:left="1287" w:hanging="360"/>
    </w:pPr>
  </w:style>
  <w:style w:type="paragraph" w:styleId="NO" w:customStyle="1">
    <w:name w:val="NO"/>
    <w:basedOn w:val="Normal"/>
    <w:uiPriority w:val="99"/>
    <w:rsid w:val="0043739C"/>
    <w:pPr>
      <w:keepLines/>
      <w:spacing w:before="0" w:after="180"/>
      <w:ind w:left="1135" w:hanging="851"/>
    </w:pPr>
    <w:rPr>
      <w:sz w:val="20"/>
    </w:rPr>
  </w:style>
  <w:style w:type="paragraph" w:styleId="BodyText3">
    <w:name w:val="Body Text 3"/>
    <w:basedOn w:val="Normal"/>
    <w:link w:val="BodyText3Char"/>
    <w:uiPriority w:val="99"/>
    <w:rsid w:val="0043739C"/>
    <w:pPr>
      <w:keepNext/>
      <w:spacing w:before="0"/>
    </w:pPr>
    <w:rPr>
      <w:rFonts w:ascii="Trebuchet MS" w:hAnsi="Trebuchet MS"/>
      <w:sz w:val="20"/>
    </w:rPr>
  </w:style>
  <w:style w:type="character" w:styleId="BodyText3Char" w:customStyle="1">
    <w:name w:val="Body Text 3 Char"/>
    <w:basedOn w:val="DefaultParagraphFont"/>
    <w:link w:val="BodyText3"/>
    <w:uiPriority w:val="99"/>
    <w:rsid w:val="0043739C"/>
    <w:rPr>
      <w:rFonts w:ascii="Trebuchet MS" w:hAnsi="Trebuchet MS"/>
      <w:lang w:val="en-GB" w:eastAsia="en-US"/>
    </w:rPr>
  </w:style>
  <w:style w:type="paragraph" w:styleId="HeaderLevel1" w:customStyle="1">
    <w:name w:val="Header Level 1"/>
    <w:basedOn w:val="Normal"/>
    <w:next w:val="BodyTextIndent"/>
    <w:autoRedefine/>
    <w:rsid w:val="0043739C"/>
    <w:pPr>
      <w:tabs>
        <w:tab w:val="left" w:pos="794"/>
        <w:tab w:val="left" w:pos="1191"/>
        <w:tab w:val="left" w:pos="1587"/>
        <w:tab w:val="left" w:pos="1984"/>
      </w:tabs>
      <w:spacing w:before="360" w:after="120"/>
      <w:ind w:left="927" w:hanging="360"/>
    </w:pPr>
    <w:rPr>
      <w:b/>
      <w:bCs/>
      <w:szCs w:val="32"/>
      <w:lang w:val="en-US"/>
    </w:rPr>
  </w:style>
  <w:style w:type="paragraph" w:styleId="ReferenceList" w:customStyle="1">
    <w:name w:val="ReferenceList"/>
    <w:basedOn w:val="Normal"/>
    <w:uiPriority w:val="99"/>
    <w:rsid w:val="0043739C"/>
    <w:pPr>
      <w:tabs>
        <w:tab w:val="num" w:pos="720"/>
        <w:tab w:val="left" w:pos="794"/>
        <w:tab w:val="left" w:pos="1191"/>
        <w:tab w:val="left" w:pos="1587"/>
        <w:tab w:val="left" w:pos="1984"/>
      </w:tabs>
      <w:spacing w:before="136"/>
      <w:ind w:left="720" w:hanging="360"/>
      <w:jc w:val="both"/>
    </w:pPr>
  </w:style>
  <w:style w:type="paragraph" w:styleId="aMyHeading1" w:customStyle="1">
    <w:name w:val="aMyHeading1"/>
    <w:basedOn w:val="BodyTextIndent"/>
    <w:autoRedefine/>
    <w:uiPriority w:val="99"/>
    <w:rsid w:val="0043739C"/>
    <w:pPr>
      <w:tabs>
        <w:tab w:val="num" w:pos="64"/>
      </w:tabs>
      <w:spacing w:before="240"/>
      <w:ind w:left="893" w:hanging="893"/>
    </w:pPr>
    <w:rPr>
      <w:b/>
      <w:lang w:val="en-US"/>
    </w:rPr>
  </w:style>
  <w:style w:type="paragraph" w:styleId="aMyHeading2" w:customStyle="1">
    <w:name w:val="aMyHeading2"/>
    <w:basedOn w:val="BodyTextIndent"/>
    <w:autoRedefine/>
    <w:uiPriority w:val="99"/>
    <w:rsid w:val="0043739C"/>
    <w:pPr>
      <w:tabs>
        <w:tab w:val="clear" w:pos="794"/>
        <w:tab w:val="num" w:pos="576"/>
        <w:tab w:val="num" w:pos="1440"/>
      </w:tabs>
      <w:ind w:left="0"/>
      <w:outlineLvl w:val="1"/>
    </w:pPr>
    <w:rPr>
      <w:b/>
      <w:sz w:val="22"/>
      <w:lang w:val="en-US"/>
    </w:rPr>
  </w:style>
  <w:style w:type="paragraph" w:styleId="aMyListabc" w:customStyle="1">
    <w:name w:val="aMyList_abc"/>
    <w:basedOn w:val="Normal"/>
    <w:autoRedefine/>
    <w:uiPriority w:val="99"/>
    <w:rsid w:val="0043739C"/>
    <w:pPr>
      <w:tabs>
        <w:tab w:val="left" w:pos="794"/>
        <w:tab w:val="num" w:pos="900"/>
        <w:tab w:val="left" w:pos="1191"/>
        <w:tab w:val="left" w:pos="1588"/>
        <w:tab w:val="left" w:pos="1985"/>
      </w:tabs>
    </w:pPr>
    <w:rPr>
      <w:b/>
      <w:bCs/>
      <w:sz w:val="22"/>
      <w:lang w:val="en-US"/>
    </w:rPr>
  </w:style>
  <w:style w:type="paragraph" w:styleId="BodyTextIndent3">
    <w:name w:val="Body Text Indent 3"/>
    <w:basedOn w:val="Normal"/>
    <w:link w:val="BodyTextIndent3Char"/>
    <w:rsid w:val="0043739C"/>
    <w:pPr>
      <w:tabs>
        <w:tab w:val="left" w:pos="794"/>
        <w:tab w:val="left" w:pos="1191"/>
        <w:tab w:val="left" w:pos="1587"/>
        <w:tab w:val="left" w:pos="1984"/>
      </w:tabs>
      <w:spacing w:before="0" w:after="120"/>
      <w:ind w:left="357" w:hanging="360"/>
      <w:jc w:val="both"/>
    </w:pPr>
  </w:style>
  <w:style w:type="character" w:styleId="BodyTextIndent3Char" w:customStyle="1">
    <w:name w:val="Body Text Indent 3 Char"/>
    <w:basedOn w:val="DefaultParagraphFont"/>
    <w:link w:val="BodyTextIndent3"/>
    <w:rsid w:val="0043739C"/>
    <w:rPr>
      <w:rFonts w:ascii="Times New Roman" w:hAnsi="Times New Roman"/>
      <w:sz w:val="24"/>
      <w:szCs w:val="24"/>
      <w:lang w:val="en-GB" w:eastAsia="en-US"/>
    </w:rPr>
  </w:style>
  <w:style w:type="paragraph" w:styleId="HeaderLevel3" w:customStyle="1">
    <w:name w:val="Header Level 3"/>
    <w:basedOn w:val="Heading3"/>
    <w:next w:val="BodyTextIndent"/>
    <w:autoRedefine/>
    <w:uiPriority w:val="99"/>
    <w:rsid w:val="0043739C"/>
    <w:pPr>
      <w:tabs>
        <w:tab w:val="left" w:pos="1587"/>
        <w:tab w:val="left" w:pos="1984"/>
      </w:tabs>
      <w:spacing w:after="120"/>
    </w:pPr>
    <w:rPr>
      <w:bCs w:val="0"/>
      <w:kern w:val="2"/>
      <w:sz w:val="22"/>
    </w:rPr>
  </w:style>
  <w:style w:type="paragraph" w:styleId="2HeaderLevel2" w:customStyle="1">
    <w:name w:val="2 Header Level 2"/>
    <w:basedOn w:val="Header"/>
    <w:next w:val="BodyTextIndent"/>
    <w:autoRedefine/>
    <w:rsid w:val="0043739C"/>
    <w:pPr>
      <w:tabs>
        <w:tab w:val="center" w:pos="4153"/>
        <w:tab w:val="right" w:pos="8306"/>
      </w:tabs>
      <w:overflowPunct/>
      <w:autoSpaceDE/>
      <w:autoSpaceDN/>
      <w:adjustRightInd/>
      <w:spacing w:before="240" w:after="120"/>
      <w:ind w:left="1287" w:hanging="360"/>
      <w:jc w:val="left"/>
      <w:textAlignment w:val="auto"/>
      <w:outlineLvl w:val="1"/>
    </w:pPr>
    <w:rPr>
      <w:b/>
      <w:sz w:val="22"/>
      <w:szCs w:val="24"/>
    </w:rPr>
  </w:style>
  <w:style w:type="paragraph" w:styleId="List1" w:customStyle="1">
    <w:name w:val="List1"/>
    <w:basedOn w:val="Normal"/>
    <w:uiPriority w:val="99"/>
    <w:rsid w:val="0043739C"/>
    <w:pPr>
      <w:widowControl w:val="0"/>
      <w:tabs>
        <w:tab w:val="left" w:pos="360"/>
      </w:tabs>
      <w:spacing w:before="0" w:after="120"/>
      <w:ind w:left="357" w:hanging="357"/>
    </w:pPr>
    <w:rPr>
      <w:lang w:val="nb-NO"/>
    </w:rPr>
  </w:style>
  <w:style w:type="paragraph" w:styleId="a2" w:customStyle="1">
    <w:name w:val="連番１"/>
    <w:basedOn w:val="Normal"/>
    <w:uiPriority w:val="99"/>
    <w:rsid w:val="0043739C"/>
    <w:pPr>
      <w:widowControl w:val="0"/>
      <w:tabs>
        <w:tab w:val="left" w:pos="794"/>
        <w:tab w:val="num" w:pos="1154"/>
      </w:tabs>
      <w:spacing w:before="0" w:after="120" w:line="240" w:lineRule="exact"/>
      <w:ind w:left="1154" w:hanging="360"/>
      <w:jc w:val="both"/>
    </w:pPr>
    <w:rPr>
      <w:rFonts w:ascii="Arial" w:hAnsi="Arial" w:eastAsia="MS PGothic" w:cs="Arial"/>
      <w:kern w:val="2"/>
      <w:sz w:val="20"/>
      <w:lang w:val="en-US"/>
    </w:rPr>
  </w:style>
  <w:style w:type="character" w:styleId="HTMLCode">
    <w:name w:val="HTML Code"/>
    <w:basedOn w:val="DefaultParagraphFont"/>
    <w:uiPriority w:val="99"/>
    <w:rsid w:val="0043739C"/>
    <w:rPr>
      <w:rFonts w:ascii="Lucida Console" w:hAnsi="Lucida Console" w:eastAsia="SimSun" w:cs="Courier New"/>
      <w:sz w:val="24"/>
      <w:szCs w:val="24"/>
    </w:rPr>
  </w:style>
  <w:style w:type="character" w:styleId="HTMLKeyboard">
    <w:name w:val="HTML Keyboard"/>
    <w:basedOn w:val="DefaultParagraphFont"/>
    <w:uiPriority w:val="99"/>
    <w:rsid w:val="0043739C"/>
    <w:rPr>
      <w:rFonts w:ascii="Lucida Console" w:hAnsi="Lucida Console" w:eastAsia="SimSun" w:cs="Courier New"/>
      <w:sz w:val="24"/>
      <w:szCs w:val="24"/>
    </w:rPr>
  </w:style>
  <w:style w:type="character" w:styleId="HTMLSample">
    <w:name w:val="HTML Sample"/>
    <w:basedOn w:val="DefaultParagraphFont"/>
    <w:uiPriority w:val="99"/>
    <w:rsid w:val="0043739C"/>
    <w:rPr>
      <w:rFonts w:ascii="Lucida Console" w:hAnsi="Lucida Console" w:eastAsia="SimSun" w:cs="Courier New"/>
      <w:sz w:val="24"/>
      <w:szCs w:val="24"/>
    </w:rPr>
  </w:style>
  <w:style w:type="character" w:styleId="HTMLTypewriter">
    <w:name w:val="HTML Typewriter"/>
    <w:basedOn w:val="DefaultParagraphFont"/>
    <w:uiPriority w:val="99"/>
    <w:rsid w:val="0043739C"/>
    <w:rPr>
      <w:rFonts w:ascii="Lucida Console" w:hAnsi="Lucida Console" w:eastAsia="SimSun" w:cs="Courier New"/>
      <w:sz w:val="24"/>
      <w:szCs w:val="24"/>
    </w:rPr>
  </w:style>
  <w:style w:type="paragraph" w:styleId="collapsepanelheader" w:customStyle="1">
    <w:name w:val="collapsepanelheader"/>
    <w:basedOn w:val="Normal"/>
    <w:uiPriority w:val="99"/>
    <w:rsid w:val="0043739C"/>
    <w:pPr>
      <w:pBdr>
        <w:top w:val="single" w:color="1F59A2" w:sz="6" w:space="5"/>
        <w:left w:val="single" w:color="1F59A2" w:sz="6" w:space="5"/>
        <w:bottom w:val="single" w:color="1F59A2" w:sz="6" w:space="5"/>
        <w:right w:val="single" w:color="1F59A2" w:sz="6" w:space="5"/>
      </w:pBdr>
      <w:shd w:val="clear" w:color="auto" w:fill="C7D3E7"/>
      <w:spacing w:before="100" w:after="100" w:line="240" w:lineRule="atLeast"/>
    </w:pPr>
    <w:rPr>
      <w:rFonts w:ascii="Verdana" w:hAnsi="Verdana" w:eastAsia="SimSun"/>
      <w:b/>
      <w:bCs/>
      <w:color w:val="000000"/>
      <w:sz w:val="18"/>
      <w:szCs w:val="18"/>
      <w:lang w:val="en-US" w:eastAsia="zh-CN"/>
    </w:rPr>
  </w:style>
  <w:style w:type="paragraph" w:styleId="lmcellcfdef3" w:customStyle="1">
    <w:name w:val="lm_cell_cfdef3"/>
    <w:basedOn w:val="Normal"/>
    <w:uiPriority w:val="99"/>
    <w:rsid w:val="0043739C"/>
    <w:pPr>
      <w:pBdr>
        <w:top w:val="single" w:color="CFDEF3" w:sz="6" w:space="5"/>
        <w:left w:val="single" w:color="CFDEF3" w:sz="6" w:space="5"/>
        <w:right w:val="single" w:color="CFDEF3" w:sz="6" w:space="5"/>
      </w:pBdr>
      <w:spacing w:before="100" w:after="100" w:line="240" w:lineRule="atLeast"/>
    </w:pPr>
    <w:rPr>
      <w:rFonts w:ascii="Verdana" w:hAnsi="Verdana" w:eastAsia="SimSun"/>
      <w:b/>
      <w:bCs/>
      <w:color w:val="000000"/>
      <w:sz w:val="18"/>
      <w:szCs w:val="18"/>
      <w:lang w:val="en-US" w:eastAsia="zh-CN"/>
    </w:rPr>
  </w:style>
  <w:style w:type="paragraph" w:styleId="lmtopcellcfdef3" w:customStyle="1">
    <w:name w:val="lm_top_cell_cfdef3"/>
    <w:basedOn w:val="Normal"/>
    <w:uiPriority w:val="99"/>
    <w:rsid w:val="0043739C"/>
    <w:pPr>
      <w:pBdr>
        <w:top w:val="single" w:color="FFFFFF" w:sz="6" w:space="5"/>
      </w:pBdr>
      <w:shd w:val="clear" w:color="auto" w:fill="CFDEF3"/>
      <w:spacing w:before="100" w:after="100" w:line="240" w:lineRule="atLeast"/>
    </w:pPr>
    <w:rPr>
      <w:rFonts w:ascii="Verdana" w:hAnsi="Verdana" w:eastAsia="SimSun"/>
      <w:b/>
      <w:bCs/>
      <w:color w:val="FFFFFF"/>
      <w:sz w:val="18"/>
      <w:szCs w:val="18"/>
      <w:lang w:val="en-US" w:eastAsia="zh-CN"/>
    </w:rPr>
  </w:style>
  <w:style w:type="paragraph" w:styleId="lmcell2cfdef3" w:customStyle="1">
    <w:name w:val="lm_cell2_cfdef3"/>
    <w:basedOn w:val="Normal"/>
    <w:uiPriority w:val="99"/>
    <w:rsid w:val="0043739C"/>
    <w:pPr>
      <w:pBdr>
        <w:top w:val="single" w:color="CFDEF3" w:sz="6" w:space="5"/>
        <w:left w:val="single" w:color="CFDEF3" w:sz="6" w:space="5"/>
        <w:right w:val="single" w:color="CFDEF3" w:sz="2" w:space="5"/>
      </w:pBdr>
      <w:spacing w:before="100" w:after="100" w:line="240" w:lineRule="atLeast"/>
    </w:pPr>
    <w:rPr>
      <w:rFonts w:ascii="Verdana" w:hAnsi="Verdana" w:eastAsia="SimSun"/>
      <w:b/>
      <w:bCs/>
      <w:color w:val="000000"/>
      <w:sz w:val="18"/>
      <w:szCs w:val="18"/>
      <w:lang w:val="en-US" w:eastAsia="zh-CN"/>
    </w:rPr>
  </w:style>
  <w:style w:type="paragraph" w:styleId="lmcell004b96" w:customStyle="1">
    <w:name w:val="lm_cell_004b96"/>
    <w:basedOn w:val="Normal"/>
    <w:uiPriority w:val="99"/>
    <w:rsid w:val="0043739C"/>
    <w:pPr>
      <w:pBdr>
        <w:top w:val="single" w:color="004B96" w:sz="6" w:space="5"/>
        <w:left w:val="single" w:color="004B96" w:sz="2" w:space="5"/>
        <w:right w:val="single" w:color="004B96" w:sz="6" w:space="5"/>
      </w:pBdr>
      <w:spacing w:before="100" w:after="100" w:line="240" w:lineRule="atLeast"/>
    </w:pPr>
    <w:rPr>
      <w:rFonts w:ascii="Verdana" w:hAnsi="Verdana" w:eastAsia="SimSun"/>
      <w:b/>
      <w:bCs/>
      <w:color w:val="000000"/>
      <w:sz w:val="18"/>
      <w:szCs w:val="18"/>
      <w:lang w:val="en-US" w:eastAsia="zh-CN"/>
    </w:rPr>
  </w:style>
  <w:style w:type="paragraph" w:styleId="counciltitle" w:customStyle="1">
    <w:name w:val="council_title"/>
    <w:basedOn w:val="Normal"/>
    <w:uiPriority w:val="99"/>
    <w:rsid w:val="0043739C"/>
    <w:pPr>
      <w:spacing w:before="100" w:after="100" w:line="240" w:lineRule="atLeast"/>
    </w:pPr>
    <w:rPr>
      <w:rFonts w:ascii="Verdana" w:hAnsi="Verdana" w:eastAsia="SimSun"/>
      <w:b/>
      <w:bCs/>
      <w:color w:val="000080"/>
      <w:lang w:val="en-US" w:eastAsia="zh-CN"/>
    </w:rPr>
  </w:style>
  <w:style w:type="paragraph" w:styleId="councilsubtitle" w:customStyle="1">
    <w:name w:val="council_subtitle"/>
    <w:basedOn w:val="Normal"/>
    <w:uiPriority w:val="99"/>
    <w:rsid w:val="0043739C"/>
    <w:pPr>
      <w:pBdr>
        <w:top w:val="single" w:color="1F59A2" w:sz="6" w:space="2"/>
        <w:left w:val="single" w:color="1F59A2" w:sz="6" w:space="2"/>
        <w:bottom w:val="single" w:color="1F59A2" w:sz="6" w:space="2"/>
        <w:right w:val="single" w:color="1F59A2" w:sz="6" w:space="2"/>
      </w:pBdr>
      <w:shd w:val="clear" w:color="auto" w:fill="CFDEF3"/>
      <w:spacing w:before="100" w:after="100" w:line="240" w:lineRule="atLeast"/>
    </w:pPr>
    <w:rPr>
      <w:rFonts w:ascii="Verdana" w:hAnsi="Verdana" w:eastAsia="SimSun"/>
      <w:b/>
      <w:bCs/>
      <w:color w:val="000080"/>
      <w:sz w:val="18"/>
      <w:szCs w:val="18"/>
      <w:lang w:val="en-US" w:eastAsia="zh-CN"/>
    </w:rPr>
  </w:style>
  <w:style w:type="paragraph" w:styleId="Title10" w:customStyle="1">
    <w:name w:val="Title1"/>
    <w:basedOn w:val="Normal"/>
    <w:uiPriority w:val="99"/>
    <w:rsid w:val="0043739C"/>
    <w:pPr>
      <w:spacing w:before="100" w:after="100"/>
    </w:pPr>
    <w:rPr>
      <w:rFonts w:ascii="Verdana" w:hAnsi="Verdana" w:eastAsia="SimSun"/>
      <w:b/>
      <w:bCs/>
      <w:color w:val="004B96"/>
      <w:sz w:val="22"/>
      <w:szCs w:val="22"/>
      <w:lang w:val="en-US" w:eastAsia="zh-CN"/>
    </w:rPr>
  </w:style>
  <w:style w:type="paragraph" w:styleId="Subtitle1" w:customStyle="1">
    <w:name w:val="Subtitle1"/>
    <w:basedOn w:val="Normal"/>
    <w:uiPriority w:val="99"/>
    <w:rsid w:val="0043739C"/>
    <w:pPr>
      <w:pBdr>
        <w:top w:val="single" w:color="1F59A2" w:sz="6" w:space="2"/>
        <w:left w:val="single" w:color="1F59A2" w:sz="6" w:space="2"/>
        <w:bottom w:val="single" w:color="1F59A2" w:sz="6" w:space="2"/>
        <w:right w:val="single" w:color="1F59A2" w:sz="6" w:space="2"/>
      </w:pBdr>
      <w:shd w:val="clear" w:color="auto" w:fill="CFDEF3"/>
      <w:spacing w:before="100" w:after="100" w:line="240" w:lineRule="atLeast"/>
    </w:pPr>
    <w:rPr>
      <w:rFonts w:ascii="Verdana" w:hAnsi="Verdana" w:eastAsia="SimSun"/>
      <w:b/>
      <w:bCs/>
      <w:color w:val="000080"/>
      <w:sz w:val="18"/>
      <w:szCs w:val="18"/>
      <w:lang w:val="en-US" w:eastAsia="zh-CN"/>
    </w:rPr>
  </w:style>
  <w:style w:type="paragraph" w:styleId="dashedcell" w:customStyle="1">
    <w:name w:val="dashed_cell"/>
    <w:basedOn w:val="Normal"/>
    <w:uiPriority w:val="99"/>
    <w:rsid w:val="0043739C"/>
    <w:pPr>
      <w:pBdr>
        <w:top w:val="dashed" w:color="1F59A2" w:sz="6" w:space="5"/>
        <w:left w:val="dashed" w:color="1F59A2" w:sz="6" w:space="5"/>
        <w:bottom w:val="dashed" w:color="1F59A2" w:sz="6" w:space="5"/>
        <w:right w:val="dashed" w:color="1F59A2" w:sz="6" w:space="5"/>
      </w:pBdr>
      <w:spacing w:before="100" w:after="100" w:line="240" w:lineRule="atLeast"/>
    </w:pPr>
    <w:rPr>
      <w:rFonts w:ascii="Verdana" w:hAnsi="Verdana" w:eastAsia="SimSun"/>
      <w:color w:val="000000"/>
      <w:sz w:val="18"/>
      <w:szCs w:val="18"/>
      <w:lang w:val="en-US" w:eastAsia="zh-CN"/>
    </w:rPr>
  </w:style>
  <w:style w:type="paragraph" w:styleId="topritems" w:customStyle="1">
    <w:name w:val="topritems"/>
    <w:basedOn w:val="Normal"/>
    <w:uiPriority w:val="99"/>
    <w:rsid w:val="0043739C"/>
    <w:pPr>
      <w:spacing w:before="100" w:after="100" w:line="240" w:lineRule="atLeast"/>
    </w:pPr>
    <w:rPr>
      <w:rFonts w:ascii="Verdana" w:hAnsi="Verdana" w:eastAsia="SimSun" w:cs="Arial"/>
      <w:b/>
      <w:bCs/>
      <w:color w:val="FFFFFF"/>
      <w:sz w:val="17"/>
      <w:szCs w:val="17"/>
      <w:lang w:val="en-US" w:eastAsia="zh-CN"/>
    </w:rPr>
  </w:style>
  <w:style w:type="paragraph" w:styleId="topritems2" w:customStyle="1">
    <w:name w:val="topritems2"/>
    <w:basedOn w:val="Normal"/>
    <w:uiPriority w:val="99"/>
    <w:rsid w:val="0043739C"/>
    <w:pPr>
      <w:spacing w:before="100" w:after="100" w:line="240" w:lineRule="atLeast"/>
    </w:pPr>
    <w:rPr>
      <w:rFonts w:ascii="Arial" w:hAnsi="Arial" w:eastAsia="SimSun" w:cs="Arial"/>
      <w:color w:val="FFFFFF"/>
      <w:sz w:val="16"/>
      <w:szCs w:val="16"/>
      <w:lang w:val="en-US" w:eastAsia="zh-CN"/>
    </w:rPr>
  </w:style>
  <w:style w:type="paragraph" w:styleId="ulink" w:customStyle="1">
    <w:name w:val="ulink"/>
    <w:basedOn w:val="Normal"/>
    <w:uiPriority w:val="99"/>
    <w:rsid w:val="0043739C"/>
    <w:pPr>
      <w:spacing w:before="100" w:after="100" w:line="240" w:lineRule="atLeast"/>
    </w:pPr>
    <w:rPr>
      <w:rFonts w:ascii="Verdana" w:hAnsi="Verdana" w:eastAsia="SimSun"/>
      <w:color w:val="000000"/>
      <w:sz w:val="18"/>
      <w:szCs w:val="18"/>
      <w:u w:val="single"/>
      <w:lang w:val="en-US" w:eastAsia="zh-CN"/>
    </w:rPr>
  </w:style>
  <w:style w:type="paragraph" w:styleId="artab" w:customStyle="1">
    <w:name w:val="ar_tab"/>
    <w:basedOn w:val="Normal"/>
    <w:uiPriority w:val="99"/>
    <w:rsid w:val="0043739C"/>
    <w:pPr>
      <w:spacing w:before="100" w:after="100" w:line="240" w:lineRule="atLeast"/>
    </w:pPr>
    <w:rPr>
      <w:rFonts w:ascii="Verdana" w:hAnsi="Verdana" w:eastAsia="SimSun" w:cs="Simplified Arabic"/>
      <w:color w:val="000000"/>
      <w:sz w:val="32"/>
      <w:szCs w:val="32"/>
      <w:lang w:val="en-US" w:eastAsia="zh-CN"/>
    </w:rPr>
  </w:style>
  <w:style w:type="paragraph" w:styleId="arulink" w:customStyle="1">
    <w:name w:val="ar_ulink"/>
    <w:basedOn w:val="Normal"/>
    <w:uiPriority w:val="99"/>
    <w:rsid w:val="0043739C"/>
    <w:pPr>
      <w:spacing w:before="100" w:after="100" w:line="240" w:lineRule="atLeast"/>
    </w:pPr>
    <w:rPr>
      <w:rFonts w:ascii="Verdana" w:hAnsi="Verdana" w:eastAsia="SimSun" w:cs="Simplified Arabic"/>
      <w:color w:val="000000"/>
      <w:sz w:val="28"/>
      <w:szCs w:val="28"/>
      <w:u w:val="single"/>
      <w:lang w:val="en-US" w:eastAsia="zh-CN"/>
    </w:rPr>
  </w:style>
  <w:style w:type="paragraph" w:styleId="arb2link" w:customStyle="1">
    <w:name w:val="ar_b2link"/>
    <w:basedOn w:val="Normal"/>
    <w:uiPriority w:val="99"/>
    <w:rsid w:val="0043739C"/>
    <w:pPr>
      <w:spacing w:before="100" w:after="100" w:line="240" w:lineRule="atLeast"/>
    </w:pPr>
    <w:rPr>
      <w:rFonts w:ascii="Verdana" w:hAnsi="Verdana" w:eastAsia="SimSun" w:cs="Simplified Arabic"/>
      <w:color w:val="004B96"/>
      <w:sz w:val="28"/>
      <w:szCs w:val="28"/>
      <w:u w:val="single"/>
      <w:lang w:val="en-US" w:eastAsia="zh-CN"/>
    </w:rPr>
  </w:style>
  <w:style w:type="paragraph" w:styleId="iturlink" w:customStyle="1">
    <w:name w:val="itur_link"/>
    <w:basedOn w:val="Normal"/>
    <w:uiPriority w:val="99"/>
    <w:rsid w:val="0043739C"/>
    <w:pPr>
      <w:spacing w:before="100" w:after="100" w:line="240" w:lineRule="atLeast"/>
    </w:pPr>
    <w:rPr>
      <w:rFonts w:ascii="Verdana" w:hAnsi="Verdana" w:eastAsia="SimSun"/>
      <w:color w:val="E0011C"/>
      <w:sz w:val="18"/>
      <w:szCs w:val="18"/>
      <w:u w:val="single"/>
      <w:lang w:val="en-US" w:eastAsia="zh-CN"/>
    </w:rPr>
  </w:style>
  <w:style w:type="paragraph" w:styleId="itutlink" w:customStyle="1">
    <w:name w:val="itut_link"/>
    <w:basedOn w:val="Normal"/>
    <w:uiPriority w:val="99"/>
    <w:rsid w:val="0043739C"/>
    <w:pPr>
      <w:spacing w:before="100" w:after="100" w:line="240" w:lineRule="atLeast"/>
    </w:pPr>
    <w:rPr>
      <w:rFonts w:ascii="Verdana" w:hAnsi="Verdana" w:eastAsia="SimSun"/>
      <w:color w:val="93117E"/>
      <w:sz w:val="18"/>
      <w:szCs w:val="18"/>
      <w:u w:val="single"/>
      <w:lang w:val="en-US" w:eastAsia="zh-CN"/>
    </w:rPr>
  </w:style>
  <w:style w:type="paragraph" w:styleId="itudlink" w:customStyle="1">
    <w:name w:val="itud_link"/>
    <w:basedOn w:val="Normal"/>
    <w:uiPriority w:val="99"/>
    <w:rsid w:val="0043739C"/>
    <w:pPr>
      <w:spacing w:before="100" w:after="100" w:line="240" w:lineRule="atLeast"/>
    </w:pPr>
    <w:rPr>
      <w:rFonts w:ascii="Verdana" w:hAnsi="Verdana" w:eastAsia="SimSun"/>
      <w:color w:val="DA8704"/>
      <w:sz w:val="18"/>
      <w:szCs w:val="18"/>
      <w:u w:val="single"/>
      <w:lang w:val="en-US" w:eastAsia="zh-CN"/>
    </w:rPr>
  </w:style>
  <w:style w:type="paragraph" w:styleId="telecomlink" w:customStyle="1">
    <w:name w:val="telecom_link"/>
    <w:basedOn w:val="Normal"/>
    <w:uiPriority w:val="99"/>
    <w:rsid w:val="0043739C"/>
    <w:pPr>
      <w:spacing w:before="100" w:after="100" w:line="240" w:lineRule="atLeast"/>
    </w:pPr>
    <w:rPr>
      <w:rFonts w:ascii="Verdana" w:hAnsi="Verdana" w:eastAsia="SimSun"/>
      <w:color w:val="007A3D"/>
      <w:sz w:val="18"/>
      <w:szCs w:val="18"/>
      <w:u w:val="single"/>
      <w:lang w:val="en-US" w:eastAsia="zh-CN"/>
    </w:rPr>
  </w:style>
  <w:style w:type="paragraph" w:styleId="blink" w:customStyle="1">
    <w:name w:val="blink"/>
    <w:basedOn w:val="Normal"/>
    <w:uiPriority w:val="99"/>
    <w:rsid w:val="0043739C"/>
    <w:pPr>
      <w:spacing w:before="100" w:after="100" w:line="240" w:lineRule="atLeast"/>
    </w:pPr>
    <w:rPr>
      <w:rFonts w:ascii="Verdana" w:hAnsi="Verdana" w:eastAsia="SimSun"/>
      <w:color w:val="004B96"/>
      <w:sz w:val="18"/>
      <w:szCs w:val="18"/>
      <w:lang w:val="en-US" w:eastAsia="zh-CN"/>
    </w:rPr>
  </w:style>
  <w:style w:type="paragraph" w:styleId="b2link" w:customStyle="1">
    <w:name w:val="b2link"/>
    <w:basedOn w:val="Normal"/>
    <w:uiPriority w:val="99"/>
    <w:rsid w:val="0043739C"/>
    <w:pPr>
      <w:spacing w:before="100" w:after="100" w:line="240" w:lineRule="atLeast"/>
    </w:pPr>
    <w:rPr>
      <w:rFonts w:ascii="Verdana" w:hAnsi="Verdana" w:eastAsia="SimSun"/>
      <w:color w:val="004B96"/>
      <w:sz w:val="18"/>
      <w:szCs w:val="18"/>
      <w:u w:val="single"/>
      <w:lang w:val="en-US" w:eastAsia="zh-CN"/>
    </w:rPr>
  </w:style>
  <w:style w:type="paragraph" w:styleId="lmlink" w:customStyle="1">
    <w:name w:val="lm_link"/>
    <w:basedOn w:val="Normal"/>
    <w:uiPriority w:val="99"/>
    <w:rsid w:val="0043739C"/>
    <w:pPr>
      <w:spacing w:before="100" w:after="100" w:line="240" w:lineRule="atLeast"/>
    </w:pPr>
    <w:rPr>
      <w:rFonts w:ascii="Verdana" w:hAnsi="Verdana" w:eastAsia="SimSun"/>
      <w:color w:val="004B96"/>
      <w:sz w:val="16"/>
      <w:szCs w:val="16"/>
      <w:lang w:val="en-US" w:eastAsia="zh-CN"/>
    </w:rPr>
  </w:style>
  <w:style w:type="paragraph" w:styleId="lm2link" w:customStyle="1">
    <w:name w:val="lm2_link"/>
    <w:basedOn w:val="Normal"/>
    <w:uiPriority w:val="99"/>
    <w:rsid w:val="0043739C"/>
    <w:pPr>
      <w:spacing w:before="100" w:after="100" w:line="240" w:lineRule="atLeast"/>
    </w:pPr>
    <w:rPr>
      <w:rFonts w:ascii="Verdana" w:hAnsi="Verdana" w:eastAsia="SimSun"/>
      <w:color w:val="004B96"/>
      <w:sz w:val="18"/>
      <w:szCs w:val="18"/>
      <w:lang w:val="en-US" w:eastAsia="zh-CN"/>
    </w:rPr>
  </w:style>
  <w:style w:type="paragraph" w:styleId="nlink" w:customStyle="1">
    <w:name w:val="nlink"/>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itunewslink" w:customStyle="1">
    <w:name w:val="itunews_link"/>
    <w:basedOn w:val="Normal"/>
    <w:uiPriority w:val="99"/>
    <w:rsid w:val="0043739C"/>
    <w:pPr>
      <w:spacing w:before="100" w:after="100" w:line="240" w:lineRule="atLeast"/>
    </w:pPr>
    <w:rPr>
      <w:rFonts w:ascii="Verdana" w:hAnsi="Verdana" w:eastAsia="SimSun"/>
      <w:color w:val="000000"/>
      <w:sz w:val="16"/>
      <w:szCs w:val="16"/>
      <w:lang w:val="en-US" w:eastAsia="zh-CN"/>
    </w:rPr>
  </w:style>
  <w:style w:type="paragraph" w:styleId="footeritems" w:customStyle="1">
    <w:name w:val="footeritems"/>
    <w:basedOn w:val="Normal"/>
    <w:uiPriority w:val="99"/>
    <w:rsid w:val="0043739C"/>
    <w:pPr>
      <w:spacing w:before="0" w:after="100"/>
    </w:pPr>
    <w:rPr>
      <w:rFonts w:ascii="Verdana" w:hAnsi="Verdana" w:eastAsia="SimSun"/>
      <w:color w:val="000066"/>
      <w:sz w:val="17"/>
      <w:szCs w:val="17"/>
      <w:lang w:val="en-US" w:eastAsia="zh-CN"/>
    </w:rPr>
  </w:style>
  <w:style w:type="paragraph" w:styleId="councilcircle" w:customStyle="1">
    <w:name w:val="council_circle"/>
    <w:basedOn w:val="Normal"/>
    <w:uiPriority w:val="99"/>
    <w:rsid w:val="0043739C"/>
    <w:pPr>
      <w:spacing w:before="0"/>
      <w:ind w:left="75"/>
    </w:pPr>
    <w:rPr>
      <w:rFonts w:ascii="Verdana" w:hAnsi="Verdana" w:eastAsia="SimSun"/>
      <w:color w:val="000000"/>
      <w:sz w:val="18"/>
      <w:szCs w:val="18"/>
      <w:lang w:val="en-US" w:eastAsia="zh-CN"/>
    </w:rPr>
  </w:style>
  <w:style w:type="paragraph" w:styleId="bluebullet" w:customStyle="1">
    <w:name w:val="blue_bullet"/>
    <w:basedOn w:val="Normal"/>
    <w:uiPriority w:val="99"/>
    <w:rsid w:val="0043739C"/>
    <w:pPr>
      <w:spacing w:before="0"/>
      <w:ind w:left="240"/>
    </w:pPr>
    <w:rPr>
      <w:rFonts w:ascii="Verdana" w:hAnsi="Verdana" w:eastAsia="SimSun"/>
      <w:color w:val="000000"/>
      <w:sz w:val="18"/>
      <w:szCs w:val="18"/>
      <w:lang w:val="en-US" w:eastAsia="zh-CN"/>
    </w:rPr>
  </w:style>
  <w:style w:type="paragraph" w:styleId="circle" w:customStyle="1">
    <w:name w:val="circle"/>
    <w:basedOn w:val="Normal"/>
    <w:uiPriority w:val="99"/>
    <w:rsid w:val="0043739C"/>
    <w:pPr>
      <w:spacing w:before="0"/>
      <w:ind w:left="75"/>
    </w:pPr>
    <w:rPr>
      <w:rFonts w:ascii="Verdana" w:hAnsi="Verdana" w:eastAsia="SimSun"/>
      <w:color w:val="000000"/>
      <w:sz w:val="18"/>
      <w:szCs w:val="18"/>
      <w:lang w:val="en-US" w:eastAsia="zh-CN"/>
    </w:rPr>
  </w:style>
  <w:style w:type="paragraph" w:styleId="parasmall" w:customStyle="1">
    <w:name w:val="parasmall"/>
    <w:basedOn w:val="Normal"/>
    <w:uiPriority w:val="99"/>
    <w:rsid w:val="0043739C"/>
    <w:pPr>
      <w:spacing w:before="0"/>
    </w:pPr>
    <w:rPr>
      <w:rFonts w:ascii="Verdana" w:hAnsi="Verdana" w:eastAsia="SimSun"/>
      <w:color w:val="000000"/>
      <w:sz w:val="10"/>
      <w:szCs w:val="10"/>
      <w:lang w:val="en-US" w:eastAsia="zh-CN"/>
    </w:rPr>
  </w:style>
  <w:style w:type="paragraph" w:styleId="artitle" w:customStyle="1">
    <w:name w:val="ar_title"/>
    <w:basedOn w:val="Normal"/>
    <w:uiPriority w:val="99"/>
    <w:rsid w:val="0043739C"/>
    <w:pPr>
      <w:spacing w:before="100" w:after="100"/>
    </w:pPr>
    <w:rPr>
      <w:rFonts w:ascii="Verdana" w:hAnsi="Verdana" w:eastAsia="SimSun" w:cs="Simplified Arabic"/>
      <w:b/>
      <w:bCs/>
      <w:color w:val="004B96"/>
      <w:sz w:val="32"/>
      <w:szCs w:val="32"/>
      <w:lang w:val="en-US" w:eastAsia="zh-CN"/>
    </w:rPr>
  </w:style>
  <w:style w:type="paragraph" w:styleId="arpara" w:customStyle="1">
    <w:name w:val="ar_para"/>
    <w:basedOn w:val="Normal"/>
    <w:uiPriority w:val="99"/>
    <w:rsid w:val="0043739C"/>
    <w:pPr>
      <w:spacing w:before="100" w:after="100" w:line="360" w:lineRule="atLeast"/>
    </w:pPr>
    <w:rPr>
      <w:rFonts w:ascii="Verdana" w:hAnsi="Verdana" w:eastAsia="SimSun" w:cs="Simplified Arabic"/>
      <w:color w:val="000000"/>
      <w:sz w:val="28"/>
      <w:szCs w:val="28"/>
      <w:lang w:val="en-US" w:eastAsia="zh-CN"/>
    </w:rPr>
  </w:style>
  <w:style w:type="paragraph" w:styleId="plist" w:customStyle="1">
    <w:name w:val="plist"/>
    <w:basedOn w:val="Normal"/>
    <w:uiPriority w:val="99"/>
    <w:rsid w:val="0043739C"/>
    <w:pPr>
      <w:spacing w:before="75" w:after="75"/>
    </w:pPr>
    <w:rPr>
      <w:rFonts w:ascii="Verdana" w:hAnsi="Verdana" w:eastAsia="SimSun"/>
      <w:color w:val="000000"/>
      <w:sz w:val="18"/>
      <w:szCs w:val="18"/>
      <w:lang w:val="en-US" w:eastAsia="zh-CN"/>
    </w:rPr>
  </w:style>
  <w:style w:type="paragraph" w:styleId="nlist" w:customStyle="1">
    <w:name w:val="nlist"/>
    <w:basedOn w:val="Normal"/>
    <w:uiPriority w:val="99"/>
    <w:rsid w:val="0043739C"/>
    <w:pPr>
      <w:spacing w:before="100" w:after="100"/>
    </w:pPr>
    <w:rPr>
      <w:rFonts w:ascii="Verdana" w:hAnsi="Verdana" w:eastAsia="SimSun"/>
      <w:color w:val="000000"/>
      <w:sz w:val="18"/>
      <w:szCs w:val="18"/>
      <w:lang w:val="en-US" w:eastAsia="zh-CN"/>
    </w:rPr>
  </w:style>
  <w:style w:type="paragraph" w:styleId="itunewslist" w:customStyle="1">
    <w:name w:val="itunews_list"/>
    <w:basedOn w:val="Normal"/>
    <w:uiPriority w:val="99"/>
    <w:rsid w:val="0043739C"/>
    <w:pPr>
      <w:spacing w:before="100" w:after="100"/>
    </w:pPr>
    <w:rPr>
      <w:rFonts w:ascii="Verdana" w:hAnsi="Verdana" w:eastAsia="SimSun"/>
      <w:color w:val="000000"/>
      <w:sz w:val="16"/>
      <w:szCs w:val="16"/>
      <w:lang w:val="en-US" w:eastAsia="zh-CN"/>
    </w:rPr>
  </w:style>
  <w:style w:type="paragraph" w:styleId="slist" w:customStyle="1">
    <w:name w:val="slist"/>
    <w:basedOn w:val="Normal"/>
    <w:uiPriority w:val="99"/>
    <w:rsid w:val="0043739C"/>
    <w:pPr>
      <w:spacing w:before="100" w:after="100"/>
    </w:pPr>
    <w:rPr>
      <w:rFonts w:ascii="Verdana" w:hAnsi="Verdana" w:eastAsia="SimSun"/>
      <w:color w:val="FFFFFF"/>
      <w:sz w:val="18"/>
      <w:szCs w:val="18"/>
      <w:lang w:val="en-US" w:eastAsia="zh-CN"/>
    </w:rPr>
  </w:style>
  <w:style w:type="paragraph" w:styleId="newsroom" w:customStyle="1">
    <w:name w:val="newsroom"/>
    <w:basedOn w:val="Normal"/>
    <w:uiPriority w:val="99"/>
    <w:rsid w:val="0043739C"/>
    <w:pPr>
      <w:spacing w:before="100" w:after="100" w:line="240" w:lineRule="atLeast"/>
    </w:pPr>
    <w:rPr>
      <w:rFonts w:ascii="Verdana" w:hAnsi="Verdana" w:eastAsia="SimSun"/>
      <w:color w:val="000000"/>
      <w:sz w:val="10"/>
      <w:szCs w:val="10"/>
      <w:lang w:val="en-US" w:eastAsia="zh-CN"/>
    </w:rPr>
  </w:style>
  <w:style w:type="paragraph" w:styleId="wrc" w:customStyle="1">
    <w:name w:val="wrc"/>
    <w:basedOn w:val="Normal"/>
    <w:uiPriority w:val="99"/>
    <w:rsid w:val="0043739C"/>
    <w:pPr>
      <w:spacing w:before="100" w:after="100" w:line="240" w:lineRule="atLeast"/>
    </w:pPr>
    <w:rPr>
      <w:rFonts w:ascii="Verdana" w:hAnsi="Verdana" w:eastAsia="SimSun"/>
      <w:color w:val="000000"/>
      <w:sz w:val="16"/>
      <w:szCs w:val="16"/>
      <w:lang w:val="en-US" w:eastAsia="zh-CN"/>
    </w:rPr>
  </w:style>
  <w:style w:type="paragraph" w:styleId="folderheader" w:customStyle="1">
    <w:name w:val="folder_header"/>
    <w:basedOn w:val="Normal"/>
    <w:uiPriority w:val="99"/>
    <w:rsid w:val="0043739C"/>
    <w:pPr>
      <w:pBdr>
        <w:top w:val="single" w:color="004B96" w:sz="6" w:space="5"/>
        <w:left w:val="single" w:color="004B96" w:sz="6" w:space="4"/>
        <w:bottom w:val="single" w:color="004B96" w:sz="6" w:space="5"/>
        <w:right w:val="single" w:color="004B96" w:sz="6" w:space="5"/>
      </w:pBdr>
      <w:shd w:val="clear" w:color="auto" w:fill="004B96"/>
      <w:spacing w:before="100" w:after="100" w:line="240" w:lineRule="atLeast"/>
      <w:jc w:val="center"/>
    </w:pPr>
    <w:rPr>
      <w:rFonts w:ascii="Verdana" w:hAnsi="Verdana" w:eastAsia="SimSun"/>
      <w:b/>
      <w:bCs/>
      <w:color w:val="FFFFFF"/>
      <w:sz w:val="18"/>
      <w:szCs w:val="18"/>
      <w:lang w:val="en-US" w:eastAsia="zh-CN"/>
    </w:rPr>
  </w:style>
  <w:style w:type="paragraph" w:styleId="bb-input" w:customStyle="1">
    <w:name w:val="bb-input"/>
    <w:basedOn w:val="Normal"/>
    <w:uiPriority w:val="99"/>
    <w:rsid w:val="0043739C"/>
    <w:pPr>
      <w:pBdr>
        <w:top w:val="single" w:color="99CCFF" w:sz="6" w:space="0"/>
        <w:left w:val="single" w:color="99CCFF" w:sz="6" w:space="0"/>
        <w:bottom w:val="single" w:color="99CCFF" w:sz="6" w:space="0"/>
        <w:right w:val="single" w:color="99CCFF" w:sz="6" w:space="0"/>
      </w:pBdr>
      <w:spacing w:before="100" w:after="100" w:line="240" w:lineRule="atLeast"/>
    </w:pPr>
    <w:rPr>
      <w:rFonts w:ascii="Verdana" w:hAnsi="Verdana" w:eastAsia="SimSun"/>
      <w:color w:val="000000"/>
      <w:sz w:val="18"/>
      <w:szCs w:val="18"/>
      <w:lang w:val="en-US" w:eastAsia="zh-CN"/>
    </w:rPr>
  </w:style>
  <w:style w:type="paragraph" w:styleId="buttondisplay" w:customStyle="1">
    <w:name w:val="buttondisplay"/>
    <w:basedOn w:val="Normal"/>
    <w:uiPriority w:val="99"/>
    <w:rsid w:val="0043739C"/>
    <w:pPr>
      <w:spacing w:before="100" w:after="100" w:line="240" w:lineRule="atLeast"/>
    </w:pPr>
    <w:rPr>
      <w:rFonts w:ascii="Verdana" w:hAnsi="Verdana" w:eastAsia="SimSun"/>
      <w:color w:val="000000"/>
      <w:sz w:val="15"/>
      <w:szCs w:val="15"/>
      <w:lang w:val="en-US" w:eastAsia="zh-CN"/>
    </w:rPr>
  </w:style>
  <w:style w:type="paragraph" w:styleId="buttonsearch" w:customStyle="1">
    <w:name w:val="buttonsearch"/>
    <w:basedOn w:val="Normal"/>
    <w:uiPriority w:val="99"/>
    <w:rsid w:val="0043739C"/>
    <w:pPr>
      <w:spacing w:before="100" w:after="100" w:line="240" w:lineRule="atLeast"/>
    </w:pPr>
    <w:rPr>
      <w:rFonts w:ascii="Verdana" w:hAnsi="Verdana" w:eastAsia="SimSun"/>
      <w:color w:val="000000"/>
      <w:sz w:val="15"/>
      <w:szCs w:val="15"/>
      <w:lang w:val="en-US" w:eastAsia="zh-CN"/>
    </w:rPr>
  </w:style>
  <w:style w:type="paragraph" w:styleId="formdisplay" w:customStyle="1">
    <w:name w:val="formdisplay"/>
    <w:basedOn w:val="Normal"/>
    <w:uiPriority w:val="99"/>
    <w:rsid w:val="0043739C"/>
    <w:pPr>
      <w:spacing w:before="100" w:after="100" w:line="240" w:lineRule="atLeast"/>
    </w:pPr>
    <w:rPr>
      <w:rFonts w:ascii="Verdana" w:hAnsi="Verdana" w:eastAsia="SimSun"/>
      <w:color w:val="000000"/>
      <w:sz w:val="15"/>
      <w:szCs w:val="15"/>
      <w:lang w:val="en-US" w:eastAsia="zh-CN"/>
    </w:rPr>
  </w:style>
  <w:style w:type="paragraph" w:styleId="go" w:customStyle="1">
    <w:name w:val="go"/>
    <w:basedOn w:val="Normal"/>
    <w:uiPriority w:val="99"/>
    <w:rsid w:val="0043739C"/>
    <w:pPr>
      <w:spacing w:before="100" w:after="100" w:line="240" w:lineRule="atLeast"/>
    </w:pPr>
    <w:rPr>
      <w:rFonts w:ascii="Verdana" w:hAnsi="Verdana" w:eastAsia="SimSun"/>
      <w:color w:val="000000"/>
      <w:sz w:val="17"/>
      <w:szCs w:val="17"/>
      <w:lang w:val="en-US" w:eastAsia="zh-CN"/>
    </w:rPr>
  </w:style>
  <w:style w:type="paragraph" w:styleId="bluebordertable" w:customStyle="1">
    <w:name w:val="bluebordertable"/>
    <w:basedOn w:val="Normal"/>
    <w:uiPriority w:val="99"/>
    <w:rsid w:val="0043739C"/>
    <w:pPr>
      <w:pBdr>
        <w:top w:val="single" w:color="99CCFF" w:sz="6" w:space="0"/>
        <w:left w:val="single" w:color="99CCFF" w:sz="6" w:space="0"/>
        <w:bottom w:val="single" w:color="99CCFF" w:sz="6" w:space="0"/>
        <w:right w:val="single" w:color="99CCFF" w:sz="6" w:space="0"/>
      </w:pBdr>
      <w:spacing w:before="100" w:after="100" w:line="240" w:lineRule="atLeast"/>
    </w:pPr>
    <w:rPr>
      <w:rFonts w:ascii="Verdana" w:hAnsi="Verdana" w:eastAsia="SimSun"/>
      <w:color w:val="000000"/>
      <w:sz w:val="18"/>
      <w:szCs w:val="18"/>
      <w:lang w:val="en-US" w:eastAsia="zh-CN"/>
    </w:rPr>
  </w:style>
  <w:style w:type="paragraph" w:styleId="redbordertable" w:customStyle="1">
    <w:name w:val="redbordertable"/>
    <w:basedOn w:val="Normal"/>
    <w:uiPriority w:val="99"/>
    <w:rsid w:val="0043739C"/>
    <w:pPr>
      <w:pBdr>
        <w:top w:val="single" w:color="FF0000" w:sz="6" w:space="0"/>
        <w:left w:val="single" w:color="FF0000" w:sz="6" w:space="0"/>
        <w:bottom w:val="single" w:color="FF0000" w:sz="6" w:space="0"/>
        <w:right w:val="single" w:color="FF0000" w:sz="6" w:space="0"/>
      </w:pBdr>
      <w:spacing w:before="100" w:after="100" w:line="240" w:lineRule="atLeast"/>
    </w:pPr>
    <w:rPr>
      <w:rFonts w:ascii="Verdana" w:hAnsi="Verdana" w:eastAsia="SimSun"/>
      <w:color w:val="000000"/>
      <w:sz w:val="18"/>
      <w:szCs w:val="18"/>
      <w:lang w:val="en-US" w:eastAsia="zh-CN"/>
    </w:rPr>
  </w:style>
  <w:style w:type="paragraph" w:styleId="blueborder-gray" w:customStyle="1">
    <w:name w:val="blueborder-gray"/>
    <w:basedOn w:val="Normal"/>
    <w:uiPriority w:val="99"/>
    <w:rsid w:val="0043739C"/>
    <w:pPr>
      <w:pBdr>
        <w:top w:val="single" w:color="99CCFF" w:sz="6" w:space="0"/>
        <w:left w:val="single" w:color="99CCFF" w:sz="6" w:space="0"/>
        <w:bottom w:val="single" w:color="99CCFF" w:sz="6" w:space="0"/>
        <w:right w:val="single" w:color="99CCFF" w:sz="6" w:space="0"/>
      </w:pBdr>
      <w:shd w:val="clear" w:color="auto" w:fill="EFEFEF"/>
      <w:spacing w:before="100" w:after="100" w:line="240" w:lineRule="atLeast"/>
    </w:pPr>
    <w:rPr>
      <w:rFonts w:ascii="Trebuchet MS" w:hAnsi="Trebuchet MS" w:eastAsia="SimSun"/>
      <w:b/>
      <w:bCs/>
      <w:color w:val="000066"/>
      <w:sz w:val="18"/>
      <w:szCs w:val="18"/>
      <w:lang w:val="en-US" w:eastAsia="zh-CN"/>
    </w:rPr>
  </w:style>
  <w:style w:type="paragraph" w:styleId="bluewhite" w:customStyle="1">
    <w:name w:val="bluewhite"/>
    <w:basedOn w:val="Normal"/>
    <w:uiPriority w:val="99"/>
    <w:rsid w:val="0043739C"/>
    <w:pPr>
      <w:shd w:val="clear" w:color="auto" w:fill="0099FF"/>
      <w:spacing w:before="100" w:after="100" w:line="240" w:lineRule="atLeast"/>
    </w:pPr>
    <w:rPr>
      <w:rFonts w:ascii="Verdana" w:hAnsi="Verdana" w:eastAsia="SimSun"/>
      <w:color w:val="FFFFFF"/>
      <w:sz w:val="18"/>
      <w:szCs w:val="18"/>
      <w:lang w:val="en-US" w:eastAsia="zh-CN"/>
    </w:rPr>
  </w:style>
  <w:style w:type="paragraph" w:styleId="bottomline" w:customStyle="1">
    <w:name w:val="bottomline"/>
    <w:basedOn w:val="Normal"/>
    <w:uiPriority w:val="99"/>
    <w:rsid w:val="0043739C"/>
    <w:pPr>
      <w:pBdr>
        <w:bottom w:val="single" w:color="0099FF" w:sz="6" w:space="0"/>
      </w:pBdr>
      <w:spacing w:before="100" w:after="100" w:line="240" w:lineRule="atLeast"/>
    </w:pPr>
    <w:rPr>
      <w:rFonts w:ascii="Verdana" w:hAnsi="Verdana" w:eastAsia="SimSun"/>
      <w:color w:val="000000"/>
      <w:sz w:val="18"/>
      <w:szCs w:val="18"/>
      <w:lang w:val="en-US" w:eastAsia="zh-CN"/>
    </w:rPr>
  </w:style>
  <w:style w:type="paragraph" w:styleId="ch-blue-red" w:customStyle="1">
    <w:name w:val="ch-blue-red"/>
    <w:basedOn w:val="Normal"/>
    <w:uiPriority w:val="99"/>
    <w:rsid w:val="0043739C"/>
    <w:pPr>
      <w:shd w:val="clear" w:color="auto" w:fill="0099FF"/>
      <w:spacing w:before="100" w:after="100" w:line="240" w:lineRule="atLeast"/>
    </w:pPr>
    <w:rPr>
      <w:rFonts w:ascii="Verdana" w:hAnsi="Verdana" w:eastAsia="SimSun"/>
      <w:b/>
      <w:bCs/>
      <w:color w:val="FF0000"/>
      <w:sz w:val="18"/>
      <w:szCs w:val="18"/>
      <w:lang w:val="en-US" w:eastAsia="zh-CN"/>
    </w:rPr>
  </w:style>
  <w:style w:type="paragraph" w:styleId="ch-blue-white" w:customStyle="1">
    <w:name w:val="ch-blue-white"/>
    <w:basedOn w:val="Normal"/>
    <w:uiPriority w:val="99"/>
    <w:rsid w:val="0043739C"/>
    <w:pPr>
      <w:shd w:val="clear" w:color="auto" w:fill="0099FF"/>
      <w:spacing w:before="100" w:after="100" w:line="240" w:lineRule="atLeast"/>
    </w:pPr>
    <w:rPr>
      <w:rFonts w:ascii="Verdana" w:hAnsi="Verdana" w:eastAsia="SimSun"/>
      <w:b/>
      <w:bCs/>
      <w:color w:val="FFFFFF"/>
      <w:sz w:val="18"/>
      <w:szCs w:val="18"/>
      <w:lang w:val="en-US" w:eastAsia="zh-CN"/>
    </w:rPr>
  </w:style>
  <w:style w:type="paragraph" w:styleId="ch-dblue-white" w:customStyle="1">
    <w:name w:val="ch-dblue-white"/>
    <w:basedOn w:val="Normal"/>
    <w:uiPriority w:val="99"/>
    <w:rsid w:val="0043739C"/>
    <w:pPr>
      <w:shd w:val="clear" w:color="auto" w:fill="000066"/>
      <w:spacing w:before="100" w:after="100" w:line="240" w:lineRule="atLeast"/>
    </w:pPr>
    <w:rPr>
      <w:rFonts w:ascii="Verdana" w:hAnsi="Verdana" w:eastAsia="SimSun"/>
      <w:b/>
      <w:bCs/>
      <w:color w:val="FFFFFF"/>
      <w:sz w:val="18"/>
      <w:szCs w:val="18"/>
      <w:lang w:val="en-US" w:eastAsia="zh-CN"/>
    </w:rPr>
  </w:style>
  <w:style w:type="paragraph" w:styleId="ch-red-white" w:customStyle="1">
    <w:name w:val="ch-red-white"/>
    <w:basedOn w:val="Normal"/>
    <w:uiPriority w:val="99"/>
    <w:rsid w:val="0043739C"/>
    <w:pPr>
      <w:shd w:val="clear" w:color="auto" w:fill="FF0000"/>
      <w:spacing w:before="100" w:after="100" w:line="240" w:lineRule="atLeast"/>
    </w:pPr>
    <w:rPr>
      <w:rFonts w:ascii="Verdana" w:hAnsi="Verdana" w:eastAsia="SimSun"/>
      <w:b/>
      <w:bCs/>
      <w:color w:val="FFFFFF"/>
      <w:sz w:val="18"/>
      <w:szCs w:val="18"/>
      <w:lang w:val="en-US" w:eastAsia="zh-CN"/>
    </w:rPr>
  </w:style>
  <w:style w:type="paragraph" w:styleId="lightblueborder" w:customStyle="1">
    <w:name w:val="lightblueborder"/>
    <w:basedOn w:val="Normal"/>
    <w:uiPriority w:val="99"/>
    <w:rsid w:val="0043739C"/>
    <w:pPr>
      <w:pBdr>
        <w:top w:val="single" w:color="A1B7DE" w:sz="6" w:space="0"/>
        <w:left w:val="single" w:color="A1B7DE" w:sz="6" w:space="0"/>
        <w:bottom w:val="single" w:color="A1B7DE" w:sz="6" w:space="0"/>
        <w:right w:val="single" w:color="A1B7DE" w:sz="6" w:space="0"/>
      </w:pBdr>
      <w:spacing w:before="100" w:after="100" w:line="240" w:lineRule="atLeast"/>
    </w:pPr>
    <w:rPr>
      <w:rFonts w:ascii="Verdana" w:hAnsi="Verdana" w:eastAsia="SimSun"/>
      <w:color w:val="000000"/>
      <w:sz w:val="18"/>
      <w:szCs w:val="18"/>
      <w:lang w:val="en-US" w:eastAsia="zh-CN"/>
    </w:rPr>
  </w:style>
  <w:style w:type="paragraph" w:styleId="t-blue" w:customStyle="1">
    <w:name w:val="t-blue"/>
    <w:basedOn w:val="Normal"/>
    <w:uiPriority w:val="99"/>
    <w:rsid w:val="0043739C"/>
    <w:pPr>
      <w:spacing w:before="100" w:after="100" w:line="240" w:lineRule="atLeast"/>
    </w:pPr>
    <w:rPr>
      <w:rFonts w:ascii="Verdana" w:hAnsi="Verdana" w:eastAsia="SimSun"/>
      <w:b/>
      <w:bCs/>
      <w:color w:val="000066"/>
      <w:sz w:val="18"/>
      <w:szCs w:val="18"/>
      <w:lang w:val="en-US" w:eastAsia="zh-CN"/>
    </w:rPr>
  </w:style>
  <w:style w:type="paragraph" w:styleId="t-row" w:customStyle="1">
    <w:name w:val="t-row"/>
    <w:basedOn w:val="Normal"/>
    <w:uiPriority w:val="99"/>
    <w:rsid w:val="0043739C"/>
    <w:pPr>
      <w:pBdr>
        <w:top w:val="single" w:color="99CCFF" w:sz="6" w:space="0"/>
        <w:left w:val="single" w:color="99CCFF" w:sz="6" w:space="0"/>
        <w:bottom w:val="single" w:color="99CCFF" w:sz="6" w:space="0"/>
        <w:right w:val="single" w:color="99CCFF" w:sz="6" w:space="0"/>
      </w:pBdr>
      <w:shd w:val="clear" w:color="auto" w:fill="E6EBFF"/>
      <w:spacing w:before="100" w:after="100" w:line="240" w:lineRule="atLeast"/>
    </w:pPr>
    <w:rPr>
      <w:rFonts w:ascii="Verdana" w:hAnsi="Verdana" w:eastAsia="SimSun"/>
      <w:color w:val="000000"/>
      <w:sz w:val="18"/>
      <w:szCs w:val="18"/>
      <w:lang w:val="en-US" w:eastAsia="zh-CN"/>
    </w:rPr>
  </w:style>
  <w:style w:type="paragraph" w:styleId="t-text" w:customStyle="1">
    <w:name w:val="t-text"/>
    <w:basedOn w:val="Normal"/>
    <w:uiPriority w:val="99"/>
    <w:rsid w:val="0043739C"/>
    <w:pPr>
      <w:pBdr>
        <w:top w:val="single" w:color="99CCFF" w:sz="6" w:space="0"/>
        <w:left w:val="single" w:color="99CCFF" w:sz="6" w:space="0"/>
        <w:bottom w:val="single" w:color="99CCFF" w:sz="6" w:space="0"/>
        <w:right w:val="single" w:color="99CCFF" w:sz="6" w:space="0"/>
      </w:pBdr>
      <w:shd w:val="clear" w:color="auto" w:fill="FFFFC6"/>
      <w:spacing w:before="100" w:after="100" w:line="240" w:lineRule="atLeast"/>
    </w:pPr>
    <w:rPr>
      <w:rFonts w:ascii="Verdana" w:hAnsi="Verdana" w:eastAsia="SimSun"/>
      <w:b/>
      <w:bCs/>
      <w:color w:val="000000"/>
      <w:sz w:val="18"/>
      <w:szCs w:val="18"/>
      <w:lang w:val="en-US" w:eastAsia="zh-CN"/>
    </w:rPr>
  </w:style>
  <w:style w:type="paragraph" w:styleId="globe" w:customStyle="1">
    <w:name w:val="globe"/>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globe-l" w:customStyle="1">
    <w:name w:val="globe-l"/>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globe-t" w:customStyle="1">
    <w:name w:val="globe-t"/>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itumenu" w:customStyle="1">
    <w:name w:val="itumenu"/>
    <w:basedOn w:val="Normal"/>
    <w:uiPriority w:val="99"/>
    <w:rsid w:val="0043739C"/>
    <w:pPr>
      <w:spacing w:before="100" w:after="100" w:line="240" w:lineRule="atLeast"/>
    </w:pPr>
    <w:rPr>
      <w:rFonts w:ascii="Verdana" w:hAnsi="Verdana" w:eastAsia="SimSun"/>
      <w:b/>
      <w:bCs/>
      <w:color w:val="99CCFF"/>
      <w:sz w:val="18"/>
      <w:szCs w:val="18"/>
      <w:lang w:val="en-US" w:eastAsia="zh-CN"/>
    </w:rPr>
  </w:style>
  <w:style w:type="paragraph" w:styleId="navleft" w:customStyle="1">
    <w:name w:val="navleft"/>
    <w:basedOn w:val="Normal"/>
    <w:uiPriority w:val="99"/>
    <w:rsid w:val="0043739C"/>
    <w:pPr>
      <w:spacing w:before="100" w:after="100" w:line="240" w:lineRule="atLeast"/>
      <w:jc w:val="right"/>
    </w:pPr>
    <w:rPr>
      <w:rFonts w:ascii="Arial" w:hAnsi="Arial" w:eastAsia="SimSun" w:cs="Arial"/>
      <w:b/>
      <w:bCs/>
      <w:color w:val="FFFFFF"/>
      <w:sz w:val="18"/>
      <w:szCs w:val="18"/>
      <w:lang w:val="en-US" w:eastAsia="zh-CN"/>
    </w:rPr>
  </w:style>
  <w:style w:type="paragraph" w:styleId="locator" w:customStyle="1">
    <w:name w:val="locator"/>
    <w:basedOn w:val="Normal"/>
    <w:uiPriority w:val="99"/>
    <w:rsid w:val="0043739C"/>
    <w:pPr>
      <w:spacing w:before="100" w:after="100" w:line="240" w:lineRule="atLeast"/>
    </w:pPr>
    <w:rPr>
      <w:rFonts w:ascii="Verdana" w:hAnsi="Verdana" w:eastAsia="SimSun"/>
      <w:color w:val="000066"/>
      <w:sz w:val="17"/>
      <w:szCs w:val="17"/>
      <w:lang w:val="en-US" w:eastAsia="zh-CN"/>
    </w:rPr>
  </w:style>
  <w:style w:type="paragraph" w:styleId="tsize8pt" w:customStyle="1">
    <w:name w:val="tsize8pt"/>
    <w:basedOn w:val="Normal"/>
    <w:uiPriority w:val="99"/>
    <w:rsid w:val="0043739C"/>
    <w:pPr>
      <w:spacing w:before="0" w:after="100" w:line="240" w:lineRule="atLeast"/>
    </w:pPr>
    <w:rPr>
      <w:rFonts w:ascii="Verdana" w:hAnsi="Verdana" w:eastAsia="SimSun"/>
      <w:color w:val="000000"/>
      <w:sz w:val="15"/>
      <w:szCs w:val="15"/>
      <w:lang w:val="en-US" w:eastAsia="zh-CN"/>
    </w:rPr>
  </w:style>
  <w:style w:type="paragraph" w:styleId="smalltext" w:customStyle="1">
    <w:name w:val="smalltext"/>
    <w:basedOn w:val="Normal"/>
    <w:uiPriority w:val="99"/>
    <w:rsid w:val="0043739C"/>
    <w:pPr>
      <w:spacing w:before="0" w:after="100" w:line="240" w:lineRule="atLeast"/>
    </w:pPr>
    <w:rPr>
      <w:rFonts w:ascii="Verdana" w:hAnsi="Verdana" w:eastAsia="SimSun"/>
      <w:color w:val="000000"/>
      <w:sz w:val="15"/>
      <w:szCs w:val="15"/>
      <w:lang w:val="en-US" w:eastAsia="zh-CN"/>
    </w:rPr>
  </w:style>
  <w:style w:type="paragraph" w:styleId="bulletlist-blue" w:customStyle="1">
    <w:name w:val="bulletlist-blue"/>
    <w:basedOn w:val="Normal"/>
    <w:uiPriority w:val="99"/>
    <w:rsid w:val="0043739C"/>
    <w:pPr>
      <w:spacing w:before="75" w:after="75" w:line="240" w:lineRule="atLeast"/>
      <w:ind w:left="300"/>
    </w:pPr>
    <w:rPr>
      <w:rFonts w:ascii="Trebuchet MS" w:hAnsi="Trebuchet MS" w:eastAsia="SimSun"/>
      <w:color w:val="000000"/>
      <w:sz w:val="18"/>
      <w:szCs w:val="18"/>
      <w:lang w:val="en-US" w:eastAsia="zh-CN"/>
    </w:rPr>
  </w:style>
  <w:style w:type="paragraph" w:styleId="bulletlist-red" w:customStyle="1">
    <w:name w:val="bulletlist-red"/>
    <w:basedOn w:val="Normal"/>
    <w:uiPriority w:val="99"/>
    <w:rsid w:val="0043739C"/>
    <w:pPr>
      <w:spacing w:before="75" w:after="75" w:line="240" w:lineRule="atLeast"/>
      <w:ind w:left="300"/>
    </w:pPr>
    <w:rPr>
      <w:rFonts w:ascii="Trebuchet MS" w:hAnsi="Trebuchet MS" w:eastAsia="SimSun"/>
      <w:color w:val="000000"/>
      <w:sz w:val="18"/>
      <w:szCs w:val="18"/>
      <w:lang w:val="en-US" w:eastAsia="zh-CN"/>
    </w:rPr>
  </w:style>
  <w:style w:type="paragraph" w:styleId="arrowlist-blue" w:customStyle="1">
    <w:name w:val="arrowlist-blue"/>
    <w:basedOn w:val="Normal"/>
    <w:uiPriority w:val="99"/>
    <w:rsid w:val="0043739C"/>
    <w:pPr>
      <w:spacing w:before="75" w:after="75" w:line="240" w:lineRule="atLeast"/>
      <w:ind w:left="300"/>
    </w:pPr>
    <w:rPr>
      <w:rFonts w:ascii="Trebuchet MS" w:hAnsi="Trebuchet MS" w:eastAsia="SimSun"/>
      <w:color w:val="000000"/>
      <w:sz w:val="18"/>
      <w:szCs w:val="18"/>
      <w:lang w:val="en-US" w:eastAsia="zh-CN"/>
    </w:rPr>
  </w:style>
  <w:style w:type="paragraph" w:styleId="arrowlist-red" w:customStyle="1">
    <w:name w:val="arrowlist-red"/>
    <w:basedOn w:val="Normal"/>
    <w:uiPriority w:val="99"/>
    <w:rsid w:val="0043739C"/>
    <w:pPr>
      <w:spacing w:before="75" w:after="75" w:line="240" w:lineRule="atLeast"/>
      <w:ind w:left="300"/>
    </w:pPr>
    <w:rPr>
      <w:rFonts w:ascii="Trebuchet MS" w:hAnsi="Trebuchet MS" w:eastAsia="SimSun"/>
      <w:color w:val="000000"/>
      <w:sz w:val="18"/>
      <w:szCs w:val="18"/>
      <w:lang w:val="en-US" w:eastAsia="zh-CN"/>
    </w:rPr>
  </w:style>
  <w:style w:type="paragraph" w:styleId="pdivider" w:customStyle="1">
    <w:name w:val="pdivider"/>
    <w:basedOn w:val="Normal"/>
    <w:uiPriority w:val="99"/>
    <w:rsid w:val="0043739C"/>
    <w:pPr>
      <w:spacing w:before="75" w:after="75" w:line="240" w:lineRule="atLeast"/>
      <w:ind w:left="75" w:right="75"/>
    </w:pPr>
    <w:rPr>
      <w:rFonts w:ascii="Verdana" w:hAnsi="Verdana" w:eastAsia="SimSun"/>
      <w:color w:val="000000"/>
      <w:sz w:val="8"/>
      <w:szCs w:val="8"/>
      <w:lang w:val="en-US" w:eastAsia="zh-CN"/>
    </w:rPr>
  </w:style>
  <w:style w:type="paragraph" w:styleId="pj" w:customStyle="1">
    <w:name w:val="pj"/>
    <w:basedOn w:val="Normal"/>
    <w:uiPriority w:val="99"/>
    <w:rsid w:val="0043739C"/>
    <w:pPr>
      <w:spacing w:before="100" w:after="100" w:line="240" w:lineRule="atLeast"/>
      <w:jc w:val="both"/>
    </w:pPr>
    <w:rPr>
      <w:rFonts w:ascii="Verdana" w:hAnsi="Verdana" w:eastAsia="SimSun"/>
      <w:color w:val="000000"/>
      <w:sz w:val="18"/>
      <w:szCs w:val="18"/>
      <w:lang w:val="en-US" w:eastAsia="zh-CN"/>
    </w:rPr>
  </w:style>
  <w:style w:type="paragraph" w:styleId="pml-40" w:customStyle="1">
    <w:name w:val="pml-40"/>
    <w:basedOn w:val="Normal"/>
    <w:uiPriority w:val="99"/>
    <w:rsid w:val="0043739C"/>
    <w:pPr>
      <w:spacing w:before="100" w:after="100" w:line="240" w:lineRule="atLeast"/>
      <w:ind w:left="600"/>
    </w:pPr>
    <w:rPr>
      <w:rFonts w:ascii="Verdana" w:hAnsi="Verdana" w:eastAsia="SimSun"/>
      <w:color w:val="000000"/>
      <w:sz w:val="18"/>
      <w:szCs w:val="18"/>
      <w:lang w:val="en-US" w:eastAsia="zh-CN"/>
    </w:rPr>
  </w:style>
  <w:style w:type="paragraph" w:styleId="subfolderstyle" w:customStyle="1">
    <w:name w:val="subfolderstyle"/>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subfolderstyle1" w:customStyle="1">
    <w:name w:val="subfolderstyle1"/>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awmgeneric" w:customStyle="1">
    <w:name w:val="awmgeneric"/>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awmst0" w:customStyle="1">
    <w:name w:val="awmst0"/>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awmsttd0" w:customStyle="1">
    <w:name w:val="awmsttd0"/>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awmstbg0" w:customStyle="1">
    <w:name w:val="awmstbg0"/>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cbg0" w:customStyle="1">
    <w:name w:val="awmstcbg0"/>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1" w:customStyle="1">
    <w:name w:val="awmst1"/>
    <w:basedOn w:val="Normal"/>
    <w:uiPriority w:val="99"/>
    <w:rsid w:val="0043739C"/>
    <w:pPr>
      <w:spacing w:before="100" w:after="100" w:line="240" w:lineRule="atLeast"/>
    </w:pPr>
    <w:rPr>
      <w:rFonts w:ascii="Verdana" w:hAnsi="Verdana" w:eastAsia="SimSun"/>
      <w:b/>
      <w:bCs/>
      <w:color w:val="FFFFFF"/>
      <w:sz w:val="16"/>
      <w:szCs w:val="16"/>
      <w:lang w:val="en-US" w:eastAsia="zh-CN"/>
    </w:rPr>
  </w:style>
  <w:style w:type="paragraph" w:styleId="awmsttd1" w:customStyle="1">
    <w:name w:val="awmsttd1"/>
    <w:basedOn w:val="Normal"/>
    <w:uiPriority w:val="99"/>
    <w:rsid w:val="0043739C"/>
    <w:pPr>
      <w:spacing w:before="100" w:after="100" w:line="240" w:lineRule="atLeast"/>
    </w:pPr>
    <w:rPr>
      <w:rFonts w:ascii="Verdana" w:hAnsi="Verdana" w:eastAsia="SimSun"/>
      <w:b/>
      <w:bCs/>
      <w:color w:val="FFFFFF"/>
      <w:sz w:val="16"/>
      <w:szCs w:val="16"/>
      <w:lang w:val="en-US" w:eastAsia="zh-CN"/>
    </w:rPr>
  </w:style>
  <w:style w:type="paragraph" w:styleId="awmstbg1" w:customStyle="1">
    <w:name w:val="awmstbg1"/>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cbg1" w:customStyle="1">
    <w:name w:val="awmstcbg1"/>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2" w:customStyle="1">
    <w:name w:val="awmst2"/>
    <w:basedOn w:val="Normal"/>
    <w:uiPriority w:val="99"/>
    <w:rsid w:val="0043739C"/>
    <w:pPr>
      <w:pBdr>
        <w:top w:val="single" w:color="000000" w:sz="6" w:space="2"/>
        <w:left w:val="single" w:color="000000" w:sz="6" w:space="0"/>
        <w:bottom w:val="single" w:color="000000" w:sz="6" w:space="2"/>
        <w:right w:val="single" w:color="000000" w:sz="6" w:space="0"/>
      </w:pBdr>
      <w:spacing w:before="100" w:after="100" w:line="240" w:lineRule="atLeast"/>
    </w:pPr>
    <w:rPr>
      <w:rFonts w:ascii="Verdana" w:hAnsi="Verdana" w:eastAsia="SimSun"/>
      <w:b/>
      <w:bCs/>
      <w:color w:val="000000"/>
      <w:sz w:val="16"/>
      <w:szCs w:val="16"/>
      <w:lang w:val="en-US" w:eastAsia="zh-CN"/>
    </w:rPr>
  </w:style>
  <w:style w:type="paragraph" w:styleId="awmsttd2" w:customStyle="1">
    <w:name w:val="awmsttd2"/>
    <w:basedOn w:val="Normal"/>
    <w:uiPriority w:val="99"/>
    <w:rsid w:val="0043739C"/>
    <w:pPr>
      <w:spacing w:before="100" w:after="100" w:line="240" w:lineRule="atLeast"/>
    </w:pPr>
    <w:rPr>
      <w:rFonts w:ascii="Verdana" w:hAnsi="Verdana" w:eastAsia="SimSun"/>
      <w:b/>
      <w:bCs/>
      <w:color w:val="000000"/>
      <w:sz w:val="16"/>
      <w:szCs w:val="16"/>
      <w:lang w:val="en-US" w:eastAsia="zh-CN"/>
    </w:rPr>
  </w:style>
  <w:style w:type="paragraph" w:styleId="awmstbg2" w:customStyle="1">
    <w:name w:val="awmstbg2"/>
    <w:basedOn w:val="Normal"/>
    <w:uiPriority w:val="99"/>
    <w:rsid w:val="0043739C"/>
    <w:pPr>
      <w:pBdr>
        <w:top w:val="single" w:color="000000" w:sz="6" w:space="0"/>
        <w:left w:val="single" w:color="000000" w:sz="6" w:space="0"/>
        <w:bottom w:val="single" w:color="000000" w:sz="6" w:space="0"/>
        <w:right w:val="single" w:color="000000" w:sz="6" w:space="0"/>
      </w:pBdr>
      <w:shd w:val="clear" w:color="auto" w:fill="CFDEF3"/>
      <w:spacing w:before="100" w:after="100" w:line="240" w:lineRule="atLeast"/>
    </w:pPr>
    <w:rPr>
      <w:rFonts w:ascii="Verdana" w:hAnsi="Verdana" w:eastAsia="SimSun"/>
      <w:color w:val="000000"/>
      <w:sz w:val="18"/>
      <w:szCs w:val="18"/>
      <w:lang w:val="en-US" w:eastAsia="zh-CN"/>
    </w:rPr>
  </w:style>
  <w:style w:type="paragraph" w:styleId="awmstcbg2" w:customStyle="1">
    <w:name w:val="awmstcbg2"/>
    <w:basedOn w:val="Normal"/>
    <w:uiPriority w:val="99"/>
    <w:rsid w:val="0043739C"/>
    <w:pPr>
      <w:pBdr>
        <w:top w:val="single" w:color="000000" w:sz="6" w:space="0"/>
        <w:left w:val="single" w:color="000000" w:sz="6" w:space="0"/>
        <w:bottom w:val="single" w:color="000000" w:sz="6" w:space="0"/>
        <w:right w:val="single" w:color="000000" w:sz="6" w:space="0"/>
      </w:pBdr>
      <w:shd w:val="clear" w:color="auto" w:fill="CFDEF3"/>
      <w:spacing w:before="100" w:after="100" w:line="240" w:lineRule="atLeast"/>
    </w:pPr>
    <w:rPr>
      <w:rFonts w:ascii="Verdana" w:hAnsi="Verdana" w:eastAsia="SimSun"/>
      <w:color w:val="000000"/>
      <w:sz w:val="18"/>
      <w:szCs w:val="18"/>
      <w:lang w:val="en-US" w:eastAsia="zh-CN"/>
    </w:rPr>
  </w:style>
  <w:style w:type="paragraph" w:styleId="awmst3" w:customStyle="1">
    <w:name w:val="awmst3"/>
    <w:basedOn w:val="Normal"/>
    <w:uiPriority w:val="99"/>
    <w:rsid w:val="0043739C"/>
    <w:pPr>
      <w:spacing w:before="100" w:after="100" w:line="240" w:lineRule="atLeast"/>
    </w:pPr>
    <w:rPr>
      <w:rFonts w:ascii="Verdana" w:hAnsi="Verdana" w:eastAsia="SimSun"/>
      <w:b/>
      <w:bCs/>
      <w:color w:val="FFFFFF"/>
      <w:sz w:val="16"/>
      <w:szCs w:val="16"/>
      <w:lang w:val="en-US" w:eastAsia="zh-CN"/>
    </w:rPr>
  </w:style>
  <w:style w:type="paragraph" w:styleId="awmsttd3" w:customStyle="1">
    <w:name w:val="awmsttd3"/>
    <w:basedOn w:val="Normal"/>
    <w:uiPriority w:val="99"/>
    <w:rsid w:val="0043739C"/>
    <w:pPr>
      <w:spacing w:before="100" w:after="100" w:line="240" w:lineRule="atLeast"/>
    </w:pPr>
    <w:rPr>
      <w:rFonts w:ascii="Verdana" w:hAnsi="Verdana" w:eastAsia="SimSun"/>
      <w:b/>
      <w:bCs/>
      <w:color w:val="FFFFFF"/>
      <w:sz w:val="16"/>
      <w:szCs w:val="16"/>
      <w:lang w:val="en-US" w:eastAsia="zh-CN"/>
    </w:rPr>
  </w:style>
  <w:style w:type="paragraph" w:styleId="awmstbg3" w:customStyle="1">
    <w:name w:val="awmstbg3"/>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cbg3" w:customStyle="1">
    <w:name w:val="awmstcbg3"/>
    <w:basedOn w:val="Normal"/>
    <w:uiPriority w:val="99"/>
    <w:rsid w:val="0043739C"/>
    <w:pPr>
      <w:shd w:val="clear" w:color="auto" w:fill="004B96"/>
      <w:spacing w:before="100" w:after="100" w:line="240" w:lineRule="atLeast"/>
    </w:pPr>
    <w:rPr>
      <w:rFonts w:ascii="Verdana" w:hAnsi="Verdana" w:eastAsia="SimSun"/>
      <w:color w:val="000000"/>
      <w:sz w:val="18"/>
      <w:szCs w:val="18"/>
      <w:lang w:val="en-US" w:eastAsia="zh-CN"/>
    </w:rPr>
  </w:style>
  <w:style w:type="paragraph" w:styleId="awmst4" w:customStyle="1">
    <w:name w:val="awmst4"/>
    <w:basedOn w:val="Normal"/>
    <w:uiPriority w:val="99"/>
    <w:rsid w:val="0043739C"/>
    <w:pPr>
      <w:pBdr>
        <w:top w:val="single" w:color="000000" w:sz="6" w:space="2"/>
        <w:left w:val="single" w:color="000000" w:sz="6" w:space="2"/>
        <w:bottom w:val="single" w:color="000000" w:sz="6" w:space="2"/>
        <w:right w:val="single" w:color="000000" w:sz="6" w:space="2"/>
      </w:pBdr>
      <w:spacing w:before="100" w:after="100" w:line="240" w:lineRule="atLeast"/>
    </w:pPr>
    <w:rPr>
      <w:rFonts w:ascii="Verdana" w:hAnsi="Verdana" w:eastAsia="SimSun"/>
      <w:b/>
      <w:bCs/>
      <w:color w:val="000000"/>
      <w:sz w:val="16"/>
      <w:szCs w:val="16"/>
      <w:lang w:val="en-US" w:eastAsia="zh-CN"/>
    </w:rPr>
  </w:style>
  <w:style w:type="paragraph" w:styleId="awmsttd4" w:customStyle="1">
    <w:name w:val="awmsttd4"/>
    <w:basedOn w:val="Normal"/>
    <w:uiPriority w:val="99"/>
    <w:rsid w:val="0043739C"/>
    <w:pPr>
      <w:spacing w:before="100" w:after="100" w:line="240" w:lineRule="atLeast"/>
    </w:pPr>
    <w:rPr>
      <w:rFonts w:ascii="Verdana" w:hAnsi="Verdana" w:eastAsia="SimSun"/>
      <w:b/>
      <w:bCs/>
      <w:color w:val="000000"/>
      <w:sz w:val="16"/>
      <w:szCs w:val="16"/>
      <w:lang w:val="en-US" w:eastAsia="zh-CN"/>
    </w:rPr>
  </w:style>
  <w:style w:type="paragraph" w:styleId="awmstbg4" w:customStyle="1">
    <w:name w:val="awmstbg4"/>
    <w:basedOn w:val="Normal"/>
    <w:uiPriority w:val="99"/>
    <w:rsid w:val="0043739C"/>
    <w:pPr>
      <w:pBdr>
        <w:top w:val="single" w:color="000000" w:sz="6" w:space="0"/>
        <w:left w:val="single" w:color="000000" w:sz="6" w:space="0"/>
        <w:bottom w:val="single" w:color="000000" w:sz="6" w:space="0"/>
        <w:right w:val="single" w:color="000000" w:sz="6" w:space="0"/>
      </w:pBdr>
      <w:shd w:val="clear" w:color="auto" w:fill="CFDEF3"/>
      <w:spacing w:before="100" w:after="100" w:line="240" w:lineRule="atLeast"/>
    </w:pPr>
    <w:rPr>
      <w:rFonts w:ascii="Verdana" w:hAnsi="Verdana" w:eastAsia="SimSun"/>
      <w:color w:val="000000"/>
      <w:sz w:val="18"/>
      <w:szCs w:val="18"/>
      <w:lang w:val="en-US" w:eastAsia="zh-CN"/>
    </w:rPr>
  </w:style>
  <w:style w:type="paragraph" w:styleId="awmstcbg4" w:customStyle="1">
    <w:name w:val="awmstcbg4"/>
    <w:basedOn w:val="Normal"/>
    <w:uiPriority w:val="99"/>
    <w:rsid w:val="0043739C"/>
    <w:pPr>
      <w:pBdr>
        <w:top w:val="single" w:color="000000" w:sz="6" w:space="0"/>
        <w:left w:val="single" w:color="000000" w:sz="6" w:space="0"/>
        <w:bottom w:val="single" w:color="000000" w:sz="6" w:space="0"/>
        <w:right w:val="single" w:color="000000" w:sz="6" w:space="0"/>
      </w:pBdr>
      <w:shd w:val="clear" w:color="auto" w:fill="CFDEF3"/>
      <w:spacing w:before="100" w:after="100" w:line="240" w:lineRule="atLeast"/>
    </w:pPr>
    <w:rPr>
      <w:rFonts w:ascii="Verdana" w:hAnsi="Verdana" w:eastAsia="SimSun"/>
      <w:color w:val="000000"/>
      <w:sz w:val="18"/>
      <w:szCs w:val="18"/>
      <w:lang w:val="en-US" w:eastAsia="zh-CN"/>
    </w:rPr>
  </w:style>
  <w:style w:type="paragraph" w:styleId="awmst5" w:customStyle="1">
    <w:name w:val="awmst5"/>
    <w:basedOn w:val="Normal"/>
    <w:uiPriority w:val="99"/>
    <w:rsid w:val="0043739C"/>
    <w:pPr>
      <w:pBdr>
        <w:top w:val="outset" w:color="004B96" w:sz="6" w:space="0"/>
        <w:left w:val="outset" w:color="004B96" w:sz="6" w:space="0"/>
        <w:bottom w:val="outset" w:color="004B96" w:sz="6" w:space="0"/>
        <w:right w:val="outset" w:color="004B96" w:sz="6" w:space="0"/>
      </w:pBdr>
      <w:spacing w:before="100" w:after="100" w:line="240" w:lineRule="atLeast"/>
    </w:pPr>
    <w:rPr>
      <w:rFonts w:ascii="Verdana" w:hAnsi="Verdana" w:eastAsia="SimSun"/>
      <w:color w:val="000000"/>
      <w:sz w:val="18"/>
      <w:szCs w:val="18"/>
      <w:lang w:val="en-US" w:eastAsia="zh-CN"/>
    </w:rPr>
  </w:style>
  <w:style w:type="paragraph" w:styleId="awmsttd5" w:customStyle="1">
    <w:name w:val="awmsttd5"/>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awmstbg5" w:customStyle="1">
    <w:name w:val="awmstbg5"/>
    <w:basedOn w:val="Normal"/>
    <w:uiPriority w:val="99"/>
    <w:rsid w:val="0043739C"/>
    <w:pPr>
      <w:pBdr>
        <w:top w:val="outset" w:color="004B96" w:sz="6" w:space="0"/>
        <w:left w:val="outset" w:color="004B96" w:sz="6" w:space="0"/>
        <w:bottom w:val="outset" w:color="004B96" w:sz="6" w:space="0"/>
        <w:right w:val="outset" w:color="004B96" w:sz="6" w:space="0"/>
      </w:pBdr>
      <w:shd w:val="clear" w:color="auto" w:fill="004B96"/>
      <w:spacing w:before="100" w:after="100" w:line="240" w:lineRule="atLeast"/>
    </w:pPr>
    <w:rPr>
      <w:rFonts w:ascii="Verdana" w:hAnsi="Verdana" w:eastAsia="SimSun"/>
      <w:color w:val="000000"/>
      <w:sz w:val="18"/>
      <w:szCs w:val="18"/>
      <w:lang w:val="en-US" w:eastAsia="zh-CN"/>
    </w:rPr>
  </w:style>
  <w:style w:type="paragraph" w:styleId="awmstcbg5" w:customStyle="1">
    <w:name w:val="awmstcbg5"/>
    <w:basedOn w:val="Normal"/>
    <w:uiPriority w:val="99"/>
    <w:rsid w:val="0043739C"/>
    <w:pPr>
      <w:pBdr>
        <w:top w:val="outset" w:color="004B96" w:sz="6" w:space="0"/>
        <w:left w:val="outset" w:color="004B96" w:sz="6" w:space="0"/>
        <w:bottom w:val="outset" w:color="004B96" w:sz="6" w:space="0"/>
        <w:right w:val="outset" w:color="004B96" w:sz="6" w:space="0"/>
      </w:pBdr>
      <w:shd w:val="clear" w:color="auto" w:fill="004B96"/>
      <w:spacing w:before="100" w:after="100" w:line="240" w:lineRule="atLeast"/>
    </w:pPr>
    <w:rPr>
      <w:rFonts w:ascii="Verdana" w:hAnsi="Verdana" w:eastAsia="SimSun"/>
      <w:color w:val="000000"/>
      <w:sz w:val="18"/>
      <w:szCs w:val="18"/>
      <w:lang w:val="en-US" w:eastAsia="zh-CN"/>
    </w:rPr>
  </w:style>
  <w:style w:type="paragraph" w:styleId="awmst6" w:customStyle="1">
    <w:name w:val="awmst6"/>
    <w:basedOn w:val="Normal"/>
    <w:uiPriority w:val="99"/>
    <w:rsid w:val="0043739C"/>
    <w:pPr>
      <w:spacing w:before="100" w:after="100" w:line="240" w:lineRule="atLeast"/>
    </w:pPr>
    <w:rPr>
      <w:rFonts w:ascii="Verdana" w:hAnsi="Verdana" w:eastAsia="SimSun"/>
      <w:b/>
      <w:bCs/>
      <w:color w:val="004B96"/>
      <w:sz w:val="16"/>
      <w:szCs w:val="16"/>
      <w:lang w:val="en-US" w:eastAsia="zh-CN"/>
    </w:rPr>
  </w:style>
  <w:style w:type="paragraph" w:styleId="awmsttd6" w:customStyle="1">
    <w:name w:val="awmsttd6"/>
    <w:basedOn w:val="Normal"/>
    <w:uiPriority w:val="99"/>
    <w:rsid w:val="0043739C"/>
    <w:pPr>
      <w:spacing w:before="100" w:after="100" w:line="240" w:lineRule="atLeast"/>
    </w:pPr>
    <w:rPr>
      <w:rFonts w:ascii="Verdana" w:hAnsi="Verdana" w:eastAsia="SimSun"/>
      <w:b/>
      <w:bCs/>
      <w:color w:val="004B96"/>
      <w:sz w:val="16"/>
      <w:szCs w:val="16"/>
      <w:lang w:val="en-US" w:eastAsia="zh-CN"/>
    </w:rPr>
  </w:style>
  <w:style w:type="paragraph" w:styleId="awmstbg6" w:customStyle="1">
    <w:name w:val="awmstbg6"/>
    <w:basedOn w:val="Normal"/>
    <w:uiPriority w:val="99"/>
    <w:rsid w:val="0043739C"/>
    <w:pPr>
      <w:shd w:val="clear" w:color="auto" w:fill="FFFFFF"/>
      <w:spacing w:before="100" w:after="100" w:line="240" w:lineRule="atLeast"/>
    </w:pPr>
    <w:rPr>
      <w:rFonts w:ascii="Verdana" w:hAnsi="Verdana" w:eastAsia="SimSun"/>
      <w:color w:val="000000"/>
      <w:sz w:val="18"/>
      <w:szCs w:val="18"/>
      <w:lang w:val="en-US" w:eastAsia="zh-CN"/>
    </w:rPr>
  </w:style>
  <w:style w:type="paragraph" w:styleId="awmstcbg6" w:customStyle="1">
    <w:name w:val="awmstcbg6"/>
    <w:basedOn w:val="Normal"/>
    <w:uiPriority w:val="99"/>
    <w:rsid w:val="0043739C"/>
    <w:pPr>
      <w:shd w:val="clear" w:color="auto" w:fill="FFFFFF"/>
      <w:spacing w:before="100" w:after="100" w:line="240" w:lineRule="atLeast"/>
    </w:pPr>
    <w:rPr>
      <w:rFonts w:ascii="Verdana" w:hAnsi="Verdana" w:eastAsia="SimSun"/>
      <w:color w:val="000000"/>
      <w:sz w:val="18"/>
      <w:szCs w:val="18"/>
      <w:lang w:val="en-US" w:eastAsia="zh-CN"/>
    </w:rPr>
  </w:style>
  <w:style w:type="paragraph" w:styleId="awmst7" w:customStyle="1">
    <w:name w:val="awmst7"/>
    <w:basedOn w:val="Normal"/>
    <w:uiPriority w:val="99"/>
    <w:rsid w:val="0043739C"/>
    <w:pPr>
      <w:spacing w:before="100" w:after="100" w:line="240" w:lineRule="atLeast"/>
    </w:pPr>
    <w:rPr>
      <w:rFonts w:ascii="Verdana" w:hAnsi="Verdana" w:eastAsia="SimSun"/>
      <w:b/>
      <w:bCs/>
      <w:color w:val="000000"/>
      <w:sz w:val="16"/>
      <w:szCs w:val="16"/>
      <w:lang w:val="en-US" w:eastAsia="zh-CN"/>
    </w:rPr>
  </w:style>
  <w:style w:type="paragraph" w:styleId="awmsttd7" w:customStyle="1">
    <w:name w:val="awmsttd7"/>
    <w:basedOn w:val="Normal"/>
    <w:uiPriority w:val="99"/>
    <w:rsid w:val="0043739C"/>
    <w:pPr>
      <w:spacing w:before="100" w:after="100" w:line="240" w:lineRule="atLeast"/>
    </w:pPr>
    <w:rPr>
      <w:rFonts w:ascii="Verdana" w:hAnsi="Verdana" w:eastAsia="SimSun"/>
      <w:b/>
      <w:bCs/>
      <w:color w:val="000000"/>
      <w:sz w:val="16"/>
      <w:szCs w:val="16"/>
      <w:lang w:val="en-US" w:eastAsia="zh-CN"/>
    </w:rPr>
  </w:style>
  <w:style w:type="paragraph" w:styleId="awmstbg7" w:customStyle="1">
    <w:name w:val="awmstbg7"/>
    <w:basedOn w:val="Normal"/>
    <w:uiPriority w:val="99"/>
    <w:rsid w:val="0043739C"/>
    <w:pPr>
      <w:shd w:val="clear" w:color="auto" w:fill="CFDEF3"/>
      <w:spacing w:before="100" w:after="100" w:line="240" w:lineRule="atLeast"/>
    </w:pPr>
    <w:rPr>
      <w:rFonts w:ascii="Verdana" w:hAnsi="Verdana" w:eastAsia="SimSun"/>
      <w:color w:val="000000"/>
      <w:sz w:val="18"/>
      <w:szCs w:val="18"/>
      <w:lang w:val="en-US" w:eastAsia="zh-CN"/>
    </w:rPr>
  </w:style>
  <w:style w:type="paragraph" w:styleId="awmstcbg7" w:customStyle="1">
    <w:name w:val="awmstcbg7"/>
    <w:basedOn w:val="Normal"/>
    <w:uiPriority w:val="99"/>
    <w:rsid w:val="0043739C"/>
    <w:pPr>
      <w:shd w:val="clear" w:color="auto" w:fill="CFDEF3"/>
      <w:spacing w:before="100" w:after="100" w:line="240" w:lineRule="atLeast"/>
    </w:pPr>
    <w:rPr>
      <w:rFonts w:ascii="Verdana" w:hAnsi="Verdana" w:eastAsia="SimSun"/>
      <w:color w:val="000000"/>
      <w:sz w:val="18"/>
      <w:szCs w:val="18"/>
      <w:lang w:val="en-US" w:eastAsia="zh-CN"/>
    </w:rPr>
  </w:style>
  <w:style w:type="paragraph" w:styleId="subfolderstyle2" w:customStyle="1">
    <w:name w:val="subfolderstyle2"/>
    <w:basedOn w:val="Normal"/>
    <w:uiPriority w:val="99"/>
    <w:rsid w:val="0043739C"/>
    <w:pPr>
      <w:spacing w:before="100" w:after="100" w:line="240" w:lineRule="atLeast"/>
    </w:pPr>
    <w:rPr>
      <w:rFonts w:ascii="Verdana" w:hAnsi="Verdana" w:eastAsia="SimSun"/>
      <w:color w:val="000000"/>
      <w:sz w:val="18"/>
      <w:szCs w:val="18"/>
      <w:lang w:val="en-US" w:eastAsia="zh-CN"/>
    </w:rPr>
  </w:style>
  <w:style w:type="paragraph" w:styleId="z-TopofForm">
    <w:name w:val="HTML Top of Form"/>
    <w:basedOn w:val="Normal"/>
    <w:next w:val="Normal"/>
    <w:link w:val="z-TopofFormChar"/>
    <w:hidden/>
    <w:uiPriority w:val="99"/>
    <w:rsid w:val="0043739C"/>
    <w:pPr>
      <w:pBdr>
        <w:bottom w:val="single" w:color="auto" w:sz="6" w:space="1"/>
      </w:pBdr>
      <w:spacing w:before="0"/>
      <w:jc w:val="center"/>
    </w:pPr>
    <w:rPr>
      <w:rFonts w:ascii="Arial" w:hAnsi="Arial" w:eastAsia="SimSun" w:cs="Arial"/>
      <w:vanish/>
      <w:color w:val="000000"/>
      <w:sz w:val="16"/>
      <w:szCs w:val="16"/>
      <w:lang w:val="en-US" w:eastAsia="zh-CN"/>
    </w:rPr>
  </w:style>
  <w:style w:type="character" w:styleId="z-TopofFormChar" w:customStyle="1">
    <w:name w:val="z-Top of Form Char"/>
    <w:basedOn w:val="DefaultParagraphFont"/>
    <w:link w:val="z-TopofForm"/>
    <w:uiPriority w:val="99"/>
    <w:rsid w:val="0043739C"/>
    <w:rPr>
      <w:rFonts w:ascii="Arial" w:hAnsi="Arial" w:eastAsia="SimSun" w:cs="Arial"/>
      <w:vanish/>
      <w:color w:val="000000"/>
      <w:sz w:val="16"/>
      <w:szCs w:val="16"/>
    </w:rPr>
  </w:style>
  <w:style w:type="paragraph" w:styleId="z-BottomofForm">
    <w:name w:val="HTML Bottom of Form"/>
    <w:basedOn w:val="Normal"/>
    <w:next w:val="Normal"/>
    <w:link w:val="z-BottomofFormChar"/>
    <w:hidden/>
    <w:uiPriority w:val="99"/>
    <w:rsid w:val="0043739C"/>
    <w:pPr>
      <w:pBdr>
        <w:top w:val="single" w:color="auto" w:sz="6" w:space="1"/>
      </w:pBdr>
      <w:spacing w:before="0"/>
      <w:jc w:val="center"/>
    </w:pPr>
    <w:rPr>
      <w:rFonts w:ascii="Arial" w:hAnsi="Arial" w:eastAsia="SimSun" w:cs="Arial"/>
      <w:vanish/>
      <w:color w:val="000000"/>
      <w:sz w:val="16"/>
      <w:szCs w:val="16"/>
      <w:lang w:val="en-US" w:eastAsia="zh-CN"/>
    </w:rPr>
  </w:style>
  <w:style w:type="character" w:styleId="z-BottomofFormChar" w:customStyle="1">
    <w:name w:val="z-Bottom of Form Char"/>
    <w:basedOn w:val="DefaultParagraphFont"/>
    <w:link w:val="z-BottomofForm"/>
    <w:uiPriority w:val="99"/>
    <w:rsid w:val="0043739C"/>
    <w:rPr>
      <w:rFonts w:ascii="Arial" w:hAnsi="Arial" w:eastAsia="SimSun" w:cs="Arial"/>
      <w:vanish/>
      <w:color w:val="000000"/>
      <w:sz w:val="16"/>
      <w:szCs w:val="16"/>
    </w:rPr>
  </w:style>
  <w:style w:type="character" w:styleId="HeadingbChar0" w:customStyle="1">
    <w:name w:val="Heading_b Char"/>
    <w:basedOn w:val="DefaultParagraphFont"/>
    <w:uiPriority w:val="99"/>
    <w:rsid w:val="0043739C"/>
    <w:rPr>
      <w:rFonts w:cs="Times New Roman"/>
      <w:b/>
      <w:sz w:val="24"/>
      <w:lang w:val="en-GB" w:eastAsia="en-US" w:bidi="ar-SA"/>
    </w:rPr>
  </w:style>
  <w:style w:type="paragraph" w:styleId="TabletextCharCharChar" w:customStyle="1">
    <w:name w:val="Table_text Char Char Char"/>
    <w:basedOn w:val="Normal"/>
    <w:uiPriority w:val="99"/>
    <w:rsid w:val="0043739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styleId="TabletextCharCharCharChar" w:customStyle="1">
    <w:name w:val="Table_text Char Char Char Char"/>
    <w:basedOn w:val="DefaultParagraphFont"/>
    <w:uiPriority w:val="99"/>
    <w:rsid w:val="0043739C"/>
    <w:rPr>
      <w:rFonts w:eastAsia="Batang" w:cs="Times New Roman"/>
      <w:sz w:val="22"/>
      <w:lang w:val="en-GB" w:eastAsia="en-US" w:bidi="ar-SA"/>
    </w:rPr>
  </w:style>
  <w:style w:type="character" w:styleId="apple-style-span" w:customStyle="1">
    <w:name w:val="apple-style-span"/>
    <w:basedOn w:val="DefaultParagraphFont"/>
    <w:uiPriority w:val="99"/>
    <w:rsid w:val="0043739C"/>
    <w:rPr>
      <w:rFonts w:cs="Times New Roman"/>
    </w:rPr>
  </w:style>
  <w:style w:type="paragraph" w:styleId="LSForAction" w:customStyle="1">
    <w:name w:val="LSForAction"/>
    <w:basedOn w:val="LSTitle"/>
    <w:next w:val="Normal"/>
    <w:rsid w:val="0043739C"/>
    <w:rPr>
      <w:bCs/>
    </w:rPr>
  </w:style>
  <w:style w:type="paragraph" w:styleId="LSForInfo" w:customStyle="1">
    <w:name w:val="LSForInfo"/>
    <w:basedOn w:val="LSTitle"/>
    <w:next w:val="Normal"/>
    <w:rsid w:val="0043739C"/>
  </w:style>
  <w:style w:type="paragraph" w:styleId="LSForComment" w:customStyle="1">
    <w:name w:val="LSForComment"/>
    <w:basedOn w:val="LSTitle"/>
    <w:next w:val="Normal"/>
    <w:rsid w:val="0043739C"/>
  </w:style>
  <w:style w:type="character" w:styleId="ntextbold" w:customStyle="1">
    <w:name w:val="ntextbold"/>
    <w:basedOn w:val="DefaultParagraphFont"/>
    <w:uiPriority w:val="99"/>
    <w:rsid w:val="0043739C"/>
    <w:rPr>
      <w:rFonts w:cs="Times New Roman"/>
    </w:rPr>
  </w:style>
  <w:style w:type="paragraph" w:styleId="NormalnyPogrubienie" w:customStyle="1">
    <w:name w:val="Normalny + Pogrubienie"/>
    <w:basedOn w:val="Normal"/>
    <w:uiPriority w:val="99"/>
    <w:rsid w:val="0043739C"/>
    <w:pPr>
      <w:spacing w:before="60"/>
    </w:pPr>
    <w:rPr>
      <w:rFonts w:eastAsia="SimSun"/>
      <w:b/>
      <w:lang w:val="pl-PL" w:eastAsia="zh-CN"/>
    </w:rPr>
  </w:style>
  <w:style w:type="paragraph" w:styleId="CarCharCharCharChar" w:customStyle="1">
    <w:name w:val="Car Char Char Char Char"/>
    <w:basedOn w:val="Normal"/>
    <w:uiPriority w:val="99"/>
    <w:rsid w:val="0043739C"/>
    <w:pPr>
      <w:widowControl w:val="0"/>
      <w:spacing w:before="0"/>
      <w:jc w:val="both"/>
    </w:pPr>
    <w:rPr>
      <w:rFonts w:eastAsia="SimSun"/>
      <w:kern w:val="2"/>
      <w:sz w:val="21"/>
      <w:lang w:val="en-US" w:eastAsia="zh-CN"/>
    </w:rPr>
  </w:style>
  <w:style w:type="paragraph" w:styleId="WW-Default" w:customStyle="1">
    <w:name w:val="WW-Default"/>
    <w:uiPriority w:val="99"/>
    <w:rsid w:val="0043739C"/>
    <w:pPr>
      <w:widowControl w:val="0"/>
      <w:suppressAutoHyphens/>
      <w:autoSpaceDE w:val="0"/>
    </w:pPr>
    <w:rPr>
      <w:rFonts w:ascii="Times New Roman" w:hAnsi="Times New Roman" w:eastAsia="MS Mincho"/>
      <w:lang w:eastAsia="ar-SA"/>
    </w:rPr>
  </w:style>
  <w:style w:type="paragraph" w:styleId="CharChar2CharCharCharCharCharCharCharCarCharCharCharCharCharCharCharCharCharChar" w:customStyle="1">
    <w:name w:val="Char Char2 Char Char Char Char Char Char Char Car Char Char Char Char Char Char Char Char Char Char"/>
    <w:basedOn w:val="Normal"/>
    <w:uiPriority w:val="99"/>
    <w:rsid w:val="0043739C"/>
    <w:pPr>
      <w:widowControl w:val="0"/>
      <w:spacing w:before="0"/>
      <w:jc w:val="both"/>
    </w:pPr>
    <w:rPr>
      <w:rFonts w:eastAsia="SimSun"/>
      <w:kern w:val="2"/>
      <w:sz w:val="21"/>
      <w:lang w:val="en-US" w:eastAsia="zh-CN"/>
    </w:rPr>
  </w:style>
  <w:style w:type="character" w:styleId="tabletextchar1" w:customStyle="1">
    <w:name w:val="tabletextchar"/>
    <w:basedOn w:val="DefaultParagraphFont"/>
    <w:uiPriority w:val="99"/>
    <w:rsid w:val="0043739C"/>
    <w:rPr>
      <w:rFonts w:cs="Times New Roman"/>
    </w:rPr>
  </w:style>
  <w:style w:type="paragraph" w:styleId="RecCCITTNo" w:customStyle="1">
    <w:name w:val="Rec_CCITT_No"/>
    <w:basedOn w:val="Normal"/>
    <w:uiPriority w:val="99"/>
    <w:rsid w:val="0043739C"/>
    <w:pPr>
      <w:keepNext/>
      <w:keepLines/>
      <w:tabs>
        <w:tab w:val="left" w:pos="794"/>
        <w:tab w:val="left" w:pos="1191"/>
        <w:tab w:val="left" w:pos="1588"/>
        <w:tab w:val="left" w:pos="1985"/>
      </w:tabs>
      <w:spacing w:before="136"/>
      <w:jc w:val="both"/>
    </w:pPr>
    <w:rPr>
      <w:b/>
      <w:sz w:val="20"/>
      <w:lang w:val="en-US"/>
    </w:rPr>
  </w:style>
  <w:style w:type="character" w:styleId="eudoraheader" w:customStyle="1">
    <w:name w:val="eudoraheader"/>
    <w:basedOn w:val="DefaultParagraphFont"/>
    <w:rsid w:val="0043739C"/>
    <w:rPr>
      <w:rFonts w:cs="Times New Roman"/>
    </w:rPr>
  </w:style>
  <w:style w:type="paragraph" w:styleId="NormalIndent11" w:customStyle="1">
    <w:name w:val="Normal Indent11"/>
    <w:basedOn w:val="Normal"/>
    <w:uiPriority w:val="99"/>
    <w:rsid w:val="0043739C"/>
    <w:pPr>
      <w:ind w:left="284"/>
    </w:pPr>
    <w:rPr>
      <w:rFonts w:ascii="Arial" w:hAnsi="Arial"/>
      <w:sz w:val="22"/>
      <w:lang w:val="en-US" w:eastAsia="zh-CN"/>
    </w:rPr>
  </w:style>
  <w:style w:type="paragraph" w:styleId="CharCharCharCharCharCharCharChar2" w:customStyle="1">
    <w:name w:val="Char Char Char Char Char Char Char Char2"/>
    <w:basedOn w:val="Normal"/>
    <w:uiPriority w:val="99"/>
    <w:rsid w:val="0043739C"/>
    <w:pPr>
      <w:widowControl w:val="0"/>
      <w:spacing w:before="0"/>
      <w:jc w:val="both"/>
    </w:pPr>
    <w:rPr>
      <w:rFonts w:ascii="Tahoma" w:hAnsi="Tahoma" w:eastAsia="SimSun"/>
      <w:kern w:val="2"/>
      <w:lang w:val="en-US" w:eastAsia="zh-CN"/>
    </w:rPr>
  </w:style>
  <w:style w:type="paragraph" w:styleId="List11" w:customStyle="1">
    <w:name w:val="List11"/>
    <w:basedOn w:val="Normal"/>
    <w:uiPriority w:val="99"/>
    <w:rsid w:val="0043739C"/>
    <w:pPr>
      <w:widowControl w:val="0"/>
      <w:tabs>
        <w:tab w:val="left" w:pos="360"/>
      </w:tabs>
      <w:spacing w:before="0" w:after="120"/>
      <w:ind w:left="357" w:hanging="357"/>
    </w:pPr>
    <w:rPr>
      <w:lang w:val="nb-NO" w:eastAsia="zh-CN"/>
    </w:rPr>
  </w:style>
  <w:style w:type="paragraph" w:styleId="Title11" w:customStyle="1">
    <w:name w:val="Title11"/>
    <w:basedOn w:val="Normal"/>
    <w:uiPriority w:val="99"/>
    <w:rsid w:val="0043739C"/>
    <w:pPr>
      <w:spacing w:before="100" w:after="100"/>
    </w:pPr>
    <w:rPr>
      <w:rFonts w:ascii="Verdana" w:hAnsi="Verdana" w:eastAsia="SimSun"/>
      <w:b/>
      <w:bCs/>
      <w:color w:val="004B96"/>
      <w:sz w:val="22"/>
      <w:szCs w:val="22"/>
      <w:lang w:val="en-US" w:eastAsia="zh-CN"/>
    </w:rPr>
  </w:style>
  <w:style w:type="paragraph" w:styleId="Subtitle11" w:customStyle="1">
    <w:name w:val="Subtitle11"/>
    <w:basedOn w:val="Normal"/>
    <w:uiPriority w:val="99"/>
    <w:rsid w:val="0043739C"/>
    <w:pPr>
      <w:pBdr>
        <w:top w:val="single" w:color="1F59A2" w:sz="6" w:space="2"/>
        <w:left w:val="single" w:color="1F59A2" w:sz="6" w:space="2"/>
        <w:bottom w:val="single" w:color="1F59A2" w:sz="6" w:space="2"/>
        <w:right w:val="single" w:color="1F59A2" w:sz="6" w:space="2"/>
      </w:pBdr>
      <w:shd w:val="clear" w:color="auto" w:fill="CFDEF3"/>
      <w:spacing w:before="100" w:after="100" w:line="240" w:lineRule="atLeast"/>
    </w:pPr>
    <w:rPr>
      <w:rFonts w:ascii="Verdana" w:hAnsi="Verdana" w:eastAsia="SimSun"/>
      <w:b/>
      <w:bCs/>
      <w:color w:val="000080"/>
      <w:sz w:val="18"/>
      <w:szCs w:val="18"/>
      <w:lang w:val="en-US" w:eastAsia="zh-CN"/>
    </w:rPr>
  </w:style>
  <w:style w:type="paragraph" w:styleId="CharCharCar1" w:customStyle="1">
    <w:name w:val="Char Char Car1"/>
    <w:basedOn w:val="Normal"/>
    <w:uiPriority w:val="99"/>
    <w:rsid w:val="0043739C"/>
    <w:pPr>
      <w:widowControl w:val="0"/>
      <w:spacing w:before="0"/>
      <w:jc w:val="both"/>
    </w:pPr>
    <w:rPr>
      <w:rFonts w:eastAsia="SimSun"/>
      <w:kern w:val="2"/>
      <w:sz w:val="21"/>
      <w:lang w:val="en-US" w:eastAsia="zh-CN"/>
    </w:rPr>
  </w:style>
  <w:style w:type="paragraph" w:styleId="CharCharCharChar1" w:customStyle="1">
    <w:name w:val="Char Char Char (文字) (文字) Char1"/>
    <w:basedOn w:val="Normal"/>
    <w:autoRedefine/>
    <w:uiPriority w:val="99"/>
    <w:rsid w:val="0043739C"/>
    <w:pPr>
      <w:keepNext/>
      <w:keepLines/>
      <w:pageBreakBefore/>
      <w:widowControl w:val="0"/>
      <w:tabs>
        <w:tab w:val="num" w:pos="360"/>
      </w:tabs>
      <w:spacing w:before="0"/>
      <w:jc w:val="both"/>
    </w:pPr>
    <w:rPr>
      <w:rFonts w:ascii="Tahoma" w:hAnsi="Tahoma" w:eastAsia="SimSun"/>
      <w:kern w:val="2"/>
      <w:lang w:val="en-US" w:eastAsia="zh-CN"/>
    </w:rPr>
  </w:style>
  <w:style w:type="paragraph" w:styleId="Char10" w:customStyle="1">
    <w:name w:val="Char1"/>
    <w:basedOn w:val="Normal"/>
    <w:uiPriority w:val="99"/>
    <w:semiHidden/>
    <w:rsid w:val="0043739C"/>
    <w:pPr>
      <w:spacing w:before="0" w:after="160" w:line="240" w:lineRule="exact"/>
    </w:pPr>
    <w:rPr>
      <w:rFonts w:ascii="Arial" w:hAnsi="Arial"/>
      <w:sz w:val="20"/>
      <w:szCs w:val="22"/>
      <w:lang w:val="en-US" w:eastAsia="zh-CN"/>
    </w:rPr>
  </w:style>
  <w:style w:type="character" w:styleId="CharChar81" w:customStyle="1">
    <w:name w:val="Char Char81"/>
    <w:basedOn w:val="DefaultParagraphFont"/>
    <w:uiPriority w:val="99"/>
    <w:rsid w:val="0043739C"/>
    <w:rPr>
      <w:rFonts w:cs="Times New Roman"/>
      <w:lang w:val="en-GB"/>
    </w:rPr>
  </w:style>
  <w:style w:type="paragraph" w:styleId="CharCharCharCharCharChar1" w:customStyle="1">
    <w:name w:val="Char Char Char Char Char Char1"/>
    <w:basedOn w:val="Normal"/>
    <w:uiPriority w:val="99"/>
    <w:rsid w:val="0043739C"/>
    <w:pPr>
      <w:widowControl w:val="0"/>
      <w:spacing w:before="0"/>
      <w:jc w:val="both"/>
    </w:pPr>
    <w:rPr>
      <w:rFonts w:ascii="Tahoma" w:hAnsi="Tahoma" w:eastAsia="SimSun"/>
      <w:kern w:val="2"/>
      <w:lang w:val="en-US" w:eastAsia="zh-CN"/>
    </w:rPr>
  </w:style>
  <w:style w:type="paragraph" w:styleId="CarCharCharCharChar1" w:customStyle="1">
    <w:name w:val="Car Char Char Char Char1"/>
    <w:basedOn w:val="Normal"/>
    <w:uiPriority w:val="99"/>
    <w:rsid w:val="0043739C"/>
    <w:pPr>
      <w:widowControl w:val="0"/>
      <w:spacing w:before="0"/>
      <w:jc w:val="both"/>
    </w:pPr>
    <w:rPr>
      <w:rFonts w:eastAsia="SimSun"/>
      <w:kern w:val="2"/>
      <w:sz w:val="21"/>
      <w:lang w:val="en-US" w:eastAsia="zh-CN"/>
    </w:rPr>
  </w:style>
  <w:style w:type="paragraph" w:styleId="CharChar2CharCharCharCharCharCharCharCarCharCharCharCharCharCharCharCharCharChar1" w:customStyle="1">
    <w:name w:val="Char Char2 Char Char Char Char Char Char Char Car Char Char Char Char Char Char Char Char Char Char1"/>
    <w:basedOn w:val="Normal"/>
    <w:uiPriority w:val="99"/>
    <w:rsid w:val="0043739C"/>
    <w:pPr>
      <w:widowControl w:val="0"/>
      <w:spacing w:before="0"/>
      <w:jc w:val="both"/>
    </w:pPr>
    <w:rPr>
      <w:rFonts w:eastAsia="SimSun"/>
      <w:kern w:val="2"/>
      <w:sz w:val="21"/>
      <w:lang w:val="en-US" w:eastAsia="zh-CN"/>
    </w:rPr>
  </w:style>
  <w:style w:type="paragraph" w:styleId="Default" w:customStyle="1">
    <w:name w:val="Default"/>
    <w:link w:val="DefaultChar"/>
    <w:uiPriority w:val="99"/>
    <w:rsid w:val="0043739C"/>
    <w:pPr>
      <w:autoSpaceDE w:val="0"/>
      <w:autoSpaceDN w:val="0"/>
      <w:adjustRightInd w:val="0"/>
    </w:pPr>
    <w:rPr>
      <w:rFonts w:ascii="Arial" w:hAnsi="Arial" w:cs="Arial"/>
      <w:color w:val="000000"/>
      <w:sz w:val="24"/>
      <w:szCs w:val="24"/>
    </w:rPr>
  </w:style>
  <w:style w:type="paragraph" w:styleId="Normal1" w:customStyle="1">
    <w:name w:val="Normal+1"/>
    <w:basedOn w:val="Default"/>
    <w:next w:val="Default"/>
    <w:uiPriority w:val="99"/>
    <w:rsid w:val="0043739C"/>
    <w:rPr>
      <w:color w:val="auto"/>
    </w:rPr>
  </w:style>
  <w:style w:type="paragraph" w:styleId="hl-als" w:customStyle="1">
    <w:name w:val="hl-als"/>
    <w:basedOn w:val="Normal"/>
    <w:uiPriority w:val="99"/>
    <w:rsid w:val="0043739C"/>
    <w:pPr>
      <w:spacing w:before="100" w:beforeAutospacing="1" w:after="100" w:afterAutospacing="1"/>
    </w:pPr>
    <w:rPr>
      <w:lang w:val="en-US" w:eastAsia="zh-CN"/>
    </w:rPr>
  </w:style>
  <w:style w:type="paragraph" w:styleId="hl-title" w:customStyle="1">
    <w:name w:val="hl-title"/>
    <w:basedOn w:val="Normal"/>
    <w:uiPriority w:val="99"/>
    <w:rsid w:val="0043739C"/>
    <w:pPr>
      <w:spacing w:before="100" w:beforeAutospacing="1" w:after="100" w:afterAutospacing="1"/>
    </w:pPr>
    <w:rPr>
      <w:lang w:val="en-US" w:eastAsia="zh-CN"/>
    </w:rPr>
  </w:style>
  <w:style w:type="paragraph" w:styleId="hl-orgs" w:customStyle="1">
    <w:name w:val="hl-orgs"/>
    <w:basedOn w:val="Normal"/>
    <w:uiPriority w:val="99"/>
    <w:rsid w:val="0043739C"/>
    <w:pPr>
      <w:spacing w:before="100" w:beforeAutospacing="1" w:after="100" w:afterAutospacing="1"/>
    </w:pPr>
    <w:rPr>
      <w:lang w:val="en-US" w:eastAsia="zh-CN"/>
    </w:rPr>
  </w:style>
  <w:style w:type="paragraph" w:styleId="NormalIndent2" w:customStyle="1">
    <w:name w:val="Normal Indent2"/>
    <w:basedOn w:val="Normal"/>
    <w:uiPriority w:val="99"/>
    <w:rsid w:val="0043739C"/>
    <w:pPr>
      <w:ind w:left="284"/>
    </w:pPr>
    <w:rPr>
      <w:rFonts w:ascii="Arial" w:hAnsi="Arial"/>
      <w:sz w:val="22"/>
      <w:lang w:val="en-US" w:eastAsia="zh-CN"/>
    </w:rPr>
  </w:style>
  <w:style w:type="paragraph" w:styleId="List2" w:customStyle="1">
    <w:name w:val="List2"/>
    <w:basedOn w:val="Normal"/>
    <w:uiPriority w:val="99"/>
    <w:rsid w:val="0043739C"/>
    <w:pPr>
      <w:widowControl w:val="0"/>
      <w:tabs>
        <w:tab w:val="left" w:pos="360"/>
      </w:tabs>
      <w:spacing w:before="0" w:after="120"/>
      <w:ind w:left="357" w:hanging="357"/>
    </w:pPr>
    <w:rPr>
      <w:lang w:val="nb-NO" w:eastAsia="zh-CN"/>
    </w:rPr>
  </w:style>
  <w:style w:type="paragraph" w:styleId="Title20" w:customStyle="1">
    <w:name w:val="Title2"/>
    <w:basedOn w:val="Normal"/>
    <w:uiPriority w:val="99"/>
    <w:rsid w:val="0043739C"/>
    <w:pPr>
      <w:spacing w:before="100" w:after="100"/>
    </w:pPr>
    <w:rPr>
      <w:rFonts w:ascii="Verdana" w:hAnsi="Verdana" w:eastAsia="SimSun"/>
      <w:b/>
      <w:bCs/>
      <w:color w:val="004B96"/>
      <w:sz w:val="22"/>
      <w:szCs w:val="22"/>
      <w:lang w:val="en-US" w:eastAsia="zh-CN"/>
    </w:rPr>
  </w:style>
  <w:style w:type="paragraph" w:styleId="Subtitle2" w:customStyle="1">
    <w:name w:val="Subtitle2"/>
    <w:basedOn w:val="Normal"/>
    <w:uiPriority w:val="99"/>
    <w:rsid w:val="0043739C"/>
    <w:pPr>
      <w:pBdr>
        <w:top w:val="single" w:color="1F59A2" w:sz="6" w:space="2"/>
        <w:left w:val="single" w:color="1F59A2" w:sz="6" w:space="2"/>
        <w:bottom w:val="single" w:color="1F59A2" w:sz="6" w:space="2"/>
        <w:right w:val="single" w:color="1F59A2" w:sz="6" w:space="2"/>
      </w:pBdr>
      <w:shd w:val="clear" w:color="auto" w:fill="CFDEF3"/>
      <w:spacing w:before="100" w:after="100" w:line="240" w:lineRule="atLeast"/>
    </w:pPr>
    <w:rPr>
      <w:rFonts w:ascii="Verdana" w:hAnsi="Verdana" w:eastAsia="SimSun"/>
      <w:b/>
      <w:bCs/>
      <w:color w:val="000080"/>
      <w:sz w:val="18"/>
      <w:szCs w:val="18"/>
      <w:lang w:val="en-US" w:eastAsia="zh-CN"/>
    </w:rPr>
  </w:style>
  <w:style w:type="character" w:styleId="StyleComplex12ptBlack" w:customStyle="1">
    <w:name w:val="Style (Complex) 12 pt Black"/>
    <w:basedOn w:val="DefaultParagraphFont"/>
    <w:rsid w:val="0043739C"/>
    <w:rPr>
      <w:color w:val="000000"/>
      <w:sz w:val="24"/>
      <w:szCs w:val="24"/>
    </w:rPr>
  </w:style>
  <w:style w:type="character" w:styleId="StyleBlack" w:customStyle="1">
    <w:name w:val="Style Black"/>
    <w:basedOn w:val="DefaultParagraphFont"/>
    <w:rsid w:val="0043739C"/>
    <w:rPr>
      <w:rFonts w:hint="default" w:ascii="Times New Roman" w:hAnsi="Times New Roman" w:cs="Times New Roman"/>
      <w:color w:val="000000"/>
      <w:sz w:val="24"/>
    </w:rPr>
  </w:style>
  <w:style w:type="paragraph" w:styleId="Revision">
    <w:name w:val="Revision"/>
    <w:hidden/>
    <w:uiPriority w:val="99"/>
    <w:semiHidden/>
    <w:rsid w:val="0043739C"/>
    <w:rPr>
      <w:rFonts w:ascii="Times New Roman" w:hAnsi="Times New Roman"/>
      <w:sz w:val="24"/>
    </w:rPr>
  </w:style>
  <w:style w:type="character" w:styleId="longtext" w:customStyle="1">
    <w:name w:val="long_text"/>
    <w:basedOn w:val="DefaultParagraphFont"/>
    <w:uiPriority w:val="99"/>
    <w:rsid w:val="0043739C"/>
    <w:rPr>
      <w:rFonts w:cs="Times New Roman"/>
    </w:rPr>
  </w:style>
  <w:style w:type="character" w:styleId="storybody1" w:customStyle="1">
    <w:name w:val="storybody1"/>
    <w:basedOn w:val="DefaultParagraphFont"/>
    <w:rsid w:val="0043739C"/>
    <w:rPr>
      <w:rFonts w:hint="default" w:ascii="Arial" w:hAnsi="Arial" w:cs="Arial"/>
      <w:b w:val="0"/>
      <w:bCs w:val="0"/>
      <w:color w:val="000000"/>
      <w:sz w:val="18"/>
      <w:szCs w:val="18"/>
    </w:rPr>
  </w:style>
  <w:style w:type="paragraph" w:styleId="Paragraph3" w:customStyle="1">
    <w:name w:val="Paragraph3"/>
    <w:basedOn w:val="Normal"/>
    <w:next w:val="BodyTextIndent"/>
    <w:autoRedefine/>
    <w:rsid w:val="0043739C"/>
    <w:pPr>
      <w:keepNext/>
      <w:tabs>
        <w:tab w:val="num" w:pos="720"/>
        <w:tab w:val="left" w:pos="1587"/>
        <w:tab w:val="left" w:pos="1984"/>
      </w:tabs>
      <w:spacing w:after="120"/>
      <w:outlineLvl w:val="2"/>
    </w:pPr>
    <w:rPr>
      <w:rFonts w:cs="Arial"/>
      <w:b/>
      <w:kern w:val="2"/>
      <w:szCs w:val="26"/>
    </w:rPr>
  </w:style>
  <w:style w:type="paragraph" w:styleId="BodyTextCentered" w:customStyle="1">
    <w:name w:val="Body Text Centered"/>
    <w:basedOn w:val="BodyTextIndent"/>
    <w:rsid w:val="0043739C"/>
    <w:pPr>
      <w:widowControl w:val="0"/>
      <w:tabs>
        <w:tab w:val="clear" w:pos="794"/>
        <w:tab w:val="clear" w:pos="1191"/>
        <w:tab w:val="clear" w:pos="1588"/>
        <w:tab w:val="clear" w:pos="1985"/>
      </w:tabs>
      <w:spacing w:before="0"/>
      <w:ind w:left="0"/>
      <w:jc w:val="center"/>
    </w:pPr>
    <w:rPr>
      <w:rFonts w:ascii="Times New Roman Bold" w:hAnsi="Times New Roman Bold"/>
      <w:b/>
    </w:rPr>
  </w:style>
  <w:style w:type="paragraph" w:styleId="HeadingForSummary" w:customStyle="1">
    <w:name w:val="HeadingForSummary"/>
    <w:basedOn w:val="Heading2"/>
    <w:next w:val="Normal"/>
    <w:rsid w:val="0043739C"/>
    <w:pPr>
      <w:tabs>
        <w:tab w:val="left" w:pos="709"/>
        <w:tab w:val="left" w:pos="1191"/>
        <w:tab w:val="left" w:pos="1588"/>
        <w:tab w:val="left" w:pos="1985"/>
      </w:tabs>
      <w:jc w:val="both"/>
    </w:pPr>
    <w:rPr>
      <w:szCs w:val="24"/>
    </w:rPr>
  </w:style>
  <w:style w:type="paragraph" w:styleId="LSDeadline" w:customStyle="1">
    <w:name w:val="LSDeadline"/>
    <w:basedOn w:val="LSTitle"/>
    <w:next w:val="Normal"/>
    <w:rsid w:val="0043739C"/>
    <w:rPr>
      <w:rFonts w:eastAsia="MS Mincho"/>
      <w:bCs/>
    </w:rPr>
  </w:style>
  <w:style w:type="paragraph" w:styleId="LSSource" w:customStyle="1">
    <w:name w:val="LSSource"/>
    <w:basedOn w:val="LSTitle"/>
    <w:next w:val="Normal"/>
    <w:uiPriority w:val="99"/>
    <w:rsid w:val="0043739C"/>
    <w:rPr>
      <w:rFonts w:eastAsia="MS Mincho"/>
      <w:bCs/>
    </w:rPr>
  </w:style>
  <w:style w:type="paragraph" w:styleId="LetterStart" w:customStyle="1">
    <w:name w:val="Letter_Start"/>
    <w:basedOn w:val="Normal"/>
    <w:rsid w:val="0043739C"/>
    <w:pPr>
      <w:tabs>
        <w:tab w:val="left" w:pos="1361"/>
        <w:tab w:val="left" w:pos="1758"/>
        <w:tab w:val="left" w:pos="2155"/>
        <w:tab w:val="left" w:pos="2552"/>
      </w:tabs>
      <w:spacing w:before="284"/>
      <w:ind w:left="567"/>
    </w:pPr>
    <w:rPr>
      <w:rFonts w:eastAsia="MS Mincho"/>
    </w:rPr>
  </w:style>
  <w:style w:type="paragraph" w:styleId="a3" w:customStyle="1">
    <w:name w:val="바탕글"/>
    <w:basedOn w:val="Normal"/>
    <w:rsid w:val="0043739C"/>
    <w:pPr>
      <w:widowControl w:val="0"/>
      <w:wordWrap w:val="0"/>
      <w:spacing w:before="0" w:line="384" w:lineRule="auto"/>
      <w:jc w:val="both"/>
    </w:pPr>
    <w:rPr>
      <w:rFonts w:ascii="함초롬바탕" w:hAnsi="Gulim" w:eastAsia="Gulim" w:cs="Gulim"/>
      <w:color w:val="000000"/>
      <w:sz w:val="20"/>
      <w:lang w:val="en-US" w:eastAsia="ko-KR"/>
    </w:rPr>
  </w:style>
  <w:style w:type="character" w:styleId="ListParagraphChar" w:customStyle="1">
    <w:name w:val="List Paragraph Char"/>
    <w:basedOn w:val="DefaultParagraphFont"/>
    <w:link w:val="ListParagraph"/>
    <w:uiPriority w:val="34"/>
    <w:qFormat/>
    <w:locked/>
    <w:rsid w:val="0058398E"/>
    <w:rPr>
      <w:rFonts w:ascii="Times New Roman" w:hAnsi="Times New Roman"/>
      <w:sz w:val="24"/>
      <w:lang w:val="en-GB" w:eastAsia="en-US"/>
    </w:rPr>
  </w:style>
  <w:style w:type="paragraph" w:styleId="CorrectionSeparatorBegin" w:customStyle="1">
    <w:name w:val="Correction Separator Begin"/>
    <w:basedOn w:val="Normal"/>
    <w:rsid w:val="00BA28CA"/>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BA28CA"/>
    <w:pPr>
      <w:pBdr>
        <w:top w:val="single" w:color="auto" w:sz="12" w:space="1"/>
      </w:pBdr>
      <w:spacing w:before="240" w:after="240"/>
      <w:ind w:left="1440" w:right="1440"/>
      <w:jc w:val="center"/>
    </w:pPr>
    <w:rPr>
      <w:rFonts w:eastAsia="Times New Roman"/>
      <w:b/>
      <w:i/>
      <w:sz w:val="20"/>
      <w:szCs w:val="20"/>
      <w:lang w:val="en-US" w:eastAsia="en-US"/>
    </w:rPr>
  </w:style>
  <w:style w:type="paragraph" w:styleId="Headingib" w:customStyle="1">
    <w:name w:val="Heading_ib"/>
    <w:basedOn w:val="Headingi"/>
    <w:next w:val="Normal"/>
    <w:qFormat/>
    <w:rsid w:val="00BA28CA"/>
    <w:rPr>
      <w:b/>
      <w:bCs/>
    </w:rPr>
  </w:style>
  <w:style w:type="paragraph" w:styleId="Normalbeforetable" w:customStyle="1">
    <w:name w:val="Normal before table"/>
    <w:basedOn w:val="Normal"/>
    <w:rsid w:val="00BA28CA"/>
    <w:pPr>
      <w:keepNext/>
      <w:spacing w:after="120"/>
    </w:pPr>
    <w:rPr>
      <w:rFonts w:eastAsia="????"/>
      <w:lang w:eastAsia="en-US"/>
    </w:rPr>
  </w:style>
  <w:style w:type="character" w:styleId="Char" w:customStyle="1">
    <w:name w:val="段 Char"/>
    <w:link w:val="a0"/>
    <w:uiPriority w:val="99"/>
    <w:locked/>
    <w:rsid w:val="00EB3EDB"/>
    <w:rPr>
      <w:rFonts w:ascii="SimSun" w:hAnsi="Times New Roman" w:eastAsia="SimSun"/>
      <w:noProof/>
      <w:sz w:val="21"/>
    </w:rPr>
  </w:style>
  <w:style w:type="character" w:styleId="11" w:customStyle="1">
    <w:name w:val="明显强调1"/>
    <w:uiPriority w:val="99"/>
    <w:rsid w:val="00EB3EDB"/>
    <w:rPr>
      <w:b/>
      <w:i/>
      <w:color w:val="4F81BD"/>
    </w:rPr>
  </w:style>
  <w:style w:type="table" w:styleId="ColorfulList-Accent1">
    <w:name w:val="Colorful List Accent 1"/>
    <w:basedOn w:val="TableNormal"/>
    <w:uiPriority w:val="99"/>
    <w:rsid w:val="00EB3EDB"/>
    <w:rPr>
      <w:rFonts w:ascii="Calibri" w:hAnsi="Calibri" w:eastAsiaTheme="minorEastAsia"/>
      <w:color w:val="000000"/>
    </w:rPr>
    <w:tblPr>
      <w:tblStyleRowBandSize w:val="1"/>
      <w:tblStyleColBandSize w:val="1"/>
    </w:tblPr>
    <w:tcPr>
      <w:shd w:val="clear" w:color="auto" w:fill="EDF2F8"/>
    </w:tcPr>
    <w:tblStylePr w:type="firstRow">
      <w:rPr>
        <w:rFonts w:cs="Times New Roman"/>
        <w:b/>
        <w:bCs/>
        <w:color w:val="FFFFFF"/>
      </w:rPr>
      <w:tblPr/>
      <w:tcPr>
        <w:tcBorders>
          <w:bottom w:val="single" w:color="FFFFFF" w:sz="12" w:space="0"/>
        </w:tcBorders>
        <w:shd w:val="clear" w:color="auto" w:fill="9E3A38"/>
      </w:tcPr>
    </w:tblStylePr>
    <w:tblStylePr w:type="lastRow">
      <w:rPr>
        <w:rFonts w:cs="Times New Roman"/>
        <w:b/>
        <w:bCs/>
        <w:color w:val="9E3A38"/>
      </w:rPr>
      <w:tblPr/>
      <w:tcPr>
        <w:tcBorders>
          <w:top w:val="single" w:color="000000" w:sz="12" w:space="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FigureNoTitle0" w:customStyle="1">
    <w:name w:val="Figure_NoTitle"/>
    <w:basedOn w:val="Normal"/>
    <w:next w:val="Normalaftertitle0"/>
    <w:rsid w:val="00EB3EDB"/>
    <w:pPr>
      <w:keepLines/>
      <w:tabs>
        <w:tab w:val="left" w:pos="794"/>
        <w:tab w:val="left" w:pos="1191"/>
        <w:tab w:val="left" w:pos="1588"/>
        <w:tab w:val="left" w:pos="1985"/>
      </w:tabs>
      <w:spacing w:before="240" w:after="120"/>
      <w:jc w:val="center"/>
    </w:pPr>
    <w:rPr>
      <w:rFonts w:eastAsiaTheme="minorEastAsia"/>
      <w:b/>
      <w:lang w:val="en-US"/>
    </w:rPr>
  </w:style>
  <w:style w:type="character" w:styleId="apple-converted-space" w:customStyle="1">
    <w:name w:val="apple-converted-space"/>
    <w:basedOn w:val="DefaultParagraphFont"/>
    <w:rsid w:val="00EB3EDB"/>
  </w:style>
  <w:style w:type="paragraph" w:styleId="ListContinue2">
    <w:name w:val="List Continue 2"/>
    <w:basedOn w:val="Normal"/>
    <w:rsid w:val="00EB3EDB"/>
    <w:pPr>
      <w:numPr>
        <w:numId w:val="6"/>
      </w:numPr>
      <w:tabs>
        <w:tab w:val="clear" w:pos="504"/>
        <w:tab w:val="num" w:pos="432"/>
      </w:tabs>
      <w:spacing w:before="0" w:after="40" w:line="264" w:lineRule="auto"/>
      <w:ind w:left="720" w:firstLine="0"/>
    </w:pPr>
    <w:rPr>
      <w:rFonts w:ascii="Calibri" w:hAnsi="Calibri" w:cs="Arial" w:eastAsiaTheme="minorEastAsia"/>
      <w:sz w:val="21"/>
      <w:szCs w:val="22"/>
      <w:lang w:val="en-US" w:eastAsia="ko-KR"/>
    </w:rPr>
  </w:style>
  <w:style w:type="table" w:styleId="GridTable4-Accent11" w:customStyle="1">
    <w:name w:val="Grid Table 4 - Accent 11"/>
    <w:basedOn w:val="TableNormal"/>
    <w:uiPriority w:val="49"/>
    <w:rsid w:val="00EB3EDB"/>
    <w:rPr>
      <w:rFonts w:ascii="Calibri" w:hAnsi="Calibri" w:eastAsia="Calibri" w:cs="Arial"/>
      <w:sz w:val="22"/>
      <w:szCs w:val="22"/>
      <w:lang w:eastAsia="en-US"/>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Picture" w:customStyle="1">
    <w:name w:val="Picture"/>
    <w:basedOn w:val="Normal"/>
    <w:next w:val="Caption"/>
    <w:link w:val="PictureChar"/>
    <w:rsid w:val="00EB3EDB"/>
    <w:pPr>
      <w:tabs>
        <w:tab w:val="left" w:pos="794"/>
        <w:tab w:val="left" w:pos="1191"/>
        <w:tab w:val="left" w:pos="1588"/>
        <w:tab w:val="left" w:pos="1985"/>
      </w:tabs>
      <w:spacing w:before="0"/>
      <w:jc w:val="center"/>
    </w:pPr>
    <w:rPr>
      <w:rFonts w:eastAsiaTheme="minorEastAsia"/>
      <w:lang w:val="en-US"/>
    </w:rPr>
  </w:style>
  <w:style w:type="character" w:styleId="PictureChar" w:customStyle="1">
    <w:name w:val="Picture Char"/>
    <w:basedOn w:val="DefaultParagraphFont"/>
    <w:link w:val="Picture"/>
    <w:rsid w:val="00EB3EDB"/>
    <w:rPr>
      <w:rFonts w:ascii="Times New Roman" w:hAnsi="Times New Roman" w:eastAsiaTheme="minorEastAsia"/>
      <w:sz w:val="24"/>
      <w:lang w:eastAsia="en-US"/>
    </w:rPr>
  </w:style>
  <w:style w:type="paragraph" w:styleId="ecxmsonormal" w:customStyle="1">
    <w:name w:val="ecxmsonormal"/>
    <w:basedOn w:val="Normal"/>
    <w:rsid w:val="00EB3EDB"/>
    <w:pPr>
      <w:spacing w:before="0" w:after="324"/>
    </w:pPr>
    <w:rPr>
      <w:rFonts w:ascii="SimSun" w:hAnsi="SimSun" w:eastAsia="SimSun" w:cs="SimSun"/>
      <w:lang w:val="en-US" w:eastAsia="zh-CN"/>
    </w:rPr>
  </w:style>
  <w:style w:type="paragraph" w:styleId="MediumList2-Accent41" w:customStyle="1">
    <w:name w:val="Medium List 2 - Accent 41"/>
    <w:basedOn w:val="Normal"/>
    <w:uiPriority w:val="34"/>
    <w:rsid w:val="00EB3EDB"/>
    <w:pPr>
      <w:spacing w:before="113" w:after="113"/>
      <w:ind w:left="720"/>
      <w:contextualSpacing/>
    </w:pPr>
    <w:rPr>
      <w:rFonts w:ascii="Bitstream Vera Sans" w:hAnsi="Bitstream Vera Sans" w:eastAsia="HG Mincho Light J" w:cs="Arial Unicode MS"/>
      <w:color w:val="000000"/>
      <w:sz w:val="20"/>
      <w:lang w:val="en-US" w:bidi="en-US"/>
    </w:rPr>
  </w:style>
  <w:style w:type="paragraph" w:styleId="Signature">
    <w:name w:val="Signature"/>
    <w:basedOn w:val="Normal"/>
    <w:link w:val="SignatureChar"/>
    <w:uiPriority w:val="99"/>
    <w:unhideWhenUsed/>
    <w:rsid w:val="00EB3EDB"/>
    <w:pPr>
      <w:spacing w:before="0"/>
      <w:ind w:left="4320"/>
    </w:pPr>
    <w:rPr>
      <w:rFonts w:ascii="Century Schoolbook" w:hAnsi="Century Schoolbook" w:eastAsiaTheme="minorEastAsia"/>
      <w:lang w:val="en-US"/>
    </w:rPr>
  </w:style>
  <w:style w:type="character" w:styleId="SignatureChar" w:customStyle="1">
    <w:name w:val="Signature Char"/>
    <w:basedOn w:val="DefaultParagraphFont"/>
    <w:link w:val="Signature"/>
    <w:uiPriority w:val="99"/>
    <w:rsid w:val="00EB3EDB"/>
    <w:rPr>
      <w:rFonts w:ascii="Century Schoolbook" w:hAnsi="Century Schoolbook" w:eastAsiaTheme="minorEastAsia"/>
      <w:sz w:val="24"/>
      <w:lang w:eastAsia="en-US"/>
    </w:rPr>
  </w:style>
  <w:style w:type="paragraph" w:styleId="Date">
    <w:name w:val="Date"/>
    <w:basedOn w:val="Normal"/>
    <w:next w:val="Normal"/>
    <w:link w:val="DateChar"/>
    <w:unhideWhenUsed/>
    <w:rsid w:val="00EB3EDB"/>
    <w:pPr>
      <w:spacing w:before="0"/>
    </w:pPr>
    <w:rPr>
      <w:rFonts w:eastAsiaTheme="minorEastAsia"/>
      <w:lang w:val="en-US"/>
    </w:rPr>
  </w:style>
  <w:style w:type="character" w:styleId="DateChar" w:customStyle="1">
    <w:name w:val="Date Char"/>
    <w:basedOn w:val="DefaultParagraphFont"/>
    <w:link w:val="Date"/>
    <w:rsid w:val="00EB3EDB"/>
    <w:rPr>
      <w:rFonts w:ascii="Times New Roman" w:hAnsi="Times New Roman" w:eastAsiaTheme="minorEastAsia"/>
      <w:sz w:val="24"/>
      <w:lang w:eastAsia="en-US"/>
    </w:rPr>
  </w:style>
  <w:style w:type="paragraph" w:styleId="CorrespRecipientName" w:customStyle="1">
    <w:name w:val="Corresp Recipient Name"/>
    <w:basedOn w:val="Normal"/>
    <w:next w:val="Normal"/>
    <w:rsid w:val="00EB3EDB"/>
    <w:pPr>
      <w:spacing w:before="0"/>
    </w:pPr>
    <w:rPr>
      <w:rFonts w:eastAsiaTheme="minorEastAsia"/>
      <w:lang w:val="en-US"/>
    </w:rPr>
  </w:style>
  <w:style w:type="character" w:styleId="DocIDChar" w:customStyle="1">
    <w:name w:val="DocID Char"/>
    <w:link w:val="DocID"/>
    <w:locked/>
    <w:rsid w:val="00EB3EDB"/>
    <w:rPr>
      <w:sz w:val="24"/>
    </w:rPr>
  </w:style>
  <w:style w:type="paragraph" w:styleId="DocID" w:customStyle="1">
    <w:name w:val="DocID"/>
    <w:basedOn w:val="Normal"/>
    <w:next w:val="Footer"/>
    <w:link w:val="DocIDChar"/>
    <w:rsid w:val="00EB3EDB"/>
    <w:pPr>
      <w:widowControl w:val="0"/>
      <w:spacing w:before="0"/>
    </w:pPr>
    <w:rPr>
      <w:rFonts w:ascii="CG Times" w:hAnsi="CG Times"/>
      <w:lang w:val="en-US" w:eastAsia="zh-CN"/>
    </w:rPr>
  </w:style>
  <w:style w:type="paragraph" w:styleId="WW-BlockText" w:customStyle="1">
    <w:name w:val="WW-Block Text"/>
    <w:basedOn w:val="Normal"/>
    <w:rsid w:val="00EB3EDB"/>
    <w:pPr>
      <w:widowControl w:val="0"/>
      <w:suppressAutoHyphens/>
      <w:spacing w:before="0" w:after="240"/>
      <w:ind w:left="2166" w:hanging="6"/>
    </w:pPr>
    <w:rPr>
      <w:rFonts w:eastAsiaTheme="minorEastAsia"/>
      <w:lang w:val="de-DE"/>
    </w:rPr>
  </w:style>
  <w:style w:type="paragraph" w:styleId="WCPHeading3Block" w:customStyle="1">
    <w:name w:val="WCP Heading 3 Block"/>
    <w:aliases w:val="H3B"/>
    <w:basedOn w:val="Normal"/>
    <w:rsid w:val="00EB3EDB"/>
    <w:pPr>
      <w:spacing w:before="0" w:after="240"/>
      <w:ind w:left="2160"/>
    </w:pPr>
    <w:rPr>
      <w:rFonts w:eastAsiaTheme="minorEastAsia"/>
      <w:lang w:val="en-US"/>
    </w:rPr>
  </w:style>
  <w:style w:type="paragraph" w:styleId="WCPHeading4Block" w:customStyle="1">
    <w:name w:val="WCP Heading 4 Block"/>
    <w:aliases w:val="H4B"/>
    <w:basedOn w:val="Normal"/>
    <w:rsid w:val="00EB3EDB"/>
    <w:pPr>
      <w:spacing w:before="0" w:after="240"/>
      <w:ind w:left="2880"/>
    </w:pPr>
    <w:rPr>
      <w:rFonts w:eastAsiaTheme="minorEastAsia"/>
      <w:lang w:val="en-US"/>
    </w:rPr>
  </w:style>
  <w:style w:type="paragraph" w:styleId="CenteredHeading" w:customStyle="1">
    <w:name w:val="Centered Heading"/>
    <w:basedOn w:val="Normal"/>
    <w:next w:val="BodyText"/>
    <w:rsid w:val="00EB3EDB"/>
    <w:pPr>
      <w:keepNext/>
      <w:keepLines/>
      <w:spacing w:before="0" w:after="240"/>
      <w:jc w:val="center"/>
    </w:pPr>
    <w:rPr>
      <w:rFonts w:ascii="Century Schoolbook" w:hAnsi="Century Schoolbook" w:eastAsiaTheme="minorEastAsia"/>
      <w:b/>
      <w:lang w:val="en-US"/>
    </w:rPr>
  </w:style>
  <w:style w:type="table" w:styleId="LightShading-Accent5">
    <w:name w:val="Light Shading Accent 5"/>
    <w:basedOn w:val="TableNormal"/>
    <w:uiPriority w:val="71"/>
    <w:rsid w:val="00EB3EDB"/>
    <w:rPr>
      <w:rFonts w:ascii="Times New Roman" w:hAnsi="Times New Roman" w:eastAsiaTheme="minorEastAsia"/>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rFonts w:hint="default" w:ascii="Times New Roman" w:hAnsi="Times New Roman" w:cs="Times New Roman"/>
        <w:b/>
        <w:bCs/>
      </w:rPr>
      <w:tblPr/>
      <w:tcPr>
        <w:tcBorders>
          <w:top w:val="nil"/>
          <w:left w:val="nil"/>
          <w:bottom w:val="single" w:color="C0504D" w:sz="24" w:space="0"/>
          <w:right w:val="nil"/>
          <w:insideH w:val="nil"/>
          <w:insideV w:val="nil"/>
        </w:tcBorders>
        <w:shd w:val="clear" w:color="auto" w:fill="FFFFFF"/>
      </w:tcPr>
    </w:tblStylePr>
    <w:tblStylePr w:type="lastRow">
      <w:rPr>
        <w:rFonts w:hint="default" w:ascii="Times New Roman" w:hAnsi="Times New Roman" w:cs="Times New Roman"/>
        <w:b/>
        <w:bCs/>
        <w:color w:val="FFFFFF"/>
      </w:rPr>
      <w:tblPr/>
      <w:tcPr>
        <w:tcBorders>
          <w:top w:val="single" w:color="FFFFFF" w:sz="6" w:space="0"/>
        </w:tcBorders>
        <w:shd w:val="clear" w:color="auto" w:fill="2C4C74"/>
      </w:tcPr>
    </w:tblStylePr>
    <w:tblStylePr w:type="firstCol">
      <w:rPr>
        <w:rFonts w:hint="default" w:ascii="Times New Roman" w:hAnsi="Times New Roman" w:cs="Times New Roman"/>
        <w:color w:val="FFFFFF"/>
      </w:rPr>
      <w:tblPr/>
      <w:tcPr>
        <w:tcBorders>
          <w:top w:val="nil"/>
          <w:left w:val="nil"/>
          <w:bottom w:val="nil"/>
          <w:right w:val="nil"/>
          <w:insideH w:val="single" w:color="2C4C74" w:sz="4" w:space="0"/>
          <w:insideV w:val="nil"/>
        </w:tcBorders>
        <w:shd w:val="clear" w:color="auto" w:fill="2C4C74"/>
      </w:tcPr>
    </w:tblStylePr>
    <w:tblStylePr w:type="lastCol">
      <w:rPr>
        <w:rFonts w:hint="default" w:ascii="Times New Roman" w:hAnsi="Times New Roman" w:cs="Times New Roman"/>
        <w:color w:val="FFFFFF"/>
      </w:rPr>
      <w:tblPr/>
      <w:tcPr>
        <w:tcBorders>
          <w:top w:val="nil"/>
          <w:left w:val="nil"/>
          <w:bottom w:val="nil"/>
          <w:right w:val="nil"/>
          <w:insideH w:val="nil"/>
          <w:insideV w:val="nil"/>
        </w:tcBorders>
        <w:shd w:val="clear" w:color="auto" w:fill="2C4C74"/>
      </w:tcPr>
    </w:tblStylePr>
    <w:tblStylePr w:type="band1Vert">
      <w:rPr>
        <w:rFonts w:hint="default" w:ascii="Times New Roman" w:hAnsi="Times New Roman" w:cs="Times New Roman"/>
      </w:rPr>
      <w:tblPr/>
      <w:tcPr>
        <w:shd w:val="clear" w:color="auto" w:fill="B8CCE4"/>
      </w:tcPr>
    </w:tblStylePr>
    <w:tblStylePr w:type="band1Horz">
      <w:rPr>
        <w:rFonts w:hint="default" w:ascii="Times New Roman" w:hAnsi="Times New Roman" w:cs="Times New Roman"/>
      </w:rPr>
      <w:tblPr/>
      <w:tcPr>
        <w:shd w:val="clear" w:color="auto" w:fill="A7BFDE"/>
      </w:tcPr>
    </w:tblStylePr>
    <w:tblStylePr w:type="neCell">
      <w:rPr>
        <w:rFonts w:hint="default" w:ascii="Times New Roman" w:hAnsi="Times New Roman" w:cs="Times New Roman"/>
        <w:color w:val="000000"/>
      </w:rPr>
    </w:tblStylePr>
    <w:tblStylePr w:type="nwCell">
      <w:rPr>
        <w:rFonts w:hint="default" w:ascii="Times New Roman" w:hAnsi="Times New Roman" w:cs="Times New Roman"/>
        <w:color w:val="000000"/>
      </w:rPr>
    </w:tblStylePr>
  </w:style>
  <w:style w:type="table" w:styleId="LightList-Accent5">
    <w:name w:val="Light List Accent 5"/>
    <w:basedOn w:val="TableNormal"/>
    <w:uiPriority w:val="72"/>
    <w:rsid w:val="00EB3EDB"/>
    <w:rPr>
      <w:rFonts w:ascii="Times New Roman" w:hAnsi="Times New Roman" w:eastAsiaTheme="minorEastAsia"/>
      <w:color w:val="000000"/>
    </w:rPr>
    <w:tblPr>
      <w:tblStyleRowBandSize w:val="1"/>
      <w:tblStyleColBandSize w:val="1"/>
    </w:tblPr>
    <w:tcPr>
      <w:shd w:val="clear" w:color="auto" w:fill="EDF2F8"/>
    </w:tcPr>
    <w:tblStylePr w:type="firstRow">
      <w:rPr>
        <w:rFonts w:hint="default" w:ascii="Times New Roman" w:hAnsi="Times New Roman" w:cs="Times New Roman"/>
        <w:b/>
        <w:bCs/>
        <w:color w:val="FFFFFF"/>
      </w:rPr>
      <w:tblPr/>
      <w:tcPr>
        <w:tcBorders>
          <w:bottom w:val="single" w:color="FFFFFF" w:sz="12" w:space="0"/>
        </w:tcBorders>
        <w:shd w:val="clear" w:color="auto" w:fill="9E3A38"/>
      </w:tcPr>
    </w:tblStylePr>
    <w:tblStylePr w:type="lastRow">
      <w:rPr>
        <w:rFonts w:hint="default" w:ascii="Times New Roman" w:hAnsi="Times New Roman" w:cs="Times New Roman"/>
        <w:b/>
        <w:bCs/>
        <w:color w:val="9E3A38"/>
      </w:rPr>
      <w:tblPr/>
      <w:tcPr>
        <w:tcBorders>
          <w:top w:val="single" w:color="000000" w:sz="12" w:space="0"/>
        </w:tcBorders>
        <w:shd w:val="clear" w:color="auto" w:fill="FFFFFF"/>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rPr>
        <w:rFonts w:hint="default" w:ascii="Times New Roman" w:hAnsi="Times New Roman" w:cs="Times New Roman"/>
      </w:rPr>
      <w:tblPr/>
      <w:tcPr>
        <w:tcBorders>
          <w:top w:val="nil"/>
          <w:left w:val="nil"/>
          <w:bottom w:val="nil"/>
          <w:right w:val="nil"/>
          <w:insideH w:val="nil"/>
          <w:insideV w:val="nil"/>
        </w:tcBorders>
        <w:shd w:val="clear" w:color="auto" w:fill="D3DFEE"/>
      </w:tcPr>
    </w:tblStylePr>
    <w:tblStylePr w:type="band1Horz">
      <w:rPr>
        <w:rFonts w:hint="default" w:ascii="Times New Roman" w:hAnsi="Times New Roman" w:cs="Times New Roman"/>
      </w:rPr>
      <w:tblPr/>
      <w:tcPr>
        <w:shd w:val="clear" w:color="auto" w:fill="DBE5F1"/>
      </w:tcPr>
    </w:tblStylePr>
  </w:style>
  <w:style w:type="paragraph" w:styleId="LightGrid-Accent31" w:customStyle="1">
    <w:name w:val="Light Grid - Accent 31"/>
    <w:basedOn w:val="Normal"/>
    <w:uiPriority w:val="34"/>
    <w:rsid w:val="00EB3EDB"/>
    <w:pPr>
      <w:spacing w:before="0"/>
      <w:ind w:left="720"/>
      <w:contextualSpacing/>
    </w:pPr>
    <w:rPr>
      <w:rFonts w:eastAsiaTheme="minorEastAsia"/>
      <w:lang w:val="en-US"/>
    </w:rPr>
  </w:style>
  <w:style w:type="paragraph" w:styleId="MediumList2-Accent21" w:customStyle="1">
    <w:name w:val="Medium List 2 - Accent 21"/>
    <w:hidden/>
    <w:uiPriority w:val="71"/>
    <w:rsid w:val="00EB3EDB"/>
    <w:rPr>
      <w:rFonts w:ascii="Times New Roman" w:hAnsi="Times New Roman" w:eastAsiaTheme="minorEastAsia"/>
      <w:sz w:val="24"/>
      <w:lang w:val="en-GB" w:eastAsia="en-US"/>
    </w:rPr>
  </w:style>
  <w:style w:type="paragraph" w:styleId="Heading1Centered" w:customStyle="1">
    <w:name w:val="Heading 1 Centered"/>
    <w:basedOn w:val="Heading1"/>
    <w:rsid w:val="00EB3EDB"/>
    <w:pPr>
      <w:tabs>
        <w:tab w:val="left" w:pos="794"/>
        <w:tab w:val="left" w:pos="1191"/>
        <w:tab w:val="left" w:pos="1588"/>
        <w:tab w:val="left" w:pos="1985"/>
      </w:tabs>
      <w:spacing w:before="115" w:line="276" w:lineRule="auto"/>
    </w:pPr>
    <w:rPr>
      <w:rFonts w:eastAsia="Times New Roman"/>
      <w:bCs w:val="0"/>
      <w:lang w:val="en-US" w:eastAsia="zh-CN"/>
    </w:rPr>
  </w:style>
  <w:style w:type="character" w:styleId="DefaultChar" w:customStyle="1">
    <w:name w:val="Default Char"/>
    <w:link w:val="Default"/>
    <w:uiPriority w:val="99"/>
    <w:locked/>
    <w:rsid w:val="00EB3EDB"/>
    <w:rPr>
      <w:rFonts w:ascii="Arial" w:hAnsi="Arial" w:cs="Arial"/>
      <w:color w:val="000000"/>
      <w:sz w:val="24"/>
      <w:szCs w:val="24"/>
    </w:rPr>
  </w:style>
  <w:style w:type="paragraph" w:styleId="p1" w:customStyle="1">
    <w:name w:val="p1"/>
    <w:basedOn w:val="Normal"/>
    <w:rsid w:val="00EB3EDB"/>
    <w:pPr>
      <w:spacing w:before="0"/>
    </w:pPr>
    <w:rPr>
      <w:rFonts w:eastAsiaTheme="minorEastAsia"/>
      <w:sz w:val="18"/>
      <w:szCs w:val="18"/>
      <w:lang w:val="en-US" w:eastAsia="ko-KR"/>
    </w:rPr>
  </w:style>
  <w:style w:type="paragraph" w:styleId="p2" w:customStyle="1">
    <w:name w:val="p2"/>
    <w:basedOn w:val="Normal"/>
    <w:rsid w:val="00EB3EDB"/>
    <w:pPr>
      <w:spacing w:before="0"/>
    </w:pPr>
    <w:rPr>
      <w:rFonts w:eastAsiaTheme="minorEastAsia"/>
      <w:sz w:val="17"/>
      <w:szCs w:val="17"/>
      <w:lang w:val="en-US" w:eastAsia="ko-KR"/>
    </w:rPr>
  </w:style>
  <w:style w:type="character" w:styleId="text-warning1" w:customStyle="1">
    <w:name w:val="text-warning1"/>
    <w:basedOn w:val="DefaultParagraphFont"/>
    <w:rsid w:val="00EB3EDB"/>
    <w:rPr>
      <w:color w:val="E6A150"/>
    </w:rPr>
  </w:style>
  <w:style w:type="paragraph" w:styleId="CharChar2CharCharCharCharCharCharCharCharCharCharCharCharChar1CharChar" w:customStyle="1">
    <w:name w:val="Char Char2 Char Char Char Char Char Char Char Char Char Char Char Char Char1 Char Char"/>
    <w:basedOn w:val="Normal"/>
    <w:semiHidden/>
    <w:rsid w:val="00EB3EDB"/>
    <w:pPr>
      <w:spacing w:before="0" w:after="160" w:line="240" w:lineRule="exact"/>
    </w:pPr>
    <w:rPr>
      <w:rFonts w:ascii="Arial" w:hAnsi="Arial" w:eastAsia="Times New Roman"/>
      <w:sz w:val="20"/>
      <w:szCs w:val="22"/>
      <w:lang w:val="en-US"/>
    </w:rPr>
  </w:style>
  <w:style w:type="paragraph" w:styleId="TableNoTitle0" w:customStyle="1">
    <w:name w:val="Table_NoTitle"/>
    <w:basedOn w:val="Normal"/>
    <w:next w:val="Tablehead"/>
    <w:rsid w:val="00EB3EDB"/>
    <w:pPr>
      <w:keepNext/>
      <w:keepLines/>
      <w:tabs>
        <w:tab w:val="left" w:pos="794"/>
        <w:tab w:val="left" w:pos="1191"/>
        <w:tab w:val="left" w:pos="1588"/>
        <w:tab w:val="left" w:pos="1985"/>
      </w:tabs>
      <w:spacing w:before="360" w:after="120"/>
      <w:jc w:val="center"/>
    </w:pPr>
    <w:rPr>
      <w:rFonts w:eastAsia="Malgun Gothic"/>
      <w:b/>
    </w:rPr>
  </w:style>
  <w:style w:type="paragraph" w:styleId="AnnexNoTitle0" w:customStyle="1">
    <w:name w:val="Annex_NoTitle"/>
    <w:basedOn w:val="Normal"/>
    <w:next w:val="Normal"/>
    <w:rsid w:val="00EB3EDB"/>
    <w:pPr>
      <w:keepNext/>
      <w:keepLines/>
      <w:tabs>
        <w:tab w:val="left" w:pos="794"/>
        <w:tab w:val="left" w:pos="1191"/>
        <w:tab w:val="left" w:pos="1588"/>
        <w:tab w:val="left" w:pos="1985"/>
      </w:tabs>
      <w:spacing w:before="720"/>
      <w:jc w:val="center"/>
    </w:pPr>
    <w:rPr>
      <w:rFonts w:eastAsia="Malgun Gothic"/>
      <w:b/>
      <w:sz w:val="28"/>
    </w:rPr>
  </w:style>
  <w:style w:type="paragraph" w:styleId="CharChar1" w:customStyle="1">
    <w:name w:val="Char Char1"/>
    <w:basedOn w:val="Normal"/>
    <w:semiHidden/>
    <w:rsid w:val="00EB3EDB"/>
    <w:pPr>
      <w:spacing w:before="0" w:after="160" w:line="240" w:lineRule="exact"/>
    </w:pPr>
    <w:rPr>
      <w:rFonts w:ascii="Arial" w:hAnsi="Arial" w:eastAsia="Times New Roman"/>
      <w:sz w:val="20"/>
      <w:szCs w:val="22"/>
      <w:lang w:val="en-US"/>
    </w:rPr>
  </w:style>
  <w:style w:type="paragraph" w:styleId="CharChar1Char" w:customStyle="1">
    <w:name w:val="Char Char1 Char"/>
    <w:basedOn w:val="Normal"/>
    <w:semiHidden/>
    <w:rsid w:val="00EB3EDB"/>
    <w:pPr>
      <w:spacing w:before="0" w:after="160" w:line="240" w:lineRule="exact"/>
    </w:pPr>
    <w:rPr>
      <w:rFonts w:ascii="Arial" w:hAnsi="Arial" w:eastAsia="Times New Roman"/>
      <w:sz w:val="20"/>
      <w:szCs w:val="22"/>
      <w:lang w:val="en-US"/>
    </w:rPr>
  </w:style>
  <w:style w:type="paragraph" w:styleId="CharChar2CharCharCharCharCharCharCharCharCharCharCharCharChar" w:customStyle="1">
    <w:name w:val="Char Char2 Char Char Char Char Char Char Char Char Char Char Char Char Char"/>
    <w:basedOn w:val="Normal"/>
    <w:semiHidden/>
    <w:rsid w:val="00EB3EDB"/>
    <w:pPr>
      <w:spacing w:before="0" w:after="160" w:line="240" w:lineRule="exact"/>
    </w:pPr>
    <w:rPr>
      <w:rFonts w:ascii="Arial" w:hAnsi="Arial" w:eastAsia="Times New Roman"/>
      <w:sz w:val="20"/>
      <w:szCs w:val="22"/>
      <w:lang w:val="en-US"/>
    </w:rPr>
  </w:style>
  <w:style w:type="paragraph" w:styleId="Bullet" w:customStyle="1">
    <w:name w:val="Bullet"/>
    <w:basedOn w:val="Normal"/>
    <w:rsid w:val="00EB3EDB"/>
    <w:pPr>
      <w:numPr>
        <w:ilvl w:val="2"/>
        <w:numId w:val="7"/>
      </w:numPr>
      <w:spacing w:before="0"/>
    </w:pPr>
    <w:rPr>
      <w:rFonts w:eastAsia="MS Mincho"/>
      <w:lang w:val="en-US"/>
    </w:rPr>
  </w:style>
  <w:style w:type="paragraph" w:styleId="Group" w:customStyle="1">
    <w:name w:val="Group"/>
    <w:basedOn w:val="Normal"/>
    <w:rsid w:val="00EB3EDB"/>
    <w:pPr>
      <w:tabs>
        <w:tab w:val="left" w:pos="794"/>
        <w:tab w:val="left" w:pos="1191"/>
        <w:tab w:val="left" w:pos="1588"/>
        <w:tab w:val="left" w:pos="1985"/>
        <w:tab w:val="left" w:pos="5580"/>
      </w:tabs>
    </w:pPr>
    <w:rPr>
      <w:rFonts w:eastAsia="Malgun Gothic"/>
      <w:u w:val="single"/>
    </w:rPr>
  </w:style>
  <w:style w:type="paragraph" w:styleId="Retraitindent" w:customStyle="1">
    <w:name w:val="Retrait_indent"/>
    <w:basedOn w:val="NormalIndent"/>
    <w:rsid w:val="00EB3EDB"/>
    <w:pPr>
      <w:spacing w:before="0"/>
      <w:ind w:left="851" w:hanging="284"/>
    </w:pPr>
    <w:rPr>
      <w:rFonts w:ascii="Arial" w:hAnsi="Arial" w:eastAsia="?ﾚﾗ??ﾊ"/>
      <w:sz w:val="20"/>
      <w:lang w:val="en-US"/>
    </w:rPr>
  </w:style>
  <w:style w:type="paragraph" w:styleId="BulletItem" w:customStyle="1">
    <w:name w:val="Bullet Item"/>
    <w:basedOn w:val="Normal"/>
    <w:rsid w:val="00EB3EDB"/>
    <w:pPr>
      <w:tabs>
        <w:tab w:val="left" w:pos="227"/>
        <w:tab w:val="left" w:pos="454"/>
      </w:tabs>
      <w:spacing w:before="0"/>
      <w:ind w:left="227" w:hanging="227"/>
      <w:jc w:val="both"/>
    </w:pPr>
    <w:rPr>
      <w:rFonts w:ascii="Times" w:hAnsi="Times" w:eastAsia="Malgun Gothic"/>
      <w:sz w:val="20"/>
      <w:lang w:val="en-US" w:eastAsia="ko-KR"/>
    </w:rPr>
  </w:style>
  <w:style w:type="paragraph" w:styleId="figurelegend1" w:customStyle="1">
    <w:name w:val="figure legend"/>
    <w:basedOn w:val="Normal"/>
    <w:next w:val="Normal"/>
    <w:rsid w:val="00EB3EDB"/>
    <w:pPr>
      <w:keepNext/>
      <w:keepLines/>
      <w:spacing w:after="240" w:line="220" w:lineRule="exact"/>
      <w:jc w:val="both"/>
    </w:pPr>
    <w:rPr>
      <w:rFonts w:ascii="Times" w:hAnsi="Times" w:eastAsia="Malgun Gothic"/>
      <w:sz w:val="18"/>
      <w:lang w:val="en-US" w:eastAsia="ko-KR"/>
    </w:rPr>
  </w:style>
  <w:style w:type="paragraph" w:styleId="reference" w:customStyle="1">
    <w:name w:val="reference"/>
    <w:basedOn w:val="Normal"/>
    <w:rsid w:val="00EB3EDB"/>
    <w:pPr>
      <w:spacing w:before="0"/>
      <w:ind w:left="227" w:hanging="227"/>
      <w:jc w:val="both"/>
    </w:pPr>
    <w:rPr>
      <w:rFonts w:ascii="Times" w:hAnsi="Times" w:eastAsia="Malgun Gothic"/>
      <w:sz w:val="18"/>
      <w:lang w:val="en-US" w:eastAsia="ko-KR"/>
    </w:rPr>
  </w:style>
  <w:style w:type="paragraph" w:styleId="CharCharChar" w:customStyle="1">
    <w:name w:val="Char Char Char"/>
    <w:basedOn w:val="Normal"/>
    <w:semiHidden/>
    <w:rsid w:val="00EB3EDB"/>
    <w:pPr>
      <w:spacing w:before="0" w:after="160" w:line="240" w:lineRule="exact"/>
    </w:pPr>
    <w:rPr>
      <w:rFonts w:ascii="Arial" w:hAnsi="Arial" w:eastAsia="Times New Roman"/>
      <w:sz w:val="20"/>
      <w:szCs w:val="22"/>
      <w:lang w:val="en-US"/>
    </w:rPr>
  </w:style>
  <w:style w:type="paragraph" w:styleId="AppendixNoTitle0" w:customStyle="1">
    <w:name w:val="Appendix_NoTitle"/>
    <w:basedOn w:val="AnnexNoTitle0"/>
    <w:next w:val="Normalaftertitle0"/>
    <w:rsid w:val="00EB3EDB"/>
    <w:pPr>
      <w:outlineLvl w:val="0"/>
    </w:pPr>
    <w:rPr>
      <w:rFonts w:eastAsia="Batang"/>
    </w:rPr>
  </w:style>
  <w:style w:type="paragraph" w:styleId="sdl-code" w:customStyle="1">
    <w:name w:val="sdl-code"/>
    <w:basedOn w:val="Normal"/>
    <w:rsid w:val="00EB3EDB"/>
    <w:pPr>
      <w:keepNext/>
      <w:tabs>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spacing w:before="0"/>
    </w:pPr>
    <w:rPr>
      <w:rFonts w:ascii="Courier New" w:hAnsi="Courier New"/>
      <w:noProof/>
      <w:sz w:val="18"/>
      <w:szCs w:val="18"/>
    </w:rPr>
  </w:style>
  <w:style w:type="character" w:styleId="z100code" w:customStyle="1">
    <w:name w:val="z100code"/>
    <w:rsid w:val="00EB3EDB"/>
    <w:rPr>
      <w:rFonts w:ascii="Courier New" w:hAnsi="Courier New"/>
      <w:noProof/>
      <w:sz w:val="20"/>
    </w:rPr>
  </w:style>
  <w:style w:type="character" w:styleId="SyntaxRuleName" w:customStyle="1">
    <w:name w:val="SyntaxRuleName"/>
    <w:basedOn w:val="DefaultParagraphFont"/>
    <w:uiPriority w:val="1"/>
    <w:rsid w:val="00EB3EDB"/>
  </w:style>
  <w:style w:type="character" w:styleId="UnresolvedMention">
    <w:name w:val="Unresolved Mention"/>
    <w:basedOn w:val="DefaultParagraphFont"/>
    <w:uiPriority w:val="99"/>
    <w:semiHidden/>
    <w:unhideWhenUsed/>
    <w:rsid w:val="00F5322E"/>
    <w:rPr>
      <w:color w:val="605E5C"/>
      <w:shd w:val="clear" w:color="auto" w:fill="E1DFDD"/>
    </w:rPr>
  </w:style>
  <w:style w:type="paragraph" w:styleId="LSTitle" w:customStyle="1">
    <w:name w:val="LSTitle"/>
    <w:basedOn w:val="Normal"/>
    <w:next w:val="Normal"/>
    <w:link w:val="LSTitleChar"/>
    <w:rsid w:val="00BA28CA"/>
    <w:pPr>
      <w:tabs>
        <w:tab w:val="left" w:pos="794"/>
        <w:tab w:val="left" w:pos="1191"/>
        <w:tab w:val="left" w:pos="1588"/>
        <w:tab w:val="left" w:pos="1985"/>
      </w:tabs>
    </w:pPr>
  </w:style>
  <w:style w:type="character" w:styleId="LSTitleChar" w:customStyle="1">
    <w:name w:val="LSTitle Char"/>
    <w:link w:val="LSTitle"/>
    <w:qFormat/>
    <w:rsid w:val="00BA28CA"/>
    <w:rPr>
      <w:rFonts w:ascii="Times New Roman" w:hAnsi="Times New Roman" w:eastAsiaTheme="minorHAnsi"/>
      <w:sz w:val="24"/>
      <w:szCs w:val="24"/>
      <w:lang w:val="en-GB" w:eastAsia="ja-JP"/>
    </w:rPr>
  </w:style>
  <w:style w:type="character" w:styleId="ReftextArial9pt" w:customStyle="1">
    <w:name w:val="Ref_text Arial 9 pt"/>
    <w:rsid w:val="00BA28CA"/>
    <w:rPr>
      <w:rFonts w:ascii="Arial" w:hAnsi="Arial" w:cs="Arial"/>
      <w:sz w:val="18"/>
      <w:szCs w:val="18"/>
    </w:rPr>
  </w:style>
  <w:style w:type="paragraph" w:styleId="Bibliography">
    <w:name w:val="Bibliography"/>
    <w:basedOn w:val="Normal"/>
    <w:next w:val="Normal"/>
    <w:uiPriority w:val="37"/>
    <w:semiHidden/>
    <w:unhideWhenUsed/>
    <w:rsid w:val="00BA28CA"/>
  </w:style>
  <w:style w:type="paragraph" w:styleId="BodyTextFirstIndent2">
    <w:name w:val="Body Text First Indent 2"/>
    <w:basedOn w:val="BodyTextIndent"/>
    <w:link w:val="BodyTextFirstIndent2Char"/>
    <w:semiHidden/>
    <w:unhideWhenUsed/>
    <w:rsid w:val="00BA28CA"/>
    <w:pPr>
      <w:tabs>
        <w:tab w:val="clear" w:pos="794"/>
        <w:tab w:val="clear" w:pos="1191"/>
        <w:tab w:val="clear" w:pos="1588"/>
        <w:tab w:val="clear" w:pos="1985"/>
      </w:tabs>
      <w:spacing w:after="0"/>
      <w:ind w:firstLine="360"/>
    </w:pPr>
  </w:style>
  <w:style w:type="character" w:styleId="BodyTextFirstIndent2Char" w:customStyle="1">
    <w:name w:val="Body Text First Indent 2 Char"/>
    <w:basedOn w:val="BodyTextIndentChar"/>
    <w:link w:val="BodyTextFirstIndent2"/>
    <w:semiHidden/>
    <w:rsid w:val="00BA28CA"/>
    <w:rPr>
      <w:rFonts w:ascii="Times New Roman" w:hAnsi="Times New Roman" w:eastAsiaTheme="minorHAnsi"/>
      <w:sz w:val="24"/>
      <w:szCs w:val="24"/>
      <w:lang w:val="en-GB" w:eastAsia="ja-JP"/>
    </w:rPr>
  </w:style>
  <w:style w:type="character" w:styleId="BookTitle">
    <w:name w:val="Book Title"/>
    <w:basedOn w:val="DefaultParagraphFont"/>
    <w:uiPriority w:val="33"/>
    <w:rsid w:val="00BA28CA"/>
    <w:rPr>
      <w:b/>
      <w:bCs/>
      <w:i/>
      <w:iCs/>
      <w:spacing w:val="5"/>
    </w:rPr>
  </w:style>
  <w:style w:type="paragraph" w:styleId="Closing">
    <w:name w:val="Closing"/>
    <w:basedOn w:val="Normal"/>
    <w:link w:val="ClosingChar"/>
    <w:semiHidden/>
    <w:unhideWhenUsed/>
    <w:rsid w:val="00BA28CA"/>
    <w:pPr>
      <w:spacing w:before="0"/>
      <w:ind w:left="4320"/>
    </w:pPr>
  </w:style>
  <w:style w:type="character" w:styleId="ClosingChar" w:customStyle="1">
    <w:name w:val="Closing Char"/>
    <w:basedOn w:val="DefaultParagraphFont"/>
    <w:link w:val="Closing"/>
    <w:semiHidden/>
    <w:rsid w:val="00BA28CA"/>
    <w:rPr>
      <w:rFonts w:ascii="Times New Roman" w:hAnsi="Times New Roman" w:eastAsiaTheme="minorHAnsi"/>
      <w:sz w:val="24"/>
      <w:szCs w:val="24"/>
      <w:lang w:val="en-GB" w:eastAsia="ja-JP"/>
    </w:rPr>
  </w:style>
  <w:style w:type="paragraph" w:styleId="E-mailSignature">
    <w:name w:val="E-mail Signature"/>
    <w:basedOn w:val="Normal"/>
    <w:link w:val="E-mailSignatureChar"/>
    <w:semiHidden/>
    <w:unhideWhenUsed/>
    <w:rsid w:val="00BA28CA"/>
    <w:pPr>
      <w:spacing w:before="0"/>
    </w:pPr>
  </w:style>
  <w:style w:type="character" w:styleId="E-mailSignatureChar" w:customStyle="1">
    <w:name w:val="E-mail Signature Char"/>
    <w:basedOn w:val="DefaultParagraphFont"/>
    <w:link w:val="E-mailSignature"/>
    <w:semiHidden/>
    <w:rsid w:val="00BA28CA"/>
    <w:rPr>
      <w:rFonts w:ascii="Times New Roman" w:hAnsi="Times New Roman" w:eastAsiaTheme="minorHAnsi"/>
      <w:sz w:val="24"/>
      <w:szCs w:val="24"/>
      <w:lang w:val="en-GB" w:eastAsia="ja-JP"/>
    </w:rPr>
  </w:style>
  <w:style w:type="paragraph" w:styleId="EnvelopeAddress">
    <w:name w:val="envelope address"/>
    <w:basedOn w:val="Normal"/>
    <w:semiHidden/>
    <w:unhideWhenUsed/>
    <w:rsid w:val="00BA28CA"/>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semiHidden/>
    <w:unhideWhenUsed/>
    <w:rsid w:val="00BA28CA"/>
    <w:pPr>
      <w:spacing w:before="0"/>
    </w:pPr>
    <w:rPr>
      <w:rFonts w:asciiTheme="majorHAnsi" w:hAnsiTheme="majorHAnsi" w:eastAsiaTheme="majorEastAsia" w:cstheme="majorBidi"/>
      <w:sz w:val="20"/>
      <w:szCs w:val="20"/>
    </w:rPr>
  </w:style>
  <w:style w:type="character" w:styleId="Hashtag">
    <w:name w:val="Hashtag"/>
    <w:basedOn w:val="DefaultParagraphFont"/>
    <w:uiPriority w:val="99"/>
    <w:semiHidden/>
    <w:unhideWhenUsed/>
    <w:rsid w:val="00BA28CA"/>
    <w:rPr>
      <w:color w:val="2B579A"/>
      <w:shd w:val="clear" w:color="auto" w:fill="E1DFDD"/>
    </w:rPr>
  </w:style>
  <w:style w:type="character" w:styleId="HTMLAcronym">
    <w:name w:val="HTML Acronym"/>
    <w:basedOn w:val="DefaultParagraphFont"/>
    <w:semiHidden/>
    <w:unhideWhenUsed/>
    <w:rsid w:val="00BA28CA"/>
  </w:style>
  <w:style w:type="paragraph" w:styleId="HTMLAddress">
    <w:name w:val="HTML Address"/>
    <w:basedOn w:val="Normal"/>
    <w:link w:val="HTMLAddressChar"/>
    <w:semiHidden/>
    <w:unhideWhenUsed/>
    <w:rsid w:val="00BA28CA"/>
    <w:pPr>
      <w:spacing w:before="0"/>
    </w:pPr>
    <w:rPr>
      <w:i/>
      <w:iCs/>
    </w:rPr>
  </w:style>
  <w:style w:type="character" w:styleId="HTMLAddressChar" w:customStyle="1">
    <w:name w:val="HTML Address Char"/>
    <w:basedOn w:val="DefaultParagraphFont"/>
    <w:link w:val="HTMLAddress"/>
    <w:semiHidden/>
    <w:rsid w:val="00BA28CA"/>
    <w:rPr>
      <w:rFonts w:ascii="Times New Roman" w:hAnsi="Times New Roman" w:eastAsiaTheme="minorHAnsi"/>
      <w:i/>
      <w:iCs/>
      <w:sz w:val="24"/>
      <w:szCs w:val="24"/>
      <w:lang w:val="en-GB" w:eastAsia="ja-JP"/>
    </w:rPr>
  </w:style>
  <w:style w:type="character" w:styleId="HTMLCite">
    <w:name w:val="HTML Cite"/>
    <w:basedOn w:val="DefaultParagraphFont"/>
    <w:semiHidden/>
    <w:unhideWhenUsed/>
    <w:rsid w:val="00BA28CA"/>
    <w:rPr>
      <w:i/>
      <w:iCs/>
    </w:rPr>
  </w:style>
  <w:style w:type="character" w:styleId="HTMLDefinition">
    <w:name w:val="HTML Definition"/>
    <w:basedOn w:val="DefaultParagraphFont"/>
    <w:semiHidden/>
    <w:unhideWhenUsed/>
    <w:rsid w:val="00BA28CA"/>
    <w:rPr>
      <w:i/>
      <w:iCs/>
    </w:rPr>
  </w:style>
  <w:style w:type="character" w:styleId="HTMLVariable">
    <w:name w:val="HTML Variable"/>
    <w:basedOn w:val="DefaultParagraphFont"/>
    <w:semiHidden/>
    <w:unhideWhenUsed/>
    <w:rsid w:val="00BA28CA"/>
    <w:rPr>
      <w:i/>
      <w:iCs/>
    </w:rPr>
  </w:style>
  <w:style w:type="paragraph" w:styleId="Index8">
    <w:name w:val="index 8"/>
    <w:basedOn w:val="Normal"/>
    <w:next w:val="Normal"/>
    <w:autoRedefine/>
    <w:semiHidden/>
    <w:unhideWhenUsed/>
    <w:rsid w:val="00BA28CA"/>
    <w:pPr>
      <w:spacing w:before="0"/>
      <w:ind w:left="1920" w:hanging="240"/>
    </w:pPr>
  </w:style>
  <w:style w:type="paragraph" w:styleId="Index9">
    <w:name w:val="index 9"/>
    <w:basedOn w:val="Normal"/>
    <w:next w:val="Normal"/>
    <w:autoRedefine/>
    <w:semiHidden/>
    <w:unhideWhenUsed/>
    <w:rsid w:val="00BA28CA"/>
    <w:pPr>
      <w:spacing w:before="0"/>
      <w:ind w:left="2160" w:hanging="240"/>
    </w:pPr>
  </w:style>
  <w:style w:type="character" w:styleId="IntenseEmphasis">
    <w:name w:val="Intense Emphasis"/>
    <w:basedOn w:val="DefaultParagraphFont"/>
    <w:uiPriority w:val="21"/>
    <w:rsid w:val="00BA28CA"/>
    <w:rPr>
      <w:i/>
      <w:iCs/>
      <w:color w:val="4F81BD" w:themeColor="accent1"/>
    </w:rPr>
  </w:style>
  <w:style w:type="paragraph" w:styleId="IntenseQuote">
    <w:name w:val="Intense Quote"/>
    <w:basedOn w:val="Normal"/>
    <w:next w:val="Normal"/>
    <w:link w:val="IntenseQuoteChar"/>
    <w:uiPriority w:val="30"/>
    <w:rsid w:val="00BA28CA"/>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BA28CA"/>
    <w:rPr>
      <w:rFonts w:ascii="Times New Roman" w:hAnsi="Times New Roman" w:eastAsiaTheme="minorHAnsi"/>
      <w:i/>
      <w:iCs/>
      <w:color w:val="4F81BD" w:themeColor="accent1"/>
      <w:sz w:val="24"/>
      <w:szCs w:val="24"/>
      <w:lang w:val="en-GB" w:eastAsia="ja-JP"/>
    </w:rPr>
  </w:style>
  <w:style w:type="character" w:styleId="IntenseReference">
    <w:name w:val="Intense Reference"/>
    <w:basedOn w:val="DefaultParagraphFont"/>
    <w:uiPriority w:val="32"/>
    <w:rsid w:val="00BA28CA"/>
    <w:rPr>
      <w:b/>
      <w:bCs/>
      <w:smallCaps/>
      <w:color w:val="4F81BD" w:themeColor="accent1"/>
      <w:spacing w:val="5"/>
    </w:rPr>
  </w:style>
  <w:style w:type="paragraph" w:styleId="List20">
    <w:name w:val="List 2"/>
    <w:basedOn w:val="Normal"/>
    <w:semiHidden/>
    <w:unhideWhenUsed/>
    <w:rsid w:val="00BA28CA"/>
    <w:pPr>
      <w:ind w:left="720" w:hanging="360"/>
      <w:contextualSpacing/>
    </w:pPr>
  </w:style>
  <w:style w:type="paragraph" w:styleId="List3">
    <w:name w:val="List 3"/>
    <w:basedOn w:val="Normal"/>
    <w:semiHidden/>
    <w:unhideWhenUsed/>
    <w:rsid w:val="00BA28CA"/>
    <w:pPr>
      <w:ind w:left="1080" w:hanging="360"/>
      <w:contextualSpacing/>
    </w:pPr>
  </w:style>
  <w:style w:type="paragraph" w:styleId="List4">
    <w:name w:val="List 4"/>
    <w:basedOn w:val="Normal"/>
    <w:rsid w:val="00BA28CA"/>
    <w:pPr>
      <w:ind w:left="1440" w:hanging="360"/>
      <w:contextualSpacing/>
    </w:pPr>
  </w:style>
  <w:style w:type="paragraph" w:styleId="List5">
    <w:name w:val="List 5"/>
    <w:basedOn w:val="Normal"/>
    <w:rsid w:val="00BA28CA"/>
    <w:pPr>
      <w:ind w:left="1800" w:hanging="360"/>
      <w:contextualSpacing/>
    </w:pPr>
  </w:style>
  <w:style w:type="paragraph" w:styleId="ListBullet3">
    <w:name w:val="List Bullet 3"/>
    <w:basedOn w:val="Normal"/>
    <w:semiHidden/>
    <w:unhideWhenUsed/>
    <w:rsid w:val="00BA28CA"/>
    <w:pPr>
      <w:numPr>
        <w:numId w:val="13"/>
      </w:numPr>
      <w:contextualSpacing/>
    </w:pPr>
  </w:style>
  <w:style w:type="paragraph" w:styleId="ListBullet5">
    <w:name w:val="List Bullet 5"/>
    <w:basedOn w:val="Normal"/>
    <w:semiHidden/>
    <w:unhideWhenUsed/>
    <w:rsid w:val="00BA28CA"/>
    <w:pPr>
      <w:numPr>
        <w:numId w:val="14"/>
      </w:numPr>
      <w:contextualSpacing/>
    </w:pPr>
  </w:style>
  <w:style w:type="paragraph" w:styleId="ListContinue">
    <w:name w:val="List Continue"/>
    <w:basedOn w:val="Normal"/>
    <w:semiHidden/>
    <w:unhideWhenUsed/>
    <w:rsid w:val="00BA28CA"/>
    <w:pPr>
      <w:spacing w:after="120"/>
      <w:ind w:left="360"/>
      <w:contextualSpacing/>
    </w:pPr>
  </w:style>
  <w:style w:type="paragraph" w:styleId="ListContinue3">
    <w:name w:val="List Continue 3"/>
    <w:basedOn w:val="Normal"/>
    <w:semiHidden/>
    <w:unhideWhenUsed/>
    <w:rsid w:val="00BA28CA"/>
    <w:pPr>
      <w:spacing w:after="120"/>
      <w:ind w:left="1080"/>
      <w:contextualSpacing/>
    </w:pPr>
  </w:style>
  <w:style w:type="paragraph" w:styleId="ListContinue4">
    <w:name w:val="List Continue 4"/>
    <w:basedOn w:val="Normal"/>
    <w:semiHidden/>
    <w:unhideWhenUsed/>
    <w:rsid w:val="00BA28CA"/>
    <w:pPr>
      <w:spacing w:after="120"/>
      <w:ind w:left="1440"/>
      <w:contextualSpacing/>
    </w:pPr>
  </w:style>
  <w:style w:type="paragraph" w:styleId="ListContinue5">
    <w:name w:val="List Continue 5"/>
    <w:basedOn w:val="Normal"/>
    <w:semiHidden/>
    <w:unhideWhenUsed/>
    <w:rsid w:val="00BA28CA"/>
    <w:pPr>
      <w:spacing w:after="120"/>
      <w:ind w:left="1800"/>
      <w:contextualSpacing/>
    </w:pPr>
  </w:style>
  <w:style w:type="paragraph" w:styleId="ListNumber4">
    <w:name w:val="List Number 4"/>
    <w:basedOn w:val="Normal"/>
    <w:semiHidden/>
    <w:unhideWhenUsed/>
    <w:rsid w:val="00BA28CA"/>
    <w:pPr>
      <w:numPr>
        <w:numId w:val="15"/>
      </w:numPr>
      <w:contextualSpacing/>
    </w:pPr>
  </w:style>
  <w:style w:type="paragraph" w:styleId="ListNumber5">
    <w:name w:val="List Number 5"/>
    <w:basedOn w:val="Normal"/>
    <w:semiHidden/>
    <w:unhideWhenUsed/>
    <w:rsid w:val="00BA28CA"/>
    <w:pPr>
      <w:numPr>
        <w:numId w:val="16"/>
      </w:numPr>
      <w:contextualSpacing/>
    </w:pPr>
  </w:style>
  <w:style w:type="character" w:styleId="Mention">
    <w:name w:val="Mention"/>
    <w:basedOn w:val="DefaultParagraphFont"/>
    <w:uiPriority w:val="99"/>
    <w:semiHidden/>
    <w:unhideWhenUsed/>
    <w:rsid w:val="00BA28CA"/>
    <w:rPr>
      <w:color w:val="2B579A"/>
      <w:shd w:val="clear" w:color="auto" w:fill="E1DFDD"/>
    </w:rPr>
  </w:style>
  <w:style w:type="paragraph" w:styleId="MessageHeader">
    <w:name w:val="Message Header"/>
    <w:basedOn w:val="Normal"/>
    <w:link w:val="MessageHeaderChar"/>
    <w:semiHidden/>
    <w:unhideWhenUsed/>
    <w:rsid w:val="00BA28CA"/>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semiHidden/>
    <w:rsid w:val="00BA28CA"/>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BA28CA"/>
    <w:rPr>
      <w:rFonts w:ascii="Times New Roman" w:hAnsi="Times New Roman" w:eastAsiaTheme="minorHAnsi"/>
      <w:sz w:val="24"/>
      <w:szCs w:val="24"/>
      <w:lang w:val="en-GB" w:eastAsia="ja-JP"/>
    </w:rPr>
  </w:style>
  <w:style w:type="paragraph" w:styleId="NoteHeading">
    <w:name w:val="Note Heading"/>
    <w:basedOn w:val="Normal"/>
    <w:next w:val="Normal"/>
    <w:link w:val="NoteHeadingChar"/>
    <w:semiHidden/>
    <w:unhideWhenUsed/>
    <w:rsid w:val="00BA28CA"/>
    <w:pPr>
      <w:spacing w:before="0"/>
    </w:pPr>
  </w:style>
  <w:style w:type="character" w:styleId="NoteHeadingChar" w:customStyle="1">
    <w:name w:val="Note Heading Char"/>
    <w:basedOn w:val="DefaultParagraphFont"/>
    <w:link w:val="NoteHeading"/>
    <w:semiHidden/>
    <w:rsid w:val="00BA28CA"/>
    <w:rPr>
      <w:rFonts w:ascii="Times New Roman" w:hAnsi="Times New Roman" w:eastAsiaTheme="minorHAnsi"/>
      <w:sz w:val="24"/>
      <w:szCs w:val="24"/>
      <w:lang w:val="en-GB" w:eastAsia="ja-JP"/>
    </w:rPr>
  </w:style>
  <w:style w:type="paragraph" w:styleId="Salutation">
    <w:name w:val="Salutation"/>
    <w:basedOn w:val="Normal"/>
    <w:next w:val="Normal"/>
    <w:link w:val="SalutationChar"/>
    <w:rsid w:val="00BA28CA"/>
  </w:style>
  <w:style w:type="character" w:styleId="SalutationChar" w:customStyle="1">
    <w:name w:val="Salutation Char"/>
    <w:basedOn w:val="DefaultParagraphFont"/>
    <w:link w:val="Salutation"/>
    <w:rsid w:val="00BA28CA"/>
    <w:rPr>
      <w:rFonts w:ascii="Times New Roman" w:hAnsi="Times New Roman" w:eastAsiaTheme="minorHAnsi"/>
      <w:sz w:val="24"/>
      <w:szCs w:val="24"/>
      <w:lang w:val="en-GB" w:eastAsia="ja-JP"/>
    </w:rPr>
  </w:style>
  <w:style w:type="character" w:styleId="SmartHyperlink">
    <w:name w:val="Smart Hyperlink"/>
    <w:basedOn w:val="DefaultParagraphFont"/>
    <w:uiPriority w:val="99"/>
    <w:semiHidden/>
    <w:unhideWhenUsed/>
    <w:rsid w:val="00BA28CA"/>
    <w:rPr>
      <w:u w:val="dotted"/>
    </w:rPr>
  </w:style>
  <w:style w:type="character" w:styleId="SmartLink">
    <w:name w:val="Smart Link"/>
    <w:basedOn w:val="DefaultParagraphFont"/>
    <w:uiPriority w:val="99"/>
    <w:semiHidden/>
    <w:unhideWhenUsed/>
    <w:rsid w:val="00BA28CA"/>
    <w:rPr>
      <w:color w:val="0000FF"/>
      <w:u w:val="single"/>
      <w:shd w:val="clear" w:color="auto" w:fill="F3F2F1"/>
    </w:rPr>
  </w:style>
  <w:style w:type="character" w:styleId="SubtleEmphasis">
    <w:name w:val="Subtle Emphasis"/>
    <w:basedOn w:val="DefaultParagraphFont"/>
    <w:uiPriority w:val="19"/>
    <w:rsid w:val="00BA28CA"/>
    <w:rPr>
      <w:i/>
      <w:iCs/>
      <w:color w:val="404040" w:themeColor="text1" w:themeTint="BF"/>
    </w:rPr>
  </w:style>
  <w:style w:type="character" w:styleId="SubtleReference">
    <w:name w:val="Subtle Reference"/>
    <w:basedOn w:val="DefaultParagraphFont"/>
    <w:uiPriority w:val="31"/>
    <w:rsid w:val="00BA28CA"/>
    <w:rPr>
      <w:smallCaps/>
      <w:color w:val="5A5A5A" w:themeColor="text1" w:themeTint="A5"/>
    </w:rPr>
  </w:style>
  <w:style w:type="character" w:styleId="normaltextrun" w:customStyle="1">
    <w:name w:val="normaltextrun"/>
    <w:basedOn w:val="DefaultParagraphFont"/>
    <w:rsid w:val="004B6845"/>
  </w:style>
  <w:style w:type="character" w:styleId="eop" w:customStyle="1">
    <w:name w:val="eop"/>
    <w:basedOn w:val="DefaultParagraphFont"/>
    <w:rsid w:val="004B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6147">
      <w:bodyDiv w:val="1"/>
      <w:marLeft w:val="0"/>
      <w:marRight w:val="0"/>
      <w:marTop w:val="0"/>
      <w:marBottom w:val="0"/>
      <w:divBdr>
        <w:top w:val="none" w:sz="0" w:space="0" w:color="auto"/>
        <w:left w:val="none" w:sz="0" w:space="0" w:color="auto"/>
        <w:bottom w:val="none" w:sz="0" w:space="0" w:color="auto"/>
        <w:right w:val="none" w:sz="0" w:space="0" w:color="auto"/>
      </w:divBdr>
    </w:div>
    <w:div w:id="76903354">
      <w:bodyDiv w:val="1"/>
      <w:marLeft w:val="0"/>
      <w:marRight w:val="0"/>
      <w:marTop w:val="0"/>
      <w:marBottom w:val="0"/>
      <w:divBdr>
        <w:top w:val="none" w:sz="0" w:space="0" w:color="auto"/>
        <w:left w:val="none" w:sz="0" w:space="0" w:color="auto"/>
        <w:bottom w:val="none" w:sz="0" w:space="0" w:color="auto"/>
        <w:right w:val="none" w:sz="0" w:space="0" w:color="auto"/>
      </w:divBdr>
    </w:div>
    <w:div w:id="153573881">
      <w:bodyDiv w:val="1"/>
      <w:marLeft w:val="0"/>
      <w:marRight w:val="0"/>
      <w:marTop w:val="0"/>
      <w:marBottom w:val="0"/>
      <w:divBdr>
        <w:top w:val="none" w:sz="0" w:space="0" w:color="auto"/>
        <w:left w:val="none" w:sz="0" w:space="0" w:color="auto"/>
        <w:bottom w:val="none" w:sz="0" w:space="0" w:color="auto"/>
        <w:right w:val="none" w:sz="0" w:space="0" w:color="auto"/>
      </w:divBdr>
    </w:div>
    <w:div w:id="499198226">
      <w:bodyDiv w:val="1"/>
      <w:marLeft w:val="0"/>
      <w:marRight w:val="0"/>
      <w:marTop w:val="0"/>
      <w:marBottom w:val="0"/>
      <w:divBdr>
        <w:top w:val="none" w:sz="0" w:space="0" w:color="auto"/>
        <w:left w:val="none" w:sz="0" w:space="0" w:color="auto"/>
        <w:bottom w:val="none" w:sz="0" w:space="0" w:color="auto"/>
        <w:right w:val="none" w:sz="0" w:space="0" w:color="auto"/>
      </w:divBdr>
    </w:div>
    <w:div w:id="654997087">
      <w:bodyDiv w:val="1"/>
      <w:marLeft w:val="0"/>
      <w:marRight w:val="0"/>
      <w:marTop w:val="0"/>
      <w:marBottom w:val="0"/>
      <w:divBdr>
        <w:top w:val="none" w:sz="0" w:space="0" w:color="auto"/>
        <w:left w:val="none" w:sz="0" w:space="0" w:color="auto"/>
        <w:bottom w:val="none" w:sz="0" w:space="0" w:color="auto"/>
        <w:right w:val="none" w:sz="0" w:space="0" w:color="auto"/>
      </w:divBdr>
    </w:div>
    <w:div w:id="907038505">
      <w:bodyDiv w:val="1"/>
      <w:marLeft w:val="0"/>
      <w:marRight w:val="0"/>
      <w:marTop w:val="0"/>
      <w:marBottom w:val="0"/>
      <w:divBdr>
        <w:top w:val="none" w:sz="0" w:space="0" w:color="auto"/>
        <w:left w:val="none" w:sz="0" w:space="0" w:color="auto"/>
        <w:bottom w:val="none" w:sz="0" w:space="0" w:color="auto"/>
        <w:right w:val="none" w:sz="0" w:space="0" w:color="auto"/>
      </w:divBdr>
    </w:div>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923030145">
      <w:bodyDiv w:val="1"/>
      <w:marLeft w:val="0"/>
      <w:marRight w:val="0"/>
      <w:marTop w:val="0"/>
      <w:marBottom w:val="0"/>
      <w:divBdr>
        <w:top w:val="none" w:sz="0" w:space="0" w:color="auto"/>
        <w:left w:val="none" w:sz="0" w:space="0" w:color="auto"/>
        <w:bottom w:val="none" w:sz="0" w:space="0" w:color="auto"/>
        <w:right w:val="none" w:sz="0" w:space="0" w:color="auto"/>
      </w:divBdr>
    </w:div>
    <w:div w:id="1051079769">
      <w:bodyDiv w:val="1"/>
      <w:marLeft w:val="0"/>
      <w:marRight w:val="0"/>
      <w:marTop w:val="0"/>
      <w:marBottom w:val="0"/>
      <w:divBdr>
        <w:top w:val="none" w:sz="0" w:space="0" w:color="auto"/>
        <w:left w:val="none" w:sz="0" w:space="0" w:color="auto"/>
        <w:bottom w:val="none" w:sz="0" w:space="0" w:color="auto"/>
        <w:right w:val="none" w:sz="0" w:space="0" w:color="auto"/>
      </w:divBdr>
    </w:div>
    <w:div w:id="1099982484">
      <w:bodyDiv w:val="1"/>
      <w:marLeft w:val="0"/>
      <w:marRight w:val="0"/>
      <w:marTop w:val="0"/>
      <w:marBottom w:val="0"/>
      <w:divBdr>
        <w:top w:val="none" w:sz="0" w:space="0" w:color="auto"/>
        <w:left w:val="none" w:sz="0" w:space="0" w:color="auto"/>
        <w:bottom w:val="none" w:sz="0" w:space="0" w:color="auto"/>
        <w:right w:val="none" w:sz="0" w:space="0" w:color="auto"/>
      </w:divBdr>
    </w:div>
    <w:div w:id="1124928744">
      <w:bodyDiv w:val="1"/>
      <w:marLeft w:val="0"/>
      <w:marRight w:val="0"/>
      <w:marTop w:val="0"/>
      <w:marBottom w:val="0"/>
      <w:divBdr>
        <w:top w:val="none" w:sz="0" w:space="0" w:color="auto"/>
        <w:left w:val="none" w:sz="0" w:space="0" w:color="auto"/>
        <w:bottom w:val="none" w:sz="0" w:space="0" w:color="auto"/>
        <w:right w:val="none" w:sz="0" w:space="0" w:color="auto"/>
      </w:divBdr>
      <w:divsChild>
        <w:div w:id="491137853">
          <w:marLeft w:val="0"/>
          <w:marRight w:val="0"/>
          <w:marTop w:val="0"/>
          <w:marBottom w:val="0"/>
          <w:divBdr>
            <w:top w:val="none" w:sz="0" w:space="0" w:color="auto"/>
            <w:left w:val="none" w:sz="0" w:space="0" w:color="auto"/>
            <w:bottom w:val="none" w:sz="0" w:space="0" w:color="auto"/>
            <w:right w:val="none" w:sz="0" w:space="0" w:color="auto"/>
          </w:divBdr>
        </w:div>
        <w:div w:id="948437597">
          <w:marLeft w:val="0"/>
          <w:marRight w:val="0"/>
          <w:marTop w:val="0"/>
          <w:marBottom w:val="0"/>
          <w:divBdr>
            <w:top w:val="none" w:sz="0" w:space="0" w:color="auto"/>
            <w:left w:val="none" w:sz="0" w:space="0" w:color="auto"/>
            <w:bottom w:val="none" w:sz="0" w:space="0" w:color="auto"/>
            <w:right w:val="none" w:sz="0" w:space="0" w:color="auto"/>
          </w:divBdr>
          <w:divsChild>
            <w:div w:id="265774178">
              <w:marLeft w:val="0"/>
              <w:marRight w:val="0"/>
              <w:marTop w:val="30"/>
              <w:marBottom w:val="30"/>
              <w:divBdr>
                <w:top w:val="none" w:sz="0" w:space="0" w:color="auto"/>
                <w:left w:val="none" w:sz="0" w:space="0" w:color="auto"/>
                <w:bottom w:val="none" w:sz="0" w:space="0" w:color="auto"/>
                <w:right w:val="none" w:sz="0" w:space="0" w:color="auto"/>
              </w:divBdr>
              <w:divsChild>
                <w:div w:id="40793571">
                  <w:marLeft w:val="0"/>
                  <w:marRight w:val="0"/>
                  <w:marTop w:val="0"/>
                  <w:marBottom w:val="0"/>
                  <w:divBdr>
                    <w:top w:val="none" w:sz="0" w:space="0" w:color="auto"/>
                    <w:left w:val="none" w:sz="0" w:space="0" w:color="auto"/>
                    <w:bottom w:val="none" w:sz="0" w:space="0" w:color="auto"/>
                    <w:right w:val="none" w:sz="0" w:space="0" w:color="auto"/>
                  </w:divBdr>
                  <w:divsChild>
                    <w:div w:id="1963918847">
                      <w:marLeft w:val="0"/>
                      <w:marRight w:val="0"/>
                      <w:marTop w:val="0"/>
                      <w:marBottom w:val="0"/>
                      <w:divBdr>
                        <w:top w:val="none" w:sz="0" w:space="0" w:color="auto"/>
                        <w:left w:val="none" w:sz="0" w:space="0" w:color="auto"/>
                        <w:bottom w:val="none" w:sz="0" w:space="0" w:color="auto"/>
                        <w:right w:val="none" w:sz="0" w:space="0" w:color="auto"/>
                      </w:divBdr>
                    </w:div>
                  </w:divsChild>
                </w:div>
                <w:div w:id="90206356">
                  <w:marLeft w:val="0"/>
                  <w:marRight w:val="0"/>
                  <w:marTop w:val="0"/>
                  <w:marBottom w:val="0"/>
                  <w:divBdr>
                    <w:top w:val="none" w:sz="0" w:space="0" w:color="auto"/>
                    <w:left w:val="none" w:sz="0" w:space="0" w:color="auto"/>
                    <w:bottom w:val="none" w:sz="0" w:space="0" w:color="auto"/>
                    <w:right w:val="none" w:sz="0" w:space="0" w:color="auto"/>
                  </w:divBdr>
                  <w:divsChild>
                    <w:div w:id="486559509">
                      <w:marLeft w:val="0"/>
                      <w:marRight w:val="0"/>
                      <w:marTop w:val="0"/>
                      <w:marBottom w:val="0"/>
                      <w:divBdr>
                        <w:top w:val="none" w:sz="0" w:space="0" w:color="auto"/>
                        <w:left w:val="none" w:sz="0" w:space="0" w:color="auto"/>
                        <w:bottom w:val="none" w:sz="0" w:space="0" w:color="auto"/>
                        <w:right w:val="none" w:sz="0" w:space="0" w:color="auto"/>
                      </w:divBdr>
                    </w:div>
                  </w:divsChild>
                </w:div>
                <w:div w:id="102381217">
                  <w:marLeft w:val="0"/>
                  <w:marRight w:val="0"/>
                  <w:marTop w:val="0"/>
                  <w:marBottom w:val="0"/>
                  <w:divBdr>
                    <w:top w:val="none" w:sz="0" w:space="0" w:color="auto"/>
                    <w:left w:val="none" w:sz="0" w:space="0" w:color="auto"/>
                    <w:bottom w:val="none" w:sz="0" w:space="0" w:color="auto"/>
                    <w:right w:val="none" w:sz="0" w:space="0" w:color="auto"/>
                  </w:divBdr>
                  <w:divsChild>
                    <w:div w:id="1142649224">
                      <w:marLeft w:val="0"/>
                      <w:marRight w:val="0"/>
                      <w:marTop w:val="0"/>
                      <w:marBottom w:val="0"/>
                      <w:divBdr>
                        <w:top w:val="none" w:sz="0" w:space="0" w:color="auto"/>
                        <w:left w:val="none" w:sz="0" w:space="0" w:color="auto"/>
                        <w:bottom w:val="none" w:sz="0" w:space="0" w:color="auto"/>
                        <w:right w:val="none" w:sz="0" w:space="0" w:color="auto"/>
                      </w:divBdr>
                    </w:div>
                  </w:divsChild>
                </w:div>
                <w:div w:id="109520469">
                  <w:marLeft w:val="0"/>
                  <w:marRight w:val="0"/>
                  <w:marTop w:val="0"/>
                  <w:marBottom w:val="0"/>
                  <w:divBdr>
                    <w:top w:val="none" w:sz="0" w:space="0" w:color="auto"/>
                    <w:left w:val="none" w:sz="0" w:space="0" w:color="auto"/>
                    <w:bottom w:val="none" w:sz="0" w:space="0" w:color="auto"/>
                    <w:right w:val="none" w:sz="0" w:space="0" w:color="auto"/>
                  </w:divBdr>
                  <w:divsChild>
                    <w:div w:id="1740128711">
                      <w:marLeft w:val="0"/>
                      <w:marRight w:val="0"/>
                      <w:marTop w:val="0"/>
                      <w:marBottom w:val="0"/>
                      <w:divBdr>
                        <w:top w:val="none" w:sz="0" w:space="0" w:color="auto"/>
                        <w:left w:val="none" w:sz="0" w:space="0" w:color="auto"/>
                        <w:bottom w:val="none" w:sz="0" w:space="0" w:color="auto"/>
                        <w:right w:val="none" w:sz="0" w:space="0" w:color="auto"/>
                      </w:divBdr>
                    </w:div>
                  </w:divsChild>
                </w:div>
                <w:div w:id="113790518">
                  <w:marLeft w:val="0"/>
                  <w:marRight w:val="0"/>
                  <w:marTop w:val="0"/>
                  <w:marBottom w:val="0"/>
                  <w:divBdr>
                    <w:top w:val="none" w:sz="0" w:space="0" w:color="auto"/>
                    <w:left w:val="none" w:sz="0" w:space="0" w:color="auto"/>
                    <w:bottom w:val="none" w:sz="0" w:space="0" w:color="auto"/>
                    <w:right w:val="none" w:sz="0" w:space="0" w:color="auto"/>
                  </w:divBdr>
                  <w:divsChild>
                    <w:div w:id="1849825896">
                      <w:marLeft w:val="0"/>
                      <w:marRight w:val="0"/>
                      <w:marTop w:val="0"/>
                      <w:marBottom w:val="0"/>
                      <w:divBdr>
                        <w:top w:val="none" w:sz="0" w:space="0" w:color="auto"/>
                        <w:left w:val="none" w:sz="0" w:space="0" w:color="auto"/>
                        <w:bottom w:val="none" w:sz="0" w:space="0" w:color="auto"/>
                        <w:right w:val="none" w:sz="0" w:space="0" w:color="auto"/>
                      </w:divBdr>
                    </w:div>
                  </w:divsChild>
                </w:div>
                <w:div w:id="134758180">
                  <w:marLeft w:val="0"/>
                  <w:marRight w:val="0"/>
                  <w:marTop w:val="0"/>
                  <w:marBottom w:val="0"/>
                  <w:divBdr>
                    <w:top w:val="none" w:sz="0" w:space="0" w:color="auto"/>
                    <w:left w:val="none" w:sz="0" w:space="0" w:color="auto"/>
                    <w:bottom w:val="none" w:sz="0" w:space="0" w:color="auto"/>
                    <w:right w:val="none" w:sz="0" w:space="0" w:color="auto"/>
                  </w:divBdr>
                  <w:divsChild>
                    <w:div w:id="408311053">
                      <w:marLeft w:val="0"/>
                      <w:marRight w:val="0"/>
                      <w:marTop w:val="0"/>
                      <w:marBottom w:val="0"/>
                      <w:divBdr>
                        <w:top w:val="none" w:sz="0" w:space="0" w:color="auto"/>
                        <w:left w:val="none" w:sz="0" w:space="0" w:color="auto"/>
                        <w:bottom w:val="none" w:sz="0" w:space="0" w:color="auto"/>
                        <w:right w:val="none" w:sz="0" w:space="0" w:color="auto"/>
                      </w:divBdr>
                    </w:div>
                  </w:divsChild>
                </w:div>
                <w:div w:id="185944233">
                  <w:marLeft w:val="0"/>
                  <w:marRight w:val="0"/>
                  <w:marTop w:val="0"/>
                  <w:marBottom w:val="0"/>
                  <w:divBdr>
                    <w:top w:val="none" w:sz="0" w:space="0" w:color="auto"/>
                    <w:left w:val="none" w:sz="0" w:space="0" w:color="auto"/>
                    <w:bottom w:val="none" w:sz="0" w:space="0" w:color="auto"/>
                    <w:right w:val="none" w:sz="0" w:space="0" w:color="auto"/>
                  </w:divBdr>
                  <w:divsChild>
                    <w:div w:id="1316643257">
                      <w:marLeft w:val="0"/>
                      <w:marRight w:val="0"/>
                      <w:marTop w:val="0"/>
                      <w:marBottom w:val="0"/>
                      <w:divBdr>
                        <w:top w:val="none" w:sz="0" w:space="0" w:color="auto"/>
                        <w:left w:val="none" w:sz="0" w:space="0" w:color="auto"/>
                        <w:bottom w:val="none" w:sz="0" w:space="0" w:color="auto"/>
                        <w:right w:val="none" w:sz="0" w:space="0" w:color="auto"/>
                      </w:divBdr>
                    </w:div>
                  </w:divsChild>
                </w:div>
                <w:div w:id="191769248">
                  <w:marLeft w:val="0"/>
                  <w:marRight w:val="0"/>
                  <w:marTop w:val="0"/>
                  <w:marBottom w:val="0"/>
                  <w:divBdr>
                    <w:top w:val="none" w:sz="0" w:space="0" w:color="auto"/>
                    <w:left w:val="none" w:sz="0" w:space="0" w:color="auto"/>
                    <w:bottom w:val="none" w:sz="0" w:space="0" w:color="auto"/>
                    <w:right w:val="none" w:sz="0" w:space="0" w:color="auto"/>
                  </w:divBdr>
                  <w:divsChild>
                    <w:div w:id="1945380336">
                      <w:marLeft w:val="0"/>
                      <w:marRight w:val="0"/>
                      <w:marTop w:val="0"/>
                      <w:marBottom w:val="0"/>
                      <w:divBdr>
                        <w:top w:val="none" w:sz="0" w:space="0" w:color="auto"/>
                        <w:left w:val="none" w:sz="0" w:space="0" w:color="auto"/>
                        <w:bottom w:val="none" w:sz="0" w:space="0" w:color="auto"/>
                        <w:right w:val="none" w:sz="0" w:space="0" w:color="auto"/>
                      </w:divBdr>
                    </w:div>
                  </w:divsChild>
                </w:div>
                <w:div w:id="234122574">
                  <w:marLeft w:val="0"/>
                  <w:marRight w:val="0"/>
                  <w:marTop w:val="0"/>
                  <w:marBottom w:val="0"/>
                  <w:divBdr>
                    <w:top w:val="none" w:sz="0" w:space="0" w:color="auto"/>
                    <w:left w:val="none" w:sz="0" w:space="0" w:color="auto"/>
                    <w:bottom w:val="none" w:sz="0" w:space="0" w:color="auto"/>
                    <w:right w:val="none" w:sz="0" w:space="0" w:color="auto"/>
                  </w:divBdr>
                  <w:divsChild>
                    <w:div w:id="1310330197">
                      <w:marLeft w:val="0"/>
                      <w:marRight w:val="0"/>
                      <w:marTop w:val="0"/>
                      <w:marBottom w:val="0"/>
                      <w:divBdr>
                        <w:top w:val="none" w:sz="0" w:space="0" w:color="auto"/>
                        <w:left w:val="none" w:sz="0" w:space="0" w:color="auto"/>
                        <w:bottom w:val="none" w:sz="0" w:space="0" w:color="auto"/>
                        <w:right w:val="none" w:sz="0" w:space="0" w:color="auto"/>
                      </w:divBdr>
                    </w:div>
                  </w:divsChild>
                </w:div>
                <w:div w:id="256521426">
                  <w:marLeft w:val="0"/>
                  <w:marRight w:val="0"/>
                  <w:marTop w:val="0"/>
                  <w:marBottom w:val="0"/>
                  <w:divBdr>
                    <w:top w:val="none" w:sz="0" w:space="0" w:color="auto"/>
                    <w:left w:val="none" w:sz="0" w:space="0" w:color="auto"/>
                    <w:bottom w:val="none" w:sz="0" w:space="0" w:color="auto"/>
                    <w:right w:val="none" w:sz="0" w:space="0" w:color="auto"/>
                  </w:divBdr>
                  <w:divsChild>
                    <w:div w:id="1513572187">
                      <w:marLeft w:val="0"/>
                      <w:marRight w:val="0"/>
                      <w:marTop w:val="0"/>
                      <w:marBottom w:val="0"/>
                      <w:divBdr>
                        <w:top w:val="none" w:sz="0" w:space="0" w:color="auto"/>
                        <w:left w:val="none" w:sz="0" w:space="0" w:color="auto"/>
                        <w:bottom w:val="none" w:sz="0" w:space="0" w:color="auto"/>
                        <w:right w:val="none" w:sz="0" w:space="0" w:color="auto"/>
                      </w:divBdr>
                    </w:div>
                  </w:divsChild>
                </w:div>
                <w:div w:id="286203362">
                  <w:marLeft w:val="0"/>
                  <w:marRight w:val="0"/>
                  <w:marTop w:val="0"/>
                  <w:marBottom w:val="0"/>
                  <w:divBdr>
                    <w:top w:val="none" w:sz="0" w:space="0" w:color="auto"/>
                    <w:left w:val="none" w:sz="0" w:space="0" w:color="auto"/>
                    <w:bottom w:val="none" w:sz="0" w:space="0" w:color="auto"/>
                    <w:right w:val="none" w:sz="0" w:space="0" w:color="auto"/>
                  </w:divBdr>
                  <w:divsChild>
                    <w:div w:id="1552770486">
                      <w:marLeft w:val="0"/>
                      <w:marRight w:val="0"/>
                      <w:marTop w:val="0"/>
                      <w:marBottom w:val="0"/>
                      <w:divBdr>
                        <w:top w:val="none" w:sz="0" w:space="0" w:color="auto"/>
                        <w:left w:val="none" w:sz="0" w:space="0" w:color="auto"/>
                        <w:bottom w:val="none" w:sz="0" w:space="0" w:color="auto"/>
                        <w:right w:val="none" w:sz="0" w:space="0" w:color="auto"/>
                      </w:divBdr>
                    </w:div>
                  </w:divsChild>
                </w:div>
                <w:div w:id="300891189">
                  <w:marLeft w:val="0"/>
                  <w:marRight w:val="0"/>
                  <w:marTop w:val="0"/>
                  <w:marBottom w:val="0"/>
                  <w:divBdr>
                    <w:top w:val="none" w:sz="0" w:space="0" w:color="auto"/>
                    <w:left w:val="none" w:sz="0" w:space="0" w:color="auto"/>
                    <w:bottom w:val="none" w:sz="0" w:space="0" w:color="auto"/>
                    <w:right w:val="none" w:sz="0" w:space="0" w:color="auto"/>
                  </w:divBdr>
                  <w:divsChild>
                    <w:div w:id="364643609">
                      <w:marLeft w:val="0"/>
                      <w:marRight w:val="0"/>
                      <w:marTop w:val="0"/>
                      <w:marBottom w:val="0"/>
                      <w:divBdr>
                        <w:top w:val="none" w:sz="0" w:space="0" w:color="auto"/>
                        <w:left w:val="none" w:sz="0" w:space="0" w:color="auto"/>
                        <w:bottom w:val="none" w:sz="0" w:space="0" w:color="auto"/>
                        <w:right w:val="none" w:sz="0" w:space="0" w:color="auto"/>
                      </w:divBdr>
                    </w:div>
                  </w:divsChild>
                </w:div>
                <w:div w:id="309671149">
                  <w:marLeft w:val="0"/>
                  <w:marRight w:val="0"/>
                  <w:marTop w:val="0"/>
                  <w:marBottom w:val="0"/>
                  <w:divBdr>
                    <w:top w:val="none" w:sz="0" w:space="0" w:color="auto"/>
                    <w:left w:val="none" w:sz="0" w:space="0" w:color="auto"/>
                    <w:bottom w:val="none" w:sz="0" w:space="0" w:color="auto"/>
                    <w:right w:val="none" w:sz="0" w:space="0" w:color="auto"/>
                  </w:divBdr>
                  <w:divsChild>
                    <w:div w:id="1889562435">
                      <w:marLeft w:val="0"/>
                      <w:marRight w:val="0"/>
                      <w:marTop w:val="0"/>
                      <w:marBottom w:val="0"/>
                      <w:divBdr>
                        <w:top w:val="none" w:sz="0" w:space="0" w:color="auto"/>
                        <w:left w:val="none" w:sz="0" w:space="0" w:color="auto"/>
                        <w:bottom w:val="none" w:sz="0" w:space="0" w:color="auto"/>
                        <w:right w:val="none" w:sz="0" w:space="0" w:color="auto"/>
                      </w:divBdr>
                    </w:div>
                  </w:divsChild>
                </w:div>
                <w:div w:id="330917174">
                  <w:marLeft w:val="0"/>
                  <w:marRight w:val="0"/>
                  <w:marTop w:val="0"/>
                  <w:marBottom w:val="0"/>
                  <w:divBdr>
                    <w:top w:val="none" w:sz="0" w:space="0" w:color="auto"/>
                    <w:left w:val="none" w:sz="0" w:space="0" w:color="auto"/>
                    <w:bottom w:val="none" w:sz="0" w:space="0" w:color="auto"/>
                    <w:right w:val="none" w:sz="0" w:space="0" w:color="auto"/>
                  </w:divBdr>
                  <w:divsChild>
                    <w:div w:id="556433327">
                      <w:marLeft w:val="0"/>
                      <w:marRight w:val="0"/>
                      <w:marTop w:val="0"/>
                      <w:marBottom w:val="0"/>
                      <w:divBdr>
                        <w:top w:val="none" w:sz="0" w:space="0" w:color="auto"/>
                        <w:left w:val="none" w:sz="0" w:space="0" w:color="auto"/>
                        <w:bottom w:val="none" w:sz="0" w:space="0" w:color="auto"/>
                        <w:right w:val="none" w:sz="0" w:space="0" w:color="auto"/>
                      </w:divBdr>
                    </w:div>
                  </w:divsChild>
                </w:div>
                <w:div w:id="345252111">
                  <w:marLeft w:val="0"/>
                  <w:marRight w:val="0"/>
                  <w:marTop w:val="0"/>
                  <w:marBottom w:val="0"/>
                  <w:divBdr>
                    <w:top w:val="none" w:sz="0" w:space="0" w:color="auto"/>
                    <w:left w:val="none" w:sz="0" w:space="0" w:color="auto"/>
                    <w:bottom w:val="none" w:sz="0" w:space="0" w:color="auto"/>
                    <w:right w:val="none" w:sz="0" w:space="0" w:color="auto"/>
                  </w:divBdr>
                  <w:divsChild>
                    <w:div w:id="15038306">
                      <w:marLeft w:val="0"/>
                      <w:marRight w:val="0"/>
                      <w:marTop w:val="0"/>
                      <w:marBottom w:val="0"/>
                      <w:divBdr>
                        <w:top w:val="none" w:sz="0" w:space="0" w:color="auto"/>
                        <w:left w:val="none" w:sz="0" w:space="0" w:color="auto"/>
                        <w:bottom w:val="none" w:sz="0" w:space="0" w:color="auto"/>
                        <w:right w:val="none" w:sz="0" w:space="0" w:color="auto"/>
                      </w:divBdr>
                    </w:div>
                  </w:divsChild>
                </w:div>
                <w:div w:id="360210580">
                  <w:marLeft w:val="0"/>
                  <w:marRight w:val="0"/>
                  <w:marTop w:val="0"/>
                  <w:marBottom w:val="0"/>
                  <w:divBdr>
                    <w:top w:val="none" w:sz="0" w:space="0" w:color="auto"/>
                    <w:left w:val="none" w:sz="0" w:space="0" w:color="auto"/>
                    <w:bottom w:val="none" w:sz="0" w:space="0" w:color="auto"/>
                    <w:right w:val="none" w:sz="0" w:space="0" w:color="auto"/>
                  </w:divBdr>
                  <w:divsChild>
                    <w:div w:id="369308713">
                      <w:marLeft w:val="0"/>
                      <w:marRight w:val="0"/>
                      <w:marTop w:val="0"/>
                      <w:marBottom w:val="0"/>
                      <w:divBdr>
                        <w:top w:val="none" w:sz="0" w:space="0" w:color="auto"/>
                        <w:left w:val="none" w:sz="0" w:space="0" w:color="auto"/>
                        <w:bottom w:val="none" w:sz="0" w:space="0" w:color="auto"/>
                        <w:right w:val="none" w:sz="0" w:space="0" w:color="auto"/>
                      </w:divBdr>
                    </w:div>
                  </w:divsChild>
                </w:div>
                <w:div w:id="372538072">
                  <w:marLeft w:val="0"/>
                  <w:marRight w:val="0"/>
                  <w:marTop w:val="0"/>
                  <w:marBottom w:val="0"/>
                  <w:divBdr>
                    <w:top w:val="none" w:sz="0" w:space="0" w:color="auto"/>
                    <w:left w:val="none" w:sz="0" w:space="0" w:color="auto"/>
                    <w:bottom w:val="none" w:sz="0" w:space="0" w:color="auto"/>
                    <w:right w:val="none" w:sz="0" w:space="0" w:color="auto"/>
                  </w:divBdr>
                  <w:divsChild>
                    <w:div w:id="1923024143">
                      <w:marLeft w:val="0"/>
                      <w:marRight w:val="0"/>
                      <w:marTop w:val="0"/>
                      <w:marBottom w:val="0"/>
                      <w:divBdr>
                        <w:top w:val="none" w:sz="0" w:space="0" w:color="auto"/>
                        <w:left w:val="none" w:sz="0" w:space="0" w:color="auto"/>
                        <w:bottom w:val="none" w:sz="0" w:space="0" w:color="auto"/>
                        <w:right w:val="none" w:sz="0" w:space="0" w:color="auto"/>
                      </w:divBdr>
                    </w:div>
                  </w:divsChild>
                </w:div>
                <w:div w:id="402603327">
                  <w:marLeft w:val="0"/>
                  <w:marRight w:val="0"/>
                  <w:marTop w:val="0"/>
                  <w:marBottom w:val="0"/>
                  <w:divBdr>
                    <w:top w:val="none" w:sz="0" w:space="0" w:color="auto"/>
                    <w:left w:val="none" w:sz="0" w:space="0" w:color="auto"/>
                    <w:bottom w:val="none" w:sz="0" w:space="0" w:color="auto"/>
                    <w:right w:val="none" w:sz="0" w:space="0" w:color="auto"/>
                  </w:divBdr>
                  <w:divsChild>
                    <w:div w:id="1430656649">
                      <w:marLeft w:val="0"/>
                      <w:marRight w:val="0"/>
                      <w:marTop w:val="0"/>
                      <w:marBottom w:val="0"/>
                      <w:divBdr>
                        <w:top w:val="none" w:sz="0" w:space="0" w:color="auto"/>
                        <w:left w:val="none" w:sz="0" w:space="0" w:color="auto"/>
                        <w:bottom w:val="none" w:sz="0" w:space="0" w:color="auto"/>
                        <w:right w:val="none" w:sz="0" w:space="0" w:color="auto"/>
                      </w:divBdr>
                    </w:div>
                  </w:divsChild>
                </w:div>
                <w:div w:id="458302749">
                  <w:marLeft w:val="0"/>
                  <w:marRight w:val="0"/>
                  <w:marTop w:val="0"/>
                  <w:marBottom w:val="0"/>
                  <w:divBdr>
                    <w:top w:val="none" w:sz="0" w:space="0" w:color="auto"/>
                    <w:left w:val="none" w:sz="0" w:space="0" w:color="auto"/>
                    <w:bottom w:val="none" w:sz="0" w:space="0" w:color="auto"/>
                    <w:right w:val="none" w:sz="0" w:space="0" w:color="auto"/>
                  </w:divBdr>
                  <w:divsChild>
                    <w:div w:id="1168903633">
                      <w:marLeft w:val="0"/>
                      <w:marRight w:val="0"/>
                      <w:marTop w:val="0"/>
                      <w:marBottom w:val="0"/>
                      <w:divBdr>
                        <w:top w:val="none" w:sz="0" w:space="0" w:color="auto"/>
                        <w:left w:val="none" w:sz="0" w:space="0" w:color="auto"/>
                        <w:bottom w:val="none" w:sz="0" w:space="0" w:color="auto"/>
                        <w:right w:val="none" w:sz="0" w:space="0" w:color="auto"/>
                      </w:divBdr>
                    </w:div>
                  </w:divsChild>
                </w:div>
                <w:div w:id="491458396">
                  <w:marLeft w:val="0"/>
                  <w:marRight w:val="0"/>
                  <w:marTop w:val="0"/>
                  <w:marBottom w:val="0"/>
                  <w:divBdr>
                    <w:top w:val="none" w:sz="0" w:space="0" w:color="auto"/>
                    <w:left w:val="none" w:sz="0" w:space="0" w:color="auto"/>
                    <w:bottom w:val="none" w:sz="0" w:space="0" w:color="auto"/>
                    <w:right w:val="none" w:sz="0" w:space="0" w:color="auto"/>
                  </w:divBdr>
                  <w:divsChild>
                    <w:div w:id="1226456693">
                      <w:marLeft w:val="0"/>
                      <w:marRight w:val="0"/>
                      <w:marTop w:val="0"/>
                      <w:marBottom w:val="0"/>
                      <w:divBdr>
                        <w:top w:val="none" w:sz="0" w:space="0" w:color="auto"/>
                        <w:left w:val="none" w:sz="0" w:space="0" w:color="auto"/>
                        <w:bottom w:val="none" w:sz="0" w:space="0" w:color="auto"/>
                        <w:right w:val="none" w:sz="0" w:space="0" w:color="auto"/>
                      </w:divBdr>
                    </w:div>
                  </w:divsChild>
                </w:div>
                <w:div w:id="494296194">
                  <w:marLeft w:val="0"/>
                  <w:marRight w:val="0"/>
                  <w:marTop w:val="0"/>
                  <w:marBottom w:val="0"/>
                  <w:divBdr>
                    <w:top w:val="none" w:sz="0" w:space="0" w:color="auto"/>
                    <w:left w:val="none" w:sz="0" w:space="0" w:color="auto"/>
                    <w:bottom w:val="none" w:sz="0" w:space="0" w:color="auto"/>
                    <w:right w:val="none" w:sz="0" w:space="0" w:color="auto"/>
                  </w:divBdr>
                  <w:divsChild>
                    <w:div w:id="403726173">
                      <w:marLeft w:val="0"/>
                      <w:marRight w:val="0"/>
                      <w:marTop w:val="0"/>
                      <w:marBottom w:val="0"/>
                      <w:divBdr>
                        <w:top w:val="none" w:sz="0" w:space="0" w:color="auto"/>
                        <w:left w:val="none" w:sz="0" w:space="0" w:color="auto"/>
                        <w:bottom w:val="none" w:sz="0" w:space="0" w:color="auto"/>
                        <w:right w:val="none" w:sz="0" w:space="0" w:color="auto"/>
                      </w:divBdr>
                    </w:div>
                  </w:divsChild>
                </w:div>
                <w:div w:id="510997237">
                  <w:marLeft w:val="0"/>
                  <w:marRight w:val="0"/>
                  <w:marTop w:val="0"/>
                  <w:marBottom w:val="0"/>
                  <w:divBdr>
                    <w:top w:val="none" w:sz="0" w:space="0" w:color="auto"/>
                    <w:left w:val="none" w:sz="0" w:space="0" w:color="auto"/>
                    <w:bottom w:val="none" w:sz="0" w:space="0" w:color="auto"/>
                    <w:right w:val="none" w:sz="0" w:space="0" w:color="auto"/>
                  </w:divBdr>
                  <w:divsChild>
                    <w:div w:id="1617061409">
                      <w:marLeft w:val="0"/>
                      <w:marRight w:val="0"/>
                      <w:marTop w:val="0"/>
                      <w:marBottom w:val="0"/>
                      <w:divBdr>
                        <w:top w:val="none" w:sz="0" w:space="0" w:color="auto"/>
                        <w:left w:val="none" w:sz="0" w:space="0" w:color="auto"/>
                        <w:bottom w:val="none" w:sz="0" w:space="0" w:color="auto"/>
                        <w:right w:val="none" w:sz="0" w:space="0" w:color="auto"/>
                      </w:divBdr>
                    </w:div>
                  </w:divsChild>
                </w:div>
                <w:div w:id="516502032">
                  <w:marLeft w:val="0"/>
                  <w:marRight w:val="0"/>
                  <w:marTop w:val="0"/>
                  <w:marBottom w:val="0"/>
                  <w:divBdr>
                    <w:top w:val="none" w:sz="0" w:space="0" w:color="auto"/>
                    <w:left w:val="none" w:sz="0" w:space="0" w:color="auto"/>
                    <w:bottom w:val="none" w:sz="0" w:space="0" w:color="auto"/>
                    <w:right w:val="none" w:sz="0" w:space="0" w:color="auto"/>
                  </w:divBdr>
                  <w:divsChild>
                    <w:div w:id="1163282384">
                      <w:marLeft w:val="0"/>
                      <w:marRight w:val="0"/>
                      <w:marTop w:val="0"/>
                      <w:marBottom w:val="0"/>
                      <w:divBdr>
                        <w:top w:val="none" w:sz="0" w:space="0" w:color="auto"/>
                        <w:left w:val="none" w:sz="0" w:space="0" w:color="auto"/>
                        <w:bottom w:val="none" w:sz="0" w:space="0" w:color="auto"/>
                        <w:right w:val="none" w:sz="0" w:space="0" w:color="auto"/>
                      </w:divBdr>
                    </w:div>
                  </w:divsChild>
                </w:div>
                <w:div w:id="531891136">
                  <w:marLeft w:val="0"/>
                  <w:marRight w:val="0"/>
                  <w:marTop w:val="0"/>
                  <w:marBottom w:val="0"/>
                  <w:divBdr>
                    <w:top w:val="none" w:sz="0" w:space="0" w:color="auto"/>
                    <w:left w:val="none" w:sz="0" w:space="0" w:color="auto"/>
                    <w:bottom w:val="none" w:sz="0" w:space="0" w:color="auto"/>
                    <w:right w:val="none" w:sz="0" w:space="0" w:color="auto"/>
                  </w:divBdr>
                  <w:divsChild>
                    <w:div w:id="2108696833">
                      <w:marLeft w:val="0"/>
                      <w:marRight w:val="0"/>
                      <w:marTop w:val="0"/>
                      <w:marBottom w:val="0"/>
                      <w:divBdr>
                        <w:top w:val="none" w:sz="0" w:space="0" w:color="auto"/>
                        <w:left w:val="none" w:sz="0" w:space="0" w:color="auto"/>
                        <w:bottom w:val="none" w:sz="0" w:space="0" w:color="auto"/>
                        <w:right w:val="none" w:sz="0" w:space="0" w:color="auto"/>
                      </w:divBdr>
                    </w:div>
                  </w:divsChild>
                </w:div>
                <w:div w:id="598610615">
                  <w:marLeft w:val="0"/>
                  <w:marRight w:val="0"/>
                  <w:marTop w:val="0"/>
                  <w:marBottom w:val="0"/>
                  <w:divBdr>
                    <w:top w:val="none" w:sz="0" w:space="0" w:color="auto"/>
                    <w:left w:val="none" w:sz="0" w:space="0" w:color="auto"/>
                    <w:bottom w:val="none" w:sz="0" w:space="0" w:color="auto"/>
                    <w:right w:val="none" w:sz="0" w:space="0" w:color="auto"/>
                  </w:divBdr>
                  <w:divsChild>
                    <w:div w:id="1763064136">
                      <w:marLeft w:val="0"/>
                      <w:marRight w:val="0"/>
                      <w:marTop w:val="0"/>
                      <w:marBottom w:val="0"/>
                      <w:divBdr>
                        <w:top w:val="none" w:sz="0" w:space="0" w:color="auto"/>
                        <w:left w:val="none" w:sz="0" w:space="0" w:color="auto"/>
                        <w:bottom w:val="none" w:sz="0" w:space="0" w:color="auto"/>
                        <w:right w:val="none" w:sz="0" w:space="0" w:color="auto"/>
                      </w:divBdr>
                    </w:div>
                  </w:divsChild>
                </w:div>
                <w:div w:id="624580350">
                  <w:marLeft w:val="0"/>
                  <w:marRight w:val="0"/>
                  <w:marTop w:val="0"/>
                  <w:marBottom w:val="0"/>
                  <w:divBdr>
                    <w:top w:val="none" w:sz="0" w:space="0" w:color="auto"/>
                    <w:left w:val="none" w:sz="0" w:space="0" w:color="auto"/>
                    <w:bottom w:val="none" w:sz="0" w:space="0" w:color="auto"/>
                    <w:right w:val="none" w:sz="0" w:space="0" w:color="auto"/>
                  </w:divBdr>
                  <w:divsChild>
                    <w:div w:id="969942229">
                      <w:marLeft w:val="0"/>
                      <w:marRight w:val="0"/>
                      <w:marTop w:val="0"/>
                      <w:marBottom w:val="0"/>
                      <w:divBdr>
                        <w:top w:val="none" w:sz="0" w:space="0" w:color="auto"/>
                        <w:left w:val="none" w:sz="0" w:space="0" w:color="auto"/>
                        <w:bottom w:val="none" w:sz="0" w:space="0" w:color="auto"/>
                        <w:right w:val="none" w:sz="0" w:space="0" w:color="auto"/>
                      </w:divBdr>
                    </w:div>
                  </w:divsChild>
                </w:div>
                <w:div w:id="636105604">
                  <w:marLeft w:val="0"/>
                  <w:marRight w:val="0"/>
                  <w:marTop w:val="0"/>
                  <w:marBottom w:val="0"/>
                  <w:divBdr>
                    <w:top w:val="none" w:sz="0" w:space="0" w:color="auto"/>
                    <w:left w:val="none" w:sz="0" w:space="0" w:color="auto"/>
                    <w:bottom w:val="none" w:sz="0" w:space="0" w:color="auto"/>
                    <w:right w:val="none" w:sz="0" w:space="0" w:color="auto"/>
                  </w:divBdr>
                  <w:divsChild>
                    <w:div w:id="317811810">
                      <w:marLeft w:val="0"/>
                      <w:marRight w:val="0"/>
                      <w:marTop w:val="0"/>
                      <w:marBottom w:val="0"/>
                      <w:divBdr>
                        <w:top w:val="none" w:sz="0" w:space="0" w:color="auto"/>
                        <w:left w:val="none" w:sz="0" w:space="0" w:color="auto"/>
                        <w:bottom w:val="none" w:sz="0" w:space="0" w:color="auto"/>
                        <w:right w:val="none" w:sz="0" w:space="0" w:color="auto"/>
                      </w:divBdr>
                    </w:div>
                  </w:divsChild>
                </w:div>
                <w:div w:id="650713113">
                  <w:marLeft w:val="0"/>
                  <w:marRight w:val="0"/>
                  <w:marTop w:val="0"/>
                  <w:marBottom w:val="0"/>
                  <w:divBdr>
                    <w:top w:val="none" w:sz="0" w:space="0" w:color="auto"/>
                    <w:left w:val="none" w:sz="0" w:space="0" w:color="auto"/>
                    <w:bottom w:val="none" w:sz="0" w:space="0" w:color="auto"/>
                    <w:right w:val="none" w:sz="0" w:space="0" w:color="auto"/>
                  </w:divBdr>
                  <w:divsChild>
                    <w:div w:id="171534161">
                      <w:marLeft w:val="0"/>
                      <w:marRight w:val="0"/>
                      <w:marTop w:val="0"/>
                      <w:marBottom w:val="0"/>
                      <w:divBdr>
                        <w:top w:val="none" w:sz="0" w:space="0" w:color="auto"/>
                        <w:left w:val="none" w:sz="0" w:space="0" w:color="auto"/>
                        <w:bottom w:val="none" w:sz="0" w:space="0" w:color="auto"/>
                        <w:right w:val="none" w:sz="0" w:space="0" w:color="auto"/>
                      </w:divBdr>
                    </w:div>
                  </w:divsChild>
                </w:div>
                <w:div w:id="651326469">
                  <w:marLeft w:val="0"/>
                  <w:marRight w:val="0"/>
                  <w:marTop w:val="0"/>
                  <w:marBottom w:val="0"/>
                  <w:divBdr>
                    <w:top w:val="none" w:sz="0" w:space="0" w:color="auto"/>
                    <w:left w:val="none" w:sz="0" w:space="0" w:color="auto"/>
                    <w:bottom w:val="none" w:sz="0" w:space="0" w:color="auto"/>
                    <w:right w:val="none" w:sz="0" w:space="0" w:color="auto"/>
                  </w:divBdr>
                  <w:divsChild>
                    <w:div w:id="97412784">
                      <w:marLeft w:val="0"/>
                      <w:marRight w:val="0"/>
                      <w:marTop w:val="0"/>
                      <w:marBottom w:val="0"/>
                      <w:divBdr>
                        <w:top w:val="none" w:sz="0" w:space="0" w:color="auto"/>
                        <w:left w:val="none" w:sz="0" w:space="0" w:color="auto"/>
                        <w:bottom w:val="none" w:sz="0" w:space="0" w:color="auto"/>
                        <w:right w:val="none" w:sz="0" w:space="0" w:color="auto"/>
                      </w:divBdr>
                    </w:div>
                  </w:divsChild>
                </w:div>
                <w:div w:id="670453958">
                  <w:marLeft w:val="0"/>
                  <w:marRight w:val="0"/>
                  <w:marTop w:val="0"/>
                  <w:marBottom w:val="0"/>
                  <w:divBdr>
                    <w:top w:val="none" w:sz="0" w:space="0" w:color="auto"/>
                    <w:left w:val="none" w:sz="0" w:space="0" w:color="auto"/>
                    <w:bottom w:val="none" w:sz="0" w:space="0" w:color="auto"/>
                    <w:right w:val="none" w:sz="0" w:space="0" w:color="auto"/>
                  </w:divBdr>
                  <w:divsChild>
                    <w:div w:id="1721978259">
                      <w:marLeft w:val="0"/>
                      <w:marRight w:val="0"/>
                      <w:marTop w:val="0"/>
                      <w:marBottom w:val="0"/>
                      <w:divBdr>
                        <w:top w:val="none" w:sz="0" w:space="0" w:color="auto"/>
                        <w:left w:val="none" w:sz="0" w:space="0" w:color="auto"/>
                        <w:bottom w:val="none" w:sz="0" w:space="0" w:color="auto"/>
                        <w:right w:val="none" w:sz="0" w:space="0" w:color="auto"/>
                      </w:divBdr>
                    </w:div>
                  </w:divsChild>
                </w:div>
                <w:div w:id="672072599">
                  <w:marLeft w:val="0"/>
                  <w:marRight w:val="0"/>
                  <w:marTop w:val="0"/>
                  <w:marBottom w:val="0"/>
                  <w:divBdr>
                    <w:top w:val="none" w:sz="0" w:space="0" w:color="auto"/>
                    <w:left w:val="none" w:sz="0" w:space="0" w:color="auto"/>
                    <w:bottom w:val="none" w:sz="0" w:space="0" w:color="auto"/>
                    <w:right w:val="none" w:sz="0" w:space="0" w:color="auto"/>
                  </w:divBdr>
                  <w:divsChild>
                    <w:div w:id="1750541232">
                      <w:marLeft w:val="0"/>
                      <w:marRight w:val="0"/>
                      <w:marTop w:val="0"/>
                      <w:marBottom w:val="0"/>
                      <w:divBdr>
                        <w:top w:val="none" w:sz="0" w:space="0" w:color="auto"/>
                        <w:left w:val="none" w:sz="0" w:space="0" w:color="auto"/>
                        <w:bottom w:val="none" w:sz="0" w:space="0" w:color="auto"/>
                        <w:right w:val="none" w:sz="0" w:space="0" w:color="auto"/>
                      </w:divBdr>
                    </w:div>
                  </w:divsChild>
                </w:div>
                <w:div w:id="710346111">
                  <w:marLeft w:val="0"/>
                  <w:marRight w:val="0"/>
                  <w:marTop w:val="0"/>
                  <w:marBottom w:val="0"/>
                  <w:divBdr>
                    <w:top w:val="none" w:sz="0" w:space="0" w:color="auto"/>
                    <w:left w:val="none" w:sz="0" w:space="0" w:color="auto"/>
                    <w:bottom w:val="none" w:sz="0" w:space="0" w:color="auto"/>
                    <w:right w:val="none" w:sz="0" w:space="0" w:color="auto"/>
                  </w:divBdr>
                  <w:divsChild>
                    <w:div w:id="1725712337">
                      <w:marLeft w:val="0"/>
                      <w:marRight w:val="0"/>
                      <w:marTop w:val="0"/>
                      <w:marBottom w:val="0"/>
                      <w:divBdr>
                        <w:top w:val="none" w:sz="0" w:space="0" w:color="auto"/>
                        <w:left w:val="none" w:sz="0" w:space="0" w:color="auto"/>
                        <w:bottom w:val="none" w:sz="0" w:space="0" w:color="auto"/>
                        <w:right w:val="none" w:sz="0" w:space="0" w:color="auto"/>
                      </w:divBdr>
                    </w:div>
                  </w:divsChild>
                </w:div>
                <w:div w:id="764881378">
                  <w:marLeft w:val="0"/>
                  <w:marRight w:val="0"/>
                  <w:marTop w:val="0"/>
                  <w:marBottom w:val="0"/>
                  <w:divBdr>
                    <w:top w:val="none" w:sz="0" w:space="0" w:color="auto"/>
                    <w:left w:val="none" w:sz="0" w:space="0" w:color="auto"/>
                    <w:bottom w:val="none" w:sz="0" w:space="0" w:color="auto"/>
                    <w:right w:val="none" w:sz="0" w:space="0" w:color="auto"/>
                  </w:divBdr>
                  <w:divsChild>
                    <w:div w:id="1912811154">
                      <w:marLeft w:val="0"/>
                      <w:marRight w:val="0"/>
                      <w:marTop w:val="0"/>
                      <w:marBottom w:val="0"/>
                      <w:divBdr>
                        <w:top w:val="none" w:sz="0" w:space="0" w:color="auto"/>
                        <w:left w:val="none" w:sz="0" w:space="0" w:color="auto"/>
                        <w:bottom w:val="none" w:sz="0" w:space="0" w:color="auto"/>
                        <w:right w:val="none" w:sz="0" w:space="0" w:color="auto"/>
                      </w:divBdr>
                    </w:div>
                  </w:divsChild>
                </w:div>
                <w:div w:id="765883573">
                  <w:marLeft w:val="0"/>
                  <w:marRight w:val="0"/>
                  <w:marTop w:val="0"/>
                  <w:marBottom w:val="0"/>
                  <w:divBdr>
                    <w:top w:val="none" w:sz="0" w:space="0" w:color="auto"/>
                    <w:left w:val="none" w:sz="0" w:space="0" w:color="auto"/>
                    <w:bottom w:val="none" w:sz="0" w:space="0" w:color="auto"/>
                    <w:right w:val="none" w:sz="0" w:space="0" w:color="auto"/>
                  </w:divBdr>
                  <w:divsChild>
                    <w:div w:id="30807546">
                      <w:marLeft w:val="0"/>
                      <w:marRight w:val="0"/>
                      <w:marTop w:val="0"/>
                      <w:marBottom w:val="0"/>
                      <w:divBdr>
                        <w:top w:val="none" w:sz="0" w:space="0" w:color="auto"/>
                        <w:left w:val="none" w:sz="0" w:space="0" w:color="auto"/>
                        <w:bottom w:val="none" w:sz="0" w:space="0" w:color="auto"/>
                        <w:right w:val="none" w:sz="0" w:space="0" w:color="auto"/>
                      </w:divBdr>
                    </w:div>
                  </w:divsChild>
                </w:div>
                <w:div w:id="865168740">
                  <w:marLeft w:val="0"/>
                  <w:marRight w:val="0"/>
                  <w:marTop w:val="0"/>
                  <w:marBottom w:val="0"/>
                  <w:divBdr>
                    <w:top w:val="none" w:sz="0" w:space="0" w:color="auto"/>
                    <w:left w:val="none" w:sz="0" w:space="0" w:color="auto"/>
                    <w:bottom w:val="none" w:sz="0" w:space="0" w:color="auto"/>
                    <w:right w:val="none" w:sz="0" w:space="0" w:color="auto"/>
                  </w:divBdr>
                  <w:divsChild>
                    <w:div w:id="1010837575">
                      <w:marLeft w:val="0"/>
                      <w:marRight w:val="0"/>
                      <w:marTop w:val="0"/>
                      <w:marBottom w:val="0"/>
                      <w:divBdr>
                        <w:top w:val="none" w:sz="0" w:space="0" w:color="auto"/>
                        <w:left w:val="none" w:sz="0" w:space="0" w:color="auto"/>
                        <w:bottom w:val="none" w:sz="0" w:space="0" w:color="auto"/>
                        <w:right w:val="none" w:sz="0" w:space="0" w:color="auto"/>
                      </w:divBdr>
                    </w:div>
                  </w:divsChild>
                </w:div>
                <w:div w:id="913977344">
                  <w:marLeft w:val="0"/>
                  <w:marRight w:val="0"/>
                  <w:marTop w:val="0"/>
                  <w:marBottom w:val="0"/>
                  <w:divBdr>
                    <w:top w:val="none" w:sz="0" w:space="0" w:color="auto"/>
                    <w:left w:val="none" w:sz="0" w:space="0" w:color="auto"/>
                    <w:bottom w:val="none" w:sz="0" w:space="0" w:color="auto"/>
                    <w:right w:val="none" w:sz="0" w:space="0" w:color="auto"/>
                  </w:divBdr>
                  <w:divsChild>
                    <w:div w:id="681203049">
                      <w:marLeft w:val="0"/>
                      <w:marRight w:val="0"/>
                      <w:marTop w:val="0"/>
                      <w:marBottom w:val="0"/>
                      <w:divBdr>
                        <w:top w:val="none" w:sz="0" w:space="0" w:color="auto"/>
                        <w:left w:val="none" w:sz="0" w:space="0" w:color="auto"/>
                        <w:bottom w:val="none" w:sz="0" w:space="0" w:color="auto"/>
                        <w:right w:val="none" w:sz="0" w:space="0" w:color="auto"/>
                      </w:divBdr>
                    </w:div>
                  </w:divsChild>
                </w:div>
                <w:div w:id="937761921">
                  <w:marLeft w:val="0"/>
                  <w:marRight w:val="0"/>
                  <w:marTop w:val="0"/>
                  <w:marBottom w:val="0"/>
                  <w:divBdr>
                    <w:top w:val="none" w:sz="0" w:space="0" w:color="auto"/>
                    <w:left w:val="none" w:sz="0" w:space="0" w:color="auto"/>
                    <w:bottom w:val="none" w:sz="0" w:space="0" w:color="auto"/>
                    <w:right w:val="none" w:sz="0" w:space="0" w:color="auto"/>
                  </w:divBdr>
                  <w:divsChild>
                    <w:div w:id="1498035715">
                      <w:marLeft w:val="0"/>
                      <w:marRight w:val="0"/>
                      <w:marTop w:val="0"/>
                      <w:marBottom w:val="0"/>
                      <w:divBdr>
                        <w:top w:val="none" w:sz="0" w:space="0" w:color="auto"/>
                        <w:left w:val="none" w:sz="0" w:space="0" w:color="auto"/>
                        <w:bottom w:val="none" w:sz="0" w:space="0" w:color="auto"/>
                        <w:right w:val="none" w:sz="0" w:space="0" w:color="auto"/>
                      </w:divBdr>
                    </w:div>
                  </w:divsChild>
                </w:div>
                <w:div w:id="941768852">
                  <w:marLeft w:val="0"/>
                  <w:marRight w:val="0"/>
                  <w:marTop w:val="0"/>
                  <w:marBottom w:val="0"/>
                  <w:divBdr>
                    <w:top w:val="none" w:sz="0" w:space="0" w:color="auto"/>
                    <w:left w:val="none" w:sz="0" w:space="0" w:color="auto"/>
                    <w:bottom w:val="none" w:sz="0" w:space="0" w:color="auto"/>
                    <w:right w:val="none" w:sz="0" w:space="0" w:color="auto"/>
                  </w:divBdr>
                  <w:divsChild>
                    <w:div w:id="975336264">
                      <w:marLeft w:val="0"/>
                      <w:marRight w:val="0"/>
                      <w:marTop w:val="0"/>
                      <w:marBottom w:val="0"/>
                      <w:divBdr>
                        <w:top w:val="none" w:sz="0" w:space="0" w:color="auto"/>
                        <w:left w:val="none" w:sz="0" w:space="0" w:color="auto"/>
                        <w:bottom w:val="none" w:sz="0" w:space="0" w:color="auto"/>
                        <w:right w:val="none" w:sz="0" w:space="0" w:color="auto"/>
                      </w:divBdr>
                    </w:div>
                  </w:divsChild>
                </w:div>
                <w:div w:id="1034039733">
                  <w:marLeft w:val="0"/>
                  <w:marRight w:val="0"/>
                  <w:marTop w:val="0"/>
                  <w:marBottom w:val="0"/>
                  <w:divBdr>
                    <w:top w:val="none" w:sz="0" w:space="0" w:color="auto"/>
                    <w:left w:val="none" w:sz="0" w:space="0" w:color="auto"/>
                    <w:bottom w:val="none" w:sz="0" w:space="0" w:color="auto"/>
                    <w:right w:val="none" w:sz="0" w:space="0" w:color="auto"/>
                  </w:divBdr>
                  <w:divsChild>
                    <w:div w:id="552618438">
                      <w:marLeft w:val="0"/>
                      <w:marRight w:val="0"/>
                      <w:marTop w:val="0"/>
                      <w:marBottom w:val="0"/>
                      <w:divBdr>
                        <w:top w:val="none" w:sz="0" w:space="0" w:color="auto"/>
                        <w:left w:val="none" w:sz="0" w:space="0" w:color="auto"/>
                        <w:bottom w:val="none" w:sz="0" w:space="0" w:color="auto"/>
                        <w:right w:val="none" w:sz="0" w:space="0" w:color="auto"/>
                      </w:divBdr>
                    </w:div>
                  </w:divsChild>
                </w:div>
                <w:div w:id="1046485122">
                  <w:marLeft w:val="0"/>
                  <w:marRight w:val="0"/>
                  <w:marTop w:val="0"/>
                  <w:marBottom w:val="0"/>
                  <w:divBdr>
                    <w:top w:val="none" w:sz="0" w:space="0" w:color="auto"/>
                    <w:left w:val="none" w:sz="0" w:space="0" w:color="auto"/>
                    <w:bottom w:val="none" w:sz="0" w:space="0" w:color="auto"/>
                    <w:right w:val="none" w:sz="0" w:space="0" w:color="auto"/>
                  </w:divBdr>
                  <w:divsChild>
                    <w:div w:id="1188060115">
                      <w:marLeft w:val="0"/>
                      <w:marRight w:val="0"/>
                      <w:marTop w:val="0"/>
                      <w:marBottom w:val="0"/>
                      <w:divBdr>
                        <w:top w:val="none" w:sz="0" w:space="0" w:color="auto"/>
                        <w:left w:val="none" w:sz="0" w:space="0" w:color="auto"/>
                        <w:bottom w:val="none" w:sz="0" w:space="0" w:color="auto"/>
                        <w:right w:val="none" w:sz="0" w:space="0" w:color="auto"/>
                      </w:divBdr>
                    </w:div>
                  </w:divsChild>
                </w:div>
                <w:div w:id="1071344193">
                  <w:marLeft w:val="0"/>
                  <w:marRight w:val="0"/>
                  <w:marTop w:val="0"/>
                  <w:marBottom w:val="0"/>
                  <w:divBdr>
                    <w:top w:val="none" w:sz="0" w:space="0" w:color="auto"/>
                    <w:left w:val="none" w:sz="0" w:space="0" w:color="auto"/>
                    <w:bottom w:val="none" w:sz="0" w:space="0" w:color="auto"/>
                    <w:right w:val="none" w:sz="0" w:space="0" w:color="auto"/>
                  </w:divBdr>
                  <w:divsChild>
                    <w:div w:id="544485378">
                      <w:marLeft w:val="0"/>
                      <w:marRight w:val="0"/>
                      <w:marTop w:val="0"/>
                      <w:marBottom w:val="0"/>
                      <w:divBdr>
                        <w:top w:val="none" w:sz="0" w:space="0" w:color="auto"/>
                        <w:left w:val="none" w:sz="0" w:space="0" w:color="auto"/>
                        <w:bottom w:val="none" w:sz="0" w:space="0" w:color="auto"/>
                        <w:right w:val="none" w:sz="0" w:space="0" w:color="auto"/>
                      </w:divBdr>
                    </w:div>
                  </w:divsChild>
                </w:div>
                <w:div w:id="1084643639">
                  <w:marLeft w:val="0"/>
                  <w:marRight w:val="0"/>
                  <w:marTop w:val="0"/>
                  <w:marBottom w:val="0"/>
                  <w:divBdr>
                    <w:top w:val="none" w:sz="0" w:space="0" w:color="auto"/>
                    <w:left w:val="none" w:sz="0" w:space="0" w:color="auto"/>
                    <w:bottom w:val="none" w:sz="0" w:space="0" w:color="auto"/>
                    <w:right w:val="none" w:sz="0" w:space="0" w:color="auto"/>
                  </w:divBdr>
                  <w:divsChild>
                    <w:div w:id="1158771081">
                      <w:marLeft w:val="0"/>
                      <w:marRight w:val="0"/>
                      <w:marTop w:val="0"/>
                      <w:marBottom w:val="0"/>
                      <w:divBdr>
                        <w:top w:val="none" w:sz="0" w:space="0" w:color="auto"/>
                        <w:left w:val="none" w:sz="0" w:space="0" w:color="auto"/>
                        <w:bottom w:val="none" w:sz="0" w:space="0" w:color="auto"/>
                        <w:right w:val="none" w:sz="0" w:space="0" w:color="auto"/>
                      </w:divBdr>
                    </w:div>
                  </w:divsChild>
                </w:div>
                <w:div w:id="1095784071">
                  <w:marLeft w:val="0"/>
                  <w:marRight w:val="0"/>
                  <w:marTop w:val="0"/>
                  <w:marBottom w:val="0"/>
                  <w:divBdr>
                    <w:top w:val="none" w:sz="0" w:space="0" w:color="auto"/>
                    <w:left w:val="none" w:sz="0" w:space="0" w:color="auto"/>
                    <w:bottom w:val="none" w:sz="0" w:space="0" w:color="auto"/>
                    <w:right w:val="none" w:sz="0" w:space="0" w:color="auto"/>
                  </w:divBdr>
                  <w:divsChild>
                    <w:div w:id="1768497856">
                      <w:marLeft w:val="0"/>
                      <w:marRight w:val="0"/>
                      <w:marTop w:val="0"/>
                      <w:marBottom w:val="0"/>
                      <w:divBdr>
                        <w:top w:val="none" w:sz="0" w:space="0" w:color="auto"/>
                        <w:left w:val="none" w:sz="0" w:space="0" w:color="auto"/>
                        <w:bottom w:val="none" w:sz="0" w:space="0" w:color="auto"/>
                        <w:right w:val="none" w:sz="0" w:space="0" w:color="auto"/>
                      </w:divBdr>
                    </w:div>
                  </w:divsChild>
                </w:div>
                <w:div w:id="1131093039">
                  <w:marLeft w:val="0"/>
                  <w:marRight w:val="0"/>
                  <w:marTop w:val="0"/>
                  <w:marBottom w:val="0"/>
                  <w:divBdr>
                    <w:top w:val="none" w:sz="0" w:space="0" w:color="auto"/>
                    <w:left w:val="none" w:sz="0" w:space="0" w:color="auto"/>
                    <w:bottom w:val="none" w:sz="0" w:space="0" w:color="auto"/>
                    <w:right w:val="none" w:sz="0" w:space="0" w:color="auto"/>
                  </w:divBdr>
                  <w:divsChild>
                    <w:div w:id="31809478">
                      <w:marLeft w:val="0"/>
                      <w:marRight w:val="0"/>
                      <w:marTop w:val="0"/>
                      <w:marBottom w:val="0"/>
                      <w:divBdr>
                        <w:top w:val="none" w:sz="0" w:space="0" w:color="auto"/>
                        <w:left w:val="none" w:sz="0" w:space="0" w:color="auto"/>
                        <w:bottom w:val="none" w:sz="0" w:space="0" w:color="auto"/>
                        <w:right w:val="none" w:sz="0" w:space="0" w:color="auto"/>
                      </w:divBdr>
                    </w:div>
                  </w:divsChild>
                </w:div>
                <w:div w:id="1186090496">
                  <w:marLeft w:val="0"/>
                  <w:marRight w:val="0"/>
                  <w:marTop w:val="0"/>
                  <w:marBottom w:val="0"/>
                  <w:divBdr>
                    <w:top w:val="none" w:sz="0" w:space="0" w:color="auto"/>
                    <w:left w:val="none" w:sz="0" w:space="0" w:color="auto"/>
                    <w:bottom w:val="none" w:sz="0" w:space="0" w:color="auto"/>
                    <w:right w:val="none" w:sz="0" w:space="0" w:color="auto"/>
                  </w:divBdr>
                  <w:divsChild>
                    <w:div w:id="829372642">
                      <w:marLeft w:val="0"/>
                      <w:marRight w:val="0"/>
                      <w:marTop w:val="0"/>
                      <w:marBottom w:val="0"/>
                      <w:divBdr>
                        <w:top w:val="none" w:sz="0" w:space="0" w:color="auto"/>
                        <w:left w:val="none" w:sz="0" w:space="0" w:color="auto"/>
                        <w:bottom w:val="none" w:sz="0" w:space="0" w:color="auto"/>
                        <w:right w:val="none" w:sz="0" w:space="0" w:color="auto"/>
                      </w:divBdr>
                    </w:div>
                  </w:divsChild>
                </w:div>
                <w:div w:id="1191453268">
                  <w:marLeft w:val="0"/>
                  <w:marRight w:val="0"/>
                  <w:marTop w:val="0"/>
                  <w:marBottom w:val="0"/>
                  <w:divBdr>
                    <w:top w:val="none" w:sz="0" w:space="0" w:color="auto"/>
                    <w:left w:val="none" w:sz="0" w:space="0" w:color="auto"/>
                    <w:bottom w:val="none" w:sz="0" w:space="0" w:color="auto"/>
                    <w:right w:val="none" w:sz="0" w:space="0" w:color="auto"/>
                  </w:divBdr>
                  <w:divsChild>
                    <w:div w:id="1914973502">
                      <w:marLeft w:val="0"/>
                      <w:marRight w:val="0"/>
                      <w:marTop w:val="0"/>
                      <w:marBottom w:val="0"/>
                      <w:divBdr>
                        <w:top w:val="none" w:sz="0" w:space="0" w:color="auto"/>
                        <w:left w:val="none" w:sz="0" w:space="0" w:color="auto"/>
                        <w:bottom w:val="none" w:sz="0" w:space="0" w:color="auto"/>
                        <w:right w:val="none" w:sz="0" w:space="0" w:color="auto"/>
                      </w:divBdr>
                    </w:div>
                  </w:divsChild>
                </w:div>
                <w:div w:id="1208298881">
                  <w:marLeft w:val="0"/>
                  <w:marRight w:val="0"/>
                  <w:marTop w:val="0"/>
                  <w:marBottom w:val="0"/>
                  <w:divBdr>
                    <w:top w:val="none" w:sz="0" w:space="0" w:color="auto"/>
                    <w:left w:val="none" w:sz="0" w:space="0" w:color="auto"/>
                    <w:bottom w:val="none" w:sz="0" w:space="0" w:color="auto"/>
                    <w:right w:val="none" w:sz="0" w:space="0" w:color="auto"/>
                  </w:divBdr>
                  <w:divsChild>
                    <w:div w:id="1826041844">
                      <w:marLeft w:val="0"/>
                      <w:marRight w:val="0"/>
                      <w:marTop w:val="0"/>
                      <w:marBottom w:val="0"/>
                      <w:divBdr>
                        <w:top w:val="none" w:sz="0" w:space="0" w:color="auto"/>
                        <w:left w:val="none" w:sz="0" w:space="0" w:color="auto"/>
                        <w:bottom w:val="none" w:sz="0" w:space="0" w:color="auto"/>
                        <w:right w:val="none" w:sz="0" w:space="0" w:color="auto"/>
                      </w:divBdr>
                    </w:div>
                  </w:divsChild>
                </w:div>
                <w:div w:id="1226600629">
                  <w:marLeft w:val="0"/>
                  <w:marRight w:val="0"/>
                  <w:marTop w:val="0"/>
                  <w:marBottom w:val="0"/>
                  <w:divBdr>
                    <w:top w:val="none" w:sz="0" w:space="0" w:color="auto"/>
                    <w:left w:val="none" w:sz="0" w:space="0" w:color="auto"/>
                    <w:bottom w:val="none" w:sz="0" w:space="0" w:color="auto"/>
                    <w:right w:val="none" w:sz="0" w:space="0" w:color="auto"/>
                  </w:divBdr>
                  <w:divsChild>
                    <w:div w:id="417407414">
                      <w:marLeft w:val="0"/>
                      <w:marRight w:val="0"/>
                      <w:marTop w:val="0"/>
                      <w:marBottom w:val="0"/>
                      <w:divBdr>
                        <w:top w:val="none" w:sz="0" w:space="0" w:color="auto"/>
                        <w:left w:val="none" w:sz="0" w:space="0" w:color="auto"/>
                        <w:bottom w:val="none" w:sz="0" w:space="0" w:color="auto"/>
                        <w:right w:val="none" w:sz="0" w:space="0" w:color="auto"/>
                      </w:divBdr>
                    </w:div>
                  </w:divsChild>
                </w:div>
                <w:div w:id="1230119149">
                  <w:marLeft w:val="0"/>
                  <w:marRight w:val="0"/>
                  <w:marTop w:val="0"/>
                  <w:marBottom w:val="0"/>
                  <w:divBdr>
                    <w:top w:val="none" w:sz="0" w:space="0" w:color="auto"/>
                    <w:left w:val="none" w:sz="0" w:space="0" w:color="auto"/>
                    <w:bottom w:val="none" w:sz="0" w:space="0" w:color="auto"/>
                    <w:right w:val="none" w:sz="0" w:space="0" w:color="auto"/>
                  </w:divBdr>
                  <w:divsChild>
                    <w:div w:id="2084834510">
                      <w:marLeft w:val="0"/>
                      <w:marRight w:val="0"/>
                      <w:marTop w:val="0"/>
                      <w:marBottom w:val="0"/>
                      <w:divBdr>
                        <w:top w:val="none" w:sz="0" w:space="0" w:color="auto"/>
                        <w:left w:val="none" w:sz="0" w:space="0" w:color="auto"/>
                        <w:bottom w:val="none" w:sz="0" w:space="0" w:color="auto"/>
                        <w:right w:val="none" w:sz="0" w:space="0" w:color="auto"/>
                      </w:divBdr>
                    </w:div>
                  </w:divsChild>
                </w:div>
                <w:div w:id="1266226774">
                  <w:marLeft w:val="0"/>
                  <w:marRight w:val="0"/>
                  <w:marTop w:val="0"/>
                  <w:marBottom w:val="0"/>
                  <w:divBdr>
                    <w:top w:val="none" w:sz="0" w:space="0" w:color="auto"/>
                    <w:left w:val="none" w:sz="0" w:space="0" w:color="auto"/>
                    <w:bottom w:val="none" w:sz="0" w:space="0" w:color="auto"/>
                    <w:right w:val="none" w:sz="0" w:space="0" w:color="auto"/>
                  </w:divBdr>
                  <w:divsChild>
                    <w:div w:id="152451708">
                      <w:marLeft w:val="0"/>
                      <w:marRight w:val="0"/>
                      <w:marTop w:val="0"/>
                      <w:marBottom w:val="0"/>
                      <w:divBdr>
                        <w:top w:val="none" w:sz="0" w:space="0" w:color="auto"/>
                        <w:left w:val="none" w:sz="0" w:space="0" w:color="auto"/>
                        <w:bottom w:val="none" w:sz="0" w:space="0" w:color="auto"/>
                        <w:right w:val="none" w:sz="0" w:space="0" w:color="auto"/>
                      </w:divBdr>
                    </w:div>
                  </w:divsChild>
                </w:div>
                <w:div w:id="1294945008">
                  <w:marLeft w:val="0"/>
                  <w:marRight w:val="0"/>
                  <w:marTop w:val="0"/>
                  <w:marBottom w:val="0"/>
                  <w:divBdr>
                    <w:top w:val="none" w:sz="0" w:space="0" w:color="auto"/>
                    <w:left w:val="none" w:sz="0" w:space="0" w:color="auto"/>
                    <w:bottom w:val="none" w:sz="0" w:space="0" w:color="auto"/>
                    <w:right w:val="none" w:sz="0" w:space="0" w:color="auto"/>
                  </w:divBdr>
                  <w:divsChild>
                    <w:div w:id="2058162659">
                      <w:marLeft w:val="0"/>
                      <w:marRight w:val="0"/>
                      <w:marTop w:val="0"/>
                      <w:marBottom w:val="0"/>
                      <w:divBdr>
                        <w:top w:val="none" w:sz="0" w:space="0" w:color="auto"/>
                        <w:left w:val="none" w:sz="0" w:space="0" w:color="auto"/>
                        <w:bottom w:val="none" w:sz="0" w:space="0" w:color="auto"/>
                        <w:right w:val="none" w:sz="0" w:space="0" w:color="auto"/>
                      </w:divBdr>
                    </w:div>
                  </w:divsChild>
                </w:div>
                <w:div w:id="1304234742">
                  <w:marLeft w:val="0"/>
                  <w:marRight w:val="0"/>
                  <w:marTop w:val="0"/>
                  <w:marBottom w:val="0"/>
                  <w:divBdr>
                    <w:top w:val="none" w:sz="0" w:space="0" w:color="auto"/>
                    <w:left w:val="none" w:sz="0" w:space="0" w:color="auto"/>
                    <w:bottom w:val="none" w:sz="0" w:space="0" w:color="auto"/>
                    <w:right w:val="none" w:sz="0" w:space="0" w:color="auto"/>
                  </w:divBdr>
                  <w:divsChild>
                    <w:div w:id="52580733">
                      <w:marLeft w:val="0"/>
                      <w:marRight w:val="0"/>
                      <w:marTop w:val="0"/>
                      <w:marBottom w:val="0"/>
                      <w:divBdr>
                        <w:top w:val="none" w:sz="0" w:space="0" w:color="auto"/>
                        <w:left w:val="none" w:sz="0" w:space="0" w:color="auto"/>
                        <w:bottom w:val="none" w:sz="0" w:space="0" w:color="auto"/>
                        <w:right w:val="none" w:sz="0" w:space="0" w:color="auto"/>
                      </w:divBdr>
                    </w:div>
                  </w:divsChild>
                </w:div>
                <w:div w:id="1308390126">
                  <w:marLeft w:val="0"/>
                  <w:marRight w:val="0"/>
                  <w:marTop w:val="0"/>
                  <w:marBottom w:val="0"/>
                  <w:divBdr>
                    <w:top w:val="none" w:sz="0" w:space="0" w:color="auto"/>
                    <w:left w:val="none" w:sz="0" w:space="0" w:color="auto"/>
                    <w:bottom w:val="none" w:sz="0" w:space="0" w:color="auto"/>
                    <w:right w:val="none" w:sz="0" w:space="0" w:color="auto"/>
                  </w:divBdr>
                  <w:divsChild>
                    <w:div w:id="19010286">
                      <w:marLeft w:val="0"/>
                      <w:marRight w:val="0"/>
                      <w:marTop w:val="0"/>
                      <w:marBottom w:val="0"/>
                      <w:divBdr>
                        <w:top w:val="none" w:sz="0" w:space="0" w:color="auto"/>
                        <w:left w:val="none" w:sz="0" w:space="0" w:color="auto"/>
                        <w:bottom w:val="none" w:sz="0" w:space="0" w:color="auto"/>
                        <w:right w:val="none" w:sz="0" w:space="0" w:color="auto"/>
                      </w:divBdr>
                    </w:div>
                  </w:divsChild>
                </w:div>
                <w:div w:id="1353147603">
                  <w:marLeft w:val="0"/>
                  <w:marRight w:val="0"/>
                  <w:marTop w:val="0"/>
                  <w:marBottom w:val="0"/>
                  <w:divBdr>
                    <w:top w:val="none" w:sz="0" w:space="0" w:color="auto"/>
                    <w:left w:val="none" w:sz="0" w:space="0" w:color="auto"/>
                    <w:bottom w:val="none" w:sz="0" w:space="0" w:color="auto"/>
                    <w:right w:val="none" w:sz="0" w:space="0" w:color="auto"/>
                  </w:divBdr>
                  <w:divsChild>
                    <w:div w:id="417756440">
                      <w:marLeft w:val="0"/>
                      <w:marRight w:val="0"/>
                      <w:marTop w:val="0"/>
                      <w:marBottom w:val="0"/>
                      <w:divBdr>
                        <w:top w:val="none" w:sz="0" w:space="0" w:color="auto"/>
                        <w:left w:val="none" w:sz="0" w:space="0" w:color="auto"/>
                        <w:bottom w:val="none" w:sz="0" w:space="0" w:color="auto"/>
                        <w:right w:val="none" w:sz="0" w:space="0" w:color="auto"/>
                      </w:divBdr>
                    </w:div>
                  </w:divsChild>
                </w:div>
                <w:div w:id="1393577919">
                  <w:marLeft w:val="0"/>
                  <w:marRight w:val="0"/>
                  <w:marTop w:val="0"/>
                  <w:marBottom w:val="0"/>
                  <w:divBdr>
                    <w:top w:val="none" w:sz="0" w:space="0" w:color="auto"/>
                    <w:left w:val="none" w:sz="0" w:space="0" w:color="auto"/>
                    <w:bottom w:val="none" w:sz="0" w:space="0" w:color="auto"/>
                    <w:right w:val="none" w:sz="0" w:space="0" w:color="auto"/>
                  </w:divBdr>
                  <w:divsChild>
                    <w:div w:id="128934521">
                      <w:marLeft w:val="0"/>
                      <w:marRight w:val="0"/>
                      <w:marTop w:val="0"/>
                      <w:marBottom w:val="0"/>
                      <w:divBdr>
                        <w:top w:val="none" w:sz="0" w:space="0" w:color="auto"/>
                        <w:left w:val="none" w:sz="0" w:space="0" w:color="auto"/>
                        <w:bottom w:val="none" w:sz="0" w:space="0" w:color="auto"/>
                        <w:right w:val="none" w:sz="0" w:space="0" w:color="auto"/>
                      </w:divBdr>
                    </w:div>
                  </w:divsChild>
                </w:div>
                <w:div w:id="1473324165">
                  <w:marLeft w:val="0"/>
                  <w:marRight w:val="0"/>
                  <w:marTop w:val="0"/>
                  <w:marBottom w:val="0"/>
                  <w:divBdr>
                    <w:top w:val="none" w:sz="0" w:space="0" w:color="auto"/>
                    <w:left w:val="none" w:sz="0" w:space="0" w:color="auto"/>
                    <w:bottom w:val="none" w:sz="0" w:space="0" w:color="auto"/>
                    <w:right w:val="none" w:sz="0" w:space="0" w:color="auto"/>
                  </w:divBdr>
                  <w:divsChild>
                    <w:div w:id="1448309193">
                      <w:marLeft w:val="0"/>
                      <w:marRight w:val="0"/>
                      <w:marTop w:val="0"/>
                      <w:marBottom w:val="0"/>
                      <w:divBdr>
                        <w:top w:val="none" w:sz="0" w:space="0" w:color="auto"/>
                        <w:left w:val="none" w:sz="0" w:space="0" w:color="auto"/>
                        <w:bottom w:val="none" w:sz="0" w:space="0" w:color="auto"/>
                        <w:right w:val="none" w:sz="0" w:space="0" w:color="auto"/>
                      </w:divBdr>
                    </w:div>
                  </w:divsChild>
                </w:div>
                <w:div w:id="1496678132">
                  <w:marLeft w:val="0"/>
                  <w:marRight w:val="0"/>
                  <w:marTop w:val="0"/>
                  <w:marBottom w:val="0"/>
                  <w:divBdr>
                    <w:top w:val="none" w:sz="0" w:space="0" w:color="auto"/>
                    <w:left w:val="none" w:sz="0" w:space="0" w:color="auto"/>
                    <w:bottom w:val="none" w:sz="0" w:space="0" w:color="auto"/>
                    <w:right w:val="none" w:sz="0" w:space="0" w:color="auto"/>
                  </w:divBdr>
                  <w:divsChild>
                    <w:div w:id="1578519293">
                      <w:marLeft w:val="0"/>
                      <w:marRight w:val="0"/>
                      <w:marTop w:val="0"/>
                      <w:marBottom w:val="0"/>
                      <w:divBdr>
                        <w:top w:val="none" w:sz="0" w:space="0" w:color="auto"/>
                        <w:left w:val="none" w:sz="0" w:space="0" w:color="auto"/>
                        <w:bottom w:val="none" w:sz="0" w:space="0" w:color="auto"/>
                        <w:right w:val="none" w:sz="0" w:space="0" w:color="auto"/>
                      </w:divBdr>
                    </w:div>
                  </w:divsChild>
                </w:div>
                <w:div w:id="1499535093">
                  <w:marLeft w:val="0"/>
                  <w:marRight w:val="0"/>
                  <w:marTop w:val="0"/>
                  <w:marBottom w:val="0"/>
                  <w:divBdr>
                    <w:top w:val="none" w:sz="0" w:space="0" w:color="auto"/>
                    <w:left w:val="none" w:sz="0" w:space="0" w:color="auto"/>
                    <w:bottom w:val="none" w:sz="0" w:space="0" w:color="auto"/>
                    <w:right w:val="none" w:sz="0" w:space="0" w:color="auto"/>
                  </w:divBdr>
                  <w:divsChild>
                    <w:div w:id="1560825543">
                      <w:marLeft w:val="0"/>
                      <w:marRight w:val="0"/>
                      <w:marTop w:val="0"/>
                      <w:marBottom w:val="0"/>
                      <w:divBdr>
                        <w:top w:val="none" w:sz="0" w:space="0" w:color="auto"/>
                        <w:left w:val="none" w:sz="0" w:space="0" w:color="auto"/>
                        <w:bottom w:val="none" w:sz="0" w:space="0" w:color="auto"/>
                        <w:right w:val="none" w:sz="0" w:space="0" w:color="auto"/>
                      </w:divBdr>
                    </w:div>
                  </w:divsChild>
                </w:div>
                <w:div w:id="1579561296">
                  <w:marLeft w:val="0"/>
                  <w:marRight w:val="0"/>
                  <w:marTop w:val="0"/>
                  <w:marBottom w:val="0"/>
                  <w:divBdr>
                    <w:top w:val="none" w:sz="0" w:space="0" w:color="auto"/>
                    <w:left w:val="none" w:sz="0" w:space="0" w:color="auto"/>
                    <w:bottom w:val="none" w:sz="0" w:space="0" w:color="auto"/>
                    <w:right w:val="none" w:sz="0" w:space="0" w:color="auto"/>
                  </w:divBdr>
                  <w:divsChild>
                    <w:div w:id="2081631267">
                      <w:marLeft w:val="0"/>
                      <w:marRight w:val="0"/>
                      <w:marTop w:val="0"/>
                      <w:marBottom w:val="0"/>
                      <w:divBdr>
                        <w:top w:val="none" w:sz="0" w:space="0" w:color="auto"/>
                        <w:left w:val="none" w:sz="0" w:space="0" w:color="auto"/>
                        <w:bottom w:val="none" w:sz="0" w:space="0" w:color="auto"/>
                        <w:right w:val="none" w:sz="0" w:space="0" w:color="auto"/>
                      </w:divBdr>
                    </w:div>
                  </w:divsChild>
                </w:div>
                <w:div w:id="1620992144">
                  <w:marLeft w:val="0"/>
                  <w:marRight w:val="0"/>
                  <w:marTop w:val="0"/>
                  <w:marBottom w:val="0"/>
                  <w:divBdr>
                    <w:top w:val="none" w:sz="0" w:space="0" w:color="auto"/>
                    <w:left w:val="none" w:sz="0" w:space="0" w:color="auto"/>
                    <w:bottom w:val="none" w:sz="0" w:space="0" w:color="auto"/>
                    <w:right w:val="none" w:sz="0" w:space="0" w:color="auto"/>
                  </w:divBdr>
                  <w:divsChild>
                    <w:div w:id="1379941096">
                      <w:marLeft w:val="0"/>
                      <w:marRight w:val="0"/>
                      <w:marTop w:val="0"/>
                      <w:marBottom w:val="0"/>
                      <w:divBdr>
                        <w:top w:val="none" w:sz="0" w:space="0" w:color="auto"/>
                        <w:left w:val="none" w:sz="0" w:space="0" w:color="auto"/>
                        <w:bottom w:val="none" w:sz="0" w:space="0" w:color="auto"/>
                        <w:right w:val="none" w:sz="0" w:space="0" w:color="auto"/>
                      </w:divBdr>
                    </w:div>
                  </w:divsChild>
                </w:div>
                <w:div w:id="1709647992">
                  <w:marLeft w:val="0"/>
                  <w:marRight w:val="0"/>
                  <w:marTop w:val="0"/>
                  <w:marBottom w:val="0"/>
                  <w:divBdr>
                    <w:top w:val="none" w:sz="0" w:space="0" w:color="auto"/>
                    <w:left w:val="none" w:sz="0" w:space="0" w:color="auto"/>
                    <w:bottom w:val="none" w:sz="0" w:space="0" w:color="auto"/>
                    <w:right w:val="none" w:sz="0" w:space="0" w:color="auto"/>
                  </w:divBdr>
                  <w:divsChild>
                    <w:div w:id="497305561">
                      <w:marLeft w:val="0"/>
                      <w:marRight w:val="0"/>
                      <w:marTop w:val="0"/>
                      <w:marBottom w:val="0"/>
                      <w:divBdr>
                        <w:top w:val="none" w:sz="0" w:space="0" w:color="auto"/>
                        <w:left w:val="none" w:sz="0" w:space="0" w:color="auto"/>
                        <w:bottom w:val="none" w:sz="0" w:space="0" w:color="auto"/>
                        <w:right w:val="none" w:sz="0" w:space="0" w:color="auto"/>
                      </w:divBdr>
                    </w:div>
                  </w:divsChild>
                </w:div>
                <w:div w:id="1720284243">
                  <w:marLeft w:val="0"/>
                  <w:marRight w:val="0"/>
                  <w:marTop w:val="0"/>
                  <w:marBottom w:val="0"/>
                  <w:divBdr>
                    <w:top w:val="none" w:sz="0" w:space="0" w:color="auto"/>
                    <w:left w:val="none" w:sz="0" w:space="0" w:color="auto"/>
                    <w:bottom w:val="none" w:sz="0" w:space="0" w:color="auto"/>
                    <w:right w:val="none" w:sz="0" w:space="0" w:color="auto"/>
                  </w:divBdr>
                  <w:divsChild>
                    <w:div w:id="912936608">
                      <w:marLeft w:val="0"/>
                      <w:marRight w:val="0"/>
                      <w:marTop w:val="0"/>
                      <w:marBottom w:val="0"/>
                      <w:divBdr>
                        <w:top w:val="none" w:sz="0" w:space="0" w:color="auto"/>
                        <w:left w:val="none" w:sz="0" w:space="0" w:color="auto"/>
                        <w:bottom w:val="none" w:sz="0" w:space="0" w:color="auto"/>
                        <w:right w:val="none" w:sz="0" w:space="0" w:color="auto"/>
                      </w:divBdr>
                    </w:div>
                  </w:divsChild>
                </w:div>
                <w:div w:id="1730494667">
                  <w:marLeft w:val="0"/>
                  <w:marRight w:val="0"/>
                  <w:marTop w:val="0"/>
                  <w:marBottom w:val="0"/>
                  <w:divBdr>
                    <w:top w:val="none" w:sz="0" w:space="0" w:color="auto"/>
                    <w:left w:val="none" w:sz="0" w:space="0" w:color="auto"/>
                    <w:bottom w:val="none" w:sz="0" w:space="0" w:color="auto"/>
                    <w:right w:val="none" w:sz="0" w:space="0" w:color="auto"/>
                  </w:divBdr>
                  <w:divsChild>
                    <w:div w:id="381297969">
                      <w:marLeft w:val="0"/>
                      <w:marRight w:val="0"/>
                      <w:marTop w:val="0"/>
                      <w:marBottom w:val="0"/>
                      <w:divBdr>
                        <w:top w:val="none" w:sz="0" w:space="0" w:color="auto"/>
                        <w:left w:val="none" w:sz="0" w:space="0" w:color="auto"/>
                        <w:bottom w:val="none" w:sz="0" w:space="0" w:color="auto"/>
                        <w:right w:val="none" w:sz="0" w:space="0" w:color="auto"/>
                      </w:divBdr>
                    </w:div>
                  </w:divsChild>
                </w:div>
                <w:div w:id="1745374046">
                  <w:marLeft w:val="0"/>
                  <w:marRight w:val="0"/>
                  <w:marTop w:val="0"/>
                  <w:marBottom w:val="0"/>
                  <w:divBdr>
                    <w:top w:val="none" w:sz="0" w:space="0" w:color="auto"/>
                    <w:left w:val="none" w:sz="0" w:space="0" w:color="auto"/>
                    <w:bottom w:val="none" w:sz="0" w:space="0" w:color="auto"/>
                    <w:right w:val="none" w:sz="0" w:space="0" w:color="auto"/>
                  </w:divBdr>
                  <w:divsChild>
                    <w:div w:id="2129271469">
                      <w:marLeft w:val="0"/>
                      <w:marRight w:val="0"/>
                      <w:marTop w:val="0"/>
                      <w:marBottom w:val="0"/>
                      <w:divBdr>
                        <w:top w:val="none" w:sz="0" w:space="0" w:color="auto"/>
                        <w:left w:val="none" w:sz="0" w:space="0" w:color="auto"/>
                        <w:bottom w:val="none" w:sz="0" w:space="0" w:color="auto"/>
                        <w:right w:val="none" w:sz="0" w:space="0" w:color="auto"/>
                      </w:divBdr>
                    </w:div>
                  </w:divsChild>
                </w:div>
                <w:div w:id="1775903096">
                  <w:marLeft w:val="0"/>
                  <w:marRight w:val="0"/>
                  <w:marTop w:val="0"/>
                  <w:marBottom w:val="0"/>
                  <w:divBdr>
                    <w:top w:val="none" w:sz="0" w:space="0" w:color="auto"/>
                    <w:left w:val="none" w:sz="0" w:space="0" w:color="auto"/>
                    <w:bottom w:val="none" w:sz="0" w:space="0" w:color="auto"/>
                    <w:right w:val="none" w:sz="0" w:space="0" w:color="auto"/>
                  </w:divBdr>
                  <w:divsChild>
                    <w:div w:id="315962411">
                      <w:marLeft w:val="0"/>
                      <w:marRight w:val="0"/>
                      <w:marTop w:val="0"/>
                      <w:marBottom w:val="0"/>
                      <w:divBdr>
                        <w:top w:val="none" w:sz="0" w:space="0" w:color="auto"/>
                        <w:left w:val="none" w:sz="0" w:space="0" w:color="auto"/>
                        <w:bottom w:val="none" w:sz="0" w:space="0" w:color="auto"/>
                        <w:right w:val="none" w:sz="0" w:space="0" w:color="auto"/>
                      </w:divBdr>
                    </w:div>
                  </w:divsChild>
                </w:div>
                <w:div w:id="1796947473">
                  <w:marLeft w:val="0"/>
                  <w:marRight w:val="0"/>
                  <w:marTop w:val="0"/>
                  <w:marBottom w:val="0"/>
                  <w:divBdr>
                    <w:top w:val="none" w:sz="0" w:space="0" w:color="auto"/>
                    <w:left w:val="none" w:sz="0" w:space="0" w:color="auto"/>
                    <w:bottom w:val="none" w:sz="0" w:space="0" w:color="auto"/>
                    <w:right w:val="none" w:sz="0" w:space="0" w:color="auto"/>
                  </w:divBdr>
                  <w:divsChild>
                    <w:div w:id="575553667">
                      <w:marLeft w:val="0"/>
                      <w:marRight w:val="0"/>
                      <w:marTop w:val="0"/>
                      <w:marBottom w:val="0"/>
                      <w:divBdr>
                        <w:top w:val="none" w:sz="0" w:space="0" w:color="auto"/>
                        <w:left w:val="none" w:sz="0" w:space="0" w:color="auto"/>
                        <w:bottom w:val="none" w:sz="0" w:space="0" w:color="auto"/>
                        <w:right w:val="none" w:sz="0" w:space="0" w:color="auto"/>
                      </w:divBdr>
                      <w:divsChild>
                        <w:div w:id="1613902732">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836415667">
                  <w:marLeft w:val="0"/>
                  <w:marRight w:val="0"/>
                  <w:marTop w:val="0"/>
                  <w:marBottom w:val="0"/>
                  <w:divBdr>
                    <w:top w:val="none" w:sz="0" w:space="0" w:color="auto"/>
                    <w:left w:val="none" w:sz="0" w:space="0" w:color="auto"/>
                    <w:bottom w:val="none" w:sz="0" w:space="0" w:color="auto"/>
                    <w:right w:val="none" w:sz="0" w:space="0" w:color="auto"/>
                  </w:divBdr>
                  <w:divsChild>
                    <w:div w:id="1822425858">
                      <w:marLeft w:val="0"/>
                      <w:marRight w:val="0"/>
                      <w:marTop w:val="0"/>
                      <w:marBottom w:val="0"/>
                      <w:divBdr>
                        <w:top w:val="none" w:sz="0" w:space="0" w:color="auto"/>
                        <w:left w:val="none" w:sz="0" w:space="0" w:color="auto"/>
                        <w:bottom w:val="none" w:sz="0" w:space="0" w:color="auto"/>
                        <w:right w:val="none" w:sz="0" w:space="0" w:color="auto"/>
                      </w:divBdr>
                    </w:div>
                  </w:divsChild>
                </w:div>
                <w:div w:id="1852139488">
                  <w:marLeft w:val="0"/>
                  <w:marRight w:val="0"/>
                  <w:marTop w:val="0"/>
                  <w:marBottom w:val="0"/>
                  <w:divBdr>
                    <w:top w:val="none" w:sz="0" w:space="0" w:color="auto"/>
                    <w:left w:val="none" w:sz="0" w:space="0" w:color="auto"/>
                    <w:bottom w:val="none" w:sz="0" w:space="0" w:color="auto"/>
                    <w:right w:val="none" w:sz="0" w:space="0" w:color="auto"/>
                  </w:divBdr>
                  <w:divsChild>
                    <w:div w:id="1187476818">
                      <w:marLeft w:val="0"/>
                      <w:marRight w:val="0"/>
                      <w:marTop w:val="0"/>
                      <w:marBottom w:val="0"/>
                      <w:divBdr>
                        <w:top w:val="none" w:sz="0" w:space="0" w:color="auto"/>
                        <w:left w:val="none" w:sz="0" w:space="0" w:color="auto"/>
                        <w:bottom w:val="none" w:sz="0" w:space="0" w:color="auto"/>
                        <w:right w:val="none" w:sz="0" w:space="0" w:color="auto"/>
                      </w:divBdr>
                    </w:div>
                  </w:divsChild>
                </w:div>
                <w:div w:id="1883705928">
                  <w:marLeft w:val="0"/>
                  <w:marRight w:val="0"/>
                  <w:marTop w:val="0"/>
                  <w:marBottom w:val="0"/>
                  <w:divBdr>
                    <w:top w:val="none" w:sz="0" w:space="0" w:color="auto"/>
                    <w:left w:val="none" w:sz="0" w:space="0" w:color="auto"/>
                    <w:bottom w:val="none" w:sz="0" w:space="0" w:color="auto"/>
                    <w:right w:val="none" w:sz="0" w:space="0" w:color="auto"/>
                  </w:divBdr>
                  <w:divsChild>
                    <w:div w:id="1527253386">
                      <w:marLeft w:val="0"/>
                      <w:marRight w:val="0"/>
                      <w:marTop w:val="0"/>
                      <w:marBottom w:val="0"/>
                      <w:divBdr>
                        <w:top w:val="none" w:sz="0" w:space="0" w:color="auto"/>
                        <w:left w:val="none" w:sz="0" w:space="0" w:color="auto"/>
                        <w:bottom w:val="none" w:sz="0" w:space="0" w:color="auto"/>
                        <w:right w:val="none" w:sz="0" w:space="0" w:color="auto"/>
                      </w:divBdr>
                    </w:div>
                  </w:divsChild>
                </w:div>
                <w:div w:id="1929003585">
                  <w:marLeft w:val="0"/>
                  <w:marRight w:val="0"/>
                  <w:marTop w:val="0"/>
                  <w:marBottom w:val="0"/>
                  <w:divBdr>
                    <w:top w:val="none" w:sz="0" w:space="0" w:color="auto"/>
                    <w:left w:val="none" w:sz="0" w:space="0" w:color="auto"/>
                    <w:bottom w:val="none" w:sz="0" w:space="0" w:color="auto"/>
                    <w:right w:val="none" w:sz="0" w:space="0" w:color="auto"/>
                  </w:divBdr>
                  <w:divsChild>
                    <w:div w:id="1772553169">
                      <w:marLeft w:val="0"/>
                      <w:marRight w:val="0"/>
                      <w:marTop w:val="0"/>
                      <w:marBottom w:val="0"/>
                      <w:divBdr>
                        <w:top w:val="none" w:sz="0" w:space="0" w:color="auto"/>
                        <w:left w:val="none" w:sz="0" w:space="0" w:color="auto"/>
                        <w:bottom w:val="none" w:sz="0" w:space="0" w:color="auto"/>
                        <w:right w:val="none" w:sz="0" w:space="0" w:color="auto"/>
                      </w:divBdr>
                    </w:div>
                  </w:divsChild>
                </w:div>
                <w:div w:id="1966423110">
                  <w:marLeft w:val="0"/>
                  <w:marRight w:val="0"/>
                  <w:marTop w:val="0"/>
                  <w:marBottom w:val="0"/>
                  <w:divBdr>
                    <w:top w:val="none" w:sz="0" w:space="0" w:color="auto"/>
                    <w:left w:val="none" w:sz="0" w:space="0" w:color="auto"/>
                    <w:bottom w:val="none" w:sz="0" w:space="0" w:color="auto"/>
                    <w:right w:val="none" w:sz="0" w:space="0" w:color="auto"/>
                  </w:divBdr>
                  <w:divsChild>
                    <w:div w:id="723261818">
                      <w:marLeft w:val="0"/>
                      <w:marRight w:val="0"/>
                      <w:marTop w:val="0"/>
                      <w:marBottom w:val="0"/>
                      <w:divBdr>
                        <w:top w:val="none" w:sz="0" w:space="0" w:color="auto"/>
                        <w:left w:val="none" w:sz="0" w:space="0" w:color="auto"/>
                        <w:bottom w:val="none" w:sz="0" w:space="0" w:color="auto"/>
                        <w:right w:val="none" w:sz="0" w:space="0" w:color="auto"/>
                      </w:divBdr>
                    </w:div>
                  </w:divsChild>
                </w:div>
                <w:div w:id="1967271562">
                  <w:marLeft w:val="0"/>
                  <w:marRight w:val="0"/>
                  <w:marTop w:val="0"/>
                  <w:marBottom w:val="0"/>
                  <w:divBdr>
                    <w:top w:val="none" w:sz="0" w:space="0" w:color="auto"/>
                    <w:left w:val="none" w:sz="0" w:space="0" w:color="auto"/>
                    <w:bottom w:val="none" w:sz="0" w:space="0" w:color="auto"/>
                    <w:right w:val="none" w:sz="0" w:space="0" w:color="auto"/>
                  </w:divBdr>
                  <w:divsChild>
                    <w:div w:id="1212501614">
                      <w:marLeft w:val="0"/>
                      <w:marRight w:val="0"/>
                      <w:marTop w:val="0"/>
                      <w:marBottom w:val="0"/>
                      <w:divBdr>
                        <w:top w:val="none" w:sz="0" w:space="0" w:color="auto"/>
                        <w:left w:val="none" w:sz="0" w:space="0" w:color="auto"/>
                        <w:bottom w:val="none" w:sz="0" w:space="0" w:color="auto"/>
                        <w:right w:val="none" w:sz="0" w:space="0" w:color="auto"/>
                      </w:divBdr>
                    </w:div>
                  </w:divsChild>
                </w:div>
                <w:div w:id="1995327310">
                  <w:marLeft w:val="0"/>
                  <w:marRight w:val="0"/>
                  <w:marTop w:val="0"/>
                  <w:marBottom w:val="0"/>
                  <w:divBdr>
                    <w:top w:val="none" w:sz="0" w:space="0" w:color="auto"/>
                    <w:left w:val="none" w:sz="0" w:space="0" w:color="auto"/>
                    <w:bottom w:val="none" w:sz="0" w:space="0" w:color="auto"/>
                    <w:right w:val="none" w:sz="0" w:space="0" w:color="auto"/>
                  </w:divBdr>
                  <w:divsChild>
                    <w:div w:id="1139952582">
                      <w:marLeft w:val="0"/>
                      <w:marRight w:val="0"/>
                      <w:marTop w:val="0"/>
                      <w:marBottom w:val="0"/>
                      <w:divBdr>
                        <w:top w:val="none" w:sz="0" w:space="0" w:color="auto"/>
                        <w:left w:val="none" w:sz="0" w:space="0" w:color="auto"/>
                        <w:bottom w:val="none" w:sz="0" w:space="0" w:color="auto"/>
                        <w:right w:val="none" w:sz="0" w:space="0" w:color="auto"/>
                      </w:divBdr>
                    </w:div>
                  </w:divsChild>
                </w:div>
                <w:div w:id="2001225981">
                  <w:marLeft w:val="0"/>
                  <w:marRight w:val="0"/>
                  <w:marTop w:val="0"/>
                  <w:marBottom w:val="0"/>
                  <w:divBdr>
                    <w:top w:val="none" w:sz="0" w:space="0" w:color="auto"/>
                    <w:left w:val="none" w:sz="0" w:space="0" w:color="auto"/>
                    <w:bottom w:val="none" w:sz="0" w:space="0" w:color="auto"/>
                    <w:right w:val="none" w:sz="0" w:space="0" w:color="auto"/>
                  </w:divBdr>
                  <w:divsChild>
                    <w:div w:id="43720082">
                      <w:marLeft w:val="0"/>
                      <w:marRight w:val="0"/>
                      <w:marTop w:val="0"/>
                      <w:marBottom w:val="0"/>
                      <w:divBdr>
                        <w:top w:val="none" w:sz="0" w:space="0" w:color="auto"/>
                        <w:left w:val="none" w:sz="0" w:space="0" w:color="auto"/>
                        <w:bottom w:val="none" w:sz="0" w:space="0" w:color="auto"/>
                        <w:right w:val="none" w:sz="0" w:space="0" w:color="auto"/>
                      </w:divBdr>
                    </w:div>
                  </w:divsChild>
                </w:div>
                <w:div w:id="2028748653">
                  <w:marLeft w:val="0"/>
                  <w:marRight w:val="0"/>
                  <w:marTop w:val="0"/>
                  <w:marBottom w:val="0"/>
                  <w:divBdr>
                    <w:top w:val="none" w:sz="0" w:space="0" w:color="auto"/>
                    <w:left w:val="none" w:sz="0" w:space="0" w:color="auto"/>
                    <w:bottom w:val="none" w:sz="0" w:space="0" w:color="auto"/>
                    <w:right w:val="none" w:sz="0" w:space="0" w:color="auto"/>
                  </w:divBdr>
                  <w:divsChild>
                    <w:div w:id="1932201087">
                      <w:marLeft w:val="0"/>
                      <w:marRight w:val="0"/>
                      <w:marTop w:val="0"/>
                      <w:marBottom w:val="0"/>
                      <w:divBdr>
                        <w:top w:val="none" w:sz="0" w:space="0" w:color="auto"/>
                        <w:left w:val="none" w:sz="0" w:space="0" w:color="auto"/>
                        <w:bottom w:val="none" w:sz="0" w:space="0" w:color="auto"/>
                        <w:right w:val="none" w:sz="0" w:space="0" w:color="auto"/>
                      </w:divBdr>
                    </w:div>
                  </w:divsChild>
                </w:div>
                <w:div w:id="2080595520">
                  <w:marLeft w:val="0"/>
                  <w:marRight w:val="0"/>
                  <w:marTop w:val="0"/>
                  <w:marBottom w:val="0"/>
                  <w:divBdr>
                    <w:top w:val="none" w:sz="0" w:space="0" w:color="auto"/>
                    <w:left w:val="none" w:sz="0" w:space="0" w:color="auto"/>
                    <w:bottom w:val="none" w:sz="0" w:space="0" w:color="auto"/>
                    <w:right w:val="none" w:sz="0" w:space="0" w:color="auto"/>
                  </w:divBdr>
                  <w:divsChild>
                    <w:div w:id="26954253">
                      <w:marLeft w:val="0"/>
                      <w:marRight w:val="0"/>
                      <w:marTop w:val="0"/>
                      <w:marBottom w:val="0"/>
                      <w:divBdr>
                        <w:top w:val="none" w:sz="0" w:space="0" w:color="auto"/>
                        <w:left w:val="none" w:sz="0" w:space="0" w:color="auto"/>
                        <w:bottom w:val="none" w:sz="0" w:space="0" w:color="auto"/>
                        <w:right w:val="none" w:sz="0" w:space="0" w:color="auto"/>
                      </w:divBdr>
                    </w:div>
                  </w:divsChild>
                </w:div>
                <w:div w:id="2084713642">
                  <w:marLeft w:val="0"/>
                  <w:marRight w:val="0"/>
                  <w:marTop w:val="0"/>
                  <w:marBottom w:val="0"/>
                  <w:divBdr>
                    <w:top w:val="none" w:sz="0" w:space="0" w:color="auto"/>
                    <w:left w:val="none" w:sz="0" w:space="0" w:color="auto"/>
                    <w:bottom w:val="none" w:sz="0" w:space="0" w:color="auto"/>
                    <w:right w:val="none" w:sz="0" w:space="0" w:color="auto"/>
                  </w:divBdr>
                  <w:divsChild>
                    <w:div w:id="1401439413">
                      <w:marLeft w:val="0"/>
                      <w:marRight w:val="0"/>
                      <w:marTop w:val="0"/>
                      <w:marBottom w:val="0"/>
                      <w:divBdr>
                        <w:top w:val="none" w:sz="0" w:space="0" w:color="auto"/>
                        <w:left w:val="none" w:sz="0" w:space="0" w:color="auto"/>
                        <w:bottom w:val="none" w:sz="0" w:space="0" w:color="auto"/>
                        <w:right w:val="none" w:sz="0" w:space="0" w:color="auto"/>
                      </w:divBdr>
                    </w:div>
                  </w:divsChild>
                </w:div>
                <w:div w:id="2085032517">
                  <w:marLeft w:val="0"/>
                  <w:marRight w:val="0"/>
                  <w:marTop w:val="0"/>
                  <w:marBottom w:val="0"/>
                  <w:divBdr>
                    <w:top w:val="none" w:sz="0" w:space="0" w:color="auto"/>
                    <w:left w:val="none" w:sz="0" w:space="0" w:color="auto"/>
                    <w:bottom w:val="none" w:sz="0" w:space="0" w:color="auto"/>
                    <w:right w:val="none" w:sz="0" w:space="0" w:color="auto"/>
                  </w:divBdr>
                  <w:divsChild>
                    <w:div w:id="1088621949">
                      <w:marLeft w:val="0"/>
                      <w:marRight w:val="0"/>
                      <w:marTop w:val="0"/>
                      <w:marBottom w:val="0"/>
                      <w:divBdr>
                        <w:top w:val="none" w:sz="0" w:space="0" w:color="auto"/>
                        <w:left w:val="none" w:sz="0" w:space="0" w:color="auto"/>
                        <w:bottom w:val="none" w:sz="0" w:space="0" w:color="auto"/>
                        <w:right w:val="none" w:sz="0" w:space="0" w:color="auto"/>
                      </w:divBdr>
                    </w:div>
                  </w:divsChild>
                </w:div>
                <w:div w:id="2098935474">
                  <w:marLeft w:val="0"/>
                  <w:marRight w:val="0"/>
                  <w:marTop w:val="0"/>
                  <w:marBottom w:val="0"/>
                  <w:divBdr>
                    <w:top w:val="none" w:sz="0" w:space="0" w:color="auto"/>
                    <w:left w:val="none" w:sz="0" w:space="0" w:color="auto"/>
                    <w:bottom w:val="none" w:sz="0" w:space="0" w:color="auto"/>
                    <w:right w:val="none" w:sz="0" w:space="0" w:color="auto"/>
                  </w:divBdr>
                  <w:divsChild>
                    <w:div w:id="15840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5466">
          <w:marLeft w:val="0"/>
          <w:marRight w:val="0"/>
          <w:marTop w:val="0"/>
          <w:marBottom w:val="0"/>
          <w:divBdr>
            <w:top w:val="none" w:sz="0" w:space="0" w:color="auto"/>
            <w:left w:val="none" w:sz="0" w:space="0" w:color="auto"/>
            <w:bottom w:val="none" w:sz="0" w:space="0" w:color="auto"/>
            <w:right w:val="none" w:sz="0" w:space="0" w:color="auto"/>
          </w:divBdr>
        </w:div>
      </w:divsChild>
    </w:div>
    <w:div w:id="1141844636">
      <w:bodyDiv w:val="1"/>
      <w:marLeft w:val="0"/>
      <w:marRight w:val="0"/>
      <w:marTop w:val="0"/>
      <w:marBottom w:val="0"/>
      <w:divBdr>
        <w:top w:val="none" w:sz="0" w:space="0" w:color="auto"/>
        <w:left w:val="none" w:sz="0" w:space="0" w:color="auto"/>
        <w:bottom w:val="none" w:sz="0" w:space="0" w:color="auto"/>
        <w:right w:val="none" w:sz="0" w:space="0" w:color="auto"/>
      </w:divBdr>
    </w:div>
    <w:div w:id="1224750894">
      <w:bodyDiv w:val="1"/>
      <w:marLeft w:val="0"/>
      <w:marRight w:val="0"/>
      <w:marTop w:val="0"/>
      <w:marBottom w:val="0"/>
      <w:divBdr>
        <w:top w:val="none" w:sz="0" w:space="0" w:color="auto"/>
        <w:left w:val="none" w:sz="0" w:space="0" w:color="auto"/>
        <w:bottom w:val="none" w:sz="0" w:space="0" w:color="auto"/>
        <w:right w:val="none" w:sz="0" w:space="0" w:color="auto"/>
      </w:divBdr>
    </w:div>
    <w:div w:id="1262108577">
      <w:bodyDiv w:val="1"/>
      <w:marLeft w:val="0"/>
      <w:marRight w:val="0"/>
      <w:marTop w:val="0"/>
      <w:marBottom w:val="0"/>
      <w:divBdr>
        <w:top w:val="none" w:sz="0" w:space="0" w:color="auto"/>
        <w:left w:val="none" w:sz="0" w:space="0" w:color="auto"/>
        <w:bottom w:val="none" w:sz="0" w:space="0" w:color="auto"/>
        <w:right w:val="none" w:sz="0" w:space="0" w:color="auto"/>
      </w:divBdr>
    </w:div>
    <w:div w:id="1338996855">
      <w:bodyDiv w:val="1"/>
      <w:marLeft w:val="0"/>
      <w:marRight w:val="0"/>
      <w:marTop w:val="0"/>
      <w:marBottom w:val="0"/>
      <w:divBdr>
        <w:top w:val="none" w:sz="0" w:space="0" w:color="auto"/>
        <w:left w:val="none" w:sz="0" w:space="0" w:color="auto"/>
        <w:bottom w:val="none" w:sz="0" w:space="0" w:color="auto"/>
        <w:right w:val="none" w:sz="0" w:space="0" w:color="auto"/>
      </w:divBdr>
    </w:div>
    <w:div w:id="1375346151">
      <w:bodyDiv w:val="1"/>
      <w:marLeft w:val="0"/>
      <w:marRight w:val="0"/>
      <w:marTop w:val="0"/>
      <w:marBottom w:val="0"/>
      <w:divBdr>
        <w:top w:val="none" w:sz="0" w:space="0" w:color="auto"/>
        <w:left w:val="none" w:sz="0" w:space="0" w:color="auto"/>
        <w:bottom w:val="none" w:sz="0" w:space="0" w:color="auto"/>
        <w:right w:val="none" w:sz="0" w:space="0" w:color="auto"/>
      </w:divBdr>
    </w:div>
    <w:div w:id="1547253867">
      <w:bodyDiv w:val="1"/>
      <w:marLeft w:val="0"/>
      <w:marRight w:val="0"/>
      <w:marTop w:val="0"/>
      <w:marBottom w:val="0"/>
      <w:divBdr>
        <w:top w:val="none" w:sz="0" w:space="0" w:color="auto"/>
        <w:left w:val="none" w:sz="0" w:space="0" w:color="auto"/>
        <w:bottom w:val="none" w:sz="0" w:space="0" w:color="auto"/>
        <w:right w:val="none" w:sz="0" w:space="0" w:color="auto"/>
      </w:divBdr>
    </w:div>
    <w:div w:id="1563448340">
      <w:bodyDiv w:val="1"/>
      <w:marLeft w:val="0"/>
      <w:marRight w:val="0"/>
      <w:marTop w:val="0"/>
      <w:marBottom w:val="0"/>
      <w:divBdr>
        <w:top w:val="none" w:sz="0" w:space="0" w:color="auto"/>
        <w:left w:val="none" w:sz="0" w:space="0" w:color="auto"/>
        <w:bottom w:val="none" w:sz="0" w:space="0" w:color="auto"/>
        <w:right w:val="none" w:sz="0" w:space="0" w:color="auto"/>
      </w:divBdr>
    </w:div>
    <w:div w:id="1673139956">
      <w:bodyDiv w:val="1"/>
      <w:marLeft w:val="0"/>
      <w:marRight w:val="0"/>
      <w:marTop w:val="0"/>
      <w:marBottom w:val="0"/>
      <w:divBdr>
        <w:top w:val="none" w:sz="0" w:space="0" w:color="auto"/>
        <w:left w:val="none" w:sz="0" w:space="0" w:color="auto"/>
        <w:bottom w:val="none" w:sz="0" w:space="0" w:color="auto"/>
        <w:right w:val="none" w:sz="0" w:space="0" w:color="auto"/>
      </w:divBdr>
    </w:div>
    <w:div w:id="1765689152">
      <w:bodyDiv w:val="1"/>
      <w:marLeft w:val="0"/>
      <w:marRight w:val="0"/>
      <w:marTop w:val="0"/>
      <w:marBottom w:val="0"/>
      <w:divBdr>
        <w:top w:val="none" w:sz="0" w:space="0" w:color="auto"/>
        <w:left w:val="none" w:sz="0" w:space="0" w:color="auto"/>
        <w:bottom w:val="none" w:sz="0" w:space="0" w:color="auto"/>
        <w:right w:val="none" w:sz="0" w:space="0" w:color="auto"/>
      </w:divBdr>
    </w:div>
    <w:div w:id="1919363530">
      <w:bodyDiv w:val="1"/>
      <w:marLeft w:val="0"/>
      <w:marRight w:val="0"/>
      <w:marTop w:val="0"/>
      <w:marBottom w:val="0"/>
      <w:divBdr>
        <w:top w:val="none" w:sz="0" w:space="0" w:color="auto"/>
        <w:left w:val="none" w:sz="0" w:space="0" w:color="auto"/>
        <w:bottom w:val="none" w:sz="0" w:space="0" w:color="auto"/>
        <w:right w:val="none" w:sz="0" w:space="0" w:color="auto"/>
      </w:divBdr>
      <w:divsChild>
        <w:div w:id="82990539">
          <w:marLeft w:val="0"/>
          <w:marRight w:val="0"/>
          <w:marTop w:val="0"/>
          <w:marBottom w:val="0"/>
          <w:divBdr>
            <w:top w:val="none" w:sz="0" w:space="0" w:color="auto"/>
            <w:left w:val="none" w:sz="0" w:space="0" w:color="auto"/>
            <w:bottom w:val="none" w:sz="0" w:space="0" w:color="auto"/>
            <w:right w:val="none" w:sz="0" w:space="0" w:color="auto"/>
          </w:divBdr>
          <w:divsChild>
            <w:div w:id="20313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3369">
      <w:bodyDiv w:val="1"/>
      <w:marLeft w:val="0"/>
      <w:marRight w:val="0"/>
      <w:marTop w:val="0"/>
      <w:marBottom w:val="0"/>
      <w:divBdr>
        <w:top w:val="none" w:sz="0" w:space="0" w:color="auto"/>
        <w:left w:val="none" w:sz="0" w:space="0" w:color="auto"/>
        <w:bottom w:val="none" w:sz="0" w:space="0" w:color="auto"/>
        <w:right w:val="none" w:sz="0" w:space="0" w:color="auto"/>
      </w:divBdr>
    </w:div>
    <w:div w:id="2121678944">
      <w:bodyDiv w:val="1"/>
      <w:marLeft w:val="0"/>
      <w:marRight w:val="0"/>
      <w:marTop w:val="0"/>
      <w:marBottom w:val="0"/>
      <w:divBdr>
        <w:top w:val="none" w:sz="0" w:space="0" w:color="auto"/>
        <w:left w:val="none" w:sz="0" w:space="0" w:color="auto"/>
        <w:bottom w:val="none" w:sz="0" w:space="0" w:color="auto"/>
        <w:right w:val="none" w:sz="0" w:space="0" w:color="auto"/>
      </w:divBdr>
      <w:divsChild>
        <w:div w:id="726102200">
          <w:marLeft w:val="0"/>
          <w:marRight w:val="0"/>
          <w:marTop w:val="0"/>
          <w:marBottom w:val="0"/>
          <w:divBdr>
            <w:top w:val="none" w:sz="0" w:space="0" w:color="auto"/>
            <w:left w:val="none" w:sz="0" w:space="0" w:color="auto"/>
            <w:bottom w:val="none" w:sz="0" w:space="0" w:color="auto"/>
            <w:right w:val="none" w:sz="0" w:space="0" w:color="auto"/>
          </w:divBdr>
          <w:divsChild>
            <w:div w:id="2044090045">
              <w:marLeft w:val="0"/>
              <w:marRight w:val="0"/>
              <w:marTop w:val="30"/>
              <w:marBottom w:val="30"/>
              <w:divBdr>
                <w:top w:val="none" w:sz="0" w:space="0" w:color="auto"/>
                <w:left w:val="none" w:sz="0" w:space="0" w:color="auto"/>
                <w:bottom w:val="none" w:sz="0" w:space="0" w:color="auto"/>
                <w:right w:val="none" w:sz="0" w:space="0" w:color="auto"/>
              </w:divBdr>
              <w:divsChild>
                <w:div w:id="19551045">
                  <w:marLeft w:val="0"/>
                  <w:marRight w:val="0"/>
                  <w:marTop w:val="0"/>
                  <w:marBottom w:val="0"/>
                  <w:divBdr>
                    <w:top w:val="none" w:sz="0" w:space="0" w:color="auto"/>
                    <w:left w:val="none" w:sz="0" w:space="0" w:color="auto"/>
                    <w:bottom w:val="none" w:sz="0" w:space="0" w:color="auto"/>
                    <w:right w:val="none" w:sz="0" w:space="0" w:color="auto"/>
                  </w:divBdr>
                  <w:divsChild>
                    <w:div w:id="1635525498">
                      <w:marLeft w:val="0"/>
                      <w:marRight w:val="0"/>
                      <w:marTop w:val="0"/>
                      <w:marBottom w:val="0"/>
                      <w:divBdr>
                        <w:top w:val="none" w:sz="0" w:space="0" w:color="auto"/>
                        <w:left w:val="none" w:sz="0" w:space="0" w:color="auto"/>
                        <w:bottom w:val="none" w:sz="0" w:space="0" w:color="auto"/>
                        <w:right w:val="none" w:sz="0" w:space="0" w:color="auto"/>
                      </w:divBdr>
                    </w:div>
                  </w:divsChild>
                </w:div>
                <w:div w:id="38669719">
                  <w:marLeft w:val="0"/>
                  <w:marRight w:val="0"/>
                  <w:marTop w:val="0"/>
                  <w:marBottom w:val="0"/>
                  <w:divBdr>
                    <w:top w:val="none" w:sz="0" w:space="0" w:color="auto"/>
                    <w:left w:val="none" w:sz="0" w:space="0" w:color="auto"/>
                    <w:bottom w:val="none" w:sz="0" w:space="0" w:color="auto"/>
                    <w:right w:val="none" w:sz="0" w:space="0" w:color="auto"/>
                  </w:divBdr>
                  <w:divsChild>
                    <w:div w:id="1153984442">
                      <w:marLeft w:val="0"/>
                      <w:marRight w:val="0"/>
                      <w:marTop w:val="0"/>
                      <w:marBottom w:val="0"/>
                      <w:divBdr>
                        <w:top w:val="none" w:sz="0" w:space="0" w:color="auto"/>
                        <w:left w:val="none" w:sz="0" w:space="0" w:color="auto"/>
                        <w:bottom w:val="none" w:sz="0" w:space="0" w:color="auto"/>
                        <w:right w:val="none" w:sz="0" w:space="0" w:color="auto"/>
                      </w:divBdr>
                    </w:div>
                  </w:divsChild>
                </w:div>
                <w:div w:id="112023474">
                  <w:marLeft w:val="0"/>
                  <w:marRight w:val="0"/>
                  <w:marTop w:val="0"/>
                  <w:marBottom w:val="0"/>
                  <w:divBdr>
                    <w:top w:val="none" w:sz="0" w:space="0" w:color="auto"/>
                    <w:left w:val="none" w:sz="0" w:space="0" w:color="auto"/>
                    <w:bottom w:val="none" w:sz="0" w:space="0" w:color="auto"/>
                    <w:right w:val="none" w:sz="0" w:space="0" w:color="auto"/>
                  </w:divBdr>
                  <w:divsChild>
                    <w:div w:id="1308314769">
                      <w:marLeft w:val="0"/>
                      <w:marRight w:val="0"/>
                      <w:marTop w:val="0"/>
                      <w:marBottom w:val="0"/>
                      <w:divBdr>
                        <w:top w:val="none" w:sz="0" w:space="0" w:color="auto"/>
                        <w:left w:val="none" w:sz="0" w:space="0" w:color="auto"/>
                        <w:bottom w:val="none" w:sz="0" w:space="0" w:color="auto"/>
                        <w:right w:val="none" w:sz="0" w:space="0" w:color="auto"/>
                      </w:divBdr>
                    </w:div>
                  </w:divsChild>
                </w:div>
                <w:div w:id="117800319">
                  <w:marLeft w:val="0"/>
                  <w:marRight w:val="0"/>
                  <w:marTop w:val="0"/>
                  <w:marBottom w:val="0"/>
                  <w:divBdr>
                    <w:top w:val="none" w:sz="0" w:space="0" w:color="auto"/>
                    <w:left w:val="none" w:sz="0" w:space="0" w:color="auto"/>
                    <w:bottom w:val="none" w:sz="0" w:space="0" w:color="auto"/>
                    <w:right w:val="none" w:sz="0" w:space="0" w:color="auto"/>
                  </w:divBdr>
                  <w:divsChild>
                    <w:div w:id="818769634">
                      <w:marLeft w:val="0"/>
                      <w:marRight w:val="0"/>
                      <w:marTop w:val="0"/>
                      <w:marBottom w:val="0"/>
                      <w:divBdr>
                        <w:top w:val="none" w:sz="0" w:space="0" w:color="auto"/>
                        <w:left w:val="none" w:sz="0" w:space="0" w:color="auto"/>
                        <w:bottom w:val="none" w:sz="0" w:space="0" w:color="auto"/>
                        <w:right w:val="none" w:sz="0" w:space="0" w:color="auto"/>
                      </w:divBdr>
                    </w:div>
                  </w:divsChild>
                </w:div>
                <w:div w:id="135608181">
                  <w:marLeft w:val="0"/>
                  <w:marRight w:val="0"/>
                  <w:marTop w:val="0"/>
                  <w:marBottom w:val="0"/>
                  <w:divBdr>
                    <w:top w:val="none" w:sz="0" w:space="0" w:color="auto"/>
                    <w:left w:val="none" w:sz="0" w:space="0" w:color="auto"/>
                    <w:bottom w:val="none" w:sz="0" w:space="0" w:color="auto"/>
                    <w:right w:val="none" w:sz="0" w:space="0" w:color="auto"/>
                  </w:divBdr>
                  <w:divsChild>
                    <w:div w:id="2142724557">
                      <w:marLeft w:val="0"/>
                      <w:marRight w:val="0"/>
                      <w:marTop w:val="0"/>
                      <w:marBottom w:val="0"/>
                      <w:divBdr>
                        <w:top w:val="none" w:sz="0" w:space="0" w:color="auto"/>
                        <w:left w:val="none" w:sz="0" w:space="0" w:color="auto"/>
                        <w:bottom w:val="none" w:sz="0" w:space="0" w:color="auto"/>
                        <w:right w:val="none" w:sz="0" w:space="0" w:color="auto"/>
                      </w:divBdr>
                    </w:div>
                  </w:divsChild>
                </w:div>
                <w:div w:id="138157803">
                  <w:marLeft w:val="0"/>
                  <w:marRight w:val="0"/>
                  <w:marTop w:val="0"/>
                  <w:marBottom w:val="0"/>
                  <w:divBdr>
                    <w:top w:val="none" w:sz="0" w:space="0" w:color="auto"/>
                    <w:left w:val="none" w:sz="0" w:space="0" w:color="auto"/>
                    <w:bottom w:val="none" w:sz="0" w:space="0" w:color="auto"/>
                    <w:right w:val="none" w:sz="0" w:space="0" w:color="auto"/>
                  </w:divBdr>
                  <w:divsChild>
                    <w:div w:id="1101334278">
                      <w:marLeft w:val="0"/>
                      <w:marRight w:val="0"/>
                      <w:marTop w:val="0"/>
                      <w:marBottom w:val="0"/>
                      <w:divBdr>
                        <w:top w:val="none" w:sz="0" w:space="0" w:color="auto"/>
                        <w:left w:val="none" w:sz="0" w:space="0" w:color="auto"/>
                        <w:bottom w:val="none" w:sz="0" w:space="0" w:color="auto"/>
                        <w:right w:val="none" w:sz="0" w:space="0" w:color="auto"/>
                      </w:divBdr>
                    </w:div>
                  </w:divsChild>
                </w:div>
                <w:div w:id="139661062">
                  <w:marLeft w:val="0"/>
                  <w:marRight w:val="0"/>
                  <w:marTop w:val="0"/>
                  <w:marBottom w:val="0"/>
                  <w:divBdr>
                    <w:top w:val="none" w:sz="0" w:space="0" w:color="auto"/>
                    <w:left w:val="none" w:sz="0" w:space="0" w:color="auto"/>
                    <w:bottom w:val="none" w:sz="0" w:space="0" w:color="auto"/>
                    <w:right w:val="none" w:sz="0" w:space="0" w:color="auto"/>
                  </w:divBdr>
                  <w:divsChild>
                    <w:div w:id="1144665666">
                      <w:marLeft w:val="0"/>
                      <w:marRight w:val="0"/>
                      <w:marTop w:val="0"/>
                      <w:marBottom w:val="0"/>
                      <w:divBdr>
                        <w:top w:val="none" w:sz="0" w:space="0" w:color="auto"/>
                        <w:left w:val="none" w:sz="0" w:space="0" w:color="auto"/>
                        <w:bottom w:val="none" w:sz="0" w:space="0" w:color="auto"/>
                        <w:right w:val="none" w:sz="0" w:space="0" w:color="auto"/>
                      </w:divBdr>
                    </w:div>
                  </w:divsChild>
                </w:div>
                <w:div w:id="199365428">
                  <w:marLeft w:val="0"/>
                  <w:marRight w:val="0"/>
                  <w:marTop w:val="0"/>
                  <w:marBottom w:val="0"/>
                  <w:divBdr>
                    <w:top w:val="none" w:sz="0" w:space="0" w:color="auto"/>
                    <w:left w:val="none" w:sz="0" w:space="0" w:color="auto"/>
                    <w:bottom w:val="none" w:sz="0" w:space="0" w:color="auto"/>
                    <w:right w:val="none" w:sz="0" w:space="0" w:color="auto"/>
                  </w:divBdr>
                  <w:divsChild>
                    <w:div w:id="258489068">
                      <w:marLeft w:val="0"/>
                      <w:marRight w:val="0"/>
                      <w:marTop w:val="0"/>
                      <w:marBottom w:val="0"/>
                      <w:divBdr>
                        <w:top w:val="none" w:sz="0" w:space="0" w:color="auto"/>
                        <w:left w:val="none" w:sz="0" w:space="0" w:color="auto"/>
                        <w:bottom w:val="none" w:sz="0" w:space="0" w:color="auto"/>
                        <w:right w:val="none" w:sz="0" w:space="0" w:color="auto"/>
                      </w:divBdr>
                    </w:div>
                  </w:divsChild>
                </w:div>
                <w:div w:id="217742118">
                  <w:marLeft w:val="0"/>
                  <w:marRight w:val="0"/>
                  <w:marTop w:val="0"/>
                  <w:marBottom w:val="0"/>
                  <w:divBdr>
                    <w:top w:val="none" w:sz="0" w:space="0" w:color="auto"/>
                    <w:left w:val="none" w:sz="0" w:space="0" w:color="auto"/>
                    <w:bottom w:val="none" w:sz="0" w:space="0" w:color="auto"/>
                    <w:right w:val="none" w:sz="0" w:space="0" w:color="auto"/>
                  </w:divBdr>
                  <w:divsChild>
                    <w:div w:id="430275196">
                      <w:marLeft w:val="0"/>
                      <w:marRight w:val="0"/>
                      <w:marTop w:val="0"/>
                      <w:marBottom w:val="0"/>
                      <w:divBdr>
                        <w:top w:val="none" w:sz="0" w:space="0" w:color="auto"/>
                        <w:left w:val="none" w:sz="0" w:space="0" w:color="auto"/>
                        <w:bottom w:val="none" w:sz="0" w:space="0" w:color="auto"/>
                        <w:right w:val="none" w:sz="0" w:space="0" w:color="auto"/>
                      </w:divBdr>
                    </w:div>
                  </w:divsChild>
                </w:div>
                <w:div w:id="225189501">
                  <w:marLeft w:val="0"/>
                  <w:marRight w:val="0"/>
                  <w:marTop w:val="0"/>
                  <w:marBottom w:val="0"/>
                  <w:divBdr>
                    <w:top w:val="none" w:sz="0" w:space="0" w:color="auto"/>
                    <w:left w:val="none" w:sz="0" w:space="0" w:color="auto"/>
                    <w:bottom w:val="none" w:sz="0" w:space="0" w:color="auto"/>
                    <w:right w:val="none" w:sz="0" w:space="0" w:color="auto"/>
                  </w:divBdr>
                  <w:divsChild>
                    <w:div w:id="1356299443">
                      <w:marLeft w:val="0"/>
                      <w:marRight w:val="0"/>
                      <w:marTop w:val="0"/>
                      <w:marBottom w:val="0"/>
                      <w:divBdr>
                        <w:top w:val="none" w:sz="0" w:space="0" w:color="auto"/>
                        <w:left w:val="none" w:sz="0" w:space="0" w:color="auto"/>
                        <w:bottom w:val="none" w:sz="0" w:space="0" w:color="auto"/>
                        <w:right w:val="none" w:sz="0" w:space="0" w:color="auto"/>
                      </w:divBdr>
                    </w:div>
                  </w:divsChild>
                </w:div>
                <w:div w:id="227814335">
                  <w:marLeft w:val="0"/>
                  <w:marRight w:val="0"/>
                  <w:marTop w:val="0"/>
                  <w:marBottom w:val="0"/>
                  <w:divBdr>
                    <w:top w:val="none" w:sz="0" w:space="0" w:color="auto"/>
                    <w:left w:val="none" w:sz="0" w:space="0" w:color="auto"/>
                    <w:bottom w:val="none" w:sz="0" w:space="0" w:color="auto"/>
                    <w:right w:val="none" w:sz="0" w:space="0" w:color="auto"/>
                  </w:divBdr>
                  <w:divsChild>
                    <w:div w:id="1287850345">
                      <w:marLeft w:val="0"/>
                      <w:marRight w:val="0"/>
                      <w:marTop w:val="0"/>
                      <w:marBottom w:val="0"/>
                      <w:divBdr>
                        <w:top w:val="none" w:sz="0" w:space="0" w:color="auto"/>
                        <w:left w:val="none" w:sz="0" w:space="0" w:color="auto"/>
                        <w:bottom w:val="none" w:sz="0" w:space="0" w:color="auto"/>
                        <w:right w:val="none" w:sz="0" w:space="0" w:color="auto"/>
                      </w:divBdr>
                    </w:div>
                  </w:divsChild>
                </w:div>
                <w:div w:id="235672758">
                  <w:marLeft w:val="0"/>
                  <w:marRight w:val="0"/>
                  <w:marTop w:val="0"/>
                  <w:marBottom w:val="0"/>
                  <w:divBdr>
                    <w:top w:val="none" w:sz="0" w:space="0" w:color="auto"/>
                    <w:left w:val="none" w:sz="0" w:space="0" w:color="auto"/>
                    <w:bottom w:val="none" w:sz="0" w:space="0" w:color="auto"/>
                    <w:right w:val="none" w:sz="0" w:space="0" w:color="auto"/>
                  </w:divBdr>
                  <w:divsChild>
                    <w:div w:id="815755402">
                      <w:marLeft w:val="0"/>
                      <w:marRight w:val="0"/>
                      <w:marTop w:val="0"/>
                      <w:marBottom w:val="0"/>
                      <w:divBdr>
                        <w:top w:val="none" w:sz="0" w:space="0" w:color="auto"/>
                        <w:left w:val="none" w:sz="0" w:space="0" w:color="auto"/>
                        <w:bottom w:val="none" w:sz="0" w:space="0" w:color="auto"/>
                        <w:right w:val="none" w:sz="0" w:space="0" w:color="auto"/>
                      </w:divBdr>
                    </w:div>
                  </w:divsChild>
                </w:div>
                <w:div w:id="253244631">
                  <w:marLeft w:val="0"/>
                  <w:marRight w:val="0"/>
                  <w:marTop w:val="0"/>
                  <w:marBottom w:val="0"/>
                  <w:divBdr>
                    <w:top w:val="none" w:sz="0" w:space="0" w:color="auto"/>
                    <w:left w:val="none" w:sz="0" w:space="0" w:color="auto"/>
                    <w:bottom w:val="none" w:sz="0" w:space="0" w:color="auto"/>
                    <w:right w:val="none" w:sz="0" w:space="0" w:color="auto"/>
                  </w:divBdr>
                  <w:divsChild>
                    <w:div w:id="988248333">
                      <w:marLeft w:val="0"/>
                      <w:marRight w:val="0"/>
                      <w:marTop w:val="0"/>
                      <w:marBottom w:val="0"/>
                      <w:divBdr>
                        <w:top w:val="none" w:sz="0" w:space="0" w:color="auto"/>
                        <w:left w:val="none" w:sz="0" w:space="0" w:color="auto"/>
                        <w:bottom w:val="none" w:sz="0" w:space="0" w:color="auto"/>
                        <w:right w:val="none" w:sz="0" w:space="0" w:color="auto"/>
                      </w:divBdr>
                    </w:div>
                  </w:divsChild>
                </w:div>
                <w:div w:id="256914677">
                  <w:marLeft w:val="0"/>
                  <w:marRight w:val="0"/>
                  <w:marTop w:val="0"/>
                  <w:marBottom w:val="0"/>
                  <w:divBdr>
                    <w:top w:val="none" w:sz="0" w:space="0" w:color="auto"/>
                    <w:left w:val="none" w:sz="0" w:space="0" w:color="auto"/>
                    <w:bottom w:val="none" w:sz="0" w:space="0" w:color="auto"/>
                    <w:right w:val="none" w:sz="0" w:space="0" w:color="auto"/>
                  </w:divBdr>
                  <w:divsChild>
                    <w:div w:id="145321178">
                      <w:marLeft w:val="0"/>
                      <w:marRight w:val="0"/>
                      <w:marTop w:val="0"/>
                      <w:marBottom w:val="0"/>
                      <w:divBdr>
                        <w:top w:val="none" w:sz="0" w:space="0" w:color="auto"/>
                        <w:left w:val="none" w:sz="0" w:space="0" w:color="auto"/>
                        <w:bottom w:val="none" w:sz="0" w:space="0" w:color="auto"/>
                        <w:right w:val="none" w:sz="0" w:space="0" w:color="auto"/>
                      </w:divBdr>
                    </w:div>
                  </w:divsChild>
                </w:div>
                <w:div w:id="285240343">
                  <w:marLeft w:val="0"/>
                  <w:marRight w:val="0"/>
                  <w:marTop w:val="0"/>
                  <w:marBottom w:val="0"/>
                  <w:divBdr>
                    <w:top w:val="none" w:sz="0" w:space="0" w:color="auto"/>
                    <w:left w:val="none" w:sz="0" w:space="0" w:color="auto"/>
                    <w:bottom w:val="none" w:sz="0" w:space="0" w:color="auto"/>
                    <w:right w:val="none" w:sz="0" w:space="0" w:color="auto"/>
                  </w:divBdr>
                  <w:divsChild>
                    <w:div w:id="69037791">
                      <w:marLeft w:val="0"/>
                      <w:marRight w:val="0"/>
                      <w:marTop w:val="0"/>
                      <w:marBottom w:val="0"/>
                      <w:divBdr>
                        <w:top w:val="none" w:sz="0" w:space="0" w:color="auto"/>
                        <w:left w:val="none" w:sz="0" w:space="0" w:color="auto"/>
                        <w:bottom w:val="none" w:sz="0" w:space="0" w:color="auto"/>
                        <w:right w:val="none" w:sz="0" w:space="0" w:color="auto"/>
                      </w:divBdr>
                    </w:div>
                  </w:divsChild>
                </w:div>
                <w:div w:id="331379373">
                  <w:marLeft w:val="0"/>
                  <w:marRight w:val="0"/>
                  <w:marTop w:val="0"/>
                  <w:marBottom w:val="0"/>
                  <w:divBdr>
                    <w:top w:val="none" w:sz="0" w:space="0" w:color="auto"/>
                    <w:left w:val="none" w:sz="0" w:space="0" w:color="auto"/>
                    <w:bottom w:val="none" w:sz="0" w:space="0" w:color="auto"/>
                    <w:right w:val="none" w:sz="0" w:space="0" w:color="auto"/>
                  </w:divBdr>
                  <w:divsChild>
                    <w:div w:id="595330576">
                      <w:marLeft w:val="0"/>
                      <w:marRight w:val="0"/>
                      <w:marTop w:val="0"/>
                      <w:marBottom w:val="0"/>
                      <w:divBdr>
                        <w:top w:val="none" w:sz="0" w:space="0" w:color="auto"/>
                        <w:left w:val="none" w:sz="0" w:space="0" w:color="auto"/>
                        <w:bottom w:val="none" w:sz="0" w:space="0" w:color="auto"/>
                        <w:right w:val="none" w:sz="0" w:space="0" w:color="auto"/>
                      </w:divBdr>
                    </w:div>
                  </w:divsChild>
                </w:div>
                <w:div w:id="337973765">
                  <w:marLeft w:val="0"/>
                  <w:marRight w:val="0"/>
                  <w:marTop w:val="0"/>
                  <w:marBottom w:val="0"/>
                  <w:divBdr>
                    <w:top w:val="none" w:sz="0" w:space="0" w:color="auto"/>
                    <w:left w:val="none" w:sz="0" w:space="0" w:color="auto"/>
                    <w:bottom w:val="none" w:sz="0" w:space="0" w:color="auto"/>
                    <w:right w:val="none" w:sz="0" w:space="0" w:color="auto"/>
                  </w:divBdr>
                  <w:divsChild>
                    <w:div w:id="1915044582">
                      <w:marLeft w:val="0"/>
                      <w:marRight w:val="0"/>
                      <w:marTop w:val="0"/>
                      <w:marBottom w:val="0"/>
                      <w:divBdr>
                        <w:top w:val="none" w:sz="0" w:space="0" w:color="auto"/>
                        <w:left w:val="none" w:sz="0" w:space="0" w:color="auto"/>
                        <w:bottom w:val="none" w:sz="0" w:space="0" w:color="auto"/>
                        <w:right w:val="none" w:sz="0" w:space="0" w:color="auto"/>
                      </w:divBdr>
                    </w:div>
                  </w:divsChild>
                </w:div>
                <w:div w:id="338511515">
                  <w:marLeft w:val="0"/>
                  <w:marRight w:val="0"/>
                  <w:marTop w:val="0"/>
                  <w:marBottom w:val="0"/>
                  <w:divBdr>
                    <w:top w:val="none" w:sz="0" w:space="0" w:color="auto"/>
                    <w:left w:val="none" w:sz="0" w:space="0" w:color="auto"/>
                    <w:bottom w:val="none" w:sz="0" w:space="0" w:color="auto"/>
                    <w:right w:val="none" w:sz="0" w:space="0" w:color="auto"/>
                  </w:divBdr>
                  <w:divsChild>
                    <w:div w:id="1617176479">
                      <w:marLeft w:val="0"/>
                      <w:marRight w:val="0"/>
                      <w:marTop w:val="0"/>
                      <w:marBottom w:val="0"/>
                      <w:divBdr>
                        <w:top w:val="none" w:sz="0" w:space="0" w:color="auto"/>
                        <w:left w:val="none" w:sz="0" w:space="0" w:color="auto"/>
                        <w:bottom w:val="none" w:sz="0" w:space="0" w:color="auto"/>
                        <w:right w:val="none" w:sz="0" w:space="0" w:color="auto"/>
                      </w:divBdr>
                    </w:div>
                  </w:divsChild>
                </w:div>
                <w:div w:id="384449294">
                  <w:marLeft w:val="0"/>
                  <w:marRight w:val="0"/>
                  <w:marTop w:val="0"/>
                  <w:marBottom w:val="0"/>
                  <w:divBdr>
                    <w:top w:val="none" w:sz="0" w:space="0" w:color="auto"/>
                    <w:left w:val="none" w:sz="0" w:space="0" w:color="auto"/>
                    <w:bottom w:val="none" w:sz="0" w:space="0" w:color="auto"/>
                    <w:right w:val="none" w:sz="0" w:space="0" w:color="auto"/>
                  </w:divBdr>
                  <w:divsChild>
                    <w:div w:id="1977493834">
                      <w:marLeft w:val="0"/>
                      <w:marRight w:val="0"/>
                      <w:marTop w:val="0"/>
                      <w:marBottom w:val="0"/>
                      <w:divBdr>
                        <w:top w:val="none" w:sz="0" w:space="0" w:color="auto"/>
                        <w:left w:val="none" w:sz="0" w:space="0" w:color="auto"/>
                        <w:bottom w:val="none" w:sz="0" w:space="0" w:color="auto"/>
                        <w:right w:val="none" w:sz="0" w:space="0" w:color="auto"/>
                      </w:divBdr>
                    </w:div>
                  </w:divsChild>
                </w:div>
                <w:div w:id="393238502">
                  <w:marLeft w:val="0"/>
                  <w:marRight w:val="0"/>
                  <w:marTop w:val="0"/>
                  <w:marBottom w:val="0"/>
                  <w:divBdr>
                    <w:top w:val="none" w:sz="0" w:space="0" w:color="auto"/>
                    <w:left w:val="none" w:sz="0" w:space="0" w:color="auto"/>
                    <w:bottom w:val="none" w:sz="0" w:space="0" w:color="auto"/>
                    <w:right w:val="none" w:sz="0" w:space="0" w:color="auto"/>
                  </w:divBdr>
                  <w:divsChild>
                    <w:div w:id="192427633">
                      <w:marLeft w:val="0"/>
                      <w:marRight w:val="0"/>
                      <w:marTop w:val="0"/>
                      <w:marBottom w:val="0"/>
                      <w:divBdr>
                        <w:top w:val="none" w:sz="0" w:space="0" w:color="auto"/>
                        <w:left w:val="none" w:sz="0" w:space="0" w:color="auto"/>
                        <w:bottom w:val="none" w:sz="0" w:space="0" w:color="auto"/>
                        <w:right w:val="none" w:sz="0" w:space="0" w:color="auto"/>
                      </w:divBdr>
                    </w:div>
                  </w:divsChild>
                </w:div>
                <w:div w:id="406265374">
                  <w:marLeft w:val="0"/>
                  <w:marRight w:val="0"/>
                  <w:marTop w:val="0"/>
                  <w:marBottom w:val="0"/>
                  <w:divBdr>
                    <w:top w:val="none" w:sz="0" w:space="0" w:color="auto"/>
                    <w:left w:val="none" w:sz="0" w:space="0" w:color="auto"/>
                    <w:bottom w:val="none" w:sz="0" w:space="0" w:color="auto"/>
                    <w:right w:val="none" w:sz="0" w:space="0" w:color="auto"/>
                  </w:divBdr>
                  <w:divsChild>
                    <w:div w:id="171341719">
                      <w:marLeft w:val="0"/>
                      <w:marRight w:val="0"/>
                      <w:marTop w:val="0"/>
                      <w:marBottom w:val="0"/>
                      <w:divBdr>
                        <w:top w:val="none" w:sz="0" w:space="0" w:color="auto"/>
                        <w:left w:val="none" w:sz="0" w:space="0" w:color="auto"/>
                        <w:bottom w:val="none" w:sz="0" w:space="0" w:color="auto"/>
                        <w:right w:val="none" w:sz="0" w:space="0" w:color="auto"/>
                      </w:divBdr>
                    </w:div>
                  </w:divsChild>
                </w:div>
                <w:div w:id="447093634">
                  <w:marLeft w:val="0"/>
                  <w:marRight w:val="0"/>
                  <w:marTop w:val="0"/>
                  <w:marBottom w:val="0"/>
                  <w:divBdr>
                    <w:top w:val="none" w:sz="0" w:space="0" w:color="auto"/>
                    <w:left w:val="none" w:sz="0" w:space="0" w:color="auto"/>
                    <w:bottom w:val="none" w:sz="0" w:space="0" w:color="auto"/>
                    <w:right w:val="none" w:sz="0" w:space="0" w:color="auto"/>
                  </w:divBdr>
                  <w:divsChild>
                    <w:div w:id="1389063987">
                      <w:marLeft w:val="0"/>
                      <w:marRight w:val="0"/>
                      <w:marTop w:val="0"/>
                      <w:marBottom w:val="0"/>
                      <w:divBdr>
                        <w:top w:val="none" w:sz="0" w:space="0" w:color="auto"/>
                        <w:left w:val="none" w:sz="0" w:space="0" w:color="auto"/>
                        <w:bottom w:val="none" w:sz="0" w:space="0" w:color="auto"/>
                        <w:right w:val="none" w:sz="0" w:space="0" w:color="auto"/>
                      </w:divBdr>
                    </w:div>
                  </w:divsChild>
                </w:div>
                <w:div w:id="476144186">
                  <w:marLeft w:val="0"/>
                  <w:marRight w:val="0"/>
                  <w:marTop w:val="0"/>
                  <w:marBottom w:val="0"/>
                  <w:divBdr>
                    <w:top w:val="none" w:sz="0" w:space="0" w:color="auto"/>
                    <w:left w:val="none" w:sz="0" w:space="0" w:color="auto"/>
                    <w:bottom w:val="none" w:sz="0" w:space="0" w:color="auto"/>
                    <w:right w:val="none" w:sz="0" w:space="0" w:color="auto"/>
                  </w:divBdr>
                  <w:divsChild>
                    <w:div w:id="1202013636">
                      <w:marLeft w:val="0"/>
                      <w:marRight w:val="0"/>
                      <w:marTop w:val="0"/>
                      <w:marBottom w:val="0"/>
                      <w:divBdr>
                        <w:top w:val="none" w:sz="0" w:space="0" w:color="auto"/>
                        <w:left w:val="none" w:sz="0" w:space="0" w:color="auto"/>
                        <w:bottom w:val="none" w:sz="0" w:space="0" w:color="auto"/>
                        <w:right w:val="none" w:sz="0" w:space="0" w:color="auto"/>
                      </w:divBdr>
                    </w:div>
                  </w:divsChild>
                </w:div>
                <w:div w:id="479424852">
                  <w:marLeft w:val="0"/>
                  <w:marRight w:val="0"/>
                  <w:marTop w:val="0"/>
                  <w:marBottom w:val="0"/>
                  <w:divBdr>
                    <w:top w:val="none" w:sz="0" w:space="0" w:color="auto"/>
                    <w:left w:val="none" w:sz="0" w:space="0" w:color="auto"/>
                    <w:bottom w:val="none" w:sz="0" w:space="0" w:color="auto"/>
                    <w:right w:val="none" w:sz="0" w:space="0" w:color="auto"/>
                  </w:divBdr>
                  <w:divsChild>
                    <w:div w:id="1181621014">
                      <w:marLeft w:val="0"/>
                      <w:marRight w:val="0"/>
                      <w:marTop w:val="0"/>
                      <w:marBottom w:val="0"/>
                      <w:divBdr>
                        <w:top w:val="none" w:sz="0" w:space="0" w:color="auto"/>
                        <w:left w:val="none" w:sz="0" w:space="0" w:color="auto"/>
                        <w:bottom w:val="none" w:sz="0" w:space="0" w:color="auto"/>
                        <w:right w:val="none" w:sz="0" w:space="0" w:color="auto"/>
                      </w:divBdr>
                    </w:div>
                  </w:divsChild>
                </w:div>
                <w:div w:id="507718485">
                  <w:marLeft w:val="0"/>
                  <w:marRight w:val="0"/>
                  <w:marTop w:val="0"/>
                  <w:marBottom w:val="0"/>
                  <w:divBdr>
                    <w:top w:val="none" w:sz="0" w:space="0" w:color="auto"/>
                    <w:left w:val="none" w:sz="0" w:space="0" w:color="auto"/>
                    <w:bottom w:val="none" w:sz="0" w:space="0" w:color="auto"/>
                    <w:right w:val="none" w:sz="0" w:space="0" w:color="auto"/>
                  </w:divBdr>
                  <w:divsChild>
                    <w:div w:id="229463257">
                      <w:marLeft w:val="0"/>
                      <w:marRight w:val="0"/>
                      <w:marTop w:val="0"/>
                      <w:marBottom w:val="0"/>
                      <w:divBdr>
                        <w:top w:val="none" w:sz="0" w:space="0" w:color="auto"/>
                        <w:left w:val="none" w:sz="0" w:space="0" w:color="auto"/>
                        <w:bottom w:val="none" w:sz="0" w:space="0" w:color="auto"/>
                        <w:right w:val="none" w:sz="0" w:space="0" w:color="auto"/>
                      </w:divBdr>
                    </w:div>
                  </w:divsChild>
                </w:div>
                <w:div w:id="511796586">
                  <w:marLeft w:val="0"/>
                  <w:marRight w:val="0"/>
                  <w:marTop w:val="0"/>
                  <w:marBottom w:val="0"/>
                  <w:divBdr>
                    <w:top w:val="none" w:sz="0" w:space="0" w:color="auto"/>
                    <w:left w:val="none" w:sz="0" w:space="0" w:color="auto"/>
                    <w:bottom w:val="none" w:sz="0" w:space="0" w:color="auto"/>
                    <w:right w:val="none" w:sz="0" w:space="0" w:color="auto"/>
                  </w:divBdr>
                  <w:divsChild>
                    <w:div w:id="812872566">
                      <w:marLeft w:val="0"/>
                      <w:marRight w:val="0"/>
                      <w:marTop w:val="0"/>
                      <w:marBottom w:val="0"/>
                      <w:divBdr>
                        <w:top w:val="none" w:sz="0" w:space="0" w:color="auto"/>
                        <w:left w:val="none" w:sz="0" w:space="0" w:color="auto"/>
                        <w:bottom w:val="none" w:sz="0" w:space="0" w:color="auto"/>
                        <w:right w:val="none" w:sz="0" w:space="0" w:color="auto"/>
                      </w:divBdr>
                    </w:div>
                  </w:divsChild>
                </w:div>
                <w:div w:id="596597616">
                  <w:marLeft w:val="0"/>
                  <w:marRight w:val="0"/>
                  <w:marTop w:val="0"/>
                  <w:marBottom w:val="0"/>
                  <w:divBdr>
                    <w:top w:val="none" w:sz="0" w:space="0" w:color="auto"/>
                    <w:left w:val="none" w:sz="0" w:space="0" w:color="auto"/>
                    <w:bottom w:val="none" w:sz="0" w:space="0" w:color="auto"/>
                    <w:right w:val="none" w:sz="0" w:space="0" w:color="auto"/>
                  </w:divBdr>
                  <w:divsChild>
                    <w:div w:id="279991513">
                      <w:marLeft w:val="0"/>
                      <w:marRight w:val="0"/>
                      <w:marTop w:val="0"/>
                      <w:marBottom w:val="0"/>
                      <w:divBdr>
                        <w:top w:val="none" w:sz="0" w:space="0" w:color="auto"/>
                        <w:left w:val="none" w:sz="0" w:space="0" w:color="auto"/>
                        <w:bottom w:val="none" w:sz="0" w:space="0" w:color="auto"/>
                        <w:right w:val="none" w:sz="0" w:space="0" w:color="auto"/>
                      </w:divBdr>
                    </w:div>
                  </w:divsChild>
                </w:div>
                <w:div w:id="630018166">
                  <w:marLeft w:val="0"/>
                  <w:marRight w:val="0"/>
                  <w:marTop w:val="0"/>
                  <w:marBottom w:val="0"/>
                  <w:divBdr>
                    <w:top w:val="none" w:sz="0" w:space="0" w:color="auto"/>
                    <w:left w:val="none" w:sz="0" w:space="0" w:color="auto"/>
                    <w:bottom w:val="none" w:sz="0" w:space="0" w:color="auto"/>
                    <w:right w:val="none" w:sz="0" w:space="0" w:color="auto"/>
                  </w:divBdr>
                  <w:divsChild>
                    <w:div w:id="2007394506">
                      <w:marLeft w:val="0"/>
                      <w:marRight w:val="0"/>
                      <w:marTop w:val="0"/>
                      <w:marBottom w:val="0"/>
                      <w:divBdr>
                        <w:top w:val="none" w:sz="0" w:space="0" w:color="auto"/>
                        <w:left w:val="none" w:sz="0" w:space="0" w:color="auto"/>
                        <w:bottom w:val="none" w:sz="0" w:space="0" w:color="auto"/>
                        <w:right w:val="none" w:sz="0" w:space="0" w:color="auto"/>
                      </w:divBdr>
                    </w:div>
                  </w:divsChild>
                </w:div>
                <w:div w:id="701591286">
                  <w:marLeft w:val="0"/>
                  <w:marRight w:val="0"/>
                  <w:marTop w:val="0"/>
                  <w:marBottom w:val="0"/>
                  <w:divBdr>
                    <w:top w:val="none" w:sz="0" w:space="0" w:color="auto"/>
                    <w:left w:val="none" w:sz="0" w:space="0" w:color="auto"/>
                    <w:bottom w:val="none" w:sz="0" w:space="0" w:color="auto"/>
                    <w:right w:val="none" w:sz="0" w:space="0" w:color="auto"/>
                  </w:divBdr>
                  <w:divsChild>
                    <w:div w:id="1782996412">
                      <w:marLeft w:val="0"/>
                      <w:marRight w:val="0"/>
                      <w:marTop w:val="0"/>
                      <w:marBottom w:val="0"/>
                      <w:divBdr>
                        <w:top w:val="none" w:sz="0" w:space="0" w:color="auto"/>
                        <w:left w:val="none" w:sz="0" w:space="0" w:color="auto"/>
                        <w:bottom w:val="none" w:sz="0" w:space="0" w:color="auto"/>
                        <w:right w:val="none" w:sz="0" w:space="0" w:color="auto"/>
                      </w:divBdr>
                    </w:div>
                  </w:divsChild>
                </w:div>
                <w:div w:id="719018595">
                  <w:marLeft w:val="0"/>
                  <w:marRight w:val="0"/>
                  <w:marTop w:val="0"/>
                  <w:marBottom w:val="0"/>
                  <w:divBdr>
                    <w:top w:val="none" w:sz="0" w:space="0" w:color="auto"/>
                    <w:left w:val="none" w:sz="0" w:space="0" w:color="auto"/>
                    <w:bottom w:val="none" w:sz="0" w:space="0" w:color="auto"/>
                    <w:right w:val="none" w:sz="0" w:space="0" w:color="auto"/>
                  </w:divBdr>
                  <w:divsChild>
                    <w:div w:id="2081633551">
                      <w:marLeft w:val="0"/>
                      <w:marRight w:val="0"/>
                      <w:marTop w:val="0"/>
                      <w:marBottom w:val="0"/>
                      <w:divBdr>
                        <w:top w:val="none" w:sz="0" w:space="0" w:color="auto"/>
                        <w:left w:val="none" w:sz="0" w:space="0" w:color="auto"/>
                        <w:bottom w:val="none" w:sz="0" w:space="0" w:color="auto"/>
                        <w:right w:val="none" w:sz="0" w:space="0" w:color="auto"/>
                      </w:divBdr>
                    </w:div>
                  </w:divsChild>
                </w:div>
                <w:div w:id="747727569">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
                  </w:divsChild>
                </w:div>
                <w:div w:id="769543861">
                  <w:marLeft w:val="0"/>
                  <w:marRight w:val="0"/>
                  <w:marTop w:val="0"/>
                  <w:marBottom w:val="0"/>
                  <w:divBdr>
                    <w:top w:val="none" w:sz="0" w:space="0" w:color="auto"/>
                    <w:left w:val="none" w:sz="0" w:space="0" w:color="auto"/>
                    <w:bottom w:val="none" w:sz="0" w:space="0" w:color="auto"/>
                    <w:right w:val="none" w:sz="0" w:space="0" w:color="auto"/>
                  </w:divBdr>
                  <w:divsChild>
                    <w:div w:id="208960375">
                      <w:marLeft w:val="0"/>
                      <w:marRight w:val="0"/>
                      <w:marTop w:val="0"/>
                      <w:marBottom w:val="0"/>
                      <w:divBdr>
                        <w:top w:val="none" w:sz="0" w:space="0" w:color="auto"/>
                        <w:left w:val="none" w:sz="0" w:space="0" w:color="auto"/>
                        <w:bottom w:val="none" w:sz="0" w:space="0" w:color="auto"/>
                        <w:right w:val="none" w:sz="0" w:space="0" w:color="auto"/>
                      </w:divBdr>
                    </w:div>
                  </w:divsChild>
                </w:div>
                <w:div w:id="901135311">
                  <w:marLeft w:val="0"/>
                  <w:marRight w:val="0"/>
                  <w:marTop w:val="0"/>
                  <w:marBottom w:val="0"/>
                  <w:divBdr>
                    <w:top w:val="none" w:sz="0" w:space="0" w:color="auto"/>
                    <w:left w:val="none" w:sz="0" w:space="0" w:color="auto"/>
                    <w:bottom w:val="none" w:sz="0" w:space="0" w:color="auto"/>
                    <w:right w:val="none" w:sz="0" w:space="0" w:color="auto"/>
                  </w:divBdr>
                  <w:divsChild>
                    <w:div w:id="18970006">
                      <w:marLeft w:val="0"/>
                      <w:marRight w:val="0"/>
                      <w:marTop w:val="0"/>
                      <w:marBottom w:val="0"/>
                      <w:divBdr>
                        <w:top w:val="none" w:sz="0" w:space="0" w:color="auto"/>
                        <w:left w:val="none" w:sz="0" w:space="0" w:color="auto"/>
                        <w:bottom w:val="none" w:sz="0" w:space="0" w:color="auto"/>
                        <w:right w:val="none" w:sz="0" w:space="0" w:color="auto"/>
                      </w:divBdr>
                    </w:div>
                  </w:divsChild>
                </w:div>
                <w:div w:id="911893703">
                  <w:marLeft w:val="0"/>
                  <w:marRight w:val="0"/>
                  <w:marTop w:val="0"/>
                  <w:marBottom w:val="0"/>
                  <w:divBdr>
                    <w:top w:val="none" w:sz="0" w:space="0" w:color="auto"/>
                    <w:left w:val="none" w:sz="0" w:space="0" w:color="auto"/>
                    <w:bottom w:val="none" w:sz="0" w:space="0" w:color="auto"/>
                    <w:right w:val="none" w:sz="0" w:space="0" w:color="auto"/>
                  </w:divBdr>
                  <w:divsChild>
                    <w:div w:id="199705763">
                      <w:marLeft w:val="0"/>
                      <w:marRight w:val="0"/>
                      <w:marTop w:val="0"/>
                      <w:marBottom w:val="0"/>
                      <w:divBdr>
                        <w:top w:val="none" w:sz="0" w:space="0" w:color="auto"/>
                        <w:left w:val="none" w:sz="0" w:space="0" w:color="auto"/>
                        <w:bottom w:val="none" w:sz="0" w:space="0" w:color="auto"/>
                        <w:right w:val="none" w:sz="0" w:space="0" w:color="auto"/>
                      </w:divBdr>
                    </w:div>
                  </w:divsChild>
                </w:div>
                <w:div w:id="942765796">
                  <w:marLeft w:val="0"/>
                  <w:marRight w:val="0"/>
                  <w:marTop w:val="0"/>
                  <w:marBottom w:val="0"/>
                  <w:divBdr>
                    <w:top w:val="none" w:sz="0" w:space="0" w:color="auto"/>
                    <w:left w:val="none" w:sz="0" w:space="0" w:color="auto"/>
                    <w:bottom w:val="none" w:sz="0" w:space="0" w:color="auto"/>
                    <w:right w:val="none" w:sz="0" w:space="0" w:color="auto"/>
                  </w:divBdr>
                  <w:divsChild>
                    <w:div w:id="399258219">
                      <w:marLeft w:val="0"/>
                      <w:marRight w:val="0"/>
                      <w:marTop w:val="0"/>
                      <w:marBottom w:val="0"/>
                      <w:divBdr>
                        <w:top w:val="none" w:sz="0" w:space="0" w:color="auto"/>
                        <w:left w:val="none" w:sz="0" w:space="0" w:color="auto"/>
                        <w:bottom w:val="none" w:sz="0" w:space="0" w:color="auto"/>
                        <w:right w:val="none" w:sz="0" w:space="0" w:color="auto"/>
                      </w:divBdr>
                    </w:div>
                  </w:divsChild>
                </w:div>
                <w:div w:id="943926189">
                  <w:marLeft w:val="0"/>
                  <w:marRight w:val="0"/>
                  <w:marTop w:val="0"/>
                  <w:marBottom w:val="0"/>
                  <w:divBdr>
                    <w:top w:val="none" w:sz="0" w:space="0" w:color="auto"/>
                    <w:left w:val="none" w:sz="0" w:space="0" w:color="auto"/>
                    <w:bottom w:val="none" w:sz="0" w:space="0" w:color="auto"/>
                    <w:right w:val="none" w:sz="0" w:space="0" w:color="auto"/>
                  </w:divBdr>
                  <w:divsChild>
                    <w:div w:id="1997219577">
                      <w:marLeft w:val="0"/>
                      <w:marRight w:val="0"/>
                      <w:marTop w:val="0"/>
                      <w:marBottom w:val="0"/>
                      <w:divBdr>
                        <w:top w:val="none" w:sz="0" w:space="0" w:color="auto"/>
                        <w:left w:val="none" w:sz="0" w:space="0" w:color="auto"/>
                        <w:bottom w:val="none" w:sz="0" w:space="0" w:color="auto"/>
                        <w:right w:val="none" w:sz="0" w:space="0" w:color="auto"/>
                      </w:divBdr>
                    </w:div>
                  </w:divsChild>
                </w:div>
                <w:div w:id="954676887">
                  <w:marLeft w:val="0"/>
                  <w:marRight w:val="0"/>
                  <w:marTop w:val="0"/>
                  <w:marBottom w:val="0"/>
                  <w:divBdr>
                    <w:top w:val="none" w:sz="0" w:space="0" w:color="auto"/>
                    <w:left w:val="none" w:sz="0" w:space="0" w:color="auto"/>
                    <w:bottom w:val="none" w:sz="0" w:space="0" w:color="auto"/>
                    <w:right w:val="none" w:sz="0" w:space="0" w:color="auto"/>
                  </w:divBdr>
                  <w:divsChild>
                    <w:div w:id="1576009993">
                      <w:marLeft w:val="0"/>
                      <w:marRight w:val="0"/>
                      <w:marTop w:val="0"/>
                      <w:marBottom w:val="0"/>
                      <w:divBdr>
                        <w:top w:val="none" w:sz="0" w:space="0" w:color="auto"/>
                        <w:left w:val="none" w:sz="0" w:space="0" w:color="auto"/>
                        <w:bottom w:val="none" w:sz="0" w:space="0" w:color="auto"/>
                        <w:right w:val="none" w:sz="0" w:space="0" w:color="auto"/>
                      </w:divBdr>
                    </w:div>
                  </w:divsChild>
                </w:div>
                <w:div w:id="964628366">
                  <w:marLeft w:val="0"/>
                  <w:marRight w:val="0"/>
                  <w:marTop w:val="0"/>
                  <w:marBottom w:val="0"/>
                  <w:divBdr>
                    <w:top w:val="none" w:sz="0" w:space="0" w:color="auto"/>
                    <w:left w:val="none" w:sz="0" w:space="0" w:color="auto"/>
                    <w:bottom w:val="none" w:sz="0" w:space="0" w:color="auto"/>
                    <w:right w:val="none" w:sz="0" w:space="0" w:color="auto"/>
                  </w:divBdr>
                  <w:divsChild>
                    <w:div w:id="506093519">
                      <w:marLeft w:val="0"/>
                      <w:marRight w:val="0"/>
                      <w:marTop w:val="0"/>
                      <w:marBottom w:val="0"/>
                      <w:divBdr>
                        <w:top w:val="none" w:sz="0" w:space="0" w:color="auto"/>
                        <w:left w:val="none" w:sz="0" w:space="0" w:color="auto"/>
                        <w:bottom w:val="none" w:sz="0" w:space="0" w:color="auto"/>
                        <w:right w:val="none" w:sz="0" w:space="0" w:color="auto"/>
                      </w:divBdr>
                    </w:div>
                  </w:divsChild>
                </w:div>
                <w:div w:id="971402890">
                  <w:marLeft w:val="0"/>
                  <w:marRight w:val="0"/>
                  <w:marTop w:val="0"/>
                  <w:marBottom w:val="0"/>
                  <w:divBdr>
                    <w:top w:val="none" w:sz="0" w:space="0" w:color="auto"/>
                    <w:left w:val="none" w:sz="0" w:space="0" w:color="auto"/>
                    <w:bottom w:val="none" w:sz="0" w:space="0" w:color="auto"/>
                    <w:right w:val="none" w:sz="0" w:space="0" w:color="auto"/>
                  </w:divBdr>
                  <w:divsChild>
                    <w:div w:id="1771193090">
                      <w:marLeft w:val="0"/>
                      <w:marRight w:val="0"/>
                      <w:marTop w:val="0"/>
                      <w:marBottom w:val="0"/>
                      <w:divBdr>
                        <w:top w:val="none" w:sz="0" w:space="0" w:color="auto"/>
                        <w:left w:val="none" w:sz="0" w:space="0" w:color="auto"/>
                        <w:bottom w:val="none" w:sz="0" w:space="0" w:color="auto"/>
                        <w:right w:val="none" w:sz="0" w:space="0" w:color="auto"/>
                      </w:divBdr>
                    </w:div>
                  </w:divsChild>
                </w:div>
                <w:div w:id="1071853529">
                  <w:marLeft w:val="0"/>
                  <w:marRight w:val="0"/>
                  <w:marTop w:val="0"/>
                  <w:marBottom w:val="0"/>
                  <w:divBdr>
                    <w:top w:val="none" w:sz="0" w:space="0" w:color="auto"/>
                    <w:left w:val="none" w:sz="0" w:space="0" w:color="auto"/>
                    <w:bottom w:val="none" w:sz="0" w:space="0" w:color="auto"/>
                    <w:right w:val="none" w:sz="0" w:space="0" w:color="auto"/>
                  </w:divBdr>
                  <w:divsChild>
                    <w:div w:id="731733047">
                      <w:marLeft w:val="0"/>
                      <w:marRight w:val="0"/>
                      <w:marTop w:val="0"/>
                      <w:marBottom w:val="0"/>
                      <w:divBdr>
                        <w:top w:val="none" w:sz="0" w:space="0" w:color="auto"/>
                        <w:left w:val="none" w:sz="0" w:space="0" w:color="auto"/>
                        <w:bottom w:val="none" w:sz="0" w:space="0" w:color="auto"/>
                        <w:right w:val="none" w:sz="0" w:space="0" w:color="auto"/>
                      </w:divBdr>
                    </w:div>
                  </w:divsChild>
                </w:div>
                <w:div w:id="1100687623">
                  <w:marLeft w:val="0"/>
                  <w:marRight w:val="0"/>
                  <w:marTop w:val="0"/>
                  <w:marBottom w:val="0"/>
                  <w:divBdr>
                    <w:top w:val="none" w:sz="0" w:space="0" w:color="auto"/>
                    <w:left w:val="none" w:sz="0" w:space="0" w:color="auto"/>
                    <w:bottom w:val="none" w:sz="0" w:space="0" w:color="auto"/>
                    <w:right w:val="none" w:sz="0" w:space="0" w:color="auto"/>
                  </w:divBdr>
                  <w:divsChild>
                    <w:div w:id="762846021">
                      <w:marLeft w:val="0"/>
                      <w:marRight w:val="0"/>
                      <w:marTop w:val="0"/>
                      <w:marBottom w:val="0"/>
                      <w:divBdr>
                        <w:top w:val="none" w:sz="0" w:space="0" w:color="auto"/>
                        <w:left w:val="none" w:sz="0" w:space="0" w:color="auto"/>
                        <w:bottom w:val="none" w:sz="0" w:space="0" w:color="auto"/>
                        <w:right w:val="none" w:sz="0" w:space="0" w:color="auto"/>
                      </w:divBdr>
                    </w:div>
                  </w:divsChild>
                </w:div>
                <w:div w:id="1105271853">
                  <w:marLeft w:val="0"/>
                  <w:marRight w:val="0"/>
                  <w:marTop w:val="0"/>
                  <w:marBottom w:val="0"/>
                  <w:divBdr>
                    <w:top w:val="none" w:sz="0" w:space="0" w:color="auto"/>
                    <w:left w:val="none" w:sz="0" w:space="0" w:color="auto"/>
                    <w:bottom w:val="none" w:sz="0" w:space="0" w:color="auto"/>
                    <w:right w:val="none" w:sz="0" w:space="0" w:color="auto"/>
                  </w:divBdr>
                  <w:divsChild>
                    <w:div w:id="514268470">
                      <w:marLeft w:val="0"/>
                      <w:marRight w:val="0"/>
                      <w:marTop w:val="0"/>
                      <w:marBottom w:val="0"/>
                      <w:divBdr>
                        <w:top w:val="none" w:sz="0" w:space="0" w:color="auto"/>
                        <w:left w:val="none" w:sz="0" w:space="0" w:color="auto"/>
                        <w:bottom w:val="none" w:sz="0" w:space="0" w:color="auto"/>
                        <w:right w:val="none" w:sz="0" w:space="0" w:color="auto"/>
                      </w:divBdr>
                    </w:div>
                  </w:divsChild>
                </w:div>
                <w:div w:id="1126238449">
                  <w:marLeft w:val="0"/>
                  <w:marRight w:val="0"/>
                  <w:marTop w:val="0"/>
                  <w:marBottom w:val="0"/>
                  <w:divBdr>
                    <w:top w:val="none" w:sz="0" w:space="0" w:color="auto"/>
                    <w:left w:val="none" w:sz="0" w:space="0" w:color="auto"/>
                    <w:bottom w:val="none" w:sz="0" w:space="0" w:color="auto"/>
                    <w:right w:val="none" w:sz="0" w:space="0" w:color="auto"/>
                  </w:divBdr>
                  <w:divsChild>
                    <w:div w:id="1252736930">
                      <w:marLeft w:val="0"/>
                      <w:marRight w:val="0"/>
                      <w:marTop w:val="0"/>
                      <w:marBottom w:val="0"/>
                      <w:divBdr>
                        <w:top w:val="none" w:sz="0" w:space="0" w:color="auto"/>
                        <w:left w:val="none" w:sz="0" w:space="0" w:color="auto"/>
                        <w:bottom w:val="none" w:sz="0" w:space="0" w:color="auto"/>
                        <w:right w:val="none" w:sz="0" w:space="0" w:color="auto"/>
                      </w:divBdr>
                    </w:div>
                  </w:divsChild>
                </w:div>
                <w:div w:id="1159538197">
                  <w:marLeft w:val="0"/>
                  <w:marRight w:val="0"/>
                  <w:marTop w:val="0"/>
                  <w:marBottom w:val="0"/>
                  <w:divBdr>
                    <w:top w:val="none" w:sz="0" w:space="0" w:color="auto"/>
                    <w:left w:val="none" w:sz="0" w:space="0" w:color="auto"/>
                    <w:bottom w:val="none" w:sz="0" w:space="0" w:color="auto"/>
                    <w:right w:val="none" w:sz="0" w:space="0" w:color="auto"/>
                  </w:divBdr>
                  <w:divsChild>
                    <w:div w:id="965161122">
                      <w:marLeft w:val="0"/>
                      <w:marRight w:val="0"/>
                      <w:marTop w:val="0"/>
                      <w:marBottom w:val="0"/>
                      <w:divBdr>
                        <w:top w:val="none" w:sz="0" w:space="0" w:color="auto"/>
                        <w:left w:val="none" w:sz="0" w:space="0" w:color="auto"/>
                        <w:bottom w:val="none" w:sz="0" w:space="0" w:color="auto"/>
                        <w:right w:val="none" w:sz="0" w:space="0" w:color="auto"/>
                      </w:divBdr>
                    </w:div>
                  </w:divsChild>
                </w:div>
                <w:div w:id="1168902956">
                  <w:marLeft w:val="0"/>
                  <w:marRight w:val="0"/>
                  <w:marTop w:val="0"/>
                  <w:marBottom w:val="0"/>
                  <w:divBdr>
                    <w:top w:val="none" w:sz="0" w:space="0" w:color="auto"/>
                    <w:left w:val="none" w:sz="0" w:space="0" w:color="auto"/>
                    <w:bottom w:val="none" w:sz="0" w:space="0" w:color="auto"/>
                    <w:right w:val="none" w:sz="0" w:space="0" w:color="auto"/>
                  </w:divBdr>
                  <w:divsChild>
                    <w:div w:id="1048184340">
                      <w:marLeft w:val="0"/>
                      <w:marRight w:val="0"/>
                      <w:marTop w:val="0"/>
                      <w:marBottom w:val="0"/>
                      <w:divBdr>
                        <w:top w:val="none" w:sz="0" w:space="0" w:color="auto"/>
                        <w:left w:val="none" w:sz="0" w:space="0" w:color="auto"/>
                        <w:bottom w:val="none" w:sz="0" w:space="0" w:color="auto"/>
                        <w:right w:val="none" w:sz="0" w:space="0" w:color="auto"/>
                      </w:divBdr>
                    </w:div>
                  </w:divsChild>
                </w:div>
                <w:div w:id="1173640058">
                  <w:marLeft w:val="0"/>
                  <w:marRight w:val="0"/>
                  <w:marTop w:val="0"/>
                  <w:marBottom w:val="0"/>
                  <w:divBdr>
                    <w:top w:val="none" w:sz="0" w:space="0" w:color="auto"/>
                    <w:left w:val="none" w:sz="0" w:space="0" w:color="auto"/>
                    <w:bottom w:val="none" w:sz="0" w:space="0" w:color="auto"/>
                    <w:right w:val="none" w:sz="0" w:space="0" w:color="auto"/>
                  </w:divBdr>
                  <w:divsChild>
                    <w:div w:id="2102068586">
                      <w:marLeft w:val="0"/>
                      <w:marRight w:val="0"/>
                      <w:marTop w:val="0"/>
                      <w:marBottom w:val="0"/>
                      <w:divBdr>
                        <w:top w:val="none" w:sz="0" w:space="0" w:color="auto"/>
                        <w:left w:val="none" w:sz="0" w:space="0" w:color="auto"/>
                        <w:bottom w:val="none" w:sz="0" w:space="0" w:color="auto"/>
                        <w:right w:val="none" w:sz="0" w:space="0" w:color="auto"/>
                      </w:divBdr>
                    </w:div>
                  </w:divsChild>
                </w:div>
                <w:div w:id="1200708204">
                  <w:marLeft w:val="0"/>
                  <w:marRight w:val="0"/>
                  <w:marTop w:val="0"/>
                  <w:marBottom w:val="0"/>
                  <w:divBdr>
                    <w:top w:val="none" w:sz="0" w:space="0" w:color="auto"/>
                    <w:left w:val="none" w:sz="0" w:space="0" w:color="auto"/>
                    <w:bottom w:val="none" w:sz="0" w:space="0" w:color="auto"/>
                    <w:right w:val="none" w:sz="0" w:space="0" w:color="auto"/>
                  </w:divBdr>
                  <w:divsChild>
                    <w:div w:id="92287572">
                      <w:marLeft w:val="0"/>
                      <w:marRight w:val="0"/>
                      <w:marTop w:val="0"/>
                      <w:marBottom w:val="0"/>
                      <w:divBdr>
                        <w:top w:val="none" w:sz="0" w:space="0" w:color="auto"/>
                        <w:left w:val="none" w:sz="0" w:space="0" w:color="auto"/>
                        <w:bottom w:val="none" w:sz="0" w:space="0" w:color="auto"/>
                        <w:right w:val="none" w:sz="0" w:space="0" w:color="auto"/>
                      </w:divBdr>
                    </w:div>
                  </w:divsChild>
                </w:div>
                <w:div w:id="1235161322">
                  <w:marLeft w:val="0"/>
                  <w:marRight w:val="0"/>
                  <w:marTop w:val="0"/>
                  <w:marBottom w:val="0"/>
                  <w:divBdr>
                    <w:top w:val="none" w:sz="0" w:space="0" w:color="auto"/>
                    <w:left w:val="none" w:sz="0" w:space="0" w:color="auto"/>
                    <w:bottom w:val="none" w:sz="0" w:space="0" w:color="auto"/>
                    <w:right w:val="none" w:sz="0" w:space="0" w:color="auto"/>
                  </w:divBdr>
                  <w:divsChild>
                    <w:div w:id="1235318324">
                      <w:marLeft w:val="0"/>
                      <w:marRight w:val="0"/>
                      <w:marTop w:val="0"/>
                      <w:marBottom w:val="0"/>
                      <w:divBdr>
                        <w:top w:val="none" w:sz="0" w:space="0" w:color="auto"/>
                        <w:left w:val="none" w:sz="0" w:space="0" w:color="auto"/>
                        <w:bottom w:val="none" w:sz="0" w:space="0" w:color="auto"/>
                        <w:right w:val="none" w:sz="0" w:space="0" w:color="auto"/>
                      </w:divBdr>
                    </w:div>
                  </w:divsChild>
                </w:div>
                <w:div w:id="1314796824">
                  <w:marLeft w:val="0"/>
                  <w:marRight w:val="0"/>
                  <w:marTop w:val="0"/>
                  <w:marBottom w:val="0"/>
                  <w:divBdr>
                    <w:top w:val="none" w:sz="0" w:space="0" w:color="auto"/>
                    <w:left w:val="none" w:sz="0" w:space="0" w:color="auto"/>
                    <w:bottom w:val="none" w:sz="0" w:space="0" w:color="auto"/>
                    <w:right w:val="none" w:sz="0" w:space="0" w:color="auto"/>
                  </w:divBdr>
                  <w:divsChild>
                    <w:div w:id="2116905289">
                      <w:marLeft w:val="0"/>
                      <w:marRight w:val="0"/>
                      <w:marTop w:val="0"/>
                      <w:marBottom w:val="0"/>
                      <w:divBdr>
                        <w:top w:val="none" w:sz="0" w:space="0" w:color="auto"/>
                        <w:left w:val="none" w:sz="0" w:space="0" w:color="auto"/>
                        <w:bottom w:val="none" w:sz="0" w:space="0" w:color="auto"/>
                        <w:right w:val="none" w:sz="0" w:space="0" w:color="auto"/>
                      </w:divBdr>
                    </w:div>
                  </w:divsChild>
                </w:div>
                <w:div w:id="1327442062">
                  <w:marLeft w:val="0"/>
                  <w:marRight w:val="0"/>
                  <w:marTop w:val="0"/>
                  <w:marBottom w:val="0"/>
                  <w:divBdr>
                    <w:top w:val="none" w:sz="0" w:space="0" w:color="auto"/>
                    <w:left w:val="none" w:sz="0" w:space="0" w:color="auto"/>
                    <w:bottom w:val="none" w:sz="0" w:space="0" w:color="auto"/>
                    <w:right w:val="none" w:sz="0" w:space="0" w:color="auto"/>
                  </w:divBdr>
                  <w:divsChild>
                    <w:div w:id="719552500">
                      <w:marLeft w:val="0"/>
                      <w:marRight w:val="0"/>
                      <w:marTop w:val="0"/>
                      <w:marBottom w:val="0"/>
                      <w:divBdr>
                        <w:top w:val="none" w:sz="0" w:space="0" w:color="auto"/>
                        <w:left w:val="none" w:sz="0" w:space="0" w:color="auto"/>
                        <w:bottom w:val="none" w:sz="0" w:space="0" w:color="auto"/>
                        <w:right w:val="none" w:sz="0" w:space="0" w:color="auto"/>
                      </w:divBdr>
                    </w:div>
                  </w:divsChild>
                </w:div>
                <w:div w:id="1334607456">
                  <w:marLeft w:val="0"/>
                  <w:marRight w:val="0"/>
                  <w:marTop w:val="0"/>
                  <w:marBottom w:val="0"/>
                  <w:divBdr>
                    <w:top w:val="none" w:sz="0" w:space="0" w:color="auto"/>
                    <w:left w:val="none" w:sz="0" w:space="0" w:color="auto"/>
                    <w:bottom w:val="none" w:sz="0" w:space="0" w:color="auto"/>
                    <w:right w:val="none" w:sz="0" w:space="0" w:color="auto"/>
                  </w:divBdr>
                  <w:divsChild>
                    <w:div w:id="1573546297">
                      <w:marLeft w:val="0"/>
                      <w:marRight w:val="0"/>
                      <w:marTop w:val="0"/>
                      <w:marBottom w:val="0"/>
                      <w:divBdr>
                        <w:top w:val="none" w:sz="0" w:space="0" w:color="auto"/>
                        <w:left w:val="none" w:sz="0" w:space="0" w:color="auto"/>
                        <w:bottom w:val="none" w:sz="0" w:space="0" w:color="auto"/>
                        <w:right w:val="none" w:sz="0" w:space="0" w:color="auto"/>
                      </w:divBdr>
                    </w:div>
                  </w:divsChild>
                </w:div>
                <w:div w:id="1367682884">
                  <w:marLeft w:val="0"/>
                  <w:marRight w:val="0"/>
                  <w:marTop w:val="0"/>
                  <w:marBottom w:val="0"/>
                  <w:divBdr>
                    <w:top w:val="none" w:sz="0" w:space="0" w:color="auto"/>
                    <w:left w:val="none" w:sz="0" w:space="0" w:color="auto"/>
                    <w:bottom w:val="none" w:sz="0" w:space="0" w:color="auto"/>
                    <w:right w:val="none" w:sz="0" w:space="0" w:color="auto"/>
                  </w:divBdr>
                  <w:divsChild>
                    <w:div w:id="1147362039">
                      <w:marLeft w:val="0"/>
                      <w:marRight w:val="0"/>
                      <w:marTop w:val="0"/>
                      <w:marBottom w:val="0"/>
                      <w:divBdr>
                        <w:top w:val="none" w:sz="0" w:space="0" w:color="auto"/>
                        <w:left w:val="none" w:sz="0" w:space="0" w:color="auto"/>
                        <w:bottom w:val="none" w:sz="0" w:space="0" w:color="auto"/>
                        <w:right w:val="none" w:sz="0" w:space="0" w:color="auto"/>
                      </w:divBdr>
                      <w:divsChild>
                        <w:div w:id="1342314025">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393580221">
                  <w:marLeft w:val="0"/>
                  <w:marRight w:val="0"/>
                  <w:marTop w:val="0"/>
                  <w:marBottom w:val="0"/>
                  <w:divBdr>
                    <w:top w:val="none" w:sz="0" w:space="0" w:color="auto"/>
                    <w:left w:val="none" w:sz="0" w:space="0" w:color="auto"/>
                    <w:bottom w:val="none" w:sz="0" w:space="0" w:color="auto"/>
                    <w:right w:val="none" w:sz="0" w:space="0" w:color="auto"/>
                  </w:divBdr>
                  <w:divsChild>
                    <w:div w:id="194314319">
                      <w:marLeft w:val="0"/>
                      <w:marRight w:val="0"/>
                      <w:marTop w:val="0"/>
                      <w:marBottom w:val="0"/>
                      <w:divBdr>
                        <w:top w:val="none" w:sz="0" w:space="0" w:color="auto"/>
                        <w:left w:val="none" w:sz="0" w:space="0" w:color="auto"/>
                        <w:bottom w:val="none" w:sz="0" w:space="0" w:color="auto"/>
                        <w:right w:val="none" w:sz="0" w:space="0" w:color="auto"/>
                      </w:divBdr>
                    </w:div>
                  </w:divsChild>
                </w:div>
                <w:div w:id="1398474688">
                  <w:marLeft w:val="0"/>
                  <w:marRight w:val="0"/>
                  <w:marTop w:val="0"/>
                  <w:marBottom w:val="0"/>
                  <w:divBdr>
                    <w:top w:val="none" w:sz="0" w:space="0" w:color="auto"/>
                    <w:left w:val="none" w:sz="0" w:space="0" w:color="auto"/>
                    <w:bottom w:val="none" w:sz="0" w:space="0" w:color="auto"/>
                    <w:right w:val="none" w:sz="0" w:space="0" w:color="auto"/>
                  </w:divBdr>
                  <w:divsChild>
                    <w:div w:id="575438302">
                      <w:marLeft w:val="0"/>
                      <w:marRight w:val="0"/>
                      <w:marTop w:val="0"/>
                      <w:marBottom w:val="0"/>
                      <w:divBdr>
                        <w:top w:val="none" w:sz="0" w:space="0" w:color="auto"/>
                        <w:left w:val="none" w:sz="0" w:space="0" w:color="auto"/>
                        <w:bottom w:val="none" w:sz="0" w:space="0" w:color="auto"/>
                        <w:right w:val="none" w:sz="0" w:space="0" w:color="auto"/>
                      </w:divBdr>
                    </w:div>
                  </w:divsChild>
                </w:div>
                <w:div w:id="1398552053">
                  <w:marLeft w:val="0"/>
                  <w:marRight w:val="0"/>
                  <w:marTop w:val="0"/>
                  <w:marBottom w:val="0"/>
                  <w:divBdr>
                    <w:top w:val="none" w:sz="0" w:space="0" w:color="auto"/>
                    <w:left w:val="none" w:sz="0" w:space="0" w:color="auto"/>
                    <w:bottom w:val="none" w:sz="0" w:space="0" w:color="auto"/>
                    <w:right w:val="none" w:sz="0" w:space="0" w:color="auto"/>
                  </w:divBdr>
                  <w:divsChild>
                    <w:div w:id="99644783">
                      <w:marLeft w:val="0"/>
                      <w:marRight w:val="0"/>
                      <w:marTop w:val="0"/>
                      <w:marBottom w:val="0"/>
                      <w:divBdr>
                        <w:top w:val="none" w:sz="0" w:space="0" w:color="auto"/>
                        <w:left w:val="none" w:sz="0" w:space="0" w:color="auto"/>
                        <w:bottom w:val="none" w:sz="0" w:space="0" w:color="auto"/>
                        <w:right w:val="none" w:sz="0" w:space="0" w:color="auto"/>
                      </w:divBdr>
                    </w:div>
                  </w:divsChild>
                </w:div>
                <w:div w:id="1456437448">
                  <w:marLeft w:val="0"/>
                  <w:marRight w:val="0"/>
                  <w:marTop w:val="0"/>
                  <w:marBottom w:val="0"/>
                  <w:divBdr>
                    <w:top w:val="none" w:sz="0" w:space="0" w:color="auto"/>
                    <w:left w:val="none" w:sz="0" w:space="0" w:color="auto"/>
                    <w:bottom w:val="none" w:sz="0" w:space="0" w:color="auto"/>
                    <w:right w:val="none" w:sz="0" w:space="0" w:color="auto"/>
                  </w:divBdr>
                  <w:divsChild>
                    <w:div w:id="684792225">
                      <w:marLeft w:val="0"/>
                      <w:marRight w:val="0"/>
                      <w:marTop w:val="0"/>
                      <w:marBottom w:val="0"/>
                      <w:divBdr>
                        <w:top w:val="none" w:sz="0" w:space="0" w:color="auto"/>
                        <w:left w:val="none" w:sz="0" w:space="0" w:color="auto"/>
                        <w:bottom w:val="none" w:sz="0" w:space="0" w:color="auto"/>
                        <w:right w:val="none" w:sz="0" w:space="0" w:color="auto"/>
                      </w:divBdr>
                    </w:div>
                  </w:divsChild>
                </w:div>
                <w:div w:id="1525947712">
                  <w:marLeft w:val="0"/>
                  <w:marRight w:val="0"/>
                  <w:marTop w:val="0"/>
                  <w:marBottom w:val="0"/>
                  <w:divBdr>
                    <w:top w:val="none" w:sz="0" w:space="0" w:color="auto"/>
                    <w:left w:val="none" w:sz="0" w:space="0" w:color="auto"/>
                    <w:bottom w:val="none" w:sz="0" w:space="0" w:color="auto"/>
                    <w:right w:val="none" w:sz="0" w:space="0" w:color="auto"/>
                  </w:divBdr>
                  <w:divsChild>
                    <w:div w:id="924218482">
                      <w:marLeft w:val="0"/>
                      <w:marRight w:val="0"/>
                      <w:marTop w:val="0"/>
                      <w:marBottom w:val="0"/>
                      <w:divBdr>
                        <w:top w:val="none" w:sz="0" w:space="0" w:color="auto"/>
                        <w:left w:val="none" w:sz="0" w:space="0" w:color="auto"/>
                        <w:bottom w:val="none" w:sz="0" w:space="0" w:color="auto"/>
                        <w:right w:val="none" w:sz="0" w:space="0" w:color="auto"/>
                      </w:divBdr>
                    </w:div>
                  </w:divsChild>
                </w:div>
                <w:div w:id="1532106771">
                  <w:marLeft w:val="0"/>
                  <w:marRight w:val="0"/>
                  <w:marTop w:val="0"/>
                  <w:marBottom w:val="0"/>
                  <w:divBdr>
                    <w:top w:val="none" w:sz="0" w:space="0" w:color="auto"/>
                    <w:left w:val="none" w:sz="0" w:space="0" w:color="auto"/>
                    <w:bottom w:val="none" w:sz="0" w:space="0" w:color="auto"/>
                    <w:right w:val="none" w:sz="0" w:space="0" w:color="auto"/>
                  </w:divBdr>
                  <w:divsChild>
                    <w:div w:id="979461009">
                      <w:marLeft w:val="0"/>
                      <w:marRight w:val="0"/>
                      <w:marTop w:val="0"/>
                      <w:marBottom w:val="0"/>
                      <w:divBdr>
                        <w:top w:val="none" w:sz="0" w:space="0" w:color="auto"/>
                        <w:left w:val="none" w:sz="0" w:space="0" w:color="auto"/>
                        <w:bottom w:val="none" w:sz="0" w:space="0" w:color="auto"/>
                        <w:right w:val="none" w:sz="0" w:space="0" w:color="auto"/>
                      </w:divBdr>
                    </w:div>
                  </w:divsChild>
                </w:div>
                <w:div w:id="1604217005">
                  <w:marLeft w:val="0"/>
                  <w:marRight w:val="0"/>
                  <w:marTop w:val="0"/>
                  <w:marBottom w:val="0"/>
                  <w:divBdr>
                    <w:top w:val="none" w:sz="0" w:space="0" w:color="auto"/>
                    <w:left w:val="none" w:sz="0" w:space="0" w:color="auto"/>
                    <w:bottom w:val="none" w:sz="0" w:space="0" w:color="auto"/>
                    <w:right w:val="none" w:sz="0" w:space="0" w:color="auto"/>
                  </w:divBdr>
                  <w:divsChild>
                    <w:div w:id="336075290">
                      <w:marLeft w:val="0"/>
                      <w:marRight w:val="0"/>
                      <w:marTop w:val="0"/>
                      <w:marBottom w:val="0"/>
                      <w:divBdr>
                        <w:top w:val="none" w:sz="0" w:space="0" w:color="auto"/>
                        <w:left w:val="none" w:sz="0" w:space="0" w:color="auto"/>
                        <w:bottom w:val="none" w:sz="0" w:space="0" w:color="auto"/>
                        <w:right w:val="none" w:sz="0" w:space="0" w:color="auto"/>
                      </w:divBdr>
                    </w:div>
                  </w:divsChild>
                </w:div>
                <w:div w:id="1620259113">
                  <w:marLeft w:val="0"/>
                  <w:marRight w:val="0"/>
                  <w:marTop w:val="0"/>
                  <w:marBottom w:val="0"/>
                  <w:divBdr>
                    <w:top w:val="none" w:sz="0" w:space="0" w:color="auto"/>
                    <w:left w:val="none" w:sz="0" w:space="0" w:color="auto"/>
                    <w:bottom w:val="none" w:sz="0" w:space="0" w:color="auto"/>
                    <w:right w:val="none" w:sz="0" w:space="0" w:color="auto"/>
                  </w:divBdr>
                  <w:divsChild>
                    <w:div w:id="978412126">
                      <w:marLeft w:val="0"/>
                      <w:marRight w:val="0"/>
                      <w:marTop w:val="0"/>
                      <w:marBottom w:val="0"/>
                      <w:divBdr>
                        <w:top w:val="none" w:sz="0" w:space="0" w:color="auto"/>
                        <w:left w:val="none" w:sz="0" w:space="0" w:color="auto"/>
                        <w:bottom w:val="none" w:sz="0" w:space="0" w:color="auto"/>
                        <w:right w:val="none" w:sz="0" w:space="0" w:color="auto"/>
                      </w:divBdr>
                    </w:div>
                  </w:divsChild>
                </w:div>
                <w:div w:id="1721244818">
                  <w:marLeft w:val="0"/>
                  <w:marRight w:val="0"/>
                  <w:marTop w:val="0"/>
                  <w:marBottom w:val="0"/>
                  <w:divBdr>
                    <w:top w:val="none" w:sz="0" w:space="0" w:color="auto"/>
                    <w:left w:val="none" w:sz="0" w:space="0" w:color="auto"/>
                    <w:bottom w:val="none" w:sz="0" w:space="0" w:color="auto"/>
                    <w:right w:val="none" w:sz="0" w:space="0" w:color="auto"/>
                  </w:divBdr>
                  <w:divsChild>
                    <w:div w:id="761071889">
                      <w:marLeft w:val="0"/>
                      <w:marRight w:val="0"/>
                      <w:marTop w:val="0"/>
                      <w:marBottom w:val="0"/>
                      <w:divBdr>
                        <w:top w:val="none" w:sz="0" w:space="0" w:color="auto"/>
                        <w:left w:val="none" w:sz="0" w:space="0" w:color="auto"/>
                        <w:bottom w:val="none" w:sz="0" w:space="0" w:color="auto"/>
                        <w:right w:val="none" w:sz="0" w:space="0" w:color="auto"/>
                      </w:divBdr>
                    </w:div>
                  </w:divsChild>
                </w:div>
                <w:div w:id="1755514879">
                  <w:marLeft w:val="0"/>
                  <w:marRight w:val="0"/>
                  <w:marTop w:val="0"/>
                  <w:marBottom w:val="0"/>
                  <w:divBdr>
                    <w:top w:val="none" w:sz="0" w:space="0" w:color="auto"/>
                    <w:left w:val="none" w:sz="0" w:space="0" w:color="auto"/>
                    <w:bottom w:val="none" w:sz="0" w:space="0" w:color="auto"/>
                    <w:right w:val="none" w:sz="0" w:space="0" w:color="auto"/>
                  </w:divBdr>
                  <w:divsChild>
                    <w:div w:id="328680686">
                      <w:marLeft w:val="0"/>
                      <w:marRight w:val="0"/>
                      <w:marTop w:val="0"/>
                      <w:marBottom w:val="0"/>
                      <w:divBdr>
                        <w:top w:val="none" w:sz="0" w:space="0" w:color="auto"/>
                        <w:left w:val="none" w:sz="0" w:space="0" w:color="auto"/>
                        <w:bottom w:val="none" w:sz="0" w:space="0" w:color="auto"/>
                        <w:right w:val="none" w:sz="0" w:space="0" w:color="auto"/>
                      </w:divBdr>
                    </w:div>
                  </w:divsChild>
                </w:div>
                <w:div w:id="1790855920">
                  <w:marLeft w:val="0"/>
                  <w:marRight w:val="0"/>
                  <w:marTop w:val="0"/>
                  <w:marBottom w:val="0"/>
                  <w:divBdr>
                    <w:top w:val="none" w:sz="0" w:space="0" w:color="auto"/>
                    <w:left w:val="none" w:sz="0" w:space="0" w:color="auto"/>
                    <w:bottom w:val="none" w:sz="0" w:space="0" w:color="auto"/>
                    <w:right w:val="none" w:sz="0" w:space="0" w:color="auto"/>
                  </w:divBdr>
                  <w:divsChild>
                    <w:div w:id="135801748">
                      <w:marLeft w:val="0"/>
                      <w:marRight w:val="0"/>
                      <w:marTop w:val="0"/>
                      <w:marBottom w:val="0"/>
                      <w:divBdr>
                        <w:top w:val="none" w:sz="0" w:space="0" w:color="auto"/>
                        <w:left w:val="none" w:sz="0" w:space="0" w:color="auto"/>
                        <w:bottom w:val="none" w:sz="0" w:space="0" w:color="auto"/>
                        <w:right w:val="none" w:sz="0" w:space="0" w:color="auto"/>
                      </w:divBdr>
                    </w:div>
                  </w:divsChild>
                </w:div>
                <w:div w:id="1816683745">
                  <w:marLeft w:val="0"/>
                  <w:marRight w:val="0"/>
                  <w:marTop w:val="0"/>
                  <w:marBottom w:val="0"/>
                  <w:divBdr>
                    <w:top w:val="none" w:sz="0" w:space="0" w:color="auto"/>
                    <w:left w:val="none" w:sz="0" w:space="0" w:color="auto"/>
                    <w:bottom w:val="none" w:sz="0" w:space="0" w:color="auto"/>
                    <w:right w:val="none" w:sz="0" w:space="0" w:color="auto"/>
                  </w:divBdr>
                  <w:divsChild>
                    <w:div w:id="336930054">
                      <w:marLeft w:val="0"/>
                      <w:marRight w:val="0"/>
                      <w:marTop w:val="0"/>
                      <w:marBottom w:val="0"/>
                      <w:divBdr>
                        <w:top w:val="none" w:sz="0" w:space="0" w:color="auto"/>
                        <w:left w:val="none" w:sz="0" w:space="0" w:color="auto"/>
                        <w:bottom w:val="none" w:sz="0" w:space="0" w:color="auto"/>
                        <w:right w:val="none" w:sz="0" w:space="0" w:color="auto"/>
                      </w:divBdr>
                    </w:div>
                  </w:divsChild>
                </w:div>
                <w:div w:id="1824160720">
                  <w:marLeft w:val="0"/>
                  <w:marRight w:val="0"/>
                  <w:marTop w:val="0"/>
                  <w:marBottom w:val="0"/>
                  <w:divBdr>
                    <w:top w:val="none" w:sz="0" w:space="0" w:color="auto"/>
                    <w:left w:val="none" w:sz="0" w:space="0" w:color="auto"/>
                    <w:bottom w:val="none" w:sz="0" w:space="0" w:color="auto"/>
                    <w:right w:val="none" w:sz="0" w:space="0" w:color="auto"/>
                  </w:divBdr>
                  <w:divsChild>
                    <w:div w:id="1737508111">
                      <w:marLeft w:val="0"/>
                      <w:marRight w:val="0"/>
                      <w:marTop w:val="0"/>
                      <w:marBottom w:val="0"/>
                      <w:divBdr>
                        <w:top w:val="none" w:sz="0" w:space="0" w:color="auto"/>
                        <w:left w:val="none" w:sz="0" w:space="0" w:color="auto"/>
                        <w:bottom w:val="none" w:sz="0" w:space="0" w:color="auto"/>
                        <w:right w:val="none" w:sz="0" w:space="0" w:color="auto"/>
                      </w:divBdr>
                    </w:div>
                  </w:divsChild>
                </w:div>
                <w:div w:id="1847478301">
                  <w:marLeft w:val="0"/>
                  <w:marRight w:val="0"/>
                  <w:marTop w:val="0"/>
                  <w:marBottom w:val="0"/>
                  <w:divBdr>
                    <w:top w:val="none" w:sz="0" w:space="0" w:color="auto"/>
                    <w:left w:val="none" w:sz="0" w:space="0" w:color="auto"/>
                    <w:bottom w:val="none" w:sz="0" w:space="0" w:color="auto"/>
                    <w:right w:val="none" w:sz="0" w:space="0" w:color="auto"/>
                  </w:divBdr>
                  <w:divsChild>
                    <w:div w:id="995302999">
                      <w:marLeft w:val="0"/>
                      <w:marRight w:val="0"/>
                      <w:marTop w:val="0"/>
                      <w:marBottom w:val="0"/>
                      <w:divBdr>
                        <w:top w:val="none" w:sz="0" w:space="0" w:color="auto"/>
                        <w:left w:val="none" w:sz="0" w:space="0" w:color="auto"/>
                        <w:bottom w:val="none" w:sz="0" w:space="0" w:color="auto"/>
                        <w:right w:val="none" w:sz="0" w:space="0" w:color="auto"/>
                      </w:divBdr>
                    </w:div>
                  </w:divsChild>
                </w:div>
                <w:div w:id="1897617115">
                  <w:marLeft w:val="0"/>
                  <w:marRight w:val="0"/>
                  <w:marTop w:val="0"/>
                  <w:marBottom w:val="0"/>
                  <w:divBdr>
                    <w:top w:val="none" w:sz="0" w:space="0" w:color="auto"/>
                    <w:left w:val="none" w:sz="0" w:space="0" w:color="auto"/>
                    <w:bottom w:val="none" w:sz="0" w:space="0" w:color="auto"/>
                    <w:right w:val="none" w:sz="0" w:space="0" w:color="auto"/>
                  </w:divBdr>
                  <w:divsChild>
                    <w:div w:id="1512178528">
                      <w:marLeft w:val="0"/>
                      <w:marRight w:val="0"/>
                      <w:marTop w:val="0"/>
                      <w:marBottom w:val="0"/>
                      <w:divBdr>
                        <w:top w:val="none" w:sz="0" w:space="0" w:color="auto"/>
                        <w:left w:val="none" w:sz="0" w:space="0" w:color="auto"/>
                        <w:bottom w:val="none" w:sz="0" w:space="0" w:color="auto"/>
                        <w:right w:val="none" w:sz="0" w:space="0" w:color="auto"/>
                      </w:divBdr>
                    </w:div>
                  </w:divsChild>
                </w:div>
                <w:div w:id="1900624837">
                  <w:marLeft w:val="0"/>
                  <w:marRight w:val="0"/>
                  <w:marTop w:val="0"/>
                  <w:marBottom w:val="0"/>
                  <w:divBdr>
                    <w:top w:val="none" w:sz="0" w:space="0" w:color="auto"/>
                    <w:left w:val="none" w:sz="0" w:space="0" w:color="auto"/>
                    <w:bottom w:val="none" w:sz="0" w:space="0" w:color="auto"/>
                    <w:right w:val="none" w:sz="0" w:space="0" w:color="auto"/>
                  </w:divBdr>
                  <w:divsChild>
                    <w:div w:id="167599634">
                      <w:marLeft w:val="0"/>
                      <w:marRight w:val="0"/>
                      <w:marTop w:val="0"/>
                      <w:marBottom w:val="0"/>
                      <w:divBdr>
                        <w:top w:val="none" w:sz="0" w:space="0" w:color="auto"/>
                        <w:left w:val="none" w:sz="0" w:space="0" w:color="auto"/>
                        <w:bottom w:val="none" w:sz="0" w:space="0" w:color="auto"/>
                        <w:right w:val="none" w:sz="0" w:space="0" w:color="auto"/>
                      </w:divBdr>
                    </w:div>
                  </w:divsChild>
                </w:div>
                <w:div w:id="1912932544">
                  <w:marLeft w:val="0"/>
                  <w:marRight w:val="0"/>
                  <w:marTop w:val="0"/>
                  <w:marBottom w:val="0"/>
                  <w:divBdr>
                    <w:top w:val="none" w:sz="0" w:space="0" w:color="auto"/>
                    <w:left w:val="none" w:sz="0" w:space="0" w:color="auto"/>
                    <w:bottom w:val="none" w:sz="0" w:space="0" w:color="auto"/>
                    <w:right w:val="none" w:sz="0" w:space="0" w:color="auto"/>
                  </w:divBdr>
                  <w:divsChild>
                    <w:div w:id="1223712220">
                      <w:marLeft w:val="0"/>
                      <w:marRight w:val="0"/>
                      <w:marTop w:val="0"/>
                      <w:marBottom w:val="0"/>
                      <w:divBdr>
                        <w:top w:val="none" w:sz="0" w:space="0" w:color="auto"/>
                        <w:left w:val="none" w:sz="0" w:space="0" w:color="auto"/>
                        <w:bottom w:val="none" w:sz="0" w:space="0" w:color="auto"/>
                        <w:right w:val="none" w:sz="0" w:space="0" w:color="auto"/>
                      </w:divBdr>
                    </w:div>
                  </w:divsChild>
                </w:div>
                <w:div w:id="1915121239">
                  <w:marLeft w:val="0"/>
                  <w:marRight w:val="0"/>
                  <w:marTop w:val="0"/>
                  <w:marBottom w:val="0"/>
                  <w:divBdr>
                    <w:top w:val="none" w:sz="0" w:space="0" w:color="auto"/>
                    <w:left w:val="none" w:sz="0" w:space="0" w:color="auto"/>
                    <w:bottom w:val="none" w:sz="0" w:space="0" w:color="auto"/>
                    <w:right w:val="none" w:sz="0" w:space="0" w:color="auto"/>
                  </w:divBdr>
                  <w:divsChild>
                    <w:div w:id="1325739621">
                      <w:marLeft w:val="0"/>
                      <w:marRight w:val="0"/>
                      <w:marTop w:val="0"/>
                      <w:marBottom w:val="0"/>
                      <w:divBdr>
                        <w:top w:val="none" w:sz="0" w:space="0" w:color="auto"/>
                        <w:left w:val="none" w:sz="0" w:space="0" w:color="auto"/>
                        <w:bottom w:val="none" w:sz="0" w:space="0" w:color="auto"/>
                        <w:right w:val="none" w:sz="0" w:space="0" w:color="auto"/>
                      </w:divBdr>
                    </w:div>
                  </w:divsChild>
                </w:div>
                <w:div w:id="1924489821">
                  <w:marLeft w:val="0"/>
                  <w:marRight w:val="0"/>
                  <w:marTop w:val="0"/>
                  <w:marBottom w:val="0"/>
                  <w:divBdr>
                    <w:top w:val="none" w:sz="0" w:space="0" w:color="auto"/>
                    <w:left w:val="none" w:sz="0" w:space="0" w:color="auto"/>
                    <w:bottom w:val="none" w:sz="0" w:space="0" w:color="auto"/>
                    <w:right w:val="none" w:sz="0" w:space="0" w:color="auto"/>
                  </w:divBdr>
                  <w:divsChild>
                    <w:div w:id="1764064898">
                      <w:marLeft w:val="0"/>
                      <w:marRight w:val="0"/>
                      <w:marTop w:val="0"/>
                      <w:marBottom w:val="0"/>
                      <w:divBdr>
                        <w:top w:val="none" w:sz="0" w:space="0" w:color="auto"/>
                        <w:left w:val="none" w:sz="0" w:space="0" w:color="auto"/>
                        <w:bottom w:val="none" w:sz="0" w:space="0" w:color="auto"/>
                        <w:right w:val="none" w:sz="0" w:space="0" w:color="auto"/>
                      </w:divBdr>
                    </w:div>
                  </w:divsChild>
                </w:div>
                <w:div w:id="2010136901">
                  <w:marLeft w:val="0"/>
                  <w:marRight w:val="0"/>
                  <w:marTop w:val="0"/>
                  <w:marBottom w:val="0"/>
                  <w:divBdr>
                    <w:top w:val="none" w:sz="0" w:space="0" w:color="auto"/>
                    <w:left w:val="none" w:sz="0" w:space="0" w:color="auto"/>
                    <w:bottom w:val="none" w:sz="0" w:space="0" w:color="auto"/>
                    <w:right w:val="none" w:sz="0" w:space="0" w:color="auto"/>
                  </w:divBdr>
                  <w:divsChild>
                    <w:div w:id="1485271438">
                      <w:marLeft w:val="0"/>
                      <w:marRight w:val="0"/>
                      <w:marTop w:val="0"/>
                      <w:marBottom w:val="0"/>
                      <w:divBdr>
                        <w:top w:val="none" w:sz="0" w:space="0" w:color="auto"/>
                        <w:left w:val="none" w:sz="0" w:space="0" w:color="auto"/>
                        <w:bottom w:val="none" w:sz="0" w:space="0" w:color="auto"/>
                        <w:right w:val="none" w:sz="0" w:space="0" w:color="auto"/>
                      </w:divBdr>
                    </w:div>
                  </w:divsChild>
                </w:div>
                <w:div w:id="2029410954">
                  <w:marLeft w:val="0"/>
                  <w:marRight w:val="0"/>
                  <w:marTop w:val="0"/>
                  <w:marBottom w:val="0"/>
                  <w:divBdr>
                    <w:top w:val="none" w:sz="0" w:space="0" w:color="auto"/>
                    <w:left w:val="none" w:sz="0" w:space="0" w:color="auto"/>
                    <w:bottom w:val="none" w:sz="0" w:space="0" w:color="auto"/>
                    <w:right w:val="none" w:sz="0" w:space="0" w:color="auto"/>
                  </w:divBdr>
                  <w:divsChild>
                    <w:div w:id="205874066">
                      <w:marLeft w:val="0"/>
                      <w:marRight w:val="0"/>
                      <w:marTop w:val="0"/>
                      <w:marBottom w:val="0"/>
                      <w:divBdr>
                        <w:top w:val="none" w:sz="0" w:space="0" w:color="auto"/>
                        <w:left w:val="none" w:sz="0" w:space="0" w:color="auto"/>
                        <w:bottom w:val="none" w:sz="0" w:space="0" w:color="auto"/>
                        <w:right w:val="none" w:sz="0" w:space="0" w:color="auto"/>
                      </w:divBdr>
                    </w:div>
                  </w:divsChild>
                </w:div>
                <w:div w:id="2055957538">
                  <w:marLeft w:val="0"/>
                  <w:marRight w:val="0"/>
                  <w:marTop w:val="0"/>
                  <w:marBottom w:val="0"/>
                  <w:divBdr>
                    <w:top w:val="none" w:sz="0" w:space="0" w:color="auto"/>
                    <w:left w:val="none" w:sz="0" w:space="0" w:color="auto"/>
                    <w:bottom w:val="none" w:sz="0" w:space="0" w:color="auto"/>
                    <w:right w:val="none" w:sz="0" w:space="0" w:color="auto"/>
                  </w:divBdr>
                  <w:divsChild>
                    <w:div w:id="2053385569">
                      <w:marLeft w:val="0"/>
                      <w:marRight w:val="0"/>
                      <w:marTop w:val="0"/>
                      <w:marBottom w:val="0"/>
                      <w:divBdr>
                        <w:top w:val="none" w:sz="0" w:space="0" w:color="auto"/>
                        <w:left w:val="none" w:sz="0" w:space="0" w:color="auto"/>
                        <w:bottom w:val="none" w:sz="0" w:space="0" w:color="auto"/>
                        <w:right w:val="none" w:sz="0" w:space="0" w:color="auto"/>
                      </w:divBdr>
                    </w:div>
                  </w:divsChild>
                </w:div>
                <w:div w:id="2073503428">
                  <w:marLeft w:val="0"/>
                  <w:marRight w:val="0"/>
                  <w:marTop w:val="0"/>
                  <w:marBottom w:val="0"/>
                  <w:divBdr>
                    <w:top w:val="none" w:sz="0" w:space="0" w:color="auto"/>
                    <w:left w:val="none" w:sz="0" w:space="0" w:color="auto"/>
                    <w:bottom w:val="none" w:sz="0" w:space="0" w:color="auto"/>
                    <w:right w:val="none" w:sz="0" w:space="0" w:color="auto"/>
                  </w:divBdr>
                  <w:divsChild>
                    <w:div w:id="1787658095">
                      <w:marLeft w:val="0"/>
                      <w:marRight w:val="0"/>
                      <w:marTop w:val="0"/>
                      <w:marBottom w:val="0"/>
                      <w:divBdr>
                        <w:top w:val="none" w:sz="0" w:space="0" w:color="auto"/>
                        <w:left w:val="none" w:sz="0" w:space="0" w:color="auto"/>
                        <w:bottom w:val="none" w:sz="0" w:space="0" w:color="auto"/>
                        <w:right w:val="none" w:sz="0" w:space="0" w:color="auto"/>
                      </w:divBdr>
                    </w:div>
                  </w:divsChild>
                </w:div>
                <w:div w:id="2088988688">
                  <w:marLeft w:val="0"/>
                  <w:marRight w:val="0"/>
                  <w:marTop w:val="0"/>
                  <w:marBottom w:val="0"/>
                  <w:divBdr>
                    <w:top w:val="none" w:sz="0" w:space="0" w:color="auto"/>
                    <w:left w:val="none" w:sz="0" w:space="0" w:color="auto"/>
                    <w:bottom w:val="none" w:sz="0" w:space="0" w:color="auto"/>
                    <w:right w:val="none" w:sz="0" w:space="0" w:color="auto"/>
                  </w:divBdr>
                  <w:divsChild>
                    <w:div w:id="990670042">
                      <w:marLeft w:val="0"/>
                      <w:marRight w:val="0"/>
                      <w:marTop w:val="0"/>
                      <w:marBottom w:val="0"/>
                      <w:divBdr>
                        <w:top w:val="none" w:sz="0" w:space="0" w:color="auto"/>
                        <w:left w:val="none" w:sz="0" w:space="0" w:color="auto"/>
                        <w:bottom w:val="none" w:sz="0" w:space="0" w:color="auto"/>
                        <w:right w:val="none" w:sz="0" w:space="0" w:color="auto"/>
                      </w:divBdr>
                    </w:div>
                  </w:divsChild>
                </w:div>
                <w:div w:id="2115586011">
                  <w:marLeft w:val="0"/>
                  <w:marRight w:val="0"/>
                  <w:marTop w:val="0"/>
                  <w:marBottom w:val="0"/>
                  <w:divBdr>
                    <w:top w:val="none" w:sz="0" w:space="0" w:color="auto"/>
                    <w:left w:val="none" w:sz="0" w:space="0" w:color="auto"/>
                    <w:bottom w:val="none" w:sz="0" w:space="0" w:color="auto"/>
                    <w:right w:val="none" w:sz="0" w:space="0" w:color="auto"/>
                  </w:divBdr>
                  <w:divsChild>
                    <w:div w:id="1759132326">
                      <w:marLeft w:val="0"/>
                      <w:marRight w:val="0"/>
                      <w:marTop w:val="0"/>
                      <w:marBottom w:val="0"/>
                      <w:divBdr>
                        <w:top w:val="none" w:sz="0" w:space="0" w:color="auto"/>
                        <w:left w:val="none" w:sz="0" w:space="0" w:color="auto"/>
                        <w:bottom w:val="none" w:sz="0" w:space="0" w:color="auto"/>
                        <w:right w:val="none" w:sz="0" w:space="0" w:color="auto"/>
                      </w:divBdr>
                    </w:div>
                  </w:divsChild>
                </w:div>
                <w:div w:id="2135829564">
                  <w:marLeft w:val="0"/>
                  <w:marRight w:val="0"/>
                  <w:marTop w:val="0"/>
                  <w:marBottom w:val="0"/>
                  <w:divBdr>
                    <w:top w:val="none" w:sz="0" w:space="0" w:color="auto"/>
                    <w:left w:val="none" w:sz="0" w:space="0" w:color="auto"/>
                    <w:bottom w:val="none" w:sz="0" w:space="0" w:color="auto"/>
                    <w:right w:val="none" w:sz="0" w:space="0" w:color="auto"/>
                  </w:divBdr>
                  <w:divsChild>
                    <w:div w:id="1114788833">
                      <w:marLeft w:val="0"/>
                      <w:marRight w:val="0"/>
                      <w:marTop w:val="0"/>
                      <w:marBottom w:val="0"/>
                      <w:divBdr>
                        <w:top w:val="none" w:sz="0" w:space="0" w:color="auto"/>
                        <w:left w:val="none" w:sz="0" w:space="0" w:color="auto"/>
                        <w:bottom w:val="none" w:sz="0" w:space="0" w:color="auto"/>
                        <w:right w:val="none" w:sz="0" w:space="0" w:color="auto"/>
                      </w:divBdr>
                    </w:div>
                  </w:divsChild>
                </w:div>
                <w:div w:id="2139300323">
                  <w:marLeft w:val="0"/>
                  <w:marRight w:val="0"/>
                  <w:marTop w:val="0"/>
                  <w:marBottom w:val="0"/>
                  <w:divBdr>
                    <w:top w:val="none" w:sz="0" w:space="0" w:color="auto"/>
                    <w:left w:val="none" w:sz="0" w:space="0" w:color="auto"/>
                    <w:bottom w:val="none" w:sz="0" w:space="0" w:color="auto"/>
                    <w:right w:val="none" w:sz="0" w:space="0" w:color="auto"/>
                  </w:divBdr>
                  <w:divsChild>
                    <w:div w:id="7341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6968">
          <w:marLeft w:val="0"/>
          <w:marRight w:val="0"/>
          <w:marTop w:val="0"/>
          <w:marBottom w:val="0"/>
          <w:divBdr>
            <w:top w:val="none" w:sz="0" w:space="0" w:color="auto"/>
            <w:left w:val="none" w:sz="0" w:space="0" w:color="auto"/>
            <w:bottom w:val="none" w:sz="0" w:space="0" w:color="auto"/>
            <w:right w:val="none" w:sz="0" w:space="0" w:color="auto"/>
          </w:divBdr>
        </w:div>
        <w:div w:id="191885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tu.int/ITU-T/workprog/wp_search.aspx?sg=17" TargetMode="External" Id="rId13" /><Relationship Type="http://schemas.openxmlformats.org/officeDocument/2006/relationships/hyperlink" Target="https://www.itu.int/ITU-T/workprog/wp_search.aspx?sg=17"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itu.int/ITU-T/workprog/wp_search.aspx?sg=17" TargetMode="External" Id="rId21" /><Relationship Type="http://schemas.openxmlformats.org/officeDocument/2006/relationships/settings" Target="settings.xml" Id="rId7" /><Relationship Type="http://schemas.openxmlformats.org/officeDocument/2006/relationships/hyperlink" Target="mailto:tsbtsag@itu.int" TargetMode="External" Id="rId12" /><Relationship Type="http://schemas.openxmlformats.org/officeDocument/2006/relationships/hyperlink" Target="https://www.itu.int/ITU-T/workprog/wp_search.aspx?sg=17"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itu.int/ITU-T/workprog/wp_search.aspx?sg=17" TargetMode="External" Id="rId16" /><Relationship Type="http://schemas.openxmlformats.org/officeDocument/2006/relationships/hyperlink" Target="https://www.itu.int/ITU-T/workprog/wp_search.aspx?sg=1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hyperlink" Target="https://www.itu.int/ITU-T/workprog/wp_search.aspx?sg=17" TargetMode="External" Id="rId24" /><Relationship Type="http://schemas.openxmlformats.org/officeDocument/2006/relationships/numbering" Target="numbering.xml" Id="rId5" /><Relationship Type="http://schemas.openxmlformats.org/officeDocument/2006/relationships/hyperlink" Target="https://www.itu.int/ITU-T/workprog/wp_search.aspx?sg=17" TargetMode="External" Id="rId15" /><Relationship Type="http://schemas.openxmlformats.org/officeDocument/2006/relationships/hyperlink" Target="https://www.itu.int/ITU-T/workprog/wp_search.aspx?sg=17" TargetMode="External" Id="rId23" /><Relationship Type="http://schemas.openxmlformats.org/officeDocument/2006/relationships/endnotes" Target="endnotes.xml" Id="rId10" /><Relationship Type="http://schemas.openxmlformats.org/officeDocument/2006/relationships/hyperlink" Target="https://www.itu.int/ITU-T/workprog/wp_search.aspx?sg=1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tu.int/ITU-T/workprog/wp_search.aspx?sg=17" TargetMode="External" Id="rId14" /><Relationship Type="http://schemas.openxmlformats.org/officeDocument/2006/relationships/hyperlink" Target="https://www.itu.int/ITU-T/workprog/wp_search.aspx?sg=17" TargetMode="External" Id="rId22" /><Relationship Type="http://schemas.openxmlformats.org/officeDocument/2006/relationships/theme" Target="theme/theme1.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_Euchner\_ITU-T\ITU-T%20A.series\2019_09_Geneva\WTSA-20\WTSA20E_Report_Par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f208774-d51b-4573-a67b-89dea6922a77">
      <UserInfo>
        <DisplayName>Campos, Simao</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2D895-C4B1-4879-BFB6-25C54F8469FC}">
  <ds:schemaRefs>
    <ds:schemaRef ds:uri="http://schemas.openxmlformats.org/officeDocument/2006/bibliography"/>
  </ds:schemaRefs>
</ds:datastoreItem>
</file>

<file path=customXml/itemProps2.xml><?xml version="1.0" encoding="utf-8"?>
<ds:datastoreItem xmlns:ds="http://schemas.openxmlformats.org/officeDocument/2006/customXml" ds:itemID="{4D1C0CF7-8E71-4DFC-A5F3-D8D3BDFF1F88}">
  <ds:schemaRefs>
    <ds:schemaRef ds:uri="http://schemas.microsoft.com/office/2006/metadata/properties"/>
    <ds:schemaRef ds:uri="http://schemas.microsoft.com/office/2006/documentManagement/types"/>
    <ds:schemaRef ds:uri="c90385a7-5e94-4852-9398-ec888c07ca90"/>
    <ds:schemaRef ds:uri="http://schemas.microsoft.com/office/infopath/2007/PartnerControls"/>
    <ds:schemaRef ds:uri="0f208774-d51b-4573-a67b-89dea6922a77"/>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6BB4541-22D7-4766-AD36-14B0503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A4263-E1CD-4DA5-81F4-8E93C9C1AB5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WTSA20E_Report_Part_2.dotx</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Report of the seventh TSAG meeting (virtual, 11-18 January 2021) - Endorsed set of Questions for Study Group 17</dc:title>
  <dc:subject>World Telecommunication Standardization Assembly - 2016</dc:subject>
  <dc:creator>TSAG</dc:creator>
  <keywords/>
  <dc:description>TSAG-R21  For: Virtual, 11-18 January 2021_x000d_Document date: _x000d_Saved by ITU51014895 at 17:50:57 on 19/01/2021</dc:description>
  <lastModifiedBy>Yang, Xiaoya</lastModifiedBy>
  <revision>4</revision>
  <lastPrinted>2012-03-30T17:30:00.0000000Z</lastPrinted>
  <dcterms:created xsi:type="dcterms:W3CDTF">2021-01-26T12:01:00.0000000Z</dcterms:created>
  <dcterms:modified xsi:type="dcterms:W3CDTF">2021-01-27T10:14:21.5946820Z</dcterms:modified>
  <category>Conference document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TSAG-R21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TSAG</vt:lpwstr>
  </property>
  <property fmtid="{D5CDD505-2E9C-101B-9397-08002B2CF9AE}" pid="8" name="ContentTypeId">
    <vt:lpwstr>0x010100B2338E4BF82AF64C8975C65DD52FAE3E</vt:lpwstr>
  </property>
</Properties>
</file>