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1052A2" w14:paraId="27D2F996" w14:textId="77777777" w:rsidTr="00E434AD">
        <w:trPr>
          <w:cantSplit/>
        </w:trPr>
        <w:tc>
          <w:tcPr>
            <w:tcW w:w="1417" w:type="dxa"/>
            <w:vMerge w:val="restart"/>
          </w:tcPr>
          <w:p w14:paraId="64665CCF" w14:textId="77777777" w:rsidR="00E434AD" w:rsidRPr="001052A2" w:rsidRDefault="00FA17A8" w:rsidP="00A21B7C">
            <w:pPr>
              <w:rPr>
                <w:lang w:val="en-GB" w:eastAsia="zh-CN"/>
              </w:rPr>
            </w:pPr>
            <w:bookmarkStart w:id="0" w:name="InsertLogo"/>
            <w:bookmarkStart w:id="1" w:name="dnum" w:colFirst="2" w:colLast="2"/>
            <w:bookmarkStart w:id="2" w:name="dtableau"/>
            <w:bookmarkEnd w:id="0"/>
            <w:r w:rsidRPr="001052A2">
              <w:rPr>
                <w:rFonts w:hint="eastAsia"/>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1052A2" w:rsidRDefault="00E434AD" w:rsidP="00A21B7C">
            <w:pPr>
              <w:rPr>
                <w:sz w:val="22"/>
                <w:szCs w:val="22"/>
                <w:lang w:val="en-GB" w:eastAsia="zh-CN"/>
              </w:rPr>
            </w:pPr>
            <w:r w:rsidRPr="001052A2">
              <w:rPr>
                <w:rFonts w:ascii="SimSun" w:hAnsi="SimSun" w:hint="eastAsia"/>
                <w:sz w:val="22"/>
                <w:szCs w:val="22"/>
                <w:lang w:val="en-GB" w:eastAsia="zh-CN"/>
              </w:rPr>
              <w:t>国际电信联盟</w:t>
            </w:r>
          </w:p>
        </w:tc>
        <w:tc>
          <w:tcPr>
            <w:tcW w:w="3345" w:type="dxa"/>
          </w:tcPr>
          <w:p w14:paraId="076E26CB" w14:textId="0B391395" w:rsidR="00E434AD" w:rsidRPr="001052A2" w:rsidRDefault="00E434AD" w:rsidP="00C75039">
            <w:pPr>
              <w:jc w:val="right"/>
              <w:rPr>
                <w:b/>
                <w:sz w:val="28"/>
                <w:lang w:val="en-GB" w:eastAsia="zh-CN"/>
              </w:rPr>
            </w:pPr>
            <w:r w:rsidRPr="001052A2">
              <w:rPr>
                <w:rFonts w:hint="eastAsia"/>
                <w:b/>
                <w:sz w:val="28"/>
                <w:lang w:val="en-GB" w:eastAsia="zh-CN"/>
              </w:rPr>
              <w:t xml:space="preserve">TSAG </w:t>
            </w:r>
            <w:r w:rsidRPr="001052A2">
              <w:rPr>
                <w:rFonts w:hint="eastAsia"/>
                <w:b/>
                <w:sz w:val="28"/>
                <w:lang w:val="en-GB" w:eastAsia="zh-CN"/>
              </w:rPr>
              <w:t>–</w:t>
            </w:r>
            <w:r w:rsidRPr="001052A2">
              <w:rPr>
                <w:rFonts w:hint="eastAsia"/>
                <w:b/>
                <w:sz w:val="28"/>
                <w:lang w:val="en-GB" w:eastAsia="zh-CN"/>
              </w:rPr>
              <w:t xml:space="preserve"> R</w:t>
            </w:r>
            <w:r w:rsidR="00547038" w:rsidRPr="001052A2">
              <w:rPr>
                <w:rFonts w:hint="eastAsia"/>
                <w:b/>
                <w:sz w:val="28"/>
                <w:lang w:val="en-GB" w:eastAsia="zh-CN"/>
              </w:rPr>
              <w:t>1</w:t>
            </w:r>
            <w:r w:rsidR="00007BB0" w:rsidRPr="001052A2">
              <w:rPr>
                <w:rFonts w:hint="eastAsia"/>
                <w:b/>
                <w:sz w:val="28"/>
                <w:lang w:val="en-GB" w:eastAsia="zh-CN"/>
              </w:rPr>
              <w:t>4</w:t>
            </w:r>
          </w:p>
        </w:tc>
      </w:tr>
      <w:tr w:rsidR="00E434AD" w:rsidRPr="001052A2" w14:paraId="017E99CE" w14:textId="77777777" w:rsidTr="00E434AD">
        <w:trPr>
          <w:cantSplit/>
          <w:trHeight w:val="355"/>
        </w:trPr>
        <w:tc>
          <w:tcPr>
            <w:tcW w:w="1417" w:type="dxa"/>
            <w:vMerge/>
          </w:tcPr>
          <w:p w14:paraId="63BDC00A" w14:textId="77777777" w:rsidR="00E434AD" w:rsidRPr="001052A2" w:rsidRDefault="00E434AD" w:rsidP="00A21B7C">
            <w:pPr>
              <w:rPr>
                <w:lang w:val="en-GB" w:eastAsia="zh-CN"/>
              </w:rPr>
            </w:pPr>
            <w:bookmarkStart w:id="3" w:name="ddate" w:colFirst="2" w:colLast="2"/>
            <w:bookmarkEnd w:id="1"/>
          </w:p>
        </w:tc>
        <w:tc>
          <w:tcPr>
            <w:tcW w:w="4040" w:type="dxa"/>
            <w:gridSpan w:val="3"/>
            <w:vMerge w:val="restart"/>
          </w:tcPr>
          <w:p w14:paraId="017D2397" w14:textId="77777777" w:rsidR="00E434AD" w:rsidRPr="001052A2" w:rsidRDefault="00E434AD" w:rsidP="00A21B7C">
            <w:pPr>
              <w:rPr>
                <w:b/>
                <w:bCs/>
                <w:sz w:val="26"/>
                <w:lang w:val="en-GB" w:eastAsia="zh-CN"/>
              </w:rPr>
            </w:pPr>
            <w:r w:rsidRPr="001052A2">
              <w:rPr>
                <w:rFonts w:ascii="SimSun" w:hAnsi="SimSun" w:hint="eastAsia"/>
                <w:b/>
                <w:bCs/>
                <w:sz w:val="26"/>
                <w:lang w:val="en-GB" w:eastAsia="zh-CN"/>
              </w:rPr>
              <w:t>电信标准化部门</w:t>
            </w:r>
          </w:p>
          <w:p w14:paraId="38CB172C" w14:textId="77777777" w:rsidR="00E434AD" w:rsidRPr="001052A2" w:rsidRDefault="00E434AD" w:rsidP="001C7541">
            <w:pPr>
              <w:rPr>
                <w:smallCaps/>
                <w:sz w:val="22"/>
                <w:szCs w:val="22"/>
                <w:lang w:val="en-GB" w:eastAsia="zh-CN"/>
              </w:rPr>
            </w:pPr>
            <w:r w:rsidRPr="001052A2">
              <w:rPr>
                <w:rFonts w:hint="eastAsia"/>
                <w:sz w:val="22"/>
                <w:szCs w:val="22"/>
                <w:lang w:val="en-GB" w:eastAsia="zh-CN"/>
              </w:rPr>
              <w:t>20</w:t>
            </w:r>
            <w:r w:rsidR="00C75039" w:rsidRPr="001052A2">
              <w:rPr>
                <w:rFonts w:hint="eastAsia"/>
                <w:sz w:val="22"/>
                <w:szCs w:val="22"/>
                <w:lang w:val="en-GB" w:eastAsia="zh-CN"/>
              </w:rPr>
              <w:t>17</w:t>
            </w:r>
            <w:r w:rsidRPr="001052A2">
              <w:rPr>
                <w:rFonts w:hint="eastAsia"/>
                <w:sz w:val="22"/>
                <w:szCs w:val="22"/>
                <w:lang w:val="en-GB" w:eastAsia="zh-CN"/>
              </w:rPr>
              <w:t>-20</w:t>
            </w:r>
            <w:r w:rsidR="00C75039" w:rsidRPr="001052A2">
              <w:rPr>
                <w:rFonts w:hint="eastAsia"/>
                <w:sz w:val="22"/>
                <w:szCs w:val="22"/>
                <w:lang w:val="en-GB" w:eastAsia="zh-CN"/>
              </w:rPr>
              <w:t>20</w:t>
            </w:r>
            <w:r w:rsidRPr="001052A2">
              <w:rPr>
                <w:rFonts w:ascii="SimSun" w:hAnsi="SimSun" w:hint="eastAsia"/>
                <w:sz w:val="22"/>
                <w:szCs w:val="22"/>
                <w:lang w:val="en-GB" w:eastAsia="zh-CN"/>
              </w:rPr>
              <w:t>年研究期</w:t>
            </w:r>
          </w:p>
        </w:tc>
        <w:tc>
          <w:tcPr>
            <w:tcW w:w="4466" w:type="dxa"/>
            <w:gridSpan w:val="3"/>
          </w:tcPr>
          <w:p w14:paraId="6244B91E" w14:textId="2CE58A4E" w:rsidR="00E434AD" w:rsidRPr="001052A2" w:rsidRDefault="001052A2" w:rsidP="00C75039">
            <w:pPr>
              <w:jc w:val="right"/>
              <w:rPr>
                <w:b/>
                <w:bCs/>
                <w:sz w:val="28"/>
                <w:lang w:val="en-GB" w:eastAsia="zh-CN"/>
              </w:rPr>
            </w:pPr>
            <w:r w:rsidRPr="001052A2">
              <w:rPr>
                <w:rFonts w:hint="eastAsia"/>
                <w:b/>
                <w:bCs/>
                <w:sz w:val="28"/>
                <w:lang w:eastAsia="zh-CN"/>
              </w:rPr>
              <w:t>TSAG</w:t>
            </w:r>
          </w:p>
        </w:tc>
      </w:tr>
      <w:tr w:rsidR="00E434AD" w:rsidRPr="001052A2" w14:paraId="3EAF2F7E" w14:textId="77777777" w:rsidTr="00E434AD">
        <w:trPr>
          <w:cantSplit/>
          <w:trHeight w:val="780"/>
        </w:trPr>
        <w:tc>
          <w:tcPr>
            <w:tcW w:w="1417" w:type="dxa"/>
            <w:vMerge/>
            <w:tcBorders>
              <w:bottom w:val="single" w:sz="12" w:space="0" w:color="auto"/>
            </w:tcBorders>
          </w:tcPr>
          <w:p w14:paraId="70DF2882" w14:textId="77777777" w:rsidR="00E434AD" w:rsidRPr="001052A2" w:rsidRDefault="00E434AD" w:rsidP="00A21B7C">
            <w:pPr>
              <w:rPr>
                <w:lang w:val="en-GB" w:eastAsia="zh-CN"/>
              </w:rPr>
            </w:pPr>
            <w:bookmarkStart w:id="4" w:name="dorlang" w:colFirst="2" w:colLast="2"/>
            <w:bookmarkEnd w:id="3"/>
          </w:p>
        </w:tc>
        <w:tc>
          <w:tcPr>
            <w:tcW w:w="4040" w:type="dxa"/>
            <w:gridSpan w:val="3"/>
            <w:vMerge/>
            <w:tcBorders>
              <w:bottom w:val="single" w:sz="12" w:space="0" w:color="auto"/>
            </w:tcBorders>
          </w:tcPr>
          <w:p w14:paraId="3C21F7AB" w14:textId="77777777" w:rsidR="00E434AD" w:rsidRPr="001052A2" w:rsidRDefault="00E434AD" w:rsidP="00A21B7C">
            <w:pPr>
              <w:rPr>
                <w:b/>
                <w:bCs/>
                <w:sz w:val="26"/>
                <w:lang w:val="en-GB" w:eastAsia="zh-CN"/>
              </w:rPr>
            </w:pPr>
          </w:p>
        </w:tc>
        <w:tc>
          <w:tcPr>
            <w:tcW w:w="4466" w:type="dxa"/>
            <w:gridSpan w:val="3"/>
            <w:tcBorders>
              <w:bottom w:val="single" w:sz="12" w:space="0" w:color="auto"/>
            </w:tcBorders>
            <w:vAlign w:val="center"/>
          </w:tcPr>
          <w:p w14:paraId="7E272479" w14:textId="77777777" w:rsidR="00E434AD" w:rsidRPr="001052A2" w:rsidRDefault="00E434AD" w:rsidP="00A21B7C">
            <w:pPr>
              <w:jc w:val="right"/>
              <w:rPr>
                <w:b/>
                <w:bCs/>
                <w:sz w:val="28"/>
                <w:lang w:val="en-GB" w:eastAsia="zh-CN"/>
              </w:rPr>
            </w:pPr>
            <w:r w:rsidRPr="001052A2">
              <w:rPr>
                <w:rFonts w:ascii="SimSun" w:hAnsi="SimSun" w:hint="eastAsia"/>
                <w:b/>
                <w:bCs/>
                <w:sz w:val="28"/>
                <w:lang w:val="en-GB" w:eastAsia="zh-CN"/>
              </w:rPr>
              <w:t>原文：英文</w:t>
            </w:r>
          </w:p>
        </w:tc>
      </w:tr>
      <w:tr w:rsidR="00E434AD" w:rsidRPr="001052A2" w14:paraId="3677C5BC" w14:textId="77777777" w:rsidTr="00E434AD">
        <w:trPr>
          <w:cantSplit/>
          <w:trHeight w:val="357"/>
        </w:trPr>
        <w:tc>
          <w:tcPr>
            <w:tcW w:w="1617" w:type="dxa"/>
            <w:gridSpan w:val="2"/>
          </w:tcPr>
          <w:p w14:paraId="61BDC039" w14:textId="77777777" w:rsidR="00E434AD" w:rsidRPr="001052A2" w:rsidRDefault="00E434AD" w:rsidP="00A21B7C">
            <w:pPr>
              <w:rPr>
                <w:b/>
                <w:bCs/>
                <w:szCs w:val="24"/>
                <w:lang w:val="en-GB" w:eastAsia="zh-CN"/>
              </w:rPr>
            </w:pPr>
            <w:bookmarkStart w:id="5" w:name="dmeeting" w:colFirst="2" w:colLast="2"/>
            <w:bookmarkStart w:id="6" w:name="dbluepink" w:colFirst="1" w:colLast="1"/>
            <w:bookmarkEnd w:id="4"/>
            <w:r w:rsidRPr="001052A2">
              <w:rPr>
                <w:rFonts w:hint="eastAsia"/>
                <w:b/>
                <w:bCs/>
                <w:szCs w:val="24"/>
                <w:lang w:val="en-GB" w:eastAsia="zh-CN"/>
              </w:rPr>
              <w:t>课题：</w:t>
            </w:r>
          </w:p>
        </w:tc>
        <w:tc>
          <w:tcPr>
            <w:tcW w:w="3360" w:type="dxa"/>
          </w:tcPr>
          <w:p w14:paraId="4784478A" w14:textId="1D7CAE82" w:rsidR="00E434AD" w:rsidRPr="001052A2" w:rsidRDefault="0026612F" w:rsidP="00A21B7C">
            <w:pPr>
              <w:rPr>
                <w:lang w:val="en-GB" w:eastAsia="zh-CN"/>
              </w:rPr>
            </w:pPr>
            <w:bookmarkStart w:id="7" w:name="lt_pId011"/>
            <w:r w:rsidRPr="001052A2">
              <w:rPr>
                <w:rFonts w:hint="eastAsia"/>
                <w:lang w:val="en-GB" w:eastAsia="zh-CN"/>
              </w:rPr>
              <w:t>不适用</w:t>
            </w:r>
            <w:bookmarkEnd w:id="7"/>
          </w:p>
        </w:tc>
        <w:tc>
          <w:tcPr>
            <w:tcW w:w="4946" w:type="dxa"/>
            <w:gridSpan w:val="4"/>
          </w:tcPr>
          <w:p w14:paraId="38B94423" w14:textId="25AFCF2C" w:rsidR="00E434AD" w:rsidRPr="001052A2" w:rsidRDefault="000B2726" w:rsidP="00A21B7C">
            <w:pPr>
              <w:jc w:val="right"/>
              <w:rPr>
                <w:lang w:val="en-GB" w:eastAsia="zh-CN"/>
              </w:rPr>
            </w:pPr>
            <w:r w:rsidRPr="001052A2">
              <w:rPr>
                <w:rFonts w:hint="eastAsia"/>
                <w:lang w:val="en-GB" w:eastAsia="zh-CN"/>
              </w:rPr>
              <w:t>20</w:t>
            </w:r>
            <w:r w:rsidR="00153E17" w:rsidRPr="001052A2">
              <w:rPr>
                <w:rFonts w:hint="eastAsia"/>
                <w:lang w:val="en-GB" w:eastAsia="zh-CN"/>
              </w:rPr>
              <w:t>2</w:t>
            </w:r>
            <w:r w:rsidR="00547038" w:rsidRPr="001052A2">
              <w:rPr>
                <w:rFonts w:hint="eastAsia"/>
                <w:lang w:val="en-GB" w:eastAsia="zh-CN"/>
              </w:rPr>
              <w:t>1</w:t>
            </w:r>
            <w:r w:rsidR="007B66BA" w:rsidRPr="001052A2">
              <w:rPr>
                <w:rFonts w:hint="eastAsia"/>
                <w:lang w:val="en-GB" w:eastAsia="zh-CN"/>
              </w:rPr>
              <w:t>年</w:t>
            </w:r>
            <w:r w:rsidR="00547038" w:rsidRPr="001052A2">
              <w:rPr>
                <w:rFonts w:hint="eastAsia"/>
                <w:lang w:val="en-GB" w:eastAsia="zh-CN"/>
              </w:rPr>
              <w:t>1</w:t>
            </w:r>
            <w:r w:rsidR="007B66BA" w:rsidRPr="001052A2">
              <w:rPr>
                <w:rFonts w:hint="eastAsia"/>
                <w:lang w:val="en-GB" w:eastAsia="zh-CN"/>
              </w:rPr>
              <w:t>月</w:t>
            </w:r>
            <w:r w:rsidR="00153E17" w:rsidRPr="001052A2">
              <w:rPr>
                <w:rFonts w:hint="eastAsia"/>
                <w:lang w:val="en-GB" w:eastAsia="zh-CN"/>
              </w:rPr>
              <w:t>1</w:t>
            </w:r>
            <w:r w:rsidR="00547038" w:rsidRPr="001052A2">
              <w:rPr>
                <w:rFonts w:hint="eastAsia"/>
                <w:lang w:val="en-GB" w:eastAsia="zh-CN"/>
              </w:rPr>
              <w:t>1</w:t>
            </w:r>
            <w:r w:rsidR="007B66BA" w:rsidRPr="001052A2">
              <w:rPr>
                <w:rFonts w:hint="eastAsia"/>
                <w:lang w:val="en-GB" w:eastAsia="zh-CN"/>
              </w:rPr>
              <w:t>-</w:t>
            </w:r>
            <w:r w:rsidR="00153E17" w:rsidRPr="001052A2">
              <w:rPr>
                <w:rFonts w:hint="eastAsia"/>
                <w:lang w:val="en-GB" w:eastAsia="zh-CN"/>
              </w:rPr>
              <w:t>1</w:t>
            </w:r>
            <w:r w:rsidR="00547038" w:rsidRPr="001052A2">
              <w:rPr>
                <w:rFonts w:hint="eastAsia"/>
                <w:lang w:val="en-GB" w:eastAsia="zh-CN"/>
              </w:rPr>
              <w:t>8</w:t>
            </w:r>
            <w:r w:rsidR="007B66BA" w:rsidRPr="001052A2">
              <w:rPr>
                <w:rFonts w:hint="eastAsia"/>
                <w:lang w:val="en-GB" w:eastAsia="zh-CN"/>
              </w:rPr>
              <w:t>日，</w:t>
            </w:r>
            <w:r w:rsidR="0057049B" w:rsidRPr="001052A2">
              <w:rPr>
                <w:rFonts w:hint="eastAsia"/>
                <w:lang w:val="en-GB" w:eastAsia="zh-CN"/>
              </w:rPr>
              <w:t>虚拟</w:t>
            </w:r>
            <w:r w:rsidR="00007BB0" w:rsidRPr="001052A2">
              <w:rPr>
                <w:rFonts w:hint="eastAsia"/>
                <w:lang w:val="en-GB" w:eastAsia="zh-CN"/>
              </w:rPr>
              <w:t>会议</w:t>
            </w:r>
          </w:p>
        </w:tc>
      </w:tr>
      <w:tr w:rsidR="00E434AD" w:rsidRPr="001052A2" w14:paraId="133CA7ED" w14:textId="77777777" w:rsidTr="00E434AD">
        <w:trPr>
          <w:cantSplit/>
          <w:trHeight w:val="357"/>
        </w:trPr>
        <w:tc>
          <w:tcPr>
            <w:tcW w:w="9923" w:type="dxa"/>
            <w:gridSpan w:val="7"/>
          </w:tcPr>
          <w:p w14:paraId="3CD35A51" w14:textId="604D3513" w:rsidR="00E434AD" w:rsidRPr="001052A2" w:rsidRDefault="00E434AD" w:rsidP="00A21B7C">
            <w:pPr>
              <w:jc w:val="center"/>
              <w:rPr>
                <w:b/>
                <w:bCs/>
                <w:lang w:val="en-GB" w:eastAsia="zh-CN"/>
              </w:rPr>
            </w:pPr>
            <w:bookmarkStart w:id="8" w:name="dtitle" w:colFirst="0" w:colLast="0"/>
            <w:bookmarkEnd w:id="5"/>
            <w:bookmarkEnd w:id="6"/>
            <w:r w:rsidRPr="001052A2">
              <w:rPr>
                <w:rFonts w:hint="eastAsia"/>
                <w:b/>
                <w:bCs/>
                <w:lang w:val="en-GB" w:eastAsia="zh-CN"/>
              </w:rPr>
              <w:t>报告</w:t>
            </w:r>
          </w:p>
        </w:tc>
      </w:tr>
      <w:tr w:rsidR="00E434AD" w:rsidRPr="001052A2" w14:paraId="011F1410" w14:textId="77777777" w:rsidTr="00E434AD">
        <w:trPr>
          <w:cantSplit/>
          <w:trHeight w:val="357"/>
        </w:trPr>
        <w:tc>
          <w:tcPr>
            <w:tcW w:w="1617" w:type="dxa"/>
            <w:gridSpan w:val="2"/>
          </w:tcPr>
          <w:p w14:paraId="1902E20D" w14:textId="77777777" w:rsidR="00E434AD" w:rsidRPr="001052A2" w:rsidRDefault="00E434AD" w:rsidP="00A21B7C">
            <w:pPr>
              <w:rPr>
                <w:b/>
                <w:bCs/>
                <w:lang w:val="en-GB" w:eastAsia="zh-CN"/>
              </w:rPr>
            </w:pPr>
            <w:bookmarkStart w:id="9" w:name="dsource" w:colFirst="1" w:colLast="1"/>
            <w:bookmarkEnd w:id="8"/>
            <w:r w:rsidRPr="001052A2">
              <w:rPr>
                <w:rFonts w:hint="eastAsia"/>
                <w:b/>
                <w:bCs/>
                <w:lang w:val="en-GB" w:eastAsia="zh-CN"/>
              </w:rPr>
              <w:t>来源：</w:t>
            </w:r>
          </w:p>
        </w:tc>
        <w:tc>
          <w:tcPr>
            <w:tcW w:w="8306" w:type="dxa"/>
            <w:gridSpan w:val="5"/>
          </w:tcPr>
          <w:p w14:paraId="1EA6D3FB" w14:textId="77777777" w:rsidR="00E434AD" w:rsidRPr="001052A2" w:rsidRDefault="00E434AD" w:rsidP="00A21B7C">
            <w:pPr>
              <w:rPr>
                <w:lang w:val="en-GB" w:eastAsia="zh-CN"/>
              </w:rPr>
            </w:pPr>
            <w:r w:rsidRPr="001052A2">
              <w:rPr>
                <w:rFonts w:hint="eastAsia"/>
                <w:lang w:val="en-GB" w:eastAsia="zh-CN"/>
              </w:rPr>
              <w:t>电信标准化顾问组</w:t>
            </w:r>
          </w:p>
        </w:tc>
      </w:tr>
      <w:tr w:rsidR="00E434AD" w:rsidRPr="00B53392" w14:paraId="7B89E23F" w14:textId="77777777" w:rsidTr="00C75039">
        <w:trPr>
          <w:cantSplit/>
          <w:trHeight w:val="357"/>
        </w:trPr>
        <w:tc>
          <w:tcPr>
            <w:tcW w:w="1617" w:type="dxa"/>
            <w:gridSpan w:val="2"/>
          </w:tcPr>
          <w:p w14:paraId="20514F0E" w14:textId="77777777" w:rsidR="00E434AD" w:rsidRPr="001052A2" w:rsidRDefault="00E434AD" w:rsidP="00A21B7C">
            <w:pPr>
              <w:spacing w:after="120"/>
              <w:rPr>
                <w:lang w:val="en-GB" w:eastAsia="zh-CN"/>
              </w:rPr>
            </w:pPr>
            <w:bookmarkStart w:id="10" w:name="dtitle1" w:colFirst="1" w:colLast="1"/>
            <w:bookmarkEnd w:id="9"/>
            <w:r w:rsidRPr="001052A2">
              <w:rPr>
                <w:rFonts w:hint="eastAsia"/>
                <w:b/>
                <w:bCs/>
                <w:lang w:val="en-GB" w:eastAsia="zh-CN"/>
              </w:rPr>
              <w:t>标题：</w:t>
            </w:r>
          </w:p>
        </w:tc>
        <w:tc>
          <w:tcPr>
            <w:tcW w:w="8306" w:type="dxa"/>
            <w:gridSpan w:val="5"/>
          </w:tcPr>
          <w:p w14:paraId="6A528A20" w14:textId="3B4761B2" w:rsidR="00E434AD" w:rsidRPr="001052A2" w:rsidRDefault="000B2726" w:rsidP="00002B65">
            <w:pPr>
              <w:spacing w:after="120"/>
              <w:rPr>
                <w:lang w:val="en-GB" w:eastAsia="zh-CN"/>
              </w:rPr>
            </w:pPr>
            <w:r w:rsidRPr="001052A2">
              <w:rPr>
                <w:rFonts w:hint="eastAsia"/>
                <w:bCs/>
                <w:lang w:val="en-GB" w:eastAsia="zh-CN"/>
              </w:rPr>
              <w:t>电信标准化顾问组（</w:t>
            </w:r>
            <w:r w:rsidRPr="001052A2">
              <w:rPr>
                <w:rFonts w:hint="eastAsia"/>
                <w:bCs/>
                <w:lang w:val="en-GB" w:eastAsia="zh-CN"/>
              </w:rPr>
              <w:t>TSAG</w:t>
            </w:r>
            <w:r w:rsidRPr="001052A2">
              <w:rPr>
                <w:rFonts w:hint="eastAsia"/>
                <w:bCs/>
                <w:lang w:val="en-GB" w:eastAsia="zh-CN"/>
              </w:rPr>
              <w:t>）第</w:t>
            </w:r>
            <w:r w:rsidR="00950D5A" w:rsidRPr="001052A2">
              <w:rPr>
                <w:rFonts w:hint="eastAsia"/>
                <w:bCs/>
                <w:lang w:val="en-GB" w:eastAsia="zh-CN"/>
              </w:rPr>
              <w:t>七</w:t>
            </w:r>
            <w:r w:rsidRPr="001052A2">
              <w:rPr>
                <w:rFonts w:hint="eastAsia"/>
                <w:bCs/>
                <w:lang w:val="en-GB" w:eastAsia="zh-CN"/>
              </w:rPr>
              <w:t>次会议的报告</w:t>
            </w:r>
            <w:r w:rsidR="00E32922" w:rsidRPr="001052A2">
              <w:rPr>
                <w:rFonts w:hint="eastAsia"/>
                <w:bCs/>
                <w:lang w:val="en-GB" w:eastAsia="zh-CN"/>
              </w:rPr>
              <w:br/>
            </w:r>
            <w:r w:rsidR="005D723F" w:rsidRPr="001052A2">
              <w:rPr>
                <w:rFonts w:hint="eastAsia"/>
                <w:bCs/>
                <w:lang w:val="en-GB" w:eastAsia="zh-CN"/>
              </w:rPr>
              <w:t>（</w:t>
            </w:r>
            <w:r w:rsidR="000B28E3" w:rsidRPr="001052A2">
              <w:rPr>
                <w:rFonts w:hint="eastAsia"/>
                <w:bCs/>
                <w:lang w:val="en-GB" w:eastAsia="zh-CN"/>
              </w:rPr>
              <w:t>202</w:t>
            </w:r>
            <w:r w:rsidR="00950D5A" w:rsidRPr="001052A2">
              <w:rPr>
                <w:rFonts w:hint="eastAsia"/>
                <w:bCs/>
                <w:lang w:val="en-GB" w:eastAsia="zh-CN"/>
              </w:rPr>
              <w:t>1</w:t>
            </w:r>
            <w:r w:rsidR="000B28E3" w:rsidRPr="001052A2">
              <w:rPr>
                <w:rFonts w:hint="eastAsia"/>
                <w:bCs/>
                <w:lang w:val="en-GB" w:eastAsia="zh-CN"/>
              </w:rPr>
              <w:t>年</w:t>
            </w:r>
            <w:r w:rsidR="00950D5A" w:rsidRPr="001052A2">
              <w:rPr>
                <w:rFonts w:hint="eastAsia"/>
                <w:bCs/>
                <w:lang w:val="en-GB" w:eastAsia="zh-CN"/>
              </w:rPr>
              <w:t>1</w:t>
            </w:r>
            <w:r w:rsidR="000B28E3" w:rsidRPr="001052A2">
              <w:rPr>
                <w:rFonts w:hint="eastAsia"/>
                <w:bCs/>
                <w:lang w:val="en-GB" w:eastAsia="zh-CN"/>
              </w:rPr>
              <w:t>月</w:t>
            </w:r>
            <w:r w:rsidR="000B28E3" w:rsidRPr="001052A2">
              <w:rPr>
                <w:rFonts w:hint="eastAsia"/>
                <w:bCs/>
                <w:lang w:val="en-GB" w:eastAsia="zh-CN"/>
              </w:rPr>
              <w:t>1</w:t>
            </w:r>
            <w:r w:rsidR="00950D5A" w:rsidRPr="001052A2">
              <w:rPr>
                <w:rFonts w:hint="eastAsia"/>
                <w:bCs/>
                <w:lang w:val="en-GB" w:eastAsia="zh-CN"/>
              </w:rPr>
              <w:t>1</w:t>
            </w:r>
            <w:r w:rsidR="000B28E3" w:rsidRPr="001052A2">
              <w:rPr>
                <w:rFonts w:hint="eastAsia"/>
                <w:bCs/>
                <w:lang w:val="en-GB" w:eastAsia="zh-CN"/>
              </w:rPr>
              <w:t>-1</w:t>
            </w:r>
            <w:r w:rsidR="00950D5A" w:rsidRPr="001052A2">
              <w:rPr>
                <w:rFonts w:hint="eastAsia"/>
                <w:bCs/>
                <w:lang w:val="en-GB" w:eastAsia="zh-CN"/>
              </w:rPr>
              <w:t>8</w:t>
            </w:r>
            <w:r w:rsidR="000B28E3" w:rsidRPr="001052A2">
              <w:rPr>
                <w:rFonts w:hint="eastAsia"/>
                <w:bCs/>
                <w:lang w:val="en-GB" w:eastAsia="zh-CN"/>
              </w:rPr>
              <w:t>日</w:t>
            </w:r>
            <w:r w:rsidR="005D723F" w:rsidRPr="001052A2">
              <w:rPr>
                <w:rFonts w:hint="eastAsia"/>
                <w:bCs/>
                <w:lang w:val="en-GB" w:eastAsia="zh-CN"/>
              </w:rPr>
              <w:t>，</w:t>
            </w:r>
            <w:r w:rsidR="00950D5A" w:rsidRPr="001052A2">
              <w:rPr>
                <w:rFonts w:hint="eastAsia"/>
                <w:bCs/>
                <w:lang w:val="en-GB" w:eastAsia="zh-CN"/>
              </w:rPr>
              <w:t>虚拟</w:t>
            </w:r>
            <w:r w:rsidR="00D74975" w:rsidRPr="001052A2">
              <w:rPr>
                <w:rFonts w:hint="eastAsia"/>
                <w:bCs/>
                <w:lang w:val="en-GB" w:eastAsia="zh-CN"/>
              </w:rPr>
              <w:t>会议</w:t>
            </w:r>
            <w:r w:rsidR="00D47276" w:rsidRPr="001052A2">
              <w:rPr>
                <w:rFonts w:hint="eastAsia"/>
                <w:bCs/>
                <w:lang w:val="en-GB" w:eastAsia="zh-CN"/>
              </w:rPr>
              <w:t>）</w:t>
            </w:r>
            <w:bookmarkStart w:id="11" w:name="lt_pId017"/>
            <w:r w:rsidR="00A6200E" w:rsidRPr="001052A2">
              <w:rPr>
                <w:rFonts w:hint="eastAsia"/>
                <w:bCs/>
                <w:lang w:val="en-GB" w:eastAsia="zh-CN"/>
              </w:rPr>
              <w:t>–</w:t>
            </w:r>
            <w:r w:rsidR="00547038" w:rsidRPr="001052A2">
              <w:rPr>
                <w:rFonts w:hint="eastAsia"/>
                <w:bCs/>
                <w:lang w:val="en-GB" w:eastAsia="zh-CN"/>
              </w:rPr>
              <w:t xml:space="preserve"> </w:t>
            </w:r>
            <w:r w:rsidR="00950D5A" w:rsidRPr="001052A2">
              <w:rPr>
                <w:rFonts w:hint="eastAsia"/>
                <w:bCs/>
                <w:lang w:val="en-GB" w:eastAsia="zh-CN"/>
              </w:rPr>
              <w:t>第</w:t>
            </w:r>
            <w:r w:rsidR="00007BB0" w:rsidRPr="001052A2">
              <w:rPr>
                <w:rFonts w:hint="eastAsia"/>
                <w:bCs/>
                <w:lang w:val="en-GB" w:eastAsia="zh-CN"/>
              </w:rPr>
              <w:t>5</w:t>
            </w:r>
            <w:r w:rsidR="00950D5A" w:rsidRPr="001052A2">
              <w:rPr>
                <w:rFonts w:hint="eastAsia"/>
                <w:bCs/>
                <w:lang w:val="en-GB" w:eastAsia="zh-CN"/>
              </w:rPr>
              <w:t>研究组获得批准的系列课题</w:t>
            </w:r>
            <w:bookmarkEnd w:id="11"/>
          </w:p>
        </w:tc>
      </w:tr>
      <w:tr w:rsidR="00C75039" w:rsidRPr="001052A2" w14:paraId="71030E2C" w14:textId="77777777" w:rsidTr="008D6DB3">
        <w:trPr>
          <w:cantSplit/>
          <w:trHeight w:val="357"/>
        </w:trPr>
        <w:tc>
          <w:tcPr>
            <w:tcW w:w="1617" w:type="dxa"/>
            <w:gridSpan w:val="2"/>
            <w:tcBorders>
              <w:bottom w:val="single" w:sz="12" w:space="0" w:color="auto"/>
            </w:tcBorders>
          </w:tcPr>
          <w:p w14:paraId="73B993B4" w14:textId="77777777" w:rsidR="00C75039" w:rsidRPr="001052A2" w:rsidRDefault="00C75039" w:rsidP="00C75039">
            <w:pPr>
              <w:rPr>
                <w:b/>
                <w:bCs/>
                <w:lang w:val="en-GB" w:eastAsia="zh-CN"/>
              </w:rPr>
            </w:pPr>
            <w:r w:rsidRPr="001052A2">
              <w:rPr>
                <w:rFonts w:hint="eastAsia"/>
                <w:b/>
                <w:bCs/>
                <w:lang w:val="en-GB" w:eastAsia="zh-CN"/>
              </w:rPr>
              <w:t>目的：</w:t>
            </w:r>
          </w:p>
        </w:tc>
        <w:tc>
          <w:tcPr>
            <w:tcW w:w="8306" w:type="dxa"/>
            <w:gridSpan w:val="5"/>
            <w:tcBorders>
              <w:bottom w:val="single" w:sz="4" w:space="0" w:color="auto"/>
            </w:tcBorders>
          </w:tcPr>
          <w:p w14:paraId="3164544E" w14:textId="1C475136" w:rsidR="00C75039" w:rsidRPr="001052A2" w:rsidRDefault="000475E7" w:rsidP="00C75039">
            <w:pPr>
              <w:rPr>
                <w:lang w:val="en-GB" w:eastAsia="zh-CN"/>
              </w:rPr>
            </w:pPr>
            <w:r w:rsidRPr="001052A2">
              <w:rPr>
                <w:rFonts w:hint="eastAsia"/>
                <w:lang w:val="en-GB" w:eastAsia="zh-CN"/>
              </w:rPr>
              <w:t>行政管理</w:t>
            </w:r>
          </w:p>
        </w:tc>
      </w:tr>
      <w:tr w:rsidR="00C75039" w:rsidRPr="00B53392"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1052A2" w:rsidRDefault="00C75039" w:rsidP="00C75039">
            <w:pPr>
              <w:rPr>
                <w:b/>
                <w:bCs/>
                <w:lang w:val="en-GB" w:eastAsia="zh-CN"/>
              </w:rPr>
            </w:pPr>
            <w:r w:rsidRPr="001052A2">
              <w:rPr>
                <w:rFonts w:hint="eastAsia"/>
                <w:b/>
                <w:bCs/>
                <w:lang w:val="en-GB" w:eastAsia="zh-CN"/>
              </w:rPr>
              <w:t>联系</w:t>
            </w:r>
            <w:r w:rsidR="00002B65" w:rsidRPr="001052A2">
              <w:rPr>
                <w:rFonts w:hint="eastAsia"/>
                <w:b/>
                <w:bCs/>
                <w:lang w:val="en-GB" w:eastAsia="zh-CN"/>
              </w:rPr>
              <w:t>方式：</w:t>
            </w:r>
          </w:p>
        </w:tc>
        <w:tc>
          <w:tcPr>
            <w:tcW w:w="4153" w:type="dxa"/>
            <w:gridSpan w:val="3"/>
            <w:tcBorders>
              <w:top w:val="single" w:sz="12" w:space="0" w:color="auto"/>
              <w:bottom w:val="single" w:sz="2" w:space="0" w:color="auto"/>
            </w:tcBorders>
          </w:tcPr>
          <w:p w14:paraId="4744E75B" w14:textId="13DD6D60" w:rsidR="00C75039" w:rsidRPr="001052A2" w:rsidRDefault="00547038" w:rsidP="00C75039">
            <w:pPr>
              <w:rPr>
                <w:lang w:val="en-GB" w:eastAsia="zh-CN"/>
              </w:rPr>
            </w:pPr>
            <w:bookmarkStart w:id="12" w:name="lt_pId021"/>
            <w:r w:rsidRPr="001052A2">
              <w:rPr>
                <w:rFonts w:hint="eastAsia"/>
                <w:lang w:val="en-GB" w:eastAsia="zh-CN"/>
              </w:rPr>
              <w:t>TSAG</w:t>
            </w:r>
            <w:r w:rsidR="00950D5A" w:rsidRPr="001052A2">
              <w:rPr>
                <w:rFonts w:hint="eastAsia"/>
                <w:lang w:val="en-GB" w:eastAsia="zh-CN"/>
              </w:rPr>
              <w:t>秘书处</w:t>
            </w:r>
            <w:bookmarkEnd w:id="12"/>
          </w:p>
        </w:tc>
        <w:tc>
          <w:tcPr>
            <w:tcW w:w="4153" w:type="dxa"/>
            <w:gridSpan w:val="2"/>
            <w:tcBorders>
              <w:top w:val="single" w:sz="12" w:space="0" w:color="auto"/>
              <w:bottom w:val="single" w:sz="2" w:space="0" w:color="auto"/>
            </w:tcBorders>
          </w:tcPr>
          <w:p w14:paraId="396C6A39" w14:textId="0E696EB8" w:rsidR="00C75039" w:rsidRPr="001052A2" w:rsidRDefault="000475E7" w:rsidP="002544EE">
            <w:pPr>
              <w:rPr>
                <w:lang w:val="en-GB" w:eastAsia="zh-CN"/>
              </w:rPr>
            </w:pPr>
            <w:r w:rsidRPr="001052A2">
              <w:rPr>
                <w:rFonts w:hint="eastAsia"/>
                <w:lang w:val="en-GB" w:eastAsia="zh-CN"/>
              </w:rPr>
              <w:t>电子邮件：</w:t>
            </w:r>
            <w:hyperlink r:id="rId12" w:history="1">
              <w:r w:rsidR="00547038" w:rsidRPr="001052A2">
                <w:rPr>
                  <w:rStyle w:val="Hyperlink"/>
                  <w:rFonts w:hint="eastAsia"/>
                  <w:lang w:val="en-GB" w:eastAsia="zh-CN"/>
                </w:rPr>
                <w:t>tsbtsag@itu.int</w:t>
              </w:r>
            </w:hyperlink>
          </w:p>
        </w:tc>
      </w:tr>
      <w:bookmarkEnd w:id="2"/>
      <w:bookmarkEnd w:id="10"/>
    </w:tbl>
    <w:p w14:paraId="51C7C112" w14:textId="77777777" w:rsidR="00E434AD" w:rsidRPr="001052A2" w:rsidRDefault="00E434AD" w:rsidP="00A21B7C">
      <w:pPr>
        <w:pStyle w:val="NormalITU"/>
        <w:rPr>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1052A2" w14:paraId="6BBB272E" w14:textId="77777777" w:rsidTr="00DF0B03">
        <w:trPr>
          <w:cantSplit/>
          <w:jc w:val="center"/>
        </w:trPr>
        <w:tc>
          <w:tcPr>
            <w:tcW w:w="1418" w:type="dxa"/>
          </w:tcPr>
          <w:p w14:paraId="7746A960" w14:textId="77777777" w:rsidR="000B2726" w:rsidRPr="001052A2" w:rsidRDefault="000B2726" w:rsidP="000B2726">
            <w:pPr>
              <w:rPr>
                <w:b/>
                <w:bCs/>
                <w:lang w:val="en-GB" w:eastAsia="zh-CN"/>
              </w:rPr>
            </w:pPr>
            <w:r w:rsidRPr="001052A2">
              <w:rPr>
                <w:rFonts w:hint="eastAsia"/>
                <w:b/>
                <w:bCs/>
                <w:lang w:val="en-GB" w:eastAsia="zh-CN"/>
              </w:rPr>
              <w:t>关键词：</w:t>
            </w:r>
          </w:p>
        </w:tc>
        <w:tc>
          <w:tcPr>
            <w:tcW w:w="8221" w:type="dxa"/>
          </w:tcPr>
          <w:p w14:paraId="6CDCBFE8" w14:textId="269B499F" w:rsidR="000B2726" w:rsidRPr="001052A2" w:rsidRDefault="000B2726" w:rsidP="000B2726">
            <w:pPr>
              <w:rPr>
                <w:lang w:val="en-GB" w:eastAsia="zh-CN"/>
              </w:rPr>
            </w:pPr>
            <w:r w:rsidRPr="001052A2">
              <w:rPr>
                <w:rFonts w:hint="eastAsia"/>
                <w:lang w:val="en-GB" w:eastAsia="zh-CN"/>
              </w:rPr>
              <w:t>TSAG</w:t>
            </w:r>
            <w:r w:rsidRPr="001052A2">
              <w:rPr>
                <w:rFonts w:hint="eastAsia"/>
                <w:lang w:val="en-GB" w:eastAsia="zh-CN"/>
              </w:rPr>
              <w:t>；</w:t>
            </w:r>
            <w:r w:rsidR="00950D5A" w:rsidRPr="001052A2">
              <w:rPr>
                <w:rFonts w:hint="eastAsia"/>
                <w:lang w:val="en-GB" w:eastAsia="zh-CN"/>
              </w:rPr>
              <w:t>最新课题</w:t>
            </w:r>
          </w:p>
        </w:tc>
      </w:tr>
      <w:tr w:rsidR="00CC2B25" w:rsidRPr="001052A2" w14:paraId="63F9E9F8" w14:textId="77777777" w:rsidTr="00DF0B03">
        <w:trPr>
          <w:cantSplit/>
          <w:jc w:val="center"/>
        </w:trPr>
        <w:tc>
          <w:tcPr>
            <w:tcW w:w="1418" w:type="dxa"/>
          </w:tcPr>
          <w:p w14:paraId="05DB1251" w14:textId="77777777" w:rsidR="00CC2B25" w:rsidRPr="001052A2" w:rsidRDefault="00CC2B25" w:rsidP="00DF0B03">
            <w:pPr>
              <w:rPr>
                <w:b/>
                <w:bCs/>
                <w:lang w:val="en-GB" w:eastAsia="zh-CN"/>
              </w:rPr>
            </w:pPr>
            <w:r w:rsidRPr="001052A2">
              <w:rPr>
                <w:rFonts w:hint="eastAsia"/>
                <w:b/>
                <w:bCs/>
                <w:lang w:val="en-GB" w:eastAsia="zh-CN"/>
              </w:rPr>
              <w:t>摘要：</w:t>
            </w:r>
          </w:p>
        </w:tc>
        <w:tc>
          <w:tcPr>
            <w:tcW w:w="8221" w:type="dxa"/>
          </w:tcPr>
          <w:p w14:paraId="405A519E" w14:textId="4FC9F5F3" w:rsidR="00CC2B25" w:rsidRPr="001052A2" w:rsidRDefault="00950D5A" w:rsidP="000B2726">
            <w:pPr>
              <w:rPr>
                <w:lang w:val="en-GB" w:eastAsia="zh-CN"/>
              </w:rPr>
            </w:pPr>
            <w:r w:rsidRPr="001052A2">
              <w:rPr>
                <w:rFonts w:hint="eastAsia"/>
                <w:lang w:val="en-GB" w:eastAsia="zh-CN"/>
              </w:rPr>
              <w:t>本报告载有</w:t>
            </w:r>
            <w:r w:rsidRPr="001052A2">
              <w:rPr>
                <w:rFonts w:hint="eastAsia"/>
                <w:bCs/>
                <w:lang w:val="en-GB" w:eastAsia="zh-CN"/>
              </w:rPr>
              <w:t>第</w:t>
            </w:r>
            <w:r w:rsidR="0026612F" w:rsidRPr="001052A2">
              <w:rPr>
                <w:rFonts w:hint="eastAsia"/>
                <w:bCs/>
                <w:lang w:val="en-GB" w:eastAsia="zh-CN"/>
              </w:rPr>
              <w:t>5</w:t>
            </w:r>
            <w:r w:rsidRPr="001052A2">
              <w:rPr>
                <w:rFonts w:hint="eastAsia"/>
                <w:bCs/>
                <w:lang w:val="en-GB" w:eastAsia="zh-CN"/>
              </w:rPr>
              <w:t>研究组</w:t>
            </w:r>
            <w:r w:rsidRPr="001052A2">
              <w:rPr>
                <w:rFonts w:hint="eastAsia"/>
                <w:lang w:val="en-GB" w:eastAsia="zh-CN"/>
              </w:rPr>
              <w:t>将提交</w:t>
            </w:r>
            <w:r w:rsidRPr="001052A2">
              <w:rPr>
                <w:rFonts w:hint="eastAsia"/>
                <w:lang w:val="en-GB" w:eastAsia="zh-CN"/>
              </w:rPr>
              <w:t>WTSA</w:t>
            </w:r>
            <w:r w:rsidRPr="001052A2">
              <w:rPr>
                <w:rFonts w:hint="eastAsia"/>
                <w:lang w:val="en-GB" w:eastAsia="zh-CN"/>
              </w:rPr>
              <w:t>的已商定课题的清稿，这些课题在</w:t>
            </w:r>
            <w:r w:rsidRPr="001052A2">
              <w:rPr>
                <w:rFonts w:hint="eastAsia"/>
                <w:lang w:val="en-GB" w:eastAsia="zh-CN"/>
              </w:rPr>
              <w:t>2021</w:t>
            </w:r>
            <w:r w:rsidRPr="001052A2">
              <w:rPr>
                <w:rFonts w:hint="eastAsia"/>
                <w:lang w:val="en-GB" w:eastAsia="zh-CN"/>
              </w:rPr>
              <w:t>年</w:t>
            </w:r>
            <w:r w:rsidRPr="001052A2">
              <w:rPr>
                <w:rFonts w:hint="eastAsia"/>
                <w:lang w:val="en-GB" w:eastAsia="zh-CN"/>
              </w:rPr>
              <w:t>1</w:t>
            </w:r>
            <w:r w:rsidRPr="001052A2">
              <w:rPr>
                <w:rFonts w:hint="eastAsia"/>
                <w:lang w:val="en-GB" w:eastAsia="zh-CN"/>
              </w:rPr>
              <w:t>月</w:t>
            </w:r>
            <w:r w:rsidRPr="001052A2">
              <w:rPr>
                <w:rFonts w:hint="eastAsia"/>
                <w:lang w:val="en-GB" w:eastAsia="zh-CN"/>
              </w:rPr>
              <w:t>11</w:t>
            </w:r>
            <w:r w:rsidR="001473B7" w:rsidRPr="001052A2">
              <w:rPr>
                <w:rFonts w:hint="eastAsia"/>
                <w:lang w:val="en-GB" w:eastAsia="zh-CN"/>
              </w:rPr>
              <w:t>-</w:t>
            </w:r>
            <w:r w:rsidRPr="001052A2">
              <w:rPr>
                <w:rFonts w:hint="eastAsia"/>
                <w:lang w:val="en-GB" w:eastAsia="zh-CN"/>
              </w:rPr>
              <w:t>18</w:t>
            </w:r>
            <w:r w:rsidRPr="001052A2">
              <w:rPr>
                <w:rFonts w:hint="eastAsia"/>
                <w:lang w:val="en-GB" w:eastAsia="zh-CN"/>
              </w:rPr>
              <w:t>日举行的</w:t>
            </w:r>
            <w:r w:rsidRPr="001052A2">
              <w:rPr>
                <w:rFonts w:hint="eastAsia"/>
                <w:lang w:val="en-GB" w:eastAsia="zh-CN"/>
              </w:rPr>
              <w:t>TSAG</w:t>
            </w:r>
            <w:r w:rsidR="001473B7" w:rsidRPr="001052A2">
              <w:rPr>
                <w:rFonts w:hint="eastAsia"/>
                <w:lang w:val="en-GB" w:eastAsia="zh-CN"/>
              </w:rPr>
              <w:t>虚拟</w:t>
            </w:r>
            <w:r w:rsidRPr="001052A2">
              <w:rPr>
                <w:rFonts w:hint="eastAsia"/>
                <w:lang w:val="en-GB" w:eastAsia="zh-CN"/>
              </w:rPr>
              <w:t>会议上获得了批准。这套课题于</w:t>
            </w:r>
            <w:r w:rsidRPr="001052A2">
              <w:rPr>
                <w:rFonts w:hint="eastAsia"/>
                <w:lang w:val="en-GB" w:eastAsia="zh-CN"/>
              </w:rPr>
              <w:t>2021</w:t>
            </w:r>
            <w:r w:rsidRPr="001052A2">
              <w:rPr>
                <w:rFonts w:hint="eastAsia"/>
                <w:lang w:val="en-GB" w:eastAsia="zh-CN"/>
              </w:rPr>
              <w:t>年</w:t>
            </w:r>
            <w:r w:rsidRPr="001052A2">
              <w:rPr>
                <w:rFonts w:hint="eastAsia"/>
                <w:lang w:val="en-GB" w:eastAsia="zh-CN"/>
              </w:rPr>
              <w:t>1</w:t>
            </w:r>
            <w:r w:rsidRPr="001052A2">
              <w:rPr>
                <w:rFonts w:hint="eastAsia"/>
                <w:lang w:val="en-GB" w:eastAsia="zh-CN"/>
              </w:rPr>
              <w:t>月</w:t>
            </w:r>
            <w:r w:rsidRPr="001052A2">
              <w:rPr>
                <w:rFonts w:hint="eastAsia"/>
                <w:lang w:val="en-GB" w:eastAsia="zh-CN"/>
              </w:rPr>
              <w:t>18</w:t>
            </w:r>
            <w:r w:rsidRPr="001052A2">
              <w:rPr>
                <w:rFonts w:hint="eastAsia"/>
                <w:lang w:val="en-GB" w:eastAsia="zh-CN"/>
              </w:rPr>
              <w:t>日生效，适用于本研究期的剩余时间。</w:t>
            </w:r>
            <w:r w:rsidR="001473B7" w:rsidRPr="001052A2">
              <w:rPr>
                <w:rFonts w:hint="eastAsia"/>
                <w:lang w:val="en-GB" w:eastAsia="zh-CN"/>
              </w:rPr>
              <w:t xml:space="preserve"> </w:t>
            </w:r>
          </w:p>
        </w:tc>
      </w:tr>
    </w:tbl>
    <w:p w14:paraId="3B36ADA1" w14:textId="35A1539D" w:rsidR="0004496E" w:rsidRPr="001052A2" w:rsidRDefault="0004496E">
      <w:pPr>
        <w:tabs>
          <w:tab w:val="clear" w:pos="794"/>
          <w:tab w:val="clear" w:pos="1191"/>
          <w:tab w:val="clear" w:pos="1588"/>
          <w:tab w:val="clear" w:pos="1985"/>
        </w:tabs>
        <w:overflowPunct/>
        <w:autoSpaceDE/>
        <w:autoSpaceDN/>
        <w:adjustRightInd/>
        <w:spacing w:before="0"/>
        <w:textAlignment w:val="auto"/>
        <w:rPr>
          <w:lang w:val="en-GB" w:eastAsia="zh-CN"/>
        </w:rPr>
      </w:pPr>
      <w:r w:rsidRPr="001052A2">
        <w:rPr>
          <w:rFonts w:hint="eastAsia"/>
          <w:lang w:val="en-GB" w:eastAsia="zh-CN"/>
        </w:rPr>
        <w:br w:type="page"/>
      </w:r>
    </w:p>
    <w:sdt>
      <w:sdtPr>
        <w:rPr>
          <w:rFonts w:hint="eastAsia"/>
          <w:b/>
          <w:bCs/>
          <w:lang w:val="en-GB" w:eastAsia="zh-CN"/>
        </w:rPr>
        <w:id w:val="-2060699871"/>
        <w:docPartObj>
          <w:docPartGallery w:val="Table of Contents"/>
          <w:docPartUnique/>
        </w:docPartObj>
      </w:sdtPr>
      <w:sdtEndPr>
        <w:rPr>
          <w:b w:val="0"/>
          <w:bCs w:val="0"/>
          <w:noProof/>
        </w:rPr>
      </w:sdtEndPr>
      <w:sdtContent>
        <w:p w14:paraId="4423388D" w14:textId="5F429806" w:rsidR="00BA2B89" w:rsidRPr="005B2EAE" w:rsidRDefault="00BA2B89" w:rsidP="005B2EAE">
          <w:pPr>
            <w:jc w:val="center"/>
            <w:rPr>
              <w:rFonts w:asciiTheme="minorEastAsia" w:eastAsiaTheme="minorEastAsia" w:hAnsiTheme="minorEastAsia"/>
              <w:b/>
              <w:bCs/>
              <w:noProof/>
              <w:sz w:val="28"/>
              <w:szCs w:val="28"/>
              <w:lang w:val="en-GB" w:eastAsia="zh-CN"/>
            </w:rPr>
          </w:pPr>
          <w:r w:rsidRPr="005B2EAE">
            <w:rPr>
              <w:rFonts w:asciiTheme="minorEastAsia" w:eastAsiaTheme="minorEastAsia" w:hAnsiTheme="minorEastAsia" w:hint="eastAsia"/>
              <w:b/>
              <w:bCs/>
              <w:noProof/>
              <w:sz w:val="28"/>
              <w:szCs w:val="28"/>
              <w:lang w:val="en-GB" w:eastAsia="zh-CN"/>
            </w:rPr>
            <w:t>目录</w:t>
          </w:r>
        </w:p>
        <w:p w14:paraId="7B0AA39B" w14:textId="328A697F" w:rsidR="004007EA" w:rsidRDefault="00BA2B89">
          <w:pPr>
            <w:pStyle w:val="TOC1"/>
            <w:rPr>
              <w:rFonts w:asciiTheme="minorHAnsi" w:eastAsiaTheme="minorEastAsia" w:hAnsiTheme="minorHAnsi" w:cstheme="minorBidi"/>
              <w:sz w:val="22"/>
              <w:szCs w:val="22"/>
              <w:lang w:eastAsia="en-GB"/>
            </w:rPr>
          </w:pPr>
          <w:r w:rsidRPr="005B2EAE">
            <w:rPr>
              <w:rFonts w:hint="eastAsia"/>
              <w:lang w:eastAsia="zh-CN"/>
            </w:rPr>
            <w:fldChar w:fldCharType="begin"/>
          </w:r>
          <w:r w:rsidRPr="005B2EAE">
            <w:rPr>
              <w:rFonts w:hint="eastAsia"/>
              <w:lang w:eastAsia="zh-CN"/>
            </w:rPr>
            <w:instrText xml:space="preserve"> TOC \o "1-3" \h \z \u </w:instrText>
          </w:r>
          <w:r w:rsidRPr="005B2EAE">
            <w:rPr>
              <w:rFonts w:hint="eastAsia"/>
              <w:lang w:eastAsia="zh-CN"/>
            </w:rPr>
            <w:fldChar w:fldCharType="separate"/>
          </w:r>
          <w:hyperlink w:anchor="_Toc70956735" w:history="1">
            <w:r w:rsidR="004007EA" w:rsidRPr="0011510E">
              <w:rPr>
                <w:rStyle w:val="Hyperlink"/>
                <w:lang w:eastAsia="zh-CN"/>
              </w:rPr>
              <w:t>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引言</w:t>
            </w:r>
            <w:r w:rsidR="004007EA">
              <w:rPr>
                <w:webHidden/>
              </w:rPr>
              <w:tab/>
            </w:r>
            <w:r w:rsidR="004007EA">
              <w:rPr>
                <w:webHidden/>
              </w:rPr>
              <w:fldChar w:fldCharType="begin"/>
            </w:r>
            <w:r w:rsidR="004007EA">
              <w:rPr>
                <w:webHidden/>
              </w:rPr>
              <w:instrText xml:space="preserve"> PAGEREF _Toc70956735 \h </w:instrText>
            </w:r>
            <w:r w:rsidR="004007EA">
              <w:rPr>
                <w:webHidden/>
              </w:rPr>
            </w:r>
            <w:r w:rsidR="004007EA">
              <w:rPr>
                <w:webHidden/>
              </w:rPr>
              <w:fldChar w:fldCharType="separate"/>
            </w:r>
            <w:r w:rsidR="00AD3327">
              <w:rPr>
                <w:webHidden/>
              </w:rPr>
              <w:t>4</w:t>
            </w:r>
            <w:r w:rsidR="004007EA">
              <w:rPr>
                <w:webHidden/>
              </w:rPr>
              <w:fldChar w:fldCharType="end"/>
            </w:r>
          </w:hyperlink>
        </w:p>
        <w:p w14:paraId="6233766B" w14:textId="67304D0D" w:rsidR="004007EA" w:rsidRDefault="00E96721">
          <w:pPr>
            <w:pStyle w:val="TOC1"/>
            <w:rPr>
              <w:rFonts w:asciiTheme="minorHAnsi" w:eastAsiaTheme="minorEastAsia" w:hAnsiTheme="minorHAnsi" w:cstheme="minorBidi"/>
              <w:sz w:val="22"/>
              <w:szCs w:val="22"/>
              <w:lang w:eastAsia="en-GB"/>
            </w:rPr>
          </w:pPr>
          <w:hyperlink w:anchor="_Toc70956736" w:history="1">
            <w:r w:rsidR="004007EA" w:rsidRPr="0011510E">
              <w:rPr>
                <w:rStyle w:val="Hyperlink"/>
                <w:lang w:eastAsia="zh-CN"/>
              </w:rPr>
              <w:t>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sidRPr="0011510E">
              <w:rPr>
                <w:rStyle w:val="Hyperlink"/>
                <w:rFonts w:ascii="Batang" w:hAnsi="Batang" w:cs="Batang" w:hint="eastAsia"/>
                <w:lang w:eastAsia="zh-CN"/>
              </w:rPr>
              <w:t>措</w:t>
            </w:r>
            <w:r w:rsidR="004007EA" w:rsidRPr="0011510E">
              <w:rPr>
                <w:rStyle w:val="Hyperlink"/>
                <w:rFonts w:ascii="SimSun" w:eastAsia="SimSun" w:hAnsi="SimSun" w:cs="SimSun" w:hint="eastAsia"/>
                <w:lang w:eastAsia="zh-CN"/>
              </w:rPr>
              <w:t>辞</w:t>
            </w:r>
            <w:r w:rsidR="004007EA">
              <w:rPr>
                <w:webHidden/>
              </w:rPr>
              <w:tab/>
            </w:r>
            <w:r w:rsidR="004007EA">
              <w:rPr>
                <w:webHidden/>
              </w:rPr>
              <w:fldChar w:fldCharType="begin"/>
            </w:r>
            <w:r w:rsidR="004007EA">
              <w:rPr>
                <w:webHidden/>
              </w:rPr>
              <w:instrText xml:space="preserve"> PAGEREF _Toc70956736 \h </w:instrText>
            </w:r>
            <w:r w:rsidR="004007EA">
              <w:rPr>
                <w:webHidden/>
              </w:rPr>
            </w:r>
            <w:r w:rsidR="004007EA">
              <w:rPr>
                <w:webHidden/>
              </w:rPr>
              <w:fldChar w:fldCharType="separate"/>
            </w:r>
            <w:r w:rsidR="00AD3327">
              <w:rPr>
                <w:webHidden/>
              </w:rPr>
              <w:t>5</w:t>
            </w:r>
            <w:r w:rsidR="004007EA">
              <w:rPr>
                <w:webHidden/>
              </w:rPr>
              <w:fldChar w:fldCharType="end"/>
            </w:r>
          </w:hyperlink>
        </w:p>
        <w:p w14:paraId="6B52C7E7" w14:textId="4367A44A" w:rsidR="004007EA" w:rsidRDefault="00E96721">
          <w:pPr>
            <w:pStyle w:val="TOC2"/>
            <w:tabs>
              <w:tab w:val="left" w:pos="1531"/>
            </w:tabs>
            <w:rPr>
              <w:rFonts w:asciiTheme="minorHAnsi" w:eastAsiaTheme="minorEastAsia" w:hAnsiTheme="minorHAnsi" w:cstheme="minorBidi"/>
              <w:sz w:val="22"/>
              <w:szCs w:val="22"/>
              <w:lang w:eastAsia="en-GB"/>
            </w:rPr>
          </w:pPr>
          <w:hyperlink w:anchor="_Toc70956737" w:history="1">
            <w:r w:rsidR="004007EA" w:rsidRPr="0011510E">
              <w:rPr>
                <w:rStyle w:val="Hyperlink"/>
                <w:lang w:eastAsia="zh-CN"/>
              </w:rPr>
              <w:t>A</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1/5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w:t>
            </w:r>
            <w:r w:rsidR="004007EA" w:rsidRPr="0011510E">
              <w:rPr>
                <w:rStyle w:val="Hyperlink"/>
                <w:rFonts w:hint="eastAsia"/>
                <w:lang w:eastAsia="zh-CN"/>
              </w:rPr>
              <w:t>信息通信技</w:t>
            </w:r>
            <w:r w:rsidR="004007EA" w:rsidRPr="0011510E">
              <w:rPr>
                <w:rStyle w:val="Hyperlink"/>
                <w:rFonts w:ascii="SimSun" w:eastAsia="SimSun" w:hAnsi="SimSun" w:cs="SimSun" w:hint="eastAsia"/>
                <w:lang w:eastAsia="zh-CN"/>
              </w:rPr>
              <w:t>术</w:t>
            </w:r>
            <w:r w:rsidR="004007EA" w:rsidRPr="0011510E">
              <w:rPr>
                <w:rStyle w:val="Hyperlink"/>
                <w:rFonts w:ascii="Batang" w:hAnsi="Batang" w:cs="Batang" w:hint="eastAsia"/>
                <w:lang w:eastAsia="zh-CN"/>
              </w:rPr>
              <w:t>系</w:t>
            </w:r>
            <w:r w:rsidR="004007EA" w:rsidRPr="0011510E">
              <w:rPr>
                <w:rStyle w:val="Hyperlink"/>
                <w:rFonts w:ascii="SimSun" w:eastAsia="SimSun" w:hAnsi="SimSun" w:cs="SimSun" w:hint="eastAsia"/>
                <w:lang w:eastAsia="zh-CN"/>
              </w:rPr>
              <w:t>统</w:t>
            </w:r>
            <w:r w:rsidR="004007EA" w:rsidRPr="0011510E">
              <w:rPr>
                <w:rStyle w:val="Hyperlink"/>
                <w:rFonts w:ascii="Batang" w:hAnsi="Batang" w:cs="Batang" w:hint="eastAsia"/>
                <w:lang w:eastAsia="zh-CN"/>
              </w:rPr>
              <w:t>的</w:t>
            </w:r>
            <w:r w:rsidR="004007EA" w:rsidRPr="0011510E">
              <w:rPr>
                <w:rStyle w:val="Hyperlink"/>
                <w:rFonts w:ascii="SimSun" w:eastAsia="SimSun" w:hAnsi="SimSun" w:cs="SimSun" w:hint="eastAsia"/>
                <w:lang w:eastAsia="zh-CN"/>
              </w:rPr>
              <w:t>电气</w:t>
            </w:r>
            <w:r w:rsidR="004007EA" w:rsidRPr="0011510E">
              <w:rPr>
                <w:rStyle w:val="Hyperlink"/>
                <w:rFonts w:ascii="Batang" w:hAnsi="Batang" w:cs="Batang" w:hint="eastAsia"/>
                <w:lang w:eastAsia="zh-CN"/>
              </w:rPr>
              <w:t>保</w:t>
            </w:r>
            <w:r w:rsidR="004007EA" w:rsidRPr="0011510E">
              <w:rPr>
                <w:rStyle w:val="Hyperlink"/>
                <w:rFonts w:ascii="SimSun" w:eastAsia="SimSun" w:hAnsi="SimSun" w:cs="SimSun" w:hint="eastAsia"/>
                <w:lang w:eastAsia="zh-CN"/>
              </w:rPr>
              <w:t>护</w:t>
            </w:r>
            <w:r w:rsidR="004007EA" w:rsidRPr="0011510E">
              <w:rPr>
                <w:rStyle w:val="Hyperlink"/>
                <w:rFonts w:ascii="Batang" w:hAnsi="Batang" w:cs="Batang" w:hint="eastAsia"/>
                <w:lang w:eastAsia="zh-CN"/>
              </w:rPr>
              <w:t>、可</w:t>
            </w:r>
            <w:r w:rsidR="004007EA" w:rsidRPr="0011510E">
              <w:rPr>
                <w:rStyle w:val="Hyperlink"/>
                <w:rFonts w:ascii="SimSun" w:eastAsia="SimSun" w:hAnsi="SimSun" w:cs="SimSun" w:hint="eastAsia"/>
                <w:lang w:eastAsia="zh-CN"/>
              </w:rPr>
              <w:t>靠</w:t>
            </w:r>
            <w:r w:rsidR="004007EA" w:rsidRPr="0011510E">
              <w:rPr>
                <w:rStyle w:val="Hyperlink"/>
                <w:rFonts w:ascii="Batang" w:hAnsi="Batang" w:cs="Batang" w:hint="eastAsia"/>
                <w:lang w:eastAsia="zh-CN"/>
              </w:rPr>
              <w:t>性、安全和安保</w:t>
            </w:r>
            <w:r w:rsidR="004007EA">
              <w:rPr>
                <w:webHidden/>
              </w:rPr>
              <w:tab/>
            </w:r>
            <w:r w:rsidR="004007EA">
              <w:rPr>
                <w:webHidden/>
              </w:rPr>
              <w:fldChar w:fldCharType="begin"/>
            </w:r>
            <w:r w:rsidR="004007EA">
              <w:rPr>
                <w:webHidden/>
              </w:rPr>
              <w:instrText xml:space="preserve"> PAGEREF _Toc70956737 \h </w:instrText>
            </w:r>
            <w:r w:rsidR="004007EA">
              <w:rPr>
                <w:webHidden/>
              </w:rPr>
            </w:r>
            <w:r w:rsidR="004007EA">
              <w:rPr>
                <w:webHidden/>
              </w:rPr>
              <w:fldChar w:fldCharType="separate"/>
            </w:r>
            <w:r w:rsidR="00AD3327">
              <w:rPr>
                <w:webHidden/>
              </w:rPr>
              <w:t>5</w:t>
            </w:r>
            <w:r w:rsidR="004007EA">
              <w:rPr>
                <w:webHidden/>
              </w:rPr>
              <w:fldChar w:fldCharType="end"/>
            </w:r>
          </w:hyperlink>
        </w:p>
        <w:p w14:paraId="61CBCB5F" w14:textId="4B2E130E"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38" w:history="1">
            <w:r w:rsidR="004007EA" w:rsidRPr="0011510E">
              <w:rPr>
                <w:rStyle w:val="Hyperlink"/>
                <w:lang w:eastAsia="zh-CN"/>
              </w:rPr>
              <w:t>A.1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_Toc70956738 \h </w:instrText>
            </w:r>
            <w:r w:rsidR="004007EA">
              <w:rPr>
                <w:webHidden/>
              </w:rPr>
            </w:r>
            <w:r w:rsidR="004007EA">
              <w:rPr>
                <w:webHidden/>
              </w:rPr>
              <w:fldChar w:fldCharType="separate"/>
            </w:r>
            <w:r w:rsidR="00AD3327">
              <w:rPr>
                <w:webHidden/>
              </w:rPr>
              <w:t>5</w:t>
            </w:r>
            <w:r w:rsidR="004007EA">
              <w:rPr>
                <w:webHidden/>
              </w:rPr>
              <w:fldChar w:fldCharType="end"/>
            </w:r>
          </w:hyperlink>
        </w:p>
        <w:p w14:paraId="6245EF6D" w14:textId="5E4E3B52"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39" w:history="1">
            <w:r w:rsidR="004007EA" w:rsidRPr="0011510E">
              <w:rPr>
                <w:rStyle w:val="Hyperlink"/>
                <w:lang w:eastAsia="zh-CN"/>
              </w:rPr>
              <w:t>A.2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_Toc70956739 \h </w:instrText>
            </w:r>
            <w:r w:rsidR="004007EA">
              <w:rPr>
                <w:webHidden/>
              </w:rPr>
            </w:r>
            <w:r w:rsidR="004007EA">
              <w:rPr>
                <w:webHidden/>
              </w:rPr>
              <w:fldChar w:fldCharType="separate"/>
            </w:r>
            <w:r w:rsidR="00AD3327">
              <w:rPr>
                <w:webHidden/>
              </w:rPr>
              <w:t>5</w:t>
            </w:r>
            <w:r w:rsidR="004007EA">
              <w:rPr>
                <w:webHidden/>
              </w:rPr>
              <w:fldChar w:fldCharType="end"/>
            </w:r>
          </w:hyperlink>
        </w:p>
        <w:p w14:paraId="2FFF025D" w14:textId="04B28B4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0" w:history="1">
            <w:r w:rsidR="004007EA" w:rsidRPr="0011510E">
              <w:rPr>
                <w:rStyle w:val="Hyperlink"/>
                <w:lang w:eastAsia="zh-CN"/>
              </w:rPr>
              <w:t>A.3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_Toc70956740 \h </w:instrText>
            </w:r>
            <w:r w:rsidR="004007EA">
              <w:rPr>
                <w:webHidden/>
              </w:rPr>
            </w:r>
            <w:r w:rsidR="004007EA">
              <w:rPr>
                <w:webHidden/>
              </w:rPr>
              <w:fldChar w:fldCharType="separate"/>
            </w:r>
            <w:r w:rsidR="00AD3327">
              <w:rPr>
                <w:webHidden/>
              </w:rPr>
              <w:t>6</w:t>
            </w:r>
            <w:r w:rsidR="004007EA">
              <w:rPr>
                <w:webHidden/>
              </w:rPr>
              <w:fldChar w:fldCharType="end"/>
            </w:r>
          </w:hyperlink>
        </w:p>
        <w:p w14:paraId="650A747D" w14:textId="217D4D64"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1" w:history="1">
            <w:r w:rsidR="004007EA" w:rsidRPr="0011510E">
              <w:rPr>
                <w:rStyle w:val="Hyperlink"/>
                <w:lang w:eastAsia="zh-CN"/>
              </w:rPr>
              <w:t>A.4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_Toc70956741 \h </w:instrText>
            </w:r>
            <w:r w:rsidR="004007EA">
              <w:rPr>
                <w:webHidden/>
              </w:rPr>
            </w:r>
            <w:r w:rsidR="004007EA">
              <w:rPr>
                <w:webHidden/>
              </w:rPr>
              <w:fldChar w:fldCharType="separate"/>
            </w:r>
            <w:r w:rsidR="00AD3327">
              <w:rPr>
                <w:webHidden/>
              </w:rPr>
              <w:t>7</w:t>
            </w:r>
            <w:r w:rsidR="004007EA">
              <w:rPr>
                <w:webHidden/>
              </w:rPr>
              <w:fldChar w:fldCharType="end"/>
            </w:r>
          </w:hyperlink>
        </w:p>
        <w:p w14:paraId="5D23BCEB" w14:textId="55CCBAB0" w:rsidR="004007EA" w:rsidRDefault="00E96721">
          <w:pPr>
            <w:pStyle w:val="TOC2"/>
            <w:rPr>
              <w:rFonts w:asciiTheme="minorHAnsi" w:eastAsiaTheme="minorEastAsia" w:hAnsiTheme="minorHAnsi" w:cstheme="minorBidi"/>
              <w:sz w:val="22"/>
              <w:szCs w:val="22"/>
              <w:lang w:eastAsia="en-GB"/>
            </w:rPr>
          </w:pPr>
          <w:hyperlink w:anchor="_Toc70956742" w:history="1">
            <w:r w:rsidR="004007EA" w:rsidRPr="0011510E">
              <w:rPr>
                <w:rStyle w:val="Hyperlink"/>
                <w:lang w:eastAsia="zh-CN"/>
              </w:rPr>
              <w:t>B</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2/5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w:t>
            </w:r>
            <w:r w:rsidR="004007EA" w:rsidRPr="0011510E">
              <w:rPr>
                <w:rStyle w:val="Hyperlink"/>
                <w:rFonts w:hint="eastAsia"/>
                <w:lang w:eastAsia="zh-CN"/>
              </w:rPr>
              <w:t>保</w:t>
            </w:r>
            <w:r w:rsidR="004007EA" w:rsidRPr="0011510E">
              <w:rPr>
                <w:rStyle w:val="Hyperlink"/>
                <w:rFonts w:ascii="SimSun" w:eastAsia="SimSun" w:hAnsi="SimSun" w:cs="SimSun" w:hint="eastAsia"/>
                <w:lang w:eastAsia="zh-CN"/>
              </w:rPr>
              <w:t>护设备</w:t>
            </w:r>
            <w:r w:rsidR="004007EA" w:rsidRPr="0011510E">
              <w:rPr>
                <w:rStyle w:val="Hyperlink"/>
                <w:rFonts w:ascii="Batang" w:hAnsi="Batang" w:cs="Batang" w:hint="eastAsia"/>
                <w:lang w:eastAsia="zh-CN"/>
              </w:rPr>
              <w:t>和</w:t>
            </w:r>
            <w:r w:rsidR="004007EA" w:rsidRPr="0011510E">
              <w:rPr>
                <w:rStyle w:val="Hyperlink"/>
                <w:rFonts w:ascii="SimSun" w:eastAsia="SimSun" w:hAnsi="SimSun" w:cs="SimSun" w:hint="eastAsia"/>
                <w:lang w:eastAsia="zh-CN"/>
              </w:rPr>
              <w:t>装</w:t>
            </w:r>
            <w:r w:rsidR="004007EA" w:rsidRPr="0011510E">
              <w:rPr>
                <w:rStyle w:val="Hyperlink"/>
                <w:rFonts w:ascii="Batang" w:hAnsi="Batang" w:cs="Batang" w:hint="eastAsia"/>
                <w:lang w:eastAsia="zh-CN"/>
              </w:rPr>
              <w:t>置免受雷</w:t>
            </w:r>
            <w:r w:rsidR="004007EA" w:rsidRPr="0011510E">
              <w:rPr>
                <w:rStyle w:val="Hyperlink"/>
                <w:rFonts w:ascii="SimSun" w:eastAsia="SimSun" w:hAnsi="SimSun" w:cs="SimSun" w:hint="eastAsia"/>
                <w:lang w:eastAsia="zh-CN"/>
              </w:rPr>
              <w:t>电</w:t>
            </w:r>
            <w:r w:rsidR="004007EA" w:rsidRPr="0011510E">
              <w:rPr>
                <w:rStyle w:val="Hyperlink"/>
                <w:rFonts w:ascii="Batang" w:hAnsi="Batang" w:cs="Batang" w:hint="eastAsia"/>
                <w:lang w:eastAsia="zh-CN"/>
              </w:rPr>
              <w:t>和其他</w:t>
            </w:r>
            <w:r w:rsidR="004007EA" w:rsidRPr="0011510E">
              <w:rPr>
                <w:rStyle w:val="Hyperlink"/>
                <w:rFonts w:ascii="SimSun" w:eastAsia="SimSun" w:hAnsi="SimSun" w:cs="SimSun" w:hint="eastAsia"/>
                <w:lang w:eastAsia="zh-CN"/>
              </w:rPr>
              <w:t>电气</w:t>
            </w:r>
            <w:r w:rsidR="004007EA" w:rsidRPr="0011510E">
              <w:rPr>
                <w:rStyle w:val="Hyperlink"/>
                <w:rFonts w:ascii="Batang" w:hAnsi="Batang" w:cs="Batang" w:hint="eastAsia"/>
                <w:lang w:eastAsia="zh-CN"/>
              </w:rPr>
              <w:t>事件的影</w:t>
            </w:r>
            <w:r w:rsidR="004007EA" w:rsidRPr="0011510E">
              <w:rPr>
                <w:rStyle w:val="Hyperlink"/>
                <w:rFonts w:ascii="SimSun" w:eastAsia="SimSun" w:hAnsi="SimSun" w:cs="SimSun" w:hint="eastAsia"/>
                <w:lang w:eastAsia="zh-CN"/>
              </w:rPr>
              <w:t>响</w:t>
            </w:r>
            <w:r w:rsidR="004007EA">
              <w:rPr>
                <w:webHidden/>
              </w:rPr>
              <w:tab/>
            </w:r>
            <w:r w:rsidR="004007EA">
              <w:rPr>
                <w:webHidden/>
              </w:rPr>
              <w:fldChar w:fldCharType="begin"/>
            </w:r>
            <w:r w:rsidR="004007EA">
              <w:rPr>
                <w:webHidden/>
              </w:rPr>
              <w:instrText xml:space="preserve"> PAGEREF _Toc70956742 \h </w:instrText>
            </w:r>
            <w:r w:rsidR="004007EA">
              <w:rPr>
                <w:webHidden/>
              </w:rPr>
            </w:r>
            <w:r w:rsidR="004007EA">
              <w:rPr>
                <w:webHidden/>
              </w:rPr>
              <w:fldChar w:fldCharType="separate"/>
            </w:r>
            <w:r w:rsidR="00AD3327">
              <w:rPr>
                <w:webHidden/>
              </w:rPr>
              <w:t>9</w:t>
            </w:r>
            <w:r w:rsidR="004007EA">
              <w:rPr>
                <w:webHidden/>
              </w:rPr>
              <w:fldChar w:fldCharType="end"/>
            </w:r>
          </w:hyperlink>
        </w:p>
        <w:p w14:paraId="3F137796" w14:textId="179F388C"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3" w:history="1">
            <w:r w:rsidR="004007EA" w:rsidRPr="0011510E">
              <w:rPr>
                <w:rStyle w:val="Hyperlink"/>
                <w:lang w:eastAsia="zh-CN"/>
              </w:rPr>
              <w:t>B.1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_Toc70956743 \h </w:instrText>
            </w:r>
            <w:r w:rsidR="004007EA">
              <w:rPr>
                <w:webHidden/>
              </w:rPr>
            </w:r>
            <w:r w:rsidR="004007EA">
              <w:rPr>
                <w:webHidden/>
              </w:rPr>
              <w:fldChar w:fldCharType="separate"/>
            </w:r>
            <w:r w:rsidR="00AD3327">
              <w:rPr>
                <w:webHidden/>
              </w:rPr>
              <w:t>9</w:t>
            </w:r>
            <w:r w:rsidR="004007EA">
              <w:rPr>
                <w:webHidden/>
              </w:rPr>
              <w:fldChar w:fldCharType="end"/>
            </w:r>
          </w:hyperlink>
        </w:p>
        <w:p w14:paraId="68DF84C4" w14:textId="5ADA70FE"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4" w:history="1">
            <w:r w:rsidR="004007EA" w:rsidRPr="0011510E">
              <w:rPr>
                <w:rStyle w:val="Hyperlink"/>
                <w:lang w:eastAsia="zh-CN"/>
              </w:rPr>
              <w:t>B.2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_Toc70956744 \h </w:instrText>
            </w:r>
            <w:r w:rsidR="004007EA">
              <w:rPr>
                <w:webHidden/>
              </w:rPr>
            </w:r>
            <w:r w:rsidR="004007EA">
              <w:rPr>
                <w:webHidden/>
              </w:rPr>
              <w:fldChar w:fldCharType="separate"/>
            </w:r>
            <w:r w:rsidR="00AD3327">
              <w:rPr>
                <w:webHidden/>
              </w:rPr>
              <w:t>9</w:t>
            </w:r>
            <w:r w:rsidR="004007EA">
              <w:rPr>
                <w:webHidden/>
              </w:rPr>
              <w:fldChar w:fldCharType="end"/>
            </w:r>
          </w:hyperlink>
        </w:p>
        <w:p w14:paraId="61F533C9" w14:textId="3880798C"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5" w:history="1">
            <w:r w:rsidR="004007EA" w:rsidRPr="0011510E">
              <w:rPr>
                <w:rStyle w:val="Hyperlink"/>
                <w:lang w:eastAsia="zh-CN"/>
              </w:rPr>
              <w:t>B.3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_Toc70956745 \h </w:instrText>
            </w:r>
            <w:r w:rsidR="004007EA">
              <w:rPr>
                <w:webHidden/>
              </w:rPr>
            </w:r>
            <w:r w:rsidR="004007EA">
              <w:rPr>
                <w:webHidden/>
              </w:rPr>
              <w:fldChar w:fldCharType="separate"/>
            </w:r>
            <w:r w:rsidR="00AD3327">
              <w:rPr>
                <w:webHidden/>
              </w:rPr>
              <w:t>10</w:t>
            </w:r>
            <w:r w:rsidR="004007EA">
              <w:rPr>
                <w:webHidden/>
              </w:rPr>
              <w:fldChar w:fldCharType="end"/>
            </w:r>
          </w:hyperlink>
        </w:p>
        <w:p w14:paraId="16D08508" w14:textId="7A42DC81"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6" w:history="1">
            <w:r w:rsidR="004007EA" w:rsidRPr="0011510E">
              <w:rPr>
                <w:rStyle w:val="Hyperlink"/>
                <w:lang w:eastAsia="zh-CN"/>
              </w:rPr>
              <w:t>B.4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_Toc70956746 \h </w:instrText>
            </w:r>
            <w:r w:rsidR="004007EA">
              <w:rPr>
                <w:webHidden/>
              </w:rPr>
            </w:r>
            <w:r w:rsidR="004007EA">
              <w:rPr>
                <w:webHidden/>
              </w:rPr>
              <w:fldChar w:fldCharType="separate"/>
            </w:r>
            <w:r w:rsidR="00AD3327">
              <w:rPr>
                <w:webHidden/>
              </w:rPr>
              <w:t>10</w:t>
            </w:r>
            <w:r w:rsidR="004007EA">
              <w:rPr>
                <w:webHidden/>
              </w:rPr>
              <w:fldChar w:fldCharType="end"/>
            </w:r>
          </w:hyperlink>
        </w:p>
        <w:p w14:paraId="588C43AB" w14:textId="4184F8DB" w:rsidR="004007EA" w:rsidRDefault="00E96721">
          <w:pPr>
            <w:pStyle w:val="TOC2"/>
            <w:rPr>
              <w:rFonts w:asciiTheme="minorHAnsi" w:eastAsiaTheme="minorEastAsia" w:hAnsiTheme="minorHAnsi" w:cstheme="minorBidi"/>
              <w:sz w:val="22"/>
              <w:szCs w:val="22"/>
              <w:lang w:eastAsia="en-GB"/>
            </w:rPr>
          </w:pPr>
          <w:hyperlink w:anchor="_Toc70956747" w:history="1">
            <w:r w:rsidR="004007EA" w:rsidRPr="0011510E">
              <w:rPr>
                <w:rStyle w:val="Hyperlink"/>
                <w:lang w:eastAsia="zh-CN"/>
              </w:rPr>
              <w:t>C</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3/5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w:t>
            </w:r>
            <w:r w:rsidR="004007EA" w:rsidRPr="0011510E">
              <w:rPr>
                <w:rStyle w:val="Hyperlink"/>
                <w:rFonts w:hint="eastAsia"/>
                <w:lang w:eastAsia="zh-CN"/>
              </w:rPr>
              <w:t>人</w:t>
            </w:r>
            <w:r w:rsidR="004007EA" w:rsidRPr="0011510E">
              <w:rPr>
                <w:rStyle w:val="Hyperlink"/>
                <w:rFonts w:ascii="SimSun" w:eastAsia="SimSun" w:hAnsi="SimSun" w:cs="SimSun" w:hint="eastAsia"/>
                <w:lang w:eastAsia="zh-CN"/>
              </w:rPr>
              <w:t>体</w:t>
            </w:r>
            <w:r w:rsidR="004007EA" w:rsidRPr="0011510E">
              <w:rPr>
                <w:rStyle w:val="Hyperlink"/>
                <w:rFonts w:ascii="Batang" w:hAnsi="Batang" w:cs="Batang" w:hint="eastAsia"/>
                <w:lang w:eastAsia="zh-CN"/>
              </w:rPr>
              <w:t>暴露于</w:t>
            </w:r>
            <w:r w:rsidR="004007EA" w:rsidRPr="0011510E">
              <w:rPr>
                <w:rStyle w:val="Hyperlink"/>
                <w:rFonts w:ascii="SimSun" w:eastAsia="SimSun" w:hAnsi="SimSun" w:cs="SimSun" w:hint="eastAsia"/>
                <w:lang w:eastAsia="zh-CN"/>
              </w:rPr>
              <w:t>数</w:t>
            </w:r>
            <w:r w:rsidR="004007EA" w:rsidRPr="0011510E">
              <w:rPr>
                <w:rStyle w:val="Hyperlink"/>
                <w:rFonts w:ascii="Batang" w:hAnsi="Batang" w:cs="Batang" w:hint="eastAsia"/>
                <w:lang w:eastAsia="zh-CN"/>
              </w:rPr>
              <w:t>字技</w:t>
            </w:r>
            <w:r w:rsidR="004007EA" w:rsidRPr="0011510E">
              <w:rPr>
                <w:rStyle w:val="Hyperlink"/>
                <w:rFonts w:ascii="SimSun" w:eastAsia="SimSun" w:hAnsi="SimSun" w:cs="SimSun" w:hint="eastAsia"/>
                <w:lang w:eastAsia="zh-CN"/>
              </w:rPr>
              <w:t>术产</w:t>
            </w:r>
            <w:r w:rsidR="004007EA" w:rsidRPr="0011510E">
              <w:rPr>
                <w:rStyle w:val="Hyperlink"/>
                <w:rFonts w:ascii="Batang" w:hAnsi="Batang" w:cs="Batang" w:hint="eastAsia"/>
                <w:lang w:eastAsia="zh-CN"/>
              </w:rPr>
              <w:t>生的</w:t>
            </w:r>
            <w:r w:rsidR="004007EA" w:rsidRPr="0011510E">
              <w:rPr>
                <w:rStyle w:val="Hyperlink"/>
                <w:rFonts w:ascii="SimSun" w:eastAsia="SimSun" w:hAnsi="SimSun" w:cs="SimSun" w:hint="eastAsia"/>
                <w:lang w:eastAsia="zh-CN"/>
              </w:rPr>
              <w:t>电</w:t>
            </w:r>
            <w:r w:rsidR="004007EA" w:rsidRPr="0011510E">
              <w:rPr>
                <w:rStyle w:val="Hyperlink"/>
                <w:rFonts w:ascii="Batang" w:hAnsi="Batang" w:cs="Batang" w:hint="eastAsia"/>
                <w:lang w:eastAsia="zh-CN"/>
              </w:rPr>
              <w:t>磁</w:t>
            </w:r>
            <w:r w:rsidR="004007EA" w:rsidRPr="0011510E">
              <w:rPr>
                <w:rStyle w:val="Hyperlink"/>
                <w:rFonts w:ascii="SimSun" w:eastAsia="SimSun" w:hAnsi="SimSun" w:cs="SimSun" w:hint="eastAsia"/>
                <w:lang w:eastAsia="zh-CN"/>
              </w:rPr>
              <w:t>场</w:t>
            </w:r>
            <w:r w:rsidR="004007EA" w:rsidRPr="0011510E">
              <w:rPr>
                <w:rStyle w:val="Hyperlink"/>
                <w:rFonts w:ascii="Batang" w:hAnsi="Batang" w:cs="Batang" w:hint="eastAsia"/>
                <w:lang w:eastAsia="zh-CN"/>
              </w:rPr>
              <w:t>（</w:t>
            </w:r>
            <w:r w:rsidR="004007EA" w:rsidRPr="0011510E">
              <w:rPr>
                <w:rStyle w:val="Hyperlink"/>
                <w:lang w:eastAsia="zh-CN"/>
              </w:rPr>
              <w:t>EMF</w:t>
            </w:r>
            <w:r w:rsidR="004007EA" w:rsidRPr="0011510E">
              <w:rPr>
                <w:rStyle w:val="Hyperlink"/>
                <w:rFonts w:hint="eastAsia"/>
                <w:lang w:eastAsia="zh-CN"/>
              </w:rPr>
              <w:t>）</w:t>
            </w:r>
            <w:r w:rsidR="004007EA">
              <w:rPr>
                <w:webHidden/>
              </w:rPr>
              <w:tab/>
            </w:r>
            <w:r w:rsidR="004007EA">
              <w:rPr>
                <w:webHidden/>
              </w:rPr>
              <w:fldChar w:fldCharType="begin"/>
            </w:r>
            <w:r w:rsidR="004007EA">
              <w:rPr>
                <w:webHidden/>
              </w:rPr>
              <w:instrText xml:space="preserve"> PAGEREF _Toc70956747 \h </w:instrText>
            </w:r>
            <w:r w:rsidR="004007EA">
              <w:rPr>
                <w:webHidden/>
              </w:rPr>
            </w:r>
            <w:r w:rsidR="004007EA">
              <w:rPr>
                <w:webHidden/>
              </w:rPr>
              <w:fldChar w:fldCharType="separate"/>
            </w:r>
            <w:r w:rsidR="00AD3327">
              <w:rPr>
                <w:webHidden/>
              </w:rPr>
              <w:t>12</w:t>
            </w:r>
            <w:r w:rsidR="004007EA">
              <w:rPr>
                <w:webHidden/>
              </w:rPr>
              <w:fldChar w:fldCharType="end"/>
            </w:r>
          </w:hyperlink>
        </w:p>
        <w:p w14:paraId="180CE711" w14:textId="636F15F0"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8" w:history="1">
            <w:r w:rsidR="004007EA" w:rsidRPr="0011510E">
              <w:rPr>
                <w:rStyle w:val="Hyperlink"/>
                <w:lang w:eastAsia="zh-CN"/>
              </w:rPr>
              <w:t>C.1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_Toc70956748 \h </w:instrText>
            </w:r>
            <w:r w:rsidR="004007EA">
              <w:rPr>
                <w:webHidden/>
              </w:rPr>
            </w:r>
            <w:r w:rsidR="004007EA">
              <w:rPr>
                <w:webHidden/>
              </w:rPr>
              <w:fldChar w:fldCharType="separate"/>
            </w:r>
            <w:r w:rsidR="00AD3327">
              <w:rPr>
                <w:webHidden/>
              </w:rPr>
              <w:t>12</w:t>
            </w:r>
            <w:r w:rsidR="004007EA">
              <w:rPr>
                <w:webHidden/>
              </w:rPr>
              <w:fldChar w:fldCharType="end"/>
            </w:r>
          </w:hyperlink>
        </w:p>
        <w:p w14:paraId="420938E3" w14:textId="7AEA03D1"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49" w:history="1">
            <w:r w:rsidR="004007EA" w:rsidRPr="0011510E">
              <w:rPr>
                <w:rStyle w:val="Hyperlink"/>
                <w:lang w:eastAsia="zh-CN"/>
              </w:rPr>
              <w:t>C.2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_Toc70956749 \h </w:instrText>
            </w:r>
            <w:r w:rsidR="004007EA">
              <w:rPr>
                <w:webHidden/>
              </w:rPr>
            </w:r>
            <w:r w:rsidR="004007EA">
              <w:rPr>
                <w:webHidden/>
              </w:rPr>
              <w:fldChar w:fldCharType="separate"/>
            </w:r>
            <w:r w:rsidR="00AD3327">
              <w:rPr>
                <w:webHidden/>
              </w:rPr>
              <w:t>12</w:t>
            </w:r>
            <w:r w:rsidR="004007EA">
              <w:rPr>
                <w:webHidden/>
              </w:rPr>
              <w:fldChar w:fldCharType="end"/>
            </w:r>
          </w:hyperlink>
        </w:p>
        <w:p w14:paraId="76D841C4" w14:textId="0D7994B6"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0" w:history="1">
            <w:r w:rsidR="004007EA" w:rsidRPr="0011510E">
              <w:rPr>
                <w:rStyle w:val="Hyperlink"/>
                <w:lang w:eastAsia="zh-CN"/>
              </w:rPr>
              <w:t>C.3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_Toc70956750 \h </w:instrText>
            </w:r>
            <w:r w:rsidR="004007EA">
              <w:rPr>
                <w:webHidden/>
              </w:rPr>
            </w:r>
            <w:r w:rsidR="004007EA">
              <w:rPr>
                <w:webHidden/>
              </w:rPr>
              <w:fldChar w:fldCharType="separate"/>
            </w:r>
            <w:r w:rsidR="00AD3327">
              <w:rPr>
                <w:webHidden/>
              </w:rPr>
              <w:t>13</w:t>
            </w:r>
            <w:r w:rsidR="004007EA">
              <w:rPr>
                <w:webHidden/>
              </w:rPr>
              <w:fldChar w:fldCharType="end"/>
            </w:r>
          </w:hyperlink>
        </w:p>
        <w:p w14:paraId="615FEC38" w14:textId="2897D611"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1" w:history="1">
            <w:r w:rsidR="004007EA" w:rsidRPr="0011510E">
              <w:rPr>
                <w:rStyle w:val="Hyperlink"/>
                <w:lang w:eastAsia="zh-CN"/>
              </w:rPr>
              <w:t>C.4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_Toc70956751 \h </w:instrText>
            </w:r>
            <w:r w:rsidR="004007EA">
              <w:rPr>
                <w:webHidden/>
              </w:rPr>
            </w:r>
            <w:r w:rsidR="004007EA">
              <w:rPr>
                <w:webHidden/>
              </w:rPr>
              <w:fldChar w:fldCharType="separate"/>
            </w:r>
            <w:r w:rsidR="00AD3327">
              <w:rPr>
                <w:webHidden/>
              </w:rPr>
              <w:t>13</w:t>
            </w:r>
            <w:r w:rsidR="004007EA">
              <w:rPr>
                <w:webHidden/>
              </w:rPr>
              <w:fldChar w:fldCharType="end"/>
            </w:r>
          </w:hyperlink>
        </w:p>
        <w:p w14:paraId="37F60F77" w14:textId="5988CFF0" w:rsidR="004007EA" w:rsidRDefault="00E96721">
          <w:pPr>
            <w:pStyle w:val="TOC2"/>
            <w:tabs>
              <w:tab w:val="left" w:pos="1531"/>
            </w:tabs>
            <w:rPr>
              <w:rFonts w:asciiTheme="minorHAnsi" w:eastAsiaTheme="minorEastAsia" w:hAnsiTheme="minorHAnsi" w:cstheme="minorBidi"/>
              <w:sz w:val="22"/>
              <w:szCs w:val="22"/>
              <w:lang w:eastAsia="en-GB"/>
            </w:rPr>
          </w:pPr>
          <w:hyperlink w:anchor="_Toc70956752" w:history="1">
            <w:r w:rsidR="004007EA" w:rsidRPr="0011510E">
              <w:rPr>
                <w:rStyle w:val="Hyperlink"/>
                <w:lang w:eastAsia="zh-CN"/>
              </w:rPr>
              <w:t>D</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4/5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ICT</w:t>
            </w:r>
            <w:r w:rsidR="004007EA" w:rsidRPr="0011510E">
              <w:rPr>
                <w:rStyle w:val="Hyperlink"/>
                <w:rFonts w:ascii="SimSun" w:eastAsia="SimSun" w:hAnsi="SimSun" w:cs="SimSun" w:hint="eastAsia"/>
                <w:lang w:eastAsia="zh-CN"/>
              </w:rPr>
              <w:t>环</w:t>
            </w:r>
            <w:r w:rsidR="004007EA" w:rsidRPr="0011510E">
              <w:rPr>
                <w:rStyle w:val="Hyperlink"/>
                <w:rFonts w:ascii="Batang" w:hAnsi="Batang" w:cs="Batang" w:hint="eastAsia"/>
                <w:lang w:eastAsia="zh-CN"/>
              </w:rPr>
              <w:t>境中的</w:t>
            </w:r>
            <w:r w:rsidR="004007EA" w:rsidRPr="0011510E">
              <w:rPr>
                <w:rStyle w:val="Hyperlink"/>
                <w:rFonts w:ascii="SimSun" w:eastAsia="SimSun" w:hAnsi="SimSun" w:cs="SimSun" w:hint="eastAsia"/>
                <w:lang w:eastAsia="zh-CN"/>
              </w:rPr>
              <w:t>电</w:t>
            </w:r>
            <w:r w:rsidR="004007EA" w:rsidRPr="0011510E">
              <w:rPr>
                <w:rStyle w:val="Hyperlink"/>
                <w:rFonts w:ascii="Batang" w:hAnsi="Batang" w:cs="Batang" w:hint="eastAsia"/>
                <w:lang w:eastAsia="zh-CN"/>
              </w:rPr>
              <w:t>磁兼容（</w:t>
            </w:r>
            <w:r w:rsidR="004007EA" w:rsidRPr="0011510E">
              <w:rPr>
                <w:rStyle w:val="Hyperlink"/>
                <w:lang w:eastAsia="zh-CN"/>
              </w:rPr>
              <w:t>EMC</w:t>
            </w:r>
            <w:r w:rsidR="004007EA" w:rsidRPr="0011510E">
              <w:rPr>
                <w:rStyle w:val="Hyperlink"/>
                <w:rFonts w:hint="eastAsia"/>
                <w:lang w:eastAsia="zh-CN"/>
              </w:rPr>
              <w:t>）</w:t>
            </w:r>
            <w:r w:rsidR="004007EA" w:rsidRPr="0011510E">
              <w:rPr>
                <w:rStyle w:val="Hyperlink"/>
                <w:rFonts w:ascii="SimSun" w:eastAsia="SimSun" w:hAnsi="SimSun" w:cs="SimSun" w:hint="eastAsia"/>
                <w:lang w:eastAsia="zh-CN"/>
              </w:rPr>
              <w:t>问题</w:t>
            </w:r>
            <w:r w:rsidR="004007EA">
              <w:rPr>
                <w:webHidden/>
              </w:rPr>
              <w:tab/>
            </w:r>
            <w:r w:rsidR="004007EA">
              <w:rPr>
                <w:webHidden/>
              </w:rPr>
              <w:fldChar w:fldCharType="begin"/>
            </w:r>
            <w:r w:rsidR="004007EA">
              <w:rPr>
                <w:webHidden/>
              </w:rPr>
              <w:instrText xml:space="preserve"> PAGEREF _Toc70956752 \h </w:instrText>
            </w:r>
            <w:r w:rsidR="004007EA">
              <w:rPr>
                <w:webHidden/>
              </w:rPr>
            </w:r>
            <w:r w:rsidR="004007EA">
              <w:rPr>
                <w:webHidden/>
              </w:rPr>
              <w:fldChar w:fldCharType="separate"/>
            </w:r>
            <w:r w:rsidR="00AD3327">
              <w:rPr>
                <w:webHidden/>
              </w:rPr>
              <w:t>15</w:t>
            </w:r>
            <w:r w:rsidR="004007EA">
              <w:rPr>
                <w:webHidden/>
              </w:rPr>
              <w:fldChar w:fldCharType="end"/>
            </w:r>
          </w:hyperlink>
        </w:p>
        <w:p w14:paraId="75BC0A04" w14:textId="78C85551"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3" w:history="1">
            <w:r w:rsidR="004007EA" w:rsidRPr="0011510E">
              <w:rPr>
                <w:rStyle w:val="Hyperlink"/>
                <w:lang w:eastAsia="zh-CN"/>
              </w:rPr>
              <w:t>D.1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_Toc70956753 \h </w:instrText>
            </w:r>
            <w:r w:rsidR="004007EA">
              <w:rPr>
                <w:webHidden/>
              </w:rPr>
            </w:r>
            <w:r w:rsidR="004007EA">
              <w:rPr>
                <w:webHidden/>
              </w:rPr>
              <w:fldChar w:fldCharType="separate"/>
            </w:r>
            <w:r w:rsidR="00AD3327">
              <w:rPr>
                <w:webHidden/>
              </w:rPr>
              <w:t>15</w:t>
            </w:r>
            <w:r w:rsidR="004007EA">
              <w:rPr>
                <w:webHidden/>
              </w:rPr>
              <w:fldChar w:fldCharType="end"/>
            </w:r>
          </w:hyperlink>
        </w:p>
        <w:p w14:paraId="49D927B9" w14:textId="530C02B0"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4" w:history="1">
            <w:r w:rsidR="004007EA" w:rsidRPr="0011510E">
              <w:rPr>
                <w:rStyle w:val="Hyperlink"/>
                <w:lang w:eastAsia="zh-CN"/>
              </w:rPr>
              <w:t>D.2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_Toc70956754 \h </w:instrText>
            </w:r>
            <w:r w:rsidR="004007EA">
              <w:rPr>
                <w:webHidden/>
              </w:rPr>
            </w:r>
            <w:r w:rsidR="004007EA">
              <w:rPr>
                <w:webHidden/>
              </w:rPr>
              <w:fldChar w:fldCharType="separate"/>
            </w:r>
            <w:r w:rsidR="00AD3327">
              <w:rPr>
                <w:webHidden/>
              </w:rPr>
              <w:t>16</w:t>
            </w:r>
            <w:r w:rsidR="004007EA">
              <w:rPr>
                <w:webHidden/>
              </w:rPr>
              <w:fldChar w:fldCharType="end"/>
            </w:r>
          </w:hyperlink>
        </w:p>
        <w:p w14:paraId="2AD5D02E" w14:textId="59A5980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5" w:history="1">
            <w:r w:rsidR="004007EA" w:rsidRPr="0011510E">
              <w:rPr>
                <w:rStyle w:val="Hyperlink"/>
                <w:lang w:eastAsia="zh-CN"/>
              </w:rPr>
              <w:t>D.3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_Toc70956755 \h </w:instrText>
            </w:r>
            <w:r w:rsidR="004007EA">
              <w:rPr>
                <w:webHidden/>
              </w:rPr>
            </w:r>
            <w:r w:rsidR="004007EA">
              <w:rPr>
                <w:webHidden/>
              </w:rPr>
              <w:fldChar w:fldCharType="separate"/>
            </w:r>
            <w:r w:rsidR="00AD3327">
              <w:rPr>
                <w:webHidden/>
              </w:rPr>
              <w:t>16</w:t>
            </w:r>
            <w:r w:rsidR="004007EA">
              <w:rPr>
                <w:webHidden/>
              </w:rPr>
              <w:fldChar w:fldCharType="end"/>
            </w:r>
          </w:hyperlink>
        </w:p>
        <w:p w14:paraId="67A044BB" w14:textId="0A99D203"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6" w:history="1">
            <w:r w:rsidR="004007EA" w:rsidRPr="0011510E">
              <w:rPr>
                <w:rStyle w:val="Hyperlink"/>
                <w:lang w:eastAsia="zh-CN"/>
              </w:rPr>
              <w:t>D.4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_Toc70956756 \h </w:instrText>
            </w:r>
            <w:r w:rsidR="004007EA">
              <w:rPr>
                <w:webHidden/>
              </w:rPr>
            </w:r>
            <w:r w:rsidR="004007EA">
              <w:rPr>
                <w:webHidden/>
              </w:rPr>
              <w:fldChar w:fldCharType="separate"/>
            </w:r>
            <w:r w:rsidR="00AD3327">
              <w:rPr>
                <w:webHidden/>
              </w:rPr>
              <w:t>16</w:t>
            </w:r>
            <w:r w:rsidR="004007EA">
              <w:rPr>
                <w:webHidden/>
              </w:rPr>
              <w:fldChar w:fldCharType="end"/>
            </w:r>
          </w:hyperlink>
        </w:p>
        <w:p w14:paraId="0A79B9D7" w14:textId="72D062AF" w:rsidR="004007EA" w:rsidRDefault="00E96721">
          <w:pPr>
            <w:pStyle w:val="TOC2"/>
            <w:rPr>
              <w:rFonts w:asciiTheme="minorHAnsi" w:eastAsiaTheme="minorEastAsia" w:hAnsiTheme="minorHAnsi" w:cstheme="minorBidi"/>
              <w:sz w:val="22"/>
              <w:szCs w:val="22"/>
              <w:lang w:eastAsia="en-GB"/>
            </w:rPr>
          </w:pPr>
          <w:hyperlink w:anchor="_Toc70956757" w:history="1">
            <w:r w:rsidR="004007EA" w:rsidRPr="0011510E">
              <w:rPr>
                <w:rStyle w:val="Hyperlink"/>
                <w:lang w:val="fr-CH" w:eastAsia="zh-CN"/>
              </w:rPr>
              <w:t>E</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val="fr-CH" w:eastAsia="zh-CN"/>
              </w:rPr>
              <w:t>6/5</w:t>
            </w:r>
            <w:r w:rsidR="004007EA" w:rsidRPr="0011510E">
              <w:rPr>
                <w:rStyle w:val="Hyperlink"/>
                <w:rFonts w:ascii="SimSun" w:eastAsia="SimSun" w:hAnsi="SimSun" w:cs="SimSun" w:hint="eastAsia"/>
                <w:lang w:eastAsia="zh-CN"/>
              </w:rPr>
              <w:t>号课题</w:t>
            </w:r>
            <w:r w:rsidR="004007EA" w:rsidRPr="0011510E">
              <w:rPr>
                <w:rStyle w:val="Hyperlink"/>
                <w:lang w:val="fr-CH" w:eastAsia="zh-CN"/>
              </w:rPr>
              <w:t xml:space="preserve"> – </w:t>
            </w:r>
            <w:r w:rsidR="004007EA" w:rsidRPr="0011510E">
              <w:rPr>
                <w:rStyle w:val="Hyperlink"/>
                <w:rFonts w:ascii="SimSun" w:eastAsia="SimSun" w:hAnsi="SimSun" w:cs="SimSun" w:hint="eastAsia"/>
                <w:lang w:eastAsia="zh-CN"/>
              </w:rPr>
              <w:t>数</w:t>
            </w:r>
            <w:r w:rsidR="004007EA" w:rsidRPr="0011510E">
              <w:rPr>
                <w:rStyle w:val="Hyperlink"/>
                <w:rFonts w:ascii="Batang" w:hAnsi="Batang" w:cs="Batang" w:hint="eastAsia"/>
                <w:lang w:eastAsia="zh-CN"/>
              </w:rPr>
              <w:t>字技</w:t>
            </w:r>
            <w:r w:rsidR="004007EA" w:rsidRPr="0011510E">
              <w:rPr>
                <w:rStyle w:val="Hyperlink"/>
                <w:rFonts w:ascii="SimSun" w:eastAsia="SimSun" w:hAnsi="SimSun" w:cs="SimSun" w:hint="eastAsia"/>
                <w:lang w:eastAsia="zh-CN"/>
              </w:rPr>
              <w:t>术</w:t>
            </w:r>
            <w:r w:rsidR="004007EA" w:rsidRPr="0011510E">
              <w:rPr>
                <w:rStyle w:val="Hyperlink"/>
                <w:rFonts w:ascii="Batang" w:hAnsi="Batang" w:cs="Batang" w:hint="eastAsia"/>
                <w:lang w:eastAsia="zh-CN"/>
              </w:rPr>
              <w:t>的</w:t>
            </w:r>
            <w:r w:rsidR="004007EA" w:rsidRPr="0011510E">
              <w:rPr>
                <w:rStyle w:val="Hyperlink"/>
                <w:rFonts w:ascii="SimSun" w:eastAsia="SimSun" w:hAnsi="SimSun" w:cs="SimSun" w:hint="eastAsia"/>
                <w:lang w:eastAsia="zh-CN"/>
              </w:rPr>
              <w:t>环</w:t>
            </w:r>
            <w:r w:rsidR="004007EA" w:rsidRPr="0011510E">
              <w:rPr>
                <w:rStyle w:val="Hyperlink"/>
                <w:rFonts w:ascii="Batang" w:hAnsi="Batang" w:cs="Batang" w:hint="eastAsia"/>
                <w:lang w:eastAsia="zh-CN"/>
              </w:rPr>
              <w:t>境效率</w:t>
            </w:r>
            <w:r w:rsidR="004007EA">
              <w:rPr>
                <w:webHidden/>
              </w:rPr>
              <w:tab/>
            </w:r>
            <w:r w:rsidR="004007EA">
              <w:rPr>
                <w:webHidden/>
              </w:rPr>
              <w:fldChar w:fldCharType="begin"/>
            </w:r>
            <w:r w:rsidR="004007EA">
              <w:rPr>
                <w:webHidden/>
              </w:rPr>
              <w:instrText xml:space="preserve"> PAGEREF _Toc70956757 \h </w:instrText>
            </w:r>
            <w:r w:rsidR="004007EA">
              <w:rPr>
                <w:webHidden/>
              </w:rPr>
            </w:r>
            <w:r w:rsidR="004007EA">
              <w:rPr>
                <w:webHidden/>
              </w:rPr>
              <w:fldChar w:fldCharType="separate"/>
            </w:r>
            <w:r w:rsidR="00AD3327">
              <w:rPr>
                <w:webHidden/>
              </w:rPr>
              <w:t>18</w:t>
            </w:r>
            <w:r w:rsidR="004007EA">
              <w:rPr>
                <w:webHidden/>
              </w:rPr>
              <w:fldChar w:fldCharType="end"/>
            </w:r>
          </w:hyperlink>
        </w:p>
        <w:p w14:paraId="7ADB22E7" w14:textId="628A5C7F"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8" w:history="1">
            <w:r w:rsidR="004007EA" w:rsidRPr="0011510E">
              <w:rPr>
                <w:rStyle w:val="Hyperlink"/>
                <w:lang w:val="fr-CH" w:eastAsia="zh-CN"/>
              </w:rPr>
              <w:t>E.1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_Toc70956758 \h </w:instrText>
            </w:r>
            <w:r w:rsidR="004007EA">
              <w:rPr>
                <w:webHidden/>
              </w:rPr>
            </w:r>
            <w:r w:rsidR="004007EA">
              <w:rPr>
                <w:webHidden/>
              </w:rPr>
              <w:fldChar w:fldCharType="separate"/>
            </w:r>
            <w:r w:rsidR="00AD3327">
              <w:rPr>
                <w:webHidden/>
              </w:rPr>
              <w:t>18</w:t>
            </w:r>
            <w:r w:rsidR="004007EA">
              <w:rPr>
                <w:webHidden/>
              </w:rPr>
              <w:fldChar w:fldCharType="end"/>
            </w:r>
          </w:hyperlink>
        </w:p>
        <w:p w14:paraId="43D6E1CB" w14:textId="5A7BD8D3"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59" w:history="1">
            <w:r w:rsidR="004007EA" w:rsidRPr="0011510E">
              <w:rPr>
                <w:rStyle w:val="Hyperlink"/>
                <w:lang w:eastAsia="zh-CN"/>
              </w:rPr>
              <w:t>E.2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_Toc70956759 \h </w:instrText>
            </w:r>
            <w:r w:rsidR="004007EA">
              <w:rPr>
                <w:webHidden/>
              </w:rPr>
            </w:r>
            <w:r w:rsidR="004007EA">
              <w:rPr>
                <w:webHidden/>
              </w:rPr>
              <w:fldChar w:fldCharType="separate"/>
            </w:r>
            <w:r w:rsidR="00AD3327">
              <w:rPr>
                <w:webHidden/>
              </w:rPr>
              <w:t>18</w:t>
            </w:r>
            <w:r w:rsidR="004007EA">
              <w:rPr>
                <w:webHidden/>
              </w:rPr>
              <w:fldChar w:fldCharType="end"/>
            </w:r>
          </w:hyperlink>
        </w:p>
        <w:p w14:paraId="25A0F58D" w14:textId="3A5AEEF1"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0" w:history="1">
            <w:r w:rsidR="004007EA" w:rsidRPr="0011510E">
              <w:rPr>
                <w:rStyle w:val="Hyperlink"/>
                <w:lang w:eastAsia="zh-CN"/>
              </w:rPr>
              <w:t>E.3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_Toc70956760 \h </w:instrText>
            </w:r>
            <w:r w:rsidR="004007EA">
              <w:rPr>
                <w:webHidden/>
              </w:rPr>
            </w:r>
            <w:r w:rsidR="004007EA">
              <w:rPr>
                <w:webHidden/>
              </w:rPr>
              <w:fldChar w:fldCharType="separate"/>
            </w:r>
            <w:r w:rsidR="00AD3327">
              <w:rPr>
                <w:webHidden/>
              </w:rPr>
              <w:t>19</w:t>
            </w:r>
            <w:r w:rsidR="004007EA">
              <w:rPr>
                <w:webHidden/>
              </w:rPr>
              <w:fldChar w:fldCharType="end"/>
            </w:r>
          </w:hyperlink>
        </w:p>
        <w:p w14:paraId="2AF8DCAB" w14:textId="42129062"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1" w:history="1">
            <w:r w:rsidR="004007EA" w:rsidRPr="0011510E">
              <w:rPr>
                <w:rStyle w:val="Hyperlink"/>
                <w:lang w:eastAsia="zh-CN"/>
              </w:rPr>
              <w:t>E.4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_Toc70956761 \h </w:instrText>
            </w:r>
            <w:r w:rsidR="004007EA">
              <w:rPr>
                <w:webHidden/>
              </w:rPr>
            </w:r>
            <w:r w:rsidR="004007EA">
              <w:rPr>
                <w:webHidden/>
              </w:rPr>
              <w:fldChar w:fldCharType="separate"/>
            </w:r>
            <w:r w:rsidR="00AD3327">
              <w:rPr>
                <w:webHidden/>
              </w:rPr>
              <w:t>19</w:t>
            </w:r>
            <w:r w:rsidR="004007EA">
              <w:rPr>
                <w:webHidden/>
              </w:rPr>
              <w:fldChar w:fldCharType="end"/>
            </w:r>
          </w:hyperlink>
        </w:p>
        <w:p w14:paraId="283659AC" w14:textId="116E3DAC" w:rsidR="004007EA" w:rsidRDefault="00E96721">
          <w:pPr>
            <w:pStyle w:val="TOC2"/>
            <w:rPr>
              <w:rFonts w:asciiTheme="minorHAnsi" w:eastAsiaTheme="minorEastAsia" w:hAnsiTheme="minorHAnsi" w:cstheme="minorBidi"/>
              <w:sz w:val="22"/>
              <w:szCs w:val="22"/>
              <w:lang w:eastAsia="en-GB"/>
            </w:rPr>
          </w:pPr>
          <w:hyperlink w:anchor="_Toc70956762" w:history="1">
            <w:r w:rsidR="004007EA" w:rsidRPr="0011510E">
              <w:rPr>
                <w:rStyle w:val="Hyperlink"/>
                <w:lang w:val="fr-CH" w:eastAsia="zh-CN"/>
              </w:rPr>
              <w:t>F</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val="fr-CH" w:eastAsia="zh-CN"/>
              </w:rPr>
              <w:t>7/5</w:t>
            </w:r>
            <w:r w:rsidR="004007EA" w:rsidRPr="0011510E">
              <w:rPr>
                <w:rStyle w:val="Hyperlink"/>
                <w:rFonts w:ascii="SimSun" w:eastAsia="SimSun" w:hAnsi="SimSun" w:cs="SimSun" w:hint="eastAsia"/>
                <w:lang w:eastAsia="zh-CN"/>
              </w:rPr>
              <w:t>号课题</w:t>
            </w:r>
            <w:r w:rsidR="004007EA" w:rsidRPr="0011510E">
              <w:rPr>
                <w:rStyle w:val="Hyperlink"/>
                <w:lang w:val="fr-CH" w:eastAsia="zh-CN"/>
              </w:rPr>
              <w:t xml:space="preserve"> – </w:t>
            </w:r>
            <w:r w:rsidR="004007EA" w:rsidRPr="0011510E">
              <w:rPr>
                <w:rStyle w:val="Hyperlink"/>
                <w:rFonts w:ascii="SimSun" w:eastAsia="SimSun" w:hAnsi="SimSun" w:cs="SimSun" w:hint="eastAsia"/>
                <w:lang w:eastAsia="zh-CN"/>
              </w:rPr>
              <w:t>电</w:t>
            </w:r>
            <w:r w:rsidR="004007EA" w:rsidRPr="0011510E">
              <w:rPr>
                <w:rStyle w:val="Hyperlink"/>
                <w:rFonts w:ascii="Batang" w:hAnsi="Batang" w:cs="Batang" w:hint="eastAsia"/>
                <w:lang w:eastAsia="zh-CN"/>
              </w:rPr>
              <w:t>子</w:t>
            </w:r>
            <w:r w:rsidR="004007EA" w:rsidRPr="0011510E">
              <w:rPr>
                <w:rStyle w:val="Hyperlink"/>
                <w:rFonts w:ascii="SimSun" w:eastAsia="SimSun" w:hAnsi="SimSun" w:cs="SimSun" w:hint="eastAsia"/>
                <w:lang w:eastAsia="zh-CN"/>
              </w:rPr>
              <w:t>废弃</w:t>
            </w:r>
            <w:r w:rsidR="004007EA" w:rsidRPr="0011510E">
              <w:rPr>
                <w:rStyle w:val="Hyperlink"/>
                <w:rFonts w:ascii="Batang" w:hAnsi="Batang" w:cs="Batang" w:hint="eastAsia"/>
                <w:lang w:eastAsia="zh-CN"/>
              </w:rPr>
              <w:t>物、循</w:t>
            </w:r>
            <w:r w:rsidR="004007EA" w:rsidRPr="0011510E">
              <w:rPr>
                <w:rStyle w:val="Hyperlink"/>
                <w:rFonts w:ascii="SimSun" w:eastAsia="SimSun" w:hAnsi="SimSun" w:cs="SimSun" w:hint="eastAsia"/>
                <w:lang w:eastAsia="zh-CN"/>
              </w:rPr>
              <w:t>环经济与</w:t>
            </w:r>
            <w:r w:rsidR="004007EA" w:rsidRPr="0011510E">
              <w:rPr>
                <w:rStyle w:val="Hyperlink"/>
                <w:rFonts w:ascii="Batang" w:hAnsi="Batang" w:cs="Batang" w:hint="eastAsia"/>
                <w:lang w:eastAsia="zh-CN"/>
              </w:rPr>
              <w:t>可持</w:t>
            </w:r>
            <w:r w:rsidR="004007EA" w:rsidRPr="0011510E">
              <w:rPr>
                <w:rStyle w:val="Hyperlink"/>
                <w:rFonts w:ascii="SimSun" w:eastAsia="SimSun" w:hAnsi="SimSun" w:cs="SimSun" w:hint="eastAsia"/>
                <w:lang w:eastAsia="zh-CN"/>
              </w:rPr>
              <w:t>续</w:t>
            </w:r>
            <w:r w:rsidR="004007EA" w:rsidRPr="0011510E">
              <w:rPr>
                <w:rStyle w:val="Hyperlink"/>
                <w:rFonts w:ascii="Batang" w:hAnsi="Batang" w:cs="Batang" w:hint="eastAsia"/>
                <w:lang w:eastAsia="zh-CN"/>
              </w:rPr>
              <w:t>供</w:t>
            </w:r>
            <w:r w:rsidR="004007EA" w:rsidRPr="0011510E">
              <w:rPr>
                <w:rStyle w:val="Hyperlink"/>
                <w:rFonts w:ascii="SimSun" w:eastAsia="SimSun" w:hAnsi="SimSun" w:cs="SimSun" w:hint="eastAsia"/>
                <w:lang w:eastAsia="zh-CN"/>
              </w:rPr>
              <w:t>应链</w:t>
            </w:r>
            <w:r w:rsidR="004007EA" w:rsidRPr="0011510E">
              <w:rPr>
                <w:rStyle w:val="Hyperlink"/>
                <w:rFonts w:ascii="Batang" w:hAnsi="Batang" w:cs="Batang" w:hint="eastAsia"/>
                <w:lang w:eastAsia="zh-CN"/>
              </w:rPr>
              <w:t>管理</w:t>
            </w:r>
            <w:r w:rsidR="004007EA">
              <w:rPr>
                <w:webHidden/>
              </w:rPr>
              <w:tab/>
            </w:r>
            <w:r w:rsidR="004007EA">
              <w:rPr>
                <w:webHidden/>
              </w:rPr>
              <w:fldChar w:fldCharType="begin"/>
            </w:r>
            <w:r w:rsidR="004007EA">
              <w:rPr>
                <w:webHidden/>
              </w:rPr>
              <w:instrText xml:space="preserve"> PAGEREF _Toc70956762 \h </w:instrText>
            </w:r>
            <w:r w:rsidR="004007EA">
              <w:rPr>
                <w:webHidden/>
              </w:rPr>
            </w:r>
            <w:r w:rsidR="004007EA">
              <w:rPr>
                <w:webHidden/>
              </w:rPr>
              <w:fldChar w:fldCharType="separate"/>
            </w:r>
            <w:r w:rsidR="00AD3327">
              <w:rPr>
                <w:webHidden/>
              </w:rPr>
              <w:t>21</w:t>
            </w:r>
            <w:r w:rsidR="004007EA">
              <w:rPr>
                <w:webHidden/>
              </w:rPr>
              <w:fldChar w:fldCharType="end"/>
            </w:r>
          </w:hyperlink>
        </w:p>
        <w:p w14:paraId="481AF540" w14:textId="43C40886"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3" w:history="1">
            <w:r w:rsidR="004007EA" w:rsidRPr="0011510E">
              <w:rPr>
                <w:rStyle w:val="Hyperlink"/>
                <w:lang w:val="fr-CH" w:eastAsia="zh-CN"/>
              </w:rPr>
              <w:t>F.1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_Toc70956763 \h </w:instrText>
            </w:r>
            <w:r w:rsidR="004007EA">
              <w:rPr>
                <w:webHidden/>
              </w:rPr>
            </w:r>
            <w:r w:rsidR="004007EA">
              <w:rPr>
                <w:webHidden/>
              </w:rPr>
              <w:fldChar w:fldCharType="separate"/>
            </w:r>
            <w:r w:rsidR="00AD3327">
              <w:rPr>
                <w:webHidden/>
              </w:rPr>
              <w:t>21</w:t>
            </w:r>
            <w:r w:rsidR="004007EA">
              <w:rPr>
                <w:webHidden/>
              </w:rPr>
              <w:fldChar w:fldCharType="end"/>
            </w:r>
          </w:hyperlink>
        </w:p>
        <w:p w14:paraId="4D3F62F4" w14:textId="3DB3DB3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4" w:history="1">
            <w:r w:rsidR="004007EA" w:rsidRPr="0011510E">
              <w:rPr>
                <w:rStyle w:val="Hyperlink"/>
                <w:lang w:eastAsia="zh-CN"/>
              </w:rPr>
              <w:t>F.2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_Toc70956764 \h </w:instrText>
            </w:r>
            <w:r w:rsidR="004007EA">
              <w:rPr>
                <w:webHidden/>
              </w:rPr>
            </w:r>
            <w:r w:rsidR="004007EA">
              <w:rPr>
                <w:webHidden/>
              </w:rPr>
              <w:fldChar w:fldCharType="separate"/>
            </w:r>
            <w:r w:rsidR="00AD3327">
              <w:rPr>
                <w:webHidden/>
              </w:rPr>
              <w:t>22</w:t>
            </w:r>
            <w:r w:rsidR="004007EA">
              <w:rPr>
                <w:webHidden/>
              </w:rPr>
              <w:fldChar w:fldCharType="end"/>
            </w:r>
          </w:hyperlink>
        </w:p>
        <w:p w14:paraId="13C40827" w14:textId="34AC8660"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5" w:history="1">
            <w:r w:rsidR="004007EA" w:rsidRPr="0011510E">
              <w:rPr>
                <w:rStyle w:val="Hyperlink"/>
                <w:lang w:eastAsia="zh-CN"/>
              </w:rPr>
              <w:t>F.3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_Toc70956765 \h </w:instrText>
            </w:r>
            <w:r w:rsidR="004007EA">
              <w:rPr>
                <w:webHidden/>
              </w:rPr>
            </w:r>
            <w:r w:rsidR="004007EA">
              <w:rPr>
                <w:webHidden/>
              </w:rPr>
              <w:fldChar w:fldCharType="separate"/>
            </w:r>
            <w:r w:rsidR="00AD3327">
              <w:rPr>
                <w:webHidden/>
              </w:rPr>
              <w:t>22</w:t>
            </w:r>
            <w:r w:rsidR="004007EA">
              <w:rPr>
                <w:webHidden/>
              </w:rPr>
              <w:fldChar w:fldCharType="end"/>
            </w:r>
          </w:hyperlink>
        </w:p>
        <w:p w14:paraId="62798E04" w14:textId="2FC6294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6" w:history="1">
            <w:r w:rsidR="004007EA" w:rsidRPr="0011510E">
              <w:rPr>
                <w:rStyle w:val="Hyperlink"/>
                <w:lang w:eastAsia="zh-CN"/>
              </w:rPr>
              <w:t>F.4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_Toc70956766 \h </w:instrText>
            </w:r>
            <w:r w:rsidR="004007EA">
              <w:rPr>
                <w:webHidden/>
              </w:rPr>
            </w:r>
            <w:r w:rsidR="004007EA">
              <w:rPr>
                <w:webHidden/>
              </w:rPr>
              <w:fldChar w:fldCharType="separate"/>
            </w:r>
            <w:r w:rsidR="00AD3327">
              <w:rPr>
                <w:webHidden/>
              </w:rPr>
              <w:t>23</w:t>
            </w:r>
            <w:r w:rsidR="004007EA">
              <w:rPr>
                <w:webHidden/>
              </w:rPr>
              <w:fldChar w:fldCharType="end"/>
            </w:r>
          </w:hyperlink>
        </w:p>
        <w:p w14:paraId="6C4A2517" w14:textId="55F128B2" w:rsidR="004007EA" w:rsidRDefault="00E96721" w:rsidP="004007EA">
          <w:pPr>
            <w:pStyle w:val="TOC2"/>
            <w:keepNext/>
            <w:tabs>
              <w:tab w:val="left" w:pos="1531"/>
            </w:tabs>
            <w:rPr>
              <w:rFonts w:asciiTheme="minorHAnsi" w:eastAsiaTheme="minorEastAsia" w:hAnsiTheme="minorHAnsi" w:cstheme="minorBidi"/>
              <w:sz w:val="22"/>
              <w:szCs w:val="22"/>
              <w:lang w:eastAsia="en-GB"/>
            </w:rPr>
          </w:pPr>
          <w:hyperlink w:anchor="_Toc70956767" w:history="1">
            <w:r w:rsidR="004007EA" w:rsidRPr="0011510E">
              <w:rPr>
                <w:rStyle w:val="Hyperlink"/>
                <w:lang w:eastAsia="zh-CN"/>
              </w:rPr>
              <w:t>G</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8/5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w:t>
            </w:r>
            <w:r w:rsidR="004007EA" w:rsidRPr="0011510E">
              <w:rPr>
                <w:rStyle w:val="Hyperlink"/>
                <w:rFonts w:ascii="SimSun" w:eastAsia="SimSun" w:hAnsi="SimSun" w:cs="SimSun" w:hint="eastAsia"/>
                <w:lang w:eastAsia="zh-CN"/>
              </w:rPr>
              <w:t>环</w:t>
            </w:r>
            <w:r w:rsidR="004007EA" w:rsidRPr="0011510E">
              <w:rPr>
                <w:rStyle w:val="Hyperlink"/>
                <w:rFonts w:ascii="Batang" w:hAnsi="Batang" w:cs="Batang" w:hint="eastAsia"/>
                <w:lang w:eastAsia="zh-CN"/>
              </w:rPr>
              <w:t>境指南和</w:t>
            </w:r>
            <w:r w:rsidR="004007EA" w:rsidRPr="0011510E">
              <w:rPr>
                <w:rStyle w:val="Hyperlink"/>
                <w:rFonts w:ascii="SimSun" w:eastAsia="SimSun" w:hAnsi="SimSun" w:cs="SimSun" w:hint="eastAsia"/>
                <w:lang w:eastAsia="zh-CN"/>
              </w:rPr>
              <w:t>术语</w:t>
            </w:r>
            <w:r w:rsidR="004007EA">
              <w:rPr>
                <w:webHidden/>
              </w:rPr>
              <w:tab/>
            </w:r>
            <w:r w:rsidR="004007EA">
              <w:rPr>
                <w:webHidden/>
              </w:rPr>
              <w:fldChar w:fldCharType="begin"/>
            </w:r>
            <w:r w:rsidR="004007EA">
              <w:rPr>
                <w:webHidden/>
              </w:rPr>
              <w:instrText xml:space="preserve"> PAGEREF _Toc70956767 \h </w:instrText>
            </w:r>
            <w:r w:rsidR="004007EA">
              <w:rPr>
                <w:webHidden/>
              </w:rPr>
            </w:r>
            <w:r w:rsidR="004007EA">
              <w:rPr>
                <w:webHidden/>
              </w:rPr>
              <w:fldChar w:fldCharType="separate"/>
            </w:r>
            <w:r w:rsidR="00AD3327">
              <w:rPr>
                <w:webHidden/>
              </w:rPr>
              <w:t>25</w:t>
            </w:r>
            <w:r w:rsidR="004007EA">
              <w:rPr>
                <w:webHidden/>
              </w:rPr>
              <w:fldChar w:fldCharType="end"/>
            </w:r>
          </w:hyperlink>
        </w:p>
        <w:p w14:paraId="737DC3EF" w14:textId="323D882D" w:rsidR="004007EA" w:rsidRDefault="00E96721" w:rsidP="004007EA">
          <w:pPr>
            <w:pStyle w:val="TOC3"/>
            <w:keepNext/>
            <w:tabs>
              <w:tab w:val="left" w:pos="2269"/>
            </w:tabs>
            <w:rPr>
              <w:rFonts w:asciiTheme="minorHAnsi" w:eastAsiaTheme="minorEastAsia" w:hAnsiTheme="minorHAnsi" w:cstheme="minorBidi"/>
              <w:sz w:val="22"/>
              <w:szCs w:val="22"/>
              <w:lang w:eastAsia="en-GB"/>
            </w:rPr>
          </w:pPr>
          <w:hyperlink w:anchor="_Toc70956768" w:history="1">
            <w:r w:rsidR="004007EA" w:rsidRPr="0011510E">
              <w:rPr>
                <w:rStyle w:val="Hyperlink"/>
                <w:lang w:eastAsia="zh-CN"/>
              </w:rPr>
              <w:t>G.1</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目的</w:t>
            </w:r>
            <w:r w:rsidR="004007EA">
              <w:rPr>
                <w:webHidden/>
              </w:rPr>
              <w:tab/>
            </w:r>
            <w:r w:rsidR="004007EA">
              <w:rPr>
                <w:webHidden/>
              </w:rPr>
              <w:fldChar w:fldCharType="begin"/>
            </w:r>
            <w:r w:rsidR="004007EA">
              <w:rPr>
                <w:webHidden/>
              </w:rPr>
              <w:instrText xml:space="preserve"> PAGEREF _Toc70956768 \h </w:instrText>
            </w:r>
            <w:r w:rsidR="004007EA">
              <w:rPr>
                <w:webHidden/>
              </w:rPr>
            </w:r>
            <w:r w:rsidR="004007EA">
              <w:rPr>
                <w:webHidden/>
              </w:rPr>
              <w:fldChar w:fldCharType="separate"/>
            </w:r>
            <w:r w:rsidR="00AD3327">
              <w:rPr>
                <w:webHidden/>
              </w:rPr>
              <w:t>25</w:t>
            </w:r>
            <w:r w:rsidR="004007EA">
              <w:rPr>
                <w:webHidden/>
              </w:rPr>
              <w:fldChar w:fldCharType="end"/>
            </w:r>
          </w:hyperlink>
        </w:p>
        <w:p w14:paraId="3AD2AD46" w14:textId="2F8019DF"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69" w:history="1">
            <w:r w:rsidR="004007EA" w:rsidRPr="0011510E">
              <w:rPr>
                <w:rStyle w:val="Hyperlink"/>
                <w:lang w:eastAsia="zh-CN"/>
              </w:rPr>
              <w:t>G.2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_Toc70956769 \h </w:instrText>
            </w:r>
            <w:r w:rsidR="004007EA">
              <w:rPr>
                <w:webHidden/>
              </w:rPr>
            </w:r>
            <w:r w:rsidR="004007EA">
              <w:rPr>
                <w:webHidden/>
              </w:rPr>
              <w:fldChar w:fldCharType="separate"/>
            </w:r>
            <w:r w:rsidR="00AD3327">
              <w:rPr>
                <w:webHidden/>
              </w:rPr>
              <w:t>25</w:t>
            </w:r>
            <w:r w:rsidR="004007EA">
              <w:rPr>
                <w:webHidden/>
              </w:rPr>
              <w:fldChar w:fldCharType="end"/>
            </w:r>
          </w:hyperlink>
        </w:p>
        <w:p w14:paraId="3F4E1D3D" w14:textId="5D87589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0" w:history="1">
            <w:r w:rsidR="004007EA" w:rsidRPr="0011510E">
              <w:rPr>
                <w:rStyle w:val="Hyperlink"/>
                <w:lang w:eastAsia="zh-CN"/>
              </w:rPr>
              <w:t>G.3</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_Toc70956770 \h </w:instrText>
            </w:r>
            <w:r w:rsidR="004007EA">
              <w:rPr>
                <w:webHidden/>
              </w:rPr>
            </w:r>
            <w:r w:rsidR="004007EA">
              <w:rPr>
                <w:webHidden/>
              </w:rPr>
              <w:fldChar w:fldCharType="separate"/>
            </w:r>
            <w:r w:rsidR="00AD3327">
              <w:rPr>
                <w:webHidden/>
              </w:rPr>
              <w:t>25</w:t>
            </w:r>
            <w:r w:rsidR="004007EA">
              <w:rPr>
                <w:webHidden/>
              </w:rPr>
              <w:fldChar w:fldCharType="end"/>
            </w:r>
          </w:hyperlink>
        </w:p>
        <w:p w14:paraId="32C47997" w14:textId="41B00250"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1" w:history="1">
            <w:r w:rsidR="004007EA" w:rsidRPr="0011510E">
              <w:rPr>
                <w:rStyle w:val="Hyperlink"/>
                <w:lang w:eastAsia="zh-CN"/>
              </w:rPr>
              <w:t>G.4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_Toc70956771 \h </w:instrText>
            </w:r>
            <w:r w:rsidR="004007EA">
              <w:rPr>
                <w:webHidden/>
              </w:rPr>
            </w:r>
            <w:r w:rsidR="004007EA">
              <w:rPr>
                <w:webHidden/>
              </w:rPr>
              <w:fldChar w:fldCharType="separate"/>
            </w:r>
            <w:r w:rsidR="00AD3327">
              <w:rPr>
                <w:webHidden/>
              </w:rPr>
              <w:t>26</w:t>
            </w:r>
            <w:r w:rsidR="004007EA">
              <w:rPr>
                <w:webHidden/>
              </w:rPr>
              <w:fldChar w:fldCharType="end"/>
            </w:r>
          </w:hyperlink>
        </w:p>
        <w:p w14:paraId="367953D2" w14:textId="27FAA4B1" w:rsidR="004007EA" w:rsidRDefault="00E96721">
          <w:pPr>
            <w:pStyle w:val="TOC2"/>
            <w:tabs>
              <w:tab w:val="left" w:pos="1531"/>
            </w:tabs>
            <w:rPr>
              <w:rFonts w:asciiTheme="minorHAnsi" w:eastAsiaTheme="minorEastAsia" w:hAnsiTheme="minorHAnsi" w:cstheme="minorBidi"/>
              <w:sz w:val="22"/>
              <w:szCs w:val="22"/>
              <w:lang w:eastAsia="en-GB"/>
            </w:rPr>
          </w:pPr>
          <w:hyperlink w:anchor="_Toc70956772" w:history="1">
            <w:r w:rsidR="004007EA" w:rsidRPr="0011510E">
              <w:rPr>
                <w:rStyle w:val="Hyperlink"/>
                <w:lang w:val="fr-CH" w:eastAsia="zh-CN"/>
              </w:rPr>
              <w:t>H</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val="fr-CH" w:eastAsia="zh-CN"/>
              </w:rPr>
              <w:t>9/5</w:t>
            </w:r>
            <w:r w:rsidR="004007EA" w:rsidRPr="0011510E">
              <w:rPr>
                <w:rStyle w:val="Hyperlink"/>
                <w:rFonts w:ascii="SimSun" w:eastAsia="SimSun" w:hAnsi="SimSun" w:cs="SimSun" w:hint="eastAsia"/>
                <w:lang w:eastAsia="zh-CN"/>
              </w:rPr>
              <w:t>号课题</w:t>
            </w:r>
            <w:r w:rsidR="004007EA" w:rsidRPr="0011510E">
              <w:rPr>
                <w:rStyle w:val="Hyperlink"/>
                <w:lang w:val="fr-CH" w:eastAsia="zh-CN"/>
              </w:rPr>
              <w:t xml:space="preserve"> – </w:t>
            </w:r>
            <w:r w:rsidR="004007EA" w:rsidRPr="0011510E">
              <w:rPr>
                <w:rStyle w:val="Hyperlink"/>
                <w:rFonts w:ascii="SimSun" w:eastAsia="SimSun" w:hAnsi="SimSun" w:cs="SimSun" w:hint="eastAsia"/>
                <w:lang w:eastAsia="zh-CN"/>
              </w:rPr>
              <w:t>气</w:t>
            </w:r>
            <w:r w:rsidR="004007EA" w:rsidRPr="0011510E">
              <w:rPr>
                <w:rStyle w:val="Hyperlink"/>
                <w:rFonts w:ascii="Batang" w:hAnsi="Batang" w:cs="Batang" w:hint="eastAsia"/>
                <w:lang w:eastAsia="zh-CN"/>
              </w:rPr>
              <w:t>候</w:t>
            </w:r>
            <w:r w:rsidR="004007EA" w:rsidRPr="0011510E">
              <w:rPr>
                <w:rStyle w:val="Hyperlink"/>
                <w:rFonts w:ascii="SimSun" w:eastAsia="SimSun" w:hAnsi="SimSun" w:cs="SimSun" w:hint="eastAsia"/>
                <w:lang w:eastAsia="zh-CN"/>
              </w:rPr>
              <w:t>变</w:t>
            </w:r>
            <w:r w:rsidR="004007EA" w:rsidRPr="0011510E">
              <w:rPr>
                <w:rStyle w:val="Hyperlink"/>
                <w:rFonts w:ascii="Batang" w:hAnsi="Batang" w:cs="Batang" w:hint="eastAsia"/>
                <w:lang w:eastAsia="zh-CN"/>
              </w:rPr>
              <w:t>化</w:t>
            </w:r>
            <w:r w:rsidR="004007EA" w:rsidRPr="0011510E">
              <w:rPr>
                <w:rStyle w:val="Hyperlink"/>
                <w:rFonts w:ascii="SimSun" w:eastAsia="SimSun" w:hAnsi="SimSun" w:cs="SimSun" w:hint="eastAsia"/>
                <w:lang w:eastAsia="zh-CN"/>
              </w:rPr>
              <w:t>与</w:t>
            </w:r>
            <w:r w:rsidR="004007EA" w:rsidRPr="0011510E">
              <w:rPr>
                <w:rStyle w:val="Hyperlink"/>
                <w:rFonts w:ascii="Batang" w:hAnsi="Batang" w:cs="Batang" w:hint="eastAsia"/>
                <w:lang w:eastAsia="zh-CN"/>
              </w:rPr>
              <w:t>可持</w:t>
            </w:r>
            <w:r w:rsidR="004007EA" w:rsidRPr="0011510E">
              <w:rPr>
                <w:rStyle w:val="Hyperlink"/>
                <w:rFonts w:ascii="SimSun" w:eastAsia="SimSun" w:hAnsi="SimSun" w:cs="SimSun" w:hint="eastAsia"/>
                <w:lang w:eastAsia="zh-CN"/>
              </w:rPr>
              <w:t>续发</w:t>
            </w:r>
            <w:r w:rsidR="004007EA" w:rsidRPr="0011510E">
              <w:rPr>
                <w:rStyle w:val="Hyperlink"/>
                <w:rFonts w:ascii="Batang" w:hAnsi="Batang" w:cs="Batang" w:hint="eastAsia"/>
                <w:lang w:eastAsia="zh-CN"/>
              </w:rPr>
              <w:t>展目</w:t>
            </w:r>
            <w:r w:rsidR="004007EA" w:rsidRPr="0011510E">
              <w:rPr>
                <w:rStyle w:val="Hyperlink"/>
                <w:rFonts w:ascii="SimSun" w:eastAsia="SimSun" w:hAnsi="SimSun" w:cs="SimSun" w:hint="eastAsia"/>
                <w:lang w:eastAsia="zh-CN"/>
              </w:rPr>
              <w:t>标</w:t>
            </w:r>
            <w:r w:rsidR="004007EA" w:rsidRPr="0011510E">
              <w:rPr>
                <w:rStyle w:val="Hyperlink"/>
                <w:rFonts w:hint="eastAsia"/>
                <w:lang w:val="fr-CH" w:eastAsia="zh-CN"/>
              </w:rPr>
              <w:t>（</w:t>
            </w:r>
            <w:r w:rsidR="004007EA" w:rsidRPr="0011510E">
              <w:rPr>
                <w:rStyle w:val="Hyperlink"/>
                <w:lang w:val="fr-CH" w:eastAsia="zh-CN"/>
              </w:rPr>
              <w:t>SDG</w:t>
            </w:r>
            <w:r w:rsidR="004007EA" w:rsidRPr="0011510E">
              <w:rPr>
                <w:rStyle w:val="Hyperlink"/>
                <w:rFonts w:hint="eastAsia"/>
                <w:lang w:val="fr-CH" w:eastAsia="zh-CN"/>
              </w:rPr>
              <w:t>）</w:t>
            </w:r>
            <w:r w:rsidR="004007EA" w:rsidRPr="0011510E">
              <w:rPr>
                <w:rStyle w:val="Hyperlink"/>
                <w:rFonts w:hint="eastAsia"/>
                <w:lang w:eastAsia="zh-CN"/>
              </w:rPr>
              <w:t>和《巴黎</w:t>
            </w:r>
            <w:r w:rsidR="004007EA" w:rsidRPr="0011510E">
              <w:rPr>
                <w:rStyle w:val="Hyperlink"/>
                <w:rFonts w:ascii="SimSun" w:eastAsia="SimSun" w:hAnsi="SimSun" w:cs="SimSun" w:hint="eastAsia"/>
                <w:lang w:eastAsia="zh-CN"/>
              </w:rPr>
              <w:t>协</w:t>
            </w:r>
            <w:r w:rsidR="004007EA" w:rsidRPr="0011510E">
              <w:rPr>
                <w:rStyle w:val="Hyperlink"/>
                <w:rFonts w:ascii="Batang" w:hAnsi="Batang" w:cs="Batang" w:hint="eastAsia"/>
                <w:lang w:eastAsia="zh-CN"/>
              </w:rPr>
              <w:t>定》</w:t>
            </w:r>
            <w:r w:rsidR="004007EA" w:rsidRPr="0011510E">
              <w:rPr>
                <w:rStyle w:val="Hyperlink"/>
                <w:rFonts w:ascii="SimSun" w:eastAsia="SimSun" w:hAnsi="SimSun" w:cs="SimSun" w:hint="eastAsia"/>
                <w:lang w:eastAsia="zh-CN"/>
              </w:rPr>
              <w:t>框</w:t>
            </w:r>
            <w:r w:rsidR="004007EA" w:rsidRPr="0011510E">
              <w:rPr>
                <w:rStyle w:val="Hyperlink"/>
                <w:rFonts w:ascii="Batang" w:hAnsi="Batang" w:cs="Batang" w:hint="eastAsia"/>
                <w:lang w:eastAsia="zh-CN"/>
              </w:rPr>
              <w:t>架下的</w:t>
            </w:r>
            <w:r w:rsidR="004007EA" w:rsidRPr="0011510E">
              <w:rPr>
                <w:rStyle w:val="Hyperlink"/>
                <w:rFonts w:ascii="SimSun" w:eastAsia="SimSun" w:hAnsi="SimSun" w:cs="SimSun" w:hint="eastAsia"/>
                <w:lang w:eastAsia="zh-CN"/>
              </w:rPr>
              <w:t>数</w:t>
            </w:r>
            <w:r w:rsidR="004007EA" w:rsidRPr="0011510E">
              <w:rPr>
                <w:rStyle w:val="Hyperlink"/>
                <w:rFonts w:ascii="Batang" w:hAnsi="Batang" w:cs="Batang" w:hint="eastAsia"/>
                <w:lang w:eastAsia="zh-CN"/>
              </w:rPr>
              <w:t>字技</w:t>
            </w:r>
            <w:r w:rsidR="004007EA" w:rsidRPr="0011510E">
              <w:rPr>
                <w:rStyle w:val="Hyperlink"/>
                <w:rFonts w:ascii="SimSun" w:eastAsia="SimSun" w:hAnsi="SimSun" w:cs="SimSun" w:hint="eastAsia"/>
                <w:lang w:eastAsia="zh-CN"/>
              </w:rPr>
              <w:t>术评估</w:t>
            </w:r>
            <w:r w:rsidR="004007EA">
              <w:rPr>
                <w:webHidden/>
              </w:rPr>
              <w:tab/>
            </w:r>
            <w:r w:rsidR="004007EA">
              <w:rPr>
                <w:webHidden/>
              </w:rPr>
              <w:fldChar w:fldCharType="begin"/>
            </w:r>
            <w:r w:rsidR="004007EA">
              <w:rPr>
                <w:webHidden/>
              </w:rPr>
              <w:instrText xml:space="preserve"> PAGEREF _Toc70956772 \h </w:instrText>
            </w:r>
            <w:r w:rsidR="004007EA">
              <w:rPr>
                <w:webHidden/>
              </w:rPr>
            </w:r>
            <w:r w:rsidR="004007EA">
              <w:rPr>
                <w:webHidden/>
              </w:rPr>
              <w:fldChar w:fldCharType="separate"/>
            </w:r>
            <w:r w:rsidR="00AD3327">
              <w:rPr>
                <w:webHidden/>
              </w:rPr>
              <w:t>28</w:t>
            </w:r>
            <w:r w:rsidR="004007EA">
              <w:rPr>
                <w:webHidden/>
              </w:rPr>
              <w:fldChar w:fldCharType="end"/>
            </w:r>
          </w:hyperlink>
        </w:p>
        <w:p w14:paraId="67918171" w14:textId="1973B24A"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3" w:history="1">
            <w:r w:rsidR="004007EA" w:rsidRPr="0011510E">
              <w:rPr>
                <w:rStyle w:val="Hyperlink"/>
                <w:lang w:val="fr-CH" w:eastAsia="zh-CN"/>
              </w:rPr>
              <w:t>H.1</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目的</w:t>
            </w:r>
            <w:r w:rsidR="004007EA">
              <w:rPr>
                <w:webHidden/>
              </w:rPr>
              <w:tab/>
            </w:r>
            <w:r w:rsidR="004007EA">
              <w:rPr>
                <w:webHidden/>
              </w:rPr>
              <w:fldChar w:fldCharType="begin"/>
            </w:r>
            <w:r w:rsidR="004007EA">
              <w:rPr>
                <w:webHidden/>
              </w:rPr>
              <w:instrText xml:space="preserve"> PAGEREF _Toc70956773 \h </w:instrText>
            </w:r>
            <w:r w:rsidR="004007EA">
              <w:rPr>
                <w:webHidden/>
              </w:rPr>
            </w:r>
            <w:r w:rsidR="004007EA">
              <w:rPr>
                <w:webHidden/>
              </w:rPr>
              <w:fldChar w:fldCharType="separate"/>
            </w:r>
            <w:r w:rsidR="00AD3327">
              <w:rPr>
                <w:webHidden/>
              </w:rPr>
              <w:t>28</w:t>
            </w:r>
            <w:r w:rsidR="004007EA">
              <w:rPr>
                <w:webHidden/>
              </w:rPr>
              <w:fldChar w:fldCharType="end"/>
            </w:r>
          </w:hyperlink>
        </w:p>
        <w:p w14:paraId="541FCA4E" w14:textId="32151B6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4" w:history="1">
            <w:r w:rsidR="004007EA" w:rsidRPr="0011510E">
              <w:rPr>
                <w:rStyle w:val="Hyperlink"/>
                <w:lang w:eastAsia="zh-CN"/>
              </w:rPr>
              <w:t>H.2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_Toc70956774 \h </w:instrText>
            </w:r>
            <w:r w:rsidR="004007EA">
              <w:rPr>
                <w:webHidden/>
              </w:rPr>
            </w:r>
            <w:r w:rsidR="004007EA">
              <w:rPr>
                <w:webHidden/>
              </w:rPr>
              <w:fldChar w:fldCharType="separate"/>
            </w:r>
            <w:r w:rsidR="00AD3327">
              <w:rPr>
                <w:webHidden/>
              </w:rPr>
              <w:t>28</w:t>
            </w:r>
            <w:r w:rsidR="004007EA">
              <w:rPr>
                <w:webHidden/>
              </w:rPr>
              <w:fldChar w:fldCharType="end"/>
            </w:r>
          </w:hyperlink>
        </w:p>
        <w:p w14:paraId="62A0EEA5" w14:textId="2FE8D95D"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5" w:history="1">
            <w:r w:rsidR="004007EA" w:rsidRPr="0011510E">
              <w:rPr>
                <w:rStyle w:val="Hyperlink"/>
                <w:lang w:eastAsia="zh-CN"/>
              </w:rPr>
              <w:t>H.3</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_Toc70956775 \h </w:instrText>
            </w:r>
            <w:r w:rsidR="004007EA">
              <w:rPr>
                <w:webHidden/>
              </w:rPr>
            </w:r>
            <w:r w:rsidR="004007EA">
              <w:rPr>
                <w:webHidden/>
              </w:rPr>
              <w:fldChar w:fldCharType="separate"/>
            </w:r>
            <w:r w:rsidR="00AD3327">
              <w:rPr>
                <w:webHidden/>
              </w:rPr>
              <w:t>29</w:t>
            </w:r>
            <w:r w:rsidR="004007EA">
              <w:rPr>
                <w:webHidden/>
              </w:rPr>
              <w:fldChar w:fldCharType="end"/>
            </w:r>
          </w:hyperlink>
        </w:p>
        <w:p w14:paraId="52F027C0" w14:textId="56B2605A"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6" w:history="1">
            <w:r w:rsidR="004007EA" w:rsidRPr="0011510E">
              <w:rPr>
                <w:rStyle w:val="Hyperlink"/>
                <w:lang w:eastAsia="zh-CN"/>
              </w:rPr>
              <w:t>H.4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_Toc70956776 \h </w:instrText>
            </w:r>
            <w:r w:rsidR="004007EA">
              <w:rPr>
                <w:webHidden/>
              </w:rPr>
            </w:r>
            <w:r w:rsidR="004007EA">
              <w:rPr>
                <w:webHidden/>
              </w:rPr>
              <w:fldChar w:fldCharType="separate"/>
            </w:r>
            <w:r w:rsidR="00AD3327">
              <w:rPr>
                <w:webHidden/>
              </w:rPr>
              <w:t>30</w:t>
            </w:r>
            <w:r w:rsidR="004007EA">
              <w:rPr>
                <w:webHidden/>
              </w:rPr>
              <w:fldChar w:fldCharType="end"/>
            </w:r>
          </w:hyperlink>
        </w:p>
        <w:p w14:paraId="6231DB99" w14:textId="432F8BBB" w:rsidR="004007EA" w:rsidRDefault="00E96721">
          <w:pPr>
            <w:pStyle w:val="TOC2"/>
            <w:rPr>
              <w:rFonts w:asciiTheme="minorHAnsi" w:eastAsiaTheme="minorEastAsia" w:hAnsiTheme="minorHAnsi" w:cstheme="minorBidi"/>
              <w:sz w:val="22"/>
              <w:szCs w:val="22"/>
              <w:lang w:eastAsia="en-GB"/>
            </w:rPr>
          </w:pPr>
          <w:hyperlink w:anchor="_Toc70956777" w:history="1">
            <w:r w:rsidR="004007EA" w:rsidRPr="0011510E">
              <w:rPr>
                <w:rStyle w:val="Hyperlink"/>
                <w:lang w:eastAsia="zh-CN"/>
              </w:rPr>
              <w:t>I</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eastAsia="zh-CN"/>
              </w:rPr>
              <w:t>11/5</w:t>
            </w:r>
            <w:r w:rsidR="004007EA" w:rsidRPr="0011510E">
              <w:rPr>
                <w:rStyle w:val="Hyperlink"/>
                <w:rFonts w:ascii="SimSun" w:eastAsia="SimSun" w:hAnsi="SimSun" w:cs="SimSun" w:hint="eastAsia"/>
                <w:lang w:eastAsia="zh-CN"/>
              </w:rPr>
              <w:t>号课题</w:t>
            </w:r>
            <w:r w:rsidR="004007EA" w:rsidRPr="0011510E">
              <w:rPr>
                <w:rStyle w:val="Hyperlink"/>
                <w:lang w:eastAsia="zh-CN"/>
              </w:rPr>
              <w:t xml:space="preserve"> – </w:t>
            </w:r>
            <w:r w:rsidR="004007EA" w:rsidRPr="0011510E">
              <w:rPr>
                <w:rStyle w:val="Hyperlink"/>
                <w:rFonts w:ascii="SimSun" w:eastAsia="SimSun" w:hAnsi="SimSun" w:cs="SimSun" w:hint="eastAsia"/>
                <w:lang w:eastAsia="zh-CN"/>
              </w:rPr>
              <w:t>减缓气</w:t>
            </w:r>
            <w:r w:rsidR="004007EA" w:rsidRPr="0011510E">
              <w:rPr>
                <w:rStyle w:val="Hyperlink"/>
                <w:rFonts w:ascii="Batang" w:hAnsi="Batang" w:cs="Batang" w:hint="eastAsia"/>
                <w:lang w:eastAsia="zh-CN"/>
              </w:rPr>
              <w:t>候</w:t>
            </w:r>
            <w:r w:rsidR="004007EA" w:rsidRPr="0011510E">
              <w:rPr>
                <w:rStyle w:val="Hyperlink"/>
                <w:rFonts w:ascii="SimSun" w:eastAsia="SimSun" w:hAnsi="SimSun" w:cs="SimSun" w:hint="eastAsia"/>
                <w:lang w:eastAsia="zh-CN"/>
              </w:rPr>
              <w:t>变</w:t>
            </w:r>
            <w:r w:rsidR="004007EA" w:rsidRPr="0011510E">
              <w:rPr>
                <w:rStyle w:val="Hyperlink"/>
                <w:rFonts w:ascii="Batang" w:hAnsi="Batang" w:cs="Batang" w:hint="eastAsia"/>
                <w:lang w:eastAsia="zh-CN"/>
              </w:rPr>
              <w:t>化和智能能源解</w:t>
            </w:r>
            <w:r w:rsidR="004007EA" w:rsidRPr="0011510E">
              <w:rPr>
                <w:rStyle w:val="Hyperlink"/>
                <w:rFonts w:ascii="SimSun" w:eastAsia="SimSun" w:hAnsi="SimSun" w:cs="SimSun" w:hint="eastAsia"/>
                <w:lang w:eastAsia="zh-CN"/>
              </w:rPr>
              <w:t>决</w:t>
            </w:r>
            <w:r w:rsidR="004007EA" w:rsidRPr="0011510E">
              <w:rPr>
                <w:rStyle w:val="Hyperlink"/>
                <w:rFonts w:ascii="Batang" w:hAnsi="Batang" w:cs="Batang" w:hint="eastAsia"/>
                <w:lang w:eastAsia="zh-CN"/>
              </w:rPr>
              <w:t>方案</w:t>
            </w:r>
            <w:r w:rsidR="004007EA">
              <w:rPr>
                <w:webHidden/>
              </w:rPr>
              <w:tab/>
            </w:r>
            <w:r w:rsidR="004007EA">
              <w:rPr>
                <w:webHidden/>
              </w:rPr>
              <w:fldChar w:fldCharType="begin"/>
            </w:r>
            <w:r w:rsidR="004007EA">
              <w:rPr>
                <w:webHidden/>
              </w:rPr>
              <w:instrText xml:space="preserve"> PAGEREF _Toc70956777 \h </w:instrText>
            </w:r>
            <w:r w:rsidR="004007EA">
              <w:rPr>
                <w:webHidden/>
              </w:rPr>
            </w:r>
            <w:r w:rsidR="004007EA">
              <w:rPr>
                <w:webHidden/>
              </w:rPr>
              <w:fldChar w:fldCharType="separate"/>
            </w:r>
            <w:r w:rsidR="00AD3327">
              <w:rPr>
                <w:webHidden/>
              </w:rPr>
              <w:t>32</w:t>
            </w:r>
            <w:r w:rsidR="004007EA">
              <w:rPr>
                <w:webHidden/>
              </w:rPr>
              <w:fldChar w:fldCharType="end"/>
            </w:r>
          </w:hyperlink>
        </w:p>
        <w:p w14:paraId="2DC2572C" w14:textId="173938D0"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8" w:history="1">
            <w:r w:rsidR="004007EA" w:rsidRPr="0011510E">
              <w:rPr>
                <w:rStyle w:val="Hyperlink"/>
                <w:lang w:eastAsia="zh-CN"/>
              </w:rPr>
              <w:t>I.1</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目的</w:t>
            </w:r>
            <w:r w:rsidR="004007EA">
              <w:rPr>
                <w:webHidden/>
              </w:rPr>
              <w:tab/>
            </w:r>
            <w:r w:rsidR="004007EA">
              <w:rPr>
                <w:webHidden/>
              </w:rPr>
              <w:fldChar w:fldCharType="begin"/>
            </w:r>
            <w:r w:rsidR="004007EA">
              <w:rPr>
                <w:webHidden/>
              </w:rPr>
              <w:instrText xml:space="preserve"> PAGEREF _Toc70956778 \h </w:instrText>
            </w:r>
            <w:r w:rsidR="004007EA">
              <w:rPr>
                <w:webHidden/>
              </w:rPr>
            </w:r>
            <w:r w:rsidR="004007EA">
              <w:rPr>
                <w:webHidden/>
              </w:rPr>
              <w:fldChar w:fldCharType="separate"/>
            </w:r>
            <w:r w:rsidR="00AD3327">
              <w:rPr>
                <w:webHidden/>
              </w:rPr>
              <w:t>32</w:t>
            </w:r>
            <w:r w:rsidR="004007EA">
              <w:rPr>
                <w:webHidden/>
              </w:rPr>
              <w:fldChar w:fldCharType="end"/>
            </w:r>
          </w:hyperlink>
        </w:p>
        <w:p w14:paraId="1396FD9E" w14:textId="42D8643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79" w:history="1">
            <w:r w:rsidR="004007EA" w:rsidRPr="0011510E">
              <w:rPr>
                <w:rStyle w:val="Hyperlink"/>
                <w:lang w:eastAsia="zh-CN"/>
              </w:rPr>
              <w:t>I.2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_Toc70956779 \h </w:instrText>
            </w:r>
            <w:r w:rsidR="004007EA">
              <w:rPr>
                <w:webHidden/>
              </w:rPr>
            </w:r>
            <w:r w:rsidR="004007EA">
              <w:rPr>
                <w:webHidden/>
              </w:rPr>
              <w:fldChar w:fldCharType="separate"/>
            </w:r>
            <w:r w:rsidR="00AD3327">
              <w:rPr>
                <w:webHidden/>
              </w:rPr>
              <w:t>32</w:t>
            </w:r>
            <w:r w:rsidR="004007EA">
              <w:rPr>
                <w:webHidden/>
              </w:rPr>
              <w:fldChar w:fldCharType="end"/>
            </w:r>
          </w:hyperlink>
        </w:p>
        <w:p w14:paraId="228C4694" w14:textId="6B2E3DA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0" w:history="1">
            <w:r w:rsidR="004007EA" w:rsidRPr="0011510E">
              <w:rPr>
                <w:rStyle w:val="Hyperlink"/>
                <w:lang w:eastAsia="zh-CN"/>
              </w:rPr>
              <w:t>I.3</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_Toc70956780 \h </w:instrText>
            </w:r>
            <w:r w:rsidR="004007EA">
              <w:rPr>
                <w:webHidden/>
              </w:rPr>
            </w:r>
            <w:r w:rsidR="004007EA">
              <w:rPr>
                <w:webHidden/>
              </w:rPr>
              <w:fldChar w:fldCharType="separate"/>
            </w:r>
            <w:r w:rsidR="00AD3327">
              <w:rPr>
                <w:webHidden/>
              </w:rPr>
              <w:t>33</w:t>
            </w:r>
            <w:r w:rsidR="004007EA">
              <w:rPr>
                <w:webHidden/>
              </w:rPr>
              <w:fldChar w:fldCharType="end"/>
            </w:r>
          </w:hyperlink>
        </w:p>
        <w:p w14:paraId="7A7C6DBC" w14:textId="657C5D43"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1" w:history="1">
            <w:r w:rsidR="004007EA" w:rsidRPr="0011510E">
              <w:rPr>
                <w:rStyle w:val="Hyperlink"/>
                <w:lang w:eastAsia="zh-CN"/>
              </w:rPr>
              <w:t>I.4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_Toc70956781 \h </w:instrText>
            </w:r>
            <w:r w:rsidR="004007EA">
              <w:rPr>
                <w:webHidden/>
              </w:rPr>
            </w:r>
            <w:r w:rsidR="004007EA">
              <w:rPr>
                <w:webHidden/>
              </w:rPr>
              <w:fldChar w:fldCharType="separate"/>
            </w:r>
            <w:r w:rsidR="00AD3327">
              <w:rPr>
                <w:webHidden/>
              </w:rPr>
              <w:t>33</w:t>
            </w:r>
            <w:r w:rsidR="004007EA">
              <w:rPr>
                <w:webHidden/>
              </w:rPr>
              <w:fldChar w:fldCharType="end"/>
            </w:r>
          </w:hyperlink>
        </w:p>
        <w:p w14:paraId="128ABA90" w14:textId="3B0629D3" w:rsidR="004007EA" w:rsidRDefault="00E96721">
          <w:pPr>
            <w:pStyle w:val="TOC2"/>
            <w:rPr>
              <w:rFonts w:asciiTheme="minorHAnsi" w:eastAsiaTheme="minorEastAsia" w:hAnsiTheme="minorHAnsi" w:cstheme="minorBidi"/>
              <w:sz w:val="22"/>
              <w:szCs w:val="22"/>
              <w:lang w:eastAsia="en-GB"/>
            </w:rPr>
          </w:pPr>
          <w:hyperlink w:anchor="_Toc70956782" w:history="1">
            <w:r w:rsidR="004007EA" w:rsidRPr="0011510E">
              <w:rPr>
                <w:rStyle w:val="Hyperlink"/>
                <w:lang w:val="fr-CH" w:eastAsia="zh-CN"/>
              </w:rPr>
              <w:t>J</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val="fr-CH" w:eastAsia="zh-CN"/>
              </w:rPr>
              <w:t>12/5</w:t>
            </w:r>
            <w:r w:rsidR="004007EA" w:rsidRPr="0011510E">
              <w:rPr>
                <w:rStyle w:val="Hyperlink"/>
                <w:rFonts w:ascii="SimSun" w:eastAsia="SimSun" w:hAnsi="SimSun" w:cs="SimSun" w:hint="eastAsia"/>
                <w:lang w:eastAsia="zh-CN"/>
              </w:rPr>
              <w:t>号课题</w:t>
            </w:r>
            <w:r w:rsidR="004007EA" w:rsidRPr="0011510E">
              <w:rPr>
                <w:rStyle w:val="Hyperlink"/>
                <w:lang w:val="fr-CH" w:eastAsia="zh-CN"/>
              </w:rPr>
              <w:t xml:space="preserve"> – </w:t>
            </w:r>
            <w:r w:rsidR="004007EA" w:rsidRPr="0011510E">
              <w:rPr>
                <w:rStyle w:val="Hyperlink"/>
                <w:rFonts w:hint="eastAsia"/>
                <w:lang w:eastAsia="zh-CN"/>
              </w:rPr>
              <w:t>通</w:t>
            </w:r>
            <w:r w:rsidR="004007EA" w:rsidRPr="0011510E">
              <w:rPr>
                <w:rStyle w:val="Hyperlink"/>
                <w:rFonts w:ascii="SimSun" w:eastAsia="SimSun" w:hAnsi="SimSun" w:cs="SimSun" w:hint="eastAsia"/>
                <w:lang w:eastAsia="zh-CN"/>
              </w:rPr>
              <w:t>过</w:t>
            </w:r>
            <w:r w:rsidR="004007EA" w:rsidRPr="0011510E">
              <w:rPr>
                <w:rStyle w:val="Hyperlink"/>
                <w:rFonts w:ascii="Batang" w:hAnsi="Batang" w:cs="Batang" w:hint="eastAsia"/>
                <w:lang w:eastAsia="zh-CN"/>
              </w:rPr>
              <w:t>可持</w:t>
            </w:r>
            <w:r w:rsidR="004007EA" w:rsidRPr="0011510E">
              <w:rPr>
                <w:rStyle w:val="Hyperlink"/>
                <w:rFonts w:ascii="SimSun" w:eastAsia="SimSun" w:hAnsi="SimSun" w:cs="SimSun" w:hint="eastAsia"/>
                <w:lang w:eastAsia="zh-CN"/>
              </w:rPr>
              <w:t>续</w:t>
            </w:r>
            <w:r w:rsidR="004007EA" w:rsidRPr="0011510E">
              <w:rPr>
                <w:rStyle w:val="Hyperlink"/>
                <w:rFonts w:ascii="Batang" w:hAnsi="Batang" w:cs="Batang" w:hint="eastAsia"/>
                <w:lang w:eastAsia="zh-CN"/>
              </w:rPr>
              <w:t>和有</w:t>
            </w:r>
            <w:r w:rsidR="004007EA" w:rsidRPr="0011510E">
              <w:rPr>
                <w:rStyle w:val="Hyperlink"/>
                <w:rFonts w:ascii="SimSun" w:eastAsia="SimSun" w:hAnsi="SimSun" w:cs="SimSun" w:hint="eastAsia"/>
                <w:lang w:eastAsia="zh-CN"/>
              </w:rPr>
              <w:t>复</w:t>
            </w:r>
            <w:r w:rsidR="004007EA" w:rsidRPr="0011510E">
              <w:rPr>
                <w:rStyle w:val="Hyperlink"/>
                <w:rFonts w:ascii="Batang" w:hAnsi="Batang" w:cs="Batang" w:hint="eastAsia"/>
                <w:lang w:eastAsia="zh-CN"/>
              </w:rPr>
              <w:t>原力的</w:t>
            </w:r>
            <w:r w:rsidR="004007EA" w:rsidRPr="0011510E">
              <w:rPr>
                <w:rStyle w:val="Hyperlink"/>
                <w:rFonts w:ascii="SimSun" w:eastAsia="SimSun" w:hAnsi="SimSun" w:cs="SimSun" w:hint="eastAsia"/>
                <w:lang w:eastAsia="zh-CN"/>
              </w:rPr>
              <w:t>数</w:t>
            </w:r>
            <w:r w:rsidR="004007EA" w:rsidRPr="0011510E">
              <w:rPr>
                <w:rStyle w:val="Hyperlink"/>
                <w:rFonts w:ascii="Batang" w:hAnsi="Batang" w:cs="Batang" w:hint="eastAsia"/>
                <w:lang w:eastAsia="zh-CN"/>
              </w:rPr>
              <w:t>字技</w:t>
            </w:r>
            <w:r w:rsidR="004007EA" w:rsidRPr="0011510E">
              <w:rPr>
                <w:rStyle w:val="Hyperlink"/>
                <w:rFonts w:ascii="SimSun" w:eastAsia="SimSun" w:hAnsi="SimSun" w:cs="SimSun" w:hint="eastAsia"/>
                <w:lang w:eastAsia="zh-CN"/>
              </w:rPr>
              <w:t>术</w:t>
            </w:r>
            <w:r w:rsidR="004007EA" w:rsidRPr="0011510E">
              <w:rPr>
                <w:rStyle w:val="Hyperlink"/>
                <w:rFonts w:ascii="Batang" w:hAnsi="Batang" w:cs="Batang" w:hint="eastAsia"/>
                <w:lang w:eastAsia="zh-CN"/>
              </w:rPr>
              <w:t>适</w:t>
            </w:r>
            <w:r w:rsidR="004007EA" w:rsidRPr="0011510E">
              <w:rPr>
                <w:rStyle w:val="Hyperlink"/>
                <w:rFonts w:ascii="SimSun" w:eastAsia="SimSun" w:hAnsi="SimSun" w:cs="SimSun" w:hint="eastAsia"/>
                <w:lang w:eastAsia="zh-CN"/>
              </w:rPr>
              <w:t>应气</w:t>
            </w:r>
            <w:r w:rsidR="004007EA" w:rsidRPr="0011510E">
              <w:rPr>
                <w:rStyle w:val="Hyperlink"/>
                <w:rFonts w:ascii="Batang" w:hAnsi="Batang" w:cs="Batang" w:hint="eastAsia"/>
                <w:lang w:eastAsia="zh-CN"/>
              </w:rPr>
              <w:t>候</w:t>
            </w:r>
            <w:r w:rsidR="004007EA" w:rsidRPr="0011510E">
              <w:rPr>
                <w:rStyle w:val="Hyperlink"/>
                <w:rFonts w:ascii="SimSun" w:eastAsia="SimSun" w:hAnsi="SimSun" w:cs="SimSun" w:hint="eastAsia"/>
                <w:lang w:eastAsia="zh-CN"/>
              </w:rPr>
              <w:t>变</w:t>
            </w:r>
            <w:r w:rsidR="004007EA" w:rsidRPr="0011510E">
              <w:rPr>
                <w:rStyle w:val="Hyperlink"/>
                <w:rFonts w:ascii="Batang" w:hAnsi="Batang" w:cs="Batang" w:hint="eastAsia"/>
                <w:lang w:eastAsia="zh-CN"/>
              </w:rPr>
              <w:t>化</w:t>
            </w:r>
            <w:r w:rsidR="004007EA">
              <w:rPr>
                <w:webHidden/>
              </w:rPr>
              <w:tab/>
            </w:r>
            <w:r w:rsidR="004007EA">
              <w:rPr>
                <w:webHidden/>
              </w:rPr>
              <w:fldChar w:fldCharType="begin"/>
            </w:r>
            <w:r w:rsidR="004007EA">
              <w:rPr>
                <w:webHidden/>
              </w:rPr>
              <w:instrText xml:space="preserve"> PAGEREF _Toc70956782 \h </w:instrText>
            </w:r>
            <w:r w:rsidR="004007EA">
              <w:rPr>
                <w:webHidden/>
              </w:rPr>
            </w:r>
            <w:r w:rsidR="004007EA">
              <w:rPr>
                <w:webHidden/>
              </w:rPr>
              <w:fldChar w:fldCharType="separate"/>
            </w:r>
            <w:r w:rsidR="00AD3327">
              <w:rPr>
                <w:webHidden/>
              </w:rPr>
              <w:t>35</w:t>
            </w:r>
            <w:r w:rsidR="004007EA">
              <w:rPr>
                <w:webHidden/>
              </w:rPr>
              <w:fldChar w:fldCharType="end"/>
            </w:r>
          </w:hyperlink>
        </w:p>
        <w:p w14:paraId="6F23E420" w14:textId="0B94E617"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3" w:history="1">
            <w:r w:rsidR="004007EA" w:rsidRPr="0011510E">
              <w:rPr>
                <w:rStyle w:val="Hyperlink"/>
                <w:lang w:val="fr-CH" w:eastAsia="zh-CN"/>
              </w:rPr>
              <w:t>J.1</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目的</w:t>
            </w:r>
            <w:r w:rsidR="004007EA">
              <w:rPr>
                <w:webHidden/>
              </w:rPr>
              <w:tab/>
            </w:r>
            <w:r w:rsidR="004007EA">
              <w:rPr>
                <w:webHidden/>
              </w:rPr>
              <w:fldChar w:fldCharType="begin"/>
            </w:r>
            <w:r w:rsidR="004007EA">
              <w:rPr>
                <w:webHidden/>
              </w:rPr>
              <w:instrText xml:space="preserve"> PAGEREF _Toc70956783 \h </w:instrText>
            </w:r>
            <w:r w:rsidR="004007EA">
              <w:rPr>
                <w:webHidden/>
              </w:rPr>
            </w:r>
            <w:r w:rsidR="004007EA">
              <w:rPr>
                <w:webHidden/>
              </w:rPr>
              <w:fldChar w:fldCharType="separate"/>
            </w:r>
            <w:r w:rsidR="00AD3327">
              <w:rPr>
                <w:webHidden/>
              </w:rPr>
              <w:t>35</w:t>
            </w:r>
            <w:r w:rsidR="004007EA">
              <w:rPr>
                <w:webHidden/>
              </w:rPr>
              <w:fldChar w:fldCharType="end"/>
            </w:r>
          </w:hyperlink>
        </w:p>
        <w:p w14:paraId="4EF39A35" w14:textId="78919DC4"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4" w:history="1">
            <w:r w:rsidR="004007EA" w:rsidRPr="0011510E">
              <w:rPr>
                <w:rStyle w:val="Hyperlink"/>
                <w:lang w:eastAsia="zh-CN"/>
              </w:rPr>
              <w:t>J.2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_Toc70956784 \h </w:instrText>
            </w:r>
            <w:r w:rsidR="004007EA">
              <w:rPr>
                <w:webHidden/>
              </w:rPr>
            </w:r>
            <w:r w:rsidR="004007EA">
              <w:rPr>
                <w:webHidden/>
              </w:rPr>
              <w:fldChar w:fldCharType="separate"/>
            </w:r>
            <w:r w:rsidR="00AD3327">
              <w:rPr>
                <w:webHidden/>
              </w:rPr>
              <w:t>36</w:t>
            </w:r>
            <w:r w:rsidR="004007EA">
              <w:rPr>
                <w:webHidden/>
              </w:rPr>
              <w:fldChar w:fldCharType="end"/>
            </w:r>
          </w:hyperlink>
        </w:p>
        <w:p w14:paraId="726FC362" w14:textId="12F1E2DB"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5" w:history="1">
            <w:r w:rsidR="004007EA" w:rsidRPr="0011510E">
              <w:rPr>
                <w:rStyle w:val="Hyperlink"/>
                <w:lang w:eastAsia="zh-CN"/>
              </w:rPr>
              <w:t>J.3</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_Toc70956785 \h </w:instrText>
            </w:r>
            <w:r w:rsidR="004007EA">
              <w:rPr>
                <w:webHidden/>
              </w:rPr>
            </w:r>
            <w:r w:rsidR="004007EA">
              <w:rPr>
                <w:webHidden/>
              </w:rPr>
              <w:fldChar w:fldCharType="separate"/>
            </w:r>
            <w:r w:rsidR="00AD3327">
              <w:rPr>
                <w:webHidden/>
              </w:rPr>
              <w:t>37</w:t>
            </w:r>
            <w:r w:rsidR="004007EA">
              <w:rPr>
                <w:webHidden/>
              </w:rPr>
              <w:fldChar w:fldCharType="end"/>
            </w:r>
          </w:hyperlink>
        </w:p>
        <w:p w14:paraId="44A78887" w14:textId="51CBA364"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6" w:history="1">
            <w:r w:rsidR="004007EA" w:rsidRPr="0011510E">
              <w:rPr>
                <w:rStyle w:val="Hyperlink"/>
                <w:lang w:eastAsia="zh-CN"/>
              </w:rPr>
              <w:t>J.4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_Toc70956786 \h </w:instrText>
            </w:r>
            <w:r w:rsidR="004007EA">
              <w:rPr>
                <w:webHidden/>
              </w:rPr>
            </w:r>
            <w:r w:rsidR="004007EA">
              <w:rPr>
                <w:webHidden/>
              </w:rPr>
              <w:fldChar w:fldCharType="separate"/>
            </w:r>
            <w:r w:rsidR="00AD3327">
              <w:rPr>
                <w:webHidden/>
              </w:rPr>
              <w:t>37</w:t>
            </w:r>
            <w:r w:rsidR="004007EA">
              <w:rPr>
                <w:webHidden/>
              </w:rPr>
              <w:fldChar w:fldCharType="end"/>
            </w:r>
          </w:hyperlink>
        </w:p>
        <w:p w14:paraId="6A2D7BAE" w14:textId="46E5717C" w:rsidR="004007EA" w:rsidRDefault="00E96721">
          <w:pPr>
            <w:pStyle w:val="TOC2"/>
            <w:tabs>
              <w:tab w:val="left" w:pos="1531"/>
            </w:tabs>
            <w:rPr>
              <w:rFonts w:asciiTheme="minorHAnsi" w:eastAsiaTheme="minorEastAsia" w:hAnsiTheme="minorHAnsi" w:cstheme="minorBidi"/>
              <w:sz w:val="22"/>
              <w:szCs w:val="22"/>
              <w:lang w:eastAsia="en-GB"/>
            </w:rPr>
          </w:pPr>
          <w:hyperlink w:anchor="_Toc70956787" w:history="1">
            <w:r w:rsidR="004007EA" w:rsidRPr="0011510E">
              <w:rPr>
                <w:rStyle w:val="Hyperlink"/>
                <w:lang w:val="es-ES" w:eastAsia="zh-CN"/>
              </w:rPr>
              <w:t>K</w:t>
            </w:r>
            <w:r w:rsidR="004007EA">
              <w:rPr>
                <w:rFonts w:asciiTheme="minorHAnsi" w:eastAsiaTheme="minorEastAsia" w:hAnsiTheme="minorHAnsi" w:cstheme="minorBidi"/>
                <w:sz w:val="22"/>
                <w:szCs w:val="22"/>
                <w:lang w:eastAsia="en-GB"/>
              </w:rPr>
              <w:tab/>
            </w:r>
            <w:r w:rsidR="004007EA" w:rsidRPr="0011510E">
              <w:rPr>
                <w:rStyle w:val="Hyperlink"/>
                <w:rFonts w:hint="eastAsia"/>
                <w:lang w:eastAsia="zh-CN"/>
              </w:rPr>
              <w:t>第</w:t>
            </w:r>
            <w:r w:rsidR="004007EA" w:rsidRPr="0011510E">
              <w:rPr>
                <w:rStyle w:val="Hyperlink"/>
                <w:lang w:val="es-ES" w:eastAsia="zh-CN"/>
              </w:rPr>
              <w:t>13/5</w:t>
            </w:r>
            <w:r w:rsidR="004007EA" w:rsidRPr="0011510E">
              <w:rPr>
                <w:rStyle w:val="Hyperlink"/>
                <w:rFonts w:ascii="SimSun" w:eastAsia="SimSun" w:hAnsi="SimSun" w:cs="SimSun" w:hint="eastAsia"/>
                <w:lang w:eastAsia="zh-CN"/>
              </w:rPr>
              <w:t>号课题</w:t>
            </w:r>
            <w:r w:rsidR="004007EA" w:rsidRPr="0011510E">
              <w:rPr>
                <w:rStyle w:val="Hyperlink"/>
                <w:lang w:val="es-ES" w:eastAsia="zh-CN"/>
              </w:rPr>
              <w:t xml:space="preserve"> – </w:t>
            </w:r>
            <w:r w:rsidR="004007EA" w:rsidRPr="0011510E">
              <w:rPr>
                <w:rStyle w:val="Hyperlink"/>
                <w:rFonts w:hint="eastAsia"/>
                <w:lang w:eastAsia="zh-CN"/>
              </w:rPr>
              <w:t>建</w:t>
            </w:r>
            <w:r w:rsidR="004007EA" w:rsidRPr="0011510E">
              <w:rPr>
                <w:rStyle w:val="Hyperlink"/>
                <w:rFonts w:ascii="SimSun" w:eastAsia="SimSun" w:hAnsi="SimSun" w:cs="SimSun" w:hint="eastAsia"/>
                <w:lang w:eastAsia="zh-CN"/>
              </w:rPr>
              <w:t>设</w:t>
            </w:r>
            <w:r w:rsidR="004007EA" w:rsidRPr="0011510E">
              <w:rPr>
                <w:rStyle w:val="Hyperlink"/>
                <w:rFonts w:ascii="Batang" w:hAnsi="Batang" w:cs="Batang" w:hint="eastAsia"/>
                <w:lang w:eastAsia="zh-CN"/>
              </w:rPr>
              <w:t>循</w:t>
            </w:r>
            <w:r w:rsidR="004007EA" w:rsidRPr="0011510E">
              <w:rPr>
                <w:rStyle w:val="Hyperlink"/>
                <w:rFonts w:ascii="SimSun" w:eastAsia="SimSun" w:hAnsi="SimSun" w:cs="SimSun" w:hint="eastAsia"/>
                <w:lang w:eastAsia="zh-CN"/>
              </w:rPr>
              <w:t>环</w:t>
            </w:r>
            <w:r w:rsidR="004007EA" w:rsidRPr="0011510E">
              <w:rPr>
                <w:rStyle w:val="Hyperlink"/>
                <w:rFonts w:ascii="Batang" w:hAnsi="Batang" w:cs="Batang" w:hint="eastAsia"/>
                <w:lang w:eastAsia="zh-CN"/>
              </w:rPr>
              <w:t>型可持</w:t>
            </w:r>
            <w:r w:rsidR="004007EA" w:rsidRPr="0011510E">
              <w:rPr>
                <w:rStyle w:val="Hyperlink"/>
                <w:rFonts w:ascii="SimSun" w:eastAsia="SimSun" w:hAnsi="SimSun" w:cs="SimSun" w:hint="eastAsia"/>
                <w:lang w:eastAsia="zh-CN"/>
              </w:rPr>
              <w:t>续</w:t>
            </w:r>
            <w:r w:rsidR="004007EA" w:rsidRPr="0011510E">
              <w:rPr>
                <w:rStyle w:val="Hyperlink"/>
                <w:rFonts w:ascii="Batang" w:hAnsi="Batang" w:cs="Batang" w:hint="eastAsia"/>
                <w:lang w:eastAsia="zh-CN"/>
              </w:rPr>
              <w:t>城市和社</w:t>
            </w:r>
            <w:r w:rsidR="004007EA" w:rsidRPr="0011510E">
              <w:rPr>
                <w:rStyle w:val="Hyperlink"/>
                <w:rFonts w:ascii="SimSun" w:eastAsia="SimSun" w:hAnsi="SimSun" w:cs="SimSun" w:hint="eastAsia"/>
                <w:lang w:eastAsia="zh-CN"/>
              </w:rPr>
              <w:t>区</w:t>
            </w:r>
            <w:r w:rsidR="004007EA">
              <w:rPr>
                <w:webHidden/>
              </w:rPr>
              <w:tab/>
            </w:r>
            <w:r w:rsidR="004007EA">
              <w:rPr>
                <w:webHidden/>
              </w:rPr>
              <w:fldChar w:fldCharType="begin"/>
            </w:r>
            <w:r w:rsidR="004007EA">
              <w:rPr>
                <w:webHidden/>
              </w:rPr>
              <w:instrText xml:space="preserve"> PAGEREF _Toc70956787 \h </w:instrText>
            </w:r>
            <w:r w:rsidR="004007EA">
              <w:rPr>
                <w:webHidden/>
              </w:rPr>
            </w:r>
            <w:r w:rsidR="004007EA">
              <w:rPr>
                <w:webHidden/>
              </w:rPr>
              <w:fldChar w:fldCharType="separate"/>
            </w:r>
            <w:r w:rsidR="00AD3327">
              <w:rPr>
                <w:webHidden/>
              </w:rPr>
              <w:t>39</w:t>
            </w:r>
            <w:r w:rsidR="004007EA">
              <w:rPr>
                <w:webHidden/>
              </w:rPr>
              <w:fldChar w:fldCharType="end"/>
            </w:r>
          </w:hyperlink>
        </w:p>
        <w:p w14:paraId="6DEEBDD7" w14:textId="7FFBC88D"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8" w:history="1">
            <w:r w:rsidR="004007EA" w:rsidRPr="0011510E">
              <w:rPr>
                <w:rStyle w:val="Hyperlink"/>
                <w:lang w:val="es-ES" w:eastAsia="zh-CN"/>
              </w:rPr>
              <w:t>K.1</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目的</w:t>
            </w:r>
            <w:r w:rsidR="004007EA">
              <w:rPr>
                <w:webHidden/>
              </w:rPr>
              <w:tab/>
            </w:r>
            <w:r w:rsidR="004007EA">
              <w:rPr>
                <w:webHidden/>
              </w:rPr>
              <w:fldChar w:fldCharType="begin"/>
            </w:r>
            <w:r w:rsidR="004007EA">
              <w:rPr>
                <w:webHidden/>
              </w:rPr>
              <w:instrText xml:space="preserve"> PAGEREF _Toc70956788 \h </w:instrText>
            </w:r>
            <w:r w:rsidR="004007EA">
              <w:rPr>
                <w:webHidden/>
              </w:rPr>
            </w:r>
            <w:r w:rsidR="004007EA">
              <w:rPr>
                <w:webHidden/>
              </w:rPr>
              <w:fldChar w:fldCharType="separate"/>
            </w:r>
            <w:r w:rsidR="00AD3327">
              <w:rPr>
                <w:webHidden/>
              </w:rPr>
              <w:t>39</w:t>
            </w:r>
            <w:r w:rsidR="004007EA">
              <w:rPr>
                <w:webHidden/>
              </w:rPr>
              <w:fldChar w:fldCharType="end"/>
            </w:r>
          </w:hyperlink>
        </w:p>
        <w:p w14:paraId="7AF5D611" w14:textId="20311BCB"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89" w:history="1">
            <w:r w:rsidR="004007EA" w:rsidRPr="0011510E">
              <w:rPr>
                <w:rStyle w:val="Hyperlink"/>
                <w:lang w:eastAsia="zh-CN"/>
              </w:rPr>
              <w:t>K.2</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课题</w:t>
            </w:r>
            <w:r w:rsidR="004007EA">
              <w:rPr>
                <w:webHidden/>
              </w:rPr>
              <w:tab/>
            </w:r>
            <w:r w:rsidR="004007EA">
              <w:rPr>
                <w:webHidden/>
              </w:rPr>
              <w:fldChar w:fldCharType="begin"/>
            </w:r>
            <w:r w:rsidR="004007EA">
              <w:rPr>
                <w:webHidden/>
              </w:rPr>
              <w:instrText xml:space="preserve"> PAGEREF _Toc70956789 \h </w:instrText>
            </w:r>
            <w:r w:rsidR="004007EA">
              <w:rPr>
                <w:webHidden/>
              </w:rPr>
            </w:r>
            <w:r w:rsidR="004007EA">
              <w:rPr>
                <w:webHidden/>
              </w:rPr>
              <w:fldChar w:fldCharType="separate"/>
            </w:r>
            <w:r w:rsidR="00AD3327">
              <w:rPr>
                <w:webHidden/>
              </w:rPr>
              <w:t>39</w:t>
            </w:r>
            <w:r w:rsidR="004007EA">
              <w:rPr>
                <w:webHidden/>
              </w:rPr>
              <w:fldChar w:fldCharType="end"/>
            </w:r>
          </w:hyperlink>
        </w:p>
        <w:p w14:paraId="442238D8" w14:textId="0F43B673"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90" w:history="1">
            <w:r w:rsidR="004007EA" w:rsidRPr="0011510E">
              <w:rPr>
                <w:rStyle w:val="Hyperlink"/>
                <w:lang w:eastAsia="zh-CN"/>
              </w:rPr>
              <w:t>K.3</w:t>
            </w:r>
            <w:r w:rsidR="004007EA">
              <w:rPr>
                <w:rFonts w:asciiTheme="minorHAnsi" w:eastAsiaTheme="minorEastAsia" w:hAnsiTheme="minorHAnsi" w:cstheme="minorBidi"/>
                <w:sz w:val="22"/>
                <w:szCs w:val="22"/>
                <w:lang w:eastAsia="en-GB"/>
              </w:rPr>
              <w:tab/>
            </w:r>
            <w:r w:rsidR="004007EA" w:rsidRPr="0011510E">
              <w:rPr>
                <w:rStyle w:val="Hyperlink"/>
                <w:rFonts w:cs="SimSun" w:hint="eastAsia"/>
                <w:lang w:eastAsia="zh-CN"/>
              </w:rPr>
              <w:t>任</w:t>
            </w:r>
            <w:r w:rsidR="004007EA" w:rsidRPr="0011510E">
              <w:rPr>
                <w:rStyle w:val="Hyperlink"/>
                <w:rFonts w:ascii="SimSun" w:eastAsia="SimSun" w:hAnsi="SimSun" w:cs="SimSun" w:hint="eastAsia"/>
                <w:lang w:eastAsia="zh-CN"/>
              </w:rPr>
              <w:t>务</w:t>
            </w:r>
            <w:r w:rsidR="004007EA">
              <w:rPr>
                <w:webHidden/>
              </w:rPr>
              <w:tab/>
            </w:r>
            <w:r w:rsidR="004007EA">
              <w:rPr>
                <w:webHidden/>
              </w:rPr>
              <w:fldChar w:fldCharType="begin"/>
            </w:r>
            <w:r w:rsidR="004007EA">
              <w:rPr>
                <w:webHidden/>
              </w:rPr>
              <w:instrText xml:space="preserve"> PAGEREF _Toc70956790 \h </w:instrText>
            </w:r>
            <w:r w:rsidR="004007EA">
              <w:rPr>
                <w:webHidden/>
              </w:rPr>
            </w:r>
            <w:r w:rsidR="004007EA">
              <w:rPr>
                <w:webHidden/>
              </w:rPr>
              <w:fldChar w:fldCharType="separate"/>
            </w:r>
            <w:r w:rsidR="00AD3327">
              <w:rPr>
                <w:webHidden/>
              </w:rPr>
              <w:t>40</w:t>
            </w:r>
            <w:r w:rsidR="004007EA">
              <w:rPr>
                <w:webHidden/>
              </w:rPr>
              <w:fldChar w:fldCharType="end"/>
            </w:r>
          </w:hyperlink>
        </w:p>
        <w:p w14:paraId="6FEB9B3F" w14:textId="28BC1683" w:rsidR="004007EA" w:rsidRDefault="00E96721">
          <w:pPr>
            <w:pStyle w:val="TOC3"/>
            <w:tabs>
              <w:tab w:val="left" w:pos="2269"/>
            </w:tabs>
            <w:rPr>
              <w:rFonts w:asciiTheme="minorHAnsi" w:eastAsiaTheme="minorEastAsia" w:hAnsiTheme="minorHAnsi" w:cstheme="minorBidi"/>
              <w:sz w:val="22"/>
              <w:szCs w:val="22"/>
              <w:lang w:eastAsia="en-GB"/>
            </w:rPr>
          </w:pPr>
          <w:hyperlink w:anchor="_Toc70956791" w:history="1">
            <w:r w:rsidR="004007EA" w:rsidRPr="0011510E">
              <w:rPr>
                <w:rStyle w:val="Hyperlink"/>
                <w:lang w:eastAsia="zh-CN"/>
              </w:rPr>
              <w:t>K.4</w:t>
            </w:r>
            <w:r w:rsidR="004007EA">
              <w:rPr>
                <w:rFonts w:asciiTheme="minorHAnsi" w:eastAsiaTheme="minorEastAsia" w:hAnsiTheme="minorHAnsi" w:cstheme="minorBidi"/>
                <w:sz w:val="22"/>
                <w:szCs w:val="22"/>
                <w:lang w:eastAsia="en-GB"/>
              </w:rPr>
              <w:tab/>
            </w:r>
            <w:r w:rsidR="004007EA" w:rsidRPr="0011510E">
              <w:rPr>
                <w:rStyle w:val="Hyperlink"/>
                <w:rFonts w:ascii="SimSun" w:eastAsia="SimSun" w:hAnsi="SimSun" w:cs="SimSun" w:hint="eastAsia"/>
                <w:lang w:eastAsia="zh-CN"/>
              </w:rPr>
              <w:t>关</w:t>
            </w:r>
            <w:r w:rsidR="004007EA" w:rsidRPr="0011510E">
              <w:rPr>
                <w:rStyle w:val="Hyperlink"/>
                <w:rFonts w:ascii="Batang" w:hAnsi="Batang" w:cs="Batang" w:hint="eastAsia"/>
                <w:lang w:eastAsia="zh-CN"/>
              </w:rPr>
              <w:t>系</w:t>
            </w:r>
            <w:r w:rsidR="004007EA">
              <w:rPr>
                <w:webHidden/>
              </w:rPr>
              <w:tab/>
            </w:r>
            <w:r w:rsidR="004007EA">
              <w:rPr>
                <w:webHidden/>
              </w:rPr>
              <w:fldChar w:fldCharType="begin"/>
            </w:r>
            <w:r w:rsidR="004007EA">
              <w:rPr>
                <w:webHidden/>
              </w:rPr>
              <w:instrText xml:space="preserve"> PAGEREF _Toc70956791 \h </w:instrText>
            </w:r>
            <w:r w:rsidR="004007EA">
              <w:rPr>
                <w:webHidden/>
              </w:rPr>
            </w:r>
            <w:r w:rsidR="004007EA">
              <w:rPr>
                <w:webHidden/>
              </w:rPr>
              <w:fldChar w:fldCharType="separate"/>
            </w:r>
            <w:r w:rsidR="00AD3327">
              <w:rPr>
                <w:webHidden/>
              </w:rPr>
              <w:t>40</w:t>
            </w:r>
            <w:r w:rsidR="004007EA">
              <w:rPr>
                <w:webHidden/>
              </w:rPr>
              <w:fldChar w:fldCharType="end"/>
            </w:r>
          </w:hyperlink>
        </w:p>
        <w:p w14:paraId="49885BE9" w14:textId="3CAFA57D" w:rsidR="00BA2B89" w:rsidRPr="001052A2" w:rsidRDefault="00BA2B89" w:rsidP="005B2EAE">
          <w:pPr>
            <w:rPr>
              <w:lang w:val="en-GB" w:eastAsia="zh-CN"/>
            </w:rPr>
          </w:pPr>
          <w:r w:rsidRPr="005B2EAE">
            <w:rPr>
              <w:rFonts w:hint="eastAsia"/>
              <w:lang w:eastAsia="zh-CN"/>
            </w:rPr>
            <w:fldChar w:fldCharType="end"/>
          </w:r>
        </w:p>
      </w:sdtContent>
    </w:sdt>
    <w:p w14:paraId="7CC4EC7A" w14:textId="77777777" w:rsidR="00B9082C" w:rsidRPr="00B9082C" w:rsidRDefault="00B9082C" w:rsidP="00B9082C">
      <w:bookmarkStart w:id="13" w:name="_Toc62223611"/>
      <w:bookmarkStart w:id="14" w:name="_Toc62224470"/>
      <w:bookmarkStart w:id="15" w:name="_Toc70956735"/>
      <w:bookmarkStart w:id="16" w:name="_Hlk62229417"/>
      <w:r w:rsidRPr="00B9082C">
        <w:br w:type="page"/>
      </w:r>
    </w:p>
    <w:p w14:paraId="63BCD6BD" w14:textId="176AF1A4" w:rsidR="00547038" w:rsidRPr="001052A2" w:rsidRDefault="00547038" w:rsidP="00547038">
      <w:pPr>
        <w:pStyle w:val="Heading1"/>
        <w:rPr>
          <w:lang w:val="en-GB" w:eastAsia="zh-CN"/>
        </w:rPr>
      </w:pPr>
      <w:r w:rsidRPr="001052A2">
        <w:rPr>
          <w:rFonts w:hint="eastAsia"/>
          <w:lang w:val="en-GB" w:eastAsia="zh-CN"/>
        </w:rPr>
        <w:lastRenderedPageBreak/>
        <w:t>1</w:t>
      </w:r>
      <w:r w:rsidRPr="001052A2">
        <w:rPr>
          <w:rFonts w:hint="eastAsia"/>
          <w:lang w:val="en-GB" w:eastAsia="zh-CN"/>
        </w:rPr>
        <w:tab/>
      </w:r>
      <w:bookmarkStart w:id="17" w:name="lt_pId030"/>
      <w:r w:rsidR="00D4522F" w:rsidRPr="001052A2">
        <w:rPr>
          <w:rFonts w:hint="eastAsia"/>
          <w:lang w:val="en-GB" w:eastAsia="zh-CN"/>
        </w:rPr>
        <w:t>引言</w:t>
      </w:r>
      <w:bookmarkEnd w:id="13"/>
      <w:bookmarkEnd w:id="14"/>
      <w:bookmarkEnd w:id="15"/>
      <w:bookmarkEnd w:id="17"/>
    </w:p>
    <w:bookmarkEnd w:id="16"/>
    <w:p w14:paraId="5E870672" w14:textId="3F5C478B" w:rsidR="00547038" w:rsidRPr="001052A2" w:rsidRDefault="007F0D09" w:rsidP="00894D9A">
      <w:pPr>
        <w:ind w:firstLineChars="200" w:firstLine="480"/>
        <w:rPr>
          <w:rFonts w:ascii="Calibri" w:hAnsi="Calibri" w:cs="Calibri"/>
          <w:b/>
          <w:sz w:val="22"/>
          <w:lang w:val="en-GB" w:eastAsia="zh-CN"/>
        </w:rPr>
      </w:pPr>
      <w:r w:rsidRPr="001052A2">
        <w:rPr>
          <w:rFonts w:hint="eastAsia"/>
          <w:lang w:val="en-GB" w:eastAsia="zh-CN"/>
        </w:rPr>
        <w:t>本文件载有</w:t>
      </w:r>
      <w:r w:rsidRPr="001052A2">
        <w:rPr>
          <w:rFonts w:hint="eastAsia"/>
          <w:bCs/>
          <w:lang w:val="en-GB" w:eastAsia="zh-CN"/>
        </w:rPr>
        <w:t>第</w:t>
      </w:r>
      <w:r w:rsidRPr="001052A2">
        <w:rPr>
          <w:rFonts w:hint="eastAsia"/>
          <w:bCs/>
          <w:lang w:val="en-GB" w:eastAsia="zh-CN"/>
        </w:rPr>
        <w:t>5</w:t>
      </w:r>
      <w:r w:rsidRPr="001052A2">
        <w:rPr>
          <w:rFonts w:hint="eastAsia"/>
          <w:bCs/>
          <w:lang w:val="en-GB" w:eastAsia="zh-CN"/>
        </w:rPr>
        <w:t>研究组</w:t>
      </w:r>
      <w:r w:rsidRPr="001052A2">
        <w:rPr>
          <w:rFonts w:hint="eastAsia"/>
          <w:lang w:val="en-GB" w:eastAsia="zh-CN"/>
        </w:rPr>
        <w:t>将提交</w:t>
      </w:r>
      <w:r w:rsidRPr="001052A2">
        <w:rPr>
          <w:rFonts w:hint="eastAsia"/>
          <w:lang w:val="en-GB" w:eastAsia="zh-CN"/>
        </w:rPr>
        <w:t>WTSA</w:t>
      </w:r>
      <w:r w:rsidRPr="001052A2">
        <w:rPr>
          <w:rFonts w:hint="eastAsia"/>
          <w:lang w:val="en-GB" w:eastAsia="zh-CN"/>
        </w:rPr>
        <w:t>的已商定课题的清稿，这些课题在</w:t>
      </w:r>
      <w:r w:rsidRPr="001052A2">
        <w:rPr>
          <w:rFonts w:hint="eastAsia"/>
          <w:lang w:val="en-GB" w:eastAsia="zh-CN"/>
        </w:rPr>
        <w:t>2021</w:t>
      </w:r>
      <w:r w:rsidRPr="001052A2">
        <w:rPr>
          <w:rFonts w:hint="eastAsia"/>
          <w:lang w:val="en-GB" w:eastAsia="zh-CN"/>
        </w:rPr>
        <w:t>年</w:t>
      </w:r>
      <w:r w:rsidRPr="001052A2">
        <w:rPr>
          <w:rFonts w:hint="eastAsia"/>
          <w:lang w:val="en-GB" w:eastAsia="zh-CN"/>
        </w:rPr>
        <w:t>1</w:t>
      </w:r>
      <w:r w:rsidRPr="001052A2">
        <w:rPr>
          <w:rFonts w:hint="eastAsia"/>
          <w:lang w:val="en-GB" w:eastAsia="zh-CN"/>
        </w:rPr>
        <w:t>月</w:t>
      </w:r>
      <w:r w:rsidRPr="001052A2">
        <w:rPr>
          <w:rFonts w:hint="eastAsia"/>
          <w:lang w:val="en-GB" w:eastAsia="zh-CN"/>
        </w:rPr>
        <w:t>11-18</w:t>
      </w:r>
      <w:r w:rsidRPr="001052A2">
        <w:rPr>
          <w:rFonts w:hint="eastAsia"/>
          <w:lang w:val="en-GB" w:eastAsia="zh-CN"/>
        </w:rPr>
        <w:t>日举行的</w:t>
      </w:r>
      <w:r w:rsidRPr="001052A2">
        <w:rPr>
          <w:rFonts w:hint="eastAsia"/>
          <w:lang w:val="en-GB" w:eastAsia="zh-CN"/>
        </w:rPr>
        <w:t>TSAG</w:t>
      </w:r>
      <w:r w:rsidRPr="001052A2">
        <w:rPr>
          <w:rFonts w:hint="eastAsia"/>
          <w:lang w:val="en-GB" w:eastAsia="zh-CN"/>
        </w:rPr>
        <w:t>虚拟会议上获得了批准。这套课题于</w:t>
      </w:r>
      <w:r w:rsidRPr="001052A2">
        <w:rPr>
          <w:rFonts w:hint="eastAsia"/>
          <w:lang w:val="en-GB" w:eastAsia="zh-CN"/>
        </w:rPr>
        <w:t>2021</w:t>
      </w:r>
      <w:r w:rsidRPr="001052A2">
        <w:rPr>
          <w:rFonts w:hint="eastAsia"/>
          <w:lang w:val="en-GB" w:eastAsia="zh-CN"/>
        </w:rPr>
        <w:t>年</w:t>
      </w:r>
      <w:r w:rsidRPr="001052A2">
        <w:rPr>
          <w:rFonts w:hint="eastAsia"/>
          <w:lang w:val="en-GB" w:eastAsia="zh-CN"/>
        </w:rPr>
        <w:t>1</w:t>
      </w:r>
      <w:r w:rsidRPr="001052A2">
        <w:rPr>
          <w:rFonts w:hint="eastAsia"/>
          <w:lang w:val="en-GB" w:eastAsia="zh-CN"/>
        </w:rPr>
        <w:t>月</w:t>
      </w:r>
      <w:r w:rsidRPr="001052A2">
        <w:rPr>
          <w:rFonts w:hint="eastAsia"/>
          <w:lang w:val="en-GB" w:eastAsia="zh-CN"/>
        </w:rPr>
        <w:t>18</w:t>
      </w:r>
      <w:r w:rsidRPr="001052A2">
        <w:rPr>
          <w:rFonts w:hint="eastAsia"/>
          <w:lang w:val="en-GB" w:eastAsia="zh-CN"/>
        </w:rPr>
        <w:t>日生效，适用于本研究期的剩余时间。</w:t>
      </w:r>
    </w:p>
    <w:p w14:paraId="7D0F31EE" w14:textId="330D18E6" w:rsidR="00547038" w:rsidRPr="001052A2" w:rsidRDefault="00D4522F" w:rsidP="00373A42">
      <w:pPr>
        <w:ind w:firstLineChars="200" w:firstLine="480"/>
        <w:rPr>
          <w:lang w:val="en-GB" w:eastAsia="zh-CN"/>
        </w:rPr>
      </w:pPr>
      <w:bookmarkStart w:id="18" w:name="lt_pId033"/>
      <w:r w:rsidRPr="001052A2">
        <w:rPr>
          <w:rFonts w:hint="eastAsia"/>
          <w:lang w:val="en-GB" w:eastAsia="zh-CN"/>
        </w:rPr>
        <w:t>表</w:t>
      </w:r>
      <w:r w:rsidRPr="001052A2">
        <w:rPr>
          <w:rFonts w:hint="eastAsia"/>
          <w:lang w:val="en-GB" w:eastAsia="zh-CN"/>
        </w:rPr>
        <w:t>1</w:t>
      </w:r>
      <w:r w:rsidRPr="001052A2">
        <w:rPr>
          <w:rFonts w:hint="eastAsia"/>
          <w:lang w:val="en-GB" w:eastAsia="zh-CN"/>
        </w:rPr>
        <w:t>列出了获得批准的课题及其与先前有效的课题</w:t>
      </w:r>
      <w:proofErr w:type="gramStart"/>
      <w:r w:rsidRPr="001052A2">
        <w:rPr>
          <w:rFonts w:hint="eastAsia"/>
          <w:lang w:val="en-GB" w:eastAsia="zh-CN"/>
        </w:rPr>
        <w:t>集之间</w:t>
      </w:r>
      <w:proofErr w:type="gramEnd"/>
      <w:r w:rsidRPr="001052A2">
        <w:rPr>
          <w:rFonts w:hint="eastAsia"/>
          <w:lang w:val="en-GB" w:eastAsia="zh-CN"/>
        </w:rPr>
        <w:t>的关系。</w:t>
      </w:r>
      <w:bookmarkEnd w:id="18"/>
      <w:r w:rsidR="00D74975" w:rsidRPr="001052A2">
        <w:rPr>
          <w:rFonts w:hint="eastAsia"/>
          <w:lang w:val="en-GB" w:eastAsia="zh-CN"/>
        </w:rPr>
        <w:t>应当指出，如表</w:t>
      </w:r>
      <w:r w:rsidR="00D74975" w:rsidRPr="001052A2">
        <w:rPr>
          <w:rFonts w:hint="eastAsia"/>
          <w:lang w:val="en-GB" w:eastAsia="zh-CN"/>
        </w:rPr>
        <w:t>1</w:t>
      </w:r>
      <w:r w:rsidR="00D74975" w:rsidRPr="001052A2">
        <w:rPr>
          <w:rFonts w:hint="eastAsia"/>
          <w:lang w:val="en-GB" w:eastAsia="zh-CN"/>
        </w:rPr>
        <w:t>所示，</w:t>
      </w:r>
      <w:r w:rsidR="00373A42" w:rsidRPr="001052A2">
        <w:rPr>
          <w:rFonts w:hint="eastAsia"/>
          <w:lang w:val="en-GB" w:eastAsia="zh-CN"/>
        </w:rPr>
        <w:t>第</w:t>
      </w:r>
      <w:r w:rsidR="00373A42" w:rsidRPr="001052A2">
        <w:rPr>
          <w:rFonts w:hint="eastAsia"/>
          <w:lang w:val="en-GB" w:eastAsia="zh-CN"/>
        </w:rPr>
        <w:t>5/5</w:t>
      </w:r>
      <w:r w:rsidR="00373A42" w:rsidRPr="001052A2">
        <w:rPr>
          <w:rFonts w:hint="eastAsia"/>
          <w:lang w:val="en-GB" w:eastAsia="zh-CN"/>
        </w:rPr>
        <w:t>号课题已被删除，其余研究项目和任务已转移至其他课题。</w:t>
      </w:r>
    </w:p>
    <w:p w14:paraId="4AFB7497" w14:textId="3D5240D1" w:rsidR="00547038" w:rsidRPr="001052A2" w:rsidRDefault="00D4522F" w:rsidP="00547038">
      <w:pPr>
        <w:pStyle w:val="TableNotitle"/>
        <w:rPr>
          <w:lang w:val="en-GB" w:eastAsia="zh-CN"/>
        </w:rPr>
      </w:pPr>
      <w:bookmarkStart w:id="19" w:name="lt_pId034"/>
      <w:r w:rsidRPr="001052A2">
        <w:rPr>
          <w:rFonts w:hint="eastAsia"/>
          <w:lang w:val="en-GB" w:eastAsia="zh-CN"/>
        </w:rPr>
        <w:t>表</w:t>
      </w:r>
      <w:r w:rsidR="00222C28" w:rsidRPr="001052A2">
        <w:rPr>
          <w:rFonts w:hint="eastAsia"/>
          <w:lang w:val="en-GB" w:eastAsia="zh-CN"/>
        </w:rPr>
        <w:t>1</w:t>
      </w:r>
      <w:r w:rsidRPr="001052A2">
        <w:rPr>
          <w:rFonts w:hint="eastAsia"/>
          <w:lang w:val="en-GB" w:eastAsia="zh-CN"/>
        </w:rPr>
        <w:t xml:space="preserve"> </w:t>
      </w:r>
      <w:r w:rsidRPr="001052A2">
        <w:rPr>
          <w:rFonts w:hint="eastAsia"/>
          <w:lang w:val="en-GB" w:eastAsia="zh-CN"/>
        </w:rPr>
        <w:t>–</w:t>
      </w:r>
      <w:r w:rsidRPr="001052A2">
        <w:rPr>
          <w:rFonts w:hint="eastAsia"/>
          <w:lang w:val="en-GB" w:eastAsia="zh-CN"/>
        </w:rPr>
        <w:t xml:space="preserve"> </w:t>
      </w:r>
      <w:bookmarkEnd w:id="19"/>
      <w:r w:rsidR="00D74975" w:rsidRPr="001052A2">
        <w:rPr>
          <w:rFonts w:hint="eastAsia"/>
          <w:noProof/>
          <w:lang w:val="en-GB" w:eastAsia="zh-CN"/>
        </w:rPr>
        <w:t>第</w:t>
      </w:r>
      <w:r w:rsidR="000628B7" w:rsidRPr="001052A2">
        <w:rPr>
          <w:rFonts w:hint="eastAsia"/>
          <w:noProof/>
          <w:lang w:val="en-GB" w:eastAsia="zh-CN"/>
        </w:rPr>
        <w:t>5</w:t>
      </w:r>
      <w:r w:rsidR="00D74975" w:rsidRPr="001052A2">
        <w:rPr>
          <w:rFonts w:hint="eastAsia"/>
          <w:noProof/>
          <w:lang w:val="en-GB" w:eastAsia="zh-CN"/>
        </w:rPr>
        <w:t>研究组有效课题（已获批准，左侧）与原课题（右侧）的对照图表</w:t>
      </w:r>
    </w:p>
    <w:tbl>
      <w:tblPr>
        <w:tblStyle w:val="TableGrid1"/>
        <w:tblW w:w="530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9"/>
        <w:gridCol w:w="3041"/>
        <w:gridCol w:w="1659"/>
        <w:gridCol w:w="1050"/>
        <w:gridCol w:w="3392"/>
      </w:tblGrid>
      <w:tr w:rsidR="00007BB0" w:rsidRPr="001052A2" w14:paraId="7D4E871D" w14:textId="77777777" w:rsidTr="004F159D">
        <w:trPr>
          <w:tblHeader/>
          <w:jc w:val="center"/>
        </w:trPr>
        <w:tc>
          <w:tcPr>
            <w:tcW w:w="515" w:type="pct"/>
            <w:tcBorders>
              <w:top w:val="single" w:sz="12" w:space="0" w:color="auto"/>
              <w:bottom w:val="single" w:sz="12" w:space="0" w:color="auto"/>
            </w:tcBorders>
            <w:shd w:val="clear" w:color="auto" w:fill="auto"/>
            <w:hideMark/>
          </w:tcPr>
          <w:p w14:paraId="563EF21B"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bCs/>
                <w:sz w:val="22"/>
                <w:szCs w:val="22"/>
                <w:lang w:val="en-GB" w:eastAsia="zh-CN"/>
              </w:rPr>
            </w:pPr>
            <w:bookmarkStart w:id="20" w:name="_Hlk62461250"/>
            <w:r w:rsidRPr="001052A2">
              <w:rPr>
                <w:rFonts w:eastAsia="SimSun" w:hint="eastAsia"/>
                <w:b/>
                <w:bCs/>
                <w:sz w:val="22"/>
                <w:szCs w:val="22"/>
                <w:lang w:val="en-GB" w:eastAsia="zh-CN"/>
              </w:rPr>
              <w:t>新序号</w:t>
            </w:r>
          </w:p>
        </w:tc>
        <w:tc>
          <w:tcPr>
            <w:tcW w:w="1492" w:type="pct"/>
            <w:tcBorders>
              <w:top w:val="single" w:sz="12" w:space="0" w:color="auto"/>
              <w:bottom w:val="single" w:sz="12" w:space="0" w:color="auto"/>
            </w:tcBorders>
            <w:shd w:val="clear" w:color="auto" w:fill="auto"/>
            <w:hideMark/>
          </w:tcPr>
          <w:p w14:paraId="47DAD378"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bCs/>
                <w:sz w:val="22"/>
                <w:szCs w:val="22"/>
                <w:lang w:val="en-GB" w:eastAsia="zh-CN"/>
              </w:rPr>
            </w:pPr>
            <w:r w:rsidRPr="001052A2">
              <w:rPr>
                <w:rFonts w:eastAsia="SimSun" w:hint="eastAsia"/>
                <w:b/>
                <w:bCs/>
                <w:sz w:val="22"/>
                <w:szCs w:val="22"/>
                <w:lang w:val="en-GB" w:eastAsia="zh-CN"/>
              </w:rPr>
              <w:t>当前的课题标题</w:t>
            </w:r>
          </w:p>
        </w:tc>
        <w:tc>
          <w:tcPr>
            <w:tcW w:w="814" w:type="pct"/>
            <w:tcBorders>
              <w:top w:val="single" w:sz="12" w:space="0" w:color="auto"/>
              <w:bottom w:val="single" w:sz="12" w:space="0" w:color="auto"/>
            </w:tcBorders>
            <w:shd w:val="clear" w:color="auto" w:fill="auto"/>
            <w:hideMark/>
          </w:tcPr>
          <w:p w14:paraId="30EF7E6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bCs/>
                <w:sz w:val="22"/>
                <w:szCs w:val="22"/>
                <w:lang w:val="en-GB" w:eastAsia="zh-CN"/>
              </w:rPr>
            </w:pPr>
            <w:r w:rsidRPr="001052A2">
              <w:rPr>
                <w:rFonts w:eastAsia="SimSun" w:hint="eastAsia"/>
                <w:b/>
                <w:bCs/>
                <w:sz w:val="22"/>
                <w:szCs w:val="22"/>
                <w:lang w:val="en-GB" w:eastAsia="zh-CN"/>
              </w:rPr>
              <w:t>状态</w:t>
            </w:r>
          </w:p>
        </w:tc>
        <w:tc>
          <w:tcPr>
            <w:tcW w:w="515" w:type="pct"/>
            <w:tcBorders>
              <w:top w:val="single" w:sz="12" w:space="0" w:color="auto"/>
              <w:bottom w:val="single" w:sz="12" w:space="0" w:color="auto"/>
            </w:tcBorders>
            <w:shd w:val="clear" w:color="auto" w:fill="auto"/>
            <w:hideMark/>
          </w:tcPr>
          <w:p w14:paraId="6ED03CA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bCs/>
                <w:sz w:val="22"/>
                <w:szCs w:val="22"/>
                <w:lang w:val="en-GB" w:eastAsia="zh-CN"/>
              </w:rPr>
            </w:pPr>
            <w:r w:rsidRPr="001052A2">
              <w:rPr>
                <w:rFonts w:eastAsia="SimSun" w:hint="eastAsia"/>
                <w:b/>
                <w:bCs/>
                <w:sz w:val="22"/>
                <w:szCs w:val="22"/>
                <w:lang w:val="en-GB" w:eastAsia="zh-CN"/>
              </w:rPr>
              <w:t>原序号</w:t>
            </w:r>
          </w:p>
        </w:tc>
        <w:tc>
          <w:tcPr>
            <w:tcW w:w="1664" w:type="pct"/>
            <w:tcBorders>
              <w:top w:val="single" w:sz="12" w:space="0" w:color="auto"/>
              <w:bottom w:val="single" w:sz="12" w:space="0" w:color="auto"/>
            </w:tcBorders>
            <w:shd w:val="clear" w:color="auto" w:fill="auto"/>
            <w:hideMark/>
          </w:tcPr>
          <w:p w14:paraId="45B2F42F"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bCs/>
                <w:sz w:val="22"/>
                <w:szCs w:val="22"/>
                <w:lang w:val="en-GB" w:eastAsia="zh-CN"/>
              </w:rPr>
            </w:pPr>
            <w:r w:rsidRPr="00EB74D7">
              <w:rPr>
                <w:rFonts w:eastAsia="SimSun" w:hint="eastAsia"/>
                <w:b/>
                <w:bCs/>
                <w:sz w:val="22"/>
                <w:szCs w:val="22"/>
                <w:lang w:val="en-GB" w:eastAsia="zh-CN"/>
              </w:rPr>
              <w:t>先前的课题标题</w:t>
            </w:r>
          </w:p>
        </w:tc>
      </w:tr>
      <w:tr w:rsidR="00007BB0" w:rsidRPr="00B53392" w14:paraId="549E3221" w14:textId="77777777" w:rsidTr="004F159D">
        <w:trPr>
          <w:jc w:val="center"/>
        </w:trPr>
        <w:tc>
          <w:tcPr>
            <w:tcW w:w="515" w:type="pct"/>
            <w:vMerge w:val="restart"/>
            <w:tcBorders>
              <w:top w:val="single" w:sz="12" w:space="0" w:color="auto"/>
            </w:tcBorders>
            <w:shd w:val="clear" w:color="auto" w:fill="auto"/>
          </w:tcPr>
          <w:p w14:paraId="48A24DC9"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1/5</w:t>
            </w:r>
          </w:p>
        </w:tc>
        <w:tc>
          <w:tcPr>
            <w:tcW w:w="1492" w:type="pct"/>
            <w:vMerge w:val="restart"/>
            <w:tcBorders>
              <w:top w:val="single" w:sz="12" w:space="0" w:color="auto"/>
            </w:tcBorders>
            <w:shd w:val="clear" w:color="auto" w:fill="auto"/>
          </w:tcPr>
          <w:p w14:paraId="158EE161"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信息通信技术系统的电气保护、可靠性、安全和安保</w:t>
            </w:r>
          </w:p>
        </w:tc>
        <w:tc>
          <w:tcPr>
            <w:tcW w:w="814" w:type="pct"/>
            <w:vMerge w:val="restart"/>
            <w:tcBorders>
              <w:top w:val="single" w:sz="12" w:space="0" w:color="auto"/>
            </w:tcBorders>
            <w:shd w:val="clear" w:color="auto" w:fill="auto"/>
          </w:tcPr>
          <w:p w14:paraId="2568F30C" w14:textId="5E04793C" w:rsidR="00007BB0" w:rsidRPr="001052A2" w:rsidRDefault="00736A73"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第</w:t>
            </w:r>
            <w:r w:rsidR="00007BB0" w:rsidRPr="001052A2">
              <w:rPr>
                <w:rFonts w:eastAsia="SimSun" w:hint="eastAsia"/>
                <w:sz w:val="22"/>
                <w:szCs w:val="22"/>
                <w:lang w:val="en-GB" w:eastAsia="zh-CN"/>
              </w:rPr>
              <w:t>1/5</w:t>
            </w:r>
            <w:r w:rsidR="00007BB0" w:rsidRPr="001052A2">
              <w:rPr>
                <w:rFonts w:eastAsia="SimSun" w:hint="eastAsia"/>
                <w:sz w:val="22"/>
                <w:szCs w:val="22"/>
                <w:lang w:val="en-GB" w:eastAsia="zh-CN"/>
              </w:rPr>
              <w:t>和</w:t>
            </w:r>
            <w:r w:rsidR="00007BB0" w:rsidRPr="001052A2">
              <w:rPr>
                <w:rFonts w:eastAsia="SimSun" w:hint="eastAsia"/>
                <w:sz w:val="22"/>
                <w:szCs w:val="22"/>
                <w:lang w:val="en-GB" w:eastAsia="zh-CN"/>
              </w:rPr>
              <w:t>5/5</w:t>
            </w:r>
            <w:r w:rsidR="00007BB0" w:rsidRPr="001052A2">
              <w:rPr>
                <w:rFonts w:eastAsia="SimSun" w:hint="eastAsia"/>
                <w:sz w:val="22"/>
                <w:szCs w:val="22"/>
                <w:lang w:val="en-GB" w:eastAsia="zh-CN"/>
              </w:rPr>
              <w:t>号课题的继续</w:t>
            </w:r>
          </w:p>
        </w:tc>
        <w:tc>
          <w:tcPr>
            <w:tcW w:w="515" w:type="pct"/>
            <w:tcBorders>
              <w:top w:val="single" w:sz="12" w:space="0" w:color="auto"/>
            </w:tcBorders>
            <w:shd w:val="clear" w:color="auto" w:fill="auto"/>
            <w:hideMark/>
          </w:tcPr>
          <w:p w14:paraId="4640DEAA"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1/5</w:t>
            </w:r>
          </w:p>
        </w:tc>
        <w:tc>
          <w:tcPr>
            <w:tcW w:w="1664" w:type="pct"/>
            <w:tcBorders>
              <w:top w:val="single" w:sz="12" w:space="0" w:color="auto"/>
            </w:tcBorders>
            <w:shd w:val="clear" w:color="auto" w:fill="auto"/>
            <w:hideMark/>
          </w:tcPr>
          <w:p w14:paraId="41AAE84A"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保护信息通信技术（</w:t>
            </w:r>
            <w:r w:rsidRPr="001052A2">
              <w:rPr>
                <w:rFonts w:eastAsia="SimSun" w:hint="eastAsia"/>
                <w:sz w:val="22"/>
                <w:szCs w:val="22"/>
                <w:lang w:val="en-GB" w:eastAsia="zh-CN"/>
              </w:rPr>
              <w:t>ICT</w:t>
            </w:r>
            <w:r w:rsidRPr="001052A2">
              <w:rPr>
                <w:rFonts w:eastAsia="SimSun" w:hint="eastAsia"/>
                <w:sz w:val="22"/>
                <w:szCs w:val="22"/>
                <w:lang w:val="en-GB" w:eastAsia="zh-CN"/>
              </w:rPr>
              <w:t>）基础设施免受</w:t>
            </w:r>
            <w:proofErr w:type="gramStart"/>
            <w:r w:rsidRPr="001052A2">
              <w:rPr>
                <w:rFonts w:eastAsia="SimSun" w:hint="eastAsia"/>
                <w:sz w:val="22"/>
                <w:szCs w:val="22"/>
                <w:lang w:val="en-GB" w:eastAsia="zh-CN"/>
              </w:rPr>
              <w:t>电磁电</w:t>
            </w:r>
            <w:proofErr w:type="gramEnd"/>
            <w:r w:rsidRPr="001052A2">
              <w:rPr>
                <w:rFonts w:eastAsia="SimSun" w:hint="eastAsia"/>
                <w:sz w:val="22"/>
                <w:szCs w:val="22"/>
                <w:lang w:val="en-GB" w:eastAsia="zh-CN"/>
              </w:rPr>
              <w:t>涌的冲击</w:t>
            </w:r>
          </w:p>
        </w:tc>
      </w:tr>
      <w:tr w:rsidR="00007BB0" w:rsidRPr="00B53392" w14:paraId="1257D4B9" w14:textId="77777777" w:rsidTr="004F159D">
        <w:trPr>
          <w:jc w:val="center"/>
        </w:trPr>
        <w:tc>
          <w:tcPr>
            <w:tcW w:w="515" w:type="pct"/>
            <w:vMerge/>
          </w:tcPr>
          <w:p w14:paraId="53F5EE4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p>
        </w:tc>
        <w:tc>
          <w:tcPr>
            <w:tcW w:w="1492" w:type="pct"/>
            <w:vMerge/>
          </w:tcPr>
          <w:p w14:paraId="1CC244C0"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p>
        </w:tc>
        <w:tc>
          <w:tcPr>
            <w:tcW w:w="814" w:type="pct"/>
            <w:vMerge/>
          </w:tcPr>
          <w:p w14:paraId="63D44D5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p>
        </w:tc>
        <w:tc>
          <w:tcPr>
            <w:tcW w:w="515" w:type="pct"/>
            <w:shd w:val="clear" w:color="auto" w:fill="auto"/>
          </w:tcPr>
          <w:p w14:paraId="62A9044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5/5</w:t>
            </w:r>
          </w:p>
        </w:tc>
        <w:tc>
          <w:tcPr>
            <w:tcW w:w="1664" w:type="pct"/>
            <w:shd w:val="clear" w:color="auto" w:fill="auto"/>
          </w:tcPr>
          <w:p w14:paraId="09155483"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信息通信技术系统在电磁和粒子辐射环境中的安全性与可靠性</w:t>
            </w:r>
          </w:p>
        </w:tc>
      </w:tr>
      <w:tr w:rsidR="00007BB0" w:rsidRPr="00B53392" w14:paraId="45E681F2" w14:textId="77777777" w:rsidTr="004F159D">
        <w:trPr>
          <w:jc w:val="center"/>
        </w:trPr>
        <w:tc>
          <w:tcPr>
            <w:tcW w:w="515" w:type="pct"/>
            <w:shd w:val="clear" w:color="auto" w:fill="auto"/>
          </w:tcPr>
          <w:p w14:paraId="4E887A59"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2/5</w:t>
            </w:r>
          </w:p>
        </w:tc>
        <w:tc>
          <w:tcPr>
            <w:tcW w:w="1492" w:type="pct"/>
            <w:shd w:val="clear" w:color="auto" w:fill="auto"/>
          </w:tcPr>
          <w:p w14:paraId="64CA8A90"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bookmarkStart w:id="21" w:name="_Hlk63152686"/>
            <w:r w:rsidRPr="001052A2">
              <w:rPr>
                <w:rFonts w:eastAsia="SimSun" w:hint="eastAsia"/>
                <w:sz w:val="22"/>
                <w:szCs w:val="22"/>
                <w:lang w:val="en-GB" w:eastAsia="zh-CN"/>
              </w:rPr>
              <w:t>保护设备和装置免受雷电和其他电气事件的影响</w:t>
            </w:r>
            <w:bookmarkEnd w:id="21"/>
          </w:p>
        </w:tc>
        <w:tc>
          <w:tcPr>
            <w:tcW w:w="814" w:type="pct"/>
            <w:shd w:val="clear" w:color="auto" w:fill="auto"/>
          </w:tcPr>
          <w:p w14:paraId="4932952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继续</w:t>
            </w:r>
          </w:p>
        </w:tc>
        <w:tc>
          <w:tcPr>
            <w:tcW w:w="515" w:type="pct"/>
            <w:shd w:val="clear" w:color="auto" w:fill="auto"/>
          </w:tcPr>
          <w:p w14:paraId="3491912D"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2/5</w:t>
            </w:r>
          </w:p>
        </w:tc>
        <w:tc>
          <w:tcPr>
            <w:tcW w:w="1664" w:type="pct"/>
            <w:shd w:val="clear" w:color="auto" w:fill="auto"/>
          </w:tcPr>
          <w:p w14:paraId="4F7B3D2B"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设备的抗干扰能力与保护部件</w:t>
            </w:r>
          </w:p>
        </w:tc>
      </w:tr>
      <w:tr w:rsidR="00007BB0" w:rsidRPr="00B53392" w14:paraId="51D963B8" w14:textId="77777777" w:rsidTr="004F159D">
        <w:trPr>
          <w:jc w:val="center"/>
        </w:trPr>
        <w:tc>
          <w:tcPr>
            <w:tcW w:w="515" w:type="pct"/>
            <w:shd w:val="clear" w:color="auto" w:fill="auto"/>
          </w:tcPr>
          <w:p w14:paraId="37140D43"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3/5</w:t>
            </w:r>
          </w:p>
        </w:tc>
        <w:tc>
          <w:tcPr>
            <w:tcW w:w="1492" w:type="pct"/>
            <w:shd w:val="clear" w:color="auto" w:fill="auto"/>
          </w:tcPr>
          <w:p w14:paraId="174D8FD8"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bookmarkStart w:id="22" w:name="_Hlk63153249"/>
            <w:r w:rsidRPr="001052A2">
              <w:rPr>
                <w:rFonts w:eastAsia="SimSun" w:hint="eastAsia"/>
                <w:sz w:val="22"/>
                <w:szCs w:val="22"/>
                <w:lang w:val="en-GB" w:eastAsia="zh-CN"/>
              </w:rPr>
              <w:t>人体暴露于数字技术产生的电磁场</w:t>
            </w:r>
            <w:r w:rsidRPr="001052A2">
              <w:rPr>
                <w:rFonts w:eastAsia="SimSun" w:hint="eastAsia"/>
                <w:color w:val="000000"/>
                <w:sz w:val="22"/>
                <w:szCs w:val="22"/>
                <w:lang w:val="en-GB" w:eastAsia="zh-CN"/>
              </w:rPr>
              <w:t>（</w:t>
            </w:r>
            <w:r w:rsidRPr="001052A2">
              <w:rPr>
                <w:rFonts w:eastAsia="SimSun" w:hint="eastAsia"/>
                <w:color w:val="000000"/>
                <w:sz w:val="22"/>
                <w:szCs w:val="22"/>
                <w:lang w:val="en-GB" w:eastAsia="zh-CN"/>
              </w:rPr>
              <w:t>EMF</w:t>
            </w:r>
            <w:r w:rsidRPr="001052A2">
              <w:rPr>
                <w:rFonts w:eastAsia="SimSun" w:hint="eastAsia"/>
                <w:color w:val="000000"/>
                <w:sz w:val="22"/>
                <w:szCs w:val="22"/>
                <w:lang w:val="en-GB" w:eastAsia="zh-CN"/>
              </w:rPr>
              <w:t>）</w:t>
            </w:r>
            <w:bookmarkEnd w:id="22"/>
          </w:p>
        </w:tc>
        <w:tc>
          <w:tcPr>
            <w:tcW w:w="814" w:type="pct"/>
            <w:shd w:val="clear" w:color="auto" w:fill="auto"/>
          </w:tcPr>
          <w:p w14:paraId="15941668"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继续</w:t>
            </w:r>
          </w:p>
        </w:tc>
        <w:tc>
          <w:tcPr>
            <w:tcW w:w="515" w:type="pct"/>
            <w:shd w:val="clear" w:color="auto" w:fill="auto"/>
          </w:tcPr>
          <w:p w14:paraId="6D2C4B73"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3/5</w:t>
            </w:r>
          </w:p>
        </w:tc>
        <w:tc>
          <w:tcPr>
            <w:tcW w:w="1664" w:type="pct"/>
            <w:shd w:val="clear" w:color="auto" w:fill="auto"/>
          </w:tcPr>
          <w:p w14:paraId="57577968"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人体暴露于信息通信技术产生的电磁场（</w:t>
            </w:r>
            <w:r w:rsidRPr="00EB74D7">
              <w:rPr>
                <w:rFonts w:eastAsia="SimSun" w:hint="eastAsia"/>
                <w:sz w:val="22"/>
                <w:szCs w:val="22"/>
                <w:lang w:val="en-GB" w:eastAsia="zh-CN"/>
              </w:rPr>
              <w:t>EMF</w:t>
            </w:r>
            <w:r w:rsidRPr="00EB74D7">
              <w:rPr>
                <w:rFonts w:eastAsia="SimSun" w:hint="eastAsia"/>
                <w:sz w:val="22"/>
                <w:szCs w:val="22"/>
                <w:lang w:val="en-GB" w:eastAsia="zh-CN"/>
              </w:rPr>
              <w:t>）</w:t>
            </w:r>
          </w:p>
        </w:tc>
      </w:tr>
      <w:tr w:rsidR="00007BB0" w:rsidRPr="00B53392" w14:paraId="01711563" w14:textId="77777777" w:rsidTr="004F159D">
        <w:trPr>
          <w:jc w:val="center"/>
        </w:trPr>
        <w:tc>
          <w:tcPr>
            <w:tcW w:w="515" w:type="pct"/>
            <w:shd w:val="clear" w:color="auto" w:fill="auto"/>
          </w:tcPr>
          <w:p w14:paraId="1BD37AFD"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4/5</w:t>
            </w:r>
          </w:p>
        </w:tc>
        <w:tc>
          <w:tcPr>
            <w:tcW w:w="1492" w:type="pct"/>
            <w:shd w:val="clear" w:color="auto" w:fill="auto"/>
          </w:tcPr>
          <w:p w14:paraId="1B21FA07"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bookmarkStart w:id="23" w:name="_Hlk63154326"/>
            <w:r w:rsidRPr="001052A2">
              <w:rPr>
                <w:rFonts w:eastAsia="SimSun" w:hint="eastAsia"/>
                <w:sz w:val="22"/>
                <w:szCs w:val="22"/>
                <w:lang w:val="en-GB" w:eastAsia="zh-CN"/>
              </w:rPr>
              <w:t>ICT</w:t>
            </w:r>
            <w:r w:rsidRPr="001052A2">
              <w:rPr>
                <w:rFonts w:eastAsia="SimSun" w:hint="eastAsia"/>
                <w:sz w:val="22"/>
                <w:szCs w:val="22"/>
                <w:lang w:val="en-GB" w:eastAsia="zh-CN"/>
              </w:rPr>
              <w:t>环境中的电磁兼容（</w:t>
            </w:r>
            <w:r w:rsidRPr="001052A2">
              <w:rPr>
                <w:rFonts w:eastAsia="SimSun" w:hint="eastAsia"/>
                <w:sz w:val="22"/>
                <w:szCs w:val="22"/>
                <w:lang w:val="en-GB" w:eastAsia="zh-CN"/>
              </w:rPr>
              <w:t>EMC</w:t>
            </w:r>
            <w:r w:rsidRPr="001052A2">
              <w:rPr>
                <w:rFonts w:eastAsia="SimSun" w:hint="eastAsia"/>
                <w:sz w:val="22"/>
                <w:szCs w:val="22"/>
                <w:lang w:val="en-GB" w:eastAsia="zh-CN"/>
              </w:rPr>
              <w:t>）问题</w:t>
            </w:r>
            <w:bookmarkEnd w:id="23"/>
          </w:p>
        </w:tc>
        <w:tc>
          <w:tcPr>
            <w:tcW w:w="814" w:type="pct"/>
            <w:shd w:val="clear" w:color="auto" w:fill="auto"/>
          </w:tcPr>
          <w:p w14:paraId="0181A847"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继续</w:t>
            </w:r>
          </w:p>
        </w:tc>
        <w:tc>
          <w:tcPr>
            <w:tcW w:w="515" w:type="pct"/>
            <w:shd w:val="clear" w:color="auto" w:fill="auto"/>
          </w:tcPr>
          <w:p w14:paraId="66215514"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4/5</w:t>
            </w:r>
          </w:p>
        </w:tc>
        <w:tc>
          <w:tcPr>
            <w:tcW w:w="1664" w:type="pct"/>
            <w:shd w:val="clear" w:color="auto" w:fill="auto"/>
          </w:tcPr>
          <w:p w14:paraId="27C9BD54"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电信环境中的电磁兼容性（</w:t>
            </w:r>
            <w:r w:rsidRPr="00EB74D7">
              <w:rPr>
                <w:rFonts w:eastAsia="SimSun" w:hint="eastAsia"/>
                <w:sz w:val="22"/>
                <w:szCs w:val="22"/>
                <w:lang w:val="en-GB" w:eastAsia="zh-CN"/>
              </w:rPr>
              <w:t>EMC</w:t>
            </w:r>
            <w:r w:rsidRPr="00EB74D7">
              <w:rPr>
                <w:rFonts w:eastAsia="SimSun" w:hint="eastAsia"/>
                <w:sz w:val="22"/>
                <w:szCs w:val="22"/>
                <w:lang w:val="en-GB" w:eastAsia="zh-CN"/>
              </w:rPr>
              <w:t>）问题</w:t>
            </w:r>
          </w:p>
        </w:tc>
      </w:tr>
      <w:tr w:rsidR="00007BB0" w:rsidRPr="001052A2" w14:paraId="620F98F8" w14:textId="77777777" w:rsidTr="004F159D">
        <w:trPr>
          <w:jc w:val="center"/>
        </w:trPr>
        <w:tc>
          <w:tcPr>
            <w:tcW w:w="515" w:type="pct"/>
            <w:shd w:val="clear" w:color="auto" w:fill="auto"/>
          </w:tcPr>
          <w:p w14:paraId="6A4E3095"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6/5</w:t>
            </w:r>
          </w:p>
        </w:tc>
        <w:tc>
          <w:tcPr>
            <w:tcW w:w="1492" w:type="pct"/>
            <w:shd w:val="clear" w:color="auto" w:fill="auto"/>
          </w:tcPr>
          <w:p w14:paraId="54AAB81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bookmarkStart w:id="24" w:name="_Hlk63155455"/>
            <w:r w:rsidRPr="001052A2">
              <w:rPr>
                <w:rFonts w:eastAsia="SimSun" w:hint="eastAsia"/>
                <w:sz w:val="22"/>
                <w:szCs w:val="22"/>
                <w:lang w:val="en-GB" w:eastAsia="zh-CN"/>
              </w:rPr>
              <w:t>数字技术的环境效率</w:t>
            </w:r>
            <w:bookmarkEnd w:id="24"/>
          </w:p>
        </w:tc>
        <w:tc>
          <w:tcPr>
            <w:tcW w:w="814" w:type="pct"/>
            <w:shd w:val="clear" w:color="auto" w:fill="auto"/>
          </w:tcPr>
          <w:p w14:paraId="34664319"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部分</w:t>
            </w:r>
            <w:r w:rsidRPr="001052A2">
              <w:rPr>
                <w:rFonts w:eastAsia="SimSun" w:hint="eastAsia"/>
                <w:sz w:val="22"/>
                <w:szCs w:val="22"/>
                <w:lang w:val="en-GB" w:eastAsia="zh-CN"/>
              </w:rPr>
              <w:t>6/5</w:t>
            </w:r>
            <w:r w:rsidRPr="001052A2">
              <w:rPr>
                <w:rFonts w:eastAsia="SimSun" w:hint="eastAsia"/>
                <w:sz w:val="22"/>
                <w:szCs w:val="22"/>
                <w:lang w:val="en-GB" w:eastAsia="zh-CN"/>
              </w:rPr>
              <w:t>号课题的继续</w:t>
            </w:r>
          </w:p>
        </w:tc>
        <w:tc>
          <w:tcPr>
            <w:tcW w:w="515" w:type="pct"/>
            <w:shd w:val="clear" w:color="auto" w:fill="auto"/>
          </w:tcPr>
          <w:p w14:paraId="5228D4A5"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6/5</w:t>
            </w:r>
          </w:p>
        </w:tc>
        <w:tc>
          <w:tcPr>
            <w:tcW w:w="1664" w:type="pct"/>
            <w:shd w:val="clear" w:color="auto" w:fill="auto"/>
          </w:tcPr>
          <w:p w14:paraId="0372B17C"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实现节能和智能能源</w:t>
            </w:r>
          </w:p>
        </w:tc>
      </w:tr>
      <w:tr w:rsidR="00007BB0" w:rsidRPr="00B53392" w14:paraId="7D2E096F" w14:textId="77777777" w:rsidTr="004F159D">
        <w:trPr>
          <w:jc w:val="center"/>
        </w:trPr>
        <w:tc>
          <w:tcPr>
            <w:tcW w:w="515" w:type="pct"/>
            <w:shd w:val="clear" w:color="auto" w:fill="auto"/>
          </w:tcPr>
          <w:p w14:paraId="0B6C4168"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7/5</w:t>
            </w:r>
          </w:p>
        </w:tc>
        <w:tc>
          <w:tcPr>
            <w:tcW w:w="1492" w:type="pct"/>
            <w:shd w:val="clear" w:color="auto" w:fill="auto"/>
          </w:tcPr>
          <w:p w14:paraId="5315E80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电子废弃物、循环经济与可持续供应链管理</w:t>
            </w:r>
          </w:p>
        </w:tc>
        <w:tc>
          <w:tcPr>
            <w:tcW w:w="814" w:type="pct"/>
            <w:shd w:val="clear" w:color="auto" w:fill="auto"/>
          </w:tcPr>
          <w:p w14:paraId="0A74408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继续</w:t>
            </w:r>
          </w:p>
        </w:tc>
        <w:tc>
          <w:tcPr>
            <w:tcW w:w="515" w:type="pct"/>
            <w:shd w:val="clear" w:color="auto" w:fill="auto"/>
          </w:tcPr>
          <w:p w14:paraId="28DCFE1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7/5</w:t>
            </w:r>
          </w:p>
        </w:tc>
        <w:tc>
          <w:tcPr>
            <w:tcW w:w="1664" w:type="pct"/>
            <w:shd w:val="clear" w:color="auto" w:fill="auto"/>
          </w:tcPr>
          <w:p w14:paraId="410BCFC1"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包括电子废弃物</w:t>
            </w:r>
            <w:r w:rsidRPr="00EB74D7">
              <w:rPr>
                <w:rFonts w:eastAsia="SimSun" w:hint="eastAsia"/>
                <w:sz w:val="22"/>
                <w:szCs w:val="22"/>
                <w:bdr w:val="none" w:sz="0" w:space="0" w:color="auto" w:frame="1"/>
                <w:lang w:val="en-GB" w:eastAsia="zh-CN"/>
              </w:rPr>
              <w:t>的循环经济</w:t>
            </w:r>
          </w:p>
        </w:tc>
      </w:tr>
      <w:tr w:rsidR="00007BB0" w:rsidRPr="00B53392" w14:paraId="597168CB" w14:textId="77777777" w:rsidTr="004F159D">
        <w:trPr>
          <w:jc w:val="center"/>
        </w:trPr>
        <w:tc>
          <w:tcPr>
            <w:tcW w:w="515" w:type="pct"/>
            <w:shd w:val="clear" w:color="auto" w:fill="auto"/>
          </w:tcPr>
          <w:p w14:paraId="6A2CDDD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8/5</w:t>
            </w:r>
          </w:p>
        </w:tc>
        <w:tc>
          <w:tcPr>
            <w:tcW w:w="1492" w:type="pct"/>
            <w:shd w:val="clear" w:color="auto" w:fill="auto"/>
          </w:tcPr>
          <w:p w14:paraId="5648288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环境指南和术语</w:t>
            </w:r>
            <w:r w:rsidRPr="001052A2">
              <w:rPr>
                <w:rFonts w:eastAsia="SimSun" w:hint="eastAsia"/>
                <w:sz w:val="22"/>
                <w:szCs w:val="22"/>
                <w:lang w:val="en-GB" w:eastAsia="zh-CN"/>
              </w:rPr>
              <w:t xml:space="preserve"> </w:t>
            </w:r>
          </w:p>
        </w:tc>
        <w:tc>
          <w:tcPr>
            <w:tcW w:w="814" w:type="pct"/>
            <w:shd w:val="clear" w:color="auto" w:fill="auto"/>
          </w:tcPr>
          <w:p w14:paraId="294864B8"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继续</w:t>
            </w:r>
          </w:p>
        </w:tc>
        <w:tc>
          <w:tcPr>
            <w:tcW w:w="515" w:type="pct"/>
            <w:shd w:val="clear" w:color="auto" w:fill="auto"/>
          </w:tcPr>
          <w:p w14:paraId="594CA2D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8/5</w:t>
            </w:r>
          </w:p>
        </w:tc>
        <w:tc>
          <w:tcPr>
            <w:tcW w:w="1664" w:type="pct"/>
            <w:shd w:val="clear" w:color="auto" w:fill="auto"/>
          </w:tcPr>
          <w:p w14:paraId="6C10BEB7"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关于环境和气候变化的指南和术语</w:t>
            </w:r>
          </w:p>
        </w:tc>
      </w:tr>
      <w:tr w:rsidR="00007BB0" w:rsidRPr="00B53392" w14:paraId="6492A44C" w14:textId="77777777" w:rsidTr="004F159D">
        <w:trPr>
          <w:jc w:val="center"/>
        </w:trPr>
        <w:tc>
          <w:tcPr>
            <w:tcW w:w="515" w:type="pct"/>
            <w:shd w:val="clear" w:color="auto" w:fill="auto"/>
          </w:tcPr>
          <w:p w14:paraId="6ECE0664"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9/5</w:t>
            </w:r>
          </w:p>
        </w:tc>
        <w:tc>
          <w:tcPr>
            <w:tcW w:w="1492" w:type="pct"/>
            <w:shd w:val="clear" w:color="auto" w:fill="auto"/>
          </w:tcPr>
          <w:p w14:paraId="70D81194"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气候变化与可持续发展目标（</w:t>
            </w:r>
            <w:r w:rsidRPr="001052A2">
              <w:rPr>
                <w:rFonts w:eastAsia="SimSun" w:hint="eastAsia"/>
                <w:sz w:val="22"/>
                <w:szCs w:val="22"/>
                <w:lang w:val="en-GB" w:eastAsia="zh-CN"/>
              </w:rPr>
              <w:t>SDG</w:t>
            </w:r>
            <w:r w:rsidRPr="001052A2">
              <w:rPr>
                <w:rFonts w:eastAsia="SimSun" w:hint="eastAsia"/>
                <w:sz w:val="22"/>
                <w:szCs w:val="22"/>
                <w:lang w:val="en-GB" w:eastAsia="zh-CN"/>
              </w:rPr>
              <w:t>）和《巴黎协定》框架下的数字技术评估</w:t>
            </w:r>
          </w:p>
        </w:tc>
        <w:tc>
          <w:tcPr>
            <w:tcW w:w="814" w:type="pct"/>
            <w:shd w:val="clear" w:color="auto" w:fill="auto"/>
          </w:tcPr>
          <w:p w14:paraId="2C27404C"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部分</w:t>
            </w:r>
            <w:r w:rsidRPr="001052A2">
              <w:rPr>
                <w:rFonts w:eastAsia="SimSun" w:hint="eastAsia"/>
                <w:sz w:val="22"/>
                <w:szCs w:val="22"/>
                <w:lang w:val="en-GB" w:eastAsia="zh-CN"/>
              </w:rPr>
              <w:t>9/5</w:t>
            </w:r>
            <w:r w:rsidRPr="001052A2">
              <w:rPr>
                <w:rFonts w:eastAsia="SimSun" w:hint="eastAsia"/>
                <w:sz w:val="22"/>
                <w:szCs w:val="22"/>
                <w:lang w:val="en-GB" w:eastAsia="zh-CN"/>
              </w:rPr>
              <w:t>号课题的继续</w:t>
            </w:r>
          </w:p>
        </w:tc>
        <w:tc>
          <w:tcPr>
            <w:tcW w:w="515" w:type="pct"/>
            <w:shd w:val="clear" w:color="auto" w:fill="auto"/>
          </w:tcPr>
          <w:p w14:paraId="78DA5BE1"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9/5</w:t>
            </w:r>
          </w:p>
        </w:tc>
        <w:tc>
          <w:tcPr>
            <w:tcW w:w="1664" w:type="pct"/>
            <w:shd w:val="clear" w:color="auto" w:fill="auto"/>
          </w:tcPr>
          <w:p w14:paraId="6C03B063"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评估信息通信技术</w:t>
            </w:r>
            <w:proofErr w:type="gramStart"/>
            <w:r w:rsidRPr="00EB74D7">
              <w:rPr>
                <w:rFonts w:eastAsia="SimSun" w:hint="eastAsia"/>
                <w:sz w:val="22"/>
                <w:szCs w:val="22"/>
                <w:lang w:val="en-GB" w:eastAsia="zh-CN"/>
              </w:rPr>
              <w:t>给促进</w:t>
            </w:r>
            <w:proofErr w:type="gramEnd"/>
            <w:r w:rsidRPr="00EB74D7">
              <w:rPr>
                <w:rFonts w:eastAsia="SimSun" w:hint="eastAsia"/>
                <w:sz w:val="22"/>
                <w:szCs w:val="22"/>
                <w:lang w:val="en-GB" w:eastAsia="zh-CN"/>
              </w:rPr>
              <w:t>实现可持续发展目标造成的可持续性影响</w:t>
            </w:r>
            <w:r w:rsidRPr="00EB74D7">
              <w:rPr>
                <w:rFonts w:eastAsia="SimSun" w:hint="eastAsia"/>
                <w:sz w:val="22"/>
                <w:szCs w:val="22"/>
                <w:bdr w:val="none" w:sz="0" w:space="0" w:color="auto" w:frame="1"/>
                <w:lang w:val="en-GB" w:eastAsia="zh-CN"/>
              </w:rPr>
              <w:t>气候变化和在可持续发展目标（</w:t>
            </w:r>
            <w:r w:rsidRPr="00EB74D7">
              <w:rPr>
                <w:rFonts w:eastAsia="SimSun" w:hint="eastAsia"/>
                <w:sz w:val="22"/>
                <w:szCs w:val="22"/>
                <w:bdr w:val="none" w:sz="0" w:space="0" w:color="auto" w:frame="1"/>
                <w:lang w:val="en-GB" w:eastAsia="zh-CN"/>
              </w:rPr>
              <w:t>SDG</w:t>
            </w:r>
            <w:r w:rsidRPr="00EB74D7">
              <w:rPr>
                <w:rFonts w:eastAsia="SimSun" w:hint="eastAsia"/>
                <w:sz w:val="22"/>
                <w:szCs w:val="22"/>
                <w:bdr w:val="none" w:sz="0" w:space="0" w:color="auto" w:frame="1"/>
                <w:lang w:val="en-GB" w:eastAsia="zh-CN"/>
              </w:rPr>
              <w:t>）框架内的信息通信技术（</w:t>
            </w:r>
            <w:r w:rsidRPr="00EB74D7">
              <w:rPr>
                <w:rFonts w:eastAsia="SimSun" w:hint="eastAsia"/>
                <w:sz w:val="22"/>
                <w:szCs w:val="22"/>
                <w:bdr w:val="none" w:sz="0" w:space="0" w:color="auto" w:frame="1"/>
                <w:lang w:val="en-GB" w:eastAsia="zh-CN"/>
              </w:rPr>
              <w:t>ICT</w:t>
            </w:r>
            <w:r w:rsidRPr="00EB74D7">
              <w:rPr>
                <w:rFonts w:eastAsia="SimSun" w:hint="eastAsia"/>
                <w:sz w:val="22"/>
                <w:szCs w:val="22"/>
                <w:bdr w:val="none" w:sz="0" w:space="0" w:color="auto" w:frame="1"/>
                <w:lang w:val="en-GB" w:eastAsia="zh-CN"/>
              </w:rPr>
              <w:t>）评估</w:t>
            </w:r>
          </w:p>
        </w:tc>
      </w:tr>
      <w:tr w:rsidR="00007BB0" w:rsidRPr="001052A2" w14:paraId="6F454F9C" w14:textId="77777777" w:rsidTr="004F159D">
        <w:trPr>
          <w:jc w:val="center"/>
        </w:trPr>
        <w:tc>
          <w:tcPr>
            <w:tcW w:w="515" w:type="pct"/>
            <w:shd w:val="clear" w:color="auto" w:fill="auto"/>
          </w:tcPr>
          <w:p w14:paraId="68B5EBD2"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11/5</w:t>
            </w:r>
          </w:p>
        </w:tc>
        <w:tc>
          <w:tcPr>
            <w:tcW w:w="1492" w:type="pct"/>
            <w:shd w:val="clear" w:color="auto" w:fill="auto"/>
          </w:tcPr>
          <w:p w14:paraId="2624CCE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减缓气候变化和智能能源解决方案</w:t>
            </w:r>
          </w:p>
        </w:tc>
        <w:tc>
          <w:tcPr>
            <w:tcW w:w="814" w:type="pct"/>
            <w:shd w:val="clear" w:color="auto" w:fill="auto"/>
          </w:tcPr>
          <w:p w14:paraId="6CD680A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部分</w:t>
            </w:r>
            <w:r w:rsidRPr="001052A2">
              <w:rPr>
                <w:rFonts w:eastAsia="SimSun" w:hint="eastAsia"/>
                <w:sz w:val="22"/>
                <w:szCs w:val="22"/>
                <w:lang w:val="en-GB" w:eastAsia="zh-CN"/>
              </w:rPr>
              <w:t>6/5</w:t>
            </w:r>
            <w:r w:rsidRPr="001052A2">
              <w:rPr>
                <w:rFonts w:eastAsia="SimSun" w:hint="eastAsia"/>
                <w:sz w:val="22"/>
                <w:szCs w:val="22"/>
                <w:lang w:val="en-GB" w:eastAsia="zh-CN"/>
              </w:rPr>
              <w:t>号课题的继续</w:t>
            </w:r>
          </w:p>
        </w:tc>
        <w:tc>
          <w:tcPr>
            <w:tcW w:w="515" w:type="pct"/>
            <w:shd w:val="clear" w:color="auto" w:fill="auto"/>
          </w:tcPr>
          <w:p w14:paraId="7C137237"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6/5</w:t>
            </w:r>
          </w:p>
        </w:tc>
        <w:tc>
          <w:tcPr>
            <w:tcW w:w="1664" w:type="pct"/>
            <w:shd w:val="clear" w:color="auto" w:fill="auto"/>
          </w:tcPr>
          <w:p w14:paraId="1111B479"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实现节能和智能能源</w:t>
            </w:r>
          </w:p>
        </w:tc>
      </w:tr>
      <w:tr w:rsidR="00007BB0" w:rsidRPr="001052A2" w14:paraId="702D9069" w14:textId="77777777" w:rsidTr="004F159D">
        <w:trPr>
          <w:jc w:val="center"/>
        </w:trPr>
        <w:tc>
          <w:tcPr>
            <w:tcW w:w="515" w:type="pct"/>
            <w:vMerge w:val="restart"/>
            <w:shd w:val="clear" w:color="auto" w:fill="auto"/>
          </w:tcPr>
          <w:p w14:paraId="510C02B7"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12/5</w:t>
            </w:r>
          </w:p>
        </w:tc>
        <w:tc>
          <w:tcPr>
            <w:tcW w:w="1492" w:type="pct"/>
            <w:vMerge w:val="restart"/>
            <w:shd w:val="clear" w:color="auto" w:fill="auto"/>
          </w:tcPr>
          <w:p w14:paraId="54D107D0"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bookmarkStart w:id="25" w:name="_Hlk54186052"/>
            <w:r w:rsidRPr="001052A2">
              <w:rPr>
                <w:rFonts w:eastAsia="SimSun" w:hint="eastAsia"/>
                <w:sz w:val="22"/>
                <w:szCs w:val="22"/>
                <w:lang w:val="en-GB" w:eastAsia="zh-CN"/>
              </w:rPr>
              <w:t>通过可持续和有复原力的数字技术适应气候变化</w:t>
            </w:r>
            <w:bookmarkEnd w:id="25"/>
          </w:p>
        </w:tc>
        <w:tc>
          <w:tcPr>
            <w:tcW w:w="814" w:type="pct"/>
            <w:vMerge w:val="restart"/>
            <w:shd w:val="clear" w:color="auto" w:fill="auto"/>
          </w:tcPr>
          <w:p w14:paraId="72258E87"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部分</w:t>
            </w:r>
            <w:r w:rsidRPr="001052A2">
              <w:rPr>
                <w:rFonts w:eastAsia="SimSun" w:hint="eastAsia"/>
                <w:sz w:val="22"/>
                <w:szCs w:val="22"/>
                <w:lang w:val="en-GB" w:eastAsia="zh-CN"/>
              </w:rPr>
              <w:t>6/5</w:t>
            </w:r>
            <w:r w:rsidRPr="001052A2">
              <w:rPr>
                <w:rFonts w:eastAsia="SimSun" w:hint="eastAsia"/>
                <w:sz w:val="22"/>
                <w:szCs w:val="22"/>
                <w:lang w:val="en-GB" w:eastAsia="zh-CN"/>
              </w:rPr>
              <w:t>号和部分</w:t>
            </w:r>
            <w:r w:rsidRPr="001052A2">
              <w:rPr>
                <w:rFonts w:eastAsia="SimSun" w:hint="eastAsia"/>
                <w:sz w:val="22"/>
                <w:szCs w:val="22"/>
                <w:lang w:val="en-GB" w:eastAsia="zh-CN"/>
              </w:rPr>
              <w:t>9/5</w:t>
            </w:r>
            <w:r w:rsidRPr="001052A2">
              <w:rPr>
                <w:rFonts w:eastAsia="SimSun" w:hint="eastAsia"/>
                <w:sz w:val="22"/>
                <w:szCs w:val="22"/>
                <w:lang w:val="en-GB" w:eastAsia="zh-CN"/>
              </w:rPr>
              <w:t>号课题的继续</w:t>
            </w:r>
          </w:p>
        </w:tc>
        <w:tc>
          <w:tcPr>
            <w:tcW w:w="515" w:type="pct"/>
            <w:shd w:val="clear" w:color="auto" w:fill="auto"/>
          </w:tcPr>
          <w:p w14:paraId="25D9B453"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6/5</w:t>
            </w:r>
          </w:p>
        </w:tc>
        <w:tc>
          <w:tcPr>
            <w:tcW w:w="1664" w:type="pct"/>
            <w:shd w:val="clear" w:color="auto" w:fill="auto"/>
          </w:tcPr>
          <w:p w14:paraId="2BE7A18E" w14:textId="77777777" w:rsidR="00007BB0" w:rsidRPr="00EB74D7"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EB74D7">
              <w:rPr>
                <w:rFonts w:eastAsia="SimSun" w:hint="eastAsia"/>
                <w:sz w:val="22"/>
                <w:szCs w:val="22"/>
                <w:lang w:val="en-GB" w:eastAsia="zh-CN"/>
              </w:rPr>
              <w:t>实现节能和智能能源</w:t>
            </w:r>
          </w:p>
        </w:tc>
      </w:tr>
      <w:tr w:rsidR="00007BB0" w:rsidRPr="00B53392" w14:paraId="7A1C6B3E" w14:textId="77777777" w:rsidTr="004F159D">
        <w:trPr>
          <w:jc w:val="center"/>
        </w:trPr>
        <w:tc>
          <w:tcPr>
            <w:tcW w:w="515" w:type="pct"/>
            <w:vMerge/>
          </w:tcPr>
          <w:p w14:paraId="1F0A0575"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p>
        </w:tc>
        <w:tc>
          <w:tcPr>
            <w:tcW w:w="1492" w:type="pct"/>
            <w:vMerge/>
          </w:tcPr>
          <w:p w14:paraId="5E800FFA"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p>
        </w:tc>
        <w:tc>
          <w:tcPr>
            <w:tcW w:w="814" w:type="pct"/>
            <w:vMerge/>
          </w:tcPr>
          <w:p w14:paraId="71F1C5AE"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p>
        </w:tc>
        <w:tc>
          <w:tcPr>
            <w:tcW w:w="515" w:type="pct"/>
            <w:shd w:val="clear" w:color="auto" w:fill="auto"/>
          </w:tcPr>
          <w:p w14:paraId="63399893"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9/5</w:t>
            </w:r>
          </w:p>
        </w:tc>
        <w:tc>
          <w:tcPr>
            <w:tcW w:w="1664" w:type="pct"/>
            <w:shd w:val="clear" w:color="auto" w:fill="auto"/>
          </w:tcPr>
          <w:p w14:paraId="339F1CB0"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评估信息通信技术</w:t>
            </w:r>
            <w:proofErr w:type="gramStart"/>
            <w:r w:rsidRPr="001052A2">
              <w:rPr>
                <w:rFonts w:eastAsia="SimSun" w:hint="eastAsia"/>
                <w:sz w:val="22"/>
                <w:szCs w:val="22"/>
                <w:lang w:val="en-GB" w:eastAsia="zh-CN"/>
              </w:rPr>
              <w:t>给促进</w:t>
            </w:r>
            <w:proofErr w:type="gramEnd"/>
            <w:r w:rsidRPr="001052A2">
              <w:rPr>
                <w:rFonts w:eastAsia="SimSun" w:hint="eastAsia"/>
                <w:sz w:val="22"/>
                <w:szCs w:val="22"/>
                <w:lang w:val="en-GB" w:eastAsia="zh-CN"/>
              </w:rPr>
              <w:t>实现可持续发展目标造成的可持续性影响</w:t>
            </w:r>
            <w:r w:rsidRPr="001052A2">
              <w:rPr>
                <w:rFonts w:eastAsia="SimSun" w:hint="eastAsia"/>
                <w:sz w:val="22"/>
                <w:szCs w:val="22"/>
                <w:bdr w:val="none" w:sz="0" w:space="0" w:color="auto" w:frame="1"/>
                <w:lang w:val="en-GB" w:eastAsia="zh-CN"/>
              </w:rPr>
              <w:t>气候变化和在可持续发展目标（</w:t>
            </w:r>
            <w:r w:rsidRPr="001052A2">
              <w:rPr>
                <w:rFonts w:eastAsia="SimSun" w:hint="eastAsia"/>
                <w:sz w:val="22"/>
                <w:szCs w:val="22"/>
                <w:bdr w:val="none" w:sz="0" w:space="0" w:color="auto" w:frame="1"/>
                <w:lang w:val="en-GB" w:eastAsia="zh-CN"/>
              </w:rPr>
              <w:t>SDG</w:t>
            </w:r>
            <w:r w:rsidRPr="001052A2">
              <w:rPr>
                <w:rFonts w:eastAsia="SimSun" w:hint="eastAsia"/>
                <w:sz w:val="22"/>
                <w:szCs w:val="22"/>
                <w:bdr w:val="none" w:sz="0" w:space="0" w:color="auto" w:frame="1"/>
                <w:lang w:val="en-GB" w:eastAsia="zh-CN"/>
              </w:rPr>
              <w:t>）框架内的信息通信技术（</w:t>
            </w:r>
            <w:r w:rsidRPr="001052A2">
              <w:rPr>
                <w:rFonts w:eastAsia="SimSun" w:hint="eastAsia"/>
                <w:sz w:val="22"/>
                <w:szCs w:val="22"/>
                <w:bdr w:val="none" w:sz="0" w:space="0" w:color="auto" w:frame="1"/>
                <w:lang w:val="en-GB" w:eastAsia="zh-CN"/>
              </w:rPr>
              <w:t>ICT</w:t>
            </w:r>
            <w:r w:rsidRPr="001052A2">
              <w:rPr>
                <w:rFonts w:eastAsia="SimSun" w:hint="eastAsia"/>
                <w:sz w:val="22"/>
                <w:szCs w:val="22"/>
                <w:bdr w:val="none" w:sz="0" w:space="0" w:color="auto" w:frame="1"/>
                <w:lang w:val="en-GB" w:eastAsia="zh-CN"/>
              </w:rPr>
              <w:t>）评估</w:t>
            </w:r>
          </w:p>
        </w:tc>
      </w:tr>
      <w:tr w:rsidR="00007BB0" w:rsidRPr="001052A2" w14:paraId="1BC61F1B" w14:textId="77777777" w:rsidTr="004F159D">
        <w:trPr>
          <w:jc w:val="center"/>
        </w:trPr>
        <w:tc>
          <w:tcPr>
            <w:tcW w:w="515" w:type="pct"/>
            <w:shd w:val="clear" w:color="auto" w:fill="auto"/>
          </w:tcPr>
          <w:p w14:paraId="2F4B2B86"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13/5</w:t>
            </w:r>
          </w:p>
        </w:tc>
        <w:tc>
          <w:tcPr>
            <w:tcW w:w="1492" w:type="pct"/>
            <w:shd w:val="clear" w:color="auto" w:fill="auto"/>
          </w:tcPr>
          <w:p w14:paraId="71D19336"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建设循环型可持续城市和社区</w:t>
            </w:r>
          </w:p>
        </w:tc>
        <w:tc>
          <w:tcPr>
            <w:tcW w:w="814" w:type="pct"/>
            <w:shd w:val="clear" w:color="auto" w:fill="auto"/>
          </w:tcPr>
          <w:p w14:paraId="10096F2A"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新课题</w:t>
            </w:r>
          </w:p>
        </w:tc>
        <w:tc>
          <w:tcPr>
            <w:tcW w:w="515" w:type="pct"/>
            <w:shd w:val="clear" w:color="auto" w:fill="auto"/>
          </w:tcPr>
          <w:p w14:paraId="54FA4B24"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2"/>
                <w:szCs w:val="22"/>
                <w:lang w:val="en-GB" w:eastAsia="zh-CN"/>
              </w:rPr>
            </w:pPr>
            <w:r w:rsidRPr="001052A2">
              <w:rPr>
                <w:rFonts w:eastAsia="SimSun" w:hint="eastAsia"/>
                <w:sz w:val="22"/>
                <w:szCs w:val="22"/>
                <w:lang w:val="en-GB" w:eastAsia="zh-CN"/>
              </w:rPr>
              <w:t>–</w:t>
            </w:r>
          </w:p>
        </w:tc>
        <w:tc>
          <w:tcPr>
            <w:tcW w:w="1664" w:type="pct"/>
            <w:shd w:val="clear" w:color="auto" w:fill="auto"/>
          </w:tcPr>
          <w:p w14:paraId="2121765A" w14:textId="77777777" w:rsidR="00007BB0" w:rsidRPr="001052A2" w:rsidRDefault="00007BB0" w:rsidP="00007B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2"/>
                <w:szCs w:val="22"/>
                <w:lang w:val="en-GB" w:eastAsia="zh-CN"/>
              </w:rPr>
            </w:pPr>
            <w:r w:rsidRPr="001052A2">
              <w:rPr>
                <w:rFonts w:eastAsia="SimSun" w:hint="eastAsia"/>
                <w:sz w:val="22"/>
                <w:szCs w:val="22"/>
                <w:lang w:val="en-GB" w:eastAsia="zh-CN"/>
              </w:rPr>
              <w:t>–</w:t>
            </w:r>
          </w:p>
        </w:tc>
      </w:tr>
      <w:bookmarkEnd w:id="20"/>
    </w:tbl>
    <w:p w14:paraId="0CB61208" w14:textId="77777777" w:rsidR="00007BB0" w:rsidRPr="001052A2" w:rsidRDefault="00007BB0" w:rsidP="00007BB0">
      <w:pPr>
        <w:rPr>
          <w:lang w:val="en-GB" w:eastAsia="zh-CN"/>
        </w:rPr>
      </w:pPr>
    </w:p>
    <w:p w14:paraId="2E6871FA" w14:textId="77777777" w:rsidR="00B9082C" w:rsidRPr="00B9082C" w:rsidRDefault="00B9082C" w:rsidP="00B9082C">
      <w:bookmarkStart w:id="26" w:name="_Toc70956736"/>
      <w:r w:rsidRPr="00B9082C">
        <w:br w:type="page"/>
      </w:r>
    </w:p>
    <w:p w14:paraId="1DAF74D9" w14:textId="070A3A3A" w:rsidR="00303255" w:rsidRPr="001052A2" w:rsidRDefault="00303255" w:rsidP="00303255">
      <w:pPr>
        <w:pStyle w:val="Heading1"/>
        <w:rPr>
          <w:lang w:val="en-GB" w:eastAsia="zh-CN"/>
        </w:rPr>
      </w:pPr>
      <w:r w:rsidRPr="001052A2">
        <w:rPr>
          <w:rFonts w:hint="eastAsia"/>
          <w:lang w:val="en-GB" w:eastAsia="zh-CN"/>
        </w:rPr>
        <w:lastRenderedPageBreak/>
        <w:t>2</w:t>
      </w:r>
      <w:r w:rsidRPr="001052A2">
        <w:rPr>
          <w:rFonts w:hint="eastAsia"/>
          <w:lang w:val="en-GB" w:eastAsia="zh-CN"/>
        </w:rPr>
        <w:tab/>
      </w:r>
      <w:r w:rsidR="00D74975" w:rsidRPr="001052A2">
        <w:rPr>
          <w:rFonts w:hint="eastAsia"/>
          <w:lang w:val="en-GB" w:eastAsia="zh-CN"/>
        </w:rPr>
        <w:t>课题措辞</w:t>
      </w:r>
      <w:bookmarkEnd w:id="26"/>
    </w:p>
    <w:p w14:paraId="17D7B2E6" w14:textId="2EBBAEF6" w:rsidR="00007BB0" w:rsidRPr="00ED440F" w:rsidRDefault="000754D5" w:rsidP="00ED440F">
      <w:pPr>
        <w:pStyle w:val="Heading2"/>
        <w:rPr>
          <w:lang w:eastAsia="zh-CN"/>
        </w:rPr>
      </w:pPr>
      <w:bookmarkStart w:id="27" w:name="_Toc453226687"/>
      <w:bookmarkStart w:id="28" w:name="_Toc453225648"/>
      <w:bookmarkStart w:id="29" w:name="_Toc305085576"/>
      <w:bookmarkStart w:id="30" w:name="_Toc198110212"/>
      <w:bookmarkStart w:id="31" w:name="_Toc197440893"/>
      <w:bookmarkStart w:id="32" w:name="lt_pId123"/>
      <w:bookmarkStart w:id="33" w:name="_Toc471292519"/>
      <w:bookmarkStart w:id="34" w:name="_Toc70956737"/>
      <w:r w:rsidRPr="00ED440F">
        <w:rPr>
          <w:rFonts w:hint="eastAsia"/>
          <w:lang w:eastAsia="zh-CN"/>
        </w:rPr>
        <w:t>A</w:t>
      </w:r>
      <w:r w:rsidR="00007BB0" w:rsidRPr="00ED440F">
        <w:rPr>
          <w:rFonts w:hint="eastAsia"/>
          <w:lang w:eastAsia="zh-CN"/>
        </w:rPr>
        <w:tab/>
      </w:r>
      <w:r w:rsidR="00007BB0" w:rsidRPr="00ED440F">
        <w:rPr>
          <w:rFonts w:hint="eastAsia"/>
          <w:lang w:eastAsia="zh-CN"/>
        </w:rPr>
        <w:t>第</w:t>
      </w:r>
      <w:r w:rsidR="00007BB0" w:rsidRPr="00ED440F">
        <w:rPr>
          <w:rFonts w:hint="eastAsia"/>
          <w:lang w:eastAsia="zh-CN"/>
        </w:rPr>
        <w:t>1/5</w:t>
      </w:r>
      <w:r w:rsidR="00007BB0" w:rsidRPr="00ED440F">
        <w:rPr>
          <w:rFonts w:hint="eastAsia"/>
          <w:lang w:eastAsia="zh-CN"/>
        </w:rPr>
        <w:t>号课题</w:t>
      </w:r>
      <w:r w:rsidR="00007BB0" w:rsidRPr="00ED440F">
        <w:rPr>
          <w:rFonts w:hint="eastAsia"/>
          <w:lang w:eastAsia="zh-CN"/>
        </w:rPr>
        <w:t xml:space="preserve"> </w:t>
      </w:r>
      <w:r w:rsidR="00007BB0" w:rsidRPr="00ED440F">
        <w:rPr>
          <w:rFonts w:hint="eastAsia"/>
          <w:lang w:eastAsia="zh-CN"/>
        </w:rPr>
        <w:t>–</w:t>
      </w:r>
      <w:r w:rsidR="00007BB0" w:rsidRPr="00ED440F">
        <w:rPr>
          <w:rFonts w:hint="eastAsia"/>
          <w:lang w:eastAsia="zh-CN"/>
        </w:rPr>
        <w:t xml:space="preserve"> </w:t>
      </w:r>
      <w:r w:rsidRPr="00ED440F">
        <w:rPr>
          <w:rFonts w:hint="eastAsia"/>
          <w:lang w:eastAsia="zh-CN"/>
        </w:rPr>
        <w:t>信息通信技术系统的电气保护、可靠性、安全和安保</w:t>
      </w:r>
      <w:bookmarkEnd w:id="27"/>
      <w:bookmarkEnd w:id="28"/>
      <w:bookmarkEnd w:id="29"/>
      <w:bookmarkEnd w:id="30"/>
      <w:bookmarkEnd w:id="31"/>
      <w:bookmarkEnd w:id="32"/>
      <w:bookmarkEnd w:id="33"/>
      <w:bookmarkEnd w:id="34"/>
    </w:p>
    <w:p w14:paraId="48F6F1F4" w14:textId="0AF2726B" w:rsidR="00007BB0" w:rsidRPr="001052A2" w:rsidRDefault="00007BB0" w:rsidP="00007BB0">
      <w:pPr>
        <w:overflowPunct/>
        <w:autoSpaceDE/>
        <w:autoSpaceDN/>
        <w:adjustRightInd/>
        <w:textAlignment w:val="auto"/>
        <w:rPr>
          <w:lang w:val="en-GB" w:eastAsia="zh-CN"/>
        </w:rPr>
      </w:pPr>
      <w:bookmarkStart w:id="35" w:name="lt_pId125"/>
      <w:r w:rsidRPr="001052A2">
        <w:rPr>
          <w:rFonts w:hint="eastAsia"/>
          <w:lang w:val="en-GB" w:eastAsia="zh-CN"/>
        </w:rPr>
        <w:t>（第</w:t>
      </w:r>
      <w:r w:rsidRPr="001052A2">
        <w:rPr>
          <w:rFonts w:hint="eastAsia"/>
          <w:lang w:val="en-GB" w:eastAsia="zh-CN"/>
        </w:rPr>
        <w:t>1/5</w:t>
      </w:r>
      <w:r w:rsidRPr="001052A2">
        <w:rPr>
          <w:rFonts w:hint="eastAsia"/>
          <w:lang w:val="en-GB" w:eastAsia="zh-CN"/>
        </w:rPr>
        <w:t>和第</w:t>
      </w:r>
      <w:r w:rsidRPr="001052A2">
        <w:rPr>
          <w:rFonts w:hint="eastAsia"/>
          <w:lang w:val="en-GB" w:eastAsia="zh-CN"/>
        </w:rPr>
        <w:t>5/5</w:t>
      </w:r>
      <w:r w:rsidRPr="001052A2">
        <w:rPr>
          <w:rFonts w:hint="eastAsia"/>
          <w:lang w:val="en-GB" w:eastAsia="zh-CN"/>
        </w:rPr>
        <w:t>号课题的继续）</w:t>
      </w:r>
    </w:p>
    <w:p w14:paraId="44ACF3A9" w14:textId="78115AFA" w:rsidR="00007BB0" w:rsidRPr="001052A2" w:rsidRDefault="000754D5" w:rsidP="000754D5">
      <w:pPr>
        <w:pStyle w:val="Heading3"/>
        <w:rPr>
          <w:lang w:val="en-GB" w:eastAsia="zh-CN"/>
        </w:rPr>
      </w:pPr>
      <w:bookmarkStart w:id="36" w:name="_Toc70956738"/>
      <w:r w:rsidRPr="001052A2">
        <w:rPr>
          <w:rFonts w:hint="eastAsia"/>
          <w:lang w:val="en-GB" w:eastAsia="zh-CN"/>
        </w:rPr>
        <w:t>A</w:t>
      </w:r>
      <w:r w:rsidR="00007BB0" w:rsidRPr="001052A2">
        <w:rPr>
          <w:rFonts w:hint="eastAsia"/>
          <w:lang w:val="en-GB" w:eastAsia="zh-CN"/>
        </w:rPr>
        <w:t>.1</w:t>
      </w:r>
      <w:r w:rsidR="00007BB0" w:rsidRPr="001052A2">
        <w:rPr>
          <w:rFonts w:hint="eastAsia"/>
          <w:lang w:val="en-GB" w:eastAsia="zh-CN"/>
        </w:rPr>
        <w:tab/>
      </w:r>
      <w:bookmarkEnd w:id="35"/>
      <w:r w:rsidR="00007BB0" w:rsidRPr="001052A2">
        <w:rPr>
          <w:rFonts w:hint="eastAsia"/>
          <w:lang w:val="en-GB" w:eastAsia="zh-CN"/>
        </w:rPr>
        <w:t>目的</w:t>
      </w:r>
      <w:bookmarkEnd w:id="36"/>
    </w:p>
    <w:p w14:paraId="09A628E9" w14:textId="4D7C79EF" w:rsidR="00227471" w:rsidRPr="001052A2" w:rsidRDefault="00227471" w:rsidP="00C40F61">
      <w:pPr>
        <w:ind w:firstLineChars="200" w:firstLine="480"/>
        <w:rPr>
          <w:rFonts w:eastAsiaTheme="minorEastAsia"/>
          <w:lang w:eastAsia="zh-CN"/>
        </w:rPr>
      </w:pPr>
      <w:bookmarkStart w:id="37" w:name="lt_pId074"/>
      <w:bookmarkStart w:id="38" w:name="lt_pId133"/>
      <w:r w:rsidRPr="001052A2">
        <w:rPr>
          <w:rFonts w:ascii="SimSun" w:hAnsi="SimSun" w:cs="SimSun" w:hint="eastAsia"/>
          <w:lang w:eastAsia="zh-CN"/>
        </w:rPr>
        <w:t>信息通信技术</w:t>
      </w:r>
      <w:r w:rsidRPr="009730DB">
        <w:rPr>
          <w:rFonts w:ascii="SimSun" w:hAnsi="SimSun" w:cs="SimSun" w:hint="eastAsia"/>
          <w:lang w:val="en-GB" w:eastAsia="zh-CN"/>
        </w:rPr>
        <w:t>（</w:t>
      </w:r>
      <w:r w:rsidRPr="009730DB">
        <w:rPr>
          <w:rFonts w:eastAsia="Calibri" w:hint="eastAsia"/>
          <w:lang w:val="en-GB" w:eastAsia="zh-CN"/>
        </w:rPr>
        <w:t>ICT</w:t>
      </w:r>
      <w:r w:rsidRPr="009730DB">
        <w:rPr>
          <w:rFonts w:ascii="SimSun" w:hAnsi="SimSun" w:cs="SimSun" w:hint="eastAsia"/>
          <w:lang w:val="en-GB" w:eastAsia="zh-CN"/>
        </w:rPr>
        <w:t>）</w:t>
      </w:r>
      <w:r w:rsidRPr="001052A2">
        <w:rPr>
          <w:rFonts w:ascii="SimSun" w:hAnsi="SimSun" w:cs="SimSun" w:hint="eastAsia"/>
          <w:lang w:eastAsia="zh-CN"/>
        </w:rPr>
        <w:t>的广泛使用</w:t>
      </w:r>
      <w:r w:rsidRPr="001052A2">
        <w:rPr>
          <w:rFonts w:eastAsiaTheme="minorEastAsia" w:hint="eastAsia"/>
          <w:lang w:val="en-GB" w:eastAsia="zh-CN"/>
        </w:rPr>
        <w:t>正在深刻地改变我们的社会，</w:t>
      </w:r>
      <w:r w:rsidRPr="001052A2">
        <w:rPr>
          <w:rFonts w:ascii="SimSun" w:hAnsi="SimSun" w:cs="SimSun" w:hint="eastAsia"/>
          <w:lang w:eastAsia="zh-CN"/>
        </w:rPr>
        <w:t>使人和物</w:t>
      </w:r>
      <w:r w:rsidRPr="001052A2">
        <w:rPr>
          <w:rFonts w:eastAsiaTheme="minorEastAsia" w:hint="eastAsia"/>
          <w:lang w:eastAsia="zh-CN"/>
        </w:rPr>
        <w:t>无论</w:t>
      </w:r>
      <w:r w:rsidR="007713A9" w:rsidRPr="001052A2">
        <w:rPr>
          <w:rFonts w:eastAsiaTheme="minorEastAsia" w:hint="eastAsia"/>
          <w:lang w:eastAsia="zh-CN"/>
        </w:rPr>
        <w:t>位于何处</w:t>
      </w:r>
      <w:r w:rsidRPr="001052A2">
        <w:rPr>
          <w:rFonts w:eastAsiaTheme="minorEastAsia" w:hint="eastAsia"/>
          <w:lang w:eastAsia="zh-CN"/>
        </w:rPr>
        <w:t>都能够</w:t>
      </w:r>
      <w:r w:rsidRPr="001052A2">
        <w:rPr>
          <w:rFonts w:hint="eastAsia"/>
          <w:lang w:eastAsia="zh-CN"/>
        </w:rPr>
        <w:t>连接到</w:t>
      </w:r>
      <w:r w:rsidRPr="001052A2">
        <w:rPr>
          <w:rFonts w:ascii="SimSun" w:hAnsi="SimSun" w:cs="SimSun" w:hint="eastAsia"/>
          <w:lang w:eastAsia="zh-CN"/>
        </w:rPr>
        <w:t>信息网络</w:t>
      </w:r>
      <w:r w:rsidRPr="001052A2">
        <w:rPr>
          <w:rFonts w:hint="eastAsia"/>
          <w:lang w:eastAsia="zh-CN"/>
        </w:rPr>
        <w:t>。</w:t>
      </w:r>
      <w:r w:rsidRPr="001052A2">
        <w:rPr>
          <w:rFonts w:eastAsiaTheme="minorEastAsia" w:hint="eastAsia"/>
          <w:lang w:eastAsia="zh-CN"/>
        </w:rPr>
        <w:t>在未来社会中，对通信和信息网络、电力、供水</w:t>
      </w:r>
      <w:r w:rsidRPr="001052A2">
        <w:rPr>
          <w:rFonts w:eastAsiaTheme="minorEastAsia" w:hint="eastAsia"/>
          <w:lang w:eastAsia="zh-CN"/>
        </w:rPr>
        <w:t>/</w:t>
      </w:r>
      <w:r w:rsidRPr="001052A2">
        <w:rPr>
          <w:rFonts w:eastAsiaTheme="minorEastAsia" w:hint="eastAsia"/>
          <w:lang w:eastAsia="zh-CN"/>
        </w:rPr>
        <w:t>排水和交通系统等社会</w:t>
      </w:r>
      <w:r w:rsidR="00C40F61" w:rsidRPr="001052A2">
        <w:rPr>
          <w:rFonts w:eastAsiaTheme="minorEastAsia" w:hint="eastAsia"/>
          <w:lang w:eastAsia="zh-CN"/>
        </w:rPr>
        <w:t>性</w:t>
      </w:r>
      <w:r w:rsidRPr="001052A2">
        <w:rPr>
          <w:rFonts w:eastAsiaTheme="minorEastAsia" w:hint="eastAsia"/>
          <w:lang w:eastAsia="zh-CN"/>
        </w:rPr>
        <w:t>基础设施的依赖性</w:t>
      </w:r>
      <w:r w:rsidR="00C40F61" w:rsidRPr="001052A2">
        <w:rPr>
          <w:rFonts w:eastAsiaTheme="minorEastAsia" w:hint="eastAsia"/>
          <w:lang w:eastAsia="zh-CN"/>
        </w:rPr>
        <w:t>将</w:t>
      </w:r>
      <w:r w:rsidRPr="001052A2">
        <w:rPr>
          <w:rFonts w:eastAsiaTheme="minorEastAsia" w:hint="eastAsia"/>
          <w:lang w:eastAsia="zh-CN"/>
        </w:rPr>
        <w:t>大大增加。因此，如果某些基础设施的功能不足，将会造成严重的社会混乱。基础设施的可靠性对社会的稳定至关重要。特别是，通信和信息网络作为“神经系统”，其可靠性和安全性越来越重要。</w:t>
      </w:r>
    </w:p>
    <w:p w14:paraId="16A4E502" w14:textId="6C6E9C91" w:rsidR="0030300A" w:rsidRPr="009730DB" w:rsidRDefault="00007BB0" w:rsidP="0030300A">
      <w:pPr>
        <w:overflowPunct/>
        <w:autoSpaceDE/>
        <w:autoSpaceDN/>
        <w:adjustRightInd/>
        <w:ind w:firstLineChars="200" w:firstLine="480"/>
        <w:textAlignment w:val="auto"/>
        <w:rPr>
          <w:rFonts w:ascii="SimSun" w:hAnsi="SimSun" w:cs="SimSun"/>
          <w:lang w:val="pt-BR" w:eastAsia="zh-CN"/>
        </w:rPr>
      </w:pPr>
      <w:bookmarkStart w:id="39" w:name="lt_pId078"/>
      <w:bookmarkEnd w:id="37"/>
      <w:r w:rsidRPr="001052A2">
        <w:rPr>
          <w:rFonts w:eastAsiaTheme="minorEastAsia" w:hint="eastAsia"/>
          <w:lang w:val="en-GB" w:eastAsia="zh-CN"/>
        </w:rPr>
        <w:t>构成此基础设施的电信</w:t>
      </w:r>
      <w:r w:rsidR="00C40F61" w:rsidRPr="001052A2">
        <w:rPr>
          <w:rFonts w:eastAsiaTheme="minorEastAsia" w:hint="eastAsia"/>
          <w:lang w:val="en-GB" w:eastAsia="zh-CN"/>
        </w:rPr>
        <w:t>网络</w:t>
      </w:r>
      <w:r w:rsidRPr="001052A2">
        <w:rPr>
          <w:rFonts w:eastAsiaTheme="minorEastAsia" w:hint="eastAsia"/>
          <w:lang w:val="en-GB" w:eastAsia="zh-CN"/>
        </w:rPr>
        <w:t>设备</w:t>
      </w:r>
      <w:r w:rsidRPr="009730DB">
        <w:rPr>
          <w:rFonts w:eastAsiaTheme="minorEastAsia" w:hint="eastAsia"/>
          <w:lang w:eastAsia="zh-CN"/>
        </w:rPr>
        <w:t>，</w:t>
      </w:r>
      <w:r w:rsidRPr="001052A2">
        <w:rPr>
          <w:rFonts w:eastAsiaTheme="minorEastAsia" w:hint="eastAsia"/>
          <w:lang w:val="en-GB" w:eastAsia="zh-CN"/>
        </w:rPr>
        <w:t>可能会受到附近外部</w:t>
      </w:r>
      <w:r w:rsidR="0030300A" w:rsidRPr="001052A2">
        <w:rPr>
          <w:rFonts w:eastAsiaTheme="minorEastAsia" w:hint="eastAsia"/>
          <w:lang w:val="en-GB" w:eastAsia="zh-CN"/>
        </w:rPr>
        <w:t>物理现象</w:t>
      </w:r>
      <w:r w:rsidRPr="001052A2">
        <w:rPr>
          <w:rFonts w:eastAsiaTheme="minorEastAsia" w:hint="eastAsia"/>
          <w:lang w:val="en-GB" w:eastAsia="zh-CN"/>
        </w:rPr>
        <w:t>的破坏或干扰</w:t>
      </w:r>
      <w:r w:rsidR="0030300A" w:rsidRPr="009730DB">
        <w:rPr>
          <w:rFonts w:eastAsiaTheme="minorEastAsia" w:hint="eastAsia"/>
          <w:lang w:eastAsia="zh-CN"/>
        </w:rPr>
        <w:t>，</w:t>
      </w:r>
      <w:r w:rsidR="0030300A" w:rsidRPr="001052A2">
        <w:rPr>
          <w:rFonts w:ascii="SimSun" w:hAnsi="SimSun" w:cs="SimSun" w:hint="eastAsia"/>
          <w:lang w:val="en-GB" w:eastAsia="zh-CN"/>
        </w:rPr>
        <w:t>如附近的雷击、邻近电力系统的干扰、电磁攻击和宇宙射线</w:t>
      </w:r>
      <w:r w:rsidR="002E01F9" w:rsidRPr="001052A2">
        <w:rPr>
          <w:rFonts w:ascii="SimSun" w:hAnsi="SimSun" w:cs="SimSun" w:hint="eastAsia"/>
          <w:lang w:val="en-GB" w:eastAsia="zh-CN"/>
        </w:rPr>
        <w:t>产生的</w:t>
      </w:r>
      <w:r w:rsidR="0030300A" w:rsidRPr="001052A2">
        <w:rPr>
          <w:rFonts w:ascii="SimSun" w:hAnsi="SimSun" w:cs="SimSun" w:hint="eastAsia"/>
          <w:lang w:val="en-GB" w:eastAsia="zh-CN"/>
        </w:rPr>
        <w:t>中子等。</w:t>
      </w:r>
      <w:bookmarkStart w:id="40" w:name="lt_pId079"/>
      <w:bookmarkEnd w:id="39"/>
      <w:r w:rsidRPr="001052A2">
        <w:rPr>
          <w:rFonts w:eastAsiaTheme="minorEastAsia" w:hint="eastAsia"/>
          <w:lang w:val="en-GB" w:eastAsia="zh-CN"/>
        </w:rPr>
        <w:t>因此</w:t>
      </w:r>
      <w:r w:rsidRPr="009730DB">
        <w:rPr>
          <w:rFonts w:eastAsiaTheme="minorEastAsia" w:hint="eastAsia"/>
          <w:lang w:val="pt-BR" w:eastAsia="zh-CN"/>
        </w:rPr>
        <w:t>，</w:t>
      </w:r>
      <w:r w:rsidRPr="001052A2">
        <w:rPr>
          <w:rFonts w:eastAsiaTheme="minorEastAsia" w:hint="eastAsia"/>
          <w:lang w:val="en-GB" w:eastAsia="zh-CN"/>
        </w:rPr>
        <w:t>如不加以妥善保护</w:t>
      </w:r>
      <w:r w:rsidRPr="009730DB">
        <w:rPr>
          <w:rFonts w:eastAsiaTheme="minorEastAsia" w:hint="eastAsia"/>
          <w:lang w:val="pt-BR" w:eastAsia="zh-CN"/>
        </w:rPr>
        <w:t>，</w:t>
      </w:r>
      <w:r w:rsidR="0030300A" w:rsidRPr="001052A2">
        <w:rPr>
          <w:rFonts w:ascii="SimSun" w:hAnsi="SimSun" w:cs="SimSun" w:hint="eastAsia"/>
          <w:lang w:val="en-GB" w:eastAsia="zh-CN"/>
        </w:rPr>
        <w:t>高度复杂的电信系统</w:t>
      </w:r>
      <w:r w:rsidRPr="001052A2">
        <w:rPr>
          <w:rFonts w:eastAsiaTheme="minorEastAsia" w:hint="eastAsia"/>
          <w:lang w:val="en-GB" w:eastAsia="zh-CN"/>
        </w:rPr>
        <w:t>可能会因</w:t>
      </w:r>
      <w:r w:rsidR="0030300A" w:rsidRPr="001052A2">
        <w:rPr>
          <w:rFonts w:eastAsiaTheme="minorEastAsia" w:hint="eastAsia"/>
          <w:lang w:val="en-GB" w:eastAsia="zh-CN"/>
        </w:rPr>
        <w:t>这些现象</w:t>
      </w:r>
      <w:r w:rsidRPr="001052A2">
        <w:rPr>
          <w:rFonts w:eastAsiaTheme="minorEastAsia" w:hint="eastAsia"/>
          <w:lang w:val="en-GB" w:eastAsia="zh-CN"/>
        </w:rPr>
        <w:t>而出现服务中断的状况。</w:t>
      </w:r>
      <w:bookmarkStart w:id="41" w:name="lt_pId080"/>
      <w:bookmarkEnd w:id="40"/>
      <w:r w:rsidRPr="001052A2">
        <w:rPr>
          <w:rFonts w:eastAsiaTheme="minorEastAsia" w:hint="eastAsia"/>
          <w:lang w:val="en-GB" w:eastAsia="zh-CN"/>
        </w:rPr>
        <w:t>本课题旨在提供</w:t>
      </w:r>
      <w:r w:rsidR="0030300A" w:rsidRPr="001052A2">
        <w:rPr>
          <w:rFonts w:eastAsiaTheme="minorEastAsia" w:hint="eastAsia"/>
          <w:lang w:val="en-GB" w:eastAsia="zh-CN"/>
        </w:rPr>
        <w:t>经济高效的</w:t>
      </w:r>
      <w:r w:rsidR="0030300A" w:rsidRPr="001052A2">
        <w:rPr>
          <w:rFonts w:ascii="SimSun" w:hAnsi="SimSun" w:cs="SimSun" w:hint="eastAsia"/>
          <w:lang w:val="en-GB" w:eastAsia="zh-CN"/>
        </w:rPr>
        <w:t>保护措施</w:t>
      </w:r>
      <w:r w:rsidR="0030300A" w:rsidRPr="009730DB">
        <w:rPr>
          <w:rFonts w:ascii="SimSun" w:hAnsi="SimSun" w:cs="SimSun" w:hint="eastAsia"/>
          <w:lang w:val="pt-BR" w:eastAsia="zh-CN"/>
        </w:rPr>
        <w:t>，</w:t>
      </w:r>
      <w:r w:rsidRPr="001052A2">
        <w:rPr>
          <w:rFonts w:eastAsiaTheme="minorEastAsia" w:hint="eastAsia"/>
          <w:lang w:val="en-GB" w:eastAsia="zh-CN"/>
        </w:rPr>
        <w:t>以提高电信</w:t>
      </w:r>
      <w:r w:rsidR="0030300A" w:rsidRPr="001052A2">
        <w:rPr>
          <w:rFonts w:ascii="SimSun" w:hAnsi="SimSun" w:cs="SimSun" w:hint="eastAsia"/>
          <w:lang w:val="en-GB" w:eastAsia="zh-CN"/>
        </w:rPr>
        <w:t>网络</w:t>
      </w:r>
      <w:r w:rsidRPr="001052A2">
        <w:rPr>
          <w:rFonts w:eastAsiaTheme="minorEastAsia" w:hint="eastAsia"/>
          <w:lang w:val="en-GB" w:eastAsia="zh-CN"/>
        </w:rPr>
        <w:t>的可靠性</w:t>
      </w:r>
      <w:r w:rsidRPr="009730DB">
        <w:rPr>
          <w:rFonts w:eastAsiaTheme="minorEastAsia" w:hint="eastAsia"/>
          <w:lang w:val="pt-BR" w:eastAsia="zh-CN"/>
        </w:rPr>
        <w:t>，</w:t>
      </w:r>
      <w:r w:rsidR="0030300A" w:rsidRPr="001052A2">
        <w:rPr>
          <w:rFonts w:ascii="SimSun" w:hAnsi="SimSun" w:cs="SimSun" w:hint="eastAsia"/>
          <w:lang w:val="en-GB" w:eastAsia="zh-CN"/>
        </w:rPr>
        <w:t>并保持客户服务的连续性</w:t>
      </w:r>
      <w:r w:rsidR="0030300A" w:rsidRPr="009730DB">
        <w:rPr>
          <w:rFonts w:ascii="SimSun" w:hAnsi="SimSun" w:cs="SimSun" w:hint="eastAsia"/>
          <w:lang w:val="pt-BR" w:eastAsia="zh-CN"/>
        </w:rPr>
        <w:t>，</w:t>
      </w:r>
      <w:r w:rsidR="0030300A" w:rsidRPr="001052A2">
        <w:rPr>
          <w:rFonts w:ascii="SimSun" w:hAnsi="SimSun" w:cs="SimSun" w:hint="eastAsia"/>
          <w:lang w:val="en-GB" w:eastAsia="zh-CN"/>
        </w:rPr>
        <w:t>免受这些事件的影响</w:t>
      </w:r>
      <w:r w:rsidR="001052A2" w:rsidRPr="001052A2">
        <w:rPr>
          <w:rFonts w:ascii="SimSun" w:hAnsi="SimSun" w:cs="SimSun" w:hint="eastAsia"/>
          <w:lang w:val="en-GB" w:eastAsia="zh-CN"/>
        </w:rPr>
        <w:t>。</w:t>
      </w:r>
    </w:p>
    <w:p w14:paraId="622DB365" w14:textId="478D80DC" w:rsidR="000754D5" w:rsidRPr="009730DB" w:rsidRDefault="000754D5" w:rsidP="00007BB0">
      <w:pPr>
        <w:overflowPunct/>
        <w:autoSpaceDE/>
        <w:autoSpaceDN/>
        <w:adjustRightInd/>
        <w:ind w:firstLine="480"/>
        <w:textAlignment w:val="auto"/>
        <w:rPr>
          <w:lang w:val="pt-BR" w:eastAsia="zh-CN"/>
        </w:rPr>
      </w:pPr>
      <w:bookmarkStart w:id="42" w:name="lt_pId081"/>
      <w:bookmarkEnd w:id="41"/>
      <w:r w:rsidRPr="001052A2">
        <w:rPr>
          <w:rFonts w:hint="eastAsia"/>
          <w:lang w:val="en-GB" w:eastAsia="zh-CN"/>
        </w:rPr>
        <w:t>此外</w:t>
      </w:r>
      <w:r w:rsidRPr="009730DB">
        <w:rPr>
          <w:rFonts w:hint="eastAsia"/>
          <w:lang w:val="pt-BR" w:eastAsia="zh-CN"/>
        </w:rPr>
        <w:t>，</w:t>
      </w:r>
      <w:r w:rsidRPr="001052A2">
        <w:rPr>
          <w:rFonts w:hint="eastAsia"/>
          <w:lang w:val="en-GB" w:eastAsia="zh-CN"/>
        </w:rPr>
        <w:t>雷电</w:t>
      </w:r>
      <w:r w:rsidR="002E01F9" w:rsidRPr="001052A2">
        <w:rPr>
          <w:rFonts w:hint="eastAsia"/>
          <w:lang w:val="en-GB" w:eastAsia="zh-CN"/>
        </w:rPr>
        <w:t>、</w:t>
      </w:r>
      <w:r w:rsidR="009A4369" w:rsidRPr="001052A2">
        <w:rPr>
          <w:rFonts w:hint="eastAsia"/>
          <w:lang w:val="en-GB" w:eastAsia="zh-CN"/>
        </w:rPr>
        <w:t>利用</w:t>
      </w:r>
      <w:r w:rsidRPr="001052A2">
        <w:rPr>
          <w:rFonts w:hint="eastAsia"/>
          <w:lang w:val="en-GB" w:eastAsia="zh-CN"/>
        </w:rPr>
        <w:t>高空电磁脉冲</w:t>
      </w:r>
      <w:r w:rsidRPr="009730DB">
        <w:rPr>
          <w:rFonts w:hint="eastAsia"/>
          <w:lang w:val="pt-BR" w:eastAsia="zh-CN"/>
        </w:rPr>
        <w:t>（</w:t>
      </w:r>
      <w:r w:rsidRPr="009730DB">
        <w:rPr>
          <w:rFonts w:hint="eastAsia"/>
          <w:lang w:val="pt-BR" w:eastAsia="zh-CN"/>
        </w:rPr>
        <w:t>HEMP</w:t>
      </w:r>
      <w:r w:rsidRPr="009730DB">
        <w:rPr>
          <w:rFonts w:hint="eastAsia"/>
          <w:lang w:val="pt-BR" w:eastAsia="zh-CN"/>
        </w:rPr>
        <w:t>）</w:t>
      </w:r>
      <w:r w:rsidRPr="001052A2">
        <w:rPr>
          <w:rFonts w:hint="eastAsia"/>
          <w:lang w:val="en-GB" w:eastAsia="zh-CN"/>
        </w:rPr>
        <w:t>及高功率电磁</w:t>
      </w:r>
      <w:r w:rsidRPr="009730DB">
        <w:rPr>
          <w:rFonts w:hint="eastAsia"/>
          <w:lang w:val="pt-BR" w:eastAsia="zh-CN"/>
        </w:rPr>
        <w:t>（</w:t>
      </w:r>
      <w:r w:rsidRPr="009730DB">
        <w:rPr>
          <w:rFonts w:hint="eastAsia"/>
          <w:lang w:val="pt-BR" w:eastAsia="zh-CN"/>
        </w:rPr>
        <w:t>HPEM</w:t>
      </w:r>
      <w:r w:rsidRPr="009730DB">
        <w:rPr>
          <w:rFonts w:hint="eastAsia"/>
          <w:lang w:val="pt-BR" w:eastAsia="zh-CN"/>
        </w:rPr>
        <w:t>）</w:t>
      </w:r>
      <w:r w:rsidRPr="001052A2">
        <w:rPr>
          <w:rFonts w:hint="eastAsia"/>
          <w:lang w:val="en-GB" w:eastAsia="zh-CN"/>
        </w:rPr>
        <w:t>等极端电磁场</w:t>
      </w:r>
      <w:r w:rsidR="009A4369" w:rsidRPr="001052A2">
        <w:rPr>
          <w:rFonts w:hint="eastAsia"/>
          <w:lang w:val="en-GB" w:eastAsia="zh-CN"/>
        </w:rPr>
        <w:t>开展</w:t>
      </w:r>
      <w:r w:rsidRPr="001052A2">
        <w:rPr>
          <w:rFonts w:hint="eastAsia"/>
          <w:lang w:val="en-GB" w:eastAsia="zh-CN"/>
        </w:rPr>
        <w:t>的攻击</w:t>
      </w:r>
      <w:r w:rsidR="002E01F9" w:rsidRPr="001052A2">
        <w:rPr>
          <w:rFonts w:hint="eastAsia"/>
          <w:lang w:val="en-GB" w:eastAsia="zh-CN"/>
        </w:rPr>
        <w:t>和由宇宙射线产生的高能中子等粒子辐射引起的软</w:t>
      </w:r>
      <w:r w:rsidR="0003795D" w:rsidRPr="001052A2">
        <w:rPr>
          <w:rFonts w:hint="eastAsia"/>
          <w:lang w:val="en-GB" w:eastAsia="zh-CN"/>
        </w:rPr>
        <w:t>错误</w:t>
      </w:r>
      <w:r w:rsidR="002E01F9" w:rsidRPr="009730DB">
        <w:rPr>
          <w:rFonts w:hint="eastAsia"/>
          <w:lang w:val="pt-BR" w:eastAsia="zh-CN"/>
        </w:rPr>
        <w:t>，</w:t>
      </w:r>
      <w:r w:rsidRPr="001052A2">
        <w:rPr>
          <w:rFonts w:hint="eastAsia"/>
          <w:lang w:val="en-GB" w:eastAsia="zh-CN"/>
        </w:rPr>
        <w:t>已成为</w:t>
      </w:r>
      <w:r w:rsidRPr="009730DB">
        <w:rPr>
          <w:rFonts w:hint="eastAsia"/>
          <w:lang w:val="pt-BR" w:eastAsia="zh-CN"/>
        </w:rPr>
        <w:t>ICT</w:t>
      </w:r>
      <w:r w:rsidRPr="001052A2">
        <w:rPr>
          <w:rFonts w:hint="eastAsia"/>
          <w:lang w:val="en-GB" w:eastAsia="zh-CN"/>
        </w:rPr>
        <w:t>界的心腹之患。</w:t>
      </w:r>
    </w:p>
    <w:p w14:paraId="6BEF3581" w14:textId="661C9CA9" w:rsidR="002E01F9" w:rsidRPr="001052A2" w:rsidRDefault="00007BB0" w:rsidP="00EA57DC">
      <w:pPr>
        <w:overflowPunct/>
        <w:autoSpaceDE/>
        <w:autoSpaceDN/>
        <w:adjustRightInd/>
        <w:ind w:firstLine="480"/>
        <w:textAlignment w:val="auto"/>
        <w:rPr>
          <w:lang w:val="en-GB" w:eastAsia="zh-CN"/>
        </w:rPr>
      </w:pPr>
      <w:r w:rsidRPr="001052A2">
        <w:rPr>
          <w:rFonts w:ascii="SimSun" w:hAnsi="SimSun" w:cs="SimSun" w:hint="eastAsia"/>
          <w:lang w:val="en-GB" w:eastAsia="zh-CN"/>
        </w:rPr>
        <w:t>本课题与气候变化存在直接和间接的相关性。</w:t>
      </w:r>
      <w:bookmarkEnd w:id="42"/>
      <w:r w:rsidRPr="001052A2">
        <w:rPr>
          <w:rFonts w:ascii="SimSun" w:hAnsi="SimSun" w:cs="SimSun" w:hint="eastAsia"/>
          <w:lang w:val="en-GB" w:eastAsia="zh-CN"/>
        </w:rPr>
        <w:t>直接的关联在于</w:t>
      </w:r>
      <w:r w:rsidR="002E01F9" w:rsidRPr="001052A2">
        <w:rPr>
          <w:rFonts w:hint="eastAsia"/>
          <w:lang w:val="en-GB" w:eastAsia="zh-CN"/>
        </w:rPr>
        <w:t>电子废弃物的减少</w:t>
      </w:r>
      <w:r w:rsidR="002E01F9" w:rsidRPr="009730DB">
        <w:rPr>
          <w:rFonts w:hint="eastAsia"/>
          <w:lang w:val="pt-BR" w:eastAsia="zh-CN"/>
        </w:rPr>
        <w:t>，</w:t>
      </w:r>
      <w:r w:rsidR="002E01F9" w:rsidRPr="001052A2">
        <w:rPr>
          <w:rFonts w:hint="eastAsia"/>
          <w:lang w:val="en-GB" w:eastAsia="zh-CN"/>
        </w:rPr>
        <w:t>表现为因电力损坏而导致的设备更换大幅减少</w:t>
      </w:r>
      <w:r w:rsidR="002E01F9" w:rsidRPr="009730DB">
        <w:rPr>
          <w:rFonts w:hint="eastAsia"/>
          <w:lang w:val="pt-BR" w:eastAsia="zh-CN"/>
        </w:rPr>
        <w:t>，</w:t>
      </w:r>
      <w:r w:rsidR="002E01F9" w:rsidRPr="001052A2">
        <w:rPr>
          <w:rFonts w:hint="eastAsia"/>
          <w:lang w:val="en-GB" w:eastAsia="zh-CN"/>
        </w:rPr>
        <w:t>以及随着风暴强度的增加</w:t>
      </w:r>
      <w:r w:rsidR="002E01F9" w:rsidRPr="009730DB">
        <w:rPr>
          <w:rFonts w:hint="eastAsia"/>
          <w:lang w:val="pt-BR" w:eastAsia="zh-CN"/>
        </w:rPr>
        <w:t>，</w:t>
      </w:r>
      <w:r w:rsidR="002E01F9" w:rsidRPr="001052A2">
        <w:rPr>
          <w:rFonts w:hint="eastAsia"/>
          <w:lang w:val="en-GB" w:eastAsia="zh-CN"/>
        </w:rPr>
        <w:t>需要提高保护水平。</w:t>
      </w:r>
      <w:r w:rsidRPr="001052A2">
        <w:rPr>
          <w:rFonts w:ascii="SimSun" w:hAnsi="SimSun" w:cs="SimSun" w:hint="eastAsia"/>
          <w:lang w:val="en-GB" w:eastAsia="zh-CN"/>
        </w:rPr>
        <w:t>间接的关联在于电信系统可靠性与可持续性增强，为提供实时视频服务创造了条件，降低了出席面对面会议的必要性，从而减少了燃料的消耗。</w:t>
      </w:r>
      <w:r w:rsidR="002E01F9" w:rsidRPr="001052A2">
        <w:rPr>
          <w:rFonts w:hint="eastAsia"/>
          <w:lang w:val="en-GB" w:eastAsia="zh-CN"/>
        </w:rPr>
        <w:t xml:space="preserve">  </w:t>
      </w:r>
    </w:p>
    <w:p w14:paraId="65132EA9" w14:textId="549B3B45" w:rsidR="00007BB0" w:rsidRPr="001052A2" w:rsidRDefault="00007BB0" w:rsidP="00007BB0">
      <w:pPr>
        <w:overflowPunct/>
        <w:autoSpaceDE/>
        <w:autoSpaceDN/>
        <w:adjustRightInd/>
        <w:ind w:firstLine="480"/>
        <w:textAlignment w:val="auto"/>
        <w:rPr>
          <w:lang w:val="en-GB" w:eastAsia="zh-CN"/>
        </w:rPr>
      </w:pPr>
      <w:r w:rsidRPr="001052A2">
        <w:rPr>
          <w:rFonts w:hint="eastAsia"/>
          <w:lang w:val="en-GB" w:eastAsia="zh-CN"/>
        </w:rPr>
        <w:t>在批准本课题时有效的下列建议书、须知</w:t>
      </w:r>
      <w:r w:rsidR="00EA57DC" w:rsidRPr="001052A2">
        <w:rPr>
          <w:rFonts w:hint="eastAsia"/>
          <w:lang w:val="en-GB" w:eastAsia="zh-CN"/>
        </w:rPr>
        <w:t>、</w:t>
      </w:r>
      <w:r w:rsidRPr="001052A2">
        <w:rPr>
          <w:rFonts w:hint="eastAsia"/>
          <w:lang w:val="en-GB" w:eastAsia="zh-CN"/>
        </w:rPr>
        <w:t>手册</w:t>
      </w:r>
      <w:r w:rsidR="00EA57DC" w:rsidRPr="001052A2">
        <w:rPr>
          <w:rFonts w:hint="eastAsia"/>
          <w:lang w:val="en-GB" w:eastAsia="zh-CN"/>
        </w:rPr>
        <w:t>和增补</w:t>
      </w:r>
      <w:r w:rsidRPr="001052A2">
        <w:rPr>
          <w:rFonts w:hint="eastAsia"/>
          <w:lang w:val="en-GB" w:eastAsia="zh-CN"/>
        </w:rPr>
        <w:t>属于本课题的责任范围：</w:t>
      </w:r>
    </w:p>
    <w:p w14:paraId="2BF1EF4C" w14:textId="4A9BD6E6" w:rsidR="00007BB0" w:rsidRPr="001052A2" w:rsidRDefault="00007BB0" w:rsidP="00007BB0">
      <w:pPr>
        <w:tabs>
          <w:tab w:val="clear" w:pos="794"/>
        </w:tabs>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000754D5" w:rsidRPr="001052A2">
        <w:rPr>
          <w:rFonts w:hint="eastAsia"/>
          <w:lang w:val="en-GB" w:eastAsia="zh-CN"/>
        </w:rPr>
        <w:t>ITU-T K.6</w:t>
      </w:r>
      <w:r w:rsidR="000754D5" w:rsidRPr="001052A2">
        <w:rPr>
          <w:rFonts w:hint="eastAsia"/>
          <w:lang w:val="en-GB" w:eastAsia="zh-CN"/>
        </w:rPr>
        <w:t>、</w:t>
      </w:r>
      <w:r w:rsidR="000754D5" w:rsidRPr="001052A2">
        <w:rPr>
          <w:rFonts w:hint="eastAsia"/>
          <w:lang w:val="en-GB" w:eastAsia="zh-CN"/>
        </w:rPr>
        <w:t>K.7</w:t>
      </w:r>
      <w:r w:rsidR="000754D5" w:rsidRPr="001052A2">
        <w:rPr>
          <w:rFonts w:hint="eastAsia"/>
          <w:lang w:val="en-GB" w:eastAsia="zh-CN"/>
        </w:rPr>
        <w:t>、</w:t>
      </w:r>
      <w:r w:rsidR="000754D5" w:rsidRPr="001052A2">
        <w:rPr>
          <w:rFonts w:hint="eastAsia"/>
          <w:lang w:val="en-GB" w:eastAsia="zh-CN"/>
        </w:rPr>
        <w:t>K.8</w:t>
      </w:r>
      <w:r w:rsidR="000754D5" w:rsidRPr="001052A2">
        <w:rPr>
          <w:rFonts w:hint="eastAsia"/>
          <w:lang w:val="en-GB" w:eastAsia="zh-CN"/>
        </w:rPr>
        <w:t>、</w:t>
      </w:r>
      <w:r w:rsidR="000754D5" w:rsidRPr="001052A2">
        <w:rPr>
          <w:rFonts w:hint="eastAsia"/>
          <w:lang w:val="en-GB" w:eastAsia="zh-CN"/>
        </w:rPr>
        <w:t>K.9</w:t>
      </w:r>
      <w:r w:rsidR="000754D5" w:rsidRPr="001052A2">
        <w:rPr>
          <w:rFonts w:hint="eastAsia"/>
          <w:lang w:val="en-GB" w:eastAsia="zh-CN"/>
        </w:rPr>
        <w:t>、</w:t>
      </w:r>
      <w:r w:rsidR="000754D5" w:rsidRPr="001052A2">
        <w:rPr>
          <w:rFonts w:hint="eastAsia"/>
          <w:lang w:val="en-GB" w:eastAsia="zh-CN"/>
        </w:rPr>
        <w:t>K.13</w:t>
      </w:r>
      <w:r w:rsidR="000754D5" w:rsidRPr="001052A2">
        <w:rPr>
          <w:rFonts w:hint="eastAsia"/>
          <w:lang w:val="en-GB" w:eastAsia="zh-CN"/>
        </w:rPr>
        <w:t>、</w:t>
      </w:r>
      <w:r w:rsidR="000754D5" w:rsidRPr="001052A2">
        <w:rPr>
          <w:rFonts w:hint="eastAsia"/>
          <w:lang w:val="en-GB" w:eastAsia="zh-CN"/>
        </w:rPr>
        <w:t>K.14</w:t>
      </w:r>
      <w:r w:rsidR="000754D5" w:rsidRPr="001052A2">
        <w:rPr>
          <w:rFonts w:hint="eastAsia"/>
          <w:lang w:val="en-GB" w:eastAsia="zh-CN"/>
        </w:rPr>
        <w:t>、</w:t>
      </w:r>
      <w:r w:rsidR="000754D5" w:rsidRPr="001052A2">
        <w:rPr>
          <w:rFonts w:hint="eastAsia"/>
          <w:lang w:val="en-GB" w:eastAsia="zh-CN"/>
        </w:rPr>
        <w:t>K.19</w:t>
      </w:r>
      <w:r w:rsidR="000754D5" w:rsidRPr="001052A2">
        <w:rPr>
          <w:rFonts w:hint="eastAsia"/>
          <w:lang w:val="en-GB" w:eastAsia="zh-CN"/>
        </w:rPr>
        <w:t>、</w:t>
      </w:r>
      <w:r w:rsidR="000754D5" w:rsidRPr="001052A2">
        <w:rPr>
          <w:rFonts w:hint="eastAsia"/>
          <w:lang w:val="en-GB" w:eastAsia="zh-CN"/>
        </w:rPr>
        <w:t>K.26</w:t>
      </w:r>
      <w:r w:rsidR="000754D5" w:rsidRPr="001052A2">
        <w:rPr>
          <w:rFonts w:hint="eastAsia"/>
          <w:lang w:val="en-GB" w:eastAsia="zh-CN"/>
        </w:rPr>
        <w:t>、</w:t>
      </w:r>
      <w:r w:rsidR="000754D5" w:rsidRPr="001052A2">
        <w:rPr>
          <w:rFonts w:hint="eastAsia"/>
          <w:lang w:val="en-GB" w:eastAsia="zh-CN"/>
        </w:rPr>
        <w:t>K.27</w:t>
      </w:r>
      <w:r w:rsidR="000754D5" w:rsidRPr="001052A2">
        <w:rPr>
          <w:rFonts w:hint="eastAsia"/>
          <w:lang w:val="en-GB" w:eastAsia="zh-CN"/>
        </w:rPr>
        <w:t>、</w:t>
      </w:r>
      <w:r w:rsidR="000754D5" w:rsidRPr="001052A2">
        <w:rPr>
          <w:rFonts w:hint="eastAsia"/>
          <w:lang w:val="en-GB" w:eastAsia="zh-CN"/>
        </w:rPr>
        <w:t>K.29</w:t>
      </w:r>
      <w:r w:rsidR="000754D5" w:rsidRPr="001052A2">
        <w:rPr>
          <w:rFonts w:hint="eastAsia"/>
          <w:lang w:val="en-GB" w:eastAsia="zh-CN"/>
        </w:rPr>
        <w:t>、</w:t>
      </w:r>
      <w:r w:rsidR="000754D5" w:rsidRPr="001052A2">
        <w:rPr>
          <w:rFonts w:hint="eastAsia"/>
          <w:lang w:val="en-GB" w:eastAsia="zh-CN"/>
        </w:rPr>
        <w:t>K.35</w:t>
      </w:r>
      <w:r w:rsidR="000754D5" w:rsidRPr="001052A2">
        <w:rPr>
          <w:rFonts w:hint="eastAsia"/>
          <w:lang w:val="en-GB" w:eastAsia="zh-CN"/>
        </w:rPr>
        <w:t>、</w:t>
      </w:r>
      <w:r w:rsidR="000754D5" w:rsidRPr="001052A2">
        <w:rPr>
          <w:rFonts w:hint="eastAsia"/>
          <w:lang w:val="en-GB" w:eastAsia="zh-CN"/>
        </w:rPr>
        <w:t>K.39</w:t>
      </w:r>
      <w:r w:rsidR="000754D5" w:rsidRPr="001052A2">
        <w:rPr>
          <w:rFonts w:hint="eastAsia"/>
          <w:lang w:val="en-GB" w:eastAsia="zh-CN"/>
        </w:rPr>
        <w:t>、</w:t>
      </w:r>
      <w:r w:rsidR="000754D5" w:rsidRPr="001052A2">
        <w:rPr>
          <w:rFonts w:hint="eastAsia"/>
          <w:lang w:val="en-GB" w:eastAsia="zh-CN"/>
        </w:rPr>
        <w:t>K.40</w:t>
      </w:r>
      <w:r w:rsidR="000754D5" w:rsidRPr="001052A2">
        <w:rPr>
          <w:rFonts w:hint="eastAsia"/>
          <w:lang w:val="en-GB" w:eastAsia="zh-CN"/>
        </w:rPr>
        <w:t>、</w:t>
      </w:r>
      <w:r w:rsidR="000754D5" w:rsidRPr="001052A2">
        <w:rPr>
          <w:rFonts w:hint="eastAsia"/>
          <w:lang w:val="en-GB" w:eastAsia="zh-CN"/>
        </w:rPr>
        <w:t>K.46</w:t>
      </w:r>
      <w:r w:rsidR="000754D5" w:rsidRPr="001052A2">
        <w:rPr>
          <w:rFonts w:hint="eastAsia"/>
          <w:lang w:val="en-GB" w:eastAsia="zh-CN"/>
        </w:rPr>
        <w:t>、</w:t>
      </w:r>
      <w:r w:rsidR="000754D5" w:rsidRPr="001052A2">
        <w:rPr>
          <w:rFonts w:hint="eastAsia"/>
          <w:lang w:val="en-GB" w:eastAsia="zh-CN"/>
        </w:rPr>
        <w:t>K.47</w:t>
      </w:r>
      <w:r w:rsidR="000754D5" w:rsidRPr="001052A2">
        <w:rPr>
          <w:rFonts w:hint="eastAsia"/>
          <w:lang w:val="en-GB" w:eastAsia="zh-CN"/>
        </w:rPr>
        <w:t>、</w:t>
      </w:r>
      <w:r w:rsidR="000754D5" w:rsidRPr="001052A2">
        <w:rPr>
          <w:rFonts w:hint="eastAsia"/>
          <w:lang w:val="en-GB" w:eastAsia="zh-CN"/>
        </w:rPr>
        <w:t>K.54</w:t>
      </w:r>
      <w:r w:rsidR="000754D5" w:rsidRPr="001052A2">
        <w:rPr>
          <w:rFonts w:hint="eastAsia"/>
          <w:lang w:val="en-GB" w:eastAsia="zh-CN"/>
        </w:rPr>
        <w:t>、</w:t>
      </w:r>
      <w:r w:rsidR="000754D5" w:rsidRPr="001052A2">
        <w:rPr>
          <w:rFonts w:hint="eastAsia"/>
          <w:lang w:val="en-GB" w:eastAsia="zh-CN"/>
        </w:rPr>
        <w:t>K.56</w:t>
      </w:r>
      <w:r w:rsidR="000754D5" w:rsidRPr="001052A2">
        <w:rPr>
          <w:rFonts w:hint="eastAsia"/>
          <w:lang w:val="en-GB" w:eastAsia="zh-CN"/>
        </w:rPr>
        <w:t>、</w:t>
      </w:r>
      <w:r w:rsidR="000754D5" w:rsidRPr="001052A2">
        <w:rPr>
          <w:rFonts w:hint="eastAsia"/>
          <w:lang w:val="en-GB" w:eastAsia="zh-CN"/>
        </w:rPr>
        <w:t>K.57</w:t>
      </w:r>
      <w:r w:rsidR="000754D5" w:rsidRPr="001052A2">
        <w:rPr>
          <w:rFonts w:hint="eastAsia"/>
          <w:lang w:val="en-GB" w:eastAsia="zh-CN"/>
        </w:rPr>
        <w:t>、</w:t>
      </w:r>
      <w:r w:rsidR="000754D5" w:rsidRPr="001052A2">
        <w:rPr>
          <w:rFonts w:hint="eastAsia"/>
          <w:lang w:val="en-GB" w:eastAsia="zh-CN"/>
        </w:rPr>
        <w:t>K.66</w:t>
      </w:r>
      <w:r w:rsidR="000754D5" w:rsidRPr="001052A2">
        <w:rPr>
          <w:rFonts w:hint="eastAsia"/>
          <w:lang w:val="en-GB" w:eastAsia="zh-CN"/>
        </w:rPr>
        <w:t>、</w:t>
      </w:r>
      <w:r w:rsidR="000754D5" w:rsidRPr="001052A2">
        <w:rPr>
          <w:rFonts w:hint="eastAsia"/>
          <w:lang w:val="en-GB" w:eastAsia="zh-CN"/>
        </w:rPr>
        <w:t>K.67</w:t>
      </w:r>
      <w:r w:rsidR="000754D5" w:rsidRPr="001052A2">
        <w:rPr>
          <w:rFonts w:hint="eastAsia"/>
          <w:lang w:val="en-GB" w:eastAsia="zh-CN"/>
        </w:rPr>
        <w:t>、</w:t>
      </w:r>
      <w:r w:rsidR="000754D5" w:rsidRPr="001052A2">
        <w:rPr>
          <w:rFonts w:hint="eastAsia"/>
          <w:lang w:val="en-GB" w:eastAsia="zh-CN"/>
        </w:rPr>
        <w:t>K.68</w:t>
      </w:r>
      <w:r w:rsidR="000754D5" w:rsidRPr="001052A2">
        <w:rPr>
          <w:rFonts w:hint="eastAsia"/>
          <w:lang w:val="en-GB" w:eastAsia="zh-CN"/>
        </w:rPr>
        <w:t>、</w:t>
      </w:r>
      <w:r w:rsidR="000754D5" w:rsidRPr="001052A2">
        <w:rPr>
          <w:rFonts w:hint="eastAsia"/>
          <w:lang w:val="en-GB" w:eastAsia="zh-CN"/>
        </w:rPr>
        <w:t>K.71</w:t>
      </w:r>
      <w:r w:rsidR="000754D5" w:rsidRPr="001052A2">
        <w:rPr>
          <w:rFonts w:hint="eastAsia"/>
          <w:lang w:val="en-GB" w:eastAsia="zh-CN"/>
        </w:rPr>
        <w:t>、</w:t>
      </w:r>
      <w:r w:rsidR="000754D5" w:rsidRPr="001052A2">
        <w:rPr>
          <w:rFonts w:hint="eastAsia"/>
          <w:lang w:val="en-GB" w:eastAsia="zh-CN"/>
        </w:rPr>
        <w:t>K.72</w:t>
      </w:r>
      <w:r w:rsidR="000754D5" w:rsidRPr="001052A2">
        <w:rPr>
          <w:rFonts w:hint="eastAsia"/>
          <w:lang w:val="en-GB" w:eastAsia="zh-CN"/>
        </w:rPr>
        <w:t>、</w:t>
      </w:r>
      <w:r w:rsidR="000754D5" w:rsidRPr="001052A2">
        <w:rPr>
          <w:rFonts w:hint="eastAsia"/>
          <w:lang w:val="en-GB" w:eastAsia="zh-CN"/>
        </w:rPr>
        <w:t>K.73</w:t>
      </w:r>
      <w:r w:rsidR="000754D5" w:rsidRPr="001052A2">
        <w:rPr>
          <w:rFonts w:hint="eastAsia"/>
          <w:lang w:val="en-GB" w:eastAsia="zh-CN"/>
        </w:rPr>
        <w:t>、</w:t>
      </w:r>
      <w:r w:rsidR="000754D5" w:rsidRPr="001052A2">
        <w:rPr>
          <w:rFonts w:hint="eastAsia"/>
          <w:lang w:val="en-GB" w:eastAsia="zh-CN"/>
        </w:rPr>
        <w:t>K.78</w:t>
      </w:r>
      <w:r w:rsidR="000754D5" w:rsidRPr="001052A2">
        <w:rPr>
          <w:rFonts w:hint="eastAsia"/>
          <w:lang w:val="en-GB" w:eastAsia="zh-CN"/>
        </w:rPr>
        <w:t>、</w:t>
      </w:r>
      <w:r w:rsidR="000754D5" w:rsidRPr="001052A2">
        <w:rPr>
          <w:rFonts w:hint="eastAsia"/>
          <w:lang w:val="en-GB" w:eastAsia="zh-CN"/>
        </w:rPr>
        <w:t>K.81</w:t>
      </w:r>
      <w:r w:rsidR="000754D5" w:rsidRPr="001052A2">
        <w:rPr>
          <w:rFonts w:hint="eastAsia"/>
          <w:lang w:val="en-GB" w:eastAsia="zh-CN"/>
        </w:rPr>
        <w:t>、</w:t>
      </w:r>
      <w:r w:rsidR="000754D5" w:rsidRPr="001052A2">
        <w:rPr>
          <w:rFonts w:hint="eastAsia"/>
          <w:lang w:val="en-GB" w:eastAsia="zh-CN"/>
        </w:rPr>
        <w:t>K.84</w:t>
      </w:r>
      <w:r w:rsidR="000754D5" w:rsidRPr="001052A2">
        <w:rPr>
          <w:rFonts w:hint="eastAsia"/>
          <w:lang w:val="en-GB" w:eastAsia="zh-CN"/>
        </w:rPr>
        <w:t>、</w:t>
      </w:r>
      <w:r w:rsidR="000754D5" w:rsidRPr="001052A2">
        <w:rPr>
          <w:rFonts w:hint="eastAsia"/>
          <w:lang w:val="en-GB" w:eastAsia="zh-CN"/>
        </w:rPr>
        <w:t>K.87</w:t>
      </w:r>
      <w:r w:rsidR="000754D5" w:rsidRPr="001052A2">
        <w:rPr>
          <w:rFonts w:hint="eastAsia"/>
          <w:lang w:val="en-GB" w:eastAsia="zh-CN"/>
        </w:rPr>
        <w:t>、</w:t>
      </w:r>
      <w:r w:rsidR="000754D5" w:rsidRPr="001052A2">
        <w:rPr>
          <w:rFonts w:hint="eastAsia"/>
          <w:lang w:val="en-GB" w:eastAsia="zh-CN"/>
        </w:rPr>
        <w:t>K.89</w:t>
      </w:r>
      <w:r w:rsidR="000754D5" w:rsidRPr="001052A2">
        <w:rPr>
          <w:rFonts w:hint="eastAsia"/>
          <w:lang w:val="en-GB" w:eastAsia="zh-CN"/>
        </w:rPr>
        <w:t>、</w:t>
      </w:r>
      <w:r w:rsidR="000754D5" w:rsidRPr="001052A2">
        <w:rPr>
          <w:rFonts w:hint="eastAsia"/>
          <w:lang w:val="en-GB" w:eastAsia="zh-CN"/>
        </w:rPr>
        <w:t>K.97</w:t>
      </w:r>
      <w:r w:rsidR="000754D5" w:rsidRPr="001052A2">
        <w:rPr>
          <w:rFonts w:hint="eastAsia"/>
          <w:lang w:val="en-GB" w:eastAsia="zh-CN"/>
        </w:rPr>
        <w:t>、</w:t>
      </w:r>
      <w:r w:rsidR="000754D5" w:rsidRPr="001052A2">
        <w:rPr>
          <w:rFonts w:hint="eastAsia"/>
          <w:lang w:val="en-GB" w:eastAsia="zh-CN"/>
        </w:rPr>
        <w:t>K.101</w:t>
      </w:r>
      <w:r w:rsidR="000754D5" w:rsidRPr="001052A2">
        <w:rPr>
          <w:rFonts w:hint="eastAsia"/>
          <w:lang w:val="en-GB" w:eastAsia="zh-CN"/>
        </w:rPr>
        <w:t>、</w:t>
      </w:r>
      <w:r w:rsidR="000754D5" w:rsidRPr="001052A2">
        <w:rPr>
          <w:rFonts w:hint="eastAsia"/>
          <w:lang w:val="en-GB" w:eastAsia="zh-CN"/>
        </w:rPr>
        <w:t>K.104</w:t>
      </w:r>
      <w:r w:rsidR="000754D5" w:rsidRPr="001052A2">
        <w:rPr>
          <w:rFonts w:hint="eastAsia"/>
          <w:lang w:val="en-GB" w:eastAsia="zh-CN"/>
        </w:rPr>
        <w:t>、</w:t>
      </w:r>
      <w:r w:rsidR="000754D5" w:rsidRPr="001052A2">
        <w:rPr>
          <w:rFonts w:hint="eastAsia"/>
          <w:lang w:val="en-GB" w:eastAsia="zh-CN"/>
        </w:rPr>
        <w:t>K.105</w:t>
      </w:r>
      <w:r w:rsidR="000754D5" w:rsidRPr="001052A2">
        <w:rPr>
          <w:rFonts w:hint="eastAsia"/>
          <w:lang w:val="en-GB" w:eastAsia="zh-CN"/>
        </w:rPr>
        <w:t>、</w:t>
      </w:r>
      <w:r w:rsidR="000754D5" w:rsidRPr="001052A2">
        <w:rPr>
          <w:rFonts w:hint="eastAsia"/>
          <w:lang w:val="en-GB" w:eastAsia="zh-CN"/>
        </w:rPr>
        <w:t>K.107</w:t>
      </w:r>
      <w:r w:rsidR="000754D5" w:rsidRPr="001052A2">
        <w:rPr>
          <w:rFonts w:hint="eastAsia"/>
          <w:lang w:val="en-GB" w:eastAsia="zh-CN"/>
        </w:rPr>
        <w:t>、</w:t>
      </w:r>
      <w:r w:rsidR="000754D5" w:rsidRPr="001052A2">
        <w:rPr>
          <w:rFonts w:hint="eastAsia"/>
          <w:lang w:val="en-GB" w:eastAsia="zh-CN"/>
        </w:rPr>
        <w:t>K.108</w:t>
      </w:r>
      <w:r w:rsidR="000754D5" w:rsidRPr="001052A2">
        <w:rPr>
          <w:rFonts w:hint="eastAsia"/>
          <w:lang w:val="en-GB" w:eastAsia="zh-CN"/>
        </w:rPr>
        <w:t>、</w:t>
      </w:r>
      <w:r w:rsidR="000754D5" w:rsidRPr="001052A2">
        <w:rPr>
          <w:rFonts w:hint="eastAsia"/>
          <w:lang w:val="en-GB" w:eastAsia="zh-CN"/>
        </w:rPr>
        <w:t>K.109</w:t>
      </w:r>
      <w:r w:rsidR="000754D5" w:rsidRPr="001052A2">
        <w:rPr>
          <w:rFonts w:hint="eastAsia"/>
          <w:lang w:val="en-GB" w:eastAsia="zh-CN"/>
        </w:rPr>
        <w:t>、</w:t>
      </w:r>
      <w:r w:rsidR="000754D5" w:rsidRPr="001052A2">
        <w:rPr>
          <w:rFonts w:hint="eastAsia"/>
          <w:lang w:val="en-GB" w:eastAsia="zh-CN"/>
        </w:rPr>
        <w:t>K.110</w:t>
      </w:r>
      <w:r w:rsidR="000754D5" w:rsidRPr="001052A2">
        <w:rPr>
          <w:rFonts w:hint="eastAsia"/>
          <w:lang w:val="en-GB" w:eastAsia="zh-CN"/>
        </w:rPr>
        <w:t>、</w:t>
      </w:r>
      <w:r w:rsidR="000754D5" w:rsidRPr="001052A2">
        <w:rPr>
          <w:rFonts w:hint="eastAsia"/>
          <w:lang w:val="en-GB" w:eastAsia="zh-CN"/>
        </w:rPr>
        <w:t>K.111</w:t>
      </w:r>
      <w:r w:rsidR="000754D5" w:rsidRPr="001052A2">
        <w:rPr>
          <w:rFonts w:hint="eastAsia"/>
          <w:lang w:val="en-GB" w:eastAsia="zh-CN"/>
        </w:rPr>
        <w:t>、</w:t>
      </w:r>
      <w:r w:rsidR="000754D5" w:rsidRPr="001052A2">
        <w:rPr>
          <w:rFonts w:hint="eastAsia"/>
          <w:lang w:val="en-GB" w:eastAsia="zh-CN"/>
        </w:rPr>
        <w:t>K.112</w:t>
      </w:r>
      <w:r w:rsidR="000754D5" w:rsidRPr="001052A2">
        <w:rPr>
          <w:rFonts w:hint="eastAsia"/>
          <w:lang w:val="en-GB" w:eastAsia="zh-CN"/>
        </w:rPr>
        <w:t>、</w:t>
      </w:r>
      <w:r w:rsidR="000754D5" w:rsidRPr="001052A2">
        <w:rPr>
          <w:rFonts w:hint="eastAsia"/>
          <w:lang w:val="en-GB" w:eastAsia="zh-CN"/>
        </w:rPr>
        <w:t>K.115</w:t>
      </w:r>
      <w:r w:rsidR="000754D5" w:rsidRPr="001052A2">
        <w:rPr>
          <w:rFonts w:hint="eastAsia"/>
          <w:lang w:val="en-GB" w:eastAsia="zh-CN"/>
        </w:rPr>
        <w:t>、</w:t>
      </w:r>
      <w:r w:rsidR="000754D5" w:rsidRPr="001052A2">
        <w:rPr>
          <w:rFonts w:hint="eastAsia"/>
          <w:lang w:val="en-GB" w:eastAsia="zh-CN"/>
        </w:rPr>
        <w:t>K.119</w:t>
      </w:r>
      <w:r w:rsidR="000754D5" w:rsidRPr="001052A2">
        <w:rPr>
          <w:rFonts w:hint="eastAsia"/>
          <w:lang w:val="en-GB" w:eastAsia="zh-CN"/>
        </w:rPr>
        <w:t>、</w:t>
      </w:r>
      <w:r w:rsidR="000754D5" w:rsidRPr="001052A2">
        <w:rPr>
          <w:rFonts w:hint="eastAsia"/>
          <w:lang w:val="en-GB" w:eastAsia="zh-CN"/>
        </w:rPr>
        <w:t>K.120</w:t>
      </w:r>
      <w:r w:rsidR="000754D5" w:rsidRPr="001052A2">
        <w:rPr>
          <w:rFonts w:hint="eastAsia"/>
          <w:lang w:val="en-GB" w:eastAsia="zh-CN"/>
        </w:rPr>
        <w:t>、</w:t>
      </w:r>
      <w:r w:rsidR="000754D5" w:rsidRPr="001052A2">
        <w:rPr>
          <w:rFonts w:hint="eastAsia"/>
          <w:lang w:val="en-GB" w:eastAsia="zh-CN"/>
        </w:rPr>
        <w:t>K.124</w:t>
      </w:r>
      <w:r w:rsidR="000754D5" w:rsidRPr="001052A2">
        <w:rPr>
          <w:rFonts w:hint="eastAsia"/>
          <w:lang w:val="en-GB" w:eastAsia="zh-CN"/>
        </w:rPr>
        <w:t>、</w:t>
      </w:r>
      <w:r w:rsidR="000754D5" w:rsidRPr="001052A2">
        <w:rPr>
          <w:rFonts w:hint="eastAsia"/>
          <w:lang w:val="en-GB" w:eastAsia="zh-CN"/>
        </w:rPr>
        <w:t>K.125</w:t>
      </w:r>
      <w:r w:rsidR="000754D5" w:rsidRPr="001052A2">
        <w:rPr>
          <w:rFonts w:hint="eastAsia"/>
          <w:lang w:val="en-GB" w:eastAsia="zh-CN"/>
        </w:rPr>
        <w:t>、</w:t>
      </w:r>
      <w:r w:rsidR="000754D5" w:rsidRPr="001052A2">
        <w:rPr>
          <w:rFonts w:hint="eastAsia"/>
          <w:lang w:val="en-GB" w:eastAsia="zh-CN"/>
        </w:rPr>
        <w:t>K.130</w:t>
      </w:r>
      <w:r w:rsidR="000754D5" w:rsidRPr="001052A2">
        <w:rPr>
          <w:rFonts w:hint="eastAsia"/>
          <w:lang w:val="en-GB" w:eastAsia="zh-CN"/>
        </w:rPr>
        <w:t>、</w:t>
      </w:r>
      <w:r w:rsidR="000754D5" w:rsidRPr="001052A2">
        <w:rPr>
          <w:rFonts w:hint="eastAsia"/>
          <w:lang w:val="en-GB" w:eastAsia="zh-CN"/>
        </w:rPr>
        <w:t>K.131</w:t>
      </w:r>
      <w:r w:rsidR="000754D5" w:rsidRPr="001052A2">
        <w:rPr>
          <w:rFonts w:hint="eastAsia"/>
          <w:lang w:val="en-GB" w:eastAsia="zh-CN"/>
        </w:rPr>
        <w:t>、</w:t>
      </w:r>
      <w:r w:rsidR="000754D5" w:rsidRPr="001052A2">
        <w:rPr>
          <w:rFonts w:hint="eastAsia"/>
          <w:lang w:val="en-GB" w:eastAsia="zh-CN"/>
        </w:rPr>
        <w:t>K.134</w:t>
      </w:r>
      <w:r w:rsidR="000754D5" w:rsidRPr="001052A2">
        <w:rPr>
          <w:rFonts w:hint="eastAsia"/>
          <w:lang w:val="en-GB" w:eastAsia="zh-CN"/>
        </w:rPr>
        <w:t>、</w:t>
      </w:r>
      <w:r w:rsidR="000754D5" w:rsidRPr="001052A2">
        <w:rPr>
          <w:rFonts w:hint="eastAsia"/>
          <w:lang w:val="en-GB" w:eastAsia="zh-CN"/>
        </w:rPr>
        <w:t>K.138</w:t>
      </w:r>
      <w:r w:rsidR="000754D5" w:rsidRPr="001052A2">
        <w:rPr>
          <w:rFonts w:hint="eastAsia"/>
          <w:lang w:val="en-GB" w:eastAsia="zh-CN"/>
        </w:rPr>
        <w:t>、</w:t>
      </w:r>
      <w:r w:rsidR="000754D5" w:rsidRPr="001052A2">
        <w:rPr>
          <w:rFonts w:hint="eastAsia"/>
          <w:lang w:val="en-GB" w:eastAsia="zh-CN"/>
        </w:rPr>
        <w:t>K.139</w:t>
      </w:r>
      <w:r w:rsidR="000754D5" w:rsidRPr="001052A2">
        <w:rPr>
          <w:rFonts w:hint="eastAsia"/>
          <w:lang w:val="en-GB" w:eastAsia="zh-CN"/>
        </w:rPr>
        <w:t>、</w:t>
      </w:r>
      <w:r w:rsidR="000754D5" w:rsidRPr="001052A2">
        <w:rPr>
          <w:rFonts w:hint="eastAsia"/>
          <w:lang w:val="en-GB" w:eastAsia="zh-CN"/>
        </w:rPr>
        <w:t>K.142</w:t>
      </w:r>
      <w:r w:rsidR="000754D5" w:rsidRPr="001052A2">
        <w:rPr>
          <w:rFonts w:hint="eastAsia"/>
          <w:lang w:val="en-GB" w:eastAsia="zh-CN"/>
        </w:rPr>
        <w:t>、</w:t>
      </w:r>
      <w:r w:rsidR="000754D5" w:rsidRPr="001052A2">
        <w:rPr>
          <w:rFonts w:hint="eastAsia"/>
          <w:lang w:val="en-GB" w:eastAsia="zh-CN"/>
        </w:rPr>
        <w:t>K.146</w:t>
      </w:r>
      <w:r w:rsidR="000754D5" w:rsidRPr="001052A2">
        <w:rPr>
          <w:rFonts w:hint="eastAsia"/>
          <w:lang w:val="en-GB" w:eastAsia="zh-CN"/>
        </w:rPr>
        <w:t>、</w:t>
      </w:r>
      <w:r w:rsidR="000754D5" w:rsidRPr="001052A2">
        <w:rPr>
          <w:rFonts w:hint="eastAsia"/>
          <w:lang w:val="en-GB" w:eastAsia="zh-CN"/>
        </w:rPr>
        <w:t>L.75</w:t>
      </w:r>
      <w:r w:rsidRPr="001052A2">
        <w:rPr>
          <w:rFonts w:eastAsiaTheme="minorEastAsia" w:hint="eastAsia"/>
          <w:lang w:val="en-GB" w:eastAsia="zh-CN"/>
        </w:rPr>
        <w:t>；</w:t>
      </w:r>
    </w:p>
    <w:p w14:paraId="7B7611A5" w14:textId="7777777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bookmarkStart w:id="43" w:name="lt_pId088"/>
      <w:r w:rsidRPr="001052A2">
        <w:rPr>
          <w:rFonts w:eastAsiaTheme="minorEastAsia" w:hint="eastAsia"/>
          <w:lang w:val="en-GB" w:eastAsia="zh-CN"/>
        </w:rPr>
        <w:t>须知</w:t>
      </w:r>
      <w:r w:rsidRPr="001052A2">
        <w:rPr>
          <w:rFonts w:ascii="SimSun" w:hAnsi="SimSun" w:cs="SimSun" w:hint="eastAsia"/>
          <w:lang w:val="en-GB" w:eastAsia="zh-CN"/>
        </w:rPr>
        <w:t>（第八卷除外）；</w:t>
      </w:r>
      <w:bookmarkEnd w:id="43"/>
    </w:p>
    <w:p w14:paraId="7B8FDB60" w14:textId="7777777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bookmarkStart w:id="44" w:name="lt_pId090"/>
      <w:r w:rsidRPr="001052A2">
        <w:rPr>
          <w:rFonts w:ascii="SimSun" w:hAnsi="SimSun" w:cs="SimSun" w:hint="eastAsia"/>
          <w:lang w:val="en-GB" w:eastAsia="zh-CN"/>
        </w:rPr>
        <w:t>接地和搭接处理手册；</w:t>
      </w:r>
      <w:bookmarkEnd w:id="44"/>
    </w:p>
    <w:p w14:paraId="58DFFC91" w14:textId="7CCF2C49" w:rsidR="00007BB0" w:rsidRPr="001052A2" w:rsidRDefault="00007BB0" w:rsidP="00007BB0">
      <w:pPr>
        <w:overflowPunct/>
        <w:autoSpaceDE/>
        <w:autoSpaceDN/>
        <w:adjustRightInd/>
        <w:spacing w:before="80"/>
        <w:ind w:left="794" w:hanging="794"/>
        <w:textAlignment w:val="auto"/>
        <w:rPr>
          <w:rFonts w:eastAsiaTheme="minorEastAsia"/>
          <w:lang w:val="en-GB" w:eastAsia="zh-CN"/>
        </w:rPr>
      </w:pPr>
      <w:r w:rsidRPr="001052A2">
        <w:rPr>
          <w:rFonts w:hint="eastAsia"/>
          <w:lang w:val="en-GB" w:eastAsia="zh-CN"/>
        </w:rPr>
        <w:t>–</w:t>
      </w:r>
      <w:r w:rsidRPr="001052A2">
        <w:rPr>
          <w:rFonts w:hint="eastAsia"/>
          <w:lang w:val="en-GB" w:eastAsia="zh-CN"/>
        </w:rPr>
        <w:tab/>
      </w:r>
      <w:r w:rsidRPr="001052A2">
        <w:rPr>
          <w:rFonts w:eastAsiaTheme="minorEastAsia" w:hint="eastAsia"/>
          <w:lang w:val="en-GB" w:eastAsia="zh-CN"/>
        </w:rPr>
        <w:t>雷电问题处理手册。</w:t>
      </w:r>
    </w:p>
    <w:p w14:paraId="61395ED4" w14:textId="226EDCD1" w:rsidR="000754D5" w:rsidRPr="001052A2" w:rsidRDefault="00C73351" w:rsidP="000754D5">
      <w:pPr>
        <w:pStyle w:val="enumlev10"/>
        <w:rPr>
          <w:rFonts w:eastAsiaTheme="minorEastAsia"/>
          <w:lang w:val="en-GB" w:eastAsia="zh-CN"/>
        </w:rPr>
      </w:pPr>
      <w:r w:rsidRPr="001052A2">
        <w:rPr>
          <w:rFonts w:hint="eastAsia"/>
          <w:lang w:val="en-GB" w:eastAsia="zh-CN"/>
        </w:rPr>
        <w:t>–</w:t>
      </w:r>
      <w:r w:rsidRPr="001052A2">
        <w:rPr>
          <w:rFonts w:hint="eastAsia"/>
          <w:lang w:val="en-GB" w:eastAsia="zh-CN"/>
        </w:rPr>
        <w:tab/>
      </w:r>
      <w:r w:rsidRPr="001052A2">
        <w:rPr>
          <w:rFonts w:eastAsiaTheme="minorEastAsia" w:hint="eastAsia"/>
          <w:lang w:val="en-GB" w:eastAsia="zh-CN"/>
        </w:rPr>
        <w:t>K</w:t>
      </w:r>
      <w:r w:rsidR="00A32B27" w:rsidRPr="001052A2">
        <w:rPr>
          <w:rFonts w:eastAsiaTheme="minorEastAsia" w:hint="eastAsia"/>
          <w:lang w:val="en-GB" w:eastAsia="zh-CN"/>
        </w:rPr>
        <w:t>系列增补</w:t>
      </w:r>
      <w:r w:rsidR="00A32B27" w:rsidRPr="001052A2">
        <w:rPr>
          <w:rFonts w:eastAsiaTheme="minorEastAsia" w:hint="eastAsia"/>
          <w:lang w:val="en-GB" w:eastAsia="zh-CN"/>
        </w:rPr>
        <w:t>5</w:t>
      </w:r>
      <w:r w:rsidR="00A32B27" w:rsidRPr="001052A2">
        <w:rPr>
          <w:rFonts w:eastAsiaTheme="minorEastAsia" w:hint="eastAsia"/>
          <w:lang w:val="en-GB" w:eastAsia="zh-CN"/>
        </w:rPr>
        <w:t>、</w:t>
      </w:r>
      <w:r w:rsidR="00A32B27" w:rsidRPr="001052A2">
        <w:rPr>
          <w:rFonts w:eastAsiaTheme="minorEastAsia" w:hint="eastAsia"/>
          <w:lang w:val="en-GB" w:eastAsia="zh-CN"/>
        </w:rPr>
        <w:t>6</w:t>
      </w:r>
      <w:r w:rsidR="00A32B27" w:rsidRPr="001052A2">
        <w:rPr>
          <w:rFonts w:eastAsiaTheme="minorEastAsia" w:hint="eastAsia"/>
          <w:lang w:val="en-GB" w:eastAsia="zh-CN"/>
        </w:rPr>
        <w:t>、</w:t>
      </w:r>
      <w:r w:rsidR="00A32B27" w:rsidRPr="001052A2">
        <w:rPr>
          <w:rFonts w:eastAsiaTheme="minorEastAsia" w:hint="eastAsia"/>
          <w:lang w:val="en-GB" w:eastAsia="zh-CN"/>
        </w:rPr>
        <w:t>11</w:t>
      </w:r>
      <w:r w:rsidR="00A32B27" w:rsidRPr="001052A2">
        <w:rPr>
          <w:rFonts w:eastAsiaTheme="minorEastAsia" w:hint="eastAsia"/>
          <w:lang w:val="en-GB" w:eastAsia="zh-CN"/>
        </w:rPr>
        <w:t>。</w:t>
      </w:r>
    </w:p>
    <w:p w14:paraId="23E928E9" w14:textId="3F9E3296" w:rsidR="00007BB0" w:rsidRPr="001052A2" w:rsidRDefault="000754D5" w:rsidP="00DB5742">
      <w:pPr>
        <w:pStyle w:val="Heading3"/>
        <w:rPr>
          <w:rFonts w:ascii="SimSun" w:hAnsi="SimSun" w:cs="SimSun"/>
          <w:b w:val="0"/>
          <w:lang w:val="en-GB" w:eastAsia="zh-CN"/>
        </w:rPr>
      </w:pPr>
      <w:bookmarkStart w:id="45" w:name="lt_pId145"/>
      <w:bookmarkStart w:id="46" w:name="_Toc70956739"/>
      <w:bookmarkEnd w:id="38"/>
      <w:r w:rsidRPr="001052A2">
        <w:rPr>
          <w:rFonts w:hint="eastAsia"/>
          <w:lang w:val="en-GB" w:eastAsia="zh-CN"/>
        </w:rPr>
        <w:t>A</w:t>
      </w:r>
      <w:r w:rsidR="00007BB0" w:rsidRPr="001052A2">
        <w:rPr>
          <w:rFonts w:hint="eastAsia"/>
          <w:lang w:val="en-GB" w:eastAsia="zh-CN"/>
        </w:rPr>
        <w:t>.2</w:t>
      </w:r>
      <w:r w:rsidR="00007BB0" w:rsidRPr="001052A2">
        <w:rPr>
          <w:rFonts w:hint="eastAsia"/>
          <w:lang w:val="en-GB" w:eastAsia="zh-CN"/>
        </w:rPr>
        <w:tab/>
      </w:r>
      <w:bookmarkEnd w:id="45"/>
      <w:r w:rsidR="00007BB0" w:rsidRPr="001052A2">
        <w:rPr>
          <w:rFonts w:hint="eastAsia"/>
          <w:lang w:val="en-GB" w:eastAsia="zh-CN"/>
        </w:rPr>
        <w:t>课题</w:t>
      </w:r>
      <w:bookmarkStart w:id="47" w:name="_Hlk54168878"/>
      <w:bookmarkEnd w:id="46"/>
    </w:p>
    <w:p w14:paraId="42D32B24" w14:textId="39824B9D" w:rsidR="00007BB0" w:rsidRPr="001052A2" w:rsidRDefault="00007BB0" w:rsidP="00007BB0">
      <w:pPr>
        <w:overflowPunct/>
        <w:autoSpaceDE/>
        <w:autoSpaceDN/>
        <w:adjustRightInd/>
        <w:ind w:firstLine="480"/>
        <w:textAlignment w:val="auto"/>
        <w:rPr>
          <w:lang w:val="en-GB" w:eastAsia="zh-CN"/>
        </w:rPr>
      </w:pPr>
      <w:r w:rsidRPr="001052A2">
        <w:rPr>
          <w:rFonts w:ascii="SimSun" w:hAnsi="SimSun" w:cs="SimSun" w:hint="eastAsia"/>
          <w:lang w:val="en-GB" w:eastAsia="zh-CN"/>
        </w:rPr>
        <w:t>本课题旨在为保护电信系统免受附近雷击及电力系统干扰的影响，起草新建议书、对现有建议书进行修订或加以增补。</w:t>
      </w:r>
      <w:r w:rsidRPr="001052A2">
        <w:rPr>
          <w:rFonts w:eastAsia="Times New Roman" w:hint="eastAsia"/>
          <w:lang w:val="en-GB" w:eastAsia="zh-CN"/>
        </w:rPr>
        <w:t xml:space="preserve"> </w:t>
      </w:r>
    </w:p>
    <w:p w14:paraId="3A2ADC45" w14:textId="77777777" w:rsidR="00007BB0" w:rsidRPr="001052A2" w:rsidRDefault="00007BB0" w:rsidP="00007BB0">
      <w:pPr>
        <w:overflowPunct/>
        <w:autoSpaceDE/>
        <w:autoSpaceDN/>
        <w:adjustRightInd/>
        <w:ind w:firstLine="480"/>
        <w:textAlignment w:val="auto"/>
        <w:rPr>
          <w:lang w:val="en-GB" w:eastAsia="zh-CN"/>
        </w:rPr>
      </w:pPr>
      <w:r w:rsidRPr="001052A2">
        <w:rPr>
          <w:rFonts w:hint="eastAsia"/>
          <w:lang w:val="en-GB" w:eastAsia="zh-CN"/>
        </w:rPr>
        <w:t>供审议的研究项目包括但不限于：</w:t>
      </w:r>
    </w:p>
    <w:p w14:paraId="195114E4" w14:textId="09014FBB"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r w:rsidRPr="001052A2">
        <w:rPr>
          <w:rFonts w:ascii="SimSun" w:hAnsi="SimSun" w:cs="SimSun" w:hint="eastAsia"/>
          <w:lang w:val="en-GB" w:eastAsia="zh-CN"/>
        </w:rPr>
        <w:t>无线接入系统</w:t>
      </w:r>
      <w:r w:rsidRPr="001052A2">
        <w:rPr>
          <w:rFonts w:hint="eastAsia"/>
          <w:lang w:val="en-GB" w:eastAsia="zh-CN"/>
        </w:rPr>
        <w:t>，特别是设备安装于</w:t>
      </w:r>
      <w:r w:rsidR="001D1503" w:rsidRPr="001052A2">
        <w:rPr>
          <w:rFonts w:hint="eastAsia"/>
          <w:lang w:val="en-GB" w:eastAsia="zh-CN"/>
        </w:rPr>
        <w:t>易受雷击的高层结构中</w:t>
      </w:r>
      <w:r w:rsidRPr="001052A2">
        <w:rPr>
          <w:rFonts w:hint="eastAsia"/>
          <w:lang w:val="en-GB" w:eastAsia="zh-CN"/>
        </w:rPr>
        <w:t>的无线电基站（例如射频拉远头）和旨在为人口密集区提供无线接入的小型远程分布式基站的</w:t>
      </w:r>
      <w:r w:rsidR="000E080A" w:rsidRPr="001052A2">
        <w:rPr>
          <w:rFonts w:hint="eastAsia"/>
          <w:lang w:val="en-GB" w:eastAsia="zh-CN"/>
        </w:rPr>
        <w:t>防雷保护</w:t>
      </w:r>
      <w:r w:rsidRPr="001052A2">
        <w:rPr>
          <w:rFonts w:hint="eastAsia"/>
          <w:lang w:val="en-GB" w:eastAsia="zh-CN"/>
        </w:rPr>
        <w:t>；</w:t>
      </w:r>
    </w:p>
    <w:p w14:paraId="569B2FCA" w14:textId="6D582167"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48" w:name="lt_pId100"/>
      <w:r w:rsidRPr="001052A2">
        <w:rPr>
          <w:rFonts w:hint="eastAsia"/>
          <w:lang w:val="en-GB" w:eastAsia="zh-CN"/>
        </w:rPr>
        <w:t>固定通信线路的</w:t>
      </w:r>
      <w:r w:rsidR="000E080A" w:rsidRPr="001052A2">
        <w:rPr>
          <w:rFonts w:hint="eastAsia"/>
          <w:lang w:val="en-GB" w:eastAsia="zh-CN"/>
        </w:rPr>
        <w:t>防雷保护</w:t>
      </w:r>
      <w:r w:rsidRPr="001052A2">
        <w:rPr>
          <w:rFonts w:ascii="SimSun" w:hAnsi="SimSun" w:cs="SimSun" w:hint="eastAsia"/>
          <w:lang w:val="en-GB" w:eastAsia="zh-CN"/>
        </w:rPr>
        <w:t>；</w:t>
      </w:r>
      <w:bookmarkEnd w:id="48"/>
    </w:p>
    <w:p w14:paraId="1A8544BB" w14:textId="59AE6DFD"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lastRenderedPageBreak/>
        <w:t>–</w:t>
      </w:r>
      <w:r w:rsidRPr="001052A2">
        <w:rPr>
          <w:rFonts w:eastAsia="Times New Roman" w:hint="eastAsia"/>
          <w:lang w:val="en-GB" w:eastAsia="zh-CN"/>
        </w:rPr>
        <w:tab/>
      </w:r>
      <w:r w:rsidR="00FE07A4" w:rsidRPr="001052A2">
        <w:rPr>
          <w:rFonts w:hint="eastAsia"/>
          <w:lang w:val="en-GB" w:eastAsia="zh-CN"/>
        </w:rPr>
        <w:t>审议附近的雷击和潜在的电力故障事件（电信端口受到电网电场的影响）造成的客户安全问题</w:t>
      </w:r>
      <w:r w:rsidR="001718E6" w:rsidRPr="001052A2">
        <w:rPr>
          <w:rFonts w:hint="eastAsia"/>
          <w:lang w:val="en-GB" w:eastAsia="zh-CN"/>
        </w:rPr>
        <w:t>；</w:t>
      </w:r>
    </w:p>
    <w:p w14:paraId="05AA8670" w14:textId="6365AB0D"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r w:rsidRPr="001052A2">
        <w:rPr>
          <w:rFonts w:hint="eastAsia"/>
          <w:lang w:val="en-GB" w:eastAsia="zh-CN"/>
        </w:rPr>
        <w:t>为包括用于获取</w:t>
      </w:r>
      <w:r w:rsidR="00AA4A64" w:rsidRPr="001052A2">
        <w:rPr>
          <w:rFonts w:hint="eastAsia"/>
          <w:lang w:val="en-GB" w:eastAsia="zh-CN"/>
        </w:rPr>
        <w:t>互联网业务</w:t>
      </w:r>
      <w:r w:rsidRPr="001052A2">
        <w:rPr>
          <w:rFonts w:hint="eastAsia"/>
          <w:lang w:val="en-GB" w:eastAsia="zh-CN"/>
        </w:rPr>
        <w:t>的非屏蔽双绞线</w:t>
      </w:r>
      <w:r w:rsidRPr="001052A2">
        <w:rPr>
          <w:rFonts w:ascii="SimSun" w:hAnsi="SimSun" w:cs="SimSun" w:hint="eastAsia"/>
          <w:lang w:val="en-GB" w:eastAsia="zh-CN"/>
        </w:rPr>
        <w:t>（</w:t>
      </w:r>
      <w:r w:rsidRPr="001052A2">
        <w:rPr>
          <w:rFonts w:eastAsia="Times New Roman" w:hint="eastAsia"/>
          <w:lang w:val="en-GB" w:eastAsia="zh-CN"/>
        </w:rPr>
        <w:t>UTP</w:t>
      </w:r>
      <w:r w:rsidRPr="001052A2">
        <w:rPr>
          <w:rFonts w:ascii="SimSun" w:hAnsi="SimSun" w:cs="SimSun" w:hint="eastAsia"/>
          <w:lang w:val="en-GB" w:eastAsia="zh-CN"/>
        </w:rPr>
        <w:t>）和屏蔽双绞线（</w:t>
      </w:r>
      <w:r w:rsidRPr="001052A2">
        <w:rPr>
          <w:rFonts w:eastAsia="Times New Roman" w:hint="eastAsia"/>
          <w:lang w:val="en-GB" w:eastAsia="zh-CN"/>
        </w:rPr>
        <w:t>STP</w:t>
      </w:r>
      <w:r w:rsidRPr="001052A2">
        <w:rPr>
          <w:rFonts w:ascii="SimSun" w:hAnsi="SimSun" w:cs="SimSun" w:hint="eastAsia"/>
          <w:lang w:val="en-GB" w:eastAsia="zh-CN"/>
        </w:rPr>
        <w:t>）在内的</w:t>
      </w:r>
      <w:r w:rsidRPr="001052A2">
        <w:rPr>
          <w:rFonts w:hint="eastAsia"/>
          <w:lang w:val="en-GB" w:eastAsia="zh-CN"/>
        </w:rPr>
        <w:t>家</w:t>
      </w:r>
      <w:r w:rsidRPr="001052A2">
        <w:rPr>
          <w:rFonts w:ascii="SimSun" w:hAnsi="SimSun" w:cs="SimSun" w:hint="eastAsia"/>
          <w:lang w:val="en-GB" w:eastAsia="zh-CN"/>
        </w:rPr>
        <w:t>庭网络线路提供</w:t>
      </w:r>
      <w:r w:rsidR="000E080A" w:rsidRPr="001052A2">
        <w:rPr>
          <w:rFonts w:ascii="SimSun" w:hAnsi="SimSun" w:cs="SimSun" w:hint="eastAsia"/>
          <w:lang w:val="en-GB" w:eastAsia="zh-CN"/>
        </w:rPr>
        <w:t>防雷保护</w:t>
      </w:r>
      <w:r w:rsidRPr="001052A2">
        <w:rPr>
          <w:rFonts w:ascii="SimSun" w:hAnsi="SimSun" w:cs="SimSun" w:hint="eastAsia"/>
          <w:lang w:val="en-GB" w:eastAsia="zh-CN"/>
        </w:rPr>
        <w:t>，同时应对随着以太网供电（</w:t>
      </w:r>
      <w:r w:rsidRPr="001052A2">
        <w:rPr>
          <w:rFonts w:eastAsia="Times New Roman" w:hint="eastAsia"/>
          <w:lang w:val="en-GB" w:eastAsia="zh-CN"/>
        </w:rPr>
        <w:t>PoE</w:t>
      </w:r>
      <w:r w:rsidRPr="001052A2">
        <w:rPr>
          <w:rFonts w:ascii="SimSun" w:hAnsi="SimSun" w:cs="SimSun" w:hint="eastAsia"/>
          <w:lang w:val="en-GB" w:eastAsia="zh-CN"/>
        </w:rPr>
        <w:t>）</w:t>
      </w:r>
      <w:r w:rsidR="000E080A" w:rsidRPr="001052A2">
        <w:rPr>
          <w:rFonts w:ascii="SimSun" w:hAnsi="SimSun" w:cs="SimSun" w:hint="eastAsia"/>
          <w:lang w:val="en-GB" w:eastAsia="zh-CN"/>
        </w:rPr>
        <w:t>和数据线供电</w:t>
      </w:r>
      <w:r w:rsidR="00A57497" w:rsidRPr="001052A2">
        <w:rPr>
          <w:rFonts w:ascii="SimSun" w:hAnsi="SimSun" w:cs="SimSun" w:hint="eastAsia"/>
          <w:lang w:val="en-GB" w:eastAsia="zh-CN"/>
        </w:rPr>
        <w:t>（</w:t>
      </w:r>
      <w:proofErr w:type="spellStart"/>
      <w:r w:rsidR="00A57497" w:rsidRPr="001052A2">
        <w:rPr>
          <w:rFonts w:eastAsia="Times New Roman" w:hint="eastAsia"/>
          <w:lang w:val="en-GB" w:eastAsia="zh-CN"/>
        </w:rPr>
        <w:t>PoDL</w:t>
      </w:r>
      <w:proofErr w:type="spellEnd"/>
      <w:r w:rsidR="000E080A" w:rsidRPr="001052A2">
        <w:rPr>
          <w:rFonts w:ascii="SimSun" w:hAnsi="SimSun" w:cs="SimSun" w:hint="eastAsia"/>
          <w:lang w:val="en-GB" w:eastAsia="zh-CN"/>
        </w:rPr>
        <w:t>）</w:t>
      </w:r>
      <w:r w:rsidRPr="001052A2">
        <w:rPr>
          <w:rFonts w:ascii="SimSun" w:hAnsi="SimSun" w:cs="SimSun" w:hint="eastAsia"/>
          <w:lang w:val="en-GB" w:eastAsia="zh-CN"/>
        </w:rPr>
        <w:t>走向室外而产生的新挑战；</w:t>
      </w:r>
    </w:p>
    <w:p w14:paraId="79F43B9E" w14:textId="55CEB98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电信台站（中心局和接入节点），特别对需要更高可靠性的网络骨干部分的</w:t>
      </w:r>
      <w:r w:rsidR="000E080A" w:rsidRPr="001052A2">
        <w:rPr>
          <w:rFonts w:hint="eastAsia"/>
          <w:lang w:val="en-GB" w:eastAsia="zh-CN"/>
        </w:rPr>
        <w:t>防雷保护</w:t>
      </w:r>
      <w:r w:rsidRPr="001052A2">
        <w:rPr>
          <w:rFonts w:hint="eastAsia"/>
          <w:lang w:val="en-GB" w:eastAsia="zh-CN"/>
        </w:rPr>
        <w:t>；</w:t>
      </w:r>
    </w:p>
    <w:p w14:paraId="29A020CC" w14:textId="4FD246E4"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49" w:name="lt_pId108"/>
      <w:r w:rsidRPr="001052A2">
        <w:rPr>
          <w:rFonts w:hint="eastAsia"/>
          <w:lang w:val="en-GB" w:eastAsia="zh-CN"/>
        </w:rPr>
        <w:t>暴露环境</w:t>
      </w:r>
      <w:r w:rsidR="00C02DC4" w:rsidRPr="001052A2">
        <w:rPr>
          <w:rFonts w:hint="eastAsia"/>
          <w:lang w:val="en-GB" w:eastAsia="zh-CN"/>
        </w:rPr>
        <w:t>中</w:t>
      </w:r>
      <w:r w:rsidRPr="001052A2">
        <w:rPr>
          <w:rFonts w:hint="eastAsia"/>
          <w:lang w:val="en-GB" w:eastAsia="zh-CN"/>
        </w:rPr>
        <w:t>安装的特定电信系统的</w:t>
      </w:r>
      <w:r w:rsidR="000E080A" w:rsidRPr="001052A2">
        <w:rPr>
          <w:rFonts w:hint="eastAsia"/>
          <w:lang w:val="en-GB" w:eastAsia="zh-CN"/>
        </w:rPr>
        <w:t>防雷保护</w:t>
      </w:r>
      <w:r w:rsidRPr="001052A2">
        <w:rPr>
          <w:rFonts w:hint="eastAsia"/>
          <w:lang w:val="en-GB" w:eastAsia="zh-CN"/>
        </w:rPr>
        <w:t>，例如用于远程视频监控的系统；</w:t>
      </w:r>
      <w:bookmarkEnd w:id="49"/>
    </w:p>
    <w:p w14:paraId="7F170A72" w14:textId="7777777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利用雷电定位系统（</w:t>
      </w:r>
      <w:r w:rsidRPr="001052A2">
        <w:rPr>
          <w:rFonts w:hint="eastAsia"/>
          <w:lang w:val="en-GB" w:eastAsia="zh-CN"/>
        </w:rPr>
        <w:t>LLS</w:t>
      </w:r>
      <w:r w:rsidRPr="001052A2">
        <w:rPr>
          <w:rFonts w:hint="eastAsia"/>
          <w:lang w:val="en-GB" w:eastAsia="zh-CN"/>
        </w:rPr>
        <w:t>）的数据优化网络保护；</w:t>
      </w:r>
    </w:p>
    <w:p w14:paraId="31F8BD89" w14:textId="76B051AC"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007859E1" w:rsidRPr="001052A2">
        <w:rPr>
          <w:rFonts w:hint="eastAsia"/>
          <w:lang w:val="en-GB" w:eastAsia="zh-CN"/>
        </w:rPr>
        <w:t>保护</w:t>
      </w:r>
      <w:r w:rsidRPr="001052A2">
        <w:rPr>
          <w:rFonts w:hint="eastAsia"/>
          <w:lang w:val="en-GB" w:eastAsia="zh-CN"/>
        </w:rPr>
        <w:t>电信</w:t>
      </w:r>
      <w:r w:rsidR="000602E2" w:rsidRPr="001052A2">
        <w:rPr>
          <w:rFonts w:hint="eastAsia"/>
          <w:lang w:val="en-GB" w:eastAsia="zh-CN"/>
        </w:rPr>
        <w:t>业务</w:t>
      </w:r>
      <w:r w:rsidRPr="001052A2">
        <w:rPr>
          <w:rFonts w:hint="eastAsia"/>
          <w:lang w:val="en-GB" w:eastAsia="zh-CN"/>
        </w:rPr>
        <w:t>用户</w:t>
      </w:r>
      <w:r w:rsidR="007859E1" w:rsidRPr="001052A2">
        <w:rPr>
          <w:rFonts w:hint="eastAsia"/>
          <w:lang w:val="en-GB" w:eastAsia="zh-CN"/>
        </w:rPr>
        <w:t>免受雷击</w:t>
      </w:r>
      <w:r w:rsidRPr="001052A2">
        <w:rPr>
          <w:rFonts w:hint="eastAsia"/>
          <w:lang w:val="en-GB" w:eastAsia="zh-CN"/>
        </w:rPr>
        <w:t>危害的影响；</w:t>
      </w:r>
    </w:p>
    <w:p w14:paraId="2E8C1001" w14:textId="4ACD89BF"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电信设施的</w:t>
      </w:r>
      <w:r w:rsidR="00C02DC4" w:rsidRPr="001052A2">
        <w:rPr>
          <w:rFonts w:hint="eastAsia"/>
          <w:lang w:val="en-GB" w:eastAsia="zh-CN"/>
        </w:rPr>
        <w:t>搭接</w:t>
      </w:r>
      <w:r w:rsidRPr="001052A2">
        <w:rPr>
          <w:rFonts w:hint="eastAsia"/>
          <w:lang w:val="en-GB" w:eastAsia="zh-CN"/>
        </w:rPr>
        <w:t>配置和接地，包括</w:t>
      </w:r>
      <w:r w:rsidR="000602E2" w:rsidRPr="001052A2">
        <w:rPr>
          <w:rFonts w:hint="eastAsia"/>
          <w:lang w:val="en-GB" w:eastAsia="zh-CN"/>
        </w:rPr>
        <w:t>用于保护免受</w:t>
      </w:r>
      <w:r w:rsidR="00B151B8" w:rsidRPr="001052A2">
        <w:rPr>
          <w:rFonts w:hint="eastAsia"/>
          <w:lang w:val="en-GB" w:eastAsia="zh-CN"/>
        </w:rPr>
        <w:t>雷击</w:t>
      </w:r>
      <w:r w:rsidR="000602E2" w:rsidRPr="001052A2">
        <w:rPr>
          <w:rFonts w:hint="eastAsia"/>
          <w:lang w:val="en-GB" w:eastAsia="zh-CN"/>
        </w:rPr>
        <w:t>和极端电磁现象</w:t>
      </w:r>
      <w:r w:rsidR="00B151B8" w:rsidRPr="001052A2">
        <w:rPr>
          <w:rFonts w:hint="eastAsia"/>
          <w:lang w:val="en-GB" w:eastAsia="zh-CN"/>
        </w:rPr>
        <w:t>的</w:t>
      </w:r>
      <w:r w:rsidRPr="001052A2">
        <w:rPr>
          <w:rFonts w:hint="eastAsia"/>
          <w:lang w:val="en-GB" w:eastAsia="zh-CN"/>
        </w:rPr>
        <w:t>馈电系统的接地；</w:t>
      </w:r>
    </w:p>
    <w:p w14:paraId="4E4ECB08" w14:textId="09F6D1D3"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在瞬态条件下的接地和等电位</w:t>
      </w:r>
      <w:r w:rsidR="00C02DC4" w:rsidRPr="001052A2">
        <w:rPr>
          <w:rFonts w:hint="eastAsia"/>
          <w:lang w:val="en-GB" w:eastAsia="zh-CN"/>
        </w:rPr>
        <w:t>搭接</w:t>
      </w:r>
      <w:r w:rsidRPr="001052A2">
        <w:rPr>
          <w:rFonts w:hint="eastAsia"/>
          <w:lang w:val="en-GB" w:eastAsia="zh-CN"/>
        </w:rPr>
        <w:t>要求，例如</w:t>
      </w:r>
      <w:r w:rsidR="00B151B8" w:rsidRPr="001052A2">
        <w:rPr>
          <w:rFonts w:hint="eastAsia"/>
          <w:lang w:val="en-GB" w:eastAsia="zh-CN"/>
        </w:rPr>
        <w:t>雷击和极端电磁现象</w:t>
      </w:r>
      <w:r w:rsidRPr="001052A2">
        <w:rPr>
          <w:rFonts w:hint="eastAsia"/>
          <w:lang w:val="en-GB" w:eastAsia="zh-CN"/>
        </w:rPr>
        <w:t>引起的瞬态条件；</w:t>
      </w:r>
    </w:p>
    <w:p w14:paraId="3FCFD57C" w14:textId="77777777"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50" w:name="lt_pId118"/>
      <w:r w:rsidRPr="001052A2">
        <w:rPr>
          <w:rFonts w:hint="eastAsia"/>
          <w:lang w:val="en-GB" w:eastAsia="zh-CN"/>
        </w:rPr>
        <w:t>不具备理想接地条件的电信设施的保护；</w:t>
      </w:r>
      <w:bookmarkEnd w:id="50"/>
    </w:p>
    <w:p w14:paraId="233DDF40" w14:textId="023B6392"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51" w:name="lt_pId120"/>
      <w:r w:rsidRPr="001052A2">
        <w:rPr>
          <w:rFonts w:hint="eastAsia"/>
          <w:lang w:val="en-GB" w:eastAsia="zh-CN"/>
        </w:rPr>
        <w:t>电力和电力牵引系统给电信系统造成的</w:t>
      </w:r>
      <w:r w:rsidR="00B151B8" w:rsidRPr="001052A2">
        <w:rPr>
          <w:rFonts w:hint="eastAsia"/>
          <w:lang w:val="en-GB" w:eastAsia="zh-CN"/>
        </w:rPr>
        <w:t>损坏和危害</w:t>
      </w:r>
      <w:r w:rsidRPr="001052A2">
        <w:rPr>
          <w:rFonts w:hint="eastAsia"/>
          <w:lang w:val="en-GB" w:eastAsia="zh-CN"/>
        </w:rPr>
        <w:t>；</w:t>
      </w:r>
      <w:bookmarkEnd w:id="51"/>
    </w:p>
    <w:p w14:paraId="17AA4EA1" w14:textId="3B67940F"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r w:rsidRPr="001052A2">
        <w:rPr>
          <w:rFonts w:hint="eastAsia"/>
          <w:lang w:val="en-GB" w:eastAsia="zh-CN"/>
        </w:rPr>
        <w:t>光伏（</w:t>
      </w:r>
      <w:r w:rsidRPr="001052A2">
        <w:rPr>
          <w:rFonts w:hint="eastAsia"/>
          <w:lang w:val="en-GB" w:eastAsia="zh-CN"/>
        </w:rPr>
        <w:t>PV</w:t>
      </w:r>
      <w:r w:rsidRPr="001052A2">
        <w:rPr>
          <w:rFonts w:hint="eastAsia"/>
          <w:lang w:val="en-GB" w:eastAsia="zh-CN"/>
        </w:rPr>
        <w:t>）系统</w:t>
      </w:r>
      <w:r w:rsidR="00B151B8" w:rsidRPr="001052A2">
        <w:rPr>
          <w:rFonts w:hint="eastAsia"/>
          <w:lang w:val="en-GB" w:eastAsia="zh-CN"/>
        </w:rPr>
        <w:t>逆变器</w:t>
      </w:r>
      <w:r w:rsidRPr="001052A2">
        <w:rPr>
          <w:rFonts w:hint="eastAsia"/>
          <w:lang w:val="en-GB" w:eastAsia="zh-CN"/>
        </w:rPr>
        <w:t>等分布式发电系统的普及</w:t>
      </w:r>
      <w:r w:rsidR="00B151B8" w:rsidRPr="001052A2">
        <w:rPr>
          <w:rFonts w:hint="eastAsia"/>
          <w:lang w:val="en-GB" w:eastAsia="zh-CN"/>
        </w:rPr>
        <w:t>，</w:t>
      </w:r>
      <w:r w:rsidRPr="001052A2">
        <w:rPr>
          <w:rFonts w:hint="eastAsia"/>
          <w:lang w:val="en-GB" w:eastAsia="zh-CN"/>
        </w:rPr>
        <w:t>电力系统内流动的谐波给电信系统造成的</w:t>
      </w:r>
      <w:r w:rsidR="00B151B8" w:rsidRPr="001052A2">
        <w:rPr>
          <w:rFonts w:hint="eastAsia"/>
          <w:lang w:val="en-GB" w:eastAsia="zh-CN"/>
        </w:rPr>
        <w:t>损坏和危害</w:t>
      </w:r>
      <w:r w:rsidRPr="001052A2">
        <w:rPr>
          <w:rFonts w:hint="eastAsia"/>
          <w:lang w:val="en-GB" w:eastAsia="zh-CN"/>
        </w:rPr>
        <w:t>；</w:t>
      </w:r>
    </w:p>
    <w:p w14:paraId="7B9728B0" w14:textId="77777777"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52" w:name="lt_pId124"/>
      <w:r w:rsidRPr="001052A2">
        <w:rPr>
          <w:rFonts w:hint="eastAsia"/>
          <w:lang w:val="en-GB" w:eastAsia="zh-CN"/>
        </w:rPr>
        <w:t>防止因电力设施新近采用的自愈系统可能出现的功能异常，给附近的电力线造成短路</w:t>
      </w:r>
      <w:r w:rsidRPr="001052A2">
        <w:rPr>
          <w:rFonts w:ascii="SimSun" w:hAnsi="SimSun" w:cs="SimSun" w:hint="eastAsia"/>
          <w:lang w:val="en-GB" w:eastAsia="zh-CN"/>
        </w:rPr>
        <w:t>；</w:t>
      </w:r>
      <w:bookmarkEnd w:id="52"/>
    </w:p>
    <w:p w14:paraId="7100DC99" w14:textId="77777777" w:rsidR="00007BB0" w:rsidRPr="001052A2" w:rsidRDefault="00007BB0" w:rsidP="00007BB0">
      <w:pPr>
        <w:overflowPunct/>
        <w:autoSpaceDE/>
        <w:autoSpaceDN/>
        <w:adjustRightInd/>
        <w:spacing w:before="80"/>
        <w:ind w:left="794" w:hanging="794"/>
        <w:textAlignment w:val="auto"/>
        <w:rPr>
          <w:rFonts w:eastAsia="Times New Roman"/>
          <w:lang w:val="en-GB" w:eastAsia="zh-CN"/>
        </w:rPr>
      </w:pPr>
      <w:r w:rsidRPr="001052A2">
        <w:rPr>
          <w:rFonts w:hint="eastAsia"/>
          <w:lang w:val="en-GB" w:eastAsia="zh-CN"/>
        </w:rPr>
        <w:t>–</w:t>
      </w:r>
      <w:r w:rsidRPr="001052A2">
        <w:rPr>
          <w:rFonts w:eastAsia="Times New Roman" w:hint="eastAsia"/>
          <w:lang w:val="en-GB" w:eastAsia="zh-CN"/>
        </w:rPr>
        <w:tab/>
      </w:r>
      <w:bookmarkStart w:id="53" w:name="lt_pId126"/>
      <w:r w:rsidRPr="001052A2">
        <w:rPr>
          <w:rFonts w:hint="eastAsia"/>
          <w:lang w:val="en-GB" w:eastAsia="zh-CN"/>
        </w:rPr>
        <w:t>将电信系统部署于电力设施支架的要求，同时考虑将其用于智能电网应用；</w:t>
      </w:r>
      <w:bookmarkEnd w:id="53"/>
    </w:p>
    <w:p w14:paraId="0FEEBF89" w14:textId="24FBB917" w:rsidR="00AB7AEB" w:rsidRPr="001052A2" w:rsidRDefault="004E0798" w:rsidP="00AB7AEB">
      <w:pPr>
        <w:pStyle w:val="enumlev10"/>
        <w:rPr>
          <w:rFonts w:eastAsia="Calibri"/>
          <w:lang w:val="en-GB" w:eastAsia="zh-CN"/>
        </w:rPr>
      </w:pPr>
      <w:r w:rsidRPr="001052A2">
        <w:rPr>
          <w:rFonts w:hint="eastAsia"/>
          <w:lang w:val="en-GB" w:eastAsia="zh-CN"/>
        </w:rPr>
        <w:t>–</w:t>
      </w:r>
      <w:r w:rsidRPr="001052A2">
        <w:rPr>
          <w:rFonts w:eastAsia="Times New Roman" w:hint="eastAsia"/>
          <w:lang w:val="en-GB" w:eastAsia="zh-CN"/>
        </w:rPr>
        <w:tab/>
      </w:r>
      <w:r w:rsidR="00AB7AEB" w:rsidRPr="001052A2">
        <w:rPr>
          <w:rFonts w:hint="eastAsia"/>
          <w:lang w:val="en-GB" w:eastAsia="zh-CN"/>
        </w:rPr>
        <w:t>防止设备</w:t>
      </w:r>
      <w:r w:rsidR="00690C9C" w:rsidRPr="001052A2">
        <w:rPr>
          <w:rFonts w:hint="eastAsia"/>
          <w:lang w:val="en-GB" w:eastAsia="zh-CN"/>
        </w:rPr>
        <w:t>意外</w:t>
      </w:r>
      <w:r w:rsidR="00AB7AEB" w:rsidRPr="001052A2">
        <w:rPr>
          <w:rFonts w:hint="eastAsia"/>
          <w:lang w:val="en-GB" w:eastAsia="zh-CN"/>
        </w:rPr>
        <w:t>无线电发射造成信息泄漏（电磁放射</w:t>
      </w:r>
      <w:r w:rsidR="00690C9C" w:rsidRPr="001052A2">
        <w:rPr>
          <w:rFonts w:hint="eastAsia"/>
          <w:lang w:val="en-GB" w:eastAsia="zh-CN"/>
        </w:rPr>
        <w:t>安全</w:t>
      </w:r>
      <w:r w:rsidR="00AB7AEB" w:rsidRPr="001052A2">
        <w:rPr>
          <w:rFonts w:hint="eastAsia"/>
          <w:lang w:val="en-GB" w:eastAsia="zh-CN"/>
        </w:rPr>
        <w:t>（</w:t>
      </w:r>
      <w:r w:rsidR="00AB7AEB" w:rsidRPr="001052A2">
        <w:rPr>
          <w:rFonts w:hint="eastAsia"/>
          <w:lang w:val="en-GB" w:eastAsia="zh-CN"/>
        </w:rPr>
        <w:t>EMSEC</w:t>
      </w:r>
      <w:r w:rsidR="00AB7AEB" w:rsidRPr="001052A2">
        <w:rPr>
          <w:rFonts w:hint="eastAsia"/>
          <w:lang w:val="en-GB" w:eastAsia="zh-CN"/>
        </w:rPr>
        <w:t>））</w:t>
      </w:r>
      <w:r w:rsidR="00690C9C" w:rsidRPr="001052A2">
        <w:rPr>
          <w:rFonts w:hint="eastAsia"/>
          <w:lang w:val="en-GB" w:eastAsia="zh-CN"/>
        </w:rPr>
        <w:t>的技术要求</w:t>
      </w:r>
      <w:r w:rsidR="00AB7AEB" w:rsidRPr="001052A2">
        <w:rPr>
          <w:rFonts w:hint="eastAsia"/>
          <w:lang w:val="en-GB" w:eastAsia="zh-CN"/>
        </w:rPr>
        <w:t>；</w:t>
      </w:r>
    </w:p>
    <w:p w14:paraId="55369720" w14:textId="193F74EE" w:rsidR="00AB7AEB" w:rsidRPr="001052A2" w:rsidRDefault="00F96E61" w:rsidP="00AB7AEB">
      <w:pPr>
        <w:pStyle w:val="enumlev10"/>
        <w:rPr>
          <w:rFonts w:eastAsia="Calibri"/>
          <w:lang w:val="en-GB" w:eastAsia="zh-CN"/>
        </w:rPr>
      </w:pPr>
      <w:r w:rsidRPr="001052A2">
        <w:rPr>
          <w:rFonts w:hint="eastAsia"/>
          <w:lang w:val="en-GB" w:eastAsia="zh-CN"/>
        </w:rPr>
        <w:t>–</w:t>
      </w:r>
      <w:r w:rsidRPr="001052A2">
        <w:rPr>
          <w:rFonts w:eastAsia="Times New Roman" w:hint="eastAsia"/>
          <w:lang w:val="en-GB" w:eastAsia="zh-CN"/>
        </w:rPr>
        <w:tab/>
      </w:r>
      <w:r w:rsidR="00AB7AEB" w:rsidRPr="001052A2">
        <w:rPr>
          <w:rFonts w:hint="eastAsia"/>
          <w:lang w:val="en-GB" w:eastAsia="zh-CN"/>
        </w:rPr>
        <w:t>防止电信和</w:t>
      </w:r>
      <w:r w:rsidR="00690C9C" w:rsidRPr="001052A2">
        <w:rPr>
          <w:rFonts w:hint="eastAsia"/>
          <w:lang w:val="en-GB" w:eastAsia="zh-CN"/>
        </w:rPr>
        <w:t>数据</w:t>
      </w:r>
      <w:r w:rsidR="00AB7AEB" w:rsidRPr="001052A2">
        <w:rPr>
          <w:rFonts w:hint="eastAsia"/>
          <w:lang w:val="en-GB" w:eastAsia="zh-CN"/>
        </w:rPr>
        <w:t>中心受到大功率无线电波（</w:t>
      </w:r>
      <w:r w:rsidR="00AB7AEB" w:rsidRPr="001052A2">
        <w:rPr>
          <w:rFonts w:hint="eastAsia"/>
          <w:lang w:val="en-GB" w:eastAsia="zh-CN"/>
        </w:rPr>
        <w:t>HEMP</w:t>
      </w:r>
      <w:r w:rsidR="00AB7AEB" w:rsidRPr="001052A2">
        <w:rPr>
          <w:rFonts w:hint="eastAsia"/>
          <w:lang w:val="en-GB" w:eastAsia="zh-CN"/>
        </w:rPr>
        <w:t>和</w:t>
      </w:r>
      <w:r w:rsidR="00AB7AEB" w:rsidRPr="001052A2">
        <w:rPr>
          <w:rFonts w:hint="eastAsia"/>
          <w:lang w:val="en-GB" w:eastAsia="zh-CN"/>
        </w:rPr>
        <w:t>HPEM</w:t>
      </w:r>
      <w:r w:rsidR="00AB7AEB" w:rsidRPr="001052A2">
        <w:rPr>
          <w:rFonts w:hint="eastAsia"/>
          <w:lang w:val="en-GB" w:eastAsia="zh-CN"/>
        </w:rPr>
        <w:t>）</w:t>
      </w:r>
      <w:r w:rsidR="00690C9C" w:rsidRPr="001052A2">
        <w:rPr>
          <w:rFonts w:hint="eastAsia"/>
          <w:lang w:val="en-GB" w:eastAsia="zh-CN"/>
        </w:rPr>
        <w:t>攻击</w:t>
      </w:r>
      <w:r w:rsidR="00AB7AEB" w:rsidRPr="001052A2">
        <w:rPr>
          <w:rFonts w:hint="eastAsia"/>
          <w:lang w:val="en-GB" w:eastAsia="zh-CN"/>
        </w:rPr>
        <w:t>的技术要求；</w:t>
      </w:r>
      <w:r w:rsidR="004E0798" w:rsidRPr="001052A2">
        <w:rPr>
          <w:rFonts w:hint="eastAsia"/>
          <w:lang w:val="en-GB" w:eastAsia="zh-CN"/>
        </w:rPr>
        <w:t xml:space="preserve"> </w:t>
      </w:r>
    </w:p>
    <w:p w14:paraId="1E2A61EF" w14:textId="3BE4556F" w:rsidR="00933EBA" w:rsidRPr="001052A2" w:rsidRDefault="00933EBA" w:rsidP="00933EBA">
      <w:pPr>
        <w:pStyle w:val="enumlev10"/>
        <w:rPr>
          <w:rFonts w:eastAsia="Calibri"/>
          <w:lang w:val="en-GB" w:eastAsia="zh-CN"/>
        </w:rPr>
      </w:pPr>
      <w:r w:rsidRPr="001052A2">
        <w:rPr>
          <w:rFonts w:eastAsia="Calibri" w:hint="eastAsia"/>
          <w:lang w:val="en-GB" w:eastAsia="zh-CN"/>
        </w:rPr>
        <w:t>–</w:t>
      </w:r>
      <w:r w:rsidRPr="001052A2">
        <w:rPr>
          <w:rFonts w:eastAsiaTheme="minorEastAsia" w:hint="eastAsia"/>
          <w:lang w:val="en-GB" w:eastAsia="zh-CN"/>
        </w:rPr>
        <w:tab/>
      </w:r>
      <w:r w:rsidRPr="001052A2">
        <w:rPr>
          <w:rFonts w:ascii="SimSun" w:hAnsi="SimSun" w:cs="SimSun" w:hint="eastAsia"/>
          <w:lang w:val="en-GB" w:eastAsia="zh-CN"/>
        </w:rPr>
        <w:t>通过采取包括电磁屏蔽</w:t>
      </w:r>
      <w:r w:rsidR="00476D21" w:rsidRPr="001052A2">
        <w:rPr>
          <w:rFonts w:ascii="SimSun" w:hAnsi="SimSun" w:cs="SimSun" w:hint="eastAsia"/>
          <w:lang w:val="en-GB" w:eastAsia="zh-CN"/>
        </w:rPr>
        <w:t>等</w:t>
      </w:r>
      <w:r w:rsidRPr="001052A2">
        <w:rPr>
          <w:rFonts w:ascii="SimSun" w:hAnsi="SimSun" w:cs="SimSun" w:hint="eastAsia"/>
          <w:lang w:val="en-GB" w:eastAsia="zh-CN"/>
        </w:rPr>
        <w:t>措施来减轻</w:t>
      </w:r>
      <w:r w:rsidR="005F3C55" w:rsidRPr="001052A2">
        <w:rPr>
          <w:rFonts w:ascii="SimSun" w:hAnsi="SimSun" w:cs="SimSun" w:hint="eastAsia"/>
          <w:lang w:val="en-GB" w:eastAsia="zh-CN"/>
        </w:rPr>
        <w:t>强</w:t>
      </w:r>
      <w:r w:rsidRPr="001052A2">
        <w:rPr>
          <w:rFonts w:ascii="SimSun" w:hAnsi="SimSun" w:cs="SimSun" w:hint="eastAsia"/>
          <w:lang w:val="en-GB" w:eastAsia="zh-CN"/>
        </w:rPr>
        <w:t>电磁场</w:t>
      </w:r>
      <w:r w:rsidR="00476D21" w:rsidRPr="001052A2">
        <w:rPr>
          <w:rFonts w:ascii="SimSun" w:hAnsi="SimSun" w:cs="SimSun" w:hint="eastAsia"/>
          <w:lang w:val="en-GB" w:eastAsia="zh-CN"/>
        </w:rPr>
        <w:t>造成</w:t>
      </w:r>
      <w:r w:rsidRPr="001052A2">
        <w:rPr>
          <w:rFonts w:ascii="SimSun" w:hAnsi="SimSun" w:cs="SimSun" w:hint="eastAsia"/>
          <w:lang w:val="en-GB" w:eastAsia="zh-CN"/>
        </w:rPr>
        <w:t>的故障和损坏的方法；</w:t>
      </w:r>
      <w:r w:rsidR="00476D21" w:rsidRPr="001052A2">
        <w:rPr>
          <w:rFonts w:eastAsia="Calibri" w:hint="eastAsia"/>
          <w:lang w:val="en-GB" w:eastAsia="zh-CN"/>
        </w:rPr>
        <w:t xml:space="preserve"> </w:t>
      </w:r>
    </w:p>
    <w:p w14:paraId="5AFBCA71" w14:textId="6A5479E4" w:rsidR="00933EBA" w:rsidRPr="001052A2" w:rsidRDefault="00933EBA" w:rsidP="00933EBA">
      <w:pPr>
        <w:pStyle w:val="enumlev10"/>
        <w:rPr>
          <w:rFonts w:eastAsia="Calibri"/>
          <w:lang w:val="en-GB" w:eastAsia="zh-CN"/>
        </w:rPr>
      </w:pPr>
      <w:r w:rsidRPr="001052A2">
        <w:rPr>
          <w:rFonts w:eastAsia="Calibri" w:hint="eastAsia"/>
          <w:lang w:val="en-GB" w:eastAsia="zh-CN"/>
        </w:rPr>
        <w:t>–</w:t>
      </w:r>
      <w:r w:rsidRPr="001052A2">
        <w:rPr>
          <w:rFonts w:eastAsiaTheme="minorEastAsia" w:hint="eastAsia"/>
          <w:lang w:val="en-GB" w:eastAsia="zh-CN"/>
        </w:rPr>
        <w:tab/>
      </w:r>
      <w:r w:rsidRPr="001052A2">
        <w:rPr>
          <w:rFonts w:ascii="SimSun" w:hAnsi="SimSun" w:cs="SimSun" w:hint="eastAsia"/>
          <w:lang w:val="en-GB" w:eastAsia="zh-CN"/>
        </w:rPr>
        <w:t>应用</w:t>
      </w:r>
      <w:proofErr w:type="gramStart"/>
      <w:r w:rsidRPr="001052A2">
        <w:rPr>
          <w:rFonts w:ascii="SimSun" w:hAnsi="SimSun" w:cs="SimSun" w:hint="eastAsia"/>
          <w:lang w:val="en-GB" w:eastAsia="zh-CN"/>
        </w:rPr>
        <w:t>软错误</w:t>
      </w:r>
      <w:r w:rsidR="00BC5346" w:rsidRPr="001052A2">
        <w:rPr>
          <w:rFonts w:ascii="SimSun" w:hAnsi="SimSun" w:cs="SimSun" w:hint="eastAsia"/>
          <w:lang w:val="en-GB" w:eastAsia="zh-CN"/>
        </w:rPr>
        <w:t>反</w:t>
      </w:r>
      <w:proofErr w:type="gramEnd"/>
      <w:r w:rsidR="00BC5346" w:rsidRPr="001052A2">
        <w:rPr>
          <w:rFonts w:ascii="SimSun" w:hAnsi="SimSun" w:cs="SimSun" w:hint="eastAsia"/>
          <w:lang w:val="en-GB" w:eastAsia="zh-CN"/>
        </w:rPr>
        <w:t>制措施</w:t>
      </w:r>
      <w:r w:rsidRPr="001052A2">
        <w:rPr>
          <w:rFonts w:ascii="SimSun" w:hAnsi="SimSun" w:cs="SimSun" w:hint="eastAsia"/>
          <w:lang w:val="en-GB" w:eastAsia="zh-CN"/>
        </w:rPr>
        <w:t>的</w:t>
      </w:r>
      <w:r w:rsidRPr="001052A2">
        <w:rPr>
          <w:rFonts w:eastAsia="Calibri" w:hint="eastAsia"/>
          <w:lang w:val="en-GB" w:eastAsia="zh-CN"/>
        </w:rPr>
        <w:t>ICT</w:t>
      </w:r>
      <w:r w:rsidRPr="001052A2">
        <w:rPr>
          <w:rFonts w:ascii="SimSun" w:hAnsi="SimSun" w:cs="SimSun" w:hint="eastAsia"/>
          <w:lang w:val="en-GB" w:eastAsia="zh-CN"/>
        </w:rPr>
        <w:t>设备</w:t>
      </w:r>
      <w:r w:rsidRPr="001052A2">
        <w:rPr>
          <w:rFonts w:eastAsia="Calibri" w:hint="eastAsia"/>
          <w:lang w:val="en-GB" w:eastAsia="zh-CN"/>
        </w:rPr>
        <w:t>/</w:t>
      </w:r>
      <w:r w:rsidRPr="001052A2">
        <w:rPr>
          <w:rFonts w:ascii="SimSun" w:hAnsi="SimSun" w:cs="SimSun" w:hint="eastAsia"/>
          <w:lang w:val="en-GB" w:eastAsia="zh-CN"/>
        </w:rPr>
        <w:t>系统总体设计方法；</w:t>
      </w:r>
    </w:p>
    <w:p w14:paraId="0D827603" w14:textId="47316958" w:rsidR="00933EBA" w:rsidRPr="001052A2" w:rsidRDefault="00933EBA" w:rsidP="00933EBA">
      <w:pPr>
        <w:pStyle w:val="enumlev10"/>
        <w:rPr>
          <w:rFonts w:eastAsia="Calibri"/>
          <w:lang w:val="en-GB" w:eastAsia="zh-CN"/>
        </w:rPr>
      </w:pPr>
      <w:r w:rsidRPr="001052A2">
        <w:rPr>
          <w:rFonts w:eastAsia="Calibri" w:hint="eastAsia"/>
          <w:lang w:val="en-GB" w:eastAsia="zh-CN"/>
        </w:rPr>
        <w:t>–</w:t>
      </w:r>
      <w:r w:rsidRPr="001052A2">
        <w:rPr>
          <w:rFonts w:eastAsiaTheme="minorEastAsia" w:hint="eastAsia"/>
          <w:lang w:val="en-GB" w:eastAsia="zh-CN"/>
        </w:rPr>
        <w:tab/>
      </w:r>
      <w:r w:rsidR="000340DB" w:rsidRPr="001052A2">
        <w:rPr>
          <w:rFonts w:hint="eastAsia"/>
          <w:lang w:val="en-GB" w:eastAsia="zh-CN"/>
        </w:rPr>
        <w:t>对制造中子辐射的粒子加速器构成的</w:t>
      </w:r>
      <w:proofErr w:type="gramStart"/>
      <w:r w:rsidR="000340DB" w:rsidRPr="001052A2">
        <w:rPr>
          <w:rFonts w:hint="eastAsia"/>
          <w:lang w:val="en-GB" w:eastAsia="zh-CN"/>
        </w:rPr>
        <w:t>软错误</w:t>
      </w:r>
      <w:proofErr w:type="gramEnd"/>
      <w:r w:rsidR="000340DB" w:rsidRPr="001052A2">
        <w:rPr>
          <w:rFonts w:hint="eastAsia"/>
          <w:lang w:val="en-GB" w:eastAsia="zh-CN"/>
        </w:rPr>
        <w:t>测试设施</w:t>
      </w:r>
      <w:r w:rsidRPr="001052A2">
        <w:rPr>
          <w:rFonts w:ascii="SimSun" w:hAnsi="SimSun" w:cs="SimSun" w:hint="eastAsia"/>
          <w:lang w:val="en-GB" w:eastAsia="zh-CN"/>
        </w:rPr>
        <w:t>的要求以及</w:t>
      </w:r>
      <w:r w:rsidRPr="001052A2">
        <w:rPr>
          <w:rFonts w:eastAsia="Calibri" w:hint="eastAsia"/>
          <w:lang w:val="en-GB" w:eastAsia="zh-CN"/>
        </w:rPr>
        <w:t>ICT</w:t>
      </w:r>
      <w:r w:rsidRPr="001052A2">
        <w:rPr>
          <w:rFonts w:ascii="SimSun" w:hAnsi="SimSun" w:cs="SimSun" w:hint="eastAsia"/>
          <w:lang w:val="en-GB" w:eastAsia="zh-CN"/>
        </w:rPr>
        <w:t>设备的测试程序；</w:t>
      </w:r>
    </w:p>
    <w:p w14:paraId="0546ED28" w14:textId="7C1576D4" w:rsidR="00AB7AEB" w:rsidRPr="001052A2" w:rsidRDefault="00FB3D16" w:rsidP="00AB7AEB">
      <w:pPr>
        <w:pStyle w:val="enumlev10"/>
        <w:rPr>
          <w:rFonts w:eastAsia="Calibri"/>
          <w:lang w:val="en-GB" w:eastAsia="zh-CN"/>
        </w:rPr>
      </w:pPr>
      <w:r w:rsidRPr="001052A2">
        <w:rPr>
          <w:rFonts w:eastAsia="Calibri" w:hint="eastAsia"/>
          <w:lang w:val="en-GB" w:eastAsia="zh-CN"/>
        </w:rPr>
        <w:t>–</w:t>
      </w:r>
      <w:r w:rsidRPr="001052A2">
        <w:rPr>
          <w:rFonts w:eastAsiaTheme="minorEastAsia" w:hint="eastAsia"/>
          <w:lang w:val="en-GB" w:eastAsia="zh-CN"/>
        </w:rPr>
        <w:tab/>
      </w:r>
      <w:r w:rsidR="00AB7AEB" w:rsidRPr="001052A2">
        <w:rPr>
          <w:rFonts w:hint="eastAsia"/>
          <w:lang w:val="en-GB" w:eastAsia="zh-CN"/>
        </w:rPr>
        <w:t>在</w:t>
      </w:r>
      <w:r w:rsidR="000340DB" w:rsidRPr="001052A2">
        <w:rPr>
          <w:rFonts w:hint="eastAsia"/>
          <w:lang w:val="en-GB" w:eastAsia="zh-CN"/>
        </w:rPr>
        <w:t>中子辐射</w:t>
      </w:r>
      <w:r w:rsidR="00AB7AEB" w:rsidRPr="001052A2">
        <w:rPr>
          <w:rFonts w:hint="eastAsia"/>
          <w:lang w:val="en-GB" w:eastAsia="zh-CN"/>
        </w:rPr>
        <w:t>测试基础上开发的</w:t>
      </w:r>
      <w:proofErr w:type="gramStart"/>
      <w:r w:rsidR="00AB7AEB" w:rsidRPr="001052A2">
        <w:rPr>
          <w:rFonts w:hint="eastAsia"/>
          <w:lang w:val="en-GB" w:eastAsia="zh-CN"/>
        </w:rPr>
        <w:t>真实设施</w:t>
      </w:r>
      <w:proofErr w:type="gramEnd"/>
      <w:r w:rsidR="00AB7AEB" w:rsidRPr="001052A2">
        <w:rPr>
          <w:rFonts w:hint="eastAsia"/>
          <w:lang w:val="en-GB" w:eastAsia="zh-CN"/>
        </w:rPr>
        <w:t>可靠性质量评估法；</w:t>
      </w:r>
    </w:p>
    <w:p w14:paraId="0D04C517" w14:textId="791AA0DD" w:rsidR="00AB7AEB" w:rsidRPr="001052A2" w:rsidRDefault="00FB3D16" w:rsidP="00AB7AEB">
      <w:pPr>
        <w:pStyle w:val="enumlev10"/>
        <w:rPr>
          <w:rFonts w:eastAsia="Calibri"/>
          <w:lang w:val="en-GB" w:eastAsia="zh-CN"/>
        </w:rPr>
      </w:pPr>
      <w:r w:rsidRPr="001052A2">
        <w:rPr>
          <w:rFonts w:eastAsia="Calibri" w:hint="eastAsia"/>
          <w:lang w:val="en-GB" w:eastAsia="zh-CN"/>
        </w:rPr>
        <w:t>–</w:t>
      </w:r>
      <w:r w:rsidRPr="001052A2">
        <w:rPr>
          <w:rFonts w:eastAsiaTheme="minorEastAsia" w:hint="eastAsia"/>
          <w:lang w:val="en-GB" w:eastAsia="zh-CN"/>
        </w:rPr>
        <w:tab/>
      </w:r>
      <w:r w:rsidR="00507904" w:rsidRPr="001052A2">
        <w:rPr>
          <w:rFonts w:eastAsiaTheme="minorEastAsia" w:hint="eastAsia"/>
          <w:lang w:val="en-GB" w:eastAsia="zh-CN"/>
        </w:rPr>
        <w:t>基于</w:t>
      </w:r>
      <w:r w:rsidR="000340DB" w:rsidRPr="001052A2">
        <w:rPr>
          <w:rFonts w:hint="eastAsia"/>
          <w:lang w:val="en-GB" w:eastAsia="zh-CN"/>
        </w:rPr>
        <w:t>中子辐射</w:t>
      </w:r>
      <w:r w:rsidR="00AB7AEB" w:rsidRPr="001052A2">
        <w:rPr>
          <w:rFonts w:hint="eastAsia"/>
          <w:lang w:val="en-GB" w:eastAsia="zh-CN"/>
        </w:rPr>
        <w:t>测试发现</w:t>
      </w:r>
      <w:r w:rsidR="00507904" w:rsidRPr="001052A2">
        <w:rPr>
          <w:rFonts w:hint="eastAsia"/>
          <w:lang w:val="en-GB" w:eastAsia="zh-CN"/>
        </w:rPr>
        <w:t>的</w:t>
      </w:r>
      <w:r w:rsidR="00AB7AEB" w:rsidRPr="001052A2">
        <w:rPr>
          <w:rFonts w:hint="eastAsia"/>
          <w:lang w:val="en-GB" w:eastAsia="zh-CN"/>
        </w:rPr>
        <w:t>现象提出的</w:t>
      </w:r>
      <w:r w:rsidR="00BC5346" w:rsidRPr="001052A2">
        <w:rPr>
          <w:rFonts w:hint="eastAsia"/>
          <w:lang w:val="en-GB" w:eastAsia="zh-CN"/>
        </w:rPr>
        <w:t>反制措施</w:t>
      </w:r>
      <w:r w:rsidR="00F23145" w:rsidRPr="001052A2">
        <w:rPr>
          <w:rFonts w:hint="eastAsia"/>
          <w:lang w:val="en-GB" w:eastAsia="zh-CN"/>
        </w:rPr>
        <w:t>。</w:t>
      </w:r>
      <w:r w:rsidRPr="001052A2">
        <w:rPr>
          <w:rFonts w:hint="eastAsia"/>
          <w:lang w:val="en-GB" w:eastAsia="zh-CN"/>
        </w:rPr>
        <w:t xml:space="preserve"> </w:t>
      </w:r>
    </w:p>
    <w:p w14:paraId="389AEED7" w14:textId="64E89174" w:rsidR="00007BB0" w:rsidRPr="001052A2" w:rsidRDefault="00AB7AEB" w:rsidP="00DB5742">
      <w:pPr>
        <w:pStyle w:val="Heading3"/>
        <w:rPr>
          <w:lang w:val="en-GB" w:eastAsia="zh-CN"/>
        </w:rPr>
      </w:pPr>
      <w:bookmarkStart w:id="54" w:name="_Toc70956740"/>
      <w:r w:rsidRPr="001052A2">
        <w:rPr>
          <w:rFonts w:hint="eastAsia"/>
          <w:lang w:val="en-GB" w:eastAsia="zh-CN"/>
        </w:rPr>
        <w:t>A.3</w:t>
      </w:r>
      <w:r w:rsidR="00007BB0" w:rsidRPr="001052A2">
        <w:rPr>
          <w:rFonts w:hint="eastAsia"/>
          <w:lang w:val="en-GB" w:eastAsia="zh-CN"/>
        </w:rPr>
        <w:tab/>
      </w:r>
      <w:r w:rsidR="00007BB0" w:rsidRPr="001052A2">
        <w:rPr>
          <w:rFonts w:hint="eastAsia"/>
          <w:lang w:val="en-GB" w:eastAsia="zh-CN"/>
        </w:rPr>
        <w:t>任务</w:t>
      </w:r>
      <w:bookmarkEnd w:id="54"/>
    </w:p>
    <w:p w14:paraId="2AC97B5C" w14:textId="77777777" w:rsidR="00007BB0" w:rsidRPr="001052A2" w:rsidRDefault="00007BB0" w:rsidP="00007BB0">
      <w:pPr>
        <w:overflowPunct/>
        <w:autoSpaceDE/>
        <w:autoSpaceDN/>
        <w:adjustRightInd/>
        <w:ind w:firstLine="480"/>
        <w:textAlignment w:val="auto"/>
        <w:rPr>
          <w:lang w:val="en-GB" w:eastAsia="zh-CN"/>
        </w:rPr>
      </w:pPr>
      <w:r w:rsidRPr="001052A2">
        <w:rPr>
          <w:rFonts w:hint="eastAsia"/>
          <w:lang w:val="en-GB" w:eastAsia="zh-CN"/>
        </w:rPr>
        <w:t>任务包括但不限于：</w:t>
      </w:r>
    </w:p>
    <w:p w14:paraId="0E8E3651" w14:textId="1FC09A6A"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有关无线电基站</w:t>
      </w:r>
      <w:r w:rsidR="000E080A" w:rsidRPr="001052A2">
        <w:rPr>
          <w:rFonts w:hint="eastAsia"/>
          <w:lang w:val="en-GB" w:eastAsia="zh-CN"/>
        </w:rPr>
        <w:t>防雷保护</w:t>
      </w:r>
      <w:r w:rsidRPr="001052A2">
        <w:rPr>
          <w:rFonts w:hint="eastAsia"/>
          <w:lang w:val="en-GB" w:eastAsia="zh-CN"/>
        </w:rPr>
        <w:t>和接地遵从情况评估的建议书和增补；</w:t>
      </w:r>
    </w:p>
    <w:p w14:paraId="00C67641" w14:textId="3AF09612"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有关微型无线基站</w:t>
      </w:r>
      <w:r w:rsidR="000E080A" w:rsidRPr="001052A2">
        <w:rPr>
          <w:rFonts w:hint="eastAsia"/>
          <w:lang w:val="en-GB" w:eastAsia="zh-CN"/>
        </w:rPr>
        <w:t>防雷保护</w:t>
      </w:r>
      <w:r w:rsidRPr="001052A2">
        <w:rPr>
          <w:rFonts w:hint="eastAsia"/>
          <w:lang w:val="en-GB" w:eastAsia="zh-CN"/>
        </w:rPr>
        <w:t>和接地的建议书和增补；</w:t>
      </w:r>
    </w:p>
    <w:p w14:paraId="58B35143" w14:textId="3ABA07E8"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有关将闪电定位系统数据用于网络保护的建议书和增补；</w:t>
      </w:r>
    </w:p>
    <w:p w14:paraId="72415346" w14:textId="0DCE212E"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有关保护接地条件不良的小型电信装置的建议书和增补；</w:t>
      </w:r>
    </w:p>
    <w:p w14:paraId="4F24AB3A" w14:textId="37DBA9A5"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有关视频监视系统</w:t>
      </w:r>
      <w:r w:rsidR="000E080A" w:rsidRPr="001052A2">
        <w:rPr>
          <w:rFonts w:hint="eastAsia"/>
          <w:lang w:val="en-GB" w:eastAsia="zh-CN"/>
        </w:rPr>
        <w:t>防雷保护</w:t>
      </w:r>
      <w:r w:rsidRPr="001052A2">
        <w:rPr>
          <w:rFonts w:hint="eastAsia"/>
          <w:lang w:val="en-GB" w:eastAsia="zh-CN"/>
        </w:rPr>
        <w:t>和接地的建议书和增补；</w:t>
      </w:r>
    </w:p>
    <w:p w14:paraId="4CC9A138" w14:textId="0107E0CF" w:rsidR="00007BB0" w:rsidRPr="001052A2" w:rsidRDefault="00007BB0" w:rsidP="001052A2">
      <w:pPr>
        <w:keepNext/>
        <w:keepLines/>
        <w:overflowPunct/>
        <w:autoSpaceDE/>
        <w:autoSpaceDN/>
        <w:adjustRightInd/>
        <w:spacing w:before="80"/>
        <w:ind w:left="794" w:hanging="794"/>
        <w:textAlignment w:val="auto"/>
        <w:rPr>
          <w:lang w:val="en-GB" w:eastAsia="zh-CN"/>
        </w:rPr>
      </w:pPr>
      <w:r w:rsidRPr="001052A2">
        <w:rPr>
          <w:rFonts w:hint="eastAsia"/>
          <w:lang w:val="en-GB" w:eastAsia="zh-CN"/>
        </w:rPr>
        <w:lastRenderedPageBreak/>
        <w:t>–</w:t>
      </w:r>
      <w:r w:rsidRPr="001052A2">
        <w:rPr>
          <w:rFonts w:hint="eastAsia"/>
          <w:lang w:val="en-GB" w:eastAsia="zh-CN"/>
        </w:rPr>
        <w:tab/>
      </w:r>
      <w:r w:rsidRPr="001052A2">
        <w:rPr>
          <w:rFonts w:hint="eastAsia"/>
          <w:lang w:val="en-GB" w:eastAsia="zh-CN"/>
        </w:rPr>
        <w:t>有关在互联网数据中心与高压子</w:t>
      </w:r>
      <w:proofErr w:type="gramStart"/>
      <w:r w:rsidRPr="001052A2">
        <w:rPr>
          <w:rFonts w:hint="eastAsia"/>
          <w:lang w:val="en-GB" w:eastAsia="zh-CN"/>
        </w:rPr>
        <w:t>站共站时</w:t>
      </w:r>
      <w:proofErr w:type="gramEnd"/>
      <w:r w:rsidRPr="001052A2">
        <w:rPr>
          <w:rFonts w:hint="eastAsia"/>
          <w:lang w:val="en-GB" w:eastAsia="zh-CN"/>
        </w:rPr>
        <w:t>存在的危险影响及防止电磁干扰的保护性措施的建议书和增补；</w:t>
      </w:r>
    </w:p>
    <w:p w14:paraId="6E3AB051" w14:textId="6B7751AC"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w:t>
      </w:r>
      <w:r w:rsidR="004B2BC1" w:rsidRPr="001052A2">
        <w:rPr>
          <w:rFonts w:hint="eastAsia"/>
          <w:lang w:val="en-GB" w:eastAsia="zh-CN"/>
        </w:rPr>
        <w:t>铜线</w:t>
      </w:r>
      <w:r w:rsidRPr="001052A2">
        <w:rPr>
          <w:rFonts w:hint="eastAsia"/>
          <w:lang w:val="en-GB" w:eastAsia="zh-CN"/>
        </w:rPr>
        <w:t>电信传输</w:t>
      </w:r>
      <w:r w:rsidR="004B2BC1" w:rsidRPr="001052A2">
        <w:rPr>
          <w:rFonts w:hint="eastAsia"/>
          <w:lang w:val="en-GB" w:eastAsia="zh-CN"/>
        </w:rPr>
        <w:t>造成的损坏和危害</w:t>
      </w:r>
      <w:r w:rsidRPr="001052A2">
        <w:rPr>
          <w:rFonts w:hint="eastAsia"/>
          <w:lang w:val="en-GB" w:eastAsia="zh-CN"/>
        </w:rPr>
        <w:t>的建议书和增补</w:t>
      </w:r>
      <w:r w:rsidR="004B2BC1" w:rsidRPr="001052A2">
        <w:rPr>
          <w:rFonts w:hint="eastAsia"/>
          <w:lang w:val="en-GB" w:eastAsia="zh-CN"/>
        </w:rPr>
        <w:t>，</w:t>
      </w:r>
      <w:r w:rsidRPr="001052A2">
        <w:rPr>
          <w:rFonts w:hint="eastAsia"/>
          <w:lang w:val="en-GB" w:eastAsia="zh-CN"/>
        </w:rPr>
        <w:t>覆盖铁路给</w:t>
      </w:r>
      <w:r w:rsidRPr="001052A2">
        <w:rPr>
          <w:rFonts w:hint="eastAsia"/>
          <w:lang w:val="en-GB" w:eastAsia="zh-CN"/>
        </w:rPr>
        <w:t>ADSL/ADSL2/VDSL2/</w:t>
      </w:r>
      <w:proofErr w:type="spellStart"/>
      <w:r w:rsidRPr="001052A2">
        <w:rPr>
          <w:rFonts w:hint="eastAsia"/>
          <w:lang w:val="en-GB" w:eastAsia="zh-CN"/>
        </w:rPr>
        <w:t>G.fast</w:t>
      </w:r>
      <w:proofErr w:type="spellEnd"/>
      <w:r w:rsidRPr="001052A2">
        <w:rPr>
          <w:rFonts w:hint="eastAsia"/>
          <w:lang w:val="en-GB" w:eastAsia="zh-CN"/>
        </w:rPr>
        <w:t>和其它新宽带交付业务造成的干扰；</w:t>
      </w:r>
    </w:p>
    <w:p w14:paraId="5C8AFE7F" w14:textId="15CF240D"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有关</w:t>
      </w:r>
      <w:r w:rsidR="000E080A" w:rsidRPr="001052A2">
        <w:rPr>
          <w:rFonts w:hint="eastAsia"/>
          <w:lang w:val="en-GB" w:eastAsia="zh-CN"/>
        </w:rPr>
        <w:t>防雷保护</w:t>
      </w:r>
      <w:r w:rsidRPr="001052A2">
        <w:rPr>
          <w:rFonts w:hint="eastAsia"/>
          <w:lang w:val="en-GB" w:eastAsia="zh-CN"/>
        </w:rPr>
        <w:t>、接地和搭接方面建议书使用的</w:t>
      </w:r>
      <w:r w:rsidR="004B2BC1" w:rsidRPr="001052A2">
        <w:rPr>
          <w:rFonts w:hint="eastAsia"/>
          <w:lang w:val="en-GB" w:eastAsia="zh-CN"/>
        </w:rPr>
        <w:t>指南</w:t>
      </w:r>
      <w:r w:rsidRPr="001052A2">
        <w:rPr>
          <w:rFonts w:hint="eastAsia"/>
          <w:lang w:val="en-GB" w:eastAsia="zh-CN"/>
        </w:rPr>
        <w:t>；</w:t>
      </w:r>
    </w:p>
    <w:p w14:paraId="29F65C9D" w14:textId="32788D79" w:rsidR="00F23145" w:rsidRPr="001052A2" w:rsidRDefault="00F23145" w:rsidP="00CA097F">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提供因宇宙射线高能中子或</w:t>
      </w:r>
      <w:r w:rsidRPr="001052A2">
        <w:rPr>
          <w:rFonts w:hint="eastAsia"/>
          <w:lang w:val="en-GB" w:eastAsia="zh-CN"/>
        </w:rPr>
        <w:t>Alpha</w:t>
      </w:r>
      <w:r w:rsidRPr="001052A2">
        <w:rPr>
          <w:rFonts w:hint="eastAsia"/>
          <w:lang w:val="en-GB" w:eastAsia="zh-CN"/>
        </w:rPr>
        <w:t>粒子等粒子辐射造成的软</w:t>
      </w:r>
      <w:r w:rsidR="004B2BC1" w:rsidRPr="001052A2">
        <w:rPr>
          <w:rFonts w:hint="eastAsia"/>
          <w:lang w:val="en-GB" w:eastAsia="zh-CN"/>
        </w:rPr>
        <w:t>错误</w:t>
      </w:r>
      <w:r w:rsidRPr="001052A2">
        <w:rPr>
          <w:rFonts w:hint="eastAsia"/>
          <w:lang w:val="en-GB" w:eastAsia="zh-CN"/>
        </w:rPr>
        <w:t>信息</w:t>
      </w:r>
      <w:r w:rsidR="00016411" w:rsidRPr="001052A2">
        <w:rPr>
          <w:rFonts w:hint="eastAsia"/>
          <w:lang w:val="en-GB" w:eastAsia="zh-CN"/>
        </w:rPr>
        <w:t>的</w:t>
      </w:r>
      <w:r w:rsidRPr="001052A2">
        <w:rPr>
          <w:rFonts w:hint="eastAsia"/>
          <w:lang w:val="en-GB" w:eastAsia="zh-CN"/>
        </w:rPr>
        <w:t>基本要求；</w:t>
      </w:r>
    </w:p>
    <w:p w14:paraId="6B4BAC34" w14:textId="6A291084" w:rsidR="00F23145" w:rsidRPr="001052A2" w:rsidRDefault="00F23145" w:rsidP="00CA097F">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为确保</w:t>
      </w:r>
      <w:r w:rsidRPr="001052A2">
        <w:rPr>
          <w:rFonts w:hint="eastAsia"/>
          <w:lang w:val="en-GB" w:eastAsia="zh-CN"/>
        </w:rPr>
        <w:t>ICT</w:t>
      </w:r>
      <w:r w:rsidRPr="001052A2">
        <w:rPr>
          <w:rFonts w:hint="eastAsia"/>
          <w:lang w:val="en-GB" w:eastAsia="zh-CN"/>
        </w:rPr>
        <w:t>设备</w:t>
      </w:r>
      <w:r w:rsidRPr="001052A2">
        <w:rPr>
          <w:rFonts w:hint="eastAsia"/>
          <w:lang w:val="en-GB" w:eastAsia="zh-CN"/>
        </w:rPr>
        <w:t>/</w:t>
      </w:r>
      <w:r w:rsidRPr="001052A2">
        <w:rPr>
          <w:rFonts w:hint="eastAsia"/>
          <w:lang w:val="en-GB" w:eastAsia="zh-CN"/>
        </w:rPr>
        <w:t>系统的质量和可靠性</w:t>
      </w:r>
      <w:r w:rsidR="004B2BC1" w:rsidRPr="001052A2">
        <w:rPr>
          <w:rFonts w:hint="eastAsia"/>
          <w:lang w:val="en-GB" w:eastAsia="zh-CN"/>
        </w:rPr>
        <w:t>的总体</w:t>
      </w:r>
      <w:r w:rsidRPr="001052A2">
        <w:rPr>
          <w:rFonts w:hint="eastAsia"/>
          <w:lang w:val="en-GB" w:eastAsia="zh-CN"/>
        </w:rPr>
        <w:t>设计方法；</w:t>
      </w:r>
    </w:p>
    <w:p w14:paraId="19F685BA" w14:textId="6CE993DD" w:rsidR="00AB7AEB" w:rsidRPr="001052A2" w:rsidRDefault="00AB7AEB" w:rsidP="00AB7AEB">
      <w:pPr>
        <w:tabs>
          <w:tab w:val="clear" w:pos="794"/>
          <w:tab w:val="clear" w:pos="1191"/>
          <w:tab w:val="clear" w:pos="1588"/>
          <w:tab w:val="clear" w:pos="1985"/>
        </w:tabs>
        <w:overflowPunct/>
        <w:autoSpaceDE/>
        <w:autoSpaceDN/>
        <w:adjustRightInd/>
        <w:spacing w:before="80"/>
        <w:ind w:left="794" w:hanging="794"/>
        <w:textAlignment w:val="auto"/>
        <w:rPr>
          <w:rFonts w:eastAsia="Calibri"/>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00DA3AE7" w:rsidRPr="001052A2">
        <w:rPr>
          <w:rFonts w:eastAsiaTheme="minorEastAsia" w:hint="eastAsia"/>
          <w:lang w:val="en-GB" w:eastAsia="zh-CN"/>
        </w:rPr>
        <w:t>充实完善并改进</w:t>
      </w:r>
      <w:r w:rsidR="00987A28" w:rsidRPr="001052A2">
        <w:rPr>
          <w:rFonts w:eastAsiaTheme="minorEastAsia" w:hint="eastAsia"/>
          <w:lang w:val="en-GB" w:eastAsia="zh-CN"/>
        </w:rPr>
        <w:t>有关电磁现象安全问题</w:t>
      </w:r>
      <w:r w:rsidR="001D6478" w:rsidRPr="001052A2">
        <w:rPr>
          <w:rFonts w:eastAsiaTheme="minorEastAsia" w:hint="eastAsia"/>
          <w:lang w:val="en-GB" w:eastAsia="zh-CN"/>
        </w:rPr>
        <w:t>（</w:t>
      </w:r>
      <w:r w:rsidR="001D6478" w:rsidRPr="001052A2">
        <w:rPr>
          <w:rFonts w:hint="eastAsia"/>
          <w:lang w:val="en-GB" w:eastAsia="zh-CN"/>
        </w:rPr>
        <w:t>高空电磁脉冲（</w:t>
      </w:r>
      <w:r w:rsidR="001D6478" w:rsidRPr="001052A2">
        <w:rPr>
          <w:rFonts w:hint="eastAsia"/>
          <w:lang w:val="en-GB" w:eastAsia="zh-CN"/>
        </w:rPr>
        <w:t>HEMP</w:t>
      </w:r>
      <w:r w:rsidR="001D6478" w:rsidRPr="001052A2">
        <w:rPr>
          <w:rFonts w:hint="eastAsia"/>
          <w:lang w:val="en-GB" w:eastAsia="zh-CN"/>
        </w:rPr>
        <w:t>）、高功率电磁（</w:t>
      </w:r>
      <w:r w:rsidR="001D6478" w:rsidRPr="001052A2">
        <w:rPr>
          <w:rFonts w:hint="eastAsia"/>
          <w:lang w:val="en-GB" w:eastAsia="zh-CN"/>
        </w:rPr>
        <w:t>HPEM</w:t>
      </w:r>
      <w:r w:rsidR="001D6478" w:rsidRPr="001052A2">
        <w:rPr>
          <w:rFonts w:hint="eastAsia"/>
          <w:lang w:val="en-GB" w:eastAsia="zh-CN"/>
        </w:rPr>
        <w:t>）、</w:t>
      </w:r>
      <w:r w:rsidR="001D6478" w:rsidRPr="001052A2">
        <w:rPr>
          <w:rFonts w:eastAsiaTheme="minorEastAsia" w:hint="eastAsia"/>
          <w:lang w:val="en-GB" w:eastAsia="zh-CN"/>
        </w:rPr>
        <w:t>信息泄露）</w:t>
      </w:r>
      <w:r w:rsidR="00987A28" w:rsidRPr="001052A2">
        <w:rPr>
          <w:rFonts w:eastAsiaTheme="minorEastAsia" w:hint="eastAsia"/>
          <w:lang w:val="en-GB" w:eastAsia="zh-CN"/>
        </w:rPr>
        <w:t>的现有建议书；</w:t>
      </w:r>
    </w:p>
    <w:p w14:paraId="21750252" w14:textId="788AE80F" w:rsidR="00AB7AEB" w:rsidRPr="001052A2" w:rsidRDefault="00AB7AEB" w:rsidP="00AB7AEB">
      <w:pPr>
        <w:tabs>
          <w:tab w:val="clear" w:pos="794"/>
          <w:tab w:val="clear" w:pos="1191"/>
          <w:tab w:val="clear" w:pos="1588"/>
          <w:tab w:val="clear" w:pos="1985"/>
        </w:tabs>
        <w:overflowPunct/>
        <w:autoSpaceDE/>
        <w:autoSpaceDN/>
        <w:adjustRightInd/>
        <w:spacing w:before="80"/>
        <w:ind w:left="794" w:hanging="794"/>
        <w:textAlignment w:val="auto"/>
        <w:rPr>
          <w:rFonts w:eastAsia="MS Mincho"/>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00047A36" w:rsidRPr="001052A2">
        <w:rPr>
          <w:rFonts w:ascii="SimSun" w:hAnsi="SimSun" w:cs="SimSun" w:hint="eastAsia"/>
          <w:szCs w:val="24"/>
          <w:lang w:val="en-GB" w:eastAsia="zh-CN"/>
        </w:rPr>
        <w:t>关于</w:t>
      </w:r>
      <w:r w:rsidR="001D6478" w:rsidRPr="001052A2">
        <w:rPr>
          <w:rFonts w:hint="eastAsia"/>
          <w:lang w:val="en-GB" w:eastAsia="zh-CN"/>
        </w:rPr>
        <w:t>高空电磁脉冲（</w:t>
      </w:r>
      <w:r w:rsidR="001D6478" w:rsidRPr="001052A2">
        <w:rPr>
          <w:rFonts w:hint="eastAsia"/>
          <w:lang w:val="en-GB" w:eastAsia="zh-CN"/>
        </w:rPr>
        <w:t>HEMP</w:t>
      </w:r>
      <w:r w:rsidR="001D6478" w:rsidRPr="001052A2">
        <w:rPr>
          <w:rFonts w:hint="eastAsia"/>
          <w:lang w:val="en-GB" w:eastAsia="zh-CN"/>
        </w:rPr>
        <w:t>）、高功率电磁（</w:t>
      </w:r>
      <w:r w:rsidR="001D6478" w:rsidRPr="001052A2">
        <w:rPr>
          <w:rFonts w:hint="eastAsia"/>
          <w:lang w:val="en-GB" w:eastAsia="zh-CN"/>
        </w:rPr>
        <w:t>HPEM</w:t>
      </w:r>
      <w:r w:rsidR="001D6478" w:rsidRPr="001052A2">
        <w:rPr>
          <w:rFonts w:hint="eastAsia"/>
          <w:lang w:val="en-GB" w:eastAsia="zh-CN"/>
        </w:rPr>
        <w:t>）</w:t>
      </w:r>
      <w:r w:rsidR="001D6478" w:rsidRPr="001052A2">
        <w:rPr>
          <w:rFonts w:ascii="SimSun" w:hAnsi="SimSun" w:cs="SimSun" w:hint="eastAsia"/>
          <w:szCs w:val="24"/>
          <w:lang w:val="en-GB" w:eastAsia="zh-CN"/>
        </w:rPr>
        <w:t>和信息泄露的测试方法和程序的建议书；</w:t>
      </w:r>
    </w:p>
    <w:p w14:paraId="49D40476" w14:textId="0C0EEFED" w:rsidR="00F23145" w:rsidRPr="001052A2" w:rsidRDefault="00F23145" w:rsidP="00F23145">
      <w:pPr>
        <w:tabs>
          <w:tab w:val="clear" w:pos="794"/>
          <w:tab w:val="clear" w:pos="1191"/>
          <w:tab w:val="clear" w:pos="1588"/>
          <w:tab w:val="clear" w:pos="1985"/>
        </w:tabs>
        <w:overflowPunct/>
        <w:autoSpaceDE/>
        <w:autoSpaceDN/>
        <w:adjustRightInd/>
        <w:spacing w:before="80"/>
        <w:ind w:left="794" w:hanging="794"/>
        <w:textAlignment w:val="auto"/>
        <w:rPr>
          <w:rFonts w:eastAsia="Calibri"/>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Pr="001052A2">
        <w:rPr>
          <w:rFonts w:hint="eastAsia"/>
          <w:lang w:val="en-GB" w:eastAsia="zh-CN"/>
        </w:rPr>
        <w:t>为由制造中子辐射的粒子加速器构成的</w:t>
      </w:r>
      <w:proofErr w:type="gramStart"/>
      <w:r w:rsidR="00F7074B" w:rsidRPr="001052A2">
        <w:rPr>
          <w:rFonts w:hint="eastAsia"/>
          <w:lang w:val="en-GB" w:eastAsia="zh-CN"/>
        </w:rPr>
        <w:t>软错误</w:t>
      </w:r>
      <w:proofErr w:type="gramEnd"/>
      <w:r w:rsidRPr="001052A2">
        <w:rPr>
          <w:rFonts w:hint="eastAsia"/>
          <w:lang w:val="en-GB" w:eastAsia="zh-CN"/>
        </w:rPr>
        <w:t>测试设施制定要求；</w:t>
      </w:r>
    </w:p>
    <w:p w14:paraId="4F0B921F" w14:textId="67B30BB7" w:rsidR="00AB7AEB" w:rsidRPr="001052A2" w:rsidRDefault="00F23145" w:rsidP="00F23145">
      <w:pPr>
        <w:tabs>
          <w:tab w:val="clear" w:pos="794"/>
          <w:tab w:val="clear" w:pos="1191"/>
          <w:tab w:val="clear" w:pos="1588"/>
          <w:tab w:val="clear" w:pos="1985"/>
        </w:tabs>
        <w:overflowPunct/>
        <w:autoSpaceDE/>
        <w:autoSpaceDN/>
        <w:adjustRightInd/>
        <w:spacing w:before="80"/>
        <w:ind w:left="794" w:hanging="794"/>
        <w:textAlignment w:val="auto"/>
        <w:rPr>
          <w:rFonts w:eastAsia="Calibri"/>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Pr="001052A2">
        <w:rPr>
          <w:rFonts w:hint="eastAsia"/>
          <w:lang w:val="en-GB" w:eastAsia="zh-CN"/>
        </w:rPr>
        <w:t>选择相应的测试方法、测试程序、测试期</w:t>
      </w:r>
      <w:r w:rsidR="00F7074B" w:rsidRPr="001052A2">
        <w:rPr>
          <w:rFonts w:hint="eastAsia"/>
          <w:lang w:val="en-GB" w:eastAsia="zh-CN"/>
        </w:rPr>
        <w:t>和</w:t>
      </w:r>
      <w:r w:rsidRPr="001052A2">
        <w:rPr>
          <w:rFonts w:hint="eastAsia"/>
          <w:lang w:val="en-GB" w:eastAsia="zh-CN"/>
        </w:rPr>
        <w:t>受测</w:t>
      </w:r>
      <w:r w:rsidRPr="001052A2">
        <w:rPr>
          <w:rFonts w:hint="eastAsia"/>
          <w:lang w:val="en-GB" w:eastAsia="zh-CN"/>
        </w:rPr>
        <w:t>ICT</w:t>
      </w:r>
      <w:r w:rsidRPr="001052A2">
        <w:rPr>
          <w:rFonts w:hint="eastAsia"/>
          <w:lang w:val="en-GB" w:eastAsia="zh-CN"/>
        </w:rPr>
        <w:t>设备错误</w:t>
      </w:r>
      <w:r w:rsidR="00F7074B" w:rsidRPr="001052A2">
        <w:rPr>
          <w:rFonts w:hint="eastAsia"/>
          <w:lang w:val="en-GB" w:eastAsia="zh-CN"/>
        </w:rPr>
        <w:t>的</w:t>
      </w:r>
      <w:r w:rsidRPr="001052A2">
        <w:rPr>
          <w:rFonts w:hint="eastAsia"/>
          <w:lang w:val="en-GB" w:eastAsia="zh-CN"/>
        </w:rPr>
        <w:t>监测</w:t>
      </w:r>
      <w:r w:rsidR="00F7074B" w:rsidRPr="001052A2">
        <w:rPr>
          <w:rFonts w:hint="eastAsia"/>
          <w:lang w:val="en-GB" w:eastAsia="zh-CN"/>
        </w:rPr>
        <w:t>方法</w:t>
      </w:r>
      <w:r w:rsidRPr="001052A2">
        <w:rPr>
          <w:rFonts w:hint="eastAsia"/>
          <w:lang w:val="en-GB" w:eastAsia="zh-CN"/>
        </w:rPr>
        <w:t>；</w:t>
      </w:r>
    </w:p>
    <w:p w14:paraId="09F1A1C1" w14:textId="4A8FC76D" w:rsidR="00AB7AEB" w:rsidRPr="001052A2" w:rsidRDefault="00AB7AEB" w:rsidP="00AB7AEB">
      <w:pPr>
        <w:tabs>
          <w:tab w:val="clear" w:pos="794"/>
          <w:tab w:val="clear" w:pos="1191"/>
          <w:tab w:val="clear" w:pos="1588"/>
          <w:tab w:val="clear" w:pos="1985"/>
        </w:tabs>
        <w:overflowPunct/>
        <w:autoSpaceDE/>
        <w:autoSpaceDN/>
        <w:adjustRightInd/>
        <w:spacing w:before="80"/>
        <w:ind w:left="794" w:hanging="794"/>
        <w:textAlignment w:val="auto"/>
        <w:rPr>
          <w:rFonts w:eastAsia="Calibri"/>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00987A28" w:rsidRPr="001052A2">
        <w:rPr>
          <w:rFonts w:hint="eastAsia"/>
          <w:lang w:val="en-GB" w:eastAsia="zh-CN"/>
        </w:rPr>
        <w:t>依据</w:t>
      </w:r>
      <w:proofErr w:type="gramStart"/>
      <w:r w:rsidR="00F7074B" w:rsidRPr="001052A2">
        <w:rPr>
          <w:rFonts w:hint="eastAsia"/>
          <w:lang w:val="en-GB" w:eastAsia="zh-CN"/>
        </w:rPr>
        <w:t>软错误</w:t>
      </w:r>
      <w:proofErr w:type="gramEnd"/>
      <w:r w:rsidR="00987A28" w:rsidRPr="001052A2">
        <w:rPr>
          <w:rFonts w:hint="eastAsia"/>
          <w:lang w:val="en-GB" w:eastAsia="zh-CN"/>
        </w:rPr>
        <w:t>测试结果制定的质量和可靠性评估方法及反制措施应用指南；</w:t>
      </w:r>
    </w:p>
    <w:p w14:paraId="15D73192" w14:textId="768814E7" w:rsidR="00AB7AEB" w:rsidRPr="001052A2" w:rsidRDefault="00AB7AEB" w:rsidP="00AB7AEB">
      <w:pPr>
        <w:tabs>
          <w:tab w:val="clear" w:pos="794"/>
          <w:tab w:val="clear" w:pos="1191"/>
          <w:tab w:val="clear" w:pos="1588"/>
          <w:tab w:val="clear" w:pos="1985"/>
        </w:tabs>
        <w:overflowPunct/>
        <w:autoSpaceDE/>
        <w:autoSpaceDN/>
        <w:adjustRightInd/>
        <w:spacing w:before="80"/>
        <w:ind w:left="794" w:hanging="794"/>
        <w:textAlignment w:val="auto"/>
        <w:rPr>
          <w:rFonts w:eastAsia="Calibri"/>
          <w:szCs w:val="24"/>
          <w:lang w:val="en-GB" w:eastAsia="zh-CN"/>
        </w:rPr>
      </w:pPr>
      <w:r w:rsidRPr="001052A2">
        <w:rPr>
          <w:rFonts w:eastAsia="Calibri" w:hint="eastAsia"/>
          <w:szCs w:val="24"/>
          <w:lang w:val="en-GB" w:eastAsia="zh-CN"/>
        </w:rPr>
        <w:t>–</w:t>
      </w:r>
      <w:r w:rsidRPr="001052A2">
        <w:rPr>
          <w:rFonts w:eastAsia="Calibri" w:hint="eastAsia"/>
          <w:szCs w:val="24"/>
          <w:lang w:val="en-GB" w:eastAsia="zh-CN"/>
        </w:rPr>
        <w:tab/>
      </w:r>
      <w:r w:rsidR="00464998" w:rsidRPr="001052A2">
        <w:rPr>
          <w:rFonts w:ascii="SimSun" w:hAnsi="SimSun" w:cs="SimSun" w:hint="eastAsia"/>
          <w:szCs w:val="24"/>
          <w:lang w:val="en-GB" w:eastAsia="zh-CN"/>
        </w:rPr>
        <w:t>有关应用</w:t>
      </w:r>
      <w:proofErr w:type="gramStart"/>
      <w:r w:rsidR="00464998" w:rsidRPr="001052A2">
        <w:rPr>
          <w:rFonts w:ascii="SimSun" w:hAnsi="SimSun" w:cs="SimSun" w:hint="eastAsia"/>
          <w:szCs w:val="24"/>
          <w:lang w:val="en-GB" w:eastAsia="zh-CN"/>
        </w:rPr>
        <w:t>软错误</w:t>
      </w:r>
      <w:proofErr w:type="gramEnd"/>
      <w:r w:rsidR="00464998" w:rsidRPr="001052A2">
        <w:rPr>
          <w:rFonts w:ascii="SimSun" w:hAnsi="SimSun" w:cs="SimSun" w:hint="eastAsia"/>
          <w:szCs w:val="24"/>
          <w:lang w:val="en-GB" w:eastAsia="zh-CN"/>
        </w:rPr>
        <w:t>缓解措施设计</w:t>
      </w:r>
      <w:r w:rsidR="00464998" w:rsidRPr="001052A2">
        <w:rPr>
          <w:rFonts w:eastAsia="Calibri" w:hint="eastAsia"/>
          <w:szCs w:val="24"/>
          <w:lang w:val="en-GB" w:eastAsia="zh-CN"/>
        </w:rPr>
        <w:t>ICT</w:t>
      </w:r>
      <w:r w:rsidR="00464998" w:rsidRPr="001052A2">
        <w:rPr>
          <w:rFonts w:ascii="SimSun" w:hAnsi="SimSun" w:cs="SimSun" w:hint="eastAsia"/>
          <w:szCs w:val="24"/>
          <w:lang w:val="en-GB" w:eastAsia="zh-CN"/>
        </w:rPr>
        <w:t>设备所需的半导体设备的建议书；</w:t>
      </w:r>
    </w:p>
    <w:p w14:paraId="5B523DB4" w14:textId="343C862C"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00AD7AC6" w:rsidRPr="001052A2">
        <w:rPr>
          <w:rFonts w:hint="eastAsia"/>
          <w:lang w:val="en-GB" w:eastAsia="zh-CN"/>
        </w:rPr>
        <w:t>按要求修订并充实完善</w:t>
      </w:r>
      <w:r w:rsidRPr="001052A2">
        <w:rPr>
          <w:rFonts w:hint="eastAsia"/>
          <w:lang w:val="en-GB" w:eastAsia="zh-CN"/>
        </w:rPr>
        <w:t>课题</w:t>
      </w:r>
      <w:r w:rsidR="00AD7AC6" w:rsidRPr="001052A2">
        <w:rPr>
          <w:rFonts w:hint="eastAsia"/>
          <w:lang w:val="en-GB" w:eastAsia="zh-CN"/>
        </w:rPr>
        <w:t>职责范围内</w:t>
      </w:r>
      <w:r w:rsidRPr="001052A2">
        <w:rPr>
          <w:rFonts w:hint="eastAsia"/>
          <w:lang w:val="en-GB" w:eastAsia="zh-CN"/>
        </w:rPr>
        <w:t>的</w:t>
      </w:r>
      <w:r w:rsidR="00464998" w:rsidRPr="001052A2">
        <w:rPr>
          <w:rFonts w:hint="eastAsia"/>
          <w:lang w:val="en-GB" w:eastAsia="zh-CN"/>
        </w:rPr>
        <w:t>现有出版物</w:t>
      </w:r>
      <w:r w:rsidRPr="001052A2">
        <w:rPr>
          <w:rFonts w:hint="eastAsia"/>
          <w:lang w:val="en-GB" w:eastAsia="zh-CN"/>
        </w:rPr>
        <w:t>（建议书、手册和须知）</w:t>
      </w:r>
      <w:r w:rsidR="00464998" w:rsidRPr="001052A2">
        <w:rPr>
          <w:rFonts w:hint="eastAsia"/>
          <w:lang w:val="en-GB" w:eastAsia="zh-CN"/>
        </w:rPr>
        <w:t>。</w:t>
      </w:r>
    </w:p>
    <w:p w14:paraId="7D160DFC" w14:textId="3E116F4F" w:rsidR="00007BB0" w:rsidRPr="001052A2" w:rsidRDefault="00007BB0" w:rsidP="00007BB0">
      <w:pPr>
        <w:overflowPunct/>
        <w:autoSpaceDE/>
        <w:autoSpaceDN/>
        <w:adjustRightInd/>
        <w:ind w:firstLine="480"/>
        <w:textAlignment w:val="auto"/>
        <w:rPr>
          <w:i/>
          <w:szCs w:val="24"/>
          <w:lang w:val="en-GB" w:eastAsia="zh-CN"/>
        </w:rPr>
      </w:pPr>
      <w:r w:rsidRPr="001052A2">
        <w:rPr>
          <w:rFonts w:hint="eastAsia"/>
          <w:lang w:val="en-GB" w:eastAsia="zh-CN"/>
        </w:rPr>
        <w:t>按照本课题开展的工作的最新情况见</w:t>
      </w:r>
      <w:r w:rsidR="00F23145"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001052A2">
        <w:rPr>
          <w:rFonts w:hint="eastAsia"/>
          <w:szCs w:val="24"/>
          <w:lang w:val="en-GB" w:eastAsia="zh-CN"/>
        </w:rPr>
        <w:t>（</w:t>
      </w:r>
      <w:hyperlink r:id="rId13" w:history="1">
        <w:r w:rsidR="00987A28" w:rsidRPr="001052A2">
          <w:rPr>
            <w:rStyle w:val="Hyperlink"/>
            <w:rFonts w:hint="eastAsia"/>
            <w:lang w:val="en-GB" w:eastAsia="zh-CN"/>
          </w:rPr>
          <w:t>https://www.itu.int/ITU-T/workprog/wp_search.aspx?q=1/5</w:t>
        </w:r>
      </w:hyperlink>
      <w:r w:rsidRPr="001052A2">
        <w:rPr>
          <w:rFonts w:hint="eastAsia"/>
          <w:szCs w:val="24"/>
          <w:lang w:val="en-GB" w:eastAsia="zh-CN"/>
        </w:rPr>
        <w:t>）。</w:t>
      </w:r>
    </w:p>
    <w:p w14:paraId="52237674" w14:textId="33D130FE" w:rsidR="00007BB0" w:rsidRPr="001052A2" w:rsidRDefault="00DB5742" w:rsidP="00DB5742">
      <w:pPr>
        <w:pStyle w:val="Heading3"/>
        <w:rPr>
          <w:lang w:val="en-GB" w:eastAsia="zh-CN"/>
        </w:rPr>
      </w:pPr>
      <w:bookmarkStart w:id="55" w:name="_Toc70956741"/>
      <w:r w:rsidRPr="001052A2">
        <w:rPr>
          <w:rFonts w:hint="eastAsia"/>
          <w:lang w:val="en-GB" w:eastAsia="zh-CN"/>
        </w:rPr>
        <w:t>A</w:t>
      </w:r>
      <w:r w:rsidR="00007BB0" w:rsidRPr="001052A2">
        <w:rPr>
          <w:rFonts w:hint="eastAsia"/>
          <w:lang w:val="en-GB" w:eastAsia="zh-CN"/>
        </w:rPr>
        <w:t>.4</w:t>
      </w:r>
      <w:r w:rsidR="00007BB0" w:rsidRPr="001052A2">
        <w:rPr>
          <w:rFonts w:hint="eastAsia"/>
          <w:lang w:val="en-GB" w:eastAsia="zh-CN"/>
        </w:rPr>
        <w:tab/>
      </w:r>
      <w:r w:rsidR="00007BB0" w:rsidRPr="001052A2">
        <w:rPr>
          <w:rFonts w:hint="eastAsia"/>
          <w:lang w:val="en-GB" w:eastAsia="zh-CN"/>
        </w:rPr>
        <w:t>关系</w:t>
      </w:r>
      <w:bookmarkEnd w:id="55"/>
    </w:p>
    <w:p w14:paraId="796E70A9" w14:textId="77777777" w:rsidR="00DE0546" w:rsidRPr="001052A2" w:rsidRDefault="00DE0546" w:rsidP="00DE0546">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1549F5B7" w14:textId="51F101F1" w:rsidR="00DE0546" w:rsidRPr="001052A2" w:rsidRDefault="00DE0546" w:rsidP="00DE0546">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C5 </w:t>
      </w:r>
    </w:p>
    <w:p w14:paraId="29117EAE" w14:textId="77777777" w:rsidR="00DE0546" w:rsidRPr="001052A2" w:rsidRDefault="00DE0546" w:rsidP="00DE0546">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0A1A5FA0" w14:textId="595723EE" w:rsidR="00DE0546" w:rsidRPr="001052A2" w:rsidRDefault="00DE0546" w:rsidP="00DE0546">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7</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9</w:t>
      </w:r>
    </w:p>
    <w:p w14:paraId="35842E5C" w14:textId="72D708C5" w:rsidR="00007BB0" w:rsidRPr="001052A2" w:rsidRDefault="00007BB0" w:rsidP="00007BB0">
      <w:pPr>
        <w:keepNext/>
        <w:spacing w:before="160"/>
        <w:rPr>
          <w:rFonts w:eastAsiaTheme="minorEastAsia"/>
          <w:b/>
          <w:lang w:val="en-GB" w:eastAsia="zh-CN"/>
        </w:rPr>
      </w:pPr>
      <w:r w:rsidRPr="001052A2">
        <w:rPr>
          <w:rFonts w:eastAsiaTheme="minorEastAsia" w:hint="eastAsia"/>
          <w:b/>
          <w:lang w:val="en-GB" w:eastAsia="zh-CN"/>
        </w:rPr>
        <w:t>建议书：</w:t>
      </w:r>
    </w:p>
    <w:p w14:paraId="2AF360AE" w14:textId="7777777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t>K</w:t>
      </w:r>
      <w:r w:rsidRPr="001052A2">
        <w:rPr>
          <w:rFonts w:hint="eastAsia"/>
          <w:lang w:val="en-GB" w:eastAsia="zh-CN"/>
        </w:rPr>
        <w:t>系列</w:t>
      </w:r>
    </w:p>
    <w:p w14:paraId="55D0C435" w14:textId="77777777" w:rsidR="00007BB0" w:rsidRPr="001052A2" w:rsidRDefault="00007BB0" w:rsidP="00007BB0">
      <w:pPr>
        <w:keepNext/>
        <w:spacing w:before="160"/>
        <w:rPr>
          <w:rFonts w:eastAsiaTheme="minorEastAsia"/>
          <w:b/>
          <w:lang w:val="en-GB" w:eastAsia="zh-CN"/>
        </w:rPr>
      </w:pPr>
      <w:r w:rsidRPr="001052A2">
        <w:rPr>
          <w:rFonts w:eastAsiaTheme="minorEastAsia" w:hint="eastAsia"/>
          <w:b/>
          <w:lang w:val="en-GB" w:eastAsia="zh-CN"/>
        </w:rPr>
        <w:t>课题：</w:t>
      </w:r>
    </w:p>
    <w:p w14:paraId="45040CA8" w14:textId="5048CD13"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r w:rsidR="003717D2" w:rsidRPr="001052A2">
        <w:rPr>
          <w:rFonts w:hint="eastAsia"/>
          <w:lang w:val="en-GB" w:eastAsia="zh-CN"/>
        </w:rPr>
        <w:t>Q</w:t>
      </w:r>
      <w:r w:rsidRPr="001052A2">
        <w:rPr>
          <w:rFonts w:hint="eastAsia"/>
          <w:lang w:val="en-GB" w:eastAsia="zh-CN"/>
        </w:rPr>
        <w:t>2/5</w:t>
      </w:r>
      <w:r w:rsidRPr="001052A2">
        <w:rPr>
          <w:rFonts w:hint="eastAsia"/>
          <w:lang w:val="en-GB" w:eastAsia="zh-CN"/>
        </w:rPr>
        <w:t>、</w:t>
      </w:r>
      <w:r w:rsidR="003717D2" w:rsidRPr="001052A2">
        <w:rPr>
          <w:rFonts w:hint="eastAsia"/>
          <w:lang w:val="en-GB" w:eastAsia="zh-CN"/>
        </w:rPr>
        <w:t>Q</w:t>
      </w:r>
      <w:r w:rsidRPr="001052A2">
        <w:rPr>
          <w:rFonts w:hint="eastAsia"/>
          <w:lang w:val="en-GB" w:eastAsia="zh-CN"/>
        </w:rPr>
        <w:t>4/5</w:t>
      </w:r>
    </w:p>
    <w:p w14:paraId="476655FC" w14:textId="77777777" w:rsidR="00007BB0" w:rsidRPr="001052A2" w:rsidRDefault="00007BB0" w:rsidP="00007BB0">
      <w:pPr>
        <w:keepNext/>
        <w:spacing w:before="160"/>
        <w:rPr>
          <w:rFonts w:eastAsiaTheme="minorEastAsia"/>
          <w:b/>
          <w:lang w:val="en-GB" w:eastAsia="zh-CN"/>
        </w:rPr>
      </w:pPr>
      <w:r w:rsidRPr="001052A2">
        <w:rPr>
          <w:rFonts w:eastAsiaTheme="minorEastAsia" w:hint="eastAsia"/>
          <w:b/>
          <w:lang w:val="en-GB" w:eastAsia="zh-CN"/>
        </w:rPr>
        <w:t>研究组：</w:t>
      </w:r>
    </w:p>
    <w:p w14:paraId="3BFD6CEE" w14:textId="77777777" w:rsidR="00007BB0" w:rsidRPr="001052A2" w:rsidRDefault="00007BB0" w:rsidP="00007BB0">
      <w:pPr>
        <w:overflowPunct/>
        <w:autoSpaceDE/>
        <w:autoSpaceDN/>
        <w:adjustRightInd/>
        <w:spacing w:before="60"/>
        <w:ind w:left="794" w:hanging="794"/>
        <w:textAlignment w:val="auto"/>
        <w:rPr>
          <w:lang w:val="en-GB" w:eastAsia="zh-CN"/>
        </w:rPr>
      </w:pPr>
      <w:r w:rsidRPr="001052A2">
        <w:rPr>
          <w:rFonts w:hint="eastAsia"/>
          <w:lang w:val="en-GB" w:eastAsia="zh-CN"/>
        </w:rPr>
        <w:t>–</w:t>
      </w:r>
      <w:r w:rsidRPr="001052A2">
        <w:rPr>
          <w:rFonts w:hint="eastAsia"/>
          <w:lang w:val="en-GB" w:eastAsia="zh-CN"/>
        </w:rPr>
        <w:tab/>
        <w:t>ITU-T</w:t>
      </w:r>
      <w:r w:rsidRPr="001052A2">
        <w:rPr>
          <w:rFonts w:hint="eastAsia"/>
          <w:lang w:val="en-GB" w:eastAsia="zh-CN"/>
        </w:rPr>
        <w:t>研究组</w:t>
      </w:r>
    </w:p>
    <w:p w14:paraId="0448ABC6" w14:textId="77777777" w:rsidR="00007BB0" w:rsidRPr="001052A2" w:rsidRDefault="00007BB0" w:rsidP="00007BB0">
      <w:pPr>
        <w:overflowPunct/>
        <w:autoSpaceDE/>
        <w:autoSpaceDN/>
        <w:adjustRightInd/>
        <w:spacing w:before="60"/>
        <w:ind w:left="794" w:hanging="794"/>
        <w:textAlignment w:val="auto"/>
        <w:rPr>
          <w:lang w:val="en-GB" w:eastAsia="zh-CN"/>
        </w:rPr>
      </w:pPr>
      <w:r w:rsidRPr="001052A2">
        <w:rPr>
          <w:rFonts w:hint="eastAsia"/>
          <w:lang w:val="en-GB" w:eastAsia="zh-CN"/>
        </w:rPr>
        <w:t>–</w:t>
      </w:r>
      <w:r w:rsidRPr="001052A2">
        <w:rPr>
          <w:rFonts w:hint="eastAsia"/>
          <w:lang w:val="en-GB" w:eastAsia="zh-CN"/>
        </w:rPr>
        <w:tab/>
        <w:t>ITU-R</w:t>
      </w:r>
      <w:r w:rsidRPr="001052A2">
        <w:rPr>
          <w:rFonts w:hint="eastAsia"/>
          <w:lang w:val="en-GB" w:eastAsia="zh-CN"/>
        </w:rPr>
        <w:t>研究组</w:t>
      </w:r>
    </w:p>
    <w:p w14:paraId="72F27F14" w14:textId="77777777" w:rsidR="00007BB0" w:rsidRPr="001052A2" w:rsidRDefault="00007BB0" w:rsidP="00007BB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t>ITU-D</w:t>
      </w:r>
      <w:r w:rsidRPr="001052A2">
        <w:rPr>
          <w:rFonts w:hint="eastAsia"/>
          <w:lang w:val="en-GB" w:eastAsia="zh-CN"/>
        </w:rPr>
        <w:t>研究组</w:t>
      </w:r>
    </w:p>
    <w:p w14:paraId="5C020C4A" w14:textId="77777777" w:rsidR="00007BB0" w:rsidRPr="001052A2" w:rsidRDefault="00007BB0" w:rsidP="001052A2">
      <w:pPr>
        <w:keepNext/>
        <w:keepLines/>
        <w:spacing w:before="160"/>
        <w:rPr>
          <w:rFonts w:eastAsiaTheme="minorEastAsia"/>
          <w:b/>
          <w:lang w:val="en-GB" w:eastAsia="zh-CN"/>
        </w:rPr>
      </w:pPr>
      <w:r w:rsidRPr="001052A2">
        <w:rPr>
          <w:rFonts w:eastAsiaTheme="minorEastAsia" w:hint="eastAsia"/>
          <w:b/>
          <w:lang w:val="en-GB" w:eastAsia="zh-CN"/>
        </w:rPr>
        <w:lastRenderedPageBreak/>
        <w:t>标准化机构：</w:t>
      </w:r>
    </w:p>
    <w:p w14:paraId="0DC391CB" w14:textId="5893C9DB"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IEC</w:t>
      </w:r>
      <w:r w:rsidR="00C51583" w:rsidRPr="001052A2">
        <w:rPr>
          <w:rFonts w:ascii="SimSun" w:hAnsi="SimSun" w:cs="SimSun" w:hint="eastAsia"/>
          <w:lang w:val="en-GB" w:eastAsia="zh-CN"/>
        </w:rPr>
        <w:t>（如</w:t>
      </w:r>
      <w:r w:rsidRPr="001052A2">
        <w:rPr>
          <w:rFonts w:eastAsia="Calibri" w:hint="eastAsia"/>
          <w:lang w:val="en-GB" w:eastAsia="zh-CN"/>
        </w:rPr>
        <w:t>37A</w:t>
      </w:r>
      <w:r w:rsidR="00C51583" w:rsidRPr="001052A2">
        <w:rPr>
          <w:rFonts w:ascii="SimSun" w:hAnsi="SimSun" w:cs="SimSun" w:hint="eastAsia"/>
          <w:lang w:val="en-GB" w:eastAsia="zh-CN"/>
        </w:rPr>
        <w:t>、</w:t>
      </w:r>
      <w:r w:rsidRPr="001052A2">
        <w:rPr>
          <w:rFonts w:eastAsia="Calibri" w:hint="eastAsia"/>
          <w:lang w:val="en-GB" w:eastAsia="zh-CN"/>
        </w:rPr>
        <w:t>IEC TC 47</w:t>
      </w:r>
      <w:r w:rsidR="00C51583" w:rsidRPr="001052A2">
        <w:rPr>
          <w:rFonts w:ascii="SimSun" w:hAnsi="SimSun" w:cs="SimSun" w:hint="eastAsia"/>
          <w:lang w:val="en-GB" w:eastAsia="zh-CN"/>
        </w:rPr>
        <w:t>、</w:t>
      </w:r>
      <w:r w:rsidRPr="001052A2">
        <w:rPr>
          <w:rFonts w:eastAsia="Calibri" w:hint="eastAsia"/>
          <w:lang w:val="en-GB" w:eastAsia="zh-CN"/>
        </w:rPr>
        <w:t>IEC TC 77/SC77C</w:t>
      </w:r>
      <w:r w:rsidR="00C51583" w:rsidRPr="001052A2">
        <w:rPr>
          <w:rFonts w:ascii="SimSun" w:hAnsi="SimSun" w:cs="SimSun" w:hint="eastAsia"/>
          <w:lang w:val="en-GB" w:eastAsia="zh-CN"/>
        </w:rPr>
        <w:t>、</w:t>
      </w:r>
      <w:r w:rsidRPr="001052A2">
        <w:rPr>
          <w:rFonts w:eastAsia="Calibri" w:hint="eastAsia"/>
          <w:lang w:val="en-GB" w:eastAsia="zh-CN"/>
        </w:rPr>
        <w:t>IEC TC 81</w:t>
      </w:r>
      <w:r w:rsidR="00C51583" w:rsidRPr="001052A2">
        <w:rPr>
          <w:rFonts w:ascii="SimSun" w:hAnsi="SimSun" w:cs="SimSun" w:hint="eastAsia"/>
          <w:lang w:val="en-GB" w:eastAsia="zh-CN"/>
        </w:rPr>
        <w:t>、</w:t>
      </w:r>
      <w:r w:rsidRPr="001052A2">
        <w:rPr>
          <w:rFonts w:eastAsia="MS Mincho" w:hint="eastAsia"/>
          <w:lang w:val="en-GB" w:eastAsia="zh-CN"/>
        </w:rPr>
        <w:t>TC107</w:t>
      </w:r>
      <w:r w:rsidR="00C51583" w:rsidRPr="001052A2">
        <w:rPr>
          <w:rFonts w:asciiTheme="minorEastAsia" w:eastAsiaTheme="minorEastAsia" w:hAnsiTheme="minorEastAsia" w:hint="eastAsia"/>
          <w:lang w:val="en-GB" w:eastAsia="zh-CN"/>
        </w:rPr>
        <w:t>、</w:t>
      </w:r>
      <w:r w:rsidRPr="001052A2">
        <w:rPr>
          <w:rFonts w:eastAsia="Calibri" w:hint="eastAsia"/>
          <w:lang w:val="en-GB" w:eastAsia="zh-CN"/>
        </w:rPr>
        <w:t>IEC JTC 1</w:t>
      </w:r>
      <w:r w:rsidR="00C51583" w:rsidRPr="001052A2">
        <w:rPr>
          <w:rFonts w:ascii="SimSun" w:hAnsi="SimSun" w:cs="SimSun" w:hint="eastAsia"/>
          <w:lang w:val="en-GB" w:eastAsia="zh-CN"/>
        </w:rPr>
        <w:t>）</w:t>
      </w:r>
    </w:p>
    <w:p w14:paraId="22BCD25E" w14:textId="38B3AD67" w:rsidR="00DE0546" w:rsidRPr="001052A2" w:rsidRDefault="00DE0546" w:rsidP="001052A2">
      <w:pPr>
        <w:pStyle w:val="enumlev10"/>
        <w:keepNext/>
        <w:keepLines/>
        <w:rPr>
          <w:rFonts w:eastAsia="MS Mincho"/>
          <w:lang w:val="en-GB" w:eastAsia="zh-CN"/>
        </w:rPr>
      </w:pPr>
      <w:r w:rsidRPr="001052A2">
        <w:rPr>
          <w:rFonts w:eastAsia="Calibri" w:hint="eastAsia"/>
          <w:lang w:val="en-GB" w:eastAsia="zh-CN"/>
        </w:rPr>
        <w:t>–</w:t>
      </w:r>
      <w:r w:rsidRPr="001052A2">
        <w:rPr>
          <w:rFonts w:eastAsia="Calibri" w:hint="eastAsia"/>
          <w:lang w:val="en-GB" w:eastAsia="zh-CN"/>
        </w:rPr>
        <w:tab/>
        <w:t>IEEE</w:t>
      </w:r>
      <w:r w:rsidR="00C51583" w:rsidRPr="001052A2">
        <w:rPr>
          <w:rFonts w:ascii="SimSun" w:hAnsi="SimSun" w:cs="SimSun" w:hint="eastAsia"/>
          <w:lang w:val="en-GB" w:eastAsia="zh-CN"/>
        </w:rPr>
        <w:t>（如</w:t>
      </w:r>
      <w:r w:rsidRPr="001052A2">
        <w:rPr>
          <w:rFonts w:eastAsia="Calibri" w:hint="eastAsia"/>
          <w:lang w:val="en-GB" w:eastAsia="zh-CN"/>
        </w:rPr>
        <w:t>EMC TC5</w:t>
      </w:r>
      <w:r w:rsidR="00C51583" w:rsidRPr="001052A2">
        <w:rPr>
          <w:rFonts w:ascii="SimSun" w:hAnsi="SimSun" w:cs="SimSun" w:hint="eastAsia"/>
          <w:lang w:val="en-GB" w:eastAsia="zh-CN"/>
        </w:rPr>
        <w:t>）</w:t>
      </w:r>
    </w:p>
    <w:p w14:paraId="40DF2DC6" w14:textId="2CC4DC7E"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CENELEC</w:t>
      </w:r>
      <w:r w:rsidR="00C51583" w:rsidRPr="001052A2">
        <w:rPr>
          <w:rFonts w:ascii="SimSun" w:hAnsi="SimSun" w:cs="SimSun" w:hint="eastAsia"/>
          <w:lang w:val="en-GB" w:eastAsia="zh-CN"/>
        </w:rPr>
        <w:t>（如</w:t>
      </w:r>
      <w:r w:rsidRPr="001052A2">
        <w:rPr>
          <w:rFonts w:eastAsia="Calibri" w:hint="eastAsia"/>
          <w:lang w:val="en-GB" w:eastAsia="zh-CN"/>
        </w:rPr>
        <w:t>TC 81X</w:t>
      </w:r>
      <w:r w:rsidR="00C51583" w:rsidRPr="001052A2">
        <w:rPr>
          <w:rFonts w:ascii="SimSun" w:hAnsi="SimSun" w:cs="SimSun" w:hint="eastAsia"/>
          <w:lang w:val="en-GB" w:eastAsia="zh-CN"/>
        </w:rPr>
        <w:t>）</w:t>
      </w:r>
    </w:p>
    <w:p w14:paraId="4CEBE5A9" w14:textId="4CAF009A"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ETSI</w:t>
      </w:r>
      <w:r w:rsidR="00C51583" w:rsidRPr="001052A2">
        <w:rPr>
          <w:rFonts w:ascii="SimSun" w:hAnsi="SimSun" w:cs="SimSun" w:hint="eastAsia"/>
          <w:lang w:val="en-GB" w:eastAsia="zh-CN"/>
        </w:rPr>
        <w:t>（如</w:t>
      </w:r>
      <w:r w:rsidRPr="001052A2">
        <w:rPr>
          <w:rFonts w:eastAsia="Calibri" w:hint="eastAsia"/>
          <w:lang w:val="en-GB" w:eastAsia="zh-CN"/>
        </w:rPr>
        <w:t>TC EE</w:t>
      </w:r>
      <w:r w:rsidR="00C51583" w:rsidRPr="001052A2">
        <w:rPr>
          <w:rFonts w:ascii="SimSun" w:hAnsi="SimSun" w:cs="SimSun" w:hint="eastAsia"/>
          <w:lang w:val="en-GB" w:eastAsia="zh-CN"/>
        </w:rPr>
        <w:t>）</w:t>
      </w:r>
    </w:p>
    <w:p w14:paraId="10D67158" w14:textId="60100FE6"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CIGRE</w:t>
      </w:r>
      <w:r w:rsidR="00C51583" w:rsidRPr="001052A2">
        <w:rPr>
          <w:rFonts w:ascii="SimSun" w:hAnsi="SimSun" w:cs="SimSun" w:hint="eastAsia"/>
          <w:lang w:val="en-GB" w:eastAsia="zh-CN"/>
        </w:rPr>
        <w:t>（如</w:t>
      </w:r>
      <w:r w:rsidRPr="001052A2">
        <w:rPr>
          <w:rFonts w:eastAsia="Calibri" w:hint="eastAsia"/>
          <w:lang w:val="en-GB" w:eastAsia="zh-CN"/>
        </w:rPr>
        <w:t>JWG C4.31, C4.206 WG</w:t>
      </w:r>
      <w:r w:rsidR="00C51583" w:rsidRPr="001052A2">
        <w:rPr>
          <w:rFonts w:ascii="SimSun" w:hAnsi="SimSun" w:cs="SimSun" w:hint="eastAsia"/>
          <w:lang w:val="en-GB" w:eastAsia="zh-CN"/>
        </w:rPr>
        <w:t>）</w:t>
      </w:r>
    </w:p>
    <w:p w14:paraId="0DC6F47E" w14:textId="77777777"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UIC</w:t>
      </w:r>
    </w:p>
    <w:p w14:paraId="249E501B" w14:textId="77777777" w:rsidR="00DE0546" w:rsidRPr="001052A2" w:rsidRDefault="00DE0546" w:rsidP="001052A2">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JEDEC</w:t>
      </w:r>
    </w:p>
    <w:p w14:paraId="33B4D82B" w14:textId="77777777" w:rsidR="00007BB0" w:rsidRPr="001052A2" w:rsidRDefault="00007BB0" w:rsidP="00007BB0">
      <w:pPr>
        <w:overflowPunct/>
        <w:autoSpaceDE/>
        <w:autoSpaceDN/>
        <w:adjustRightInd/>
        <w:textAlignment w:val="auto"/>
        <w:rPr>
          <w:lang w:val="en-GB" w:eastAsia="zh-CN"/>
        </w:rPr>
      </w:pPr>
      <w:r w:rsidRPr="001052A2">
        <w:rPr>
          <w:rFonts w:hint="eastAsia"/>
          <w:lang w:val="en-GB" w:eastAsia="zh-CN"/>
        </w:rPr>
        <w:br w:type="page"/>
      </w:r>
    </w:p>
    <w:p w14:paraId="2C70A7DE" w14:textId="2E0F1C83" w:rsidR="00DB5742" w:rsidRPr="001052A2" w:rsidRDefault="00DB5742" w:rsidP="00DB5742">
      <w:pPr>
        <w:pStyle w:val="Heading2"/>
        <w:rPr>
          <w:lang w:val="en-GB" w:eastAsia="zh-CN"/>
        </w:rPr>
      </w:pPr>
      <w:bookmarkStart w:id="56" w:name="_Toc471292520"/>
      <w:bookmarkStart w:id="57" w:name="_Toc70956742"/>
      <w:r w:rsidRPr="001052A2">
        <w:rPr>
          <w:rFonts w:hint="eastAsia"/>
          <w:lang w:val="en-GB" w:eastAsia="zh-CN"/>
        </w:rPr>
        <w:lastRenderedPageBreak/>
        <w:t>B</w:t>
      </w:r>
      <w:r w:rsidRPr="001052A2">
        <w:rPr>
          <w:rFonts w:hint="eastAsia"/>
          <w:lang w:val="en-GB" w:eastAsia="zh-CN"/>
        </w:rPr>
        <w:tab/>
      </w:r>
      <w:r w:rsidRPr="001052A2">
        <w:rPr>
          <w:rFonts w:hint="eastAsia"/>
          <w:lang w:val="en-GB" w:eastAsia="zh-CN"/>
        </w:rPr>
        <w:t>第</w:t>
      </w:r>
      <w:r w:rsidRPr="001052A2">
        <w:rPr>
          <w:rFonts w:hint="eastAsia"/>
          <w:lang w:val="en-GB" w:eastAsia="zh-CN"/>
        </w:rPr>
        <w:t>2/5</w:t>
      </w:r>
      <w:r w:rsidRPr="001052A2">
        <w:rPr>
          <w:rFonts w:hint="eastAsia"/>
          <w:lang w:val="en-GB" w:eastAsia="zh-CN"/>
        </w:rPr>
        <w:t>号课题</w:t>
      </w:r>
      <w:bookmarkStart w:id="58" w:name="lt_pId186"/>
      <w:r w:rsidRPr="001052A2">
        <w:rPr>
          <w:rFonts w:hint="eastAsia"/>
          <w:lang w:val="en-GB" w:eastAsia="zh-CN"/>
        </w:rPr>
        <w:t xml:space="preserve"> </w:t>
      </w:r>
      <w:r w:rsidRPr="001052A2">
        <w:rPr>
          <w:rFonts w:hint="eastAsia"/>
          <w:lang w:val="en-GB" w:eastAsia="zh-CN"/>
        </w:rPr>
        <w:t>–</w:t>
      </w:r>
      <w:bookmarkEnd w:id="56"/>
      <w:bookmarkEnd w:id="58"/>
      <w:r w:rsidRPr="001052A2">
        <w:rPr>
          <w:rFonts w:hint="eastAsia"/>
          <w:lang w:val="en-GB" w:eastAsia="zh-CN"/>
        </w:rPr>
        <w:t xml:space="preserve"> </w:t>
      </w:r>
      <w:r w:rsidRPr="001052A2">
        <w:rPr>
          <w:rFonts w:hint="eastAsia"/>
          <w:lang w:val="en-GB" w:eastAsia="zh-CN"/>
        </w:rPr>
        <w:t>保护设备和装置免受雷电和其他电气事件的影响</w:t>
      </w:r>
      <w:bookmarkEnd w:id="57"/>
    </w:p>
    <w:p w14:paraId="78E4A7EB" w14:textId="31BD67C6" w:rsidR="00DB5742" w:rsidRPr="001052A2" w:rsidRDefault="00DB5742" w:rsidP="00DB5742">
      <w:pPr>
        <w:rPr>
          <w:lang w:val="en-GB" w:eastAsia="zh-CN"/>
        </w:rPr>
      </w:pPr>
      <w:r w:rsidRPr="001052A2">
        <w:rPr>
          <w:rFonts w:hint="eastAsia"/>
          <w:lang w:val="en-GB" w:eastAsia="zh-CN"/>
        </w:rPr>
        <w:t>（第</w:t>
      </w:r>
      <w:r w:rsidRPr="001052A2">
        <w:rPr>
          <w:rFonts w:hint="eastAsia"/>
          <w:lang w:val="en-GB" w:eastAsia="zh-CN"/>
        </w:rPr>
        <w:t>2/5</w:t>
      </w:r>
      <w:r w:rsidRPr="001052A2">
        <w:rPr>
          <w:rFonts w:hint="eastAsia"/>
          <w:lang w:val="en-GB" w:eastAsia="zh-CN"/>
        </w:rPr>
        <w:t>号课题的继续）</w:t>
      </w:r>
    </w:p>
    <w:p w14:paraId="770ACC04" w14:textId="017D06C7" w:rsidR="00DB5742" w:rsidRPr="001052A2" w:rsidRDefault="00DB5742" w:rsidP="00DB5742">
      <w:pPr>
        <w:pStyle w:val="Heading3"/>
        <w:rPr>
          <w:lang w:val="en-GB" w:eastAsia="zh-CN"/>
        </w:rPr>
      </w:pPr>
      <w:bookmarkStart w:id="59" w:name="_Toc70956743"/>
      <w:r w:rsidRPr="001052A2">
        <w:rPr>
          <w:rFonts w:hint="eastAsia"/>
          <w:lang w:val="en-GB" w:eastAsia="zh-CN"/>
        </w:rPr>
        <w:t>B.1</w:t>
      </w:r>
      <w:r w:rsidRPr="001052A2">
        <w:rPr>
          <w:rFonts w:hint="eastAsia"/>
          <w:lang w:val="en-GB" w:eastAsia="zh-CN"/>
        </w:rPr>
        <w:tab/>
      </w:r>
      <w:r w:rsidRPr="001052A2">
        <w:rPr>
          <w:rFonts w:hint="eastAsia"/>
          <w:lang w:val="en-GB" w:eastAsia="zh-CN"/>
        </w:rPr>
        <w:t>目的</w:t>
      </w:r>
      <w:bookmarkEnd w:id="59"/>
    </w:p>
    <w:p w14:paraId="03A19CF5" w14:textId="6C0E5226" w:rsidR="00093752" w:rsidRPr="001052A2" w:rsidRDefault="00093752" w:rsidP="00DB5742">
      <w:pPr>
        <w:ind w:firstLine="480"/>
        <w:rPr>
          <w:lang w:val="en-GB" w:eastAsia="zh-CN"/>
        </w:rPr>
      </w:pPr>
      <w:r w:rsidRPr="001052A2">
        <w:rPr>
          <w:rFonts w:hint="eastAsia"/>
          <w:lang w:val="en-GB" w:eastAsia="zh-CN"/>
        </w:rPr>
        <w:t>信息通信技术（</w:t>
      </w:r>
      <w:r w:rsidRPr="001052A2">
        <w:rPr>
          <w:rFonts w:hint="eastAsia"/>
          <w:lang w:val="en-GB" w:eastAsia="zh-CN"/>
        </w:rPr>
        <w:t>ICT</w:t>
      </w:r>
      <w:r w:rsidRPr="001052A2">
        <w:rPr>
          <w:rFonts w:hint="eastAsia"/>
          <w:lang w:val="en-GB" w:eastAsia="zh-CN"/>
        </w:rPr>
        <w:t>）设备</w:t>
      </w:r>
      <w:r w:rsidR="00186BA3" w:rsidRPr="001052A2">
        <w:rPr>
          <w:rFonts w:hint="eastAsia"/>
          <w:lang w:val="en-GB" w:eastAsia="zh-CN"/>
        </w:rPr>
        <w:t>和装置</w:t>
      </w:r>
      <w:r w:rsidR="005242C8" w:rsidRPr="001052A2">
        <w:rPr>
          <w:rFonts w:hint="eastAsia"/>
          <w:lang w:val="en-GB" w:eastAsia="zh-CN"/>
        </w:rPr>
        <w:t>日益</w:t>
      </w:r>
      <w:r w:rsidR="002D4DAC" w:rsidRPr="001052A2">
        <w:rPr>
          <w:rFonts w:hint="eastAsia"/>
          <w:lang w:val="en-GB" w:eastAsia="zh-CN"/>
        </w:rPr>
        <w:t>联网</w:t>
      </w:r>
      <w:r w:rsidR="005242C8" w:rsidRPr="001052A2">
        <w:rPr>
          <w:rFonts w:hint="eastAsia"/>
          <w:lang w:val="en-GB" w:eastAsia="zh-CN"/>
        </w:rPr>
        <w:t>化</w:t>
      </w:r>
      <w:r w:rsidRPr="001052A2">
        <w:rPr>
          <w:rFonts w:hint="eastAsia"/>
          <w:lang w:val="en-GB" w:eastAsia="zh-CN"/>
        </w:rPr>
        <w:t>，以满足</w:t>
      </w:r>
      <w:r w:rsidR="002D4DAC" w:rsidRPr="001052A2">
        <w:rPr>
          <w:rFonts w:hint="eastAsia"/>
          <w:lang w:val="en-GB" w:eastAsia="zh-CN"/>
        </w:rPr>
        <w:t>智慧</w:t>
      </w:r>
      <w:r w:rsidRPr="001052A2">
        <w:rPr>
          <w:rFonts w:hint="eastAsia"/>
          <w:lang w:val="en-GB" w:eastAsia="zh-CN"/>
        </w:rPr>
        <w:t>城市</w:t>
      </w:r>
      <w:r w:rsidR="00916F3C" w:rsidRPr="001052A2">
        <w:rPr>
          <w:rFonts w:hint="eastAsia"/>
          <w:lang w:val="en-GB" w:eastAsia="zh-CN"/>
        </w:rPr>
        <w:t>、</w:t>
      </w:r>
      <w:r w:rsidRPr="001052A2">
        <w:rPr>
          <w:rFonts w:hint="eastAsia"/>
          <w:lang w:val="en-GB" w:eastAsia="zh-CN"/>
        </w:rPr>
        <w:t>物联网（</w:t>
      </w:r>
      <w:r w:rsidRPr="001052A2">
        <w:rPr>
          <w:rFonts w:hint="eastAsia"/>
          <w:lang w:val="en-GB" w:eastAsia="zh-CN"/>
        </w:rPr>
        <w:t>IoT</w:t>
      </w:r>
      <w:r w:rsidRPr="001052A2">
        <w:rPr>
          <w:rFonts w:hint="eastAsia"/>
          <w:lang w:val="en-GB" w:eastAsia="zh-CN"/>
        </w:rPr>
        <w:t>）</w:t>
      </w:r>
      <w:r w:rsidR="002D4DAC" w:rsidRPr="001052A2">
        <w:rPr>
          <w:rFonts w:hint="eastAsia"/>
          <w:lang w:val="en-GB" w:eastAsia="zh-CN"/>
        </w:rPr>
        <w:t>等</w:t>
      </w:r>
      <w:r w:rsidRPr="001052A2">
        <w:rPr>
          <w:rFonts w:hint="eastAsia"/>
          <w:lang w:val="en-GB" w:eastAsia="zh-CN"/>
        </w:rPr>
        <w:t>需求。当物品与金属导体连接时，</w:t>
      </w:r>
      <w:r w:rsidR="0011606C" w:rsidRPr="001052A2">
        <w:rPr>
          <w:rFonts w:hint="eastAsia"/>
          <w:lang w:val="en-GB" w:eastAsia="zh-CN"/>
        </w:rPr>
        <w:t>可能会发生</w:t>
      </w:r>
      <w:r w:rsidR="00916F3C" w:rsidRPr="001052A2">
        <w:rPr>
          <w:rFonts w:hint="eastAsia"/>
          <w:lang w:val="en-GB" w:eastAsia="zh-CN"/>
        </w:rPr>
        <w:t>因</w:t>
      </w:r>
      <w:r w:rsidR="0011606C" w:rsidRPr="001052A2">
        <w:rPr>
          <w:rFonts w:hint="eastAsia"/>
          <w:lang w:val="en-GB" w:eastAsia="zh-CN"/>
        </w:rPr>
        <w:t>耦合雷电和其他电应力事件导致的过压和过流</w:t>
      </w:r>
      <w:r w:rsidR="002D75E1" w:rsidRPr="001052A2">
        <w:rPr>
          <w:rFonts w:hint="eastAsia"/>
          <w:lang w:val="en-GB" w:eastAsia="zh-CN"/>
        </w:rPr>
        <w:t>浪涌</w:t>
      </w:r>
      <w:r w:rsidR="0011606C" w:rsidRPr="001052A2">
        <w:rPr>
          <w:rFonts w:hint="eastAsia"/>
          <w:lang w:val="en-GB" w:eastAsia="zh-CN"/>
        </w:rPr>
        <w:t>。</w:t>
      </w:r>
      <w:r w:rsidRPr="001052A2">
        <w:rPr>
          <w:rFonts w:hint="eastAsia"/>
          <w:lang w:val="en-GB" w:eastAsia="zh-CN"/>
        </w:rPr>
        <w:t>如果网络</w:t>
      </w:r>
      <w:r w:rsidR="00BB75A8" w:rsidRPr="001052A2">
        <w:rPr>
          <w:rFonts w:hint="eastAsia"/>
          <w:lang w:val="en-GB" w:eastAsia="zh-CN"/>
        </w:rPr>
        <w:t>组件</w:t>
      </w:r>
      <w:r w:rsidRPr="001052A2">
        <w:rPr>
          <w:rFonts w:hint="eastAsia"/>
          <w:lang w:val="en-GB" w:eastAsia="zh-CN"/>
        </w:rPr>
        <w:t>不足以抵抗耦合</w:t>
      </w:r>
      <w:r w:rsidR="002D75E1" w:rsidRPr="001052A2">
        <w:rPr>
          <w:rFonts w:hint="eastAsia"/>
          <w:lang w:val="en-GB" w:eastAsia="zh-CN"/>
        </w:rPr>
        <w:t>浪涌</w:t>
      </w:r>
      <w:r w:rsidRPr="001052A2">
        <w:rPr>
          <w:rFonts w:hint="eastAsia"/>
          <w:lang w:val="en-GB" w:eastAsia="zh-CN"/>
        </w:rPr>
        <w:t>条件，</w:t>
      </w:r>
      <w:proofErr w:type="gramStart"/>
      <w:r w:rsidRPr="001052A2">
        <w:rPr>
          <w:rFonts w:hint="eastAsia"/>
          <w:lang w:val="en-GB" w:eastAsia="zh-CN"/>
        </w:rPr>
        <w:t>这些</w:t>
      </w:r>
      <w:r w:rsidR="002D75E1" w:rsidRPr="001052A2">
        <w:rPr>
          <w:rFonts w:hint="eastAsia"/>
          <w:lang w:val="en-GB" w:eastAsia="zh-CN"/>
        </w:rPr>
        <w:t>浪涌</w:t>
      </w:r>
      <w:r w:rsidRPr="001052A2">
        <w:rPr>
          <w:rFonts w:hint="eastAsia"/>
          <w:lang w:val="en-GB" w:eastAsia="zh-CN"/>
        </w:rPr>
        <w:t>事件</w:t>
      </w:r>
      <w:proofErr w:type="gramEnd"/>
      <w:r w:rsidRPr="001052A2">
        <w:rPr>
          <w:rFonts w:hint="eastAsia"/>
          <w:lang w:val="en-GB" w:eastAsia="zh-CN"/>
        </w:rPr>
        <w:t>可能会导致信息传输中断</w:t>
      </w:r>
      <w:r w:rsidR="00BB75A8" w:rsidRPr="001052A2">
        <w:rPr>
          <w:rFonts w:hint="eastAsia"/>
          <w:lang w:val="en-GB" w:eastAsia="zh-CN"/>
        </w:rPr>
        <w:t>、</w:t>
      </w:r>
      <w:r w:rsidRPr="001052A2">
        <w:rPr>
          <w:rFonts w:hint="eastAsia"/>
          <w:lang w:val="en-GB" w:eastAsia="zh-CN"/>
        </w:rPr>
        <w:t>设备损坏</w:t>
      </w:r>
      <w:r w:rsidR="00916F3C" w:rsidRPr="001052A2">
        <w:rPr>
          <w:rFonts w:hint="eastAsia"/>
          <w:lang w:val="en-GB" w:eastAsia="zh-CN"/>
        </w:rPr>
        <w:t>或危害情况</w:t>
      </w:r>
      <w:r w:rsidRPr="001052A2">
        <w:rPr>
          <w:rFonts w:hint="eastAsia"/>
          <w:lang w:val="en-GB" w:eastAsia="zh-CN"/>
        </w:rPr>
        <w:t>。</w:t>
      </w:r>
      <w:r w:rsidRPr="001052A2">
        <w:rPr>
          <w:rFonts w:hint="eastAsia"/>
          <w:lang w:val="en-GB" w:eastAsia="zh-CN"/>
        </w:rPr>
        <w:t>ICT</w:t>
      </w:r>
      <w:r w:rsidRPr="001052A2">
        <w:rPr>
          <w:rFonts w:hint="eastAsia"/>
          <w:lang w:val="en-GB" w:eastAsia="zh-CN"/>
        </w:rPr>
        <w:t>系统的设计应能够在传输中断后恢复，损坏的</w:t>
      </w:r>
      <w:r w:rsidR="00BB75A8" w:rsidRPr="001052A2">
        <w:rPr>
          <w:rFonts w:hint="eastAsia"/>
          <w:lang w:val="en-GB" w:eastAsia="zh-CN"/>
        </w:rPr>
        <w:t>组件</w:t>
      </w:r>
      <w:r w:rsidRPr="001052A2">
        <w:rPr>
          <w:rFonts w:hint="eastAsia"/>
          <w:lang w:val="en-GB" w:eastAsia="zh-CN"/>
        </w:rPr>
        <w:t>可能会</w:t>
      </w:r>
      <w:r w:rsidR="00BB75A8" w:rsidRPr="001052A2">
        <w:rPr>
          <w:rFonts w:hint="eastAsia"/>
          <w:lang w:val="en-GB" w:eastAsia="zh-CN"/>
        </w:rPr>
        <w:t>影响</w:t>
      </w:r>
      <w:r w:rsidRPr="001052A2">
        <w:rPr>
          <w:rFonts w:hint="eastAsia"/>
          <w:lang w:val="en-GB" w:eastAsia="zh-CN"/>
        </w:rPr>
        <w:t>系统性能，故障</w:t>
      </w:r>
      <w:r w:rsidR="00BB75A8" w:rsidRPr="001052A2">
        <w:rPr>
          <w:rFonts w:hint="eastAsia"/>
          <w:lang w:val="en-GB" w:eastAsia="zh-CN"/>
        </w:rPr>
        <w:t>组件</w:t>
      </w:r>
      <w:r w:rsidRPr="001052A2">
        <w:rPr>
          <w:rFonts w:hint="eastAsia"/>
          <w:lang w:val="en-GB" w:eastAsia="zh-CN"/>
        </w:rPr>
        <w:t>需要维修或更换，这会</w:t>
      </w:r>
      <w:r w:rsidR="00BB75A8" w:rsidRPr="001052A2">
        <w:rPr>
          <w:rFonts w:hint="eastAsia"/>
          <w:lang w:val="en-GB" w:eastAsia="zh-CN"/>
        </w:rPr>
        <w:t>造成运营</w:t>
      </w:r>
      <w:r w:rsidRPr="001052A2">
        <w:rPr>
          <w:rFonts w:hint="eastAsia"/>
          <w:lang w:val="en-GB" w:eastAsia="zh-CN"/>
        </w:rPr>
        <w:t>中断并</w:t>
      </w:r>
      <w:r w:rsidR="00BA30CC" w:rsidRPr="001052A2">
        <w:rPr>
          <w:rFonts w:hint="eastAsia"/>
          <w:lang w:val="en-GB" w:eastAsia="zh-CN"/>
        </w:rPr>
        <w:t>产生</w:t>
      </w:r>
      <w:r w:rsidR="00BB75A8" w:rsidRPr="001052A2">
        <w:rPr>
          <w:rFonts w:hint="eastAsia"/>
          <w:lang w:val="en-GB" w:eastAsia="zh-CN"/>
        </w:rPr>
        <w:t>电子废弃物。</w:t>
      </w:r>
    </w:p>
    <w:p w14:paraId="4964E72A" w14:textId="7CFFC6BF" w:rsidR="00DB5742" w:rsidRPr="001052A2" w:rsidRDefault="00DB5742" w:rsidP="00DB5742">
      <w:pPr>
        <w:ind w:firstLine="480"/>
        <w:rPr>
          <w:lang w:val="en-GB" w:eastAsia="zh-CN"/>
        </w:rPr>
      </w:pPr>
      <w:r w:rsidRPr="001052A2">
        <w:rPr>
          <w:rFonts w:hint="eastAsia"/>
          <w:lang w:val="en-GB" w:eastAsia="zh-CN"/>
        </w:rPr>
        <w:t>在批准本课题时有效的下列</w:t>
      </w:r>
      <w:r w:rsidR="006C33C3" w:rsidRPr="001052A2">
        <w:rPr>
          <w:rFonts w:eastAsiaTheme="minorEastAsia" w:hint="eastAsia"/>
          <w:lang w:val="en-GB" w:eastAsia="zh-CN"/>
        </w:rPr>
        <w:t>工作成果</w:t>
      </w:r>
      <w:r w:rsidRPr="001052A2">
        <w:rPr>
          <w:rFonts w:ascii="SimSun" w:hAnsi="SimSun" w:cs="SimSun" w:hint="eastAsia"/>
          <w:lang w:val="en-GB" w:eastAsia="zh-CN"/>
        </w:rPr>
        <w:t>（</w:t>
      </w:r>
      <w:r w:rsidRPr="001052A2">
        <w:rPr>
          <w:rFonts w:hint="eastAsia"/>
          <w:lang w:val="en-GB" w:eastAsia="zh-CN"/>
        </w:rPr>
        <w:t>建议书、</w:t>
      </w:r>
      <w:r w:rsidR="00BA30CC" w:rsidRPr="001052A2">
        <w:rPr>
          <w:rFonts w:hint="eastAsia"/>
          <w:lang w:val="en-GB" w:eastAsia="zh-CN"/>
        </w:rPr>
        <w:t>增补、</w:t>
      </w:r>
      <w:r w:rsidRPr="001052A2">
        <w:rPr>
          <w:rFonts w:hint="eastAsia"/>
          <w:lang w:val="en-GB" w:eastAsia="zh-CN"/>
        </w:rPr>
        <w:t>手册</w:t>
      </w:r>
      <w:r w:rsidRPr="001052A2">
        <w:rPr>
          <w:rFonts w:eastAsiaTheme="minorEastAsia" w:hint="eastAsia"/>
          <w:lang w:val="en-GB" w:eastAsia="zh-CN"/>
        </w:rPr>
        <w:t>和须知</w:t>
      </w:r>
      <w:r w:rsidRPr="001052A2">
        <w:rPr>
          <w:rFonts w:ascii="SimSun" w:hAnsi="SimSun" w:cs="SimSun" w:hint="eastAsia"/>
          <w:lang w:val="en-GB" w:eastAsia="zh-CN"/>
        </w:rPr>
        <w:t>）</w:t>
      </w:r>
      <w:r w:rsidRPr="001052A2">
        <w:rPr>
          <w:rFonts w:eastAsiaTheme="minorEastAsia" w:hint="eastAsia"/>
          <w:lang w:val="en-GB" w:eastAsia="zh-CN"/>
        </w:rPr>
        <w:t>，</w:t>
      </w:r>
      <w:r w:rsidRPr="001052A2">
        <w:rPr>
          <w:rFonts w:hint="eastAsia"/>
          <w:lang w:val="en-GB" w:eastAsia="zh-CN"/>
        </w:rPr>
        <w:t>属于本课题的责任范围：</w:t>
      </w:r>
    </w:p>
    <w:p w14:paraId="3F051DCF" w14:textId="2BDE4AE0" w:rsidR="00DB5742" w:rsidRPr="001052A2" w:rsidRDefault="00DB5742" w:rsidP="00DB5742">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t>ITU-T</w:t>
      </w:r>
      <w:r w:rsidR="00BB75A8" w:rsidRPr="001052A2">
        <w:rPr>
          <w:rFonts w:asciiTheme="minorEastAsia" w:eastAsiaTheme="minorEastAsia" w:hAnsiTheme="minorEastAsia" w:hint="eastAsia"/>
          <w:lang w:val="en-GB" w:eastAsia="zh-CN"/>
        </w:rPr>
        <w:t xml:space="preserve"> </w:t>
      </w:r>
      <w:r w:rsidRPr="001052A2">
        <w:rPr>
          <w:rFonts w:eastAsia="Times New Roman" w:hint="eastAsia"/>
          <w:lang w:val="en-GB" w:eastAsia="zh-CN"/>
        </w:rPr>
        <w:t>K</w:t>
      </w:r>
      <w:r w:rsidR="00BB75A8" w:rsidRPr="001052A2">
        <w:rPr>
          <w:rFonts w:ascii="SimSun" w:hAnsi="SimSun" w:cs="SimSun" w:hint="eastAsia"/>
          <w:lang w:val="en-GB" w:eastAsia="zh-CN"/>
        </w:rPr>
        <w:t>系列建议书：干扰的防护</w:t>
      </w:r>
      <w:r w:rsidRPr="001052A2">
        <w:rPr>
          <w:rFonts w:ascii="SimSun" w:hAnsi="SimSun" w:cs="SimSun" w:hint="eastAsia"/>
          <w:lang w:val="en-GB" w:eastAsia="zh-CN"/>
        </w:rPr>
        <w:t>、</w:t>
      </w:r>
      <w:r w:rsidRPr="001052A2">
        <w:rPr>
          <w:rFonts w:eastAsia="Times New Roman" w:hint="eastAsia"/>
          <w:lang w:val="en-GB" w:eastAsia="zh-CN"/>
        </w:rPr>
        <w:t>K.11</w:t>
      </w:r>
      <w:r w:rsidRPr="001052A2">
        <w:rPr>
          <w:rFonts w:ascii="SimSun" w:hAnsi="SimSun" w:cs="SimSun" w:hint="eastAsia"/>
          <w:lang w:val="en-GB" w:eastAsia="zh-CN"/>
        </w:rPr>
        <w:t>、</w:t>
      </w:r>
      <w:r w:rsidRPr="001052A2">
        <w:rPr>
          <w:rFonts w:eastAsia="Times New Roman" w:hint="eastAsia"/>
          <w:lang w:val="en-GB" w:eastAsia="zh-CN"/>
        </w:rPr>
        <w:t>K.12</w:t>
      </w:r>
      <w:r w:rsidRPr="001052A2">
        <w:rPr>
          <w:rFonts w:ascii="SimSun" w:hAnsi="SimSun" w:cs="SimSun" w:hint="eastAsia"/>
          <w:lang w:val="en-GB" w:eastAsia="zh-CN"/>
        </w:rPr>
        <w:t>、</w:t>
      </w:r>
      <w:r w:rsidRPr="001052A2">
        <w:rPr>
          <w:rFonts w:eastAsia="Times New Roman" w:hint="eastAsia"/>
          <w:lang w:val="en-GB" w:eastAsia="zh-CN"/>
        </w:rPr>
        <w:t>K.20</w:t>
      </w:r>
      <w:r w:rsidRPr="001052A2">
        <w:rPr>
          <w:rFonts w:ascii="SimSun" w:hAnsi="SimSun" w:cs="SimSun" w:hint="eastAsia"/>
          <w:lang w:val="en-GB" w:eastAsia="zh-CN"/>
        </w:rPr>
        <w:t>、</w:t>
      </w:r>
      <w:r w:rsidRPr="001052A2">
        <w:rPr>
          <w:rFonts w:eastAsia="Times New Roman" w:hint="eastAsia"/>
          <w:lang w:val="en-GB" w:eastAsia="zh-CN"/>
        </w:rPr>
        <w:t>K.21</w:t>
      </w:r>
      <w:r w:rsidRPr="001052A2">
        <w:rPr>
          <w:rFonts w:ascii="SimSun" w:hAnsi="SimSun" w:cs="SimSun" w:hint="eastAsia"/>
          <w:lang w:val="en-GB" w:eastAsia="zh-CN"/>
        </w:rPr>
        <w:t>、</w:t>
      </w:r>
      <w:r w:rsidRPr="001052A2">
        <w:rPr>
          <w:rFonts w:eastAsia="Times New Roman" w:hint="eastAsia"/>
          <w:lang w:val="en-GB" w:eastAsia="zh-CN"/>
        </w:rPr>
        <w:t>K.28</w:t>
      </w:r>
      <w:r w:rsidRPr="001052A2">
        <w:rPr>
          <w:rFonts w:ascii="SimSun" w:hAnsi="SimSun" w:cs="SimSun" w:hint="eastAsia"/>
          <w:lang w:val="en-GB" w:eastAsia="zh-CN"/>
        </w:rPr>
        <w:t>、</w:t>
      </w:r>
      <w:r w:rsidRPr="001052A2">
        <w:rPr>
          <w:rFonts w:eastAsia="Times New Roman" w:hint="eastAsia"/>
          <w:lang w:val="en-GB" w:eastAsia="zh-CN"/>
        </w:rPr>
        <w:t>K.36</w:t>
      </w:r>
      <w:r w:rsidRPr="001052A2">
        <w:rPr>
          <w:rFonts w:ascii="SimSun" w:hAnsi="SimSun" w:cs="SimSun" w:hint="eastAsia"/>
          <w:lang w:val="en-GB" w:eastAsia="zh-CN"/>
        </w:rPr>
        <w:t>、</w:t>
      </w:r>
      <w:r w:rsidRPr="001052A2">
        <w:rPr>
          <w:rFonts w:eastAsia="Times New Roman" w:hint="eastAsia"/>
          <w:lang w:val="en-GB" w:eastAsia="zh-CN"/>
        </w:rPr>
        <w:t>K.44</w:t>
      </w:r>
      <w:r w:rsidRPr="001052A2">
        <w:rPr>
          <w:rFonts w:ascii="SimSun" w:hAnsi="SimSun" w:cs="SimSun" w:hint="eastAsia"/>
          <w:lang w:val="en-GB" w:eastAsia="zh-CN"/>
        </w:rPr>
        <w:t>、</w:t>
      </w:r>
      <w:r w:rsidRPr="001052A2">
        <w:rPr>
          <w:rFonts w:eastAsia="Times New Roman" w:hint="eastAsia"/>
          <w:lang w:val="en-GB" w:eastAsia="zh-CN"/>
        </w:rPr>
        <w:t>K.45</w:t>
      </w:r>
      <w:r w:rsidRPr="001052A2">
        <w:rPr>
          <w:rFonts w:ascii="SimSun" w:hAnsi="SimSun" w:cs="SimSun" w:hint="eastAsia"/>
          <w:lang w:val="en-GB" w:eastAsia="zh-CN"/>
        </w:rPr>
        <w:t>、</w:t>
      </w:r>
      <w:r w:rsidRPr="001052A2">
        <w:rPr>
          <w:rFonts w:eastAsia="Times New Roman" w:hint="eastAsia"/>
          <w:lang w:val="en-GB" w:eastAsia="zh-CN"/>
        </w:rPr>
        <w:t>K.50</w:t>
      </w:r>
      <w:r w:rsidRPr="001052A2">
        <w:rPr>
          <w:rFonts w:ascii="SimSun" w:hAnsi="SimSun" w:cs="SimSun" w:hint="eastAsia"/>
          <w:lang w:val="en-GB" w:eastAsia="zh-CN"/>
        </w:rPr>
        <w:t>、</w:t>
      </w:r>
      <w:r w:rsidRPr="001052A2">
        <w:rPr>
          <w:rFonts w:eastAsia="Times New Roman" w:hint="eastAsia"/>
          <w:lang w:val="en-GB" w:eastAsia="zh-CN"/>
        </w:rPr>
        <w:t>K.51</w:t>
      </w:r>
      <w:r w:rsidRPr="001052A2">
        <w:rPr>
          <w:rFonts w:ascii="SimSun" w:hAnsi="SimSun" w:cs="SimSun" w:hint="eastAsia"/>
          <w:lang w:val="en-GB" w:eastAsia="zh-CN"/>
        </w:rPr>
        <w:t>、</w:t>
      </w:r>
      <w:r w:rsidRPr="001052A2">
        <w:rPr>
          <w:rFonts w:eastAsia="Times New Roman" w:hint="eastAsia"/>
          <w:lang w:val="en-GB" w:eastAsia="zh-CN"/>
        </w:rPr>
        <w:t>K.55</w:t>
      </w:r>
      <w:r w:rsidRPr="001052A2">
        <w:rPr>
          <w:rFonts w:ascii="SimSun" w:hAnsi="SimSun" w:cs="SimSun" w:hint="eastAsia"/>
          <w:lang w:val="en-GB" w:eastAsia="zh-CN"/>
        </w:rPr>
        <w:t>、</w:t>
      </w:r>
      <w:r w:rsidRPr="001052A2">
        <w:rPr>
          <w:rFonts w:eastAsia="Times New Roman" w:hint="eastAsia"/>
          <w:lang w:val="en-GB" w:eastAsia="zh-CN"/>
        </w:rPr>
        <w:t>K.64</w:t>
      </w:r>
      <w:r w:rsidRPr="001052A2">
        <w:rPr>
          <w:rFonts w:ascii="SimSun" w:hAnsi="SimSun" w:cs="SimSun" w:hint="eastAsia"/>
          <w:lang w:val="en-GB" w:eastAsia="zh-CN"/>
        </w:rPr>
        <w:t>、</w:t>
      </w:r>
      <w:r w:rsidRPr="001052A2">
        <w:rPr>
          <w:rFonts w:eastAsia="Times New Roman" w:hint="eastAsia"/>
          <w:lang w:val="en-GB" w:eastAsia="zh-CN"/>
        </w:rPr>
        <w:t>K.65</w:t>
      </w:r>
      <w:r w:rsidRPr="001052A2">
        <w:rPr>
          <w:rFonts w:ascii="SimSun" w:hAnsi="SimSun" w:cs="SimSun" w:hint="eastAsia"/>
          <w:lang w:val="en-GB" w:eastAsia="zh-CN"/>
        </w:rPr>
        <w:t>、</w:t>
      </w:r>
      <w:r w:rsidRPr="001052A2">
        <w:rPr>
          <w:rFonts w:eastAsia="Times New Roman" w:hint="eastAsia"/>
          <w:lang w:val="en-GB" w:eastAsia="zh-CN"/>
        </w:rPr>
        <w:t>K.69</w:t>
      </w:r>
      <w:r w:rsidRPr="001052A2">
        <w:rPr>
          <w:rFonts w:ascii="SimSun" w:hAnsi="SimSun" w:cs="SimSun" w:hint="eastAsia"/>
          <w:lang w:val="en-GB" w:eastAsia="zh-CN"/>
        </w:rPr>
        <w:t>、</w:t>
      </w:r>
      <w:r w:rsidRPr="001052A2">
        <w:rPr>
          <w:rFonts w:eastAsia="Times New Roman" w:hint="eastAsia"/>
          <w:lang w:val="en-GB" w:eastAsia="zh-CN"/>
        </w:rPr>
        <w:t>K.75</w:t>
      </w:r>
      <w:r w:rsidRPr="001052A2">
        <w:rPr>
          <w:rFonts w:ascii="SimSun" w:hAnsi="SimSun" w:cs="SimSun" w:hint="eastAsia"/>
          <w:lang w:val="en-GB" w:eastAsia="zh-CN"/>
        </w:rPr>
        <w:t>、</w:t>
      </w:r>
      <w:r w:rsidRPr="001052A2">
        <w:rPr>
          <w:rFonts w:eastAsia="Times New Roman" w:hint="eastAsia"/>
          <w:lang w:val="en-GB" w:eastAsia="zh-CN"/>
        </w:rPr>
        <w:t>K.77</w:t>
      </w:r>
      <w:r w:rsidRPr="001052A2">
        <w:rPr>
          <w:rFonts w:ascii="SimSun" w:hAnsi="SimSun" w:cs="SimSun" w:hint="eastAsia"/>
          <w:lang w:val="en-GB" w:eastAsia="zh-CN"/>
        </w:rPr>
        <w:t>、</w:t>
      </w:r>
      <w:r w:rsidRPr="001052A2">
        <w:rPr>
          <w:rFonts w:eastAsia="Times New Roman" w:hint="eastAsia"/>
          <w:lang w:val="en-GB" w:eastAsia="zh-CN"/>
        </w:rPr>
        <w:t>K.82</w:t>
      </w:r>
      <w:r w:rsidRPr="001052A2">
        <w:rPr>
          <w:rFonts w:ascii="SimSun" w:hAnsi="SimSun" w:cs="SimSun" w:hint="eastAsia"/>
          <w:lang w:val="en-GB" w:eastAsia="zh-CN"/>
        </w:rPr>
        <w:t>、</w:t>
      </w:r>
      <w:r w:rsidRPr="001052A2">
        <w:rPr>
          <w:rFonts w:eastAsia="Times New Roman" w:hint="eastAsia"/>
          <w:lang w:val="en-GB" w:eastAsia="zh-CN"/>
        </w:rPr>
        <w:t>K.89</w:t>
      </w:r>
      <w:r w:rsidRPr="001052A2">
        <w:rPr>
          <w:rFonts w:ascii="SimSun" w:hAnsi="SimSun" w:cs="SimSun" w:hint="eastAsia"/>
          <w:lang w:val="en-GB" w:eastAsia="zh-CN"/>
        </w:rPr>
        <w:t>、</w:t>
      </w:r>
      <w:r w:rsidRPr="001052A2">
        <w:rPr>
          <w:rFonts w:eastAsia="Times New Roman" w:hint="eastAsia"/>
          <w:lang w:val="en-GB" w:eastAsia="zh-CN"/>
        </w:rPr>
        <w:t>K.95</w:t>
      </w:r>
      <w:r w:rsidRPr="001052A2">
        <w:rPr>
          <w:rFonts w:ascii="SimSun" w:hAnsi="SimSun" w:cs="SimSun" w:hint="eastAsia"/>
          <w:lang w:val="en-GB" w:eastAsia="zh-CN"/>
        </w:rPr>
        <w:t>、</w:t>
      </w:r>
      <w:r w:rsidRPr="001052A2">
        <w:rPr>
          <w:rFonts w:eastAsia="Times New Roman" w:hint="eastAsia"/>
          <w:lang w:val="en-GB" w:eastAsia="zh-CN"/>
        </w:rPr>
        <w:t>K.96</w:t>
      </w:r>
      <w:r w:rsidRPr="001052A2">
        <w:rPr>
          <w:rFonts w:ascii="SimSun" w:hAnsi="SimSun" w:cs="SimSun" w:hint="eastAsia"/>
          <w:lang w:val="en-GB" w:eastAsia="zh-CN"/>
        </w:rPr>
        <w:t>、</w:t>
      </w:r>
      <w:r w:rsidRPr="001052A2">
        <w:rPr>
          <w:rFonts w:eastAsia="Times New Roman" w:hint="eastAsia"/>
          <w:lang w:val="en-GB" w:eastAsia="zh-CN"/>
        </w:rPr>
        <w:t>K.98</w:t>
      </w:r>
      <w:r w:rsidRPr="001052A2">
        <w:rPr>
          <w:rFonts w:ascii="SimSun" w:hAnsi="SimSun" w:cs="SimSun" w:hint="eastAsia"/>
          <w:lang w:val="en-GB" w:eastAsia="zh-CN"/>
        </w:rPr>
        <w:t>、</w:t>
      </w:r>
      <w:r w:rsidRPr="001052A2">
        <w:rPr>
          <w:rFonts w:eastAsia="Times New Roman" w:hint="eastAsia"/>
          <w:lang w:val="en-GB" w:eastAsia="zh-CN"/>
        </w:rPr>
        <w:t>K.99</w:t>
      </w:r>
      <w:r w:rsidRPr="001052A2">
        <w:rPr>
          <w:rFonts w:ascii="SimSun" w:hAnsi="SimSun" w:cs="SimSun" w:hint="eastAsia"/>
          <w:lang w:val="en-GB" w:eastAsia="zh-CN"/>
        </w:rPr>
        <w:t>、</w:t>
      </w:r>
      <w:r w:rsidRPr="001052A2">
        <w:rPr>
          <w:rFonts w:eastAsia="Times New Roman" w:hint="eastAsia"/>
          <w:lang w:val="en-GB" w:eastAsia="zh-CN"/>
        </w:rPr>
        <w:t>K.102</w:t>
      </w:r>
      <w:r w:rsidRPr="001052A2">
        <w:rPr>
          <w:rFonts w:ascii="SimSun" w:hAnsi="SimSun" w:cs="SimSun" w:hint="eastAsia"/>
          <w:lang w:val="en-GB" w:eastAsia="zh-CN"/>
        </w:rPr>
        <w:t>、</w:t>
      </w:r>
      <w:r w:rsidRPr="001052A2">
        <w:rPr>
          <w:rFonts w:eastAsia="Times New Roman" w:hint="eastAsia"/>
          <w:lang w:val="en-GB" w:eastAsia="zh-CN"/>
        </w:rPr>
        <w:t>K.103</w:t>
      </w:r>
      <w:r w:rsidRPr="001052A2">
        <w:rPr>
          <w:rFonts w:ascii="SimSun" w:hAnsi="SimSun" w:cs="SimSun" w:hint="eastAsia"/>
          <w:lang w:val="en-GB" w:eastAsia="zh-CN"/>
        </w:rPr>
        <w:t>、</w:t>
      </w:r>
      <w:r w:rsidRPr="001052A2">
        <w:rPr>
          <w:rFonts w:eastAsia="Times New Roman" w:hint="eastAsia"/>
          <w:lang w:val="en-GB" w:eastAsia="zh-CN"/>
        </w:rPr>
        <w:t>K.117</w:t>
      </w:r>
      <w:r w:rsidRPr="001052A2">
        <w:rPr>
          <w:rFonts w:ascii="SimSun" w:hAnsi="SimSun" w:cs="SimSun" w:hint="eastAsia"/>
          <w:lang w:val="en-GB" w:eastAsia="zh-CN"/>
        </w:rPr>
        <w:t>、</w:t>
      </w:r>
      <w:r w:rsidRPr="001052A2">
        <w:rPr>
          <w:rFonts w:eastAsia="Times New Roman" w:hint="eastAsia"/>
          <w:lang w:val="en-GB" w:eastAsia="zh-CN"/>
        </w:rPr>
        <w:t>K.118</w:t>
      </w:r>
      <w:r w:rsidRPr="001052A2">
        <w:rPr>
          <w:rFonts w:ascii="SimSun" w:hAnsi="SimSun" w:cs="SimSun" w:hint="eastAsia"/>
          <w:lang w:val="en-GB" w:eastAsia="zh-CN"/>
        </w:rPr>
        <w:t>、</w:t>
      </w:r>
      <w:r w:rsidRPr="001052A2">
        <w:rPr>
          <w:rFonts w:eastAsia="Times New Roman" w:hint="eastAsia"/>
          <w:lang w:val="en-GB" w:eastAsia="zh-CN"/>
        </w:rPr>
        <w:t>K.126</w:t>
      </w:r>
      <w:r w:rsidRPr="001052A2">
        <w:rPr>
          <w:rFonts w:ascii="SimSun" w:hAnsi="SimSun" w:cs="SimSun" w:hint="eastAsia"/>
          <w:lang w:val="en-GB" w:eastAsia="zh-CN"/>
        </w:rPr>
        <w:t>、</w:t>
      </w:r>
      <w:r w:rsidRPr="001052A2">
        <w:rPr>
          <w:rFonts w:eastAsia="Times New Roman" w:hint="eastAsia"/>
          <w:lang w:val="en-GB" w:eastAsia="zh-CN"/>
        </w:rPr>
        <w:t>K.128</w:t>
      </w:r>
      <w:r w:rsidRPr="001052A2">
        <w:rPr>
          <w:rFonts w:ascii="SimSun" w:hAnsi="SimSun" w:cs="SimSun" w:hint="eastAsia"/>
          <w:lang w:val="en-GB" w:eastAsia="zh-CN"/>
        </w:rPr>
        <w:t>、</w:t>
      </w:r>
      <w:r w:rsidRPr="001052A2">
        <w:rPr>
          <w:rFonts w:eastAsia="Times New Roman" w:hint="eastAsia"/>
          <w:lang w:val="en-GB" w:eastAsia="zh-CN"/>
        </w:rPr>
        <w:t>K.129</w:t>
      </w:r>
      <w:r w:rsidRPr="001052A2">
        <w:rPr>
          <w:rFonts w:ascii="SimSun" w:hAnsi="SimSun" w:cs="SimSun" w:hint="eastAsia"/>
          <w:lang w:val="en-GB" w:eastAsia="zh-CN"/>
        </w:rPr>
        <w:t>、</w:t>
      </w:r>
      <w:r w:rsidRPr="001052A2">
        <w:rPr>
          <w:rFonts w:eastAsia="Times New Roman" w:hint="eastAsia"/>
          <w:lang w:val="en-GB" w:eastAsia="zh-CN"/>
        </w:rPr>
        <w:t>K.135</w:t>
      </w:r>
      <w:r w:rsidRPr="001052A2">
        <w:rPr>
          <w:rFonts w:ascii="SimSun" w:hAnsi="SimSun" w:cs="SimSun" w:hint="eastAsia"/>
          <w:lang w:val="en-GB" w:eastAsia="zh-CN"/>
        </w:rPr>
        <w:t>、</w:t>
      </w:r>
      <w:r w:rsidRPr="001052A2">
        <w:rPr>
          <w:rFonts w:eastAsia="Times New Roman" w:hint="eastAsia"/>
          <w:lang w:val="en-GB" w:eastAsia="zh-CN"/>
        </w:rPr>
        <w:t>K.140</w:t>
      </w:r>
      <w:r w:rsidRPr="001052A2">
        <w:rPr>
          <w:rFonts w:ascii="SimSun" w:hAnsi="SimSun" w:cs="SimSun" w:hint="eastAsia"/>
          <w:lang w:val="en-GB" w:eastAsia="zh-CN"/>
        </w:rPr>
        <w:t>、</w:t>
      </w:r>
      <w:r w:rsidRPr="001052A2">
        <w:rPr>
          <w:rFonts w:eastAsia="Times New Roman" w:hint="eastAsia"/>
          <w:lang w:val="en-GB" w:eastAsia="zh-CN"/>
        </w:rPr>
        <w:t>K.143</w:t>
      </w:r>
      <w:r w:rsidRPr="001052A2">
        <w:rPr>
          <w:rFonts w:ascii="SimSun" w:hAnsi="SimSun" w:cs="SimSun" w:hint="eastAsia"/>
          <w:lang w:val="en-GB" w:eastAsia="zh-CN"/>
        </w:rPr>
        <w:t>、</w:t>
      </w:r>
      <w:r w:rsidRPr="001052A2">
        <w:rPr>
          <w:rFonts w:eastAsia="Times New Roman" w:hint="eastAsia"/>
          <w:lang w:val="en-GB" w:eastAsia="zh-CN"/>
        </w:rPr>
        <w:t>K.144</w:t>
      </w:r>
      <w:r w:rsidRPr="001052A2">
        <w:rPr>
          <w:rFonts w:ascii="SimSun" w:hAnsi="SimSun" w:cs="SimSun" w:hint="eastAsia"/>
          <w:lang w:val="en-GB" w:eastAsia="zh-CN"/>
        </w:rPr>
        <w:t>、</w:t>
      </w:r>
      <w:r w:rsidRPr="001052A2">
        <w:rPr>
          <w:rFonts w:eastAsia="Times New Roman" w:hint="eastAsia"/>
          <w:lang w:val="en-GB" w:eastAsia="zh-CN"/>
        </w:rPr>
        <w:t>K.147</w:t>
      </w:r>
      <w:r w:rsidRPr="001052A2">
        <w:rPr>
          <w:rFonts w:eastAsiaTheme="minorEastAsia" w:hint="eastAsia"/>
          <w:lang w:val="en-GB" w:eastAsia="zh-CN"/>
        </w:rPr>
        <w:t>；</w:t>
      </w:r>
    </w:p>
    <w:p w14:paraId="42556916" w14:textId="1219F84C" w:rsidR="00DB5742" w:rsidRPr="001052A2" w:rsidRDefault="00DB5742" w:rsidP="00DB5742">
      <w:pPr>
        <w:pStyle w:val="enumlev10"/>
        <w:rPr>
          <w:rFonts w:eastAsiaTheme="minorEastAsia"/>
          <w:lang w:val="en-GB" w:eastAsia="zh-CN"/>
        </w:rPr>
      </w:pPr>
      <w:r w:rsidRPr="001052A2">
        <w:rPr>
          <w:rFonts w:eastAsiaTheme="minorEastAsia" w:hint="eastAsia"/>
          <w:lang w:val="en-GB" w:eastAsia="zh-CN"/>
        </w:rPr>
        <w:t>–</w:t>
      </w:r>
      <w:r w:rsidRPr="001052A2">
        <w:rPr>
          <w:rFonts w:eastAsiaTheme="minorEastAsia" w:hint="eastAsia"/>
          <w:lang w:val="en-GB" w:eastAsia="zh-CN"/>
        </w:rPr>
        <w:tab/>
      </w:r>
      <w:bookmarkStart w:id="60" w:name="lt_pId205"/>
      <w:r w:rsidRPr="001052A2">
        <w:rPr>
          <w:rFonts w:eastAsiaTheme="minorEastAsia" w:hint="eastAsia"/>
          <w:lang w:val="en-GB" w:eastAsia="zh-CN"/>
        </w:rPr>
        <w:t>K</w:t>
      </w:r>
      <w:r w:rsidR="00BB75A8" w:rsidRPr="001052A2">
        <w:rPr>
          <w:rFonts w:eastAsiaTheme="minorEastAsia" w:hint="eastAsia"/>
          <w:lang w:val="en-GB" w:eastAsia="zh-CN"/>
        </w:rPr>
        <w:t>系列增补</w:t>
      </w:r>
      <w:r w:rsidRPr="001052A2">
        <w:rPr>
          <w:rFonts w:eastAsiaTheme="minorEastAsia" w:hint="eastAsia"/>
          <w:lang w:val="en-GB" w:eastAsia="zh-CN"/>
        </w:rPr>
        <w:t>3</w:t>
      </w:r>
      <w:r w:rsidR="00BA30CC" w:rsidRPr="001052A2">
        <w:rPr>
          <w:rFonts w:eastAsiaTheme="minorEastAsia" w:hint="eastAsia"/>
          <w:lang w:val="en-GB" w:eastAsia="zh-CN"/>
        </w:rPr>
        <w:t>、</w:t>
      </w:r>
      <w:r w:rsidRPr="001052A2">
        <w:rPr>
          <w:rFonts w:eastAsiaTheme="minorEastAsia" w:hint="eastAsia"/>
          <w:lang w:val="en-GB" w:eastAsia="zh-CN"/>
        </w:rPr>
        <w:t>7</w:t>
      </w:r>
      <w:r w:rsidR="00D335B2" w:rsidRPr="001052A2">
        <w:rPr>
          <w:rFonts w:eastAsiaTheme="minorEastAsia" w:hint="eastAsia"/>
          <w:lang w:val="en-GB" w:eastAsia="zh-CN"/>
        </w:rPr>
        <w:t>、</w:t>
      </w:r>
      <w:r w:rsidRPr="001052A2">
        <w:rPr>
          <w:rFonts w:eastAsiaTheme="minorEastAsia" w:hint="eastAsia"/>
          <w:lang w:val="en-GB" w:eastAsia="zh-CN"/>
        </w:rPr>
        <w:t>8</w:t>
      </w:r>
      <w:r w:rsidR="00D335B2" w:rsidRPr="001052A2">
        <w:rPr>
          <w:rFonts w:eastAsiaTheme="minorEastAsia" w:hint="eastAsia"/>
          <w:lang w:val="en-GB" w:eastAsia="zh-CN"/>
        </w:rPr>
        <w:t>、</w:t>
      </w:r>
      <w:r w:rsidRPr="001052A2">
        <w:rPr>
          <w:rFonts w:eastAsiaTheme="minorEastAsia" w:hint="eastAsia"/>
          <w:lang w:val="en-GB" w:eastAsia="zh-CN"/>
        </w:rPr>
        <w:t>12</w:t>
      </w:r>
      <w:r w:rsidR="00D335B2" w:rsidRPr="001052A2">
        <w:rPr>
          <w:rFonts w:eastAsiaTheme="minorEastAsia" w:hint="eastAsia"/>
          <w:lang w:val="en-GB" w:eastAsia="zh-CN"/>
        </w:rPr>
        <w:t>、</w:t>
      </w:r>
      <w:r w:rsidRPr="001052A2">
        <w:rPr>
          <w:rFonts w:eastAsiaTheme="minorEastAsia" w:hint="eastAsia"/>
          <w:lang w:val="en-GB" w:eastAsia="zh-CN"/>
        </w:rPr>
        <w:t>15</w:t>
      </w:r>
      <w:r w:rsidR="00D335B2" w:rsidRPr="001052A2">
        <w:rPr>
          <w:rFonts w:eastAsiaTheme="minorEastAsia" w:hint="eastAsia"/>
          <w:lang w:val="en-GB" w:eastAsia="zh-CN"/>
        </w:rPr>
        <w:t>、</w:t>
      </w:r>
      <w:r w:rsidRPr="001052A2">
        <w:rPr>
          <w:rFonts w:eastAsiaTheme="minorEastAsia" w:hint="eastAsia"/>
          <w:lang w:val="en-GB" w:eastAsia="zh-CN"/>
        </w:rPr>
        <w:t>17</w:t>
      </w:r>
      <w:r w:rsidR="00D335B2" w:rsidRPr="001052A2">
        <w:rPr>
          <w:rFonts w:eastAsiaTheme="minorEastAsia" w:hint="eastAsia"/>
          <w:lang w:val="en-GB" w:eastAsia="zh-CN"/>
        </w:rPr>
        <w:t>、</w:t>
      </w:r>
      <w:r w:rsidRPr="001052A2">
        <w:rPr>
          <w:rFonts w:eastAsiaTheme="minorEastAsia" w:hint="eastAsia"/>
          <w:lang w:val="en-GB" w:eastAsia="zh-CN"/>
        </w:rPr>
        <w:t>18</w:t>
      </w:r>
      <w:r w:rsidRPr="001052A2">
        <w:rPr>
          <w:rFonts w:eastAsiaTheme="minorEastAsia" w:hint="eastAsia"/>
          <w:lang w:val="en-GB" w:eastAsia="zh-CN"/>
        </w:rPr>
        <w:t>；</w:t>
      </w:r>
      <w:bookmarkEnd w:id="60"/>
    </w:p>
    <w:p w14:paraId="69C6FB8A" w14:textId="557A47DF" w:rsidR="00DB5742" w:rsidRPr="001052A2" w:rsidRDefault="00DB5742" w:rsidP="00DB574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BB75A8" w:rsidRPr="001052A2">
        <w:rPr>
          <w:rFonts w:eastAsia="Calibri" w:hint="eastAsia"/>
          <w:lang w:val="en-GB" w:eastAsia="zh-CN"/>
        </w:rPr>
        <w:t>K.44</w:t>
      </w:r>
      <w:r w:rsidR="00BB75A8" w:rsidRPr="001052A2">
        <w:rPr>
          <w:rFonts w:ascii="SimSun" w:hAnsi="SimSun" w:cs="SimSun" w:hint="eastAsia"/>
          <w:lang w:val="en-GB" w:eastAsia="zh-CN"/>
        </w:rPr>
        <w:t>和</w:t>
      </w:r>
      <w:r w:rsidR="00BB75A8" w:rsidRPr="001052A2">
        <w:rPr>
          <w:rFonts w:eastAsia="Calibri" w:hint="eastAsia"/>
          <w:lang w:val="en-GB" w:eastAsia="zh-CN"/>
        </w:rPr>
        <w:t>K.20 + K.21 + K.45</w:t>
      </w:r>
      <w:r w:rsidR="00BB75A8" w:rsidRPr="001052A2">
        <w:rPr>
          <w:rFonts w:ascii="SimSun" w:hAnsi="SimSun" w:cs="SimSun" w:hint="eastAsia"/>
          <w:lang w:val="en-GB" w:eastAsia="zh-CN"/>
        </w:rPr>
        <w:t>组合的实施者指南（</w:t>
      </w:r>
      <w:proofErr w:type="spellStart"/>
      <w:proofErr w:type="gramStart"/>
      <w:r w:rsidR="00BB75A8" w:rsidRPr="001052A2">
        <w:rPr>
          <w:rFonts w:eastAsia="Calibri" w:hint="eastAsia"/>
          <w:lang w:val="en-GB" w:eastAsia="zh-CN"/>
        </w:rPr>
        <w:t>K.Imp</w:t>
      </w:r>
      <w:proofErr w:type="spellEnd"/>
      <w:proofErr w:type="gramEnd"/>
      <w:r w:rsidR="00BB75A8" w:rsidRPr="001052A2">
        <w:rPr>
          <w:rFonts w:ascii="SimSun" w:hAnsi="SimSun" w:cs="SimSun" w:hint="eastAsia"/>
          <w:lang w:val="en-GB" w:eastAsia="zh-CN"/>
        </w:rPr>
        <w:t>）；</w:t>
      </w:r>
    </w:p>
    <w:p w14:paraId="61AD577E" w14:textId="77777777" w:rsidR="00DB5742" w:rsidRPr="001052A2" w:rsidRDefault="00DB5742" w:rsidP="00DB5742">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61" w:name="lt_pId207"/>
      <w:r w:rsidRPr="001052A2">
        <w:rPr>
          <w:rFonts w:ascii="SimSun" w:hAnsi="SimSun" w:cs="SimSun" w:hint="eastAsia"/>
          <w:lang w:val="en-GB" w:eastAsia="zh-CN"/>
        </w:rPr>
        <w:t>须知，第八卷</w:t>
      </w:r>
      <w:bookmarkEnd w:id="61"/>
      <w:r w:rsidRPr="001052A2">
        <w:rPr>
          <w:rFonts w:eastAsiaTheme="minorEastAsia" w:hint="eastAsia"/>
          <w:lang w:val="en-GB" w:eastAsia="zh-CN"/>
        </w:rPr>
        <w:t>。</w:t>
      </w:r>
    </w:p>
    <w:p w14:paraId="52026932" w14:textId="3DDC7831" w:rsidR="00DB5742" w:rsidRPr="001052A2" w:rsidRDefault="00DB5742" w:rsidP="00DB5742">
      <w:pPr>
        <w:pStyle w:val="Heading3"/>
        <w:rPr>
          <w:lang w:val="en-GB" w:eastAsia="zh-CN"/>
        </w:rPr>
      </w:pPr>
      <w:bookmarkStart w:id="62" w:name="_Toc70956744"/>
      <w:r w:rsidRPr="001052A2">
        <w:rPr>
          <w:rFonts w:hint="eastAsia"/>
          <w:lang w:val="en-GB" w:eastAsia="zh-CN"/>
        </w:rPr>
        <w:t>B.2</w:t>
      </w:r>
      <w:r w:rsidRPr="001052A2">
        <w:rPr>
          <w:rFonts w:hint="eastAsia"/>
          <w:lang w:val="en-GB" w:eastAsia="zh-CN"/>
        </w:rPr>
        <w:tab/>
      </w:r>
      <w:r w:rsidRPr="001052A2">
        <w:rPr>
          <w:rFonts w:hint="eastAsia"/>
          <w:lang w:val="en-GB" w:eastAsia="zh-CN"/>
        </w:rPr>
        <w:t>课题</w:t>
      </w:r>
      <w:bookmarkEnd w:id="62"/>
    </w:p>
    <w:p w14:paraId="418A76A2" w14:textId="338FE713" w:rsidR="00DB5742" w:rsidRPr="001052A2" w:rsidRDefault="00DB5742" w:rsidP="00DB5742">
      <w:pPr>
        <w:ind w:firstLine="480"/>
        <w:rPr>
          <w:lang w:val="en-GB" w:eastAsia="zh-CN"/>
        </w:rPr>
      </w:pPr>
      <w:bookmarkStart w:id="63" w:name="lt_pId210"/>
      <w:r w:rsidRPr="001052A2">
        <w:rPr>
          <w:rFonts w:eastAsiaTheme="minorEastAsia" w:hint="eastAsia"/>
          <w:lang w:val="en-GB" w:eastAsia="zh-CN"/>
        </w:rPr>
        <w:t>本课题旨在</w:t>
      </w:r>
      <w:r w:rsidR="00247547" w:rsidRPr="001052A2">
        <w:rPr>
          <w:rFonts w:eastAsiaTheme="minorEastAsia" w:hint="eastAsia"/>
          <w:lang w:val="en-GB" w:eastAsia="zh-CN"/>
        </w:rPr>
        <w:t>起草新的建议书或修订现有建议书，或为</w:t>
      </w:r>
      <w:r w:rsidR="00247547" w:rsidRPr="001052A2">
        <w:rPr>
          <w:rFonts w:eastAsiaTheme="minorEastAsia" w:hint="eastAsia"/>
          <w:lang w:val="en-GB" w:eastAsia="zh-CN"/>
        </w:rPr>
        <w:t>ICT</w:t>
      </w:r>
      <w:r w:rsidR="00247547" w:rsidRPr="001052A2">
        <w:rPr>
          <w:rFonts w:eastAsiaTheme="minorEastAsia" w:hint="eastAsia"/>
          <w:lang w:val="en-GB" w:eastAsia="zh-CN"/>
        </w:rPr>
        <w:t>设备抗干扰能力的建议书</w:t>
      </w:r>
      <w:r w:rsidR="00A12622" w:rsidRPr="001052A2">
        <w:rPr>
          <w:rFonts w:eastAsiaTheme="minorEastAsia" w:hint="eastAsia"/>
          <w:lang w:val="en-GB" w:eastAsia="zh-CN"/>
        </w:rPr>
        <w:t>和</w:t>
      </w:r>
      <w:r w:rsidR="00F802DD" w:rsidRPr="001052A2">
        <w:rPr>
          <w:rFonts w:eastAsiaTheme="minorEastAsia" w:hint="eastAsia"/>
          <w:lang w:val="en-GB" w:eastAsia="zh-CN"/>
        </w:rPr>
        <w:t>保护部件</w:t>
      </w:r>
      <w:r w:rsidR="00A12622" w:rsidRPr="001052A2">
        <w:rPr>
          <w:rFonts w:eastAsiaTheme="minorEastAsia" w:hint="eastAsia"/>
          <w:lang w:val="en-GB" w:eastAsia="zh-CN"/>
        </w:rPr>
        <w:t>与组件的</w:t>
      </w:r>
      <w:r w:rsidR="00247547" w:rsidRPr="001052A2">
        <w:rPr>
          <w:rFonts w:eastAsiaTheme="minorEastAsia" w:hint="eastAsia"/>
          <w:lang w:val="en-GB" w:eastAsia="zh-CN"/>
        </w:rPr>
        <w:t>规范、测试方法以及应用原则</w:t>
      </w:r>
      <w:r w:rsidR="00A12622" w:rsidRPr="001052A2">
        <w:rPr>
          <w:rFonts w:eastAsiaTheme="minorEastAsia" w:hint="eastAsia"/>
          <w:lang w:val="en-GB" w:eastAsia="zh-CN"/>
        </w:rPr>
        <w:t>加以</w:t>
      </w:r>
      <w:r w:rsidR="00247547" w:rsidRPr="001052A2">
        <w:rPr>
          <w:rFonts w:eastAsiaTheme="minorEastAsia" w:hint="eastAsia"/>
          <w:lang w:val="en-GB" w:eastAsia="zh-CN"/>
        </w:rPr>
        <w:t>增补。</w:t>
      </w:r>
      <w:bookmarkStart w:id="64" w:name="lt_pId211"/>
      <w:bookmarkEnd w:id="63"/>
      <w:r w:rsidR="00C12C41" w:rsidRPr="001052A2">
        <w:rPr>
          <w:rFonts w:eastAsiaTheme="minorEastAsia" w:hint="eastAsia"/>
          <w:lang w:val="en-GB" w:eastAsia="zh-CN"/>
        </w:rPr>
        <w:t>关于</w:t>
      </w:r>
      <w:r w:rsidRPr="001052A2">
        <w:rPr>
          <w:rFonts w:eastAsiaTheme="minorEastAsia" w:hint="eastAsia"/>
          <w:lang w:val="en-GB" w:eastAsia="zh-CN"/>
        </w:rPr>
        <w:t>过压和过流抗干扰能力的建议书适用于安装在电信中心、</w:t>
      </w:r>
      <w:r w:rsidR="00247547" w:rsidRPr="001052A2">
        <w:rPr>
          <w:rFonts w:eastAsiaTheme="minorEastAsia" w:hint="eastAsia"/>
          <w:lang w:val="en-GB" w:eastAsia="zh-CN"/>
        </w:rPr>
        <w:t>接入网</w:t>
      </w:r>
      <w:r w:rsidRPr="001052A2">
        <w:rPr>
          <w:rFonts w:eastAsiaTheme="minorEastAsia" w:hint="eastAsia"/>
          <w:lang w:val="en-GB" w:eastAsia="zh-CN"/>
        </w:rPr>
        <w:t>和</w:t>
      </w:r>
      <w:r w:rsidR="00F8696A" w:rsidRPr="001052A2">
        <w:rPr>
          <w:rFonts w:eastAsiaTheme="minorEastAsia" w:hint="eastAsia"/>
          <w:lang w:val="en-GB" w:eastAsia="zh-CN"/>
        </w:rPr>
        <w:t>干线网络</w:t>
      </w:r>
      <w:r w:rsidRPr="001052A2">
        <w:rPr>
          <w:rFonts w:eastAsiaTheme="minorEastAsia" w:hint="eastAsia"/>
          <w:lang w:val="en-GB" w:eastAsia="zh-CN"/>
        </w:rPr>
        <w:t>以及客户所在地的设备。</w:t>
      </w:r>
      <w:bookmarkStart w:id="65" w:name="lt_pId212"/>
      <w:bookmarkEnd w:id="64"/>
      <w:r w:rsidR="00F802DD" w:rsidRPr="001052A2">
        <w:rPr>
          <w:rFonts w:eastAsiaTheme="minorEastAsia" w:hint="eastAsia"/>
          <w:lang w:val="en-GB" w:eastAsia="zh-CN"/>
        </w:rPr>
        <w:t>保护部件</w:t>
      </w:r>
      <w:r w:rsidR="00107351" w:rsidRPr="001052A2">
        <w:rPr>
          <w:rFonts w:eastAsiaTheme="minorEastAsia" w:hint="eastAsia"/>
          <w:lang w:val="en-GB" w:eastAsia="zh-CN"/>
        </w:rPr>
        <w:t>和</w:t>
      </w:r>
      <w:r w:rsidRPr="001052A2">
        <w:rPr>
          <w:rFonts w:eastAsiaTheme="minorEastAsia" w:hint="eastAsia"/>
          <w:lang w:val="en-GB" w:eastAsia="zh-CN"/>
        </w:rPr>
        <w:t>组件</w:t>
      </w:r>
      <w:r w:rsidR="00107351" w:rsidRPr="001052A2">
        <w:rPr>
          <w:rFonts w:eastAsiaTheme="minorEastAsia" w:hint="eastAsia"/>
          <w:lang w:val="en-GB" w:eastAsia="zh-CN"/>
        </w:rPr>
        <w:t>与</w:t>
      </w:r>
      <w:r w:rsidRPr="001052A2">
        <w:rPr>
          <w:rFonts w:eastAsiaTheme="minorEastAsia" w:hint="eastAsia"/>
          <w:lang w:val="en-GB" w:eastAsia="zh-CN"/>
        </w:rPr>
        <w:t>电信和电信设备的供电电路</w:t>
      </w:r>
      <w:r w:rsidR="00107351" w:rsidRPr="001052A2">
        <w:rPr>
          <w:rFonts w:eastAsiaTheme="minorEastAsia" w:hint="eastAsia"/>
          <w:lang w:val="en-GB" w:eastAsia="zh-CN"/>
        </w:rPr>
        <w:t>有关</w:t>
      </w:r>
      <w:r w:rsidRPr="001052A2">
        <w:rPr>
          <w:rFonts w:eastAsiaTheme="minorEastAsia" w:hint="eastAsia"/>
          <w:lang w:val="en-GB" w:eastAsia="zh-CN"/>
        </w:rPr>
        <w:t>，旨在缓解过压和过流的影响。</w:t>
      </w:r>
      <w:bookmarkStart w:id="66" w:name="lt_pId213"/>
      <w:bookmarkEnd w:id="65"/>
      <w:r w:rsidRPr="001052A2">
        <w:rPr>
          <w:rFonts w:eastAsiaTheme="minorEastAsia" w:hint="eastAsia"/>
          <w:lang w:val="en-GB" w:eastAsia="zh-CN"/>
        </w:rPr>
        <w:t>本文</w:t>
      </w:r>
      <w:r w:rsidR="00F8696A" w:rsidRPr="001052A2">
        <w:rPr>
          <w:rFonts w:eastAsiaTheme="minorEastAsia" w:hint="eastAsia"/>
          <w:lang w:val="en-GB" w:eastAsia="zh-CN"/>
        </w:rPr>
        <w:t>所</w:t>
      </w:r>
      <w:r w:rsidRPr="001052A2">
        <w:rPr>
          <w:rFonts w:eastAsiaTheme="minorEastAsia" w:hint="eastAsia"/>
          <w:lang w:val="en-GB" w:eastAsia="zh-CN"/>
        </w:rPr>
        <w:t>考虑的过压和过流诱因是指那些可能造成永久性损害的诱因，其中包括雷电、静电放电</w:t>
      </w:r>
      <w:r w:rsidRPr="001052A2">
        <w:rPr>
          <w:rFonts w:ascii="SimSun" w:hAnsi="SimSun" w:cs="SimSun" w:hint="eastAsia"/>
          <w:lang w:val="en-GB" w:eastAsia="zh-CN"/>
        </w:rPr>
        <w:t>（</w:t>
      </w:r>
      <w:r w:rsidRPr="001052A2">
        <w:rPr>
          <w:rFonts w:eastAsia="Times New Roman" w:hint="eastAsia"/>
          <w:lang w:val="en-GB" w:eastAsia="zh-CN"/>
        </w:rPr>
        <w:t>ESD</w:t>
      </w:r>
      <w:r w:rsidRPr="001052A2">
        <w:rPr>
          <w:rFonts w:ascii="SimSun" w:hAnsi="SimSun" w:cs="SimSun" w:hint="eastAsia"/>
          <w:lang w:val="en-GB" w:eastAsia="zh-CN"/>
        </w:rPr>
        <w:t>）</w:t>
      </w:r>
      <w:r w:rsidRPr="001052A2">
        <w:rPr>
          <w:rFonts w:eastAsiaTheme="minorEastAsia" w:hint="eastAsia"/>
          <w:lang w:val="en-GB" w:eastAsia="zh-CN"/>
        </w:rPr>
        <w:t>、</w:t>
      </w:r>
      <w:r w:rsidRPr="001052A2">
        <w:rPr>
          <w:rFonts w:ascii="SimSun" w:hAnsi="SimSun" w:cs="SimSun" w:hint="eastAsia"/>
          <w:lang w:val="en-GB" w:eastAsia="zh-CN"/>
        </w:rPr>
        <w:t>电气快速瞬变（</w:t>
      </w:r>
      <w:r w:rsidRPr="001052A2">
        <w:rPr>
          <w:rFonts w:eastAsia="Times New Roman" w:hint="eastAsia"/>
          <w:lang w:val="en-GB" w:eastAsia="zh-CN"/>
        </w:rPr>
        <w:t>EFT</w:t>
      </w:r>
      <w:r w:rsidRPr="001052A2">
        <w:rPr>
          <w:rFonts w:ascii="SimSun" w:hAnsi="SimSun" w:cs="SimSun" w:hint="eastAsia"/>
          <w:lang w:val="en-GB" w:eastAsia="zh-CN"/>
        </w:rPr>
        <w:t>）</w:t>
      </w:r>
      <w:r w:rsidRPr="001052A2">
        <w:rPr>
          <w:rFonts w:eastAsiaTheme="minorEastAsia" w:hint="eastAsia"/>
          <w:lang w:val="en-GB" w:eastAsia="zh-CN"/>
        </w:rPr>
        <w:t>、</w:t>
      </w:r>
      <w:r w:rsidRPr="001052A2">
        <w:rPr>
          <w:rFonts w:ascii="SimSun" w:hAnsi="SimSun" w:cs="SimSun" w:hint="eastAsia"/>
          <w:lang w:val="en-GB" w:eastAsia="zh-CN"/>
        </w:rPr>
        <w:t>电力感应和与市电接触。</w:t>
      </w:r>
      <w:bookmarkEnd w:id="66"/>
    </w:p>
    <w:p w14:paraId="77F60C06" w14:textId="77777777" w:rsidR="00DB5742" w:rsidRPr="001052A2" w:rsidRDefault="00DB5742" w:rsidP="00DB5742">
      <w:pPr>
        <w:ind w:firstLine="480"/>
        <w:rPr>
          <w:lang w:val="en-GB" w:eastAsia="zh-CN"/>
        </w:rPr>
      </w:pPr>
      <w:r w:rsidRPr="001052A2">
        <w:rPr>
          <w:rFonts w:hint="eastAsia"/>
          <w:lang w:val="en-GB" w:eastAsia="zh-CN"/>
        </w:rPr>
        <w:t>供审议的研究项目包括但不限于：</w:t>
      </w:r>
    </w:p>
    <w:p w14:paraId="353846F4"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67" w:name="lt_pId216"/>
      <w:r w:rsidRPr="001052A2">
        <w:rPr>
          <w:rFonts w:hint="eastAsia"/>
          <w:lang w:val="en-GB" w:eastAsia="zh-CN"/>
        </w:rPr>
        <w:t>因与以太网端口连接的电缆变长且其经常在室外环境运行，而对以太网端口抗干扰能力测试提出的新要求</w:t>
      </w:r>
      <w:r w:rsidRPr="001052A2">
        <w:rPr>
          <w:rFonts w:ascii="SimSun" w:hAnsi="SimSun" w:cs="SimSun" w:hint="eastAsia"/>
          <w:lang w:val="en-GB" w:eastAsia="zh-CN"/>
        </w:rPr>
        <w:t>；</w:t>
      </w:r>
      <w:bookmarkEnd w:id="67"/>
    </w:p>
    <w:p w14:paraId="4B06D362" w14:textId="192F292A"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68" w:name="lt_pId218"/>
      <w:r w:rsidR="00407BFB" w:rsidRPr="001052A2">
        <w:rPr>
          <w:rFonts w:ascii="SimSun" w:hAnsi="SimSun" w:cs="SimSun" w:hint="eastAsia"/>
          <w:lang w:val="en-GB" w:eastAsia="zh-CN"/>
        </w:rPr>
        <w:t>研究</w:t>
      </w:r>
      <w:r w:rsidR="00407BFB" w:rsidRPr="001052A2">
        <w:rPr>
          <w:rFonts w:hint="eastAsia"/>
          <w:lang w:val="en-GB" w:eastAsia="zh-CN"/>
        </w:rPr>
        <w:t>多次电涌（例如，因后续雷击生成的电涌）给设备</w:t>
      </w:r>
      <w:r w:rsidR="00407BFB" w:rsidRPr="001052A2">
        <w:rPr>
          <w:rFonts w:ascii="SimSun" w:hAnsi="SimSun" w:cs="SimSun" w:hint="eastAsia"/>
          <w:lang w:val="en-GB" w:eastAsia="zh-CN"/>
        </w:rPr>
        <w:t>抗干扰能力以及电涌</w:t>
      </w:r>
      <w:r w:rsidR="00F802DD" w:rsidRPr="001052A2">
        <w:rPr>
          <w:rFonts w:ascii="SimSun" w:hAnsi="SimSun" w:cs="SimSun" w:hint="eastAsia"/>
          <w:lang w:val="en-GB" w:eastAsia="zh-CN"/>
        </w:rPr>
        <w:t>保护部件</w:t>
      </w:r>
      <w:r w:rsidR="00407BFB" w:rsidRPr="001052A2">
        <w:rPr>
          <w:rFonts w:ascii="SimSun" w:hAnsi="SimSun" w:cs="SimSun" w:hint="eastAsia"/>
          <w:lang w:val="en-GB" w:eastAsia="zh-CN"/>
        </w:rPr>
        <w:t>和装置的性能造成的影响；</w:t>
      </w:r>
      <w:bookmarkEnd w:id="68"/>
    </w:p>
    <w:p w14:paraId="5FE84126" w14:textId="2B78A2EB"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69" w:name="lt_pId220"/>
      <w:r w:rsidR="00407BFB" w:rsidRPr="001052A2">
        <w:rPr>
          <w:rFonts w:ascii="SimSun" w:hAnsi="SimSun" w:cs="SimSun" w:hint="eastAsia"/>
          <w:lang w:val="en-GB" w:eastAsia="zh-CN"/>
        </w:rPr>
        <w:t>研究</w:t>
      </w:r>
      <w:r w:rsidR="00407BFB" w:rsidRPr="001052A2">
        <w:rPr>
          <w:rFonts w:hint="eastAsia"/>
          <w:lang w:val="en-GB" w:eastAsia="zh-CN"/>
        </w:rPr>
        <w:t>快速上升的过压（例如，由附近闪电诱发的过压）对设备</w:t>
      </w:r>
      <w:r w:rsidR="00407BFB" w:rsidRPr="001052A2">
        <w:rPr>
          <w:rFonts w:ascii="SimSun" w:hAnsi="SimSun" w:cs="SimSun" w:hint="eastAsia"/>
          <w:lang w:val="en-GB" w:eastAsia="zh-CN"/>
        </w:rPr>
        <w:t>抗干扰能力造成的影响</w:t>
      </w:r>
      <w:bookmarkEnd w:id="69"/>
      <w:r w:rsidRPr="001052A2">
        <w:rPr>
          <w:rFonts w:ascii="SimSun" w:hAnsi="SimSun" w:cs="SimSun" w:hint="eastAsia"/>
          <w:lang w:val="en-GB" w:eastAsia="zh-CN"/>
        </w:rPr>
        <w:t>；</w:t>
      </w:r>
    </w:p>
    <w:p w14:paraId="6C1833E1" w14:textId="0636B341"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在考虑到</w:t>
      </w:r>
      <w:r w:rsidR="00407BFB" w:rsidRPr="001052A2">
        <w:rPr>
          <w:rFonts w:hint="eastAsia"/>
          <w:lang w:val="en-GB" w:eastAsia="zh-CN"/>
        </w:rPr>
        <w:t>连接到</w:t>
      </w:r>
      <w:r w:rsidRPr="001052A2">
        <w:rPr>
          <w:rFonts w:hint="eastAsia"/>
          <w:lang w:val="en-GB" w:eastAsia="zh-CN"/>
        </w:rPr>
        <w:t>不同新</w:t>
      </w:r>
      <w:r w:rsidR="00407BFB" w:rsidRPr="001052A2">
        <w:rPr>
          <w:rFonts w:hint="eastAsia"/>
          <w:lang w:val="en-GB" w:eastAsia="zh-CN"/>
        </w:rPr>
        <w:t>业务的</w:t>
      </w:r>
      <w:r w:rsidRPr="001052A2">
        <w:rPr>
          <w:rFonts w:hint="eastAsia"/>
          <w:lang w:val="en-GB" w:eastAsia="zh-CN"/>
        </w:rPr>
        <w:t>新设备端口类型影响的情况下，确定设备的抗干扰能力要求；</w:t>
      </w:r>
    </w:p>
    <w:p w14:paraId="778B4036"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0" w:name="lt_pId224"/>
      <w:r w:rsidRPr="001052A2">
        <w:rPr>
          <w:rFonts w:hint="eastAsia"/>
          <w:lang w:val="en-GB" w:eastAsia="zh-CN"/>
        </w:rPr>
        <w:t>在考虑到主保护器与设备内置保护装置之间的协调的情况下，提供市电端口保护；</w:t>
      </w:r>
      <w:bookmarkEnd w:id="70"/>
    </w:p>
    <w:p w14:paraId="342B5306" w14:textId="1915BE8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1" w:name="lt_pId226"/>
      <w:r w:rsidRPr="001052A2">
        <w:rPr>
          <w:rFonts w:hint="eastAsia"/>
          <w:lang w:val="en-GB" w:eastAsia="zh-CN"/>
        </w:rPr>
        <w:t>使用提供安全绝缘的浪涌保护器件</w:t>
      </w:r>
      <w:r w:rsidRPr="001052A2">
        <w:rPr>
          <w:rFonts w:ascii="SimSun" w:hAnsi="SimSun" w:cs="SimSun" w:hint="eastAsia"/>
          <w:lang w:val="en-GB" w:eastAsia="zh-CN"/>
        </w:rPr>
        <w:t>（</w:t>
      </w:r>
      <w:r w:rsidRPr="001052A2">
        <w:rPr>
          <w:rFonts w:eastAsia="Times New Roman" w:hint="eastAsia"/>
          <w:lang w:val="en-GB" w:eastAsia="zh-CN"/>
        </w:rPr>
        <w:t>SPC</w:t>
      </w:r>
      <w:r w:rsidRPr="001052A2">
        <w:rPr>
          <w:rFonts w:ascii="SimSun" w:hAnsi="SimSun" w:cs="SimSun" w:hint="eastAsia"/>
          <w:lang w:val="en-GB" w:eastAsia="zh-CN"/>
        </w:rPr>
        <w:t>）为非接地设备提供保护是一种有效的方法，但</w:t>
      </w:r>
      <w:r w:rsidRPr="001052A2">
        <w:rPr>
          <w:rFonts w:eastAsia="Times New Roman" w:hint="eastAsia"/>
          <w:lang w:val="en-GB" w:eastAsia="zh-CN"/>
        </w:rPr>
        <w:t>IEC</w:t>
      </w:r>
      <w:r w:rsidRPr="001052A2">
        <w:rPr>
          <w:rFonts w:hint="eastAsia"/>
          <w:lang w:val="en-GB" w:eastAsia="zh-CN"/>
        </w:rPr>
        <w:t>安全标准目标不允许</w:t>
      </w:r>
      <w:r w:rsidRPr="001052A2">
        <w:rPr>
          <w:rFonts w:ascii="SimSun" w:hAnsi="SimSun" w:cs="SimSun" w:hint="eastAsia"/>
          <w:lang w:val="en-GB" w:eastAsia="zh-CN"/>
        </w:rPr>
        <w:t>（例如，</w:t>
      </w:r>
      <w:r w:rsidR="00D335B2" w:rsidRPr="001052A2">
        <w:rPr>
          <w:rFonts w:eastAsia="Times New Roman" w:hint="eastAsia"/>
          <w:lang w:val="en-GB" w:eastAsia="zh-CN"/>
        </w:rPr>
        <w:t>IEC 60950-1/IEC 62368-1</w:t>
      </w:r>
      <w:r w:rsidRPr="001052A2">
        <w:rPr>
          <w:rFonts w:ascii="SimSun" w:hAnsi="SimSun" w:cs="SimSun" w:hint="eastAsia"/>
          <w:lang w:val="en-GB" w:eastAsia="zh-CN"/>
        </w:rPr>
        <w:t>）；</w:t>
      </w:r>
      <w:bookmarkEnd w:id="71"/>
    </w:p>
    <w:p w14:paraId="7D1CED4F" w14:textId="79713B0E"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00687D76" w:rsidRPr="001052A2">
        <w:rPr>
          <w:rFonts w:hint="eastAsia"/>
          <w:lang w:val="en-GB" w:eastAsia="zh-CN"/>
        </w:rPr>
        <w:t>审议</w:t>
      </w:r>
      <w:r w:rsidRPr="001052A2">
        <w:rPr>
          <w:rFonts w:hint="eastAsia"/>
          <w:lang w:val="en-GB" w:eastAsia="zh-CN"/>
        </w:rPr>
        <w:t>USB 3.0</w:t>
      </w:r>
      <w:r w:rsidRPr="001052A2">
        <w:rPr>
          <w:rFonts w:hint="eastAsia"/>
          <w:lang w:val="en-GB" w:eastAsia="zh-CN"/>
        </w:rPr>
        <w:t>应用设备的适当设备抗干扰能力水平和建议书；</w:t>
      </w:r>
    </w:p>
    <w:p w14:paraId="59C8F1A0" w14:textId="367EF952"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2" w:name="lt_pId230"/>
      <w:r w:rsidR="00687D76" w:rsidRPr="001052A2">
        <w:rPr>
          <w:rFonts w:hint="eastAsia"/>
          <w:lang w:val="en-GB" w:eastAsia="zh-CN"/>
        </w:rPr>
        <w:t>审议</w:t>
      </w:r>
      <w:r w:rsidRPr="001052A2">
        <w:rPr>
          <w:rFonts w:hint="eastAsia"/>
          <w:lang w:val="en-GB" w:eastAsia="zh-CN"/>
        </w:rPr>
        <w:t>以太网绝缘要求，包括新的通过以太网供电</w:t>
      </w:r>
      <w:r w:rsidRPr="001052A2">
        <w:rPr>
          <w:rFonts w:ascii="SimSun" w:hAnsi="SimSun" w:cs="SimSun" w:hint="eastAsia"/>
          <w:lang w:val="en-GB" w:eastAsia="zh-CN"/>
        </w:rPr>
        <w:t>（</w:t>
      </w:r>
      <w:r w:rsidRPr="001052A2">
        <w:rPr>
          <w:rFonts w:eastAsia="Times New Roman" w:hint="eastAsia"/>
          <w:lang w:val="en-GB" w:eastAsia="zh-CN"/>
        </w:rPr>
        <w:t>PoE</w:t>
      </w:r>
      <w:r w:rsidRPr="001052A2">
        <w:rPr>
          <w:rFonts w:ascii="SimSun" w:hAnsi="SimSun" w:cs="SimSun" w:hint="eastAsia"/>
          <w:lang w:val="en-GB" w:eastAsia="zh-CN"/>
        </w:rPr>
        <w:t>）方式和不遵守</w:t>
      </w:r>
      <w:r w:rsidRPr="001052A2">
        <w:rPr>
          <w:rFonts w:eastAsia="Times New Roman" w:hint="eastAsia"/>
          <w:lang w:val="en-GB" w:eastAsia="zh-CN"/>
        </w:rPr>
        <w:t>IEEE 802.3</w:t>
      </w:r>
      <w:r w:rsidRPr="001052A2">
        <w:rPr>
          <w:rFonts w:hint="eastAsia"/>
          <w:lang w:val="en-GB" w:eastAsia="zh-CN"/>
        </w:rPr>
        <w:t>的版本</w:t>
      </w:r>
      <w:r w:rsidRPr="001052A2">
        <w:rPr>
          <w:rFonts w:ascii="SimSun" w:hAnsi="SimSun" w:cs="SimSun" w:hint="eastAsia"/>
          <w:lang w:val="en-GB" w:eastAsia="zh-CN"/>
        </w:rPr>
        <w:t>；</w:t>
      </w:r>
      <w:bookmarkEnd w:id="72"/>
    </w:p>
    <w:p w14:paraId="0CEA5FC5"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lastRenderedPageBreak/>
        <w:t>–</w:t>
      </w:r>
      <w:r w:rsidRPr="001052A2">
        <w:rPr>
          <w:rFonts w:eastAsia="Times New Roman" w:hint="eastAsia"/>
          <w:lang w:val="en-GB" w:eastAsia="zh-CN"/>
        </w:rPr>
        <w:tab/>
      </w:r>
      <w:bookmarkStart w:id="73" w:name="lt_pId232"/>
      <w:r w:rsidRPr="001052A2">
        <w:rPr>
          <w:rFonts w:hint="eastAsia"/>
          <w:lang w:val="en-GB" w:eastAsia="zh-CN"/>
        </w:rPr>
        <w:t>更新有关安全的</w:t>
      </w:r>
      <w:r w:rsidRPr="001052A2">
        <w:rPr>
          <w:rFonts w:ascii="SimSun" w:hAnsi="SimSun" w:cs="SimSun" w:hint="eastAsia"/>
          <w:lang w:val="en-GB" w:eastAsia="zh-CN"/>
        </w:rPr>
        <w:t>建议书，同时兼顾</w:t>
      </w:r>
      <w:r w:rsidRPr="001052A2">
        <w:rPr>
          <w:rFonts w:eastAsia="Times New Roman" w:hint="eastAsia"/>
          <w:lang w:val="en-GB" w:eastAsia="zh-CN"/>
        </w:rPr>
        <w:t>IEC</w:t>
      </w:r>
      <w:r w:rsidRPr="001052A2">
        <w:rPr>
          <w:rFonts w:hint="eastAsia"/>
          <w:lang w:val="en-GB" w:eastAsia="zh-CN"/>
        </w:rPr>
        <w:t>安全标准的演进</w:t>
      </w:r>
      <w:r w:rsidRPr="001052A2">
        <w:rPr>
          <w:rFonts w:ascii="SimSun" w:hAnsi="SimSun" w:cs="SimSun" w:hint="eastAsia"/>
          <w:lang w:val="en-GB" w:eastAsia="zh-CN"/>
        </w:rPr>
        <w:t>（例如，</w:t>
      </w:r>
      <w:r w:rsidRPr="001052A2">
        <w:rPr>
          <w:rFonts w:eastAsia="Times New Roman" w:hint="eastAsia"/>
          <w:lang w:val="en-GB" w:eastAsia="zh-CN"/>
        </w:rPr>
        <w:t>IEC 60950-1</w:t>
      </w:r>
      <w:r w:rsidRPr="001052A2">
        <w:rPr>
          <w:rFonts w:hint="eastAsia"/>
          <w:lang w:val="en-GB" w:eastAsia="zh-CN"/>
        </w:rPr>
        <w:t>和</w:t>
      </w:r>
      <w:r w:rsidRPr="001052A2">
        <w:rPr>
          <w:rFonts w:eastAsia="Times New Roman" w:hint="eastAsia"/>
          <w:lang w:val="en-GB" w:eastAsia="zh-CN"/>
        </w:rPr>
        <w:t xml:space="preserve"> IEC 62368-1</w:t>
      </w:r>
      <w:r w:rsidRPr="001052A2">
        <w:rPr>
          <w:rFonts w:ascii="SimSun" w:hAnsi="SimSun" w:cs="SimSun" w:hint="eastAsia"/>
          <w:lang w:val="en-GB" w:eastAsia="zh-CN"/>
        </w:rPr>
        <w:t>）；</w:t>
      </w:r>
      <w:bookmarkEnd w:id="73"/>
    </w:p>
    <w:p w14:paraId="1668B779"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输电线路和电气化铁路输电线路的感应电压在正常条件下对电信线路安全电压限值的影响；</w:t>
      </w:r>
    </w:p>
    <w:p w14:paraId="4A536B8E" w14:textId="08AC556E"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4" w:name="lt_pId236"/>
      <w:r w:rsidRPr="001052A2">
        <w:rPr>
          <w:rFonts w:hint="eastAsia"/>
          <w:lang w:val="en-GB" w:eastAsia="zh-CN"/>
        </w:rPr>
        <w:t>在考虑到</w:t>
      </w:r>
      <w:r w:rsidRPr="001052A2">
        <w:rPr>
          <w:rFonts w:eastAsia="Times New Roman" w:hint="eastAsia"/>
          <w:lang w:val="en-GB" w:eastAsia="zh-CN"/>
        </w:rPr>
        <w:t>IEC 61000-4-6</w:t>
      </w:r>
      <w:r w:rsidRPr="001052A2">
        <w:rPr>
          <w:rFonts w:hint="eastAsia"/>
          <w:lang w:val="en-GB" w:eastAsia="zh-CN"/>
        </w:rPr>
        <w:t>的情况下</w:t>
      </w:r>
      <w:r w:rsidR="00687D76" w:rsidRPr="001052A2">
        <w:rPr>
          <w:rFonts w:hint="eastAsia"/>
          <w:lang w:val="en-GB" w:eastAsia="zh-CN"/>
        </w:rPr>
        <w:t>审议</w:t>
      </w:r>
      <w:r w:rsidRPr="001052A2">
        <w:rPr>
          <w:rFonts w:hint="eastAsia"/>
          <w:lang w:val="en-GB" w:eastAsia="zh-CN"/>
        </w:rPr>
        <w:t>同轴端口的测试方法；</w:t>
      </w:r>
      <w:bookmarkEnd w:id="74"/>
    </w:p>
    <w:p w14:paraId="7D52152D" w14:textId="7027DC90"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5" w:name="lt_pId238"/>
      <w:r w:rsidR="00687D76" w:rsidRPr="001052A2">
        <w:rPr>
          <w:rFonts w:hint="eastAsia"/>
          <w:lang w:val="en-GB" w:eastAsia="zh-CN"/>
        </w:rPr>
        <w:t>审议</w:t>
      </w:r>
      <w:r w:rsidRPr="001052A2">
        <w:rPr>
          <w:rFonts w:hint="eastAsia"/>
          <w:lang w:val="en-GB" w:eastAsia="zh-CN"/>
        </w:rPr>
        <w:t>DC</w:t>
      </w:r>
      <w:r w:rsidRPr="001052A2">
        <w:rPr>
          <w:rFonts w:hint="eastAsia"/>
          <w:lang w:val="en-GB" w:eastAsia="zh-CN"/>
        </w:rPr>
        <w:t>远程</w:t>
      </w:r>
      <w:r w:rsidR="000B28D0" w:rsidRPr="001052A2">
        <w:rPr>
          <w:rFonts w:hint="eastAsia"/>
          <w:lang w:val="en-GB" w:eastAsia="zh-CN"/>
        </w:rPr>
        <w:t>电力馈电</w:t>
      </w:r>
      <w:r w:rsidRPr="001052A2">
        <w:rPr>
          <w:rFonts w:hint="eastAsia"/>
          <w:lang w:val="en-GB" w:eastAsia="zh-CN"/>
        </w:rPr>
        <w:t>系统的安全问题并同时考虑到相关的</w:t>
      </w:r>
      <w:r w:rsidRPr="001052A2">
        <w:rPr>
          <w:rFonts w:hint="eastAsia"/>
          <w:lang w:val="en-GB" w:eastAsia="zh-CN"/>
        </w:rPr>
        <w:t>IEC</w:t>
      </w:r>
      <w:r w:rsidRPr="001052A2">
        <w:rPr>
          <w:rFonts w:hint="eastAsia"/>
          <w:lang w:val="en-GB" w:eastAsia="zh-CN"/>
        </w:rPr>
        <w:t>标准</w:t>
      </w:r>
      <w:r w:rsidRPr="001052A2">
        <w:rPr>
          <w:rFonts w:ascii="SimSun" w:hAnsi="SimSun" w:cs="SimSun" w:hint="eastAsia"/>
          <w:lang w:val="en-GB" w:eastAsia="zh-CN"/>
        </w:rPr>
        <w:t>；</w:t>
      </w:r>
      <w:bookmarkEnd w:id="75"/>
    </w:p>
    <w:p w14:paraId="51036372" w14:textId="5565E01E"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6" w:name="lt_pId240"/>
      <w:r w:rsidR="00687D76" w:rsidRPr="001052A2">
        <w:rPr>
          <w:rFonts w:hint="eastAsia"/>
          <w:lang w:val="en-GB" w:eastAsia="zh-CN"/>
        </w:rPr>
        <w:t>审议</w:t>
      </w:r>
      <w:r w:rsidR="00F802DD" w:rsidRPr="001052A2">
        <w:rPr>
          <w:rFonts w:hint="eastAsia"/>
          <w:lang w:val="en-GB" w:eastAsia="zh-CN"/>
        </w:rPr>
        <w:t>保护部件</w:t>
      </w:r>
      <w:r w:rsidR="00687D76" w:rsidRPr="001052A2">
        <w:rPr>
          <w:rFonts w:hint="eastAsia"/>
          <w:lang w:val="en-GB" w:eastAsia="zh-CN"/>
        </w:rPr>
        <w:t>的要求以便</w:t>
      </w:r>
      <w:r w:rsidR="005D6F38" w:rsidRPr="001052A2">
        <w:rPr>
          <w:rFonts w:hint="eastAsia"/>
          <w:lang w:val="en-GB" w:eastAsia="zh-CN"/>
        </w:rPr>
        <w:t>纳入</w:t>
      </w:r>
      <w:r w:rsidR="00687D76" w:rsidRPr="001052A2">
        <w:rPr>
          <w:rFonts w:hint="eastAsia"/>
          <w:lang w:val="en-GB" w:eastAsia="zh-CN"/>
        </w:rPr>
        <w:t>安全要求</w:t>
      </w:r>
      <w:r w:rsidR="00687D76" w:rsidRPr="001052A2">
        <w:rPr>
          <w:rFonts w:ascii="SimSun" w:hAnsi="SimSun" w:cs="SimSun" w:hint="eastAsia"/>
          <w:lang w:val="en-GB" w:eastAsia="zh-CN"/>
        </w:rPr>
        <w:t>（例如，金属氧化物压敏电阻的热断开开关以及气体放电管的故障自动防护装置）；</w:t>
      </w:r>
      <w:bookmarkEnd w:id="76"/>
    </w:p>
    <w:p w14:paraId="0A0AEF40" w14:textId="6B04CCBD"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过流</w:t>
      </w:r>
      <w:r w:rsidR="00F802DD" w:rsidRPr="001052A2">
        <w:rPr>
          <w:rFonts w:hint="eastAsia"/>
          <w:lang w:val="en-GB" w:eastAsia="zh-CN"/>
        </w:rPr>
        <w:t>保护部件</w:t>
      </w:r>
      <w:r w:rsidRPr="001052A2">
        <w:rPr>
          <w:rFonts w:hint="eastAsia"/>
          <w:lang w:val="en-GB" w:eastAsia="zh-CN"/>
        </w:rPr>
        <w:t>与系统电流能力的协调；</w:t>
      </w:r>
    </w:p>
    <w:p w14:paraId="60890DC4" w14:textId="77777777" w:rsidR="00DB5742" w:rsidRPr="001052A2" w:rsidRDefault="00DB5742" w:rsidP="00DB5742">
      <w:pPr>
        <w:pStyle w:val="enumlev10"/>
        <w:rPr>
          <w:rFonts w:ascii="SimSun" w:hAnsi="SimSun" w:cs="SimSu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7" w:name="lt_pId244"/>
      <w:r w:rsidRPr="001052A2">
        <w:rPr>
          <w:rFonts w:hint="eastAsia"/>
          <w:lang w:val="en-GB" w:eastAsia="zh-CN"/>
        </w:rPr>
        <w:t>为与宽带数据通信实现兼容提出的</w:t>
      </w:r>
      <w:r w:rsidRPr="001052A2">
        <w:rPr>
          <w:rFonts w:ascii="SimSun" w:hAnsi="SimSun" w:cs="SimSun" w:hint="eastAsia"/>
          <w:lang w:val="en-GB" w:eastAsia="zh-CN"/>
        </w:rPr>
        <w:t>浪涌保护器件和装置要求</w:t>
      </w:r>
      <w:bookmarkStart w:id="78" w:name="lt_pId246"/>
      <w:bookmarkEnd w:id="77"/>
      <w:r w:rsidRPr="001052A2">
        <w:rPr>
          <w:rFonts w:ascii="SimSun" w:hAnsi="SimSun" w:cs="SimSun" w:hint="eastAsia"/>
          <w:lang w:val="en-GB" w:eastAsia="zh-CN"/>
        </w:rPr>
        <w:t>；</w:t>
      </w:r>
    </w:p>
    <w:p w14:paraId="04E1F5CB"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ascii="SimSun" w:hAnsi="SimSun" w:hint="eastAsia"/>
          <w:lang w:val="en-GB" w:eastAsia="zh-CN"/>
        </w:rPr>
        <w:tab/>
        <w:t>相同电路内安装的浪涌保护器件之间的协调</w:t>
      </w:r>
      <w:r w:rsidRPr="001052A2">
        <w:rPr>
          <w:rFonts w:ascii="SimSun" w:hAnsi="SimSun" w:cs="SimSun" w:hint="eastAsia"/>
          <w:lang w:val="en-GB" w:eastAsia="zh-CN"/>
        </w:rPr>
        <w:t>；</w:t>
      </w:r>
      <w:bookmarkEnd w:id="78"/>
    </w:p>
    <w:p w14:paraId="6B9F1B33" w14:textId="77777777" w:rsidR="00DB5742" w:rsidRPr="001052A2" w:rsidRDefault="00DB5742" w:rsidP="00DB5742">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将绝缘屏障作为阻止纵向</w:t>
      </w:r>
      <w:r w:rsidRPr="001052A2">
        <w:rPr>
          <w:rFonts w:hint="eastAsia"/>
          <w:lang w:val="en-GB" w:eastAsia="zh-CN"/>
        </w:rPr>
        <w:t>/</w:t>
      </w:r>
      <w:r w:rsidRPr="001052A2">
        <w:rPr>
          <w:rFonts w:hint="eastAsia"/>
          <w:lang w:val="en-GB" w:eastAsia="zh-CN"/>
        </w:rPr>
        <w:t>共模电压浪涌的一种手段；</w:t>
      </w:r>
    </w:p>
    <w:p w14:paraId="51E3650B" w14:textId="77777777" w:rsidR="00DB5742" w:rsidRPr="001052A2" w:rsidRDefault="00DB5742" w:rsidP="00DB5742">
      <w:pPr>
        <w:pStyle w:val="enumlev10"/>
        <w:rPr>
          <w:rFonts w:eastAsia="Times New Roman"/>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由开关型过电压保护器的操作产生的瞬变；</w:t>
      </w:r>
    </w:p>
    <w:p w14:paraId="1BA83808" w14:textId="77777777" w:rsidR="00DB5742" w:rsidRPr="001052A2" w:rsidRDefault="00DB5742" w:rsidP="00DB5742">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79" w:name="lt_pId252"/>
      <w:r w:rsidRPr="001052A2">
        <w:rPr>
          <w:rFonts w:hint="eastAsia"/>
          <w:lang w:val="en-GB" w:eastAsia="zh-CN"/>
        </w:rPr>
        <w:t>为使宽带能够快速接入用户终端（</w:t>
      </w:r>
      <w:proofErr w:type="spellStart"/>
      <w:proofErr w:type="gramStart"/>
      <w:r w:rsidRPr="001052A2">
        <w:rPr>
          <w:rFonts w:eastAsia="Times New Roman" w:hint="eastAsia"/>
          <w:lang w:val="en-GB" w:eastAsia="zh-CN"/>
        </w:rPr>
        <w:t>G.fast</w:t>
      </w:r>
      <w:proofErr w:type="spellEnd"/>
      <w:proofErr w:type="gramEnd"/>
      <w:r w:rsidRPr="001052A2">
        <w:rPr>
          <w:rFonts w:hint="eastAsia"/>
          <w:lang w:val="en-GB" w:eastAsia="zh-CN"/>
        </w:rPr>
        <w:t>）端口，定义</w:t>
      </w:r>
      <w:r w:rsidRPr="001052A2">
        <w:rPr>
          <w:rFonts w:ascii="SimSun" w:hAnsi="SimSun" w:cs="SimSun" w:hint="eastAsia"/>
          <w:lang w:val="en-GB" w:eastAsia="zh-CN"/>
        </w:rPr>
        <w:t>浪涌抗干扰能力要求</w:t>
      </w:r>
      <w:bookmarkEnd w:id="79"/>
      <w:r w:rsidRPr="001052A2">
        <w:rPr>
          <w:rFonts w:ascii="SimSun" w:hAnsi="SimSun" w:cs="SimSun" w:hint="eastAsia"/>
          <w:lang w:val="en-GB" w:eastAsia="zh-CN"/>
        </w:rPr>
        <w:t>。</w:t>
      </w:r>
    </w:p>
    <w:p w14:paraId="1F7A4700" w14:textId="4C6B4D2B" w:rsidR="00DB5742" w:rsidRPr="001052A2" w:rsidRDefault="00DB5742" w:rsidP="00DB5742">
      <w:pPr>
        <w:pStyle w:val="Heading3"/>
        <w:rPr>
          <w:lang w:val="en-GB" w:eastAsia="zh-CN"/>
        </w:rPr>
      </w:pPr>
      <w:bookmarkStart w:id="80" w:name="_Toc70956745"/>
      <w:r w:rsidRPr="001052A2">
        <w:rPr>
          <w:rFonts w:hint="eastAsia"/>
          <w:lang w:val="en-GB" w:eastAsia="zh-CN"/>
        </w:rPr>
        <w:t>B.3</w:t>
      </w:r>
      <w:r w:rsidRPr="001052A2">
        <w:rPr>
          <w:rFonts w:hint="eastAsia"/>
          <w:lang w:val="en-GB" w:eastAsia="zh-CN"/>
        </w:rPr>
        <w:tab/>
      </w:r>
      <w:r w:rsidRPr="001052A2">
        <w:rPr>
          <w:rFonts w:hint="eastAsia"/>
          <w:lang w:val="en-GB" w:eastAsia="zh-CN"/>
        </w:rPr>
        <w:t>任务</w:t>
      </w:r>
      <w:bookmarkEnd w:id="80"/>
    </w:p>
    <w:p w14:paraId="31029867" w14:textId="77777777" w:rsidR="00DB5742" w:rsidRPr="001052A2" w:rsidRDefault="00DB5742" w:rsidP="00DB5742">
      <w:pPr>
        <w:ind w:firstLine="480"/>
        <w:rPr>
          <w:lang w:val="en-GB" w:eastAsia="zh-CN"/>
        </w:rPr>
      </w:pPr>
      <w:r w:rsidRPr="001052A2">
        <w:rPr>
          <w:rFonts w:hint="eastAsia"/>
          <w:lang w:val="en-GB" w:eastAsia="zh-CN"/>
        </w:rPr>
        <w:t>任务包括但不限于：</w:t>
      </w:r>
    </w:p>
    <w:p w14:paraId="63979A69" w14:textId="79D6F444" w:rsidR="004D0112" w:rsidRPr="001052A2" w:rsidRDefault="004D0112" w:rsidP="004D011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监测和理解</w:t>
      </w:r>
      <w:r w:rsidRPr="001052A2">
        <w:rPr>
          <w:rFonts w:hint="eastAsia"/>
          <w:lang w:val="en-GB" w:eastAsia="zh-CN"/>
        </w:rPr>
        <w:t>ICT</w:t>
      </w:r>
      <w:r w:rsidRPr="001052A2">
        <w:rPr>
          <w:rFonts w:hint="eastAsia"/>
          <w:lang w:val="en-GB" w:eastAsia="zh-CN"/>
        </w:rPr>
        <w:t>系统、其安全要求和电气环境的演变；</w:t>
      </w:r>
    </w:p>
    <w:p w14:paraId="4A0BAA00" w14:textId="3B456025" w:rsidR="004D0112" w:rsidRPr="001052A2" w:rsidRDefault="004D0112" w:rsidP="004D011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修订或</w:t>
      </w:r>
      <w:r w:rsidR="0007317D" w:rsidRPr="001052A2">
        <w:rPr>
          <w:rFonts w:hint="eastAsia"/>
          <w:lang w:val="en-GB" w:eastAsia="zh-CN"/>
        </w:rPr>
        <w:t>制定</w:t>
      </w:r>
      <w:r w:rsidRPr="001052A2">
        <w:rPr>
          <w:rFonts w:hint="eastAsia"/>
          <w:lang w:val="en-GB" w:eastAsia="zh-CN"/>
        </w:rPr>
        <w:t>K</w:t>
      </w:r>
      <w:r w:rsidRPr="001052A2">
        <w:rPr>
          <w:rFonts w:hint="eastAsia"/>
          <w:lang w:val="en-GB" w:eastAsia="zh-CN"/>
        </w:rPr>
        <w:t>系列建议书</w:t>
      </w:r>
      <w:r w:rsidR="0007317D" w:rsidRPr="001052A2">
        <w:rPr>
          <w:rFonts w:hint="eastAsia"/>
          <w:lang w:val="en-GB" w:eastAsia="zh-CN"/>
        </w:rPr>
        <w:t>、增补</w:t>
      </w:r>
      <w:r w:rsidRPr="001052A2">
        <w:rPr>
          <w:rFonts w:hint="eastAsia"/>
          <w:lang w:val="en-GB" w:eastAsia="zh-CN"/>
        </w:rPr>
        <w:t>和实施者指南，</w:t>
      </w:r>
      <w:r w:rsidR="003717D2" w:rsidRPr="001052A2">
        <w:rPr>
          <w:rFonts w:hint="eastAsia"/>
          <w:lang w:val="en-GB" w:eastAsia="zh-CN"/>
        </w:rPr>
        <w:t>以便为</w:t>
      </w:r>
      <w:r w:rsidRPr="001052A2">
        <w:rPr>
          <w:rFonts w:hint="eastAsia"/>
          <w:lang w:val="en-GB" w:eastAsia="zh-CN"/>
        </w:rPr>
        <w:t>ICT</w:t>
      </w:r>
      <w:r w:rsidRPr="001052A2">
        <w:rPr>
          <w:rFonts w:hint="eastAsia"/>
          <w:lang w:val="en-GB" w:eastAsia="zh-CN"/>
        </w:rPr>
        <w:t>设备</w:t>
      </w:r>
      <w:r w:rsidR="0007317D" w:rsidRPr="001052A2">
        <w:rPr>
          <w:rFonts w:hint="eastAsia"/>
          <w:lang w:val="en-GB" w:eastAsia="zh-CN"/>
        </w:rPr>
        <w:t>、</w:t>
      </w:r>
      <w:r w:rsidRPr="001052A2">
        <w:rPr>
          <w:rFonts w:hint="eastAsia"/>
          <w:lang w:val="en-GB" w:eastAsia="zh-CN"/>
        </w:rPr>
        <w:t>ICT</w:t>
      </w:r>
      <w:r w:rsidR="0007317D" w:rsidRPr="001052A2">
        <w:rPr>
          <w:rFonts w:hint="eastAsia"/>
          <w:lang w:val="en-GB" w:eastAsia="zh-CN"/>
        </w:rPr>
        <w:t>装置</w:t>
      </w:r>
      <w:r w:rsidRPr="001052A2">
        <w:rPr>
          <w:rFonts w:hint="eastAsia"/>
          <w:lang w:val="en-GB" w:eastAsia="zh-CN"/>
        </w:rPr>
        <w:t>和电</w:t>
      </w:r>
      <w:proofErr w:type="gramStart"/>
      <w:r w:rsidRPr="001052A2">
        <w:rPr>
          <w:rFonts w:hint="eastAsia"/>
          <w:lang w:val="en-GB" w:eastAsia="zh-CN"/>
        </w:rPr>
        <w:t>涌</w:t>
      </w:r>
      <w:r w:rsidR="006038EE" w:rsidRPr="001052A2">
        <w:rPr>
          <w:rFonts w:hint="eastAsia"/>
          <w:lang w:val="en-GB" w:eastAsia="zh-CN"/>
        </w:rPr>
        <w:t>保护</w:t>
      </w:r>
      <w:proofErr w:type="gramEnd"/>
      <w:r w:rsidR="006038EE" w:rsidRPr="001052A2">
        <w:rPr>
          <w:rFonts w:hint="eastAsia"/>
          <w:lang w:val="en-GB" w:eastAsia="zh-CN"/>
        </w:rPr>
        <w:t>部件</w:t>
      </w:r>
      <w:r w:rsidRPr="001052A2">
        <w:rPr>
          <w:rFonts w:hint="eastAsia"/>
          <w:lang w:val="en-GB" w:eastAsia="zh-CN"/>
        </w:rPr>
        <w:t>需求</w:t>
      </w:r>
      <w:r w:rsidR="003717D2" w:rsidRPr="001052A2">
        <w:rPr>
          <w:rFonts w:hint="eastAsia"/>
          <w:lang w:val="en-GB" w:eastAsia="zh-CN"/>
        </w:rPr>
        <w:t>提供</w:t>
      </w:r>
      <w:r w:rsidRPr="001052A2">
        <w:rPr>
          <w:rFonts w:hint="eastAsia"/>
          <w:lang w:val="en-GB" w:eastAsia="zh-CN"/>
        </w:rPr>
        <w:t>最新</w:t>
      </w:r>
      <w:r w:rsidR="003717D2" w:rsidRPr="001052A2">
        <w:rPr>
          <w:rFonts w:hint="eastAsia"/>
          <w:lang w:val="en-GB" w:eastAsia="zh-CN"/>
        </w:rPr>
        <w:t>的</w:t>
      </w:r>
      <w:r w:rsidRPr="001052A2">
        <w:rPr>
          <w:rFonts w:hint="eastAsia"/>
          <w:lang w:val="en-GB" w:eastAsia="zh-CN"/>
        </w:rPr>
        <w:t>性能要求</w:t>
      </w:r>
      <w:r w:rsidR="0007317D" w:rsidRPr="001052A2">
        <w:rPr>
          <w:rFonts w:hint="eastAsia"/>
          <w:lang w:val="en-GB" w:eastAsia="zh-CN"/>
        </w:rPr>
        <w:t>、</w:t>
      </w:r>
      <w:r w:rsidRPr="001052A2">
        <w:rPr>
          <w:rFonts w:hint="eastAsia"/>
          <w:lang w:val="en-GB" w:eastAsia="zh-CN"/>
        </w:rPr>
        <w:t>安全要求评估程序和应用建议；</w:t>
      </w:r>
    </w:p>
    <w:p w14:paraId="2E4D1520" w14:textId="05FCD0DC" w:rsidR="004D0112" w:rsidRPr="001052A2" w:rsidRDefault="004D0112" w:rsidP="004D011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必要时就</w:t>
      </w:r>
      <w:r w:rsidR="0007317D" w:rsidRPr="001052A2">
        <w:rPr>
          <w:rFonts w:hint="eastAsia"/>
          <w:lang w:val="en-GB" w:eastAsia="zh-CN"/>
        </w:rPr>
        <w:t>任务</w:t>
      </w:r>
      <w:proofErr w:type="gramStart"/>
      <w:r w:rsidR="0007317D" w:rsidRPr="001052A2">
        <w:rPr>
          <w:rFonts w:hint="eastAsia"/>
          <w:lang w:val="en-GB" w:eastAsia="zh-CN"/>
        </w:rPr>
        <w:t>组</w:t>
      </w:r>
      <w:r w:rsidRPr="001052A2">
        <w:rPr>
          <w:rFonts w:hint="eastAsia"/>
          <w:lang w:val="en-GB" w:eastAsia="zh-CN"/>
        </w:rPr>
        <w:t>范围</w:t>
      </w:r>
      <w:proofErr w:type="gramEnd"/>
      <w:r w:rsidR="0007317D" w:rsidRPr="001052A2">
        <w:rPr>
          <w:rFonts w:hint="eastAsia"/>
          <w:lang w:val="en-GB" w:eastAsia="zh-CN"/>
        </w:rPr>
        <w:t>内议题</w:t>
      </w:r>
      <w:r w:rsidR="003717D2" w:rsidRPr="001052A2">
        <w:rPr>
          <w:rFonts w:hint="eastAsia"/>
          <w:lang w:val="en-GB" w:eastAsia="zh-CN"/>
        </w:rPr>
        <w:t>回应其他机构的联络</w:t>
      </w:r>
      <w:r w:rsidR="00417C13" w:rsidRPr="001052A2">
        <w:rPr>
          <w:rFonts w:hint="eastAsia"/>
          <w:lang w:val="en-GB" w:eastAsia="zh-CN"/>
        </w:rPr>
        <w:t>或</w:t>
      </w:r>
      <w:r w:rsidR="00FF61A4" w:rsidRPr="001052A2">
        <w:rPr>
          <w:rFonts w:hint="eastAsia"/>
          <w:lang w:val="en-GB" w:eastAsia="zh-CN"/>
        </w:rPr>
        <w:t>与</w:t>
      </w:r>
      <w:r w:rsidR="003717D2" w:rsidRPr="001052A2">
        <w:rPr>
          <w:rFonts w:hint="eastAsia"/>
          <w:lang w:val="en-GB" w:eastAsia="zh-CN"/>
        </w:rPr>
        <w:t>其他机构建立</w:t>
      </w:r>
      <w:r w:rsidR="003B245C" w:rsidRPr="001052A2">
        <w:rPr>
          <w:rFonts w:hint="eastAsia"/>
          <w:lang w:val="en-GB" w:eastAsia="zh-CN"/>
        </w:rPr>
        <w:t>联络</w:t>
      </w:r>
      <w:r w:rsidRPr="001052A2">
        <w:rPr>
          <w:rFonts w:hint="eastAsia"/>
          <w:lang w:val="en-GB" w:eastAsia="zh-CN"/>
        </w:rPr>
        <w:t>。</w:t>
      </w:r>
    </w:p>
    <w:p w14:paraId="6F44F0FE" w14:textId="330C9F92" w:rsidR="00DB5742" w:rsidRPr="001052A2" w:rsidRDefault="00DB5742" w:rsidP="00DB5742">
      <w:pPr>
        <w:ind w:firstLine="480"/>
        <w:rPr>
          <w:i/>
          <w:szCs w:val="24"/>
          <w:lang w:val="en-GB" w:eastAsia="zh-CN"/>
        </w:rPr>
      </w:pPr>
      <w:r w:rsidRPr="001052A2">
        <w:rPr>
          <w:rFonts w:hint="eastAsia"/>
          <w:lang w:val="en-GB" w:eastAsia="zh-CN"/>
        </w:rPr>
        <w:t>按照本课题开展的工作的最新情况</w:t>
      </w:r>
      <w:r w:rsidR="002B0180" w:rsidRPr="001052A2">
        <w:rPr>
          <w:rFonts w:hint="eastAsia"/>
          <w:lang w:val="en-GB" w:eastAsia="zh-CN"/>
        </w:rPr>
        <w:t>见</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w:t>
      </w:r>
      <w:r w:rsidR="003717D2" w:rsidRPr="001052A2">
        <w:rPr>
          <w:rFonts w:hint="eastAsia"/>
          <w:lang w:val="en-GB" w:eastAsia="zh-CN"/>
        </w:rPr>
        <w:t>的</w:t>
      </w:r>
      <w:r w:rsidRPr="001052A2">
        <w:rPr>
          <w:rFonts w:hint="eastAsia"/>
          <w:lang w:val="en-GB" w:eastAsia="zh-CN"/>
        </w:rPr>
        <w:t>工作计划</w:t>
      </w:r>
      <w:r w:rsidRPr="001052A2">
        <w:rPr>
          <w:rFonts w:hint="eastAsia"/>
          <w:szCs w:val="24"/>
          <w:lang w:val="en-GB" w:eastAsia="zh-CN"/>
        </w:rPr>
        <w:t>（</w:t>
      </w:r>
      <w:hyperlink r:id="rId14" w:history="1">
        <w:r w:rsidRPr="001052A2">
          <w:rPr>
            <w:rStyle w:val="Hyperlink"/>
            <w:rFonts w:hint="eastAsia"/>
            <w:lang w:val="en-GB" w:eastAsia="zh-CN"/>
          </w:rPr>
          <w:t>https://www.itu.int/ITU-T/workprog/wp_search.aspx?q=2/5</w:t>
        </w:r>
      </w:hyperlink>
      <w:r w:rsidRPr="001052A2">
        <w:rPr>
          <w:rFonts w:hint="eastAsia"/>
          <w:szCs w:val="24"/>
          <w:lang w:val="en-GB" w:eastAsia="zh-CN"/>
        </w:rPr>
        <w:t>）。</w:t>
      </w:r>
    </w:p>
    <w:p w14:paraId="42DE3BD5" w14:textId="794FB50E" w:rsidR="00DB5742" w:rsidRPr="001052A2" w:rsidRDefault="00DB5742" w:rsidP="00DB5742">
      <w:pPr>
        <w:pStyle w:val="Heading3"/>
        <w:rPr>
          <w:lang w:val="en-GB" w:eastAsia="zh-CN"/>
        </w:rPr>
      </w:pPr>
      <w:bookmarkStart w:id="81" w:name="_Toc70956746"/>
      <w:r w:rsidRPr="001052A2">
        <w:rPr>
          <w:rFonts w:hint="eastAsia"/>
          <w:lang w:val="en-GB" w:eastAsia="zh-CN"/>
        </w:rPr>
        <w:t>B.4</w:t>
      </w:r>
      <w:r w:rsidRPr="001052A2">
        <w:rPr>
          <w:rFonts w:hint="eastAsia"/>
          <w:lang w:val="en-GB" w:eastAsia="zh-CN"/>
        </w:rPr>
        <w:tab/>
      </w:r>
      <w:r w:rsidRPr="001052A2">
        <w:rPr>
          <w:rFonts w:hint="eastAsia"/>
          <w:lang w:val="en-GB" w:eastAsia="zh-CN"/>
        </w:rPr>
        <w:t>关系</w:t>
      </w:r>
      <w:bookmarkEnd w:id="81"/>
    </w:p>
    <w:p w14:paraId="61590130" w14:textId="77777777" w:rsidR="00D60010" w:rsidRPr="001052A2" w:rsidRDefault="00D60010" w:rsidP="00D60010">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2E8F7730" w14:textId="77777777" w:rsidR="00D60010" w:rsidRPr="001052A2" w:rsidRDefault="00D60010" w:rsidP="00D60010">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C5 </w:t>
      </w:r>
    </w:p>
    <w:p w14:paraId="50DC43BA" w14:textId="77777777" w:rsidR="00D60010" w:rsidRPr="001052A2" w:rsidRDefault="00D60010" w:rsidP="00D60010">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2D1F27DD" w14:textId="77777777" w:rsidR="00D60010" w:rsidRPr="001052A2" w:rsidRDefault="00D60010" w:rsidP="00D60010">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7</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9</w:t>
      </w:r>
    </w:p>
    <w:p w14:paraId="62AA2215" w14:textId="469E574F" w:rsidR="00DB5742" w:rsidRPr="001052A2" w:rsidRDefault="00DB5742" w:rsidP="00DB5742">
      <w:pPr>
        <w:pStyle w:val="headingb0"/>
        <w:rPr>
          <w:rFonts w:asciiTheme="minorEastAsia" w:eastAsiaTheme="minorEastAsia" w:hAnsiTheme="minorEastAsia"/>
          <w:lang w:eastAsia="zh-CN"/>
        </w:rPr>
      </w:pPr>
      <w:r w:rsidRPr="001052A2">
        <w:rPr>
          <w:rFonts w:asciiTheme="minorEastAsia" w:eastAsiaTheme="minorEastAsia" w:hAnsiTheme="minorEastAsia" w:hint="eastAsia"/>
          <w:lang w:eastAsia="zh-CN"/>
        </w:rPr>
        <w:t>建议书：</w:t>
      </w:r>
    </w:p>
    <w:p w14:paraId="33EA7950" w14:textId="467E5D3C" w:rsidR="00DB5742" w:rsidRPr="001052A2" w:rsidRDefault="00DB5742" w:rsidP="00DB5742">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003717D2" w:rsidRPr="001052A2">
        <w:rPr>
          <w:rFonts w:eastAsia="Times New Roman" w:hint="eastAsia"/>
          <w:lang w:val="en-GB" w:eastAsia="zh-CN"/>
        </w:rPr>
        <w:t>ITU-T</w:t>
      </w:r>
      <w:r w:rsidR="003717D2" w:rsidRPr="001052A2">
        <w:rPr>
          <w:rFonts w:asciiTheme="minorEastAsia" w:eastAsiaTheme="minorEastAsia" w:hAnsiTheme="minorEastAsia" w:hint="eastAsia"/>
          <w:lang w:val="en-GB" w:eastAsia="zh-CN"/>
        </w:rPr>
        <w:t xml:space="preserve"> </w:t>
      </w:r>
      <w:r w:rsidR="003717D2" w:rsidRPr="001052A2">
        <w:rPr>
          <w:rFonts w:eastAsia="Times New Roman" w:hint="eastAsia"/>
          <w:lang w:val="en-GB" w:eastAsia="zh-CN"/>
        </w:rPr>
        <w:t>K</w:t>
      </w:r>
      <w:r w:rsidR="003717D2" w:rsidRPr="001052A2">
        <w:rPr>
          <w:rFonts w:ascii="SimSun" w:hAnsi="SimSun" w:cs="SimSun" w:hint="eastAsia"/>
          <w:lang w:val="en-GB" w:eastAsia="zh-CN"/>
        </w:rPr>
        <w:t>系列建议书：干扰的防护</w:t>
      </w:r>
      <w:r w:rsidR="00D60010" w:rsidRPr="001052A2">
        <w:rPr>
          <w:rFonts w:hint="eastAsia"/>
          <w:lang w:val="en-GB" w:eastAsia="zh-CN"/>
        </w:rPr>
        <w:t>、</w:t>
      </w:r>
      <w:r w:rsidR="00D60010" w:rsidRPr="001052A2">
        <w:rPr>
          <w:rFonts w:hint="eastAsia"/>
          <w:lang w:val="en-GB" w:eastAsia="zh-CN"/>
        </w:rPr>
        <w:t>K.11</w:t>
      </w:r>
      <w:r w:rsidR="00D60010" w:rsidRPr="001052A2">
        <w:rPr>
          <w:rFonts w:hint="eastAsia"/>
          <w:lang w:val="en-GB" w:eastAsia="zh-CN"/>
        </w:rPr>
        <w:t>、</w:t>
      </w:r>
      <w:r w:rsidR="00D60010" w:rsidRPr="001052A2">
        <w:rPr>
          <w:rFonts w:hint="eastAsia"/>
          <w:lang w:val="en-GB" w:eastAsia="zh-CN"/>
        </w:rPr>
        <w:t>K.12</w:t>
      </w:r>
      <w:r w:rsidR="00D60010" w:rsidRPr="001052A2">
        <w:rPr>
          <w:rFonts w:hint="eastAsia"/>
          <w:lang w:val="en-GB" w:eastAsia="zh-CN"/>
        </w:rPr>
        <w:t>、</w:t>
      </w:r>
      <w:r w:rsidR="00D60010" w:rsidRPr="001052A2">
        <w:rPr>
          <w:rFonts w:hint="eastAsia"/>
          <w:lang w:val="en-GB" w:eastAsia="zh-CN"/>
        </w:rPr>
        <w:t>K.20</w:t>
      </w:r>
      <w:r w:rsidR="00D60010" w:rsidRPr="001052A2">
        <w:rPr>
          <w:rFonts w:hint="eastAsia"/>
          <w:lang w:val="en-GB" w:eastAsia="zh-CN"/>
        </w:rPr>
        <w:t>、</w:t>
      </w:r>
      <w:r w:rsidR="00D60010" w:rsidRPr="001052A2">
        <w:rPr>
          <w:rFonts w:hint="eastAsia"/>
          <w:lang w:val="en-GB" w:eastAsia="zh-CN"/>
        </w:rPr>
        <w:t>K.21</w:t>
      </w:r>
      <w:r w:rsidR="00D60010" w:rsidRPr="001052A2">
        <w:rPr>
          <w:rFonts w:hint="eastAsia"/>
          <w:lang w:val="en-GB" w:eastAsia="zh-CN"/>
        </w:rPr>
        <w:t>、</w:t>
      </w:r>
      <w:r w:rsidR="00D60010" w:rsidRPr="001052A2">
        <w:rPr>
          <w:rFonts w:hint="eastAsia"/>
          <w:lang w:val="en-GB" w:eastAsia="zh-CN"/>
        </w:rPr>
        <w:t>K.28</w:t>
      </w:r>
      <w:r w:rsidR="00D60010" w:rsidRPr="001052A2">
        <w:rPr>
          <w:rFonts w:hint="eastAsia"/>
          <w:lang w:val="en-GB" w:eastAsia="zh-CN"/>
        </w:rPr>
        <w:t>、</w:t>
      </w:r>
      <w:r w:rsidR="00D60010" w:rsidRPr="001052A2">
        <w:rPr>
          <w:rFonts w:hint="eastAsia"/>
          <w:lang w:val="en-GB" w:eastAsia="zh-CN"/>
        </w:rPr>
        <w:t>K.36</w:t>
      </w:r>
      <w:r w:rsidR="00D60010" w:rsidRPr="001052A2">
        <w:rPr>
          <w:rFonts w:hint="eastAsia"/>
          <w:lang w:val="en-GB" w:eastAsia="zh-CN"/>
        </w:rPr>
        <w:t>、</w:t>
      </w:r>
      <w:r w:rsidR="00D60010" w:rsidRPr="001052A2">
        <w:rPr>
          <w:rFonts w:hint="eastAsia"/>
          <w:lang w:val="en-GB" w:eastAsia="zh-CN"/>
        </w:rPr>
        <w:t>K.44</w:t>
      </w:r>
      <w:r w:rsidR="00D60010" w:rsidRPr="001052A2">
        <w:rPr>
          <w:rFonts w:hint="eastAsia"/>
          <w:lang w:val="en-GB" w:eastAsia="zh-CN"/>
        </w:rPr>
        <w:t>、</w:t>
      </w:r>
      <w:r w:rsidR="00D60010" w:rsidRPr="001052A2">
        <w:rPr>
          <w:rFonts w:hint="eastAsia"/>
          <w:lang w:val="en-GB" w:eastAsia="zh-CN"/>
        </w:rPr>
        <w:t>K.45</w:t>
      </w:r>
      <w:r w:rsidR="00D60010" w:rsidRPr="001052A2">
        <w:rPr>
          <w:rFonts w:hint="eastAsia"/>
          <w:lang w:val="en-GB" w:eastAsia="zh-CN"/>
        </w:rPr>
        <w:t>、</w:t>
      </w:r>
      <w:r w:rsidR="00D60010" w:rsidRPr="001052A2">
        <w:rPr>
          <w:rFonts w:hint="eastAsia"/>
          <w:lang w:val="en-GB" w:eastAsia="zh-CN"/>
        </w:rPr>
        <w:t>K.50</w:t>
      </w:r>
      <w:r w:rsidR="00D60010" w:rsidRPr="001052A2">
        <w:rPr>
          <w:rFonts w:hint="eastAsia"/>
          <w:lang w:val="en-GB" w:eastAsia="zh-CN"/>
        </w:rPr>
        <w:t>、</w:t>
      </w:r>
      <w:r w:rsidR="00D60010" w:rsidRPr="001052A2">
        <w:rPr>
          <w:rFonts w:hint="eastAsia"/>
          <w:lang w:val="en-GB" w:eastAsia="zh-CN"/>
        </w:rPr>
        <w:t>K.51</w:t>
      </w:r>
      <w:r w:rsidR="00D60010" w:rsidRPr="001052A2">
        <w:rPr>
          <w:rFonts w:hint="eastAsia"/>
          <w:lang w:val="en-GB" w:eastAsia="zh-CN"/>
        </w:rPr>
        <w:t>、</w:t>
      </w:r>
      <w:r w:rsidR="00D60010" w:rsidRPr="001052A2">
        <w:rPr>
          <w:rFonts w:hint="eastAsia"/>
          <w:lang w:val="en-GB" w:eastAsia="zh-CN"/>
        </w:rPr>
        <w:t>K.55</w:t>
      </w:r>
      <w:r w:rsidR="00D60010" w:rsidRPr="001052A2">
        <w:rPr>
          <w:rFonts w:hint="eastAsia"/>
          <w:lang w:val="en-GB" w:eastAsia="zh-CN"/>
        </w:rPr>
        <w:t>、</w:t>
      </w:r>
      <w:r w:rsidR="00D60010" w:rsidRPr="001052A2">
        <w:rPr>
          <w:rFonts w:hint="eastAsia"/>
          <w:lang w:val="en-GB" w:eastAsia="zh-CN"/>
        </w:rPr>
        <w:t>K.64</w:t>
      </w:r>
      <w:r w:rsidR="00D60010" w:rsidRPr="001052A2">
        <w:rPr>
          <w:rFonts w:hint="eastAsia"/>
          <w:lang w:val="en-GB" w:eastAsia="zh-CN"/>
        </w:rPr>
        <w:t>、</w:t>
      </w:r>
      <w:r w:rsidR="00D60010" w:rsidRPr="001052A2">
        <w:rPr>
          <w:rFonts w:hint="eastAsia"/>
          <w:lang w:val="en-GB" w:eastAsia="zh-CN"/>
        </w:rPr>
        <w:t>K.65</w:t>
      </w:r>
      <w:r w:rsidR="00D60010" w:rsidRPr="001052A2">
        <w:rPr>
          <w:rFonts w:hint="eastAsia"/>
          <w:lang w:val="en-GB" w:eastAsia="zh-CN"/>
        </w:rPr>
        <w:t>、</w:t>
      </w:r>
      <w:r w:rsidR="00D60010" w:rsidRPr="001052A2">
        <w:rPr>
          <w:rFonts w:hint="eastAsia"/>
          <w:lang w:val="en-GB" w:eastAsia="zh-CN"/>
        </w:rPr>
        <w:t>K.69</w:t>
      </w:r>
      <w:r w:rsidR="00D60010" w:rsidRPr="001052A2">
        <w:rPr>
          <w:rFonts w:hint="eastAsia"/>
          <w:lang w:val="en-GB" w:eastAsia="zh-CN"/>
        </w:rPr>
        <w:t>、</w:t>
      </w:r>
      <w:r w:rsidR="00D60010" w:rsidRPr="001052A2">
        <w:rPr>
          <w:rFonts w:hint="eastAsia"/>
          <w:lang w:val="en-GB" w:eastAsia="zh-CN"/>
        </w:rPr>
        <w:t>K.75</w:t>
      </w:r>
      <w:r w:rsidR="00D60010" w:rsidRPr="001052A2">
        <w:rPr>
          <w:rFonts w:hint="eastAsia"/>
          <w:lang w:val="en-GB" w:eastAsia="zh-CN"/>
        </w:rPr>
        <w:t>、</w:t>
      </w:r>
      <w:r w:rsidR="00D60010" w:rsidRPr="001052A2">
        <w:rPr>
          <w:rFonts w:hint="eastAsia"/>
          <w:lang w:val="en-GB" w:eastAsia="zh-CN"/>
        </w:rPr>
        <w:t>K.77</w:t>
      </w:r>
      <w:r w:rsidR="00D60010" w:rsidRPr="001052A2">
        <w:rPr>
          <w:rFonts w:hint="eastAsia"/>
          <w:lang w:val="en-GB" w:eastAsia="zh-CN"/>
        </w:rPr>
        <w:t>、</w:t>
      </w:r>
      <w:r w:rsidR="00D60010" w:rsidRPr="001052A2">
        <w:rPr>
          <w:rFonts w:hint="eastAsia"/>
          <w:lang w:val="en-GB" w:eastAsia="zh-CN"/>
        </w:rPr>
        <w:t>K.82</w:t>
      </w:r>
      <w:r w:rsidR="00D60010" w:rsidRPr="001052A2">
        <w:rPr>
          <w:rFonts w:hint="eastAsia"/>
          <w:lang w:val="en-GB" w:eastAsia="zh-CN"/>
        </w:rPr>
        <w:t>、</w:t>
      </w:r>
      <w:r w:rsidR="00D60010" w:rsidRPr="001052A2">
        <w:rPr>
          <w:rFonts w:hint="eastAsia"/>
          <w:lang w:val="en-GB" w:eastAsia="zh-CN"/>
        </w:rPr>
        <w:t>K.89</w:t>
      </w:r>
      <w:r w:rsidR="00D60010" w:rsidRPr="001052A2">
        <w:rPr>
          <w:rFonts w:hint="eastAsia"/>
          <w:lang w:val="en-GB" w:eastAsia="zh-CN"/>
        </w:rPr>
        <w:t>、</w:t>
      </w:r>
      <w:r w:rsidR="00D60010" w:rsidRPr="001052A2">
        <w:rPr>
          <w:rFonts w:hint="eastAsia"/>
          <w:lang w:val="en-GB" w:eastAsia="zh-CN"/>
        </w:rPr>
        <w:t>K.95</w:t>
      </w:r>
      <w:r w:rsidR="00D60010" w:rsidRPr="001052A2">
        <w:rPr>
          <w:rFonts w:hint="eastAsia"/>
          <w:lang w:val="en-GB" w:eastAsia="zh-CN"/>
        </w:rPr>
        <w:t>、</w:t>
      </w:r>
      <w:r w:rsidR="00D60010" w:rsidRPr="001052A2">
        <w:rPr>
          <w:rFonts w:hint="eastAsia"/>
          <w:lang w:val="en-GB" w:eastAsia="zh-CN"/>
        </w:rPr>
        <w:t>K.96</w:t>
      </w:r>
      <w:r w:rsidR="00D60010" w:rsidRPr="001052A2">
        <w:rPr>
          <w:rFonts w:hint="eastAsia"/>
          <w:lang w:val="en-GB" w:eastAsia="zh-CN"/>
        </w:rPr>
        <w:t>、</w:t>
      </w:r>
      <w:r w:rsidR="00D60010" w:rsidRPr="001052A2">
        <w:rPr>
          <w:rFonts w:hint="eastAsia"/>
          <w:lang w:val="en-GB" w:eastAsia="zh-CN"/>
        </w:rPr>
        <w:t>K.98</w:t>
      </w:r>
      <w:r w:rsidR="00D60010" w:rsidRPr="001052A2">
        <w:rPr>
          <w:rFonts w:hint="eastAsia"/>
          <w:lang w:val="en-GB" w:eastAsia="zh-CN"/>
        </w:rPr>
        <w:t>、</w:t>
      </w:r>
      <w:r w:rsidR="00D60010" w:rsidRPr="001052A2">
        <w:rPr>
          <w:rFonts w:hint="eastAsia"/>
          <w:lang w:val="en-GB" w:eastAsia="zh-CN"/>
        </w:rPr>
        <w:t>K.99</w:t>
      </w:r>
      <w:r w:rsidR="00D60010" w:rsidRPr="001052A2">
        <w:rPr>
          <w:rFonts w:hint="eastAsia"/>
          <w:lang w:val="en-GB" w:eastAsia="zh-CN"/>
        </w:rPr>
        <w:t>、</w:t>
      </w:r>
      <w:r w:rsidR="00D60010" w:rsidRPr="001052A2">
        <w:rPr>
          <w:rFonts w:hint="eastAsia"/>
          <w:lang w:val="en-GB" w:eastAsia="zh-CN"/>
        </w:rPr>
        <w:t>K.102</w:t>
      </w:r>
      <w:r w:rsidR="00D60010" w:rsidRPr="001052A2">
        <w:rPr>
          <w:rFonts w:hint="eastAsia"/>
          <w:lang w:val="en-GB" w:eastAsia="zh-CN"/>
        </w:rPr>
        <w:t>、</w:t>
      </w:r>
      <w:r w:rsidR="00D60010" w:rsidRPr="001052A2">
        <w:rPr>
          <w:rFonts w:hint="eastAsia"/>
          <w:lang w:val="en-GB" w:eastAsia="zh-CN"/>
        </w:rPr>
        <w:t>K.103</w:t>
      </w:r>
      <w:r w:rsidR="00D60010" w:rsidRPr="001052A2">
        <w:rPr>
          <w:rFonts w:hint="eastAsia"/>
          <w:lang w:val="en-GB" w:eastAsia="zh-CN"/>
        </w:rPr>
        <w:t>、</w:t>
      </w:r>
      <w:r w:rsidR="00D60010" w:rsidRPr="001052A2">
        <w:rPr>
          <w:rFonts w:hint="eastAsia"/>
          <w:lang w:val="en-GB" w:eastAsia="zh-CN"/>
        </w:rPr>
        <w:t>K.117</w:t>
      </w:r>
      <w:r w:rsidR="00D60010" w:rsidRPr="001052A2">
        <w:rPr>
          <w:rFonts w:hint="eastAsia"/>
          <w:lang w:val="en-GB" w:eastAsia="zh-CN"/>
        </w:rPr>
        <w:t>、</w:t>
      </w:r>
      <w:r w:rsidR="00D60010" w:rsidRPr="001052A2">
        <w:rPr>
          <w:rFonts w:hint="eastAsia"/>
          <w:lang w:val="en-GB" w:eastAsia="zh-CN"/>
        </w:rPr>
        <w:t>K.118</w:t>
      </w:r>
      <w:r w:rsidR="00D60010" w:rsidRPr="001052A2">
        <w:rPr>
          <w:rFonts w:hint="eastAsia"/>
          <w:lang w:val="en-GB" w:eastAsia="zh-CN"/>
        </w:rPr>
        <w:t>、</w:t>
      </w:r>
      <w:r w:rsidR="00D60010" w:rsidRPr="001052A2">
        <w:rPr>
          <w:rFonts w:hint="eastAsia"/>
          <w:lang w:val="en-GB" w:eastAsia="zh-CN"/>
        </w:rPr>
        <w:t>K.126</w:t>
      </w:r>
      <w:r w:rsidR="00D60010" w:rsidRPr="001052A2">
        <w:rPr>
          <w:rFonts w:hint="eastAsia"/>
          <w:lang w:val="en-GB" w:eastAsia="zh-CN"/>
        </w:rPr>
        <w:t>、</w:t>
      </w:r>
      <w:r w:rsidR="00D60010" w:rsidRPr="001052A2">
        <w:rPr>
          <w:rFonts w:hint="eastAsia"/>
          <w:lang w:val="en-GB" w:eastAsia="zh-CN"/>
        </w:rPr>
        <w:t>K.128</w:t>
      </w:r>
      <w:r w:rsidR="00D60010" w:rsidRPr="001052A2">
        <w:rPr>
          <w:rFonts w:hint="eastAsia"/>
          <w:lang w:val="en-GB" w:eastAsia="zh-CN"/>
        </w:rPr>
        <w:t>、</w:t>
      </w:r>
      <w:r w:rsidR="00D60010" w:rsidRPr="001052A2">
        <w:rPr>
          <w:rFonts w:hint="eastAsia"/>
          <w:lang w:val="en-GB" w:eastAsia="zh-CN"/>
        </w:rPr>
        <w:t>K.129</w:t>
      </w:r>
      <w:r w:rsidR="00D60010" w:rsidRPr="001052A2">
        <w:rPr>
          <w:rFonts w:hint="eastAsia"/>
          <w:lang w:val="en-GB" w:eastAsia="zh-CN"/>
        </w:rPr>
        <w:t>、</w:t>
      </w:r>
      <w:r w:rsidR="00D60010" w:rsidRPr="001052A2">
        <w:rPr>
          <w:rFonts w:hint="eastAsia"/>
          <w:lang w:val="en-GB" w:eastAsia="zh-CN"/>
        </w:rPr>
        <w:t>K.135</w:t>
      </w:r>
      <w:r w:rsidR="00D60010" w:rsidRPr="001052A2">
        <w:rPr>
          <w:rFonts w:hint="eastAsia"/>
          <w:lang w:val="en-GB" w:eastAsia="zh-CN"/>
        </w:rPr>
        <w:t>、</w:t>
      </w:r>
      <w:r w:rsidR="00D60010" w:rsidRPr="001052A2">
        <w:rPr>
          <w:rFonts w:hint="eastAsia"/>
          <w:lang w:val="en-GB" w:eastAsia="zh-CN"/>
        </w:rPr>
        <w:t>K.140</w:t>
      </w:r>
      <w:r w:rsidR="00D60010" w:rsidRPr="001052A2">
        <w:rPr>
          <w:rFonts w:hint="eastAsia"/>
          <w:lang w:val="en-GB" w:eastAsia="zh-CN"/>
        </w:rPr>
        <w:t>、</w:t>
      </w:r>
      <w:r w:rsidR="00D60010" w:rsidRPr="001052A2">
        <w:rPr>
          <w:rFonts w:hint="eastAsia"/>
          <w:lang w:val="en-GB" w:eastAsia="zh-CN"/>
        </w:rPr>
        <w:t>K.147</w:t>
      </w:r>
    </w:p>
    <w:p w14:paraId="453CCB4D" w14:textId="77777777" w:rsidR="00DB5742" w:rsidRPr="001052A2" w:rsidRDefault="00DB5742" w:rsidP="00DB5742">
      <w:pPr>
        <w:pStyle w:val="Headingb"/>
        <w:rPr>
          <w:lang w:val="en-GB" w:eastAsia="zh-CN"/>
        </w:rPr>
      </w:pPr>
      <w:r w:rsidRPr="001052A2">
        <w:rPr>
          <w:rFonts w:hint="eastAsia"/>
          <w:lang w:val="en-GB" w:eastAsia="zh-CN"/>
        </w:rPr>
        <w:t>课题：</w:t>
      </w:r>
    </w:p>
    <w:p w14:paraId="48502FA0" w14:textId="77777777" w:rsidR="00DB5742" w:rsidRPr="001052A2" w:rsidRDefault="00DB5742" w:rsidP="00DB5742">
      <w:pPr>
        <w:pStyle w:val="enumlev10"/>
        <w:rPr>
          <w:lang w:val="en-GB" w:eastAsia="zh-CN"/>
        </w:rPr>
      </w:pPr>
      <w:r w:rsidRPr="001052A2">
        <w:rPr>
          <w:rFonts w:eastAsia="Times New Roman" w:hint="eastAsia"/>
          <w:lang w:val="en-GB" w:eastAsia="zh-CN"/>
        </w:rPr>
        <w:t>–</w:t>
      </w:r>
      <w:r w:rsidRPr="001052A2">
        <w:rPr>
          <w:rFonts w:hint="eastAsia"/>
          <w:lang w:val="en-GB" w:eastAsia="zh-CN"/>
        </w:rPr>
        <w:tab/>
        <w:t>Q1/5</w:t>
      </w:r>
      <w:r w:rsidRPr="001052A2">
        <w:rPr>
          <w:rFonts w:hint="eastAsia"/>
          <w:lang w:val="en-GB" w:eastAsia="zh-CN"/>
        </w:rPr>
        <w:t>、</w:t>
      </w:r>
      <w:r w:rsidRPr="001052A2">
        <w:rPr>
          <w:rFonts w:hint="eastAsia"/>
          <w:lang w:val="en-GB" w:eastAsia="zh-CN"/>
        </w:rPr>
        <w:t>Q4/5</w:t>
      </w:r>
    </w:p>
    <w:p w14:paraId="473FE11F" w14:textId="77777777" w:rsidR="00DB5742" w:rsidRPr="001052A2" w:rsidRDefault="00DB5742" w:rsidP="001052A2">
      <w:pPr>
        <w:pStyle w:val="Headingb"/>
        <w:keepLines/>
        <w:rPr>
          <w:lang w:val="en-GB" w:eastAsia="zh-CN"/>
        </w:rPr>
      </w:pPr>
      <w:r w:rsidRPr="001052A2">
        <w:rPr>
          <w:rFonts w:hint="eastAsia"/>
          <w:lang w:val="en-GB" w:eastAsia="zh-CN"/>
        </w:rPr>
        <w:lastRenderedPageBreak/>
        <w:t>研究组：</w:t>
      </w:r>
    </w:p>
    <w:p w14:paraId="78AC2D7D" w14:textId="77777777" w:rsidR="00DB5742" w:rsidRPr="001052A2" w:rsidRDefault="00DB5742" w:rsidP="001052A2">
      <w:pPr>
        <w:pStyle w:val="enumlev10"/>
        <w:keepNext/>
        <w:keepLines/>
        <w:spacing w:before="60"/>
        <w:rPr>
          <w:lang w:val="en-GB" w:eastAsia="zh-CN"/>
        </w:rPr>
      </w:pPr>
      <w:r w:rsidRPr="001052A2">
        <w:rPr>
          <w:rFonts w:eastAsia="Times New Roman" w:hint="eastAsia"/>
          <w:lang w:val="en-GB" w:eastAsia="zh-CN"/>
        </w:rPr>
        <w:t>–</w:t>
      </w:r>
      <w:r w:rsidRPr="001052A2">
        <w:rPr>
          <w:rFonts w:hint="eastAsia"/>
          <w:lang w:val="en-GB" w:eastAsia="zh-CN"/>
        </w:rPr>
        <w:tab/>
        <w:t>ITU-T</w:t>
      </w:r>
      <w:r w:rsidRPr="001052A2">
        <w:rPr>
          <w:rFonts w:hint="eastAsia"/>
          <w:lang w:val="en-GB" w:eastAsia="zh-CN"/>
        </w:rPr>
        <w:t>研究组</w:t>
      </w:r>
    </w:p>
    <w:p w14:paraId="0059FC57" w14:textId="77777777" w:rsidR="00DB5742" w:rsidRPr="001052A2" w:rsidRDefault="00DB5742" w:rsidP="001052A2">
      <w:pPr>
        <w:pStyle w:val="enumlev10"/>
        <w:keepNext/>
        <w:keepLines/>
        <w:spacing w:before="60"/>
        <w:rPr>
          <w:lang w:val="en-GB" w:eastAsia="zh-CN"/>
        </w:rPr>
      </w:pPr>
      <w:r w:rsidRPr="001052A2">
        <w:rPr>
          <w:rFonts w:eastAsia="Times New Roman" w:hint="eastAsia"/>
          <w:lang w:val="en-GB" w:eastAsia="zh-CN"/>
        </w:rPr>
        <w:t>–</w:t>
      </w:r>
      <w:r w:rsidRPr="001052A2">
        <w:rPr>
          <w:rFonts w:hint="eastAsia"/>
          <w:lang w:val="en-GB" w:eastAsia="zh-CN"/>
        </w:rPr>
        <w:tab/>
        <w:t>ITU-R</w:t>
      </w:r>
      <w:r w:rsidRPr="001052A2">
        <w:rPr>
          <w:rFonts w:hint="eastAsia"/>
          <w:lang w:val="en-GB" w:eastAsia="zh-CN"/>
        </w:rPr>
        <w:t>研究组</w:t>
      </w:r>
    </w:p>
    <w:p w14:paraId="173246B0" w14:textId="77777777" w:rsidR="00DB5742" w:rsidRPr="001052A2" w:rsidRDefault="00DB5742" w:rsidP="00DB5742">
      <w:pPr>
        <w:pStyle w:val="enumlev10"/>
        <w:rPr>
          <w:lang w:val="en-GB" w:eastAsia="zh-CN"/>
        </w:rPr>
      </w:pPr>
      <w:r w:rsidRPr="001052A2">
        <w:rPr>
          <w:rFonts w:eastAsia="Times New Roman" w:hint="eastAsia"/>
          <w:lang w:val="en-GB" w:eastAsia="zh-CN"/>
        </w:rPr>
        <w:t>–</w:t>
      </w:r>
      <w:r w:rsidRPr="001052A2">
        <w:rPr>
          <w:rFonts w:hint="eastAsia"/>
          <w:lang w:val="en-GB" w:eastAsia="zh-CN"/>
        </w:rPr>
        <w:tab/>
        <w:t>ITU-D</w:t>
      </w:r>
      <w:r w:rsidRPr="001052A2">
        <w:rPr>
          <w:rFonts w:hint="eastAsia"/>
          <w:lang w:val="en-GB" w:eastAsia="zh-CN"/>
        </w:rPr>
        <w:t>研究组</w:t>
      </w:r>
    </w:p>
    <w:p w14:paraId="7ECE8070" w14:textId="77777777" w:rsidR="00DB5742" w:rsidRPr="001052A2" w:rsidRDefault="00DB5742" w:rsidP="00DB5742">
      <w:pPr>
        <w:pStyle w:val="Headingb"/>
        <w:rPr>
          <w:lang w:val="en-GB" w:eastAsia="zh-CN"/>
        </w:rPr>
      </w:pPr>
      <w:r w:rsidRPr="001052A2">
        <w:rPr>
          <w:rFonts w:hint="eastAsia"/>
          <w:lang w:val="en-GB" w:eastAsia="zh-CN"/>
        </w:rPr>
        <w:t>标准化机构：</w:t>
      </w:r>
    </w:p>
    <w:p w14:paraId="0F6230B1" w14:textId="1235214D"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IEC</w:t>
      </w:r>
      <w:r w:rsidRPr="001052A2">
        <w:rPr>
          <w:rFonts w:hint="eastAsia"/>
          <w:lang w:val="en-GB" w:eastAsia="zh-CN"/>
        </w:rPr>
        <w:t>（</w:t>
      </w:r>
      <w:r w:rsidRPr="001052A2">
        <w:rPr>
          <w:rFonts w:hint="eastAsia"/>
          <w:lang w:val="en-GB" w:eastAsia="zh-CN"/>
        </w:rPr>
        <w:t>TC 109</w:t>
      </w:r>
      <w:r w:rsidRPr="001052A2">
        <w:rPr>
          <w:rFonts w:hint="eastAsia"/>
          <w:lang w:val="en-GB" w:eastAsia="zh-CN"/>
        </w:rPr>
        <w:t>、</w:t>
      </w:r>
      <w:r w:rsidRPr="001052A2">
        <w:rPr>
          <w:rFonts w:hint="eastAsia"/>
          <w:lang w:val="en-GB" w:eastAsia="zh-CN"/>
        </w:rPr>
        <w:t>TC 108</w:t>
      </w:r>
      <w:r w:rsidRPr="001052A2">
        <w:rPr>
          <w:rFonts w:hint="eastAsia"/>
          <w:lang w:val="en-GB" w:eastAsia="zh-CN"/>
        </w:rPr>
        <w:t>、</w:t>
      </w:r>
      <w:r w:rsidRPr="001052A2">
        <w:rPr>
          <w:rFonts w:hint="eastAsia"/>
          <w:lang w:val="en-GB" w:eastAsia="zh-CN"/>
        </w:rPr>
        <w:t>TC 81</w:t>
      </w:r>
      <w:r w:rsidRPr="001052A2">
        <w:rPr>
          <w:rFonts w:hint="eastAsia"/>
          <w:lang w:val="en-GB" w:eastAsia="zh-CN"/>
        </w:rPr>
        <w:t>、</w:t>
      </w:r>
      <w:r w:rsidRPr="001052A2">
        <w:rPr>
          <w:rFonts w:hint="eastAsia"/>
          <w:lang w:val="en-GB" w:eastAsia="zh-CN"/>
        </w:rPr>
        <w:t>TC 64</w:t>
      </w:r>
      <w:r w:rsidRPr="001052A2">
        <w:rPr>
          <w:rFonts w:hint="eastAsia"/>
          <w:lang w:val="en-GB" w:eastAsia="zh-CN"/>
        </w:rPr>
        <w:t>、</w:t>
      </w:r>
      <w:r w:rsidRPr="001052A2">
        <w:rPr>
          <w:rFonts w:hint="eastAsia"/>
          <w:lang w:val="en-GB" w:eastAsia="zh-CN"/>
        </w:rPr>
        <w:t>TC 37</w:t>
      </w:r>
      <w:r w:rsidRPr="001052A2">
        <w:rPr>
          <w:rFonts w:hint="eastAsia"/>
          <w:lang w:val="en-GB" w:eastAsia="zh-CN"/>
        </w:rPr>
        <w:t>、</w:t>
      </w:r>
      <w:r w:rsidRPr="001052A2">
        <w:rPr>
          <w:rFonts w:hint="eastAsia"/>
          <w:lang w:val="en-GB" w:eastAsia="zh-CN"/>
        </w:rPr>
        <w:t>SC 77B</w:t>
      </w:r>
      <w:r w:rsidRPr="001052A2">
        <w:rPr>
          <w:rFonts w:hint="eastAsia"/>
          <w:lang w:val="en-GB" w:eastAsia="zh-CN"/>
        </w:rPr>
        <w:t>、</w:t>
      </w:r>
      <w:r w:rsidRPr="001052A2">
        <w:rPr>
          <w:rFonts w:hint="eastAsia"/>
          <w:lang w:val="en-GB" w:eastAsia="zh-CN"/>
        </w:rPr>
        <w:t>SC 37A</w:t>
      </w:r>
      <w:r w:rsidRPr="001052A2">
        <w:rPr>
          <w:rFonts w:hint="eastAsia"/>
          <w:lang w:val="en-GB" w:eastAsia="zh-CN"/>
        </w:rPr>
        <w:t>和</w:t>
      </w:r>
      <w:r w:rsidRPr="001052A2">
        <w:rPr>
          <w:rFonts w:hint="eastAsia"/>
          <w:lang w:val="en-GB" w:eastAsia="zh-CN"/>
        </w:rPr>
        <w:t>SC 37B</w:t>
      </w:r>
      <w:r w:rsidRPr="001052A2">
        <w:rPr>
          <w:rFonts w:hint="eastAsia"/>
          <w:lang w:val="en-GB" w:eastAsia="zh-CN"/>
        </w:rPr>
        <w:t>）</w:t>
      </w:r>
    </w:p>
    <w:p w14:paraId="44F2B0AC"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ISO</w:t>
      </w:r>
    </w:p>
    <w:p w14:paraId="2D707D11"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宽带论坛</w:t>
      </w:r>
    </w:p>
    <w:p w14:paraId="4F7AD30F"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CENELEC</w:t>
      </w:r>
    </w:p>
    <w:p w14:paraId="35FFD724"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IEEE-PES-SPDC</w:t>
      </w:r>
    </w:p>
    <w:p w14:paraId="32ED611D"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ATIS (STEP)</w:t>
      </w:r>
    </w:p>
    <w:p w14:paraId="57B351A0" w14:textId="2E305EB1"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UL</w:t>
      </w:r>
      <w:r w:rsidRPr="001052A2">
        <w:rPr>
          <w:rFonts w:hint="eastAsia"/>
          <w:lang w:val="en-GB" w:eastAsia="zh-CN"/>
        </w:rPr>
        <w:t>–</w:t>
      </w:r>
      <w:r w:rsidRPr="001052A2">
        <w:rPr>
          <w:rFonts w:hint="eastAsia"/>
          <w:lang w:val="en-GB" w:eastAsia="zh-CN"/>
        </w:rPr>
        <w:t>ETSI</w:t>
      </w:r>
    </w:p>
    <w:p w14:paraId="34307EE3" w14:textId="77777777" w:rsidR="00007BB0" w:rsidRPr="001052A2" w:rsidRDefault="00007BB0" w:rsidP="00007BB0">
      <w:pPr>
        <w:overflowPunct/>
        <w:autoSpaceDE/>
        <w:autoSpaceDN/>
        <w:adjustRightInd/>
        <w:textAlignment w:val="auto"/>
        <w:rPr>
          <w:lang w:val="en-GB" w:eastAsia="zh-CN"/>
        </w:rPr>
      </w:pPr>
      <w:r w:rsidRPr="001052A2">
        <w:rPr>
          <w:rFonts w:hint="eastAsia"/>
          <w:lang w:val="en-GB" w:eastAsia="zh-CN"/>
        </w:rPr>
        <w:br w:type="page"/>
      </w:r>
    </w:p>
    <w:p w14:paraId="2AFFD7E3" w14:textId="0F505907" w:rsidR="00D60010" w:rsidRPr="001052A2" w:rsidRDefault="00D60010" w:rsidP="00D60010">
      <w:pPr>
        <w:pStyle w:val="Heading2"/>
        <w:rPr>
          <w:lang w:val="en-GB" w:eastAsia="zh-CN"/>
        </w:rPr>
      </w:pPr>
      <w:bookmarkStart w:id="82" w:name="_Toc471292521"/>
      <w:bookmarkStart w:id="83" w:name="_Toc70956747"/>
      <w:r w:rsidRPr="001052A2">
        <w:rPr>
          <w:rFonts w:hint="eastAsia"/>
          <w:lang w:val="en-GB" w:eastAsia="zh-CN"/>
        </w:rPr>
        <w:lastRenderedPageBreak/>
        <w:t>C</w:t>
      </w:r>
      <w:r w:rsidRPr="001052A2">
        <w:rPr>
          <w:rFonts w:hint="eastAsia"/>
          <w:lang w:val="en-GB" w:eastAsia="zh-CN"/>
        </w:rPr>
        <w:tab/>
      </w:r>
      <w:r w:rsidRPr="001052A2">
        <w:rPr>
          <w:rFonts w:hint="eastAsia"/>
          <w:lang w:val="en-GB" w:eastAsia="zh-CN"/>
        </w:rPr>
        <w:t>第</w:t>
      </w:r>
      <w:r w:rsidRPr="001052A2">
        <w:rPr>
          <w:rFonts w:hint="eastAsia"/>
          <w:lang w:val="en-GB" w:eastAsia="zh-CN"/>
        </w:rPr>
        <w:t>3/5</w:t>
      </w:r>
      <w:r w:rsidRPr="001052A2">
        <w:rPr>
          <w:rFonts w:hint="eastAsia"/>
          <w:lang w:val="en-GB" w:eastAsia="zh-CN"/>
        </w:rPr>
        <w:t>号课题</w:t>
      </w:r>
      <w:r w:rsidRPr="001052A2">
        <w:rPr>
          <w:rFonts w:hint="eastAsia"/>
          <w:lang w:val="en-GB" w:eastAsia="zh-CN"/>
        </w:rPr>
        <w:t xml:space="preserve"> </w:t>
      </w:r>
      <w:r w:rsidRPr="001052A2">
        <w:rPr>
          <w:rFonts w:hint="eastAsia"/>
          <w:lang w:val="en-GB" w:eastAsia="zh-CN"/>
        </w:rPr>
        <w:t>–</w:t>
      </w:r>
      <w:bookmarkEnd w:id="82"/>
      <w:r w:rsidRPr="001052A2">
        <w:rPr>
          <w:rFonts w:hint="eastAsia"/>
          <w:lang w:val="en-GB" w:eastAsia="zh-CN"/>
        </w:rPr>
        <w:t xml:space="preserve"> </w:t>
      </w:r>
      <w:r w:rsidRPr="001052A2">
        <w:rPr>
          <w:rFonts w:hint="eastAsia"/>
          <w:lang w:val="en-GB" w:eastAsia="zh-CN"/>
        </w:rPr>
        <w:t>人体暴露于数字技术产生的电磁场（</w:t>
      </w:r>
      <w:r w:rsidRPr="001052A2">
        <w:rPr>
          <w:rFonts w:hint="eastAsia"/>
          <w:lang w:val="en-GB" w:eastAsia="zh-CN"/>
        </w:rPr>
        <w:t>EMF</w:t>
      </w:r>
      <w:r w:rsidRPr="001052A2">
        <w:rPr>
          <w:rFonts w:hint="eastAsia"/>
          <w:lang w:val="en-GB" w:eastAsia="zh-CN"/>
        </w:rPr>
        <w:t>）</w:t>
      </w:r>
      <w:bookmarkEnd w:id="83"/>
    </w:p>
    <w:p w14:paraId="3409E4D9" w14:textId="61EC6F87" w:rsidR="00D60010" w:rsidRPr="001052A2" w:rsidRDefault="00D60010" w:rsidP="00D60010">
      <w:pPr>
        <w:rPr>
          <w:lang w:val="en-GB" w:eastAsia="zh-CN"/>
        </w:rPr>
      </w:pPr>
      <w:r w:rsidRPr="001052A2">
        <w:rPr>
          <w:rFonts w:hint="eastAsia"/>
          <w:lang w:val="en-GB" w:eastAsia="zh-CN"/>
        </w:rPr>
        <w:t>（第</w:t>
      </w:r>
      <w:r w:rsidRPr="001052A2">
        <w:rPr>
          <w:rFonts w:hint="eastAsia"/>
          <w:lang w:val="en-GB" w:eastAsia="zh-CN"/>
        </w:rPr>
        <w:t>3/5</w:t>
      </w:r>
      <w:r w:rsidRPr="001052A2">
        <w:rPr>
          <w:rFonts w:hint="eastAsia"/>
          <w:lang w:val="en-GB" w:eastAsia="zh-CN"/>
        </w:rPr>
        <w:t>号课题的继续）</w:t>
      </w:r>
    </w:p>
    <w:p w14:paraId="7A9D3A4F" w14:textId="72F13AF1" w:rsidR="00D60010" w:rsidRPr="001052A2" w:rsidRDefault="00D60010" w:rsidP="00D60010">
      <w:pPr>
        <w:pStyle w:val="Heading3"/>
        <w:rPr>
          <w:lang w:val="en-GB" w:eastAsia="zh-CN"/>
        </w:rPr>
      </w:pPr>
      <w:bookmarkStart w:id="84" w:name="_Toc70956748"/>
      <w:r w:rsidRPr="001052A2">
        <w:rPr>
          <w:rFonts w:hint="eastAsia"/>
          <w:lang w:val="en-GB" w:eastAsia="zh-CN"/>
        </w:rPr>
        <w:t>C.1</w:t>
      </w:r>
      <w:r w:rsidRPr="001052A2">
        <w:rPr>
          <w:rFonts w:hint="eastAsia"/>
          <w:lang w:val="en-GB" w:eastAsia="zh-CN"/>
        </w:rPr>
        <w:tab/>
      </w:r>
      <w:r w:rsidRPr="001052A2">
        <w:rPr>
          <w:rFonts w:hint="eastAsia"/>
          <w:lang w:val="en-GB" w:eastAsia="zh-CN"/>
        </w:rPr>
        <w:t>目的</w:t>
      </w:r>
      <w:bookmarkEnd w:id="84"/>
    </w:p>
    <w:p w14:paraId="1C434F75" w14:textId="38DF4356" w:rsidR="00293404" w:rsidRPr="001052A2" w:rsidRDefault="00CA3D55" w:rsidP="00D60010">
      <w:pPr>
        <w:ind w:firstLine="480"/>
        <w:rPr>
          <w:rFonts w:eastAsia="Calibri"/>
          <w:szCs w:val="24"/>
          <w:lang w:val="en-GB" w:eastAsia="zh-CN"/>
        </w:rPr>
      </w:pPr>
      <w:r w:rsidRPr="001052A2">
        <w:rPr>
          <w:rFonts w:ascii="SimSun" w:hAnsi="SimSun" w:cs="SimSun" w:hint="eastAsia"/>
          <w:szCs w:val="24"/>
          <w:lang w:val="en-GB" w:eastAsia="zh-CN"/>
        </w:rPr>
        <w:t>信息通信技术（</w:t>
      </w:r>
      <w:r w:rsidRPr="001052A2">
        <w:rPr>
          <w:rFonts w:eastAsia="Calibri" w:hint="eastAsia"/>
          <w:szCs w:val="24"/>
          <w:lang w:val="en-GB" w:eastAsia="zh-CN"/>
        </w:rPr>
        <w:t>ICT</w:t>
      </w:r>
      <w:r w:rsidRPr="001052A2">
        <w:rPr>
          <w:rFonts w:ascii="SimSun" w:hAnsi="SimSun" w:cs="SimSun" w:hint="eastAsia"/>
          <w:szCs w:val="24"/>
          <w:lang w:val="en-GB" w:eastAsia="zh-CN"/>
        </w:rPr>
        <w:t>）和</w:t>
      </w:r>
      <w:r w:rsidR="00C1036C" w:rsidRPr="001052A2">
        <w:rPr>
          <w:rFonts w:ascii="SimSun" w:hAnsi="SimSun" w:cs="SimSun" w:hint="eastAsia"/>
          <w:szCs w:val="24"/>
          <w:lang w:val="en-GB" w:eastAsia="zh-CN"/>
        </w:rPr>
        <w:t>数字技术</w:t>
      </w:r>
      <w:r w:rsidRPr="001052A2">
        <w:rPr>
          <w:rFonts w:ascii="SimSun" w:hAnsi="SimSun" w:cs="SimSun" w:hint="eastAsia"/>
          <w:szCs w:val="24"/>
          <w:lang w:val="en-GB" w:eastAsia="zh-CN"/>
        </w:rPr>
        <w:t>，包括电信系统、无线电通信系统、无线电终端以及其他电气设备和系统，都会对环境中的电磁场产生影响。</w:t>
      </w:r>
    </w:p>
    <w:p w14:paraId="6F684208" w14:textId="3DBAF76B" w:rsidR="00ED70C8" w:rsidRPr="001052A2" w:rsidRDefault="00CA7F2D" w:rsidP="00D60010">
      <w:pPr>
        <w:ind w:firstLine="480"/>
        <w:rPr>
          <w:lang w:val="en-GB" w:eastAsia="zh-CN"/>
        </w:rPr>
      </w:pPr>
      <w:r w:rsidRPr="001052A2">
        <w:rPr>
          <w:rFonts w:hint="eastAsia"/>
          <w:lang w:val="en-GB" w:eastAsia="zh-CN"/>
        </w:rPr>
        <w:t>电信运营商、制造商</w:t>
      </w:r>
      <w:r w:rsidR="00ED70C8" w:rsidRPr="001052A2">
        <w:rPr>
          <w:rFonts w:hint="eastAsia"/>
          <w:lang w:val="en-GB" w:eastAsia="zh-CN"/>
        </w:rPr>
        <w:t>和政府以及其他</w:t>
      </w:r>
      <w:r w:rsidR="00BE1A13" w:rsidRPr="001052A2">
        <w:rPr>
          <w:rFonts w:hint="eastAsia"/>
          <w:lang w:val="en-GB" w:eastAsia="zh-CN"/>
        </w:rPr>
        <w:t>负责</w:t>
      </w:r>
      <w:r w:rsidR="000D2B5A" w:rsidRPr="001052A2">
        <w:rPr>
          <w:rFonts w:hint="eastAsia"/>
          <w:lang w:val="en-GB" w:eastAsia="zh-CN"/>
        </w:rPr>
        <w:t>一致性工作</w:t>
      </w:r>
      <w:r w:rsidR="00BE1A13" w:rsidRPr="001052A2">
        <w:rPr>
          <w:rFonts w:hint="eastAsia"/>
          <w:lang w:val="en-GB" w:eastAsia="zh-CN"/>
        </w:rPr>
        <w:t>的</w:t>
      </w:r>
      <w:r w:rsidR="00ED70C8" w:rsidRPr="001052A2">
        <w:rPr>
          <w:rFonts w:hint="eastAsia"/>
          <w:lang w:val="en-GB" w:eastAsia="zh-CN"/>
        </w:rPr>
        <w:t>实体必须评估（即测量或计算）并验证</w:t>
      </w:r>
      <w:r w:rsidR="00ED70C8" w:rsidRPr="001052A2">
        <w:rPr>
          <w:rFonts w:hint="eastAsia"/>
          <w:lang w:val="en-GB" w:eastAsia="zh-CN"/>
        </w:rPr>
        <w:t>ICT</w:t>
      </w:r>
      <w:r w:rsidR="00ED70C8" w:rsidRPr="001052A2">
        <w:rPr>
          <w:rFonts w:hint="eastAsia"/>
          <w:lang w:val="en-GB" w:eastAsia="zh-CN"/>
        </w:rPr>
        <w:t>和</w:t>
      </w:r>
      <w:r w:rsidR="00C1036C" w:rsidRPr="001052A2">
        <w:rPr>
          <w:rFonts w:hint="eastAsia"/>
          <w:lang w:val="en-GB" w:eastAsia="zh-CN"/>
        </w:rPr>
        <w:t>数字技术</w:t>
      </w:r>
      <w:r w:rsidR="00ED70C8" w:rsidRPr="001052A2">
        <w:rPr>
          <w:rFonts w:hint="eastAsia"/>
          <w:lang w:val="en-GB" w:eastAsia="zh-CN"/>
        </w:rPr>
        <w:t>向环境发射的电磁场水平是否符合</w:t>
      </w:r>
      <w:r w:rsidRPr="001052A2">
        <w:rPr>
          <w:rFonts w:hint="eastAsia"/>
          <w:lang w:val="en-GB" w:eastAsia="zh-CN"/>
        </w:rPr>
        <w:t>世界卫生组织（</w:t>
      </w:r>
      <w:r w:rsidRPr="001052A2">
        <w:rPr>
          <w:rFonts w:hint="eastAsia"/>
          <w:lang w:val="en-GB" w:eastAsia="zh-CN"/>
        </w:rPr>
        <w:t>WHO</w:t>
      </w:r>
      <w:r w:rsidRPr="001052A2">
        <w:rPr>
          <w:rFonts w:hint="eastAsia"/>
          <w:lang w:val="en-GB" w:eastAsia="zh-CN"/>
        </w:rPr>
        <w:t>）建议的</w:t>
      </w:r>
      <w:r w:rsidR="00ED70C8" w:rsidRPr="001052A2">
        <w:rPr>
          <w:rFonts w:hint="eastAsia"/>
          <w:lang w:val="en-GB" w:eastAsia="zh-CN"/>
        </w:rPr>
        <w:t>人体</w:t>
      </w:r>
      <w:r w:rsidR="006A64B5" w:rsidRPr="001052A2">
        <w:rPr>
          <w:rFonts w:hint="eastAsia"/>
          <w:lang w:val="en-GB" w:eastAsia="zh-CN"/>
        </w:rPr>
        <w:t>暴露于电磁场的</w:t>
      </w:r>
      <w:r w:rsidR="00ED70C8" w:rsidRPr="001052A2">
        <w:rPr>
          <w:rFonts w:hint="eastAsia"/>
          <w:lang w:val="en-GB" w:eastAsia="zh-CN"/>
        </w:rPr>
        <w:t>导则和限值。</w:t>
      </w:r>
    </w:p>
    <w:p w14:paraId="7A323B99" w14:textId="7231B3DC" w:rsidR="00BE1A13" w:rsidRPr="001052A2" w:rsidRDefault="00BE1A13" w:rsidP="00BE1A13">
      <w:pPr>
        <w:ind w:firstLine="480"/>
        <w:rPr>
          <w:lang w:val="en-GB" w:eastAsia="zh-CN"/>
        </w:rPr>
      </w:pPr>
      <w:r w:rsidRPr="001052A2">
        <w:rPr>
          <w:rFonts w:hint="eastAsia"/>
          <w:lang w:val="en-GB" w:eastAsia="zh-CN"/>
        </w:rPr>
        <w:t>在考虑现有专门针对电气、电子和相关技术的电磁场国际标准和建议书的基础上，</w:t>
      </w:r>
      <w:r w:rsidR="00FE73A3" w:rsidRPr="001052A2">
        <w:rPr>
          <w:rFonts w:hint="eastAsia"/>
          <w:lang w:val="en-GB" w:eastAsia="zh-CN"/>
        </w:rPr>
        <w:t>本课题旨在</w:t>
      </w:r>
      <w:r w:rsidRPr="001052A2">
        <w:rPr>
          <w:rFonts w:hint="eastAsia"/>
          <w:lang w:val="en-GB" w:eastAsia="zh-CN"/>
        </w:rPr>
        <w:t>制定有关保护人体免受</w:t>
      </w:r>
      <w:r w:rsidR="00047CC9" w:rsidRPr="001052A2">
        <w:rPr>
          <w:rFonts w:hint="eastAsia"/>
          <w:lang w:val="en-GB" w:eastAsia="zh-CN"/>
        </w:rPr>
        <w:t>暴露于</w:t>
      </w:r>
      <w:r w:rsidR="00C370E6" w:rsidRPr="001052A2">
        <w:rPr>
          <w:rFonts w:hint="eastAsia"/>
          <w:lang w:val="en-GB" w:eastAsia="zh-CN"/>
        </w:rPr>
        <w:t>ICT</w:t>
      </w:r>
      <w:r w:rsidR="00C370E6" w:rsidRPr="001052A2">
        <w:rPr>
          <w:rFonts w:hint="eastAsia"/>
          <w:lang w:val="en-GB" w:eastAsia="zh-CN"/>
        </w:rPr>
        <w:t>和</w:t>
      </w:r>
      <w:r w:rsidR="00C1036C" w:rsidRPr="001052A2">
        <w:rPr>
          <w:rFonts w:hint="eastAsia"/>
          <w:lang w:val="en-GB" w:eastAsia="zh-CN"/>
        </w:rPr>
        <w:t>数字技术</w:t>
      </w:r>
      <w:r w:rsidR="00C370E6" w:rsidRPr="001052A2">
        <w:rPr>
          <w:rFonts w:hint="eastAsia"/>
          <w:lang w:val="en-GB" w:eastAsia="zh-CN"/>
        </w:rPr>
        <w:t>所产生的电磁场</w:t>
      </w:r>
      <w:r w:rsidRPr="001052A2">
        <w:rPr>
          <w:rFonts w:hint="eastAsia"/>
          <w:lang w:val="en-GB" w:eastAsia="zh-CN"/>
        </w:rPr>
        <w:t>影响的</w:t>
      </w:r>
      <w:r w:rsidR="00047CC9" w:rsidRPr="001052A2">
        <w:rPr>
          <w:rFonts w:hint="eastAsia"/>
          <w:lang w:val="en-GB" w:eastAsia="zh-CN"/>
        </w:rPr>
        <w:t>标准（</w:t>
      </w:r>
      <w:r w:rsidR="00047CC9" w:rsidRPr="001052A2">
        <w:rPr>
          <w:rFonts w:hint="eastAsia"/>
          <w:lang w:val="en-GB" w:eastAsia="zh-CN"/>
        </w:rPr>
        <w:t>ITU-T</w:t>
      </w:r>
      <w:r w:rsidR="00047CC9" w:rsidRPr="001052A2">
        <w:rPr>
          <w:rFonts w:hint="eastAsia"/>
          <w:lang w:val="en-GB" w:eastAsia="zh-CN"/>
        </w:rPr>
        <w:t>建议书）和</w:t>
      </w:r>
      <w:proofErr w:type="gramStart"/>
      <w:r w:rsidR="00047CC9" w:rsidRPr="001052A2">
        <w:rPr>
          <w:rFonts w:hint="eastAsia"/>
          <w:lang w:val="en-GB" w:eastAsia="zh-CN"/>
        </w:rPr>
        <w:t>导则</w:t>
      </w:r>
      <w:proofErr w:type="gramEnd"/>
      <w:r w:rsidRPr="001052A2">
        <w:rPr>
          <w:rFonts w:hint="eastAsia"/>
          <w:lang w:val="en-GB" w:eastAsia="zh-CN"/>
        </w:rPr>
        <w:t>。</w:t>
      </w:r>
    </w:p>
    <w:p w14:paraId="42019644" w14:textId="39A19DCA" w:rsidR="004023E5" w:rsidRPr="001052A2" w:rsidRDefault="004023E5" w:rsidP="00D60010">
      <w:pPr>
        <w:ind w:firstLine="480"/>
        <w:rPr>
          <w:lang w:val="en-GB" w:eastAsia="zh-CN"/>
        </w:rPr>
      </w:pPr>
      <w:r w:rsidRPr="001052A2">
        <w:rPr>
          <w:rFonts w:hint="eastAsia"/>
          <w:lang w:val="en-GB" w:eastAsia="zh-CN"/>
        </w:rPr>
        <w:t>这些建议书和</w:t>
      </w:r>
      <w:proofErr w:type="gramStart"/>
      <w:r w:rsidRPr="001052A2">
        <w:rPr>
          <w:rFonts w:hint="eastAsia"/>
          <w:lang w:val="en-GB" w:eastAsia="zh-CN"/>
        </w:rPr>
        <w:t>导则</w:t>
      </w:r>
      <w:proofErr w:type="gramEnd"/>
      <w:r w:rsidRPr="001052A2">
        <w:rPr>
          <w:rFonts w:hint="eastAsia"/>
          <w:lang w:val="en-GB" w:eastAsia="zh-CN"/>
        </w:rPr>
        <w:t>应为各国制定有关射频电磁场</w:t>
      </w:r>
      <w:r w:rsidR="00780240" w:rsidRPr="001052A2">
        <w:rPr>
          <w:rFonts w:hint="eastAsia"/>
          <w:lang w:val="en-GB" w:eastAsia="zh-CN"/>
        </w:rPr>
        <w:t>评估</w:t>
      </w:r>
      <w:r w:rsidRPr="001052A2">
        <w:rPr>
          <w:rFonts w:hint="eastAsia"/>
          <w:lang w:val="en-GB" w:eastAsia="zh-CN"/>
        </w:rPr>
        <w:t>、</w:t>
      </w:r>
      <w:r w:rsidR="00780240" w:rsidRPr="001052A2">
        <w:rPr>
          <w:rFonts w:hint="eastAsia"/>
          <w:lang w:val="en-GB" w:eastAsia="zh-CN"/>
        </w:rPr>
        <w:t>评价</w:t>
      </w:r>
      <w:r w:rsidRPr="001052A2">
        <w:rPr>
          <w:rFonts w:hint="eastAsia"/>
          <w:lang w:val="en-GB" w:eastAsia="zh-CN"/>
        </w:rPr>
        <w:t>、合</w:t>
      </w:r>
      <w:proofErr w:type="gramStart"/>
      <w:r w:rsidRPr="001052A2">
        <w:rPr>
          <w:rFonts w:hint="eastAsia"/>
          <w:lang w:val="en-GB" w:eastAsia="zh-CN"/>
        </w:rPr>
        <w:t>规</w:t>
      </w:r>
      <w:proofErr w:type="gramEnd"/>
      <w:r w:rsidRPr="001052A2">
        <w:rPr>
          <w:rFonts w:hint="eastAsia"/>
          <w:lang w:val="en-GB" w:eastAsia="zh-CN"/>
        </w:rPr>
        <w:t>和监控的国家法规提供适当的支持。</w:t>
      </w:r>
    </w:p>
    <w:p w14:paraId="70D3D605" w14:textId="10BBEB51" w:rsidR="004023E5" w:rsidRPr="001052A2" w:rsidRDefault="004023E5" w:rsidP="00D60010">
      <w:pPr>
        <w:ind w:firstLine="480"/>
        <w:rPr>
          <w:lang w:val="en-GB" w:eastAsia="zh-CN"/>
        </w:rPr>
      </w:pPr>
      <w:r w:rsidRPr="001052A2">
        <w:rPr>
          <w:rFonts w:hint="eastAsia"/>
          <w:lang w:val="en-GB" w:eastAsia="zh-CN"/>
        </w:rPr>
        <w:t>考虑到员工可能暴露于</w:t>
      </w:r>
      <w:r w:rsidR="00E0476B" w:rsidRPr="001052A2">
        <w:rPr>
          <w:rFonts w:hint="eastAsia"/>
          <w:lang w:val="en-GB" w:eastAsia="zh-CN"/>
        </w:rPr>
        <w:t>电磁场因而</w:t>
      </w:r>
      <w:r w:rsidR="00F949CE" w:rsidRPr="001052A2">
        <w:rPr>
          <w:rFonts w:hint="eastAsia"/>
          <w:lang w:val="en-GB" w:eastAsia="zh-CN"/>
        </w:rPr>
        <w:t>有必要</w:t>
      </w:r>
      <w:r w:rsidR="00E0476B" w:rsidRPr="001052A2">
        <w:rPr>
          <w:rFonts w:hint="eastAsia"/>
          <w:lang w:val="en-GB" w:eastAsia="zh-CN"/>
        </w:rPr>
        <w:t>对电磁场水平进行评估，</w:t>
      </w:r>
      <w:r w:rsidRPr="001052A2">
        <w:rPr>
          <w:rFonts w:hint="eastAsia"/>
          <w:lang w:val="en-GB" w:eastAsia="zh-CN"/>
        </w:rPr>
        <w:t>本课题将制定标准</w:t>
      </w:r>
      <w:r w:rsidR="00F949CE" w:rsidRPr="001052A2">
        <w:rPr>
          <w:rFonts w:hint="eastAsia"/>
          <w:lang w:val="en-GB" w:eastAsia="zh-CN"/>
        </w:rPr>
        <w:t>、导则、</w:t>
      </w:r>
      <w:r w:rsidRPr="001052A2">
        <w:rPr>
          <w:rFonts w:hint="eastAsia"/>
          <w:lang w:val="en-GB" w:eastAsia="zh-CN"/>
        </w:rPr>
        <w:t>技术文件和方法，以符合</w:t>
      </w:r>
      <w:r w:rsidR="008E0D47" w:rsidRPr="001052A2">
        <w:rPr>
          <w:rFonts w:hint="eastAsia"/>
          <w:lang w:val="en-GB" w:eastAsia="zh-CN"/>
        </w:rPr>
        <w:t>工作人员</w:t>
      </w:r>
      <w:r w:rsidR="00F949CE" w:rsidRPr="001052A2">
        <w:rPr>
          <w:rFonts w:hint="eastAsia"/>
          <w:lang w:val="en-GB" w:eastAsia="zh-CN"/>
        </w:rPr>
        <w:t>暴露于</w:t>
      </w:r>
      <w:r w:rsidRPr="001052A2">
        <w:rPr>
          <w:rFonts w:hint="eastAsia"/>
          <w:lang w:val="en-GB" w:eastAsia="zh-CN"/>
        </w:rPr>
        <w:t>电磁场（包括电源）的</w:t>
      </w:r>
      <w:r w:rsidR="00F949CE" w:rsidRPr="001052A2">
        <w:rPr>
          <w:rFonts w:hint="eastAsia"/>
          <w:lang w:val="en-GB" w:eastAsia="zh-CN"/>
        </w:rPr>
        <w:t>限值</w:t>
      </w:r>
      <w:r w:rsidRPr="001052A2">
        <w:rPr>
          <w:rFonts w:hint="eastAsia"/>
          <w:lang w:val="en-GB" w:eastAsia="zh-CN"/>
        </w:rPr>
        <w:t>。</w:t>
      </w:r>
    </w:p>
    <w:p w14:paraId="69A690A0" w14:textId="22F0DB58" w:rsidR="00D60010" w:rsidRPr="001052A2" w:rsidRDefault="00D60010" w:rsidP="00D60010">
      <w:pPr>
        <w:ind w:firstLine="480"/>
        <w:rPr>
          <w:lang w:val="en-GB" w:eastAsia="zh-CN"/>
        </w:rPr>
      </w:pPr>
      <w:r w:rsidRPr="001052A2">
        <w:rPr>
          <w:rFonts w:hint="eastAsia"/>
          <w:lang w:val="en-GB" w:eastAsia="zh-CN"/>
        </w:rPr>
        <w:t>在批准本课题时有效的下列建议书和</w:t>
      </w:r>
      <w:r w:rsidRPr="001052A2">
        <w:rPr>
          <w:rFonts w:cs="SimSun" w:hint="eastAsia"/>
          <w:szCs w:val="24"/>
          <w:lang w:val="en-GB" w:eastAsia="zh-CN"/>
        </w:rPr>
        <w:t>增补</w:t>
      </w:r>
      <w:r w:rsidRPr="001052A2">
        <w:rPr>
          <w:rFonts w:hint="eastAsia"/>
          <w:lang w:val="en-GB" w:eastAsia="zh-CN"/>
        </w:rPr>
        <w:t>属于本课题的责任范围：</w:t>
      </w:r>
    </w:p>
    <w:p w14:paraId="3D45562C" w14:textId="4018BF1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t>ITU-T K.52</w:t>
      </w:r>
      <w:r w:rsidRPr="001052A2">
        <w:rPr>
          <w:rFonts w:hint="eastAsia"/>
          <w:lang w:val="en-GB" w:eastAsia="zh-CN"/>
        </w:rPr>
        <w:t>、</w:t>
      </w:r>
      <w:r w:rsidRPr="001052A2">
        <w:rPr>
          <w:rFonts w:hint="eastAsia"/>
          <w:lang w:val="en-GB" w:eastAsia="zh-CN"/>
        </w:rPr>
        <w:t>K.61</w:t>
      </w:r>
      <w:r w:rsidRPr="001052A2">
        <w:rPr>
          <w:rFonts w:hint="eastAsia"/>
          <w:lang w:val="en-GB" w:eastAsia="zh-CN"/>
        </w:rPr>
        <w:t>、</w:t>
      </w:r>
      <w:r w:rsidRPr="001052A2">
        <w:rPr>
          <w:rFonts w:hint="eastAsia"/>
          <w:lang w:val="en-GB" w:eastAsia="zh-CN"/>
        </w:rPr>
        <w:t>K.70</w:t>
      </w:r>
      <w:r w:rsidRPr="001052A2">
        <w:rPr>
          <w:rFonts w:hint="eastAsia"/>
          <w:lang w:val="en-GB" w:eastAsia="zh-CN"/>
        </w:rPr>
        <w:t>、</w:t>
      </w:r>
      <w:r w:rsidRPr="001052A2">
        <w:rPr>
          <w:rFonts w:hint="eastAsia"/>
          <w:lang w:val="en-GB" w:eastAsia="zh-CN"/>
        </w:rPr>
        <w:t>K.83</w:t>
      </w:r>
      <w:r w:rsidRPr="001052A2">
        <w:rPr>
          <w:rFonts w:hint="eastAsia"/>
          <w:lang w:val="en-GB" w:eastAsia="zh-CN"/>
        </w:rPr>
        <w:t>、</w:t>
      </w:r>
      <w:r w:rsidRPr="001052A2">
        <w:rPr>
          <w:rFonts w:hint="eastAsia"/>
          <w:lang w:val="en-GB" w:eastAsia="zh-CN"/>
        </w:rPr>
        <w:t>K.90</w:t>
      </w:r>
      <w:r w:rsidRPr="001052A2">
        <w:rPr>
          <w:rFonts w:hint="eastAsia"/>
          <w:lang w:val="en-GB" w:eastAsia="zh-CN"/>
        </w:rPr>
        <w:t>、</w:t>
      </w:r>
      <w:r w:rsidRPr="001052A2">
        <w:rPr>
          <w:rFonts w:hint="eastAsia"/>
          <w:lang w:val="en-GB" w:eastAsia="zh-CN"/>
        </w:rPr>
        <w:t>K.91</w:t>
      </w:r>
      <w:r w:rsidRPr="001052A2">
        <w:rPr>
          <w:rFonts w:hint="eastAsia"/>
          <w:lang w:val="en-GB" w:eastAsia="zh-CN"/>
        </w:rPr>
        <w:t>、</w:t>
      </w:r>
      <w:r w:rsidRPr="001052A2">
        <w:rPr>
          <w:rFonts w:hint="eastAsia"/>
          <w:lang w:val="en-GB" w:eastAsia="zh-CN"/>
        </w:rPr>
        <w:t>K.100</w:t>
      </w:r>
      <w:r w:rsidRPr="001052A2">
        <w:rPr>
          <w:rFonts w:hint="eastAsia"/>
          <w:lang w:val="en-GB" w:eastAsia="zh-CN"/>
        </w:rPr>
        <w:t>、</w:t>
      </w:r>
      <w:r w:rsidRPr="001052A2">
        <w:rPr>
          <w:rFonts w:hint="eastAsia"/>
          <w:lang w:val="en-GB" w:eastAsia="zh-CN"/>
        </w:rPr>
        <w:t>K.113</w:t>
      </w:r>
      <w:r w:rsidRPr="001052A2">
        <w:rPr>
          <w:rFonts w:hint="eastAsia"/>
          <w:lang w:val="en-GB" w:eastAsia="zh-CN"/>
        </w:rPr>
        <w:t>、</w:t>
      </w:r>
      <w:r w:rsidRPr="001052A2">
        <w:rPr>
          <w:rFonts w:hint="eastAsia"/>
          <w:lang w:val="en-GB" w:eastAsia="zh-CN"/>
        </w:rPr>
        <w:t>K.121</w:t>
      </w:r>
      <w:r w:rsidRPr="001052A2">
        <w:rPr>
          <w:rFonts w:hint="eastAsia"/>
          <w:lang w:val="en-GB" w:eastAsia="zh-CN"/>
        </w:rPr>
        <w:t>、</w:t>
      </w:r>
      <w:r w:rsidRPr="001052A2">
        <w:rPr>
          <w:rFonts w:hint="eastAsia"/>
          <w:lang w:val="en-GB" w:eastAsia="zh-CN"/>
        </w:rPr>
        <w:t>K.122</w:t>
      </w:r>
      <w:r w:rsidRPr="001052A2">
        <w:rPr>
          <w:rFonts w:hint="eastAsia"/>
          <w:lang w:val="en-GB" w:eastAsia="zh-CN"/>
        </w:rPr>
        <w:t>、</w:t>
      </w:r>
      <w:r w:rsidRPr="001052A2">
        <w:rPr>
          <w:rFonts w:hint="eastAsia"/>
          <w:lang w:val="en-GB" w:eastAsia="zh-CN"/>
        </w:rPr>
        <w:t>K.145</w:t>
      </w:r>
      <w:r w:rsidRPr="001052A2">
        <w:rPr>
          <w:rFonts w:hint="eastAsia"/>
          <w:lang w:val="en-GB" w:eastAsia="zh-CN"/>
        </w:rPr>
        <w:t>；</w:t>
      </w:r>
    </w:p>
    <w:p w14:paraId="36074096" w14:textId="071DED43"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t>K</w:t>
      </w:r>
      <w:r w:rsidRPr="001052A2">
        <w:rPr>
          <w:rFonts w:hint="eastAsia"/>
          <w:lang w:val="en-GB" w:eastAsia="zh-CN"/>
        </w:rPr>
        <w:t>系列增补</w:t>
      </w:r>
      <w:r w:rsidRPr="001052A2">
        <w:rPr>
          <w:rFonts w:hint="eastAsia"/>
          <w:lang w:val="en-GB" w:eastAsia="zh-CN"/>
        </w:rPr>
        <w:t>1</w:t>
      </w:r>
      <w:r w:rsidRPr="001052A2">
        <w:rPr>
          <w:rFonts w:hint="eastAsia"/>
          <w:lang w:val="en-GB" w:eastAsia="zh-CN"/>
        </w:rPr>
        <w:t>、</w:t>
      </w:r>
      <w:r w:rsidRPr="001052A2">
        <w:rPr>
          <w:rFonts w:hint="eastAsia"/>
          <w:lang w:val="en-GB" w:eastAsia="zh-CN"/>
        </w:rPr>
        <w:t>4</w:t>
      </w:r>
      <w:r w:rsidRPr="001052A2">
        <w:rPr>
          <w:rFonts w:hint="eastAsia"/>
          <w:lang w:val="en-GB" w:eastAsia="zh-CN"/>
        </w:rPr>
        <w:t>、</w:t>
      </w:r>
      <w:r w:rsidRPr="001052A2">
        <w:rPr>
          <w:rFonts w:hint="eastAsia"/>
          <w:lang w:val="en-GB" w:eastAsia="zh-CN"/>
        </w:rPr>
        <w:t>9</w:t>
      </w:r>
      <w:r w:rsidRPr="001052A2">
        <w:rPr>
          <w:rFonts w:hint="eastAsia"/>
          <w:lang w:val="en-GB" w:eastAsia="zh-CN"/>
        </w:rPr>
        <w:t>、</w:t>
      </w:r>
      <w:r w:rsidRPr="001052A2">
        <w:rPr>
          <w:rFonts w:hint="eastAsia"/>
          <w:lang w:val="en-GB" w:eastAsia="zh-CN"/>
        </w:rPr>
        <w:t>13</w:t>
      </w:r>
      <w:r w:rsidRPr="001052A2">
        <w:rPr>
          <w:rFonts w:hint="eastAsia"/>
          <w:lang w:val="en-GB" w:eastAsia="zh-CN"/>
        </w:rPr>
        <w:t>、</w:t>
      </w:r>
      <w:r w:rsidRPr="001052A2">
        <w:rPr>
          <w:rFonts w:hint="eastAsia"/>
          <w:lang w:val="en-GB" w:eastAsia="zh-CN"/>
        </w:rPr>
        <w:t>14</w:t>
      </w:r>
      <w:r w:rsidRPr="001052A2">
        <w:rPr>
          <w:rFonts w:hint="eastAsia"/>
          <w:lang w:val="en-GB" w:eastAsia="zh-CN"/>
        </w:rPr>
        <w:t>、</w:t>
      </w:r>
      <w:r w:rsidRPr="001052A2">
        <w:rPr>
          <w:rFonts w:hint="eastAsia"/>
          <w:lang w:val="en-GB" w:eastAsia="zh-CN"/>
        </w:rPr>
        <w:t>16</w:t>
      </w:r>
      <w:r w:rsidRPr="001052A2">
        <w:rPr>
          <w:rFonts w:hint="eastAsia"/>
          <w:lang w:val="en-GB" w:eastAsia="zh-CN"/>
        </w:rPr>
        <w:t>、</w:t>
      </w:r>
      <w:r w:rsidRPr="001052A2">
        <w:rPr>
          <w:rFonts w:hint="eastAsia"/>
          <w:lang w:val="en-GB" w:eastAsia="zh-CN"/>
        </w:rPr>
        <w:t>19</w:t>
      </w:r>
      <w:r w:rsidRPr="001052A2">
        <w:rPr>
          <w:rFonts w:hint="eastAsia"/>
          <w:lang w:val="en-GB" w:eastAsia="zh-CN"/>
        </w:rPr>
        <w:t>和</w:t>
      </w:r>
      <w:r w:rsidRPr="001052A2">
        <w:rPr>
          <w:rFonts w:hint="eastAsia"/>
          <w:lang w:val="en-GB" w:eastAsia="zh-CN"/>
        </w:rPr>
        <w:t>20</w:t>
      </w:r>
      <w:r w:rsidRPr="001052A2">
        <w:rPr>
          <w:rFonts w:hint="eastAsia"/>
          <w:lang w:val="en-GB" w:eastAsia="zh-CN"/>
        </w:rPr>
        <w:t>。</w:t>
      </w:r>
    </w:p>
    <w:p w14:paraId="4F459B00" w14:textId="6351333E" w:rsidR="00D60010" w:rsidRPr="001052A2" w:rsidRDefault="00D60010" w:rsidP="00D60010">
      <w:pPr>
        <w:pStyle w:val="Heading3"/>
        <w:rPr>
          <w:lang w:val="en-GB" w:eastAsia="zh-CN"/>
        </w:rPr>
      </w:pPr>
      <w:bookmarkStart w:id="85" w:name="_Toc70956749"/>
      <w:r w:rsidRPr="001052A2">
        <w:rPr>
          <w:rFonts w:hint="eastAsia"/>
          <w:lang w:val="en-GB" w:eastAsia="zh-CN"/>
        </w:rPr>
        <w:t>C.2</w:t>
      </w:r>
      <w:r w:rsidRPr="001052A2">
        <w:rPr>
          <w:rFonts w:hint="eastAsia"/>
          <w:lang w:val="en-GB" w:eastAsia="zh-CN"/>
        </w:rPr>
        <w:tab/>
      </w:r>
      <w:r w:rsidRPr="001052A2">
        <w:rPr>
          <w:rFonts w:hint="eastAsia"/>
          <w:lang w:val="en-GB" w:eastAsia="zh-CN"/>
        </w:rPr>
        <w:t>课题</w:t>
      </w:r>
      <w:bookmarkEnd w:id="85"/>
    </w:p>
    <w:p w14:paraId="63FBDE9C" w14:textId="2035CD97" w:rsidR="004C3345" w:rsidRPr="001052A2" w:rsidRDefault="004C3345" w:rsidP="00CB1B3C">
      <w:pPr>
        <w:ind w:firstLineChars="200" w:firstLine="480"/>
        <w:rPr>
          <w:rFonts w:eastAsia="Calibri"/>
          <w:lang w:val="en-GB" w:eastAsia="zh-CN"/>
        </w:rPr>
      </w:pPr>
      <w:r w:rsidRPr="001052A2">
        <w:rPr>
          <w:rFonts w:ascii="SimSun" w:hAnsi="SimSun" w:cs="SimSun" w:hint="eastAsia"/>
          <w:lang w:val="en-GB" w:eastAsia="zh-CN"/>
        </w:rPr>
        <w:t>本课题旨在制定</w:t>
      </w:r>
      <w:r w:rsidR="00177E88" w:rsidRPr="001052A2">
        <w:rPr>
          <w:rFonts w:ascii="SimSun" w:hAnsi="SimSun" w:cs="SimSun" w:hint="eastAsia"/>
          <w:lang w:val="en-GB" w:eastAsia="zh-CN"/>
        </w:rPr>
        <w:t>有关建设、维护和使用无线电通信设施</w:t>
      </w:r>
      <w:r w:rsidR="002A30EB" w:rsidRPr="001052A2">
        <w:rPr>
          <w:rFonts w:ascii="SimSun" w:hAnsi="SimSun" w:cs="SimSun" w:hint="eastAsia"/>
          <w:lang w:val="en-GB" w:eastAsia="zh-CN"/>
        </w:rPr>
        <w:t>、</w:t>
      </w:r>
      <w:r w:rsidR="00177E88" w:rsidRPr="001052A2">
        <w:rPr>
          <w:rFonts w:ascii="SimSun" w:hAnsi="SimSun" w:cs="SimSun" w:hint="eastAsia"/>
          <w:lang w:val="en-GB" w:eastAsia="zh-CN"/>
        </w:rPr>
        <w:t>正确使用设备</w:t>
      </w:r>
      <w:r w:rsidR="002A30EB" w:rsidRPr="001052A2">
        <w:rPr>
          <w:rFonts w:ascii="SimSun" w:hAnsi="SimSun" w:cs="SimSun" w:hint="eastAsia"/>
          <w:lang w:val="en-GB" w:eastAsia="zh-CN"/>
        </w:rPr>
        <w:t>以及</w:t>
      </w:r>
      <w:r w:rsidR="00177E88" w:rsidRPr="001052A2">
        <w:rPr>
          <w:rFonts w:ascii="SimSun" w:hAnsi="SimSun" w:cs="SimSun" w:hint="eastAsia"/>
          <w:lang w:val="en-GB" w:eastAsia="zh-CN"/>
        </w:rPr>
        <w:t>有关影响设备电磁辐射因素信息的</w:t>
      </w:r>
      <w:r w:rsidRPr="001052A2">
        <w:rPr>
          <w:rFonts w:ascii="SimSun" w:hAnsi="SimSun" w:cs="SimSun" w:hint="eastAsia"/>
          <w:lang w:val="en-GB" w:eastAsia="zh-CN"/>
        </w:rPr>
        <w:t>国际标准（</w:t>
      </w:r>
      <w:r w:rsidRPr="001052A2">
        <w:rPr>
          <w:rFonts w:eastAsia="Calibri" w:hint="eastAsia"/>
          <w:lang w:val="en-GB" w:eastAsia="zh-CN"/>
        </w:rPr>
        <w:t>ITU-T</w:t>
      </w:r>
      <w:r w:rsidRPr="001052A2">
        <w:rPr>
          <w:rFonts w:ascii="SimSun" w:hAnsi="SimSun" w:cs="SimSun" w:hint="eastAsia"/>
          <w:lang w:val="en-GB" w:eastAsia="zh-CN"/>
        </w:rPr>
        <w:t>建议书）和</w:t>
      </w:r>
      <w:proofErr w:type="gramStart"/>
      <w:r w:rsidRPr="001052A2">
        <w:rPr>
          <w:rFonts w:ascii="SimSun" w:hAnsi="SimSun" w:cs="SimSun" w:hint="eastAsia"/>
          <w:lang w:val="en-GB" w:eastAsia="zh-CN"/>
        </w:rPr>
        <w:t>导则</w:t>
      </w:r>
      <w:proofErr w:type="gramEnd"/>
      <w:r w:rsidRPr="001052A2">
        <w:rPr>
          <w:rFonts w:ascii="SimSun" w:hAnsi="SimSun" w:cs="SimSun" w:hint="eastAsia"/>
          <w:lang w:val="en-GB" w:eastAsia="zh-CN"/>
        </w:rPr>
        <w:t>，以确保符合</w:t>
      </w:r>
      <w:r w:rsidR="00177E88" w:rsidRPr="001052A2">
        <w:rPr>
          <w:rFonts w:ascii="SimSun" w:hAnsi="SimSun" w:cs="SimSun" w:hint="eastAsia"/>
          <w:lang w:val="en-GB" w:eastAsia="zh-CN"/>
        </w:rPr>
        <w:t>射频电磁场限值。</w:t>
      </w:r>
      <w:r w:rsidRPr="001052A2">
        <w:rPr>
          <w:rFonts w:ascii="SimSun" w:hAnsi="SimSun" w:cs="SimSun" w:hint="eastAsia"/>
          <w:lang w:val="en-GB" w:eastAsia="zh-CN"/>
        </w:rPr>
        <w:t>这些建议书和</w:t>
      </w:r>
      <w:proofErr w:type="gramStart"/>
      <w:r w:rsidR="00CB1B3C" w:rsidRPr="001052A2">
        <w:rPr>
          <w:rFonts w:ascii="SimSun" w:hAnsi="SimSun" w:cs="SimSun" w:hint="eastAsia"/>
          <w:lang w:val="en-GB" w:eastAsia="zh-CN"/>
        </w:rPr>
        <w:t>导则</w:t>
      </w:r>
      <w:proofErr w:type="gramEnd"/>
      <w:r w:rsidRPr="001052A2">
        <w:rPr>
          <w:rFonts w:ascii="SimSun" w:hAnsi="SimSun" w:cs="SimSun" w:hint="eastAsia"/>
          <w:lang w:val="en-GB" w:eastAsia="zh-CN"/>
        </w:rPr>
        <w:t>应为各国</w:t>
      </w:r>
      <w:r w:rsidR="00CB1B3C" w:rsidRPr="001052A2">
        <w:rPr>
          <w:rFonts w:ascii="SimSun" w:hAnsi="SimSun" w:cs="SimSun" w:hint="eastAsia"/>
          <w:lang w:val="en-GB" w:eastAsia="zh-CN"/>
        </w:rPr>
        <w:t>制定</w:t>
      </w:r>
      <w:r w:rsidRPr="001052A2">
        <w:rPr>
          <w:rFonts w:ascii="SimSun" w:hAnsi="SimSun" w:cs="SimSun" w:hint="eastAsia"/>
          <w:lang w:val="en-GB" w:eastAsia="zh-CN"/>
        </w:rPr>
        <w:t>有关</w:t>
      </w:r>
      <w:r w:rsidR="00CB1B3C" w:rsidRPr="001052A2">
        <w:rPr>
          <w:rFonts w:ascii="SimSun" w:hAnsi="SimSun" w:cs="SimSun" w:hint="eastAsia"/>
          <w:lang w:val="en-GB" w:eastAsia="zh-CN"/>
        </w:rPr>
        <w:t>射频电磁场</w:t>
      </w:r>
      <w:r w:rsidR="00803692" w:rsidRPr="001052A2">
        <w:rPr>
          <w:rFonts w:ascii="SimSun" w:hAnsi="SimSun" w:cs="SimSun" w:hint="eastAsia"/>
          <w:lang w:val="en-GB" w:eastAsia="zh-CN"/>
        </w:rPr>
        <w:t>暴露评估和</w:t>
      </w:r>
      <w:r w:rsidR="002A30EB" w:rsidRPr="001052A2">
        <w:rPr>
          <w:rFonts w:ascii="SimSun" w:hAnsi="SimSun" w:cs="SimSun" w:hint="eastAsia"/>
          <w:lang w:val="en-GB" w:eastAsia="zh-CN"/>
        </w:rPr>
        <w:t>合</w:t>
      </w:r>
      <w:proofErr w:type="gramStart"/>
      <w:r w:rsidR="002A30EB" w:rsidRPr="001052A2">
        <w:rPr>
          <w:rFonts w:ascii="SimSun" w:hAnsi="SimSun" w:cs="SimSun" w:hint="eastAsia"/>
          <w:lang w:val="en-GB" w:eastAsia="zh-CN"/>
        </w:rPr>
        <w:t>规</w:t>
      </w:r>
      <w:proofErr w:type="gramEnd"/>
      <w:r w:rsidRPr="001052A2">
        <w:rPr>
          <w:rFonts w:ascii="SimSun" w:hAnsi="SimSun" w:cs="SimSun" w:hint="eastAsia"/>
          <w:lang w:val="en-GB" w:eastAsia="zh-CN"/>
        </w:rPr>
        <w:t>的国家法规提供适当的支持。</w:t>
      </w:r>
    </w:p>
    <w:p w14:paraId="4DDCD632" w14:textId="773E0882" w:rsidR="00CB1B3C" w:rsidRPr="001052A2" w:rsidRDefault="00CB1B3C" w:rsidP="00CB1B3C">
      <w:pPr>
        <w:ind w:firstLineChars="200" w:firstLine="480"/>
        <w:rPr>
          <w:rFonts w:eastAsia="Calibri"/>
          <w:lang w:val="en-GB" w:eastAsia="zh-CN"/>
        </w:rPr>
      </w:pPr>
      <w:r w:rsidRPr="001052A2">
        <w:rPr>
          <w:rFonts w:hint="eastAsia"/>
          <w:lang w:val="en-GB" w:eastAsia="zh-CN"/>
        </w:rPr>
        <w:t>本</w:t>
      </w:r>
      <w:r w:rsidRPr="001052A2">
        <w:rPr>
          <w:rFonts w:ascii="SimSun" w:hAnsi="SimSun" w:cs="SimSun" w:hint="eastAsia"/>
          <w:lang w:val="en-GB" w:eastAsia="zh-CN"/>
        </w:rPr>
        <w:t>课题还将</w:t>
      </w:r>
      <w:r w:rsidR="00AC4D66" w:rsidRPr="001052A2">
        <w:rPr>
          <w:rFonts w:ascii="SimSun" w:hAnsi="SimSun" w:cs="SimSun" w:hint="eastAsia"/>
          <w:lang w:val="en-GB" w:eastAsia="zh-CN"/>
        </w:rPr>
        <w:t>为遵守普通公众和工人暴露于电磁场的暴露限值</w:t>
      </w:r>
      <w:r w:rsidRPr="001052A2">
        <w:rPr>
          <w:rFonts w:ascii="SimSun" w:hAnsi="SimSun" w:cs="SimSun" w:hint="eastAsia"/>
          <w:lang w:val="en-GB" w:eastAsia="zh-CN"/>
        </w:rPr>
        <w:t>制定标准、技术文件和方法。</w:t>
      </w:r>
    </w:p>
    <w:p w14:paraId="1CDE94E2" w14:textId="46C6A7F3" w:rsidR="00D60010" w:rsidRPr="001052A2" w:rsidRDefault="00D60010" w:rsidP="00CB1B3C">
      <w:pPr>
        <w:tabs>
          <w:tab w:val="clear" w:pos="794"/>
          <w:tab w:val="clear" w:pos="1191"/>
          <w:tab w:val="clear" w:pos="1588"/>
          <w:tab w:val="clear" w:pos="1985"/>
        </w:tabs>
        <w:overflowPunct/>
        <w:autoSpaceDE/>
        <w:autoSpaceDN/>
        <w:adjustRightInd/>
        <w:ind w:firstLineChars="200" w:firstLine="480"/>
        <w:textAlignment w:val="auto"/>
        <w:rPr>
          <w:lang w:val="en-GB" w:eastAsia="zh-CN"/>
        </w:rPr>
      </w:pPr>
      <w:r w:rsidRPr="001052A2">
        <w:rPr>
          <w:rFonts w:hint="eastAsia"/>
          <w:lang w:val="en-GB" w:eastAsia="zh-CN"/>
        </w:rPr>
        <w:t>为实现这一目标，本课题将讨论评估</w:t>
      </w:r>
      <w:r w:rsidR="00C1036C" w:rsidRPr="001052A2">
        <w:rPr>
          <w:rFonts w:hint="eastAsia"/>
          <w:lang w:val="en-GB" w:eastAsia="zh-CN"/>
        </w:rPr>
        <w:t>数字技术</w:t>
      </w:r>
      <w:r w:rsidR="00CB1B3C" w:rsidRPr="001052A2">
        <w:rPr>
          <w:rFonts w:hint="eastAsia"/>
          <w:lang w:val="en-GB" w:eastAsia="zh-CN"/>
        </w:rPr>
        <w:t>（包括但不限于</w:t>
      </w:r>
      <w:r w:rsidRPr="001052A2">
        <w:rPr>
          <w:rFonts w:hint="eastAsia"/>
          <w:lang w:val="en-GB" w:eastAsia="zh-CN"/>
        </w:rPr>
        <w:t>电信系统和无线终端</w:t>
      </w:r>
      <w:r w:rsidR="00CB1B3C" w:rsidRPr="001052A2">
        <w:rPr>
          <w:rFonts w:hint="eastAsia"/>
          <w:lang w:val="en-GB" w:eastAsia="zh-CN"/>
        </w:rPr>
        <w:t>）</w:t>
      </w:r>
      <w:r w:rsidRPr="001052A2">
        <w:rPr>
          <w:rFonts w:hint="eastAsia"/>
          <w:lang w:val="en-GB" w:eastAsia="zh-CN"/>
        </w:rPr>
        <w:t>产生的电磁场所用的测量和</w:t>
      </w:r>
      <w:r w:rsidR="00E96C48" w:rsidRPr="001052A2">
        <w:rPr>
          <w:rFonts w:hint="eastAsia"/>
          <w:lang w:val="en-GB" w:eastAsia="zh-CN"/>
        </w:rPr>
        <w:t>数值</w:t>
      </w:r>
      <w:r w:rsidRPr="001052A2">
        <w:rPr>
          <w:rFonts w:hint="eastAsia"/>
          <w:lang w:val="en-GB" w:eastAsia="zh-CN"/>
        </w:rPr>
        <w:t>建模技术以及程序。</w:t>
      </w:r>
    </w:p>
    <w:p w14:paraId="22026B4F" w14:textId="77777777" w:rsidR="00D60010" w:rsidRPr="001052A2" w:rsidRDefault="00D60010" w:rsidP="00D60010">
      <w:pPr>
        <w:ind w:firstLine="480"/>
        <w:rPr>
          <w:lang w:val="en-GB" w:eastAsia="zh-CN"/>
        </w:rPr>
      </w:pPr>
      <w:r w:rsidRPr="001052A2">
        <w:rPr>
          <w:rFonts w:hint="eastAsia"/>
          <w:lang w:val="en-GB" w:eastAsia="zh-CN"/>
        </w:rPr>
        <w:t>供审议的研究项目包括但不限于：</w:t>
      </w:r>
    </w:p>
    <w:p w14:paraId="51DB7AEF" w14:textId="1A6439A5"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在不同频率和不同发射天线上工作的多个源头的真实环境</w:t>
      </w:r>
      <w:r w:rsidR="00F048B6" w:rsidRPr="001052A2">
        <w:rPr>
          <w:rFonts w:hint="eastAsia"/>
          <w:lang w:val="en-GB" w:eastAsia="zh-CN"/>
        </w:rPr>
        <w:t>实地</w:t>
      </w:r>
      <w:r w:rsidRPr="001052A2">
        <w:rPr>
          <w:rFonts w:hint="eastAsia"/>
          <w:lang w:val="en-GB" w:eastAsia="zh-CN"/>
        </w:rPr>
        <w:t>测量；</w:t>
      </w:r>
      <w:r w:rsidRPr="001052A2">
        <w:rPr>
          <w:rFonts w:hint="eastAsia"/>
          <w:lang w:val="en-GB" w:eastAsia="zh-CN"/>
        </w:rPr>
        <w:t xml:space="preserve"> </w:t>
      </w:r>
    </w:p>
    <w:p w14:paraId="6C07F65E" w14:textId="76A3C38F"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不同发射天线的使用和建模：宽带天线、多频段天线、天线系统、智能</w:t>
      </w:r>
      <w:r w:rsidR="001F412C" w:rsidRPr="001052A2">
        <w:rPr>
          <w:rFonts w:hint="eastAsia"/>
          <w:lang w:val="en-GB" w:eastAsia="zh-CN"/>
        </w:rPr>
        <w:t>（波束成形）</w:t>
      </w:r>
      <w:r w:rsidRPr="001052A2">
        <w:rPr>
          <w:rFonts w:hint="eastAsia"/>
          <w:lang w:val="en-GB" w:eastAsia="zh-CN"/>
        </w:rPr>
        <w:t>天线</w:t>
      </w:r>
      <w:r w:rsidR="001F412C" w:rsidRPr="001052A2">
        <w:rPr>
          <w:rFonts w:hint="eastAsia"/>
          <w:lang w:val="en-GB" w:eastAsia="zh-CN"/>
        </w:rPr>
        <w:t>、</w:t>
      </w:r>
      <w:r w:rsidR="001F412C" w:rsidRPr="001052A2">
        <w:rPr>
          <w:rFonts w:hint="eastAsia"/>
          <w:lang w:val="en-GB" w:eastAsia="zh-CN"/>
        </w:rPr>
        <w:t>MIMO</w:t>
      </w:r>
      <w:r w:rsidR="001F412C" w:rsidRPr="001052A2">
        <w:rPr>
          <w:rFonts w:hint="eastAsia"/>
          <w:lang w:val="en-GB" w:eastAsia="zh-CN"/>
        </w:rPr>
        <w:t>和大规模</w:t>
      </w:r>
      <w:r w:rsidR="001F412C" w:rsidRPr="001052A2">
        <w:rPr>
          <w:rFonts w:hint="eastAsia"/>
          <w:lang w:val="en-GB" w:eastAsia="zh-CN"/>
        </w:rPr>
        <w:t>MIMO</w:t>
      </w:r>
      <w:r w:rsidR="001F412C" w:rsidRPr="001052A2">
        <w:rPr>
          <w:rFonts w:hint="eastAsia"/>
          <w:lang w:val="en-GB" w:eastAsia="zh-CN"/>
        </w:rPr>
        <w:t>天线</w:t>
      </w:r>
      <w:r w:rsidRPr="001052A2">
        <w:rPr>
          <w:rFonts w:hint="eastAsia"/>
          <w:lang w:val="en-GB" w:eastAsia="zh-CN"/>
        </w:rPr>
        <w:t>等；</w:t>
      </w:r>
    </w:p>
    <w:p w14:paraId="0883624C" w14:textId="08157755"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与确定电磁场预测值有效性的各种算法相关的近似</w:t>
      </w:r>
      <w:r w:rsidR="00A50CC0" w:rsidRPr="001052A2">
        <w:rPr>
          <w:rFonts w:hint="eastAsia"/>
          <w:lang w:val="en-GB" w:eastAsia="zh-CN"/>
        </w:rPr>
        <w:t>法</w:t>
      </w:r>
      <w:r w:rsidRPr="001052A2">
        <w:rPr>
          <w:rFonts w:hint="eastAsia"/>
          <w:lang w:val="en-GB" w:eastAsia="zh-CN"/>
        </w:rPr>
        <w:t>；</w:t>
      </w:r>
    </w:p>
    <w:p w14:paraId="335EB1B0" w14:textId="78212441"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关于电信发射天线附近地区电磁场数值建模的程序和</w:t>
      </w:r>
      <w:r w:rsidR="00C8734A" w:rsidRPr="001052A2">
        <w:rPr>
          <w:rFonts w:hint="eastAsia"/>
          <w:lang w:val="en-GB" w:eastAsia="zh-CN"/>
        </w:rPr>
        <w:t>指南</w:t>
      </w:r>
      <w:r w:rsidRPr="001052A2">
        <w:rPr>
          <w:rFonts w:hint="eastAsia"/>
          <w:lang w:val="en-GB" w:eastAsia="zh-CN"/>
        </w:rPr>
        <w:t>：准确性、不确定性、反射、对人体的影响等；</w:t>
      </w:r>
    </w:p>
    <w:p w14:paraId="52D369A1" w14:textId="10D9581F"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关于各种电信系统所用的发射天线周围出现的电磁场强度的</w:t>
      </w:r>
      <w:r w:rsidR="002C5FD5" w:rsidRPr="001052A2">
        <w:rPr>
          <w:rFonts w:hint="eastAsia"/>
          <w:lang w:val="en-GB" w:eastAsia="zh-CN"/>
        </w:rPr>
        <w:t>指南</w:t>
      </w:r>
      <w:r w:rsidRPr="001052A2">
        <w:rPr>
          <w:rFonts w:hint="eastAsia"/>
          <w:lang w:val="en-GB" w:eastAsia="zh-CN"/>
        </w:rPr>
        <w:t>；</w:t>
      </w:r>
    </w:p>
    <w:p w14:paraId="13882447" w14:textId="67AF625D"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005E0A5A" w:rsidRPr="001052A2">
        <w:rPr>
          <w:rFonts w:hint="eastAsia"/>
          <w:lang w:val="en-GB" w:eastAsia="zh-CN"/>
        </w:rPr>
        <w:t>基于用于评估无线电通信设备产生的电磁场的现有比吸收率（</w:t>
      </w:r>
      <w:r w:rsidR="005E0A5A" w:rsidRPr="001052A2">
        <w:rPr>
          <w:rFonts w:hint="eastAsia"/>
          <w:lang w:val="en-GB" w:eastAsia="zh-CN"/>
        </w:rPr>
        <w:t>SAR</w:t>
      </w:r>
      <w:r w:rsidR="005E0A5A" w:rsidRPr="001052A2">
        <w:rPr>
          <w:rFonts w:hint="eastAsia"/>
          <w:lang w:val="en-GB" w:eastAsia="zh-CN"/>
        </w:rPr>
        <w:t>）测量和计算程序、技术和协议的指南；</w:t>
      </w:r>
    </w:p>
    <w:p w14:paraId="68E462A6" w14:textId="7D5F54DE"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涉及</w:t>
      </w:r>
      <w:r w:rsidR="00DB2FC4" w:rsidRPr="001052A2">
        <w:rPr>
          <w:rFonts w:hint="eastAsia"/>
          <w:lang w:val="en-GB" w:eastAsia="zh-CN"/>
        </w:rPr>
        <w:t>基于</w:t>
      </w:r>
      <w:r w:rsidRPr="001052A2">
        <w:rPr>
          <w:rFonts w:hint="eastAsia"/>
          <w:lang w:val="en-GB" w:eastAsia="zh-CN"/>
        </w:rPr>
        <w:t>测量结果选择空间平均算法的</w:t>
      </w:r>
      <w:r w:rsidR="002C5FD5" w:rsidRPr="001052A2">
        <w:rPr>
          <w:rFonts w:hint="eastAsia"/>
          <w:lang w:val="en-GB" w:eastAsia="zh-CN"/>
        </w:rPr>
        <w:t>指南</w:t>
      </w:r>
      <w:r w:rsidRPr="001052A2">
        <w:rPr>
          <w:rFonts w:hint="eastAsia"/>
          <w:lang w:val="en-GB" w:eastAsia="zh-CN"/>
        </w:rPr>
        <w:t>的工作；</w:t>
      </w:r>
    </w:p>
    <w:p w14:paraId="1CA9769D" w14:textId="1EC296A2" w:rsidR="00D60010" w:rsidRPr="001052A2" w:rsidRDefault="00D60010" w:rsidP="00D60010">
      <w:pPr>
        <w:pStyle w:val="enumlev10"/>
        <w:rPr>
          <w:lang w:val="en-GB" w:eastAsia="zh-CN"/>
        </w:rPr>
      </w:pPr>
      <w:r w:rsidRPr="001052A2">
        <w:rPr>
          <w:rFonts w:eastAsia="Times New Roman" w:hint="eastAsia"/>
          <w:lang w:val="en-GB" w:eastAsia="zh-CN"/>
        </w:rPr>
        <w:lastRenderedPageBreak/>
        <w:t>–</w:t>
      </w:r>
      <w:r w:rsidRPr="001052A2">
        <w:rPr>
          <w:rFonts w:hint="eastAsia"/>
          <w:lang w:val="en-GB" w:eastAsia="zh-CN"/>
        </w:rPr>
        <w:tab/>
      </w:r>
      <w:r w:rsidRPr="001052A2">
        <w:rPr>
          <w:rFonts w:hint="eastAsia"/>
          <w:lang w:val="en-GB" w:eastAsia="zh-CN"/>
        </w:rPr>
        <w:t>有关人体</w:t>
      </w:r>
      <w:r w:rsidR="00A00D88" w:rsidRPr="001052A2">
        <w:rPr>
          <w:rFonts w:hint="eastAsia"/>
          <w:lang w:val="en-GB" w:eastAsia="zh-CN"/>
        </w:rPr>
        <w:t>暴露于</w:t>
      </w:r>
      <w:r w:rsidR="00CB1B3C" w:rsidRPr="001052A2">
        <w:rPr>
          <w:rFonts w:hint="eastAsia"/>
          <w:lang w:val="en-GB" w:eastAsia="zh-CN"/>
        </w:rPr>
        <w:t>射频电磁场</w:t>
      </w:r>
      <w:r w:rsidRPr="001052A2">
        <w:rPr>
          <w:rFonts w:hint="eastAsia"/>
          <w:lang w:val="en-GB" w:eastAsia="zh-CN"/>
        </w:rPr>
        <w:t>的</w:t>
      </w:r>
      <w:r w:rsidR="00ED51C1" w:rsidRPr="001052A2">
        <w:rPr>
          <w:rFonts w:hint="eastAsia"/>
          <w:lang w:val="en-GB" w:eastAsia="zh-CN"/>
        </w:rPr>
        <w:t>导则，</w:t>
      </w:r>
      <w:r w:rsidRPr="001052A2">
        <w:rPr>
          <w:rFonts w:hint="eastAsia"/>
          <w:lang w:val="en-GB" w:eastAsia="zh-CN"/>
        </w:rPr>
        <w:t>其中</w:t>
      </w:r>
      <w:r w:rsidR="00A00D88" w:rsidRPr="001052A2">
        <w:rPr>
          <w:rFonts w:hint="eastAsia"/>
          <w:lang w:val="en-GB" w:eastAsia="zh-CN"/>
        </w:rPr>
        <w:t>包括</w:t>
      </w:r>
      <w:r w:rsidRPr="001052A2">
        <w:rPr>
          <w:rFonts w:hint="eastAsia"/>
          <w:lang w:val="en-GB" w:eastAsia="zh-CN"/>
        </w:rPr>
        <w:t>常</w:t>
      </w:r>
      <w:r w:rsidR="00ED51C1" w:rsidRPr="001052A2">
        <w:rPr>
          <w:rFonts w:hint="eastAsia"/>
          <w:lang w:val="en-GB" w:eastAsia="zh-CN"/>
        </w:rPr>
        <w:t>见问答</w:t>
      </w:r>
      <w:r w:rsidRPr="001052A2">
        <w:rPr>
          <w:rFonts w:hint="eastAsia"/>
          <w:lang w:val="en-GB" w:eastAsia="zh-CN"/>
        </w:rPr>
        <w:t>；</w:t>
      </w:r>
    </w:p>
    <w:p w14:paraId="0782C5C0" w14:textId="00D9900C" w:rsidR="0027080E" w:rsidRPr="001052A2" w:rsidRDefault="007A6312" w:rsidP="0027080E">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27080E" w:rsidRPr="001052A2">
        <w:rPr>
          <w:rFonts w:ascii="SimSun" w:hAnsi="SimSun" w:cs="SimSun" w:hint="eastAsia"/>
          <w:lang w:val="en-GB" w:eastAsia="zh-CN"/>
        </w:rPr>
        <w:t>关于向普通公众正确、有效和简单沟通电磁场问题</w:t>
      </w:r>
      <w:r w:rsidR="004F5B83" w:rsidRPr="001052A2">
        <w:rPr>
          <w:rFonts w:ascii="SimSun" w:hAnsi="SimSun" w:cs="SimSun" w:hint="eastAsia"/>
          <w:lang w:val="en-GB" w:eastAsia="zh-CN"/>
        </w:rPr>
        <w:t>的</w:t>
      </w:r>
      <w:r w:rsidR="0027080E" w:rsidRPr="001052A2">
        <w:rPr>
          <w:rFonts w:ascii="SimSun" w:hAnsi="SimSun" w:cs="SimSun" w:hint="eastAsia"/>
          <w:lang w:val="en-GB" w:eastAsia="zh-CN"/>
        </w:rPr>
        <w:t>指南；</w:t>
      </w:r>
    </w:p>
    <w:p w14:paraId="33637C82" w14:textId="29602465" w:rsidR="007A6312" w:rsidRPr="001052A2" w:rsidRDefault="007A6312" w:rsidP="0027080E">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8E0D47" w:rsidRPr="001052A2">
        <w:rPr>
          <w:rFonts w:ascii="SimSun" w:hAnsi="SimSun" w:cs="SimSun" w:hint="eastAsia"/>
          <w:lang w:val="en-GB" w:eastAsia="zh-CN"/>
        </w:rPr>
        <w:t>针对</w:t>
      </w:r>
      <w:r w:rsidR="0027080E" w:rsidRPr="001052A2">
        <w:rPr>
          <w:rFonts w:ascii="SimSun" w:hAnsi="SimSun" w:cs="SimSun" w:hint="eastAsia"/>
          <w:lang w:val="en-GB" w:eastAsia="zh-CN"/>
        </w:rPr>
        <w:t>在电信装置和设施附近</w:t>
      </w:r>
      <w:r w:rsidR="008E0D47" w:rsidRPr="001052A2">
        <w:rPr>
          <w:rFonts w:ascii="SimSun" w:hAnsi="SimSun" w:cs="SimSun" w:hint="eastAsia"/>
          <w:lang w:val="en-GB" w:eastAsia="zh-CN"/>
        </w:rPr>
        <w:t>的</w:t>
      </w:r>
      <w:r w:rsidR="0027080E" w:rsidRPr="001052A2">
        <w:rPr>
          <w:rFonts w:ascii="SimSun" w:hAnsi="SimSun" w:cs="SimSun" w:hint="eastAsia"/>
          <w:lang w:val="en-GB" w:eastAsia="zh-CN"/>
        </w:rPr>
        <w:t>工作</w:t>
      </w:r>
      <w:r w:rsidR="008E0D47" w:rsidRPr="001052A2">
        <w:rPr>
          <w:rFonts w:ascii="SimSun" w:hAnsi="SimSun" w:cs="SimSun" w:hint="eastAsia"/>
          <w:lang w:val="en-GB" w:eastAsia="zh-CN"/>
        </w:rPr>
        <w:t>人员</w:t>
      </w:r>
      <w:r w:rsidR="00A00D88" w:rsidRPr="001052A2">
        <w:rPr>
          <w:rFonts w:ascii="SimSun" w:hAnsi="SimSun" w:cs="SimSun" w:hint="eastAsia"/>
          <w:lang w:val="en-GB" w:eastAsia="zh-CN"/>
        </w:rPr>
        <w:t>暴露于</w:t>
      </w:r>
      <w:r w:rsidR="0027080E" w:rsidRPr="001052A2">
        <w:rPr>
          <w:rFonts w:ascii="SimSun" w:hAnsi="SimSun" w:cs="SimSun" w:hint="eastAsia"/>
          <w:lang w:val="en-GB" w:eastAsia="zh-CN"/>
        </w:rPr>
        <w:t>电磁场</w:t>
      </w:r>
      <w:r w:rsidR="00A00D88" w:rsidRPr="001052A2">
        <w:rPr>
          <w:rFonts w:ascii="SimSun" w:hAnsi="SimSun" w:cs="SimSun" w:hint="eastAsia"/>
          <w:lang w:val="en-GB" w:eastAsia="zh-CN"/>
        </w:rPr>
        <w:t>的</w:t>
      </w:r>
      <w:r w:rsidR="0027080E" w:rsidRPr="001052A2">
        <w:rPr>
          <w:rFonts w:ascii="SimSun" w:hAnsi="SimSun" w:cs="SimSun" w:hint="eastAsia"/>
          <w:lang w:val="en-GB" w:eastAsia="zh-CN"/>
        </w:rPr>
        <w:t>指南；</w:t>
      </w:r>
    </w:p>
    <w:p w14:paraId="2C3825A0" w14:textId="0801DD89"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关于无线装置投入使用时人体暴露水平的</w:t>
      </w:r>
      <w:r w:rsidR="00517667" w:rsidRPr="001052A2">
        <w:rPr>
          <w:rFonts w:hint="eastAsia"/>
          <w:lang w:val="en-GB" w:eastAsia="zh-CN"/>
        </w:rPr>
        <w:t>评估、合规、评价和监测指南；</w:t>
      </w:r>
    </w:p>
    <w:p w14:paraId="0B6D2D1E" w14:textId="4F6D1D42"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C1036C" w:rsidRPr="001052A2">
        <w:rPr>
          <w:rFonts w:ascii="SimSun" w:hAnsi="SimSun" w:cs="SimSun" w:hint="eastAsia"/>
          <w:lang w:val="en-GB" w:eastAsia="zh-CN"/>
        </w:rPr>
        <w:t>数字技术</w:t>
      </w:r>
      <w:r w:rsidR="00F70D72" w:rsidRPr="001052A2">
        <w:rPr>
          <w:rFonts w:ascii="SimSun" w:hAnsi="SimSun" w:cs="SimSun" w:hint="eastAsia"/>
          <w:lang w:val="en-GB" w:eastAsia="zh-CN"/>
        </w:rPr>
        <w:t>（包括物联网、</w:t>
      </w:r>
      <w:r w:rsidR="00F70D72" w:rsidRPr="001052A2">
        <w:rPr>
          <w:rFonts w:eastAsia="Calibri" w:hint="eastAsia"/>
          <w:lang w:val="en-GB" w:eastAsia="zh-CN"/>
        </w:rPr>
        <w:t>5G</w:t>
      </w:r>
      <w:r w:rsidR="00F70D72" w:rsidRPr="001052A2">
        <w:rPr>
          <w:rFonts w:ascii="SimSun" w:hAnsi="SimSun" w:cs="SimSun" w:hint="eastAsia"/>
          <w:lang w:val="en-GB" w:eastAsia="zh-CN"/>
        </w:rPr>
        <w:t>和</w:t>
      </w:r>
      <w:r w:rsidR="00F70D72" w:rsidRPr="001052A2">
        <w:rPr>
          <w:rFonts w:eastAsia="Calibri" w:hint="eastAsia"/>
          <w:lang w:val="en-GB" w:eastAsia="zh-CN"/>
        </w:rPr>
        <w:t>6G</w:t>
      </w:r>
      <w:r w:rsidR="00F70D72" w:rsidRPr="001052A2">
        <w:rPr>
          <w:rFonts w:ascii="SimSun" w:hAnsi="SimSun" w:cs="SimSun" w:hint="eastAsia"/>
          <w:lang w:val="en-GB" w:eastAsia="zh-CN"/>
        </w:rPr>
        <w:t>系统等未来演进的技术）的电磁场暴露</w:t>
      </w:r>
      <w:r w:rsidR="00A00D88" w:rsidRPr="001052A2">
        <w:rPr>
          <w:rFonts w:ascii="SimSun" w:hAnsi="SimSun" w:cs="SimSun" w:hint="eastAsia"/>
          <w:lang w:val="en-GB" w:eastAsia="zh-CN"/>
        </w:rPr>
        <w:t>评估</w:t>
      </w:r>
      <w:r w:rsidR="00F70D72" w:rsidRPr="001052A2">
        <w:rPr>
          <w:rFonts w:ascii="SimSun" w:hAnsi="SimSun" w:cs="SimSun" w:hint="eastAsia"/>
          <w:lang w:val="en-GB" w:eastAsia="zh-CN"/>
        </w:rPr>
        <w:t>和合</w:t>
      </w:r>
      <w:proofErr w:type="gramStart"/>
      <w:r w:rsidR="00F70D72" w:rsidRPr="001052A2">
        <w:rPr>
          <w:rFonts w:ascii="SimSun" w:hAnsi="SimSun" w:cs="SimSun" w:hint="eastAsia"/>
          <w:lang w:val="en-GB" w:eastAsia="zh-CN"/>
        </w:rPr>
        <w:t>规</w:t>
      </w:r>
      <w:proofErr w:type="gramEnd"/>
      <w:r w:rsidR="00F70D72" w:rsidRPr="001052A2">
        <w:rPr>
          <w:rFonts w:ascii="SimSun" w:hAnsi="SimSun" w:cs="SimSun" w:hint="eastAsia"/>
          <w:lang w:val="en-GB" w:eastAsia="zh-CN"/>
        </w:rPr>
        <w:t>；</w:t>
      </w:r>
    </w:p>
    <w:p w14:paraId="222A1961" w14:textId="61D1860E" w:rsidR="00517667" w:rsidRPr="001052A2" w:rsidRDefault="007A6312" w:rsidP="00517667">
      <w:pPr>
        <w:pStyle w:val="enumlev10"/>
        <w:rPr>
          <w:lang w:val="en-GB" w:eastAsia="zh-CN"/>
        </w:rPr>
      </w:pPr>
      <w:bookmarkStart w:id="86" w:name="_Hlk40429440"/>
      <w:r w:rsidRPr="001052A2">
        <w:rPr>
          <w:rFonts w:eastAsia="Calibri" w:hint="eastAsia"/>
          <w:lang w:val="en-GB" w:eastAsia="zh-CN"/>
        </w:rPr>
        <w:t>–</w:t>
      </w:r>
      <w:r w:rsidRPr="001052A2">
        <w:rPr>
          <w:rFonts w:eastAsia="Calibri" w:hint="eastAsia"/>
          <w:lang w:val="en-GB" w:eastAsia="zh-CN"/>
        </w:rPr>
        <w:tab/>
      </w:r>
      <w:bookmarkEnd w:id="86"/>
      <w:r w:rsidR="00517667" w:rsidRPr="001052A2">
        <w:rPr>
          <w:rFonts w:hint="eastAsia"/>
          <w:lang w:val="en-GB" w:eastAsia="zh-CN"/>
        </w:rPr>
        <w:t>在可能被</w:t>
      </w:r>
      <w:r w:rsidR="00F70D72" w:rsidRPr="001052A2">
        <w:rPr>
          <w:rFonts w:hint="eastAsia"/>
          <w:lang w:val="en-GB" w:eastAsia="zh-CN"/>
        </w:rPr>
        <w:t>视为</w:t>
      </w:r>
      <w:r w:rsidR="00517667" w:rsidRPr="001052A2">
        <w:rPr>
          <w:rFonts w:hint="eastAsia"/>
          <w:lang w:val="en-GB" w:eastAsia="zh-CN"/>
        </w:rPr>
        <w:t>环境源的情况下，考虑来自非无线电通信</w:t>
      </w:r>
      <w:r w:rsidR="00F70D72" w:rsidRPr="001052A2">
        <w:rPr>
          <w:rFonts w:hint="eastAsia"/>
          <w:lang w:val="en-GB" w:eastAsia="zh-CN"/>
        </w:rPr>
        <w:t>电磁场</w:t>
      </w:r>
      <w:r w:rsidR="00517667" w:rsidRPr="001052A2">
        <w:rPr>
          <w:rFonts w:hint="eastAsia"/>
          <w:lang w:val="en-GB" w:eastAsia="zh-CN"/>
        </w:rPr>
        <w:t>源的暴露，并应将其纳入</w:t>
      </w:r>
      <w:r w:rsidR="00F70D72" w:rsidRPr="001052A2">
        <w:rPr>
          <w:rFonts w:hint="eastAsia"/>
          <w:lang w:val="en-GB" w:eastAsia="zh-CN"/>
        </w:rPr>
        <w:t>总体</w:t>
      </w:r>
      <w:r w:rsidR="00517667" w:rsidRPr="001052A2">
        <w:rPr>
          <w:rFonts w:hint="eastAsia"/>
          <w:lang w:val="en-GB" w:eastAsia="zh-CN"/>
        </w:rPr>
        <w:t>暴露评估中。</w:t>
      </w:r>
    </w:p>
    <w:p w14:paraId="32D7E599" w14:textId="3610FE85" w:rsidR="00D60010" w:rsidRPr="001052A2" w:rsidRDefault="00D60010" w:rsidP="00D60010">
      <w:pPr>
        <w:pStyle w:val="Heading3"/>
        <w:rPr>
          <w:lang w:val="en-GB" w:eastAsia="zh-CN"/>
        </w:rPr>
      </w:pPr>
      <w:bookmarkStart w:id="87" w:name="_Toc70956750"/>
      <w:r w:rsidRPr="001052A2">
        <w:rPr>
          <w:rFonts w:hint="eastAsia"/>
          <w:lang w:val="en-GB" w:eastAsia="zh-CN"/>
        </w:rPr>
        <w:t>C.3</w:t>
      </w:r>
      <w:r w:rsidRPr="001052A2">
        <w:rPr>
          <w:rFonts w:hint="eastAsia"/>
          <w:lang w:val="en-GB" w:eastAsia="zh-CN"/>
        </w:rPr>
        <w:tab/>
      </w:r>
      <w:r w:rsidRPr="001052A2">
        <w:rPr>
          <w:rFonts w:hint="eastAsia"/>
          <w:lang w:val="en-GB" w:eastAsia="zh-CN"/>
        </w:rPr>
        <w:t>任务</w:t>
      </w:r>
      <w:bookmarkEnd w:id="87"/>
    </w:p>
    <w:p w14:paraId="1F8FE1A5" w14:textId="77777777" w:rsidR="00D60010" w:rsidRPr="001052A2" w:rsidRDefault="00D60010" w:rsidP="00D60010">
      <w:pPr>
        <w:ind w:firstLineChars="200" w:firstLine="480"/>
        <w:rPr>
          <w:lang w:val="en-GB" w:eastAsia="zh-CN"/>
        </w:rPr>
      </w:pPr>
      <w:r w:rsidRPr="001052A2">
        <w:rPr>
          <w:rFonts w:hint="eastAsia"/>
          <w:lang w:val="en-GB" w:eastAsia="zh-CN"/>
        </w:rPr>
        <w:t>任务包括但不限于：</w:t>
      </w:r>
    </w:p>
    <w:p w14:paraId="58053816" w14:textId="0FAE750B"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2B335F" w:rsidRPr="001052A2">
        <w:rPr>
          <w:rFonts w:hint="eastAsia"/>
          <w:lang w:val="en-GB" w:eastAsia="zh-CN"/>
        </w:rPr>
        <w:t>在考虑</w:t>
      </w:r>
      <w:r w:rsidRPr="001052A2">
        <w:rPr>
          <w:rFonts w:hint="eastAsia"/>
          <w:lang w:val="en-GB" w:eastAsia="zh-CN"/>
        </w:rPr>
        <w:t>现有国际标准</w:t>
      </w:r>
      <w:r w:rsidR="002B335F" w:rsidRPr="001052A2">
        <w:rPr>
          <w:rFonts w:hint="eastAsia"/>
          <w:lang w:val="en-GB" w:eastAsia="zh-CN"/>
        </w:rPr>
        <w:t>情况下，</w:t>
      </w:r>
      <w:r w:rsidR="00E049FF" w:rsidRPr="001052A2">
        <w:rPr>
          <w:rFonts w:hint="eastAsia"/>
          <w:lang w:val="en-GB" w:eastAsia="zh-CN"/>
        </w:rPr>
        <w:t>起草</w:t>
      </w:r>
      <w:r w:rsidR="00AA1256" w:rsidRPr="001052A2">
        <w:rPr>
          <w:rFonts w:hint="eastAsia"/>
          <w:lang w:val="en-GB" w:eastAsia="zh-CN"/>
        </w:rPr>
        <w:t>关于管理</w:t>
      </w:r>
      <w:r w:rsidR="0011232D" w:rsidRPr="001052A2">
        <w:rPr>
          <w:rFonts w:hint="eastAsia"/>
          <w:lang w:val="en-GB" w:eastAsia="zh-CN"/>
        </w:rPr>
        <w:t>人体暴露于</w:t>
      </w:r>
      <w:r w:rsidR="00C1036C" w:rsidRPr="001052A2">
        <w:rPr>
          <w:rFonts w:hint="eastAsia"/>
          <w:lang w:val="en-GB" w:eastAsia="zh-CN"/>
        </w:rPr>
        <w:t>数字技术</w:t>
      </w:r>
      <w:r w:rsidRPr="001052A2">
        <w:rPr>
          <w:rFonts w:hint="eastAsia"/>
          <w:lang w:val="en-GB" w:eastAsia="zh-CN"/>
        </w:rPr>
        <w:t>向环境发射的</w:t>
      </w:r>
      <w:r w:rsidR="00AA1256" w:rsidRPr="001052A2">
        <w:rPr>
          <w:rFonts w:hint="eastAsia"/>
          <w:lang w:val="en-GB" w:eastAsia="zh-CN"/>
        </w:rPr>
        <w:t>射频</w:t>
      </w:r>
      <w:r w:rsidRPr="001052A2">
        <w:rPr>
          <w:rFonts w:hint="eastAsia"/>
          <w:lang w:val="en-GB" w:eastAsia="zh-CN"/>
        </w:rPr>
        <w:t>电磁场</w:t>
      </w:r>
      <w:r w:rsidR="0011232D" w:rsidRPr="001052A2">
        <w:rPr>
          <w:rFonts w:hint="eastAsia"/>
          <w:lang w:val="en-GB" w:eastAsia="zh-CN"/>
        </w:rPr>
        <w:t>的</w:t>
      </w:r>
      <w:r w:rsidRPr="001052A2">
        <w:rPr>
          <w:rFonts w:hint="eastAsia"/>
          <w:lang w:val="en-GB" w:eastAsia="zh-CN"/>
        </w:rPr>
        <w:t>建议书；</w:t>
      </w:r>
    </w:p>
    <w:p w14:paraId="566E7027" w14:textId="689F0046" w:rsidR="00AA1256" w:rsidRPr="001052A2" w:rsidRDefault="007A6312" w:rsidP="007A6312">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9E039A" w:rsidRPr="001052A2">
        <w:rPr>
          <w:rFonts w:ascii="SimSun" w:hAnsi="SimSun" w:cs="SimSun" w:hint="eastAsia"/>
          <w:lang w:val="en-GB" w:eastAsia="zh-CN"/>
        </w:rPr>
        <w:t>针对</w:t>
      </w:r>
      <w:r w:rsidR="00AA1256" w:rsidRPr="001052A2">
        <w:rPr>
          <w:rFonts w:hint="eastAsia"/>
          <w:lang w:val="en-GB" w:eastAsia="zh-CN"/>
        </w:rPr>
        <w:t>与人体暴露于电磁场相关的测量和评估关切</w:t>
      </w:r>
      <w:r w:rsidR="009E039A" w:rsidRPr="001052A2">
        <w:rPr>
          <w:rFonts w:hint="eastAsia"/>
          <w:lang w:val="en-GB" w:eastAsia="zh-CN"/>
        </w:rPr>
        <w:t>，</w:t>
      </w:r>
      <w:r w:rsidR="00E049FF" w:rsidRPr="001052A2">
        <w:rPr>
          <w:rFonts w:hint="eastAsia"/>
          <w:lang w:val="en-GB" w:eastAsia="zh-CN"/>
        </w:rPr>
        <w:t>起草</w:t>
      </w:r>
      <w:r w:rsidR="00AA1256" w:rsidRPr="001052A2">
        <w:rPr>
          <w:rFonts w:hint="eastAsia"/>
          <w:lang w:val="en-GB" w:eastAsia="zh-CN"/>
        </w:rPr>
        <w:t>建议书，以帮助发展中国家；</w:t>
      </w:r>
    </w:p>
    <w:p w14:paraId="13D3C7BC" w14:textId="72E9BE8B"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B07053" w:rsidRPr="001052A2">
        <w:rPr>
          <w:rFonts w:ascii="SimSun" w:hAnsi="SimSun" w:cs="SimSun" w:hint="eastAsia"/>
          <w:lang w:val="en-GB" w:eastAsia="zh-CN"/>
        </w:rPr>
        <w:t>关于向普通公众有效和简单沟通电磁场问题的建议书和增补；</w:t>
      </w:r>
    </w:p>
    <w:p w14:paraId="3EA23989" w14:textId="5A74C56C"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审议世界卫生组织（</w:t>
      </w:r>
      <w:r w:rsidRPr="001052A2">
        <w:rPr>
          <w:rFonts w:hint="eastAsia"/>
          <w:lang w:val="en-GB" w:eastAsia="zh-CN"/>
        </w:rPr>
        <w:t>WHO</w:t>
      </w:r>
      <w:r w:rsidRPr="001052A2">
        <w:rPr>
          <w:rFonts w:hint="eastAsia"/>
          <w:lang w:val="en-GB" w:eastAsia="zh-CN"/>
        </w:rPr>
        <w:t>）在</w:t>
      </w:r>
      <w:r w:rsidR="00DA3AE7" w:rsidRPr="001052A2">
        <w:rPr>
          <w:rFonts w:hint="eastAsia"/>
          <w:lang w:val="en-GB" w:eastAsia="zh-CN"/>
        </w:rPr>
        <w:t>人体暴露于电磁场导则和限值</w:t>
      </w:r>
      <w:r w:rsidRPr="001052A2">
        <w:rPr>
          <w:rFonts w:hint="eastAsia"/>
          <w:lang w:val="en-GB" w:eastAsia="zh-CN"/>
        </w:rPr>
        <w:t>领域取得的成果及建议，</w:t>
      </w:r>
      <w:r w:rsidR="00DA3AE7" w:rsidRPr="001052A2">
        <w:rPr>
          <w:rFonts w:hint="eastAsia"/>
          <w:lang w:val="en-GB" w:eastAsia="zh-CN"/>
        </w:rPr>
        <w:t>它们将</w:t>
      </w:r>
      <w:r w:rsidRPr="001052A2">
        <w:rPr>
          <w:rFonts w:hint="eastAsia"/>
          <w:lang w:val="en-GB" w:eastAsia="zh-CN"/>
        </w:rPr>
        <w:t>作为环境健康标准系列丛书</w:t>
      </w:r>
      <w:r w:rsidR="00DA3AE7" w:rsidRPr="001052A2">
        <w:rPr>
          <w:rFonts w:hint="eastAsia"/>
          <w:lang w:val="en-GB" w:eastAsia="zh-CN"/>
        </w:rPr>
        <w:t>的专题论文</w:t>
      </w:r>
      <w:r w:rsidRPr="001052A2">
        <w:rPr>
          <w:rFonts w:hint="eastAsia"/>
          <w:lang w:val="en-GB" w:eastAsia="zh-CN"/>
        </w:rPr>
        <w:t>出版；</w:t>
      </w:r>
    </w:p>
    <w:p w14:paraId="7086061F" w14:textId="1C1B6DA8"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评估</w:t>
      </w:r>
      <w:r w:rsidRPr="001052A2">
        <w:rPr>
          <w:rFonts w:hint="eastAsia"/>
          <w:lang w:val="en-GB" w:eastAsia="zh-CN"/>
        </w:rPr>
        <w:t>ITU-T</w:t>
      </w:r>
      <w:r w:rsidR="00DA3AE7" w:rsidRPr="001052A2">
        <w:rPr>
          <w:rFonts w:hint="eastAsia"/>
          <w:lang w:val="en-GB" w:eastAsia="zh-CN"/>
        </w:rPr>
        <w:t>射频电磁场</w:t>
      </w:r>
      <w:r w:rsidRPr="001052A2">
        <w:rPr>
          <w:rFonts w:hint="eastAsia"/>
          <w:lang w:val="en-GB" w:eastAsia="zh-CN"/>
        </w:rPr>
        <w:t>建议书</w:t>
      </w:r>
      <w:r w:rsidR="00DA3AE7" w:rsidRPr="001052A2">
        <w:rPr>
          <w:rFonts w:hint="eastAsia"/>
          <w:lang w:val="en-GB" w:eastAsia="zh-CN"/>
        </w:rPr>
        <w:t>的</w:t>
      </w:r>
      <w:r w:rsidRPr="001052A2">
        <w:rPr>
          <w:rFonts w:hint="eastAsia"/>
          <w:lang w:val="en-GB" w:eastAsia="zh-CN"/>
        </w:rPr>
        <w:t>影响及可能需要做出的修改；</w:t>
      </w:r>
    </w:p>
    <w:p w14:paraId="3B612A26" w14:textId="413E2249" w:rsidR="00CA7F2D" w:rsidRPr="001052A2" w:rsidRDefault="007A6312" w:rsidP="00CA7F2D">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F81E9D" w:rsidRPr="001052A2">
        <w:rPr>
          <w:rFonts w:ascii="SimSun" w:hAnsi="SimSun" w:cs="SimSun" w:hint="eastAsia"/>
          <w:lang w:val="en-GB" w:eastAsia="zh-CN"/>
        </w:rPr>
        <w:t>针对</w:t>
      </w:r>
      <w:r w:rsidR="00CA7F2D" w:rsidRPr="001052A2">
        <w:rPr>
          <w:rFonts w:hint="eastAsia"/>
          <w:lang w:val="en-GB" w:eastAsia="zh-CN"/>
        </w:rPr>
        <w:t>电信运营商、制造商和政府以及其他负责</w:t>
      </w:r>
      <w:r w:rsidR="00A145B6" w:rsidRPr="001052A2">
        <w:rPr>
          <w:rFonts w:hint="eastAsia"/>
          <w:lang w:val="en-GB" w:eastAsia="zh-CN"/>
        </w:rPr>
        <w:t>一致性</w:t>
      </w:r>
      <w:r w:rsidR="00CA7F2D" w:rsidRPr="001052A2">
        <w:rPr>
          <w:rFonts w:hint="eastAsia"/>
          <w:lang w:val="en-GB" w:eastAsia="zh-CN"/>
        </w:rPr>
        <w:t>事务的实体评估（即测量或计算）并验证</w:t>
      </w:r>
      <w:r w:rsidR="00CA7F2D" w:rsidRPr="001052A2">
        <w:rPr>
          <w:rFonts w:hint="eastAsia"/>
          <w:lang w:val="en-GB" w:eastAsia="zh-CN"/>
        </w:rPr>
        <w:t>ICT</w:t>
      </w:r>
      <w:r w:rsidR="00CA7F2D" w:rsidRPr="001052A2">
        <w:rPr>
          <w:rFonts w:hint="eastAsia"/>
          <w:lang w:val="en-GB" w:eastAsia="zh-CN"/>
        </w:rPr>
        <w:t>和</w:t>
      </w:r>
      <w:r w:rsidR="00C1036C" w:rsidRPr="001052A2">
        <w:rPr>
          <w:rFonts w:hint="eastAsia"/>
          <w:lang w:val="en-GB" w:eastAsia="zh-CN"/>
        </w:rPr>
        <w:t>数字技术</w:t>
      </w:r>
      <w:r w:rsidR="00CA7F2D" w:rsidRPr="001052A2">
        <w:rPr>
          <w:rFonts w:hint="eastAsia"/>
          <w:lang w:val="en-GB" w:eastAsia="zh-CN"/>
        </w:rPr>
        <w:t>向环境发射的电磁场水平是否符合世界卫生组织（</w:t>
      </w:r>
      <w:r w:rsidR="00CA7F2D" w:rsidRPr="001052A2">
        <w:rPr>
          <w:rFonts w:hint="eastAsia"/>
          <w:lang w:val="en-GB" w:eastAsia="zh-CN"/>
        </w:rPr>
        <w:t>WHO</w:t>
      </w:r>
      <w:r w:rsidR="00CA7F2D" w:rsidRPr="001052A2">
        <w:rPr>
          <w:rFonts w:hint="eastAsia"/>
          <w:lang w:val="en-GB" w:eastAsia="zh-CN"/>
        </w:rPr>
        <w:t>）建议的人体</w:t>
      </w:r>
      <w:r w:rsidR="006A64B5" w:rsidRPr="001052A2">
        <w:rPr>
          <w:rFonts w:hint="eastAsia"/>
          <w:lang w:val="en-GB" w:eastAsia="zh-CN"/>
        </w:rPr>
        <w:t>暴露于电磁场</w:t>
      </w:r>
      <w:r w:rsidR="00CA7F2D" w:rsidRPr="001052A2">
        <w:rPr>
          <w:rFonts w:hint="eastAsia"/>
          <w:lang w:val="en-GB" w:eastAsia="zh-CN"/>
        </w:rPr>
        <w:t>导则和限值</w:t>
      </w:r>
      <w:r w:rsidR="00F81E9D" w:rsidRPr="001052A2">
        <w:rPr>
          <w:rFonts w:hint="eastAsia"/>
          <w:lang w:val="en-GB" w:eastAsia="zh-CN"/>
        </w:rPr>
        <w:t>的建议书和</w:t>
      </w:r>
      <w:proofErr w:type="gramStart"/>
      <w:r w:rsidR="00F81E9D" w:rsidRPr="001052A2">
        <w:rPr>
          <w:rFonts w:hint="eastAsia"/>
          <w:lang w:val="en-GB" w:eastAsia="zh-CN"/>
        </w:rPr>
        <w:t>导则</w:t>
      </w:r>
      <w:proofErr w:type="gramEnd"/>
      <w:r w:rsidR="00F77AC0" w:rsidRPr="001052A2">
        <w:rPr>
          <w:rFonts w:hint="eastAsia"/>
          <w:lang w:val="en-GB" w:eastAsia="zh-CN"/>
        </w:rPr>
        <w:t>；</w:t>
      </w:r>
    </w:p>
    <w:p w14:paraId="53AE7990" w14:textId="0517420B"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B51C7E" w:rsidRPr="001052A2">
        <w:rPr>
          <w:rFonts w:ascii="SimSun" w:hAnsi="SimSun" w:cs="SimSun" w:hint="eastAsia"/>
          <w:lang w:val="en-GB" w:eastAsia="zh-CN"/>
        </w:rPr>
        <w:t>有关来自</w:t>
      </w:r>
      <w:r w:rsidR="001F47F5" w:rsidRPr="001052A2">
        <w:rPr>
          <w:rFonts w:hint="eastAsia"/>
          <w:lang w:val="pl-PL" w:eastAsia="zh-CN"/>
        </w:rPr>
        <w:t>新技术和新兴</w:t>
      </w:r>
      <w:r w:rsidR="001F47F5" w:rsidRPr="001052A2">
        <w:rPr>
          <w:rFonts w:ascii="SimSun" w:hAnsi="SimSun" w:cs="SimSun" w:hint="eastAsia"/>
          <w:lang w:val="en-GB" w:eastAsia="zh-CN"/>
        </w:rPr>
        <w:t>技术（包括物联网、</w:t>
      </w:r>
      <w:r w:rsidR="001F47F5" w:rsidRPr="001052A2">
        <w:rPr>
          <w:rFonts w:eastAsia="Calibri" w:hint="eastAsia"/>
          <w:lang w:val="en-GB" w:eastAsia="zh-CN"/>
        </w:rPr>
        <w:t>5G</w:t>
      </w:r>
      <w:r w:rsidR="001F47F5" w:rsidRPr="001052A2">
        <w:rPr>
          <w:rFonts w:ascii="SimSun" w:hAnsi="SimSun" w:cs="SimSun" w:hint="eastAsia"/>
          <w:lang w:val="en-GB" w:eastAsia="zh-CN"/>
        </w:rPr>
        <w:t>和</w:t>
      </w:r>
      <w:r w:rsidR="001F47F5" w:rsidRPr="001052A2">
        <w:rPr>
          <w:rFonts w:eastAsia="Calibri" w:hint="eastAsia"/>
          <w:lang w:val="en-GB" w:eastAsia="zh-CN"/>
        </w:rPr>
        <w:t>6G</w:t>
      </w:r>
      <w:r w:rsidR="001F47F5" w:rsidRPr="001052A2">
        <w:rPr>
          <w:rFonts w:ascii="SimSun" w:hAnsi="SimSun" w:cs="SimSun" w:hint="eastAsia"/>
          <w:lang w:val="en-GB" w:eastAsia="zh-CN"/>
        </w:rPr>
        <w:t>系统等未来演进的技术）以及测量、</w:t>
      </w:r>
      <w:r w:rsidR="005E69EC" w:rsidRPr="001052A2">
        <w:rPr>
          <w:rFonts w:ascii="SimSun" w:hAnsi="SimSun" w:cs="SimSun" w:hint="eastAsia"/>
          <w:lang w:val="en-GB" w:eastAsia="zh-CN"/>
        </w:rPr>
        <w:t>评价</w:t>
      </w:r>
      <w:r w:rsidR="001F47F5" w:rsidRPr="001052A2">
        <w:rPr>
          <w:rFonts w:ascii="SimSun" w:hAnsi="SimSun" w:cs="SimSun" w:hint="eastAsia"/>
          <w:lang w:val="en-GB" w:eastAsia="zh-CN"/>
        </w:rPr>
        <w:t>、监测和计算结果和电磁场</w:t>
      </w:r>
      <w:r w:rsidR="008C1D06" w:rsidRPr="001052A2">
        <w:rPr>
          <w:rFonts w:ascii="SimSun" w:hAnsi="SimSun" w:cs="SimSun" w:hint="eastAsia"/>
          <w:lang w:val="en-GB" w:eastAsia="zh-CN"/>
        </w:rPr>
        <w:t>水平</w:t>
      </w:r>
      <w:r w:rsidR="001F47F5" w:rsidRPr="001052A2">
        <w:rPr>
          <w:rFonts w:ascii="SimSun" w:hAnsi="SimSun" w:cs="SimSun" w:hint="eastAsia"/>
          <w:lang w:val="en-GB" w:eastAsia="zh-CN"/>
        </w:rPr>
        <w:t>影响</w:t>
      </w:r>
      <w:r w:rsidR="00474929" w:rsidRPr="001052A2">
        <w:rPr>
          <w:rFonts w:ascii="SimSun" w:hAnsi="SimSun" w:cs="SimSun" w:hint="eastAsia"/>
          <w:lang w:val="en-GB" w:eastAsia="zh-CN"/>
        </w:rPr>
        <w:t>概览</w:t>
      </w:r>
      <w:r w:rsidR="00B51C7E" w:rsidRPr="001052A2">
        <w:rPr>
          <w:rFonts w:ascii="SimSun" w:hAnsi="SimSun" w:cs="SimSun" w:hint="eastAsia"/>
          <w:lang w:val="en-GB" w:eastAsia="zh-CN"/>
        </w:rPr>
        <w:t>的电磁场暴露评估的</w:t>
      </w:r>
      <w:r w:rsidR="005E69EC" w:rsidRPr="001052A2">
        <w:rPr>
          <w:rFonts w:ascii="SimSun" w:hAnsi="SimSun" w:cs="SimSun" w:hint="eastAsia"/>
          <w:lang w:val="en-GB" w:eastAsia="zh-CN"/>
        </w:rPr>
        <w:t>建议书和</w:t>
      </w:r>
      <w:proofErr w:type="gramStart"/>
      <w:r w:rsidR="005E69EC" w:rsidRPr="001052A2">
        <w:rPr>
          <w:rFonts w:ascii="SimSun" w:hAnsi="SimSun" w:cs="SimSun" w:hint="eastAsia"/>
          <w:lang w:val="en-GB" w:eastAsia="zh-CN"/>
        </w:rPr>
        <w:t>导则</w:t>
      </w:r>
      <w:proofErr w:type="gramEnd"/>
      <w:r w:rsidR="005E69EC" w:rsidRPr="001052A2">
        <w:rPr>
          <w:rFonts w:ascii="SimSun" w:hAnsi="SimSun" w:cs="SimSun" w:hint="eastAsia"/>
          <w:lang w:val="en-GB" w:eastAsia="zh-CN"/>
        </w:rPr>
        <w:t>；</w:t>
      </w:r>
    </w:p>
    <w:p w14:paraId="677A5FC7" w14:textId="76FDDE05"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D459C2" w:rsidRPr="001052A2">
        <w:rPr>
          <w:rFonts w:ascii="SimSun" w:hAnsi="SimSun" w:cs="SimSun" w:hint="eastAsia"/>
          <w:lang w:val="en-GB" w:eastAsia="zh-CN"/>
        </w:rPr>
        <w:t>有关</w:t>
      </w:r>
      <w:r w:rsidRPr="001052A2">
        <w:rPr>
          <w:rFonts w:hint="eastAsia"/>
          <w:lang w:val="en-GB" w:eastAsia="zh-CN"/>
        </w:rPr>
        <w:t>无线电通信基站和天线的暴露水平评估</w:t>
      </w:r>
      <w:r w:rsidR="00D459C2" w:rsidRPr="001052A2">
        <w:rPr>
          <w:rFonts w:hint="eastAsia"/>
          <w:lang w:val="en-GB" w:eastAsia="zh-CN"/>
        </w:rPr>
        <w:t>的</w:t>
      </w:r>
      <w:r w:rsidR="00CA7F2D" w:rsidRPr="001052A2">
        <w:rPr>
          <w:rFonts w:hint="eastAsia"/>
          <w:lang w:val="en-GB" w:eastAsia="zh-CN"/>
        </w:rPr>
        <w:t>建议书和</w:t>
      </w:r>
      <w:proofErr w:type="gramStart"/>
      <w:r w:rsidR="00CA7F2D" w:rsidRPr="001052A2">
        <w:rPr>
          <w:rFonts w:hint="eastAsia"/>
          <w:lang w:val="en-GB" w:eastAsia="zh-CN"/>
        </w:rPr>
        <w:t>导则</w:t>
      </w:r>
      <w:proofErr w:type="gramEnd"/>
      <w:r w:rsidRPr="001052A2">
        <w:rPr>
          <w:rFonts w:hint="eastAsia"/>
          <w:lang w:val="en-GB" w:eastAsia="zh-CN"/>
        </w:rPr>
        <w:t>；</w:t>
      </w:r>
    </w:p>
    <w:p w14:paraId="5CB946A8" w14:textId="6AA3E4A5"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5E69EC" w:rsidRPr="001052A2">
        <w:rPr>
          <w:rFonts w:ascii="SimSun" w:hAnsi="SimSun" w:cs="SimSun" w:hint="eastAsia"/>
          <w:lang w:val="en-GB" w:eastAsia="zh-CN"/>
        </w:rPr>
        <w:t>关于同时在无线电装置附近运行的非无线电通信源电磁场暴露的资料性文件</w:t>
      </w:r>
      <w:r w:rsidR="008C1D06" w:rsidRPr="001052A2">
        <w:rPr>
          <w:rFonts w:hint="eastAsia"/>
          <w:lang w:val="en-GB" w:eastAsia="zh-CN"/>
        </w:rPr>
        <w:t>；</w:t>
      </w:r>
    </w:p>
    <w:p w14:paraId="4AD8946A" w14:textId="03D2E553"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充实完善并改进现有的</w:t>
      </w:r>
      <w:r w:rsidRPr="001052A2">
        <w:rPr>
          <w:rFonts w:hint="eastAsia"/>
          <w:lang w:val="en-GB" w:eastAsia="zh-CN"/>
        </w:rPr>
        <w:t>ITU-T K.52</w:t>
      </w:r>
      <w:r w:rsidR="00C31187" w:rsidRPr="001052A2">
        <w:rPr>
          <w:rFonts w:hint="eastAsia"/>
          <w:lang w:val="en-GB" w:eastAsia="zh-CN"/>
        </w:rPr>
        <w:t>、</w:t>
      </w:r>
      <w:r w:rsidRPr="001052A2">
        <w:rPr>
          <w:rFonts w:hint="eastAsia"/>
          <w:lang w:val="en-GB" w:eastAsia="zh-CN"/>
        </w:rPr>
        <w:t>K.61</w:t>
      </w:r>
      <w:r w:rsidR="00C31187" w:rsidRPr="001052A2">
        <w:rPr>
          <w:rFonts w:hint="eastAsia"/>
          <w:lang w:val="en-GB" w:eastAsia="zh-CN"/>
        </w:rPr>
        <w:t>、</w:t>
      </w:r>
      <w:r w:rsidRPr="001052A2">
        <w:rPr>
          <w:rFonts w:hint="eastAsia"/>
          <w:lang w:val="en-GB" w:eastAsia="zh-CN"/>
        </w:rPr>
        <w:t>K.70</w:t>
      </w:r>
      <w:r w:rsidR="00C31187" w:rsidRPr="001052A2">
        <w:rPr>
          <w:rFonts w:hint="eastAsia"/>
          <w:lang w:val="en-GB" w:eastAsia="zh-CN"/>
        </w:rPr>
        <w:t>、</w:t>
      </w:r>
      <w:r w:rsidRPr="001052A2">
        <w:rPr>
          <w:rFonts w:hint="eastAsia"/>
          <w:lang w:val="en-GB" w:eastAsia="zh-CN"/>
        </w:rPr>
        <w:t>K.83</w:t>
      </w:r>
      <w:r w:rsidR="00C31187" w:rsidRPr="001052A2">
        <w:rPr>
          <w:rFonts w:hint="eastAsia"/>
          <w:lang w:val="en-GB" w:eastAsia="zh-CN"/>
        </w:rPr>
        <w:t>、</w:t>
      </w:r>
      <w:r w:rsidRPr="001052A2">
        <w:rPr>
          <w:rFonts w:hint="eastAsia"/>
          <w:lang w:val="en-GB" w:eastAsia="zh-CN"/>
        </w:rPr>
        <w:t>K.90</w:t>
      </w:r>
      <w:r w:rsidR="00C31187" w:rsidRPr="001052A2">
        <w:rPr>
          <w:rFonts w:hint="eastAsia"/>
          <w:lang w:val="en-GB" w:eastAsia="zh-CN"/>
        </w:rPr>
        <w:t>、</w:t>
      </w:r>
      <w:r w:rsidRPr="001052A2">
        <w:rPr>
          <w:rFonts w:hint="eastAsia"/>
          <w:lang w:val="en-GB" w:eastAsia="zh-CN"/>
        </w:rPr>
        <w:t>K.91</w:t>
      </w:r>
      <w:r w:rsidR="00C31187" w:rsidRPr="001052A2">
        <w:rPr>
          <w:rFonts w:hint="eastAsia"/>
          <w:lang w:val="en-GB" w:eastAsia="zh-CN"/>
        </w:rPr>
        <w:t>、</w:t>
      </w:r>
      <w:r w:rsidRPr="001052A2">
        <w:rPr>
          <w:rFonts w:hint="eastAsia"/>
          <w:lang w:val="en-GB" w:eastAsia="zh-CN"/>
        </w:rPr>
        <w:t>K.100</w:t>
      </w:r>
      <w:r w:rsidR="00C31187" w:rsidRPr="001052A2">
        <w:rPr>
          <w:rFonts w:hint="eastAsia"/>
          <w:lang w:val="en-GB" w:eastAsia="zh-CN"/>
        </w:rPr>
        <w:t>、</w:t>
      </w:r>
      <w:r w:rsidRPr="001052A2">
        <w:rPr>
          <w:rFonts w:hint="eastAsia"/>
          <w:lang w:val="en-GB" w:eastAsia="zh-CN"/>
        </w:rPr>
        <w:t>K.113</w:t>
      </w:r>
      <w:r w:rsidR="00D66E46" w:rsidRPr="001052A2">
        <w:rPr>
          <w:rFonts w:hint="eastAsia"/>
          <w:lang w:val="en-GB" w:eastAsia="zh-CN"/>
        </w:rPr>
        <w:t>、</w:t>
      </w:r>
      <w:r w:rsidRPr="001052A2">
        <w:rPr>
          <w:rFonts w:hint="eastAsia"/>
          <w:lang w:val="en-GB" w:eastAsia="zh-CN"/>
        </w:rPr>
        <w:t>K.121</w:t>
      </w:r>
      <w:r w:rsidR="00C31187" w:rsidRPr="001052A2">
        <w:rPr>
          <w:rFonts w:hint="eastAsia"/>
          <w:lang w:val="en-GB" w:eastAsia="zh-CN"/>
        </w:rPr>
        <w:t>、</w:t>
      </w:r>
      <w:r w:rsidRPr="001052A2">
        <w:rPr>
          <w:rFonts w:hint="eastAsia"/>
          <w:lang w:val="en-GB" w:eastAsia="zh-CN"/>
        </w:rPr>
        <w:t xml:space="preserve">K.122 </w:t>
      </w:r>
      <w:r w:rsidR="00C31187" w:rsidRPr="001052A2">
        <w:rPr>
          <w:rFonts w:hint="eastAsia"/>
          <w:lang w:val="en-GB" w:eastAsia="zh-CN"/>
        </w:rPr>
        <w:t>和</w:t>
      </w:r>
      <w:r w:rsidRPr="001052A2">
        <w:rPr>
          <w:rFonts w:hint="eastAsia"/>
          <w:lang w:val="en-GB" w:eastAsia="zh-CN"/>
        </w:rPr>
        <w:t xml:space="preserve"> K.145</w:t>
      </w:r>
      <w:r w:rsidR="00C31187" w:rsidRPr="001052A2">
        <w:rPr>
          <w:rFonts w:hint="eastAsia"/>
          <w:lang w:val="en-GB" w:eastAsia="zh-CN"/>
        </w:rPr>
        <w:t>建议书</w:t>
      </w:r>
      <w:r w:rsidR="005E69EC" w:rsidRPr="001052A2">
        <w:rPr>
          <w:rFonts w:hint="eastAsia"/>
          <w:lang w:val="en-GB" w:eastAsia="zh-CN"/>
        </w:rPr>
        <w:t>；</w:t>
      </w:r>
    </w:p>
    <w:p w14:paraId="71C28A3C" w14:textId="09574232" w:rsidR="007A6312" w:rsidRPr="001052A2" w:rsidRDefault="007A6312" w:rsidP="007A631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DA3AE7" w:rsidRPr="001052A2">
        <w:rPr>
          <w:rFonts w:eastAsiaTheme="minorEastAsia" w:hint="eastAsia"/>
          <w:lang w:val="en-GB" w:eastAsia="zh-CN"/>
        </w:rPr>
        <w:t>充实完善并改进现有的</w:t>
      </w:r>
      <w:r w:rsidR="00DA3AE7" w:rsidRPr="001052A2">
        <w:rPr>
          <w:rFonts w:eastAsiaTheme="minorEastAsia" w:hint="eastAsia"/>
          <w:lang w:val="en-GB" w:eastAsia="zh-CN"/>
        </w:rPr>
        <w:t>ITU-T K</w:t>
      </w:r>
      <w:r w:rsidR="00DA3AE7" w:rsidRPr="001052A2">
        <w:rPr>
          <w:rFonts w:eastAsiaTheme="minorEastAsia" w:hint="eastAsia"/>
          <w:lang w:val="en-GB" w:eastAsia="zh-CN"/>
        </w:rPr>
        <w:t>系列增补</w:t>
      </w:r>
      <w:r w:rsidR="00DA3AE7" w:rsidRPr="001052A2">
        <w:rPr>
          <w:rFonts w:eastAsiaTheme="minorEastAsia" w:hint="eastAsia"/>
          <w:lang w:val="en-GB" w:eastAsia="zh-CN"/>
        </w:rPr>
        <w:t>1</w:t>
      </w:r>
      <w:r w:rsidR="00DA3AE7" w:rsidRPr="001052A2">
        <w:rPr>
          <w:rFonts w:eastAsiaTheme="minorEastAsia" w:hint="eastAsia"/>
          <w:lang w:val="en-GB" w:eastAsia="zh-CN"/>
        </w:rPr>
        <w:t>、</w:t>
      </w:r>
      <w:r w:rsidR="00DA3AE7" w:rsidRPr="001052A2">
        <w:rPr>
          <w:rFonts w:eastAsiaTheme="minorEastAsia" w:hint="eastAsia"/>
          <w:lang w:val="en-GB" w:eastAsia="zh-CN"/>
        </w:rPr>
        <w:t>4</w:t>
      </w:r>
      <w:r w:rsidR="00DA3AE7" w:rsidRPr="001052A2">
        <w:rPr>
          <w:rFonts w:eastAsiaTheme="minorEastAsia" w:hint="eastAsia"/>
          <w:lang w:val="en-GB" w:eastAsia="zh-CN"/>
        </w:rPr>
        <w:t>、</w:t>
      </w:r>
      <w:r w:rsidR="00DA3AE7" w:rsidRPr="001052A2">
        <w:rPr>
          <w:rFonts w:eastAsiaTheme="minorEastAsia" w:hint="eastAsia"/>
          <w:lang w:val="en-GB" w:eastAsia="zh-CN"/>
        </w:rPr>
        <w:t>9</w:t>
      </w:r>
      <w:r w:rsidR="00DA3AE7" w:rsidRPr="001052A2">
        <w:rPr>
          <w:rFonts w:eastAsiaTheme="minorEastAsia" w:hint="eastAsia"/>
          <w:lang w:val="en-GB" w:eastAsia="zh-CN"/>
        </w:rPr>
        <w:t>、</w:t>
      </w:r>
      <w:r w:rsidR="00DA3AE7" w:rsidRPr="001052A2">
        <w:rPr>
          <w:rFonts w:eastAsiaTheme="minorEastAsia" w:hint="eastAsia"/>
          <w:lang w:val="en-GB" w:eastAsia="zh-CN"/>
        </w:rPr>
        <w:t>13</w:t>
      </w:r>
      <w:r w:rsidR="00DA3AE7" w:rsidRPr="001052A2">
        <w:rPr>
          <w:rFonts w:eastAsiaTheme="minorEastAsia" w:hint="eastAsia"/>
          <w:lang w:val="en-GB" w:eastAsia="zh-CN"/>
        </w:rPr>
        <w:t>、</w:t>
      </w:r>
      <w:r w:rsidR="00DA3AE7" w:rsidRPr="001052A2">
        <w:rPr>
          <w:rFonts w:eastAsiaTheme="minorEastAsia" w:hint="eastAsia"/>
          <w:lang w:val="en-GB" w:eastAsia="zh-CN"/>
        </w:rPr>
        <w:t>14</w:t>
      </w:r>
      <w:r w:rsidR="00DA3AE7" w:rsidRPr="001052A2">
        <w:rPr>
          <w:rFonts w:eastAsiaTheme="minorEastAsia" w:hint="eastAsia"/>
          <w:lang w:val="en-GB" w:eastAsia="zh-CN"/>
        </w:rPr>
        <w:t>、</w:t>
      </w:r>
      <w:r w:rsidR="00DA3AE7" w:rsidRPr="001052A2">
        <w:rPr>
          <w:rFonts w:eastAsiaTheme="minorEastAsia" w:hint="eastAsia"/>
          <w:lang w:val="en-GB" w:eastAsia="zh-CN"/>
        </w:rPr>
        <w:t>16</w:t>
      </w:r>
      <w:r w:rsidR="00DA3AE7" w:rsidRPr="001052A2">
        <w:rPr>
          <w:rFonts w:eastAsiaTheme="minorEastAsia" w:hint="eastAsia"/>
          <w:lang w:val="en-GB" w:eastAsia="zh-CN"/>
        </w:rPr>
        <w:t>和</w:t>
      </w:r>
      <w:r w:rsidR="00DA3AE7" w:rsidRPr="001052A2">
        <w:rPr>
          <w:rFonts w:eastAsiaTheme="minorEastAsia" w:hint="eastAsia"/>
          <w:lang w:val="en-GB" w:eastAsia="zh-CN"/>
        </w:rPr>
        <w:t>20</w:t>
      </w:r>
      <w:r w:rsidR="00DA3AE7" w:rsidRPr="001052A2">
        <w:rPr>
          <w:rFonts w:eastAsiaTheme="minorEastAsia" w:hint="eastAsia"/>
          <w:lang w:val="en-GB" w:eastAsia="zh-CN"/>
        </w:rPr>
        <w:t>。</w:t>
      </w:r>
    </w:p>
    <w:p w14:paraId="7CD8F96E" w14:textId="19B57C7E" w:rsidR="00D60010" w:rsidRPr="001052A2" w:rsidRDefault="00D60010" w:rsidP="00D60010">
      <w:pPr>
        <w:ind w:firstLine="480"/>
        <w:rPr>
          <w:i/>
          <w:szCs w:val="24"/>
          <w:lang w:val="en-GB" w:eastAsia="zh-CN"/>
        </w:rPr>
      </w:pPr>
      <w:r w:rsidRPr="001052A2">
        <w:rPr>
          <w:rFonts w:hint="eastAsia"/>
          <w:lang w:val="en-GB" w:eastAsia="zh-CN"/>
        </w:rPr>
        <w:t>按照本课题开展的工作的最新情况见</w:t>
      </w:r>
      <w:r w:rsidR="00C31187"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15" w:history="1">
        <w:r w:rsidR="00C31187" w:rsidRPr="001052A2">
          <w:rPr>
            <w:rStyle w:val="Hyperlink"/>
            <w:rFonts w:hint="eastAsia"/>
            <w:lang w:val="en-GB" w:eastAsia="zh-CN"/>
          </w:rPr>
          <w:t>https://www.itu.int/ITU-T/workprog/wp_search.aspx?q=3/5</w:t>
        </w:r>
      </w:hyperlink>
      <w:r w:rsidRPr="001052A2">
        <w:rPr>
          <w:rFonts w:hint="eastAsia"/>
          <w:szCs w:val="24"/>
          <w:lang w:val="en-GB" w:eastAsia="zh-CN"/>
        </w:rPr>
        <w:t>）。</w:t>
      </w:r>
    </w:p>
    <w:p w14:paraId="2AE5F55C" w14:textId="50F3EF75" w:rsidR="00D60010" w:rsidRPr="001052A2" w:rsidRDefault="00D60010" w:rsidP="00D60010">
      <w:pPr>
        <w:pStyle w:val="Heading3"/>
        <w:rPr>
          <w:lang w:val="en-GB" w:eastAsia="zh-CN"/>
        </w:rPr>
      </w:pPr>
      <w:bookmarkStart w:id="88" w:name="_Toc70956751"/>
      <w:r w:rsidRPr="001052A2">
        <w:rPr>
          <w:rFonts w:hint="eastAsia"/>
          <w:lang w:val="en-GB" w:eastAsia="zh-CN"/>
        </w:rPr>
        <w:t>C.4</w:t>
      </w:r>
      <w:r w:rsidRPr="001052A2">
        <w:rPr>
          <w:rFonts w:hint="eastAsia"/>
          <w:lang w:val="en-GB" w:eastAsia="zh-CN"/>
        </w:rPr>
        <w:tab/>
      </w:r>
      <w:r w:rsidRPr="001052A2">
        <w:rPr>
          <w:rFonts w:hint="eastAsia"/>
          <w:lang w:val="en-GB" w:eastAsia="zh-CN"/>
        </w:rPr>
        <w:t>关系</w:t>
      </w:r>
      <w:bookmarkEnd w:id="88"/>
    </w:p>
    <w:p w14:paraId="071B2635" w14:textId="77777777" w:rsidR="00C31187" w:rsidRPr="001052A2" w:rsidRDefault="00C31187" w:rsidP="00C31187">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37956F82" w14:textId="77777777" w:rsidR="00C31187" w:rsidRPr="001052A2" w:rsidRDefault="00C31187" w:rsidP="00C31187">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C5 </w:t>
      </w:r>
    </w:p>
    <w:p w14:paraId="7AE3A72A" w14:textId="77777777" w:rsidR="00C31187" w:rsidRPr="001052A2" w:rsidRDefault="00C31187" w:rsidP="00C31187">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0A90E767" w14:textId="77777777" w:rsidR="00C31187" w:rsidRPr="009730DB" w:rsidRDefault="00C31187" w:rsidP="00C31187">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7</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9</w:t>
      </w:r>
    </w:p>
    <w:p w14:paraId="5302A2C3" w14:textId="69CDCC6E" w:rsidR="00D60010" w:rsidRPr="009730DB" w:rsidRDefault="00D60010" w:rsidP="00D60010">
      <w:pPr>
        <w:pStyle w:val="Headingb"/>
        <w:rPr>
          <w:lang w:val="fr-CH" w:eastAsia="zh-CN"/>
        </w:rPr>
      </w:pPr>
      <w:r w:rsidRPr="001052A2">
        <w:rPr>
          <w:rFonts w:hint="eastAsia"/>
          <w:lang w:val="en-GB" w:eastAsia="zh-CN"/>
        </w:rPr>
        <w:lastRenderedPageBreak/>
        <w:t>建议书</w:t>
      </w:r>
      <w:r w:rsidRPr="009730DB">
        <w:rPr>
          <w:rFonts w:hint="eastAsia"/>
          <w:lang w:val="fr-CH" w:eastAsia="zh-CN"/>
        </w:rPr>
        <w:t>：</w:t>
      </w:r>
    </w:p>
    <w:p w14:paraId="272AF29A"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r>
      <w:r w:rsidRPr="009730DB">
        <w:rPr>
          <w:rFonts w:eastAsia="Times New Roman" w:hint="eastAsia"/>
          <w:lang w:val="fr-CH" w:eastAsia="zh-CN"/>
        </w:rPr>
        <w:t xml:space="preserve">ITU-T </w:t>
      </w:r>
      <w:r w:rsidRPr="009730DB">
        <w:rPr>
          <w:rFonts w:hint="eastAsia"/>
          <w:lang w:val="fr-CH" w:eastAsia="zh-CN"/>
        </w:rPr>
        <w:t>K</w:t>
      </w:r>
      <w:r w:rsidRPr="001052A2">
        <w:rPr>
          <w:rFonts w:hint="eastAsia"/>
          <w:lang w:val="en-GB" w:eastAsia="zh-CN"/>
        </w:rPr>
        <w:t>系列</w:t>
      </w:r>
    </w:p>
    <w:p w14:paraId="35A9B6AB" w14:textId="77777777" w:rsidR="00D60010" w:rsidRPr="009730DB" w:rsidRDefault="00D60010" w:rsidP="00D60010">
      <w:pPr>
        <w:pStyle w:val="Headingb"/>
        <w:rPr>
          <w:lang w:val="fr-CH" w:eastAsia="zh-CN"/>
        </w:rPr>
      </w:pPr>
      <w:r w:rsidRPr="001052A2">
        <w:rPr>
          <w:rFonts w:hint="eastAsia"/>
          <w:lang w:val="en-GB" w:eastAsia="zh-CN"/>
        </w:rPr>
        <w:t>课题</w:t>
      </w:r>
      <w:r w:rsidRPr="009730DB">
        <w:rPr>
          <w:rFonts w:hint="eastAsia"/>
          <w:lang w:val="fr-CH" w:eastAsia="zh-CN"/>
        </w:rPr>
        <w:t>：</w:t>
      </w:r>
    </w:p>
    <w:p w14:paraId="4AD184DA"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r>
      <w:bookmarkStart w:id="89" w:name="lt_pId381"/>
      <w:r w:rsidRPr="009730DB">
        <w:rPr>
          <w:rFonts w:eastAsia="Times New Roman" w:hint="eastAsia"/>
          <w:lang w:val="fr-CH" w:eastAsia="zh-CN"/>
        </w:rPr>
        <w:t>Q4/5</w:t>
      </w:r>
      <w:bookmarkEnd w:id="89"/>
    </w:p>
    <w:p w14:paraId="62E28B04" w14:textId="77777777" w:rsidR="00D60010" w:rsidRPr="009730DB" w:rsidRDefault="00D60010" w:rsidP="00D60010">
      <w:pPr>
        <w:pStyle w:val="Headingb"/>
        <w:rPr>
          <w:lang w:val="fr-CH" w:eastAsia="zh-CN"/>
        </w:rPr>
      </w:pPr>
      <w:r w:rsidRPr="001052A2">
        <w:rPr>
          <w:rFonts w:hint="eastAsia"/>
          <w:lang w:val="en-GB" w:eastAsia="zh-CN"/>
        </w:rPr>
        <w:t>研究组</w:t>
      </w:r>
      <w:r w:rsidRPr="009730DB">
        <w:rPr>
          <w:rFonts w:hint="eastAsia"/>
          <w:lang w:val="fr-CH" w:eastAsia="zh-CN"/>
        </w:rPr>
        <w:t>：</w:t>
      </w:r>
    </w:p>
    <w:p w14:paraId="27FC00E8" w14:textId="77777777" w:rsidR="00D60010" w:rsidRPr="009730DB" w:rsidRDefault="00D60010" w:rsidP="00D60010">
      <w:pPr>
        <w:pStyle w:val="enumlev10"/>
        <w:spacing w:before="60"/>
        <w:rPr>
          <w:lang w:val="fr-CH" w:eastAsia="zh-CN"/>
        </w:rPr>
      </w:pPr>
      <w:r w:rsidRPr="009730DB">
        <w:rPr>
          <w:rFonts w:eastAsia="Times New Roman" w:hint="eastAsia"/>
          <w:lang w:val="fr-CH" w:eastAsia="zh-CN"/>
        </w:rPr>
        <w:t>–</w:t>
      </w:r>
      <w:r w:rsidRPr="009730DB">
        <w:rPr>
          <w:rFonts w:hint="eastAsia"/>
          <w:lang w:val="fr-CH" w:eastAsia="zh-CN"/>
        </w:rPr>
        <w:tab/>
        <w:t>ITU-T</w:t>
      </w:r>
      <w:r w:rsidRPr="001052A2">
        <w:rPr>
          <w:rFonts w:hint="eastAsia"/>
          <w:lang w:val="en-GB" w:eastAsia="zh-CN"/>
        </w:rPr>
        <w:t>研究组</w:t>
      </w:r>
    </w:p>
    <w:p w14:paraId="09BB7FB4" w14:textId="55B4820B" w:rsidR="00D60010" w:rsidRPr="009730DB" w:rsidRDefault="00D60010" w:rsidP="00D60010">
      <w:pPr>
        <w:pStyle w:val="enumlev10"/>
        <w:spacing w:before="60"/>
        <w:rPr>
          <w:lang w:val="fr-CH" w:eastAsia="zh-CN"/>
        </w:rPr>
      </w:pPr>
      <w:r w:rsidRPr="009730DB">
        <w:rPr>
          <w:rFonts w:eastAsia="Times New Roman" w:hint="eastAsia"/>
          <w:lang w:val="fr-CH" w:eastAsia="zh-CN"/>
        </w:rPr>
        <w:t>–</w:t>
      </w:r>
      <w:r w:rsidRPr="009730DB">
        <w:rPr>
          <w:rFonts w:hint="eastAsia"/>
          <w:lang w:val="fr-CH" w:eastAsia="zh-CN"/>
        </w:rPr>
        <w:tab/>
        <w:t>ITU-R</w:t>
      </w:r>
      <w:r w:rsidRPr="001052A2">
        <w:rPr>
          <w:rFonts w:hint="eastAsia"/>
          <w:lang w:val="en-GB" w:eastAsia="zh-CN"/>
        </w:rPr>
        <w:t>研究组</w:t>
      </w:r>
      <w:r w:rsidRPr="009730DB">
        <w:rPr>
          <w:rFonts w:hint="eastAsia"/>
          <w:lang w:val="fr-CH" w:eastAsia="zh-CN"/>
        </w:rPr>
        <w:t>，</w:t>
      </w:r>
      <w:r w:rsidRPr="001052A2">
        <w:rPr>
          <w:rFonts w:hint="eastAsia"/>
          <w:lang w:val="en-GB" w:eastAsia="zh-CN"/>
        </w:rPr>
        <w:t>尤其顾及</w:t>
      </w:r>
      <w:r w:rsidRPr="009730DB">
        <w:rPr>
          <w:rFonts w:hint="eastAsia"/>
          <w:lang w:val="fr-CH" w:eastAsia="zh-CN"/>
        </w:rPr>
        <w:t>ITU-R</w:t>
      </w:r>
      <w:r w:rsidRPr="001052A2">
        <w:rPr>
          <w:rFonts w:hint="eastAsia"/>
          <w:lang w:val="en-GB" w:eastAsia="zh-CN"/>
        </w:rPr>
        <w:t>为回应</w:t>
      </w:r>
      <w:r w:rsidR="00B53392">
        <w:rPr>
          <w:rFonts w:hint="eastAsia"/>
          <w:lang w:eastAsia="zh-CN"/>
        </w:rPr>
        <w:fldChar w:fldCharType="begin"/>
      </w:r>
      <w:r w:rsidR="00B53392">
        <w:rPr>
          <w:rFonts w:hint="eastAsia"/>
          <w:lang w:eastAsia="zh-CN"/>
        </w:rPr>
        <w:instrText xml:space="preserve"> HYPERLINK "https://www.itu.int/pub/R-QUE-SG01.239" \t "_blank" </w:instrText>
      </w:r>
      <w:r w:rsidR="00B53392">
        <w:rPr>
          <w:rFonts w:hint="eastAsia"/>
          <w:lang w:eastAsia="zh-CN"/>
        </w:rPr>
        <w:fldChar w:fldCharType="separate"/>
      </w:r>
      <w:r w:rsidR="00385831" w:rsidRPr="001052A2">
        <w:rPr>
          <w:rFonts w:hint="eastAsia"/>
          <w:lang w:eastAsia="zh-CN"/>
        </w:rPr>
        <w:t>ITU-R</w:t>
      </w:r>
      <w:r w:rsidR="00385831" w:rsidRPr="001052A2">
        <w:rPr>
          <w:rFonts w:hint="eastAsia"/>
          <w:lang w:eastAsia="zh-CN"/>
        </w:rPr>
        <w:t>第</w:t>
      </w:r>
      <w:r w:rsidR="00385831" w:rsidRPr="001052A2">
        <w:rPr>
          <w:rFonts w:hint="eastAsia"/>
          <w:lang w:eastAsia="zh-CN"/>
        </w:rPr>
        <w:t>239/1</w:t>
      </w:r>
      <w:r w:rsidR="00B53392">
        <w:rPr>
          <w:rFonts w:hint="eastAsia"/>
          <w:lang w:eastAsia="zh-CN"/>
        </w:rPr>
        <w:fldChar w:fldCharType="end"/>
      </w:r>
      <w:r w:rsidR="00385831" w:rsidRPr="001052A2">
        <w:rPr>
          <w:rFonts w:hint="eastAsia"/>
          <w:lang w:eastAsia="zh-CN"/>
        </w:rPr>
        <w:t>号课题</w:t>
      </w:r>
      <w:r w:rsidRPr="001052A2">
        <w:rPr>
          <w:rFonts w:hint="eastAsia"/>
          <w:lang w:val="en-GB" w:eastAsia="zh-CN"/>
        </w:rPr>
        <w:t>所开展的</w:t>
      </w:r>
      <w:r w:rsidR="005E69EC" w:rsidRPr="001052A2">
        <w:rPr>
          <w:rFonts w:hint="eastAsia"/>
          <w:lang w:val="en-GB" w:eastAsia="zh-CN"/>
        </w:rPr>
        <w:t>用来评估</w:t>
      </w:r>
      <w:r w:rsidRPr="001052A2">
        <w:rPr>
          <w:rFonts w:hint="eastAsia"/>
          <w:lang w:val="en-GB" w:eastAsia="zh-CN"/>
        </w:rPr>
        <w:t>人体暴露于电磁场测量的研究</w:t>
      </w:r>
      <w:r w:rsidRPr="009730DB">
        <w:rPr>
          <w:rFonts w:hint="eastAsia"/>
          <w:lang w:val="fr-CH" w:eastAsia="zh-CN"/>
        </w:rPr>
        <w:t xml:space="preserve"> </w:t>
      </w:r>
    </w:p>
    <w:p w14:paraId="791ED170"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t>ITU-D</w:t>
      </w:r>
      <w:r w:rsidRPr="001052A2">
        <w:rPr>
          <w:rFonts w:hint="eastAsia"/>
          <w:lang w:val="en-GB" w:eastAsia="zh-CN"/>
        </w:rPr>
        <w:t>研究组</w:t>
      </w:r>
    </w:p>
    <w:p w14:paraId="2E55A69B" w14:textId="77777777" w:rsidR="00D60010" w:rsidRPr="009730DB" w:rsidRDefault="00D60010" w:rsidP="00D60010">
      <w:pPr>
        <w:pStyle w:val="Headingb"/>
        <w:rPr>
          <w:lang w:val="fr-CH" w:eastAsia="zh-CN"/>
        </w:rPr>
      </w:pPr>
      <w:r w:rsidRPr="001052A2">
        <w:rPr>
          <w:rFonts w:hint="eastAsia"/>
          <w:lang w:val="en-GB" w:eastAsia="zh-CN"/>
        </w:rPr>
        <w:t>标准化机构</w:t>
      </w:r>
      <w:r w:rsidRPr="009730DB">
        <w:rPr>
          <w:rFonts w:hint="eastAsia"/>
          <w:lang w:val="fr-CH" w:eastAsia="zh-CN"/>
        </w:rPr>
        <w:t>：</w:t>
      </w:r>
    </w:p>
    <w:p w14:paraId="26E557F6"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bookmarkStart w:id="90" w:name="lt_pId391"/>
      <w:r w:rsidRPr="001052A2">
        <w:rPr>
          <w:rFonts w:hint="eastAsia"/>
          <w:lang w:val="en-GB" w:eastAsia="zh-CN"/>
        </w:rPr>
        <w:t>WHO</w:t>
      </w:r>
      <w:bookmarkEnd w:id="90"/>
    </w:p>
    <w:p w14:paraId="476C2F11"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bookmarkStart w:id="91" w:name="lt_pId393"/>
      <w:r w:rsidRPr="001052A2">
        <w:rPr>
          <w:rFonts w:hint="eastAsia"/>
          <w:lang w:val="en-GB" w:eastAsia="zh-CN"/>
        </w:rPr>
        <w:t>IEC TC 106</w:t>
      </w:r>
      <w:bookmarkEnd w:id="91"/>
    </w:p>
    <w:p w14:paraId="1C566995"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bookmarkStart w:id="92" w:name="lt_pId395"/>
      <w:r w:rsidRPr="001052A2">
        <w:rPr>
          <w:rFonts w:hint="eastAsia"/>
          <w:lang w:val="en-GB" w:eastAsia="zh-CN"/>
        </w:rPr>
        <w:t>ICNIRP</w:t>
      </w:r>
      <w:bookmarkEnd w:id="92"/>
    </w:p>
    <w:p w14:paraId="3A1D3AC4"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bookmarkStart w:id="93" w:name="lt_pId397"/>
      <w:r w:rsidRPr="001052A2">
        <w:rPr>
          <w:rFonts w:hint="eastAsia"/>
          <w:lang w:val="en-GB" w:eastAsia="zh-CN"/>
        </w:rPr>
        <w:t>IEEE ICES</w:t>
      </w:r>
      <w:bookmarkEnd w:id="93"/>
    </w:p>
    <w:p w14:paraId="7D35738A" w14:textId="394C2EE9" w:rsidR="00007BB0" w:rsidRPr="001052A2" w:rsidRDefault="00D60010" w:rsidP="00D60010">
      <w:pPr>
        <w:overflowPunct/>
        <w:autoSpaceDE/>
        <w:autoSpaceDN/>
        <w:adjustRightInd/>
        <w:spacing w:before="80"/>
        <w:ind w:left="794" w:hanging="794"/>
        <w:textAlignment w:val="auto"/>
        <w:rPr>
          <w:lang w:val="en-GB" w:eastAsia="zh-CN"/>
        </w:rPr>
      </w:pPr>
      <w:r w:rsidRPr="001052A2">
        <w:rPr>
          <w:rFonts w:hint="eastAsia"/>
          <w:lang w:val="en-GB" w:eastAsia="zh-CN"/>
        </w:rPr>
        <w:t>–</w:t>
      </w:r>
      <w:r w:rsidRPr="001052A2">
        <w:rPr>
          <w:rFonts w:hint="eastAsia"/>
          <w:lang w:val="en-GB" w:eastAsia="zh-CN"/>
        </w:rPr>
        <w:tab/>
      </w:r>
      <w:bookmarkStart w:id="94" w:name="lt_pId399"/>
      <w:r w:rsidRPr="001052A2">
        <w:rPr>
          <w:rFonts w:hint="eastAsia"/>
          <w:lang w:val="en-GB" w:eastAsia="zh-CN"/>
        </w:rPr>
        <w:t>CENELEC TC 106X</w:t>
      </w:r>
      <w:bookmarkEnd w:id="94"/>
      <w:r w:rsidRPr="001052A2">
        <w:rPr>
          <w:rFonts w:hint="eastAsia"/>
          <w:lang w:val="en-GB" w:eastAsia="zh-CN"/>
        </w:rPr>
        <w:t xml:space="preserve"> </w:t>
      </w:r>
      <w:r w:rsidR="00007BB0" w:rsidRPr="001052A2">
        <w:rPr>
          <w:rFonts w:hint="eastAsia"/>
          <w:lang w:val="en-GB" w:eastAsia="zh-CN"/>
        </w:rPr>
        <w:br w:type="page"/>
      </w:r>
    </w:p>
    <w:p w14:paraId="6226B285" w14:textId="25292748" w:rsidR="00D60010" w:rsidRPr="001052A2" w:rsidRDefault="00C31187" w:rsidP="00D60010">
      <w:pPr>
        <w:pStyle w:val="Heading2"/>
        <w:rPr>
          <w:lang w:val="en-GB" w:eastAsia="zh-CN"/>
        </w:rPr>
      </w:pPr>
      <w:bookmarkStart w:id="95" w:name="_Toc471292522"/>
      <w:bookmarkStart w:id="96" w:name="_Toc70956752"/>
      <w:bookmarkEnd w:id="47"/>
      <w:r w:rsidRPr="001052A2">
        <w:rPr>
          <w:rFonts w:hint="eastAsia"/>
          <w:lang w:val="en-GB" w:eastAsia="zh-CN"/>
        </w:rPr>
        <w:lastRenderedPageBreak/>
        <w:t>D</w:t>
      </w:r>
      <w:r w:rsidR="00D60010" w:rsidRPr="001052A2">
        <w:rPr>
          <w:rFonts w:hint="eastAsia"/>
          <w:lang w:val="en-GB" w:eastAsia="zh-CN"/>
        </w:rPr>
        <w:tab/>
      </w:r>
      <w:r w:rsidR="00D60010" w:rsidRPr="001052A2">
        <w:rPr>
          <w:rFonts w:hint="eastAsia"/>
          <w:lang w:val="en-GB" w:eastAsia="zh-CN"/>
        </w:rPr>
        <w:t>第</w:t>
      </w:r>
      <w:r w:rsidR="00D60010" w:rsidRPr="001052A2">
        <w:rPr>
          <w:rFonts w:hint="eastAsia"/>
          <w:lang w:val="en-GB" w:eastAsia="zh-CN"/>
        </w:rPr>
        <w:t>4/5</w:t>
      </w:r>
      <w:r w:rsidR="00D60010" w:rsidRPr="001052A2">
        <w:rPr>
          <w:rFonts w:hint="eastAsia"/>
          <w:lang w:val="en-GB" w:eastAsia="zh-CN"/>
        </w:rPr>
        <w:t>号课题</w:t>
      </w:r>
      <w:r w:rsidR="00D60010" w:rsidRPr="001052A2">
        <w:rPr>
          <w:rFonts w:hint="eastAsia"/>
          <w:lang w:val="en-GB" w:eastAsia="zh-CN"/>
        </w:rPr>
        <w:t xml:space="preserve"> </w:t>
      </w:r>
      <w:r w:rsidR="00D60010" w:rsidRPr="001052A2">
        <w:rPr>
          <w:rFonts w:hint="eastAsia"/>
          <w:lang w:val="en-GB" w:eastAsia="zh-CN"/>
        </w:rPr>
        <w:t>–</w:t>
      </w:r>
      <w:bookmarkEnd w:id="95"/>
      <w:r w:rsidRPr="001052A2">
        <w:rPr>
          <w:rFonts w:hint="eastAsia"/>
          <w:lang w:val="en-GB" w:eastAsia="zh-CN"/>
        </w:rPr>
        <w:t xml:space="preserve"> ICT</w:t>
      </w:r>
      <w:r w:rsidRPr="001052A2">
        <w:rPr>
          <w:rFonts w:hint="eastAsia"/>
          <w:lang w:val="en-GB" w:eastAsia="zh-CN"/>
        </w:rPr>
        <w:t>环境中的电磁兼容（</w:t>
      </w:r>
      <w:r w:rsidRPr="001052A2">
        <w:rPr>
          <w:rFonts w:hint="eastAsia"/>
          <w:lang w:val="en-GB" w:eastAsia="zh-CN"/>
        </w:rPr>
        <w:t>EMC</w:t>
      </w:r>
      <w:r w:rsidRPr="001052A2">
        <w:rPr>
          <w:rFonts w:hint="eastAsia"/>
          <w:lang w:val="en-GB" w:eastAsia="zh-CN"/>
        </w:rPr>
        <w:t>）问题</w:t>
      </w:r>
      <w:bookmarkEnd w:id="96"/>
    </w:p>
    <w:p w14:paraId="019B7768" w14:textId="462183FB" w:rsidR="00D60010" w:rsidRPr="001052A2" w:rsidRDefault="00D60010" w:rsidP="00D60010">
      <w:pPr>
        <w:rPr>
          <w:lang w:val="en-GB" w:eastAsia="zh-CN"/>
        </w:rPr>
      </w:pPr>
      <w:r w:rsidRPr="001052A2">
        <w:rPr>
          <w:rFonts w:hint="eastAsia"/>
          <w:lang w:val="en-GB" w:eastAsia="zh-CN"/>
        </w:rPr>
        <w:t>（第</w:t>
      </w:r>
      <w:r w:rsidR="00C31187" w:rsidRPr="001052A2">
        <w:rPr>
          <w:rFonts w:hint="eastAsia"/>
          <w:lang w:val="en-GB" w:eastAsia="zh-CN"/>
        </w:rPr>
        <w:t>4</w:t>
      </w:r>
      <w:r w:rsidRPr="001052A2">
        <w:rPr>
          <w:rFonts w:hint="eastAsia"/>
          <w:lang w:val="en-GB" w:eastAsia="zh-CN"/>
        </w:rPr>
        <w:t>/5</w:t>
      </w:r>
      <w:r w:rsidRPr="001052A2">
        <w:rPr>
          <w:rFonts w:hint="eastAsia"/>
          <w:lang w:val="en-GB" w:eastAsia="zh-CN"/>
        </w:rPr>
        <w:t>号课题的继续）</w:t>
      </w:r>
    </w:p>
    <w:p w14:paraId="44407126" w14:textId="1024DC85" w:rsidR="00D60010" w:rsidRPr="001052A2" w:rsidRDefault="00C31187" w:rsidP="00D60010">
      <w:pPr>
        <w:pStyle w:val="Heading3"/>
        <w:rPr>
          <w:lang w:val="en-GB" w:eastAsia="zh-CN"/>
        </w:rPr>
      </w:pPr>
      <w:bookmarkStart w:id="97" w:name="_Toc70956753"/>
      <w:r w:rsidRPr="001052A2">
        <w:rPr>
          <w:rFonts w:hint="eastAsia"/>
          <w:lang w:val="en-GB" w:eastAsia="zh-CN"/>
        </w:rPr>
        <w:t>D</w:t>
      </w:r>
      <w:r w:rsidR="00D60010" w:rsidRPr="001052A2">
        <w:rPr>
          <w:rFonts w:hint="eastAsia"/>
          <w:lang w:val="en-GB" w:eastAsia="zh-CN"/>
        </w:rPr>
        <w:t>.1</w:t>
      </w:r>
      <w:r w:rsidR="00D60010" w:rsidRPr="001052A2">
        <w:rPr>
          <w:rFonts w:hint="eastAsia"/>
          <w:lang w:val="en-GB" w:eastAsia="zh-CN"/>
        </w:rPr>
        <w:tab/>
      </w:r>
      <w:r w:rsidR="00D60010" w:rsidRPr="001052A2">
        <w:rPr>
          <w:rFonts w:hint="eastAsia"/>
          <w:lang w:val="en-GB" w:eastAsia="zh-CN"/>
        </w:rPr>
        <w:t>目的</w:t>
      </w:r>
      <w:bookmarkEnd w:id="97"/>
    </w:p>
    <w:p w14:paraId="4EFCC112" w14:textId="75012662" w:rsidR="008818AB" w:rsidRPr="001052A2" w:rsidRDefault="00D60010" w:rsidP="00D60010">
      <w:pPr>
        <w:ind w:firstLineChars="200" w:firstLine="480"/>
        <w:rPr>
          <w:rFonts w:eastAsia="Times New Roman"/>
          <w:lang w:val="en-GB" w:eastAsia="zh-CN"/>
        </w:rPr>
      </w:pPr>
      <w:bookmarkStart w:id="98" w:name="lt_pId405"/>
      <w:r w:rsidRPr="001052A2">
        <w:rPr>
          <w:rFonts w:hint="eastAsia"/>
          <w:lang w:val="en-GB" w:eastAsia="zh-CN"/>
        </w:rPr>
        <w:t>新型</w:t>
      </w:r>
      <w:r w:rsidRPr="001052A2">
        <w:rPr>
          <w:rFonts w:eastAsiaTheme="minorEastAsia" w:hint="eastAsia"/>
          <w:lang w:val="en-GB" w:eastAsia="zh-CN"/>
        </w:rPr>
        <w:t>电气</w:t>
      </w:r>
      <w:r w:rsidR="008B5A5F" w:rsidRPr="001052A2">
        <w:rPr>
          <w:rFonts w:eastAsiaTheme="minorEastAsia" w:hint="eastAsia"/>
          <w:lang w:val="en-GB" w:eastAsia="zh-CN"/>
        </w:rPr>
        <w:t>/</w:t>
      </w:r>
      <w:r w:rsidR="008B5A5F" w:rsidRPr="001052A2">
        <w:rPr>
          <w:rFonts w:eastAsiaTheme="minorEastAsia" w:hint="eastAsia"/>
          <w:lang w:val="en-GB" w:eastAsia="zh-CN"/>
        </w:rPr>
        <w:t>电子</w:t>
      </w:r>
      <w:r w:rsidRPr="001052A2">
        <w:rPr>
          <w:rFonts w:eastAsiaTheme="minorEastAsia" w:hint="eastAsia"/>
          <w:lang w:val="en-GB" w:eastAsia="zh-CN"/>
        </w:rPr>
        <w:t>设备基础设施的开发与</w:t>
      </w:r>
      <w:r w:rsidR="008818AB" w:rsidRPr="001052A2">
        <w:rPr>
          <w:rFonts w:eastAsiaTheme="minorEastAsia" w:hint="eastAsia"/>
          <w:lang w:val="en-GB" w:eastAsia="zh-CN"/>
        </w:rPr>
        <w:t>安装和</w:t>
      </w:r>
      <w:r w:rsidR="008818AB" w:rsidRPr="001052A2">
        <w:rPr>
          <w:rFonts w:hint="eastAsia"/>
          <w:lang w:val="en-GB" w:eastAsia="zh-CN"/>
        </w:rPr>
        <w:t>不断发展的电信基础设施，</w:t>
      </w:r>
      <w:r w:rsidRPr="001052A2">
        <w:rPr>
          <w:rFonts w:eastAsiaTheme="minorEastAsia" w:hint="eastAsia"/>
          <w:lang w:val="en-GB" w:eastAsia="zh-CN"/>
        </w:rPr>
        <w:t>令电磁环境的变化日新月异。</w:t>
      </w:r>
      <w:bookmarkStart w:id="99" w:name="lt_pId406"/>
      <w:bookmarkEnd w:id="98"/>
      <w:r w:rsidRPr="001052A2">
        <w:rPr>
          <w:rFonts w:eastAsiaTheme="minorEastAsia" w:hint="eastAsia"/>
          <w:lang w:val="en-GB" w:eastAsia="zh-CN"/>
        </w:rPr>
        <w:t>例如，</w:t>
      </w:r>
      <w:r w:rsidR="008818AB" w:rsidRPr="001052A2">
        <w:rPr>
          <w:rFonts w:hint="eastAsia"/>
          <w:lang w:val="en-GB" w:eastAsia="zh-CN"/>
        </w:rPr>
        <w:t>部署具有更高时钟频率的产品、部署新的无线电系统以及使用具备</w:t>
      </w:r>
      <w:r w:rsidRPr="001052A2">
        <w:rPr>
          <w:rFonts w:eastAsiaTheme="minorEastAsia" w:hint="eastAsia"/>
          <w:lang w:val="en-GB" w:eastAsia="zh-CN"/>
        </w:rPr>
        <w:t>高功率射频电流的</w:t>
      </w:r>
      <w:r w:rsidR="0054619B" w:rsidRPr="001052A2">
        <w:rPr>
          <w:rFonts w:eastAsiaTheme="minorEastAsia" w:hint="eastAsia"/>
          <w:lang w:val="en-GB" w:eastAsia="zh-CN"/>
        </w:rPr>
        <w:t>无线供电（</w:t>
      </w:r>
      <w:r w:rsidR="0054619B" w:rsidRPr="001052A2">
        <w:rPr>
          <w:rFonts w:eastAsiaTheme="minorEastAsia" w:hint="eastAsia"/>
          <w:lang w:val="en-GB" w:eastAsia="zh-CN"/>
        </w:rPr>
        <w:t>WPT</w:t>
      </w:r>
      <w:r w:rsidR="0054619B" w:rsidRPr="001052A2">
        <w:rPr>
          <w:rFonts w:eastAsiaTheme="minorEastAsia" w:hint="eastAsia"/>
          <w:lang w:val="en-GB" w:eastAsia="zh-CN"/>
        </w:rPr>
        <w:t>）</w:t>
      </w:r>
      <w:r w:rsidRPr="001052A2">
        <w:rPr>
          <w:rFonts w:ascii="SimSun" w:hAnsi="SimSun" w:cs="SimSun" w:hint="eastAsia"/>
          <w:lang w:val="en-GB" w:eastAsia="zh-CN"/>
        </w:rPr>
        <w:t>系统便可改变电磁环境。</w:t>
      </w:r>
      <w:bookmarkEnd w:id="99"/>
      <w:r w:rsidR="00C8434F" w:rsidRPr="001052A2">
        <w:rPr>
          <w:rFonts w:ascii="SimSun" w:hAnsi="SimSun" w:cs="SimSun" w:hint="eastAsia"/>
          <w:lang w:val="en-GB" w:eastAsia="zh-CN"/>
        </w:rPr>
        <w:t>课题</w:t>
      </w:r>
      <w:r w:rsidR="008818AB" w:rsidRPr="001052A2">
        <w:rPr>
          <w:rFonts w:hint="eastAsia"/>
          <w:lang w:val="en-GB" w:eastAsia="zh-CN"/>
        </w:rPr>
        <w:t>重点还将放在</w:t>
      </w:r>
      <w:r w:rsidR="008B5A5F" w:rsidRPr="001052A2">
        <w:rPr>
          <w:rFonts w:hint="eastAsia"/>
          <w:lang w:val="en-GB" w:eastAsia="zh-CN"/>
        </w:rPr>
        <w:t>ICT</w:t>
      </w:r>
      <w:r w:rsidR="008B5A5F" w:rsidRPr="001052A2">
        <w:rPr>
          <w:rFonts w:hint="eastAsia"/>
          <w:lang w:val="en-GB" w:eastAsia="zh-CN"/>
        </w:rPr>
        <w:t>部署绿色增长的</w:t>
      </w:r>
      <w:r w:rsidR="008818AB" w:rsidRPr="001052A2">
        <w:rPr>
          <w:rFonts w:hint="eastAsia"/>
          <w:lang w:val="en-GB" w:eastAsia="zh-CN"/>
        </w:rPr>
        <w:t>电磁兼容方面。</w:t>
      </w:r>
    </w:p>
    <w:p w14:paraId="20BB37AF" w14:textId="1797CACD" w:rsidR="00AD262F" w:rsidRPr="001052A2" w:rsidRDefault="00AD262F" w:rsidP="008F13B4">
      <w:pPr>
        <w:ind w:firstLineChars="200" w:firstLine="480"/>
        <w:rPr>
          <w:lang w:val="en-GB" w:eastAsia="zh-CN"/>
        </w:rPr>
      </w:pPr>
      <w:bookmarkStart w:id="100" w:name="lt_pId407"/>
      <w:r w:rsidRPr="001052A2">
        <w:rPr>
          <w:rFonts w:hint="eastAsia"/>
          <w:lang w:val="en-GB" w:eastAsia="zh-CN"/>
        </w:rPr>
        <w:t>另一方面，</w:t>
      </w:r>
      <w:r w:rsidR="00C8434F" w:rsidRPr="001052A2">
        <w:rPr>
          <w:rFonts w:hint="eastAsia"/>
          <w:lang w:val="en-GB" w:eastAsia="zh-CN"/>
        </w:rPr>
        <w:t>电磁兼容</w:t>
      </w:r>
      <w:r w:rsidR="007D6F68" w:rsidRPr="001052A2">
        <w:rPr>
          <w:rFonts w:hint="eastAsia"/>
          <w:lang w:val="en-GB" w:eastAsia="zh-CN"/>
        </w:rPr>
        <w:t>性</w:t>
      </w:r>
      <w:r w:rsidRPr="001052A2">
        <w:rPr>
          <w:rFonts w:hint="eastAsia"/>
          <w:lang w:val="en-GB" w:eastAsia="zh-CN"/>
        </w:rPr>
        <w:t>标准的</w:t>
      </w:r>
      <w:r w:rsidR="007D6F68" w:rsidRPr="001052A2">
        <w:rPr>
          <w:rFonts w:hint="eastAsia"/>
          <w:lang w:val="en-GB" w:eastAsia="zh-CN"/>
        </w:rPr>
        <w:t>理念</w:t>
      </w:r>
      <w:r w:rsidRPr="001052A2">
        <w:rPr>
          <w:rFonts w:hint="eastAsia"/>
          <w:lang w:val="en-GB" w:eastAsia="zh-CN"/>
        </w:rPr>
        <w:t>规定了在封闭环境中</w:t>
      </w:r>
      <w:r w:rsidR="00C8434F" w:rsidRPr="001052A2">
        <w:rPr>
          <w:rFonts w:hint="eastAsia"/>
          <w:lang w:val="en-GB" w:eastAsia="zh-CN"/>
        </w:rPr>
        <w:t>对</w:t>
      </w:r>
      <w:r w:rsidRPr="001052A2">
        <w:rPr>
          <w:rFonts w:hint="eastAsia"/>
          <w:lang w:val="en-GB" w:eastAsia="zh-CN"/>
        </w:rPr>
        <w:t>无线电</w:t>
      </w:r>
      <w:r w:rsidR="00C8434F" w:rsidRPr="001052A2">
        <w:rPr>
          <w:rFonts w:hint="eastAsia"/>
          <w:lang w:val="en-GB" w:eastAsia="zh-CN"/>
        </w:rPr>
        <w:t>业务</w:t>
      </w:r>
      <w:r w:rsidRPr="001052A2">
        <w:rPr>
          <w:rFonts w:hint="eastAsia"/>
          <w:lang w:val="en-GB" w:eastAsia="zh-CN"/>
        </w:rPr>
        <w:t>的保护，而在将来，它需要解决在相同环境中部署高密度无线电设备的问题，这将增加相互干扰和互调案件。</w:t>
      </w:r>
    </w:p>
    <w:p w14:paraId="12483FD1" w14:textId="4953F011" w:rsidR="00AD262F" w:rsidRPr="001052A2" w:rsidRDefault="00AD262F" w:rsidP="008256DB">
      <w:pPr>
        <w:ind w:firstLineChars="200" w:firstLine="480"/>
        <w:rPr>
          <w:lang w:val="en-GB" w:eastAsia="zh-CN"/>
        </w:rPr>
      </w:pPr>
      <w:r w:rsidRPr="001052A2">
        <w:rPr>
          <w:rFonts w:hint="eastAsia"/>
          <w:lang w:val="en-GB" w:eastAsia="zh-CN"/>
        </w:rPr>
        <w:t>影响电信应用中电磁环境的方面有：</w:t>
      </w:r>
    </w:p>
    <w:p w14:paraId="2D3BB00A" w14:textId="2E801A18" w:rsidR="00D60010" w:rsidRPr="001052A2" w:rsidRDefault="00C31187" w:rsidP="00C31187">
      <w:pPr>
        <w:pStyle w:val="enumlev10"/>
        <w:rPr>
          <w:rFonts w:eastAsia="Times New Roman"/>
          <w:lang w:val="en-GB" w:eastAsia="zh-CN"/>
        </w:rPr>
      </w:pPr>
      <w:r w:rsidRPr="001052A2">
        <w:rPr>
          <w:rFonts w:hint="eastAsia"/>
          <w:lang w:val="en-GB" w:eastAsia="zh-CN"/>
        </w:rPr>
        <w:t>–</w:t>
      </w:r>
      <w:r w:rsidRPr="001052A2">
        <w:rPr>
          <w:rFonts w:hint="eastAsia"/>
          <w:lang w:val="en-GB" w:eastAsia="zh-CN"/>
        </w:rPr>
        <w:tab/>
      </w:r>
      <w:r w:rsidR="008A12B1" w:rsidRPr="001052A2">
        <w:rPr>
          <w:rFonts w:hint="eastAsia"/>
          <w:lang w:val="en-GB" w:eastAsia="zh-CN"/>
        </w:rPr>
        <w:t>利用自然能源的</w:t>
      </w:r>
      <w:r w:rsidR="00D60010" w:rsidRPr="001052A2">
        <w:rPr>
          <w:rFonts w:hint="eastAsia"/>
          <w:lang w:val="en-GB" w:eastAsia="zh-CN"/>
        </w:rPr>
        <w:t>光</w:t>
      </w:r>
      <w:proofErr w:type="gramStart"/>
      <w:r w:rsidR="00D60010" w:rsidRPr="001052A2">
        <w:rPr>
          <w:rFonts w:hint="eastAsia"/>
          <w:lang w:val="en-GB" w:eastAsia="zh-CN"/>
        </w:rPr>
        <w:t>伏系统</w:t>
      </w:r>
      <w:proofErr w:type="gramEnd"/>
      <w:r w:rsidR="00D60010" w:rsidRPr="001052A2">
        <w:rPr>
          <w:rFonts w:hint="eastAsia"/>
          <w:lang w:val="en-GB" w:eastAsia="zh-CN"/>
        </w:rPr>
        <w:t>和风力发电机的部署，令开关功率变换器的使用</w:t>
      </w:r>
      <w:r w:rsidR="008A12B1" w:rsidRPr="001052A2">
        <w:rPr>
          <w:rFonts w:hint="eastAsia"/>
          <w:lang w:val="en-GB" w:eastAsia="zh-CN"/>
        </w:rPr>
        <w:t>变得</w:t>
      </w:r>
      <w:r w:rsidR="00D60010" w:rsidRPr="001052A2">
        <w:rPr>
          <w:rFonts w:hint="eastAsia"/>
          <w:lang w:val="en-GB" w:eastAsia="zh-CN"/>
        </w:rPr>
        <w:t>更加流行。</w:t>
      </w:r>
      <w:bookmarkStart w:id="101" w:name="lt_pId408"/>
      <w:bookmarkEnd w:id="100"/>
      <w:r w:rsidR="00D60010" w:rsidRPr="001052A2">
        <w:rPr>
          <w:rFonts w:hint="eastAsia"/>
          <w:lang w:val="en-GB" w:eastAsia="zh-CN"/>
        </w:rPr>
        <w:t>开关功率变换器安装于空调、</w:t>
      </w:r>
      <w:r w:rsidR="00D60010" w:rsidRPr="001052A2">
        <w:rPr>
          <w:rFonts w:hint="eastAsia"/>
          <w:lang w:val="en-GB" w:eastAsia="zh-CN"/>
        </w:rPr>
        <w:t>ICT</w:t>
      </w:r>
      <w:r w:rsidR="00D60010" w:rsidRPr="001052A2">
        <w:rPr>
          <w:rFonts w:hint="eastAsia"/>
          <w:lang w:val="en-GB" w:eastAsia="zh-CN"/>
        </w:rPr>
        <w:t>设备供电装置、</w:t>
      </w:r>
      <w:r w:rsidR="00D60010" w:rsidRPr="001052A2">
        <w:rPr>
          <w:rFonts w:hint="eastAsia"/>
          <w:lang w:val="en-GB" w:eastAsia="zh-CN"/>
        </w:rPr>
        <w:t>LED</w:t>
      </w:r>
      <w:r w:rsidR="00D60010" w:rsidRPr="001052A2">
        <w:rPr>
          <w:rFonts w:hint="eastAsia"/>
          <w:lang w:val="en-GB" w:eastAsia="zh-CN"/>
        </w:rPr>
        <w:t>照明设备（节能）、</w:t>
      </w:r>
      <w:r w:rsidR="00D60010" w:rsidRPr="001052A2">
        <w:rPr>
          <w:rFonts w:ascii="SimSun" w:hAnsi="SimSun" w:cs="SimSun" w:hint="eastAsia"/>
          <w:lang w:val="en-GB" w:eastAsia="zh-CN"/>
        </w:rPr>
        <w:t>电动汽车（</w:t>
      </w:r>
      <w:r w:rsidR="00D60010" w:rsidRPr="001052A2">
        <w:rPr>
          <w:rFonts w:eastAsia="Times New Roman" w:hint="eastAsia"/>
          <w:lang w:val="en-GB" w:eastAsia="zh-CN"/>
        </w:rPr>
        <w:t>EV</w:t>
      </w:r>
      <w:r w:rsidR="00D60010" w:rsidRPr="001052A2">
        <w:rPr>
          <w:rFonts w:ascii="SimSun" w:hAnsi="SimSun" w:cs="SimSun" w:hint="eastAsia"/>
          <w:lang w:val="en-GB" w:eastAsia="zh-CN"/>
        </w:rPr>
        <w:t>）或插电式混合电动汽</w:t>
      </w:r>
      <w:r w:rsidR="00D60010" w:rsidRPr="001052A2">
        <w:rPr>
          <w:rFonts w:hint="eastAsia"/>
          <w:lang w:val="en-GB" w:eastAsia="zh-CN"/>
        </w:rPr>
        <w:t>车</w:t>
      </w:r>
      <w:r w:rsidR="008A12B1" w:rsidRPr="001052A2">
        <w:rPr>
          <w:rFonts w:hint="eastAsia"/>
          <w:lang w:val="en-GB" w:eastAsia="zh-CN"/>
        </w:rPr>
        <w:t>（</w:t>
      </w:r>
      <w:r w:rsidR="008A12B1" w:rsidRPr="001052A2">
        <w:rPr>
          <w:rFonts w:hint="eastAsia"/>
          <w:lang w:val="en-GB" w:eastAsia="zh-CN"/>
        </w:rPr>
        <w:t>PHEV</w:t>
      </w:r>
      <w:r w:rsidR="008A12B1" w:rsidRPr="001052A2">
        <w:rPr>
          <w:rFonts w:hint="eastAsia"/>
          <w:lang w:val="en-GB" w:eastAsia="zh-CN"/>
        </w:rPr>
        <w:t>）</w:t>
      </w:r>
      <w:r w:rsidR="00790F10" w:rsidRPr="001052A2">
        <w:rPr>
          <w:rFonts w:ascii="SimSun" w:hAnsi="SimSun" w:cs="SimSun" w:hint="eastAsia"/>
          <w:lang w:val="en-GB" w:eastAsia="zh-CN"/>
        </w:rPr>
        <w:t>等电气</w:t>
      </w:r>
      <w:r w:rsidR="00D60010" w:rsidRPr="001052A2">
        <w:rPr>
          <w:rFonts w:ascii="SimSun" w:hAnsi="SimSun" w:cs="SimSun" w:hint="eastAsia"/>
          <w:lang w:val="en-GB" w:eastAsia="zh-CN"/>
        </w:rPr>
        <w:t>系统</w:t>
      </w:r>
      <w:bookmarkEnd w:id="101"/>
      <w:r w:rsidRPr="001052A2">
        <w:rPr>
          <w:rFonts w:ascii="SimSun" w:hAnsi="SimSun" w:cs="SimSun" w:hint="eastAsia"/>
          <w:lang w:val="en-GB" w:eastAsia="zh-CN"/>
        </w:rPr>
        <w:t>；</w:t>
      </w:r>
    </w:p>
    <w:p w14:paraId="65DD4978" w14:textId="1548D64B" w:rsidR="00D60010" w:rsidRPr="001052A2" w:rsidRDefault="00C31187" w:rsidP="00C31187">
      <w:pPr>
        <w:pStyle w:val="enumlev10"/>
        <w:rPr>
          <w:lang w:val="en-GB" w:eastAsia="zh-CN"/>
        </w:rPr>
      </w:pPr>
      <w:r w:rsidRPr="001052A2">
        <w:rPr>
          <w:rFonts w:hint="eastAsia"/>
          <w:lang w:val="en-GB" w:eastAsia="zh-CN"/>
        </w:rPr>
        <w:t>–</w:t>
      </w:r>
      <w:r w:rsidRPr="001052A2">
        <w:rPr>
          <w:rFonts w:hint="eastAsia"/>
          <w:lang w:val="en-GB" w:eastAsia="zh-CN"/>
        </w:rPr>
        <w:tab/>
      </w:r>
      <w:r w:rsidR="00D60010" w:rsidRPr="001052A2">
        <w:rPr>
          <w:rFonts w:hint="eastAsia"/>
          <w:lang w:val="en-GB" w:eastAsia="zh-CN"/>
        </w:rPr>
        <w:t>人们越来越多地利用各类有线和无线技术</w:t>
      </w:r>
      <w:r w:rsidR="00790F10" w:rsidRPr="001052A2">
        <w:rPr>
          <w:rFonts w:hint="eastAsia"/>
          <w:lang w:val="en-GB" w:eastAsia="zh-CN"/>
        </w:rPr>
        <w:t>通过短</w:t>
      </w:r>
      <w:r w:rsidR="00197C8F" w:rsidRPr="001052A2">
        <w:rPr>
          <w:rFonts w:hint="eastAsia"/>
          <w:lang w:val="en-GB" w:eastAsia="zh-CN"/>
        </w:rPr>
        <w:t>距离</w:t>
      </w:r>
      <w:r w:rsidR="00790F10" w:rsidRPr="001052A2">
        <w:rPr>
          <w:rFonts w:hint="eastAsia"/>
          <w:lang w:val="en-GB" w:eastAsia="zh-CN"/>
        </w:rPr>
        <w:t>连接和电信网</w:t>
      </w:r>
      <w:r w:rsidR="00D60010" w:rsidRPr="001052A2">
        <w:rPr>
          <w:rFonts w:hint="eastAsia"/>
          <w:lang w:val="en-GB" w:eastAsia="zh-CN"/>
        </w:rPr>
        <w:t>进行语音和数据</w:t>
      </w:r>
      <w:r w:rsidR="00790F10" w:rsidRPr="001052A2">
        <w:rPr>
          <w:rFonts w:hint="eastAsia"/>
          <w:lang w:val="en-GB" w:eastAsia="zh-CN"/>
        </w:rPr>
        <w:t>交流</w:t>
      </w:r>
      <w:r w:rsidR="00D60010" w:rsidRPr="001052A2">
        <w:rPr>
          <w:rFonts w:hint="eastAsia"/>
          <w:lang w:val="en-GB" w:eastAsia="zh-CN"/>
        </w:rPr>
        <w:t>。例子包括：</w:t>
      </w:r>
    </w:p>
    <w:p w14:paraId="755878A0" w14:textId="4918F9CC" w:rsidR="00D60010" w:rsidRPr="001052A2" w:rsidRDefault="00C31187" w:rsidP="00C31187">
      <w:pPr>
        <w:pStyle w:val="enumlev2"/>
        <w:rPr>
          <w:lang w:val="en-GB" w:eastAsia="zh-CN"/>
        </w:rPr>
      </w:pPr>
      <w:r w:rsidRPr="001052A2">
        <w:rPr>
          <w:rFonts w:hint="eastAsia"/>
          <w:lang w:val="en-GB" w:eastAsia="zh-CN"/>
        </w:rPr>
        <w:t>•</w:t>
      </w:r>
      <w:r w:rsidR="00D60010" w:rsidRPr="001052A2">
        <w:rPr>
          <w:rFonts w:hint="eastAsia"/>
          <w:lang w:val="en-GB" w:eastAsia="zh-CN"/>
        </w:rPr>
        <w:tab/>
      </w:r>
      <w:r w:rsidR="00D60010" w:rsidRPr="001052A2">
        <w:rPr>
          <w:rFonts w:hint="eastAsia"/>
          <w:lang w:val="en-GB" w:eastAsia="zh-CN"/>
        </w:rPr>
        <w:t>在城市、郊区和社区部署公共</w:t>
      </w:r>
      <w:r w:rsidR="00D60010" w:rsidRPr="001052A2">
        <w:rPr>
          <w:rFonts w:hint="eastAsia"/>
          <w:lang w:val="en-GB" w:eastAsia="zh-CN"/>
        </w:rPr>
        <w:t>Wi-Fi</w:t>
      </w:r>
      <w:r w:rsidR="00D60010" w:rsidRPr="001052A2">
        <w:rPr>
          <w:rFonts w:hint="eastAsia"/>
          <w:lang w:val="en-GB" w:eastAsia="zh-CN"/>
        </w:rPr>
        <w:t>接入点；</w:t>
      </w:r>
    </w:p>
    <w:p w14:paraId="5E1891E0" w14:textId="1E8F94C6" w:rsidR="00D60010" w:rsidRPr="001052A2" w:rsidRDefault="00C31187" w:rsidP="00C31187">
      <w:pPr>
        <w:pStyle w:val="enumlev2"/>
        <w:rPr>
          <w:lang w:val="en-GB" w:eastAsia="zh-CN"/>
        </w:rPr>
      </w:pPr>
      <w:r w:rsidRPr="001052A2">
        <w:rPr>
          <w:rFonts w:hint="eastAsia"/>
          <w:lang w:val="en-GB" w:eastAsia="zh-CN"/>
        </w:rPr>
        <w:t>•</w:t>
      </w:r>
      <w:r w:rsidR="00D60010" w:rsidRPr="001052A2">
        <w:rPr>
          <w:rFonts w:hint="eastAsia"/>
          <w:lang w:val="en-GB" w:eastAsia="zh-CN"/>
        </w:rPr>
        <w:tab/>
      </w:r>
      <w:r w:rsidR="00D60010" w:rsidRPr="001052A2">
        <w:rPr>
          <w:rFonts w:hint="eastAsia"/>
          <w:lang w:val="en-GB" w:eastAsia="zh-CN"/>
        </w:rPr>
        <w:t>使用无线接入技术（</w:t>
      </w:r>
      <w:r w:rsidR="00D60010" w:rsidRPr="001052A2">
        <w:rPr>
          <w:rFonts w:hint="eastAsia"/>
          <w:lang w:val="en-GB" w:eastAsia="zh-CN"/>
        </w:rPr>
        <w:t>Wi-MAX</w:t>
      </w:r>
      <w:r w:rsidR="00D60010" w:rsidRPr="001052A2">
        <w:rPr>
          <w:rFonts w:hint="eastAsia"/>
          <w:lang w:val="en-GB" w:eastAsia="zh-CN"/>
        </w:rPr>
        <w:t>、</w:t>
      </w:r>
      <w:r w:rsidR="00D60010" w:rsidRPr="001052A2">
        <w:rPr>
          <w:rFonts w:hint="eastAsia"/>
          <w:lang w:val="en-GB" w:eastAsia="zh-CN"/>
        </w:rPr>
        <w:t>UWB</w:t>
      </w:r>
      <w:r w:rsidR="00D60010" w:rsidRPr="001052A2">
        <w:rPr>
          <w:rFonts w:hint="eastAsia"/>
          <w:lang w:val="en-GB" w:eastAsia="zh-CN"/>
        </w:rPr>
        <w:t>、</w:t>
      </w:r>
      <w:r w:rsidR="00D60010" w:rsidRPr="001052A2">
        <w:rPr>
          <w:rFonts w:hint="eastAsia"/>
          <w:lang w:val="en-GB" w:eastAsia="zh-CN"/>
        </w:rPr>
        <w:t>NFC</w:t>
      </w:r>
      <w:r w:rsidR="00D60010" w:rsidRPr="001052A2">
        <w:rPr>
          <w:rFonts w:hint="eastAsia"/>
          <w:lang w:val="en-GB" w:eastAsia="zh-CN"/>
        </w:rPr>
        <w:t>、</w:t>
      </w:r>
      <w:r w:rsidR="00D60010" w:rsidRPr="001052A2">
        <w:rPr>
          <w:rFonts w:hint="eastAsia"/>
          <w:lang w:val="en-GB" w:eastAsia="zh-CN"/>
        </w:rPr>
        <w:t>LTE</w:t>
      </w:r>
      <w:r w:rsidR="00D60010" w:rsidRPr="001052A2">
        <w:rPr>
          <w:rFonts w:hint="eastAsia"/>
          <w:lang w:val="en-GB" w:eastAsia="zh-CN"/>
        </w:rPr>
        <w:t>、</w:t>
      </w:r>
      <w:r w:rsidR="00D60010" w:rsidRPr="001052A2">
        <w:rPr>
          <w:rFonts w:eastAsia="Times New Roman" w:hint="eastAsia"/>
          <w:lang w:val="en-GB" w:eastAsia="zh-CN"/>
        </w:rPr>
        <w:t>5G</w:t>
      </w:r>
      <w:r w:rsidR="00D60010" w:rsidRPr="001052A2">
        <w:rPr>
          <w:rFonts w:hint="eastAsia"/>
          <w:lang w:val="en-GB" w:eastAsia="zh-CN"/>
        </w:rPr>
        <w:t>等）；</w:t>
      </w:r>
    </w:p>
    <w:p w14:paraId="6FA13309" w14:textId="5A415A6B" w:rsidR="00D60010" w:rsidRPr="001052A2" w:rsidRDefault="00C31187" w:rsidP="00C31187">
      <w:pPr>
        <w:pStyle w:val="enumlev2"/>
        <w:rPr>
          <w:lang w:val="en-GB" w:eastAsia="zh-CN"/>
        </w:rPr>
      </w:pPr>
      <w:r w:rsidRPr="001052A2">
        <w:rPr>
          <w:rFonts w:hint="eastAsia"/>
          <w:lang w:val="en-GB" w:eastAsia="zh-CN"/>
        </w:rPr>
        <w:t>•</w:t>
      </w:r>
      <w:r w:rsidR="00D60010" w:rsidRPr="001052A2">
        <w:rPr>
          <w:rFonts w:hint="eastAsia"/>
          <w:lang w:val="en-GB" w:eastAsia="zh-CN"/>
        </w:rPr>
        <w:tab/>
      </w:r>
      <w:r w:rsidR="00D60010" w:rsidRPr="001052A2">
        <w:rPr>
          <w:rFonts w:hint="eastAsia"/>
          <w:lang w:val="en-GB" w:eastAsia="zh-CN"/>
        </w:rPr>
        <w:t>移动电话、平板电脑、移动数据和宽带数据接入终端设备等不同类型无线或有线设备的使用改变了电磁（</w:t>
      </w:r>
      <w:r w:rsidR="00D60010" w:rsidRPr="001052A2">
        <w:rPr>
          <w:rFonts w:hint="eastAsia"/>
          <w:lang w:val="en-GB" w:eastAsia="zh-CN"/>
        </w:rPr>
        <w:t>EM</w:t>
      </w:r>
      <w:r w:rsidR="00D60010" w:rsidRPr="001052A2">
        <w:rPr>
          <w:rFonts w:hint="eastAsia"/>
          <w:lang w:val="en-GB" w:eastAsia="zh-CN"/>
        </w:rPr>
        <w:t>）环境。</w:t>
      </w:r>
    </w:p>
    <w:p w14:paraId="32BAC71F" w14:textId="686A4076" w:rsidR="00C31187" w:rsidRPr="001052A2" w:rsidRDefault="00A874EE" w:rsidP="00D60010">
      <w:pPr>
        <w:ind w:firstLineChars="200" w:firstLine="480"/>
        <w:rPr>
          <w:rFonts w:eastAsiaTheme="minorEastAsia"/>
          <w:lang w:val="en-GB" w:eastAsia="zh-CN"/>
        </w:rPr>
      </w:pPr>
      <w:bookmarkStart w:id="102" w:name="lt_pId416"/>
      <w:r w:rsidRPr="001052A2">
        <w:rPr>
          <w:rFonts w:ascii="SimSun" w:hAnsi="SimSun" w:cs="SimSun" w:hint="eastAsia"/>
          <w:szCs w:val="24"/>
          <w:lang w:val="en-GB" w:eastAsia="zh-CN"/>
        </w:rPr>
        <w:t>此外，</w:t>
      </w:r>
      <w:r w:rsidR="00D60010" w:rsidRPr="001052A2">
        <w:rPr>
          <w:rFonts w:eastAsiaTheme="minorEastAsia" w:hint="eastAsia"/>
          <w:lang w:val="en-GB" w:eastAsia="zh-CN"/>
        </w:rPr>
        <w:t>可穿戴设备及无线系统将在电信和数据中心的</w:t>
      </w:r>
      <w:r w:rsidR="00D60010" w:rsidRPr="001052A2">
        <w:rPr>
          <w:rFonts w:eastAsiaTheme="minorEastAsia" w:hint="eastAsia"/>
          <w:lang w:val="en-GB" w:eastAsia="zh-CN"/>
        </w:rPr>
        <w:t>ICT</w:t>
      </w:r>
      <w:r w:rsidR="00D60010" w:rsidRPr="001052A2">
        <w:rPr>
          <w:rFonts w:eastAsiaTheme="minorEastAsia" w:hint="eastAsia"/>
          <w:lang w:val="en-GB" w:eastAsia="zh-CN"/>
        </w:rPr>
        <w:t>设备附近使用，</w:t>
      </w:r>
      <w:r w:rsidR="00CE317A" w:rsidRPr="001052A2">
        <w:rPr>
          <w:rFonts w:eastAsiaTheme="minorEastAsia" w:hint="eastAsia"/>
          <w:lang w:val="en-GB" w:eastAsia="zh-CN"/>
        </w:rPr>
        <w:t>因此，它们必须</w:t>
      </w:r>
      <w:r w:rsidR="00D60010" w:rsidRPr="001052A2">
        <w:rPr>
          <w:rFonts w:eastAsiaTheme="minorEastAsia" w:hint="eastAsia"/>
          <w:lang w:val="en-GB" w:eastAsia="zh-CN"/>
        </w:rPr>
        <w:t>在高水平的电磁场内正确操作。</w:t>
      </w:r>
      <w:bookmarkStart w:id="103" w:name="lt_pId417"/>
      <w:bookmarkEnd w:id="102"/>
    </w:p>
    <w:p w14:paraId="162FD95B" w14:textId="56D489E4" w:rsidR="00D60010" w:rsidRPr="001052A2" w:rsidRDefault="00D60010" w:rsidP="00D60010">
      <w:pPr>
        <w:ind w:firstLineChars="200" w:firstLine="480"/>
        <w:rPr>
          <w:lang w:val="en-GB" w:eastAsia="zh-CN"/>
        </w:rPr>
      </w:pPr>
      <w:r w:rsidRPr="001052A2">
        <w:rPr>
          <w:rFonts w:eastAsiaTheme="minorEastAsia" w:hint="eastAsia"/>
          <w:lang w:val="en-GB" w:eastAsia="zh-CN"/>
        </w:rPr>
        <w:t>随着分布式</w:t>
      </w:r>
      <w:r w:rsidRPr="001052A2">
        <w:rPr>
          <w:rFonts w:eastAsiaTheme="minorEastAsia" w:hint="eastAsia"/>
          <w:lang w:val="en-GB" w:eastAsia="zh-CN"/>
        </w:rPr>
        <w:t>ICT</w:t>
      </w:r>
      <w:r w:rsidRPr="001052A2">
        <w:rPr>
          <w:rFonts w:eastAsiaTheme="minorEastAsia" w:hint="eastAsia"/>
          <w:lang w:val="en-GB" w:eastAsia="zh-CN"/>
        </w:rPr>
        <w:t>装置的发展，在无线电通信系统周边使用</w:t>
      </w:r>
      <w:r w:rsidRPr="001052A2">
        <w:rPr>
          <w:rFonts w:eastAsiaTheme="minorEastAsia" w:hint="eastAsia"/>
          <w:lang w:val="en-GB" w:eastAsia="zh-CN"/>
        </w:rPr>
        <w:t>ICT</w:t>
      </w:r>
      <w:r w:rsidRPr="001052A2">
        <w:rPr>
          <w:rFonts w:eastAsiaTheme="minorEastAsia" w:hint="eastAsia"/>
          <w:lang w:val="en-GB" w:eastAsia="zh-CN"/>
        </w:rPr>
        <w:t>设备将越来越常见。</w:t>
      </w:r>
      <w:bookmarkStart w:id="104" w:name="lt_pId418"/>
      <w:bookmarkEnd w:id="103"/>
      <w:r w:rsidRPr="001052A2">
        <w:rPr>
          <w:rFonts w:eastAsiaTheme="minorEastAsia" w:hint="eastAsia"/>
          <w:lang w:val="en-GB" w:eastAsia="zh-CN"/>
        </w:rPr>
        <w:t>使用分布式</w:t>
      </w:r>
      <w:r w:rsidRPr="001052A2">
        <w:rPr>
          <w:rFonts w:eastAsiaTheme="minorEastAsia" w:hint="eastAsia"/>
          <w:lang w:val="en-GB" w:eastAsia="zh-CN"/>
        </w:rPr>
        <w:t>ICT</w:t>
      </w:r>
      <w:r w:rsidRPr="001052A2">
        <w:rPr>
          <w:rFonts w:eastAsiaTheme="minorEastAsia" w:hint="eastAsia"/>
          <w:lang w:val="en-GB" w:eastAsia="zh-CN"/>
        </w:rPr>
        <w:t>装置从各类传感器传输数据的低传输速率无线系统，可能会成为电信网络干扰的受害者。</w:t>
      </w:r>
      <w:bookmarkEnd w:id="104"/>
    </w:p>
    <w:p w14:paraId="44B23FEA" w14:textId="09BB1435" w:rsidR="00D60010" w:rsidRPr="001052A2" w:rsidRDefault="00D60010" w:rsidP="00D60010">
      <w:pPr>
        <w:ind w:firstLine="480"/>
        <w:rPr>
          <w:lang w:val="en-GB" w:eastAsia="zh-CN"/>
        </w:rPr>
      </w:pPr>
      <w:r w:rsidRPr="001052A2">
        <w:rPr>
          <w:rFonts w:hint="eastAsia"/>
          <w:lang w:val="en-GB" w:eastAsia="zh-CN"/>
        </w:rPr>
        <w:t>因此有必要研究预测和减缓可能</w:t>
      </w:r>
      <w:r w:rsidR="000F0D79" w:rsidRPr="001052A2">
        <w:rPr>
          <w:rFonts w:hint="eastAsia"/>
          <w:lang w:val="en-GB" w:eastAsia="zh-CN"/>
        </w:rPr>
        <w:t>影响</w:t>
      </w:r>
      <w:r w:rsidRPr="001052A2">
        <w:rPr>
          <w:rFonts w:hint="eastAsia"/>
          <w:lang w:val="en-GB" w:eastAsia="zh-CN"/>
        </w:rPr>
        <w:t>这些技术</w:t>
      </w:r>
      <w:r w:rsidR="000F0D79" w:rsidRPr="001052A2">
        <w:rPr>
          <w:rFonts w:hint="eastAsia"/>
          <w:lang w:val="en-GB" w:eastAsia="zh-CN"/>
        </w:rPr>
        <w:t>操作</w:t>
      </w:r>
      <w:r w:rsidRPr="001052A2">
        <w:rPr>
          <w:rFonts w:hint="eastAsia"/>
          <w:lang w:val="en-GB" w:eastAsia="zh-CN"/>
        </w:rPr>
        <w:t>的</w:t>
      </w:r>
      <w:r w:rsidR="000F0D79" w:rsidRPr="001052A2">
        <w:rPr>
          <w:rFonts w:hint="eastAsia"/>
          <w:lang w:val="en-GB" w:eastAsia="zh-CN"/>
        </w:rPr>
        <w:t>电磁兼容</w:t>
      </w:r>
      <w:r w:rsidRPr="001052A2">
        <w:rPr>
          <w:rFonts w:hint="eastAsia"/>
          <w:lang w:val="en-GB" w:eastAsia="zh-CN"/>
        </w:rPr>
        <w:t>问题的方法。</w:t>
      </w:r>
    </w:p>
    <w:p w14:paraId="054AD545" w14:textId="0ECF1BC9" w:rsidR="00D60010" w:rsidRPr="001052A2" w:rsidRDefault="00D60010" w:rsidP="00D60010">
      <w:pPr>
        <w:ind w:firstLine="480"/>
        <w:rPr>
          <w:rFonts w:eastAsia="Times New Roman"/>
          <w:lang w:val="en-GB" w:eastAsia="zh-CN"/>
        </w:rPr>
      </w:pPr>
      <w:bookmarkStart w:id="105" w:name="lt_pId420"/>
      <w:r w:rsidRPr="001052A2">
        <w:rPr>
          <w:rFonts w:eastAsiaTheme="minorEastAsia" w:hint="eastAsia"/>
          <w:lang w:val="en-GB" w:eastAsia="zh-CN"/>
        </w:rPr>
        <w:t>国际电工委员会（</w:t>
      </w:r>
      <w:r w:rsidRPr="001052A2">
        <w:rPr>
          <w:rFonts w:eastAsia="Times New Roman" w:hint="eastAsia"/>
          <w:lang w:val="en-GB" w:eastAsia="zh-CN"/>
        </w:rPr>
        <w:t>IEC</w:t>
      </w:r>
      <w:r w:rsidRPr="001052A2">
        <w:rPr>
          <w:rFonts w:eastAsiaTheme="minorEastAsia" w:hint="eastAsia"/>
          <w:lang w:val="en-GB" w:eastAsia="zh-CN"/>
        </w:rPr>
        <w:t>）的</w:t>
      </w:r>
      <w:r w:rsidRPr="001052A2">
        <w:rPr>
          <w:rFonts w:ascii="SimSun" w:hAnsi="SimSun" w:cs="SimSun" w:hint="eastAsia"/>
          <w:lang w:val="en-GB" w:eastAsia="zh-CN"/>
        </w:rPr>
        <w:t>国际无线电干扰特别委员会（</w:t>
      </w:r>
      <w:r w:rsidRPr="001052A2">
        <w:rPr>
          <w:rFonts w:eastAsia="Times New Roman" w:hint="eastAsia"/>
          <w:lang w:val="en-GB" w:eastAsia="zh-CN"/>
        </w:rPr>
        <w:t>CISPR</w:t>
      </w:r>
      <w:r w:rsidRPr="001052A2">
        <w:rPr>
          <w:rFonts w:ascii="SimSun" w:hAnsi="SimSun" w:cs="SimSun" w:hint="eastAsia"/>
          <w:lang w:val="en-GB" w:eastAsia="zh-CN"/>
        </w:rPr>
        <w:t>）</w:t>
      </w:r>
      <w:r w:rsidRPr="001052A2">
        <w:rPr>
          <w:rFonts w:eastAsiaTheme="minorEastAsia" w:hint="eastAsia"/>
          <w:lang w:val="en-GB" w:eastAsia="zh-CN"/>
        </w:rPr>
        <w:t>和</w:t>
      </w:r>
      <w:r w:rsidRPr="001052A2">
        <w:rPr>
          <w:rFonts w:eastAsia="Times New Roman" w:hint="eastAsia"/>
          <w:lang w:val="en-GB" w:eastAsia="zh-CN"/>
        </w:rPr>
        <w:t>TC77</w:t>
      </w:r>
      <w:r w:rsidRPr="001052A2">
        <w:rPr>
          <w:rFonts w:eastAsiaTheme="minorEastAsia" w:hint="eastAsia"/>
          <w:lang w:val="en-GB" w:eastAsia="zh-CN"/>
        </w:rPr>
        <w:t>对一般</w:t>
      </w:r>
      <w:r w:rsidRPr="001052A2">
        <w:rPr>
          <w:rFonts w:eastAsiaTheme="minorEastAsia" w:hint="eastAsia"/>
          <w:lang w:val="en-GB" w:eastAsia="zh-CN"/>
        </w:rPr>
        <w:t>ICT</w:t>
      </w:r>
      <w:r w:rsidRPr="001052A2">
        <w:rPr>
          <w:rFonts w:eastAsiaTheme="minorEastAsia" w:hint="eastAsia"/>
          <w:lang w:val="en-GB" w:eastAsia="zh-CN"/>
        </w:rPr>
        <w:t>设备的</w:t>
      </w:r>
      <w:r w:rsidRPr="001052A2">
        <w:rPr>
          <w:rFonts w:eastAsiaTheme="minorEastAsia" w:hint="eastAsia"/>
          <w:lang w:val="en-GB" w:eastAsia="zh-CN"/>
        </w:rPr>
        <w:t>EMC</w:t>
      </w:r>
      <w:r w:rsidRPr="001052A2">
        <w:rPr>
          <w:rFonts w:ascii="SimSun" w:hAnsi="SimSun" w:cs="SimSun" w:hint="eastAsia"/>
          <w:lang w:val="en-GB" w:eastAsia="zh-CN"/>
        </w:rPr>
        <w:t>要求开展了研究并出台了相关要求。</w:t>
      </w:r>
      <w:bookmarkEnd w:id="105"/>
      <w:r w:rsidR="00F6400F" w:rsidRPr="001052A2">
        <w:rPr>
          <w:rFonts w:ascii="SimSun" w:hAnsi="SimSun" w:cs="SimSun" w:hint="eastAsia"/>
          <w:lang w:val="en-GB" w:eastAsia="zh-CN"/>
        </w:rPr>
        <w:t>然而，由于信息技术和通信设备的融合，这些要求不能直接适用于所有</w:t>
      </w:r>
      <w:r w:rsidR="00500966" w:rsidRPr="001052A2">
        <w:rPr>
          <w:rFonts w:eastAsiaTheme="minorEastAsia" w:hint="eastAsia"/>
          <w:lang w:val="en-GB" w:eastAsia="zh-CN"/>
        </w:rPr>
        <w:t>ICT</w:t>
      </w:r>
      <w:r w:rsidR="00F6400F" w:rsidRPr="001052A2">
        <w:rPr>
          <w:rFonts w:ascii="SimSun" w:hAnsi="SimSun" w:cs="SimSun" w:hint="eastAsia"/>
          <w:lang w:val="en-GB" w:eastAsia="zh-CN"/>
        </w:rPr>
        <w:t>设备，因为它们并不总是考虑到对有线</w:t>
      </w:r>
      <w:r w:rsidR="00F6400F" w:rsidRPr="001052A2">
        <w:rPr>
          <w:rFonts w:eastAsia="Times New Roman" w:hint="eastAsia"/>
          <w:lang w:val="en-GB" w:eastAsia="zh-CN"/>
        </w:rPr>
        <w:t>/</w:t>
      </w:r>
      <w:r w:rsidR="00F6400F" w:rsidRPr="001052A2">
        <w:rPr>
          <w:rFonts w:ascii="SimSun" w:hAnsi="SimSun" w:cs="SimSun" w:hint="eastAsia"/>
          <w:lang w:val="en-GB" w:eastAsia="zh-CN"/>
        </w:rPr>
        <w:t>无线通信的影响以及电信和数据中心内敏感设备的特性。</w:t>
      </w:r>
      <w:bookmarkStart w:id="106" w:name="lt_pId422"/>
      <w:r w:rsidRPr="001052A2">
        <w:rPr>
          <w:rFonts w:eastAsiaTheme="minorEastAsia" w:hint="eastAsia"/>
          <w:lang w:val="en-GB" w:eastAsia="zh-CN"/>
        </w:rPr>
        <w:t>因此，对</w:t>
      </w:r>
      <w:r w:rsidRPr="001052A2">
        <w:rPr>
          <w:rFonts w:eastAsia="Times New Roman" w:hint="eastAsia"/>
          <w:lang w:val="en-GB" w:eastAsia="zh-CN"/>
        </w:rPr>
        <w:t>ITU-T</w:t>
      </w:r>
      <w:r w:rsidRPr="001052A2">
        <w:rPr>
          <w:rFonts w:eastAsiaTheme="minorEastAsia" w:hint="eastAsia"/>
          <w:lang w:val="en-GB" w:eastAsia="zh-CN"/>
        </w:rPr>
        <w:t>而言，研究</w:t>
      </w:r>
      <w:r w:rsidRPr="001052A2">
        <w:rPr>
          <w:rFonts w:eastAsiaTheme="minorEastAsia" w:hint="eastAsia"/>
          <w:lang w:val="en-GB" w:eastAsia="zh-CN"/>
        </w:rPr>
        <w:t>ICT</w:t>
      </w:r>
      <w:r w:rsidRPr="001052A2">
        <w:rPr>
          <w:rFonts w:eastAsiaTheme="minorEastAsia" w:hint="eastAsia"/>
          <w:lang w:val="en-GB" w:eastAsia="zh-CN"/>
        </w:rPr>
        <w:t>设备的</w:t>
      </w:r>
      <w:r w:rsidR="00F6400F" w:rsidRPr="001052A2">
        <w:rPr>
          <w:rFonts w:eastAsiaTheme="minorEastAsia" w:hint="eastAsia"/>
          <w:lang w:val="en-GB" w:eastAsia="zh-CN"/>
        </w:rPr>
        <w:t>电磁兼容</w:t>
      </w:r>
      <w:r w:rsidRPr="001052A2">
        <w:rPr>
          <w:rFonts w:eastAsiaTheme="minorEastAsia" w:hint="eastAsia"/>
          <w:lang w:val="en-GB" w:eastAsia="zh-CN"/>
        </w:rPr>
        <w:t>要求是确保</w:t>
      </w:r>
      <w:r w:rsidRPr="001052A2">
        <w:rPr>
          <w:rFonts w:eastAsiaTheme="minorEastAsia" w:hint="eastAsia"/>
          <w:lang w:val="en-GB" w:eastAsia="zh-CN"/>
        </w:rPr>
        <w:t>ICT</w:t>
      </w:r>
      <w:r w:rsidRPr="001052A2">
        <w:rPr>
          <w:rFonts w:eastAsiaTheme="minorEastAsia" w:hint="eastAsia"/>
          <w:lang w:val="en-GB" w:eastAsia="zh-CN"/>
        </w:rPr>
        <w:t>系统和服务的质量与可靠性的基础。</w:t>
      </w:r>
      <w:bookmarkEnd w:id="106"/>
      <w:r w:rsidR="000E72EC" w:rsidRPr="001052A2">
        <w:rPr>
          <w:rFonts w:eastAsiaTheme="minorEastAsia" w:hint="eastAsia"/>
          <w:lang w:val="en-GB" w:eastAsia="zh-CN"/>
        </w:rPr>
        <w:t xml:space="preserve"> </w:t>
      </w:r>
    </w:p>
    <w:p w14:paraId="22E462B4" w14:textId="705D032E" w:rsidR="00D60010" w:rsidRPr="001052A2" w:rsidRDefault="00D60010" w:rsidP="00D60010">
      <w:pPr>
        <w:ind w:firstLine="480"/>
        <w:rPr>
          <w:rFonts w:eastAsia="Times New Roman"/>
          <w:lang w:val="en-GB" w:eastAsia="zh-CN"/>
        </w:rPr>
      </w:pPr>
      <w:bookmarkStart w:id="107" w:name="lt_pId423"/>
      <w:r w:rsidRPr="001052A2">
        <w:rPr>
          <w:rFonts w:hint="eastAsia"/>
          <w:lang w:val="en-GB" w:eastAsia="zh-CN"/>
        </w:rPr>
        <w:t>本课题旨在制定一套</w:t>
      </w:r>
      <w:r w:rsidR="00532D8B" w:rsidRPr="001052A2">
        <w:rPr>
          <w:rFonts w:hint="eastAsia"/>
          <w:lang w:val="en-GB" w:eastAsia="zh-CN"/>
        </w:rPr>
        <w:t>完整的</w:t>
      </w:r>
      <w:r w:rsidRPr="001052A2">
        <w:rPr>
          <w:rFonts w:hint="eastAsia"/>
          <w:lang w:val="en-GB" w:eastAsia="zh-CN"/>
        </w:rPr>
        <w:t>EMC</w:t>
      </w:r>
      <w:r w:rsidRPr="001052A2">
        <w:rPr>
          <w:rFonts w:hint="eastAsia"/>
          <w:lang w:val="en-GB" w:eastAsia="zh-CN"/>
        </w:rPr>
        <w:t>要求，</w:t>
      </w:r>
      <w:r w:rsidR="00532D8B" w:rsidRPr="001052A2">
        <w:rPr>
          <w:rFonts w:hint="eastAsia"/>
          <w:lang w:val="en-GB" w:eastAsia="zh-CN"/>
        </w:rPr>
        <w:t>包括</w:t>
      </w:r>
      <w:r w:rsidR="00532D8B" w:rsidRPr="001052A2">
        <w:rPr>
          <w:rFonts w:hint="eastAsia"/>
          <w:lang w:val="en-GB" w:eastAsia="zh-CN"/>
        </w:rPr>
        <w:t>ICT</w:t>
      </w:r>
      <w:r w:rsidR="00532D8B" w:rsidRPr="001052A2">
        <w:rPr>
          <w:rFonts w:hint="eastAsia"/>
          <w:lang w:val="en-GB" w:eastAsia="zh-CN"/>
        </w:rPr>
        <w:t>设备的发射和免干扰要求以及</w:t>
      </w:r>
      <w:proofErr w:type="gramStart"/>
      <w:r w:rsidRPr="001052A2">
        <w:rPr>
          <w:rFonts w:hint="eastAsia"/>
          <w:lang w:val="en-GB" w:eastAsia="zh-CN"/>
        </w:rPr>
        <w:t>让相关</w:t>
      </w:r>
      <w:proofErr w:type="gramEnd"/>
      <w:r w:rsidRPr="001052A2">
        <w:rPr>
          <w:rFonts w:hint="eastAsia"/>
          <w:lang w:val="en-GB" w:eastAsia="zh-CN"/>
        </w:rPr>
        <w:t>设施能够</w:t>
      </w:r>
      <w:r w:rsidR="00532D8B" w:rsidRPr="001052A2">
        <w:rPr>
          <w:rFonts w:hint="eastAsia"/>
          <w:lang w:val="en-GB" w:eastAsia="zh-CN"/>
        </w:rPr>
        <w:t>减少电磁兼容问题并</w:t>
      </w:r>
      <w:r w:rsidRPr="001052A2">
        <w:rPr>
          <w:rFonts w:hint="eastAsia"/>
          <w:lang w:val="en-GB" w:eastAsia="zh-CN"/>
        </w:rPr>
        <w:t>为</w:t>
      </w:r>
      <w:r w:rsidRPr="001052A2">
        <w:rPr>
          <w:rFonts w:hint="eastAsia"/>
          <w:lang w:val="en-GB" w:eastAsia="zh-CN"/>
        </w:rPr>
        <w:t>ICT</w:t>
      </w:r>
      <w:r w:rsidRPr="001052A2">
        <w:rPr>
          <w:rFonts w:hint="eastAsia"/>
          <w:lang w:val="en-GB" w:eastAsia="zh-CN"/>
        </w:rPr>
        <w:t>系统和服务保持</w:t>
      </w:r>
      <w:r w:rsidR="00532D8B" w:rsidRPr="001052A2">
        <w:rPr>
          <w:rFonts w:hint="eastAsia"/>
          <w:lang w:val="en-GB" w:eastAsia="zh-CN"/>
        </w:rPr>
        <w:t>可控</w:t>
      </w:r>
      <w:r w:rsidRPr="001052A2">
        <w:rPr>
          <w:rFonts w:hint="eastAsia"/>
          <w:lang w:val="en-GB" w:eastAsia="zh-CN"/>
        </w:rPr>
        <w:t>的电磁环境</w:t>
      </w:r>
      <w:r w:rsidR="00532D8B" w:rsidRPr="001052A2">
        <w:rPr>
          <w:rFonts w:hint="eastAsia"/>
          <w:lang w:val="en-GB" w:eastAsia="zh-CN"/>
        </w:rPr>
        <w:t>的反制措施</w:t>
      </w:r>
      <w:r w:rsidRPr="001052A2">
        <w:rPr>
          <w:rFonts w:hint="eastAsia"/>
          <w:lang w:val="en-GB" w:eastAsia="zh-CN"/>
        </w:rPr>
        <w:t>。</w:t>
      </w:r>
      <w:r w:rsidRPr="001052A2">
        <w:rPr>
          <w:rFonts w:hint="eastAsia"/>
          <w:lang w:val="en-GB" w:eastAsia="zh-CN"/>
        </w:rPr>
        <w:t xml:space="preserve"> </w:t>
      </w:r>
      <w:bookmarkEnd w:id="107"/>
    </w:p>
    <w:p w14:paraId="2EAB546E" w14:textId="7D60F103" w:rsidR="00D60010" w:rsidRPr="001052A2" w:rsidRDefault="00D60010" w:rsidP="00D60010">
      <w:pPr>
        <w:ind w:firstLine="480"/>
        <w:rPr>
          <w:rFonts w:eastAsiaTheme="minorEastAsia"/>
          <w:lang w:val="en-GB" w:eastAsia="zh-CN"/>
        </w:rPr>
      </w:pPr>
      <w:bookmarkStart w:id="108" w:name="lt_pId424"/>
      <w:r w:rsidRPr="001052A2">
        <w:rPr>
          <w:rFonts w:eastAsiaTheme="minorEastAsia" w:hint="eastAsia"/>
          <w:lang w:val="en-GB" w:eastAsia="zh-CN"/>
        </w:rPr>
        <w:t>同样重要的是，</w:t>
      </w:r>
      <w:r w:rsidR="006B4A02" w:rsidRPr="001052A2">
        <w:rPr>
          <w:rFonts w:eastAsiaTheme="minorEastAsia" w:hint="eastAsia"/>
          <w:lang w:val="en-GB" w:eastAsia="zh-CN"/>
        </w:rPr>
        <w:t>要定义</w:t>
      </w:r>
      <w:r w:rsidR="000E72EC" w:rsidRPr="001052A2">
        <w:rPr>
          <w:rFonts w:hint="eastAsia"/>
          <w:lang w:val="en-GB" w:eastAsia="zh-CN"/>
        </w:rPr>
        <w:t>ICT</w:t>
      </w:r>
      <w:r w:rsidR="006B4A02" w:rsidRPr="001052A2">
        <w:rPr>
          <w:rFonts w:eastAsiaTheme="minorEastAsia" w:hint="eastAsia"/>
          <w:lang w:val="en-GB" w:eastAsia="zh-CN"/>
        </w:rPr>
        <w:t>设施中使用的</w:t>
      </w:r>
      <w:r w:rsidR="007B404B" w:rsidRPr="001052A2">
        <w:rPr>
          <w:rFonts w:eastAsiaTheme="minorEastAsia" w:hint="eastAsia"/>
          <w:lang w:val="en-GB" w:eastAsia="zh-CN"/>
        </w:rPr>
        <w:t>电气电子设备</w:t>
      </w:r>
      <w:r w:rsidR="006B4A02" w:rsidRPr="001052A2">
        <w:rPr>
          <w:rFonts w:eastAsiaTheme="minorEastAsia" w:hint="eastAsia"/>
          <w:lang w:val="en-GB" w:eastAsia="zh-CN"/>
        </w:rPr>
        <w:t>的要求</w:t>
      </w:r>
      <w:r w:rsidRPr="001052A2">
        <w:rPr>
          <w:rFonts w:eastAsiaTheme="minorEastAsia" w:hint="eastAsia"/>
          <w:lang w:val="en-GB" w:eastAsia="zh-CN"/>
        </w:rPr>
        <w:t>，从而为</w:t>
      </w:r>
      <w:r w:rsidRPr="001052A2">
        <w:rPr>
          <w:rFonts w:eastAsiaTheme="minorEastAsia" w:hint="eastAsia"/>
          <w:lang w:val="en-GB" w:eastAsia="zh-CN"/>
        </w:rPr>
        <w:t>ICT</w:t>
      </w:r>
      <w:r w:rsidRPr="001052A2">
        <w:rPr>
          <w:rFonts w:eastAsiaTheme="minorEastAsia" w:hint="eastAsia"/>
          <w:lang w:val="en-GB" w:eastAsia="zh-CN"/>
        </w:rPr>
        <w:t>系统保持一个</w:t>
      </w:r>
      <w:r w:rsidR="006B4A02" w:rsidRPr="001052A2">
        <w:rPr>
          <w:rFonts w:eastAsiaTheme="minorEastAsia" w:hint="eastAsia"/>
          <w:lang w:val="en-GB" w:eastAsia="zh-CN"/>
        </w:rPr>
        <w:t>合适</w:t>
      </w:r>
      <w:r w:rsidRPr="001052A2">
        <w:rPr>
          <w:rFonts w:eastAsiaTheme="minorEastAsia" w:hint="eastAsia"/>
          <w:lang w:val="en-GB" w:eastAsia="zh-CN"/>
        </w:rPr>
        <w:t>的电磁环境。</w:t>
      </w:r>
      <w:bookmarkEnd w:id="108"/>
    </w:p>
    <w:p w14:paraId="7DD2CCE9" w14:textId="77777777" w:rsidR="00D60010" w:rsidRPr="001052A2" w:rsidRDefault="00D60010" w:rsidP="00D60010">
      <w:pPr>
        <w:ind w:firstLine="480"/>
        <w:rPr>
          <w:lang w:val="en-GB" w:eastAsia="zh-CN"/>
        </w:rPr>
      </w:pPr>
      <w:r w:rsidRPr="001052A2">
        <w:rPr>
          <w:rFonts w:hint="eastAsia"/>
          <w:lang w:val="en-GB" w:eastAsia="zh-CN"/>
        </w:rPr>
        <w:t>在批准本课题时有效的下列建议书和手册属于本课题的责任范围：</w:t>
      </w:r>
    </w:p>
    <w:p w14:paraId="1B0BF564" w14:textId="79D4FE15" w:rsidR="00D60010" w:rsidRPr="001052A2" w:rsidRDefault="00D60010" w:rsidP="00D60010">
      <w:pPr>
        <w:pStyle w:val="enumlev10"/>
        <w:rPr>
          <w:rFonts w:eastAsiaTheme="minorEastAsia"/>
          <w:lang w:val="en-GB" w:eastAsia="zh-CN"/>
        </w:rPr>
      </w:pPr>
      <w:r w:rsidRPr="001052A2">
        <w:rPr>
          <w:rFonts w:hint="eastAsia"/>
          <w:lang w:val="en-GB" w:eastAsia="zh-CN"/>
        </w:rPr>
        <w:t>–</w:t>
      </w:r>
      <w:r w:rsidRPr="001052A2">
        <w:rPr>
          <w:rFonts w:hint="eastAsia"/>
          <w:lang w:val="en-GB" w:eastAsia="zh-CN"/>
        </w:rPr>
        <w:tab/>
      </w:r>
      <w:r w:rsidR="00C31187" w:rsidRPr="001052A2">
        <w:rPr>
          <w:rFonts w:eastAsia="Times New Roman" w:hint="eastAsia"/>
          <w:lang w:val="en-GB" w:eastAsia="zh-CN"/>
        </w:rPr>
        <w:t>ITU-T K.10</w:t>
      </w:r>
      <w:r w:rsidR="00C31187" w:rsidRPr="001052A2">
        <w:rPr>
          <w:rFonts w:ascii="SimSun" w:hAnsi="SimSun" w:cs="SimSun" w:hint="eastAsia"/>
          <w:lang w:val="en-GB" w:eastAsia="zh-CN"/>
        </w:rPr>
        <w:t>、</w:t>
      </w:r>
      <w:r w:rsidR="00C31187" w:rsidRPr="001052A2">
        <w:rPr>
          <w:rFonts w:eastAsia="Times New Roman" w:hint="eastAsia"/>
          <w:lang w:val="en-GB" w:eastAsia="zh-CN"/>
        </w:rPr>
        <w:t>K.18</w:t>
      </w:r>
      <w:r w:rsidR="00C31187" w:rsidRPr="001052A2">
        <w:rPr>
          <w:rFonts w:ascii="SimSun" w:hAnsi="SimSun" w:cs="SimSun" w:hint="eastAsia"/>
          <w:lang w:val="en-GB" w:eastAsia="zh-CN"/>
        </w:rPr>
        <w:t>、</w:t>
      </w:r>
      <w:r w:rsidR="00C31187" w:rsidRPr="001052A2">
        <w:rPr>
          <w:rFonts w:eastAsia="Times New Roman" w:hint="eastAsia"/>
          <w:lang w:val="en-GB" w:eastAsia="zh-CN"/>
        </w:rPr>
        <w:t>K.23</w:t>
      </w:r>
      <w:r w:rsidR="00C31187" w:rsidRPr="001052A2">
        <w:rPr>
          <w:rFonts w:ascii="SimSun" w:hAnsi="SimSun" w:cs="SimSun" w:hint="eastAsia"/>
          <w:lang w:val="en-GB" w:eastAsia="zh-CN"/>
        </w:rPr>
        <w:t>、</w:t>
      </w:r>
      <w:r w:rsidR="00C31187" w:rsidRPr="001052A2">
        <w:rPr>
          <w:rFonts w:eastAsia="Times New Roman" w:hint="eastAsia"/>
          <w:lang w:val="en-GB" w:eastAsia="zh-CN"/>
        </w:rPr>
        <w:t>K.24</w:t>
      </w:r>
      <w:r w:rsidR="00C31187" w:rsidRPr="001052A2">
        <w:rPr>
          <w:rFonts w:ascii="SimSun" w:hAnsi="SimSun" w:cs="SimSun" w:hint="eastAsia"/>
          <w:lang w:val="en-GB" w:eastAsia="zh-CN"/>
        </w:rPr>
        <w:t>、</w:t>
      </w:r>
      <w:r w:rsidR="00C31187" w:rsidRPr="001052A2">
        <w:rPr>
          <w:rFonts w:eastAsia="Times New Roman" w:hint="eastAsia"/>
          <w:lang w:val="en-GB" w:eastAsia="zh-CN"/>
        </w:rPr>
        <w:t>K.34</w:t>
      </w:r>
      <w:r w:rsidR="00C31187" w:rsidRPr="001052A2">
        <w:rPr>
          <w:rFonts w:ascii="SimSun" w:hAnsi="SimSun" w:cs="SimSun" w:hint="eastAsia"/>
          <w:lang w:val="en-GB" w:eastAsia="zh-CN"/>
        </w:rPr>
        <w:t>、</w:t>
      </w:r>
      <w:r w:rsidR="00C31187" w:rsidRPr="001052A2">
        <w:rPr>
          <w:rFonts w:eastAsia="Times New Roman" w:hint="eastAsia"/>
          <w:lang w:val="en-GB" w:eastAsia="zh-CN"/>
        </w:rPr>
        <w:t>K.37</w:t>
      </w:r>
      <w:r w:rsidR="00C31187" w:rsidRPr="001052A2">
        <w:rPr>
          <w:rFonts w:ascii="SimSun" w:hAnsi="SimSun" w:cs="SimSun" w:hint="eastAsia"/>
          <w:lang w:val="en-GB" w:eastAsia="zh-CN"/>
        </w:rPr>
        <w:t>、</w:t>
      </w:r>
      <w:r w:rsidR="00C31187" w:rsidRPr="001052A2">
        <w:rPr>
          <w:rFonts w:eastAsia="Times New Roman" w:hint="eastAsia"/>
          <w:lang w:val="en-GB" w:eastAsia="zh-CN"/>
        </w:rPr>
        <w:t>K.38</w:t>
      </w:r>
      <w:r w:rsidR="00C31187" w:rsidRPr="001052A2">
        <w:rPr>
          <w:rFonts w:ascii="SimSun" w:hAnsi="SimSun" w:cs="SimSun" w:hint="eastAsia"/>
          <w:lang w:val="en-GB" w:eastAsia="zh-CN"/>
        </w:rPr>
        <w:t>、</w:t>
      </w:r>
      <w:r w:rsidR="00C31187" w:rsidRPr="001052A2">
        <w:rPr>
          <w:rFonts w:eastAsia="Times New Roman" w:hint="eastAsia"/>
          <w:lang w:val="en-GB" w:eastAsia="zh-CN"/>
        </w:rPr>
        <w:t>K.42</w:t>
      </w:r>
      <w:r w:rsidR="00C31187" w:rsidRPr="001052A2">
        <w:rPr>
          <w:rFonts w:ascii="SimSun" w:hAnsi="SimSun" w:cs="SimSun" w:hint="eastAsia"/>
          <w:lang w:val="en-GB" w:eastAsia="zh-CN"/>
        </w:rPr>
        <w:t>、</w:t>
      </w:r>
      <w:r w:rsidR="00C31187" w:rsidRPr="001052A2">
        <w:rPr>
          <w:rFonts w:eastAsia="Times New Roman" w:hint="eastAsia"/>
          <w:lang w:val="en-GB" w:eastAsia="zh-CN"/>
        </w:rPr>
        <w:t>K.43</w:t>
      </w:r>
      <w:r w:rsidR="00C31187" w:rsidRPr="001052A2">
        <w:rPr>
          <w:rFonts w:ascii="SimSun" w:hAnsi="SimSun" w:cs="SimSun" w:hint="eastAsia"/>
          <w:lang w:val="en-GB" w:eastAsia="zh-CN"/>
        </w:rPr>
        <w:t>、</w:t>
      </w:r>
      <w:r w:rsidR="00C31187" w:rsidRPr="001052A2">
        <w:rPr>
          <w:rFonts w:eastAsia="Times New Roman" w:hint="eastAsia"/>
          <w:lang w:val="en-GB" w:eastAsia="zh-CN"/>
        </w:rPr>
        <w:t>K.48</w:t>
      </w:r>
      <w:r w:rsidR="00C31187" w:rsidRPr="001052A2">
        <w:rPr>
          <w:rFonts w:ascii="SimSun" w:hAnsi="SimSun" w:cs="SimSun" w:hint="eastAsia"/>
          <w:lang w:val="en-GB" w:eastAsia="zh-CN"/>
        </w:rPr>
        <w:t>、</w:t>
      </w:r>
      <w:r w:rsidR="00C31187" w:rsidRPr="001052A2">
        <w:rPr>
          <w:rFonts w:eastAsia="Times New Roman" w:hint="eastAsia"/>
          <w:lang w:val="en-GB" w:eastAsia="zh-CN"/>
        </w:rPr>
        <w:t>K.49</w:t>
      </w:r>
      <w:r w:rsidR="00C31187" w:rsidRPr="001052A2">
        <w:rPr>
          <w:rFonts w:ascii="SimSun" w:hAnsi="SimSun" w:cs="SimSun" w:hint="eastAsia"/>
          <w:lang w:val="en-GB" w:eastAsia="zh-CN"/>
        </w:rPr>
        <w:t>、</w:t>
      </w:r>
      <w:r w:rsidR="00C31187" w:rsidRPr="001052A2">
        <w:rPr>
          <w:rFonts w:eastAsia="Times New Roman" w:hint="eastAsia"/>
          <w:lang w:val="en-GB" w:eastAsia="zh-CN"/>
        </w:rPr>
        <w:t>K.58</w:t>
      </w:r>
      <w:r w:rsidR="00C31187" w:rsidRPr="001052A2">
        <w:rPr>
          <w:rFonts w:ascii="SimSun" w:hAnsi="SimSun" w:cs="SimSun" w:hint="eastAsia"/>
          <w:lang w:val="en-GB" w:eastAsia="zh-CN"/>
        </w:rPr>
        <w:t>、</w:t>
      </w:r>
      <w:r w:rsidR="00C31187" w:rsidRPr="001052A2">
        <w:rPr>
          <w:rFonts w:eastAsia="Times New Roman" w:hint="eastAsia"/>
          <w:lang w:val="en-GB" w:eastAsia="zh-CN"/>
        </w:rPr>
        <w:t>K.59</w:t>
      </w:r>
      <w:r w:rsidR="00C31187" w:rsidRPr="001052A2">
        <w:rPr>
          <w:rFonts w:ascii="SimSun" w:hAnsi="SimSun" w:cs="SimSun" w:hint="eastAsia"/>
          <w:lang w:val="en-GB" w:eastAsia="zh-CN"/>
        </w:rPr>
        <w:t>、</w:t>
      </w:r>
      <w:r w:rsidR="00C31187" w:rsidRPr="001052A2">
        <w:rPr>
          <w:rFonts w:eastAsia="Times New Roman" w:hint="eastAsia"/>
          <w:lang w:val="en-GB" w:eastAsia="zh-CN"/>
        </w:rPr>
        <w:t>K.60</w:t>
      </w:r>
      <w:r w:rsidR="00C31187" w:rsidRPr="001052A2">
        <w:rPr>
          <w:rFonts w:ascii="SimSun" w:hAnsi="SimSun" w:cs="SimSun" w:hint="eastAsia"/>
          <w:lang w:val="en-GB" w:eastAsia="zh-CN"/>
        </w:rPr>
        <w:t>、</w:t>
      </w:r>
      <w:r w:rsidR="00C31187" w:rsidRPr="001052A2">
        <w:rPr>
          <w:rFonts w:eastAsia="Times New Roman" w:hint="eastAsia"/>
          <w:lang w:val="en-GB" w:eastAsia="zh-CN"/>
        </w:rPr>
        <w:t>K.62</w:t>
      </w:r>
      <w:r w:rsidR="00C31187" w:rsidRPr="001052A2">
        <w:rPr>
          <w:rFonts w:ascii="SimSun" w:hAnsi="SimSun" w:cs="SimSun" w:hint="eastAsia"/>
          <w:lang w:val="en-GB" w:eastAsia="zh-CN"/>
        </w:rPr>
        <w:t>、</w:t>
      </w:r>
      <w:r w:rsidR="00C31187" w:rsidRPr="001052A2">
        <w:rPr>
          <w:rFonts w:eastAsia="Times New Roman" w:hint="eastAsia"/>
          <w:lang w:val="en-GB" w:eastAsia="zh-CN"/>
        </w:rPr>
        <w:t>K.63</w:t>
      </w:r>
      <w:r w:rsidR="00C31187" w:rsidRPr="001052A2">
        <w:rPr>
          <w:rFonts w:ascii="SimSun" w:hAnsi="SimSun" w:cs="SimSun" w:hint="eastAsia"/>
          <w:lang w:val="en-GB" w:eastAsia="zh-CN"/>
        </w:rPr>
        <w:t>、</w:t>
      </w:r>
      <w:r w:rsidR="00C31187" w:rsidRPr="001052A2">
        <w:rPr>
          <w:rFonts w:eastAsia="Times New Roman" w:hint="eastAsia"/>
          <w:lang w:val="en-GB" w:eastAsia="zh-CN"/>
        </w:rPr>
        <w:t>K.74</w:t>
      </w:r>
      <w:r w:rsidR="00C31187" w:rsidRPr="001052A2">
        <w:rPr>
          <w:rFonts w:ascii="SimSun" w:hAnsi="SimSun" w:cs="SimSun" w:hint="eastAsia"/>
          <w:lang w:val="en-GB" w:eastAsia="zh-CN"/>
        </w:rPr>
        <w:t>、</w:t>
      </w:r>
      <w:r w:rsidR="00C31187" w:rsidRPr="001052A2">
        <w:rPr>
          <w:rFonts w:eastAsia="Times New Roman" w:hint="eastAsia"/>
          <w:lang w:val="en-GB" w:eastAsia="zh-CN"/>
        </w:rPr>
        <w:t>K.76</w:t>
      </w:r>
      <w:r w:rsidR="00C31187" w:rsidRPr="001052A2">
        <w:rPr>
          <w:rFonts w:ascii="SimSun" w:hAnsi="SimSun" w:cs="SimSun" w:hint="eastAsia"/>
          <w:lang w:val="en-GB" w:eastAsia="zh-CN"/>
        </w:rPr>
        <w:t>、</w:t>
      </w:r>
      <w:r w:rsidR="00C31187" w:rsidRPr="001052A2">
        <w:rPr>
          <w:rFonts w:eastAsia="Times New Roman" w:hint="eastAsia"/>
          <w:lang w:val="en-GB" w:eastAsia="zh-CN"/>
        </w:rPr>
        <w:t>K.79</w:t>
      </w:r>
      <w:r w:rsidR="00C31187" w:rsidRPr="001052A2">
        <w:rPr>
          <w:rFonts w:ascii="SimSun" w:hAnsi="SimSun" w:cs="SimSun" w:hint="eastAsia"/>
          <w:lang w:val="en-GB" w:eastAsia="zh-CN"/>
        </w:rPr>
        <w:t>、</w:t>
      </w:r>
      <w:r w:rsidR="00C31187" w:rsidRPr="001052A2">
        <w:rPr>
          <w:rFonts w:eastAsia="Times New Roman" w:hint="eastAsia"/>
          <w:lang w:val="en-GB" w:eastAsia="zh-CN"/>
        </w:rPr>
        <w:t>K.80</w:t>
      </w:r>
      <w:r w:rsidR="00C31187" w:rsidRPr="001052A2">
        <w:rPr>
          <w:rFonts w:ascii="SimSun" w:hAnsi="SimSun" w:cs="SimSun" w:hint="eastAsia"/>
          <w:lang w:val="en-GB" w:eastAsia="zh-CN"/>
        </w:rPr>
        <w:t>、</w:t>
      </w:r>
      <w:r w:rsidR="00C31187" w:rsidRPr="001052A2">
        <w:rPr>
          <w:rFonts w:eastAsia="Times New Roman" w:hint="eastAsia"/>
          <w:lang w:val="en-GB" w:eastAsia="zh-CN"/>
        </w:rPr>
        <w:t>K.85</w:t>
      </w:r>
      <w:r w:rsidR="00C31187" w:rsidRPr="001052A2">
        <w:rPr>
          <w:rFonts w:ascii="SimSun" w:hAnsi="SimSun" w:cs="SimSun" w:hint="eastAsia"/>
          <w:lang w:val="en-GB" w:eastAsia="zh-CN"/>
        </w:rPr>
        <w:t>、</w:t>
      </w:r>
      <w:r w:rsidR="00C31187" w:rsidRPr="001052A2">
        <w:rPr>
          <w:rFonts w:eastAsia="Times New Roman" w:hint="eastAsia"/>
          <w:lang w:val="en-GB" w:eastAsia="zh-CN"/>
        </w:rPr>
        <w:t>K.86</w:t>
      </w:r>
      <w:r w:rsidR="00C31187" w:rsidRPr="001052A2">
        <w:rPr>
          <w:rFonts w:ascii="SimSun" w:hAnsi="SimSun" w:cs="SimSun" w:hint="eastAsia"/>
          <w:lang w:val="en-GB" w:eastAsia="zh-CN"/>
        </w:rPr>
        <w:t>、</w:t>
      </w:r>
      <w:r w:rsidR="00C31187" w:rsidRPr="001052A2">
        <w:rPr>
          <w:rFonts w:eastAsia="Times New Roman" w:hint="eastAsia"/>
          <w:lang w:val="en-GB" w:eastAsia="zh-CN"/>
        </w:rPr>
        <w:t>K.88</w:t>
      </w:r>
      <w:r w:rsidR="00C31187" w:rsidRPr="001052A2">
        <w:rPr>
          <w:rFonts w:ascii="SimSun" w:hAnsi="SimSun" w:cs="SimSun" w:hint="eastAsia"/>
          <w:lang w:val="en-GB" w:eastAsia="zh-CN"/>
        </w:rPr>
        <w:t>、</w:t>
      </w:r>
      <w:r w:rsidR="00C31187" w:rsidRPr="001052A2">
        <w:rPr>
          <w:rFonts w:eastAsia="Times New Roman" w:hint="eastAsia"/>
          <w:lang w:val="en-GB" w:eastAsia="zh-CN"/>
        </w:rPr>
        <w:lastRenderedPageBreak/>
        <w:t>K.92</w:t>
      </w:r>
      <w:r w:rsidR="00C31187" w:rsidRPr="001052A2">
        <w:rPr>
          <w:rFonts w:ascii="SimSun" w:hAnsi="SimSun" w:cs="SimSun" w:hint="eastAsia"/>
          <w:lang w:val="en-GB" w:eastAsia="zh-CN"/>
        </w:rPr>
        <w:t>、</w:t>
      </w:r>
      <w:r w:rsidR="00C31187" w:rsidRPr="001052A2">
        <w:rPr>
          <w:rFonts w:eastAsia="Times New Roman" w:hint="eastAsia"/>
          <w:lang w:val="en-GB" w:eastAsia="zh-CN"/>
        </w:rPr>
        <w:t>K.93</w:t>
      </w:r>
      <w:r w:rsidR="00C31187" w:rsidRPr="001052A2">
        <w:rPr>
          <w:rFonts w:ascii="SimSun" w:hAnsi="SimSun" w:cs="SimSun" w:hint="eastAsia"/>
          <w:lang w:val="en-GB" w:eastAsia="zh-CN"/>
        </w:rPr>
        <w:t>、</w:t>
      </w:r>
      <w:r w:rsidR="00C31187" w:rsidRPr="001052A2">
        <w:rPr>
          <w:rFonts w:eastAsia="Times New Roman" w:hint="eastAsia"/>
          <w:lang w:val="en-GB" w:eastAsia="zh-CN"/>
        </w:rPr>
        <w:t>K.94</w:t>
      </w:r>
      <w:r w:rsidR="00C31187" w:rsidRPr="001052A2">
        <w:rPr>
          <w:rFonts w:ascii="SimSun" w:hAnsi="SimSun" w:cs="SimSun" w:hint="eastAsia"/>
          <w:lang w:val="en-GB" w:eastAsia="zh-CN"/>
        </w:rPr>
        <w:t>、</w:t>
      </w:r>
      <w:r w:rsidR="00C31187" w:rsidRPr="001052A2">
        <w:rPr>
          <w:rFonts w:eastAsia="Times New Roman" w:hint="eastAsia"/>
          <w:lang w:val="en-GB" w:eastAsia="zh-CN"/>
        </w:rPr>
        <w:t>K.106</w:t>
      </w:r>
      <w:r w:rsidR="00C31187" w:rsidRPr="001052A2">
        <w:rPr>
          <w:rFonts w:ascii="SimSun" w:hAnsi="SimSun" w:cs="SimSun" w:hint="eastAsia"/>
          <w:lang w:val="en-GB" w:eastAsia="zh-CN"/>
        </w:rPr>
        <w:t>、</w:t>
      </w:r>
      <w:r w:rsidR="00C31187" w:rsidRPr="001052A2">
        <w:rPr>
          <w:rFonts w:eastAsia="Times New Roman" w:hint="eastAsia"/>
          <w:lang w:val="en-GB" w:eastAsia="zh-CN"/>
        </w:rPr>
        <w:t>K.114</w:t>
      </w:r>
      <w:r w:rsidR="00C31187" w:rsidRPr="001052A2">
        <w:rPr>
          <w:rFonts w:ascii="SimSun" w:hAnsi="SimSun" w:cs="SimSun" w:hint="eastAsia"/>
          <w:lang w:val="en-GB" w:eastAsia="zh-CN"/>
        </w:rPr>
        <w:t>、</w:t>
      </w:r>
      <w:r w:rsidR="00C31187" w:rsidRPr="001052A2">
        <w:rPr>
          <w:rFonts w:eastAsia="Times New Roman" w:hint="eastAsia"/>
          <w:lang w:val="en-GB" w:eastAsia="zh-CN"/>
        </w:rPr>
        <w:t>K.116</w:t>
      </w:r>
      <w:r w:rsidR="00C31187" w:rsidRPr="001052A2">
        <w:rPr>
          <w:rFonts w:ascii="SimSun" w:hAnsi="SimSun" w:cs="SimSun" w:hint="eastAsia"/>
          <w:lang w:val="en-GB" w:eastAsia="zh-CN"/>
        </w:rPr>
        <w:t>、</w:t>
      </w:r>
      <w:r w:rsidR="00C31187" w:rsidRPr="001052A2">
        <w:rPr>
          <w:rFonts w:eastAsia="Times New Roman" w:hint="eastAsia"/>
          <w:lang w:val="en-GB" w:eastAsia="zh-CN"/>
        </w:rPr>
        <w:t>K.123</w:t>
      </w:r>
      <w:r w:rsidR="00C31187" w:rsidRPr="001052A2">
        <w:rPr>
          <w:rFonts w:ascii="SimSun" w:hAnsi="SimSun" w:cs="SimSun" w:hint="eastAsia"/>
          <w:lang w:val="en-GB" w:eastAsia="zh-CN"/>
        </w:rPr>
        <w:t>、</w:t>
      </w:r>
      <w:r w:rsidR="00C31187" w:rsidRPr="001052A2">
        <w:rPr>
          <w:rFonts w:eastAsia="Times New Roman" w:hint="eastAsia"/>
          <w:lang w:val="en-GB" w:eastAsia="zh-CN"/>
        </w:rPr>
        <w:t>K.127</w:t>
      </w:r>
      <w:r w:rsidR="00C31187" w:rsidRPr="001052A2">
        <w:rPr>
          <w:rFonts w:ascii="SimSun" w:hAnsi="SimSun" w:cs="SimSun" w:hint="eastAsia"/>
          <w:lang w:val="en-GB" w:eastAsia="zh-CN"/>
        </w:rPr>
        <w:t>、</w:t>
      </w:r>
      <w:r w:rsidR="00C31187" w:rsidRPr="001052A2">
        <w:rPr>
          <w:rFonts w:eastAsia="Times New Roman" w:hint="eastAsia"/>
          <w:lang w:val="en-GB" w:eastAsia="zh-CN"/>
        </w:rPr>
        <w:t>K.132</w:t>
      </w:r>
      <w:r w:rsidR="00C31187" w:rsidRPr="001052A2">
        <w:rPr>
          <w:rFonts w:ascii="SimSun" w:hAnsi="SimSun" w:cs="SimSun" w:hint="eastAsia"/>
          <w:lang w:val="en-GB" w:eastAsia="zh-CN"/>
        </w:rPr>
        <w:t>、</w:t>
      </w:r>
      <w:r w:rsidR="00C31187" w:rsidRPr="001052A2">
        <w:rPr>
          <w:rFonts w:eastAsia="Times New Roman" w:hint="eastAsia"/>
          <w:lang w:val="en-GB" w:eastAsia="zh-CN"/>
        </w:rPr>
        <w:t>K.133</w:t>
      </w:r>
      <w:r w:rsidR="00C31187" w:rsidRPr="001052A2">
        <w:rPr>
          <w:rFonts w:ascii="SimSun" w:hAnsi="SimSun" w:cs="SimSun" w:hint="eastAsia"/>
          <w:lang w:val="en-GB" w:eastAsia="zh-CN"/>
        </w:rPr>
        <w:t>、</w:t>
      </w:r>
      <w:r w:rsidR="00C31187" w:rsidRPr="001052A2">
        <w:rPr>
          <w:rFonts w:eastAsia="Times New Roman" w:hint="eastAsia"/>
          <w:lang w:val="en-GB" w:eastAsia="zh-CN"/>
        </w:rPr>
        <w:t>K.136</w:t>
      </w:r>
      <w:r w:rsidR="00C31187" w:rsidRPr="001052A2">
        <w:rPr>
          <w:rFonts w:ascii="SimSun" w:hAnsi="SimSun" w:cs="SimSun" w:hint="eastAsia"/>
          <w:lang w:val="en-GB" w:eastAsia="zh-CN"/>
        </w:rPr>
        <w:t>、</w:t>
      </w:r>
      <w:r w:rsidR="00C31187" w:rsidRPr="001052A2">
        <w:rPr>
          <w:rFonts w:eastAsia="Times New Roman" w:hint="eastAsia"/>
          <w:lang w:val="en-GB" w:eastAsia="zh-CN"/>
        </w:rPr>
        <w:t>K.137</w:t>
      </w:r>
      <w:r w:rsidR="00C31187" w:rsidRPr="001052A2">
        <w:rPr>
          <w:rFonts w:ascii="SimSun" w:hAnsi="SimSun" w:cs="SimSun" w:hint="eastAsia"/>
          <w:lang w:val="en-GB" w:eastAsia="zh-CN"/>
        </w:rPr>
        <w:t>、</w:t>
      </w:r>
      <w:r w:rsidR="00C31187" w:rsidRPr="001052A2">
        <w:rPr>
          <w:rFonts w:eastAsia="Times New Roman" w:hint="eastAsia"/>
          <w:lang w:val="en-GB" w:eastAsia="zh-CN"/>
        </w:rPr>
        <w:t>K.141</w:t>
      </w:r>
      <w:r w:rsidRPr="001052A2">
        <w:rPr>
          <w:rFonts w:eastAsiaTheme="minorEastAsia" w:hint="eastAsia"/>
          <w:lang w:val="en-GB" w:eastAsia="zh-CN"/>
        </w:rPr>
        <w:t>；</w:t>
      </w:r>
    </w:p>
    <w:p w14:paraId="452C5E20" w14:textId="7CC5C8CF" w:rsidR="00C31187" w:rsidRPr="001052A2" w:rsidRDefault="00C31187" w:rsidP="00C31187">
      <w:pPr>
        <w:pStyle w:val="enumlev10"/>
        <w:rPr>
          <w:lang w:val="en-GB" w:eastAsia="zh-CN"/>
        </w:rPr>
      </w:pPr>
      <w:r w:rsidRPr="001052A2">
        <w:rPr>
          <w:rFonts w:hint="eastAsia"/>
          <w:lang w:val="en-GB" w:eastAsia="zh-CN"/>
        </w:rPr>
        <w:t>–</w:t>
      </w:r>
      <w:r w:rsidRPr="001052A2">
        <w:rPr>
          <w:rFonts w:hint="eastAsia"/>
          <w:lang w:val="en-GB" w:eastAsia="zh-CN"/>
        </w:rPr>
        <w:tab/>
        <w:t>K</w:t>
      </w:r>
      <w:r w:rsidR="006B4A02" w:rsidRPr="001052A2">
        <w:rPr>
          <w:rFonts w:hint="eastAsia"/>
          <w:lang w:val="en-GB" w:eastAsia="zh-CN"/>
        </w:rPr>
        <w:t>系列增补</w:t>
      </w:r>
      <w:r w:rsidR="006B4A02" w:rsidRPr="001052A2">
        <w:rPr>
          <w:rFonts w:hint="eastAsia"/>
          <w:lang w:val="en-GB" w:eastAsia="zh-CN"/>
        </w:rPr>
        <w:t>10</w:t>
      </w:r>
      <w:r w:rsidR="006B4A02" w:rsidRPr="001052A2">
        <w:rPr>
          <w:rFonts w:hint="eastAsia"/>
          <w:lang w:val="en-GB" w:eastAsia="zh-CN"/>
        </w:rPr>
        <w:t>；</w:t>
      </w:r>
    </w:p>
    <w:p w14:paraId="34D1C2CA" w14:textId="77777777" w:rsidR="00D60010" w:rsidRPr="001052A2" w:rsidRDefault="00D60010" w:rsidP="00D60010">
      <w:pPr>
        <w:pStyle w:val="enumlev10"/>
        <w:rPr>
          <w:rFonts w:eastAsiaTheme="minorEastAsia"/>
          <w:lang w:val="en-GB" w:eastAsia="zh-CN"/>
        </w:rPr>
      </w:pPr>
      <w:r w:rsidRPr="001052A2">
        <w:rPr>
          <w:rFonts w:hint="eastAsia"/>
          <w:lang w:val="en-GB" w:eastAsia="zh-CN"/>
        </w:rPr>
        <w:t>–</w:t>
      </w:r>
      <w:r w:rsidRPr="001052A2">
        <w:rPr>
          <w:rFonts w:hint="eastAsia"/>
          <w:lang w:val="en-GB" w:eastAsia="zh-CN"/>
        </w:rPr>
        <w:tab/>
      </w:r>
      <w:bookmarkStart w:id="109" w:name="lt_pId429"/>
      <w:r w:rsidRPr="001052A2">
        <w:rPr>
          <w:rFonts w:hint="eastAsia"/>
          <w:lang w:val="en-GB" w:eastAsia="zh-CN"/>
        </w:rPr>
        <w:t>干扰测量技术手册和电信装置缓解措施手册</w:t>
      </w:r>
      <w:bookmarkEnd w:id="109"/>
      <w:r w:rsidRPr="001052A2">
        <w:rPr>
          <w:rFonts w:eastAsiaTheme="minorEastAsia" w:hint="eastAsia"/>
          <w:lang w:val="en-GB" w:eastAsia="zh-CN"/>
        </w:rPr>
        <w:t>。</w:t>
      </w:r>
    </w:p>
    <w:p w14:paraId="6E2A8178" w14:textId="5598F2CC" w:rsidR="00D60010" w:rsidRPr="001052A2" w:rsidRDefault="00C31187" w:rsidP="00D60010">
      <w:pPr>
        <w:pStyle w:val="Heading3"/>
        <w:rPr>
          <w:lang w:val="en-GB" w:eastAsia="zh-CN"/>
        </w:rPr>
      </w:pPr>
      <w:bookmarkStart w:id="110" w:name="_Toc70956754"/>
      <w:r w:rsidRPr="001052A2">
        <w:rPr>
          <w:rFonts w:hint="eastAsia"/>
          <w:lang w:val="en-GB" w:eastAsia="zh-CN"/>
        </w:rPr>
        <w:t>D</w:t>
      </w:r>
      <w:r w:rsidR="00D60010" w:rsidRPr="001052A2">
        <w:rPr>
          <w:rFonts w:hint="eastAsia"/>
          <w:lang w:val="en-GB" w:eastAsia="zh-CN"/>
        </w:rPr>
        <w:t>.2</w:t>
      </w:r>
      <w:r w:rsidR="00D60010" w:rsidRPr="001052A2">
        <w:rPr>
          <w:rFonts w:hint="eastAsia"/>
          <w:lang w:val="en-GB" w:eastAsia="zh-CN"/>
        </w:rPr>
        <w:tab/>
      </w:r>
      <w:r w:rsidR="00D60010" w:rsidRPr="001052A2">
        <w:rPr>
          <w:rFonts w:hint="eastAsia"/>
          <w:lang w:val="en-GB" w:eastAsia="zh-CN"/>
        </w:rPr>
        <w:t>课题</w:t>
      </w:r>
      <w:bookmarkEnd w:id="110"/>
    </w:p>
    <w:p w14:paraId="6FB5BA5F" w14:textId="0D26F2E8" w:rsidR="00D60010" w:rsidRPr="001052A2" w:rsidRDefault="00D60010" w:rsidP="00D60010">
      <w:pPr>
        <w:ind w:firstLine="480"/>
        <w:rPr>
          <w:rFonts w:eastAsia="Times New Roman"/>
          <w:lang w:val="en-GB" w:eastAsia="zh-CN"/>
        </w:rPr>
      </w:pPr>
      <w:bookmarkStart w:id="111" w:name="lt_pId432"/>
      <w:r w:rsidRPr="001052A2">
        <w:rPr>
          <w:rFonts w:ascii="SimSun" w:hAnsi="SimSun" w:cs="SimSun" w:hint="eastAsia"/>
          <w:lang w:val="en-GB" w:eastAsia="zh-CN"/>
        </w:rPr>
        <w:t>本课题旨在就</w:t>
      </w:r>
      <w:r w:rsidRPr="001052A2">
        <w:rPr>
          <w:rFonts w:eastAsia="Times New Roman" w:hint="eastAsia"/>
          <w:lang w:val="en-GB" w:eastAsia="zh-CN"/>
        </w:rPr>
        <w:t>ICT</w:t>
      </w:r>
      <w:r w:rsidR="00A33DD6" w:rsidRPr="001052A2">
        <w:rPr>
          <w:rFonts w:ascii="SimSun" w:hAnsi="SimSun" w:cs="SimSun" w:hint="eastAsia"/>
          <w:lang w:val="en-GB" w:eastAsia="zh-CN"/>
        </w:rPr>
        <w:t>装置和</w:t>
      </w:r>
      <w:r w:rsidRPr="001052A2">
        <w:rPr>
          <w:rFonts w:eastAsiaTheme="minorEastAsia" w:hint="eastAsia"/>
          <w:lang w:val="en-GB" w:eastAsia="zh-CN"/>
        </w:rPr>
        <w:t>设备的</w:t>
      </w:r>
      <w:r w:rsidRPr="001052A2">
        <w:rPr>
          <w:rFonts w:eastAsiaTheme="minorEastAsia" w:hint="eastAsia"/>
          <w:lang w:val="en-GB" w:eastAsia="zh-CN"/>
        </w:rPr>
        <w:t>EMC</w:t>
      </w:r>
      <w:r w:rsidRPr="001052A2">
        <w:rPr>
          <w:rFonts w:eastAsiaTheme="minorEastAsia" w:hint="eastAsia"/>
          <w:lang w:val="en-GB" w:eastAsia="zh-CN"/>
        </w:rPr>
        <w:t>（发射和免干扰）要求起草新建议书、对现有建议书进行修订或加以增补，这些设备包括安装在电信设施内部的有线和无线设备，以及</w:t>
      </w:r>
      <w:r w:rsidR="007B404B" w:rsidRPr="001052A2">
        <w:rPr>
          <w:rFonts w:eastAsiaTheme="minorEastAsia" w:hint="eastAsia"/>
          <w:lang w:val="en-GB" w:eastAsia="zh-CN"/>
        </w:rPr>
        <w:t>电气电子设备</w:t>
      </w:r>
      <w:r w:rsidRPr="001052A2">
        <w:rPr>
          <w:rFonts w:eastAsiaTheme="minorEastAsia" w:hint="eastAsia"/>
          <w:lang w:val="en-GB" w:eastAsia="zh-CN"/>
        </w:rPr>
        <w:t>。</w:t>
      </w:r>
      <w:bookmarkEnd w:id="111"/>
    </w:p>
    <w:p w14:paraId="29BBD05D" w14:textId="2ADF4307" w:rsidR="00D60010" w:rsidRPr="001052A2" w:rsidRDefault="00F16A9D" w:rsidP="00D60010">
      <w:pPr>
        <w:ind w:firstLine="480"/>
        <w:rPr>
          <w:lang w:val="en-GB" w:eastAsia="zh-CN"/>
        </w:rPr>
      </w:pPr>
      <w:bookmarkStart w:id="112" w:name="lt_pId433"/>
      <w:r w:rsidRPr="001052A2">
        <w:rPr>
          <w:rFonts w:ascii="SimSun" w:hAnsi="SimSun" w:cs="SimSun" w:hint="eastAsia"/>
          <w:lang w:val="en-GB" w:eastAsia="zh-CN"/>
        </w:rPr>
        <w:t>本</w:t>
      </w:r>
      <w:r w:rsidR="00D60010" w:rsidRPr="001052A2">
        <w:rPr>
          <w:rFonts w:eastAsiaTheme="minorEastAsia" w:hint="eastAsia"/>
          <w:lang w:val="en-GB" w:eastAsia="zh-CN"/>
        </w:rPr>
        <w:t>课题将研究防止电信和电力线宽带信号与无线电信号相互干扰的措施。</w:t>
      </w:r>
      <w:bookmarkStart w:id="113" w:name="lt_pId434"/>
      <w:bookmarkEnd w:id="112"/>
      <w:r w:rsidR="00D60010" w:rsidRPr="001052A2">
        <w:rPr>
          <w:rFonts w:eastAsiaTheme="minorEastAsia" w:hint="eastAsia"/>
          <w:lang w:val="en-GB" w:eastAsia="zh-CN"/>
        </w:rPr>
        <w:t>此外，还将就解决问题的程序导则和缓解措施提出建议。</w:t>
      </w:r>
      <w:bookmarkEnd w:id="113"/>
    </w:p>
    <w:p w14:paraId="25355162" w14:textId="19821DFD" w:rsidR="00D60010" w:rsidRPr="001052A2" w:rsidRDefault="00C31187" w:rsidP="00D60010">
      <w:pPr>
        <w:pStyle w:val="Heading3"/>
        <w:rPr>
          <w:szCs w:val="24"/>
          <w:lang w:val="en-GB" w:eastAsia="zh-CN"/>
        </w:rPr>
      </w:pPr>
      <w:bookmarkStart w:id="114" w:name="_Toc70956755"/>
      <w:r w:rsidRPr="001052A2">
        <w:rPr>
          <w:rFonts w:hint="eastAsia"/>
          <w:lang w:val="en-GB" w:eastAsia="zh-CN"/>
        </w:rPr>
        <w:t>D</w:t>
      </w:r>
      <w:r w:rsidR="00D60010" w:rsidRPr="001052A2">
        <w:rPr>
          <w:rFonts w:hint="eastAsia"/>
          <w:szCs w:val="24"/>
          <w:lang w:val="en-GB" w:eastAsia="zh-CN"/>
        </w:rPr>
        <w:t>.3</w:t>
      </w:r>
      <w:r w:rsidR="00D60010" w:rsidRPr="001052A2">
        <w:rPr>
          <w:rFonts w:hint="eastAsia"/>
          <w:lang w:val="en-GB" w:eastAsia="zh-CN"/>
        </w:rPr>
        <w:tab/>
      </w:r>
      <w:r w:rsidR="00D60010" w:rsidRPr="001052A2">
        <w:rPr>
          <w:rFonts w:hint="eastAsia"/>
          <w:lang w:val="en-GB" w:eastAsia="zh-CN"/>
        </w:rPr>
        <w:t>任务</w:t>
      </w:r>
      <w:bookmarkEnd w:id="114"/>
    </w:p>
    <w:p w14:paraId="097FEF07" w14:textId="77777777" w:rsidR="00D60010" w:rsidRPr="001052A2" w:rsidRDefault="00D60010" w:rsidP="00D60010">
      <w:pPr>
        <w:ind w:firstLine="480"/>
        <w:rPr>
          <w:lang w:val="en-GB" w:eastAsia="zh-CN"/>
        </w:rPr>
      </w:pPr>
      <w:r w:rsidRPr="001052A2">
        <w:rPr>
          <w:rFonts w:hint="eastAsia"/>
          <w:lang w:val="en-GB" w:eastAsia="zh-CN"/>
        </w:rPr>
        <w:t>任务包括但不限于：</w:t>
      </w:r>
    </w:p>
    <w:p w14:paraId="0C018B88" w14:textId="4924173D"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00FB14AD" w:rsidRPr="001052A2">
        <w:rPr>
          <w:rFonts w:hint="eastAsia"/>
          <w:lang w:val="en-GB" w:eastAsia="zh-CN"/>
        </w:rPr>
        <w:t>关于</w:t>
      </w:r>
      <w:r w:rsidRPr="001052A2">
        <w:rPr>
          <w:rFonts w:hint="eastAsia"/>
          <w:lang w:val="en-GB" w:eastAsia="zh-CN"/>
        </w:rPr>
        <w:t>评估金属导体电信系统射频噪声所产生</w:t>
      </w:r>
      <w:r w:rsidR="00FB14AD" w:rsidRPr="001052A2">
        <w:rPr>
          <w:rFonts w:hint="eastAsia"/>
          <w:lang w:val="en-GB" w:eastAsia="zh-CN"/>
        </w:rPr>
        <w:t>泄漏和</w:t>
      </w:r>
      <w:r w:rsidRPr="001052A2">
        <w:rPr>
          <w:rFonts w:hint="eastAsia"/>
          <w:lang w:val="en-GB" w:eastAsia="zh-CN"/>
        </w:rPr>
        <w:t>影响的方法；</w:t>
      </w:r>
    </w:p>
    <w:p w14:paraId="3252856C" w14:textId="419E7444"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估测</w:t>
      </w:r>
      <w:r w:rsidR="0054619B" w:rsidRPr="001052A2">
        <w:rPr>
          <w:rFonts w:hint="eastAsia"/>
          <w:lang w:val="en-GB" w:eastAsia="zh-CN"/>
        </w:rPr>
        <w:t>无线供电（</w:t>
      </w:r>
      <w:r w:rsidR="0054619B" w:rsidRPr="001052A2">
        <w:rPr>
          <w:rFonts w:hint="eastAsia"/>
          <w:lang w:val="en-GB" w:eastAsia="zh-CN"/>
        </w:rPr>
        <w:t>WPT</w:t>
      </w:r>
      <w:r w:rsidR="0054619B" w:rsidRPr="001052A2">
        <w:rPr>
          <w:rFonts w:hint="eastAsia"/>
          <w:lang w:val="en-GB" w:eastAsia="zh-CN"/>
        </w:rPr>
        <w:t>）</w:t>
      </w:r>
      <w:r w:rsidRPr="001052A2">
        <w:rPr>
          <w:rFonts w:hint="eastAsia"/>
          <w:lang w:val="en-GB" w:eastAsia="zh-CN"/>
        </w:rPr>
        <w:t>系统给电信系统造成的干扰；</w:t>
      </w:r>
    </w:p>
    <w:p w14:paraId="22D54FBC" w14:textId="271B26B0"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针对</w:t>
      </w:r>
      <w:r w:rsidRPr="001052A2">
        <w:rPr>
          <w:rFonts w:hint="eastAsia"/>
          <w:lang w:val="en-GB" w:eastAsia="zh-CN"/>
        </w:rPr>
        <w:t>WPT</w:t>
      </w:r>
      <w:r w:rsidRPr="001052A2">
        <w:rPr>
          <w:rFonts w:hint="eastAsia"/>
          <w:lang w:val="en-GB" w:eastAsia="zh-CN"/>
        </w:rPr>
        <w:t>系统的新</w:t>
      </w:r>
      <w:r w:rsidRPr="001052A2">
        <w:rPr>
          <w:rFonts w:hint="eastAsia"/>
          <w:lang w:val="en-GB" w:eastAsia="zh-CN"/>
        </w:rPr>
        <w:t>EMC</w:t>
      </w:r>
      <w:r w:rsidRPr="001052A2">
        <w:rPr>
          <w:rFonts w:hint="eastAsia"/>
          <w:lang w:val="en-GB" w:eastAsia="zh-CN"/>
        </w:rPr>
        <w:t>要求起草</w:t>
      </w:r>
      <w:r w:rsidR="00907822" w:rsidRPr="001052A2">
        <w:rPr>
          <w:rFonts w:hint="eastAsia"/>
          <w:lang w:val="en-GB" w:eastAsia="zh-CN"/>
        </w:rPr>
        <w:t>新的</w:t>
      </w:r>
      <w:r w:rsidRPr="001052A2">
        <w:rPr>
          <w:rFonts w:hint="eastAsia"/>
          <w:lang w:val="en-GB" w:eastAsia="zh-CN"/>
        </w:rPr>
        <w:t>建议书；</w:t>
      </w:r>
    </w:p>
    <w:p w14:paraId="6C60AE6B"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估测光</w:t>
      </w:r>
      <w:proofErr w:type="gramStart"/>
      <w:r w:rsidRPr="001052A2">
        <w:rPr>
          <w:rFonts w:hint="eastAsia"/>
          <w:lang w:val="en-GB" w:eastAsia="zh-CN"/>
        </w:rPr>
        <w:t>伏系统</w:t>
      </w:r>
      <w:proofErr w:type="gramEnd"/>
      <w:r w:rsidRPr="001052A2">
        <w:rPr>
          <w:rFonts w:hint="eastAsia"/>
          <w:lang w:val="en-GB" w:eastAsia="zh-CN"/>
        </w:rPr>
        <w:t>等系统所用并网型电力转换器（</w:t>
      </w:r>
      <w:r w:rsidRPr="001052A2">
        <w:rPr>
          <w:rFonts w:hint="eastAsia"/>
          <w:lang w:val="en-GB" w:eastAsia="zh-CN"/>
        </w:rPr>
        <w:t>GCPC</w:t>
      </w:r>
      <w:r w:rsidRPr="001052A2">
        <w:rPr>
          <w:rFonts w:hint="eastAsia"/>
          <w:lang w:val="en-GB" w:eastAsia="zh-CN"/>
        </w:rPr>
        <w:t>）产生的干扰；</w:t>
      </w:r>
    </w:p>
    <w:p w14:paraId="541037E1" w14:textId="3BC15718"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为</w:t>
      </w:r>
      <w:r w:rsidRPr="001052A2">
        <w:rPr>
          <w:rFonts w:hint="eastAsia"/>
          <w:lang w:val="en-GB" w:eastAsia="zh-CN"/>
        </w:rPr>
        <w:t>GCPC</w:t>
      </w:r>
      <w:r w:rsidRPr="001052A2">
        <w:rPr>
          <w:rFonts w:hint="eastAsia"/>
          <w:lang w:val="en-GB" w:eastAsia="zh-CN"/>
        </w:rPr>
        <w:t>系统制定</w:t>
      </w:r>
      <w:r w:rsidRPr="001052A2">
        <w:rPr>
          <w:rFonts w:hint="eastAsia"/>
          <w:lang w:val="en-GB" w:eastAsia="zh-CN"/>
        </w:rPr>
        <w:t>EMC</w:t>
      </w:r>
      <w:r w:rsidRPr="001052A2">
        <w:rPr>
          <w:rFonts w:hint="eastAsia"/>
          <w:lang w:val="en-GB" w:eastAsia="zh-CN"/>
        </w:rPr>
        <w:t>要求；</w:t>
      </w:r>
    </w:p>
    <w:p w14:paraId="0D3C9A11" w14:textId="28B2D83A"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估测</w:t>
      </w:r>
      <w:r w:rsidR="00B57CC9" w:rsidRPr="001052A2">
        <w:rPr>
          <w:rFonts w:ascii="SimSun" w:hAnsi="SimSun" w:cs="SimSun" w:hint="eastAsia"/>
          <w:lang w:val="en-GB" w:eastAsia="zh-CN"/>
        </w:rPr>
        <w:t>电动汽车（</w:t>
      </w:r>
      <w:r w:rsidR="00B57CC9" w:rsidRPr="001052A2">
        <w:rPr>
          <w:rFonts w:eastAsia="Times New Roman" w:hint="eastAsia"/>
          <w:lang w:val="en-GB" w:eastAsia="zh-CN"/>
        </w:rPr>
        <w:t>EV</w:t>
      </w:r>
      <w:r w:rsidR="00B57CC9" w:rsidRPr="001052A2">
        <w:rPr>
          <w:rFonts w:ascii="SimSun" w:hAnsi="SimSun" w:cs="SimSun" w:hint="eastAsia"/>
          <w:lang w:val="en-GB" w:eastAsia="zh-CN"/>
        </w:rPr>
        <w:t>）或插电式混合电动汽</w:t>
      </w:r>
      <w:r w:rsidR="00B57CC9" w:rsidRPr="001052A2">
        <w:rPr>
          <w:rFonts w:hint="eastAsia"/>
          <w:lang w:val="en-GB" w:eastAsia="zh-CN"/>
        </w:rPr>
        <w:t>车（</w:t>
      </w:r>
      <w:r w:rsidR="00B57CC9" w:rsidRPr="001052A2">
        <w:rPr>
          <w:rFonts w:hint="eastAsia"/>
          <w:lang w:val="en-GB" w:eastAsia="zh-CN"/>
        </w:rPr>
        <w:t>PHEV</w:t>
      </w:r>
      <w:r w:rsidR="00B57CC9" w:rsidRPr="001052A2">
        <w:rPr>
          <w:rFonts w:hint="eastAsia"/>
          <w:lang w:val="en-GB" w:eastAsia="zh-CN"/>
        </w:rPr>
        <w:t>）</w:t>
      </w:r>
      <w:r w:rsidRPr="001052A2">
        <w:rPr>
          <w:rFonts w:hint="eastAsia"/>
          <w:lang w:val="en-GB" w:eastAsia="zh-CN"/>
        </w:rPr>
        <w:t>充电装置给周边电信系统造成的干扰；</w:t>
      </w:r>
    </w:p>
    <w:p w14:paraId="68EF4428"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估测电信系统给分布式</w:t>
      </w:r>
      <w:r w:rsidRPr="001052A2">
        <w:rPr>
          <w:rFonts w:hint="eastAsia"/>
          <w:lang w:val="en-GB" w:eastAsia="zh-CN"/>
        </w:rPr>
        <w:t>ICT</w:t>
      </w:r>
      <w:r w:rsidRPr="001052A2">
        <w:rPr>
          <w:rFonts w:hint="eastAsia"/>
          <w:lang w:val="en-GB" w:eastAsia="zh-CN"/>
        </w:rPr>
        <w:t>装置的低速率无线系统造成的干扰；</w:t>
      </w:r>
    </w:p>
    <w:p w14:paraId="05D3FEFE" w14:textId="7384E6EF"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无线业务与有线业务之间因电磁干扰造成的性能劣化的</w:t>
      </w:r>
      <w:r w:rsidR="00E80602" w:rsidRPr="001052A2">
        <w:rPr>
          <w:rFonts w:hint="eastAsia"/>
          <w:lang w:val="en-GB" w:eastAsia="zh-CN"/>
        </w:rPr>
        <w:t>评估和预测</w:t>
      </w:r>
      <w:r w:rsidRPr="001052A2">
        <w:rPr>
          <w:rFonts w:hint="eastAsia"/>
          <w:lang w:val="en-GB" w:eastAsia="zh-CN"/>
        </w:rPr>
        <w:t>方法；</w:t>
      </w:r>
    </w:p>
    <w:p w14:paraId="30EA0DF2" w14:textId="5B66CF2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评价和减缓</w:t>
      </w:r>
      <w:r w:rsidR="00826293" w:rsidRPr="001052A2">
        <w:rPr>
          <w:rFonts w:hint="eastAsia"/>
          <w:lang w:val="en-GB" w:eastAsia="zh-CN"/>
        </w:rPr>
        <w:t>融合</w:t>
      </w:r>
      <w:r w:rsidRPr="001052A2">
        <w:rPr>
          <w:rFonts w:hint="eastAsia"/>
          <w:lang w:val="en-GB" w:eastAsia="zh-CN"/>
        </w:rPr>
        <w:t>电信设备不同模块间的电磁</w:t>
      </w:r>
      <w:r w:rsidR="00826293" w:rsidRPr="001052A2">
        <w:rPr>
          <w:rFonts w:hint="eastAsia"/>
          <w:lang w:val="en-GB" w:eastAsia="zh-CN"/>
        </w:rPr>
        <w:t>干扰和性能</w:t>
      </w:r>
      <w:r w:rsidRPr="001052A2">
        <w:rPr>
          <w:rFonts w:hint="eastAsia"/>
          <w:lang w:val="en-GB" w:eastAsia="zh-CN"/>
        </w:rPr>
        <w:t>的方法；</w:t>
      </w:r>
    </w:p>
    <w:p w14:paraId="1E25D52F" w14:textId="287E4A9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00826293" w:rsidRPr="001052A2">
        <w:rPr>
          <w:rFonts w:hint="eastAsia"/>
          <w:lang w:val="en-GB" w:eastAsia="zh-CN"/>
        </w:rPr>
        <w:t>定义在</w:t>
      </w:r>
      <w:r w:rsidRPr="001052A2">
        <w:rPr>
          <w:rFonts w:hint="eastAsia"/>
          <w:lang w:val="en-GB" w:eastAsia="zh-CN"/>
        </w:rPr>
        <w:t>电信设施中使用的</w:t>
      </w:r>
      <w:r w:rsidR="007B404B" w:rsidRPr="001052A2">
        <w:rPr>
          <w:rFonts w:hint="eastAsia"/>
          <w:lang w:val="en-GB" w:eastAsia="zh-CN"/>
        </w:rPr>
        <w:t>电气电子设备</w:t>
      </w:r>
      <w:r w:rsidR="00826293" w:rsidRPr="001052A2">
        <w:rPr>
          <w:rFonts w:hint="eastAsia"/>
          <w:lang w:val="en-GB" w:eastAsia="zh-CN"/>
        </w:rPr>
        <w:t>（</w:t>
      </w:r>
      <w:r w:rsidR="00826293" w:rsidRPr="001052A2">
        <w:rPr>
          <w:rFonts w:hint="eastAsia"/>
          <w:lang w:val="en-GB" w:eastAsia="zh-CN"/>
        </w:rPr>
        <w:t>ICT</w:t>
      </w:r>
      <w:r w:rsidR="00826293" w:rsidRPr="001052A2">
        <w:rPr>
          <w:rFonts w:hint="eastAsia"/>
          <w:lang w:val="en-GB" w:eastAsia="zh-CN"/>
        </w:rPr>
        <w:t>设备除外）</w:t>
      </w:r>
      <w:r w:rsidRPr="001052A2">
        <w:rPr>
          <w:rFonts w:hint="eastAsia"/>
          <w:lang w:val="en-GB" w:eastAsia="zh-CN"/>
        </w:rPr>
        <w:t>的发射要求；</w:t>
      </w:r>
    </w:p>
    <w:p w14:paraId="644EF7B4" w14:textId="7DAD8B9C"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针对穿戴无线设备及装置附属无线电设备的电磁环境</w:t>
      </w:r>
      <w:r w:rsidR="00E049FF" w:rsidRPr="001052A2">
        <w:rPr>
          <w:rFonts w:hint="eastAsia"/>
          <w:lang w:val="en-GB" w:eastAsia="zh-CN"/>
        </w:rPr>
        <w:t>起草</w:t>
      </w:r>
      <w:r w:rsidRPr="001052A2">
        <w:rPr>
          <w:rFonts w:hint="eastAsia"/>
          <w:lang w:val="en-GB" w:eastAsia="zh-CN"/>
        </w:rPr>
        <w:t>建议书；</w:t>
      </w:r>
    </w:p>
    <w:p w14:paraId="395B66BB" w14:textId="30AED12E" w:rsidR="00AD5835" w:rsidRPr="001052A2" w:rsidRDefault="00A00C42" w:rsidP="00AD5835">
      <w:pPr>
        <w:pStyle w:val="enumlev10"/>
        <w:rPr>
          <w:lang w:val="en-GB" w:eastAsia="zh-CN"/>
        </w:rPr>
      </w:pPr>
      <w:r w:rsidRPr="001052A2">
        <w:rPr>
          <w:rFonts w:hint="eastAsia"/>
          <w:lang w:val="en-GB" w:eastAsia="zh-CN"/>
        </w:rPr>
        <w:t>–</w:t>
      </w:r>
      <w:r w:rsidRPr="001052A2">
        <w:rPr>
          <w:rFonts w:hint="eastAsia"/>
          <w:lang w:val="en-GB" w:eastAsia="zh-CN"/>
        </w:rPr>
        <w:tab/>
      </w:r>
      <w:r w:rsidR="00AD5835" w:rsidRPr="001052A2">
        <w:rPr>
          <w:rFonts w:hint="eastAsia"/>
          <w:lang w:val="en-GB" w:eastAsia="zh-CN"/>
        </w:rPr>
        <w:t>在高密度天线安装环境中防止互调的规范（包括无源互调规范）；</w:t>
      </w:r>
    </w:p>
    <w:p w14:paraId="0280DA98" w14:textId="1C9C06E9" w:rsidR="00AD5835" w:rsidRPr="001052A2" w:rsidRDefault="00A00C42" w:rsidP="00AD5835">
      <w:pPr>
        <w:pStyle w:val="enumlev10"/>
        <w:rPr>
          <w:lang w:val="en-GB" w:eastAsia="zh-CN"/>
        </w:rPr>
      </w:pPr>
      <w:r w:rsidRPr="001052A2">
        <w:rPr>
          <w:rFonts w:hint="eastAsia"/>
          <w:lang w:val="en-GB" w:eastAsia="zh-CN"/>
        </w:rPr>
        <w:t>–</w:t>
      </w:r>
      <w:r w:rsidRPr="001052A2">
        <w:rPr>
          <w:rFonts w:hint="eastAsia"/>
          <w:lang w:val="en-GB" w:eastAsia="zh-CN"/>
        </w:rPr>
        <w:tab/>
      </w:r>
      <w:r w:rsidR="00AD5835" w:rsidRPr="001052A2">
        <w:rPr>
          <w:rFonts w:hint="eastAsia"/>
          <w:lang w:val="en-GB" w:eastAsia="zh-CN"/>
        </w:rPr>
        <w:t>考虑到</w:t>
      </w:r>
      <w:r w:rsidR="00AD5835" w:rsidRPr="001052A2">
        <w:rPr>
          <w:rFonts w:hint="eastAsia"/>
          <w:lang w:val="en-GB" w:eastAsia="zh-CN"/>
        </w:rPr>
        <w:t>5G</w:t>
      </w:r>
      <w:r w:rsidR="00AD5835" w:rsidRPr="001052A2">
        <w:rPr>
          <w:rFonts w:hint="eastAsia"/>
          <w:lang w:val="en-GB" w:eastAsia="zh-CN"/>
        </w:rPr>
        <w:t>技术的</w:t>
      </w:r>
      <w:r w:rsidR="00AD5835" w:rsidRPr="001052A2">
        <w:rPr>
          <w:rFonts w:hint="eastAsia"/>
          <w:lang w:val="en-GB" w:eastAsia="zh-CN"/>
        </w:rPr>
        <w:t>EMC</w:t>
      </w:r>
      <w:r w:rsidR="00AD5835" w:rsidRPr="001052A2">
        <w:rPr>
          <w:rFonts w:hint="eastAsia"/>
          <w:lang w:val="en-GB" w:eastAsia="zh-CN"/>
        </w:rPr>
        <w:t>规范；</w:t>
      </w:r>
    </w:p>
    <w:p w14:paraId="1207C98C" w14:textId="175DEDEB" w:rsidR="00F4526B" w:rsidRPr="001052A2" w:rsidRDefault="00A00C42" w:rsidP="00AD5835">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由于在</w:t>
      </w:r>
      <w:r w:rsidR="00AD5835" w:rsidRPr="001052A2">
        <w:rPr>
          <w:rFonts w:hint="eastAsia"/>
          <w:lang w:val="en-GB" w:eastAsia="zh-CN"/>
        </w:rPr>
        <w:t>变电站</w:t>
      </w:r>
      <w:r w:rsidR="00F4526B" w:rsidRPr="001052A2">
        <w:rPr>
          <w:rFonts w:hint="eastAsia"/>
          <w:lang w:val="en-GB" w:eastAsia="zh-CN"/>
        </w:rPr>
        <w:t>、</w:t>
      </w:r>
      <w:r w:rsidR="00AD5835" w:rsidRPr="001052A2">
        <w:rPr>
          <w:rFonts w:hint="eastAsia"/>
          <w:lang w:val="en-GB" w:eastAsia="zh-CN"/>
        </w:rPr>
        <w:t>充电站和铁路环境等垂直应用中部署</w:t>
      </w:r>
      <w:r w:rsidR="00AD5835" w:rsidRPr="001052A2">
        <w:rPr>
          <w:rFonts w:hint="eastAsia"/>
          <w:lang w:val="en-GB" w:eastAsia="zh-CN"/>
        </w:rPr>
        <w:t>ICT</w:t>
      </w:r>
      <w:r w:rsidR="00AD5835" w:rsidRPr="001052A2">
        <w:rPr>
          <w:rFonts w:hint="eastAsia"/>
          <w:lang w:val="en-GB" w:eastAsia="zh-CN"/>
        </w:rPr>
        <w:t>设备时</w:t>
      </w:r>
      <w:r w:rsidRPr="001052A2">
        <w:rPr>
          <w:rFonts w:hint="eastAsia"/>
          <w:lang w:val="en-GB" w:eastAsia="zh-CN"/>
        </w:rPr>
        <w:t>造成的</w:t>
      </w:r>
      <w:r w:rsidR="00AD5835" w:rsidRPr="001052A2">
        <w:rPr>
          <w:rFonts w:hint="eastAsia"/>
          <w:lang w:val="en-GB" w:eastAsia="zh-CN"/>
        </w:rPr>
        <w:t>电磁干扰导致</w:t>
      </w:r>
      <w:r w:rsidRPr="001052A2">
        <w:rPr>
          <w:rFonts w:hint="eastAsia"/>
          <w:lang w:val="en-GB" w:eastAsia="zh-CN"/>
        </w:rPr>
        <w:t>性能劣化</w:t>
      </w:r>
      <w:r w:rsidR="00AD5835" w:rsidRPr="001052A2">
        <w:rPr>
          <w:rFonts w:hint="eastAsia"/>
          <w:lang w:val="en-GB" w:eastAsia="zh-CN"/>
        </w:rPr>
        <w:t>的评估和预测方法；</w:t>
      </w:r>
      <w:r w:rsidR="00AD5835" w:rsidRPr="001052A2">
        <w:rPr>
          <w:rFonts w:hint="eastAsia"/>
          <w:lang w:val="en-GB" w:eastAsia="zh-CN"/>
        </w:rPr>
        <w:t xml:space="preserve"> </w:t>
      </w:r>
    </w:p>
    <w:p w14:paraId="0B6E7EE4" w14:textId="09CEBEA8" w:rsidR="00AD5835" w:rsidRPr="001052A2" w:rsidRDefault="00A00C42" w:rsidP="00AD5835">
      <w:pPr>
        <w:pStyle w:val="enumlev10"/>
        <w:rPr>
          <w:lang w:val="en-GB" w:eastAsia="zh-CN"/>
        </w:rPr>
      </w:pPr>
      <w:r w:rsidRPr="001052A2">
        <w:rPr>
          <w:rFonts w:hint="eastAsia"/>
          <w:lang w:val="en-GB" w:eastAsia="zh-CN"/>
        </w:rPr>
        <w:t>–</w:t>
      </w:r>
      <w:r w:rsidRPr="001052A2">
        <w:rPr>
          <w:rFonts w:hint="eastAsia"/>
          <w:lang w:val="en-GB" w:eastAsia="zh-CN"/>
        </w:rPr>
        <w:tab/>
      </w:r>
      <w:r w:rsidR="0051170F" w:rsidRPr="001052A2">
        <w:rPr>
          <w:rFonts w:hint="eastAsia"/>
          <w:lang w:val="en-GB" w:eastAsia="zh-CN"/>
        </w:rPr>
        <w:t>针对</w:t>
      </w:r>
      <w:r w:rsidR="00AD5835" w:rsidRPr="001052A2">
        <w:rPr>
          <w:rFonts w:hint="eastAsia"/>
          <w:lang w:val="en-GB" w:eastAsia="zh-CN"/>
        </w:rPr>
        <w:t>使用不同互连技术（例如电力线通信）的物联网设备</w:t>
      </w:r>
      <w:r w:rsidR="0051170F" w:rsidRPr="001052A2">
        <w:rPr>
          <w:rFonts w:hint="eastAsia"/>
          <w:lang w:val="en-GB" w:eastAsia="zh-CN"/>
        </w:rPr>
        <w:t>的</w:t>
      </w:r>
      <w:r w:rsidRPr="001052A2">
        <w:rPr>
          <w:rFonts w:hint="eastAsia"/>
          <w:lang w:val="en-GB" w:eastAsia="zh-CN"/>
        </w:rPr>
        <w:t>发射</w:t>
      </w:r>
      <w:r w:rsidR="00AD5835" w:rsidRPr="001052A2">
        <w:rPr>
          <w:rFonts w:hint="eastAsia"/>
          <w:lang w:val="en-GB" w:eastAsia="zh-CN"/>
        </w:rPr>
        <w:t>要求</w:t>
      </w:r>
      <w:r w:rsidR="0051170F" w:rsidRPr="001052A2">
        <w:rPr>
          <w:rFonts w:hint="eastAsia"/>
          <w:lang w:val="en-GB" w:eastAsia="zh-CN"/>
        </w:rPr>
        <w:t>起草</w:t>
      </w:r>
      <w:r w:rsidR="00AD5835" w:rsidRPr="001052A2">
        <w:rPr>
          <w:rFonts w:hint="eastAsia"/>
          <w:lang w:val="en-GB" w:eastAsia="zh-CN"/>
        </w:rPr>
        <w:t>新</w:t>
      </w:r>
      <w:r w:rsidR="0051170F" w:rsidRPr="001052A2">
        <w:rPr>
          <w:rFonts w:hint="eastAsia"/>
          <w:lang w:val="en-GB" w:eastAsia="zh-CN"/>
        </w:rPr>
        <w:t>的</w:t>
      </w:r>
      <w:r w:rsidR="00AD5835" w:rsidRPr="001052A2">
        <w:rPr>
          <w:rFonts w:hint="eastAsia"/>
          <w:lang w:val="en-GB" w:eastAsia="zh-CN"/>
        </w:rPr>
        <w:t>建议</w:t>
      </w:r>
      <w:r w:rsidRPr="001052A2">
        <w:rPr>
          <w:rFonts w:hint="eastAsia"/>
          <w:lang w:val="en-GB" w:eastAsia="zh-CN"/>
        </w:rPr>
        <w:t>书</w:t>
      </w:r>
      <w:r w:rsidR="00AD5835" w:rsidRPr="001052A2">
        <w:rPr>
          <w:rFonts w:hint="eastAsia"/>
          <w:lang w:val="en-GB" w:eastAsia="zh-CN"/>
        </w:rPr>
        <w:t>；</w:t>
      </w:r>
    </w:p>
    <w:p w14:paraId="4481A11D" w14:textId="6E84C7EB"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充实完善并</w:t>
      </w:r>
      <w:r w:rsidR="00DA3AE7" w:rsidRPr="001052A2">
        <w:rPr>
          <w:rFonts w:hint="eastAsia"/>
          <w:lang w:val="en-GB" w:eastAsia="zh-CN"/>
        </w:rPr>
        <w:t>改进</w:t>
      </w:r>
      <w:r w:rsidRPr="001052A2">
        <w:rPr>
          <w:rFonts w:hint="eastAsia"/>
          <w:lang w:val="en-GB" w:eastAsia="zh-CN"/>
        </w:rPr>
        <w:t>有关电磁环境和</w:t>
      </w:r>
      <w:r w:rsidRPr="001052A2">
        <w:rPr>
          <w:rFonts w:hint="eastAsia"/>
          <w:lang w:val="en-GB" w:eastAsia="zh-CN"/>
        </w:rPr>
        <w:t>EMC</w:t>
      </w:r>
      <w:r w:rsidRPr="001052A2">
        <w:rPr>
          <w:rFonts w:hint="eastAsia"/>
          <w:lang w:val="en-GB" w:eastAsia="zh-CN"/>
        </w:rPr>
        <w:t>要求的现有建议书并起草新的增补内容。</w:t>
      </w:r>
    </w:p>
    <w:p w14:paraId="3C0E9E84" w14:textId="2153A539" w:rsidR="00D60010" w:rsidRPr="001052A2" w:rsidRDefault="00D60010" w:rsidP="00D60010">
      <w:pPr>
        <w:ind w:firstLine="480"/>
        <w:rPr>
          <w:i/>
          <w:szCs w:val="24"/>
          <w:lang w:val="en-GB" w:eastAsia="zh-CN"/>
        </w:rPr>
      </w:pPr>
      <w:r w:rsidRPr="001052A2">
        <w:rPr>
          <w:rFonts w:hint="eastAsia"/>
          <w:lang w:val="en-GB" w:eastAsia="zh-CN"/>
        </w:rPr>
        <w:t>按照本课题开展的工作的最新情况见</w:t>
      </w:r>
      <w:r w:rsidR="00823A8D"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16" w:history="1">
        <w:r w:rsidR="00823A8D" w:rsidRPr="001052A2">
          <w:rPr>
            <w:rStyle w:val="Hyperlink"/>
            <w:rFonts w:hint="eastAsia"/>
            <w:lang w:val="en-GB" w:eastAsia="zh-CN"/>
          </w:rPr>
          <w:t>https://www.itu.int/ITU-T/workprog/wp_search.aspx?q=4/5</w:t>
        </w:r>
      </w:hyperlink>
      <w:r w:rsidRPr="001052A2">
        <w:rPr>
          <w:rFonts w:hint="eastAsia"/>
          <w:szCs w:val="24"/>
          <w:lang w:val="en-GB" w:eastAsia="zh-CN"/>
        </w:rPr>
        <w:t>）。</w:t>
      </w:r>
    </w:p>
    <w:p w14:paraId="17E404A6" w14:textId="7E59EBD2" w:rsidR="00D60010" w:rsidRPr="001052A2" w:rsidRDefault="00823A8D" w:rsidP="00D60010">
      <w:pPr>
        <w:pStyle w:val="Heading3"/>
        <w:rPr>
          <w:lang w:val="en-GB" w:eastAsia="zh-CN"/>
        </w:rPr>
      </w:pPr>
      <w:bookmarkStart w:id="115" w:name="_Toc70956756"/>
      <w:r w:rsidRPr="001052A2">
        <w:rPr>
          <w:rFonts w:hint="eastAsia"/>
          <w:lang w:val="en-GB" w:eastAsia="zh-CN"/>
        </w:rPr>
        <w:t>D</w:t>
      </w:r>
      <w:r w:rsidR="00D60010" w:rsidRPr="001052A2">
        <w:rPr>
          <w:rFonts w:hint="eastAsia"/>
          <w:lang w:val="en-GB" w:eastAsia="zh-CN"/>
        </w:rPr>
        <w:t>.4</w:t>
      </w:r>
      <w:r w:rsidR="00D60010" w:rsidRPr="001052A2">
        <w:rPr>
          <w:rFonts w:hint="eastAsia"/>
          <w:lang w:val="en-GB" w:eastAsia="zh-CN"/>
        </w:rPr>
        <w:tab/>
      </w:r>
      <w:r w:rsidR="00D60010" w:rsidRPr="001052A2">
        <w:rPr>
          <w:rFonts w:hint="eastAsia"/>
          <w:lang w:val="en-GB" w:eastAsia="zh-CN"/>
        </w:rPr>
        <w:t>关系</w:t>
      </w:r>
      <w:bookmarkEnd w:id="115"/>
    </w:p>
    <w:p w14:paraId="7530B02E" w14:textId="77777777" w:rsidR="00823A8D" w:rsidRPr="001052A2" w:rsidRDefault="00823A8D" w:rsidP="00823A8D">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67E3C5A0" w14:textId="7BEBCAD2" w:rsidR="00823A8D" w:rsidRPr="001052A2" w:rsidRDefault="00823A8D" w:rsidP="00823A8D">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C5</w:t>
      </w:r>
    </w:p>
    <w:p w14:paraId="28218124" w14:textId="77777777" w:rsidR="00823A8D" w:rsidRPr="001052A2" w:rsidRDefault="00823A8D" w:rsidP="00823A8D">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lastRenderedPageBreak/>
        <w:t>可持续发展目标：</w:t>
      </w:r>
    </w:p>
    <w:p w14:paraId="2863F8C7" w14:textId="77777777" w:rsidR="00823A8D" w:rsidRPr="001052A2" w:rsidRDefault="00823A8D" w:rsidP="00823A8D">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7</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9</w:t>
      </w:r>
    </w:p>
    <w:p w14:paraId="21930DDA" w14:textId="171170B6" w:rsidR="00D60010" w:rsidRPr="001052A2" w:rsidRDefault="00D60010" w:rsidP="00D60010">
      <w:pPr>
        <w:pStyle w:val="Headingb"/>
        <w:rPr>
          <w:lang w:val="en-GB" w:eastAsia="zh-CN"/>
        </w:rPr>
      </w:pPr>
      <w:r w:rsidRPr="001052A2">
        <w:rPr>
          <w:rFonts w:hint="eastAsia"/>
          <w:lang w:val="en-GB" w:eastAsia="zh-CN"/>
        </w:rPr>
        <w:t>建议书：</w:t>
      </w:r>
    </w:p>
    <w:p w14:paraId="21872ADB"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G.117</w:t>
      </w:r>
      <w:r w:rsidRPr="001052A2">
        <w:rPr>
          <w:rFonts w:hint="eastAsia"/>
          <w:lang w:val="en-GB" w:eastAsia="zh-CN"/>
        </w:rPr>
        <w:t>、</w:t>
      </w:r>
      <w:r w:rsidRPr="001052A2">
        <w:rPr>
          <w:rFonts w:hint="eastAsia"/>
          <w:lang w:val="en-GB" w:eastAsia="zh-CN"/>
        </w:rPr>
        <w:t>L.75</w:t>
      </w:r>
      <w:r w:rsidRPr="001052A2">
        <w:rPr>
          <w:rFonts w:hint="eastAsia"/>
          <w:lang w:val="en-GB" w:eastAsia="zh-CN"/>
        </w:rPr>
        <w:t>、</w:t>
      </w:r>
      <w:r w:rsidRPr="001052A2">
        <w:rPr>
          <w:rFonts w:hint="eastAsia"/>
          <w:lang w:val="en-GB" w:eastAsia="zh-CN"/>
        </w:rPr>
        <w:t>L.19</w:t>
      </w:r>
      <w:r w:rsidRPr="001052A2">
        <w:rPr>
          <w:rFonts w:hint="eastAsia"/>
          <w:lang w:val="en-GB" w:eastAsia="zh-CN"/>
        </w:rPr>
        <w:t>和其它</w:t>
      </w:r>
      <w:r w:rsidRPr="001052A2">
        <w:rPr>
          <w:rFonts w:hint="eastAsia"/>
          <w:lang w:val="en-GB" w:eastAsia="zh-CN"/>
        </w:rPr>
        <w:t>K</w:t>
      </w:r>
      <w:r w:rsidRPr="001052A2">
        <w:rPr>
          <w:rFonts w:hint="eastAsia"/>
          <w:lang w:val="en-GB" w:eastAsia="zh-CN"/>
        </w:rPr>
        <w:t>系列</w:t>
      </w:r>
    </w:p>
    <w:p w14:paraId="5983D20C" w14:textId="77777777" w:rsidR="00D60010" w:rsidRPr="001052A2" w:rsidRDefault="00D60010" w:rsidP="00D60010">
      <w:pPr>
        <w:pStyle w:val="Headingb"/>
        <w:rPr>
          <w:lang w:val="en-GB" w:eastAsia="zh-CN"/>
        </w:rPr>
      </w:pPr>
      <w:r w:rsidRPr="001052A2">
        <w:rPr>
          <w:rFonts w:hint="eastAsia"/>
          <w:lang w:val="en-GB" w:eastAsia="zh-CN"/>
        </w:rPr>
        <w:t>课题：</w:t>
      </w:r>
    </w:p>
    <w:p w14:paraId="311E02EF" w14:textId="1E4BB4B3" w:rsidR="00D60010" w:rsidRPr="001052A2" w:rsidRDefault="00D60010" w:rsidP="00D60010">
      <w:pPr>
        <w:pStyle w:val="enumlev10"/>
        <w:rPr>
          <w:lang w:val="en-GB" w:eastAsia="zh-CN"/>
        </w:rPr>
      </w:pPr>
      <w:r w:rsidRPr="00031CF6">
        <w:rPr>
          <w:rFonts w:hint="eastAsia"/>
          <w:lang w:val="en-GB" w:eastAsia="zh-CN"/>
        </w:rPr>
        <w:t>–</w:t>
      </w:r>
      <w:r w:rsidRPr="00031CF6">
        <w:rPr>
          <w:rFonts w:hint="eastAsia"/>
          <w:lang w:val="en-GB" w:eastAsia="zh-CN"/>
        </w:rPr>
        <w:tab/>
        <w:t>Q1/5</w:t>
      </w:r>
      <w:r w:rsidRPr="00031CF6">
        <w:rPr>
          <w:rFonts w:hint="eastAsia"/>
          <w:lang w:val="en-GB" w:eastAsia="zh-CN"/>
        </w:rPr>
        <w:t>、</w:t>
      </w:r>
      <w:r w:rsidRPr="00031CF6">
        <w:rPr>
          <w:rFonts w:hint="eastAsia"/>
          <w:lang w:val="en-GB" w:eastAsia="zh-CN"/>
        </w:rPr>
        <w:t>Q2/5</w:t>
      </w:r>
      <w:r w:rsidRPr="00031CF6">
        <w:rPr>
          <w:rFonts w:hint="eastAsia"/>
          <w:lang w:val="en-GB" w:eastAsia="zh-CN"/>
        </w:rPr>
        <w:t>、</w:t>
      </w:r>
      <w:r w:rsidRPr="00031CF6">
        <w:rPr>
          <w:rFonts w:hint="eastAsia"/>
          <w:lang w:val="en-GB" w:eastAsia="zh-CN"/>
        </w:rPr>
        <w:t>Q3/5</w:t>
      </w:r>
    </w:p>
    <w:p w14:paraId="676345DE" w14:textId="77777777" w:rsidR="00D60010" w:rsidRPr="001052A2" w:rsidRDefault="00D60010" w:rsidP="00D60010">
      <w:pPr>
        <w:pStyle w:val="Headingb"/>
        <w:rPr>
          <w:lang w:val="en-GB" w:eastAsia="zh-CN"/>
        </w:rPr>
      </w:pPr>
      <w:r w:rsidRPr="001052A2">
        <w:rPr>
          <w:rFonts w:hint="eastAsia"/>
          <w:lang w:val="en-GB" w:eastAsia="zh-CN"/>
        </w:rPr>
        <w:t>研究组：</w:t>
      </w:r>
    </w:p>
    <w:p w14:paraId="667C3495" w14:textId="77777777" w:rsidR="00D60010" w:rsidRPr="001052A2" w:rsidRDefault="00D60010" w:rsidP="00D60010">
      <w:pPr>
        <w:pStyle w:val="enumlev10"/>
        <w:spacing w:before="60"/>
        <w:rPr>
          <w:lang w:val="en-GB" w:eastAsia="zh-CN"/>
        </w:rPr>
      </w:pPr>
      <w:r w:rsidRPr="001052A2">
        <w:rPr>
          <w:rFonts w:hint="eastAsia"/>
          <w:lang w:val="en-GB" w:eastAsia="zh-CN"/>
        </w:rPr>
        <w:t>–</w:t>
      </w:r>
      <w:r w:rsidRPr="001052A2">
        <w:rPr>
          <w:rFonts w:hint="eastAsia"/>
          <w:lang w:val="en-GB" w:eastAsia="zh-CN"/>
        </w:rPr>
        <w:tab/>
        <w:t>ITU-T</w:t>
      </w:r>
      <w:r w:rsidRPr="001052A2">
        <w:rPr>
          <w:rFonts w:hint="eastAsia"/>
          <w:lang w:val="en-GB" w:eastAsia="zh-CN"/>
        </w:rPr>
        <w:t>研究组</w:t>
      </w:r>
    </w:p>
    <w:p w14:paraId="45FA174A" w14:textId="533B64BF" w:rsidR="00D60010" w:rsidRPr="001052A2" w:rsidRDefault="00D60010" w:rsidP="00D60010">
      <w:pPr>
        <w:pStyle w:val="enumlev10"/>
        <w:spacing w:before="60"/>
        <w:rPr>
          <w:lang w:val="en-GB" w:eastAsia="zh-CN"/>
        </w:rPr>
      </w:pPr>
      <w:r w:rsidRPr="001052A2">
        <w:rPr>
          <w:rFonts w:hint="eastAsia"/>
          <w:lang w:val="en-GB" w:eastAsia="zh-CN"/>
        </w:rPr>
        <w:t>–</w:t>
      </w:r>
      <w:r w:rsidRPr="001052A2">
        <w:rPr>
          <w:rFonts w:hint="eastAsia"/>
          <w:lang w:val="en-GB" w:eastAsia="zh-CN"/>
        </w:rPr>
        <w:tab/>
        <w:t>ITU-R</w:t>
      </w:r>
      <w:r w:rsidRPr="001052A2">
        <w:rPr>
          <w:rFonts w:hint="eastAsia"/>
          <w:lang w:val="en-GB" w:eastAsia="zh-CN"/>
        </w:rPr>
        <w:t>研究组，尤其顾及</w:t>
      </w:r>
      <w:r w:rsidRPr="001052A2">
        <w:rPr>
          <w:rFonts w:hint="eastAsia"/>
          <w:lang w:val="en-GB" w:eastAsia="zh-CN"/>
        </w:rPr>
        <w:t>ITU-R</w:t>
      </w:r>
      <w:r w:rsidRPr="001052A2">
        <w:rPr>
          <w:rFonts w:hint="eastAsia"/>
          <w:lang w:val="en-GB" w:eastAsia="zh-CN"/>
        </w:rPr>
        <w:t>开展的电动</w:t>
      </w:r>
      <w:r w:rsidR="0051170F" w:rsidRPr="001052A2">
        <w:rPr>
          <w:rFonts w:hint="eastAsia"/>
          <w:lang w:val="en-GB" w:eastAsia="zh-CN"/>
        </w:rPr>
        <w:t>汽车</w:t>
      </w:r>
      <w:r w:rsidR="0054619B" w:rsidRPr="001052A2">
        <w:rPr>
          <w:rFonts w:hint="eastAsia"/>
          <w:lang w:val="en-GB" w:eastAsia="zh-CN"/>
        </w:rPr>
        <w:t>无线供电</w:t>
      </w:r>
      <w:r w:rsidRPr="001052A2">
        <w:rPr>
          <w:rFonts w:hint="eastAsia"/>
          <w:lang w:val="en-GB" w:eastAsia="zh-CN"/>
        </w:rPr>
        <w:t>（</w:t>
      </w:r>
      <w:r w:rsidRPr="001052A2">
        <w:rPr>
          <w:rFonts w:hint="eastAsia"/>
          <w:lang w:val="en-GB" w:eastAsia="zh-CN"/>
        </w:rPr>
        <w:t>WPT</w:t>
      </w:r>
      <w:r w:rsidRPr="001052A2">
        <w:rPr>
          <w:rFonts w:hint="eastAsia"/>
          <w:lang w:val="en-GB" w:eastAsia="zh-CN"/>
        </w:rPr>
        <w:t>）对无线电通信业务影响的研究</w:t>
      </w:r>
      <w:r w:rsidRPr="001052A2">
        <w:rPr>
          <w:rFonts w:hint="eastAsia"/>
          <w:lang w:val="en-GB" w:eastAsia="zh-CN"/>
        </w:rPr>
        <w:t xml:space="preserve"> </w:t>
      </w:r>
    </w:p>
    <w:p w14:paraId="265C3F96" w14:textId="77777777"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t>ITU-D</w:t>
      </w:r>
      <w:r w:rsidRPr="001052A2">
        <w:rPr>
          <w:rFonts w:hint="eastAsia"/>
          <w:lang w:val="en-GB" w:eastAsia="zh-CN"/>
        </w:rPr>
        <w:t>研究组</w:t>
      </w:r>
    </w:p>
    <w:p w14:paraId="3C001ED5" w14:textId="77777777" w:rsidR="00D60010" w:rsidRPr="001052A2" w:rsidRDefault="00D60010" w:rsidP="00D60010">
      <w:pPr>
        <w:pStyle w:val="Headingb"/>
        <w:rPr>
          <w:lang w:val="en-GB" w:eastAsia="zh-CN"/>
        </w:rPr>
      </w:pPr>
      <w:r w:rsidRPr="001052A2">
        <w:rPr>
          <w:rFonts w:hint="eastAsia"/>
          <w:lang w:val="en-GB" w:eastAsia="zh-CN"/>
        </w:rPr>
        <w:t>标准化机构：</w:t>
      </w:r>
    </w:p>
    <w:p w14:paraId="7B1A8666" w14:textId="77777777" w:rsidR="00823A8D" w:rsidRPr="001052A2" w:rsidRDefault="00823A8D" w:rsidP="00823A8D">
      <w:pPr>
        <w:pStyle w:val="enumlev10"/>
        <w:rPr>
          <w:lang w:val="fr-CH" w:eastAsia="zh-CN"/>
        </w:rPr>
      </w:pPr>
      <w:bookmarkStart w:id="116" w:name="_Toc471292523"/>
      <w:r w:rsidRPr="001052A2">
        <w:rPr>
          <w:rFonts w:hint="eastAsia"/>
          <w:lang w:val="fr-CH" w:eastAsia="zh-CN"/>
        </w:rPr>
        <w:t>–</w:t>
      </w:r>
      <w:r w:rsidRPr="001052A2">
        <w:rPr>
          <w:rFonts w:hint="eastAsia"/>
          <w:lang w:val="fr-CH" w:eastAsia="zh-CN"/>
        </w:rPr>
        <w:tab/>
        <w:t>IEC CISPR</w:t>
      </w:r>
    </w:p>
    <w:p w14:paraId="43A2E593" w14:textId="77777777" w:rsidR="00823A8D" w:rsidRPr="001052A2" w:rsidRDefault="00823A8D" w:rsidP="00823A8D">
      <w:pPr>
        <w:pStyle w:val="enumlev10"/>
        <w:rPr>
          <w:lang w:val="fr-CH" w:eastAsia="zh-CN"/>
        </w:rPr>
      </w:pPr>
      <w:r w:rsidRPr="001052A2">
        <w:rPr>
          <w:rFonts w:hint="eastAsia"/>
          <w:lang w:val="fr-CH" w:eastAsia="zh-CN"/>
        </w:rPr>
        <w:t>–</w:t>
      </w:r>
      <w:r w:rsidRPr="001052A2">
        <w:rPr>
          <w:rFonts w:hint="eastAsia"/>
          <w:lang w:val="fr-CH" w:eastAsia="zh-CN"/>
        </w:rPr>
        <w:tab/>
        <w:t>IEC TC 77, IEC TC 69</w:t>
      </w:r>
    </w:p>
    <w:p w14:paraId="5B4E0F3E" w14:textId="77777777" w:rsidR="00823A8D" w:rsidRPr="009730DB" w:rsidRDefault="00823A8D" w:rsidP="00823A8D">
      <w:pPr>
        <w:pStyle w:val="enumlev10"/>
        <w:rPr>
          <w:lang w:val="fr-CH" w:eastAsia="zh-CN"/>
        </w:rPr>
      </w:pPr>
      <w:r w:rsidRPr="009730DB">
        <w:rPr>
          <w:rFonts w:hint="eastAsia"/>
          <w:lang w:val="fr-CH" w:eastAsia="zh-CN"/>
        </w:rPr>
        <w:t>–</w:t>
      </w:r>
      <w:r w:rsidRPr="009730DB">
        <w:rPr>
          <w:rFonts w:hint="eastAsia"/>
          <w:lang w:val="fr-CH" w:eastAsia="zh-CN"/>
        </w:rPr>
        <w:tab/>
        <w:t>ETSI ERM EMC WG</w:t>
      </w:r>
    </w:p>
    <w:p w14:paraId="5CABAB5E" w14:textId="77777777" w:rsidR="00823A8D" w:rsidRPr="009730DB" w:rsidRDefault="00823A8D" w:rsidP="00823A8D">
      <w:pPr>
        <w:pStyle w:val="enumlev10"/>
        <w:rPr>
          <w:lang w:val="fr-CH" w:eastAsia="zh-CN"/>
        </w:rPr>
      </w:pPr>
      <w:r w:rsidRPr="009730DB">
        <w:rPr>
          <w:rFonts w:hint="eastAsia"/>
          <w:lang w:val="fr-CH" w:eastAsia="zh-CN"/>
        </w:rPr>
        <w:t>–</w:t>
      </w:r>
      <w:r w:rsidRPr="009730DB">
        <w:rPr>
          <w:rFonts w:hint="eastAsia"/>
          <w:lang w:val="fr-CH" w:eastAsia="zh-CN"/>
        </w:rPr>
        <w:tab/>
        <w:t>CENELEC TC210, TC215 WG2</w:t>
      </w:r>
    </w:p>
    <w:p w14:paraId="40DA19ED" w14:textId="77777777" w:rsidR="00823A8D" w:rsidRPr="009730DB" w:rsidRDefault="00823A8D" w:rsidP="00823A8D">
      <w:pPr>
        <w:pStyle w:val="enumlev10"/>
        <w:rPr>
          <w:lang w:val="fr-CH" w:eastAsia="zh-CN"/>
        </w:rPr>
      </w:pPr>
      <w:r w:rsidRPr="009730DB">
        <w:rPr>
          <w:rFonts w:hint="eastAsia"/>
          <w:lang w:val="fr-CH" w:eastAsia="zh-CN"/>
        </w:rPr>
        <w:t>–</w:t>
      </w:r>
      <w:r w:rsidRPr="009730DB">
        <w:rPr>
          <w:rFonts w:hint="eastAsia"/>
          <w:lang w:val="fr-CH" w:eastAsia="zh-CN"/>
        </w:rPr>
        <w:tab/>
        <w:t>IEEE EMC society</w:t>
      </w:r>
    </w:p>
    <w:p w14:paraId="0A217EB4" w14:textId="77777777" w:rsidR="00823A8D" w:rsidRPr="009730DB" w:rsidRDefault="00823A8D" w:rsidP="00823A8D">
      <w:pPr>
        <w:pStyle w:val="enumlev10"/>
        <w:rPr>
          <w:lang w:val="fr-CH" w:eastAsia="zh-CN"/>
        </w:rPr>
      </w:pPr>
      <w:r w:rsidRPr="009730DB">
        <w:rPr>
          <w:rFonts w:hint="eastAsia"/>
          <w:lang w:val="fr-CH" w:eastAsia="zh-CN"/>
        </w:rPr>
        <w:t>–</w:t>
      </w:r>
      <w:r w:rsidRPr="009730DB">
        <w:rPr>
          <w:rFonts w:hint="eastAsia"/>
          <w:lang w:val="fr-CH" w:eastAsia="zh-CN"/>
        </w:rPr>
        <w:tab/>
        <w:t>3GPP RAN4</w:t>
      </w:r>
    </w:p>
    <w:p w14:paraId="4AC3BF43" w14:textId="77777777" w:rsidR="00D60010" w:rsidRPr="009730DB" w:rsidRDefault="00D60010" w:rsidP="004007EA">
      <w:pPr>
        <w:rPr>
          <w:lang w:val="fr-CH" w:eastAsia="zh-CN"/>
        </w:rPr>
      </w:pPr>
      <w:r w:rsidRPr="009730DB">
        <w:rPr>
          <w:rFonts w:hint="eastAsia"/>
          <w:lang w:val="fr-CH" w:eastAsia="zh-CN"/>
        </w:rPr>
        <w:br w:type="page"/>
      </w:r>
    </w:p>
    <w:p w14:paraId="528D46E1" w14:textId="63358C51" w:rsidR="00D60010" w:rsidRPr="009730DB" w:rsidRDefault="00BE0EBD" w:rsidP="00D60010">
      <w:pPr>
        <w:pStyle w:val="Heading2"/>
        <w:rPr>
          <w:lang w:val="fr-CH" w:eastAsia="zh-CN"/>
        </w:rPr>
      </w:pPr>
      <w:bookmarkStart w:id="117" w:name="_Toc70956757"/>
      <w:r w:rsidRPr="009730DB">
        <w:rPr>
          <w:rFonts w:hint="eastAsia"/>
          <w:lang w:val="fr-CH" w:eastAsia="zh-CN"/>
        </w:rPr>
        <w:lastRenderedPageBreak/>
        <w:t>E</w:t>
      </w:r>
      <w:r w:rsidR="00D60010" w:rsidRPr="009730DB">
        <w:rPr>
          <w:rFonts w:hint="eastAsia"/>
          <w:lang w:val="fr-CH" w:eastAsia="zh-CN"/>
        </w:rPr>
        <w:tab/>
      </w:r>
      <w:r w:rsidR="00D60010" w:rsidRPr="001052A2">
        <w:rPr>
          <w:rFonts w:hint="eastAsia"/>
          <w:lang w:val="en-GB" w:eastAsia="zh-CN"/>
        </w:rPr>
        <w:t>第</w:t>
      </w:r>
      <w:r w:rsidRPr="009730DB">
        <w:rPr>
          <w:rFonts w:hint="eastAsia"/>
          <w:lang w:val="fr-CH" w:eastAsia="zh-CN"/>
        </w:rPr>
        <w:t>6</w:t>
      </w:r>
      <w:r w:rsidR="00D60010" w:rsidRPr="009730DB">
        <w:rPr>
          <w:rFonts w:hint="eastAsia"/>
          <w:lang w:val="fr-CH" w:eastAsia="zh-CN"/>
        </w:rPr>
        <w:t>/5</w:t>
      </w:r>
      <w:r w:rsidR="00D60010" w:rsidRPr="001052A2">
        <w:rPr>
          <w:rFonts w:hint="eastAsia"/>
          <w:lang w:val="en-GB" w:eastAsia="zh-CN"/>
        </w:rPr>
        <w:t>号课题</w:t>
      </w:r>
      <w:r w:rsidR="00D60010" w:rsidRPr="009730DB">
        <w:rPr>
          <w:rFonts w:hint="eastAsia"/>
          <w:lang w:val="fr-CH" w:eastAsia="zh-CN"/>
        </w:rPr>
        <w:t xml:space="preserve"> </w:t>
      </w:r>
      <w:r w:rsidR="00D60010" w:rsidRPr="009730DB">
        <w:rPr>
          <w:rFonts w:hint="eastAsia"/>
          <w:lang w:val="fr-CH" w:eastAsia="zh-CN"/>
        </w:rPr>
        <w:t>–</w:t>
      </w:r>
      <w:r w:rsidR="00D60010" w:rsidRPr="009730DB">
        <w:rPr>
          <w:rFonts w:hint="eastAsia"/>
          <w:lang w:val="fr-CH" w:eastAsia="zh-CN"/>
        </w:rPr>
        <w:t xml:space="preserve"> </w:t>
      </w:r>
      <w:bookmarkEnd w:id="116"/>
      <w:r w:rsidRPr="001052A2">
        <w:rPr>
          <w:rFonts w:hint="eastAsia"/>
          <w:lang w:val="en-GB" w:eastAsia="zh-CN"/>
        </w:rPr>
        <w:t>数字技术的环境效率</w:t>
      </w:r>
      <w:bookmarkEnd w:id="117"/>
    </w:p>
    <w:p w14:paraId="10E501E7" w14:textId="536731BB" w:rsidR="00D60010" w:rsidRPr="009730DB" w:rsidRDefault="00D60010" w:rsidP="00D60010">
      <w:pPr>
        <w:rPr>
          <w:lang w:val="fr-CH" w:eastAsia="zh-CN"/>
        </w:rPr>
      </w:pPr>
      <w:r w:rsidRPr="009730DB">
        <w:rPr>
          <w:rFonts w:hint="eastAsia"/>
          <w:lang w:val="fr-CH" w:eastAsia="zh-CN"/>
        </w:rPr>
        <w:t>（</w:t>
      </w:r>
      <w:r w:rsidR="00BE0EBD" w:rsidRPr="001052A2">
        <w:rPr>
          <w:rFonts w:hint="eastAsia"/>
          <w:szCs w:val="24"/>
          <w:lang w:val="en-GB" w:eastAsia="zh-CN"/>
        </w:rPr>
        <w:t>部分</w:t>
      </w:r>
      <w:r w:rsidR="00BE0EBD" w:rsidRPr="009730DB">
        <w:rPr>
          <w:rFonts w:hint="eastAsia"/>
          <w:szCs w:val="24"/>
          <w:lang w:val="fr-CH" w:eastAsia="zh-CN"/>
        </w:rPr>
        <w:t>6/5</w:t>
      </w:r>
      <w:r w:rsidR="00BE0EBD" w:rsidRPr="001052A2">
        <w:rPr>
          <w:rFonts w:hint="eastAsia"/>
          <w:szCs w:val="24"/>
          <w:lang w:val="en-GB" w:eastAsia="zh-CN"/>
        </w:rPr>
        <w:t>号课题的继续</w:t>
      </w:r>
      <w:r w:rsidRPr="009730DB">
        <w:rPr>
          <w:rFonts w:hint="eastAsia"/>
          <w:lang w:val="fr-CH" w:eastAsia="zh-CN"/>
        </w:rPr>
        <w:t>）</w:t>
      </w:r>
    </w:p>
    <w:p w14:paraId="3C86BE6E" w14:textId="5705DA71" w:rsidR="00D60010" w:rsidRPr="009730DB" w:rsidRDefault="00BE0EBD" w:rsidP="00D60010">
      <w:pPr>
        <w:pStyle w:val="Heading3"/>
        <w:rPr>
          <w:lang w:val="fr-CH" w:eastAsia="zh-CN"/>
        </w:rPr>
      </w:pPr>
      <w:bookmarkStart w:id="118" w:name="_Toc70956758"/>
      <w:r w:rsidRPr="009730DB">
        <w:rPr>
          <w:rFonts w:hint="eastAsia"/>
          <w:lang w:val="fr-CH" w:eastAsia="zh-CN"/>
        </w:rPr>
        <w:t>E</w:t>
      </w:r>
      <w:r w:rsidR="00D60010" w:rsidRPr="009730DB">
        <w:rPr>
          <w:rFonts w:hint="eastAsia"/>
          <w:lang w:val="fr-CH" w:eastAsia="zh-CN"/>
        </w:rPr>
        <w:t>.1</w:t>
      </w:r>
      <w:r w:rsidR="00D60010" w:rsidRPr="009730DB">
        <w:rPr>
          <w:rFonts w:hint="eastAsia"/>
          <w:lang w:val="fr-CH" w:eastAsia="zh-CN"/>
        </w:rPr>
        <w:tab/>
      </w:r>
      <w:r w:rsidR="00D60010" w:rsidRPr="001052A2">
        <w:rPr>
          <w:rFonts w:hint="eastAsia"/>
          <w:lang w:val="en-GB" w:eastAsia="zh-CN"/>
        </w:rPr>
        <w:t>目的</w:t>
      </w:r>
      <w:bookmarkEnd w:id="118"/>
    </w:p>
    <w:p w14:paraId="1933B2AE" w14:textId="6959BECD" w:rsidR="0054619B" w:rsidRPr="001052A2" w:rsidRDefault="0054619B" w:rsidP="00985FAF">
      <w:pPr>
        <w:ind w:firstLineChars="200" w:firstLine="480"/>
        <w:rPr>
          <w:lang w:val="en-GB" w:eastAsia="zh-CN"/>
        </w:rPr>
      </w:pPr>
      <w:r w:rsidRPr="001052A2">
        <w:rPr>
          <w:rFonts w:hint="eastAsia"/>
          <w:szCs w:val="24"/>
          <w:lang w:val="en-GB" w:eastAsia="zh-CN"/>
        </w:rPr>
        <w:t>人工智能、区块链、</w:t>
      </w:r>
      <w:r w:rsidRPr="009730DB">
        <w:rPr>
          <w:rFonts w:hint="eastAsia"/>
          <w:szCs w:val="24"/>
          <w:lang w:val="fr-CH" w:eastAsia="zh-CN"/>
        </w:rPr>
        <w:t>5G</w:t>
      </w:r>
      <w:r w:rsidRPr="001052A2">
        <w:rPr>
          <w:rFonts w:hint="eastAsia"/>
          <w:szCs w:val="24"/>
          <w:lang w:val="en-GB" w:eastAsia="zh-CN"/>
        </w:rPr>
        <w:t>、物联网</w:t>
      </w:r>
      <w:r w:rsidRPr="009730DB">
        <w:rPr>
          <w:rFonts w:hint="eastAsia"/>
          <w:szCs w:val="24"/>
          <w:lang w:val="fr-CH" w:eastAsia="zh-CN"/>
        </w:rPr>
        <w:t>（</w:t>
      </w:r>
      <w:r w:rsidRPr="009730DB">
        <w:rPr>
          <w:rFonts w:hint="eastAsia"/>
          <w:szCs w:val="24"/>
          <w:lang w:val="fr-CH" w:eastAsia="zh-CN"/>
        </w:rPr>
        <w:t>IoT</w:t>
      </w:r>
      <w:r w:rsidRPr="009730DB">
        <w:rPr>
          <w:rFonts w:hint="eastAsia"/>
          <w:szCs w:val="24"/>
          <w:lang w:val="fr-CH" w:eastAsia="zh-CN"/>
        </w:rPr>
        <w:t>）</w:t>
      </w:r>
      <w:r w:rsidRPr="001052A2">
        <w:rPr>
          <w:rFonts w:hint="eastAsia"/>
          <w:szCs w:val="24"/>
          <w:lang w:val="en-GB" w:eastAsia="zh-CN"/>
        </w:rPr>
        <w:t>、自动驾驶汽车、机器人、虚拟现实和增强现实</w:t>
      </w:r>
      <w:r w:rsidRPr="009730DB">
        <w:rPr>
          <w:rFonts w:hint="eastAsia"/>
          <w:szCs w:val="24"/>
          <w:lang w:val="fr-CH" w:eastAsia="zh-CN"/>
        </w:rPr>
        <w:t>，</w:t>
      </w:r>
      <w:r w:rsidRPr="001052A2">
        <w:rPr>
          <w:rFonts w:hint="eastAsia"/>
          <w:szCs w:val="24"/>
          <w:lang w:val="en-GB" w:eastAsia="zh-CN"/>
        </w:rPr>
        <w:t>数字</w:t>
      </w:r>
      <w:proofErr w:type="gramStart"/>
      <w:r w:rsidRPr="001052A2">
        <w:rPr>
          <w:rFonts w:hint="eastAsia"/>
          <w:szCs w:val="24"/>
          <w:lang w:val="en-GB" w:eastAsia="zh-CN"/>
        </w:rPr>
        <w:t>孪生以</w:t>
      </w:r>
      <w:proofErr w:type="gramEnd"/>
      <w:r w:rsidRPr="001052A2">
        <w:rPr>
          <w:rFonts w:hint="eastAsia"/>
          <w:szCs w:val="24"/>
          <w:lang w:val="en-GB" w:eastAsia="zh-CN"/>
        </w:rPr>
        <w:t>及第四次工业革命带来的其他数字和前沿技术正在改变当前生产系统运</w:t>
      </w:r>
      <w:r w:rsidR="00D0000B" w:rsidRPr="001052A2">
        <w:rPr>
          <w:rFonts w:hint="eastAsia"/>
          <w:szCs w:val="24"/>
          <w:lang w:val="en-GB" w:eastAsia="zh-CN"/>
        </w:rPr>
        <w:t>的</w:t>
      </w:r>
      <w:r w:rsidRPr="001052A2">
        <w:rPr>
          <w:rFonts w:hint="eastAsia"/>
          <w:szCs w:val="24"/>
          <w:lang w:val="en-GB" w:eastAsia="zh-CN"/>
        </w:rPr>
        <w:t>行方式。这些技术</w:t>
      </w:r>
      <w:r w:rsidR="002A07E3" w:rsidRPr="001052A2">
        <w:rPr>
          <w:rFonts w:hint="eastAsia"/>
          <w:szCs w:val="24"/>
          <w:lang w:val="en-GB" w:eastAsia="zh-CN"/>
        </w:rPr>
        <w:t>能够</w:t>
      </w:r>
      <w:r w:rsidR="00985FAF" w:rsidRPr="001052A2">
        <w:rPr>
          <w:rFonts w:hint="eastAsia"/>
          <w:szCs w:val="24"/>
          <w:lang w:val="en-GB" w:eastAsia="zh-CN"/>
        </w:rPr>
        <w:t>将公共部门</w:t>
      </w:r>
      <w:r w:rsidRPr="001052A2">
        <w:rPr>
          <w:rFonts w:hint="eastAsia"/>
          <w:szCs w:val="24"/>
          <w:lang w:val="en-GB" w:eastAsia="zh-CN"/>
        </w:rPr>
        <w:t>和制造业</w:t>
      </w:r>
      <w:r w:rsidR="00985FAF" w:rsidRPr="001052A2">
        <w:rPr>
          <w:rFonts w:hint="eastAsia"/>
          <w:szCs w:val="24"/>
          <w:lang w:val="en-GB" w:eastAsia="zh-CN"/>
        </w:rPr>
        <w:t>的效率提升到一个新的水平</w:t>
      </w:r>
      <w:r w:rsidR="002A07E3" w:rsidRPr="001052A2">
        <w:rPr>
          <w:rFonts w:hint="eastAsia"/>
          <w:szCs w:val="24"/>
          <w:lang w:val="en-GB" w:eastAsia="zh-CN"/>
        </w:rPr>
        <w:t>，同时加快实现可持续发展目标（</w:t>
      </w:r>
      <w:r w:rsidR="002A07E3" w:rsidRPr="001052A2">
        <w:rPr>
          <w:rFonts w:hint="eastAsia"/>
          <w:szCs w:val="24"/>
          <w:lang w:val="en-GB" w:eastAsia="zh-CN"/>
        </w:rPr>
        <w:t>SDG</w:t>
      </w:r>
      <w:r w:rsidR="002A07E3" w:rsidRPr="001052A2">
        <w:rPr>
          <w:rFonts w:hint="eastAsia"/>
          <w:szCs w:val="24"/>
          <w:lang w:val="en-GB" w:eastAsia="zh-CN"/>
        </w:rPr>
        <w:t>）</w:t>
      </w:r>
      <w:r w:rsidR="00985FAF" w:rsidRPr="001052A2">
        <w:rPr>
          <w:rFonts w:hint="eastAsia"/>
          <w:szCs w:val="24"/>
          <w:lang w:val="en-GB" w:eastAsia="zh-CN"/>
        </w:rPr>
        <w:t>。</w:t>
      </w:r>
    </w:p>
    <w:p w14:paraId="7719BD17" w14:textId="17E8542B" w:rsidR="0054619B" w:rsidRPr="001052A2" w:rsidRDefault="0054619B" w:rsidP="00985FAF">
      <w:pPr>
        <w:ind w:firstLineChars="200" w:firstLine="480"/>
        <w:rPr>
          <w:lang w:val="en-GB" w:eastAsia="zh-CN"/>
        </w:rPr>
      </w:pPr>
      <w:r w:rsidRPr="001052A2">
        <w:rPr>
          <w:rFonts w:hint="eastAsia"/>
          <w:lang w:val="en-GB" w:eastAsia="zh-CN"/>
        </w:rPr>
        <w:t>但是，数字技术和前沿技术本身的环境</w:t>
      </w:r>
      <w:r w:rsidR="00985FAF" w:rsidRPr="001052A2">
        <w:rPr>
          <w:rFonts w:hint="eastAsia"/>
          <w:lang w:val="en-GB" w:eastAsia="zh-CN"/>
        </w:rPr>
        <w:t>表现</w:t>
      </w:r>
      <w:r w:rsidRPr="001052A2">
        <w:rPr>
          <w:rFonts w:hint="eastAsia"/>
          <w:lang w:val="en-GB" w:eastAsia="zh-CN"/>
        </w:rPr>
        <w:t>常常被忽视。数字技术利用</w:t>
      </w:r>
      <w:r w:rsidRPr="001052A2">
        <w:rPr>
          <w:rFonts w:hint="eastAsia"/>
          <w:lang w:val="en-GB" w:eastAsia="zh-CN"/>
        </w:rPr>
        <w:t>ICT</w:t>
      </w:r>
      <w:r w:rsidRPr="001052A2">
        <w:rPr>
          <w:rFonts w:hint="eastAsia"/>
          <w:lang w:val="en-GB" w:eastAsia="zh-CN"/>
        </w:rPr>
        <w:t>设备和</w:t>
      </w:r>
      <w:r w:rsidR="00985FAF" w:rsidRPr="001052A2">
        <w:rPr>
          <w:rFonts w:hint="eastAsia"/>
          <w:lang w:val="en-GB" w:eastAsia="zh-CN"/>
        </w:rPr>
        <w:t>装备</w:t>
      </w:r>
      <w:r w:rsidRPr="001052A2">
        <w:rPr>
          <w:rFonts w:hint="eastAsia"/>
          <w:lang w:val="en-GB" w:eastAsia="zh-CN"/>
        </w:rPr>
        <w:t>相互通信。需要路由器</w:t>
      </w:r>
      <w:r w:rsidR="002A07E3" w:rsidRPr="001052A2">
        <w:rPr>
          <w:rFonts w:hint="eastAsia"/>
          <w:lang w:val="en-GB" w:eastAsia="zh-CN"/>
        </w:rPr>
        <w:t>、</w:t>
      </w:r>
      <w:r w:rsidRPr="001052A2">
        <w:rPr>
          <w:rFonts w:hint="eastAsia"/>
          <w:lang w:val="en-GB" w:eastAsia="zh-CN"/>
        </w:rPr>
        <w:t>服务器</w:t>
      </w:r>
      <w:r w:rsidR="002A07E3" w:rsidRPr="001052A2">
        <w:rPr>
          <w:rFonts w:hint="eastAsia"/>
          <w:lang w:val="en-GB" w:eastAsia="zh-CN"/>
        </w:rPr>
        <w:t>、</w:t>
      </w:r>
      <w:r w:rsidRPr="001052A2">
        <w:rPr>
          <w:rFonts w:hint="eastAsia"/>
          <w:lang w:val="en-GB" w:eastAsia="zh-CN"/>
        </w:rPr>
        <w:t>交换机来实现高速</w:t>
      </w:r>
      <w:r w:rsidR="002A07E3" w:rsidRPr="001052A2">
        <w:rPr>
          <w:rFonts w:hint="eastAsia"/>
          <w:lang w:val="en-GB" w:eastAsia="zh-CN"/>
        </w:rPr>
        <w:t>、</w:t>
      </w:r>
      <w:r w:rsidRPr="001052A2">
        <w:rPr>
          <w:rFonts w:hint="eastAsia"/>
          <w:lang w:val="en-GB" w:eastAsia="zh-CN"/>
        </w:rPr>
        <w:t>大规模宽带</w:t>
      </w:r>
      <w:r w:rsidR="002A07E3" w:rsidRPr="001052A2">
        <w:rPr>
          <w:rFonts w:hint="eastAsia"/>
          <w:lang w:val="en-GB" w:eastAsia="zh-CN"/>
        </w:rPr>
        <w:t>业务</w:t>
      </w:r>
      <w:r w:rsidRPr="001052A2">
        <w:rPr>
          <w:rFonts w:hint="eastAsia"/>
          <w:lang w:val="en-GB" w:eastAsia="zh-CN"/>
        </w:rPr>
        <w:t>和计算活动。还需要</w:t>
      </w:r>
      <w:r w:rsidR="002A07E3" w:rsidRPr="001052A2">
        <w:rPr>
          <w:rFonts w:hint="eastAsia"/>
          <w:lang w:val="en-GB" w:eastAsia="zh-CN"/>
        </w:rPr>
        <w:t>更多的</w:t>
      </w:r>
      <w:r w:rsidRPr="001052A2">
        <w:rPr>
          <w:rFonts w:hint="eastAsia"/>
          <w:lang w:val="en-GB" w:eastAsia="zh-CN"/>
        </w:rPr>
        <w:t>无线电基站和数据中心来为下一代无线网络和其他物联网应用程序</w:t>
      </w:r>
      <w:r w:rsidR="002A07E3" w:rsidRPr="001052A2">
        <w:rPr>
          <w:rFonts w:hint="eastAsia"/>
          <w:lang w:val="en-GB" w:eastAsia="zh-CN"/>
        </w:rPr>
        <w:t>提供动力</w:t>
      </w:r>
      <w:r w:rsidRPr="001052A2">
        <w:rPr>
          <w:rFonts w:hint="eastAsia"/>
          <w:lang w:val="en-GB" w:eastAsia="zh-CN"/>
        </w:rPr>
        <w:t>。这些设备和装置消耗大量的能源来运行，这</w:t>
      </w:r>
      <w:r w:rsidR="002A07E3" w:rsidRPr="001052A2">
        <w:rPr>
          <w:rFonts w:hint="eastAsia"/>
          <w:lang w:val="en-GB" w:eastAsia="zh-CN"/>
        </w:rPr>
        <w:t>大大增加了</w:t>
      </w:r>
      <w:r w:rsidRPr="001052A2">
        <w:rPr>
          <w:rFonts w:hint="eastAsia"/>
          <w:lang w:val="en-GB" w:eastAsia="zh-CN"/>
        </w:rPr>
        <w:t>全球</w:t>
      </w:r>
      <w:r w:rsidR="002A07E3" w:rsidRPr="001052A2">
        <w:rPr>
          <w:rFonts w:hint="eastAsia"/>
          <w:lang w:val="en-GB" w:eastAsia="zh-CN"/>
        </w:rPr>
        <w:t>的</w:t>
      </w:r>
      <w:r w:rsidRPr="001052A2">
        <w:rPr>
          <w:rFonts w:hint="eastAsia"/>
          <w:lang w:val="en-GB" w:eastAsia="zh-CN"/>
        </w:rPr>
        <w:t>碳排放。</w:t>
      </w:r>
      <w:r w:rsidR="002A07E3" w:rsidRPr="001052A2">
        <w:rPr>
          <w:rFonts w:hint="eastAsia"/>
          <w:lang w:val="en-GB" w:eastAsia="zh-CN"/>
        </w:rPr>
        <w:t>本课题</w:t>
      </w:r>
      <w:r w:rsidRPr="001052A2">
        <w:rPr>
          <w:rFonts w:hint="eastAsia"/>
          <w:lang w:val="en-GB" w:eastAsia="zh-CN"/>
        </w:rPr>
        <w:t>确定了数字</w:t>
      </w:r>
      <w:r w:rsidR="002A07E3" w:rsidRPr="001052A2">
        <w:rPr>
          <w:rFonts w:hint="eastAsia"/>
          <w:lang w:val="en-GB" w:eastAsia="zh-CN"/>
        </w:rPr>
        <w:t>技术</w:t>
      </w:r>
      <w:r w:rsidRPr="001052A2">
        <w:rPr>
          <w:rFonts w:hint="eastAsia"/>
          <w:lang w:val="en-GB" w:eastAsia="zh-CN"/>
        </w:rPr>
        <w:t>和前沿技术对环境效率的要求，包括</w:t>
      </w:r>
      <w:r w:rsidR="002A07E3" w:rsidRPr="001052A2">
        <w:rPr>
          <w:rFonts w:hint="eastAsia"/>
          <w:lang w:val="en-GB" w:eastAsia="zh-CN"/>
        </w:rPr>
        <w:t>它们的用水、</w:t>
      </w:r>
      <w:r w:rsidR="005609D2" w:rsidRPr="001052A2">
        <w:rPr>
          <w:rFonts w:hint="eastAsia"/>
          <w:lang w:val="en-GB" w:eastAsia="zh-CN"/>
        </w:rPr>
        <w:t>材料和能源效率</w:t>
      </w:r>
      <w:r w:rsidR="00EF238B" w:rsidRPr="001052A2">
        <w:rPr>
          <w:rFonts w:hint="eastAsia"/>
          <w:lang w:val="en-GB" w:eastAsia="zh-CN"/>
        </w:rPr>
        <w:t>要求</w:t>
      </w:r>
      <w:r w:rsidRPr="001052A2">
        <w:rPr>
          <w:rFonts w:hint="eastAsia"/>
          <w:lang w:val="en-GB" w:eastAsia="zh-CN"/>
        </w:rPr>
        <w:t>。</w:t>
      </w:r>
      <w:r w:rsidR="002A07E3" w:rsidRPr="001052A2">
        <w:rPr>
          <w:rFonts w:hint="eastAsia"/>
          <w:lang w:val="en-GB" w:eastAsia="zh-CN"/>
        </w:rPr>
        <w:t>本课题</w:t>
      </w:r>
      <w:r w:rsidRPr="001052A2">
        <w:rPr>
          <w:rFonts w:hint="eastAsia"/>
          <w:lang w:val="en-GB" w:eastAsia="zh-CN"/>
        </w:rPr>
        <w:t>专注于研究</w:t>
      </w:r>
      <w:r w:rsidR="002A07E3" w:rsidRPr="001052A2">
        <w:rPr>
          <w:rFonts w:hint="eastAsia"/>
          <w:lang w:val="en-GB" w:eastAsia="zh-CN"/>
        </w:rPr>
        <w:t>不同类型技术的</w:t>
      </w:r>
      <w:r w:rsidRPr="001052A2">
        <w:rPr>
          <w:rFonts w:hint="eastAsia"/>
          <w:lang w:val="en-GB" w:eastAsia="zh-CN"/>
        </w:rPr>
        <w:t>技术解决方案</w:t>
      </w:r>
      <w:r w:rsidR="002A07E3" w:rsidRPr="001052A2">
        <w:rPr>
          <w:rFonts w:hint="eastAsia"/>
          <w:lang w:val="en-GB" w:eastAsia="zh-CN"/>
        </w:rPr>
        <w:t>、</w:t>
      </w:r>
      <w:r w:rsidRPr="001052A2">
        <w:rPr>
          <w:rFonts w:hint="eastAsia"/>
          <w:lang w:val="en-GB" w:eastAsia="zh-CN"/>
        </w:rPr>
        <w:t>增强功能</w:t>
      </w:r>
      <w:r w:rsidR="002A07E3" w:rsidRPr="001052A2">
        <w:rPr>
          <w:rFonts w:hint="eastAsia"/>
          <w:lang w:val="en-GB" w:eastAsia="zh-CN"/>
        </w:rPr>
        <w:t>、</w:t>
      </w:r>
      <w:r w:rsidR="00B159EF" w:rsidRPr="001052A2">
        <w:rPr>
          <w:rFonts w:hint="eastAsia"/>
          <w:lang w:val="en-GB" w:eastAsia="zh-CN"/>
        </w:rPr>
        <w:t>衡量指标</w:t>
      </w:r>
      <w:r w:rsidR="002A07E3" w:rsidRPr="001052A2">
        <w:rPr>
          <w:rFonts w:hint="eastAsia"/>
          <w:lang w:val="en-GB" w:eastAsia="zh-CN"/>
        </w:rPr>
        <w:t>、</w:t>
      </w:r>
      <w:r w:rsidR="004B786A" w:rsidRPr="001052A2">
        <w:rPr>
          <w:rFonts w:hint="eastAsia"/>
          <w:lang w:val="en-GB" w:eastAsia="zh-CN"/>
        </w:rPr>
        <w:t>KPI</w:t>
      </w:r>
      <w:r w:rsidRPr="001052A2">
        <w:rPr>
          <w:rFonts w:hint="eastAsia"/>
          <w:lang w:val="en-GB" w:eastAsia="zh-CN"/>
        </w:rPr>
        <w:t>以及相关的准确测量方法和参考值。</w:t>
      </w:r>
    </w:p>
    <w:p w14:paraId="38120724" w14:textId="472EC9AB" w:rsidR="00BE0EBD" w:rsidRPr="001052A2" w:rsidRDefault="0041382D" w:rsidP="00EC32B8">
      <w:pPr>
        <w:ind w:firstLineChars="200" w:firstLine="480"/>
        <w:rPr>
          <w:rFonts w:eastAsiaTheme="minorEastAsia"/>
          <w:lang w:val="en-GB" w:eastAsia="zh-CN"/>
        </w:rPr>
      </w:pPr>
      <w:r w:rsidRPr="001052A2">
        <w:rPr>
          <w:rFonts w:eastAsiaTheme="minorEastAsia" w:hint="eastAsia"/>
          <w:szCs w:val="24"/>
          <w:lang w:val="en-GB" w:eastAsia="zh-CN"/>
        </w:rPr>
        <w:t>本课题也符合下列可持续发展目标：可持续发展目标</w:t>
      </w:r>
      <w:r w:rsidRPr="001052A2">
        <w:rPr>
          <w:rFonts w:eastAsiaTheme="minorEastAsia" w:hint="eastAsia"/>
          <w:szCs w:val="24"/>
          <w:lang w:val="en-GB" w:eastAsia="zh-CN"/>
        </w:rPr>
        <w:t>9</w:t>
      </w:r>
      <w:r w:rsidR="009F5293" w:rsidRPr="001052A2">
        <w:rPr>
          <w:rFonts w:ascii="SimSun" w:hAnsi="SimSun" w:hint="eastAsia"/>
          <w:szCs w:val="24"/>
          <w:lang w:val="en-GB" w:eastAsia="zh-CN"/>
        </w:rPr>
        <w:t>“</w:t>
      </w:r>
      <w:r w:rsidR="00BE0EBD" w:rsidRPr="001052A2">
        <w:rPr>
          <w:rFonts w:eastAsiaTheme="minorEastAsia" w:hint="eastAsia"/>
          <w:szCs w:val="24"/>
          <w:lang w:val="en-GB" w:eastAsia="zh-CN"/>
        </w:rPr>
        <w:t>建造具备抵御灾害能力的基础设施，促进具有包容性的可持续工业化，推动创新</w:t>
      </w:r>
      <w:r w:rsidR="009F5293" w:rsidRPr="001052A2">
        <w:rPr>
          <w:rFonts w:ascii="SimSun" w:hAnsi="SimSun" w:hint="eastAsia"/>
          <w:szCs w:val="24"/>
          <w:lang w:val="en-GB" w:eastAsia="zh-CN"/>
        </w:rPr>
        <w:t>”</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11</w:t>
      </w:r>
      <w:r w:rsidR="009F5293" w:rsidRPr="001052A2">
        <w:rPr>
          <w:rFonts w:ascii="SimSun" w:hAnsi="SimSun" w:hint="eastAsia"/>
          <w:szCs w:val="24"/>
          <w:lang w:val="en-GB" w:eastAsia="zh-CN"/>
        </w:rPr>
        <w:t>“</w:t>
      </w:r>
      <w:r w:rsidR="00BE0EBD" w:rsidRPr="001052A2">
        <w:rPr>
          <w:rFonts w:eastAsiaTheme="minorEastAsia" w:hint="eastAsia"/>
          <w:szCs w:val="24"/>
          <w:lang w:val="en-GB" w:eastAsia="zh-CN"/>
        </w:rPr>
        <w:t>建设包容、安全、有抵御灾害能力和</w:t>
      </w:r>
      <w:proofErr w:type="gramStart"/>
      <w:r w:rsidR="00BE0EBD" w:rsidRPr="001052A2">
        <w:rPr>
          <w:rFonts w:eastAsiaTheme="minorEastAsia" w:hint="eastAsia"/>
          <w:szCs w:val="24"/>
          <w:lang w:val="en-GB" w:eastAsia="zh-CN"/>
        </w:rPr>
        <w:t>可</w:t>
      </w:r>
      <w:proofErr w:type="gramEnd"/>
      <w:r w:rsidR="00BE0EBD" w:rsidRPr="001052A2">
        <w:rPr>
          <w:rFonts w:eastAsiaTheme="minorEastAsia" w:hint="eastAsia"/>
          <w:szCs w:val="24"/>
          <w:lang w:val="en-GB" w:eastAsia="zh-CN"/>
        </w:rPr>
        <w:t>持续的城市和人类住区</w:t>
      </w:r>
      <w:r w:rsidR="00B03B4B" w:rsidRPr="001052A2">
        <w:rPr>
          <w:rFonts w:eastAsiaTheme="minorEastAsia" w:hint="eastAsia"/>
          <w:szCs w:val="24"/>
          <w:lang w:val="en-GB" w:eastAsia="zh-CN"/>
        </w:rPr>
        <w:t>”</w:t>
      </w:r>
      <w:r w:rsidRPr="001052A2">
        <w:rPr>
          <w:rFonts w:eastAsiaTheme="minorEastAsia" w:hint="eastAsia"/>
          <w:szCs w:val="24"/>
          <w:lang w:val="en-GB" w:eastAsia="zh-CN"/>
        </w:rPr>
        <w:t>和可持续发展目标</w:t>
      </w:r>
      <w:r w:rsidRPr="001052A2">
        <w:rPr>
          <w:rFonts w:eastAsiaTheme="minorEastAsia" w:hint="eastAsia"/>
          <w:szCs w:val="24"/>
          <w:lang w:val="en-GB" w:eastAsia="zh-CN"/>
        </w:rPr>
        <w:t>13</w:t>
      </w:r>
      <w:r w:rsidR="00EC32B8" w:rsidRPr="001052A2">
        <w:rPr>
          <w:rFonts w:eastAsiaTheme="minorEastAsia" w:hint="eastAsia"/>
          <w:szCs w:val="24"/>
          <w:lang w:val="en-GB" w:eastAsia="zh-CN"/>
        </w:rPr>
        <w:t>“</w:t>
      </w:r>
      <w:r w:rsidR="004619B6" w:rsidRPr="001052A2">
        <w:rPr>
          <w:rFonts w:eastAsiaTheme="minorEastAsia" w:hint="eastAsia"/>
          <w:szCs w:val="24"/>
          <w:lang w:val="en-GB" w:eastAsia="zh-CN"/>
        </w:rPr>
        <w:t>采取紧急行动应对气候变化及其影响</w:t>
      </w:r>
      <w:r w:rsidR="00EC32B8" w:rsidRPr="001052A2">
        <w:rPr>
          <w:rFonts w:eastAsiaTheme="minorEastAsia" w:hint="eastAsia"/>
          <w:szCs w:val="24"/>
          <w:lang w:val="en-GB" w:eastAsia="zh-CN"/>
        </w:rPr>
        <w:t>”</w:t>
      </w:r>
      <w:r w:rsidR="004619B6" w:rsidRPr="001052A2">
        <w:rPr>
          <w:rFonts w:eastAsiaTheme="minorEastAsia" w:hint="eastAsia"/>
          <w:szCs w:val="24"/>
          <w:lang w:val="en-GB" w:eastAsia="zh-CN"/>
        </w:rPr>
        <w:t>。</w:t>
      </w:r>
    </w:p>
    <w:p w14:paraId="3C075B1F" w14:textId="08DBD566" w:rsidR="00D60010" w:rsidRPr="001052A2" w:rsidRDefault="00D60010" w:rsidP="00D60010">
      <w:pPr>
        <w:ind w:firstLine="480"/>
        <w:rPr>
          <w:lang w:val="en-GB" w:eastAsia="zh-CN"/>
        </w:rPr>
      </w:pPr>
      <w:r w:rsidRPr="001052A2">
        <w:rPr>
          <w:rFonts w:hint="eastAsia"/>
          <w:lang w:val="en-GB" w:eastAsia="zh-CN"/>
        </w:rPr>
        <w:t>在批准本课题时有效的下列建议书属于本课题的责任范围：</w:t>
      </w:r>
    </w:p>
    <w:p w14:paraId="013F8291" w14:textId="4A37BCB0" w:rsidR="00D60010" w:rsidRPr="001052A2" w:rsidRDefault="00D60010" w:rsidP="00D60010">
      <w:pPr>
        <w:pStyle w:val="enumlev10"/>
        <w:rPr>
          <w:lang w:val="en-GB" w:eastAsia="zh-CN"/>
        </w:rPr>
      </w:pPr>
      <w:r w:rsidRPr="001052A2">
        <w:rPr>
          <w:rFonts w:hint="eastAsia"/>
          <w:lang w:val="en-GB" w:eastAsia="zh-CN"/>
        </w:rPr>
        <w:t>–</w:t>
      </w:r>
      <w:r w:rsidRPr="001052A2">
        <w:rPr>
          <w:rFonts w:hint="eastAsia"/>
          <w:lang w:val="en-GB" w:eastAsia="zh-CN"/>
        </w:rPr>
        <w:tab/>
      </w:r>
      <w:r w:rsidR="004619B6" w:rsidRPr="001052A2">
        <w:rPr>
          <w:rFonts w:eastAsia="Times New Roman" w:hint="eastAsia"/>
          <w:lang w:val="en-GB" w:eastAsia="zh-CN"/>
        </w:rPr>
        <w:t>ITU-T L.1300</w:t>
      </w:r>
      <w:r w:rsidR="003C2B1B" w:rsidRPr="001052A2">
        <w:rPr>
          <w:rFonts w:ascii="SimSun" w:hAnsi="SimSun" w:cs="SimSun" w:hint="eastAsia"/>
          <w:lang w:val="en-GB" w:eastAsia="zh-CN"/>
        </w:rPr>
        <w:t>、</w:t>
      </w:r>
      <w:r w:rsidR="004619B6" w:rsidRPr="001052A2">
        <w:rPr>
          <w:rFonts w:eastAsia="Times New Roman" w:hint="eastAsia"/>
          <w:lang w:val="en-GB" w:eastAsia="zh-CN"/>
        </w:rPr>
        <w:t>L.1301</w:t>
      </w:r>
      <w:r w:rsidR="003C2B1B" w:rsidRPr="001052A2">
        <w:rPr>
          <w:rFonts w:ascii="SimSun" w:hAnsi="SimSun" w:cs="SimSun" w:hint="eastAsia"/>
          <w:lang w:val="en-GB" w:eastAsia="zh-CN"/>
        </w:rPr>
        <w:t>、</w:t>
      </w:r>
      <w:r w:rsidR="004619B6" w:rsidRPr="001052A2">
        <w:rPr>
          <w:rFonts w:eastAsia="Times New Roman" w:hint="eastAsia"/>
          <w:lang w:val="en-GB" w:eastAsia="zh-CN"/>
        </w:rPr>
        <w:t>L.1302</w:t>
      </w:r>
      <w:r w:rsidR="003C2B1B" w:rsidRPr="001052A2">
        <w:rPr>
          <w:rFonts w:ascii="SimSun" w:hAnsi="SimSun" w:cs="SimSun" w:hint="eastAsia"/>
          <w:lang w:val="en-GB" w:eastAsia="zh-CN"/>
        </w:rPr>
        <w:t>、</w:t>
      </w:r>
      <w:r w:rsidR="004619B6" w:rsidRPr="001052A2">
        <w:rPr>
          <w:rFonts w:eastAsia="Times New Roman" w:hint="eastAsia"/>
          <w:lang w:val="en-GB" w:eastAsia="zh-CN"/>
        </w:rPr>
        <w:t>L.1303</w:t>
      </w:r>
      <w:r w:rsidR="003C2B1B" w:rsidRPr="001052A2">
        <w:rPr>
          <w:rFonts w:ascii="SimSun" w:hAnsi="SimSun" w:cs="SimSun" w:hint="eastAsia"/>
          <w:lang w:val="en-GB" w:eastAsia="zh-CN"/>
        </w:rPr>
        <w:t>、</w:t>
      </w:r>
      <w:r w:rsidR="004619B6" w:rsidRPr="001052A2">
        <w:rPr>
          <w:rFonts w:eastAsia="Times New Roman" w:hint="eastAsia"/>
          <w:lang w:val="en-GB" w:eastAsia="zh-CN"/>
        </w:rPr>
        <w:t>L.1310</w:t>
      </w:r>
      <w:r w:rsidR="003C2B1B" w:rsidRPr="001052A2">
        <w:rPr>
          <w:rFonts w:ascii="SimSun" w:hAnsi="SimSun" w:cs="SimSun" w:hint="eastAsia"/>
          <w:lang w:val="en-GB" w:eastAsia="zh-CN"/>
        </w:rPr>
        <w:t>、</w:t>
      </w:r>
      <w:r w:rsidR="004619B6" w:rsidRPr="001052A2">
        <w:rPr>
          <w:rFonts w:eastAsia="Times New Roman" w:hint="eastAsia"/>
          <w:lang w:val="en-GB" w:eastAsia="zh-CN"/>
        </w:rPr>
        <w:t>L.1315</w:t>
      </w:r>
      <w:r w:rsidR="003C2B1B" w:rsidRPr="001052A2">
        <w:rPr>
          <w:rFonts w:ascii="SimSun" w:hAnsi="SimSun" w:cs="SimSun" w:hint="eastAsia"/>
          <w:lang w:val="en-GB" w:eastAsia="zh-CN"/>
        </w:rPr>
        <w:t>、</w:t>
      </w:r>
      <w:r w:rsidR="004619B6" w:rsidRPr="001052A2">
        <w:rPr>
          <w:rFonts w:eastAsia="Times New Roman" w:hint="eastAsia"/>
          <w:lang w:val="en-GB" w:eastAsia="zh-CN"/>
        </w:rPr>
        <w:t>L.1316</w:t>
      </w:r>
      <w:r w:rsidR="003C2B1B" w:rsidRPr="001052A2">
        <w:rPr>
          <w:rFonts w:ascii="SimSun" w:hAnsi="SimSun" w:cs="SimSun" w:hint="eastAsia"/>
          <w:lang w:val="en-GB" w:eastAsia="zh-CN"/>
        </w:rPr>
        <w:t>、</w:t>
      </w:r>
      <w:r w:rsidR="004619B6" w:rsidRPr="001052A2">
        <w:rPr>
          <w:rFonts w:eastAsia="Times New Roman" w:hint="eastAsia"/>
          <w:lang w:val="en-GB" w:eastAsia="zh-CN"/>
        </w:rPr>
        <w:t>L.1320</w:t>
      </w:r>
      <w:r w:rsidR="003C2B1B" w:rsidRPr="001052A2">
        <w:rPr>
          <w:rFonts w:ascii="SimSun" w:hAnsi="SimSun" w:cs="SimSun" w:hint="eastAsia"/>
          <w:lang w:val="en-GB" w:eastAsia="zh-CN"/>
        </w:rPr>
        <w:t>、</w:t>
      </w:r>
      <w:r w:rsidR="004619B6" w:rsidRPr="001052A2">
        <w:rPr>
          <w:rFonts w:eastAsia="Times New Roman" w:hint="eastAsia"/>
          <w:lang w:val="en-GB" w:eastAsia="zh-CN"/>
        </w:rPr>
        <w:t>L.1321</w:t>
      </w:r>
      <w:r w:rsidR="003C2B1B" w:rsidRPr="001052A2">
        <w:rPr>
          <w:rFonts w:ascii="SimSun" w:hAnsi="SimSun" w:cs="SimSun" w:hint="eastAsia"/>
          <w:lang w:val="en-GB" w:eastAsia="zh-CN"/>
        </w:rPr>
        <w:t>、</w:t>
      </w:r>
      <w:r w:rsidR="004619B6" w:rsidRPr="001052A2">
        <w:rPr>
          <w:rFonts w:eastAsia="Times New Roman" w:hint="eastAsia"/>
          <w:lang w:val="en-GB" w:eastAsia="zh-CN"/>
        </w:rPr>
        <w:t>L.1330</w:t>
      </w:r>
      <w:r w:rsidR="003C2B1B" w:rsidRPr="001052A2">
        <w:rPr>
          <w:rFonts w:ascii="SimSun" w:hAnsi="SimSun" w:cs="SimSun" w:hint="eastAsia"/>
          <w:lang w:val="en-GB" w:eastAsia="zh-CN"/>
        </w:rPr>
        <w:t>、</w:t>
      </w:r>
      <w:r w:rsidR="004619B6" w:rsidRPr="001052A2">
        <w:rPr>
          <w:rFonts w:eastAsia="Times New Roman" w:hint="eastAsia"/>
          <w:lang w:val="en-GB" w:eastAsia="zh-CN"/>
        </w:rPr>
        <w:t>L.1331</w:t>
      </w:r>
      <w:r w:rsidR="003C2B1B" w:rsidRPr="001052A2">
        <w:rPr>
          <w:rFonts w:ascii="SimSun" w:hAnsi="SimSun" w:cs="SimSun" w:hint="eastAsia"/>
          <w:lang w:val="en-GB" w:eastAsia="zh-CN"/>
        </w:rPr>
        <w:t>、</w:t>
      </w:r>
      <w:r w:rsidR="004619B6" w:rsidRPr="001052A2">
        <w:rPr>
          <w:rFonts w:eastAsia="Times New Roman" w:hint="eastAsia"/>
          <w:lang w:val="en-GB" w:eastAsia="zh-CN"/>
        </w:rPr>
        <w:t>L.1332</w:t>
      </w:r>
      <w:r w:rsidR="003C2B1B" w:rsidRPr="001052A2">
        <w:rPr>
          <w:rFonts w:ascii="SimSun" w:hAnsi="SimSun" w:cs="SimSun" w:hint="eastAsia"/>
          <w:lang w:val="en-GB" w:eastAsia="zh-CN"/>
        </w:rPr>
        <w:t>、</w:t>
      </w:r>
      <w:r w:rsidR="004619B6" w:rsidRPr="001052A2">
        <w:rPr>
          <w:rFonts w:eastAsia="Times New Roman" w:hint="eastAsia"/>
          <w:lang w:val="en-GB" w:eastAsia="zh-CN"/>
        </w:rPr>
        <w:t>L.1340</w:t>
      </w:r>
      <w:r w:rsidR="003C2B1B" w:rsidRPr="001052A2">
        <w:rPr>
          <w:rFonts w:ascii="SimSun" w:hAnsi="SimSun" w:cs="SimSun" w:hint="eastAsia"/>
          <w:lang w:val="en-GB" w:eastAsia="zh-CN"/>
        </w:rPr>
        <w:t>、</w:t>
      </w:r>
      <w:r w:rsidR="004619B6" w:rsidRPr="001052A2">
        <w:rPr>
          <w:rFonts w:eastAsia="Times New Roman" w:hint="eastAsia"/>
          <w:lang w:val="en-GB" w:eastAsia="zh-CN"/>
        </w:rPr>
        <w:t>L.1350</w:t>
      </w:r>
      <w:r w:rsidR="003C2B1B" w:rsidRPr="001052A2">
        <w:rPr>
          <w:rFonts w:ascii="SimSun" w:hAnsi="SimSun" w:cs="SimSun" w:hint="eastAsia"/>
          <w:lang w:val="en-GB" w:eastAsia="zh-CN"/>
        </w:rPr>
        <w:t>、</w:t>
      </w:r>
      <w:r w:rsidR="004619B6" w:rsidRPr="001052A2">
        <w:rPr>
          <w:rFonts w:eastAsia="Times New Roman" w:hint="eastAsia"/>
          <w:lang w:val="en-GB" w:eastAsia="zh-CN"/>
        </w:rPr>
        <w:t>L.1351</w:t>
      </w:r>
      <w:r w:rsidRPr="001052A2">
        <w:rPr>
          <w:rFonts w:hint="eastAsia"/>
          <w:lang w:val="en-GB" w:eastAsia="zh-CN"/>
        </w:rPr>
        <w:t>。</w:t>
      </w:r>
    </w:p>
    <w:p w14:paraId="7C88B818" w14:textId="66784274" w:rsidR="004619B6" w:rsidRPr="001052A2" w:rsidRDefault="004619B6" w:rsidP="00D60010">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t>L</w:t>
      </w:r>
      <w:r w:rsidRPr="001052A2">
        <w:rPr>
          <w:rFonts w:eastAsiaTheme="minorEastAsia" w:hint="eastAsia"/>
          <w:lang w:val="en-GB" w:eastAsia="zh-CN"/>
        </w:rPr>
        <w:t>系列增补</w:t>
      </w:r>
      <w:r w:rsidRPr="001052A2">
        <w:rPr>
          <w:rFonts w:eastAsia="Times New Roman" w:hint="eastAsia"/>
          <w:lang w:val="en-GB" w:eastAsia="zh-CN"/>
        </w:rPr>
        <w:t>1</w:t>
      </w:r>
      <w:r w:rsidRPr="001052A2">
        <w:rPr>
          <w:rFonts w:ascii="SimSun" w:hAnsi="SimSun" w:cs="SimSun" w:hint="eastAsia"/>
          <w:lang w:val="en-GB" w:eastAsia="zh-CN"/>
        </w:rPr>
        <w:t>、</w:t>
      </w:r>
      <w:r w:rsidRPr="001052A2">
        <w:rPr>
          <w:rFonts w:eastAsia="Times New Roman" w:hint="eastAsia"/>
          <w:lang w:val="en-GB" w:eastAsia="zh-CN"/>
        </w:rPr>
        <w:t>6</w:t>
      </w:r>
      <w:r w:rsidRPr="001052A2">
        <w:rPr>
          <w:rFonts w:ascii="SimSun" w:hAnsi="SimSun" w:cs="SimSun" w:hint="eastAsia"/>
          <w:lang w:val="en-GB" w:eastAsia="zh-CN"/>
        </w:rPr>
        <w:t>、</w:t>
      </w:r>
      <w:r w:rsidRPr="001052A2">
        <w:rPr>
          <w:rFonts w:eastAsia="Times New Roman" w:hint="eastAsia"/>
          <w:lang w:val="en-GB" w:eastAsia="zh-CN"/>
        </w:rPr>
        <w:t>7</w:t>
      </w:r>
      <w:r w:rsidRPr="001052A2">
        <w:rPr>
          <w:rFonts w:ascii="SimSun" w:hAnsi="SimSun" w:cs="SimSun" w:hint="eastAsia"/>
          <w:lang w:val="en-GB" w:eastAsia="zh-CN"/>
        </w:rPr>
        <w:t>、</w:t>
      </w:r>
      <w:r w:rsidRPr="001052A2">
        <w:rPr>
          <w:rFonts w:eastAsia="Times New Roman" w:hint="eastAsia"/>
          <w:lang w:val="en-GB" w:eastAsia="zh-CN"/>
        </w:rPr>
        <w:t>8</w:t>
      </w:r>
      <w:r w:rsidRPr="001052A2">
        <w:rPr>
          <w:rFonts w:ascii="SimSun" w:hAnsi="SimSun" w:cs="SimSun" w:hint="eastAsia"/>
          <w:lang w:val="en-GB" w:eastAsia="zh-CN"/>
        </w:rPr>
        <w:t>、</w:t>
      </w:r>
      <w:r w:rsidRPr="001052A2">
        <w:rPr>
          <w:rFonts w:eastAsia="Times New Roman" w:hint="eastAsia"/>
          <w:lang w:val="en-GB" w:eastAsia="zh-CN"/>
        </w:rPr>
        <w:t>9</w:t>
      </w:r>
      <w:r w:rsidRPr="001052A2">
        <w:rPr>
          <w:rFonts w:ascii="SimSun" w:hAnsi="SimSun" w:cs="SimSun" w:hint="eastAsia"/>
          <w:lang w:val="en-GB" w:eastAsia="zh-CN"/>
        </w:rPr>
        <w:t>、</w:t>
      </w:r>
      <w:r w:rsidRPr="001052A2">
        <w:rPr>
          <w:rFonts w:eastAsia="Times New Roman" w:hint="eastAsia"/>
          <w:lang w:val="en-GB" w:eastAsia="zh-CN"/>
        </w:rPr>
        <w:t>10</w:t>
      </w:r>
      <w:r w:rsidRPr="001052A2">
        <w:rPr>
          <w:rFonts w:ascii="SimSun" w:hAnsi="SimSun" w:cs="SimSun" w:hint="eastAsia"/>
          <w:lang w:val="en-GB" w:eastAsia="zh-CN"/>
        </w:rPr>
        <w:t>、</w:t>
      </w:r>
      <w:r w:rsidRPr="001052A2">
        <w:rPr>
          <w:rFonts w:eastAsia="Times New Roman" w:hint="eastAsia"/>
          <w:lang w:val="en-GB" w:eastAsia="zh-CN"/>
        </w:rPr>
        <w:t>11</w:t>
      </w:r>
      <w:r w:rsidRPr="001052A2">
        <w:rPr>
          <w:rFonts w:ascii="SimSun" w:hAnsi="SimSun" w:cs="SimSun" w:hint="eastAsia"/>
          <w:lang w:val="en-GB" w:eastAsia="zh-CN"/>
        </w:rPr>
        <w:t>、</w:t>
      </w:r>
      <w:r w:rsidRPr="001052A2">
        <w:rPr>
          <w:rFonts w:eastAsia="Times New Roman" w:hint="eastAsia"/>
          <w:lang w:val="en-GB" w:eastAsia="zh-CN"/>
        </w:rPr>
        <w:t>12</w:t>
      </w:r>
      <w:r w:rsidRPr="001052A2">
        <w:rPr>
          <w:rFonts w:ascii="SimSun" w:hAnsi="SimSun" w:cs="SimSun" w:hint="eastAsia"/>
          <w:lang w:val="en-GB" w:eastAsia="zh-CN"/>
        </w:rPr>
        <w:t>、</w:t>
      </w:r>
      <w:r w:rsidRPr="001052A2">
        <w:rPr>
          <w:rFonts w:eastAsia="Times New Roman" w:hint="eastAsia"/>
          <w:lang w:val="en-GB" w:eastAsia="zh-CN"/>
        </w:rPr>
        <w:t>33</w:t>
      </w:r>
      <w:r w:rsidRPr="001052A2">
        <w:rPr>
          <w:rFonts w:ascii="SimSun" w:hAnsi="SimSun" w:cs="SimSun" w:hint="eastAsia"/>
          <w:lang w:val="en-GB" w:eastAsia="zh-CN"/>
        </w:rPr>
        <w:t>和</w:t>
      </w:r>
      <w:r w:rsidRPr="001052A2">
        <w:rPr>
          <w:rFonts w:eastAsia="Times New Roman" w:hint="eastAsia"/>
          <w:lang w:val="en-GB" w:eastAsia="zh-CN"/>
        </w:rPr>
        <w:t>36</w:t>
      </w:r>
      <w:r w:rsidRPr="001052A2">
        <w:rPr>
          <w:rFonts w:ascii="SimSun" w:hAnsi="SimSun" w:cs="SimSun" w:hint="eastAsia"/>
          <w:lang w:val="en-GB" w:eastAsia="zh-CN"/>
        </w:rPr>
        <w:t>。</w:t>
      </w:r>
    </w:p>
    <w:p w14:paraId="7C80A108" w14:textId="2D320361" w:rsidR="00D60010" w:rsidRPr="001052A2" w:rsidRDefault="00BE0EBD" w:rsidP="00D60010">
      <w:pPr>
        <w:pStyle w:val="Heading3"/>
        <w:rPr>
          <w:lang w:val="en-GB" w:eastAsia="zh-CN"/>
        </w:rPr>
      </w:pPr>
      <w:bookmarkStart w:id="119" w:name="_Toc70956759"/>
      <w:r w:rsidRPr="001052A2">
        <w:rPr>
          <w:rFonts w:hint="eastAsia"/>
          <w:lang w:val="en-GB" w:eastAsia="zh-CN"/>
        </w:rPr>
        <w:t>E</w:t>
      </w:r>
      <w:r w:rsidR="00D60010" w:rsidRPr="001052A2">
        <w:rPr>
          <w:rFonts w:hint="eastAsia"/>
          <w:lang w:val="en-GB" w:eastAsia="zh-CN"/>
        </w:rPr>
        <w:t>.2</w:t>
      </w:r>
      <w:r w:rsidR="00D60010" w:rsidRPr="001052A2">
        <w:rPr>
          <w:rFonts w:hint="eastAsia"/>
          <w:lang w:val="en-GB" w:eastAsia="zh-CN"/>
        </w:rPr>
        <w:tab/>
      </w:r>
      <w:r w:rsidR="00D60010" w:rsidRPr="001052A2">
        <w:rPr>
          <w:rFonts w:hint="eastAsia"/>
          <w:lang w:val="en-GB" w:eastAsia="zh-CN"/>
        </w:rPr>
        <w:t>课题</w:t>
      </w:r>
      <w:bookmarkEnd w:id="119"/>
    </w:p>
    <w:p w14:paraId="5EF51E7F" w14:textId="77777777" w:rsidR="00D60010" w:rsidRPr="001052A2" w:rsidRDefault="00D60010" w:rsidP="00D60010">
      <w:pPr>
        <w:ind w:firstLine="480"/>
        <w:rPr>
          <w:lang w:val="en-GB" w:eastAsia="zh-CN"/>
        </w:rPr>
      </w:pPr>
      <w:r w:rsidRPr="001052A2">
        <w:rPr>
          <w:rFonts w:hint="eastAsia"/>
          <w:lang w:val="en-GB" w:eastAsia="zh-CN"/>
        </w:rPr>
        <w:t>供审议的研究项目包括但不限于：</w:t>
      </w:r>
    </w:p>
    <w:p w14:paraId="4D76B394" w14:textId="3A8F1F38" w:rsidR="0029226F" w:rsidRPr="001052A2" w:rsidRDefault="0029226F" w:rsidP="0029226F">
      <w:pPr>
        <w:pStyle w:val="enumlev10"/>
        <w:rPr>
          <w:bdr w:val="none" w:sz="0" w:space="0" w:color="auto" w:frame="1"/>
          <w:shd w:val="clear" w:color="auto" w:fill="FFFFFF"/>
          <w:lang w:val="en-GB" w:eastAsia="zh-CN"/>
        </w:rPr>
      </w:pPr>
      <w:r w:rsidRPr="001052A2">
        <w:rPr>
          <w:rFonts w:hint="eastAsia"/>
          <w:lang w:val="en-GB" w:eastAsia="zh-CN"/>
        </w:rPr>
        <w:t>–</w:t>
      </w:r>
      <w:r w:rsidRPr="001052A2">
        <w:rPr>
          <w:rFonts w:hint="eastAsia"/>
          <w:bdr w:val="none" w:sz="0" w:space="0" w:color="auto" w:frame="1"/>
          <w:shd w:val="clear" w:color="auto" w:fill="FFFFFF"/>
          <w:lang w:val="en-GB" w:eastAsia="zh-CN"/>
        </w:rPr>
        <w:tab/>
      </w:r>
      <w:r w:rsidRPr="001052A2">
        <w:rPr>
          <w:rFonts w:hint="eastAsia"/>
          <w:bdr w:val="none" w:sz="0" w:space="0" w:color="auto" w:frame="1"/>
          <w:shd w:val="clear" w:color="auto" w:fill="FFFFFF"/>
          <w:lang w:val="en-GB" w:eastAsia="zh-CN"/>
        </w:rPr>
        <w:t>涉及能耗和环境效率的</w:t>
      </w:r>
      <w:r w:rsidR="00B03B4B" w:rsidRPr="001052A2">
        <w:rPr>
          <w:rFonts w:hint="eastAsia"/>
          <w:bdr w:val="none" w:sz="0" w:space="0" w:color="auto" w:frame="1"/>
          <w:shd w:val="clear" w:color="auto" w:fill="FFFFFF"/>
          <w:lang w:val="en-GB" w:eastAsia="zh-CN"/>
        </w:rPr>
        <w:t>研究领域和</w:t>
      </w:r>
      <w:r w:rsidRPr="001052A2">
        <w:rPr>
          <w:rFonts w:hint="eastAsia"/>
          <w:bdr w:val="none" w:sz="0" w:space="0" w:color="auto" w:frame="1"/>
          <w:shd w:val="clear" w:color="auto" w:fill="FFFFFF"/>
          <w:lang w:val="en-GB" w:eastAsia="zh-CN"/>
        </w:rPr>
        <w:t>相关建议</w:t>
      </w:r>
      <w:r w:rsidR="00B03B4B" w:rsidRPr="001052A2">
        <w:rPr>
          <w:rFonts w:hint="eastAsia"/>
          <w:bdr w:val="none" w:sz="0" w:space="0" w:color="auto" w:frame="1"/>
          <w:shd w:val="clear" w:color="auto" w:fill="FFFFFF"/>
          <w:lang w:val="en-GB" w:eastAsia="zh-CN"/>
        </w:rPr>
        <w:t>书；</w:t>
      </w:r>
    </w:p>
    <w:p w14:paraId="5DD4047D" w14:textId="5304479C" w:rsidR="0029226F" w:rsidRPr="001052A2" w:rsidRDefault="0029226F" w:rsidP="0029226F">
      <w:pPr>
        <w:pStyle w:val="enumlev10"/>
        <w:rPr>
          <w:bdr w:val="none" w:sz="0" w:space="0" w:color="auto" w:frame="1"/>
          <w:shd w:val="clear" w:color="auto" w:fill="FFFFFF"/>
          <w:lang w:val="en-GB" w:eastAsia="zh-CN"/>
        </w:rPr>
      </w:pPr>
      <w:r w:rsidRPr="001052A2">
        <w:rPr>
          <w:rFonts w:hint="eastAsia"/>
          <w:lang w:val="en-GB" w:eastAsia="zh-CN"/>
        </w:rPr>
        <w:t>–</w:t>
      </w:r>
      <w:r w:rsidRPr="001052A2">
        <w:rPr>
          <w:rFonts w:hint="eastAsia"/>
          <w:bdr w:val="none" w:sz="0" w:space="0" w:color="auto" w:frame="1"/>
          <w:shd w:val="clear" w:color="auto" w:fill="FFFFFF"/>
          <w:lang w:val="en-GB" w:eastAsia="zh-CN"/>
        </w:rPr>
        <w:tab/>
      </w:r>
      <w:r w:rsidRPr="001052A2">
        <w:rPr>
          <w:rFonts w:hint="eastAsia"/>
          <w:bdr w:val="none" w:sz="0" w:space="0" w:color="auto" w:frame="1"/>
          <w:shd w:val="clear" w:color="auto" w:fill="FFFFFF"/>
          <w:lang w:val="en-GB" w:eastAsia="zh-CN"/>
        </w:rPr>
        <w:t>制定与</w:t>
      </w:r>
      <w:r w:rsidR="00EF65C1" w:rsidRPr="001052A2">
        <w:rPr>
          <w:rFonts w:hint="eastAsia"/>
          <w:bdr w:val="none" w:sz="0" w:space="0" w:color="auto" w:frame="1"/>
          <w:shd w:val="clear" w:color="auto" w:fill="FFFFFF"/>
          <w:lang w:val="en-GB" w:eastAsia="zh-CN"/>
        </w:rPr>
        <w:t>ICT</w:t>
      </w:r>
      <w:r w:rsidRPr="001052A2">
        <w:rPr>
          <w:rFonts w:hint="eastAsia"/>
          <w:bdr w:val="none" w:sz="0" w:space="0" w:color="auto" w:frame="1"/>
          <w:shd w:val="clear" w:color="auto" w:fill="FFFFFF"/>
          <w:lang w:val="en-GB" w:eastAsia="zh-CN"/>
        </w:rPr>
        <w:t>网络和数字技术的材料、</w:t>
      </w:r>
      <w:r w:rsidR="00EF65C1" w:rsidRPr="001052A2">
        <w:rPr>
          <w:rFonts w:hint="eastAsia"/>
          <w:bdr w:val="none" w:sz="0" w:space="0" w:color="auto" w:frame="1"/>
          <w:shd w:val="clear" w:color="auto" w:fill="FFFFFF"/>
          <w:lang w:val="en-GB" w:eastAsia="zh-CN"/>
        </w:rPr>
        <w:t>用</w:t>
      </w:r>
      <w:r w:rsidR="005609D2" w:rsidRPr="001052A2">
        <w:rPr>
          <w:rFonts w:hint="eastAsia"/>
          <w:bdr w:val="none" w:sz="0" w:space="0" w:color="auto" w:frame="1"/>
          <w:shd w:val="clear" w:color="auto" w:fill="FFFFFF"/>
          <w:lang w:val="en-GB" w:eastAsia="zh-CN"/>
        </w:rPr>
        <w:t>水和能源效率</w:t>
      </w:r>
      <w:r w:rsidRPr="001052A2">
        <w:rPr>
          <w:rFonts w:hint="eastAsia"/>
          <w:bdr w:val="none" w:sz="0" w:space="0" w:color="auto" w:frame="1"/>
          <w:shd w:val="clear" w:color="auto" w:fill="FFFFFF"/>
          <w:lang w:val="en-GB" w:eastAsia="zh-CN"/>
        </w:rPr>
        <w:t>有关的</w:t>
      </w:r>
      <w:r w:rsidR="00B159EF" w:rsidRPr="001052A2">
        <w:rPr>
          <w:rFonts w:hint="eastAsia"/>
          <w:bdr w:val="none" w:sz="0" w:space="0" w:color="auto" w:frame="1"/>
          <w:shd w:val="clear" w:color="auto" w:fill="FFFFFF"/>
          <w:lang w:val="en-GB" w:eastAsia="zh-CN"/>
        </w:rPr>
        <w:t>衡量指标</w:t>
      </w:r>
      <w:r w:rsidRPr="001052A2">
        <w:rPr>
          <w:rFonts w:hint="eastAsia"/>
          <w:bdr w:val="none" w:sz="0" w:space="0" w:color="auto" w:frame="1"/>
          <w:shd w:val="clear" w:color="auto" w:fill="FFFFFF"/>
          <w:lang w:val="en-GB" w:eastAsia="zh-CN"/>
        </w:rPr>
        <w:t>/</w:t>
      </w:r>
      <w:r w:rsidR="004B786A" w:rsidRPr="001052A2">
        <w:rPr>
          <w:rFonts w:hint="eastAsia"/>
          <w:bdr w:val="none" w:sz="0" w:space="0" w:color="auto" w:frame="1"/>
          <w:shd w:val="clear" w:color="auto" w:fill="FFFFFF"/>
          <w:lang w:val="en-GB" w:eastAsia="zh-CN"/>
        </w:rPr>
        <w:t>KPI</w:t>
      </w:r>
      <w:r w:rsidR="00EF65C1" w:rsidRPr="001052A2">
        <w:rPr>
          <w:rFonts w:hint="eastAsia"/>
          <w:bdr w:val="none" w:sz="0" w:space="0" w:color="auto" w:frame="1"/>
          <w:shd w:val="clear" w:color="auto" w:fill="FFFFFF"/>
          <w:lang w:val="en-GB" w:eastAsia="zh-CN"/>
        </w:rPr>
        <w:t>；</w:t>
      </w:r>
    </w:p>
    <w:p w14:paraId="5394050D" w14:textId="7BD27EEE" w:rsidR="003C2B1B" w:rsidRPr="001052A2" w:rsidRDefault="0029226F" w:rsidP="003C2B1B">
      <w:pPr>
        <w:pStyle w:val="enumlev10"/>
        <w:rPr>
          <w:bdr w:val="none" w:sz="0" w:space="0" w:color="auto" w:frame="1"/>
          <w:shd w:val="clear" w:color="auto" w:fill="FFFFFF"/>
          <w:lang w:val="en-GB" w:eastAsia="zh-CN"/>
        </w:rPr>
      </w:pPr>
      <w:r w:rsidRPr="001052A2">
        <w:rPr>
          <w:rFonts w:hint="eastAsia"/>
          <w:lang w:val="en-GB" w:eastAsia="zh-CN"/>
        </w:rPr>
        <w:t>–</w:t>
      </w:r>
      <w:r w:rsidRPr="001052A2">
        <w:rPr>
          <w:rFonts w:hint="eastAsia"/>
          <w:bdr w:val="none" w:sz="0" w:space="0" w:color="auto" w:frame="1"/>
          <w:shd w:val="clear" w:color="auto" w:fill="FFFFFF"/>
          <w:lang w:val="en-GB" w:eastAsia="zh-CN"/>
        </w:rPr>
        <w:tab/>
      </w:r>
      <w:r w:rsidR="00B159EF" w:rsidRPr="001052A2">
        <w:rPr>
          <w:rFonts w:ascii="SimSun" w:hAnsi="SimSun" w:cs="SimSun" w:hint="eastAsia"/>
          <w:lang w:val="en-GB" w:eastAsia="zh-CN"/>
        </w:rPr>
        <w:t>衡量指标</w:t>
      </w:r>
      <w:r w:rsidR="003C2B1B" w:rsidRPr="001052A2">
        <w:rPr>
          <w:rFonts w:eastAsia="Times New Roman" w:hint="eastAsia"/>
          <w:lang w:val="en-GB" w:eastAsia="zh-CN"/>
        </w:rPr>
        <w:t>/KPI</w:t>
      </w:r>
      <w:r w:rsidR="003C2B1B" w:rsidRPr="001052A2">
        <w:rPr>
          <w:rFonts w:eastAsiaTheme="minorEastAsia" w:hint="eastAsia"/>
          <w:lang w:val="en-GB" w:eastAsia="zh-CN"/>
        </w:rPr>
        <w:t>、</w:t>
      </w:r>
      <w:r w:rsidR="003C2B1B" w:rsidRPr="001052A2">
        <w:rPr>
          <w:rFonts w:ascii="SimSun" w:hAnsi="SimSun" w:cs="SimSun" w:hint="eastAsia"/>
          <w:lang w:val="en-GB" w:eastAsia="zh-CN"/>
        </w:rPr>
        <w:t>相关的测量方法和参考值</w:t>
      </w:r>
      <w:r w:rsidR="00EF522E" w:rsidRPr="001052A2">
        <w:rPr>
          <w:rFonts w:hint="eastAsia"/>
          <w:bdr w:val="none" w:sz="0" w:space="0" w:color="auto" w:frame="1"/>
          <w:shd w:val="clear" w:color="auto" w:fill="FFFFFF"/>
          <w:lang w:val="en-GB" w:eastAsia="zh-CN"/>
        </w:rPr>
        <w:t>的制定</w:t>
      </w:r>
      <w:r w:rsidR="003C2B1B" w:rsidRPr="001052A2">
        <w:rPr>
          <w:rFonts w:ascii="SimSun" w:hAnsi="SimSun" w:cs="SimSun" w:hint="eastAsia"/>
          <w:lang w:val="en-GB" w:eastAsia="zh-CN"/>
        </w:rPr>
        <w:t>、供电</w:t>
      </w:r>
      <w:r w:rsidR="003C2B1B" w:rsidRPr="001052A2">
        <w:rPr>
          <w:rFonts w:eastAsia="Times New Roman" w:hint="eastAsia"/>
          <w:lang w:val="en-GB" w:eastAsia="zh-CN"/>
        </w:rPr>
        <w:t>/</w:t>
      </w:r>
      <w:r w:rsidR="003C2B1B" w:rsidRPr="001052A2">
        <w:rPr>
          <w:rFonts w:ascii="SimSun" w:hAnsi="SimSun" w:cs="SimSun" w:hint="eastAsia"/>
          <w:lang w:val="en-GB" w:eastAsia="zh-CN"/>
        </w:rPr>
        <w:t>冷却系统</w:t>
      </w:r>
      <w:r w:rsidR="003C2B1B" w:rsidRPr="001052A2">
        <w:rPr>
          <w:rFonts w:eastAsiaTheme="minorEastAsia" w:hint="eastAsia"/>
          <w:lang w:val="en-GB" w:eastAsia="zh-CN"/>
        </w:rPr>
        <w:t>、</w:t>
      </w:r>
      <w:r w:rsidR="003C2B1B" w:rsidRPr="001052A2">
        <w:rPr>
          <w:rFonts w:ascii="SimSun" w:hAnsi="SimSun" w:cs="SimSun" w:hint="eastAsia"/>
          <w:lang w:val="en-GB" w:eastAsia="zh-CN"/>
        </w:rPr>
        <w:t>可再生能源的使用、智能电网的互连互通等；</w:t>
      </w:r>
    </w:p>
    <w:p w14:paraId="4A471845" w14:textId="5433E6B4" w:rsidR="00515B97" w:rsidRPr="001052A2" w:rsidRDefault="003C2B1B" w:rsidP="00515B97">
      <w:pPr>
        <w:pStyle w:val="enumlev10"/>
        <w:rPr>
          <w:lang w:val="en-GB" w:eastAsia="zh-CN"/>
        </w:rPr>
      </w:pPr>
      <w:r w:rsidRPr="001052A2">
        <w:rPr>
          <w:rFonts w:hint="eastAsia"/>
          <w:lang w:val="en-GB" w:eastAsia="zh-CN"/>
        </w:rPr>
        <w:t>–</w:t>
      </w:r>
      <w:r w:rsidRPr="001052A2">
        <w:rPr>
          <w:rFonts w:hint="eastAsia"/>
          <w:lang w:val="en-GB" w:eastAsia="zh-CN"/>
        </w:rPr>
        <w:tab/>
      </w:r>
      <w:r w:rsidR="00515B97" w:rsidRPr="001052A2">
        <w:rPr>
          <w:rFonts w:hint="eastAsia"/>
          <w:lang w:val="en-GB" w:eastAsia="zh-CN"/>
        </w:rPr>
        <w:t>数字技术和前沿技术及相关</w:t>
      </w:r>
      <w:r w:rsidR="00B159EF" w:rsidRPr="001052A2">
        <w:rPr>
          <w:rFonts w:hint="eastAsia"/>
          <w:lang w:val="en-GB" w:eastAsia="zh-CN"/>
        </w:rPr>
        <w:t>组件（例如，</w:t>
      </w:r>
      <w:r w:rsidR="00515B97" w:rsidRPr="001052A2">
        <w:rPr>
          <w:rFonts w:hint="eastAsia"/>
          <w:lang w:val="en-GB" w:eastAsia="zh-CN"/>
        </w:rPr>
        <w:t>下一代电信网络、数据中心基础设施、无线电站点等）的能耗</w:t>
      </w:r>
      <w:r w:rsidR="00515B97" w:rsidRPr="001052A2">
        <w:rPr>
          <w:rFonts w:hint="eastAsia"/>
          <w:lang w:val="en-GB" w:eastAsia="zh-CN"/>
        </w:rPr>
        <w:t>/</w:t>
      </w:r>
      <w:r w:rsidR="000E340E" w:rsidRPr="001052A2">
        <w:rPr>
          <w:rFonts w:hint="eastAsia"/>
          <w:lang w:val="en-GB" w:eastAsia="zh-CN"/>
        </w:rPr>
        <w:t>能</w:t>
      </w:r>
      <w:r w:rsidR="00515B97" w:rsidRPr="001052A2">
        <w:rPr>
          <w:rFonts w:hint="eastAsia"/>
          <w:lang w:val="en-GB" w:eastAsia="zh-CN"/>
        </w:rPr>
        <w:t>效技术</w:t>
      </w:r>
      <w:r w:rsidR="00D22554" w:rsidRPr="001052A2">
        <w:rPr>
          <w:rFonts w:hint="eastAsia"/>
          <w:lang w:val="en-GB" w:eastAsia="zh-CN"/>
        </w:rPr>
        <w:t>规范</w:t>
      </w:r>
      <w:r w:rsidR="00515B97" w:rsidRPr="001052A2">
        <w:rPr>
          <w:rFonts w:hint="eastAsia"/>
          <w:lang w:val="en-GB" w:eastAsia="zh-CN"/>
        </w:rPr>
        <w:t>和最佳做法</w:t>
      </w:r>
      <w:r w:rsidR="00D22554" w:rsidRPr="001052A2">
        <w:rPr>
          <w:rFonts w:hint="eastAsia"/>
          <w:lang w:val="en-GB" w:eastAsia="zh-CN"/>
        </w:rPr>
        <w:t>；</w:t>
      </w:r>
    </w:p>
    <w:p w14:paraId="08B843D7" w14:textId="7B9AEFB3" w:rsidR="00515B97" w:rsidRPr="001052A2" w:rsidRDefault="00515B97" w:rsidP="00515B97">
      <w:pPr>
        <w:pStyle w:val="enumlev10"/>
        <w:rPr>
          <w:lang w:val="en-GB" w:eastAsia="zh-CN"/>
        </w:rPr>
      </w:pPr>
      <w:r w:rsidRPr="001052A2">
        <w:rPr>
          <w:rFonts w:hint="eastAsia"/>
          <w:lang w:val="en-GB" w:eastAsia="zh-CN"/>
        </w:rPr>
        <w:t>–</w:t>
      </w:r>
      <w:r w:rsidRPr="001052A2">
        <w:rPr>
          <w:rFonts w:hint="eastAsia"/>
          <w:lang w:val="en-GB" w:eastAsia="zh-CN"/>
        </w:rPr>
        <w:tab/>
      </w:r>
      <w:r w:rsidR="00D22554" w:rsidRPr="001052A2">
        <w:rPr>
          <w:rFonts w:hint="eastAsia"/>
          <w:lang w:val="en-GB" w:eastAsia="zh-CN"/>
        </w:rPr>
        <w:t>ICT</w:t>
      </w:r>
      <w:r w:rsidRPr="001052A2">
        <w:rPr>
          <w:rFonts w:hint="eastAsia"/>
          <w:lang w:val="en-GB" w:eastAsia="zh-CN"/>
        </w:rPr>
        <w:t>网络和数字技术的</w:t>
      </w:r>
      <w:r w:rsidR="00FA67FC" w:rsidRPr="001052A2">
        <w:rPr>
          <w:rFonts w:hint="eastAsia"/>
          <w:lang w:val="en-GB" w:eastAsia="zh-CN"/>
        </w:rPr>
        <w:t>能效</w:t>
      </w:r>
      <w:r w:rsidRPr="001052A2">
        <w:rPr>
          <w:rFonts w:hint="eastAsia"/>
          <w:lang w:val="en-GB" w:eastAsia="zh-CN"/>
        </w:rPr>
        <w:t>控制和监测解决方案</w:t>
      </w:r>
      <w:r w:rsidR="00D22554" w:rsidRPr="001052A2">
        <w:rPr>
          <w:rFonts w:hint="eastAsia"/>
          <w:lang w:val="en-GB" w:eastAsia="zh-CN"/>
        </w:rPr>
        <w:t>；</w:t>
      </w:r>
    </w:p>
    <w:p w14:paraId="340A2DC0" w14:textId="1FB471B7" w:rsidR="003C2B1B" w:rsidRPr="001052A2" w:rsidRDefault="003C2B1B" w:rsidP="003C2B1B">
      <w:pPr>
        <w:pStyle w:val="enumlev10"/>
        <w:rPr>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EA47A2" w:rsidRPr="001052A2">
        <w:rPr>
          <w:rFonts w:eastAsiaTheme="minorEastAsia" w:hint="eastAsia"/>
          <w:lang w:val="en-GB" w:eastAsia="zh-CN"/>
        </w:rPr>
        <w:t>定义</w:t>
      </w:r>
      <w:r w:rsidR="00D478A5" w:rsidRPr="001052A2">
        <w:rPr>
          <w:rFonts w:ascii="SimSun" w:hAnsi="SimSun" w:cs="SimSun" w:hint="eastAsia"/>
          <w:lang w:val="en-GB" w:eastAsia="zh-CN"/>
        </w:rPr>
        <w:t>数字技术</w:t>
      </w:r>
      <w:r w:rsidR="00EA47A2" w:rsidRPr="001052A2">
        <w:rPr>
          <w:rFonts w:eastAsiaTheme="minorEastAsia" w:hint="eastAsia"/>
          <w:lang w:val="en-GB" w:eastAsia="zh-CN"/>
        </w:rPr>
        <w:t>的</w:t>
      </w:r>
      <w:r w:rsidRPr="001052A2">
        <w:rPr>
          <w:rFonts w:eastAsiaTheme="minorEastAsia" w:hint="eastAsia"/>
          <w:lang w:val="en-GB" w:eastAsia="zh-CN"/>
        </w:rPr>
        <w:t>节能</w:t>
      </w:r>
      <w:r w:rsidRPr="001052A2">
        <w:rPr>
          <w:rFonts w:ascii="SimSun" w:hAnsi="SimSun" w:cs="SimSun" w:hint="eastAsia"/>
          <w:lang w:val="en-GB" w:eastAsia="zh-CN"/>
        </w:rPr>
        <w:t>指标、测量</w:t>
      </w:r>
      <w:r w:rsidR="007E6308" w:rsidRPr="001052A2">
        <w:rPr>
          <w:rFonts w:ascii="SimSun" w:hAnsi="SimSun" w:cs="SimSun" w:hint="eastAsia"/>
          <w:lang w:val="en-GB" w:eastAsia="zh-CN"/>
        </w:rPr>
        <w:t>方法</w:t>
      </w:r>
      <w:r w:rsidRPr="001052A2">
        <w:rPr>
          <w:rFonts w:ascii="SimSun" w:hAnsi="SimSun" w:cs="SimSun" w:hint="eastAsia"/>
          <w:lang w:val="en-GB" w:eastAsia="zh-CN"/>
        </w:rPr>
        <w:t>和解决方案；</w:t>
      </w:r>
    </w:p>
    <w:p w14:paraId="0589F42C" w14:textId="180F33C3" w:rsidR="003C2B1B" w:rsidRPr="001052A2" w:rsidRDefault="003C2B1B" w:rsidP="003C2B1B">
      <w:pPr>
        <w:pStyle w:val="enumlev10"/>
        <w:rPr>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eastAsiaTheme="minorEastAsia" w:hint="eastAsia"/>
          <w:lang w:val="en-GB" w:eastAsia="zh-CN"/>
        </w:rPr>
        <w:t>在考虑到高效利用能源和资源的情况下，为</w:t>
      </w:r>
      <w:r w:rsidR="00123078" w:rsidRPr="001052A2">
        <w:rPr>
          <w:rFonts w:eastAsiaTheme="minorEastAsia" w:hint="eastAsia"/>
          <w:lang w:val="en-GB" w:eastAsia="zh-CN"/>
        </w:rPr>
        <w:t>数字技术（例如，人工智能、物联网、</w:t>
      </w:r>
      <w:r w:rsidR="00123078" w:rsidRPr="001052A2">
        <w:rPr>
          <w:rFonts w:eastAsiaTheme="minorEastAsia" w:hint="eastAsia"/>
          <w:lang w:val="en-GB" w:eastAsia="zh-CN"/>
        </w:rPr>
        <w:t>5G/IMT-2020</w:t>
      </w:r>
      <w:r w:rsidR="00123078" w:rsidRPr="001052A2">
        <w:rPr>
          <w:rFonts w:eastAsiaTheme="minorEastAsia" w:hint="eastAsia"/>
          <w:lang w:val="en-GB" w:eastAsia="zh-CN"/>
        </w:rPr>
        <w:t>）</w:t>
      </w:r>
      <w:r w:rsidRPr="001052A2">
        <w:rPr>
          <w:rFonts w:eastAsiaTheme="minorEastAsia" w:hint="eastAsia"/>
          <w:lang w:val="en-GB" w:eastAsia="zh-CN"/>
        </w:rPr>
        <w:t>网络实施定义高效的</w:t>
      </w:r>
      <w:r w:rsidR="00D2769D" w:rsidRPr="001052A2">
        <w:rPr>
          <w:rFonts w:eastAsiaTheme="minorEastAsia" w:hint="eastAsia"/>
          <w:lang w:val="en-GB" w:eastAsia="zh-CN"/>
        </w:rPr>
        <w:t>架构</w:t>
      </w:r>
      <w:r w:rsidRPr="001052A2">
        <w:rPr>
          <w:rFonts w:eastAsiaTheme="minorEastAsia" w:hint="eastAsia"/>
          <w:lang w:val="en-GB" w:eastAsia="zh-CN"/>
        </w:rPr>
        <w:t>和设施方案</w:t>
      </w:r>
      <w:r w:rsidRPr="001052A2">
        <w:rPr>
          <w:rFonts w:ascii="SimSun" w:hAnsi="SimSun" w:cs="SimSun" w:hint="eastAsia"/>
          <w:lang w:val="en-GB" w:eastAsia="zh-CN"/>
        </w:rPr>
        <w:t>；</w:t>
      </w:r>
    </w:p>
    <w:p w14:paraId="5A37E722" w14:textId="5D34CAFC" w:rsidR="005D0555" w:rsidRPr="001052A2" w:rsidRDefault="005D0555" w:rsidP="005D0555">
      <w:pPr>
        <w:pStyle w:val="enumlev10"/>
        <w:rPr>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hint="eastAsia"/>
          <w:bdr w:val="none" w:sz="0" w:space="0" w:color="auto" w:frame="1"/>
          <w:shd w:val="clear" w:color="auto" w:fill="FFFFFF"/>
          <w:lang w:val="en-GB" w:eastAsia="zh-CN"/>
        </w:rPr>
        <w:t>确定</w:t>
      </w:r>
      <w:r w:rsidR="00656BED" w:rsidRPr="001052A2">
        <w:rPr>
          <w:rFonts w:hint="eastAsia"/>
          <w:bdr w:val="none" w:sz="0" w:space="0" w:color="auto" w:frame="1"/>
          <w:shd w:val="clear" w:color="auto" w:fill="FFFFFF"/>
          <w:lang w:val="en-GB" w:eastAsia="zh-CN"/>
        </w:rPr>
        <w:t>ICT</w:t>
      </w:r>
      <w:r w:rsidRPr="001052A2">
        <w:rPr>
          <w:rFonts w:hint="eastAsia"/>
          <w:bdr w:val="none" w:sz="0" w:space="0" w:color="auto" w:frame="1"/>
          <w:shd w:val="clear" w:color="auto" w:fill="FFFFFF"/>
          <w:lang w:val="en-GB" w:eastAsia="zh-CN"/>
        </w:rPr>
        <w:t>和数字技术（包括</w:t>
      </w:r>
      <w:r w:rsidRPr="001052A2">
        <w:rPr>
          <w:rFonts w:hint="eastAsia"/>
          <w:bdr w:val="none" w:sz="0" w:space="0" w:color="auto" w:frame="1"/>
          <w:shd w:val="clear" w:color="auto" w:fill="FFFFFF"/>
          <w:lang w:val="en-GB" w:eastAsia="zh-CN"/>
        </w:rPr>
        <w:t>5G/IMT-2020</w:t>
      </w:r>
      <w:r w:rsidRPr="001052A2">
        <w:rPr>
          <w:rFonts w:hint="eastAsia"/>
          <w:bdr w:val="none" w:sz="0" w:space="0" w:color="auto" w:frame="1"/>
          <w:shd w:val="clear" w:color="auto" w:fill="FFFFFF"/>
          <w:lang w:val="en-GB" w:eastAsia="zh-CN"/>
        </w:rPr>
        <w:t>、大数据、人工智能、区块链等）及其他行业的环境效率技术和解决方案</w:t>
      </w:r>
      <w:r w:rsidR="00656BED" w:rsidRPr="001052A2">
        <w:rPr>
          <w:rFonts w:hint="eastAsia"/>
          <w:bdr w:val="none" w:sz="0" w:space="0" w:color="auto" w:frame="1"/>
          <w:shd w:val="clear" w:color="auto" w:fill="FFFFFF"/>
          <w:lang w:val="en-GB" w:eastAsia="zh-CN"/>
        </w:rPr>
        <w:t>；</w:t>
      </w:r>
    </w:p>
    <w:p w14:paraId="2DAADD31" w14:textId="5F07D7A0" w:rsidR="005D0555" w:rsidRPr="001052A2" w:rsidRDefault="005D0555" w:rsidP="005D0555">
      <w:pPr>
        <w:pStyle w:val="enumlev10"/>
        <w:rPr>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hint="eastAsia"/>
          <w:bdr w:val="none" w:sz="0" w:space="0" w:color="auto" w:frame="1"/>
          <w:shd w:val="clear" w:color="auto" w:fill="FFFFFF"/>
          <w:lang w:val="en-GB" w:eastAsia="zh-CN"/>
        </w:rPr>
        <w:t>评估</w:t>
      </w:r>
      <w:r w:rsidRPr="001052A2">
        <w:rPr>
          <w:rFonts w:hint="eastAsia"/>
          <w:bdr w:val="none" w:sz="0" w:space="0" w:color="auto" w:frame="1"/>
          <w:shd w:val="clear" w:color="auto" w:fill="FFFFFF"/>
          <w:lang w:val="en-GB" w:eastAsia="zh-CN"/>
        </w:rPr>
        <w:t>5G</w:t>
      </w:r>
      <w:r w:rsidRPr="001052A2">
        <w:rPr>
          <w:rFonts w:hint="eastAsia"/>
          <w:bdr w:val="none" w:sz="0" w:space="0" w:color="auto" w:frame="1"/>
          <w:shd w:val="clear" w:color="auto" w:fill="FFFFFF"/>
          <w:lang w:val="en-GB" w:eastAsia="zh-CN"/>
        </w:rPr>
        <w:t>网络的环境性能，研究</w:t>
      </w:r>
      <w:r w:rsidRPr="001052A2">
        <w:rPr>
          <w:rFonts w:hint="eastAsia"/>
          <w:bdr w:val="none" w:sz="0" w:space="0" w:color="auto" w:frame="1"/>
          <w:shd w:val="clear" w:color="auto" w:fill="FFFFFF"/>
          <w:lang w:val="en-GB" w:eastAsia="zh-CN"/>
        </w:rPr>
        <w:t>5G</w:t>
      </w:r>
      <w:r w:rsidRPr="001052A2">
        <w:rPr>
          <w:rFonts w:hint="eastAsia"/>
          <w:bdr w:val="none" w:sz="0" w:space="0" w:color="auto" w:frame="1"/>
          <w:shd w:val="clear" w:color="auto" w:fill="FFFFFF"/>
          <w:lang w:val="en-GB" w:eastAsia="zh-CN"/>
        </w:rPr>
        <w:t>网络的能效要求</w:t>
      </w:r>
      <w:r w:rsidR="00656BED" w:rsidRPr="001052A2">
        <w:rPr>
          <w:rFonts w:hint="eastAsia"/>
          <w:bdr w:val="none" w:sz="0" w:space="0" w:color="auto" w:frame="1"/>
          <w:shd w:val="clear" w:color="auto" w:fill="FFFFFF"/>
          <w:lang w:val="en-GB" w:eastAsia="zh-CN"/>
        </w:rPr>
        <w:t>；</w:t>
      </w:r>
    </w:p>
    <w:p w14:paraId="26F8FC5B" w14:textId="787757AC" w:rsidR="005D0555" w:rsidRPr="001052A2" w:rsidRDefault="005D0555" w:rsidP="005D0555">
      <w:pPr>
        <w:pStyle w:val="enumlev10"/>
        <w:rPr>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hint="eastAsia"/>
          <w:bdr w:val="none" w:sz="0" w:space="0" w:color="auto" w:frame="1"/>
          <w:shd w:val="clear" w:color="auto" w:fill="FFFFFF"/>
          <w:lang w:val="en-GB" w:eastAsia="zh-CN"/>
        </w:rPr>
        <w:t>研究和促进现有</w:t>
      </w:r>
      <w:r w:rsidR="00612EC2" w:rsidRPr="001052A2">
        <w:rPr>
          <w:rFonts w:hint="eastAsia"/>
          <w:bdr w:val="none" w:sz="0" w:space="0" w:color="auto" w:frame="1"/>
          <w:shd w:val="clear" w:color="auto" w:fill="FFFFFF"/>
          <w:lang w:val="en-GB" w:eastAsia="zh-CN"/>
        </w:rPr>
        <w:t>网元</w:t>
      </w:r>
      <w:r w:rsidRPr="001052A2">
        <w:rPr>
          <w:rFonts w:hint="eastAsia"/>
          <w:bdr w:val="none" w:sz="0" w:space="0" w:color="auto" w:frame="1"/>
          <w:shd w:val="clear" w:color="auto" w:fill="FFFFFF"/>
          <w:lang w:val="en-GB" w:eastAsia="zh-CN"/>
        </w:rPr>
        <w:t>（即使是上</w:t>
      </w:r>
      <w:proofErr w:type="gramStart"/>
      <w:r w:rsidRPr="001052A2">
        <w:rPr>
          <w:rFonts w:hint="eastAsia"/>
          <w:bdr w:val="none" w:sz="0" w:space="0" w:color="auto" w:frame="1"/>
          <w:shd w:val="clear" w:color="auto" w:fill="FFFFFF"/>
          <w:lang w:val="en-GB" w:eastAsia="zh-CN"/>
        </w:rPr>
        <w:t>一代网</w:t>
      </w:r>
      <w:proofErr w:type="gramEnd"/>
      <w:r w:rsidRPr="001052A2">
        <w:rPr>
          <w:rFonts w:hint="eastAsia"/>
          <w:bdr w:val="none" w:sz="0" w:space="0" w:color="auto" w:frame="1"/>
          <w:shd w:val="clear" w:color="auto" w:fill="FFFFFF"/>
          <w:lang w:val="en-GB" w:eastAsia="zh-CN"/>
        </w:rPr>
        <w:t>元）的整合和再利用，以便与最新的数字技术兼容。</w:t>
      </w:r>
    </w:p>
    <w:p w14:paraId="01B629CB" w14:textId="28C0337E" w:rsidR="00D60010" w:rsidRPr="001052A2" w:rsidRDefault="00BE0EBD" w:rsidP="00D60010">
      <w:pPr>
        <w:pStyle w:val="Heading3"/>
        <w:rPr>
          <w:lang w:val="en-GB" w:eastAsia="zh-CN"/>
        </w:rPr>
      </w:pPr>
      <w:bookmarkStart w:id="120" w:name="_Toc70956760"/>
      <w:r w:rsidRPr="001052A2">
        <w:rPr>
          <w:rFonts w:hint="eastAsia"/>
          <w:lang w:val="en-GB" w:eastAsia="zh-CN"/>
        </w:rPr>
        <w:lastRenderedPageBreak/>
        <w:t>E</w:t>
      </w:r>
      <w:r w:rsidR="00D60010" w:rsidRPr="001052A2">
        <w:rPr>
          <w:rFonts w:hint="eastAsia"/>
          <w:lang w:val="en-GB" w:eastAsia="zh-CN"/>
        </w:rPr>
        <w:t>.3</w:t>
      </w:r>
      <w:r w:rsidR="00D60010" w:rsidRPr="001052A2">
        <w:rPr>
          <w:rFonts w:hint="eastAsia"/>
          <w:lang w:val="en-GB" w:eastAsia="zh-CN"/>
        </w:rPr>
        <w:tab/>
      </w:r>
      <w:r w:rsidR="00D60010" w:rsidRPr="001052A2">
        <w:rPr>
          <w:rFonts w:hint="eastAsia"/>
          <w:lang w:val="en-GB" w:eastAsia="zh-CN"/>
        </w:rPr>
        <w:t>任务</w:t>
      </w:r>
      <w:bookmarkEnd w:id="120"/>
    </w:p>
    <w:p w14:paraId="446E0FD6" w14:textId="77777777" w:rsidR="00D60010" w:rsidRPr="001052A2" w:rsidRDefault="00D60010" w:rsidP="00D60010">
      <w:pPr>
        <w:ind w:firstLine="480"/>
        <w:rPr>
          <w:lang w:val="en-GB" w:eastAsia="zh-CN"/>
        </w:rPr>
      </w:pPr>
      <w:r w:rsidRPr="001052A2">
        <w:rPr>
          <w:rFonts w:hint="eastAsia"/>
          <w:lang w:val="en-GB" w:eastAsia="zh-CN"/>
        </w:rPr>
        <w:t>任务包括但不限于：</w:t>
      </w:r>
    </w:p>
    <w:p w14:paraId="09560FF7" w14:textId="686F2618" w:rsidR="003C2B1B" w:rsidRPr="001052A2" w:rsidRDefault="003C2B1B" w:rsidP="003C2B1B">
      <w:pPr>
        <w:pStyle w:val="enumlev10"/>
        <w:rPr>
          <w:bdr w:val="none" w:sz="0" w:space="0" w:color="auto" w:frame="1"/>
          <w:shd w:val="clear" w:color="auto" w:fill="FFFFFF"/>
          <w:lang w:val="en-GB" w:eastAsia="zh-CN"/>
        </w:rPr>
      </w:pPr>
      <w:r w:rsidRPr="001052A2">
        <w:rPr>
          <w:rFonts w:eastAsia="Times New Roman"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2074B1" w:rsidRPr="001052A2">
        <w:rPr>
          <w:rFonts w:hint="eastAsia"/>
          <w:bdr w:val="none" w:sz="0" w:space="0" w:color="auto" w:frame="1"/>
          <w:shd w:val="clear" w:color="auto" w:fill="FFFFFF"/>
          <w:lang w:val="en-GB" w:eastAsia="zh-CN"/>
        </w:rPr>
        <w:t>起草</w:t>
      </w:r>
      <w:r w:rsidR="00CD79C4" w:rsidRPr="001052A2">
        <w:rPr>
          <w:rFonts w:hint="eastAsia"/>
          <w:bdr w:val="none" w:sz="0" w:space="0" w:color="auto" w:frame="1"/>
          <w:shd w:val="clear" w:color="auto" w:fill="FFFFFF"/>
          <w:lang w:val="en-GB" w:eastAsia="zh-CN"/>
        </w:rPr>
        <w:t>有关</w:t>
      </w:r>
      <w:r w:rsidR="00CD79C4" w:rsidRPr="001052A2">
        <w:rPr>
          <w:rFonts w:hint="eastAsia"/>
          <w:bdr w:val="none" w:sz="0" w:space="0" w:color="auto" w:frame="1"/>
          <w:shd w:val="clear" w:color="auto" w:fill="FFFFFF"/>
          <w:lang w:val="en-GB" w:eastAsia="zh-CN"/>
        </w:rPr>
        <w:t>ICT</w:t>
      </w:r>
      <w:r w:rsidR="00CD79C4" w:rsidRPr="001052A2">
        <w:rPr>
          <w:rFonts w:hint="eastAsia"/>
          <w:bdr w:val="none" w:sz="0" w:space="0" w:color="auto" w:frame="1"/>
          <w:shd w:val="clear" w:color="auto" w:fill="FFFFFF"/>
          <w:lang w:val="en-GB" w:eastAsia="zh-CN"/>
        </w:rPr>
        <w:t>网络和数字技术的材料、用</w:t>
      </w:r>
      <w:r w:rsidR="005609D2" w:rsidRPr="001052A2">
        <w:rPr>
          <w:rFonts w:hint="eastAsia"/>
          <w:bdr w:val="none" w:sz="0" w:space="0" w:color="auto" w:frame="1"/>
          <w:shd w:val="clear" w:color="auto" w:fill="FFFFFF"/>
          <w:lang w:val="en-GB" w:eastAsia="zh-CN"/>
        </w:rPr>
        <w:t>水和能源效率</w:t>
      </w:r>
      <w:r w:rsidR="00EA47A2" w:rsidRPr="001052A2">
        <w:rPr>
          <w:rFonts w:hint="eastAsia"/>
          <w:bdr w:val="none" w:sz="0" w:space="0" w:color="auto" w:frame="1"/>
          <w:shd w:val="clear" w:color="auto" w:fill="FFFFFF"/>
          <w:lang w:val="en-GB" w:eastAsia="zh-CN"/>
        </w:rPr>
        <w:t>的</w:t>
      </w:r>
      <w:r w:rsidR="00CD79C4" w:rsidRPr="001052A2">
        <w:rPr>
          <w:rFonts w:hint="eastAsia"/>
          <w:bdr w:val="none" w:sz="0" w:space="0" w:color="auto" w:frame="1"/>
          <w:shd w:val="clear" w:color="auto" w:fill="FFFFFF"/>
          <w:lang w:val="en-GB" w:eastAsia="zh-CN"/>
        </w:rPr>
        <w:t>衡量指标、测量</w:t>
      </w:r>
      <w:r w:rsidR="007E6308" w:rsidRPr="001052A2">
        <w:rPr>
          <w:rFonts w:hint="eastAsia"/>
          <w:bdr w:val="none" w:sz="0" w:space="0" w:color="auto" w:frame="1"/>
          <w:shd w:val="clear" w:color="auto" w:fill="FFFFFF"/>
          <w:lang w:val="en-GB" w:eastAsia="zh-CN"/>
        </w:rPr>
        <w:t>方法</w:t>
      </w:r>
      <w:r w:rsidR="00CD79C4" w:rsidRPr="001052A2">
        <w:rPr>
          <w:rFonts w:hint="eastAsia"/>
          <w:bdr w:val="none" w:sz="0" w:space="0" w:color="auto" w:frame="1"/>
          <w:shd w:val="clear" w:color="auto" w:fill="FFFFFF"/>
          <w:lang w:val="en-GB" w:eastAsia="zh-CN"/>
        </w:rPr>
        <w:t>和解决方案的建议书和增补；</w:t>
      </w:r>
    </w:p>
    <w:p w14:paraId="45AF3BAA" w14:textId="4016437E" w:rsidR="003C2B1B" w:rsidRPr="001052A2" w:rsidRDefault="003C2B1B" w:rsidP="003C2B1B">
      <w:pPr>
        <w:pStyle w:val="enumlev10"/>
        <w:rPr>
          <w:bdr w:val="none" w:sz="0" w:space="0" w:color="auto" w:frame="1"/>
          <w:shd w:val="clear" w:color="auto" w:fill="FFFFFF"/>
          <w:lang w:val="en-GB" w:eastAsia="zh-CN"/>
        </w:rPr>
      </w:pPr>
      <w:r w:rsidRPr="001052A2">
        <w:rPr>
          <w:rFonts w:hint="eastAsia"/>
          <w:lang w:val="en-GB" w:eastAsia="zh-CN"/>
        </w:rPr>
        <w:t>–</w:t>
      </w:r>
      <w:r w:rsidRPr="001052A2">
        <w:rPr>
          <w:rFonts w:hint="eastAsia"/>
          <w:lang w:val="en-GB" w:eastAsia="zh-CN"/>
        </w:rPr>
        <w:tab/>
      </w:r>
      <w:r w:rsidR="002074B1" w:rsidRPr="001052A2">
        <w:rPr>
          <w:rFonts w:hint="eastAsia"/>
          <w:lang w:val="en-GB" w:eastAsia="zh-CN"/>
        </w:rPr>
        <w:t>起草有关</w:t>
      </w:r>
      <w:r w:rsidR="008B3BF3" w:rsidRPr="001052A2">
        <w:rPr>
          <w:rFonts w:hint="eastAsia"/>
          <w:lang w:val="en-GB" w:eastAsia="zh-CN"/>
        </w:rPr>
        <w:t>新</w:t>
      </w:r>
      <w:r w:rsidR="000E340E" w:rsidRPr="001052A2">
        <w:rPr>
          <w:rFonts w:hint="eastAsia"/>
          <w:lang w:val="en-GB" w:eastAsia="zh-CN"/>
        </w:rPr>
        <w:t>无线电</w:t>
      </w:r>
      <w:r w:rsidR="008B3BF3" w:rsidRPr="001052A2">
        <w:rPr>
          <w:rFonts w:hint="eastAsia"/>
          <w:lang w:val="en-GB" w:eastAsia="zh-CN"/>
        </w:rPr>
        <w:t>移动接入网及相关辅助网络的</w:t>
      </w:r>
      <w:r w:rsidR="000E340E" w:rsidRPr="001052A2">
        <w:rPr>
          <w:rFonts w:hint="eastAsia"/>
          <w:bdr w:val="none" w:sz="0" w:space="0" w:color="auto" w:frame="1"/>
          <w:shd w:val="clear" w:color="auto" w:fill="FFFFFF"/>
          <w:lang w:val="en-GB" w:eastAsia="zh-CN"/>
        </w:rPr>
        <w:t>材料、用</w:t>
      </w:r>
      <w:r w:rsidR="005609D2" w:rsidRPr="001052A2">
        <w:rPr>
          <w:rFonts w:hint="eastAsia"/>
          <w:bdr w:val="none" w:sz="0" w:space="0" w:color="auto" w:frame="1"/>
          <w:shd w:val="clear" w:color="auto" w:fill="FFFFFF"/>
          <w:lang w:val="en-GB" w:eastAsia="zh-CN"/>
        </w:rPr>
        <w:t>水和能源效率</w:t>
      </w:r>
      <w:r w:rsidR="00EA47A2" w:rsidRPr="001052A2">
        <w:rPr>
          <w:rFonts w:hint="eastAsia"/>
          <w:bdr w:val="none" w:sz="0" w:space="0" w:color="auto" w:frame="1"/>
          <w:shd w:val="clear" w:color="auto" w:fill="FFFFFF"/>
          <w:lang w:val="en-GB" w:eastAsia="zh-CN"/>
        </w:rPr>
        <w:t>的衡量</w:t>
      </w:r>
      <w:r w:rsidR="008B3BF3" w:rsidRPr="001052A2">
        <w:rPr>
          <w:rFonts w:hint="eastAsia"/>
          <w:lang w:val="en-GB" w:eastAsia="zh-CN"/>
        </w:rPr>
        <w:t>指标、测量和解决方案</w:t>
      </w:r>
      <w:r w:rsidR="002074B1" w:rsidRPr="001052A2">
        <w:rPr>
          <w:rFonts w:hint="eastAsia"/>
          <w:lang w:val="en-GB" w:eastAsia="zh-CN"/>
        </w:rPr>
        <w:t>的</w:t>
      </w:r>
      <w:r w:rsidR="008B3BF3" w:rsidRPr="001052A2">
        <w:rPr>
          <w:rFonts w:hint="eastAsia"/>
          <w:lang w:val="en-GB" w:eastAsia="zh-CN"/>
        </w:rPr>
        <w:t>建议书和增补；</w:t>
      </w:r>
    </w:p>
    <w:p w14:paraId="6E90C6CA" w14:textId="190CE315" w:rsidR="003C2B1B" w:rsidRPr="001052A2" w:rsidRDefault="003C2B1B" w:rsidP="003C2B1B">
      <w:pPr>
        <w:pStyle w:val="enumlev10"/>
        <w:rPr>
          <w:bdr w:val="none" w:sz="0" w:space="0" w:color="auto" w:frame="1"/>
          <w:shd w:val="clear" w:color="auto" w:fill="FFFFFF"/>
          <w:lang w:val="en-GB" w:eastAsia="zh-CN"/>
        </w:rPr>
      </w:pPr>
      <w:r w:rsidRPr="001052A2">
        <w:rPr>
          <w:rFonts w:eastAsia="Times New Roman"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2074B1" w:rsidRPr="001052A2">
        <w:rPr>
          <w:rFonts w:ascii="SimSun" w:hAnsi="SimSun" w:cs="SimSun" w:hint="eastAsia"/>
          <w:bdr w:val="none" w:sz="0" w:space="0" w:color="auto" w:frame="1"/>
          <w:shd w:val="clear" w:color="auto" w:fill="FFFFFF"/>
          <w:lang w:val="en-GB" w:eastAsia="zh-CN"/>
        </w:rPr>
        <w:t>起草</w:t>
      </w:r>
      <w:r w:rsidR="00CD79C4" w:rsidRPr="001052A2">
        <w:rPr>
          <w:rFonts w:ascii="SimSun" w:hAnsi="SimSun" w:cs="SimSun" w:hint="eastAsia"/>
          <w:bdr w:val="none" w:sz="0" w:space="0" w:color="auto" w:frame="1"/>
          <w:shd w:val="clear" w:color="auto" w:fill="FFFFFF"/>
          <w:lang w:val="en-GB" w:eastAsia="zh-CN"/>
        </w:rPr>
        <w:t>有关</w:t>
      </w:r>
      <w:r w:rsidR="00CD79C4" w:rsidRPr="001052A2">
        <w:rPr>
          <w:rFonts w:eastAsia="Times New Roman" w:hint="eastAsia"/>
          <w:bdr w:val="none" w:sz="0" w:space="0" w:color="auto" w:frame="1"/>
          <w:shd w:val="clear" w:color="auto" w:fill="FFFFFF"/>
          <w:lang w:val="en-GB" w:eastAsia="zh-CN"/>
        </w:rPr>
        <w:t>ICT</w:t>
      </w:r>
      <w:r w:rsidR="00CD79C4" w:rsidRPr="001052A2">
        <w:rPr>
          <w:rFonts w:ascii="SimSun" w:hAnsi="SimSun" w:cs="SimSun" w:hint="eastAsia"/>
          <w:bdr w:val="none" w:sz="0" w:space="0" w:color="auto" w:frame="1"/>
          <w:shd w:val="clear" w:color="auto" w:fill="FFFFFF"/>
          <w:lang w:val="en-GB" w:eastAsia="zh-CN"/>
        </w:rPr>
        <w:t>网络和数字技术（包括</w:t>
      </w:r>
      <w:r w:rsidR="00CD79C4" w:rsidRPr="001052A2">
        <w:rPr>
          <w:rFonts w:eastAsia="Times New Roman" w:hint="eastAsia"/>
          <w:bdr w:val="none" w:sz="0" w:space="0" w:color="auto" w:frame="1"/>
          <w:shd w:val="clear" w:color="auto" w:fill="FFFFFF"/>
          <w:lang w:val="en-GB" w:eastAsia="zh-CN"/>
        </w:rPr>
        <w:t>5G/IMT-2020</w:t>
      </w:r>
      <w:r w:rsidR="00CD79C4" w:rsidRPr="001052A2">
        <w:rPr>
          <w:rFonts w:ascii="SimSun" w:hAnsi="SimSun" w:cs="SimSun" w:hint="eastAsia"/>
          <w:bdr w:val="none" w:sz="0" w:space="0" w:color="auto" w:frame="1"/>
          <w:shd w:val="clear" w:color="auto" w:fill="FFFFFF"/>
          <w:lang w:val="en-GB" w:eastAsia="zh-CN"/>
        </w:rPr>
        <w:t>、大数据、人工智能、区块链等）可持续利用的建议书和增补；</w:t>
      </w:r>
    </w:p>
    <w:p w14:paraId="2A1626B5" w14:textId="4457C30F" w:rsidR="004A520D" w:rsidRPr="001052A2" w:rsidRDefault="004A520D" w:rsidP="004A520D">
      <w:pPr>
        <w:pStyle w:val="enumlev10"/>
        <w:rPr>
          <w:rFonts w:eastAsia="Times New Roma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4846C3" w:rsidRPr="001052A2">
        <w:rPr>
          <w:rFonts w:ascii="SimSun" w:hAnsi="SimSun" w:cs="SimSun" w:hint="eastAsia"/>
          <w:bdr w:val="none" w:sz="0" w:space="0" w:color="auto" w:frame="1"/>
          <w:shd w:val="clear" w:color="auto" w:fill="FFFFFF"/>
          <w:lang w:val="en-GB" w:eastAsia="zh-CN"/>
        </w:rPr>
        <w:t>制定</w:t>
      </w:r>
      <w:r w:rsidRPr="001052A2">
        <w:rPr>
          <w:rFonts w:ascii="SimSun" w:hAnsi="SimSun" w:cs="SimSun" w:hint="eastAsia"/>
          <w:bdr w:val="none" w:sz="0" w:space="0" w:color="auto" w:frame="1"/>
          <w:shd w:val="clear" w:color="auto" w:fill="FFFFFF"/>
          <w:lang w:val="en-GB" w:eastAsia="zh-CN"/>
        </w:rPr>
        <w:t>与</w:t>
      </w:r>
      <w:r w:rsidR="001D7B2C" w:rsidRPr="001052A2">
        <w:rPr>
          <w:rFonts w:hint="eastAsia"/>
          <w:bdr w:val="none" w:sz="0" w:space="0" w:color="auto" w:frame="1"/>
          <w:shd w:val="clear" w:color="auto" w:fill="FFFFFF"/>
          <w:lang w:val="en-GB" w:eastAsia="zh-CN"/>
        </w:rPr>
        <w:t>ICT</w:t>
      </w:r>
      <w:r w:rsidR="001D7B2C" w:rsidRPr="001052A2">
        <w:rPr>
          <w:rFonts w:hint="eastAsia"/>
          <w:bdr w:val="none" w:sz="0" w:space="0" w:color="auto" w:frame="1"/>
          <w:shd w:val="clear" w:color="auto" w:fill="FFFFFF"/>
          <w:lang w:val="en-GB" w:eastAsia="zh-CN"/>
        </w:rPr>
        <w:t>网络和数字技术的用水</w:t>
      </w:r>
      <w:r w:rsidR="00FC6F04" w:rsidRPr="001052A2">
        <w:rPr>
          <w:rFonts w:hint="eastAsia"/>
          <w:bdr w:val="none" w:sz="0" w:space="0" w:color="auto" w:frame="1"/>
          <w:shd w:val="clear" w:color="auto" w:fill="FFFFFF"/>
          <w:lang w:val="en-GB" w:eastAsia="zh-CN"/>
        </w:rPr>
        <w:t>、</w:t>
      </w:r>
      <w:r w:rsidR="005609D2" w:rsidRPr="001052A2">
        <w:rPr>
          <w:rFonts w:hint="eastAsia"/>
          <w:bdr w:val="none" w:sz="0" w:space="0" w:color="auto" w:frame="1"/>
          <w:shd w:val="clear" w:color="auto" w:fill="FFFFFF"/>
          <w:lang w:val="en-GB" w:eastAsia="zh-CN"/>
        </w:rPr>
        <w:t>材料和能源效率</w:t>
      </w:r>
      <w:r w:rsidRPr="001052A2">
        <w:rPr>
          <w:rFonts w:ascii="SimSun" w:hAnsi="SimSun" w:cs="SimSun" w:hint="eastAsia"/>
          <w:bdr w:val="none" w:sz="0" w:space="0" w:color="auto" w:frame="1"/>
          <w:shd w:val="clear" w:color="auto" w:fill="FFFFFF"/>
          <w:lang w:val="en-GB" w:eastAsia="zh-CN"/>
        </w:rPr>
        <w:t>有关的项目</w:t>
      </w:r>
      <w:r w:rsidR="004846C3" w:rsidRPr="001052A2">
        <w:rPr>
          <w:rFonts w:ascii="SimSun" w:hAnsi="SimSun" w:cs="SimSun" w:hint="eastAsia"/>
          <w:bdr w:val="none" w:sz="0" w:space="0" w:color="auto" w:frame="1"/>
          <w:shd w:val="clear" w:color="auto" w:fill="FFFFFF"/>
          <w:lang w:val="en-GB" w:eastAsia="zh-CN"/>
        </w:rPr>
        <w:t>有关的</w:t>
      </w:r>
      <w:r w:rsidRPr="001052A2">
        <w:rPr>
          <w:rFonts w:ascii="SimSun" w:hAnsi="SimSun" w:cs="SimSun" w:hint="eastAsia"/>
          <w:bdr w:val="none" w:sz="0" w:space="0" w:color="auto" w:frame="1"/>
          <w:shd w:val="clear" w:color="auto" w:fill="FFFFFF"/>
          <w:lang w:val="en-GB" w:eastAsia="zh-CN"/>
        </w:rPr>
        <w:t>最佳做法和</w:t>
      </w:r>
      <w:r w:rsidR="004846C3" w:rsidRPr="001052A2">
        <w:rPr>
          <w:rFonts w:ascii="SimSun" w:hAnsi="SimSun" w:cs="SimSun" w:hint="eastAsia"/>
          <w:bdr w:val="none" w:sz="0" w:space="0" w:color="auto" w:frame="1"/>
          <w:shd w:val="clear" w:color="auto" w:fill="FFFFFF"/>
          <w:lang w:val="en-GB" w:eastAsia="zh-CN"/>
        </w:rPr>
        <w:t>使用案例</w:t>
      </w:r>
      <w:r w:rsidRPr="001052A2">
        <w:rPr>
          <w:rFonts w:ascii="SimSun" w:hAnsi="SimSun" w:cs="SimSun" w:hint="eastAsia"/>
          <w:bdr w:val="none" w:sz="0" w:space="0" w:color="auto" w:frame="1"/>
          <w:shd w:val="clear" w:color="auto" w:fill="FFFFFF"/>
          <w:lang w:val="en-GB" w:eastAsia="zh-CN"/>
        </w:rPr>
        <w:t>；</w:t>
      </w:r>
    </w:p>
    <w:p w14:paraId="2ED7A607" w14:textId="70F2369F" w:rsidR="004A520D" w:rsidRPr="001052A2" w:rsidRDefault="004A520D" w:rsidP="004A520D">
      <w:pPr>
        <w:pStyle w:val="enumlev10"/>
        <w:rPr>
          <w:rFonts w:ascii="SimSun" w:hAnsi="SimSun" w:cs="SimSu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197FF2" w:rsidRPr="001052A2">
        <w:rPr>
          <w:rFonts w:ascii="SimSun" w:hAnsi="SimSun" w:cs="SimSun" w:hint="eastAsia"/>
          <w:bdr w:val="none" w:sz="0" w:space="0" w:color="auto" w:frame="1"/>
          <w:shd w:val="clear" w:color="auto" w:fill="FFFFFF"/>
          <w:lang w:val="en-GB" w:eastAsia="zh-CN"/>
        </w:rPr>
        <w:t>为拓展</w:t>
      </w:r>
      <w:r w:rsidR="00197FF2" w:rsidRPr="001052A2">
        <w:rPr>
          <w:rFonts w:eastAsia="Times New Roman" w:hint="eastAsia"/>
          <w:bdr w:val="none" w:sz="0" w:space="0" w:color="auto" w:frame="1"/>
          <w:shd w:val="clear" w:color="auto" w:fill="FFFFFF"/>
          <w:lang w:val="en-GB" w:eastAsia="zh-CN"/>
        </w:rPr>
        <w:t>ICT</w:t>
      </w:r>
      <w:r w:rsidR="00197FF2" w:rsidRPr="001052A2">
        <w:rPr>
          <w:rFonts w:ascii="SimSun" w:hAnsi="SimSun" w:cs="SimSun" w:hint="eastAsia"/>
          <w:bdr w:val="none" w:sz="0" w:space="0" w:color="auto" w:frame="1"/>
          <w:shd w:val="clear" w:color="auto" w:fill="FFFFFF"/>
          <w:lang w:val="en-GB" w:eastAsia="zh-CN"/>
        </w:rPr>
        <w:t>网络</w:t>
      </w:r>
      <w:r w:rsidR="00D11B3F" w:rsidRPr="001052A2">
        <w:rPr>
          <w:rFonts w:ascii="SimSun" w:hAnsi="SimSun" w:cs="SimSun" w:hint="eastAsia"/>
          <w:bdr w:val="none" w:sz="0" w:space="0" w:color="auto" w:frame="1"/>
          <w:shd w:val="clear" w:color="auto" w:fill="FFFFFF"/>
          <w:lang w:val="en-GB" w:eastAsia="zh-CN"/>
        </w:rPr>
        <w:t>（包括物联网和</w:t>
      </w:r>
      <w:r w:rsidR="00D11B3F" w:rsidRPr="001052A2">
        <w:rPr>
          <w:rFonts w:eastAsia="Times New Roman" w:hint="eastAsia"/>
          <w:bdr w:val="none" w:sz="0" w:space="0" w:color="auto" w:frame="1"/>
          <w:shd w:val="clear" w:color="auto" w:fill="FFFFFF"/>
          <w:lang w:val="en-GB" w:eastAsia="zh-CN"/>
        </w:rPr>
        <w:t>5G/IMT-2020</w:t>
      </w:r>
      <w:r w:rsidR="00D11B3F" w:rsidRPr="001052A2">
        <w:rPr>
          <w:rFonts w:ascii="SimSun" w:hAnsi="SimSun" w:cs="SimSun" w:hint="eastAsia"/>
          <w:bdr w:val="none" w:sz="0" w:space="0" w:color="auto" w:frame="1"/>
          <w:shd w:val="clear" w:color="auto" w:fill="FFFFFF"/>
          <w:lang w:val="en-GB" w:eastAsia="zh-CN"/>
        </w:rPr>
        <w:t>网络）</w:t>
      </w:r>
      <w:r w:rsidR="00197FF2" w:rsidRPr="001052A2">
        <w:rPr>
          <w:rFonts w:ascii="SimSun" w:hAnsi="SimSun" w:cs="SimSun" w:hint="eastAsia"/>
          <w:bdr w:val="none" w:sz="0" w:space="0" w:color="auto" w:frame="1"/>
          <w:shd w:val="clear" w:color="auto" w:fill="FFFFFF"/>
          <w:lang w:val="en-GB" w:eastAsia="zh-CN"/>
        </w:rPr>
        <w:t>实施的</w:t>
      </w:r>
      <w:r w:rsidR="00FC6F04" w:rsidRPr="001052A2">
        <w:rPr>
          <w:rFonts w:hint="eastAsia"/>
          <w:bdr w:val="none" w:sz="0" w:space="0" w:color="auto" w:frame="1"/>
          <w:shd w:val="clear" w:color="auto" w:fill="FFFFFF"/>
          <w:lang w:val="en-GB" w:eastAsia="zh-CN"/>
        </w:rPr>
        <w:t>用水、</w:t>
      </w:r>
      <w:r w:rsidR="005609D2" w:rsidRPr="001052A2">
        <w:rPr>
          <w:rFonts w:hint="eastAsia"/>
          <w:bdr w:val="none" w:sz="0" w:space="0" w:color="auto" w:frame="1"/>
          <w:shd w:val="clear" w:color="auto" w:fill="FFFFFF"/>
          <w:lang w:val="en-GB" w:eastAsia="zh-CN"/>
        </w:rPr>
        <w:t>材料和能源效率</w:t>
      </w:r>
      <w:r w:rsidR="00D11B3F" w:rsidRPr="001052A2">
        <w:rPr>
          <w:rFonts w:hint="eastAsia"/>
          <w:bdr w:val="none" w:sz="0" w:space="0" w:color="auto" w:frame="1"/>
          <w:shd w:val="clear" w:color="auto" w:fill="FFFFFF"/>
          <w:lang w:val="en-GB" w:eastAsia="zh-CN"/>
        </w:rPr>
        <w:t>解决</w:t>
      </w:r>
      <w:r w:rsidR="00197FF2" w:rsidRPr="001052A2">
        <w:rPr>
          <w:rFonts w:ascii="SimSun" w:hAnsi="SimSun" w:cs="SimSun" w:hint="eastAsia"/>
          <w:bdr w:val="none" w:sz="0" w:space="0" w:color="auto" w:frame="1"/>
          <w:shd w:val="clear" w:color="auto" w:fill="FFFFFF"/>
          <w:lang w:val="en-GB" w:eastAsia="zh-CN"/>
        </w:rPr>
        <w:t>方案起草建议书，以改善能源和资源的使用效率</w:t>
      </w:r>
      <w:r w:rsidR="00D11B3F" w:rsidRPr="001052A2">
        <w:rPr>
          <w:rFonts w:ascii="SimSun" w:hAnsi="SimSun" w:cs="SimSun" w:hint="eastAsia"/>
          <w:bdr w:val="none" w:sz="0" w:space="0" w:color="auto" w:frame="1"/>
          <w:shd w:val="clear" w:color="auto" w:fill="FFFFFF"/>
          <w:lang w:val="en-GB" w:eastAsia="zh-CN"/>
        </w:rPr>
        <w:t>；</w:t>
      </w:r>
    </w:p>
    <w:p w14:paraId="22091DD5" w14:textId="268592B1" w:rsidR="004A520D" w:rsidRPr="001052A2" w:rsidRDefault="004A520D" w:rsidP="004A520D">
      <w:pPr>
        <w:pStyle w:val="enumlev10"/>
        <w:rPr>
          <w:rFonts w:eastAsia="Times New Roma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E049FF"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有关</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网络和数字技术的</w:t>
      </w:r>
      <w:r w:rsidR="00D11B3F" w:rsidRPr="001052A2">
        <w:rPr>
          <w:rFonts w:ascii="SimSun" w:hAnsi="SimSun" w:cs="SimSun" w:hint="eastAsia"/>
          <w:bdr w:val="none" w:sz="0" w:space="0" w:color="auto" w:frame="1"/>
          <w:shd w:val="clear" w:color="auto" w:fill="FFFFFF"/>
          <w:lang w:val="en-GB" w:eastAsia="zh-CN"/>
        </w:rPr>
        <w:t>用水</w:t>
      </w:r>
      <w:r w:rsidR="00197FF2" w:rsidRPr="001052A2">
        <w:rPr>
          <w:rFonts w:hint="eastAsia"/>
          <w:bdr w:val="none" w:sz="0" w:space="0" w:color="auto" w:frame="1"/>
          <w:shd w:val="clear" w:color="auto" w:fill="FFFFFF"/>
          <w:lang w:val="en-GB" w:eastAsia="zh-CN"/>
        </w:rPr>
        <w:t>、</w:t>
      </w:r>
      <w:r w:rsidR="005609D2" w:rsidRPr="001052A2">
        <w:rPr>
          <w:rFonts w:hint="eastAsia"/>
          <w:bdr w:val="none" w:sz="0" w:space="0" w:color="auto" w:frame="1"/>
          <w:shd w:val="clear" w:color="auto" w:fill="FFFFFF"/>
          <w:lang w:val="en-GB" w:eastAsia="zh-CN"/>
        </w:rPr>
        <w:t>材料和能源效率</w:t>
      </w:r>
      <w:r w:rsidRPr="001052A2">
        <w:rPr>
          <w:rFonts w:ascii="SimSun" w:hAnsi="SimSun" w:cs="SimSun" w:hint="eastAsia"/>
          <w:bdr w:val="none" w:sz="0" w:space="0" w:color="auto" w:frame="1"/>
          <w:shd w:val="clear" w:color="auto" w:fill="FFFFFF"/>
          <w:lang w:val="en-GB" w:eastAsia="zh-CN"/>
        </w:rPr>
        <w:t>控制和监测解决方案的建议书</w:t>
      </w:r>
      <w:r w:rsidR="00197FF2"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增补和技术报告；</w:t>
      </w:r>
    </w:p>
    <w:p w14:paraId="52CA2C33" w14:textId="74AE1852" w:rsidR="004A520D" w:rsidRPr="001052A2" w:rsidRDefault="004A520D" w:rsidP="004A520D">
      <w:pPr>
        <w:pStyle w:val="enumlev10"/>
        <w:rPr>
          <w:rFonts w:eastAsia="Times New Roma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E049FF"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有关</w:t>
      </w:r>
      <w:r w:rsidRPr="001052A2">
        <w:rPr>
          <w:rFonts w:eastAsia="Times New Roman" w:hint="eastAsia"/>
          <w:bdr w:val="none" w:sz="0" w:space="0" w:color="auto" w:frame="1"/>
          <w:shd w:val="clear" w:color="auto" w:fill="FFFFFF"/>
          <w:lang w:val="en-GB" w:eastAsia="zh-CN"/>
        </w:rPr>
        <w:t>5G</w:t>
      </w:r>
      <w:r w:rsidRPr="001052A2">
        <w:rPr>
          <w:rFonts w:ascii="SimSun" w:hAnsi="SimSun" w:cs="SimSun" w:hint="eastAsia"/>
          <w:bdr w:val="none" w:sz="0" w:space="0" w:color="auto" w:frame="1"/>
          <w:shd w:val="clear" w:color="auto" w:fill="FFFFFF"/>
          <w:lang w:val="en-GB" w:eastAsia="zh-CN"/>
        </w:rPr>
        <w:t>网络能效的建议书</w:t>
      </w:r>
      <w:r w:rsidR="00D11B3F"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增补和技术报告；</w:t>
      </w:r>
    </w:p>
    <w:p w14:paraId="310E86BB" w14:textId="4B91FA86" w:rsidR="004A520D" w:rsidRPr="001052A2" w:rsidRDefault="004A520D" w:rsidP="004A520D">
      <w:pPr>
        <w:pStyle w:val="enumlev10"/>
        <w:rPr>
          <w:rFonts w:eastAsia="Times New Roma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00E049FF"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有关</w:t>
      </w:r>
      <w:r w:rsidR="00D11B3F" w:rsidRPr="001052A2">
        <w:rPr>
          <w:rFonts w:hint="eastAsia"/>
          <w:bdr w:val="none" w:sz="0" w:space="0" w:color="auto" w:frame="1"/>
          <w:shd w:val="clear" w:color="auto" w:fill="FFFFFF"/>
          <w:lang w:val="en-GB" w:eastAsia="zh-CN"/>
        </w:rPr>
        <w:t>现有网元（即使是上</w:t>
      </w:r>
      <w:proofErr w:type="gramStart"/>
      <w:r w:rsidR="00D11B3F" w:rsidRPr="001052A2">
        <w:rPr>
          <w:rFonts w:hint="eastAsia"/>
          <w:bdr w:val="none" w:sz="0" w:space="0" w:color="auto" w:frame="1"/>
          <w:shd w:val="clear" w:color="auto" w:fill="FFFFFF"/>
          <w:lang w:val="en-GB" w:eastAsia="zh-CN"/>
        </w:rPr>
        <w:t>一代网</w:t>
      </w:r>
      <w:proofErr w:type="gramEnd"/>
      <w:r w:rsidR="00D11B3F" w:rsidRPr="001052A2">
        <w:rPr>
          <w:rFonts w:hint="eastAsia"/>
          <w:bdr w:val="none" w:sz="0" w:space="0" w:color="auto" w:frame="1"/>
          <w:shd w:val="clear" w:color="auto" w:fill="FFFFFF"/>
          <w:lang w:val="en-GB" w:eastAsia="zh-CN"/>
        </w:rPr>
        <w:t>元）的整合和再利用</w:t>
      </w:r>
      <w:r w:rsidR="00D11B3F" w:rsidRPr="001052A2">
        <w:rPr>
          <w:rFonts w:ascii="SimSun" w:hAnsi="SimSun" w:cs="SimSun" w:hint="eastAsia"/>
          <w:bdr w:val="none" w:sz="0" w:space="0" w:color="auto" w:frame="1"/>
          <w:shd w:val="clear" w:color="auto" w:fill="FFFFFF"/>
          <w:lang w:val="en-GB" w:eastAsia="zh-CN"/>
        </w:rPr>
        <w:t>的建议书、增补和技术报告，以便与最新的数字技术兼容；</w:t>
      </w:r>
      <w:r w:rsidR="00D11B3F" w:rsidRPr="001052A2">
        <w:rPr>
          <w:rFonts w:eastAsia="Times New Roman" w:hint="eastAsia"/>
          <w:bdr w:val="none" w:sz="0" w:space="0" w:color="auto" w:frame="1"/>
          <w:shd w:val="clear" w:color="auto" w:fill="FFFFFF"/>
          <w:lang w:val="en-GB" w:eastAsia="zh-CN"/>
        </w:rPr>
        <w:t xml:space="preserve"> </w:t>
      </w:r>
    </w:p>
    <w:p w14:paraId="3E90774D" w14:textId="540D7901" w:rsidR="004A520D" w:rsidRPr="001052A2" w:rsidRDefault="004A520D" w:rsidP="004A520D">
      <w:pPr>
        <w:pStyle w:val="enumlev10"/>
        <w:rPr>
          <w:rFonts w:eastAsia="Times New Roman"/>
          <w:bdr w:val="none" w:sz="0" w:space="0" w:color="auto" w:frame="1"/>
          <w:shd w:val="clear" w:color="auto" w:fill="FFFFFF"/>
          <w:lang w:val="en-GB" w:eastAsia="zh-CN"/>
        </w:rPr>
      </w:pPr>
      <w:r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ascii="SimSun" w:hAnsi="SimSun" w:cs="SimSun" w:hint="eastAsia"/>
          <w:bdr w:val="none" w:sz="0" w:space="0" w:color="auto" w:frame="1"/>
          <w:shd w:val="clear" w:color="auto" w:fill="FFFFFF"/>
          <w:lang w:val="en-GB" w:eastAsia="zh-CN"/>
        </w:rPr>
        <w:t>根据需要</w:t>
      </w:r>
      <w:r w:rsidR="001835DA" w:rsidRPr="001052A2">
        <w:rPr>
          <w:rFonts w:eastAsiaTheme="minorEastAsia" w:hint="eastAsia"/>
          <w:lang w:val="en-GB" w:eastAsia="zh-CN"/>
        </w:rPr>
        <w:t>充实完善并修订现有</w:t>
      </w:r>
      <w:r w:rsidR="001835DA" w:rsidRPr="001052A2">
        <w:rPr>
          <w:rFonts w:hint="eastAsia"/>
          <w:lang w:val="en-GB" w:eastAsia="zh-CN"/>
        </w:rPr>
        <w:t>建议书和其它</w:t>
      </w:r>
      <w:r w:rsidR="006C33C3" w:rsidRPr="001052A2">
        <w:rPr>
          <w:rFonts w:ascii="SimSun" w:hAnsi="SimSun" w:cs="SimSun" w:hint="eastAsia"/>
          <w:bdr w:val="none" w:sz="0" w:space="0" w:color="auto" w:frame="1"/>
          <w:shd w:val="clear" w:color="auto" w:fill="FFFFFF"/>
          <w:lang w:val="en-GB" w:eastAsia="zh-CN"/>
        </w:rPr>
        <w:t>工作成果</w:t>
      </w:r>
      <w:r w:rsidRPr="001052A2">
        <w:rPr>
          <w:rFonts w:ascii="SimSun" w:hAnsi="SimSun" w:cs="SimSun" w:hint="eastAsia"/>
          <w:bdr w:val="none" w:sz="0" w:space="0" w:color="auto" w:frame="1"/>
          <w:shd w:val="clear" w:color="auto" w:fill="FFFFFF"/>
          <w:lang w:val="en-GB" w:eastAsia="zh-CN"/>
        </w:rPr>
        <w:t>。</w:t>
      </w:r>
    </w:p>
    <w:p w14:paraId="03BE165C" w14:textId="5DE236F5" w:rsidR="00D60010" w:rsidRPr="001052A2" w:rsidRDefault="00D60010" w:rsidP="00D60010">
      <w:pPr>
        <w:ind w:firstLine="480"/>
        <w:rPr>
          <w:lang w:val="en-GB" w:eastAsia="zh-CN"/>
        </w:rPr>
      </w:pPr>
      <w:r w:rsidRPr="001052A2">
        <w:rPr>
          <w:rFonts w:hint="eastAsia"/>
          <w:lang w:val="en-GB" w:eastAsia="zh-CN"/>
        </w:rPr>
        <w:t>按照本课题开展的工作的最新情况见</w:t>
      </w:r>
      <w:r w:rsidR="003C2B1B"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17" w:history="1">
        <w:r w:rsidR="003C2B1B" w:rsidRPr="001052A2">
          <w:rPr>
            <w:rStyle w:val="Hyperlink"/>
            <w:rFonts w:eastAsia="Times New Roman" w:hint="eastAsia"/>
            <w:bdr w:val="none" w:sz="0" w:space="0" w:color="auto" w:frame="1"/>
            <w:shd w:val="clear" w:color="auto" w:fill="FFFFFF"/>
            <w:lang w:val="en-GB" w:eastAsia="zh-CN"/>
          </w:rPr>
          <w:t>https://www.itu.int/ITU-T/workprog/wp_search.aspx?q=6/5</w:t>
        </w:r>
      </w:hyperlink>
      <w:r w:rsidRPr="001052A2">
        <w:rPr>
          <w:rFonts w:hint="eastAsia"/>
          <w:szCs w:val="24"/>
          <w:lang w:val="en-GB" w:eastAsia="zh-CN"/>
        </w:rPr>
        <w:t>）。</w:t>
      </w:r>
    </w:p>
    <w:p w14:paraId="2E6C69AA" w14:textId="1B80E3C8" w:rsidR="00D60010" w:rsidRPr="001052A2" w:rsidRDefault="00BE0EBD" w:rsidP="00D60010">
      <w:pPr>
        <w:pStyle w:val="Heading3"/>
        <w:rPr>
          <w:lang w:val="en-GB" w:eastAsia="zh-CN"/>
        </w:rPr>
      </w:pPr>
      <w:bookmarkStart w:id="121" w:name="_Toc70956761"/>
      <w:r w:rsidRPr="001052A2">
        <w:rPr>
          <w:rFonts w:hint="eastAsia"/>
          <w:lang w:val="en-GB" w:eastAsia="zh-CN"/>
        </w:rPr>
        <w:t>E</w:t>
      </w:r>
      <w:r w:rsidR="00D60010" w:rsidRPr="001052A2">
        <w:rPr>
          <w:rFonts w:hint="eastAsia"/>
          <w:lang w:val="en-GB" w:eastAsia="zh-CN"/>
        </w:rPr>
        <w:t>.4</w:t>
      </w:r>
      <w:r w:rsidR="00D60010" w:rsidRPr="001052A2">
        <w:rPr>
          <w:rFonts w:hint="eastAsia"/>
          <w:lang w:val="en-GB" w:eastAsia="zh-CN"/>
        </w:rPr>
        <w:tab/>
      </w:r>
      <w:r w:rsidR="00D60010" w:rsidRPr="001052A2">
        <w:rPr>
          <w:rFonts w:hint="eastAsia"/>
          <w:lang w:val="en-GB" w:eastAsia="zh-CN"/>
        </w:rPr>
        <w:t>关系</w:t>
      </w:r>
      <w:bookmarkEnd w:id="121"/>
    </w:p>
    <w:p w14:paraId="0A618099" w14:textId="77777777" w:rsidR="003C2B1B" w:rsidRPr="001052A2" w:rsidRDefault="003C2B1B" w:rsidP="003C2B1B">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598F1EE2" w14:textId="4E3E8438" w:rsidR="003C2B1B" w:rsidRPr="001052A2" w:rsidRDefault="003C2B1B" w:rsidP="003C2B1B">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C7 </w:t>
      </w:r>
    </w:p>
    <w:p w14:paraId="62A0B1DF" w14:textId="77777777" w:rsidR="003C2B1B" w:rsidRPr="001052A2" w:rsidRDefault="003C2B1B" w:rsidP="003C2B1B">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49D495D2" w14:textId="4D848E11" w:rsidR="003C2B1B" w:rsidRPr="009730DB" w:rsidRDefault="003C2B1B" w:rsidP="003C2B1B">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7</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11</w:t>
      </w:r>
      <w:r w:rsidRPr="001052A2">
        <w:rPr>
          <w:rFonts w:hint="eastAsia"/>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13</w:t>
      </w:r>
    </w:p>
    <w:p w14:paraId="101E78FA" w14:textId="10FC722A" w:rsidR="00D60010" w:rsidRPr="009730DB" w:rsidRDefault="00D60010" w:rsidP="00D60010">
      <w:pPr>
        <w:pStyle w:val="enumlev10"/>
        <w:rPr>
          <w:b/>
          <w:lang w:val="fr-CH" w:eastAsia="zh-CN"/>
        </w:rPr>
      </w:pPr>
      <w:r w:rsidRPr="001052A2">
        <w:rPr>
          <w:rFonts w:hint="eastAsia"/>
          <w:b/>
          <w:lang w:val="en-GB" w:eastAsia="zh-CN"/>
        </w:rPr>
        <w:t>建议书</w:t>
      </w:r>
      <w:r w:rsidRPr="009730DB">
        <w:rPr>
          <w:rFonts w:hint="eastAsia"/>
          <w:b/>
          <w:lang w:val="fr-CH" w:eastAsia="zh-CN"/>
        </w:rPr>
        <w:t>：</w:t>
      </w:r>
    </w:p>
    <w:p w14:paraId="7C13B69B" w14:textId="6836AEA5" w:rsidR="00D60010" w:rsidRPr="009730DB" w:rsidRDefault="00D60010" w:rsidP="00D60010">
      <w:pPr>
        <w:pStyle w:val="enumlev10"/>
        <w:rPr>
          <w:lang w:val="fr-CH" w:eastAsia="zh-CN"/>
        </w:rPr>
      </w:pPr>
      <w:r w:rsidRPr="009730DB">
        <w:rPr>
          <w:rFonts w:hint="eastAsia"/>
          <w:lang w:val="fr-CH" w:eastAsia="zh-CN"/>
        </w:rPr>
        <w:t>–</w:t>
      </w:r>
      <w:r w:rsidRPr="009730DB">
        <w:rPr>
          <w:rFonts w:hint="eastAsia"/>
          <w:lang w:val="fr-CH" w:eastAsia="zh-CN"/>
        </w:rPr>
        <w:tab/>
        <w:t>ITU-T K</w:t>
      </w:r>
      <w:r w:rsidRPr="001052A2">
        <w:rPr>
          <w:rFonts w:hint="eastAsia"/>
          <w:lang w:val="en-GB" w:eastAsia="zh-CN"/>
        </w:rPr>
        <w:t>系列</w:t>
      </w:r>
    </w:p>
    <w:p w14:paraId="11243705" w14:textId="27E652A1" w:rsidR="003C2B1B" w:rsidRPr="009730DB" w:rsidRDefault="003C2B1B" w:rsidP="003C2B1B">
      <w:pPr>
        <w:pStyle w:val="enumlev10"/>
        <w:rPr>
          <w:lang w:val="fr-CH" w:eastAsia="zh-CN"/>
        </w:rPr>
      </w:pPr>
      <w:r w:rsidRPr="009730DB">
        <w:rPr>
          <w:rFonts w:hint="eastAsia"/>
          <w:lang w:val="fr-CH" w:eastAsia="zh-CN"/>
        </w:rPr>
        <w:t>–</w:t>
      </w:r>
      <w:r w:rsidRPr="009730DB">
        <w:rPr>
          <w:rFonts w:hint="eastAsia"/>
          <w:lang w:val="fr-CH" w:eastAsia="zh-CN"/>
        </w:rPr>
        <w:tab/>
        <w:t>ITU-T L</w:t>
      </w:r>
      <w:r w:rsidRPr="001052A2">
        <w:rPr>
          <w:rFonts w:hint="eastAsia"/>
          <w:lang w:val="en-GB" w:eastAsia="zh-CN"/>
        </w:rPr>
        <w:t>系列</w:t>
      </w:r>
    </w:p>
    <w:p w14:paraId="1B514375" w14:textId="77777777" w:rsidR="00D60010" w:rsidRPr="009730DB" w:rsidRDefault="00D60010" w:rsidP="00D60010">
      <w:pPr>
        <w:pStyle w:val="enumlev10"/>
        <w:rPr>
          <w:b/>
          <w:lang w:val="fr-CH" w:eastAsia="zh-CN"/>
        </w:rPr>
      </w:pPr>
      <w:r w:rsidRPr="001052A2">
        <w:rPr>
          <w:rFonts w:hint="eastAsia"/>
          <w:b/>
          <w:lang w:val="en-GB" w:eastAsia="zh-CN"/>
        </w:rPr>
        <w:t>课题</w:t>
      </w:r>
      <w:r w:rsidRPr="009730DB">
        <w:rPr>
          <w:rFonts w:hint="eastAsia"/>
          <w:b/>
          <w:lang w:val="fr-CH" w:eastAsia="zh-CN"/>
        </w:rPr>
        <w:t>：</w:t>
      </w:r>
    </w:p>
    <w:p w14:paraId="1795AFC1" w14:textId="781B9A1F" w:rsidR="00D60010" w:rsidRPr="009730DB" w:rsidRDefault="00D60010" w:rsidP="00D60010">
      <w:pPr>
        <w:pStyle w:val="enumlev10"/>
        <w:rPr>
          <w:lang w:val="fr-CH" w:eastAsia="zh-CN"/>
        </w:rPr>
      </w:pPr>
      <w:r w:rsidRPr="009730DB">
        <w:rPr>
          <w:rFonts w:hint="eastAsia"/>
          <w:lang w:val="fr-CH" w:eastAsia="zh-CN"/>
        </w:rPr>
        <w:t>–</w:t>
      </w:r>
      <w:r w:rsidRPr="009730DB">
        <w:rPr>
          <w:rFonts w:hint="eastAsia"/>
          <w:lang w:val="fr-CH" w:eastAsia="zh-CN"/>
        </w:rPr>
        <w:tab/>
      </w:r>
      <w:r w:rsidR="003C2B1B" w:rsidRPr="009730DB">
        <w:rPr>
          <w:rFonts w:hint="eastAsia"/>
          <w:lang w:val="fr-CH" w:eastAsia="zh-CN"/>
        </w:rPr>
        <w:t>Q7/5</w:t>
      </w:r>
      <w:r w:rsidR="003C2B1B" w:rsidRPr="001052A2">
        <w:rPr>
          <w:rFonts w:hint="eastAsia"/>
          <w:lang w:val="en-GB" w:eastAsia="zh-CN"/>
        </w:rPr>
        <w:t>、</w:t>
      </w:r>
      <w:r w:rsidR="003C2B1B" w:rsidRPr="009730DB">
        <w:rPr>
          <w:rFonts w:hint="eastAsia"/>
          <w:lang w:val="fr-CH" w:eastAsia="zh-CN"/>
        </w:rPr>
        <w:t>Q9/5</w:t>
      </w:r>
      <w:r w:rsidR="003C2B1B" w:rsidRPr="001052A2">
        <w:rPr>
          <w:rFonts w:hint="eastAsia"/>
          <w:lang w:val="en-GB" w:eastAsia="zh-CN"/>
        </w:rPr>
        <w:t>、</w:t>
      </w:r>
      <w:r w:rsidR="003C2B1B" w:rsidRPr="009730DB">
        <w:rPr>
          <w:rFonts w:hint="eastAsia"/>
          <w:lang w:val="fr-CH" w:eastAsia="zh-CN"/>
        </w:rPr>
        <w:t>Q11/5</w:t>
      </w:r>
      <w:r w:rsidR="003C2B1B" w:rsidRPr="001052A2">
        <w:rPr>
          <w:rFonts w:hint="eastAsia"/>
          <w:lang w:val="en-GB" w:eastAsia="zh-CN"/>
        </w:rPr>
        <w:t>、</w:t>
      </w:r>
      <w:r w:rsidR="003C2B1B" w:rsidRPr="009730DB">
        <w:rPr>
          <w:rFonts w:hint="eastAsia"/>
          <w:lang w:val="fr-CH" w:eastAsia="zh-CN"/>
        </w:rPr>
        <w:t>Q12/5</w:t>
      </w:r>
      <w:r w:rsidR="003C2B1B" w:rsidRPr="001052A2">
        <w:rPr>
          <w:rFonts w:hint="eastAsia"/>
          <w:lang w:val="en-GB" w:eastAsia="zh-CN"/>
        </w:rPr>
        <w:t>、</w:t>
      </w:r>
      <w:r w:rsidR="003C2B1B" w:rsidRPr="009730DB">
        <w:rPr>
          <w:rFonts w:hint="eastAsia"/>
          <w:lang w:val="fr-CH" w:eastAsia="zh-CN"/>
        </w:rPr>
        <w:t>Q13/5</w:t>
      </w:r>
    </w:p>
    <w:p w14:paraId="64844731" w14:textId="77777777" w:rsidR="00D60010" w:rsidRPr="009730DB" w:rsidRDefault="00D60010" w:rsidP="00D60010">
      <w:pPr>
        <w:pStyle w:val="enumlev10"/>
        <w:rPr>
          <w:b/>
          <w:lang w:val="fr-CH" w:eastAsia="zh-CN"/>
        </w:rPr>
      </w:pPr>
      <w:r w:rsidRPr="001052A2">
        <w:rPr>
          <w:rFonts w:hint="eastAsia"/>
          <w:b/>
          <w:lang w:val="en-GB" w:eastAsia="zh-CN"/>
        </w:rPr>
        <w:t>研究组</w:t>
      </w:r>
      <w:r w:rsidRPr="009730DB">
        <w:rPr>
          <w:rFonts w:hint="eastAsia"/>
          <w:b/>
          <w:lang w:val="fr-CH" w:eastAsia="zh-CN"/>
        </w:rPr>
        <w:t>：</w:t>
      </w:r>
    </w:p>
    <w:p w14:paraId="41AC18F7" w14:textId="77777777" w:rsidR="00D60010" w:rsidRPr="009730DB" w:rsidRDefault="00D60010" w:rsidP="00D60010">
      <w:pPr>
        <w:pStyle w:val="enumlev10"/>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val="en-GB" w:eastAsia="zh-CN"/>
        </w:rPr>
        <w:t>研究组</w:t>
      </w:r>
    </w:p>
    <w:p w14:paraId="4B6F25D9" w14:textId="77777777" w:rsidR="003C2B1B" w:rsidRPr="009730DB" w:rsidRDefault="00D60010" w:rsidP="00D60010">
      <w:pPr>
        <w:pStyle w:val="enumlev10"/>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val="en-GB" w:eastAsia="zh-CN"/>
        </w:rPr>
        <w:t>研究组</w:t>
      </w:r>
    </w:p>
    <w:p w14:paraId="65B7584F" w14:textId="74967764" w:rsidR="00D60010" w:rsidRPr="009730DB" w:rsidRDefault="003C2B1B" w:rsidP="00D60010">
      <w:pPr>
        <w:pStyle w:val="enumlev10"/>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val="en-GB" w:eastAsia="zh-CN"/>
        </w:rPr>
        <w:t>研究组</w:t>
      </w:r>
    </w:p>
    <w:p w14:paraId="45C3B774" w14:textId="77777777" w:rsidR="00D60010" w:rsidRPr="009730DB" w:rsidRDefault="00D60010" w:rsidP="00A906BB">
      <w:pPr>
        <w:pStyle w:val="enumlev10"/>
        <w:keepNext/>
        <w:keepLines/>
        <w:rPr>
          <w:b/>
          <w:lang w:val="fr-CH" w:eastAsia="zh-CN"/>
        </w:rPr>
      </w:pPr>
      <w:r w:rsidRPr="001052A2">
        <w:rPr>
          <w:rFonts w:hint="eastAsia"/>
          <w:b/>
          <w:lang w:val="en-GB" w:eastAsia="zh-CN"/>
        </w:rPr>
        <w:lastRenderedPageBreak/>
        <w:t>标准化机构</w:t>
      </w:r>
      <w:r w:rsidRPr="009730DB">
        <w:rPr>
          <w:rFonts w:hint="eastAsia"/>
          <w:b/>
          <w:lang w:val="fr-CH" w:eastAsia="zh-CN"/>
        </w:rPr>
        <w:t>：</w:t>
      </w:r>
    </w:p>
    <w:p w14:paraId="68273735" w14:textId="77777777" w:rsidR="003C2B1B" w:rsidRPr="009730DB" w:rsidRDefault="003C2B1B" w:rsidP="00A906BB">
      <w:pPr>
        <w:pStyle w:val="enumlev10"/>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ATIS</w:t>
      </w:r>
    </w:p>
    <w:p w14:paraId="437DDD2C" w14:textId="77777777" w:rsidR="003C2B1B" w:rsidRPr="009730DB" w:rsidRDefault="003C2B1B" w:rsidP="00A906BB">
      <w:pPr>
        <w:pStyle w:val="enumlev10"/>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CCSA</w:t>
      </w:r>
    </w:p>
    <w:p w14:paraId="4E9AB08F" w14:textId="77777777" w:rsidR="003C2B1B" w:rsidRPr="009730DB" w:rsidRDefault="003C2B1B" w:rsidP="00A906BB">
      <w:pPr>
        <w:pStyle w:val="enumlev10"/>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ETSI</w:t>
      </w:r>
    </w:p>
    <w:p w14:paraId="1F74340B"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ECMA</w:t>
      </w:r>
    </w:p>
    <w:p w14:paraId="47FD5885"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IEC</w:t>
      </w:r>
    </w:p>
    <w:p w14:paraId="5D39CDF1"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IETF</w:t>
      </w:r>
    </w:p>
    <w:p w14:paraId="0D9E7869" w14:textId="77777777" w:rsidR="003C2B1B" w:rsidRPr="009730DB" w:rsidRDefault="003C2B1B" w:rsidP="003C2B1B">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ISO</w:t>
      </w:r>
    </w:p>
    <w:p w14:paraId="137E102A"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CIAJ</w:t>
      </w:r>
    </w:p>
    <w:p w14:paraId="663EE1B0" w14:textId="77777777" w:rsidR="003C2B1B" w:rsidRPr="009730DB" w:rsidRDefault="003C2B1B" w:rsidP="003C2B1B">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GISFI</w:t>
      </w:r>
    </w:p>
    <w:p w14:paraId="15651341" w14:textId="77777777" w:rsidR="003C2B1B" w:rsidRPr="009730DB" w:rsidRDefault="003C2B1B" w:rsidP="003C2B1B">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3GPP</w:t>
      </w:r>
    </w:p>
    <w:p w14:paraId="61A050D2"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TSDSI</w:t>
      </w:r>
    </w:p>
    <w:p w14:paraId="5E496892"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IEEE</w:t>
      </w:r>
    </w:p>
    <w:p w14:paraId="413D928A" w14:textId="77777777" w:rsidR="003C2B1B" w:rsidRPr="009730DB" w:rsidRDefault="003C2B1B" w:rsidP="003C2B1B">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CESI</w:t>
      </w:r>
    </w:p>
    <w:p w14:paraId="35261FBB" w14:textId="77777777" w:rsidR="00D60010" w:rsidRPr="009730DB" w:rsidRDefault="00D60010" w:rsidP="004007EA">
      <w:pPr>
        <w:rPr>
          <w:lang w:val="fr-CH" w:eastAsia="zh-CN"/>
        </w:rPr>
      </w:pPr>
      <w:bookmarkStart w:id="122" w:name="_Toc471292525"/>
      <w:r w:rsidRPr="009730DB">
        <w:rPr>
          <w:rFonts w:hint="eastAsia"/>
          <w:lang w:val="fr-CH" w:eastAsia="zh-CN"/>
        </w:rPr>
        <w:br w:type="page"/>
      </w:r>
    </w:p>
    <w:p w14:paraId="129C09C0" w14:textId="47BFC536" w:rsidR="00D60010" w:rsidRPr="009730DB" w:rsidRDefault="007B38DC" w:rsidP="00D60010">
      <w:pPr>
        <w:pStyle w:val="Heading2"/>
        <w:rPr>
          <w:lang w:val="fr-CH" w:eastAsia="zh-CN"/>
        </w:rPr>
      </w:pPr>
      <w:bookmarkStart w:id="123" w:name="_Toc70956762"/>
      <w:r w:rsidRPr="009730DB">
        <w:rPr>
          <w:rFonts w:hint="eastAsia"/>
          <w:lang w:val="fr-CH" w:eastAsia="zh-CN"/>
        </w:rPr>
        <w:lastRenderedPageBreak/>
        <w:t>F</w:t>
      </w:r>
      <w:r w:rsidR="00D60010" w:rsidRPr="009730DB">
        <w:rPr>
          <w:rFonts w:hint="eastAsia"/>
          <w:lang w:val="fr-CH" w:eastAsia="zh-CN"/>
        </w:rPr>
        <w:tab/>
      </w:r>
      <w:r w:rsidR="00D60010" w:rsidRPr="001052A2">
        <w:rPr>
          <w:rFonts w:hint="eastAsia"/>
          <w:lang w:val="en-GB" w:eastAsia="zh-CN"/>
        </w:rPr>
        <w:t>第</w:t>
      </w:r>
      <w:r w:rsidR="00D60010" w:rsidRPr="009730DB">
        <w:rPr>
          <w:rFonts w:hint="eastAsia"/>
          <w:lang w:val="fr-CH" w:eastAsia="zh-CN"/>
        </w:rPr>
        <w:t>7/5</w:t>
      </w:r>
      <w:bookmarkStart w:id="124" w:name="lt_pId692"/>
      <w:r w:rsidR="00D60010" w:rsidRPr="001052A2">
        <w:rPr>
          <w:rFonts w:hint="eastAsia"/>
          <w:lang w:val="en-GB" w:eastAsia="zh-CN"/>
        </w:rPr>
        <w:t>号课题</w:t>
      </w:r>
      <w:r w:rsidR="00D60010" w:rsidRPr="009730DB">
        <w:rPr>
          <w:rFonts w:hint="eastAsia"/>
          <w:lang w:val="fr-CH" w:eastAsia="zh-CN"/>
        </w:rPr>
        <w:t xml:space="preserve"> </w:t>
      </w:r>
      <w:r w:rsidR="00D60010" w:rsidRPr="009730DB">
        <w:rPr>
          <w:rFonts w:hint="eastAsia"/>
          <w:lang w:val="fr-CH" w:eastAsia="zh-CN"/>
        </w:rPr>
        <w:t>–</w:t>
      </w:r>
      <w:r w:rsidR="00D60010" w:rsidRPr="009730DB">
        <w:rPr>
          <w:rFonts w:hint="eastAsia"/>
          <w:lang w:val="fr-CH" w:eastAsia="zh-CN"/>
        </w:rPr>
        <w:t xml:space="preserve"> </w:t>
      </w:r>
      <w:bookmarkEnd w:id="122"/>
      <w:bookmarkEnd w:id="124"/>
      <w:r w:rsidRPr="001052A2">
        <w:rPr>
          <w:rFonts w:eastAsiaTheme="minorEastAsia" w:hint="eastAsia"/>
          <w:lang w:val="en-GB" w:eastAsia="zh-CN"/>
        </w:rPr>
        <w:t>电子废弃物、循环经济与可持续供应链管理</w:t>
      </w:r>
      <w:bookmarkEnd w:id="123"/>
    </w:p>
    <w:p w14:paraId="072EC2CD" w14:textId="21B06BFF" w:rsidR="00D60010" w:rsidRPr="009730DB" w:rsidRDefault="00D60010" w:rsidP="00D60010">
      <w:pPr>
        <w:rPr>
          <w:lang w:val="fr-CH" w:eastAsia="zh-CN"/>
        </w:rPr>
      </w:pPr>
      <w:r w:rsidRPr="009730DB">
        <w:rPr>
          <w:rFonts w:hint="eastAsia"/>
          <w:lang w:val="fr-CH" w:eastAsia="zh-CN"/>
        </w:rPr>
        <w:t>（</w:t>
      </w:r>
      <w:r w:rsidRPr="001052A2">
        <w:rPr>
          <w:rFonts w:hint="eastAsia"/>
          <w:lang w:val="en-GB" w:eastAsia="zh-CN"/>
        </w:rPr>
        <w:t>第</w:t>
      </w:r>
      <w:r w:rsidR="007B38DC" w:rsidRPr="009730DB">
        <w:rPr>
          <w:rFonts w:hint="eastAsia"/>
          <w:lang w:val="fr-CH" w:eastAsia="zh-CN"/>
        </w:rPr>
        <w:t>7</w:t>
      </w:r>
      <w:r w:rsidRPr="009730DB">
        <w:rPr>
          <w:rFonts w:hint="eastAsia"/>
          <w:lang w:val="fr-CH" w:eastAsia="zh-CN"/>
        </w:rPr>
        <w:t>/5</w:t>
      </w:r>
      <w:r w:rsidRPr="001052A2">
        <w:rPr>
          <w:rFonts w:hint="eastAsia"/>
          <w:lang w:val="en-GB" w:eastAsia="zh-CN"/>
        </w:rPr>
        <w:t>号课题的继续</w:t>
      </w:r>
      <w:r w:rsidRPr="009730DB">
        <w:rPr>
          <w:rFonts w:hint="eastAsia"/>
          <w:lang w:val="fr-CH" w:eastAsia="zh-CN"/>
        </w:rPr>
        <w:t>）</w:t>
      </w:r>
    </w:p>
    <w:p w14:paraId="27F3E0DB" w14:textId="3CD19095" w:rsidR="00D60010" w:rsidRPr="009730DB" w:rsidRDefault="008363A1" w:rsidP="00D60010">
      <w:pPr>
        <w:pStyle w:val="Heading3"/>
        <w:rPr>
          <w:lang w:val="fr-CH" w:eastAsia="zh-CN"/>
        </w:rPr>
      </w:pPr>
      <w:bookmarkStart w:id="125" w:name="_Toc70956763"/>
      <w:r w:rsidRPr="009730DB">
        <w:rPr>
          <w:rFonts w:hint="eastAsia"/>
          <w:lang w:val="fr-CH" w:eastAsia="zh-CN"/>
        </w:rPr>
        <w:t>F</w:t>
      </w:r>
      <w:r w:rsidR="00D60010" w:rsidRPr="009730DB">
        <w:rPr>
          <w:rFonts w:hint="eastAsia"/>
          <w:lang w:val="fr-CH" w:eastAsia="zh-CN"/>
        </w:rPr>
        <w:t>.1</w:t>
      </w:r>
      <w:r w:rsidR="00D60010" w:rsidRPr="009730DB">
        <w:rPr>
          <w:rFonts w:hint="eastAsia"/>
          <w:lang w:val="fr-CH" w:eastAsia="zh-CN"/>
        </w:rPr>
        <w:tab/>
      </w:r>
      <w:r w:rsidR="00D60010" w:rsidRPr="001052A2">
        <w:rPr>
          <w:rFonts w:hint="eastAsia"/>
          <w:lang w:val="en-GB" w:eastAsia="zh-CN"/>
        </w:rPr>
        <w:t>目的</w:t>
      </w:r>
      <w:bookmarkEnd w:id="125"/>
    </w:p>
    <w:p w14:paraId="43C24805" w14:textId="1D9F5B87" w:rsidR="00037C3E" w:rsidRPr="001052A2" w:rsidRDefault="00037C3E" w:rsidP="00037C3E">
      <w:pPr>
        <w:ind w:firstLineChars="200" w:firstLine="480"/>
        <w:jc w:val="both"/>
        <w:rPr>
          <w:rFonts w:eastAsia="Times New Roman"/>
          <w:lang w:val="en-GB" w:eastAsia="zh-CN"/>
        </w:rPr>
      </w:pPr>
      <w:bookmarkStart w:id="126" w:name="lt_pId700"/>
      <w:r w:rsidRPr="001052A2">
        <w:rPr>
          <w:rFonts w:ascii="SimSun" w:hAnsi="SimSun" w:cs="SimSun" w:hint="eastAsia"/>
          <w:lang w:val="en-GB" w:eastAsia="zh-CN"/>
        </w:rPr>
        <w:t>数字技术是以知识和信息社会为基础的新经济模式的核心。移动电话、平板电脑、计算机让人们获得了原本无法获得的社会、公共和金融服务。</w:t>
      </w:r>
      <w:r w:rsidR="000462F9" w:rsidRPr="001052A2">
        <w:rPr>
          <w:rFonts w:eastAsia="Times New Roman" w:hint="eastAsia"/>
          <w:lang w:val="en-GB" w:eastAsia="zh-CN"/>
        </w:rPr>
        <w:t>ICT</w:t>
      </w:r>
      <w:r w:rsidRPr="001052A2">
        <w:rPr>
          <w:rFonts w:ascii="SimSun" w:hAnsi="SimSun" w:cs="SimSun" w:hint="eastAsia"/>
          <w:lang w:val="en-GB" w:eastAsia="zh-CN"/>
        </w:rPr>
        <w:t>还为各种数字技术提供了通信功能，使数字化平台和</w:t>
      </w:r>
      <w:r w:rsidR="006D1A22" w:rsidRPr="001052A2">
        <w:rPr>
          <w:rFonts w:ascii="SimSun" w:hAnsi="SimSun" w:cs="SimSun" w:hint="eastAsia"/>
          <w:lang w:val="en-GB" w:eastAsia="zh-CN"/>
        </w:rPr>
        <w:t>物联网</w:t>
      </w:r>
      <w:r w:rsidRPr="001052A2">
        <w:rPr>
          <w:rFonts w:ascii="SimSun" w:hAnsi="SimSun" w:cs="SimSun" w:hint="eastAsia"/>
          <w:lang w:val="en-GB" w:eastAsia="zh-CN"/>
        </w:rPr>
        <w:t>设备能够相互通信。</w:t>
      </w:r>
    </w:p>
    <w:p w14:paraId="3539BF6D" w14:textId="42B53BD5" w:rsidR="007B38DC" w:rsidRPr="001052A2" w:rsidRDefault="007B38DC" w:rsidP="00037C3E">
      <w:pPr>
        <w:ind w:firstLineChars="200" w:firstLine="480"/>
        <w:jc w:val="both"/>
        <w:rPr>
          <w:rFonts w:eastAsiaTheme="minorEastAsia"/>
          <w:lang w:val="en-GB" w:eastAsia="zh-CN"/>
        </w:rPr>
      </w:pPr>
      <w:r w:rsidRPr="001052A2">
        <w:rPr>
          <w:rFonts w:ascii="SimSun" w:hAnsi="SimSun" w:cs="SimSun" w:hint="eastAsia"/>
          <w:lang w:val="en-GB" w:eastAsia="zh-CN"/>
        </w:rPr>
        <w:t>这意味着</w:t>
      </w:r>
      <w:r w:rsidR="007B404B" w:rsidRPr="001052A2">
        <w:rPr>
          <w:rFonts w:ascii="SimSun" w:hAnsi="SimSun" w:cs="SimSun" w:hint="eastAsia"/>
          <w:lang w:val="en-GB" w:eastAsia="zh-CN"/>
        </w:rPr>
        <w:t>电气电子设备</w:t>
      </w:r>
      <w:r w:rsidRPr="001052A2">
        <w:rPr>
          <w:rFonts w:ascii="SimSun" w:hAnsi="SimSun" w:cs="SimSun" w:hint="eastAsia"/>
          <w:lang w:val="en-GB" w:eastAsia="zh-CN"/>
        </w:rPr>
        <w:t>（</w:t>
      </w:r>
      <w:r w:rsidRPr="001052A2">
        <w:rPr>
          <w:rFonts w:eastAsia="Times New Roman" w:hint="eastAsia"/>
          <w:lang w:val="en-GB" w:eastAsia="zh-CN"/>
        </w:rPr>
        <w:t>EEE</w:t>
      </w:r>
      <w:r w:rsidRPr="001052A2">
        <w:rPr>
          <w:rFonts w:ascii="SimSun" w:hAnsi="SimSun" w:cs="SimSun" w:hint="eastAsia"/>
          <w:lang w:val="en-GB" w:eastAsia="zh-CN"/>
        </w:rPr>
        <w:t>），特别是与</w:t>
      </w:r>
      <w:r w:rsidRPr="001052A2">
        <w:rPr>
          <w:rFonts w:eastAsia="Times New Roman" w:hint="eastAsia"/>
          <w:lang w:val="en-GB" w:eastAsia="zh-CN"/>
        </w:rPr>
        <w:t>ICT</w:t>
      </w:r>
      <w:r w:rsidRPr="001052A2">
        <w:rPr>
          <w:rFonts w:eastAsiaTheme="minorEastAsia" w:hint="eastAsia"/>
          <w:lang w:val="en-GB" w:eastAsia="zh-CN"/>
        </w:rPr>
        <w:t>相关的计算</w:t>
      </w:r>
      <w:r w:rsidR="0097734C" w:rsidRPr="001052A2">
        <w:rPr>
          <w:rFonts w:eastAsiaTheme="minorEastAsia" w:hint="eastAsia"/>
          <w:lang w:val="en-GB" w:eastAsia="zh-CN"/>
        </w:rPr>
        <w:t>机</w:t>
      </w:r>
      <w:r w:rsidRPr="001052A2">
        <w:rPr>
          <w:rFonts w:eastAsiaTheme="minorEastAsia" w:hint="eastAsia"/>
          <w:lang w:val="en-GB" w:eastAsia="zh-CN"/>
        </w:rPr>
        <w:t>、打印机、手机、固定电话和平板电脑在全球的产量</w:t>
      </w:r>
      <w:r w:rsidR="000462F9" w:rsidRPr="001052A2">
        <w:rPr>
          <w:rFonts w:eastAsiaTheme="minorEastAsia" w:hint="eastAsia"/>
          <w:lang w:val="en-GB" w:eastAsia="zh-CN"/>
        </w:rPr>
        <w:t>和销量</w:t>
      </w:r>
      <w:r w:rsidRPr="001052A2">
        <w:rPr>
          <w:rFonts w:eastAsiaTheme="minorEastAsia" w:hint="eastAsia"/>
          <w:lang w:val="en-GB" w:eastAsia="zh-CN"/>
        </w:rPr>
        <w:t>稳步提升。</w:t>
      </w:r>
      <w:bookmarkStart w:id="127" w:name="lt_pId702"/>
      <w:r w:rsidR="0097734C" w:rsidRPr="001052A2">
        <w:rPr>
          <w:rFonts w:ascii="SimSun" w:hAnsi="SimSun" w:cs="SimSun" w:hint="eastAsia"/>
          <w:lang w:val="en-GB" w:eastAsia="zh-CN"/>
        </w:rPr>
        <w:t>加之快速创新和成本降低，对</w:t>
      </w:r>
      <w:r w:rsidR="007B404B" w:rsidRPr="001052A2">
        <w:rPr>
          <w:rFonts w:ascii="SimSun" w:hAnsi="SimSun" w:cs="SimSun" w:hint="eastAsia"/>
          <w:lang w:val="en-GB" w:eastAsia="zh-CN"/>
        </w:rPr>
        <w:t>电气电子设备</w:t>
      </w:r>
      <w:r w:rsidR="0097734C" w:rsidRPr="001052A2">
        <w:rPr>
          <w:rFonts w:ascii="SimSun" w:hAnsi="SimSun" w:cs="SimSun" w:hint="eastAsia"/>
          <w:lang w:val="en-GB" w:eastAsia="zh-CN"/>
        </w:rPr>
        <w:t>的需求不断增长，而这</w:t>
      </w:r>
      <w:r w:rsidRPr="001052A2">
        <w:rPr>
          <w:rFonts w:eastAsiaTheme="minorEastAsia" w:hint="eastAsia"/>
          <w:lang w:val="en-GB" w:eastAsia="zh-CN"/>
        </w:rPr>
        <w:t>亦成为了</w:t>
      </w:r>
      <w:r w:rsidR="0097734C" w:rsidRPr="001052A2">
        <w:rPr>
          <w:rFonts w:eastAsiaTheme="minorEastAsia" w:hint="eastAsia"/>
          <w:lang w:val="en-GB" w:eastAsia="zh-CN"/>
        </w:rPr>
        <w:t>电子</w:t>
      </w:r>
      <w:r w:rsidRPr="001052A2">
        <w:rPr>
          <w:rFonts w:eastAsiaTheme="minorEastAsia" w:hint="eastAsia"/>
          <w:lang w:val="en-GB" w:eastAsia="zh-CN"/>
        </w:rPr>
        <w:t>废弃物的</w:t>
      </w:r>
      <w:r w:rsidR="0097734C" w:rsidRPr="001052A2">
        <w:rPr>
          <w:rFonts w:eastAsiaTheme="minorEastAsia" w:hint="eastAsia"/>
          <w:lang w:val="en-GB" w:eastAsia="zh-CN"/>
        </w:rPr>
        <w:t>主要</w:t>
      </w:r>
      <w:r w:rsidRPr="001052A2">
        <w:rPr>
          <w:rFonts w:eastAsiaTheme="minorEastAsia" w:hint="eastAsia"/>
          <w:lang w:val="en-GB" w:eastAsia="zh-CN"/>
        </w:rPr>
        <w:t>来源之一。</w:t>
      </w:r>
      <w:bookmarkEnd w:id="127"/>
    </w:p>
    <w:bookmarkEnd w:id="126"/>
    <w:p w14:paraId="6A4F4F97" w14:textId="61935682" w:rsidR="0025444E" w:rsidRPr="001052A2" w:rsidRDefault="0025444E" w:rsidP="00A053B3">
      <w:pPr>
        <w:ind w:firstLineChars="200" w:firstLine="480"/>
        <w:rPr>
          <w:lang w:val="en-GB" w:eastAsia="zh-CN"/>
        </w:rPr>
      </w:pPr>
      <w:r w:rsidRPr="001052A2">
        <w:rPr>
          <w:rFonts w:hint="eastAsia"/>
          <w:lang w:val="en-GB" w:eastAsia="zh-CN"/>
        </w:rPr>
        <w:t>电子废弃物已经成为增长最快的废弃物来源。</w:t>
      </w:r>
      <w:r w:rsidRPr="001052A2">
        <w:rPr>
          <w:rFonts w:hint="eastAsia"/>
          <w:lang w:val="en-GB" w:eastAsia="zh-CN"/>
        </w:rPr>
        <w:t>2018</w:t>
      </w:r>
      <w:r w:rsidRPr="001052A2">
        <w:rPr>
          <w:rFonts w:hint="eastAsia"/>
          <w:lang w:val="en-GB" w:eastAsia="zh-CN"/>
        </w:rPr>
        <w:t>年有记录的电子废弃物超过</w:t>
      </w:r>
      <w:r w:rsidRPr="001052A2">
        <w:rPr>
          <w:rFonts w:hint="eastAsia"/>
          <w:lang w:val="en-GB" w:eastAsia="zh-CN"/>
        </w:rPr>
        <w:t>5000</w:t>
      </w:r>
      <w:r w:rsidRPr="001052A2">
        <w:rPr>
          <w:rFonts w:hint="eastAsia"/>
          <w:lang w:val="en-GB" w:eastAsia="zh-CN"/>
        </w:rPr>
        <w:t>万吨，而其中只有约</w:t>
      </w:r>
      <w:r w:rsidRPr="001052A2">
        <w:rPr>
          <w:rFonts w:hint="eastAsia"/>
          <w:lang w:val="en-GB" w:eastAsia="zh-CN"/>
        </w:rPr>
        <w:t>20%</w:t>
      </w:r>
      <w:r w:rsidRPr="001052A2">
        <w:rPr>
          <w:rFonts w:hint="eastAsia"/>
          <w:lang w:val="en-GB" w:eastAsia="zh-CN"/>
        </w:rPr>
        <w:t>的电子废弃物是以环保</w:t>
      </w:r>
      <w:r w:rsidRPr="001052A2">
        <w:rPr>
          <w:rFonts w:hint="eastAsia"/>
          <w:vertAlign w:val="superscript"/>
          <w:lang w:val="en-GB" w:eastAsia="zh-CN"/>
        </w:rPr>
        <w:footnoteReference w:id="1"/>
      </w:r>
      <w:r w:rsidRPr="001052A2">
        <w:rPr>
          <w:rFonts w:hint="eastAsia"/>
          <w:lang w:val="en-GB" w:eastAsia="zh-CN"/>
        </w:rPr>
        <w:t>的方式管理的。电子废弃物如果未得到妥善处理，将会对环境和人类健康造成严重危害。</w:t>
      </w:r>
    </w:p>
    <w:p w14:paraId="115BD5B7" w14:textId="4822A66F" w:rsidR="0097734C" w:rsidRPr="001052A2" w:rsidRDefault="0097734C" w:rsidP="00A053B3">
      <w:pPr>
        <w:ind w:firstLineChars="200" w:firstLine="480"/>
        <w:rPr>
          <w:lang w:val="en-GB" w:eastAsia="zh-CN"/>
        </w:rPr>
      </w:pPr>
      <w:r w:rsidRPr="001052A2">
        <w:rPr>
          <w:rFonts w:hint="eastAsia"/>
          <w:lang w:val="en-GB" w:eastAsia="zh-CN"/>
        </w:rPr>
        <w:t>本</w:t>
      </w:r>
      <w:r w:rsidR="0025444E" w:rsidRPr="001052A2">
        <w:rPr>
          <w:rFonts w:hint="eastAsia"/>
          <w:lang w:val="en-GB" w:eastAsia="zh-CN"/>
        </w:rPr>
        <w:t>课题</w:t>
      </w:r>
      <w:r w:rsidRPr="001052A2">
        <w:rPr>
          <w:rFonts w:hint="eastAsia"/>
          <w:lang w:val="en-GB" w:eastAsia="zh-CN"/>
        </w:rPr>
        <w:t>旨在通过</w:t>
      </w:r>
      <w:r w:rsidR="00AF1236" w:rsidRPr="001052A2">
        <w:rPr>
          <w:rFonts w:hint="eastAsia"/>
          <w:lang w:val="en-GB" w:eastAsia="zh-CN"/>
        </w:rPr>
        <w:t>基于循环经济原则，确定</w:t>
      </w:r>
      <w:r w:rsidRPr="001052A2">
        <w:rPr>
          <w:rFonts w:hint="eastAsia"/>
          <w:lang w:val="en-GB" w:eastAsia="zh-CN"/>
        </w:rPr>
        <w:t>数字技术（包括物联网、终端用户设备和</w:t>
      </w:r>
      <w:r w:rsidRPr="001052A2">
        <w:rPr>
          <w:rFonts w:hint="eastAsia"/>
          <w:lang w:val="en-GB" w:eastAsia="zh-CN"/>
        </w:rPr>
        <w:t>ICT</w:t>
      </w:r>
      <w:r w:rsidRPr="001052A2">
        <w:rPr>
          <w:rFonts w:hint="eastAsia"/>
          <w:lang w:val="en-GB" w:eastAsia="zh-CN"/>
        </w:rPr>
        <w:t>基础设施或装置）的环境要求</w:t>
      </w:r>
      <w:r w:rsidR="00AF1236" w:rsidRPr="001052A2">
        <w:rPr>
          <w:rFonts w:hint="eastAsia"/>
          <w:lang w:val="en-GB" w:eastAsia="zh-CN"/>
        </w:rPr>
        <w:t>以及</w:t>
      </w:r>
      <w:r w:rsidRPr="001052A2">
        <w:rPr>
          <w:rFonts w:hint="eastAsia"/>
          <w:lang w:val="en-GB" w:eastAsia="zh-CN"/>
        </w:rPr>
        <w:t>改善供应链管理，来应对电子废弃物</w:t>
      </w:r>
      <w:r w:rsidR="00AF1236" w:rsidRPr="001052A2">
        <w:rPr>
          <w:rFonts w:hint="eastAsia"/>
          <w:lang w:val="en-GB" w:eastAsia="zh-CN"/>
        </w:rPr>
        <w:t>带来</w:t>
      </w:r>
      <w:r w:rsidRPr="001052A2">
        <w:rPr>
          <w:rFonts w:hint="eastAsia"/>
          <w:lang w:val="en-GB" w:eastAsia="zh-CN"/>
        </w:rPr>
        <w:t>的挑战。</w:t>
      </w:r>
    </w:p>
    <w:p w14:paraId="0B2284C8" w14:textId="3BABB065" w:rsidR="0097734C" w:rsidRPr="001052A2" w:rsidRDefault="0097734C" w:rsidP="00A35A47">
      <w:pPr>
        <w:ind w:firstLineChars="200" w:firstLine="480"/>
        <w:rPr>
          <w:lang w:val="en-GB" w:eastAsia="zh-CN"/>
        </w:rPr>
      </w:pPr>
      <w:r w:rsidRPr="001052A2">
        <w:rPr>
          <w:rFonts w:hint="eastAsia"/>
          <w:lang w:val="en-GB" w:eastAsia="zh-CN"/>
        </w:rPr>
        <w:t>循环经济</w:t>
      </w:r>
      <w:r w:rsidR="00BE7220" w:rsidRPr="001052A2">
        <w:rPr>
          <w:rFonts w:hint="eastAsia"/>
          <w:lang w:val="en-GB" w:eastAsia="zh-CN"/>
        </w:rPr>
        <w:t>帮助</w:t>
      </w:r>
      <w:r w:rsidRPr="001052A2">
        <w:rPr>
          <w:rFonts w:hint="eastAsia"/>
          <w:lang w:val="en-GB" w:eastAsia="zh-CN"/>
        </w:rPr>
        <w:t>企业创造和获取新的价值，并为供应</w:t>
      </w:r>
      <w:proofErr w:type="gramStart"/>
      <w:r w:rsidRPr="001052A2">
        <w:rPr>
          <w:rFonts w:hint="eastAsia"/>
          <w:lang w:val="en-GB" w:eastAsia="zh-CN"/>
        </w:rPr>
        <w:t>链增加</w:t>
      </w:r>
      <w:proofErr w:type="gramEnd"/>
      <w:r w:rsidRPr="001052A2">
        <w:rPr>
          <w:rFonts w:hint="eastAsia"/>
          <w:lang w:val="en-GB" w:eastAsia="zh-CN"/>
        </w:rPr>
        <w:t>额外的维度。</w:t>
      </w:r>
    </w:p>
    <w:p w14:paraId="479C8C4C" w14:textId="349AC3CD" w:rsidR="0097734C" w:rsidRPr="001052A2" w:rsidRDefault="0097734C" w:rsidP="00A053B3">
      <w:pPr>
        <w:ind w:firstLineChars="200" w:firstLine="480"/>
        <w:rPr>
          <w:lang w:val="en-GB" w:eastAsia="zh-CN"/>
        </w:rPr>
      </w:pPr>
      <w:r w:rsidRPr="001052A2">
        <w:rPr>
          <w:rFonts w:hint="eastAsia"/>
          <w:lang w:val="en-GB" w:eastAsia="zh-CN"/>
        </w:rPr>
        <w:t>由于供应链管理涉及商品或服务整个生命周期过程的管理，从原材料的选择、设计原则到最终产品，因此，供应链管理在改善包括</w:t>
      </w:r>
      <w:r w:rsidR="003141CA" w:rsidRPr="001052A2">
        <w:rPr>
          <w:rFonts w:hint="eastAsia"/>
          <w:lang w:val="en-GB" w:eastAsia="zh-CN"/>
        </w:rPr>
        <w:t>ICT</w:t>
      </w:r>
      <w:r w:rsidRPr="001052A2">
        <w:rPr>
          <w:rFonts w:hint="eastAsia"/>
          <w:lang w:val="en-GB" w:eastAsia="zh-CN"/>
        </w:rPr>
        <w:t>在内的数字技术的环境</w:t>
      </w:r>
      <w:r w:rsidR="00405C5B" w:rsidRPr="001052A2">
        <w:rPr>
          <w:rFonts w:hint="eastAsia"/>
          <w:lang w:val="en-GB" w:eastAsia="zh-CN"/>
        </w:rPr>
        <w:t>表现</w:t>
      </w:r>
      <w:r w:rsidRPr="001052A2">
        <w:rPr>
          <w:rFonts w:hint="eastAsia"/>
          <w:lang w:val="en-GB" w:eastAsia="zh-CN"/>
        </w:rPr>
        <w:t>方面发挥着关键作用。</w:t>
      </w:r>
    </w:p>
    <w:p w14:paraId="034BB266" w14:textId="70BDF683" w:rsidR="008777D0" w:rsidRPr="001052A2" w:rsidRDefault="008777D0" w:rsidP="00D60010">
      <w:pPr>
        <w:ind w:firstLine="480"/>
        <w:rPr>
          <w:rFonts w:eastAsia="Times New Roman"/>
          <w:lang w:val="en-GB" w:eastAsia="zh-CN"/>
        </w:rPr>
      </w:pPr>
      <w:r w:rsidRPr="001052A2">
        <w:rPr>
          <w:rFonts w:hint="eastAsia"/>
          <w:lang w:val="en-GB" w:eastAsia="zh-CN"/>
        </w:rPr>
        <w:t>制定一套</w:t>
      </w:r>
      <w:r w:rsidRPr="001052A2">
        <w:rPr>
          <w:rFonts w:hint="eastAsia"/>
          <w:lang w:val="en-GB" w:eastAsia="zh-CN"/>
        </w:rPr>
        <w:t>21</w:t>
      </w:r>
      <w:r w:rsidRPr="001052A2">
        <w:rPr>
          <w:rFonts w:hint="eastAsia"/>
          <w:lang w:val="en-GB" w:eastAsia="zh-CN"/>
        </w:rPr>
        <w:t>世纪的高质量回收流程，以便从电子废弃物中回收有价值的材料十分重要</w:t>
      </w:r>
      <w:r w:rsidRPr="001052A2">
        <w:rPr>
          <w:rFonts w:ascii="SimSun" w:hAnsi="SimSun" w:cs="SimSun" w:hint="eastAsia"/>
          <w:lang w:val="en-GB" w:eastAsia="zh-CN"/>
        </w:rPr>
        <w:t>，尤其是考虑到</w:t>
      </w:r>
      <w:r w:rsidRPr="001052A2">
        <w:rPr>
          <w:rFonts w:hint="eastAsia"/>
          <w:lang w:val="en-GB" w:eastAsia="zh-CN"/>
        </w:rPr>
        <w:t>全球</w:t>
      </w:r>
      <w:r w:rsidRPr="001052A2">
        <w:rPr>
          <w:rFonts w:ascii="SimSun" w:hAnsi="SimSun" w:cs="SimSun" w:hint="eastAsia"/>
          <w:lang w:val="en-GB" w:eastAsia="zh-CN"/>
        </w:rPr>
        <w:t>电子废弃物的数量及其流动时。这为城市采矿提供了各种潜在机会，这些机会基于全球电子废弃物数量</w:t>
      </w:r>
      <w:r w:rsidR="00C722CA" w:rsidRPr="001052A2">
        <w:rPr>
          <w:rFonts w:ascii="SimSun" w:hAnsi="SimSun" w:cs="SimSun" w:hint="eastAsia"/>
          <w:lang w:val="en-GB" w:eastAsia="zh-CN"/>
        </w:rPr>
        <w:t>的增长</w:t>
      </w:r>
      <w:r w:rsidRPr="001052A2">
        <w:rPr>
          <w:rFonts w:ascii="SimSun" w:hAnsi="SimSun" w:cs="SimSun" w:hint="eastAsia"/>
          <w:lang w:val="en-GB" w:eastAsia="zh-CN"/>
        </w:rPr>
        <w:t>以及可以采取措施建立适当的基础设施，以</w:t>
      </w:r>
      <w:r w:rsidR="00C722CA" w:rsidRPr="001052A2">
        <w:rPr>
          <w:rFonts w:ascii="SimSun" w:hAnsi="SimSun" w:cs="SimSun" w:hint="eastAsia"/>
          <w:lang w:val="en-GB" w:eastAsia="zh-CN"/>
        </w:rPr>
        <w:t>降低某些电子废弃物所产生有毒物质</w:t>
      </w:r>
      <w:r w:rsidRPr="001052A2">
        <w:rPr>
          <w:rFonts w:ascii="SimSun" w:hAnsi="SimSun" w:cs="SimSun" w:hint="eastAsia"/>
          <w:lang w:val="en-GB" w:eastAsia="zh-CN"/>
        </w:rPr>
        <w:t>。</w:t>
      </w:r>
    </w:p>
    <w:p w14:paraId="4352397F" w14:textId="47D54212" w:rsidR="00D60010" w:rsidRPr="001052A2" w:rsidRDefault="00D60010" w:rsidP="00D60010">
      <w:pPr>
        <w:ind w:firstLine="480"/>
        <w:rPr>
          <w:rFonts w:eastAsia="Times New Roman"/>
          <w:lang w:val="en-GB" w:eastAsia="zh-CN"/>
        </w:rPr>
      </w:pPr>
      <w:bookmarkStart w:id="128" w:name="lt_pId719"/>
      <w:r w:rsidRPr="001052A2">
        <w:rPr>
          <w:rFonts w:eastAsiaTheme="minorEastAsia" w:hint="eastAsia"/>
          <w:lang w:val="en-GB" w:eastAsia="zh-CN"/>
        </w:rPr>
        <w:t>推广可持续发展的城市采矿与回收，这些宝贵的资源不仅能够为循环经济提供支持，亦将给发展社会事业带来新的机遇。</w:t>
      </w:r>
      <w:bookmarkEnd w:id="128"/>
    </w:p>
    <w:p w14:paraId="4474A7C2" w14:textId="039234C1" w:rsidR="00D60010" w:rsidRPr="001052A2" w:rsidRDefault="00D60010" w:rsidP="00D60010">
      <w:pPr>
        <w:ind w:firstLineChars="200" w:firstLine="480"/>
        <w:rPr>
          <w:rFonts w:ascii="Calibri" w:eastAsia="Times New Roman" w:hAnsi="Calibri"/>
          <w:b/>
          <w:lang w:val="en-GB" w:eastAsia="zh-CN"/>
        </w:rPr>
      </w:pPr>
      <w:r w:rsidRPr="001052A2">
        <w:rPr>
          <w:rFonts w:cstheme="minorHAnsi" w:hint="eastAsia"/>
          <w:lang w:val="en-GB" w:eastAsia="zh-CN"/>
        </w:rPr>
        <w:t>此外，假冒电信</w:t>
      </w:r>
      <w:r w:rsidRPr="001052A2">
        <w:rPr>
          <w:rFonts w:cstheme="minorHAnsi" w:hint="eastAsia"/>
          <w:lang w:val="en-GB" w:eastAsia="zh-CN"/>
        </w:rPr>
        <w:t>/ICT</w:t>
      </w:r>
      <w:r w:rsidRPr="001052A2">
        <w:rPr>
          <w:rFonts w:cstheme="minorHAnsi" w:hint="eastAsia"/>
          <w:lang w:val="en-GB" w:eastAsia="zh-CN"/>
        </w:rPr>
        <w:t>产品和设备</w:t>
      </w:r>
      <w:r w:rsidR="00A053B3" w:rsidRPr="009730DB">
        <w:rPr>
          <w:rFonts w:eastAsia="Times New Roman" w:hint="eastAsia"/>
          <w:lang w:val="en-GB" w:eastAsia="zh-CN"/>
        </w:rPr>
        <w:t>*</w:t>
      </w:r>
      <w:r w:rsidRPr="001052A2">
        <w:rPr>
          <w:rFonts w:cstheme="minorHAnsi" w:hint="eastAsia"/>
          <w:lang w:val="en-GB" w:eastAsia="zh-CN"/>
        </w:rPr>
        <w:t>已经成为一个日益突出的全球性问题</w:t>
      </w:r>
      <w:r w:rsidR="00C722CA" w:rsidRPr="001052A2">
        <w:rPr>
          <w:rFonts w:cstheme="minorHAnsi" w:hint="eastAsia"/>
          <w:lang w:val="en-GB" w:eastAsia="zh-CN"/>
        </w:rPr>
        <w:t>。众所周知，这</w:t>
      </w:r>
      <w:r w:rsidRPr="001052A2">
        <w:rPr>
          <w:rFonts w:cstheme="minorHAnsi" w:hint="eastAsia"/>
          <w:lang w:val="en-GB" w:eastAsia="zh-CN"/>
        </w:rPr>
        <w:t>对</w:t>
      </w:r>
      <w:r w:rsidRPr="001052A2">
        <w:rPr>
          <w:rFonts w:cstheme="minorHAnsi" w:hint="eastAsia"/>
          <w:lang w:val="en-GB" w:eastAsia="zh-CN"/>
        </w:rPr>
        <w:t>ICT</w:t>
      </w:r>
      <w:r w:rsidRPr="001052A2">
        <w:rPr>
          <w:rFonts w:cstheme="minorHAnsi" w:hint="eastAsia"/>
          <w:lang w:val="en-GB" w:eastAsia="zh-CN"/>
        </w:rPr>
        <w:t>领域的</w:t>
      </w:r>
      <w:proofErr w:type="gramStart"/>
      <w:r w:rsidRPr="001052A2">
        <w:rPr>
          <w:rFonts w:cstheme="minorHAnsi" w:hint="eastAsia"/>
          <w:lang w:val="en-GB" w:eastAsia="zh-CN"/>
        </w:rPr>
        <w:t>所有利益</w:t>
      </w:r>
      <w:proofErr w:type="gramEnd"/>
      <w:r w:rsidRPr="001052A2">
        <w:rPr>
          <w:rFonts w:cstheme="minorHAnsi" w:hint="eastAsia"/>
          <w:lang w:val="en-GB" w:eastAsia="zh-CN"/>
        </w:rPr>
        <w:t>攸关方（厂商、政府、运营商和消费者）产生了不利影响；</w:t>
      </w:r>
    </w:p>
    <w:p w14:paraId="62AE1B11" w14:textId="7AF8BB5D" w:rsidR="00C722CA" w:rsidRPr="001052A2" w:rsidRDefault="00C722CA" w:rsidP="00434705">
      <w:pPr>
        <w:ind w:firstLineChars="200" w:firstLine="480"/>
        <w:jc w:val="both"/>
        <w:rPr>
          <w:rFonts w:eastAsiaTheme="minorEastAsia"/>
          <w:lang w:val="en-GB" w:eastAsia="zh-CN"/>
        </w:rPr>
      </w:pPr>
      <w:r w:rsidRPr="001052A2">
        <w:rPr>
          <w:rFonts w:ascii="SimSun" w:hAnsi="SimSun" w:cs="SimSun" w:hint="eastAsia"/>
          <w:shd w:val="clear" w:color="auto" w:fill="FFFFFF"/>
          <w:lang w:val="en-GB" w:eastAsia="zh-CN"/>
        </w:rPr>
        <w:t>在这方面，除了</w:t>
      </w:r>
      <w:r w:rsidRPr="001052A2">
        <w:rPr>
          <w:rFonts w:cstheme="minorHAnsi" w:hint="eastAsia"/>
          <w:lang w:val="en-GB" w:eastAsia="zh-CN"/>
        </w:rPr>
        <w:t>阻碍创新之外，这些假冒设备影响经济增长和知识产权，</w:t>
      </w:r>
      <w:r w:rsidRPr="001052A2">
        <w:rPr>
          <w:rFonts w:ascii="SimSun" w:hAnsi="SimSun" w:cs="SimSun" w:hint="eastAsia"/>
          <w:shd w:val="clear" w:color="auto" w:fill="FFFFFF"/>
          <w:lang w:val="en-GB" w:eastAsia="zh-CN"/>
        </w:rPr>
        <w:t>通常也</w:t>
      </w:r>
      <w:r w:rsidR="00194CD5" w:rsidRPr="001052A2">
        <w:rPr>
          <w:rFonts w:ascii="SimSun" w:hAnsi="SimSun" w:cs="SimSun" w:hint="eastAsia"/>
          <w:shd w:val="clear" w:color="auto" w:fill="FFFFFF"/>
          <w:lang w:val="en-GB" w:eastAsia="zh-CN"/>
        </w:rPr>
        <w:t>会</w:t>
      </w:r>
      <w:r w:rsidRPr="001052A2">
        <w:rPr>
          <w:rFonts w:ascii="SimSun" w:hAnsi="SimSun" w:cs="SimSun" w:hint="eastAsia"/>
          <w:shd w:val="clear" w:color="auto" w:fill="FFFFFF"/>
          <w:lang w:val="en-GB" w:eastAsia="zh-CN"/>
        </w:rPr>
        <w:t>给健康和安全带来危害，并对环境产生负面影响，导致有害电子废弃物的数量增加</w:t>
      </w:r>
      <w:r w:rsidRPr="001052A2">
        <w:rPr>
          <w:rFonts w:cstheme="minorHAnsi" w:hint="eastAsia"/>
          <w:lang w:val="en-GB" w:eastAsia="zh-CN"/>
        </w:rPr>
        <w:t>。</w:t>
      </w:r>
      <w:r w:rsidRPr="001052A2">
        <w:rPr>
          <w:rFonts w:ascii="SimSun" w:hAnsi="SimSun" w:cs="SimSun" w:hint="eastAsia"/>
          <w:shd w:val="clear" w:color="auto" w:fill="FFFFFF"/>
          <w:lang w:val="en-GB" w:eastAsia="zh-CN"/>
        </w:rPr>
        <w:t>此外，本课题将致力于</w:t>
      </w:r>
      <w:r w:rsidRPr="001052A2">
        <w:rPr>
          <w:rFonts w:eastAsiaTheme="minorEastAsia" w:hint="eastAsia"/>
          <w:lang w:val="en-GB" w:eastAsia="zh-CN"/>
        </w:rPr>
        <w:t>开发生态评级项目，将有助于最终用户做出更加有的放矢的决策。这一做法将为企业提供机遇，使其能够依据</w:t>
      </w:r>
      <w:r w:rsidR="00A053B3" w:rsidRPr="001052A2">
        <w:rPr>
          <w:rFonts w:eastAsiaTheme="minorEastAsia" w:hint="eastAsia"/>
          <w:lang w:val="en-GB" w:eastAsia="zh-CN"/>
        </w:rPr>
        <w:t>有意识开发</w:t>
      </w:r>
      <w:r w:rsidRPr="001052A2">
        <w:rPr>
          <w:rFonts w:eastAsiaTheme="minorEastAsia" w:hint="eastAsia"/>
          <w:lang w:val="en-GB" w:eastAsia="zh-CN"/>
        </w:rPr>
        <w:t>的原则和用户信息，为提升商品、网络和服务的环境表现定义一种通用的方法。</w:t>
      </w:r>
    </w:p>
    <w:p w14:paraId="50DA53C1" w14:textId="4EC7F5EE" w:rsidR="007B38DC" w:rsidRPr="001052A2" w:rsidRDefault="00D60010" w:rsidP="00D60010">
      <w:pPr>
        <w:ind w:firstLine="480"/>
        <w:rPr>
          <w:rFonts w:eastAsiaTheme="minorEastAsia"/>
          <w:lang w:val="en-GB" w:eastAsia="zh-CN"/>
        </w:rPr>
      </w:pPr>
      <w:bookmarkStart w:id="129" w:name="lt_pId722"/>
      <w:r w:rsidRPr="001052A2">
        <w:rPr>
          <w:rFonts w:ascii="SimSun" w:hAnsi="SimSun" w:cs="SimSun" w:hint="eastAsia"/>
          <w:lang w:val="en-GB" w:eastAsia="zh-CN"/>
        </w:rPr>
        <w:t>本课题的内容亦与可持续发展目标</w:t>
      </w:r>
      <w:r w:rsidR="00A053B3" w:rsidRPr="001052A2">
        <w:rPr>
          <w:rFonts w:eastAsia="Times New Roman" w:hint="eastAsia"/>
          <w:lang w:val="en-GB" w:eastAsia="zh-CN"/>
        </w:rPr>
        <w:t>12</w:t>
      </w:r>
      <w:r w:rsidR="00656112" w:rsidRPr="001052A2">
        <w:rPr>
          <w:rFonts w:ascii="SimSun" w:hAnsi="SimSun" w:cs="SimSun" w:hint="eastAsia"/>
          <w:lang w:val="en-GB" w:eastAsia="zh-CN"/>
        </w:rPr>
        <w:t>项下</w:t>
      </w:r>
      <w:r w:rsidR="00A053B3" w:rsidRPr="001052A2">
        <w:rPr>
          <w:rFonts w:ascii="SimSun" w:hAnsi="SimSun" w:cs="SimSun" w:hint="eastAsia"/>
          <w:lang w:val="en-GB" w:eastAsia="zh-CN"/>
        </w:rPr>
        <w:t>具体目标</w:t>
      </w:r>
      <w:r w:rsidRPr="001052A2">
        <w:rPr>
          <w:rFonts w:eastAsia="Times New Roman" w:hint="eastAsia"/>
          <w:lang w:val="en-GB" w:eastAsia="zh-CN"/>
        </w:rPr>
        <w:t>12</w:t>
      </w:r>
      <w:r w:rsidR="00A053B3" w:rsidRPr="001052A2">
        <w:rPr>
          <w:rFonts w:eastAsia="Times New Roman" w:hint="eastAsia"/>
          <w:lang w:val="en-GB" w:eastAsia="zh-CN"/>
        </w:rPr>
        <w:t>.5</w:t>
      </w:r>
      <w:r w:rsidRPr="001052A2">
        <w:rPr>
          <w:rFonts w:eastAsiaTheme="minorEastAsia" w:hint="eastAsia"/>
          <w:lang w:val="en-GB" w:eastAsia="zh-CN"/>
        </w:rPr>
        <w:t>相符，即到</w:t>
      </w:r>
      <w:r w:rsidRPr="001052A2">
        <w:rPr>
          <w:rFonts w:eastAsia="Times New Roman" w:hint="eastAsia"/>
          <w:lang w:val="en-GB" w:eastAsia="zh-CN"/>
        </w:rPr>
        <w:t>2030</w:t>
      </w:r>
      <w:r w:rsidRPr="001052A2">
        <w:rPr>
          <w:rFonts w:eastAsiaTheme="minorEastAsia" w:hint="eastAsia"/>
          <w:lang w:val="en-GB" w:eastAsia="zh-CN"/>
        </w:rPr>
        <w:t>年，通过预防、减产、回收和再利用等手段，大幅降低废弃物的生成数量。</w:t>
      </w:r>
      <w:bookmarkStart w:id="130" w:name="lt_pId723"/>
      <w:bookmarkEnd w:id="129"/>
    </w:p>
    <w:p w14:paraId="2CF850AC" w14:textId="13AD5FF1" w:rsidR="00D60010" w:rsidRPr="001052A2" w:rsidRDefault="00D60010" w:rsidP="00D60010">
      <w:pPr>
        <w:ind w:firstLine="480"/>
        <w:rPr>
          <w:lang w:val="en-GB" w:eastAsia="zh-CN"/>
        </w:rPr>
      </w:pPr>
      <w:r w:rsidRPr="001052A2">
        <w:rPr>
          <w:rFonts w:eastAsiaTheme="minorEastAsia" w:hint="eastAsia"/>
          <w:lang w:val="en-GB" w:eastAsia="zh-CN"/>
        </w:rPr>
        <w:t>推行</w:t>
      </w:r>
      <w:r w:rsidR="00A053B3" w:rsidRPr="001052A2">
        <w:rPr>
          <w:rFonts w:eastAsiaTheme="minorEastAsia" w:hint="eastAsia"/>
          <w:lang w:val="en-GB" w:eastAsia="zh-CN"/>
        </w:rPr>
        <w:t>循环设计和</w:t>
      </w:r>
      <w:r w:rsidRPr="001052A2">
        <w:rPr>
          <w:rFonts w:eastAsiaTheme="minorEastAsia" w:hint="eastAsia"/>
          <w:lang w:val="en-GB" w:eastAsia="zh-CN"/>
        </w:rPr>
        <w:t>负责任的</w:t>
      </w:r>
      <w:r w:rsidRPr="001052A2">
        <w:rPr>
          <w:rFonts w:ascii="SimSun" w:hAnsi="SimSun" w:cs="SimSun" w:hint="eastAsia"/>
          <w:lang w:val="en-GB" w:eastAsia="zh-CN"/>
        </w:rPr>
        <w:t>电子废弃物管理，不仅可减少电子废弃物，亦可抑制全球与</w:t>
      </w:r>
      <w:r w:rsidRPr="001052A2">
        <w:rPr>
          <w:rFonts w:eastAsia="Times New Roman" w:hint="eastAsia"/>
          <w:lang w:val="en-GB" w:eastAsia="zh-CN"/>
        </w:rPr>
        <w:t>ICT</w:t>
      </w:r>
      <w:r w:rsidRPr="001052A2">
        <w:rPr>
          <w:rFonts w:ascii="SimSun" w:hAnsi="SimSun" w:cs="SimSun" w:hint="eastAsia"/>
          <w:lang w:val="en-GB" w:eastAsia="zh-CN"/>
        </w:rPr>
        <w:t>使用有关的其它负面影响。</w:t>
      </w:r>
      <w:bookmarkEnd w:id="130"/>
    </w:p>
    <w:p w14:paraId="4D3BABE7" w14:textId="77777777" w:rsidR="00D60010" w:rsidRPr="001052A2" w:rsidRDefault="00D60010" w:rsidP="00A906BB">
      <w:pPr>
        <w:keepNext/>
        <w:keepLines/>
        <w:ind w:firstLine="482"/>
        <w:rPr>
          <w:lang w:val="en-GB" w:eastAsia="zh-CN"/>
        </w:rPr>
      </w:pPr>
      <w:r w:rsidRPr="001052A2">
        <w:rPr>
          <w:rFonts w:hint="eastAsia"/>
          <w:lang w:val="en-GB" w:eastAsia="zh-CN"/>
        </w:rPr>
        <w:lastRenderedPageBreak/>
        <w:t>在批准本课题时有效的下列建议书、手册和增补属于本课题的责任范围：</w:t>
      </w:r>
    </w:p>
    <w:p w14:paraId="254ECE34" w14:textId="29D85B6E" w:rsidR="007B38DC"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008363A1" w:rsidRPr="001052A2">
        <w:rPr>
          <w:rFonts w:hint="eastAsia"/>
          <w:lang w:val="en-GB" w:eastAsia="zh-CN"/>
        </w:rPr>
        <w:t>L.24</w:t>
      </w:r>
      <w:r w:rsidR="008363A1" w:rsidRPr="001052A2">
        <w:rPr>
          <w:rFonts w:hint="eastAsia"/>
          <w:lang w:val="en-GB" w:eastAsia="zh-CN"/>
        </w:rPr>
        <w:t>、</w:t>
      </w:r>
      <w:r w:rsidR="008363A1" w:rsidRPr="001052A2">
        <w:rPr>
          <w:rFonts w:hint="eastAsia"/>
          <w:lang w:val="en-GB" w:eastAsia="zh-CN"/>
        </w:rPr>
        <w:t>L.1000</w:t>
      </w:r>
      <w:r w:rsidR="008363A1" w:rsidRPr="001052A2">
        <w:rPr>
          <w:rFonts w:hint="eastAsia"/>
          <w:lang w:val="en-GB" w:eastAsia="zh-CN"/>
        </w:rPr>
        <w:t>、</w:t>
      </w:r>
      <w:r w:rsidR="008363A1" w:rsidRPr="001052A2">
        <w:rPr>
          <w:rFonts w:hint="eastAsia"/>
          <w:lang w:val="en-GB" w:eastAsia="zh-CN"/>
        </w:rPr>
        <w:t>L.1001</w:t>
      </w:r>
      <w:r w:rsidR="008363A1" w:rsidRPr="001052A2">
        <w:rPr>
          <w:rFonts w:hint="eastAsia"/>
          <w:lang w:val="en-GB" w:eastAsia="zh-CN"/>
        </w:rPr>
        <w:t>、</w:t>
      </w:r>
      <w:r w:rsidR="008363A1" w:rsidRPr="001052A2">
        <w:rPr>
          <w:rFonts w:hint="eastAsia"/>
          <w:lang w:val="en-GB" w:eastAsia="zh-CN"/>
        </w:rPr>
        <w:t>L.1005</w:t>
      </w:r>
      <w:r w:rsidR="008363A1" w:rsidRPr="001052A2">
        <w:rPr>
          <w:rFonts w:hint="eastAsia"/>
          <w:lang w:val="en-GB" w:eastAsia="zh-CN"/>
        </w:rPr>
        <w:t>、</w:t>
      </w:r>
      <w:r w:rsidR="008363A1" w:rsidRPr="001052A2">
        <w:rPr>
          <w:rFonts w:hint="eastAsia"/>
          <w:lang w:val="en-GB" w:eastAsia="zh-CN"/>
        </w:rPr>
        <w:t>L.1006</w:t>
      </w:r>
      <w:r w:rsidR="008363A1" w:rsidRPr="001052A2">
        <w:rPr>
          <w:rFonts w:hint="eastAsia"/>
          <w:lang w:val="en-GB" w:eastAsia="zh-CN"/>
        </w:rPr>
        <w:t>、</w:t>
      </w:r>
      <w:r w:rsidR="008363A1" w:rsidRPr="001052A2">
        <w:rPr>
          <w:rFonts w:hint="eastAsia"/>
          <w:lang w:val="en-GB" w:eastAsia="zh-CN"/>
        </w:rPr>
        <w:t>L.1007</w:t>
      </w:r>
      <w:r w:rsidR="008363A1" w:rsidRPr="001052A2">
        <w:rPr>
          <w:rFonts w:hint="eastAsia"/>
          <w:lang w:val="en-GB" w:eastAsia="zh-CN"/>
        </w:rPr>
        <w:t>、</w:t>
      </w:r>
      <w:r w:rsidR="008363A1" w:rsidRPr="001052A2">
        <w:rPr>
          <w:rFonts w:hint="eastAsia"/>
          <w:lang w:val="en-GB" w:eastAsia="zh-CN"/>
        </w:rPr>
        <w:t>L.1010</w:t>
      </w:r>
      <w:r w:rsidR="008363A1" w:rsidRPr="001052A2">
        <w:rPr>
          <w:rFonts w:hint="eastAsia"/>
          <w:lang w:val="en-GB" w:eastAsia="zh-CN"/>
        </w:rPr>
        <w:t>、</w:t>
      </w:r>
      <w:r w:rsidR="008363A1" w:rsidRPr="001052A2">
        <w:rPr>
          <w:rFonts w:hint="eastAsia"/>
          <w:lang w:val="en-GB" w:eastAsia="zh-CN"/>
        </w:rPr>
        <w:t>L.1015</w:t>
      </w:r>
      <w:r w:rsidR="008363A1" w:rsidRPr="001052A2">
        <w:rPr>
          <w:rFonts w:hint="eastAsia"/>
          <w:lang w:val="en-GB" w:eastAsia="zh-CN"/>
        </w:rPr>
        <w:t>、</w:t>
      </w:r>
      <w:r w:rsidR="008363A1" w:rsidRPr="001052A2">
        <w:rPr>
          <w:rFonts w:hint="eastAsia"/>
          <w:lang w:val="en-GB" w:eastAsia="zh-CN"/>
        </w:rPr>
        <w:t>L.1020</w:t>
      </w:r>
      <w:r w:rsidR="008363A1" w:rsidRPr="001052A2">
        <w:rPr>
          <w:rFonts w:hint="eastAsia"/>
          <w:lang w:val="en-GB" w:eastAsia="zh-CN"/>
        </w:rPr>
        <w:t>、</w:t>
      </w:r>
      <w:r w:rsidR="008363A1" w:rsidRPr="001052A2">
        <w:rPr>
          <w:rFonts w:hint="eastAsia"/>
          <w:lang w:val="en-GB" w:eastAsia="zh-CN"/>
        </w:rPr>
        <w:t>L.1021</w:t>
      </w:r>
      <w:r w:rsidR="008363A1" w:rsidRPr="001052A2">
        <w:rPr>
          <w:rFonts w:hint="eastAsia"/>
          <w:lang w:val="en-GB" w:eastAsia="zh-CN"/>
        </w:rPr>
        <w:t>、</w:t>
      </w:r>
      <w:r w:rsidR="008363A1" w:rsidRPr="001052A2">
        <w:rPr>
          <w:rFonts w:hint="eastAsia"/>
          <w:lang w:val="en-GB" w:eastAsia="zh-CN"/>
        </w:rPr>
        <w:t>L.1022</w:t>
      </w:r>
      <w:r w:rsidR="008363A1" w:rsidRPr="001052A2">
        <w:rPr>
          <w:rFonts w:hint="eastAsia"/>
          <w:lang w:val="en-GB" w:eastAsia="zh-CN"/>
        </w:rPr>
        <w:t>、</w:t>
      </w:r>
      <w:r w:rsidR="008363A1" w:rsidRPr="001052A2">
        <w:rPr>
          <w:rFonts w:hint="eastAsia"/>
          <w:lang w:val="en-GB" w:eastAsia="zh-CN"/>
        </w:rPr>
        <w:t>L.1023</w:t>
      </w:r>
      <w:r w:rsidR="008363A1" w:rsidRPr="001052A2">
        <w:rPr>
          <w:rFonts w:hint="eastAsia"/>
          <w:lang w:val="en-GB" w:eastAsia="zh-CN"/>
        </w:rPr>
        <w:t>、</w:t>
      </w:r>
      <w:r w:rsidR="008363A1" w:rsidRPr="001052A2">
        <w:rPr>
          <w:rFonts w:hint="eastAsia"/>
          <w:lang w:val="en-GB" w:eastAsia="zh-CN"/>
        </w:rPr>
        <w:t>L.1030</w:t>
      </w:r>
      <w:r w:rsidR="008363A1" w:rsidRPr="001052A2">
        <w:rPr>
          <w:rFonts w:hint="eastAsia"/>
          <w:lang w:val="en-GB" w:eastAsia="zh-CN"/>
        </w:rPr>
        <w:t>、</w:t>
      </w:r>
      <w:r w:rsidR="008363A1" w:rsidRPr="001052A2">
        <w:rPr>
          <w:rFonts w:hint="eastAsia"/>
          <w:lang w:val="en-GB" w:eastAsia="zh-CN"/>
        </w:rPr>
        <w:t>L.1031</w:t>
      </w:r>
      <w:r w:rsidR="008363A1" w:rsidRPr="001052A2">
        <w:rPr>
          <w:rFonts w:hint="eastAsia"/>
          <w:lang w:val="en-GB" w:eastAsia="zh-CN"/>
        </w:rPr>
        <w:t>、</w:t>
      </w:r>
      <w:r w:rsidR="008363A1" w:rsidRPr="001052A2">
        <w:rPr>
          <w:rFonts w:hint="eastAsia"/>
          <w:lang w:val="en-GB" w:eastAsia="zh-CN"/>
        </w:rPr>
        <w:t>L.1032</w:t>
      </w:r>
      <w:r w:rsidR="008363A1" w:rsidRPr="001052A2">
        <w:rPr>
          <w:rFonts w:hint="eastAsia"/>
          <w:lang w:val="en-GB" w:eastAsia="zh-CN"/>
        </w:rPr>
        <w:t>、</w:t>
      </w:r>
      <w:r w:rsidR="008363A1" w:rsidRPr="001052A2">
        <w:rPr>
          <w:rFonts w:hint="eastAsia"/>
          <w:lang w:val="en-GB" w:eastAsia="zh-CN"/>
        </w:rPr>
        <w:t>L.1100</w:t>
      </w:r>
      <w:r w:rsidR="008363A1" w:rsidRPr="001052A2">
        <w:rPr>
          <w:rFonts w:hint="eastAsia"/>
          <w:lang w:val="en-GB" w:eastAsia="zh-CN"/>
        </w:rPr>
        <w:t>、</w:t>
      </w:r>
      <w:r w:rsidR="008363A1" w:rsidRPr="001052A2">
        <w:rPr>
          <w:rFonts w:hint="eastAsia"/>
          <w:lang w:val="en-GB" w:eastAsia="zh-CN"/>
        </w:rPr>
        <w:t>L.1101; L.1102</w:t>
      </w:r>
      <w:r w:rsidR="008363A1" w:rsidRPr="001052A2">
        <w:rPr>
          <w:rFonts w:hint="eastAsia"/>
          <w:lang w:val="en-GB" w:eastAsia="zh-CN"/>
        </w:rPr>
        <w:t>；</w:t>
      </w:r>
    </w:p>
    <w:p w14:paraId="053E9975" w14:textId="0AD9818B" w:rsidR="00D60010" w:rsidRPr="001052A2" w:rsidRDefault="008363A1"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00D60010" w:rsidRPr="001052A2">
        <w:rPr>
          <w:rFonts w:hint="eastAsia"/>
          <w:lang w:val="en-GB" w:eastAsia="zh-CN"/>
        </w:rPr>
        <w:t>L</w:t>
      </w:r>
      <w:r w:rsidR="00D60010" w:rsidRPr="001052A2">
        <w:rPr>
          <w:rFonts w:hint="eastAsia"/>
          <w:lang w:val="en-GB" w:eastAsia="zh-CN"/>
        </w:rPr>
        <w:t>系列增补</w:t>
      </w:r>
      <w:r w:rsidRPr="001052A2">
        <w:rPr>
          <w:rFonts w:hint="eastAsia"/>
          <w:lang w:val="en-GB" w:eastAsia="zh-CN"/>
        </w:rPr>
        <w:t>4</w:t>
      </w:r>
      <w:r w:rsidRPr="001052A2">
        <w:rPr>
          <w:rFonts w:hint="eastAsia"/>
          <w:lang w:val="en-GB" w:eastAsia="zh-CN"/>
        </w:rPr>
        <w:t>、</w:t>
      </w:r>
      <w:r w:rsidRPr="001052A2">
        <w:rPr>
          <w:rFonts w:hint="eastAsia"/>
          <w:lang w:val="en-GB" w:eastAsia="zh-CN"/>
        </w:rPr>
        <w:t>5</w:t>
      </w:r>
      <w:r w:rsidRPr="001052A2">
        <w:rPr>
          <w:rFonts w:hint="eastAsia"/>
          <w:lang w:val="en-GB" w:eastAsia="zh-CN"/>
        </w:rPr>
        <w:t>、</w:t>
      </w:r>
      <w:r w:rsidRPr="001052A2">
        <w:rPr>
          <w:rFonts w:hint="eastAsia"/>
          <w:lang w:val="en-GB" w:eastAsia="zh-CN"/>
        </w:rPr>
        <w:t>20</w:t>
      </w:r>
      <w:r w:rsidRPr="001052A2">
        <w:rPr>
          <w:rFonts w:hint="eastAsia"/>
          <w:lang w:val="en-GB" w:eastAsia="zh-CN"/>
        </w:rPr>
        <w:t>、</w:t>
      </w:r>
      <w:r w:rsidRPr="001052A2">
        <w:rPr>
          <w:rFonts w:hint="eastAsia"/>
          <w:lang w:val="en-GB" w:eastAsia="zh-CN"/>
        </w:rPr>
        <w:t>21</w:t>
      </w:r>
      <w:r w:rsidRPr="001052A2">
        <w:rPr>
          <w:rFonts w:hint="eastAsia"/>
          <w:lang w:val="en-GB" w:eastAsia="zh-CN"/>
        </w:rPr>
        <w:t>、</w:t>
      </w:r>
      <w:r w:rsidRPr="001052A2">
        <w:rPr>
          <w:rFonts w:hint="eastAsia"/>
          <w:lang w:val="en-GB" w:eastAsia="zh-CN"/>
        </w:rPr>
        <w:t>27</w:t>
      </w:r>
      <w:r w:rsidRPr="001052A2">
        <w:rPr>
          <w:rFonts w:hint="eastAsia"/>
          <w:lang w:val="en-GB" w:eastAsia="zh-CN"/>
        </w:rPr>
        <w:t>、</w:t>
      </w:r>
      <w:r w:rsidRPr="001052A2">
        <w:rPr>
          <w:rFonts w:hint="eastAsia"/>
          <w:lang w:val="en-GB" w:eastAsia="zh-CN"/>
        </w:rPr>
        <w:t>28</w:t>
      </w:r>
      <w:r w:rsidRPr="001052A2">
        <w:rPr>
          <w:rFonts w:hint="eastAsia"/>
          <w:lang w:val="en-GB" w:eastAsia="zh-CN"/>
        </w:rPr>
        <w:t>、</w:t>
      </w:r>
      <w:r w:rsidRPr="001052A2">
        <w:rPr>
          <w:rFonts w:hint="eastAsia"/>
          <w:lang w:val="en-GB" w:eastAsia="zh-CN"/>
        </w:rPr>
        <w:t>32</w:t>
      </w:r>
      <w:r w:rsidR="00D60010" w:rsidRPr="001052A2">
        <w:rPr>
          <w:rFonts w:hint="eastAsia"/>
          <w:lang w:val="en-GB" w:eastAsia="zh-CN"/>
        </w:rPr>
        <w:t>；</w:t>
      </w:r>
    </w:p>
    <w:p w14:paraId="4D91DD7E" w14:textId="7777777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承载架空电信线路木质线杆防腐手册；</w:t>
      </w:r>
    </w:p>
    <w:p w14:paraId="6FEB0941" w14:textId="2A172EA4"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电信建筑物防火手册。</w:t>
      </w:r>
    </w:p>
    <w:p w14:paraId="77A66209" w14:textId="13DCAB89" w:rsidR="008363A1" w:rsidRPr="001052A2" w:rsidRDefault="00A053B3" w:rsidP="008363A1">
      <w:pPr>
        <w:spacing w:before="240"/>
        <w:rPr>
          <w:rFonts w:eastAsia="Times New Roman"/>
          <w:lang w:val="en-GB" w:eastAsia="zh-CN"/>
        </w:rPr>
      </w:pPr>
      <w:r w:rsidRPr="001052A2">
        <w:rPr>
          <w:rFonts w:hint="eastAsia"/>
          <w:sz w:val="18"/>
          <w:lang w:val="en-GB" w:eastAsia="zh-CN"/>
        </w:rPr>
        <w:t>*</w:t>
      </w:r>
      <w:r w:rsidRPr="001052A2">
        <w:rPr>
          <w:rFonts w:hint="eastAsia"/>
          <w:sz w:val="18"/>
          <w:lang w:val="en-GB" w:eastAsia="zh-CN"/>
        </w:rPr>
        <w:t>假冒</w:t>
      </w:r>
      <w:r w:rsidRPr="001052A2">
        <w:rPr>
          <w:rFonts w:hint="eastAsia"/>
          <w:sz w:val="18"/>
          <w:lang w:val="en-GB" w:eastAsia="zh-CN"/>
        </w:rPr>
        <w:t>ICT</w:t>
      </w:r>
      <w:r w:rsidRPr="001052A2">
        <w:rPr>
          <w:rFonts w:hint="eastAsia"/>
          <w:sz w:val="18"/>
          <w:lang w:val="en-GB" w:eastAsia="zh-CN"/>
        </w:rPr>
        <w:t>设备包括伪造和</w:t>
      </w:r>
      <w:r w:rsidRPr="001052A2">
        <w:rPr>
          <w:rFonts w:hint="eastAsia"/>
          <w:sz w:val="18"/>
          <w:lang w:val="en-GB" w:eastAsia="zh-CN"/>
        </w:rPr>
        <w:t>/</w:t>
      </w:r>
      <w:r w:rsidRPr="001052A2">
        <w:rPr>
          <w:rFonts w:hint="eastAsia"/>
          <w:sz w:val="18"/>
          <w:lang w:val="en-GB" w:eastAsia="zh-CN"/>
        </w:rPr>
        <w:t>或复制的装置和设备以及附件和组件。</w:t>
      </w:r>
    </w:p>
    <w:p w14:paraId="26CF04B1" w14:textId="15DDB7A6" w:rsidR="00D60010" w:rsidRPr="001052A2" w:rsidRDefault="008363A1" w:rsidP="00D60010">
      <w:pPr>
        <w:pStyle w:val="Heading3"/>
        <w:rPr>
          <w:lang w:val="en-GB" w:eastAsia="zh-CN"/>
        </w:rPr>
      </w:pPr>
      <w:bookmarkStart w:id="131" w:name="_Toc70956764"/>
      <w:r w:rsidRPr="001052A2">
        <w:rPr>
          <w:rFonts w:hint="eastAsia"/>
          <w:lang w:val="en-GB" w:eastAsia="zh-CN"/>
        </w:rPr>
        <w:t>F</w:t>
      </w:r>
      <w:r w:rsidR="00D60010" w:rsidRPr="001052A2">
        <w:rPr>
          <w:rFonts w:hint="eastAsia"/>
          <w:lang w:val="en-GB" w:eastAsia="zh-CN"/>
        </w:rPr>
        <w:t>.2</w:t>
      </w:r>
      <w:r w:rsidR="00D60010" w:rsidRPr="001052A2">
        <w:rPr>
          <w:rFonts w:hint="eastAsia"/>
          <w:lang w:val="en-GB" w:eastAsia="zh-CN"/>
        </w:rPr>
        <w:tab/>
      </w:r>
      <w:r w:rsidR="00D60010" w:rsidRPr="001052A2">
        <w:rPr>
          <w:rFonts w:hint="eastAsia"/>
          <w:lang w:val="en-GB" w:eastAsia="zh-CN"/>
        </w:rPr>
        <w:t>课题</w:t>
      </w:r>
      <w:bookmarkEnd w:id="131"/>
    </w:p>
    <w:p w14:paraId="6EF3BA5D" w14:textId="77777777" w:rsidR="00D60010" w:rsidRPr="001052A2" w:rsidRDefault="00D60010" w:rsidP="00D60010">
      <w:pPr>
        <w:ind w:firstLine="480"/>
        <w:rPr>
          <w:lang w:val="en-GB" w:eastAsia="zh-CN"/>
        </w:rPr>
      </w:pPr>
      <w:r w:rsidRPr="001052A2">
        <w:rPr>
          <w:rFonts w:hint="eastAsia"/>
          <w:lang w:val="en-GB" w:eastAsia="zh-CN"/>
        </w:rPr>
        <w:t>供审议的研究项目包括但不限于：</w:t>
      </w:r>
    </w:p>
    <w:p w14:paraId="1741673E" w14:textId="3C47AC5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如何确保</w:t>
      </w:r>
      <w:r w:rsidR="0089757E" w:rsidRPr="001052A2">
        <w:rPr>
          <w:rFonts w:hint="eastAsia"/>
          <w:lang w:val="en-GB" w:eastAsia="zh-CN"/>
        </w:rPr>
        <w:t>数字技术、</w:t>
      </w:r>
      <w:r w:rsidRPr="001052A2">
        <w:rPr>
          <w:rFonts w:hint="eastAsia"/>
          <w:lang w:val="en-GB" w:eastAsia="zh-CN"/>
        </w:rPr>
        <w:t>ICT</w:t>
      </w:r>
      <w:r w:rsidRPr="001052A2">
        <w:rPr>
          <w:rFonts w:hint="eastAsia"/>
          <w:lang w:val="en-GB" w:eastAsia="zh-CN"/>
        </w:rPr>
        <w:t>产品、设备和设施的安全和环境</w:t>
      </w:r>
      <w:r w:rsidR="00C704FC" w:rsidRPr="001052A2">
        <w:rPr>
          <w:rFonts w:hint="eastAsia"/>
          <w:lang w:val="en-GB" w:eastAsia="zh-CN"/>
        </w:rPr>
        <w:t>表现</w:t>
      </w:r>
      <w:r w:rsidRPr="001052A2">
        <w:rPr>
          <w:rFonts w:hint="eastAsia"/>
          <w:lang w:val="en-GB" w:eastAsia="zh-CN"/>
        </w:rPr>
        <w:t>，包括通过标准避免产生有害物质并对其进行最终处置？</w:t>
      </w:r>
    </w:p>
    <w:p w14:paraId="432266E7" w14:textId="32D79F74" w:rsidR="00D60010" w:rsidRPr="001052A2" w:rsidRDefault="00D60010" w:rsidP="0065360C">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如何确保最大限度地减小</w:t>
      </w:r>
      <w:r w:rsidRPr="001052A2">
        <w:rPr>
          <w:rFonts w:hint="eastAsia"/>
          <w:lang w:val="en-GB" w:eastAsia="zh-CN"/>
        </w:rPr>
        <w:t>ICT</w:t>
      </w:r>
      <w:r w:rsidRPr="001052A2">
        <w:rPr>
          <w:rFonts w:hint="eastAsia"/>
          <w:lang w:val="en-GB" w:eastAsia="zh-CN"/>
        </w:rPr>
        <w:t>产品、设备和设施</w:t>
      </w:r>
      <w:r w:rsidR="00786CDC" w:rsidRPr="001052A2">
        <w:rPr>
          <w:rFonts w:hint="eastAsia"/>
          <w:lang w:val="en-GB" w:eastAsia="zh-CN"/>
        </w:rPr>
        <w:t>在整个生命周期（包括材料生产和使用）</w:t>
      </w:r>
      <w:r w:rsidRPr="001052A2">
        <w:rPr>
          <w:rFonts w:hint="eastAsia"/>
          <w:lang w:val="en-GB" w:eastAsia="zh-CN"/>
        </w:rPr>
        <w:t>造成的环境和健康影响？</w:t>
      </w:r>
      <w:r w:rsidR="00786CDC" w:rsidRPr="001052A2">
        <w:rPr>
          <w:rFonts w:hint="eastAsia"/>
          <w:lang w:val="en-GB" w:eastAsia="zh-CN"/>
        </w:rPr>
        <w:t xml:space="preserve"> </w:t>
      </w:r>
    </w:p>
    <w:p w14:paraId="3FF5F730" w14:textId="545C8417" w:rsidR="000E043B" w:rsidRPr="001052A2" w:rsidRDefault="000E043B" w:rsidP="008363A1">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如何减轻电子废弃物的不当处理对环境和健康的影响</w:t>
      </w:r>
      <w:r w:rsidR="007E011E" w:rsidRPr="001052A2">
        <w:rPr>
          <w:rFonts w:hint="eastAsia"/>
          <w:lang w:val="en-GB" w:eastAsia="zh-CN"/>
        </w:rPr>
        <w:t>？</w:t>
      </w:r>
    </w:p>
    <w:p w14:paraId="368882EC" w14:textId="0768454B" w:rsidR="00D60010" w:rsidRPr="001052A2" w:rsidRDefault="000E043B" w:rsidP="00D60010">
      <w:pPr>
        <w:pStyle w:val="enumlev10"/>
        <w:rPr>
          <w:rFonts w:eastAsia="Times New Roman"/>
          <w:lang w:val="en-GB" w:eastAsia="zh-CN"/>
        </w:rPr>
      </w:pPr>
      <w:bookmarkStart w:id="132" w:name="lt_pId743"/>
      <w:r w:rsidRPr="001052A2">
        <w:rPr>
          <w:rFonts w:eastAsia="Times New Roman" w:hint="eastAsia"/>
          <w:lang w:val="en-GB" w:eastAsia="zh-CN"/>
        </w:rPr>
        <w:t>–</w:t>
      </w:r>
      <w:r w:rsidRPr="001052A2">
        <w:rPr>
          <w:rFonts w:eastAsia="Times New Roman" w:hint="eastAsia"/>
          <w:lang w:val="en-GB" w:eastAsia="zh-CN"/>
        </w:rPr>
        <w:tab/>
      </w:r>
      <w:r w:rsidR="00D60010" w:rsidRPr="001052A2">
        <w:rPr>
          <w:rFonts w:hint="eastAsia"/>
          <w:lang w:val="en-GB" w:eastAsia="zh-CN"/>
        </w:rPr>
        <w:t>如果衡量和预测</w:t>
      </w:r>
      <w:r w:rsidR="007B404B" w:rsidRPr="001052A2">
        <w:rPr>
          <w:rFonts w:hint="eastAsia"/>
          <w:lang w:val="en-GB" w:eastAsia="zh-CN"/>
        </w:rPr>
        <w:t>因</w:t>
      </w:r>
      <w:r w:rsidR="00D60010" w:rsidRPr="001052A2">
        <w:rPr>
          <w:rFonts w:hint="eastAsia"/>
          <w:lang w:val="en-GB" w:eastAsia="zh-CN"/>
        </w:rPr>
        <w:t>去物质化而</w:t>
      </w:r>
      <w:r w:rsidR="007B404B" w:rsidRPr="001052A2">
        <w:rPr>
          <w:rFonts w:hint="eastAsia"/>
          <w:lang w:val="en-GB" w:eastAsia="zh-CN"/>
        </w:rPr>
        <w:t>促成的</w:t>
      </w:r>
      <w:r w:rsidR="007B404B" w:rsidRPr="001052A2">
        <w:rPr>
          <w:rFonts w:hint="eastAsia"/>
          <w:lang w:val="en-GB" w:eastAsia="zh-CN"/>
        </w:rPr>
        <w:t>ICT</w:t>
      </w:r>
      <w:r w:rsidR="00D60010" w:rsidRPr="001052A2">
        <w:rPr>
          <w:rFonts w:ascii="SimSun" w:hAnsi="SimSun" w:cs="SimSun" w:hint="eastAsia"/>
          <w:lang w:val="en-GB" w:eastAsia="zh-CN"/>
        </w:rPr>
        <w:t>电子废弃物下降效应？</w:t>
      </w:r>
      <w:bookmarkEnd w:id="132"/>
    </w:p>
    <w:p w14:paraId="461644FC" w14:textId="420C34B9" w:rsidR="008F5963" w:rsidRPr="001052A2" w:rsidRDefault="008F5963" w:rsidP="008F596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开发</w:t>
      </w:r>
      <w:r w:rsidR="007B404B" w:rsidRPr="001052A2">
        <w:rPr>
          <w:rFonts w:ascii="SimSun" w:hAnsi="SimSun" w:cs="SimSun" w:hint="eastAsia"/>
          <w:lang w:val="en-GB" w:eastAsia="zh-CN"/>
        </w:rPr>
        <w:t>电气电子设备</w:t>
      </w:r>
      <w:r w:rsidRPr="001052A2">
        <w:rPr>
          <w:rFonts w:ascii="SimSun" w:hAnsi="SimSun" w:cs="SimSun" w:hint="eastAsia"/>
          <w:lang w:val="en-GB" w:eastAsia="zh-CN"/>
        </w:rPr>
        <w:t>需要哪些</w:t>
      </w:r>
      <w:r w:rsidR="007B404B" w:rsidRPr="001052A2">
        <w:rPr>
          <w:rFonts w:ascii="SimSun" w:hAnsi="SimSun" w:cs="SimSun" w:hint="eastAsia"/>
          <w:lang w:val="en-GB" w:eastAsia="zh-CN"/>
        </w:rPr>
        <w:t>导则</w:t>
      </w:r>
      <w:r w:rsidRPr="001052A2">
        <w:rPr>
          <w:rFonts w:ascii="SimSun" w:hAnsi="SimSun" w:cs="SimSun" w:hint="eastAsia"/>
          <w:lang w:val="en-GB" w:eastAsia="zh-CN"/>
        </w:rPr>
        <w:t>和设计框架，以支持报废</w:t>
      </w:r>
      <w:r w:rsidR="00205DD3" w:rsidRPr="001052A2">
        <w:rPr>
          <w:rFonts w:ascii="SimSun" w:hAnsi="SimSun" w:cs="SimSun" w:hint="eastAsia"/>
          <w:lang w:val="en-GB" w:eastAsia="zh-CN"/>
        </w:rPr>
        <w:t>后</w:t>
      </w:r>
      <w:r w:rsidR="00F12989" w:rsidRPr="001052A2">
        <w:rPr>
          <w:rFonts w:ascii="SimSun" w:hAnsi="SimSun" w:cs="SimSun" w:hint="eastAsia"/>
          <w:lang w:val="en-GB" w:eastAsia="zh-CN"/>
        </w:rPr>
        <w:t>易于拆卸以及</w:t>
      </w:r>
      <w:r w:rsidR="00205DD3" w:rsidRPr="001052A2">
        <w:rPr>
          <w:rFonts w:ascii="SimSun" w:hAnsi="SimSun" w:cs="SimSun" w:hint="eastAsia"/>
          <w:lang w:val="en-GB" w:eastAsia="zh-CN"/>
        </w:rPr>
        <w:t>组件和材料</w:t>
      </w:r>
      <w:r w:rsidRPr="001052A2">
        <w:rPr>
          <w:rFonts w:ascii="SimSun" w:hAnsi="SimSun" w:cs="SimSun" w:hint="eastAsia"/>
          <w:lang w:val="en-GB" w:eastAsia="zh-CN"/>
        </w:rPr>
        <w:t>高水平</w:t>
      </w:r>
      <w:r w:rsidR="00F12989" w:rsidRPr="001052A2">
        <w:rPr>
          <w:rFonts w:ascii="SimSun" w:hAnsi="SimSun" w:cs="SimSun" w:hint="eastAsia"/>
          <w:lang w:val="en-GB" w:eastAsia="zh-CN"/>
        </w:rPr>
        <w:t>再利用</w:t>
      </w:r>
      <w:r w:rsidRPr="001052A2">
        <w:rPr>
          <w:rFonts w:ascii="SimSun" w:hAnsi="SimSun" w:cs="SimSun" w:hint="eastAsia"/>
          <w:lang w:val="en-GB" w:eastAsia="zh-CN"/>
        </w:rPr>
        <w:t>（例如，促进生态设计）？</w:t>
      </w:r>
    </w:p>
    <w:p w14:paraId="5F615CB3" w14:textId="67F8FB73" w:rsidR="008F5963" w:rsidRPr="001052A2" w:rsidRDefault="008F5963" w:rsidP="008F596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如何</w:t>
      </w:r>
      <w:r w:rsidR="00F12989" w:rsidRPr="001052A2">
        <w:rPr>
          <w:rFonts w:ascii="SimSun" w:hAnsi="SimSun" w:cs="SimSun" w:hint="eastAsia"/>
          <w:lang w:val="en-GB" w:eastAsia="zh-CN"/>
        </w:rPr>
        <w:t>在</w:t>
      </w:r>
      <w:r w:rsidRPr="001052A2">
        <w:rPr>
          <w:rFonts w:ascii="SimSun" w:hAnsi="SimSun" w:cs="SimSun" w:hint="eastAsia"/>
          <w:lang w:val="en-GB" w:eastAsia="zh-CN"/>
        </w:rPr>
        <w:t>电子</w:t>
      </w:r>
      <w:r w:rsidR="00F12989" w:rsidRPr="001052A2">
        <w:rPr>
          <w:rFonts w:ascii="SimSun" w:hAnsi="SimSun" w:cs="SimSun" w:hint="eastAsia"/>
          <w:lang w:val="en-GB" w:eastAsia="zh-CN"/>
        </w:rPr>
        <w:t>废弃物</w:t>
      </w:r>
      <w:r w:rsidRPr="001052A2">
        <w:rPr>
          <w:rFonts w:ascii="SimSun" w:hAnsi="SimSun" w:cs="SimSun" w:hint="eastAsia"/>
          <w:lang w:val="en-GB" w:eastAsia="zh-CN"/>
        </w:rPr>
        <w:t>管理</w:t>
      </w:r>
      <w:r w:rsidR="00F12989" w:rsidRPr="001052A2">
        <w:rPr>
          <w:rFonts w:ascii="SimSun" w:hAnsi="SimSun" w:cs="SimSun" w:hint="eastAsia"/>
          <w:lang w:val="en-GB" w:eastAsia="zh-CN"/>
        </w:rPr>
        <w:t>中落实循环经济原则（减量、再利用、循环和回收）</w:t>
      </w:r>
      <w:r w:rsidRPr="001052A2">
        <w:rPr>
          <w:rFonts w:ascii="SimSun" w:hAnsi="SimSun" w:cs="SimSun" w:hint="eastAsia"/>
          <w:lang w:val="en-GB" w:eastAsia="zh-CN"/>
        </w:rPr>
        <w:t>，并特别</w:t>
      </w:r>
      <w:r w:rsidR="00F12989" w:rsidRPr="001052A2">
        <w:rPr>
          <w:rFonts w:ascii="SimSun" w:hAnsi="SimSun" w:cs="SimSun" w:hint="eastAsia"/>
          <w:lang w:val="en-GB" w:eastAsia="zh-CN"/>
        </w:rPr>
        <w:t>关注</w:t>
      </w:r>
      <w:r w:rsidRPr="001052A2">
        <w:rPr>
          <w:rFonts w:ascii="SimSun" w:hAnsi="SimSun" w:cs="SimSun" w:hint="eastAsia"/>
          <w:lang w:val="en-GB" w:eastAsia="zh-CN"/>
        </w:rPr>
        <w:t>发展中国家？</w:t>
      </w:r>
    </w:p>
    <w:p w14:paraId="32A02E20" w14:textId="2546EFB6" w:rsidR="008F5963" w:rsidRPr="001052A2" w:rsidRDefault="008F5963" w:rsidP="008F5963">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如何</w:t>
      </w:r>
      <w:r w:rsidR="00F12989" w:rsidRPr="001052A2">
        <w:rPr>
          <w:rFonts w:ascii="SimSun" w:hAnsi="SimSun" w:cs="SimSun" w:hint="eastAsia"/>
          <w:lang w:val="en-GB" w:eastAsia="zh-CN"/>
        </w:rPr>
        <w:t>落实</w:t>
      </w:r>
      <w:r w:rsidRPr="001052A2">
        <w:rPr>
          <w:rFonts w:ascii="SimSun" w:hAnsi="SimSun" w:cs="SimSun" w:hint="eastAsia"/>
          <w:lang w:val="en-GB" w:eastAsia="zh-CN"/>
        </w:rPr>
        <w:t>循环经济原则（</w:t>
      </w:r>
      <w:r w:rsidR="00F12989" w:rsidRPr="001052A2">
        <w:rPr>
          <w:rFonts w:ascii="SimSun" w:hAnsi="SimSun" w:cs="SimSun" w:hint="eastAsia"/>
          <w:lang w:val="en-GB" w:eastAsia="zh-CN"/>
        </w:rPr>
        <w:t>减量、再</w:t>
      </w:r>
      <w:r w:rsidRPr="001052A2">
        <w:rPr>
          <w:rFonts w:ascii="SimSun" w:hAnsi="SimSun" w:cs="SimSun" w:hint="eastAsia"/>
          <w:lang w:val="en-GB" w:eastAsia="zh-CN"/>
        </w:rPr>
        <w:t>利用</w:t>
      </w:r>
      <w:r w:rsidR="00F12989" w:rsidRPr="001052A2">
        <w:rPr>
          <w:rFonts w:ascii="SimSun" w:hAnsi="SimSun" w:cs="SimSun" w:hint="eastAsia"/>
          <w:lang w:val="en-GB" w:eastAsia="zh-CN"/>
        </w:rPr>
        <w:t>、</w:t>
      </w:r>
      <w:r w:rsidRPr="001052A2">
        <w:rPr>
          <w:rFonts w:ascii="SimSun" w:hAnsi="SimSun" w:cs="SimSun" w:hint="eastAsia"/>
          <w:lang w:val="en-GB" w:eastAsia="zh-CN"/>
        </w:rPr>
        <w:t>循环和回收）以实现可持续的供应链？</w:t>
      </w:r>
    </w:p>
    <w:p w14:paraId="7B5A8A25" w14:textId="08F705A5"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如何在产品设计阶段</w:t>
      </w:r>
      <w:r w:rsidR="00F12989" w:rsidRPr="001052A2">
        <w:rPr>
          <w:rFonts w:ascii="SimSun" w:hAnsi="SimSun" w:cs="SimSun" w:hint="eastAsia"/>
          <w:lang w:val="en-GB" w:eastAsia="zh-CN"/>
        </w:rPr>
        <w:t>落实</w:t>
      </w:r>
      <w:r w:rsidRPr="001052A2">
        <w:rPr>
          <w:rFonts w:ascii="SimSun" w:hAnsi="SimSun" w:cs="SimSun" w:hint="eastAsia"/>
          <w:lang w:val="en-GB" w:eastAsia="zh-CN"/>
        </w:rPr>
        <w:t>循环经济原则？</w:t>
      </w:r>
    </w:p>
    <w:p w14:paraId="5B72AEC4" w14:textId="3A0A795F"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如何将循环设计标准纳入产品设计和制造中？</w:t>
      </w:r>
    </w:p>
    <w:p w14:paraId="59A782D2" w14:textId="454FB4D8"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处理假冒</w:t>
      </w:r>
      <w:r w:rsidRPr="001052A2">
        <w:rPr>
          <w:rFonts w:eastAsia="Calibri" w:hint="eastAsia"/>
          <w:lang w:val="en-GB" w:eastAsia="zh-CN"/>
        </w:rPr>
        <w:t>ICT</w:t>
      </w:r>
      <w:r w:rsidRPr="001052A2">
        <w:rPr>
          <w:rFonts w:ascii="SimSun" w:hAnsi="SimSun" w:cs="SimSun" w:hint="eastAsia"/>
          <w:lang w:val="en-GB" w:eastAsia="zh-CN"/>
        </w:rPr>
        <w:t>设备并减少电子</w:t>
      </w:r>
      <w:r w:rsidR="00F12989" w:rsidRPr="001052A2">
        <w:rPr>
          <w:rFonts w:ascii="SimSun" w:hAnsi="SimSun" w:cs="SimSun" w:hint="eastAsia"/>
          <w:lang w:val="en-GB" w:eastAsia="zh-CN"/>
        </w:rPr>
        <w:t>废弃物</w:t>
      </w:r>
      <w:r w:rsidR="00A039E9" w:rsidRPr="001052A2">
        <w:rPr>
          <w:rFonts w:ascii="SimSun" w:hAnsi="SimSun" w:cs="SimSun" w:hint="eastAsia"/>
          <w:lang w:val="en-GB" w:eastAsia="zh-CN"/>
        </w:rPr>
        <w:t>有什么</w:t>
      </w:r>
      <w:r w:rsidRPr="001052A2">
        <w:rPr>
          <w:rFonts w:ascii="SimSun" w:hAnsi="SimSun" w:cs="SimSun" w:hint="eastAsia"/>
          <w:lang w:val="en-GB" w:eastAsia="zh-CN"/>
        </w:rPr>
        <w:t>要求和</w:t>
      </w:r>
      <w:proofErr w:type="gramStart"/>
      <w:r w:rsidRPr="001052A2">
        <w:rPr>
          <w:rFonts w:ascii="SimSun" w:hAnsi="SimSun" w:cs="SimSun" w:hint="eastAsia"/>
          <w:lang w:val="en-GB" w:eastAsia="zh-CN"/>
        </w:rPr>
        <w:t>可</w:t>
      </w:r>
      <w:proofErr w:type="gramEnd"/>
      <w:r w:rsidRPr="001052A2">
        <w:rPr>
          <w:rFonts w:ascii="SimSun" w:hAnsi="SimSun" w:cs="SimSun" w:hint="eastAsia"/>
          <w:lang w:val="en-GB" w:eastAsia="zh-CN"/>
        </w:rPr>
        <w:t>持续解决方案？</w:t>
      </w:r>
    </w:p>
    <w:p w14:paraId="0A52A888" w14:textId="770514E9"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哪些</w:t>
      </w:r>
      <w:r w:rsidR="00F12989" w:rsidRPr="001052A2">
        <w:rPr>
          <w:rFonts w:ascii="SimSun" w:hAnsi="SimSun" w:cs="SimSun" w:hint="eastAsia"/>
          <w:lang w:val="en-GB" w:eastAsia="zh-CN"/>
        </w:rPr>
        <w:t>方案</w:t>
      </w:r>
      <w:r w:rsidRPr="001052A2">
        <w:rPr>
          <w:rFonts w:ascii="SimSun" w:hAnsi="SimSun" w:cs="SimSun" w:hint="eastAsia"/>
          <w:lang w:val="en-GB" w:eastAsia="zh-CN"/>
        </w:rPr>
        <w:t>（例如生态标签）会鼓励用户做出负责任的购买决定？</w:t>
      </w:r>
    </w:p>
    <w:p w14:paraId="20180EA6" w14:textId="7B3221C0"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城市采矿的主要目标是哪些稀有金属或材料？在城市采矿时需要什么</w:t>
      </w:r>
      <w:r w:rsidR="004D74FA" w:rsidRPr="001052A2">
        <w:rPr>
          <w:rFonts w:ascii="SimSun" w:hAnsi="SimSun" w:cs="SimSun" w:hint="eastAsia"/>
          <w:lang w:val="en-GB" w:eastAsia="zh-CN"/>
        </w:rPr>
        <w:t>导则</w:t>
      </w:r>
      <w:r w:rsidRPr="001052A2">
        <w:rPr>
          <w:rFonts w:ascii="SimSun" w:hAnsi="SimSun" w:cs="SimSun" w:hint="eastAsia"/>
          <w:lang w:val="en-GB" w:eastAsia="zh-CN"/>
        </w:rPr>
        <w:t>或建议</w:t>
      </w:r>
      <w:r w:rsidR="00AB2F22" w:rsidRPr="001052A2">
        <w:rPr>
          <w:rFonts w:ascii="SimSun" w:hAnsi="SimSun" w:cs="SimSun" w:hint="eastAsia"/>
          <w:lang w:val="en-GB" w:eastAsia="zh-CN"/>
        </w:rPr>
        <w:t>书</w:t>
      </w:r>
      <w:r w:rsidRPr="001052A2">
        <w:rPr>
          <w:rFonts w:ascii="SimSun" w:hAnsi="SimSun" w:cs="SimSun" w:hint="eastAsia"/>
          <w:lang w:val="en-GB" w:eastAsia="zh-CN"/>
        </w:rPr>
        <w:t>以确保安全地提取这些金属？</w:t>
      </w:r>
    </w:p>
    <w:p w14:paraId="55F6B458" w14:textId="0DB173B2"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电池回收和优化电池解决方案需要哪些</w:t>
      </w:r>
      <w:r w:rsidR="004D74FA" w:rsidRPr="001052A2">
        <w:rPr>
          <w:rFonts w:ascii="SimSun" w:hAnsi="SimSun" w:cs="SimSun" w:hint="eastAsia"/>
          <w:lang w:val="en-GB" w:eastAsia="zh-CN"/>
        </w:rPr>
        <w:t>导则</w:t>
      </w:r>
      <w:r w:rsidRPr="001052A2">
        <w:rPr>
          <w:rFonts w:ascii="SimSun" w:hAnsi="SimSun" w:cs="SimSun" w:hint="eastAsia"/>
          <w:lang w:val="en-GB" w:eastAsia="zh-CN"/>
        </w:rPr>
        <w:t>或建议</w:t>
      </w:r>
      <w:r w:rsidR="00AB2F22" w:rsidRPr="001052A2">
        <w:rPr>
          <w:rFonts w:ascii="SimSun" w:hAnsi="SimSun" w:cs="SimSun" w:hint="eastAsia"/>
          <w:lang w:val="en-GB" w:eastAsia="zh-CN"/>
        </w:rPr>
        <w:t>书</w:t>
      </w:r>
      <w:r w:rsidRPr="001052A2">
        <w:rPr>
          <w:rFonts w:ascii="SimSun" w:hAnsi="SimSun" w:cs="SimSun" w:hint="eastAsia"/>
          <w:lang w:val="en-GB" w:eastAsia="zh-CN"/>
        </w:rPr>
        <w:t>？</w:t>
      </w:r>
    </w:p>
    <w:p w14:paraId="1EBB4486" w14:textId="526B6EA9" w:rsidR="00DE2C60" w:rsidRPr="001052A2" w:rsidRDefault="00DE2C60" w:rsidP="00DE2C60">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如何为相关利益</w:t>
      </w:r>
      <w:r w:rsidR="004D74FA" w:rsidRPr="001052A2">
        <w:rPr>
          <w:rFonts w:ascii="SimSun" w:hAnsi="SimSun" w:cs="SimSun" w:hint="eastAsia"/>
          <w:lang w:val="en-GB" w:eastAsia="zh-CN"/>
        </w:rPr>
        <w:t>攸关方</w:t>
      </w:r>
      <w:r w:rsidRPr="001052A2">
        <w:rPr>
          <w:rFonts w:ascii="SimSun" w:hAnsi="SimSun" w:cs="SimSun" w:hint="eastAsia"/>
          <w:lang w:val="en-GB" w:eastAsia="zh-CN"/>
        </w:rPr>
        <w:t>提供</w:t>
      </w:r>
      <w:r w:rsidR="00144E75" w:rsidRPr="001052A2">
        <w:rPr>
          <w:rFonts w:ascii="SimSun" w:hAnsi="SimSun" w:cs="SimSun" w:hint="eastAsia"/>
          <w:lang w:val="en-GB" w:eastAsia="zh-CN"/>
        </w:rPr>
        <w:t>关于</w:t>
      </w:r>
      <w:r w:rsidRPr="001052A2">
        <w:rPr>
          <w:rFonts w:ascii="SimSun" w:hAnsi="SimSun" w:cs="SimSun" w:hint="eastAsia"/>
          <w:lang w:val="en-GB" w:eastAsia="zh-CN"/>
        </w:rPr>
        <w:t>提供有关电子</w:t>
      </w:r>
      <w:r w:rsidR="004D74FA" w:rsidRPr="001052A2">
        <w:rPr>
          <w:rFonts w:ascii="SimSun" w:hAnsi="SimSun" w:cs="SimSun" w:hint="eastAsia"/>
          <w:lang w:val="en-GB" w:eastAsia="zh-CN"/>
        </w:rPr>
        <w:t>废弃物</w:t>
      </w:r>
      <w:r w:rsidRPr="001052A2">
        <w:rPr>
          <w:rFonts w:ascii="SimSun" w:hAnsi="SimSun" w:cs="SimSun" w:hint="eastAsia"/>
          <w:lang w:val="en-GB" w:eastAsia="zh-CN"/>
        </w:rPr>
        <w:t>管理</w:t>
      </w:r>
      <w:r w:rsidR="004D74FA" w:rsidRPr="001052A2">
        <w:rPr>
          <w:rFonts w:ascii="SimSun" w:hAnsi="SimSun" w:cs="SimSun" w:hint="eastAsia"/>
          <w:lang w:val="en-GB" w:eastAsia="zh-CN"/>
        </w:rPr>
        <w:t>影响</w:t>
      </w:r>
      <w:r w:rsidRPr="001052A2">
        <w:rPr>
          <w:rFonts w:ascii="SimSun" w:hAnsi="SimSun" w:cs="SimSun" w:hint="eastAsia"/>
          <w:lang w:val="en-GB" w:eastAsia="zh-CN"/>
        </w:rPr>
        <w:t>和</w:t>
      </w:r>
      <w:r w:rsidR="004D74FA" w:rsidRPr="001052A2">
        <w:rPr>
          <w:rFonts w:ascii="SimSun" w:hAnsi="SimSun" w:cs="SimSun" w:hint="eastAsia"/>
          <w:lang w:val="en-GB" w:eastAsia="zh-CN"/>
        </w:rPr>
        <w:t>机遇</w:t>
      </w:r>
      <w:r w:rsidRPr="001052A2">
        <w:rPr>
          <w:rFonts w:ascii="SimSun" w:hAnsi="SimSun" w:cs="SimSun" w:hint="eastAsia"/>
          <w:lang w:val="en-GB" w:eastAsia="zh-CN"/>
        </w:rPr>
        <w:t>正确信息</w:t>
      </w:r>
      <w:r w:rsidR="00144E75" w:rsidRPr="001052A2">
        <w:rPr>
          <w:rFonts w:ascii="SimSun" w:hAnsi="SimSun" w:cs="SimSun" w:hint="eastAsia"/>
          <w:lang w:val="en-GB" w:eastAsia="zh-CN"/>
        </w:rPr>
        <w:t>的指导</w:t>
      </w:r>
      <w:r w:rsidRPr="001052A2">
        <w:rPr>
          <w:rFonts w:ascii="SimSun" w:hAnsi="SimSun" w:cs="SimSun" w:hint="eastAsia"/>
          <w:lang w:val="en-GB" w:eastAsia="zh-CN"/>
        </w:rPr>
        <w:t>？</w:t>
      </w:r>
    </w:p>
    <w:p w14:paraId="7EF194D8" w14:textId="4201F495" w:rsidR="00D60010" w:rsidRPr="001052A2" w:rsidRDefault="008363A1" w:rsidP="00D60010">
      <w:pPr>
        <w:pStyle w:val="Heading3"/>
        <w:rPr>
          <w:lang w:val="en-GB" w:eastAsia="zh-CN"/>
        </w:rPr>
      </w:pPr>
      <w:bookmarkStart w:id="133" w:name="_Toc70956765"/>
      <w:r w:rsidRPr="001052A2">
        <w:rPr>
          <w:rFonts w:hint="eastAsia"/>
          <w:lang w:val="en-GB" w:eastAsia="zh-CN"/>
        </w:rPr>
        <w:t>F</w:t>
      </w:r>
      <w:r w:rsidR="00D60010" w:rsidRPr="001052A2">
        <w:rPr>
          <w:rFonts w:hint="eastAsia"/>
          <w:lang w:val="en-GB" w:eastAsia="zh-CN"/>
        </w:rPr>
        <w:t>.3</w:t>
      </w:r>
      <w:r w:rsidR="00D60010" w:rsidRPr="001052A2">
        <w:rPr>
          <w:rFonts w:hint="eastAsia"/>
          <w:lang w:val="en-GB" w:eastAsia="zh-CN"/>
        </w:rPr>
        <w:tab/>
      </w:r>
      <w:r w:rsidR="00D60010" w:rsidRPr="001052A2">
        <w:rPr>
          <w:rFonts w:hint="eastAsia"/>
          <w:lang w:val="en-GB" w:eastAsia="zh-CN"/>
        </w:rPr>
        <w:t>任务</w:t>
      </w:r>
      <w:bookmarkEnd w:id="133"/>
    </w:p>
    <w:p w14:paraId="14E822F9" w14:textId="77777777" w:rsidR="00D60010" w:rsidRPr="001052A2" w:rsidRDefault="00D60010" w:rsidP="00D60010">
      <w:pPr>
        <w:ind w:firstLineChars="200" w:firstLine="480"/>
        <w:rPr>
          <w:lang w:val="en-GB" w:eastAsia="zh-CN"/>
        </w:rPr>
      </w:pPr>
      <w:r w:rsidRPr="001052A2">
        <w:rPr>
          <w:rFonts w:hint="eastAsia"/>
          <w:lang w:val="en-GB" w:eastAsia="zh-CN"/>
        </w:rPr>
        <w:t>任务包括但不限于：</w:t>
      </w:r>
    </w:p>
    <w:p w14:paraId="3907F3A9" w14:textId="7AA97829" w:rsidR="00D60010" w:rsidRPr="001052A2" w:rsidRDefault="0096020F" w:rsidP="00D60010">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00D60010" w:rsidRPr="001052A2">
        <w:rPr>
          <w:rFonts w:eastAsiaTheme="minorEastAsia" w:hint="eastAsia"/>
          <w:lang w:val="en-GB" w:eastAsia="zh-CN"/>
        </w:rPr>
        <w:t>为</w:t>
      </w:r>
      <w:r w:rsidR="00D60010" w:rsidRPr="001052A2">
        <w:rPr>
          <w:rFonts w:hint="eastAsia"/>
          <w:lang w:val="en-GB" w:eastAsia="zh-CN"/>
        </w:rPr>
        <w:t>确定如何最大限度地减小产品</w:t>
      </w:r>
      <w:r w:rsidRPr="001052A2">
        <w:rPr>
          <w:rFonts w:ascii="SimSun" w:hAnsi="SimSun" w:cs="SimSun" w:hint="eastAsia"/>
          <w:lang w:val="en-GB" w:eastAsia="zh-CN"/>
        </w:rPr>
        <w:t>对环境（包括健康）影响的程序</w:t>
      </w:r>
      <w:r w:rsidR="00D60010" w:rsidRPr="001052A2">
        <w:rPr>
          <w:rFonts w:hint="eastAsia"/>
          <w:lang w:val="en-GB" w:eastAsia="zh-CN"/>
        </w:rPr>
        <w:t>（</w:t>
      </w:r>
      <w:r w:rsidRPr="001052A2">
        <w:rPr>
          <w:rFonts w:ascii="SimSun" w:hAnsi="SimSun" w:cs="SimSun" w:hint="eastAsia"/>
          <w:lang w:val="en-GB" w:eastAsia="zh-CN"/>
        </w:rPr>
        <w:t>包括避免使用危险材料和原生材料</w:t>
      </w:r>
      <w:r w:rsidR="00D60010" w:rsidRPr="001052A2">
        <w:rPr>
          <w:rFonts w:hint="eastAsia"/>
          <w:lang w:val="en-GB" w:eastAsia="zh-CN"/>
        </w:rPr>
        <w:t>）</w:t>
      </w:r>
      <w:r w:rsidRPr="001052A2">
        <w:rPr>
          <w:rFonts w:hint="eastAsia"/>
          <w:lang w:val="en-GB" w:eastAsia="zh-CN"/>
        </w:rPr>
        <w:t>起草建议书和</w:t>
      </w:r>
      <w:r w:rsidRPr="001052A2">
        <w:rPr>
          <w:rFonts w:hint="eastAsia"/>
          <w:lang w:val="en-GB" w:eastAsia="zh-CN"/>
        </w:rPr>
        <w:t>/</w:t>
      </w:r>
      <w:r w:rsidRPr="001052A2">
        <w:rPr>
          <w:rFonts w:hint="eastAsia"/>
          <w:lang w:val="en-GB" w:eastAsia="zh-CN"/>
        </w:rPr>
        <w:t>或增补。这</w:t>
      </w:r>
      <w:r w:rsidRPr="001052A2">
        <w:rPr>
          <w:rFonts w:ascii="SimSun" w:hAnsi="SimSun" w:cs="SimSun" w:hint="eastAsia"/>
          <w:lang w:val="en-GB" w:eastAsia="zh-CN"/>
        </w:rPr>
        <w:t>还可能包括关于</w:t>
      </w:r>
      <w:r w:rsidR="00D60010" w:rsidRPr="001052A2">
        <w:rPr>
          <w:rFonts w:hint="eastAsia"/>
          <w:lang w:val="en-GB" w:eastAsia="zh-CN"/>
        </w:rPr>
        <w:t>生产工艺、操作程序和</w:t>
      </w:r>
      <w:r w:rsidRPr="001052A2">
        <w:rPr>
          <w:rFonts w:ascii="SimSun" w:hAnsi="SimSun" w:cs="SimSun" w:hint="eastAsia"/>
          <w:lang w:val="en-GB" w:eastAsia="zh-CN"/>
        </w:rPr>
        <w:t>报废设备处置的</w:t>
      </w:r>
      <w:r w:rsidR="00D60010" w:rsidRPr="001052A2">
        <w:rPr>
          <w:rFonts w:hint="eastAsia"/>
          <w:lang w:val="en-GB" w:eastAsia="zh-CN"/>
        </w:rPr>
        <w:t>建议书和</w:t>
      </w:r>
      <w:r w:rsidRPr="001052A2">
        <w:rPr>
          <w:rFonts w:hint="eastAsia"/>
          <w:lang w:val="en-GB" w:eastAsia="zh-CN"/>
        </w:rPr>
        <w:t>/</w:t>
      </w:r>
      <w:r w:rsidR="00D60010" w:rsidRPr="001052A2">
        <w:rPr>
          <w:rFonts w:hint="eastAsia"/>
          <w:lang w:val="en-GB" w:eastAsia="zh-CN"/>
        </w:rPr>
        <w:t>或增补；</w:t>
      </w:r>
      <w:r w:rsidRPr="001052A2">
        <w:rPr>
          <w:rFonts w:hint="eastAsia"/>
          <w:lang w:val="en-GB" w:eastAsia="zh-CN"/>
        </w:rPr>
        <w:t xml:space="preserve"> </w:t>
      </w:r>
    </w:p>
    <w:p w14:paraId="011B7ECD" w14:textId="2E11B7F7" w:rsidR="00D60010" w:rsidRPr="001052A2" w:rsidRDefault="00CD2469" w:rsidP="00D60010">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00645153" w:rsidRPr="001052A2">
        <w:rPr>
          <w:rFonts w:hint="eastAsia"/>
          <w:lang w:val="en-GB" w:eastAsia="zh-CN"/>
        </w:rPr>
        <w:t>起草建议书、增补和</w:t>
      </w:r>
      <w:r w:rsidR="00645153" w:rsidRPr="001052A2">
        <w:rPr>
          <w:rFonts w:hint="eastAsia"/>
          <w:lang w:val="en-GB" w:eastAsia="zh-CN"/>
        </w:rPr>
        <w:t>/</w:t>
      </w:r>
      <w:r w:rsidR="00645153" w:rsidRPr="001052A2">
        <w:rPr>
          <w:rFonts w:hint="eastAsia"/>
          <w:lang w:val="en-GB" w:eastAsia="zh-CN"/>
        </w:rPr>
        <w:t>或技术报告，</w:t>
      </w:r>
      <w:r w:rsidR="00645153" w:rsidRPr="001052A2">
        <w:rPr>
          <w:rFonts w:eastAsiaTheme="minorEastAsia" w:hint="eastAsia"/>
          <w:lang w:val="en-GB" w:eastAsia="zh-CN"/>
        </w:rPr>
        <w:t>确定</w:t>
      </w:r>
      <w:r w:rsidR="00645153" w:rsidRPr="001052A2">
        <w:rPr>
          <w:rFonts w:hint="eastAsia"/>
          <w:lang w:val="en-GB" w:eastAsia="zh-CN"/>
        </w:rPr>
        <w:t>能够最大限度地减小对环境（包括健康）影响</w:t>
      </w:r>
      <w:r w:rsidR="00D60010" w:rsidRPr="001052A2">
        <w:rPr>
          <w:rFonts w:hint="eastAsia"/>
          <w:lang w:val="en-GB" w:eastAsia="zh-CN"/>
        </w:rPr>
        <w:t>新的技术和</w:t>
      </w:r>
      <w:r w:rsidR="00D60010" w:rsidRPr="001052A2">
        <w:rPr>
          <w:rFonts w:hint="eastAsia"/>
          <w:lang w:val="en-GB" w:eastAsia="zh-CN"/>
        </w:rPr>
        <w:t>/</w:t>
      </w:r>
      <w:r w:rsidR="00D60010" w:rsidRPr="001052A2">
        <w:rPr>
          <w:rFonts w:hint="eastAsia"/>
          <w:lang w:val="en-GB" w:eastAsia="zh-CN"/>
        </w:rPr>
        <w:t>或化合物</w:t>
      </w:r>
      <w:r w:rsidR="00D60010" w:rsidRPr="001052A2">
        <w:rPr>
          <w:rFonts w:hint="eastAsia"/>
          <w:lang w:val="en-GB" w:eastAsia="zh-CN"/>
        </w:rPr>
        <w:t>/</w:t>
      </w:r>
      <w:r w:rsidR="00D60010" w:rsidRPr="001052A2">
        <w:rPr>
          <w:rFonts w:hint="eastAsia"/>
          <w:lang w:val="en-GB" w:eastAsia="zh-CN"/>
        </w:rPr>
        <w:t>材料和</w:t>
      </w:r>
      <w:r w:rsidR="00770A3C" w:rsidRPr="001052A2">
        <w:rPr>
          <w:rFonts w:hint="eastAsia"/>
          <w:lang w:val="en-GB" w:eastAsia="zh-CN"/>
        </w:rPr>
        <w:t>使用</w:t>
      </w:r>
      <w:r w:rsidR="00D60010" w:rsidRPr="001052A2">
        <w:rPr>
          <w:rFonts w:hint="eastAsia"/>
          <w:lang w:val="en-GB" w:eastAsia="zh-CN"/>
        </w:rPr>
        <w:t>操作过程；这可能需要</w:t>
      </w:r>
      <w:r w:rsidR="00122474" w:rsidRPr="001052A2">
        <w:rPr>
          <w:rFonts w:hint="eastAsia"/>
          <w:lang w:val="en-GB" w:eastAsia="zh-CN"/>
        </w:rPr>
        <w:t>ITU-T</w:t>
      </w:r>
      <w:r w:rsidR="00122474" w:rsidRPr="001052A2">
        <w:rPr>
          <w:rFonts w:hint="eastAsia"/>
          <w:lang w:val="en-GB" w:eastAsia="zh-CN"/>
        </w:rPr>
        <w:t>第</w:t>
      </w:r>
      <w:r w:rsidR="00122474" w:rsidRPr="001052A2">
        <w:rPr>
          <w:rFonts w:hint="eastAsia"/>
          <w:lang w:val="en-GB" w:eastAsia="zh-CN"/>
        </w:rPr>
        <w:t>5</w:t>
      </w:r>
      <w:r w:rsidR="00122474" w:rsidRPr="001052A2">
        <w:rPr>
          <w:rFonts w:hint="eastAsia"/>
          <w:lang w:val="en-GB" w:eastAsia="zh-CN"/>
        </w:rPr>
        <w:t>研究组</w:t>
      </w:r>
      <w:r w:rsidR="00D60010" w:rsidRPr="001052A2">
        <w:rPr>
          <w:rFonts w:hint="eastAsia"/>
          <w:lang w:val="en-GB" w:eastAsia="zh-CN"/>
        </w:rPr>
        <w:t>确定市场需求并及时提供标准化的解决方案；</w:t>
      </w:r>
    </w:p>
    <w:p w14:paraId="1ABF6E92" w14:textId="5D8B1055" w:rsidR="00D60010" w:rsidRPr="001052A2" w:rsidRDefault="00D17416" w:rsidP="00D60010">
      <w:pPr>
        <w:pStyle w:val="enumlev10"/>
        <w:rPr>
          <w:rFonts w:eastAsia="Times New Roman"/>
          <w:lang w:val="en-GB" w:eastAsia="zh-CN"/>
        </w:rPr>
      </w:pPr>
      <w:bookmarkStart w:id="134" w:name="lt_pId778"/>
      <w:r w:rsidRPr="001052A2">
        <w:rPr>
          <w:rFonts w:eastAsia="Times New Roman" w:hint="eastAsia"/>
          <w:lang w:val="en-GB" w:eastAsia="zh-CN"/>
        </w:rPr>
        <w:lastRenderedPageBreak/>
        <w:t>–</w:t>
      </w:r>
      <w:r w:rsidRPr="001052A2">
        <w:rPr>
          <w:rFonts w:eastAsia="Times New Roman" w:hint="eastAsia"/>
          <w:lang w:val="en-GB" w:eastAsia="zh-CN"/>
        </w:rPr>
        <w:tab/>
      </w:r>
      <w:r w:rsidR="00D60010" w:rsidRPr="001052A2">
        <w:rPr>
          <w:rFonts w:eastAsiaTheme="minorEastAsia" w:hint="eastAsia"/>
          <w:lang w:val="en-GB" w:eastAsia="zh-CN"/>
        </w:rPr>
        <w:t>针对旨在减少</w:t>
      </w:r>
      <w:r w:rsidR="00D60010" w:rsidRPr="001052A2">
        <w:rPr>
          <w:rFonts w:ascii="SimSun" w:hAnsi="SimSun" w:cs="SimSun" w:hint="eastAsia"/>
          <w:lang w:val="en-GB" w:eastAsia="zh-CN"/>
        </w:rPr>
        <w:t>电子废弃物</w:t>
      </w:r>
      <w:r w:rsidR="00CD2469" w:rsidRPr="001052A2">
        <w:rPr>
          <w:rFonts w:ascii="SimSun" w:hAnsi="SimSun" w:cs="SimSun" w:hint="eastAsia"/>
          <w:lang w:val="en-GB" w:eastAsia="zh-CN"/>
        </w:rPr>
        <w:t>，</w:t>
      </w:r>
      <w:r w:rsidR="00D60010" w:rsidRPr="001052A2">
        <w:rPr>
          <w:rFonts w:hint="eastAsia"/>
          <w:lang w:val="en-GB" w:eastAsia="zh-CN"/>
        </w:rPr>
        <w:t>鼓励重复利用产品共用部件</w:t>
      </w:r>
      <w:r w:rsidR="00CD2469" w:rsidRPr="001052A2">
        <w:rPr>
          <w:rFonts w:hint="eastAsia"/>
          <w:lang w:val="en-GB" w:eastAsia="zh-CN"/>
        </w:rPr>
        <w:t>并推动完全释放循环经济潜能</w:t>
      </w:r>
      <w:r w:rsidR="00D60010" w:rsidRPr="001052A2">
        <w:rPr>
          <w:rFonts w:hint="eastAsia"/>
          <w:lang w:val="en-GB" w:eastAsia="zh-CN"/>
        </w:rPr>
        <w:t>的</w:t>
      </w:r>
      <w:r w:rsidR="0083462B" w:rsidRPr="001052A2">
        <w:rPr>
          <w:rFonts w:hint="eastAsia"/>
          <w:lang w:val="en-GB" w:eastAsia="zh-CN"/>
        </w:rPr>
        <w:t>解决</w:t>
      </w:r>
      <w:r w:rsidR="00D60010" w:rsidRPr="001052A2">
        <w:rPr>
          <w:rFonts w:hint="eastAsia"/>
          <w:lang w:val="en-GB" w:eastAsia="zh-CN"/>
        </w:rPr>
        <w:t>方案</w:t>
      </w:r>
      <w:r w:rsidR="00D60010" w:rsidRPr="001052A2">
        <w:rPr>
          <w:rFonts w:eastAsiaTheme="minorEastAsia" w:hint="eastAsia"/>
          <w:lang w:val="en-GB" w:eastAsia="zh-CN"/>
        </w:rPr>
        <w:t>起草</w:t>
      </w:r>
      <w:bookmarkEnd w:id="134"/>
      <w:r w:rsidR="00CD2469" w:rsidRPr="001052A2">
        <w:rPr>
          <w:rFonts w:hint="eastAsia"/>
          <w:lang w:val="en-GB" w:eastAsia="zh-CN"/>
        </w:rPr>
        <w:t>建议书、增补和</w:t>
      </w:r>
      <w:r w:rsidR="00CD2469" w:rsidRPr="001052A2">
        <w:rPr>
          <w:rFonts w:hint="eastAsia"/>
          <w:lang w:val="en-GB" w:eastAsia="zh-CN"/>
        </w:rPr>
        <w:t>/</w:t>
      </w:r>
      <w:r w:rsidR="00CD2469" w:rsidRPr="001052A2">
        <w:rPr>
          <w:rFonts w:hint="eastAsia"/>
          <w:lang w:val="en-GB" w:eastAsia="zh-CN"/>
        </w:rPr>
        <w:t>或技术报告</w:t>
      </w:r>
      <w:r w:rsidR="00D60010" w:rsidRPr="001052A2">
        <w:rPr>
          <w:rFonts w:ascii="SimSun" w:hAnsi="SimSun" w:cs="SimSun" w:hint="eastAsia"/>
          <w:lang w:val="en-GB" w:eastAsia="zh-CN"/>
        </w:rPr>
        <w:t>；</w:t>
      </w:r>
    </w:p>
    <w:p w14:paraId="3D0198DD" w14:textId="10A24D98" w:rsidR="00D60010" w:rsidRPr="001052A2" w:rsidRDefault="00D17416" w:rsidP="00D60010">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r w:rsidR="00D60010" w:rsidRPr="001052A2">
        <w:rPr>
          <w:rFonts w:eastAsiaTheme="minorEastAsia" w:hint="eastAsia"/>
          <w:lang w:val="en-GB" w:eastAsia="zh-CN"/>
        </w:rPr>
        <w:t>为优化电池，包括回收的影响和</w:t>
      </w:r>
      <w:r w:rsidR="00D60010" w:rsidRPr="001052A2">
        <w:rPr>
          <w:rFonts w:hint="eastAsia"/>
          <w:lang w:val="en-GB" w:eastAsia="zh-CN"/>
        </w:rPr>
        <w:t>减少废电池的解决方案</w:t>
      </w:r>
      <w:r w:rsidR="00D60010" w:rsidRPr="001052A2">
        <w:rPr>
          <w:rFonts w:eastAsiaTheme="minorEastAsia" w:hint="eastAsia"/>
          <w:lang w:val="en-GB" w:eastAsia="zh-CN"/>
        </w:rPr>
        <w:t>起草</w:t>
      </w:r>
      <w:r w:rsidR="0083462B" w:rsidRPr="001052A2">
        <w:rPr>
          <w:rFonts w:hint="eastAsia"/>
          <w:lang w:val="en-GB" w:eastAsia="zh-CN"/>
        </w:rPr>
        <w:t>建议书、增补和</w:t>
      </w:r>
      <w:r w:rsidR="0083462B" w:rsidRPr="001052A2">
        <w:rPr>
          <w:rFonts w:hint="eastAsia"/>
          <w:lang w:val="en-GB" w:eastAsia="zh-CN"/>
        </w:rPr>
        <w:t>/</w:t>
      </w:r>
      <w:r w:rsidR="0083462B" w:rsidRPr="001052A2">
        <w:rPr>
          <w:rFonts w:hint="eastAsia"/>
          <w:lang w:val="en-GB" w:eastAsia="zh-CN"/>
        </w:rPr>
        <w:t>或技术报告</w:t>
      </w:r>
      <w:r w:rsidR="00D60010" w:rsidRPr="001052A2">
        <w:rPr>
          <w:rFonts w:hint="eastAsia"/>
          <w:lang w:val="en-GB" w:eastAsia="zh-CN"/>
        </w:rPr>
        <w:t>。这项工作应涵盖</w:t>
      </w:r>
      <w:r w:rsidR="00D60010" w:rsidRPr="001052A2">
        <w:rPr>
          <w:rFonts w:hint="eastAsia"/>
          <w:lang w:val="en-GB" w:eastAsia="zh-CN"/>
        </w:rPr>
        <w:t>ICT</w:t>
      </w:r>
      <w:r w:rsidR="00D60010" w:rsidRPr="001052A2">
        <w:rPr>
          <w:rFonts w:hint="eastAsia"/>
          <w:lang w:val="en-GB" w:eastAsia="zh-CN"/>
        </w:rPr>
        <w:t>网络的静态电池、外加到设备的外部电池组</w:t>
      </w:r>
      <w:r w:rsidR="0083462B" w:rsidRPr="001052A2">
        <w:rPr>
          <w:rFonts w:hint="eastAsia"/>
          <w:lang w:val="en-GB" w:eastAsia="zh-CN"/>
        </w:rPr>
        <w:t>以及</w:t>
      </w:r>
      <w:r w:rsidR="00D60010" w:rsidRPr="001052A2">
        <w:rPr>
          <w:rFonts w:hint="eastAsia"/>
          <w:lang w:val="en-GB" w:eastAsia="zh-CN"/>
        </w:rPr>
        <w:t>内部电池；</w:t>
      </w:r>
    </w:p>
    <w:p w14:paraId="015232DD" w14:textId="0FEA9FEA" w:rsidR="00D60010" w:rsidRPr="001052A2" w:rsidRDefault="00D17416" w:rsidP="00D60010">
      <w:pPr>
        <w:pStyle w:val="enumlev10"/>
        <w:rPr>
          <w:lang w:val="en-GB" w:eastAsia="zh-CN"/>
        </w:rPr>
      </w:pPr>
      <w:bookmarkStart w:id="135" w:name="lt_pId783"/>
      <w:r w:rsidRPr="001052A2">
        <w:rPr>
          <w:rFonts w:eastAsia="Times New Roman" w:hint="eastAsia"/>
          <w:lang w:val="en-GB" w:eastAsia="zh-CN"/>
        </w:rPr>
        <w:t>–</w:t>
      </w:r>
      <w:r w:rsidRPr="001052A2">
        <w:rPr>
          <w:rFonts w:eastAsia="Times New Roman" w:hint="eastAsia"/>
          <w:lang w:val="en-GB" w:eastAsia="zh-CN"/>
        </w:rPr>
        <w:tab/>
      </w:r>
      <w:r w:rsidR="00D60010" w:rsidRPr="001052A2">
        <w:rPr>
          <w:rFonts w:eastAsiaTheme="minorEastAsia" w:hint="eastAsia"/>
          <w:lang w:val="en-GB" w:eastAsia="zh-CN"/>
        </w:rPr>
        <w:t>起草通过</w:t>
      </w:r>
      <w:r w:rsidR="00D60010" w:rsidRPr="001052A2">
        <w:rPr>
          <w:rFonts w:hint="eastAsia"/>
          <w:lang w:val="en-GB" w:eastAsia="zh-CN"/>
        </w:rPr>
        <w:t>ICT</w:t>
      </w:r>
      <w:r w:rsidR="00D60010" w:rsidRPr="001052A2">
        <w:rPr>
          <w:rFonts w:hint="eastAsia"/>
          <w:lang w:val="en-GB" w:eastAsia="zh-CN"/>
        </w:rPr>
        <w:t>设备</w:t>
      </w:r>
      <w:r w:rsidR="00993D1F" w:rsidRPr="001052A2">
        <w:rPr>
          <w:rFonts w:hint="eastAsia"/>
          <w:lang w:val="en-GB" w:eastAsia="zh-CN"/>
        </w:rPr>
        <w:t>循环</w:t>
      </w:r>
      <w:r w:rsidR="00D60010" w:rsidRPr="001052A2">
        <w:rPr>
          <w:rFonts w:hint="eastAsia"/>
          <w:lang w:val="en-GB" w:eastAsia="zh-CN"/>
        </w:rPr>
        <w:t>生命周期法尽量降低对环境和健康影响的</w:t>
      </w:r>
      <w:r w:rsidR="0083462B" w:rsidRPr="001052A2">
        <w:rPr>
          <w:rFonts w:hint="eastAsia"/>
          <w:lang w:val="en-GB" w:eastAsia="zh-CN"/>
        </w:rPr>
        <w:t>建议书、增补和</w:t>
      </w:r>
      <w:r w:rsidR="0083462B" w:rsidRPr="001052A2">
        <w:rPr>
          <w:rFonts w:hint="eastAsia"/>
          <w:lang w:val="en-GB" w:eastAsia="zh-CN"/>
        </w:rPr>
        <w:t>/</w:t>
      </w:r>
      <w:r w:rsidR="0083462B" w:rsidRPr="001052A2">
        <w:rPr>
          <w:rFonts w:hint="eastAsia"/>
          <w:lang w:val="en-GB" w:eastAsia="zh-CN"/>
        </w:rPr>
        <w:t>或技术报告</w:t>
      </w:r>
      <w:r w:rsidR="00D60010" w:rsidRPr="001052A2">
        <w:rPr>
          <w:rFonts w:hint="eastAsia"/>
          <w:lang w:val="en-GB" w:eastAsia="zh-CN"/>
        </w:rPr>
        <w:t>；</w:t>
      </w:r>
      <w:bookmarkEnd w:id="135"/>
      <w:r w:rsidR="00993D1F" w:rsidRPr="001052A2">
        <w:rPr>
          <w:rFonts w:hint="eastAsia"/>
          <w:lang w:val="en-GB" w:eastAsia="zh-CN"/>
        </w:rPr>
        <w:t xml:space="preserve"> </w:t>
      </w:r>
    </w:p>
    <w:p w14:paraId="4B5F4487" w14:textId="77777777" w:rsidR="004804C2" w:rsidRPr="001052A2" w:rsidRDefault="004804C2" w:rsidP="00D60010">
      <w:pPr>
        <w:pStyle w:val="enumlev10"/>
        <w:rPr>
          <w:rFonts w:eastAsia="Times New Roman"/>
          <w:lang w:val="en-GB" w:eastAsia="zh-CN"/>
        </w:rPr>
      </w:pPr>
      <w:bookmarkStart w:id="136" w:name="lt_pId785"/>
      <w:r w:rsidRPr="001052A2">
        <w:rPr>
          <w:rFonts w:eastAsia="Times New Roman" w:hint="eastAsia"/>
          <w:lang w:val="en-GB" w:eastAsia="zh-CN"/>
        </w:rPr>
        <w:t>–</w:t>
      </w:r>
      <w:r w:rsidRPr="001052A2">
        <w:rPr>
          <w:rFonts w:eastAsia="Times New Roman" w:hint="eastAsia"/>
          <w:lang w:val="en-GB" w:eastAsia="zh-CN"/>
        </w:rPr>
        <w:tab/>
      </w:r>
      <w:bookmarkEnd w:id="136"/>
      <w:r w:rsidRPr="001052A2">
        <w:rPr>
          <w:rFonts w:eastAsiaTheme="minorEastAsia" w:hint="eastAsia"/>
          <w:lang w:val="en-GB" w:eastAsia="zh-CN"/>
        </w:rPr>
        <w:t>起草</w:t>
      </w:r>
      <w:r w:rsidRPr="001052A2">
        <w:rPr>
          <w:rFonts w:ascii="SimSun" w:hAnsi="SimSun" w:cs="SimSun" w:hint="eastAsia"/>
          <w:lang w:val="en-GB" w:eastAsia="zh-CN"/>
        </w:rPr>
        <w:t>有关材料供应链（包括稀有金属）的建议书、增补和/或技术报告，以及减少对数字技术组织的影响并实现循环经济的指南和解决方案；</w:t>
      </w:r>
    </w:p>
    <w:p w14:paraId="3A9B1562" w14:textId="77777777" w:rsidR="00BF07FC" w:rsidRPr="001052A2" w:rsidRDefault="00BF07FC" w:rsidP="00D60010">
      <w:pPr>
        <w:pStyle w:val="enumlev10"/>
        <w:rPr>
          <w:rFonts w:eastAsia="Times New Roman"/>
          <w:lang w:val="en-GB" w:eastAsia="zh-CN"/>
        </w:rPr>
      </w:pPr>
      <w:bookmarkStart w:id="137" w:name="lt_pId787"/>
      <w:r w:rsidRPr="001052A2">
        <w:rPr>
          <w:rFonts w:eastAsia="Times New Roman" w:hint="eastAsia"/>
          <w:lang w:val="en-GB" w:eastAsia="zh-CN"/>
        </w:rPr>
        <w:t>–</w:t>
      </w:r>
      <w:r w:rsidRPr="001052A2">
        <w:rPr>
          <w:rFonts w:eastAsia="Times New Roman" w:hint="eastAsia"/>
          <w:lang w:val="en-GB" w:eastAsia="zh-CN"/>
        </w:rPr>
        <w:tab/>
      </w:r>
      <w:r w:rsidRPr="001052A2">
        <w:rPr>
          <w:rFonts w:eastAsiaTheme="minorEastAsia" w:hint="eastAsia"/>
          <w:lang w:val="en-GB" w:eastAsia="zh-CN"/>
        </w:rPr>
        <w:t>为不同区域</w:t>
      </w:r>
      <w:r w:rsidRPr="001052A2">
        <w:rPr>
          <w:rFonts w:ascii="SimSun" w:hAnsi="SimSun" w:cs="SimSun" w:hint="eastAsia"/>
          <w:lang w:val="en-GB" w:eastAsia="zh-CN"/>
        </w:rPr>
        <w:t>电子废弃物管理提供有效的导则和旨在实现循环经济</w:t>
      </w:r>
      <w:r w:rsidRPr="001052A2">
        <w:rPr>
          <w:rFonts w:eastAsiaTheme="minorEastAsia" w:hint="eastAsia"/>
          <w:lang w:val="en-GB" w:eastAsia="zh-CN"/>
        </w:rPr>
        <w:t>起草</w:t>
      </w:r>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r w:rsidRPr="001052A2">
        <w:rPr>
          <w:rFonts w:ascii="SimSun" w:hAnsi="SimSun" w:cs="SimSun" w:hint="eastAsia"/>
          <w:lang w:val="en-GB" w:eastAsia="zh-CN"/>
        </w:rPr>
        <w:t>；</w:t>
      </w:r>
      <w:bookmarkEnd w:id="137"/>
    </w:p>
    <w:p w14:paraId="363D93CB" w14:textId="77777777" w:rsidR="00BF07FC" w:rsidRPr="001052A2" w:rsidRDefault="00BF07FC" w:rsidP="00D60010">
      <w:pPr>
        <w:pStyle w:val="enumlev10"/>
        <w:rPr>
          <w:rFonts w:eastAsia="Times New Roman"/>
          <w:lang w:val="en-GB" w:eastAsia="zh-CN"/>
        </w:rPr>
      </w:pPr>
      <w:bookmarkStart w:id="138" w:name="lt_pId789"/>
      <w:r w:rsidRPr="001052A2">
        <w:rPr>
          <w:rFonts w:eastAsia="Times New Roman" w:hint="eastAsia"/>
          <w:lang w:val="en-GB" w:eastAsia="zh-CN"/>
        </w:rPr>
        <w:t>–</w:t>
      </w:r>
      <w:r w:rsidRPr="001052A2">
        <w:rPr>
          <w:rFonts w:eastAsia="Times New Roman" w:hint="eastAsia"/>
          <w:lang w:val="en-GB" w:eastAsia="zh-CN"/>
        </w:rPr>
        <w:tab/>
      </w:r>
      <w:r w:rsidRPr="001052A2">
        <w:rPr>
          <w:rFonts w:ascii="SimSun" w:hAnsi="SimSun" w:cs="SimSun" w:hint="eastAsia"/>
          <w:lang w:val="en-GB" w:eastAsia="zh-CN"/>
        </w:rPr>
        <w:t>制定标准化的培训模块，</w:t>
      </w:r>
      <w:r w:rsidRPr="001052A2">
        <w:rPr>
          <w:rFonts w:eastAsiaTheme="minorEastAsia" w:hint="eastAsia"/>
          <w:lang w:val="en-GB" w:eastAsia="zh-CN"/>
        </w:rPr>
        <w:t>为</w:t>
      </w:r>
      <w:r w:rsidRPr="001052A2">
        <w:rPr>
          <w:rFonts w:ascii="SimSun" w:hAnsi="SimSun" w:cs="SimSun" w:hint="eastAsia"/>
          <w:lang w:val="en-GB" w:eastAsia="zh-CN"/>
        </w:rPr>
        <w:t>电子废弃物管理/循环经济标准和导则提供指导；</w:t>
      </w:r>
      <w:bookmarkEnd w:id="138"/>
    </w:p>
    <w:p w14:paraId="1FEFFD0B" w14:textId="77777777" w:rsidR="00BF07FC" w:rsidRPr="001052A2" w:rsidRDefault="00BF07FC" w:rsidP="00D60010">
      <w:pPr>
        <w:pStyle w:val="enumlev10"/>
        <w:rPr>
          <w:rFonts w:eastAsia="Times New Roman"/>
          <w:lang w:val="en-GB" w:eastAsia="zh-CN"/>
        </w:rPr>
      </w:pPr>
      <w:bookmarkStart w:id="139" w:name="lt_pId791"/>
      <w:r w:rsidRPr="001052A2">
        <w:rPr>
          <w:rFonts w:eastAsia="Times New Roman" w:hint="eastAsia"/>
          <w:lang w:val="en-GB" w:eastAsia="zh-CN"/>
        </w:rPr>
        <w:t>–</w:t>
      </w:r>
      <w:r w:rsidRPr="001052A2">
        <w:rPr>
          <w:rFonts w:eastAsia="Times New Roman" w:hint="eastAsia"/>
          <w:lang w:val="en-GB" w:eastAsia="zh-CN"/>
        </w:rPr>
        <w:tab/>
      </w:r>
      <w:r w:rsidRPr="001052A2">
        <w:rPr>
          <w:rFonts w:eastAsiaTheme="minorEastAsia" w:hint="eastAsia"/>
          <w:lang w:val="en-GB" w:eastAsia="zh-CN"/>
        </w:rPr>
        <w:t>针对循环经济的要求和数字技术如何能为循环经济贡献力量起草</w:t>
      </w:r>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r w:rsidRPr="001052A2">
        <w:rPr>
          <w:rFonts w:ascii="SimSun" w:hAnsi="SimSun" w:cs="SimSun" w:hint="eastAsia"/>
          <w:lang w:val="en-GB" w:eastAsia="zh-CN"/>
        </w:rPr>
        <w:t>；</w:t>
      </w:r>
      <w:bookmarkEnd w:id="139"/>
    </w:p>
    <w:p w14:paraId="5864E8E4" w14:textId="0318EE11" w:rsidR="00BF07FC" w:rsidRPr="001052A2" w:rsidRDefault="00BF07FC" w:rsidP="00D60010">
      <w:pPr>
        <w:pStyle w:val="enumlev10"/>
        <w:rPr>
          <w:rFonts w:eastAsia="Times New Roman"/>
          <w:lang w:val="en-GB" w:eastAsia="zh-CN"/>
        </w:rPr>
      </w:pPr>
      <w:bookmarkStart w:id="140" w:name="lt_pId793"/>
      <w:r w:rsidRPr="001052A2">
        <w:rPr>
          <w:rFonts w:eastAsia="Times New Roman" w:hint="eastAsia"/>
          <w:lang w:val="en-GB" w:eastAsia="zh-CN"/>
        </w:rPr>
        <w:t>–</w:t>
      </w:r>
      <w:r w:rsidRPr="001052A2">
        <w:rPr>
          <w:rFonts w:eastAsia="Times New Roman" w:hint="eastAsia"/>
          <w:lang w:val="en-GB" w:eastAsia="zh-CN"/>
        </w:rPr>
        <w:tab/>
      </w:r>
      <w:r w:rsidRPr="001052A2">
        <w:rPr>
          <w:rFonts w:ascii="SimSun" w:hAnsi="SimSun" w:cs="SimSun" w:hint="eastAsia"/>
          <w:lang w:val="en-GB" w:eastAsia="zh-CN"/>
        </w:rPr>
        <w:t>为</w:t>
      </w:r>
      <w:r w:rsidRPr="001052A2">
        <w:rPr>
          <w:rFonts w:eastAsiaTheme="minorEastAsia" w:hint="eastAsia"/>
          <w:lang w:val="en-GB" w:eastAsia="zh-CN"/>
        </w:rPr>
        <w:t>实现对社会负责的方式管理电子废弃物，针对安全、生态</w:t>
      </w:r>
      <w:r w:rsidRPr="001052A2">
        <w:rPr>
          <w:rFonts w:eastAsiaTheme="minorEastAsia" w:hint="eastAsia"/>
          <w:lang w:val="en-GB" w:eastAsia="zh-CN"/>
        </w:rPr>
        <w:t>/</w:t>
      </w:r>
      <w:r w:rsidRPr="001052A2">
        <w:rPr>
          <w:rFonts w:eastAsiaTheme="minorEastAsia" w:hint="eastAsia"/>
          <w:lang w:val="en-GB" w:eastAsia="zh-CN"/>
        </w:rPr>
        <w:t>节能的重复利用与回收做法以及技术要求起草</w:t>
      </w:r>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bookmarkStart w:id="141" w:name="lt_pId795"/>
      <w:bookmarkEnd w:id="140"/>
      <w:r w:rsidRPr="001052A2">
        <w:rPr>
          <w:rFonts w:ascii="SimSun" w:hAnsi="SimSun" w:cs="SimSun" w:hint="eastAsia"/>
          <w:lang w:val="en-GB" w:eastAsia="zh-CN"/>
        </w:rPr>
        <w:t>，包括</w:t>
      </w:r>
      <w:r w:rsidRPr="001052A2">
        <w:rPr>
          <w:rFonts w:eastAsiaTheme="minorEastAsia" w:hint="eastAsia"/>
          <w:lang w:val="en-GB" w:eastAsia="zh-CN"/>
        </w:rPr>
        <w:t>为</w:t>
      </w:r>
      <w:r w:rsidRPr="001052A2">
        <w:rPr>
          <w:rFonts w:ascii="SimSun" w:hAnsi="SimSun" w:cs="SimSun" w:hint="eastAsia"/>
          <w:lang w:val="en-GB" w:eastAsia="zh-CN"/>
        </w:rPr>
        <w:t>非正式部门实现电子废弃物环保管理提供指导</w:t>
      </w:r>
      <w:bookmarkEnd w:id="141"/>
      <w:r w:rsidRPr="001052A2">
        <w:rPr>
          <w:rFonts w:ascii="SimSun" w:hAnsi="SimSun" w:cs="SimSun" w:hint="eastAsia"/>
          <w:lang w:val="en-GB" w:eastAsia="zh-CN"/>
        </w:rPr>
        <w:t>；</w:t>
      </w:r>
    </w:p>
    <w:p w14:paraId="2EDA7F1B" w14:textId="7D9A381A" w:rsidR="00D60010" w:rsidRPr="001052A2" w:rsidRDefault="00D01AF6" w:rsidP="00D60010">
      <w:pPr>
        <w:pStyle w:val="enumlev10"/>
        <w:rPr>
          <w:rFonts w:eastAsia="Times New Roman"/>
          <w:lang w:val="en-GB" w:eastAsia="zh-CN"/>
        </w:rPr>
      </w:pPr>
      <w:bookmarkStart w:id="142" w:name="lt_pId797"/>
      <w:r w:rsidRPr="001052A2">
        <w:rPr>
          <w:rFonts w:eastAsia="Times New Roman" w:hint="eastAsia"/>
          <w:lang w:val="en-GB" w:eastAsia="zh-CN"/>
        </w:rPr>
        <w:t>–</w:t>
      </w:r>
      <w:r w:rsidRPr="001052A2">
        <w:rPr>
          <w:rFonts w:eastAsia="Times New Roman" w:hint="eastAsia"/>
          <w:lang w:val="en-GB" w:eastAsia="zh-CN"/>
        </w:rPr>
        <w:tab/>
      </w:r>
      <w:r w:rsidR="00D60010" w:rsidRPr="001052A2">
        <w:rPr>
          <w:rFonts w:eastAsiaTheme="minorEastAsia" w:hint="eastAsia"/>
          <w:lang w:val="en-GB" w:eastAsia="zh-CN"/>
        </w:rPr>
        <w:t>为研究并分析假冒设备在</w:t>
      </w:r>
      <w:r w:rsidR="00D60010" w:rsidRPr="001052A2">
        <w:rPr>
          <w:rFonts w:ascii="SimSun" w:hAnsi="SimSun" w:cs="SimSun" w:hint="eastAsia"/>
          <w:lang w:val="en-GB" w:eastAsia="zh-CN"/>
        </w:rPr>
        <w:t>电子废弃物和环境方面的影响起草</w:t>
      </w:r>
      <w:bookmarkEnd w:id="142"/>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r w:rsidR="00D60010" w:rsidRPr="001052A2">
        <w:rPr>
          <w:rFonts w:ascii="SimSun" w:hAnsi="SimSun" w:cs="SimSun" w:hint="eastAsia"/>
          <w:lang w:val="en-GB" w:eastAsia="zh-CN"/>
        </w:rPr>
        <w:t>；</w:t>
      </w:r>
    </w:p>
    <w:p w14:paraId="0D7AE2BD" w14:textId="610A4E55" w:rsidR="00D75555" w:rsidRPr="001052A2" w:rsidRDefault="00D01AF6" w:rsidP="00A32AB2">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eastAsiaTheme="minorEastAsia" w:hint="eastAsia"/>
          <w:lang w:val="en-GB" w:eastAsia="zh-CN"/>
        </w:rPr>
        <w:t>为与循环经济在数字技术中的应用有关的</w:t>
      </w:r>
      <w:r w:rsidRPr="001052A2">
        <w:rPr>
          <w:rFonts w:eastAsiaTheme="minorEastAsia" w:hint="eastAsia"/>
          <w:lang w:val="en-GB" w:eastAsia="zh-CN"/>
        </w:rPr>
        <w:t>KPI/</w:t>
      </w:r>
      <w:r w:rsidRPr="001052A2">
        <w:rPr>
          <w:rFonts w:eastAsiaTheme="minorEastAsia" w:hint="eastAsia"/>
          <w:lang w:val="en-GB" w:eastAsia="zh-CN"/>
        </w:rPr>
        <w:t>衡量指标</w:t>
      </w:r>
      <w:r w:rsidRPr="001052A2">
        <w:rPr>
          <w:rFonts w:ascii="SimSun" w:hAnsi="SimSun" w:cs="SimSun" w:hint="eastAsia"/>
          <w:lang w:val="en-GB" w:eastAsia="zh-CN"/>
        </w:rPr>
        <w:t>起草</w:t>
      </w:r>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r w:rsidRPr="001052A2">
        <w:rPr>
          <w:rFonts w:ascii="SimSun" w:hAnsi="SimSun" w:cs="SimSun" w:hint="eastAsia"/>
          <w:lang w:val="en-GB" w:eastAsia="zh-CN"/>
        </w:rPr>
        <w:t>；</w:t>
      </w:r>
      <w:bookmarkStart w:id="143" w:name="lt_pId1004"/>
      <w:r w:rsidR="008218DD" w:rsidRPr="001052A2">
        <w:rPr>
          <w:rFonts w:eastAsiaTheme="minorEastAsia" w:hint="eastAsia"/>
          <w:lang w:val="en-GB" w:eastAsia="zh-CN"/>
        </w:rPr>
        <w:t xml:space="preserve"> </w:t>
      </w:r>
    </w:p>
    <w:p w14:paraId="7923D289" w14:textId="6F3E30B4" w:rsidR="008218DD" w:rsidRPr="001052A2" w:rsidRDefault="00D75555" w:rsidP="008218DD">
      <w:pPr>
        <w:pStyle w:val="enumlev10"/>
        <w:rPr>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bookmarkEnd w:id="143"/>
      <w:r w:rsidRPr="001052A2">
        <w:rPr>
          <w:rFonts w:eastAsiaTheme="minorEastAsia" w:hint="eastAsia"/>
          <w:lang w:val="en-GB" w:eastAsia="zh-CN"/>
        </w:rPr>
        <w:t>针对旨在</w:t>
      </w:r>
      <w:r w:rsidR="004801DF" w:rsidRPr="001052A2">
        <w:rPr>
          <w:rFonts w:eastAsiaTheme="minorEastAsia" w:hint="eastAsia"/>
          <w:lang w:val="en-GB" w:eastAsia="zh-CN"/>
        </w:rPr>
        <w:t>提高</w:t>
      </w:r>
      <w:r w:rsidRPr="001052A2">
        <w:rPr>
          <w:rFonts w:eastAsiaTheme="minorEastAsia" w:hint="eastAsia"/>
          <w:lang w:val="en-GB" w:eastAsia="zh-CN"/>
        </w:rPr>
        <w:t>可持续发展意识的关键生态评级项目起草</w:t>
      </w:r>
      <w:r w:rsidRPr="001052A2">
        <w:rPr>
          <w:rFonts w:hint="eastAsia"/>
          <w:lang w:val="en-GB" w:eastAsia="zh-CN"/>
        </w:rPr>
        <w:t>建议书、增补和</w:t>
      </w:r>
      <w:r w:rsidRPr="001052A2">
        <w:rPr>
          <w:rFonts w:hint="eastAsia"/>
          <w:lang w:val="en-GB" w:eastAsia="zh-CN"/>
        </w:rPr>
        <w:t>/</w:t>
      </w:r>
      <w:r w:rsidRPr="001052A2">
        <w:rPr>
          <w:rFonts w:hint="eastAsia"/>
          <w:lang w:val="en-GB" w:eastAsia="zh-CN"/>
        </w:rPr>
        <w:t>或技术报告</w:t>
      </w:r>
      <w:r w:rsidRPr="001052A2">
        <w:rPr>
          <w:rFonts w:eastAsiaTheme="minorEastAsia" w:hint="eastAsia"/>
          <w:lang w:val="en-GB" w:eastAsia="zh-CN"/>
        </w:rPr>
        <w:t>，以</w:t>
      </w:r>
      <w:r w:rsidR="00A32AB2" w:rsidRPr="001052A2">
        <w:rPr>
          <w:rFonts w:eastAsiaTheme="minorEastAsia" w:hint="eastAsia"/>
          <w:lang w:val="en-GB" w:eastAsia="zh-CN"/>
        </w:rPr>
        <w:t>实现</w:t>
      </w:r>
      <w:r w:rsidRPr="001052A2">
        <w:rPr>
          <w:rFonts w:eastAsiaTheme="minorEastAsia" w:hint="eastAsia"/>
          <w:lang w:val="en-GB" w:eastAsia="zh-CN"/>
        </w:rPr>
        <w:t>现有的生态评级机制</w:t>
      </w:r>
      <w:r w:rsidR="00A32AB2" w:rsidRPr="001052A2">
        <w:rPr>
          <w:rFonts w:eastAsiaTheme="minorEastAsia" w:hint="eastAsia"/>
          <w:lang w:val="en-GB" w:eastAsia="zh-CN"/>
        </w:rPr>
        <w:t>的一致</w:t>
      </w:r>
      <w:r w:rsidRPr="001052A2">
        <w:rPr>
          <w:rFonts w:eastAsiaTheme="minorEastAsia" w:hint="eastAsia"/>
          <w:lang w:val="en-GB" w:eastAsia="zh-CN"/>
        </w:rPr>
        <w:t>；</w:t>
      </w:r>
    </w:p>
    <w:p w14:paraId="7F5167B9" w14:textId="218FE39F" w:rsidR="00BC45F4" w:rsidRPr="001052A2" w:rsidRDefault="00BC45F4" w:rsidP="00BC45F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004670B0" w:rsidRPr="001052A2">
        <w:rPr>
          <w:rFonts w:ascii="SimSun" w:hAnsi="SimSun" w:cs="SimSun" w:hint="eastAsia"/>
          <w:lang w:val="en-GB" w:eastAsia="zh-CN"/>
        </w:rPr>
        <w:t>为</w:t>
      </w:r>
      <w:r w:rsidR="004670B0" w:rsidRPr="001052A2">
        <w:rPr>
          <w:rFonts w:hint="eastAsia"/>
          <w:bdr w:val="none" w:sz="0" w:space="0" w:color="auto" w:frame="1"/>
          <w:lang w:val="en-GB" w:eastAsia="zh-CN"/>
        </w:rPr>
        <w:t>评估和</w:t>
      </w:r>
      <w:r w:rsidR="00E4038F" w:rsidRPr="001052A2">
        <w:rPr>
          <w:rFonts w:hint="eastAsia"/>
          <w:bdr w:val="none" w:sz="0" w:space="0" w:color="auto" w:frame="1"/>
          <w:lang w:val="en-GB" w:eastAsia="zh-CN"/>
        </w:rPr>
        <w:t>推动</w:t>
      </w:r>
      <w:r w:rsidR="004670B0" w:rsidRPr="001052A2">
        <w:rPr>
          <w:rFonts w:hint="eastAsia"/>
          <w:bdr w:val="none" w:sz="0" w:space="0" w:color="auto" w:frame="1"/>
          <w:lang w:val="en-GB" w:eastAsia="zh-CN"/>
        </w:rPr>
        <w:t>ICT</w:t>
      </w:r>
      <w:r w:rsidR="004670B0" w:rsidRPr="001052A2">
        <w:rPr>
          <w:rFonts w:hint="eastAsia"/>
          <w:bdr w:val="none" w:sz="0" w:space="0" w:color="auto" w:frame="1"/>
          <w:lang w:val="en-GB" w:eastAsia="zh-CN"/>
        </w:rPr>
        <w:t>供应链</w:t>
      </w:r>
      <w:r w:rsidR="00E4038F" w:rsidRPr="001052A2">
        <w:rPr>
          <w:rFonts w:hint="eastAsia"/>
          <w:bdr w:val="none" w:sz="0" w:space="0" w:color="auto" w:frame="1"/>
          <w:lang w:val="en-GB" w:eastAsia="zh-CN"/>
        </w:rPr>
        <w:t>的</w:t>
      </w:r>
      <w:r w:rsidR="004670B0" w:rsidRPr="001052A2">
        <w:rPr>
          <w:rFonts w:hint="eastAsia"/>
          <w:bdr w:val="none" w:sz="0" w:space="0" w:color="auto" w:frame="1"/>
          <w:lang w:val="en-GB" w:eastAsia="zh-CN"/>
        </w:rPr>
        <w:t>环境可持续性</w:t>
      </w:r>
      <w:r w:rsidR="00E4038F" w:rsidRPr="001052A2">
        <w:rPr>
          <w:rFonts w:hint="eastAsia"/>
          <w:bdr w:val="none" w:sz="0" w:space="0" w:color="auto" w:frame="1"/>
          <w:lang w:val="en-GB" w:eastAsia="zh-CN"/>
        </w:rPr>
        <w:t>迈向循环经济</w:t>
      </w:r>
      <w:r w:rsidRPr="001052A2">
        <w:rPr>
          <w:rFonts w:hint="eastAsia"/>
          <w:bdr w:val="none" w:sz="0" w:space="0" w:color="auto" w:frame="1"/>
          <w:lang w:val="en-GB" w:eastAsia="zh-CN"/>
        </w:rPr>
        <w:t>起草建议书</w:t>
      </w:r>
      <w:r w:rsidR="009523DA" w:rsidRPr="001052A2">
        <w:rPr>
          <w:rFonts w:hint="eastAsia"/>
          <w:bdr w:val="none" w:sz="0" w:space="0" w:color="auto" w:frame="1"/>
          <w:lang w:val="en-GB" w:eastAsia="zh-CN"/>
        </w:rPr>
        <w:t>、</w:t>
      </w:r>
      <w:r w:rsidRPr="001052A2">
        <w:rPr>
          <w:rFonts w:hint="eastAsia"/>
          <w:bdr w:val="none" w:sz="0" w:space="0" w:color="auto" w:frame="1"/>
          <w:lang w:val="en-GB" w:eastAsia="zh-CN"/>
        </w:rPr>
        <w:t>增补和</w:t>
      </w:r>
      <w:r w:rsidRPr="001052A2">
        <w:rPr>
          <w:rFonts w:hint="eastAsia"/>
          <w:bdr w:val="none" w:sz="0" w:space="0" w:color="auto" w:frame="1"/>
          <w:lang w:val="en-GB" w:eastAsia="zh-CN"/>
        </w:rPr>
        <w:t>/</w:t>
      </w:r>
      <w:r w:rsidRPr="001052A2">
        <w:rPr>
          <w:rFonts w:hint="eastAsia"/>
          <w:bdr w:val="none" w:sz="0" w:space="0" w:color="auto" w:frame="1"/>
          <w:lang w:val="en-GB" w:eastAsia="zh-CN"/>
        </w:rPr>
        <w:t>或技术报告；</w:t>
      </w:r>
    </w:p>
    <w:p w14:paraId="7105247B" w14:textId="5B5467EA" w:rsidR="00BC45F4" w:rsidRPr="001052A2" w:rsidRDefault="00BC45F4" w:rsidP="00BC45F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00370E96" w:rsidRPr="001052A2">
        <w:rPr>
          <w:rFonts w:hint="eastAsia"/>
          <w:bdr w:val="none" w:sz="0" w:space="0" w:color="auto" w:frame="1"/>
          <w:lang w:val="en-GB" w:eastAsia="zh-CN"/>
        </w:rPr>
        <w:t>起草建议书、增补和</w:t>
      </w:r>
      <w:r w:rsidR="00370E96" w:rsidRPr="001052A2">
        <w:rPr>
          <w:rFonts w:hint="eastAsia"/>
          <w:bdr w:val="none" w:sz="0" w:space="0" w:color="auto" w:frame="1"/>
          <w:lang w:val="en-GB" w:eastAsia="zh-CN"/>
        </w:rPr>
        <w:t>/</w:t>
      </w:r>
      <w:r w:rsidR="00370E96" w:rsidRPr="001052A2">
        <w:rPr>
          <w:rFonts w:hint="eastAsia"/>
          <w:bdr w:val="none" w:sz="0" w:space="0" w:color="auto" w:frame="1"/>
          <w:lang w:val="en-GB" w:eastAsia="zh-CN"/>
        </w:rPr>
        <w:t>或技术报告，以促进数字技术采购实践并为这些技术提供指导，以增强环境可持续性并发展为循环经济；</w:t>
      </w:r>
    </w:p>
    <w:p w14:paraId="62555958" w14:textId="20EAFCF3" w:rsidR="00BC45F4" w:rsidRPr="001052A2" w:rsidRDefault="00BC45F4" w:rsidP="00BC45F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bdr w:val="none" w:sz="0" w:space="0" w:color="auto" w:frame="1"/>
          <w:lang w:val="en-GB" w:eastAsia="zh-CN"/>
        </w:rPr>
        <w:t>起草</w:t>
      </w:r>
      <w:r w:rsidR="00002EB5" w:rsidRPr="001052A2">
        <w:rPr>
          <w:rFonts w:hint="eastAsia"/>
          <w:bdr w:val="none" w:sz="0" w:space="0" w:color="auto" w:frame="1"/>
          <w:lang w:val="en-GB" w:eastAsia="zh-CN"/>
        </w:rPr>
        <w:t>与</w:t>
      </w:r>
      <w:r w:rsidRPr="001052A2">
        <w:rPr>
          <w:rFonts w:hint="eastAsia"/>
          <w:bdr w:val="none" w:sz="0" w:space="0" w:color="auto" w:frame="1"/>
          <w:lang w:val="en-GB" w:eastAsia="zh-CN"/>
        </w:rPr>
        <w:t>在产品设计阶段</w:t>
      </w:r>
      <w:r w:rsidR="00002EB5" w:rsidRPr="001052A2">
        <w:rPr>
          <w:rFonts w:hint="eastAsia"/>
          <w:bdr w:val="none" w:sz="0" w:space="0" w:color="auto" w:frame="1"/>
          <w:lang w:val="en-GB" w:eastAsia="zh-CN"/>
        </w:rPr>
        <w:t>落实</w:t>
      </w:r>
      <w:r w:rsidRPr="001052A2">
        <w:rPr>
          <w:rFonts w:hint="eastAsia"/>
          <w:bdr w:val="none" w:sz="0" w:space="0" w:color="auto" w:frame="1"/>
          <w:lang w:val="en-GB" w:eastAsia="zh-CN"/>
        </w:rPr>
        <w:t>循环经济原则</w:t>
      </w:r>
      <w:r w:rsidR="00002EB5" w:rsidRPr="001052A2">
        <w:rPr>
          <w:rFonts w:hint="eastAsia"/>
          <w:bdr w:val="none" w:sz="0" w:space="0" w:color="auto" w:frame="1"/>
          <w:lang w:val="en-GB" w:eastAsia="zh-CN"/>
        </w:rPr>
        <w:t>有关</w:t>
      </w:r>
      <w:r w:rsidRPr="001052A2">
        <w:rPr>
          <w:rFonts w:hint="eastAsia"/>
          <w:bdr w:val="none" w:sz="0" w:space="0" w:color="auto" w:frame="1"/>
          <w:lang w:val="en-GB" w:eastAsia="zh-CN"/>
        </w:rPr>
        <w:t>的建议书</w:t>
      </w:r>
      <w:r w:rsidR="006376AD" w:rsidRPr="001052A2">
        <w:rPr>
          <w:rFonts w:hint="eastAsia"/>
          <w:bdr w:val="none" w:sz="0" w:space="0" w:color="auto" w:frame="1"/>
          <w:lang w:val="en-GB" w:eastAsia="zh-CN"/>
        </w:rPr>
        <w:t>、</w:t>
      </w:r>
      <w:r w:rsidRPr="001052A2">
        <w:rPr>
          <w:rFonts w:hint="eastAsia"/>
          <w:bdr w:val="none" w:sz="0" w:space="0" w:color="auto" w:frame="1"/>
          <w:lang w:val="en-GB" w:eastAsia="zh-CN"/>
        </w:rPr>
        <w:t>增补和</w:t>
      </w:r>
      <w:r w:rsidRPr="001052A2">
        <w:rPr>
          <w:rFonts w:hint="eastAsia"/>
          <w:bdr w:val="none" w:sz="0" w:space="0" w:color="auto" w:frame="1"/>
          <w:lang w:val="en-GB" w:eastAsia="zh-CN"/>
        </w:rPr>
        <w:t>/</w:t>
      </w:r>
      <w:r w:rsidRPr="001052A2">
        <w:rPr>
          <w:rFonts w:hint="eastAsia"/>
          <w:bdr w:val="none" w:sz="0" w:space="0" w:color="auto" w:frame="1"/>
          <w:lang w:val="en-GB" w:eastAsia="zh-CN"/>
        </w:rPr>
        <w:t>或技术报告；</w:t>
      </w:r>
    </w:p>
    <w:p w14:paraId="47932CDF" w14:textId="10F84E92" w:rsidR="00AE1E04" w:rsidRPr="001052A2" w:rsidRDefault="00AE1E04" w:rsidP="00AE1E0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00EE7C43" w:rsidRPr="001052A2">
        <w:rPr>
          <w:rFonts w:ascii="SimSun" w:hAnsi="SimSun" w:cs="SimSun" w:hint="eastAsia"/>
          <w:lang w:val="en-GB" w:eastAsia="zh-CN"/>
        </w:rPr>
        <w:t>起草与</w:t>
      </w:r>
      <w:r w:rsidRPr="001052A2">
        <w:rPr>
          <w:rFonts w:hint="eastAsia"/>
          <w:bdr w:val="none" w:sz="0" w:space="0" w:color="auto" w:frame="1"/>
          <w:lang w:val="en-GB" w:eastAsia="zh-CN"/>
        </w:rPr>
        <w:t>在产品设计和制造中</w:t>
      </w:r>
      <w:r w:rsidR="00EE7C43" w:rsidRPr="001052A2">
        <w:rPr>
          <w:rFonts w:hint="eastAsia"/>
          <w:bdr w:val="none" w:sz="0" w:space="0" w:color="auto" w:frame="1"/>
          <w:lang w:val="en-GB" w:eastAsia="zh-CN"/>
        </w:rPr>
        <w:t>融入</w:t>
      </w:r>
      <w:r w:rsidRPr="001052A2">
        <w:rPr>
          <w:rFonts w:hint="eastAsia"/>
          <w:bdr w:val="none" w:sz="0" w:space="0" w:color="auto" w:frame="1"/>
          <w:lang w:val="en-GB" w:eastAsia="zh-CN"/>
        </w:rPr>
        <w:t>循环设计标准有关的</w:t>
      </w:r>
      <w:r w:rsidR="00002EB5" w:rsidRPr="001052A2">
        <w:rPr>
          <w:rFonts w:hint="eastAsia"/>
          <w:bdr w:val="none" w:sz="0" w:space="0" w:color="auto" w:frame="1"/>
          <w:lang w:val="en-GB" w:eastAsia="zh-CN"/>
        </w:rPr>
        <w:t>建议书、增补和</w:t>
      </w:r>
      <w:r w:rsidR="00002EB5" w:rsidRPr="001052A2">
        <w:rPr>
          <w:rFonts w:hint="eastAsia"/>
          <w:bdr w:val="none" w:sz="0" w:space="0" w:color="auto" w:frame="1"/>
          <w:lang w:val="en-GB" w:eastAsia="zh-CN"/>
        </w:rPr>
        <w:t>/</w:t>
      </w:r>
      <w:r w:rsidR="00002EB5" w:rsidRPr="001052A2">
        <w:rPr>
          <w:rFonts w:hint="eastAsia"/>
          <w:bdr w:val="none" w:sz="0" w:space="0" w:color="auto" w:frame="1"/>
          <w:lang w:val="en-GB" w:eastAsia="zh-CN"/>
        </w:rPr>
        <w:t>或技术报告</w:t>
      </w:r>
      <w:r w:rsidRPr="001052A2">
        <w:rPr>
          <w:rFonts w:hint="eastAsia"/>
          <w:bdr w:val="none" w:sz="0" w:space="0" w:color="auto" w:frame="1"/>
          <w:lang w:val="en-GB" w:eastAsia="zh-CN"/>
        </w:rPr>
        <w:t>；</w:t>
      </w:r>
    </w:p>
    <w:p w14:paraId="742D2FFD" w14:textId="6D25607D" w:rsidR="00AE1E04" w:rsidRPr="001052A2" w:rsidRDefault="00AE1E04" w:rsidP="00AE1E0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00095119" w:rsidRPr="001052A2">
        <w:rPr>
          <w:rFonts w:ascii="SimSun" w:hAnsi="SimSun" w:cs="SimSun" w:hint="eastAsia"/>
          <w:lang w:val="en-GB" w:eastAsia="zh-CN"/>
        </w:rPr>
        <w:t>为</w:t>
      </w:r>
      <w:r w:rsidR="00095119" w:rsidRPr="001052A2">
        <w:rPr>
          <w:rFonts w:hint="eastAsia"/>
          <w:bdr w:val="none" w:sz="0" w:space="0" w:color="auto" w:frame="1"/>
          <w:lang w:val="en-GB" w:eastAsia="zh-CN"/>
        </w:rPr>
        <w:t>向利益攸关方提供有关电子</w:t>
      </w:r>
      <w:r w:rsidR="00412534" w:rsidRPr="001052A2">
        <w:rPr>
          <w:rFonts w:hint="eastAsia"/>
          <w:bdr w:val="none" w:sz="0" w:space="0" w:color="auto" w:frame="1"/>
          <w:lang w:val="en-GB" w:eastAsia="zh-CN"/>
        </w:rPr>
        <w:t>废弃物</w:t>
      </w:r>
      <w:r w:rsidR="00095119" w:rsidRPr="001052A2">
        <w:rPr>
          <w:rFonts w:hint="eastAsia"/>
          <w:bdr w:val="none" w:sz="0" w:space="0" w:color="auto" w:frame="1"/>
          <w:lang w:val="en-GB" w:eastAsia="zh-CN"/>
        </w:rPr>
        <w:t>管理效果和机遇正确信息的导则</w:t>
      </w:r>
      <w:r w:rsidR="008B3C0A" w:rsidRPr="001052A2">
        <w:rPr>
          <w:rFonts w:hint="eastAsia"/>
          <w:bdr w:val="none" w:sz="0" w:space="0" w:color="auto" w:frame="1"/>
          <w:lang w:val="en-GB" w:eastAsia="zh-CN"/>
        </w:rPr>
        <w:t>起草建议书</w:t>
      </w:r>
      <w:r w:rsidR="00002EB5" w:rsidRPr="001052A2">
        <w:rPr>
          <w:rFonts w:hint="eastAsia"/>
          <w:bdr w:val="none" w:sz="0" w:space="0" w:color="auto" w:frame="1"/>
          <w:lang w:val="en-GB" w:eastAsia="zh-CN"/>
        </w:rPr>
        <w:t>、</w:t>
      </w:r>
      <w:r w:rsidRPr="001052A2">
        <w:rPr>
          <w:rFonts w:hint="eastAsia"/>
          <w:bdr w:val="none" w:sz="0" w:space="0" w:color="auto" w:frame="1"/>
          <w:lang w:val="en-GB" w:eastAsia="zh-CN"/>
        </w:rPr>
        <w:t>工具</w:t>
      </w:r>
      <w:r w:rsidR="00002EB5" w:rsidRPr="001052A2">
        <w:rPr>
          <w:rFonts w:hint="eastAsia"/>
          <w:bdr w:val="none" w:sz="0" w:space="0" w:color="auto" w:frame="1"/>
          <w:lang w:val="en-GB" w:eastAsia="zh-CN"/>
        </w:rPr>
        <w:t>、</w:t>
      </w:r>
      <w:r w:rsidRPr="001052A2">
        <w:rPr>
          <w:rFonts w:hint="eastAsia"/>
          <w:bdr w:val="none" w:sz="0" w:space="0" w:color="auto" w:frame="1"/>
          <w:lang w:val="en-GB" w:eastAsia="zh-CN"/>
        </w:rPr>
        <w:t>增补和</w:t>
      </w:r>
      <w:r w:rsidRPr="001052A2">
        <w:rPr>
          <w:rFonts w:hint="eastAsia"/>
          <w:bdr w:val="none" w:sz="0" w:space="0" w:color="auto" w:frame="1"/>
          <w:lang w:val="en-GB" w:eastAsia="zh-CN"/>
        </w:rPr>
        <w:t>/</w:t>
      </w:r>
      <w:r w:rsidRPr="001052A2">
        <w:rPr>
          <w:rFonts w:hint="eastAsia"/>
          <w:bdr w:val="none" w:sz="0" w:space="0" w:color="auto" w:frame="1"/>
          <w:lang w:val="en-GB" w:eastAsia="zh-CN"/>
        </w:rPr>
        <w:t>或技术报告；</w:t>
      </w:r>
    </w:p>
    <w:p w14:paraId="3278C911" w14:textId="6F8CE278" w:rsidR="00AE1E04" w:rsidRPr="001052A2" w:rsidRDefault="00AE1E04" w:rsidP="00AE1E04">
      <w:pPr>
        <w:pStyle w:val="enumlev10"/>
        <w:rPr>
          <w:bdr w:val="none" w:sz="0" w:space="0" w:color="auto" w:frame="1"/>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bdr w:val="none" w:sz="0" w:space="0" w:color="auto" w:frame="1"/>
          <w:lang w:val="en-GB" w:eastAsia="zh-CN"/>
        </w:rPr>
        <w:t>充实完善和修订现有建议书、增补和技术报告。</w:t>
      </w:r>
    </w:p>
    <w:p w14:paraId="4944C042" w14:textId="5296888E" w:rsidR="00D60010" w:rsidRPr="001052A2" w:rsidRDefault="00D60010" w:rsidP="00D60010">
      <w:pPr>
        <w:ind w:firstLine="480"/>
        <w:rPr>
          <w:i/>
          <w:lang w:val="en-GB" w:eastAsia="zh-CN"/>
        </w:rPr>
      </w:pPr>
      <w:r w:rsidRPr="001052A2">
        <w:rPr>
          <w:rFonts w:hint="eastAsia"/>
          <w:lang w:val="en-GB" w:eastAsia="zh-CN"/>
        </w:rPr>
        <w:t>按照本课题开展的工作的最新情况见</w:t>
      </w:r>
      <w:r w:rsidR="008218DD"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18" w:history="1">
        <w:r w:rsidR="008218DD" w:rsidRPr="001052A2">
          <w:rPr>
            <w:rStyle w:val="Hyperlink"/>
            <w:rFonts w:eastAsia="Times New Roman" w:hint="eastAsia"/>
            <w:bdr w:val="none" w:sz="0" w:space="0" w:color="auto" w:frame="1"/>
            <w:lang w:val="en-GB" w:eastAsia="zh-CN"/>
          </w:rPr>
          <w:t>https://www.itu.int/ITU-T/workprog/wp_search.aspx?q=7/5</w:t>
        </w:r>
      </w:hyperlink>
      <w:r w:rsidRPr="001052A2">
        <w:rPr>
          <w:rFonts w:hint="eastAsia"/>
          <w:lang w:val="en-GB" w:eastAsia="zh-CN"/>
        </w:rPr>
        <w:t>）。</w:t>
      </w:r>
    </w:p>
    <w:p w14:paraId="6D907592" w14:textId="029B6E84" w:rsidR="00D60010" w:rsidRPr="001052A2" w:rsidRDefault="008363A1" w:rsidP="00D60010">
      <w:pPr>
        <w:pStyle w:val="Heading3"/>
        <w:rPr>
          <w:lang w:val="en-GB" w:eastAsia="zh-CN"/>
        </w:rPr>
      </w:pPr>
      <w:bookmarkStart w:id="144" w:name="_Toc70956766"/>
      <w:r w:rsidRPr="001052A2">
        <w:rPr>
          <w:rFonts w:hint="eastAsia"/>
          <w:lang w:val="en-GB" w:eastAsia="zh-CN"/>
        </w:rPr>
        <w:t>F</w:t>
      </w:r>
      <w:r w:rsidR="00D60010" w:rsidRPr="001052A2">
        <w:rPr>
          <w:rFonts w:hint="eastAsia"/>
          <w:lang w:val="en-GB" w:eastAsia="zh-CN"/>
        </w:rPr>
        <w:t>.4</w:t>
      </w:r>
      <w:r w:rsidR="00D60010" w:rsidRPr="001052A2">
        <w:rPr>
          <w:rFonts w:hint="eastAsia"/>
          <w:lang w:val="en-GB" w:eastAsia="zh-CN"/>
        </w:rPr>
        <w:tab/>
      </w:r>
      <w:r w:rsidR="00D60010" w:rsidRPr="001052A2">
        <w:rPr>
          <w:rFonts w:hint="eastAsia"/>
          <w:lang w:val="en-GB" w:eastAsia="zh-CN"/>
        </w:rPr>
        <w:t>关系</w:t>
      </w:r>
      <w:bookmarkEnd w:id="144"/>
    </w:p>
    <w:p w14:paraId="055E9ECE" w14:textId="77777777" w:rsidR="008218DD" w:rsidRPr="001052A2" w:rsidRDefault="008218DD" w:rsidP="008218DD">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19FEFD09" w14:textId="1EA31A54" w:rsidR="008218DD" w:rsidRPr="001052A2" w:rsidRDefault="008218DD" w:rsidP="008218DD">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C4</w:t>
      </w: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C7</w:t>
      </w:r>
    </w:p>
    <w:p w14:paraId="663DFE96" w14:textId="77777777" w:rsidR="008218DD" w:rsidRPr="001052A2" w:rsidRDefault="008218DD" w:rsidP="008218DD">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735CA2CC" w14:textId="3C2949F9" w:rsidR="008218DD" w:rsidRPr="009730DB" w:rsidRDefault="008218DD" w:rsidP="008218DD">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11</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12</w:t>
      </w:r>
      <w:r w:rsidRPr="001052A2">
        <w:rPr>
          <w:rFonts w:hint="eastAsia"/>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13</w:t>
      </w:r>
    </w:p>
    <w:p w14:paraId="59FB5AD2" w14:textId="12A16BB5" w:rsidR="00D60010" w:rsidRPr="009730DB" w:rsidRDefault="00D60010" w:rsidP="008218DD">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val="en-GB" w:eastAsia="zh-CN"/>
        </w:rPr>
        <w:lastRenderedPageBreak/>
        <w:t>建议书</w:t>
      </w:r>
      <w:r w:rsidRPr="009730DB">
        <w:rPr>
          <w:rFonts w:ascii="Times New Roman Bold" w:hAnsi="Times New Roman Bold" w:cs="Times New Roman Bold" w:hint="eastAsia"/>
          <w:b/>
          <w:lang w:val="fr-CH" w:eastAsia="zh-CN"/>
        </w:rPr>
        <w:t>：</w:t>
      </w:r>
    </w:p>
    <w:p w14:paraId="1AD82300"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t>ITU-T L</w:t>
      </w:r>
      <w:r w:rsidRPr="001052A2">
        <w:rPr>
          <w:rFonts w:hint="eastAsia"/>
          <w:lang w:val="en-GB" w:eastAsia="zh-CN"/>
        </w:rPr>
        <w:t>系列</w:t>
      </w:r>
    </w:p>
    <w:p w14:paraId="70C38260"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t>ITU-T K</w:t>
      </w:r>
      <w:r w:rsidRPr="001052A2">
        <w:rPr>
          <w:rFonts w:hint="eastAsia"/>
          <w:lang w:val="en-GB" w:eastAsia="zh-CN"/>
        </w:rPr>
        <w:t>系列</w:t>
      </w:r>
    </w:p>
    <w:p w14:paraId="176D92BD" w14:textId="77777777" w:rsidR="00D60010" w:rsidRPr="009730DB" w:rsidRDefault="00D60010" w:rsidP="008218DD">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val="en-GB" w:eastAsia="zh-CN"/>
        </w:rPr>
        <w:t>课题</w:t>
      </w:r>
      <w:r w:rsidRPr="009730DB">
        <w:rPr>
          <w:rFonts w:ascii="Times New Roman Bold" w:hAnsi="Times New Roman Bold" w:cs="Times New Roman Bold" w:hint="eastAsia"/>
          <w:b/>
          <w:lang w:val="fr-CH" w:eastAsia="zh-CN"/>
        </w:rPr>
        <w:t>：</w:t>
      </w:r>
    </w:p>
    <w:p w14:paraId="61A32BDC" w14:textId="08575120"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r>
      <w:r w:rsidR="008218DD" w:rsidRPr="009730DB">
        <w:rPr>
          <w:rFonts w:hint="eastAsia"/>
          <w:lang w:val="fr-CH" w:eastAsia="zh-CN"/>
        </w:rPr>
        <w:t>Q1/5</w:t>
      </w:r>
      <w:r w:rsidR="008218DD" w:rsidRPr="001052A2">
        <w:rPr>
          <w:rFonts w:hint="eastAsia"/>
          <w:lang w:val="en-GB" w:eastAsia="zh-CN"/>
        </w:rPr>
        <w:t>、</w:t>
      </w:r>
      <w:r w:rsidR="008218DD" w:rsidRPr="009730DB">
        <w:rPr>
          <w:rFonts w:hint="eastAsia"/>
          <w:lang w:val="fr-CH" w:eastAsia="zh-CN"/>
        </w:rPr>
        <w:t>Q6/5</w:t>
      </w:r>
      <w:r w:rsidR="008218DD" w:rsidRPr="001052A2">
        <w:rPr>
          <w:rFonts w:hint="eastAsia"/>
          <w:lang w:val="en-GB" w:eastAsia="zh-CN"/>
        </w:rPr>
        <w:t>、</w:t>
      </w:r>
      <w:r w:rsidR="008218DD" w:rsidRPr="009730DB">
        <w:rPr>
          <w:rFonts w:hint="eastAsia"/>
          <w:lang w:val="fr-CH" w:eastAsia="zh-CN"/>
        </w:rPr>
        <w:t>Q9/5</w:t>
      </w:r>
      <w:r w:rsidR="008218DD" w:rsidRPr="001052A2">
        <w:rPr>
          <w:rFonts w:hint="eastAsia"/>
          <w:lang w:val="en-GB" w:eastAsia="zh-CN"/>
        </w:rPr>
        <w:t>、</w:t>
      </w:r>
      <w:r w:rsidR="008218DD" w:rsidRPr="009730DB">
        <w:rPr>
          <w:rFonts w:hint="eastAsia"/>
          <w:lang w:val="fr-CH" w:eastAsia="zh-CN"/>
        </w:rPr>
        <w:t>Q11/5</w:t>
      </w:r>
      <w:r w:rsidR="008218DD" w:rsidRPr="001052A2">
        <w:rPr>
          <w:rFonts w:hint="eastAsia"/>
          <w:lang w:val="en-GB" w:eastAsia="zh-CN"/>
        </w:rPr>
        <w:t>、</w:t>
      </w:r>
      <w:r w:rsidR="008218DD" w:rsidRPr="009730DB">
        <w:rPr>
          <w:rFonts w:hint="eastAsia"/>
          <w:lang w:val="fr-CH" w:eastAsia="zh-CN"/>
        </w:rPr>
        <w:t>Q12/5</w:t>
      </w:r>
      <w:r w:rsidR="008218DD" w:rsidRPr="001052A2">
        <w:rPr>
          <w:rFonts w:hint="eastAsia"/>
          <w:lang w:val="en-GB" w:eastAsia="zh-CN"/>
        </w:rPr>
        <w:t>、</w:t>
      </w:r>
      <w:r w:rsidR="008218DD" w:rsidRPr="009730DB">
        <w:rPr>
          <w:rFonts w:hint="eastAsia"/>
          <w:lang w:val="fr-CH" w:eastAsia="zh-CN"/>
        </w:rPr>
        <w:t>Q13/5</w:t>
      </w:r>
    </w:p>
    <w:p w14:paraId="4BD67089" w14:textId="77777777" w:rsidR="00D60010" w:rsidRPr="009730DB" w:rsidRDefault="00D60010" w:rsidP="008218DD">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val="en-GB" w:eastAsia="zh-CN"/>
        </w:rPr>
        <w:t>研究组</w:t>
      </w:r>
      <w:r w:rsidRPr="009730DB">
        <w:rPr>
          <w:rFonts w:ascii="Times New Roman Bold" w:hAnsi="Times New Roman Bold" w:cs="Times New Roman Bold" w:hint="eastAsia"/>
          <w:b/>
          <w:lang w:val="fr-CH" w:eastAsia="zh-CN"/>
        </w:rPr>
        <w:t>：</w:t>
      </w:r>
    </w:p>
    <w:p w14:paraId="7CA81AE5" w14:textId="77777777" w:rsidR="00D60010" w:rsidRPr="009730DB" w:rsidRDefault="00D60010" w:rsidP="00D60010">
      <w:pPr>
        <w:pStyle w:val="enumlev10"/>
        <w:spacing w:before="60"/>
        <w:rPr>
          <w:lang w:val="fr-CH" w:eastAsia="zh-CN"/>
        </w:rPr>
      </w:pPr>
      <w:r w:rsidRPr="009730DB">
        <w:rPr>
          <w:rFonts w:eastAsia="Times New Roman" w:hint="eastAsia"/>
          <w:lang w:val="fr-CH" w:eastAsia="zh-CN"/>
        </w:rPr>
        <w:t>–</w:t>
      </w:r>
      <w:r w:rsidRPr="009730DB">
        <w:rPr>
          <w:rFonts w:hint="eastAsia"/>
          <w:lang w:val="fr-CH" w:eastAsia="zh-CN"/>
        </w:rPr>
        <w:tab/>
        <w:t>ITU-T</w:t>
      </w:r>
      <w:r w:rsidRPr="001052A2">
        <w:rPr>
          <w:rFonts w:hint="eastAsia"/>
          <w:lang w:val="en-GB" w:eastAsia="zh-CN"/>
        </w:rPr>
        <w:t>研究组</w:t>
      </w:r>
    </w:p>
    <w:p w14:paraId="581CCF4E" w14:textId="77777777" w:rsidR="00D60010" w:rsidRPr="009730DB" w:rsidRDefault="00D60010" w:rsidP="00D60010">
      <w:pPr>
        <w:pStyle w:val="enumlev10"/>
        <w:spacing w:before="60"/>
        <w:rPr>
          <w:lang w:val="fr-CH" w:eastAsia="zh-CN"/>
        </w:rPr>
      </w:pPr>
      <w:r w:rsidRPr="009730DB">
        <w:rPr>
          <w:rFonts w:eastAsia="Times New Roman" w:hint="eastAsia"/>
          <w:lang w:val="fr-CH" w:eastAsia="zh-CN"/>
        </w:rPr>
        <w:t>–</w:t>
      </w:r>
      <w:r w:rsidRPr="009730DB">
        <w:rPr>
          <w:rFonts w:hint="eastAsia"/>
          <w:lang w:val="fr-CH" w:eastAsia="zh-CN"/>
        </w:rPr>
        <w:tab/>
        <w:t>ITU-D</w:t>
      </w:r>
      <w:r w:rsidRPr="001052A2">
        <w:rPr>
          <w:rFonts w:hint="eastAsia"/>
          <w:lang w:val="en-GB" w:eastAsia="zh-CN"/>
        </w:rPr>
        <w:t>研究组</w:t>
      </w:r>
    </w:p>
    <w:p w14:paraId="6449D6F3" w14:textId="77777777" w:rsidR="00D60010" w:rsidRPr="009730DB" w:rsidRDefault="00D60010" w:rsidP="00D60010">
      <w:pPr>
        <w:pStyle w:val="enumlev10"/>
        <w:rPr>
          <w:lang w:val="fr-CH" w:eastAsia="zh-CN"/>
        </w:rPr>
      </w:pPr>
      <w:r w:rsidRPr="009730DB">
        <w:rPr>
          <w:rFonts w:eastAsia="Times New Roman" w:hint="eastAsia"/>
          <w:lang w:val="fr-CH" w:eastAsia="zh-CN"/>
        </w:rPr>
        <w:t>–</w:t>
      </w:r>
      <w:r w:rsidRPr="009730DB">
        <w:rPr>
          <w:rFonts w:hint="eastAsia"/>
          <w:lang w:val="fr-CH" w:eastAsia="zh-CN"/>
        </w:rPr>
        <w:tab/>
        <w:t>ITU-R</w:t>
      </w:r>
      <w:r w:rsidRPr="001052A2">
        <w:rPr>
          <w:rFonts w:hint="eastAsia"/>
          <w:lang w:val="en-GB" w:eastAsia="zh-CN"/>
        </w:rPr>
        <w:t>研究组</w:t>
      </w:r>
    </w:p>
    <w:p w14:paraId="7FC80C87" w14:textId="77777777" w:rsidR="00D60010" w:rsidRPr="009730DB" w:rsidRDefault="00D60010" w:rsidP="008218DD">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val="en-GB" w:eastAsia="zh-CN"/>
        </w:rPr>
        <w:t>标准化机构</w:t>
      </w:r>
      <w:r w:rsidRPr="009730DB">
        <w:rPr>
          <w:rFonts w:ascii="Times New Roman Bold" w:hAnsi="Times New Roman Bold" w:cs="Times New Roman Bold" w:hint="eastAsia"/>
          <w:b/>
          <w:lang w:val="fr-CH" w:eastAsia="zh-CN"/>
        </w:rPr>
        <w:t>：</w:t>
      </w:r>
    </w:p>
    <w:p w14:paraId="60463E31" w14:textId="77777777" w:rsidR="008218DD" w:rsidRPr="009730DB" w:rsidRDefault="008218DD" w:rsidP="008218DD">
      <w:pPr>
        <w:pStyle w:val="enumlev10"/>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t>IEC TC46, TC100, TC 111</w:t>
      </w:r>
    </w:p>
    <w:p w14:paraId="01CCB698" w14:textId="77777777" w:rsidR="008218DD" w:rsidRPr="001052A2" w:rsidRDefault="008218DD" w:rsidP="008218DD">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CENELEC TC111X, CEN/CENELEC JTC 10</w:t>
      </w:r>
    </w:p>
    <w:p w14:paraId="2585A210" w14:textId="77777777" w:rsidR="008218DD" w:rsidRPr="001052A2" w:rsidRDefault="008218DD" w:rsidP="008218DD">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IEEE</w:t>
      </w:r>
    </w:p>
    <w:p w14:paraId="12A7062D" w14:textId="77777777" w:rsidR="008218DD" w:rsidRPr="001052A2" w:rsidRDefault="008218DD" w:rsidP="008218DD">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ETSI TC EE, TC ATTM</w:t>
      </w:r>
    </w:p>
    <w:p w14:paraId="2CA4A5F8" w14:textId="77777777" w:rsidR="008218DD" w:rsidRPr="001052A2" w:rsidRDefault="008218DD" w:rsidP="008218DD">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t>GSMA</w:t>
      </w:r>
    </w:p>
    <w:p w14:paraId="6C4A96F9" w14:textId="7777777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t>UNEP/</w:t>
      </w:r>
      <w:r w:rsidRPr="001052A2">
        <w:rPr>
          <w:rFonts w:hint="eastAsia"/>
          <w:lang w:val="en-GB" w:eastAsia="zh-CN"/>
        </w:rPr>
        <w:t>巴塞尔公约秘书处</w:t>
      </w:r>
    </w:p>
    <w:p w14:paraId="048ECA05" w14:textId="7777777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t>UNU</w:t>
      </w:r>
    </w:p>
    <w:p w14:paraId="74E8C328" w14:textId="77777777" w:rsidR="00D60010" w:rsidRPr="001052A2" w:rsidRDefault="00D60010" w:rsidP="00D60010">
      <w:pPr>
        <w:pStyle w:val="enumlev10"/>
        <w:rPr>
          <w:lang w:val="en-GB" w:eastAsia="zh-CN"/>
        </w:rPr>
      </w:pPr>
      <w:r w:rsidRPr="001052A2">
        <w:rPr>
          <w:rFonts w:eastAsia="Times New Roman" w:hint="eastAsia"/>
          <w:lang w:val="en-GB" w:eastAsia="zh-CN"/>
        </w:rPr>
        <w:t>–</w:t>
      </w:r>
      <w:r w:rsidRPr="001052A2">
        <w:rPr>
          <w:rFonts w:hint="eastAsia"/>
          <w:lang w:val="en-GB" w:eastAsia="zh-CN"/>
        </w:rPr>
        <w:tab/>
        <w:t>ISO</w:t>
      </w:r>
    </w:p>
    <w:p w14:paraId="4D0C0B9F" w14:textId="090A082F" w:rsidR="008218DD" w:rsidRPr="001052A2" w:rsidRDefault="008218DD">
      <w:pPr>
        <w:tabs>
          <w:tab w:val="clear" w:pos="794"/>
          <w:tab w:val="clear" w:pos="1191"/>
          <w:tab w:val="clear" w:pos="1588"/>
          <w:tab w:val="clear" w:pos="1985"/>
        </w:tabs>
        <w:overflowPunct/>
        <w:autoSpaceDE/>
        <w:autoSpaceDN/>
        <w:adjustRightInd/>
        <w:spacing w:before="0"/>
        <w:textAlignment w:val="auto"/>
        <w:rPr>
          <w:lang w:val="en-GB" w:eastAsia="zh-CN"/>
        </w:rPr>
      </w:pPr>
      <w:r w:rsidRPr="001052A2">
        <w:rPr>
          <w:rFonts w:hint="eastAsia"/>
          <w:lang w:val="en-GB" w:eastAsia="zh-CN"/>
        </w:rPr>
        <w:br w:type="page"/>
      </w:r>
    </w:p>
    <w:p w14:paraId="2CEC0C70" w14:textId="6EC18B87" w:rsidR="008569C8" w:rsidRPr="001052A2" w:rsidRDefault="008569C8" w:rsidP="008569C8">
      <w:pPr>
        <w:pStyle w:val="Heading2"/>
        <w:rPr>
          <w:lang w:val="en-GB" w:eastAsia="zh-CN"/>
        </w:rPr>
      </w:pPr>
      <w:bookmarkStart w:id="145" w:name="_Toc70956767"/>
      <w:r w:rsidRPr="001052A2">
        <w:rPr>
          <w:rFonts w:hint="eastAsia"/>
          <w:lang w:val="en-GB" w:eastAsia="zh-CN"/>
        </w:rPr>
        <w:lastRenderedPageBreak/>
        <w:t>G</w:t>
      </w:r>
      <w:r w:rsidRPr="001052A2">
        <w:rPr>
          <w:rFonts w:hint="eastAsia"/>
          <w:lang w:val="en-GB" w:eastAsia="zh-CN"/>
        </w:rPr>
        <w:tab/>
      </w:r>
      <w:r w:rsidRPr="001052A2">
        <w:rPr>
          <w:rFonts w:hint="eastAsia"/>
          <w:lang w:val="en-GB" w:eastAsia="zh-CN"/>
        </w:rPr>
        <w:t>第</w:t>
      </w:r>
      <w:r w:rsidRPr="001052A2">
        <w:rPr>
          <w:rFonts w:hint="eastAsia"/>
          <w:lang w:val="en-GB" w:eastAsia="zh-CN"/>
        </w:rPr>
        <w:t>8/5</w:t>
      </w:r>
      <w:r w:rsidRPr="001052A2">
        <w:rPr>
          <w:rFonts w:hint="eastAsia"/>
          <w:lang w:val="en-GB" w:eastAsia="zh-CN"/>
        </w:rPr>
        <w:t>号课题</w:t>
      </w:r>
      <w:r w:rsidRPr="001052A2">
        <w:rPr>
          <w:rFonts w:hint="eastAsia"/>
          <w:lang w:val="en-GB" w:eastAsia="zh-CN"/>
        </w:rPr>
        <w:t xml:space="preserve"> </w:t>
      </w:r>
      <w:r w:rsidRPr="001052A2">
        <w:rPr>
          <w:rFonts w:hint="eastAsia"/>
          <w:lang w:val="en-GB" w:eastAsia="zh-CN"/>
        </w:rPr>
        <w:t>–</w:t>
      </w:r>
      <w:r w:rsidRPr="001052A2">
        <w:rPr>
          <w:rFonts w:hint="eastAsia"/>
          <w:lang w:val="en-GB" w:eastAsia="zh-CN"/>
        </w:rPr>
        <w:t xml:space="preserve"> </w:t>
      </w:r>
      <w:r w:rsidRPr="001052A2">
        <w:rPr>
          <w:rFonts w:hint="eastAsia"/>
          <w:lang w:val="en-GB" w:eastAsia="zh-CN"/>
        </w:rPr>
        <w:t>环境指南和术语</w:t>
      </w:r>
      <w:bookmarkEnd w:id="145"/>
    </w:p>
    <w:p w14:paraId="76A5E20D" w14:textId="7354B67F" w:rsidR="008569C8" w:rsidRPr="001052A2" w:rsidRDefault="008569C8" w:rsidP="008569C8">
      <w:pPr>
        <w:rPr>
          <w:lang w:val="en-GB" w:eastAsia="zh-CN"/>
        </w:rPr>
      </w:pPr>
      <w:r w:rsidRPr="001052A2">
        <w:rPr>
          <w:rFonts w:hint="eastAsia"/>
          <w:lang w:val="en-GB" w:eastAsia="zh-CN"/>
        </w:rPr>
        <w:t>（第</w:t>
      </w:r>
      <w:r w:rsidRPr="001052A2">
        <w:rPr>
          <w:rFonts w:hint="eastAsia"/>
          <w:lang w:val="en-GB" w:eastAsia="zh-CN"/>
        </w:rPr>
        <w:t>8/5</w:t>
      </w:r>
      <w:r w:rsidRPr="001052A2">
        <w:rPr>
          <w:rFonts w:hint="eastAsia"/>
          <w:lang w:val="en-GB" w:eastAsia="zh-CN"/>
        </w:rPr>
        <w:t>号课题的继续）</w:t>
      </w:r>
    </w:p>
    <w:p w14:paraId="54DE03DC" w14:textId="0DD98D84" w:rsidR="008569C8" w:rsidRPr="001052A2" w:rsidRDefault="008569C8" w:rsidP="008569C8">
      <w:pPr>
        <w:pStyle w:val="Heading3"/>
        <w:rPr>
          <w:lang w:val="en-GB" w:eastAsia="zh-CN"/>
        </w:rPr>
      </w:pPr>
      <w:bookmarkStart w:id="146" w:name="_Toc70956768"/>
      <w:r w:rsidRPr="001052A2">
        <w:rPr>
          <w:rFonts w:hint="eastAsia"/>
          <w:lang w:val="en-GB" w:eastAsia="zh-CN"/>
        </w:rPr>
        <w:t>G.1</w:t>
      </w:r>
      <w:r w:rsidRPr="001052A2">
        <w:rPr>
          <w:rFonts w:hint="eastAsia"/>
          <w:lang w:val="en-GB" w:eastAsia="zh-CN"/>
        </w:rPr>
        <w:tab/>
      </w:r>
      <w:r w:rsidRPr="001052A2">
        <w:rPr>
          <w:rFonts w:hint="eastAsia"/>
          <w:lang w:val="en-GB" w:eastAsia="zh-CN"/>
        </w:rPr>
        <w:t>目的</w:t>
      </w:r>
      <w:bookmarkEnd w:id="146"/>
    </w:p>
    <w:p w14:paraId="05D79D37" w14:textId="1DE8E4CD" w:rsidR="00095119" w:rsidRPr="001052A2" w:rsidRDefault="00095119" w:rsidP="00332080">
      <w:pPr>
        <w:ind w:firstLineChars="200" w:firstLine="480"/>
        <w:rPr>
          <w:rFonts w:eastAsia="Times New Roman"/>
          <w:lang w:val="en-GB" w:eastAsia="zh-CN"/>
        </w:rPr>
      </w:pPr>
      <w:r w:rsidRPr="001052A2">
        <w:rPr>
          <w:rFonts w:ascii="SimSun" w:hAnsi="SimSun" w:cs="SimSun" w:hint="eastAsia"/>
          <w:lang w:val="en-GB" w:eastAsia="zh-CN"/>
        </w:rPr>
        <w:t>第</w:t>
      </w:r>
      <w:r w:rsidRPr="001052A2">
        <w:rPr>
          <w:rFonts w:eastAsia="Times New Roman" w:hint="eastAsia"/>
          <w:lang w:val="en-GB" w:eastAsia="zh-CN"/>
        </w:rPr>
        <w:t>5</w:t>
      </w:r>
      <w:r w:rsidRPr="001052A2">
        <w:rPr>
          <w:rFonts w:ascii="SimSun" w:hAnsi="SimSun" w:cs="SimSun" w:hint="eastAsia"/>
          <w:lang w:val="en-GB" w:eastAsia="zh-CN"/>
        </w:rPr>
        <w:t>研究组</w:t>
      </w:r>
      <w:r w:rsidR="00BD5F3E" w:rsidRPr="001052A2">
        <w:rPr>
          <w:rFonts w:ascii="SimSun" w:hAnsi="SimSun" w:cs="SimSun" w:hint="eastAsia"/>
          <w:lang w:val="en-GB" w:eastAsia="zh-CN"/>
        </w:rPr>
        <w:t>目前</w:t>
      </w:r>
      <w:r w:rsidRPr="001052A2">
        <w:rPr>
          <w:rFonts w:ascii="SimSun" w:hAnsi="SimSun" w:cs="SimSun" w:hint="eastAsia"/>
          <w:lang w:val="en-GB" w:eastAsia="zh-CN"/>
        </w:rPr>
        <w:t>有</w:t>
      </w:r>
      <w:r w:rsidRPr="001052A2">
        <w:rPr>
          <w:rFonts w:eastAsia="Times New Roman" w:hint="eastAsia"/>
          <w:lang w:val="en-GB" w:eastAsia="zh-CN"/>
        </w:rPr>
        <w:t>200</w:t>
      </w:r>
      <w:r w:rsidRPr="001052A2">
        <w:rPr>
          <w:rFonts w:ascii="SimSun" w:hAnsi="SimSun" w:cs="SimSun" w:hint="eastAsia"/>
          <w:lang w:val="en-GB" w:eastAsia="zh-CN"/>
        </w:rPr>
        <w:t>多</w:t>
      </w:r>
      <w:r w:rsidR="00BD5F3E" w:rsidRPr="001052A2">
        <w:rPr>
          <w:rFonts w:ascii="SimSun" w:hAnsi="SimSun" w:cs="SimSun" w:hint="eastAsia"/>
          <w:lang w:val="en-GB" w:eastAsia="zh-CN"/>
        </w:rPr>
        <w:t>份</w:t>
      </w:r>
      <w:r w:rsidRPr="001052A2">
        <w:rPr>
          <w:rFonts w:ascii="SimSun" w:hAnsi="SimSun" w:cs="SimSun" w:hint="eastAsia"/>
          <w:lang w:val="en-GB" w:eastAsia="zh-CN"/>
        </w:rPr>
        <w:t>建议</w:t>
      </w:r>
      <w:r w:rsidR="00BD5F3E" w:rsidRPr="001052A2">
        <w:rPr>
          <w:rFonts w:ascii="SimSun" w:hAnsi="SimSun" w:cs="SimSun" w:hint="eastAsia"/>
          <w:lang w:val="en-GB" w:eastAsia="zh-CN"/>
        </w:rPr>
        <w:t>书</w:t>
      </w:r>
      <w:r w:rsidRPr="001052A2">
        <w:rPr>
          <w:rFonts w:ascii="SimSun" w:hAnsi="SimSun" w:cs="SimSun" w:hint="eastAsia"/>
          <w:lang w:val="en-GB" w:eastAsia="zh-CN"/>
        </w:rPr>
        <w:t>和近</w:t>
      </w:r>
      <w:r w:rsidRPr="001052A2">
        <w:rPr>
          <w:rFonts w:eastAsia="Times New Roman" w:hint="eastAsia"/>
          <w:lang w:val="en-GB" w:eastAsia="zh-CN"/>
        </w:rPr>
        <w:t>50</w:t>
      </w:r>
      <w:r w:rsidR="00BD5F3E" w:rsidRPr="001052A2">
        <w:rPr>
          <w:rFonts w:ascii="SimSun" w:hAnsi="SimSun" w:cs="SimSun" w:hint="eastAsia"/>
          <w:lang w:val="en-GB" w:eastAsia="zh-CN"/>
        </w:rPr>
        <w:t>份增补是有效的</w:t>
      </w:r>
      <w:r w:rsidRPr="001052A2">
        <w:rPr>
          <w:rFonts w:ascii="SimSun" w:hAnsi="SimSun" w:cs="SimSun" w:hint="eastAsia"/>
          <w:lang w:val="en-GB" w:eastAsia="zh-CN"/>
        </w:rPr>
        <w:t>。为了</w:t>
      </w:r>
      <w:r w:rsidR="00BD5F3E" w:rsidRPr="001052A2">
        <w:rPr>
          <w:rFonts w:ascii="SimSun" w:hAnsi="SimSun" w:cs="SimSun" w:hint="eastAsia"/>
          <w:lang w:val="en-GB" w:eastAsia="zh-CN"/>
        </w:rPr>
        <w:t>便于</w:t>
      </w:r>
      <w:r w:rsidRPr="001052A2">
        <w:rPr>
          <w:rFonts w:ascii="SimSun" w:hAnsi="SimSun" w:cs="SimSun" w:hint="eastAsia"/>
          <w:lang w:val="en-GB" w:eastAsia="zh-CN"/>
        </w:rPr>
        <w:t>利益攸关方</w:t>
      </w:r>
      <w:r w:rsidR="00BD5F3E" w:rsidRPr="001052A2">
        <w:rPr>
          <w:rFonts w:ascii="SimSun" w:hAnsi="SimSun" w:cs="SimSun" w:hint="eastAsia"/>
          <w:lang w:val="en-GB" w:eastAsia="zh-CN"/>
        </w:rPr>
        <w:t>使用</w:t>
      </w:r>
      <w:r w:rsidRPr="001052A2">
        <w:rPr>
          <w:rFonts w:ascii="SimSun" w:hAnsi="SimSun" w:cs="SimSun" w:hint="eastAsia"/>
          <w:lang w:val="en-GB" w:eastAsia="zh-CN"/>
        </w:rPr>
        <w:t>，需要提供指导，以确定感兴趣的具体</w:t>
      </w:r>
      <w:r w:rsidR="00BD5F3E" w:rsidRPr="001052A2">
        <w:rPr>
          <w:rFonts w:ascii="SimSun" w:hAnsi="SimSun" w:cs="SimSun" w:hint="eastAsia"/>
          <w:lang w:val="en-GB" w:eastAsia="zh-CN"/>
        </w:rPr>
        <w:t>议题</w:t>
      </w:r>
      <w:r w:rsidRPr="001052A2">
        <w:rPr>
          <w:rFonts w:ascii="SimSun" w:hAnsi="SimSun" w:cs="SimSun" w:hint="eastAsia"/>
          <w:lang w:val="en-GB" w:eastAsia="zh-CN"/>
        </w:rPr>
        <w:t>，所使用的术语应在</w:t>
      </w:r>
      <w:r w:rsidR="00BD5F3E" w:rsidRPr="001052A2">
        <w:rPr>
          <w:rFonts w:ascii="SimSun" w:hAnsi="SimSun" w:cs="SimSun" w:hint="eastAsia"/>
          <w:lang w:val="en-GB" w:eastAsia="zh-CN"/>
        </w:rPr>
        <w:t>与</w:t>
      </w:r>
      <w:r w:rsidRPr="001052A2">
        <w:rPr>
          <w:rFonts w:ascii="SimSun" w:hAnsi="SimSun" w:cs="SimSun" w:hint="eastAsia"/>
          <w:lang w:val="en-GB" w:eastAsia="zh-CN"/>
        </w:rPr>
        <w:t>第</w:t>
      </w:r>
      <w:r w:rsidRPr="001052A2">
        <w:rPr>
          <w:rFonts w:eastAsia="Times New Roman" w:hint="eastAsia"/>
          <w:lang w:val="en-GB" w:eastAsia="zh-CN"/>
        </w:rPr>
        <w:t>5</w:t>
      </w:r>
      <w:r w:rsidRPr="001052A2">
        <w:rPr>
          <w:rFonts w:ascii="SimSun" w:hAnsi="SimSun" w:cs="SimSun" w:hint="eastAsia"/>
          <w:lang w:val="en-GB" w:eastAsia="zh-CN"/>
        </w:rPr>
        <w:t>研究组内部</w:t>
      </w:r>
      <w:r w:rsidR="00BD5F3E" w:rsidRPr="001052A2">
        <w:rPr>
          <w:rFonts w:ascii="SimSun" w:hAnsi="SimSun" w:cs="SimSun" w:hint="eastAsia"/>
          <w:lang w:val="en-GB" w:eastAsia="zh-CN"/>
        </w:rPr>
        <w:t>和</w:t>
      </w:r>
      <w:r w:rsidRPr="001052A2">
        <w:rPr>
          <w:rFonts w:ascii="SimSun" w:hAnsi="SimSun" w:cs="SimSun" w:hint="eastAsia"/>
          <w:lang w:val="en-GB" w:eastAsia="zh-CN"/>
        </w:rPr>
        <w:t>其他国际标准制定组织所使用的术语相统一。</w:t>
      </w:r>
    </w:p>
    <w:p w14:paraId="0E485EEE" w14:textId="0BC657CB" w:rsidR="008569C8" w:rsidRPr="001052A2" w:rsidRDefault="008569C8" w:rsidP="008569C8">
      <w:pPr>
        <w:ind w:firstLineChars="200" w:firstLine="480"/>
        <w:rPr>
          <w:rFonts w:eastAsia="Times New Roman"/>
          <w:lang w:val="en-GB" w:eastAsia="zh-CN"/>
        </w:rPr>
      </w:pPr>
      <w:r w:rsidRPr="001052A2">
        <w:rPr>
          <w:rFonts w:hint="eastAsia"/>
          <w:lang w:val="en-GB" w:eastAsia="zh-CN"/>
        </w:rPr>
        <w:t>第</w:t>
      </w:r>
      <w:r w:rsidRPr="001052A2">
        <w:rPr>
          <w:rFonts w:hint="eastAsia"/>
          <w:lang w:val="en-GB" w:eastAsia="zh-CN"/>
        </w:rPr>
        <w:t>5</w:t>
      </w:r>
      <w:r w:rsidRPr="001052A2">
        <w:rPr>
          <w:rFonts w:hint="eastAsia"/>
          <w:lang w:val="en-GB" w:eastAsia="zh-CN"/>
        </w:rPr>
        <w:t>研究</w:t>
      </w:r>
      <w:proofErr w:type="gramStart"/>
      <w:r w:rsidRPr="001052A2">
        <w:rPr>
          <w:rFonts w:hint="eastAsia"/>
          <w:lang w:val="en-GB" w:eastAsia="zh-CN"/>
        </w:rPr>
        <w:t>组出版</w:t>
      </w:r>
      <w:proofErr w:type="gramEnd"/>
      <w:r w:rsidRPr="001052A2">
        <w:rPr>
          <w:rFonts w:hint="eastAsia"/>
          <w:lang w:val="en-GB" w:eastAsia="zh-CN"/>
        </w:rPr>
        <w:t>了一份具有指南作用的</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w:t>
      </w:r>
      <w:r w:rsidRPr="001052A2">
        <w:rPr>
          <w:rFonts w:hint="eastAsia"/>
          <w:lang w:val="en-GB" w:eastAsia="zh-CN"/>
        </w:rPr>
        <w:t>K</w:t>
      </w:r>
      <w:r w:rsidRPr="001052A2">
        <w:rPr>
          <w:rFonts w:hint="eastAsia"/>
          <w:lang w:val="en-GB" w:eastAsia="zh-CN"/>
        </w:rPr>
        <w:t>系列文件概览，提供了关于实现电信设备和装置电磁兼容性各项措施的信息。</w:t>
      </w:r>
    </w:p>
    <w:p w14:paraId="096E8F7B" w14:textId="11902E4D" w:rsidR="008569C8" w:rsidRPr="001052A2" w:rsidRDefault="008569C8" w:rsidP="008569C8">
      <w:pPr>
        <w:ind w:firstLineChars="200" w:firstLine="480"/>
        <w:rPr>
          <w:rFonts w:eastAsia="Times New Roman"/>
          <w:lang w:val="en-GB" w:eastAsia="zh-CN"/>
        </w:rPr>
      </w:pPr>
      <w:r w:rsidRPr="001052A2">
        <w:rPr>
          <w:rFonts w:hint="eastAsia"/>
          <w:lang w:val="en-GB" w:eastAsia="zh-CN"/>
        </w:rPr>
        <w:t>本课题须</w:t>
      </w:r>
      <w:r w:rsidR="00A17385" w:rsidRPr="001052A2">
        <w:rPr>
          <w:rFonts w:hint="eastAsia"/>
          <w:lang w:val="en-GB" w:eastAsia="zh-CN"/>
        </w:rPr>
        <w:t>充实完善并更新</w:t>
      </w:r>
      <w:r w:rsidRPr="001052A2">
        <w:rPr>
          <w:rFonts w:hint="eastAsia"/>
          <w:lang w:val="en-GB" w:eastAsia="zh-CN"/>
        </w:rPr>
        <w:t>上述指南。</w:t>
      </w:r>
    </w:p>
    <w:p w14:paraId="71830BF1" w14:textId="4FB6C113" w:rsidR="008569C8" w:rsidRPr="001052A2" w:rsidRDefault="008569C8" w:rsidP="008569C8">
      <w:pPr>
        <w:ind w:firstLineChars="200" w:firstLine="480"/>
        <w:rPr>
          <w:rFonts w:eastAsia="Times New Roman"/>
          <w:lang w:val="en-GB" w:eastAsia="zh-CN"/>
        </w:rPr>
      </w:pPr>
      <w:bookmarkStart w:id="147" w:name="lt_pId1079"/>
      <w:r w:rsidRPr="001052A2">
        <w:rPr>
          <w:rFonts w:ascii="SimSun" w:hAnsi="SimSun" w:cs="SimSun" w:hint="eastAsia"/>
          <w:lang w:val="en-GB" w:eastAsia="zh-CN"/>
        </w:rPr>
        <w:t>第</w:t>
      </w:r>
      <w:r w:rsidRPr="001052A2">
        <w:rPr>
          <w:rFonts w:eastAsia="Times New Roman" w:hint="eastAsia"/>
          <w:lang w:val="en-GB" w:eastAsia="zh-CN"/>
        </w:rPr>
        <w:t>5</w:t>
      </w:r>
      <w:r w:rsidRPr="001052A2">
        <w:rPr>
          <w:rFonts w:ascii="SimSun" w:hAnsi="SimSun" w:cs="SimSun" w:hint="eastAsia"/>
          <w:lang w:val="en-GB" w:eastAsia="zh-CN"/>
        </w:rPr>
        <w:t>研究组的研究内容</w:t>
      </w:r>
      <w:r w:rsidRPr="001052A2">
        <w:rPr>
          <w:rFonts w:eastAsiaTheme="minorEastAsia" w:hint="eastAsia"/>
          <w:lang w:val="en-GB" w:eastAsia="zh-CN"/>
        </w:rPr>
        <w:t>还包括</w:t>
      </w:r>
      <w:r w:rsidRPr="001052A2">
        <w:rPr>
          <w:rFonts w:ascii="SimSun" w:hAnsi="SimSun" w:cs="SimSun" w:hint="eastAsia"/>
          <w:lang w:val="en-GB" w:eastAsia="zh-CN"/>
        </w:rPr>
        <w:t>信息通信技术（</w:t>
      </w:r>
      <w:r w:rsidRPr="001052A2">
        <w:rPr>
          <w:rFonts w:eastAsia="Times New Roman" w:hint="eastAsia"/>
          <w:lang w:val="en-GB" w:eastAsia="zh-CN"/>
        </w:rPr>
        <w:t>ICT</w:t>
      </w:r>
      <w:r w:rsidRPr="001052A2">
        <w:rPr>
          <w:rFonts w:ascii="SimSun" w:hAnsi="SimSun" w:cs="SimSun" w:hint="eastAsia"/>
          <w:lang w:val="en-GB" w:eastAsia="zh-CN"/>
        </w:rPr>
        <w:t>）</w:t>
      </w:r>
      <w:r w:rsidRPr="001052A2">
        <w:rPr>
          <w:rFonts w:eastAsiaTheme="minorEastAsia" w:hint="eastAsia"/>
          <w:lang w:val="en-GB" w:eastAsia="zh-CN"/>
        </w:rPr>
        <w:t>、</w:t>
      </w:r>
      <w:r w:rsidR="006C33C3" w:rsidRPr="001052A2">
        <w:rPr>
          <w:rFonts w:ascii="SimSun" w:hAnsi="SimSun" w:cs="SimSun" w:hint="eastAsia"/>
          <w:lang w:val="en-GB" w:eastAsia="zh-CN"/>
        </w:rPr>
        <w:t>数字技术、电磁兼容性、电磁场</w:t>
      </w:r>
      <w:r w:rsidRPr="001052A2">
        <w:rPr>
          <w:rFonts w:ascii="SimSun" w:hAnsi="SimSun" w:cs="SimSun" w:hint="eastAsia"/>
          <w:lang w:val="en-GB" w:eastAsia="zh-CN"/>
        </w:rPr>
        <w:t>和气候变化（</w:t>
      </w:r>
      <w:r w:rsidRPr="001052A2">
        <w:rPr>
          <w:rFonts w:eastAsia="Times New Roman" w:hint="eastAsia"/>
          <w:lang w:val="en-GB" w:eastAsia="zh-CN"/>
        </w:rPr>
        <w:t>CC</w:t>
      </w:r>
      <w:r w:rsidRPr="001052A2">
        <w:rPr>
          <w:rFonts w:ascii="SimSun" w:hAnsi="SimSun" w:cs="SimSun" w:hint="eastAsia"/>
          <w:lang w:val="en-GB" w:eastAsia="zh-CN"/>
        </w:rPr>
        <w:t>）</w:t>
      </w:r>
      <w:r w:rsidR="006C33C3" w:rsidRPr="001052A2">
        <w:rPr>
          <w:rFonts w:eastAsiaTheme="minorEastAsia" w:hint="eastAsia"/>
          <w:lang w:val="en-GB" w:eastAsia="zh-CN"/>
        </w:rPr>
        <w:t>，以</w:t>
      </w:r>
      <w:r w:rsidRPr="001052A2">
        <w:rPr>
          <w:rFonts w:eastAsiaTheme="minorEastAsia" w:hint="eastAsia"/>
          <w:lang w:val="en-GB" w:eastAsia="zh-CN"/>
        </w:rPr>
        <w:t>实现可持续发展目标。</w:t>
      </w:r>
      <w:bookmarkEnd w:id="147"/>
    </w:p>
    <w:p w14:paraId="193060E2" w14:textId="63460860" w:rsidR="00030597" w:rsidRPr="009730DB" w:rsidRDefault="00332080" w:rsidP="00332080">
      <w:pPr>
        <w:ind w:firstLineChars="200" w:firstLine="480"/>
        <w:rPr>
          <w:rFonts w:eastAsiaTheme="minorEastAsia"/>
          <w:lang w:val="en-GB" w:eastAsia="zh-CN"/>
        </w:rPr>
      </w:pPr>
      <w:bookmarkStart w:id="148" w:name="lt_pId1081"/>
      <w:r w:rsidRPr="009730DB">
        <w:rPr>
          <w:rFonts w:eastAsia="Times New Roman" w:hint="eastAsia"/>
          <w:lang w:val="en-GB" w:eastAsia="zh-CN"/>
        </w:rPr>
        <w:t>ITU-T</w:t>
      </w:r>
      <w:r w:rsidRPr="001052A2">
        <w:rPr>
          <w:rFonts w:ascii="SimSun" w:hAnsi="SimSun" w:cs="SimSun" w:hint="eastAsia"/>
          <w:lang w:eastAsia="zh-CN"/>
        </w:rPr>
        <w:t>第</w:t>
      </w:r>
      <w:r w:rsidRPr="009730DB">
        <w:rPr>
          <w:rFonts w:eastAsia="Times New Roman" w:hint="eastAsia"/>
          <w:lang w:val="en-GB" w:eastAsia="zh-CN"/>
        </w:rPr>
        <w:t>5</w:t>
      </w:r>
      <w:r w:rsidRPr="001052A2">
        <w:rPr>
          <w:rFonts w:ascii="SimSun" w:hAnsi="SimSun" w:cs="SimSun" w:hint="eastAsia"/>
          <w:lang w:eastAsia="zh-CN"/>
        </w:rPr>
        <w:t>研究组还出版了若干份必须不断充实和完善的建议书及其它工作成果。</w:t>
      </w:r>
      <w:bookmarkEnd w:id="148"/>
    </w:p>
    <w:p w14:paraId="3D680455" w14:textId="77777777" w:rsidR="008569C8" w:rsidRPr="001052A2" w:rsidRDefault="008569C8" w:rsidP="000253A5">
      <w:pPr>
        <w:ind w:firstLineChars="200" w:firstLine="480"/>
        <w:rPr>
          <w:rFonts w:eastAsia="Times New Roman"/>
          <w:lang w:val="en-GB" w:eastAsia="zh-CN"/>
        </w:rPr>
      </w:pPr>
      <w:bookmarkStart w:id="149" w:name="lt_pId1082"/>
      <w:r w:rsidRPr="001052A2">
        <w:rPr>
          <w:rFonts w:hint="eastAsia"/>
          <w:lang w:val="en-GB" w:eastAsia="zh-CN"/>
        </w:rPr>
        <w:t>在批准本课题时有效的下列</w:t>
      </w:r>
      <w:r w:rsidRPr="001052A2">
        <w:rPr>
          <w:rFonts w:eastAsiaTheme="minorEastAsia" w:hint="eastAsia"/>
          <w:lang w:val="en-GB" w:eastAsia="zh-CN"/>
        </w:rPr>
        <w:t>工作成果</w:t>
      </w:r>
      <w:r w:rsidRPr="001052A2">
        <w:rPr>
          <w:rFonts w:hint="eastAsia"/>
          <w:lang w:val="en-GB" w:eastAsia="zh-CN"/>
        </w:rPr>
        <w:t>属于本课题的责任范围：</w:t>
      </w:r>
      <w:bookmarkEnd w:id="149"/>
    </w:p>
    <w:p w14:paraId="5A7B03AC" w14:textId="4E7BA313" w:rsidR="008569C8" w:rsidRPr="001052A2" w:rsidRDefault="008569C8" w:rsidP="008569C8">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t xml:space="preserve">ITU-T </w:t>
      </w:r>
      <w:r w:rsidRPr="001052A2">
        <w:rPr>
          <w:rFonts w:hint="eastAsia"/>
          <w:lang w:val="en-GB" w:eastAsia="zh-CN"/>
        </w:rPr>
        <w:t>K</w:t>
      </w:r>
      <w:r w:rsidRPr="001052A2">
        <w:rPr>
          <w:rFonts w:hint="eastAsia"/>
          <w:lang w:val="en-GB" w:eastAsia="zh-CN"/>
        </w:rPr>
        <w:t>系列建议书</w:t>
      </w:r>
      <w:r w:rsidR="00307378" w:rsidRPr="001052A2">
        <w:rPr>
          <w:rFonts w:hint="eastAsia"/>
          <w:lang w:val="en-GB" w:eastAsia="zh-CN"/>
        </w:rPr>
        <w:t>：</w:t>
      </w:r>
      <w:r w:rsidR="00307378" w:rsidRPr="001052A2">
        <w:rPr>
          <w:rFonts w:ascii="SimSun" w:hAnsi="SimSun" w:cs="SimSun" w:hint="eastAsia"/>
          <w:lang w:val="en-GB" w:eastAsia="zh-CN"/>
        </w:rPr>
        <w:t>干扰的防护</w:t>
      </w:r>
      <w:r w:rsidRPr="001052A2">
        <w:rPr>
          <w:rFonts w:hint="eastAsia"/>
          <w:lang w:val="en-GB" w:eastAsia="zh-CN"/>
        </w:rPr>
        <w:t>；</w:t>
      </w:r>
    </w:p>
    <w:p w14:paraId="3C48D2AC" w14:textId="1284B9DA" w:rsidR="008569C8" w:rsidRPr="001052A2" w:rsidRDefault="008569C8" w:rsidP="008569C8">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0" w:name="lt_pId1086"/>
      <w:r w:rsidR="00890BC2" w:rsidRPr="001052A2">
        <w:rPr>
          <w:rFonts w:eastAsia="Times New Roman" w:hint="eastAsia"/>
          <w:lang w:val="en-GB" w:eastAsia="zh-CN"/>
        </w:rPr>
        <w:t>ITU-T</w:t>
      </w:r>
      <w:r w:rsidR="00246073" w:rsidRPr="001052A2">
        <w:rPr>
          <w:rFonts w:hint="eastAsia"/>
          <w:lang w:val="en-GB" w:eastAsia="zh-CN"/>
        </w:rPr>
        <w:t>关于线缆和外部设备的其他组件的建设、安装和保护的</w:t>
      </w:r>
      <w:r w:rsidR="00246073" w:rsidRPr="001052A2">
        <w:rPr>
          <w:rFonts w:hint="eastAsia"/>
          <w:lang w:val="en-GB" w:eastAsia="zh-CN"/>
        </w:rPr>
        <w:t>L</w:t>
      </w:r>
      <w:r w:rsidR="00246073" w:rsidRPr="001052A2">
        <w:rPr>
          <w:rFonts w:hint="eastAsia"/>
          <w:lang w:val="en-GB" w:eastAsia="zh-CN"/>
        </w:rPr>
        <w:t>系列建议书，例如，</w:t>
      </w:r>
      <w:r w:rsidR="00890BC2" w:rsidRPr="001052A2">
        <w:rPr>
          <w:rFonts w:eastAsia="Times New Roman" w:hint="eastAsia"/>
          <w:lang w:val="en-GB" w:eastAsia="zh-CN"/>
        </w:rPr>
        <w:t xml:space="preserve"> </w:t>
      </w:r>
      <w:r w:rsidRPr="001052A2">
        <w:rPr>
          <w:rFonts w:eastAsia="Times New Roman" w:hint="eastAsia"/>
          <w:lang w:val="en-GB" w:eastAsia="zh-CN"/>
        </w:rPr>
        <w:t>ITU-T L.1</w:t>
      </w:r>
      <w:r w:rsidRPr="001052A2">
        <w:rPr>
          <w:rFonts w:ascii="SimSun" w:hAnsi="SimSun" w:cs="SimSun" w:hint="eastAsia"/>
          <w:lang w:val="en-GB" w:eastAsia="zh-CN"/>
        </w:rPr>
        <w:t>、</w:t>
      </w:r>
      <w:r w:rsidRPr="001052A2">
        <w:rPr>
          <w:rFonts w:eastAsia="Times New Roman" w:hint="eastAsia"/>
          <w:lang w:val="en-GB" w:eastAsia="zh-CN"/>
        </w:rPr>
        <w:t>L.3</w:t>
      </w:r>
      <w:r w:rsidRPr="001052A2">
        <w:rPr>
          <w:rFonts w:ascii="SimSun" w:hAnsi="SimSun" w:cs="SimSun" w:hint="eastAsia"/>
          <w:lang w:val="en-GB" w:eastAsia="zh-CN"/>
        </w:rPr>
        <w:t>、</w:t>
      </w:r>
      <w:r w:rsidRPr="001052A2">
        <w:rPr>
          <w:rFonts w:eastAsia="Times New Roman" w:hint="eastAsia"/>
          <w:lang w:val="en-GB" w:eastAsia="zh-CN"/>
        </w:rPr>
        <w:t>L.4</w:t>
      </w:r>
      <w:r w:rsidRPr="001052A2">
        <w:rPr>
          <w:rFonts w:ascii="SimSun" w:hAnsi="SimSun" w:cs="SimSun" w:hint="eastAsia"/>
          <w:lang w:val="en-GB" w:eastAsia="zh-CN"/>
        </w:rPr>
        <w:t>、</w:t>
      </w:r>
      <w:r w:rsidRPr="001052A2">
        <w:rPr>
          <w:rFonts w:eastAsia="Times New Roman" w:hint="eastAsia"/>
          <w:lang w:val="en-GB" w:eastAsia="zh-CN"/>
        </w:rPr>
        <w:t>L.5</w:t>
      </w:r>
      <w:r w:rsidRPr="001052A2">
        <w:rPr>
          <w:rFonts w:ascii="SimSun" w:hAnsi="SimSun" w:cs="SimSun" w:hint="eastAsia"/>
          <w:lang w:val="en-GB" w:eastAsia="zh-CN"/>
        </w:rPr>
        <w:t>、</w:t>
      </w:r>
      <w:r w:rsidRPr="001052A2">
        <w:rPr>
          <w:rFonts w:eastAsia="Times New Roman" w:hint="eastAsia"/>
          <w:lang w:val="en-GB" w:eastAsia="zh-CN"/>
        </w:rPr>
        <w:t>L.6</w:t>
      </w:r>
      <w:r w:rsidRPr="001052A2">
        <w:rPr>
          <w:rFonts w:ascii="SimSun" w:hAnsi="SimSun" w:cs="SimSun" w:hint="eastAsia"/>
          <w:lang w:val="en-GB" w:eastAsia="zh-CN"/>
        </w:rPr>
        <w:t>、</w:t>
      </w:r>
      <w:r w:rsidRPr="001052A2">
        <w:rPr>
          <w:rFonts w:eastAsia="Times New Roman" w:hint="eastAsia"/>
          <w:lang w:val="en-GB" w:eastAsia="zh-CN"/>
        </w:rPr>
        <w:t>L.7</w:t>
      </w:r>
      <w:r w:rsidRPr="001052A2">
        <w:rPr>
          <w:rFonts w:ascii="SimSun" w:hAnsi="SimSun" w:cs="SimSun" w:hint="eastAsia"/>
          <w:lang w:val="en-GB" w:eastAsia="zh-CN"/>
        </w:rPr>
        <w:t>、</w:t>
      </w:r>
      <w:r w:rsidRPr="001052A2">
        <w:rPr>
          <w:rFonts w:eastAsia="Times New Roman" w:hint="eastAsia"/>
          <w:lang w:val="en-GB" w:eastAsia="zh-CN"/>
        </w:rPr>
        <w:t>L.8</w:t>
      </w:r>
      <w:r w:rsidRPr="001052A2">
        <w:rPr>
          <w:rFonts w:ascii="SimSun" w:hAnsi="SimSun" w:cs="SimSun" w:hint="eastAsia"/>
          <w:lang w:val="en-GB" w:eastAsia="zh-CN"/>
        </w:rPr>
        <w:t>、</w:t>
      </w:r>
      <w:r w:rsidRPr="001052A2">
        <w:rPr>
          <w:rFonts w:eastAsia="Times New Roman" w:hint="eastAsia"/>
          <w:lang w:val="en-GB" w:eastAsia="zh-CN"/>
        </w:rPr>
        <w:t>L.9</w:t>
      </w:r>
      <w:r w:rsidR="00890BC2" w:rsidRPr="001052A2">
        <w:rPr>
          <w:rFonts w:ascii="SimSun" w:hAnsi="SimSun" w:cs="SimSun" w:hint="eastAsia"/>
          <w:lang w:val="en-GB" w:eastAsia="zh-CN"/>
        </w:rPr>
        <w:t>、</w:t>
      </w:r>
      <w:r w:rsidRPr="001052A2">
        <w:rPr>
          <w:rFonts w:eastAsia="Times New Roman" w:hint="eastAsia"/>
          <w:lang w:val="en-GB" w:eastAsia="zh-CN"/>
        </w:rPr>
        <w:t>L.18</w:t>
      </w:r>
      <w:r w:rsidRPr="001052A2">
        <w:rPr>
          <w:rFonts w:ascii="SimSun" w:hAnsi="SimSun" w:cs="SimSun" w:hint="eastAsia"/>
          <w:lang w:val="en-GB" w:eastAsia="zh-CN"/>
        </w:rPr>
        <w:t>、</w:t>
      </w:r>
      <w:r w:rsidRPr="001052A2">
        <w:rPr>
          <w:rFonts w:eastAsia="Times New Roman" w:hint="eastAsia"/>
          <w:lang w:val="en-GB" w:eastAsia="zh-CN"/>
        </w:rPr>
        <w:t>L.19</w:t>
      </w:r>
      <w:r w:rsidRPr="001052A2">
        <w:rPr>
          <w:rFonts w:ascii="SimSun" w:hAnsi="SimSun" w:cs="SimSun" w:hint="eastAsia"/>
          <w:lang w:val="en-GB" w:eastAsia="zh-CN"/>
        </w:rPr>
        <w:t>、</w:t>
      </w:r>
      <w:r w:rsidRPr="001052A2">
        <w:rPr>
          <w:rFonts w:eastAsia="Times New Roman" w:hint="eastAsia"/>
          <w:lang w:val="en-GB" w:eastAsia="zh-CN"/>
        </w:rPr>
        <w:t>L.71</w:t>
      </w:r>
      <w:r w:rsidRPr="001052A2">
        <w:rPr>
          <w:rFonts w:ascii="SimSun" w:hAnsi="SimSun" w:cs="SimSun" w:hint="eastAsia"/>
          <w:lang w:val="en-GB" w:eastAsia="zh-CN"/>
        </w:rPr>
        <w:t>、</w:t>
      </w:r>
      <w:r w:rsidRPr="001052A2">
        <w:rPr>
          <w:rFonts w:eastAsia="Times New Roman" w:hint="eastAsia"/>
          <w:lang w:val="en-GB" w:eastAsia="zh-CN"/>
        </w:rPr>
        <w:t>L.75</w:t>
      </w:r>
      <w:r w:rsidRPr="001052A2">
        <w:rPr>
          <w:rFonts w:eastAsiaTheme="minorEastAsia" w:hint="eastAsia"/>
          <w:lang w:val="en-GB" w:eastAsia="zh-CN"/>
        </w:rPr>
        <w:t>和</w:t>
      </w:r>
      <w:r w:rsidRPr="001052A2">
        <w:rPr>
          <w:rFonts w:eastAsia="Times New Roman" w:hint="eastAsia"/>
          <w:lang w:val="en-GB" w:eastAsia="zh-CN"/>
        </w:rPr>
        <w:t>L.76</w:t>
      </w:r>
      <w:bookmarkEnd w:id="150"/>
      <w:r w:rsidRPr="001052A2">
        <w:rPr>
          <w:rFonts w:eastAsiaTheme="minorEastAsia" w:hint="eastAsia"/>
          <w:lang w:val="en-GB" w:eastAsia="zh-CN"/>
        </w:rPr>
        <w:t>；</w:t>
      </w:r>
    </w:p>
    <w:p w14:paraId="610F66FB" w14:textId="58D69B0F" w:rsidR="00246073" w:rsidRPr="001052A2" w:rsidRDefault="00246073" w:rsidP="00890BC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151" w:name="lt_pId831"/>
      <w:r w:rsidRPr="001052A2">
        <w:rPr>
          <w:rFonts w:hint="eastAsia"/>
          <w:lang w:val="en-GB" w:eastAsia="zh-CN"/>
        </w:rPr>
        <w:t>ITU-T</w:t>
      </w:r>
      <w:r w:rsidRPr="001052A2">
        <w:rPr>
          <w:rFonts w:hint="eastAsia"/>
          <w:lang w:val="en-GB" w:eastAsia="zh-CN"/>
        </w:rPr>
        <w:t>关于环境与</w:t>
      </w:r>
      <w:r w:rsidRPr="001052A2">
        <w:rPr>
          <w:rFonts w:hint="eastAsia"/>
          <w:lang w:val="en-GB" w:eastAsia="zh-CN"/>
        </w:rPr>
        <w:t>ICT</w:t>
      </w:r>
      <w:r w:rsidRPr="001052A2">
        <w:rPr>
          <w:rFonts w:hint="eastAsia"/>
          <w:lang w:val="en-GB" w:eastAsia="zh-CN"/>
        </w:rPr>
        <w:t>、气候变化、电子</w:t>
      </w:r>
      <w:r w:rsidR="00412534" w:rsidRPr="001052A2">
        <w:rPr>
          <w:rFonts w:hint="eastAsia"/>
          <w:lang w:val="en-GB" w:eastAsia="zh-CN"/>
        </w:rPr>
        <w:t>废弃物</w:t>
      </w:r>
      <w:r w:rsidRPr="001052A2">
        <w:rPr>
          <w:rFonts w:hint="eastAsia"/>
          <w:lang w:val="en-GB" w:eastAsia="zh-CN"/>
        </w:rPr>
        <w:t>、节能</w:t>
      </w:r>
      <w:r w:rsidR="00C52BD4" w:rsidRPr="001052A2">
        <w:rPr>
          <w:rFonts w:hint="eastAsia"/>
          <w:lang w:val="en-GB" w:eastAsia="zh-CN"/>
        </w:rPr>
        <w:t>的</w:t>
      </w:r>
      <w:r w:rsidRPr="001052A2">
        <w:rPr>
          <w:rFonts w:hint="eastAsia"/>
          <w:lang w:val="en-GB" w:eastAsia="zh-CN"/>
        </w:rPr>
        <w:t>L</w:t>
      </w:r>
      <w:r w:rsidRPr="001052A2">
        <w:rPr>
          <w:rFonts w:hint="eastAsia"/>
          <w:lang w:val="en-GB" w:eastAsia="zh-CN"/>
        </w:rPr>
        <w:t>系列建议书</w:t>
      </w:r>
      <w:bookmarkEnd w:id="151"/>
      <w:r w:rsidRPr="001052A2">
        <w:rPr>
          <w:rFonts w:ascii="SimSun" w:hAnsi="SimSun" w:cs="SimSun" w:hint="eastAsia"/>
          <w:lang w:val="en-GB" w:eastAsia="zh-CN"/>
        </w:rPr>
        <w:t>；</w:t>
      </w:r>
    </w:p>
    <w:p w14:paraId="50C6ED9F" w14:textId="77777777" w:rsidR="008569C8" w:rsidRPr="001052A2" w:rsidRDefault="008569C8" w:rsidP="008569C8">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2" w:name="lt_pId1088"/>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研究组制定的、旨在实现电磁兼容性和安全性的出版物使用指南</w:t>
      </w:r>
      <w:bookmarkEnd w:id="152"/>
      <w:r w:rsidRPr="001052A2">
        <w:rPr>
          <w:rFonts w:eastAsiaTheme="minorEastAsia" w:hint="eastAsia"/>
          <w:lang w:val="en-GB" w:eastAsia="zh-CN"/>
        </w:rPr>
        <w:t>；</w:t>
      </w:r>
    </w:p>
    <w:p w14:paraId="7A96BE21" w14:textId="7A0080E9" w:rsidR="008569C8" w:rsidRPr="001052A2" w:rsidRDefault="008569C8" w:rsidP="008569C8">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r w:rsidR="00307378" w:rsidRPr="001052A2">
        <w:rPr>
          <w:rFonts w:ascii="SimSun" w:hAnsi="SimSun" w:cs="SimSun" w:hint="eastAsia"/>
          <w:lang w:val="en-GB" w:eastAsia="zh-CN"/>
        </w:rPr>
        <w:t>技术论文</w:t>
      </w:r>
      <w:r w:rsidRPr="001052A2">
        <w:rPr>
          <w:rFonts w:ascii="SimSun" w:hAnsi="SimSun" w:cs="SimSun" w:hint="eastAsia"/>
          <w:lang w:val="en-GB" w:eastAsia="zh-CN"/>
        </w:rPr>
        <w:t>和增补</w:t>
      </w:r>
      <w:r w:rsidRPr="001052A2">
        <w:rPr>
          <w:rFonts w:eastAsiaTheme="minorEastAsia" w:hint="eastAsia"/>
          <w:lang w:val="en-GB" w:eastAsia="zh-CN"/>
        </w:rPr>
        <w:t>；</w:t>
      </w:r>
    </w:p>
    <w:p w14:paraId="0409023C" w14:textId="77777777" w:rsidR="008569C8" w:rsidRPr="001052A2" w:rsidRDefault="008569C8" w:rsidP="008569C8">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3" w:name="lt_pId1092"/>
      <w:r w:rsidRPr="001052A2">
        <w:rPr>
          <w:rFonts w:hint="eastAsia"/>
          <w:lang w:val="en-GB" w:eastAsia="zh-CN"/>
        </w:rPr>
        <w:t>塑料护套电缆连接</w:t>
      </w:r>
      <w:bookmarkEnd w:id="153"/>
      <w:r w:rsidRPr="001052A2">
        <w:rPr>
          <w:rFonts w:hint="eastAsia"/>
          <w:lang w:val="en-GB" w:eastAsia="zh-CN"/>
        </w:rPr>
        <w:t>手册；</w:t>
      </w:r>
    </w:p>
    <w:p w14:paraId="68A77037" w14:textId="77777777" w:rsidR="008569C8" w:rsidRPr="001052A2" w:rsidRDefault="008569C8" w:rsidP="008569C8">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4" w:name="lt_pId1094"/>
      <w:r w:rsidRPr="001052A2">
        <w:rPr>
          <w:rFonts w:hint="eastAsia"/>
          <w:lang w:val="en-GB" w:eastAsia="zh-CN"/>
        </w:rPr>
        <w:t>公众网外部设备技术</w:t>
      </w:r>
      <w:bookmarkEnd w:id="154"/>
      <w:r w:rsidRPr="001052A2">
        <w:rPr>
          <w:rFonts w:hint="eastAsia"/>
          <w:lang w:val="en-GB" w:eastAsia="zh-CN"/>
        </w:rPr>
        <w:t>手册；</w:t>
      </w:r>
    </w:p>
    <w:p w14:paraId="7A88E590" w14:textId="5ECEF0D1" w:rsidR="008569C8" w:rsidRPr="001052A2" w:rsidRDefault="008569C8" w:rsidP="008569C8">
      <w:pPr>
        <w:pStyle w:val="enumlev10"/>
        <w:rPr>
          <w:rFonts w:eastAsiaTheme="minorEastAsia"/>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5" w:name="lt_pId1096"/>
      <w:r w:rsidRPr="001052A2">
        <w:rPr>
          <w:rFonts w:eastAsiaTheme="minorEastAsia" w:hint="eastAsia"/>
          <w:lang w:val="en-GB" w:eastAsia="zh-CN"/>
        </w:rPr>
        <w:t>电缆测量方法纲要</w:t>
      </w:r>
      <w:bookmarkEnd w:id="155"/>
      <w:r w:rsidR="00890BC2" w:rsidRPr="001052A2">
        <w:rPr>
          <w:rFonts w:eastAsiaTheme="minorEastAsia" w:hint="eastAsia"/>
          <w:lang w:val="en-GB" w:eastAsia="zh-CN"/>
        </w:rPr>
        <w:t>；</w:t>
      </w:r>
    </w:p>
    <w:p w14:paraId="01265CDB" w14:textId="0D15BD75" w:rsidR="00890BC2" w:rsidRPr="001052A2" w:rsidRDefault="00890BC2"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246073" w:rsidRPr="001052A2">
        <w:rPr>
          <w:rFonts w:eastAsia="Calibri" w:hint="eastAsia"/>
          <w:lang w:val="en-GB" w:eastAsia="zh-CN"/>
        </w:rPr>
        <w:t>ITU-T</w:t>
      </w:r>
      <w:r w:rsidR="00246073" w:rsidRPr="001052A2">
        <w:rPr>
          <w:rFonts w:ascii="SimSun" w:hAnsi="SimSun" w:cs="SimSun" w:hint="eastAsia"/>
          <w:lang w:val="en-GB" w:eastAsia="zh-CN"/>
        </w:rPr>
        <w:t>第</w:t>
      </w:r>
      <w:r w:rsidR="00246073" w:rsidRPr="001052A2">
        <w:rPr>
          <w:rFonts w:eastAsia="Calibri" w:hint="eastAsia"/>
          <w:lang w:val="en-GB" w:eastAsia="zh-CN"/>
        </w:rPr>
        <w:t>5</w:t>
      </w:r>
      <w:r w:rsidR="00246073" w:rsidRPr="001052A2">
        <w:rPr>
          <w:rFonts w:ascii="SimSun" w:hAnsi="SimSun" w:cs="SimSun" w:hint="eastAsia"/>
          <w:lang w:val="en-GB" w:eastAsia="zh-CN"/>
        </w:rPr>
        <w:t>研究组出版物使用指南。</w:t>
      </w:r>
    </w:p>
    <w:p w14:paraId="70DBC19E" w14:textId="5EA4FED2" w:rsidR="008569C8" w:rsidRPr="001052A2" w:rsidRDefault="008569C8" w:rsidP="008569C8">
      <w:pPr>
        <w:pStyle w:val="Heading3"/>
        <w:rPr>
          <w:lang w:val="en-GB" w:eastAsia="zh-CN"/>
        </w:rPr>
      </w:pPr>
      <w:bookmarkStart w:id="156" w:name="_Toc70956769"/>
      <w:r w:rsidRPr="001052A2">
        <w:rPr>
          <w:rFonts w:hint="eastAsia"/>
          <w:lang w:val="en-GB" w:eastAsia="zh-CN"/>
        </w:rPr>
        <w:t>G.2</w:t>
      </w:r>
      <w:r w:rsidRPr="001052A2">
        <w:rPr>
          <w:rFonts w:hint="eastAsia"/>
          <w:lang w:val="en-GB" w:eastAsia="zh-CN"/>
        </w:rPr>
        <w:tab/>
      </w:r>
      <w:r w:rsidRPr="001052A2">
        <w:rPr>
          <w:rFonts w:hint="eastAsia"/>
          <w:lang w:val="en-GB" w:eastAsia="zh-CN"/>
        </w:rPr>
        <w:t>课题</w:t>
      </w:r>
      <w:bookmarkEnd w:id="156"/>
    </w:p>
    <w:p w14:paraId="399FB16D" w14:textId="77777777" w:rsidR="008569C8" w:rsidRPr="001052A2" w:rsidRDefault="008569C8" w:rsidP="008569C8">
      <w:pPr>
        <w:ind w:firstLine="480"/>
        <w:rPr>
          <w:lang w:val="en-GB" w:eastAsia="zh-CN"/>
        </w:rPr>
      </w:pPr>
      <w:r w:rsidRPr="001052A2">
        <w:rPr>
          <w:rFonts w:hint="eastAsia"/>
          <w:lang w:val="en-GB" w:eastAsia="zh-CN"/>
        </w:rPr>
        <w:t>供审议的研究项目包括但不限于：</w:t>
      </w:r>
    </w:p>
    <w:p w14:paraId="3E667325" w14:textId="57CAE7F7" w:rsidR="008569C8" w:rsidRPr="001052A2" w:rsidRDefault="008569C8" w:rsidP="008569C8">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7" w:name="lt_pId1101"/>
      <w:r w:rsidRPr="001052A2">
        <w:rPr>
          <w:rFonts w:eastAsia="Times New Roman"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研究组的建议书、增补</w:t>
      </w:r>
      <w:r w:rsidR="00073529" w:rsidRPr="001052A2">
        <w:rPr>
          <w:rFonts w:hint="eastAsia"/>
          <w:lang w:val="en-GB" w:eastAsia="zh-CN"/>
        </w:rPr>
        <w:t>和其他工作成果</w:t>
      </w:r>
      <w:r w:rsidRPr="001052A2">
        <w:rPr>
          <w:rFonts w:hint="eastAsia"/>
          <w:lang w:val="en-GB" w:eastAsia="zh-CN"/>
        </w:rPr>
        <w:t>中使用的所有术语、定义、缩写、字母符号和原理图符号；</w:t>
      </w:r>
      <w:bookmarkEnd w:id="157"/>
    </w:p>
    <w:p w14:paraId="7B5C3664" w14:textId="77777777" w:rsidR="008569C8" w:rsidRPr="001052A2" w:rsidRDefault="008569C8" w:rsidP="008569C8">
      <w:pPr>
        <w:pStyle w:val="enumlev10"/>
        <w:rPr>
          <w:rFonts w:eastAsia="Times New Roman"/>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8" w:name="lt_pId1103"/>
      <w:r w:rsidRPr="001052A2">
        <w:rPr>
          <w:rFonts w:hint="eastAsia"/>
          <w:lang w:val="en-GB" w:eastAsia="zh-CN"/>
        </w:rPr>
        <w:t>与</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研究组以外各方使用的术语协调一致；</w:t>
      </w:r>
      <w:bookmarkEnd w:id="158"/>
    </w:p>
    <w:p w14:paraId="1B9FA65F"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59" w:name="lt_pId1105"/>
      <w:r w:rsidRPr="001052A2">
        <w:rPr>
          <w:rFonts w:hint="eastAsia"/>
          <w:lang w:val="en-GB" w:eastAsia="zh-CN"/>
        </w:rPr>
        <w:t>就第</w:t>
      </w:r>
      <w:r w:rsidRPr="001052A2">
        <w:rPr>
          <w:rFonts w:hint="eastAsia"/>
          <w:lang w:val="en-GB" w:eastAsia="zh-CN"/>
        </w:rPr>
        <w:t>5</w:t>
      </w:r>
      <w:r w:rsidRPr="001052A2">
        <w:rPr>
          <w:rFonts w:hint="eastAsia"/>
          <w:lang w:val="en-GB" w:eastAsia="zh-CN"/>
        </w:rPr>
        <w:t>研究组建议书中使用的术语与其他机构联络。</w:t>
      </w:r>
      <w:bookmarkEnd w:id="159"/>
    </w:p>
    <w:p w14:paraId="56BE50B8" w14:textId="3370ED3C" w:rsidR="008569C8" w:rsidRPr="001052A2" w:rsidRDefault="008569C8" w:rsidP="008569C8">
      <w:pPr>
        <w:pStyle w:val="Heading3"/>
        <w:rPr>
          <w:lang w:val="en-GB" w:eastAsia="zh-CN"/>
        </w:rPr>
      </w:pPr>
      <w:bookmarkStart w:id="160" w:name="_Toc70956770"/>
      <w:r w:rsidRPr="001052A2">
        <w:rPr>
          <w:rFonts w:hint="eastAsia"/>
          <w:lang w:val="en-GB" w:eastAsia="zh-CN"/>
        </w:rPr>
        <w:t>G.3</w:t>
      </w:r>
      <w:r w:rsidRPr="001052A2">
        <w:rPr>
          <w:rFonts w:hint="eastAsia"/>
          <w:lang w:val="en-GB" w:eastAsia="zh-CN"/>
        </w:rPr>
        <w:tab/>
      </w:r>
      <w:r w:rsidRPr="001052A2">
        <w:rPr>
          <w:rFonts w:hint="eastAsia"/>
          <w:lang w:val="en-GB" w:eastAsia="zh-CN"/>
        </w:rPr>
        <w:t>任务</w:t>
      </w:r>
      <w:bookmarkEnd w:id="160"/>
    </w:p>
    <w:p w14:paraId="5E2B8440" w14:textId="77777777" w:rsidR="008569C8" w:rsidRPr="001052A2" w:rsidRDefault="008569C8" w:rsidP="008569C8">
      <w:pPr>
        <w:ind w:firstLineChars="200" w:firstLine="480"/>
        <w:rPr>
          <w:lang w:val="en-GB" w:eastAsia="zh-CN"/>
        </w:rPr>
      </w:pPr>
      <w:r w:rsidRPr="001052A2">
        <w:rPr>
          <w:rFonts w:hint="eastAsia"/>
          <w:lang w:val="en-GB" w:eastAsia="zh-CN"/>
        </w:rPr>
        <w:t>任务包括但不限于：</w:t>
      </w:r>
    </w:p>
    <w:p w14:paraId="123D934C" w14:textId="16847F9C" w:rsidR="00442CA2" w:rsidRPr="001052A2" w:rsidRDefault="00442CA2" w:rsidP="00442CA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161EDD" w:rsidRPr="001052A2">
        <w:rPr>
          <w:rFonts w:ascii="SimSun" w:hAnsi="SimSun" w:cs="SimSun" w:hint="eastAsia"/>
          <w:lang w:val="en-GB" w:eastAsia="zh-CN"/>
        </w:rPr>
        <w:t>关注</w:t>
      </w:r>
      <w:r w:rsidRPr="001052A2">
        <w:rPr>
          <w:rFonts w:ascii="SimSun" w:hAnsi="SimSun" w:cs="SimSun" w:hint="eastAsia"/>
          <w:lang w:val="en-GB" w:eastAsia="zh-CN"/>
        </w:rPr>
        <w:t>并就</w:t>
      </w:r>
      <w:r w:rsidRPr="001052A2">
        <w:rPr>
          <w:rFonts w:eastAsia="Calibri" w:hint="eastAsia"/>
          <w:lang w:val="en-GB" w:eastAsia="zh-CN"/>
        </w:rPr>
        <w:t>ITU-T</w:t>
      </w:r>
      <w:r w:rsidRPr="001052A2">
        <w:rPr>
          <w:rFonts w:ascii="SimSun" w:hAnsi="SimSun" w:cs="SimSun" w:hint="eastAsia"/>
          <w:lang w:val="en-GB" w:eastAsia="zh-CN"/>
        </w:rPr>
        <w:t>第</w:t>
      </w:r>
      <w:r w:rsidRPr="001052A2">
        <w:rPr>
          <w:rFonts w:eastAsia="Calibri" w:hint="eastAsia"/>
          <w:lang w:val="en-GB" w:eastAsia="zh-CN"/>
        </w:rPr>
        <w:t>5</w:t>
      </w:r>
      <w:r w:rsidRPr="001052A2">
        <w:rPr>
          <w:rFonts w:ascii="SimSun" w:hAnsi="SimSun" w:cs="SimSun" w:hint="eastAsia"/>
          <w:lang w:val="en-GB" w:eastAsia="zh-CN"/>
        </w:rPr>
        <w:t>研究组出版物中用于术语、定义、缩写、字母符号和</w:t>
      </w:r>
      <w:r w:rsidR="00B025D9" w:rsidRPr="001052A2">
        <w:rPr>
          <w:rFonts w:hint="eastAsia"/>
          <w:lang w:val="en-GB" w:eastAsia="zh-CN"/>
        </w:rPr>
        <w:t>原理图符号</w:t>
      </w:r>
      <w:r w:rsidRPr="001052A2">
        <w:rPr>
          <w:rFonts w:ascii="SimSun" w:hAnsi="SimSun" w:cs="SimSun" w:hint="eastAsia"/>
          <w:lang w:val="en-GB" w:eastAsia="zh-CN"/>
        </w:rPr>
        <w:t>的术语提出建议，见</w:t>
      </w:r>
      <w:r w:rsidRPr="001052A2">
        <w:rPr>
          <w:rFonts w:eastAsia="Calibri" w:hint="eastAsia"/>
          <w:lang w:val="en-GB" w:eastAsia="zh-CN"/>
        </w:rPr>
        <w:t>1.1.2</w:t>
      </w:r>
      <w:r w:rsidRPr="001052A2">
        <w:rPr>
          <w:rFonts w:ascii="SimSun" w:hAnsi="SimSun" w:cs="SimSun" w:hint="eastAsia"/>
          <w:lang w:val="en-GB" w:eastAsia="zh-CN"/>
        </w:rPr>
        <w:t>；</w:t>
      </w:r>
    </w:p>
    <w:p w14:paraId="06CD6F90" w14:textId="48DE7494" w:rsidR="00442CA2" w:rsidRPr="001052A2" w:rsidRDefault="00442CA2" w:rsidP="00890BC2">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161EDD" w:rsidRPr="001052A2">
        <w:rPr>
          <w:rFonts w:ascii="SimSun" w:hAnsi="SimSun" w:cs="SimSun" w:hint="eastAsia"/>
          <w:lang w:val="en-GB" w:eastAsia="zh-CN"/>
        </w:rPr>
        <w:t>关注</w:t>
      </w:r>
      <w:r w:rsidRPr="001052A2">
        <w:rPr>
          <w:rFonts w:ascii="SimSun" w:hAnsi="SimSun" w:cs="SimSun" w:hint="eastAsia"/>
          <w:lang w:val="en-GB" w:eastAsia="zh-CN"/>
        </w:rPr>
        <w:t>并尝试与其他标准制定组织</w:t>
      </w:r>
      <w:r w:rsidR="00161EDD" w:rsidRPr="001052A2">
        <w:rPr>
          <w:rFonts w:ascii="SimSun" w:hAnsi="SimSun" w:cs="SimSun" w:hint="eastAsia"/>
          <w:lang w:val="en-GB" w:eastAsia="zh-CN"/>
        </w:rPr>
        <w:t>统一</w:t>
      </w:r>
      <w:r w:rsidRPr="001052A2">
        <w:rPr>
          <w:rFonts w:ascii="SimSun" w:hAnsi="SimSun" w:cs="SimSun" w:hint="eastAsia"/>
          <w:lang w:val="en-GB" w:eastAsia="zh-CN"/>
        </w:rPr>
        <w:t>术语</w:t>
      </w:r>
      <w:r w:rsidR="00CC35EB" w:rsidRPr="001052A2">
        <w:rPr>
          <w:rFonts w:ascii="SimSun" w:hAnsi="SimSun" w:cs="SimSun" w:hint="eastAsia"/>
          <w:lang w:val="en-GB" w:eastAsia="zh-CN"/>
        </w:rPr>
        <w:t>的</w:t>
      </w:r>
      <w:r w:rsidRPr="001052A2">
        <w:rPr>
          <w:rFonts w:ascii="SimSun" w:hAnsi="SimSun" w:cs="SimSun" w:hint="eastAsia"/>
          <w:lang w:val="en-GB" w:eastAsia="zh-CN"/>
        </w:rPr>
        <w:t>使用；</w:t>
      </w:r>
    </w:p>
    <w:p w14:paraId="4916250C" w14:textId="59CB1AAD" w:rsidR="00073529" w:rsidRPr="001052A2" w:rsidRDefault="00073529" w:rsidP="00A906BB">
      <w:pPr>
        <w:pStyle w:val="enumlev10"/>
        <w:keepNext/>
        <w:keepLines/>
        <w:rPr>
          <w:rFonts w:eastAsia="Calibri"/>
          <w:lang w:val="en-GB" w:eastAsia="zh-CN"/>
        </w:rPr>
      </w:pPr>
      <w:r w:rsidRPr="001052A2">
        <w:rPr>
          <w:rFonts w:eastAsia="Calibri" w:hint="eastAsia"/>
          <w:lang w:val="en-GB" w:eastAsia="zh-CN"/>
        </w:rPr>
        <w:lastRenderedPageBreak/>
        <w:t>–</w:t>
      </w:r>
      <w:r w:rsidRPr="001052A2">
        <w:rPr>
          <w:rFonts w:eastAsia="Calibri" w:hint="eastAsia"/>
          <w:lang w:val="en-GB" w:eastAsia="zh-CN"/>
        </w:rPr>
        <w:tab/>
      </w:r>
      <w:r w:rsidR="003B245C" w:rsidRPr="001052A2">
        <w:rPr>
          <w:rFonts w:hint="eastAsia"/>
          <w:lang w:val="en-GB" w:eastAsia="zh-CN"/>
        </w:rPr>
        <w:t>就术语问题回应其他机构的联络</w:t>
      </w:r>
      <w:r w:rsidR="00D739DF" w:rsidRPr="001052A2">
        <w:rPr>
          <w:rFonts w:hint="eastAsia"/>
          <w:lang w:val="en-GB" w:eastAsia="zh-CN"/>
        </w:rPr>
        <w:t>或</w:t>
      </w:r>
      <w:r w:rsidR="003B245C" w:rsidRPr="001052A2">
        <w:rPr>
          <w:rFonts w:hint="eastAsia"/>
          <w:lang w:val="en-GB" w:eastAsia="zh-CN"/>
        </w:rPr>
        <w:t>与其他机构建立联络</w:t>
      </w:r>
      <w:r w:rsidRPr="001052A2">
        <w:rPr>
          <w:rFonts w:ascii="SimSun" w:hAnsi="SimSun" w:cs="SimSun" w:hint="eastAsia"/>
          <w:lang w:val="en-GB" w:eastAsia="zh-CN"/>
        </w:rPr>
        <w:t>；</w:t>
      </w:r>
    </w:p>
    <w:p w14:paraId="719827AE" w14:textId="3221A031" w:rsidR="00073529" w:rsidRPr="001052A2" w:rsidRDefault="00073529" w:rsidP="00A906BB">
      <w:pPr>
        <w:pStyle w:val="enumlev10"/>
        <w:keepNext/>
        <w:keepLines/>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087F23" w:rsidRPr="001052A2">
        <w:rPr>
          <w:rFonts w:ascii="SimSun" w:hAnsi="SimSun" w:cs="SimSun" w:hint="eastAsia"/>
          <w:lang w:val="en-GB" w:eastAsia="zh-CN"/>
        </w:rPr>
        <w:t>改进</w:t>
      </w:r>
      <w:r w:rsidRPr="001052A2">
        <w:rPr>
          <w:rFonts w:ascii="SimSun" w:hAnsi="SimSun" w:cs="SimSun" w:hint="eastAsia"/>
          <w:lang w:val="en-GB" w:eastAsia="zh-CN"/>
        </w:rPr>
        <w:t>第</w:t>
      </w:r>
      <w:r w:rsidRPr="001052A2">
        <w:rPr>
          <w:rFonts w:eastAsia="Calibri" w:hint="eastAsia"/>
          <w:lang w:val="en-GB" w:eastAsia="zh-CN"/>
        </w:rPr>
        <w:t>5</w:t>
      </w:r>
      <w:r w:rsidRPr="001052A2">
        <w:rPr>
          <w:rFonts w:ascii="SimSun" w:hAnsi="SimSun" w:cs="SimSun" w:hint="eastAsia"/>
          <w:lang w:val="en-GB" w:eastAsia="zh-CN"/>
        </w:rPr>
        <w:t>研究组的出版物；</w:t>
      </w:r>
    </w:p>
    <w:p w14:paraId="753734BF" w14:textId="041F370B" w:rsidR="00073529" w:rsidRPr="001052A2" w:rsidRDefault="00073529" w:rsidP="00073529">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3B245C" w:rsidRPr="001052A2">
        <w:rPr>
          <w:rFonts w:ascii="SimSun" w:hAnsi="SimSun" w:cs="SimSun" w:hint="eastAsia"/>
          <w:lang w:val="en-GB" w:eastAsia="zh-CN"/>
        </w:rPr>
        <w:t>起草</w:t>
      </w:r>
      <w:r w:rsidRPr="001052A2">
        <w:rPr>
          <w:rFonts w:ascii="SimSun" w:hAnsi="SimSun" w:cs="SimSun" w:hint="eastAsia"/>
          <w:lang w:val="en-GB" w:eastAsia="zh-CN"/>
        </w:rPr>
        <w:t>和</w:t>
      </w:r>
      <w:r w:rsidR="003B245C" w:rsidRPr="001052A2">
        <w:rPr>
          <w:rFonts w:ascii="SimSun" w:hAnsi="SimSun" w:cs="SimSun" w:hint="eastAsia"/>
          <w:lang w:val="en-GB" w:eastAsia="zh-CN"/>
        </w:rPr>
        <w:t>充实</w:t>
      </w:r>
      <w:proofErr w:type="gramStart"/>
      <w:r w:rsidR="003B245C" w:rsidRPr="001052A2">
        <w:rPr>
          <w:rFonts w:ascii="SimSun" w:hAnsi="SimSun" w:cs="SimSun" w:hint="eastAsia"/>
          <w:lang w:val="en-GB" w:eastAsia="zh-CN"/>
        </w:rPr>
        <w:t>完善</w:t>
      </w:r>
      <w:r w:rsidRPr="001052A2">
        <w:rPr>
          <w:rFonts w:ascii="SimSun" w:hAnsi="SimSun" w:cs="SimSun" w:hint="eastAsia"/>
          <w:lang w:val="en-GB" w:eastAsia="zh-CN"/>
        </w:rPr>
        <w:t>第</w:t>
      </w:r>
      <w:r w:rsidRPr="001052A2">
        <w:rPr>
          <w:rFonts w:eastAsia="Calibri" w:hint="eastAsia"/>
          <w:lang w:val="en-GB" w:eastAsia="zh-CN"/>
        </w:rPr>
        <w:t>5</w:t>
      </w:r>
      <w:proofErr w:type="gramEnd"/>
      <w:r w:rsidRPr="001052A2">
        <w:rPr>
          <w:rFonts w:ascii="SimSun" w:hAnsi="SimSun" w:cs="SimSun" w:hint="eastAsia"/>
          <w:lang w:val="en-GB" w:eastAsia="zh-CN"/>
        </w:rPr>
        <w:t>研究组出版物的指南；</w:t>
      </w:r>
    </w:p>
    <w:p w14:paraId="61EF6B03" w14:textId="3BE4D6CB" w:rsidR="00073529" w:rsidRPr="001052A2" w:rsidRDefault="00073529" w:rsidP="00073529">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582FC8" w:rsidRPr="001052A2">
        <w:rPr>
          <w:rFonts w:ascii="SimSun" w:hAnsi="SimSun" w:cs="SimSun" w:hint="eastAsia"/>
          <w:lang w:val="en-GB" w:eastAsia="zh-CN"/>
        </w:rPr>
        <w:t>充实</w:t>
      </w:r>
      <w:proofErr w:type="gramStart"/>
      <w:r w:rsidR="00582FC8" w:rsidRPr="001052A2">
        <w:rPr>
          <w:rFonts w:ascii="SimSun" w:hAnsi="SimSun" w:cs="SimSun" w:hint="eastAsia"/>
          <w:lang w:val="en-GB" w:eastAsia="zh-CN"/>
        </w:rPr>
        <w:t>完善</w:t>
      </w:r>
      <w:r w:rsidRPr="001052A2">
        <w:rPr>
          <w:rFonts w:ascii="SimSun" w:hAnsi="SimSun" w:cs="SimSun" w:hint="eastAsia"/>
          <w:lang w:val="en-GB" w:eastAsia="zh-CN"/>
        </w:rPr>
        <w:t>第</w:t>
      </w:r>
      <w:r w:rsidRPr="001052A2">
        <w:rPr>
          <w:rFonts w:eastAsia="Calibri" w:hint="eastAsia"/>
          <w:lang w:val="en-GB" w:eastAsia="zh-CN"/>
        </w:rPr>
        <w:t>5</w:t>
      </w:r>
      <w:proofErr w:type="gramEnd"/>
      <w:r w:rsidRPr="001052A2">
        <w:rPr>
          <w:rFonts w:ascii="SimSun" w:hAnsi="SimSun" w:cs="SimSun" w:hint="eastAsia"/>
          <w:lang w:val="en-GB" w:eastAsia="zh-CN"/>
        </w:rPr>
        <w:t>研究组的</w:t>
      </w:r>
      <w:r w:rsidR="003B245C" w:rsidRPr="001052A2">
        <w:rPr>
          <w:rFonts w:ascii="SimSun" w:hAnsi="SimSun" w:cs="SimSun" w:hint="eastAsia"/>
          <w:lang w:val="en-GB" w:eastAsia="zh-CN"/>
        </w:rPr>
        <w:t>鼓励</w:t>
      </w:r>
      <w:r w:rsidRPr="001052A2">
        <w:rPr>
          <w:rFonts w:ascii="SimSun" w:hAnsi="SimSun" w:cs="SimSun" w:hint="eastAsia"/>
          <w:lang w:val="en-GB" w:eastAsia="zh-CN"/>
        </w:rPr>
        <w:t>出版物，例如</w:t>
      </w:r>
      <w:r w:rsidRPr="001052A2">
        <w:rPr>
          <w:rFonts w:eastAsia="Calibri" w:hint="eastAsia"/>
          <w:lang w:val="en-GB" w:eastAsia="zh-CN"/>
        </w:rPr>
        <w:t>ITU-T L</w:t>
      </w:r>
      <w:r w:rsidRPr="001052A2">
        <w:rPr>
          <w:rFonts w:ascii="SimSun" w:hAnsi="SimSun" w:cs="SimSun" w:hint="eastAsia"/>
          <w:lang w:val="en-GB" w:eastAsia="zh-CN"/>
        </w:rPr>
        <w:t>系列建议书；</w:t>
      </w:r>
    </w:p>
    <w:p w14:paraId="054CA3E5" w14:textId="0102B0B8" w:rsidR="00073529" w:rsidRPr="001052A2" w:rsidRDefault="00073529" w:rsidP="00073529">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适用于</w:t>
      </w:r>
      <w:r w:rsidR="00335225" w:rsidRPr="001052A2">
        <w:rPr>
          <w:rFonts w:ascii="SimSun" w:hAnsi="SimSun" w:cs="SimSun" w:hint="eastAsia"/>
          <w:lang w:val="en-GB" w:eastAsia="zh-CN"/>
        </w:rPr>
        <w:t>改进</w:t>
      </w:r>
      <w:r w:rsidRPr="001052A2">
        <w:rPr>
          <w:rFonts w:ascii="SimSun" w:hAnsi="SimSun" w:cs="SimSun" w:hint="eastAsia"/>
          <w:lang w:val="en-GB" w:eastAsia="zh-CN"/>
        </w:rPr>
        <w:t>第</w:t>
      </w:r>
      <w:r w:rsidRPr="001052A2">
        <w:rPr>
          <w:rFonts w:eastAsia="Calibri" w:hint="eastAsia"/>
          <w:lang w:val="en-GB" w:eastAsia="zh-CN"/>
        </w:rPr>
        <w:t>5</w:t>
      </w:r>
      <w:r w:rsidRPr="001052A2">
        <w:rPr>
          <w:rFonts w:ascii="SimSun" w:hAnsi="SimSun" w:cs="SimSun" w:hint="eastAsia"/>
          <w:lang w:val="en-GB" w:eastAsia="zh-CN"/>
        </w:rPr>
        <w:t>研究组网站的过渡出版物和术语指南；</w:t>
      </w:r>
    </w:p>
    <w:p w14:paraId="7D7B3502" w14:textId="08AFD0CC" w:rsidR="008569C8" w:rsidRPr="001052A2" w:rsidRDefault="00FB35E7" w:rsidP="008569C8">
      <w:pPr>
        <w:pStyle w:val="enumlev10"/>
        <w:rPr>
          <w:lang w:val="en-GB" w:eastAsia="zh-CN"/>
        </w:rPr>
      </w:pPr>
      <w:bookmarkStart w:id="161" w:name="lt_pId1120"/>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参加</w:t>
      </w:r>
      <w:r w:rsidR="008569C8" w:rsidRPr="001052A2">
        <w:rPr>
          <w:rFonts w:hint="eastAsia"/>
          <w:lang w:val="en-GB" w:eastAsia="zh-CN"/>
        </w:rPr>
        <w:t>国际电联词汇标准化委员会</w:t>
      </w:r>
      <w:r w:rsidR="008569C8" w:rsidRPr="001052A2">
        <w:rPr>
          <w:rFonts w:ascii="SimSun" w:hAnsi="SimSun" w:cs="SimSun" w:hint="eastAsia"/>
          <w:lang w:val="en-GB" w:eastAsia="zh-CN"/>
        </w:rPr>
        <w:t>（</w:t>
      </w:r>
      <w:r w:rsidR="008569C8" w:rsidRPr="001052A2">
        <w:rPr>
          <w:rFonts w:eastAsia="Times New Roman" w:hint="eastAsia"/>
          <w:lang w:val="en-GB" w:eastAsia="zh-CN"/>
        </w:rPr>
        <w:t>SCV</w:t>
      </w:r>
      <w:r w:rsidR="008569C8" w:rsidRPr="001052A2">
        <w:rPr>
          <w:rFonts w:ascii="SimSun" w:hAnsi="SimSun" w:cs="SimSun" w:hint="eastAsia"/>
          <w:lang w:val="en-GB" w:eastAsia="zh-CN"/>
        </w:rPr>
        <w:t>）和</w:t>
      </w:r>
      <w:r w:rsidR="008569C8" w:rsidRPr="001052A2">
        <w:rPr>
          <w:rFonts w:eastAsia="Times New Roman" w:hint="eastAsia"/>
          <w:lang w:val="en-GB" w:eastAsia="zh-CN"/>
        </w:rPr>
        <w:t>ITU-R</w:t>
      </w:r>
      <w:r w:rsidR="008569C8" w:rsidRPr="001052A2">
        <w:rPr>
          <w:rFonts w:eastAsiaTheme="minorEastAsia" w:hint="eastAsia"/>
          <w:lang w:val="en-GB" w:eastAsia="zh-CN"/>
        </w:rPr>
        <w:t>词汇协调委员会</w:t>
      </w:r>
      <w:r w:rsidR="008569C8" w:rsidRPr="001052A2">
        <w:rPr>
          <w:rFonts w:ascii="SimSun" w:hAnsi="SimSun" w:cs="SimSun" w:hint="eastAsia"/>
          <w:lang w:val="en-GB" w:eastAsia="zh-CN"/>
        </w:rPr>
        <w:t>（</w:t>
      </w:r>
      <w:r w:rsidR="008569C8" w:rsidRPr="001052A2">
        <w:rPr>
          <w:rFonts w:eastAsia="Times New Roman" w:hint="eastAsia"/>
          <w:lang w:val="en-GB" w:eastAsia="zh-CN"/>
        </w:rPr>
        <w:t>CCV</w:t>
      </w:r>
      <w:r w:rsidR="008569C8" w:rsidRPr="001052A2">
        <w:rPr>
          <w:rFonts w:ascii="SimSun" w:hAnsi="SimSun" w:cs="SimSun" w:hint="eastAsia"/>
          <w:lang w:val="en-GB" w:eastAsia="zh-CN"/>
        </w:rPr>
        <w:t>）</w:t>
      </w:r>
      <w:r w:rsidRPr="001052A2">
        <w:rPr>
          <w:rFonts w:ascii="SimSun" w:hAnsi="SimSun" w:cs="SimSun" w:hint="eastAsia"/>
          <w:lang w:val="en-GB" w:eastAsia="zh-CN"/>
        </w:rPr>
        <w:t>的活动。</w:t>
      </w:r>
      <w:bookmarkEnd w:id="161"/>
    </w:p>
    <w:p w14:paraId="7AAD81DD" w14:textId="0891D1C8" w:rsidR="008569C8" w:rsidRPr="001052A2" w:rsidRDefault="008569C8" w:rsidP="008569C8">
      <w:pPr>
        <w:ind w:firstLine="480"/>
        <w:rPr>
          <w:i/>
          <w:szCs w:val="24"/>
          <w:lang w:val="en-GB" w:eastAsia="zh-CN"/>
        </w:rPr>
      </w:pPr>
      <w:r w:rsidRPr="001052A2">
        <w:rPr>
          <w:rFonts w:hint="eastAsia"/>
          <w:lang w:val="en-GB" w:eastAsia="zh-CN"/>
        </w:rPr>
        <w:t>按照本课题开展的工作的最新情况见</w:t>
      </w:r>
      <w:r w:rsidR="00890BC2"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19" w:history="1">
        <w:r w:rsidR="00890BC2" w:rsidRPr="001052A2">
          <w:rPr>
            <w:rStyle w:val="Hyperlink"/>
            <w:rFonts w:hint="eastAsia"/>
            <w:lang w:val="en-GB" w:eastAsia="zh-CN"/>
          </w:rPr>
          <w:t>https://www.itu.int/ITU-T/workprog/wp_search.aspx?q=8/5</w:t>
        </w:r>
      </w:hyperlink>
      <w:r w:rsidRPr="001052A2">
        <w:rPr>
          <w:rFonts w:hint="eastAsia"/>
          <w:szCs w:val="24"/>
          <w:lang w:val="en-GB" w:eastAsia="zh-CN"/>
        </w:rPr>
        <w:t>）。</w:t>
      </w:r>
    </w:p>
    <w:p w14:paraId="6D5BEA1A" w14:textId="40BE5F4F" w:rsidR="008569C8" w:rsidRPr="001052A2" w:rsidRDefault="008569C8" w:rsidP="008569C8">
      <w:pPr>
        <w:pStyle w:val="Heading3"/>
        <w:rPr>
          <w:lang w:val="en-GB" w:eastAsia="zh-CN"/>
        </w:rPr>
      </w:pPr>
      <w:bookmarkStart w:id="162" w:name="_Toc70956771"/>
      <w:r w:rsidRPr="001052A2">
        <w:rPr>
          <w:rFonts w:hint="eastAsia"/>
          <w:lang w:val="en-GB" w:eastAsia="zh-CN"/>
        </w:rPr>
        <w:t>G.4</w:t>
      </w:r>
      <w:r w:rsidRPr="001052A2">
        <w:rPr>
          <w:rFonts w:hint="eastAsia"/>
          <w:lang w:val="en-GB" w:eastAsia="zh-CN"/>
        </w:rPr>
        <w:tab/>
      </w:r>
      <w:r w:rsidRPr="001052A2">
        <w:rPr>
          <w:rFonts w:hint="eastAsia"/>
          <w:lang w:val="en-GB" w:eastAsia="zh-CN"/>
        </w:rPr>
        <w:t>关系</w:t>
      </w:r>
      <w:bookmarkEnd w:id="162"/>
    </w:p>
    <w:p w14:paraId="061BA0A7" w14:textId="77777777" w:rsidR="008569C8" w:rsidRPr="001052A2" w:rsidRDefault="008569C8" w:rsidP="008569C8">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6CEEE8FA" w14:textId="47F2947A" w:rsidR="008569C8" w:rsidRPr="001052A2" w:rsidRDefault="008569C8" w:rsidP="008569C8">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C5</w:t>
      </w:r>
    </w:p>
    <w:p w14:paraId="246CB582" w14:textId="77777777" w:rsidR="008569C8" w:rsidRPr="001052A2" w:rsidRDefault="008569C8" w:rsidP="008569C8">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797C0B46" w14:textId="4036D839" w:rsidR="008569C8" w:rsidRPr="001052A2" w:rsidRDefault="008569C8" w:rsidP="008569C8">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11</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13</w:t>
      </w:r>
    </w:p>
    <w:p w14:paraId="7A30DA28" w14:textId="6534F09F" w:rsidR="008569C8" w:rsidRPr="001052A2" w:rsidRDefault="008569C8" w:rsidP="008569C8">
      <w:pPr>
        <w:pStyle w:val="Headingb"/>
        <w:rPr>
          <w:lang w:val="en-GB" w:eastAsia="zh-CN"/>
        </w:rPr>
      </w:pPr>
      <w:r w:rsidRPr="001052A2">
        <w:rPr>
          <w:rFonts w:hint="eastAsia"/>
          <w:lang w:val="en-GB" w:eastAsia="zh-CN"/>
        </w:rPr>
        <w:t>建议书：</w:t>
      </w:r>
    </w:p>
    <w:p w14:paraId="3F2E3455"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第</w:t>
      </w:r>
      <w:r w:rsidRPr="001052A2">
        <w:rPr>
          <w:rFonts w:hint="eastAsia"/>
          <w:lang w:val="en-GB" w:eastAsia="zh-CN"/>
        </w:rPr>
        <w:t>5</w:t>
      </w:r>
      <w:r w:rsidRPr="001052A2">
        <w:rPr>
          <w:rFonts w:hint="eastAsia"/>
          <w:lang w:val="en-GB" w:eastAsia="zh-CN"/>
        </w:rPr>
        <w:t>研究组制定或参考引证的建议书及所有其他文件</w:t>
      </w:r>
    </w:p>
    <w:p w14:paraId="6A9A67D5" w14:textId="77777777" w:rsidR="008569C8" w:rsidRPr="001052A2" w:rsidRDefault="008569C8" w:rsidP="008569C8">
      <w:pPr>
        <w:pStyle w:val="Headingb"/>
        <w:rPr>
          <w:lang w:val="en-GB" w:eastAsia="zh-CN"/>
        </w:rPr>
      </w:pPr>
      <w:r w:rsidRPr="001052A2">
        <w:rPr>
          <w:rFonts w:hint="eastAsia"/>
          <w:lang w:val="en-GB" w:eastAsia="zh-CN"/>
        </w:rPr>
        <w:t>课题：</w:t>
      </w:r>
    </w:p>
    <w:p w14:paraId="408E571B"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hint="eastAsia"/>
          <w:lang w:val="en-GB" w:eastAsia="zh-CN"/>
        </w:rPr>
        <w:tab/>
      </w:r>
      <w:r w:rsidRPr="001052A2">
        <w:rPr>
          <w:rFonts w:hint="eastAsia"/>
          <w:lang w:val="en-GB" w:eastAsia="zh-CN"/>
        </w:rPr>
        <w:t>第</w:t>
      </w:r>
      <w:r w:rsidRPr="001052A2">
        <w:rPr>
          <w:rFonts w:hint="eastAsia"/>
          <w:lang w:val="en-GB" w:eastAsia="zh-CN"/>
        </w:rPr>
        <w:t>5</w:t>
      </w:r>
      <w:r w:rsidRPr="001052A2">
        <w:rPr>
          <w:rFonts w:hint="eastAsia"/>
          <w:lang w:val="en-GB" w:eastAsia="zh-CN"/>
        </w:rPr>
        <w:t>研究组的所有课题</w:t>
      </w:r>
    </w:p>
    <w:p w14:paraId="2FB082E6" w14:textId="77777777" w:rsidR="008569C8" w:rsidRPr="001052A2" w:rsidRDefault="008569C8" w:rsidP="008569C8">
      <w:pPr>
        <w:pStyle w:val="Headingb"/>
        <w:rPr>
          <w:lang w:val="en-GB" w:eastAsia="zh-CN"/>
        </w:rPr>
      </w:pPr>
      <w:r w:rsidRPr="001052A2">
        <w:rPr>
          <w:rFonts w:hint="eastAsia"/>
          <w:lang w:val="en-GB" w:eastAsia="zh-CN"/>
        </w:rPr>
        <w:t>研究组：</w:t>
      </w:r>
    </w:p>
    <w:p w14:paraId="219A6E19"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hint="eastAsia"/>
          <w:lang w:val="en-GB" w:eastAsia="zh-CN"/>
        </w:rPr>
        <w:tab/>
        <w:t>ITU-T</w:t>
      </w:r>
      <w:r w:rsidRPr="001052A2">
        <w:rPr>
          <w:rFonts w:hint="eastAsia"/>
          <w:lang w:val="en-GB" w:eastAsia="zh-CN"/>
        </w:rPr>
        <w:t>研究组</w:t>
      </w:r>
    </w:p>
    <w:p w14:paraId="3C7E85EE"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hint="eastAsia"/>
          <w:lang w:val="en-GB" w:eastAsia="zh-CN"/>
        </w:rPr>
        <w:tab/>
        <w:t>ITU-R</w:t>
      </w:r>
      <w:r w:rsidRPr="001052A2">
        <w:rPr>
          <w:rFonts w:hint="eastAsia"/>
          <w:lang w:val="en-GB" w:eastAsia="zh-CN"/>
        </w:rPr>
        <w:t>研究组</w:t>
      </w:r>
    </w:p>
    <w:p w14:paraId="5CE4D4ED" w14:textId="77777777" w:rsidR="008569C8" w:rsidRPr="001052A2" w:rsidRDefault="008569C8" w:rsidP="008569C8">
      <w:pPr>
        <w:pStyle w:val="enumlev10"/>
        <w:rPr>
          <w:lang w:val="en-GB" w:eastAsia="zh-CN"/>
        </w:rPr>
      </w:pPr>
      <w:r w:rsidRPr="001052A2">
        <w:rPr>
          <w:rFonts w:eastAsia="Times New Roman" w:hint="eastAsia"/>
          <w:lang w:val="en-GB" w:eastAsia="zh-CN"/>
        </w:rPr>
        <w:t>–</w:t>
      </w:r>
      <w:r w:rsidRPr="001052A2">
        <w:rPr>
          <w:rFonts w:hint="eastAsia"/>
          <w:lang w:val="en-GB" w:eastAsia="zh-CN"/>
        </w:rPr>
        <w:tab/>
        <w:t>ITU-D</w:t>
      </w:r>
      <w:r w:rsidRPr="001052A2">
        <w:rPr>
          <w:rFonts w:hint="eastAsia"/>
          <w:lang w:val="en-GB" w:eastAsia="zh-CN"/>
        </w:rPr>
        <w:t>研究组</w:t>
      </w:r>
    </w:p>
    <w:p w14:paraId="51C95D4A" w14:textId="77777777" w:rsidR="008569C8" w:rsidRPr="001052A2" w:rsidRDefault="008569C8" w:rsidP="008569C8">
      <w:pPr>
        <w:pStyle w:val="Headingb"/>
        <w:rPr>
          <w:lang w:val="en-GB" w:eastAsia="zh-CN"/>
        </w:rPr>
      </w:pPr>
      <w:r w:rsidRPr="001052A2">
        <w:rPr>
          <w:rFonts w:hint="eastAsia"/>
          <w:lang w:val="en-GB" w:eastAsia="zh-CN"/>
        </w:rPr>
        <w:t>词汇：</w:t>
      </w:r>
    </w:p>
    <w:p w14:paraId="57BE281B" w14:textId="0792418F"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国际电联词汇标准化委员会</w:t>
      </w:r>
      <w:r w:rsidR="00514E3E" w:rsidRPr="001052A2">
        <w:rPr>
          <w:rFonts w:hint="eastAsia"/>
          <w:lang w:val="en-GB" w:eastAsia="zh-CN"/>
        </w:rPr>
        <w:t>（</w:t>
      </w:r>
      <w:r w:rsidR="00514E3E" w:rsidRPr="001052A2">
        <w:rPr>
          <w:rFonts w:hint="eastAsia"/>
          <w:lang w:val="en-GB" w:eastAsia="zh-CN"/>
        </w:rPr>
        <w:t>SCV</w:t>
      </w:r>
      <w:r w:rsidR="00514E3E" w:rsidRPr="001052A2">
        <w:rPr>
          <w:rFonts w:hint="eastAsia"/>
          <w:lang w:val="en-GB" w:eastAsia="zh-CN"/>
        </w:rPr>
        <w:t>）</w:t>
      </w:r>
      <w:r w:rsidRPr="001052A2">
        <w:rPr>
          <w:rFonts w:hint="eastAsia"/>
          <w:lang w:val="en-GB" w:eastAsia="zh-CN"/>
        </w:rPr>
        <w:t>：</w:t>
      </w:r>
      <w:r w:rsidRPr="001052A2">
        <w:rPr>
          <w:rFonts w:eastAsia="Calibri" w:hint="eastAsia"/>
          <w:lang w:val="en-GB" w:eastAsia="zh-CN"/>
        </w:rPr>
        <w:t>&lt;https://www.itu.int/en/ITU-T/committees/scv/Pages/default.aspx&gt;</w:t>
      </w:r>
    </w:p>
    <w:p w14:paraId="35157E82" w14:textId="3FBE0F8C"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ED4FDB" w:rsidRPr="001052A2">
        <w:rPr>
          <w:rFonts w:ascii="SimSun" w:hAnsi="SimSun" w:cs="SimSun" w:hint="eastAsia"/>
          <w:lang w:val="en-GB" w:eastAsia="zh-CN"/>
        </w:rPr>
        <w:t>词汇协调委员会</w:t>
      </w:r>
      <w:r w:rsidR="00514E3E" w:rsidRPr="001052A2">
        <w:rPr>
          <w:rFonts w:ascii="SimSun" w:hAnsi="SimSun" w:cs="SimSun" w:hint="eastAsia"/>
          <w:lang w:val="en-GB" w:eastAsia="zh-CN"/>
        </w:rPr>
        <w:t>（</w:t>
      </w:r>
      <w:r w:rsidR="00514E3E" w:rsidRPr="001052A2">
        <w:rPr>
          <w:rFonts w:hint="eastAsia"/>
          <w:lang w:val="en-GB" w:eastAsia="zh-CN"/>
        </w:rPr>
        <w:t>CCV</w:t>
      </w:r>
      <w:r w:rsidR="00514E3E" w:rsidRPr="001052A2">
        <w:rPr>
          <w:rFonts w:ascii="SimSun" w:hAnsi="SimSun" w:cs="SimSun" w:hint="eastAsia"/>
          <w:lang w:val="en-GB" w:eastAsia="zh-CN"/>
        </w:rPr>
        <w:t>）</w:t>
      </w:r>
      <w:r w:rsidR="00ED4FDB" w:rsidRPr="001052A2">
        <w:rPr>
          <w:rFonts w:ascii="SimSun" w:hAnsi="SimSun" w:cs="SimSun" w:hint="eastAsia"/>
          <w:lang w:val="en-GB" w:eastAsia="zh-CN"/>
        </w:rPr>
        <w:t>：</w:t>
      </w:r>
      <w:r w:rsidRPr="001052A2">
        <w:rPr>
          <w:rFonts w:eastAsia="Calibri" w:hint="eastAsia"/>
          <w:lang w:val="en-GB" w:eastAsia="zh-CN"/>
        </w:rPr>
        <w:t>&lt;https://www.itu.int/en/ITU-R/study-groups/rccv/Pages/default.aspx&gt;</w:t>
      </w:r>
    </w:p>
    <w:p w14:paraId="14A30DE2" w14:textId="42535595"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ED4FDB" w:rsidRPr="001052A2">
        <w:rPr>
          <w:rFonts w:ascii="SimSun" w:hAnsi="SimSun" w:cs="SimSun" w:hint="eastAsia"/>
          <w:lang w:val="en-GB" w:eastAsia="zh-CN"/>
        </w:rPr>
        <w:t>国际电联《术语和定义》：</w:t>
      </w:r>
      <w:r w:rsidRPr="001052A2">
        <w:rPr>
          <w:rFonts w:eastAsia="Calibri" w:hint="eastAsia"/>
          <w:lang w:val="en-GB" w:eastAsia="zh-CN"/>
        </w:rPr>
        <w:t xml:space="preserve"> &lt;https://www.itu.int/net/ITU-R/index.asp?redirect=true&amp;category=information&amp;rlink=terminology-database&amp;lang=en&amp;adsearch=&amp;SearchTerminology=&amp;collection=&amp;sector=&amp;language=all&amp;part=abbreviationterm&amp;kind=anywhere&amp;StartRecord=1&amp;NumberRecords=50&gt;</w:t>
      </w:r>
    </w:p>
    <w:p w14:paraId="4E58439C" w14:textId="7D7E2193"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国际电工委员会《国际电工词汇》：</w:t>
      </w:r>
      <w:r w:rsidRPr="001052A2">
        <w:rPr>
          <w:rFonts w:eastAsia="Calibri" w:hint="eastAsia"/>
          <w:lang w:val="en-GB" w:eastAsia="zh-CN"/>
        </w:rPr>
        <w:t xml:space="preserve"> &lt;http://www.electropedia.org/&gt;</w:t>
      </w:r>
    </w:p>
    <w:p w14:paraId="2B268D77" w14:textId="12070335"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国际电工委员会词汇：</w:t>
      </w:r>
      <w:r w:rsidRPr="001052A2">
        <w:rPr>
          <w:rFonts w:eastAsia="Calibri" w:hint="eastAsia"/>
          <w:lang w:val="en-GB" w:eastAsia="zh-CN"/>
        </w:rPr>
        <w:t xml:space="preserve"> &lt;http://std.iec.ch/glossary&gt;</w:t>
      </w:r>
    </w:p>
    <w:p w14:paraId="010DE740" w14:textId="3F670D7A"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法语词汇：</w:t>
      </w:r>
      <w:r w:rsidRPr="001052A2">
        <w:rPr>
          <w:rFonts w:eastAsia="Calibri" w:hint="eastAsia"/>
          <w:lang w:val="en-GB" w:eastAsia="zh-CN"/>
        </w:rPr>
        <w:t xml:space="preserve"> &lt;http://www.culture.fr/franceterme&gt;</w:t>
      </w:r>
    </w:p>
    <w:p w14:paraId="0D6D2DA3" w14:textId="005E5ECA" w:rsidR="008569C8" w:rsidRPr="001052A2" w:rsidRDefault="008569C8" w:rsidP="008569C8">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890BC2" w:rsidRPr="001052A2">
        <w:rPr>
          <w:rFonts w:hint="eastAsia"/>
          <w:lang w:val="en-GB" w:eastAsia="zh-CN"/>
        </w:rPr>
        <w:t>IEEE</w:t>
      </w:r>
      <w:r w:rsidR="00890BC2" w:rsidRPr="001052A2">
        <w:rPr>
          <w:rFonts w:hint="eastAsia"/>
          <w:lang w:val="en-GB" w:eastAsia="zh-CN"/>
        </w:rPr>
        <w:t>的标准字典：</w:t>
      </w:r>
      <w:r w:rsidRPr="001052A2">
        <w:rPr>
          <w:rFonts w:eastAsia="Calibri" w:hint="eastAsia"/>
          <w:lang w:val="en-GB" w:eastAsia="zh-CN"/>
        </w:rPr>
        <w:t>&lt;http://ieeexplore.ieee.org/xpls/dictionary.jsp&gt;</w:t>
      </w:r>
    </w:p>
    <w:p w14:paraId="1ABCEEFB" w14:textId="77777777" w:rsidR="008569C8" w:rsidRPr="009730DB" w:rsidRDefault="008569C8" w:rsidP="00A906BB">
      <w:pPr>
        <w:pStyle w:val="Headingb"/>
        <w:keepLines/>
        <w:rPr>
          <w:lang w:val="fr-CH" w:eastAsia="zh-CN"/>
        </w:rPr>
      </w:pPr>
      <w:r w:rsidRPr="001052A2">
        <w:rPr>
          <w:rFonts w:hint="eastAsia"/>
          <w:lang w:val="en-GB" w:eastAsia="zh-CN"/>
        </w:rPr>
        <w:lastRenderedPageBreak/>
        <w:t>标准化机构</w:t>
      </w:r>
      <w:r w:rsidRPr="009730DB">
        <w:rPr>
          <w:rFonts w:hint="eastAsia"/>
          <w:lang w:val="fr-CH" w:eastAsia="zh-CN"/>
        </w:rPr>
        <w:t>：</w:t>
      </w:r>
    </w:p>
    <w:p w14:paraId="5D28CEC0" w14:textId="77777777" w:rsidR="008569C8" w:rsidRPr="009730DB" w:rsidRDefault="008569C8" w:rsidP="00A906BB">
      <w:pPr>
        <w:pStyle w:val="enumlev10"/>
        <w:keepNext/>
        <w:keepLines/>
        <w:rPr>
          <w:lang w:val="fr-CH" w:eastAsia="zh-CN"/>
        </w:rPr>
      </w:pPr>
      <w:r w:rsidRPr="009730DB">
        <w:rPr>
          <w:rFonts w:eastAsia="Times New Roman" w:hint="eastAsia"/>
          <w:lang w:val="fr-CH" w:eastAsia="zh-CN"/>
        </w:rPr>
        <w:t>–</w:t>
      </w:r>
      <w:r w:rsidRPr="009730DB">
        <w:rPr>
          <w:rFonts w:hint="eastAsia"/>
          <w:lang w:val="fr-CH" w:eastAsia="zh-CN"/>
        </w:rPr>
        <w:tab/>
        <w:t>IEC</w:t>
      </w:r>
    </w:p>
    <w:p w14:paraId="0190851A" w14:textId="77777777" w:rsidR="008569C8" w:rsidRPr="009730DB" w:rsidRDefault="008569C8" w:rsidP="00A906BB">
      <w:pPr>
        <w:pStyle w:val="enumlev10"/>
        <w:keepNext/>
        <w:keepLines/>
        <w:rPr>
          <w:lang w:val="fr-CH" w:eastAsia="zh-CN"/>
        </w:rPr>
      </w:pPr>
      <w:r w:rsidRPr="009730DB">
        <w:rPr>
          <w:rFonts w:hint="eastAsia"/>
          <w:lang w:val="fr-CH" w:eastAsia="zh-CN"/>
        </w:rPr>
        <w:t>–</w:t>
      </w:r>
      <w:r w:rsidRPr="009730DB">
        <w:rPr>
          <w:rFonts w:hint="eastAsia"/>
          <w:lang w:val="fr-CH" w:eastAsia="zh-CN"/>
        </w:rPr>
        <w:tab/>
        <w:t>ISO</w:t>
      </w:r>
    </w:p>
    <w:p w14:paraId="204EF8C2" w14:textId="77777777" w:rsidR="008569C8" w:rsidRPr="009730DB" w:rsidRDefault="008569C8" w:rsidP="00A906BB">
      <w:pPr>
        <w:pStyle w:val="enumlev10"/>
        <w:keepNext/>
        <w:keepLines/>
        <w:rPr>
          <w:lang w:val="fr-CH" w:eastAsia="zh-CN"/>
        </w:rPr>
      </w:pPr>
      <w:r w:rsidRPr="009730DB">
        <w:rPr>
          <w:rFonts w:hint="eastAsia"/>
          <w:lang w:val="fr-CH" w:eastAsia="zh-CN"/>
        </w:rPr>
        <w:t>–</w:t>
      </w:r>
      <w:r w:rsidRPr="009730DB">
        <w:rPr>
          <w:rFonts w:hint="eastAsia"/>
          <w:lang w:val="fr-CH" w:eastAsia="zh-CN"/>
        </w:rPr>
        <w:tab/>
        <w:t>IEEE-SA</w:t>
      </w:r>
    </w:p>
    <w:p w14:paraId="10A9FACE" w14:textId="77777777" w:rsidR="008569C8" w:rsidRPr="009730DB" w:rsidRDefault="008569C8" w:rsidP="00A906BB">
      <w:pPr>
        <w:pStyle w:val="enumlev10"/>
        <w:keepNext/>
        <w:keepLines/>
        <w:rPr>
          <w:lang w:val="fr-CH" w:eastAsia="zh-CN"/>
        </w:rPr>
      </w:pPr>
      <w:r w:rsidRPr="009730DB">
        <w:rPr>
          <w:rFonts w:hint="eastAsia"/>
          <w:lang w:val="fr-CH" w:eastAsia="zh-CN"/>
        </w:rPr>
        <w:t>–</w:t>
      </w:r>
      <w:r w:rsidRPr="009730DB">
        <w:rPr>
          <w:rFonts w:hint="eastAsia"/>
          <w:lang w:val="fr-CH" w:eastAsia="zh-CN"/>
        </w:rPr>
        <w:tab/>
        <w:t>ETSI</w:t>
      </w:r>
    </w:p>
    <w:p w14:paraId="64076506" w14:textId="77777777" w:rsidR="008569C8" w:rsidRPr="009730DB" w:rsidRDefault="008569C8" w:rsidP="008569C8">
      <w:pPr>
        <w:pStyle w:val="enumlev10"/>
        <w:rPr>
          <w:lang w:val="fr-CH" w:eastAsia="zh-CN"/>
        </w:rPr>
      </w:pPr>
      <w:r w:rsidRPr="009730DB">
        <w:rPr>
          <w:rFonts w:hint="eastAsia"/>
          <w:lang w:val="fr-CH" w:eastAsia="zh-CN"/>
        </w:rPr>
        <w:t>–</w:t>
      </w:r>
      <w:r w:rsidRPr="009730DB">
        <w:rPr>
          <w:rFonts w:hint="eastAsia"/>
          <w:lang w:val="fr-CH" w:eastAsia="zh-CN"/>
        </w:rPr>
        <w:tab/>
      </w:r>
      <w:r w:rsidRPr="001052A2">
        <w:rPr>
          <w:rFonts w:hint="eastAsia"/>
          <w:lang w:val="en-GB" w:eastAsia="zh-CN"/>
        </w:rPr>
        <w:t>其他相关标准化机构</w:t>
      </w:r>
    </w:p>
    <w:p w14:paraId="0ABB7182" w14:textId="74522C7A" w:rsidR="000253A5" w:rsidRPr="009730DB" w:rsidRDefault="000253A5">
      <w:pPr>
        <w:tabs>
          <w:tab w:val="clear" w:pos="794"/>
          <w:tab w:val="clear" w:pos="1191"/>
          <w:tab w:val="clear" w:pos="1588"/>
          <w:tab w:val="clear" w:pos="1985"/>
        </w:tabs>
        <w:overflowPunct/>
        <w:autoSpaceDE/>
        <w:autoSpaceDN/>
        <w:adjustRightInd/>
        <w:spacing w:before="0"/>
        <w:textAlignment w:val="auto"/>
        <w:rPr>
          <w:lang w:val="fr-CH" w:eastAsia="zh-CN"/>
        </w:rPr>
      </w:pPr>
      <w:r w:rsidRPr="009730DB">
        <w:rPr>
          <w:rFonts w:hint="eastAsia"/>
          <w:lang w:val="fr-CH" w:eastAsia="zh-CN"/>
        </w:rPr>
        <w:br w:type="page"/>
      </w:r>
    </w:p>
    <w:p w14:paraId="7413F09A" w14:textId="09BD1386" w:rsidR="003E6EC7" w:rsidRPr="009730DB" w:rsidRDefault="003E6EC7" w:rsidP="003E6EC7">
      <w:pPr>
        <w:pStyle w:val="Heading2"/>
        <w:rPr>
          <w:lang w:val="fr-CH" w:eastAsia="zh-CN"/>
        </w:rPr>
      </w:pPr>
      <w:bookmarkStart w:id="163" w:name="_Toc345577379"/>
      <w:bookmarkStart w:id="164" w:name="_Toc475095834"/>
      <w:bookmarkStart w:id="165" w:name="_Toc70956772"/>
      <w:r w:rsidRPr="009730DB">
        <w:rPr>
          <w:rFonts w:hint="eastAsia"/>
          <w:lang w:val="fr-CH" w:eastAsia="zh-CN"/>
        </w:rPr>
        <w:lastRenderedPageBreak/>
        <w:t>H</w:t>
      </w:r>
      <w:r w:rsidRPr="009730DB">
        <w:rPr>
          <w:rFonts w:hint="eastAsia"/>
          <w:lang w:val="fr-CH" w:eastAsia="zh-CN"/>
        </w:rPr>
        <w:tab/>
      </w:r>
      <w:r w:rsidRPr="001052A2">
        <w:rPr>
          <w:rFonts w:hint="eastAsia"/>
          <w:lang w:val="en-GB" w:eastAsia="zh-CN"/>
        </w:rPr>
        <w:t>第</w:t>
      </w:r>
      <w:r w:rsidRPr="009730DB">
        <w:rPr>
          <w:rFonts w:hint="eastAsia"/>
          <w:lang w:val="fr-CH" w:eastAsia="zh-CN"/>
        </w:rPr>
        <w:t>9/5</w:t>
      </w:r>
      <w:r w:rsidRPr="001052A2">
        <w:rPr>
          <w:rFonts w:hint="eastAsia"/>
          <w:lang w:val="en-GB" w:eastAsia="zh-CN"/>
        </w:rPr>
        <w:t>号课题</w:t>
      </w:r>
      <w:r w:rsidRPr="009730DB">
        <w:rPr>
          <w:rFonts w:hint="eastAsia"/>
          <w:lang w:val="fr-CH" w:eastAsia="zh-CN"/>
        </w:rPr>
        <w:t xml:space="preserve"> </w:t>
      </w:r>
      <w:r w:rsidRPr="009730DB">
        <w:rPr>
          <w:rFonts w:hint="eastAsia"/>
          <w:lang w:val="fr-CH" w:eastAsia="zh-CN"/>
        </w:rPr>
        <w:t>–</w:t>
      </w:r>
      <w:r w:rsidRPr="009730DB">
        <w:rPr>
          <w:rFonts w:hint="eastAsia"/>
          <w:lang w:val="fr-CH" w:eastAsia="zh-CN"/>
        </w:rPr>
        <w:t xml:space="preserve"> </w:t>
      </w:r>
      <w:bookmarkEnd w:id="163"/>
      <w:bookmarkEnd w:id="164"/>
      <w:r w:rsidRPr="001052A2">
        <w:rPr>
          <w:rFonts w:hint="eastAsia"/>
          <w:lang w:val="en-GB" w:eastAsia="zh-CN"/>
        </w:rPr>
        <w:t>气候变化与可持续发展目标</w:t>
      </w:r>
      <w:r w:rsidRPr="009730DB">
        <w:rPr>
          <w:rFonts w:hint="eastAsia"/>
          <w:lang w:val="fr-CH" w:eastAsia="zh-CN"/>
        </w:rPr>
        <w:t>（</w:t>
      </w:r>
      <w:r w:rsidRPr="009730DB">
        <w:rPr>
          <w:rFonts w:hint="eastAsia"/>
          <w:lang w:val="fr-CH" w:eastAsia="zh-CN"/>
        </w:rPr>
        <w:t>SDG</w:t>
      </w:r>
      <w:r w:rsidRPr="009730DB">
        <w:rPr>
          <w:rFonts w:hint="eastAsia"/>
          <w:lang w:val="fr-CH" w:eastAsia="zh-CN"/>
        </w:rPr>
        <w:t>）</w:t>
      </w:r>
      <w:r w:rsidRPr="001052A2">
        <w:rPr>
          <w:rFonts w:hint="eastAsia"/>
          <w:lang w:val="en-GB" w:eastAsia="zh-CN"/>
        </w:rPr>
        <w:t>和《巴黎协定》框架下的数字技术评估</w:t>
      </w:r>
      <w:bookmarkEnd w:id="165"/>
    </w:p>
    <w:p w14:paraId="3C02328A" w14:textId="774B4F71" w:rsidR="003E6EC7" w:rsidRPr="009730DB" w:rsidRDefault="003E6EC7" w:rsidP="003E6EC7">
      <w:pPr>
        <w:rPr>
          <w:lang w:val="fr-CH" w:eastAsia="zh-CN"/>
        </w:rPr>
      </w:pPr>
      <w:r w:rsidRPr="009730DB">
        <w:rPr>
          <w:rFonts w:hint="eastAsia"/>
          <w:szCs w:val="24"/>
          <w:lang w:val="fr-CH" w:eastAsia="zh-CN"/>
        </w:rPr>
        <w:t>（</w:t>
      </w:r>
      <w:r w:rsidRPr="001052A2">
        <w:rPr>
          <w:rFonts w:hint="eastAsia"/>
          <w:szCs w:val="24"/>
          <w:lang w:val="en-GB" w:eastAsia="zh-CN"/>
        </w:rPr>
        <w:t>第</w:t>
      </w:r>
      <w:r w:rsidRPr="009730DB">
        <w:rPr>
          <w:rFonts w:hint="eastAsia"/>
          <w:szCs w:val="24"/>
          <w:lang w:val="fr-CH" w:eastAsia="zh-CN"/>
        </w:rPr>
        <w:t>9/5</w:t>
      </w:r>
      <w:r w:rsidRPr="001052A2">
        <w:rPr>
          <w:rFonts w:hint="eastAsia"/>
          <w:szCs w:val="24"/>
          <w:lang w:val="en-GB" w:eastAsia="zh-CN"/>
        </w:rPr>
        <w:t>号课题的继续</w:t>
      </w:r>
      <w:r w:rsidRPr="009730DB">
        <w:rPr>
          <w:rFonts w:hint="eastAsia"/>
          <w:szCs w:val="24"/>
          <w:lang w:val="fr-CH" w:eastAsia="zh-CN"/>
        </w:rPr>
        <w:t>）</w:t>
      </w:r>
    </w:p>
    <w:p w14:paraId="3B59B5DE" w14:textId="66082701" w:rsidR="003E6EC7" w:rsidRPr="009730DB" w:rsidRDefault="003E6EC7" w:rsidP="003E6EC7">
      <w:pPr>
        <w:pStyle w:val="Heading3"/>
        <w:rPr>
          <w:lang w:val="fr-CH" w:eastAsia="zh-CN"/>
        </w:rPr>
      </w:pPr>
      <w:bookmarkStart w:id="166" w:name="_Toc70956773"/>
      <w:r w:rsidRPr="009730DB">
        <w:rPr>
          <w:rFonts w:hint="eastAsia"/>
          <w:lang w:val="fr-CH" w:eastAsia="zh-CN"/>
        </w:rPr>
        <w:t>H.1</w:t>
      </w:r>
      <w:r w:rsidRPr="009730DB">
        <w:rPr>
          <w:rFonts w:hint="eastAsia"/>
          <w:lang w:val="fr-CH" w:eastAsia="zh-CN"/>
        </w:rPr>
        <w:tab/>
      </w:r>
      <w:r w:rsidRPr="001052A2">
        <w:rPr>
          <w:rFonts w:cs="SimSun" w:hint="eastAsia"/>
          <w:lang w:val="en-GB" w:eastAsia="zh-CN"/>
        </w:rPr>
        <w:t>目的</w:t>
      </w:r>
      <w:bookmarkEnd w:id="166"/>
    </w:p>
    <w:p w14:paraId="43B71155" w14:textId="5CC618BE" w:rsidR="00845D1F" w:rsidRPr="009730DB" w:rsidRDefault="00845D1F" w:rsidP="00371B37">
      <w:pPr>
        <w:ind w:firstLineChars="200" w:firstLine="480"/>
        <w:jc w:val="both"/>
        <w:rPr>
          <w:rFonts w:eastAsia="Times New Roman"/>
          <w:shd w:val="clear" w:color="auto" w:fill="FFFFFF"/>
          <w:lang w:val="fr-CH" w:eastAsia="zh-CN"/>
        </w:rPr>
      </w:pPr>
      <w:bookmarkStart w:id="167" w:name="_Toc45640244"/>
      <w:bookmarkStart w:id="168" w:name="_Toc57131718"/>
      <w:bookmarkStart w:id="169" w:name="_Toc57131811"/>
      <w:r w:rsidRPr="001052A2">
        <w:rPr>
          <w:rFonts w:ascii="SimSun" w:hAnsi="SimSun" w:cs="SimSun" w:hint="eastAsia"/>
          <w:shd w:val="clear" w:color="auto" w:fill="FFFFFF"/>
          <w:lang w:val="en-GB" w:eastAsia="zh-CN"/>
        </w:rPr>
        <w:t>第</w:t>
      </w:r>
      <w:r w:rsidRPr="009730DB">
        <w:rPr>
          <w:rFonts w:eastAsia="Times New Roman" w:hint="eastAsia"/>
          <w:shd w:val="clear" w:color="auto" w:fill="FFFFFF"/>
          <w:lang w:val="fr-CH" w:eastAsia="zh-CN"/>
        </w:rPr>
        <w:t>9/5</w:t>
      </w:r>
      <w:r w:rsidRPr="001052A2">
        <w:rPr>
          <w:rFonts w:ascii="SimSun" w:hAnsi="SimSun" w:cs="SimSun" w:hint="eastAsia"/>
          <w:shd w:val="clear" w:color="auto" w:fill="FFFFFF"/>
          <w:lang w:val="en-GB" w:eastAsia="zh-CN"/>
        </w:rPr>
        <w:t>号课题旨在制定评估方法和指南</w:t>
      </w:r>
      <w:r w:rsidRPr="009730DB">
        <w:rPr>
          <w:rFonts w:ascii="SimSun" w:hAnsi="SimSun" w:cs="SimSun" w:hint="eastAsia"/>
          <w:shd w:val="clear" w:color="auto" w:fill="FFFFFF"/>
          <w:lang w:val="fr-CH" w:eastAsia="zh-CN"/>
        </w:rPr>
        <w:t>，</w:t>
      </w:r>
      <w:r w:rsidRPr="001052A2">
        <w:rPr>
          <w:rFonts w:ascii="SimSun" w:hAnsi="SimSun" w:cs="SimSun" w:hint="eastAsia"/>
          <w:shd w:val="clear" w:color="auto" w:fill="FFFFFF"/>
          <w:lang w:val="en-GB" w:eastAsia="zh-CN"/>
        </w:rPr>
        <w:t>以便对信息通信技术</w:t>
      </w:r>
      <w:r w:rsidRPr="009730DB">
        <w:rPr>
          <w:rFonts w:ascii="SimSun" w:hAnsi="SimSun" w:cs="SimSun" w:hint="eastAsia"/>
          <w:shd w:val="clear" w:color="auto" w:fill="FFFFFF"/>
          <w:lang w:val="fr-CH" w:eastAsia="zh-CN"/>
        </w:rPr>
        <w:t>（</w:t>
      </w:r>
      <w:r w:rsidRPr="009730DB">
        <w:rPr>
          <w:rFonts w:eastAsia="Times New Roman" w:hint="eastAsia"/>
          <w:shd w:val="clear" w:color="auto" w:fill="FFFFFF"/>
          <w:lang w:val="fr-CH" w:eastAsia="zh-CN"/>
        </w:rPr>
        <w:t>ICT</w:t>
      </w:r>
      <w:r w:rsidRPr="009730DB">
        <w:rPr>
          <w:rFonts w:ascii="SimSun" w:hAnsi="SimSun" w:cs="SimSun" w:hint="eastAsia"/>
          <w:shd w:val="clear" w:color="auto" w:fill="FFFFFF"/>
          <w:lang w:val="fr-CH" w:eastAsia="zh-CN"/>
        </w:rPr>
        <w:t>）</w:t>
      </w:r>
      <w:r w:rsidR="00214EBC" w:rsidRPr="001052A2">
        <w:rPr>
          <w:rFonts w:ascii="SimSun" w:hAnsi="SimSun" w:cs="SimSun" w:hint="eastAsia"/>
          <w:shd w:val="clear" w:color="auto" w:fill="FFFFFF"/>
          <w:lang w:val="en-GB" w:eastAsia="zh-CN"/>
        </w:rPr>
        <w:t>、</w:t>
      </w:r>
      <w:r w:rsidRPr="001052A2">
        <w:rPr>
          <w:rFonts w:ascii="SimSun" w:hAnsi="SimSun" w:cs="SimSun" w:hint="eastAsia"/>
          <w:shd w:val="clear" w:color="auto" w:fill="FFFFFF"/>
          <w:lang w:val="en-GB" w:eastAsia="zh-CN"/>
        </w:rPr>
        <w:t>人工智能</w:t>
      </w:r>
      <w:r w:rsidR="00214EBC" w:rsidRPr="001052A2">
        <w:rPr>
          <w:rFonts w:ascii="SimSun" w:hAnsi="SimSun" w:cs="SimSun" w:hint="eastAsia"/>
          <w:shd w:val="clear" w:color="auto" w:fill="FFFFFF"/>
          <w:lang w:val="en-GB" w:eastAsia="zh-CN"/>
        </w:rPr>
        <w:t>、</w:t>
      </w:r>
      <w:r w:rsidRPr="009730DB">
        <w:rPr>
          <w:rFonts w:eastAsia="Times New Roman" w:hint="eastAsia"/>
          <w:shd w:val="clear" w:color="auto" w:fill="FFFFFF"/>
          <w:lang w:val="fr-CH" w:eastAsia="zh-CN"/>
        </w:rPr>
        <w:t>5G</w:t>
      </w:r>
      <w:r w:rsidRPr="001052A2">
        <w:rPr>
          <w:rFonts w:ascii="SimSun" w:hAnsi="SimSun" w:cs="SimSun" w:hint="eastAsia"/>
          <w:shd w:val="clear" w:color="auto" w:fill="FFFFFF"/>
          <w:lang w:val="en-GB" w:eastAsia="zh-CN"/>
        </w:rPr>
        <w:t>等数字技术的可持续性影响进行客观</w:t>
      </w:r>
      <w:r w:rsidR="00214EBC" w:rsidRPr="001052A2">
        <w:rPr>
          <w:rFonts w:ascii="SimSun" w:hAnsi="SimSun" w:cs="SimSun" w:hint="eastAsia"/>
          <w:shd w:val="clear" w:color="auto" w:fill="FFFFFF"/>
          <w:lang w:val="en-GB" w:eastAsia="zh-CN"/>
        </w:rPr>
        <w:t>、</w:t>
      </w:r>
      <w:r w:rsidRPr="001052A2">
        <w:rPr>
          <w:rFonts w:ascii="SimSun" w:hAnsi="SimSun" w:cs="SimSun" w:hint="eastAsia"/>
          <w:shd w:val="clear" w:color="auto" w:fill="FFFFFF"/>
          <w:lang w:val="en-GB" w:eastAsia="zh-CN"/>
        </w:rPr>
        <w:t>透明和实际的评估</w:t>
      </w:r>
      <w:r w:rsidRPr="009730DB">
        <w:rPr>
          <w:rFonts w:ascii="SimSun" w:hAnsi="SimSun" w:cs="SimSun" w:hint="eastAsia"/>
          <w:shd w:val="clear" w:color="auto" w:fill="FFFFFF"/>
          <w:lang w:val="fr-CH" w:eastAsia="zh-CN"/>
        </w:rPr>
        <w:t>，</w:t>
      </w:r>
      <w:r w:rsidR="00E651BF" w:rsidRPr="001052A2">
        <w:rPr>
          <w:rFonts w:ascii="SimSun" w:hAnsi="SimSun" w:cs="SimSun" w:hint="eastAsia"/>
          <w:shd w:val="clear" w:color="auto" w:fill="FFFFFF"/>
          <w:lang w:val="en-GB" w:eastAsia="zh-CN"/>
        </w:rPr>
        <w:t>以</w:t>
      </w:r>
      <w:r w:rsidR="00214EBC" w:rsidRPr="001052A2">
        <w:rPr>
          <w:rFonts w:ascii="SimSun" w:hAnsi="SimSun" w:cs="SimSun" w:hint="eastAsia"/>
          <w:shd w:val="clear" w:color="auto" w:fill="FFFFFF"/>
          <w:lang w:val="en-GB" w:eastAsia="zh-CN"/>
        </w:rPr>
        <w:t>使其发展轨迹与《巴黎协定》和联合国可持续发展议程保持一致。</w:t>
      </w:r>
    </w:p>
    <w:p w14:paraId="7ACFA40D" w14:textId="52691E9B" w:rsidR="00845D1F" w:rsidRPr="009730DB" w:rsidRDefault="00845D1F" w:rsidP="00214EBC">
      <w:pPr>
        <w:ind w:firstLineChars="200" w:firstLine="480"/>
        <w:jc w:val="both"/>
        <w:rPr>
          <w:lang w:val="fr-CH" w:eastAsia="zh-CN"/>
        </w:rPr>
      </w:pPr>
      <w:r w:rsidRPr="001052A2">
        <w:rPr>
          <w:rFonts w:hint="eastAsia"/>
          <w:lang w:val="en-GB" w:eastAsia="zh-CN"/>
        </w:rPr>
        <w:t>还考虑到</w:t>
      </w:r>
      <w:r w:rsidR="00214EBC" w:rsidRPr="001052A2">
        <w:rPr>
          <w:rFonts w:hint="eastAsia"/>
          <w:lang w:val="en-GB" w:eastAsia="zh-CN"/>
        </w:rPr>
        <w:t>《气候变化专门委员会</w:t>
      </w:r>
      <w:r w:rsidR="00214EBC" w:rsidRPr="009730DB">
        <w:rPr>
          <w:rFonts w:hint="eastAsia"/>
          <w:lang w:val="fr-CH" w:eastAsia="zh-CN"/>
        </w:rPr>
        <w:t>（</w:t>
      </w:r>
      <w:r w:rsidR="00214EBC" w:rsidRPr="009730DB">
        <w:rPr>
          <w:rFonts w:hint="eastAsia"/>
          <w:lang w:val="fr-CH" w:eastAsia="zh-CN"/>
        </w:rPr>
        <w:t>IPCC</w:t>
      </w:r>
      <w:r w:rsidR="00214EBC" w:rsidRPr="009730DB">
        <w:rPr>
          <w:rFonts w:hint="eastAsia"/>
          <w:lang w:val="fr-CH" w:eastAsia="zh-CN"/>
        </w:rPr>
        <w:t>）</w:t>
      </w:r>
      <w:r w:rsidR="00214EBC" w:rsidRPr="001052A2">
        <w:rPr>
          <w:rFonts w:hint="eastAsia"/>
          <w:lang w:val="en-GB" w:eastAsia="zh-CN"/>
        </w:rPr>
        <w:t>全球升温</w:t>
      </w:r>
      <w:r w:rsidR="00214EBC" w:rsidRPr="009730DB">
        <w:rPr>
          <w:rFonts w:hint="eastAsia"/>
          <w:lang w:val="fr-CH" w:eastAsia="zh-CN"/>
        </w:rPr>
        <w:t>1.5</w:t>
      </w:r>
      <w:r w:rsidR="00214EBC" w:rsidRPr="009730DB">
        <w:rPr>
          <w:rFonts w:hint="eastAsia"/>
          <w:lang w:val="fr-CH" w:eastAsia="zh-CN"/>
        </w:rPr>
        <w:t>℃</w:t>
      </w:r>
      <w:r w:rsidR="00214EBC" w:rsidRPr="001052A2">
        <w:rPr>
          <w:rFonts w:hint="eastAsia"/>
          <w:lang w:val="en-GB" w:eastAsia="zh-CN"/>
        </w:rPr>
        <w:t>特别报告》</w:t>
      </w:r>
      <w:r w:rsidRPr="001052A2">
        <w:rPr>
          <w:rFonts w:hint="eastAsia"/>
          <w:lang w:val="en-GB" w:eastAsia="zh-CN"/>
        </w:rPr>
        <w:t>和</w:t>
      </w:r>
      <w:r w:rsidR="00214EBC" w:rsidRPr="001052A2">
        <w:rPr>
          <w:rFonts w:hint="eastAsia"/>
          <w:lang w:val="en-GB" w:eastAsia="zh-CN"/>
        </w:rPr>
        <w:t>生物多样性和生态系统服务政府间科学政策平台</w:t>
      </w:r>
      <w:r w:rsidR="00214EBC" w:rsidRPr="009730DB">
        <w:rPr>
          <w:rFonts w:hint="eastAsia"/>
          <w:lang w:val="fr-CH" w:eastAsia="zh-CN"/>
        </w:rPr>
        <w:t>（</w:t>
      </w:r>
      <w:r w:rsidR="00214EBC" w:rsidRPr="009730DB">
        <w:rPr>
          <w:rFonts w:hint="eastAsia"/>
          <w:lang w:val="fr-CH" w:eastAsia="zh-CN"/>
        </w:rPr>
        <w:t>IPBES</w:t>
      </w:r>
      <w:r w:rsidR="00214EBC" w:rsidRPr="009730DB">
        <w:rPr>
          <w:rFonts w:hint="eastAsia"/>
          <w:lang w:val="fr-CH" w:eastAsia="zh-CN"/>
        </w:rPr>
        <w:t>）</w:t>
      </w:r>
      <w:r w:rsidR="00214EBC" w:rsidRPr="009730DB">
        <w:rPr>
          <w:rFonts w:hint="eastAsia"/>
          <w:lang w:val="fr-CH" w:eastAsia="zh-CN"/>
        </w:rPr>
        <w:t>2019</w:t>
      </w:r>
      <w:r w:rsidR="00214EBC" w:rsidRPr="001052A2">
        <w:rPr>
          <w:rFonts w:hint="eastAsia"/>
          <w:lang w:val="en-GB" w:eastAsia="zh-CN"/>
        </w:rPr>
        <w:t>年</w:t>
      </w:r>
      <w:r w:rsidR="00214EBC" w:rsidRPr="009730DB">
        <w:rPr>
          <w:rFonts w:hint="eastAsia"/>
          <w:lang w:val="fr-CH" w:eastAsia="zh-CN"/>
        </w:rPr>
        <w:t>5</w:t>
      </w:r>
      <w:r w:rsidR="00214EBC" w:rsidRPr="001052A2">
        <w:rPr>
          <w:rFonts w:hint="eastAsia"/>
          <w:lang w:val="en-GB" w:eastAsia="zh-CN"/>
        </w:rPr>
        <w:t>月</w:t>
      </w:r>
      <w:r w:rsidRPr="001052A2">
        <w:rPr>
          <w:rFonts w:hint="eastAsia"/>
          <w:lang w:val="en-GB" w:eastAsia="zh-CN"/>
        </w:rPr>
        <w:t>关于生物多样性丧失和破坏严重性的报告所强调的</w:t>
      </w:r>
      <w:r w:rsidR="00000CE2" w:rsidRPr="001052A2">
        <w:rPr>
          <w:rFonts w:hint="eastAsia"/>
          <w:lang w:val="en-GB" w:eastAsia="zh-CN"/>
        </w:rPr>
        <w:t>应对</w:t>
      </w:r>
      <w:r w:rsidRPr="001052A2">
        <w:rPr>
          <w:rFonts w:hint="eastAsia"/>
          <w:lang w:val="en-GB" w:eastAsia="zh-CN"/>
        </w:rPr>
        <w:t>气候变化和生物多样性挑战的重要性</w:t>
      </w:r>
      <w:r w:rsidRPr="009730DB">
        <w:rPr>
          <w:rFonts w:hint="eastAsia"/>
          <w:lang w:val="fr-CH" w:eastAsia="zh-CN"/>
        </w:rPr>
        <w:t>，</w:t>
      </w:r>
      <w:r w:rsidR="00214EBC" w:rsidRPr="001052A2">
        <w:rPr>
          <w:rFonts w:hint="eastAsia"/>
          <w:lang w:val="en-GB" w:eastAsia="zh-CN"/>
        </w:rPr>
        <w:t>第</w:t>
      </w:r>
      <w:r w:rsidR="00031CF6">
        <w:rPr>
          <w:rFonts w:hint="eastAsia"/>
          <w:lang w:val="fr-CH" w:eastAsia="zh-CN"/>
        </w:rPr>
        <w:t>9</w:t>
      </w:r>
      <w:r w:rsidRPr="009730DB">
        <w:rPr>
          <w:rFonts w:hint="eastAsia"/>
          <w:lang w:val="fr-CH" w:eastAsia="zh-CN"/>
        </w:rPr>
        <w:t>/5</w:t>
      </w:r>
      <w:r w:rsidR="00214EBC" w:rsidRPr="001052A2">
        <w:rPr>
          <w:rFonts w:hint="eastAsia"/>
          <w:lang w:val="en-GB" w:eastAsia="zh-CN"/>
        </w:rPr>
        <w:t>号课题</w:t>
      </w:r>
      <w:r w:rsidR="00000CE2" w:rsidRPr="001052A2">
        <w:rPr>
          <w:rFonts w:hint="eastAsia"/>
          <w:lang w:val="en-GB" w:eastAsia="zh-CN"/>
        </w:rPr>
        <w:t>也</w:t>
      </w:r>
      <w:r w:rsidR="00214EBC" w:rsidRPr="001052A2">
        <w:rPr>
          <w:rFonts w:hint="eastAsia"/>
          <w:lang w:val="en-GB" w:eastAsia="zh-CN"/>
        </w:rPr>
        <w:t>计划</w:t>
      </w:r>
      <w:r w:rsidRPr="001052A2">
        <w:rPr>
          <w:rFonts w:hint="eastAsia"/>
          <w:lang w:val="en-GB" w:eastAsia="zh-CN"/>
        </w:rPr>
        <w:t>特别关注这两个</w:t>
      </w:r>
      <w:r w:rsidR="00214EBC" w:rsidRPr="001052A2">
        <w:rPr>
          <w:rFonts w:hint="eastAsia"/>
          <w:lang w:val="en-GB" w:eastAsia="zh-CN"/>
        </w:rPr>
        <w:t>议题。</w:t>
      </w:r>
    </w:p>
    <w:p w14:paraId="6793B9EA" w14:textId="2023D848" w:rsidR="00845D1F" w:rsidRPr="001052A2" w:rsidRDefault="00845D1F" w:rsidP="00412534">
      <w:pPr>
        <w:ind w:firstLineChars="200" w:firstLine="480"/>
        <w:jc w:val="both"/>
        <w:rPr>
          <w:rFonts w:eastAsiaTheme="minorEastAsia"/>
          <w:shd w:val="clear" w:color="auto" w:fill="FFFFFF"/>
          <w:lang w:val="en-GB" w:eastAsia="zh-CN"/>
        </w:rPr>
      </w:pPr>
      <w:r w:rsidRPr="009730DB">
        <w:rPr>
          <w:rFonts w:eastAsia="Times New Roman" w:hint="eastAsia"/>
          <w:shd w:val="clear" w:color="auto" w:fill="FFFFFF"/>
          <w:lang w:val="fr-CH" w:eastAsia="zh-CN"/>
        </w:rPr>
        <w:t>ICT</w:t>
      </w:r>
      <w:r w:rsidRPr="001052A2">
        <w:rPr>
          <w:rFonts w:ascii="SimSun" w:hAnsi="SimSun" w:cs="SimSun" w:hint="eastAsia"/>
          <w:shd w:val="clear" w:color="auto" w:fill="FFFFFF"/>
          <w:lang w:val="en-GB" w:eastAsia="zh-CN"/>
        </w:rPr>
        <w:t>行业有责任</w:t>
      </w:r>
      <w:r w:rsidR="000473CD" w:rsidRPr="001052A2">
        <w:rPr>
          <w:rFonts w:ascii="SimSun" w:hAnsi="SimSun" w:cs="SimSun" w:hint="eastAsia"/>
          <w:shd w:val="clear" w:color="auto" w:fill="FFFFFF"/>
          <w:lang w:val="en-GB" w:eastAsia="zh-CN"/>
        </w:rPr>
        <w:t>限制</w:t>
      </w:r>
      <w:r w:rsidRPr="001052A2">
        <w:rPr>
          <w:rFonts w:ascii="SimSun" w:hAnsi="SimSun" w:cs="SimSun" w:hint="eastAsia"/>
          <w:shd w:val="clear" w:color="auto" w:fill="FFFFFF"/>
          <w:lang w:val="en-GB" w:eastAsia="zh-CN"/>
        </w:rPr>
        <w:t>自身</w:t>
      </w:r>
      <w:r w:rsidR="00412534" w:rsidRPr="001052A2">
        <w:rPr>
          <w:rFonts w:ascii="SimSun" w:hAnsi="SimSun" w:cs="SimSun" w:hint="eastAsia"/>
          <w:shd w:val="clear" w:color="auto" w:fill="FFFFFF"/>
          <w:lang w:val="en-GB" w:eastAsia="zh-CN"/>
        </w:rPr>
        <w:t>在其生命周期中对</w:t>
      </w:r>
      <w:r w:rsidRPr="001052A2">
        <w:rPr>
          <w:rFonts w:ascii="SimSun" w:hAnsi="SimSun" w:cs="SimSun" w:hint="eastAsia"/>
          <w:shd w:val="clear" w:color="auto" w:fill="FFFFFF"/>
          <w:lang w:val="en-GB" w:eastAsia="zh-CN"/>
        </w:rPr>
        <w:t>气候变化</w:t>
      </w:r>
      <w:r w:rsidR="00412534" w:rsidRPr="001052A2">
        <w:rPr>
          <w:rFonts w:ascii="SimSun" w:hAnsi="SimSun" w:cs="SimSun" w:hint="eastAsia"/>
          <w:shd w:val="clear" w:color="auto" w:fill="FFFFFF"/>
          <w:lang w:val="en-GB" w:eastAsia="zh-CN"/>
        </w:rPr>
        <w:t>、</w:t>
      </w:r>
      <w:r w:rsidRPr="001052A2">
        <w:rPr>
          <w:rFonts w:ascii="SimSun" w:hAnsi="SimSun" w:cs="SimSun" w:hint="eastAsia"/>
          <w:shd w:val="clear" w:color="auto" w:fill="FFFFFF"/>
          <w:lang w:val="en-GB" w:eastAsia="zh-CN"/>
        </w:rPr>
        <w:t>生物多样性和其他环境方面的</w:t>
      </w:r>
      <w:r w:rsidR="00412534" w:rsidRPr="001052A2">
        <w:rPr>
          <w:rFonts w:ascii="SimSun" w:hAnsi="SimSun" w:cs="SimSun" w:hint="eastAsia"/>
          <w:shd w:val="clear" w:color="auto" w:fill="FFFFFF"/>
          <w:lang w:val="en-GB" w:eastAsia="zh-CN"/>
        </w:rPr>
        <w:t>影响</w:t>
      </w:r>
      <w:r w:rsidRPr="001052A2">
        <w:rPr>
          <w:rFonts w:ascii="SimSun" w:hAnsi="SimSun" w:cs="SimSun" w:hint="eastAsia"/>
          <w:shd w:val="clear" w:color="auto" w:fill="FFFFFF"/>
          <w:lang w:val="en-GB" w:eastAsia="zh-CN"/>
        </w:rPr>
        <w:t>。同时，</w:t>
      </w:r>
      <w:r w:rsidR="00412534" w:rsidRPr="001052A2">
        <w:rPr>
          <w:rFonts w:eastAsia="Times New Roman" w:hint="eastAsia"/>
          <w:shd w:val="clear" w:color="auto" w:fill="FFFFFF"/>
          <w:lang w:val="en-GB" w:eastAsia="zh-CN"/>
        </w:rPr>
        <w:t>ICT</w:t>
      </w:r>
      <w:r w:rsidR="00412534" w:rsidRPr="001052A2">
        <w:rPr>
          <w:rFonts w:ascii="SimSun" w:hAnsi="SimSun" w:cs="SimSun" w:hint="eastAsia"/>
          <w:shd w:val="clear" w:color="auto" w:fill="FFFFFF"/>
          <w:lang w:val="en-GB" w:eastAsia="zh-CN"/>
        </w:rPr>
        <w:t>行业</w:t>
      </w:r>
      <w:r w:rsidRPr="001052A2">
        <w:rPr>
          <w:rFonts w:ascii="SimSun" w:hAnsi="SimSun" w:cs="SimSun" w:hint="eastAsia"/>
          <w:shd w:val="clear" w:color="auto" w:fill="FFFFFF"/>
          <w:lang w:val="en-GB" w:eastAsia="zh-CN"/>
        </w:rPr>
        <w:t>可以为改变当前不可持续的消费和生产方式，增强科学</w:t>
      </w:r>
      <w:r w:rsidR="000473CD" w:rsidRPr="001052A2">
        <w:rPr>
          <w:rFonts w:ascii="SimSun" w:hAnsi="SimSun" w:cs="SimSun" w:hint="eastAsia"/>
          <w:shd w:val="clear" w:color="auto" w:fill="FFFFFF"/>
          <w:lang w:val="en-GB" w:eastAsia="zh-CN"/>
        </w:rPr>
        <w:t>、</w:t>
      </w:r>
      <w:r w:rsidRPr="001052A2">
        <w:rPr>
          <w:rFonts w:ascii="SimSun" w:hAnsi="SimSun" w:cs="SimSun" w:hint="eastAsia"/>
          <w:shd w:val="clear" w:color="auto" w:fill="FFFFFF"/>
          <w:lang w:val="en-GB" w:eastAsia="zh-CN"/>
        </w:rPr>
        <w:t>技术</w:t>
      </w:r>
      <w:r w:rsidR="000473CD" w:rsidRPr="001052A2">
        <w:rPr>
          <w:rFonts w:ascii="SimSun" w:hAnsi="SimSun" w:cs="SimSun" w:hint="eastAsia"/>
          <w:shd w:val="clear" w:color="auto" w:fill="FFFFFF"/>
          <w:lang w:val="en-GB" w:eastAsia="zh-CN"/>
        </w:rPr>
        <w:t>、</w:t>
      </w:r>
      <w:r w:rsidRPr="001052A2">
        <w:rPr>
          <w:rFonts w:ascii="SimSun" w:hAnsi="SimSun" w:cs="SimSun" w:hint="eastAsia"/>
          <w:shd w:val="clear" w:color="auto" w:fill="FFFFFF"/>
          <w:lang w:val="en-GB" w:eastAsia="zh-CN"/>
        </w:rPr>
        <w:t>创新能力以及支持</w:t>
      </w:r>
      <w:r w:rsidR="000473CD" w:rsidRPr="001052A2">
        <w:rPr>
          <w:rFonts w:ascii="SimSun" w:hAnsi="SimSun" w:cs="SimSun" w:hint="eastAsia"/>
          <w:shd w:val="clear" w:color="auto" w:fill="FFFFFF"/>
          <w:lang w:val="en-GB" w:eastAsia="zh-CN"/>
        </w:rPr>
        <w:t>落实被</w:t>
      </w:r>
      <w:r w:rsidRPr="001052A2">
        <w:rPr>
          <w:rFonts w:ascii="SimSun" w:hAnsi="SimSun" w:cs="SimSun" w:hint="eastAsia"/>
          <w:shd w:val="clear" w:color="auto" w:fill="FFFFFF"/>
          <w:lang w:val="en-GB" w:eastAsia="zh-CN"/>
        </w:rPr>
        <w:t>证明具有可持续性的最新技术做出贡献。</w:t>
      </w:r>
    </w:p>
    <w:p w14:paraId="436140E2" w14:textId="484AA869" w:rsidR="00A92415" w:rsidRPr="001052A2" w:rsidRDefault="00161EDD" w:rsidP="00D15DEB">
      <w:pPr>
        <w:ind w:firstLineChars="200" w:firstLine="480"/>
        <w:jc w:val="both"/>
        <w:rPr>
          <w:rFonts w:eastAsia="Times New Roman"/>
          <w:shd w:val="clear" w:color="auto" w:fill="FFFFFF"/>
          <w:lang w:val="en-GB" w:eastAsia="zh-CN"/>
        </w:rPr>
      </w:pPr>
      <w:r w:rsidRPr="001052A2">
        <w:rPr>
          <w:rFonts w:ascii="SimSun" w:hAnsi="SimSun" w:cs="SimSun" w:hint="eastAsia"/>
          <w:shd w:val="clear" w:color="auto" w:fill="FFFFFF"/>
          <w:lang w:val="en-GB" w:eastAsia="zh-CN"/>
        </w:rPr>
        <w:t>此外，</w:t>
      </w:r>
      <w:r w:rsidR="00412534" w:rsidRPr="001052A2">
        <w:rPr>
          <w:rFonts w:eastAsia="Times New Roman" w:hint="eastAsia"/>
          <w:shd w:val="clear" w:color="auto" w:fill="FFFFFF"/>
          <w:lang w:val="en-GB" w:eastAsia="zh-CN"/>
        </w:rPr>
        <w:t>ICT</w:t>
      </w:r>
      <w:r w:rsidR="00412534" w:rsidRPr="001052A2">
        <w:rPr>
          <w:rFonts w:ascii="SimSun" w:hAnsi="SimSun" w:cs="SimSun" w:hint="eastAsia"/>
          <w:shd w:val="clear" w:color="auto" w:fill="FFFFFF"/>
          <w:lang w:val="en-GB" w:eastAsia="zh-CN"/>
        </w:rPr>
        <w:t>行业</w:t>
      </w:r>
      <w:r w:rsidRPr="001052A2">
        <w:rPr>
          <w:rFonts w:ascii="SimSun" w:hAnsi="SimSun" w:cs="SimSun" w:hint="eastAsia"/>
          <w:shd w:val="clear" w:color="auto" w:fill="FFFFFF"/>
          <w:lang w:val="en-GB" w:eastAsia="zh-CN"/>
        </w:rPr>
        <w:t>拥有独特的机会，可以通过加速适应和缓解气候变化的行动</w:t>
      </w:r>
      <w:r w:rsidR="00AF6D9B" w:rsidRPr="001052A2">
        <w:rPr>
          <w:rFonts w:ascii="SimSun" w:hAnsi="SimSun" w:cs="SimSun" w:hint="eastAsia"/>
          <w:shd w:val="clear" w:color="auto" w:fill="FFFFFF"/>
          <w:lang w:val="en-GB" w:eastAsia="zh-CN"/>
        </w:rPr>
        <w:t>以及其他可持续性方面的改进，</w:t>
      </w:r>
      <w:r w:rsidRPr="001052A2">
        <w:rPr>
          <w:rFonts w:ascii="SimSun" w:hAnsi="SimSun" w:cs="SimSun" w:hint="eastAsia"/>
          <w:shd w:val="clear" w:color="auto" w:fill="FFFFFF"/>
          <w:lang w:val="en-GB" w:eastAsia="zh-CN"/>
        </w:rPr>
        <w:t>朝着更可持续的方向发展行为，</w:t>
      </w:r>
      <w:r w:rsidR="00D15DEB" w:rsidRPr="001052A2">
        <w:rPr>
          <w:rFonts w:ascii="SimSun" w:hAnsi="SimSun" w:cs="SimSun" w:hint="eastAsia"/>
          <w:shd w:val="clear" w:color="auto" w:fill="FFFFFF"/>
          <w:lang w:val="en-GB" w:eastAsia="zh-CN"/>
        </w:rPr>
        <w:t>而</w:t>
      </w:r>
      <w:r w:rsidR="00D15DEB" w:rsidRPr="001052A2">
        <w:rPr>
          <w:rFonts w:eastAsia="Times New Roman" w:hint="eastAsia"/>
          <w:shd w:val="clear" w:color="auto" w:fill="FFFFFF"/>
          <w:lang w:val="en-GB" w:eastAsia="zh-CN"/>
        </w:rPr>
        <w:t>ICT</w:t>
      </w:r>
      <w:r w:rsidR="00E94626" w:rsidRPr="001052A2">
        <w:rPr>
          <w:rFonts w:ascii="SimSun" w:hAnsi="SimSun" w:cs="SimSun" w:hint="eastAsia"/>
          <w:shd w:val="clear" w:color="auto" w:fill="FFFFFF"/>
          <w:lang w:val="en-GB" w:eastAsia="zh-CN"/>
        </w:rPr>
        <w:t>正在</w:t>
      </w:r>
      <w:r w:rsidR="00D15DEB" w:rsidRPr="001052A2">
        <w:rPr>
          <w:rFonts w:ascii="SimSun" w:hAnsi="SimSun" w:cs="SimSun" w:hint="eastAsia"/>
          <w:shd w:val="clear" w:color="auto" w:fill="FFFFFF"/>
          <w:lang w:val="en-GB" w:eastAsia="zh-CN"/>
        </w:rPr>
        <w:t>提供</w:t>
      </w:r>
      <w:r w:rsidR="00E94626" w:rsidRPr="001052A2">
        <w:rPr>
          <w:rFonts w:ascii="SimSun" w:hAnsi="SimSun" w:cs="SimSun" w:hint="eastAsia"/>
          <w:shd w:val="clear" w:color="auto" w:fill="FFFFFF"/>
          <w:lang w:val="en-GB" w:eastAsia="zh-CN"/>
        </w:rPr>
        <w:t>的技术能够</w:t>
      </w:r>
      <w:r w:rsidR="00D15DEB" w:rsidRPr="001052A2">
        <w:rPr>
          <w:rFonts w:ascii="SimSun" w:hAnsi="SimSun" w:cs="SimSun" w:hint="eastAsia"/>
          <w:shd w:val="clear" w:color="auto" w:fill="FFFFFF"/>
          <w:lang w:val="en-GB" w:eastAsia="zh-CN"/>
        </w:rPr>
        <w:t>促进气候模型的发展，包括排放趋势。</w:t>
      </w:r>
    </w:p>
    <w:p w14:paraId="39BAFC2C" w14:textId="5A4D9923" w:rsidR="003E6EC7" w:rsidRPr="001052A2" w:rsidRDefault="00D15DEB" w:rsidP="00D15DEB">
      <w:pPr>
        <w:ind w:firstLineChars="200" w:firstLine="480"/>
        <w:jc w:val="both"/>
        <w:rPr>
          <w:lang w:val="en-GB" w:eastAsia="zh-CN"/>
        </w:rPr>
      </w:pPr>
      <w:r w:rsidRPr="001052A2">
        <w:rPr>
          <w:rFonts w:ascii="SimSun" w:hAnsi="SimSun" w:cs="SimSun" w:hint="eastAsia"/>
          <w:shd w:val="clear" w:color="auto" w:fill="FFFFFF"/>
          <w:lang w:val="en-GB" w:eastAsia="zh-CN"/>
        </w:rPr>
        <w:t>本课题还旨在</w:t>
      </w:r>
      <w:r w:rsidR="000A4A76" w:rsidRPr="001052A2">
        <w:rPr>
          <w:rFonts w:hint="eastAsia"/>
          <w:lang w:val="en-GB" w:eastAsia="zh-CN"/>
        </w:rPr>
        <w:t>研究如何在经济、环境和社会</w:t>
      </w:r>
      <w:r w:rsidR="00175B67" w:rsidRPr="001052A2">
        <w:rPr>
          <w:rFonts w:hint="eastAsia"/>
          <w:lang w:val="en-GB" w:eastAsia="zh-CN"/>
        </w:rPr>
        <w:t>评估</w:t>
      </w:r>
      <w:r w:rsidR="000A4A76" w:rsidRPr="001052A2">
        <w:rPr>
          <w:rFonts w:hint="eastAsia"/>
          <w:lang w:val="en-GB" w:eastAsia="zh-CN"/>
        </w:rPr>
        <w:t>等更广泛的可持续发展评定框架内</w:t>
      </w:r>
      <w:r w:rsidR="00F3237E" w:rsidRPr="001052A2">
        <w:rPr>
          <w:rFonts w:hint="eastAsia"/>
          <w:lang w:val="en-GB" w:eastAsia="zh-CN"/>
        </w:rPr>
        <w:t>使用</w:t>
      </w:r>
      <w:r w:rsidR="000A4A76" w:rsidRPr="001052A2">
        <w:rPr>
          <w:rFonts w:hint="eastAsia"/>
          <w:lang w:val="en-GB" w:eastAsia="zh-CN"/>
        </w:rPr>
        <w:t>环境评估</w:t>
      </w:r>
      <w:r w:rsidR="00F3237E" w:rsidRPr="001052A2">
        <w:rPr>
          <w:rFonts w:hint="eastAsia"/>
          <w:lang w:val="en-GB" w:eastAsia="zh-CN"/>
        </w:rPr>
        <w:t>方法</w:t>
      </w:r>
      <w:r w:rsidR="000A4A76" w:rsidRPr="001052A2">
        <w:rPr>
          <w:rFonts w:hint="eastAsia"/>
          <w:lang w:val="en-GB" w:eastAsia="zh-CN"/>
        </w:rPr>
        <w:t>。</w:t>
      </w:r>
    </w:p>
    <w:p w14:paraId="3BAD3E56" w14:textId="77777777" w:rsidR="00D15DEB" w:rsidRPr="001052A2" w:rsidRDefault="00D15DEB" w:rsidP="00D15DEB">
      <w:pPr>
        <w:ind w:firstLineChars="200" w:firstLine="480"/>
        <w:rPr>
          <w:rFonts w:eastAsiaTheme="minorEastAsia"/>
          <w:lang w:val="en-GB" w:eastAsia="zh-CN"/>
        </w:rPr>
      </w:pPr>
      <w:bookmarkStart w:id="170" w:name="lt_pId927"/>
      <w:r w:rsidRPr="001052A2">
        <w:rPr>
          <w:rFonts w:eastAsiaTheme="minorEastAsia" w:hint="eastAsia"/>
          <w:szCs w:val="24"/>
          <w:lang w:val="en-GB" w:eastAsia="zh-CN"/>
        </w:rPr>
        <w:t>本课题也符合下列可持续发展目标：可持续发展目标</w:t>
      </w:r>
      <w:r w:rsidRPr="001052A2">
        <w:rPr>
          <w:rFonts w:eastAsiaTheme="minorEastAsia" w:hint="eastAsia"/>
          <w:szCs w:val="24"/>
          <w:lang w:val="en-GB" w:eastAsia="zh-CN"/>
        </w:rPr>
        <w:t>9</w:t>
      </w:r>
      <w:r w:rsidRPr="001052A2">
        <w:rPr>
          <w:rFonts w:ascii="SimSun" w:hAnsi="SimSun" w:hint="eastAsia"/>
          <w:szCs w:val="24"/>
          <w:lang w:val="en-GB" w:eastAsia="zh-CN"/>
        </w:rPr>
        <w:t>“</w:t>
      </w:r>
      <w:r w:rsidRPr="001052A2">
        <w:rPr>
          <w:rFonts w:eastAsiaTheme="minorEastAsia" w:hint="eastAsia"/>
          <w:szCs w:val="24"/>
          <w:lang w:val="en-GB" w:eastAsia="zh-CN"/>
        </w:rPr>
        <w:t>建造具备抵御灾害能力的基础设施，促进具有包容性的可持续工业化，推动创新</w:t>
      </w:r>
      <w:r w:rsidRPr="001052A2">
        <w:rPr>
          <w:rFonts w:ascii="SimSun" w:hAnsi="SimSun" w:hint="eastAsia"/>
          <w:szCs w:val="24"/>
          <w:lang w:val="en-GB" w:eastAsia="zh-CN"/>
        </w:rPr>
        <w:t>”</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11</w:t>
      </w:r>
      <w:r w:rsidRPr="001052A2">
        <w:rPr>
          <w:rFonts w:ascii="SimSun" w:hAnsi="SimSun" w:hint="eastAsia"/>
          <w:szCs w:val="24"/>
          <w:lang w:val="en-GB" w:eastAsia="zh-CN"/>
        </w:rPr>
        <w:t>“</w:t>
      </w:r>
      <w:r w:rsidRPr="001052A2">
        <w:rPr>
          <w:rFonts w:eastAsiaTheme="minorEastAsia" w:hint="eastAsia"/>
          <w:szCs w:val="24"/>
          <w:lang w:val="en-GB" w:eastAsia="zh-CN"/>
        </w:rPr>
        <w:t>建设包容、安全、有抵御灾害能力和</w:t>
      </w:r>
      <w:proofErr w:type="gramStart"/>
      <w:r w:rsidRPr="001052A2">
        <w:rPr>
          <w:rFonts w:eastAsiaTheme="minorEastAsia" w:hint="eastAsia"/>
          <w:szCs w:val="24"/>
          <w:lang w:val="en-GB" w:eastAsia="zh-CN"/>
        </w:rPr>
        <w:t>可</w:t>
      </w:r>
      <w:proofErr w:type="gramEnd"/>
      <w:r w:rsidRPr="001052A2">
        <w:rPr>
          <w:rFonts w:eastAsiaTheme="minorEastAsia" w:hint="eastAsia"/>
          <w:szCs w:val="24"/>
          <w:lang w:val="en-GB" w:eastAsia="zh-CN"/>
        </w:rPr>
        <w:t>持续的城市和人类住区”和可持续发展目标</w:t>
      </w:r>
      <w:r w:rsidRPr="001052A2">
        <w:rPr>
          <w:rFonts w:eastAsiaTheme="minorEastAsia" w:hint="eastAsia"/>
          <w:szCs w:val="24"/>
          <w:lang w:val="en-GB" w:eastAsia="zh-CN"/>
        </w:rPr>
        <w:t>13</w:t>
      </w:r>
      <w:r w:rsidRPr="001052A2">
        <w:rPr>
          <w:rFonts w:eastAsiaTheme="minorEastAsia" w:hint="eastAsia"/>
          <w:szCs w:val="24"/>
          <w:lang w:val="en-GB" w:eastAsia="zh-CN"/>
        </w:rPr>
        <w:t>“采取紧急行动应对气候变化及其影响”。</w:t>
      </w:r>
    </w:p>
    <w:bookmarkEnd w:id="170"/>
    <w:p w14:paraId="1AA6DF98" w14:textId="63253D49" w:rsidR="00845D1F" w:rsidRPr="001052A2" w:rsidRDefault="00332080" w:rsidP="00E520D8">
      <w:pPr>
        <w:ind w:firstLineChars="200" w:firstLine="480"/>
        <w:rPr>
          <w:rFonts w:ascii="Calibri" w:hAnsi="Calibri" w:cs="Calibri"/>
          <w:b/>
          <w:color w:val="800000"/>
          <w:lang w:val="en-GB" w:eastAsia="zh-CN"/>
        </w:rPr>
      </w:pPr>
      <w:r w:rsidRPr="001052A2">
        <w:rPr>
          <w:rFonts w:hint="eastAsia"/>
          <w:lang w:val="en-GB" w:eastAsia="zh-CN"/>
        </w:rPr>
        <w:t>在批准本课题时有效的下列建议书</w:t>
      </w:r>
      <w:r w:rsidR="00E520D8" w:rsidRPr="001052A2">
        <w:rPr>
          <w:rFonts w:hint="eastAsia"/>
          <w:lang w:val="en-GB" w:eastAsia="zh-CN"/>
        </w:rPr>
        <w:t>和增补</w:t>
      </w:r>
      <w:r w:rsidRPr="001052A2">
        <w:rPr>
          <w:rFonts w:hint="eastAsia"/>
          <w:lang w:val="en-GB" w:eastAsia="zh-CN"/>
        </w:rPr>
        <w:t>属于本课题的责任范围：</w:t>
      </w:r>
    </w:p>
    <w:p w14:paraId="4705CAD1" w14:textId="722CAD07" w:rsidR="003E6EC7" w:rsidRPr="001052A2" w:rsidRDefault="003E6EC7" w:rsidP="003E6EC7">
      <w:pPr>
        <w:pStyle w:val="enumlev10"/>
        <w:rPr>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bookmarkStart w:id="171" w:name="lt_pId929"/>
      <w:r w:rsidRPr="001052A2">
        <w:rPr>
          <w:rFonts w:hint="eastAsia"/>
          <w:bdr w:val="none" w:sz="0" w:space="0" w:color="auto" w:frame="1"/>
          <w:shd w:val="clear" w:color="auto" w:fill="FFFFFF"/>
          <w:lang w:val="en-GB" w:eastAsia="zh-CN"/>
        </w:rPr>
        <w:t>ITU-T L.1400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L.1410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L.1420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L.1430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L.1440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L.1450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L.1451</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L.1460</w:t>
      </w:r>
      <w:r w:rsidR="00EC7274"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L.1470</w:t>
      </w:r>
      <w:bookmarkEnd w:id="171"/>
      <w:r w:rsidR="00EC7274" w:rsidRPr="001052A2">
        <w:rPr>
          <w:rFonts w:hint="eastAsia"/>
          <w:bdr w:val="none" w:sz="0" w:space="0" w:color="auto" w:frame="1"/>
          <w:shd w:val="clear" w:color="auto" w:fill="FFFFFF"/>
          <w:lang w:val="en-GB" w:eastAsia="zh-CN"/>
        </w:rPr>
        <w:t>；</w:t>
      </w:r>
    </w:p>
    <w:p w14:paraId="44427BB5" w14:textId="634A3A2B" w:rsidR="003E6EC7" w:rsidRPr="001052A2" w:rsidRDefault="003E6EC7" w:rsidP="003E6EC7">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bookmarkStart w:id="172" w:name="lt_pId931"/>
      <w:r w:rsidRPr="001052A2">
        <w:rPr>
          <w:rFonts w:hint="eastAsia"/>
          <w:bdr w:val="none" w:sz="0" w:space="0" w:color="auto" w:frame="1"/>
          <w:shd w:val="clear" w:color="auto" w:fill="FFFFFF"/>
          <w:lang w:val="en-GB" w:eastAsia="zh-CN"/>
        </w:rPr>
        <w:t>L</w:t>
      </w:r>
      <w:r w:rsidR="00EC7274" w:rsidRPr="001052A2">
        <w:rPr>
          <w:rFonts w:hint="eastAsia"/>
          <w:bdr w:val="none" w:sz="0" w:space="0" w:color="auto" w:frame="1"/>
          <w:shd w:val="clear" w:color="auto" w:fill="FFFFFF"/>
          <w:lang w:val="en-GB" w:eastAsia="zh-CN"/>
        </w:rPr>
        <w:t>系列</w:t>
      </w:r>
      <w:r w:rsidR="008A1536" w:rsidRPr="001052A2">
        <w:rPr>
          <w:rFonts w:hint="eastAsia"/>
          <w:bdr w:val="none" w:sz="0" w:space="0" w:color="auto" w:frame="1"/>
          <w:shd w:val="clear" w:color="auto" w:fill="FFFFFF"/>
          <w:lang w:val="en-GB" w:eastAsia="zh-CN"/>
        </w:rPr>
        <w:t>增补</w:t>
      </w:r>
      <w:r w:rsidRPr="001052A2">
        <w:rPr>
          <w:rFonts w:hint="eastAsia"/>
          <w:bdr w:val="none" w:sz="0" w:space="0" w:color="auto" w:frame="1"/>
          <w:shd w:val="clear" w:color="auto" w:fill="FFFFFF"/>
          <w:lang w:val="en-GB" w:eastAsia="zh-CN"/>
        </w:rPr>
        <w:t>2</w:t>
      </w:r>
      <w:r w:rsidR="008A1536"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3</w:t>
      </w:r>
      <w:r w:rsidR="008A1536"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13</w:t>
      </w:r>
      <w:r w:rsidR="008A1536"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26</w:t>
      </w:r>
      <w:r w:rsidR="008A1536"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34</w:t>
      </w:r>
      <w:r w:rsidR="008A1536"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37</w:t>
      </w:r>
      <w:r w:rsidR="008A1536" w:rsidRPr="001052A2">
        <w:rPr>
          <w:rFonts w:hint="eastAsia"/>
          <w:bdr w:val="none" w:sz="0" w:space="0" w:color="auto" w:frame="1"/>
          <w:shd w:val="clear" w:color="auto" w:fill="FFFFFF"/>
          <w:lang w:val="en-GB" w:eastAsia="zh-CN"/>
        </w:rPr>
        <w:t>和</w:t>
      </w:r>
      <w:r w:rsidRPr="001052A2">
        <w:rPr>
          <w:rFonts w:hint="eastAsia"/>
          <w:bdr w:val="none" w:sz="0" w:space="0" w:color="auto" w:frame="1"/>
          <w:shd w:val="clear" w:color="auto" w:fill="FFFFFF"/>
          <w:lang w:val="en-GB" w:eastAsia="zh-CN"/>
        </w:rPr>
        <w:t>38</w:t>
      </w:r>
      <w:bookmarkEnd w:id="172"/>
      <w:r w:rsidR="008A1536" w:rsidRPr="001052A2">
        <w:rPr>
          <w:rFonts w:hint="eastAsia"/>
          <w:bdr w:val="none" w:sz="0" w:space="0" w:color="auto" w:frame="1"/>
          <w:shd w:val="clear" w:color="auto" w:fill="FFFFFF"/>
          <w:lang w:val="en-GB" w:eastAsia="zh-CN"/>
        </w:rPr>
        <w:t>。</w:t>
      </w:r>
    </w:p>
    <w:p w14:paraId="09879535" w14:textId="19638005" w:rsidR="003E6EC7" w:rsidRPr="001052A2" w:rsidRDefault="003E6EC7" w:rsidP="003E6EC7">
      <w:pPr>
        <w:pStyle w:val="Heading3"/>
        <w:rPr>
          <w:lang w:val="en-GB" w:eastAsia="zh-CN"/>
        </w:rPr>
      </w:pPr>
      <w:bookmarkStart w:id="173" w:name="_Toc70956774"/>
      <w:bookmarkEnd w:id="167"/>
      <w:bookmarkEnd w:id="168"/>
      <w:bookmarkEnd w:id="169"/>
      <w:r w:rsidRPr="001052A2">
        <w:rPr>
          <w:rFonts w:hint="eastAsia"/>
          <w:lang w:val="en-GB" w:eastAsia="zh-CN"/>
        </w:rPr>
        <w:t>H.2</w:t>
      </w:r>
      <w:r w:rsidRPr="001052A2">
        <w:rPr>
          <w:rFonts w:hint="eastAsia"/>
          <w:lang w:val="en-GB" w:eastAsia="zh-CN"/>
        </w:rPr>
        <w:tab/>
      </w:r>
      <w:r w:rsidRPr="001052A2">
        <w:rPr>
          <w:rFonts w:cs="SimSun" w:hint="eastAsia"/>
          <w:lang w:val="en-GB" w:eastAsia="zh-CN"/>
        </w:rPr>
        <w:t>课题</w:t>
      </w:r>
      <w:bookmarkEnd w:id="173"/>
    </w:p>
    <w:p w14:paraId="1224CC56" w14:textId="77777777" w:rsidR="008A1536" w:rsidRPr="001052A2" w:rsidRDefault="008A1536" w:rsidP="008A1536">
      <w:pPr>
        <w:overflowPunct/>
        <w:autoSpaceDE/>
        <w:autoSpaceDN/>
        <w:adjustRightInd/>
        <w:ind w:firstLine="480"/>
        <w:textAlignment w:val="auto"/>
        <w:rPr>
          <w:lang w:val="en-GB" w:eastAsia="zh-CN"/>
        </w:rPr>
      </w:pPr>
      <w:r w:rsidRPr="001052A2">
        <w:rPr>
          <w:rFonts w:hint="eastAsia"/>
          <w:lang w:val="en-GB" w:eastAsia="zh-CN"/>
        </w:rPr>
        <w:t>供审议的研究项目包括但不限于：</w:t>
      </w:r>
    </w:p>
    <w:p w14:paraId="51AE2CB3" w14:textId="6E922561" w:rsidR="00850D63" w:rsidRPr="001052A2" w:rsidRDefault="00850D63" w:rsidP="00850D63">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8B739C" w:rsidRPr="001052A2">
        <w:rPr>
          <w:rFonts w:hint="eastAsia"/>
          <w:lang w:val="en-GB" w:eastAsia="zh-CN"/>
        </w:rPr>
        <w:t>审查</w:t>
      </w:r>
      <w:r w:rsidRPr="001052A2">
        <w:rPr>
          <w:rFonts w:hint="eastAsia"/>
          <w:lang w:val="en-GB" w:eastAsia="zh-CN"/>
        </w:rPr>
        <w:t>如何评估数字技术</w:t>
      </w:r>
      <w:r w:rsidR="008B739C" w:rsidRPr="001052A2">
        <w:rPr>
          <w:rFonts w:hint="eastAsia"/>
          <w:lang w:val="en-GB" w:eastAsia="zh-CN"/>
        </w:rPr>
        <w:t>（包括人工智能、物联网、</w:t>
      </w:r>
      <w:r w:rsidR="008B739C" w:rsidRPr="001052A2">
        <w:rPr>
          <w:rFonts w:hint="eastAsia"/>
          <w:lang w:val="en-GB" w:eastAsia="zh-CN"/>
        </w:rPr>
        <w:t>5G</w:t>
      </w:r>
      <w:r w:rsidR="008B739C" w:rsidRPr="001052A2">
        <w:rPr>
          <w:rFonts w:hint="eastAsia"/>
          <w:lang w:val="en-GB" w:eastAsia="zh-CN"/>
        </w:rPr>
        <w:t>等）</w:t>
      </w:r>
      <w:r w:rsidRPr="001052A2">
        <w:rPr>
          <w:rFonts w:hint="eastAsia"/>
          <w:lang w:val="en-GB" w:eastAsia="zh-CN"/>
        </w:rPr>
        <w:t>在不同</w:t>
      </w:r>
      <w:r w:rsidR="008B739C" w:rsidRPr="001052A2">
        <w:rPr>
          <w:rFonts w:hint="eastAsia"/>
          <w:lang w:val="en-GB" w:eastAsia="zh-CN"/>
        </w:rPr>
        <w:t>层面上</w:t>
      </w:r>
      <w:r w:rsidRPr="001052A2">
        <w:rPr>
          <w:rFonts w:hint="eastAsia"/>
          <w:lang w:val="en-GB" w:eastAsia="zh-CN"/>
        </w:rPr>
        <w:t>的可持续性的影响</w:t>
      </w:r>
      <w:r w:rsidR="008B739C" w:rsidRPr="001052A2">
        <w:rPr>
          <w:rFonts w:hint="eastAsia"/>
          <w:lang w:val="en-GB" w:eastAsia="zh-CN"/>
        </w:rPr>
        <w:t>（包括反弹效应）</w:t>
      </w:r>
      <w:r w:rsidRPr="001052A2">
        <w:rPr>
          <w:rFonts w:hint="eastAsia"/>
          <w:lang w:val="en-GB" w:eastAsia="zh-CN"/>
        </w:rPr>
        <w:t>，</w:t>
      </w:r>
      <w:r w:rsidR="008B739C" w:rsidRPr="001052A2">
        <w:rPr>
          <w:rFonts w:hint="eastAsia"/>
          <w:lang w:val="en-GB" w:eastAsia="zh-CN"/>
        </w:rPr>
        <w:t>尤其是</w:t>
      </w:r>
      <w:r w:rsidRPr="001052A2">
        <w:rPr>
          <w:rFonts w:hint="eastAsia"/>
          <w:lang w:val="en-GB" w:eastAsia="zh-CN"/>
        </w:rPr>
        <w:t>ICT</w:t>
      </w:r>
      <w:r w:rsidRPr="001052A2">
        <w:rPr>
          <w:rFonts w:hint="eastAsia"/>
          <w:lang w:val="en-GB" w:eastAsia="zh-CN"/>
        </w:rPr>
        <w:t>服务（远程办公</w:t>
      </w:r>
      <w:r w:rsidR="008B739C" w:rsidRPr="001052A2">
        <w:rPr>
          <w:rFonts w:hint="eastAsia"/>
          <w:lang w:val="en-GB" w:eastAsia="zh-CN"/>
        </w:rPr>
        <w:t>、</w:t>
      </w:r>
      <w:r w:rsidRPr="001052A2">
        <w:rPr>
          <w:rFonts w:hint="eastAsia"/>
          <w:lang w:val="en-GB" w:eastAsia="zh-CN"/>
        </w:rPr>
        <w:t>远程医疗等）</w:t>
      </w:r>
      <w:r w:rsidR="008B739C" w:rsidRPr="001052A2">
        <w:rPr>
          <w:rFonts w:hint="eastAsia"/>
          <w:lang w:val="en-GB" w:eastAsia="zh-CN"/>
        </w:rPr>
        <w:t>在卫生危机的背景下在复原力</w:t>
      </w:r>
      <w:r w:rsidR="00E325A4" w:rsidRPr="001052A2">
        <w:rPr>
          <w:rFonts w:hint="eastAsia"/>
          <w:lang w:val="en-GB" w:eastAsia="zh-CN"/>
        </w:rPr>
        <w:t>方面</w:t>
      </w:r>
      <w:r w:rsidR="008B739C" w:rsidRPr="001052A2">
        <w:rPr>
          <w:rFonts w:hint="eastAsia"/>
          <w:lang w:val="en-GB" w:eastAsia="zh-CN"/>
        </w:rPr>
        <w:t>所</w:t>
      </w:r>
      <w:r w:rsidRPr="001052A2">
        <w:rPr>
          <w:rFonts w:hint="eastAsia"/>
          <w:lang w:val="en-GB" w:eastAsia="zh-CN"/>
        </w:rPr>
        <w:t>提供的</w:t>
      </w:r>
      <w:r w:rsidR="008B739C" w:rsidRPr="001052A2">
        <w:rPr>
          <w:rFonts w:hint="eastAsia"/>
          <w:lang w:val="en-GB" w:eastAsia="zh-CN"/>
        </w:rPr>
        <w:t>惠益；</w:t>
      </w:r>
    </w:p>
    <w:p w14:paraId="35572856" w14:textId="77777777" w:rsidR="00F3237E" w:rsidRPr="001052A2" w:rsidRDefault="00850D63" w:rsidP="003376AE">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35099B" w:rsidRPr="001052A2">
        <w:rPr>
          <w:rFonts w:ascii="SimSun" w:hAnsi="SimSun" w:cs="SimSun" w:hint="eastAsia"/>
          <w:lang w:val="en-GB" w:eastAsia="zh-CN"/>
        </w:rPr>
        <w:t>就</w:t>
      </w:r>
      <w:r w:rsidRPr="001052A2">
        <w:rPr>
          <w:rFonts w:hint="eastAsia"/>
          <w:lang w:val="en-GB" w:eastAsia="zh-CN"/>
        </w:rPr>
        <w:t>评估</w:t>
      </w:r>
      <w:r w:rsidR="0035099B" w:rsidRPr="001052A2">
        <w:rPr>
          <w:rFonts w:hint="eastAsia"/>
          <w:lang w:val="en-GB" w:eastAsia="zh-CN"/>
        </w:rPr>
        <w:t>ICT</w:t>
      </w:r>
      <w:r w:rsidRPr="001052A2">
        <w:rPr>
          <w:rFonts w:hint="eastAsia"/>
          <w:lang w:val="en-GB" w:eastAsia="zh-CN"/>
        </w:rPr>
        <w:t>服务在</w:t>
      </w:r>
      <w:r w:rsidR="0035099B" w:rsidRPr="001052A2">
        <w:rPr>
          <w:rFonts w:hint="eastAsia"/>
          <w:lang w:val="en-GB" w:eastAsia="zh-CN"/>
        </w:rPr>
        <w:t>推动</w:t>
      </w:r>
      <w:r w:rsidRPr="001052A2">
        <w:rPr>
          <w:rFonts w:hint="eastAsia"/>
          <w:lang w:val="en-GB" w:eastAsia="zh-CN"/>
        </w:rPr>
        <w:t>其他经济</w:t>
      </w:r>
      <w:r w:rsidR="0035099B" w:rsidRPr="001052A2">
        <w:rPr>
          <w:rFonts w:hint="eastAsia"/>
          <w:lang w:val="en-GB" w:eastAsia="zh-CN"/>
        </w:rPr>
        <w:t>行业</w:t>
      </w:r>
      <w:r w:rsidRPr="001052A2">
        <w:rPr>
          <w:rFonts w:hint="eastAsia"/>
          <w:lang w:val="en-GB" w:eastAsia="zh-CN"/>
        </w:rPr>
        <w:t>脱碳方面所带来的惠益</w:t>
      </w:r>
      <w:r w:rsidR="0035099B" w:rsidRPr="001052A2">
        <w:rPr>
          <w:rFonts w:hint="eastAsia"/>
          <w:lang w:val="en-GB" w:eastAsia="zh-CN"/>
        </w:rPr>
        <w:t>制定并提供详细的指导</w:t>
      </w:r>
      <w:r w:rsidRPr="001052A2">
        <w:rPr>
          <w:rFonts w:hint="eastAsia"/>
          <w:lang w:val="en-GB" w:eastAsia="zh-CN"/>
        </w:rPr>
        <w:t>；</w:t>
      </w:r>
    </w:p>
    <w:p w14:paraId="633D2979" w14:textId="6E4A5977" w:rsidR="003376AE" w:rsidRPr="001052A2" w:rsidRDefault="003376AE" w:rsidP="003376AE">
      <w:pPr>
        <w:pStyle w:val="enumlev10"/>
        <w:rPr>
          <w:rFonts w:eastAsia="Calibri"/>
          <w:lang w:val="en-GB" w:eastAsia="zh-CN"/>
        </w:rPr>
      </w:pPr>
      <w:r w:rsidRPr="001052A2">
        <w:rPr>
          <w:rFonts w:eastAsia="Calibri" w:hint="eastAsia"/>
          <w:lang w:val="en-GB" w:eastAsia="zh-CN"/>
        </w:rPr>
        <w:lastRenderedPageBreak/>
        <w:t>–</w:t>
      </w:r>
      <w:r w:rsidRPr="001052A2">
        <w:rPr>
          <w:rFonts w:eastAsia="Calibri" w:hint="eastAsia"/>
          <w:lang w:val="en-GB" w:eastAsia="zh-CN"/>
        </w:rPr>
        <w:tab/>
      </w:r>
      <w:r w:rsidRPr="001052A2">
        <w:rPr>
          <w:rFonts w:ascii="SimSun" w:hAnsi="SimSun" w:cs="SimSun" w:hint="eastAsia"/>
          <w:lang w:val="en-GB" w:eastAsia="zh-CN"/>
        </w:rPr>
        <w:t>在可持续发展目标（</w:t>
      </w:r>
      <w:r w:rsidRPr="001052A2">
        <w:rPr>
          <w:rFonts w:eastAsia="Calibri" w:hint="eastAsia"/>
          <w:lang w:val="en-GB" w:eastAsia="zh-CN"/>
        </w:rPr>
        <w:t>SDG</w:t>
      </w:r>
      <w:r w:rsidRPr="001052A2">
        <w:rPr>
          <w:rFonts w:ascii="SimSun" w:hAnsi="SimSun" w:cs="SimSun" w:hint="eastAsia"/>
          <w:lang w:val="en-GB" w:eastAsia="zh-CN"/>
        </w:rPr>
        <w:t>）和《巴黎协定》的框架内</w:t>
      </w:r>
      <w:r w:rsidR="00F3237E" w:rsidRPr="001052A2">
        <w:rPr>
          <w:rFonts w:ascii="SimSun" w:hAnsi="SimSun" w:cs="SimSun" w:hint="eastAsia"/>
          <w:lang w:val="en-GB" w:eastAsia="zh-CN"/>
        </w:rPr>
        <w:t>起草</w:t>
      </w:r>
      <w:r w:rsidRPr="001052A2">
        <w:rPr>
          <w:rFonts w:ascii="SimSun" w:hAnsi="SimSun" w:cs="SimSun" w:hint="eastAsia"/>
          <w:lang w:val="en-GB" w:eastAsia="zh-CN"/>
        </w:rPr>
        <w:t>建议书和</w:t>
      </w:r>
      <w:proofErr w:type="gramStart"/>
      <w:r w:rsidR="008D6AE7" w:rsidRPr="001052A2">
        <w:rPr>
          <w:rFonts w:ascii="SimSun" w:hAnsi="SimSun" w:cs="SimSun" w:hint="eastAsia"/>
          <w:lang w:val="en-GB" w:eastAsia="zh-CN"/>
        </w:rPr>
        <w:t>导则</w:t>
      </w:r>
      <w:proofErr w:type="gramEnd"/>
      <w:r w:rsidRPr="001052A2">
        <w:rPr>
          <w:rFonts w:ascii="SimSun" w:hAnsi="SimSun" w:cs="SimSun" w:hint="eastAsia"/>
          <w:lang w:val="en-GB" w:eastAsia="zh-CN"/>
        </w:rPr>
        <w:t>，以支持气候变化的适应和减缓行动，实现</w:t>
      </w:r>
      <w:r w:rsidRPr="001052A2">
        <w:rPr>
          <w:rFonts w:eastAsia="Calibri" w:hint="eastAsia"/>
          <w:lang w:val="en-GB" w:eastAsia="zh-CN"/>
        </w:rPr>
        <w:t>IPBES</w:t>
      </w:r>
      <w:r w:rsidRPr="001052A2">
        <w:rPr>
          <w:rFonts w:ascii="SimSun" w:hAnsi="SimSun" w:cs="SimSun" w:hint="eastAsia"/>
          <w:lang w:val="en-GB" w:eastAsia="zh-CN"/>
        </w:rPr>
        <w:t>的生物多样性目标等，并</w:t>
      </w:r>
      <w:r w:rsidR="00F75D00" w:rsidRPr="001052A2">
        <w:rPr>
          <w:rFonts w:ascii="SimSun" w:hAnsi="SimSun" w:cs="SimSun" w:hint="eastAsia"/>
          <w:lang w:val="en-GB" w:eastAsia="zh-CN"/>
        </w:rPr>
        <w:t>保持</w:t>
      </w:r>
      <w:r w:rsidRPr="001052A2">
        <w:rPr>
          <w:rFonts w:ascii="SimSun" w:hAnsi="SimSun" w:cs="SimSun" w:hint="eastAsia"/>
          <w:lang w:val="en-GB" w:eastAsia="zh-CN"/>
        </w:rPr>
        <w:t>在</w:t>
      </w:r>
      <w:r w:rsidR="00112FEA" w:rsidRPr="001052A2">
        <w:rPr>
          <w:rFonts w:ascii="SimSun" w:hAnsi="SimSun" w:cs="SimSun" w:hint="eastAsia"/>
          <w:lang w:val="en-GB" w:eastAsia="zh-CN"/>
        </w:rPr>
        <w:t>行星边界</w:t>
      </w:r>
      <w:r w:rsidRPr="00A906BB">
        <w:rPr>
          <w:rStyle w:val="FootnoteReference"/>
          <w:rFonts w:hint="eastAsia"/>
          <w:lang w:eastAsia="zh-CN"/>
        </w:rPr>
        <w:footnoteReference w:id="2"/>
      </w:r>
      <w:r w:rsidRPr="001052A2">
        <w:rPr>
          <w:rFonts w:ascii="SimSun" w:hAnsi="SimSun" w:cs="SimSun" w:hint="eastAsia"/>
          <w:lang w:val="en-GB" w:eastAsia="zh-CN"/>
        </w:rPr>
        <w:t>之内；</w:t>
      </w:r>
    </w:p>
    <w:p w14:paraId="4E16FEE3" w14:textId="1E695EF1" w:rsidR="003376AE" w:rsidRPr="001052A2" w:rsidRDefault="003376AE" w:rsidP="003E6EC7">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为</w:t>
      </w:r>
      <w:r w:rsidRPr="001052A2">
        <w:rPr>
          <w:rFonts w:eastAsia="Calibri" w:hint="eastAsia"/>
          <w:lang w:val="en-GB" w:eastAsia="zh-CN"/>
        </w:rPr>
        <w:t>ICT</w:t>
      </w:r>
      <w:r w:rsidRPr="001052A2">
        <w:rPr>
          <w:rFonts w:ascii="SimSun" w:hAnsi="SimSun" w:cs="SimSun" w:hint="eastAsia"/>
          <w:lang w:val="en-GB" w:eastAsia="zh-CN"/>
        </w:rPr>
        <w:t>行业</w:t>
      </w:r>
      <w:r w:rsidR="00F75D00" w:rsidRPr="001052A2">
        <w:rPr>
          <w:rFonts w:ascii="SimSun" w:hAnsi="SimSun" w:cs="SimSun" w:hint="eastAsia"/>
          <w:lang w:val="en-GB" w:eastAsia="zh-CN"/>
        </w:rPr>
        <w:t>、子行业</w:t>
      </w:r>
      <w:r w:rsidRPr="001052A2">
        <w:rPr>
          <w:rFonts w:ascii="SimSun" w:hAnsi="SimSun" w:cs="SimSun" w:hint="eastAsia"/>
          <w:lang w:val="en-GB" w:eastAsia="zh-CN"/>
        </w:rPr>
        <w:t>和组织制定和更新至少</w:t>
      </w:r>
      <w:r w:rsidRPr="001052A2">
        <w:rPr>
          <w:rFonts w:eastAsia="Calibri" w:hint="eastAsia"/>
          <w:lang w:val="en-GB" w:eastAsia="zh-CN"/>
        </w:rPr>
        <w:t>2025</w:t>
      </w:r>
      <w:r w:rsidRPr="001052A2">
        <w:rPr>
          <w:rFonts w:ascii="SimSun" w:hAnsi="SimSun" w:cs="SimSun" w:hint="eastAsia"/>
          <w:lang w:val="en-GB" w:eastAsia="zh-CN"/>
        </w:rPr>
        <w:t>、</w:t>
      </w:r>
      <w:r w:rsidRPr="001052A2">
        <w:rPr>
          <w:rFonts w:eastAsia="Calibri" w:hint="eastAsia"/>
          <w:lang w:val="en-GB" w:eastAsia="zh-CN"/>
        </w:rPr>
        <w:t>2030</w:t>
      </w:r>
      <w:r w:rsidRPr="001052A2">
        <w:rPr>
          <w:rFonts w:ascii="SimSun" w:hAnsi="SimSun" w:cs="SimSun" w:hint="eastAsia"/>
          <w:lang w:val="en-GB" w:eastAsia="zh-CN"/>
        </w:rPr>
        <w:t>和</w:t>
      </w:r>
      <w:r w:rsidRPr="001052A2">
        <w:rPr>
          <w:rFonts w:eastAsia="Calibri" w:hint="eastAsia"/>
          <w:lang w:val="en-GB" w:eastAsia="zh-CN"/>
        </w:rPr>
        <w:t>2050</w:t>
      </w:r>
      <w:r w:rsidRPr="001052A2">
        <w:rPr>
          <w:rFonts w:ascii="SimSun" w:hAnsi="SimSun" w:cs="SimSun" w:hint="eastAsia"/>
          <w:lang w:val="en-GB" w:eastAsia="zh-CN"/>
        </w:rPr>
        <w:t>年的温室气体排放轨迹，并提供目标指导；</w:t>
      </w:r>
    </w:p>
    <w:p w14:paraId="6E5FEEE9" w14:textId="64F396F5" w:rsidR="003376AE" w:rsidRPr="001052A2" w:rsidRDefault="003376AE" w:rsidP="003376AE">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为对世界范围内的</w:t>
      </w:r>
      <w:r w:rsidRPr="001052A2">
        <w:rPr>
          <w:rFonts w:eastAsia="Calibri" w:hint="eastAsia"/>
          <w:lang w:val="en-GB" w:eastAsia="zh-CN"/>
        </w:rPr>
        <w:t>ICT</w:t>
      </w:r>
      <w:r w:rsidRPr="001052A2">
        <w:rPr>
          <w:rFonts w:ascii="SimSun" w:hAnsi="SimSun" w:cs="SimSun" w:hint="eastAsia"/>
          <w:lang w:val="en-GB" w:eastAsia="zh-CN"/>
        </w:rPr>
        <w:t>行业和子行业的生命周期</w:t>
      </w:r>
      <w:r w:rsidR="00E85CB2" w:rsidRPr="001052A2">
        <w:rPr>
          <w:rFonts w:ascii="SimSun" w:hAnsi="SimSun" w:cs="SimSun" w:hint="eastAsia"/>
          <w:lang w:val="en-GB" w:eastAsia="zh-CN"/>
        </w:rPr>
        <w:t>温室气体</w:t>
      </w:r>
      <w:r w:rsidRPr="001052A2">
        <w:rPr>
          <w:rFonts w:ascii="SimSun" w:hAnsi="SimSun" w:cs="SimSun" w:hint="eastAsia"/>
          <w:lang w:val="en-GB" w:eastAsia="zh-CN"/>
        </w:rPr>
        <w:t>排放进行定期（可能是每年）评估提供</w:t>
      </w:r>
      <w:r w:rsidRPr="001052A2">
        <w:rPr>
          <w:rFonts w:hint="eastAsia"/>
          <w:lang w:val="en-GB" w:eastAsia="zh-CN"/>
        </w:rPr>
        <w:t>指导和协助；</w:t>
      </w:r>
    </w:p>
    <w:p w14:paraId="4BC8B8A2" w14:textId="6965F9C0" w:rsidR="003376AE" w:rsidRPr="001052A2" w:rsidRDefault="003376AE" w:rsidP="003E6EC7">
      <w:pPr>
        <w:pStyle w:val="enumlev10"/>
        <w:rPr>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与相关利益攸关方合作，为达到</w:t>
      </w:r>
      <w:r w:rsidRPr="001052A2">
        <w:rPr>
          <w:rFonts w:hint="eastAsia"/>
          <w:lang w:val="en-GB" w:eastAsia="zh-CN"/>
        </w:rPr>
        <w:t>ITU-T L.1470</w:t>
      </w:r>
      <w:r w:rsidRPr="001052A2">
        <w:rPr>
          <w:rFonts w:hint="eastAsia"/>
          <w:lang w:val="en-GB" w:eastAsia="zh-CN"/>
        </w:rPr>
        <w:t>建议书所述的</w:t>
      </w:r>
      <w:r w:rsidR="00195176" w:rsidRPr="001052A2">
        <w:rPr>
          <w:rFonts w:hint="eastAsia"/>
          <w:bdr w:val="none" w:sz="0" w:space="0" w:color="auto" w:frame="1"/>
          <w:shd w:val="clear" w:color="auto" w:fill="FFFFFF"/>
          <w:lang w:val="en-GB" w:eastAsia="zh-CN"/>
        </w:rPr>
        <w:t>1.5</w:t>
      </w:r>
      <w:r w:rsidR="00195176" w:rsidRPr="001052A2">
        <w:rPr>
          <w:rFonts w:hint="eastAsia"/>
          <w:bdr w:val="none" w:sz="0" w:space="0" w:color="auto" w:frame="1"/>
          <w:shd w:val="clear" w:color="auto" w:fill="FFFFFF"/>
          <w:lang w:val="en-GB" w:eastAsia="zh-CN"/>
        </w:rPr>
        <w:t>°</w:t>
      </w:r>
      <w:r w:rsidR="00195176" w:rsidRPr="001052A2">
        <w:rPr>
          <w:rFonts w:hint="eastAsia"/>
          <w:bdr w:val="none" w:sz="0" w:space="0" w:color="auto" w:frame="1"/>
          <w:shd w:val="clear" w:color="auto" w:fill="FFFFFF"/>
          <w:lang w:val="en-GB" w:eastAsia="zh-CN"/>
        </w:rPr>
        <w:t>C</w:t>
      </w:r>
      <w:r w:rsidRPr="001052A2">
        <w:rPr>
          <w:rFonts w:hint="eastAsia"/>
          <w:lang w:val="en-GB" w:eastAsia="zh-CN"/>
        </w:rPr>
        <w:t>轨迹而应采取的建议行动制定并提供详细指导；</w:t>
      </w:r>
    </w:p>
    <w:p w14:paraId="0307EEF7" w14:textId="4895959E" w:rsidR="003376AE" w:rsidRPr="001052A2" w:rsidRDefault="003E6EC7" w:rsidP="003E6EC7">
      <w:pPr>
        <w:pStyle w:val="enumlev10"/>
        <w:rPr>
          <w:rFonts w:eastAsia="Calibri"/>
          <w:lang w:val="en-GB" w:eastAsia="zh-CN"/>
        </w:rPr>
      </w:pPr>
      <w:r w:rsidRPr="001052A2">
        <w:rPr>
          <w:rFonts w:hint="eastAsia"/>
          <w:bdr w:val="none" w:sz="0" w:space="0" w:color="auto" w:frame="1"/>
          <w:shd w:val="clear" w:color="auto" w:fill="FFFFFF"/>
          <w:lang w:val="en-GB" w:eastAsia="zh-CN"/>
        </w:rPr>
        <w:t>–</w:t>
      </w:r>
      <w:r w:rsidR="003376AE" w:rsidRPr="001052A2">
        <w:rPr>
          <w:rFonts w:eastAsia="Calibri" w:hint="eastAsia"/>
          <w:lang w:val="en-GB" w:eastAsia="zh-CN"/>
        </w:rPr>
        <w:tab/>
      </w:r>
      <w:r w:rsidR="003376AE" w:rsidRPr="001052A2">
        <w:rPr>
          <w:rFonts w:hint="eastAsia"/>
          <w:lang w:val="en-GB" w:eastAsia="zh-CN"/>
        </w:rPr>
        <w:t>就如何</w:t>
      </w:r>
      <w:r w:rsidR="00195176" w:rsidRPr="001052A2">
        <w:rPr>
          <w:rFonts w:hint="eastAsia"/>
          <w:lang w:val="en-GB" w:eastAsia="zh-CN"/>
        </w:rPr>
        <w:t>推动</w:t>
      </w:r>
      <w:r w:rsidR="00195176" w:rsidRPr="001052A2">
        <w:rPr>
          <w:rFonts w:hint="eastAsia"/>
          <w:lang w:val="en-GB" w:eastAsia="zh-CN"/>
        </w:rPr>
        <w:t>ICT</w:t>
      </w:r>
      <w:r w:rsidR="003376AE" w:rsidRPr="001052A2">
        <w:rPr>
          <w:rFonts w:hint="eastAsia"/>
          <w:lang w:val="en-GB" w:eastAsia="zh-CN"/>
        </w:rPr>
        <w:t>行业</w:t>
      </w:r>
      <w:r w:rsidR="00195176" w:rsidRPr="001052A2">
        <w:rPr>
          <w:rFonts w:hint="eastAsia"/>
          <w:lang w:val="en-GB" w:eastAsia="zh-CN"/>
        </w:rPr>
        <w:t>使用</w:t>
      </w:r>
      <w:r w:rsidR="003376AE" w:rsidRPr="001052A2">
        <w:rPr>
          <w:rFonts w:hint="eastAsia"/>
          <w:lang w:val="en-GB" w:eastAsia="zh-CN"/>
        </w:rPr>
        <w:t>可再生能源以及与供应</w:t>
      </w:r>
      <w:proofErr w:type="gramStart"/>
      <w:r w:rsidR="003376AE" w:rsidRPr="001052A2">
        <w:rPr>
          <w:rFonts w:hint="eastAsia"/>
          <w:lang w:val="en-GB" w:eastAsia="zh-CN"/>
        </w:rPr>
        <w:t>链有关</w:t>
      </w:r>
      <w:proofErr w:type="gramEnd"/>
      <w:r w:rsidR="003376AE" w:rsidRPr="001052A2">
        <w:rPr>
          <w:rFonts w:hint="eastAsia"/>
          <w:lang w:val="en-GB" w:eastAsia="zh-CN"/>
        </w:rPr>
        <w:t>的战略提供指导；</w:t>
      </w:r>
    </w:p>
    <w:p w14:paraId="1593834E" w14:textId="3B5013B2" w:rsidR="003376AE" w:rsidRPr="001052A2" w:rsidRDefault="003376AE" w:rsidP="003E6EC7">
      <w:pPr>
        <w:pStyle w:val="enumlev10"/>
        <w:rPr>
          <w:rFonts w:ascii="Calibri" w:hAnsi="Calibri" w:cs="Calibri"/>
          <w:b/>
          <w:color w:val="800000"/>
          <w:sz w:val="22"/>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hint="eastAsia"/>
          <w:lang w:val="en-GB" w:eastAsia="zh-CN"/>
        </w:rPr>
        <w:t>探索</w:t>
      </w:r>
      <w:r w:rsidR="00AA4298" w:rsidRPr="001052A2">
        <w:rPr>
          <w:rFonts w:hint="eastAsia"/>
          <w:lang w:val="en-GB" w:eastAsia="zh-CN"/>
        </w:rPr>
        <w:t>如何</w:t>
      </w:r>
      <w:r w:rsidRPr="001052A2">
        <w:rPr>
          <w:rFonts w:hint="eastAsia"/>
          <w:lang w:val="en-GB" w:eastAsia="zh-CN"/>
        </w:rPr>
        <w:t>在更广泛的可持续发展评估（包括经济</w:t>
      </w:r>
      <w:r w:rsidR="00AA4298" w:rsidRPr="001052A2">
        <w:rPr>
          <w:rFonts w:hint="eastAsia"/>
          <w:lang w:val="en-GB" w:eastAsia="zh-CN"/>
        </w:rPr>
        <w:t>、</w:t>
      </w:r>
      <w:r w:rsidRPr="001052A2">
        <w:rPr>
          <w:rFonts w:hint="eastAsia"/>
          <w:lang w:val="en-GB" w:eastAsia="zh-CN"/>
        </w:rPr>
        <w:t>环境和社会评估）的框架中使用环境评估方法；</w:t>
      </w:r>
    </w:p>
    <w:p w14:paraId="3185D60F" w14:textId="04125BA7" w:rsidR="005D563F" w:rsidRPr="001052A2" w:rsidRDefault="00F70F87" w:rsidP="00161EDD">
      <w:pPr>
        <w:pStyle w:val="enumlev10"/>
        <w:rPr>
          <w:rFonts w:ascii="SimSun" w:hAnsi="SimSun" w:cs="SimSu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5D563F" w:rsidRPr="001052A2">
        <w:rPr>
          <w:rFonts w:ascii="SimSun" w:hAnsi="SimSun" w:cs="SimSun" w:hint="eastAsia"/>
          <w:lang w:val="en-GB" w:eastAsia="zh-CN"/>
        </w:rPr>
        <w:t>在</w:t>
      </w:r>
      <w:r w:rsidR="005D563F" w:rsidRPr="001052A2">
        <w:rPr>
          <w:rFonts w:ascii="SimSun" w:hAnsi="SimSun" w:cs="SimSun" w:hint="eastAsia"/>
          <w:bdr w:val="none" w:sz="0" w:space="0" w:color="auto" w:frame="1"/>
          <w:shd w:val="clear" w:color="auto" w:fill="FFFFFF"/>
          <w:lang w:val="en-GB" w:eastAsia="zh-CN"/>
        </w:rPr>
        <w:t>气候相关财务信息披露工作组（</w:t>
      </w:r>
      <w:r w:rsidR="005D563F" w:rsidRPr="001052A2">
        <w:rPr>
          <w:rFonts w:eastAsia="Times New Roman" w:hint="eastAsia"/>
          <w:bdr w:val="none" w:sz="0" w:space="0" w:color="auto" w:frame="1"/>
          <w:shd w:val="clear" w:color="auto" w:fill="FFFFFF"/>
          <w:lang w:val="en-GB" w:eastAsia="zh-CN"/>
        </w:rPr>
        <w:t>TCFD</w:t>
      </w:r>
      <w:r w:rsidR="005D563F" w:rsidRPr="001052A2">
        <w:rPr>
          <w:rFonts w:asciiTheme="minorEastAsia" w:eastAsiaTheme="minorEastAsia" w:hAnsiTheme="minorEastAsia" w:hint="eastAsia"/>
          <w:bdr w:val="none" w:sz="0" w:space="0" w:color="auto" w:frame="1"/>
          <w:shd w:val="clear" w:color="auto" w:fill="FFFFFF"/>
          <w:lang w:val="en-GB" w:eastAsia="zh-CN"/>
        </w:rPr>
        <w:t>），</w:t>
      </w:r>
      <w:r w:rsidR="005D563F" w:rsidRPr="001052A2">
        <w:rPr>
          <w:rFonts w:ascii="SimSun" w:hAnsi="SimSun" w:cs="SimSun" w:hint="eastAsia"/>
          <w:bdr w:val="none" w:sz="0" w:space="0" w:color="auto" w:frame="1"/>
          <w:shd w:val="clear" w:color="auto" w:fill="FFFFFF"/>
          <w:lang w:val="en-GB" w:eastAsia="zh-CN"/>
        </w:rPr>
        <w:t>区域分类和国际组织、政府、金融和保险行业类似举措的框架内</w:t>
      </w:r>
      <w:r w:rsidR="005D3FA0" w:rsidRPr="001052A2">
        <w:rPr>
          <w:rFonts w:ascii="SimSun" w:hAnsi="SimSun" w:cs="SimSun" w:hint="eastAsia"/>
          <w:bdr w:val="none" w:sz="0" w:space="0" w:color="auto" w:frame="1"/>
          <w:shd w:val="clear" w:color="auto" w:fill="FFFFFF"/>
          <w:lang w:val="en-GB" w:eastAsia="zh-CN"/>
        </w:rPr>
        <w:t>建立</w:t>
      </w:r>
      <w:r w:rsidR="005D563F" w:rsidRPr="001052A2">
        <w:rPr>
          <w:rFonts w:ascii="SimSun" w:hAnsi="SimSun" w:cs="SimSun" w:hint="eastAsia"/>
          <w:bdr w:val="none" w:sz="0" w:space="0" w:color="auto" w:frame="1"/>
          <w:shd w:val="clear" w:color="auto" w:fill="FFFFFF"/>
          <w:lang w:val="en-GB" w:eastAsia="zh-CN"/>
        </w:rPr>
        <w:t>有关</w:t>
      </w:r>
      <w:r w:rsidR="005D563F" w:rsidRPr="001052A2">
        <w:rPr>
          <w:rFonts w:hint="eastAsia"/>
          <w:lang w:val="en-GB" w:eastAsia="zh-CN"/>
        </w:rPr>
        <w:t>ICT</w:t>
      </w:r>
      <w:r w:rsidR="005D563F" w:rsidRPr="001052A2">
        <w:rPr>
          <w:rFonts w:ascii="SimSun" w:hAnsi="SimSun" w:cs="SimSun" w:hint="eastAsia"/>
          <w:bdr w:val="none" w:sz="0" w:space="0" w:color="auto" w:frame="1"/>
          <w:shd w:val="clear" w:color="auto" w:fill="FFFFFF"/>
          <w:lang w:val="en-GB" w:eastAsia="zh-CN"/>
        </w:rPr>
        <w:t>事实基础并</w:t>
      </w:r>
      <w:r w:rsidR="005D563F" w:rsidRPr="001052A2">
        <w:rPr>
          <w:rFonts w:hint="eastAsia"/>
          <w:lang w:val="en-GB" w:eastAsia="zh-CN"/>
        </w:rPr>
        <w:t>就</w:t>
      </w:r>
      <w:r w:rsidR="005D563F" w:rsidRPr="001052A2">
        <w:rPr>
          <w:rFonts w:hint="eastAsia"/>
          <w:lang w:val="en-GB" w:eastAsia="zh-CN"/>
        </w:rPr>
        <w:t>ICT</w:t>
      </w:r>
      <w:r w:rsidR="005D563F" w:rsidRPr="001052A2">
        <w:rPr>
          <w:rFonts w:hint="eastAsia"/>
          <w:lang w:val="en-GB" w:eastAsia="zh-CN"/>
        </w:rPr>
        <w:t>参与者如何应对制定指南；</w:t>
      </w:r>
    </w:p>
    <w:p w14:paraId="6781CF63" w14:textId="2EC4B4E6" w:rsidR="00161EDD" w:rsidRPr="001052A2" w:rsidRDefault="00F70F87" w:rsidP="00161EDD">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161EDD" w:rsidRPr="001052A2">
        <w:rPr>
          <w:rFonts w:hint="eastAsia"/>
          <w:lang w:val="en-GB" w:eastAsia="zh-CN"/>
        </w:rPr>
        <w:t>向最终用户提供使用</w:t>
      </w:r>
      <w:r w:rsidR="002F7A56" w:rsidRPr="001052A2">
        <w:rPr>
          <w:rFonts w:hint="eastAsia"/>
          <w:lang w:val="en-GB" w:eastAsia="zh-CN"/>
        </w:rPr>
        <w:t>ICT</w:t>
      </w:r>
      <w:r w:rsidR="00161EDD" w:rsidRPr="001052A2">
        <w:rPr>
          <w:rFonts w:hint="eastAsia"/>
          <w:lang w:val="en-GB" w:eastAsia="zh-CN"/>
        </w:rPr>
        <w:t>服务的指导，</w:t>
      </w:r>
      <w:r w:rsidR="002F7A56" w:rsidRPr="001052A2">
        <w:rPr>
          <w:rFonts w:ascii="SimSun" w:hAnsi="SimSun" w:cs="SimSun" w:hint="eastAsia"/>
          <w:bdr w:val="none" w:sz="0" w:space="0" w:color="auto" w:frame="1"/>
          <w:shd w:val="clear" w:color="auto" w:fill="FFFFFF"/>
          <w:lang w:val="en-GB" w:eastAsia="zh-CN"/>
        </w:rPr>
        <w:t>以限制这些</w:t>
      </w:r>
      <w:r w:rsidR="002F7A56" w:rsidRPr="001052A2">
        <w:rPr>
          <w:rFonts w:hint="eastAsia"/>
          <w:lang w:val="en-GB" w:eastAsia="zh-CN"/>
        </w:rPr>
        <w:t>ICT</w:t>
      </w:r>
      <w:r w:rsidR="002F7A56" w:rsidRPr="001052A2">
        <w:rPr>
          <w:rFonts w:ascii="SimSun" w:hAnsi="SimSun" w:cs="SimSun" w:hint="eastAsia"/>
          <w:bdr w:val="none" w:sz="0" w:space="0" w:color="auto" w:frame="1"/>
          <w:shd w:val="clear" w:color="auto" w:fill="FFFFFF"/>
          <w:lang w:val="en-GB" w:eastAsia="zh-CN"/>
        </w:rPr>
        <w:t>服务产生的温室气体排放，同时实现</w:t>
      </w:r>
      <w:r w:rsidR="00352830" w:rsidRPr="001052A2">
        <w:rPr>
          <w:rFonts w:ascii="SimSun" w:hAnsi="SimSun" w:cs="SimSun" w:hint="eastAsia"/>
          <w:bdr w:val="none" w:sz="0" w:space="0" w:color="auto" w:frame="1"/>
          <w:shd w:val="clear" w:color="auto" w:fill="FFFFFF"/>
          <w:lang w:val="en-GB" w:eastAsia="zh-CN"/>
        </w:rPr>
        <w:t>类似的性能或性能的改进</w:t>
      </w:r>
      <w:r w:rsidR="00161EDD" w:rsidRPr="001052A2">
        <w:rPr>
          <w:rFonts w:hint="eastAsia"/>
          <w:lang w:val="en-GB" w:eastAsia="zh-CN"/>
        </w:rPr>
        <w:t>。</w:t>
      </w:r>
    </w:p>
    <w:p w14:paraId="470D81EF" w14:textId="534A6ECE" w:rsidR="003E6EC7" w:rsidRPr="001052A2" w:rsidRDefault="003E6EC7" w:rsidP="003E6EC7">
      <w:pPr>
        <w:pStyle w:val="Heading3"/>
        <w:rPr>
          <w:lang w:val="en-GB" w:eastAsia="zh-CN"/>
        </w:rPr>
      </w:pPr>
      <w:bookmarkStart w:id="174" w:name="_Toc70956775"/>
      <w:r w:rsidRPr="001052A2">
        <w:rPr>
          <w:rFonts w:hint="eastAsia"/>
          <w:lang w:val="en-GB" w:eastAsia="zh-CN"/>
        </w:rPr>
        <w:t>H.3</w:t>
      </w:r>
      <w:r w:rsidRPr="001052A2">
        <w:rPr>
          <w:rFonts w:hint="eastAsia"/>
          <w:lang w:val="en-GB" w:eastAsia="zh-CN"/>
        </w:rPr>
        <w:tab/>
      </w:r>
      <w:r w:rsidRPr="001052A2">
        <w:rPr>
          <w:rFonts w:cs="SimSun" w:hint="eastAsia"/>
          <w:lang w:val="en-GB" w:eastAsia="zh-CN"/>
        </w:rPr>
        <w:t>任务</w:t>
      </w:r>
      <w:bookmarkEnd w:id="174"/>
    </w:p>
    <w:p w14:paraId="6C3E978C" w14:textId="77777777" w:rsidR="003E6EC7" w:rsidRPr="001052A2" w:rsidRDefault="003E6EC7" w:rsidP="003E6EC7">
      <w:pPr>
        <w:ind w:firstLineChars="200" w:firstLine="480"/>
        <w:rPr>
          <w:lang w:val="en-GB" w:eastAsia="zh-CN"/>
        </w:rPr>
      </w:pPr>
      <w:r w:rsidRPr="001052A2">
        <w:rPr>
          <w:rFonts w:hAnsi="SimSun" w:cs="SimSun" w:hint="eastAsia"/>
          <w:lang w:val="en-GB" w:eastAsia="zh-CN"/>
        </w:rPr>
        <w:t>任务包括但不仅限于</w:t>
      </w:r>
      <w:r w:rsidRPr="001052A2">
        <w:rPr>
          <w:rFonts w:hint="eastAsia"/>
          <w:lang w:val="en-GB" w:eastAsia="zh-CN"/>
        </w:rPr>
        <w:t>：</w:t>
      </w:r>
    </w:p>
    <w:p w14:paraId="26D1F52B" w14:textId="6364F88E" w:rsidR="00D76A3E" w:rsidRPr="001052A2" w:rsidRDefault="00D76A3E" w:rsidP="003E6EC7">
      <w:pPr>
        <w:pStyle w:val="enumlev10"/>
        <w:rPr>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为</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行业、子行业和组织起草至少有关</w:t>
      </w:r>
      <w:r w:rsidRPr="001052A2">
        <w:rPr>
          <w:rFonts w:eastAsia="Times New Roman" w:hint="eastAsia"/>
          <w:bdr w:val="none" w:sz="0" w:space="0" w:color="auto" w:frame="1"/>
          <w:shd w:val="clear" w:color="auto" w:fill="FFFFFF"/>
          <w:lang w:val="en-GB" w:eastAsia="zh-CN"/>
        </w:rPr>
        <w:t>2025</w:t>
      </w:r>
      <w:r w:rsidRPr="001052A2">
        <w:rPr>
          <w:rFonts w:ascii="SimSun" w:hAnsi="SimSun" w:cs="SimSun" w:hint="eastAsia"/>
          <w:bdr w:val="none" w:sz="0" w:space="0" w:color="auto" w:frame="1"/>
          <w:shd w:val="clear" w:color="auto" w:fill="FFFFFF"/>
          <w:lang w:val="en-GB" w:eastAsia="zh-CN"/>
        </w:rPr>
        <w:t>、</w:t>
      </w:r>
      <w:r w:rsidRPr="001052A2">
        <w:rPr>
          <w:rFonts w:eastAsia="Times New Roman" w:hint="eastAsia"/>
          <w:bdr w:val="none" w:sz="0" w:space="0" w:color="auto" w:frame="1"/>
          <w:shd w:val="clear" w:color="auto" w:fill="FFFFFF"/>
          <w:lang w:val="en-GB" w:eastAsia="zh-CN"/>
        </w:rPr>
        <w:t>2030</w:t>
      </w:r>
      <w:r w:rsidRPr="001052A2">
        <w:rPr>
          <w:rFonts w:ascii="SimSun" w:hAnsi="SimSun" w:cs="SimSun" w:hint="eastAsia"/>
          <w:bdr w:val="none" w:sz="0" w:space="0" w:color="auto" w:frame="1"/>
          <w:shd w:val="clear" w:color="auto" w:fill="FFFFFF"/>
          <w:lang w:val="en-GB" w:eastAsia="zh-CN"/>
        </w:rPr>
        <w:t>和</w:t>
      </w:r>
      <w:r w:rsidRPr="001052A2">
        <w:rPr>
          <w:rFonts w:eastAsia="Times New Roman" w:hint="eastAsia"/>
          <w:bdr w:val="none" w:sz="0" w:space="0" w:color="auto" w:frame="1"/>
          <w:shd w:val="clear" w:color="auto" w:fill="FFFFFF"/>
          <w:lang w:val="en-GB" w:eastAsia="zh-CN"/>
        </w:rPr>
        <w:t>2050</w:t>
      </w:r>
      <w:r w:rsidRPr="001052A2">
        <w:rPr>
          <w:rFonts w:ascii="SimSun" w:hAnsi="SimSun" w:cs="SimSun" w:hint="eastAsia"/>
          <w:bdr w:val="none" w:sz="0" w:space="0" w:color="auto" w:frame="1"/>
          <w:shd w:val="clear" w:color="auto" w:fill="FFFFFF"/>
          <w:lang w:val="en-GB" w:eastAsia="zh-CN"/>
        </w:rPr>
        <w:t>年温室气体排放轨迹的建议书、增补和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或技术报告，并提供目标指导</w:t>
      </w:r>
      <w:r w:rsidR="007E011E" w:rsidRPr="001052A2">
        <w:rPr>
          <w:rFonts w:ascii="SimSun" w:hAnsi="SimSun" w:cs="SimSun" w:hint="eastAsia"/>
          <w:bdr w:val="none" w:sz="0" w:space="0" w:color="auto" w:frame="1"/>
          <w:shd w:val="clear" w:color="auto" w:fill="FFFFFF"/>
          <w:lang w:val="en-GB" w:eastAsia="zh-CN"/>
        </w:rPr>
        <w:t>；</w:t>
      </w:r>
    </w:p>
    <w:p w14:paraId="74097B45" w14:textId="1AE55780" w:rsidR="00BF5CAD" w:rsidRPr="001052A2" w:rsidRDefault="00BF5CAD" w:rsidP="003E6EC7">
      <w:pPr>
        <w:pStyle w:val="enumlev10"/>
        <w:rPr>
          <w:rFonts w:ascii="SimSun" w:hAnsi="SimSun" w:cs="SimSu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起草有关数字技术（包括</w:t>
      </w:r>
      <w:r w:rsidRPr="001052A2">
        <w:rPr>
          <w:rFonts w:eastAsia="Times New Roman" w:hint="eastAsia"/>
          <w:bdr w:val="none" w:sz="0" w:space="0" w:color="auto" w:frame="1"/>
          <w:shd w:val="clear" w:color="auto" w:fill="FFFFFF"/>
          <w:lang w:val="en-GB" w:eastAsia="zh-CN"/>
        </w:rPr>
        <w:t>ICT</w:t>
      </w:r>
      <w:r w:rsidR="00B75F0E" w:rsidRPr="001052A2">
        <w:rPr>
          <w:rFonts w:ascii="SimSun" w:hAnsi="SimSun" w:cs="SimSun" w:hint="eastAsia"/>
          <w:bdr w:val="none" w:sz="0" w:space="0" w:color="auto" w:frame="1"/>
          <w:shd w:val="clear" w:color="auto" w:fill="FFFFFF"/>
          <w:lang w:val="en-GB" w:eastAsia="zh-CN"/>
        </w:rPr>
        <w:t>、人工智能</w:t>
      </w:r>
      <w:r w:rsidRPr="001052A2">
        <w:rPr>
          <w:rFonts w:ascii="SimSun" w:hAnsi="SimSun" w:cs="SimSun" w:hint="eastAsia"/>
          <w:bdr w:val="none" w:sz="0" w:space="0" w:color="auto" w:frame="1"/>
          <w:shd w:val="clear" w:color="auto" w:fill="FFFFFF"/>
          <w:lang w:val="en-GB" w:eastAsia="zh-CN"/>
        </w:rPr>
        <w:t>等）对其他</w:t>
      </w:r>
      <w:r w:rsidR="00B75F0E" w:rsidRPr="001052A2">
        <w:rPr>
          <w:rFonts w:ascii="SimSun" w:hAnsi="SimSun" w:cs="SimSun" w:hint="eastAsia"/>
          <w:bdr w:val="none" w:sz="0" w:space="0" w:color="auto" w:frame="1"/>
          <w:shd w:val="clear" w:color="auto" w:fill="FFFFFF"/>
          <w:lang w:val="en-GB" w:eastAsia="zh-CN"/>
        </w:rPr>
        <w:t>经济行业</w:t>
      </w:r>
      <w:r w:rsidR="00F87943" w:rsidRPr="001052A2">
        <w:rPr>
          <w:rFonts w:ascii="SimSun" w:hAnsi="SimSun" w:cs="SimSun" w:hint="eastAsia"/>
          <w:bdr w:val="none" w:sz="0" w:space="0" w:color="auto" w:frame="1"/>
          <w:shd w:val="clear" w:color="auto" w:fill="FFFFFF"/>
          <w:lang w:val="en-GB" w:eastAsia="zh-CN"/>
        </w:rPr>
        <w:t>的</w:t>
      </w:r>
      <w:r w:rsidRPr="001052A2">
        <w:rPr>
          <w:rFonts w:ascii="SimSun" w:hAnsi="SimSun" w:cs="SimSun" w:hint="eastAsia"/>
          <w:bdr w:val="none" w:sz="0" w:space="0" w:color="auto" w:frame="1"/>
          <w:shd w:val="clear" w:color="auto" w:fill="FFFFFF"/>
          <w:lang w:val="en-GB" w:eastAsia="zh-CN"/>
        </w:rPr>
        <w:t>积极环境影响的</w:t>
      </w:r>
      <w:r w:rsidR="00F87943" w:rsidRPr="001052A2">
        <w:rPr>
          <w:rFonts w:ascii="SimSun" w:hAnsi="SimSun" w:cs="SimSun" w:hint="eastAsia"/>
          <w:bdr w:val="none" w:sz="0" w:space="0" w:color="auto" w:frame="1"/>
          <w:shd w:val="clear" w:color="auto" w:fill="FFFFFF"/>
          <w:lang w:val="en-GB" w:eastAsia="zh-CN"/>
        </w:rPr>
        <w:t>评估</w:t>
      </w:r>
      <w:r w:rsidRPr="001052A2">
        <w:rPr>
          <w:rFonts w:ascii="SimSun" w:hAnsi="SimSun" w:cs="SimSun" w:hint="eastAsia"/>
          <w:bdr w:val="none" w:sz="0" w:space="0" w:color="auto" w:frame="1"/>
          <w:shd w:val="clear" w:color="auto" w:fill="FFFFFF"/>
          <w:lang w:val="en-GB" w:eastAsia="zh-CN"/>
        </w:rPr>
        <w:t>方法的建议书；</w:t>
      </w:r>
    </w:p>
    <w:p w14:paraId="7C853237" w14:textId="74A95AD2" w:rsidR="00B537C0" w:rsidRPr="001052A2" w:rsidRDefault="00B537C0" w:rsidP="00B537C0">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9B781A" w:rsidRPr="001052A2">
        <w:rPr>
          <w:rFonts w:ascii="SimSun" w:hAnsi="SimSun" w:cs="SimSun" w:hint="eastAsia"/>
          <w:lang w:val="en-GB" w:eastAsia="zh-CN"/>
        </w:rPr>
        <w:t>就</w:t>
      </w:r>
      <w:r w:rsidRPr="001052A2">
        <w:rPr>
          <w:rFonts w:ascii="SimSun" w:hAnsi="SimSun" w:cs="SimSun" w:hint="eastAsia"/>
          <w:bdr w:val="none" w:sz="0" w:space="0" w:color="auto" w:frame="1"/>
          <w:shd w:val="clear" w:color="auto" w:fill="FFFFFF"/>
          <w:lang w:val="en-GB" w:eastAsia="zh-CN"/>
        </w:rPr>
        <w:t>评估</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服务在</w:t>
      </w:r>
      <w:r w:rsidR="009B781A" w:rsidRPr="001052A2">
        <w:rPr>
          <w:rFonts w:ascii="SimSun" w:hAnsi="SimSun" w:cs="SimSun" w:hint="eastAsia"/>
          <w:bdr w:val="none" w:sz="0" w:space="0" w:color="auto" w:frame="1"/>
          <w:shd w:val="clear" w:color="auto" w:fill="FFFFFF"/>
          <w:lang w:val="en-GB" w:eastAsia="zh-CN"/>
        </w:rPr>
        <w:t>帮助</w:t>
      </w:r>
      <w:r w:rsidRPr="001052A2">
        <w:rPr>
          <w:rFonts w:ascii="SimSun" w:hAnsi="SimSun" w:cs="SimSun" w:hint="eastAsia"/>
          <w:bdr w:val="none" w:sz="0" w:space="0" w:color="auto" w:frame="1"/>
          <w:shd w:val="clear" w:color="auto" w:fill="FFFFFF"/>
          <w:lang w:val="en-GB" w:eastAsia="zh-CN"/>
        </w:rPr>
        <w:t>其他经济</w:t>
      </w:r>
      <w:r w:rsidR="009B781A" w:rsidRPr="001052A2">
        <w:rPr>
          <w:rFonts w:ascii="SimSun" w:hAnsi="SimSun" w:cs="SimSun" w:hint="eastAsia"/>
          <w:bdr w:val="none" w:sz="0" w:space="0" w:color="auto" w:frame="1"/>
          <w:shd w:val="clear" w:color="auto" w:fill="FFFFFF"/>
          <w:lang w:val="en-GB" w:eastAsia="zh-CN"/>
        </w:rPr>
        <w:t>行业</w:t>
      </w:r>
      <w:r w:rsidRPr="001052A2">
        <w:rPr>
          <w:rFonts w:ascii="SimSun" w:hAnsi="SimSun" w:cs="SimSun" w:hint="eastAsia"/>
          <w:bdr w:val="none" w:sz="0" w:space="0" w:color="auto" w:frame="1"/>
          <w:shd w:val="clear" w:color="auto" w:fill="FFFFFF"/>
          <w:lang w:val="en-GB" w:eastAsia="zh-CN"/>
        </w:rPr>
        <w:t>脱碳</w:t>
      </w:r>
      <w:r w:rsidR="009B781A" w:rsidRPr="001052A2">
        <w:rPr>
          <w:rFonts w:ascii="SimSun" w:hAnsi="SimSun" w:cs="SimSun" w:hint="eastAsia"/>
          <w:bdr w:val="none" w:sz="0" w:space="0" w:color="auto" w:frame="1"/>
          <w:shd w:val="clear" w:color="auto" w:fill="FFFFFF"/>
          <w:lang w:val="en-GB" w:eastAsia="zh-CN"/>
        </w:rPr>
        <w:t>方面</w:t>
      </w:r>
      <w:r w:rsidRPr="001052A2">
        <w:rPr>
          <w:rFonts w:ascii="SimSun" w:hAnsi="SimSun" w:cs="SimSun" w:hint="eastAsia"/>
          <w:bdr w:val="none" w:sz="0" w:space="0" w:color="auto" w:frame="1"/>
          <w:shd w:val="clear" w:color="auto" w:fill="FFFFFF"/>
          <w:lang w:val="en-GB" w:eastAsia="zh-CN"/>
        </w:rPr>
        <w:t>所带来的</w:t>
      </w:r>
      <w:r w:rsidR="0001651E" w:rsidRPr="001052A2">
        <w:rPr>
          <w:rFonts w:ascii="SimSun" w:hAnsi="SimSun" w:cs="SimSun" w:hint="eastAsia"/>
          <w:bdr w:val="none" w:sz="0" w:space="0" w:color="auto" w:frame="1"/>
          <w:shd w:val="clear" w:color="auto" w:fill="FFFFFF"/>
          <w:lang w:val="en-GB" w:eastAsia="zh-CN"/>
        </w:rPr>
        <w:t>惠益</w:t>
      </w:r>
      <w:r w:rsidR="009B781A"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w:t>
      </w:r>
      <w:r w:rsidR="00D330F9" w:rsidRPr="001052A2">
        <w:rPr>
          <w:rFonts w:ascii="SimSun" w:hAnsi="SimSun" w:cs="SimSun" w:hint="eastAsia"/>
          <w:bdr w:val="none" w:sz="0" w:space="0" w:color="auto" w:frame="1"/>
          <w:shd w:val="clear" w:color="auto" w:fill="FFFFFF"/>
          <w:lang w:val="en-GB" w:eastAsia="zh-CN"/>
        </w:rPr>
        <w:t>书、增补</w:t>
      </w:r>
      <w:r w:rsidRPr="001052A2">
        <w:rPr>
          <w:rFonts w:ascii="SimSun" w:hAnsi="SimSun" w:cs="SimSun" w:hint="eastAsia"/>
          <w:bdr w:val="none" w:sz="0" w:space="0" w:color="auto" w:frame="1"/>
          <w:shd w:val="clear" w:color="auto" w:fill="FFFFFF"/>
          <w:lang w:val="en-GB" w:eastAsia="zh-CN"/>
        </w:rPr>
        <w:t>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p>
    <w:p w14:paraId="3756B7FA" w14:textId="58137985" w:rsidR="00654033" w:rsidRPr="001052A2" w:rsidRDefault="00654033" w:rsidP="0065403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根据通过</w:t>
      </w:r>
      <w:r w:rsidR="00CD6579" w:rsidRPr="001052A2">
        <w:rPr>
          <w:rFonts w:ascii="SimSun" w:hAnsi="SimSun" w:cs="SimSun" w:hint="eastAsia"/>
          <w:bdr w:val="none" w:sz="0" w:space="0" w:color="auto" w:frame="1"/>
          <w:shd w:val="clear" w:color="auto" w:fill="FFFFFF"/>
          <w:lang w:val="en-GB" w:eastAsia="zh-CN"/>
        </w:rPr>
        <w:t>的</w:t>
      </w:r>
      <w:r w:rsidRPr="001052A2">
        <w:rPr>
          <w:rFonts w:ascii="SimSun" w:hAnsi="SimSun" w:cs="SimSun" w:hint="eastAsia"/>
          <w:bdr w:val="none" w:sz="0" w:space="0" w:color="auto" w:frame="1"/>
          <w:shd w:val="clear" w:color="auto" w:fill="FFFFFF"/>
          <w:lang w:val="en-GB" w:eastAsia="zh-CN"/>
        </w:rPr>
        <w:t>《联合国气候变化框架公约》巴黎协定，就数字技术在国家</w:t>
      </w:r>
      <w:r w:rsidRPr="001052A2">
        <w:rPr>
          <w:rFonts w:eastAsia="Times New Roman" w:hint="eastAsia"/>
          <w:bdr w:val="none" w:sz="0" w:space="0" w:color="auto" w:frame="1"/>
          <w:shd w:val="clear" w:color="auto" w:fill="FFFFFF"/>
          <w:lang w:val="en-GB" w:eastAsia="zh-CN"/>
        </w:rPr>
        <w:t>/</w:t>
      </w:r>
      <w:r w:rsidR="00CD6579" w:rsidRPr="001052A2">
        <w:rPr>
          <w:rFonts w:ascii="SimSun" w:hAnsi="SimSun" w:cs="SimSun" w:hint="eastAsia"/>
          <w:bdr w:val="none" w:sz="0" w:space="0" w:color="auto" w:frame="1"/>
          <w:shd w:val="clear" w:color="auto" w:fill="FFFFFF"/>
          <w:lang w:val="en-GB" w:eastAsia="zh-CN"/>
        </w:rPr>
        <w:t>行业层面的</w:t>
      </w:r>
      <w:r w:rsidRPr="001052A2">
        <w:rPr>
          <w:rFonts w:ascii="SimSun" w:hAnsi="SimSun" w:cs="SimSun" w:hint="eastAsia"/>
          <w:bdr w:val="none" w:sz="0" w:space="0" w:color="auto" w:frame="1"/>
          <w:shd w:val="clear" w:color="auto" w:fill="FFFFFF"/>
          <w:lang w:val="en-GB" w:eastAsia="zh-CN"/>
        </w:rPr>
        <w:t>环境影响的</w:t>
      </w:r>
      <w:r w:rsidR="00CD6579" w:rsidRPr="001052A2">
        <w:rPr>
          <w:rFonts w:ascii="SimSun" w:hAnsi="SimSun" w:cs="SimSun" w:hint="eastAsia"/>
          <w:bdr w:val="none" w:sz="0" w:space="0" w:color="auto" w:frame="1"/>
          <w:shd w:val="clear" w:color="auto" w:fill="FFFFFF"/>
          <w:lang w:val="en-GB" w:eastAsia="zh-CN"/>
        </w:rPr>
        <w:t>评估</w:t>
      </w:r>
      <w:r w:rsidRPr="001052A2">
        <w:rPr>
          <w:rFonts w:ascii="SimSun" w:hAnsi="SimSun" w:cs="SimSun" w:hint="eastAsia"/>
          <w:bdr w:val="none" w:sz="0" w:space="0" w:color="auto" w:frame="1"/>
          <w:shd w:val="clear" w:color="auto" w:fill="FFFFFF"/>
          <w:lang w:val="en-GB" w:eastAsia="zh-CN"/>
        </w:rPr>
        <w:t>方法</w:t>
      </w:r>
      <w:r w:rsidR="00CD6579"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p>
    <w:p w14:paraId="368565D4" w14:textId="2119D22A" w:rsidR="00CD6579" w:rsidRPr="001052A2" w:rsidRDefault="00CD6579" w:rsidP="00CD6579">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2F1167" w:rsidRPr="001052A2">
        <w:rPr>
          <w:rFonts w:ascii="SimSun" w:hAnsi="SimSun" w:cs="SimSun" w:hint="eastAsia"/>
          <w:bdr w:val="none" w:sz="0" w:space="0" w:color="auto" w:frame="1"/>
          <w:shd w:val="clear" w:color="auto" w:fill="FFFFFF"/>
          <w:lang w:val="en-GB" w:eastAsia="zh-CN"/>
        </w:rPr>
        <w:t>为全球</w:t>
      </w:r>
      <w:r w:rsidR="002F1167" w:rsidRPr="001052A2">
        <w:rPr>
          <w:rFonts w:eastAsia="Times New Roman" w:hint="eastAsia"/>
          <w:bdr w:val="none" w:sz="0" w:space="0" w:color="auto" w:frame="1"/>
          <w:shd w:val="clear" w:color="auto" w:fill="FFFFFF"/>
          <w:lang w:val="en-GB" w:eastAsia="zh-CN"/>
        </w:rPr>
        <w:t>ICT</w:t>
      </w:r>
      <w:r w:rsidR="002F1167" w:rsidRPr="001052A2">
        <w:rPr>
          <w:rFonts w:ascii="SimSun" w:hAnsi="SimSun" w:cs="SimSun" w:hint="eastAsia"/>
          <w:bdr w:val="none" w:sz="0" w:space="0" w:color="auto" w:frame="1"/>
          <w:shd w:val="clear" w:color="auto" w:fill="FFFFFF"/>
          <w:lang w:val="en-GB" w:eastAsia="zh-CN"/>
        </w:rPr>
        <w:t>行业和子行业生命周期温室气体排放的定期(可能是年度)评估起草</w:t>
      </w:r>
      <w:r w:rsidRPr="001052A2">
        <w:rPr>
          <w:rFonts w:ascii="SimSun" w:hAnsi="SimSun" w:cs="SimSun" w:hint="eastAsia"/>
          <w:bdr w:val="none" w:sz="0" w:space="0" w:color="auto" w:frame="1"/>
          <w:shd w:val="clear" w:color="auto" w:fill="FFFFFF"/>
          <w:lang w:val="en-GB" w:eastAsia="zh-CN"/>
        </w:rPr>
        <w:t>建议书、增补和/或技术报告；</w:t>
      </w:r>
    </w:p>
    <w:p w14:paraId="714671B7" w14:textId="4CA6C4CD" w:rsidR="00CD6579" w:rsidRPr="001052A2" w:rsidRDefault="00CD6579" w:rsidP="003E6EC7">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2F1167" w:rsidRPr="001052A2">
        <w:rPr>
          <w:rFonts w:ascii="SimSun" w:hAnsi="SimSun" w:cs="SimSun" w:hint="eastAsia"/>
          <w:lang w:val="en-GB" w:eastAsia="zh-CN"/>
        </w:rPr>
        <w:t>为</w:t>
      </w:r>
      <w:r w:rsidRPr="001052A2">
        <w:rPr>
          <w:rFonts w:ascii="SimSun" w:hAnsi="SimSun" w:cs="SimSun" w:hint="eastAsia"/>
          <w:bdr w:val="none" w:sz="0" w:space="0" w:color="auto" w:frame="1"/>
          <w:shd w:val="clear" w:color="auto" w:fill="FFFFFF"/>
          <w:lang w:val="en-GB" w:eastAsia="zh-CN"/>
        </w:rPr>
        <w:t>达到</w:t>
      </w:r>
      <w:r w:rsidRPr="001052A2">
        <w:rPr>
          <w:rFonts w:eastAsia="Times New Roman" w:hint="eastAsia"/>
          <w:bdr w:val="none" w:sz="0" w:space="0" w:color="auto" w:frame="1"/>
          <w:shd w:val="clear" w:color="auto" w:fill="FFFFFF"/>
          <w:lang w:val="en-GB" w:eastAsia="zh-CN"/>
        </w:rPr>
        <w:t>L.1470</w:t>
      </w:r>
      <w:r w:rsidRPr="001052A2">
        <w:rPr>
          <w:rFonts w:ascii="SimSun" w:hAnsi="SimSun" w:cs="SimSun" w:hint="eastAsia"/>
          <w:bdr w:val="none" w:sz="0" w:space="0" w:color="auto" w:frame="1"/>
          <w:shd w:val="clear" w:color="auto" w:fill="FFFFFF"/>
          <w:lang w:val="en-GB" w:eastAsia="zh-CN"/>
        </w:rPr>
        <w:t>中所述的</w:t>
      </w:r>
      <w:r w:rsidRPr="001052A2">
        <w:rPr>
          <w:rFonts w:eastAsia="Times New Roman" w:hint="eastAsia"/>
          <w:bdr w:val="none" w:sz="0" w:space="0" w:color="auto" w:frame="1"/>
          <w:shd w:val="clear" w:color="auto" w:fill="FFFFFF"/>
          <w:lang w:val="en-GB" w:eastAsia="zh-CN"/>
        </w:rPr>
        <w:t>1.5°C</w:t>
      </w:r>
      <w:r w:rsidRPr="001052A2">
        <w:rPr>
          <w:rFonts w:ascii="SimSun" w:hAnsi="SimSun" w:cs="SimSun" w:hint="eastAsia"/>
          <w:bdr w:val="none" w:sz="0" w:space="0" w:color="auto" w:frame="1"/>
          <w:shd w:val="clear" w:color="auto" w:fill="FFFFFF"/>
          <w:lang w:val="en-GB" w:eastAsia="zh-CN"/>
        </w:rPr>
        <w:t>轨迹</w:t>
      </w:r>
      <w:r w:rsidR="002F1167" w:rsidRPr="001052A2">
        <w:rPr>
          <w:rFonts w:ascii="SimSun" w:hAnsi="SimSun" w:cs="SimSun" w:hint="eastAsia"/>
          <w:bdr w:val="none" w:sz="0" w:space="0" w:color="auto" w:frame="1"/>
          <w:shd w:val="clear" w:color="auto" w:fill="FFFFFF"/>
          <w:lang w:val="en-GB" w:eastAsia="zh-CN"/>
        </w:rPr>
        <w:t>，与相关利益攸关方协作，就</w:t>
      </w:r>
      <w:r w:rsidRPr="001052A2">
        <w:rPr>
          <w:rFonts w:ascii="SimSun" w:hAnsi="SimSun" w:cs="SimSun" w:hint="eastAsia"/>
          <w:bdr w:val="none" w:sz="0" w:space="0" w:color="auto" w:frame="1"/>
          <w:shd w:val="clear" w:color="auto" w:fill="FFFFFF"/>
          <w:lang w:val="en-GB" w:eastAsia="zh-CN"/>
        </w:rPr>
        <w:t>应采取的建议行动</w:t>
      </w:r>
      <w:r w:rsidR="002F1167"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r w:rsidR="002F1167" w:rsidRPr="009730DB">
        <w:rPr>
          <w:rFonts w:ascii="Arial" w:hAnsi="Arial" w:cs="Arial" w:hint="eastAsia"/>
          <w:color w:val="333333"/>
          <w:sz w:val="21"/>
          <w:szCs w:val="21"/>
          <w:shd w:val="clear" w:color="auto" w:fill="FFFFFF"/>
          <w:lang w:val="en-GB" w:eastAsia="zh-CN"/>
        </w:rPr>
        <w:t xml:space="preserve"> </w:t>
      </w:r>
    </w:p>
    <w:p w14:paraId="0ABA67D8" w14:textId="61C32C17" w:rsidR="00A05821" w:rsidRPr="001052A2" w:rsidRDefault="00A05821" w:rsidP="00A05821">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4C496A" w:rsidRPr="001052A2">
        <w:rPr>
          <w:rFonts w:ascii="SimSun" w:hAnsi="SimSun" w:cs="SimSun" w:hint="eastAsia"/>
          <w:lang w:val="en-GB" w:eastAsia="zh-CN"/>
        </w:rPr>
        <w:t>就</w:t>
      </w:r>
      <w:r w:rsidRPr="001052A2">
        <w:rPr>
          <w:rFonts w:ascii="SimSun" w:hAnsi="SimSun" w:cs="SimSun" w:hint="eastAsia"/>
          <w:bdr w:val="none" w:sz="0" w:space="0" w:color="auto" w:frame="1"/>
          <w:shd w:val="clear" w:color="auto" w:fill="FFFFFF"/>
          <w:lang w:val="en-GB" w:eastAsia="zh-CN"/>
        </w:rPr>
        <w:t>促进在</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行业使用可再生能源</w:t>
      </w:r>
      <w:r w:rsidR="004C496A" w:rsidRPr="001052A2">
        <w:rPr>
          <w:rFonts w:ascii="SimSun" w:hAnsi="SimSun" w:cs="SimSun" w:hint="eastAsia"/>
          <w:bdr w:val="none" w:sz="0" w:space="0" w:color="auto" w:frame="1"/>
          <w:shd w:val="clear" w:color="auto" w:fill="FFFFFF"/>
          <w:lang w:val="en-GB" w:eastAsia="zh-CN"/>
        </w:rPr>
        <w:t>以及</w:t>
      </w:r>
      <w:r w:rsidRPr="001052A2">
        <w:rPr>
          <w:rFonts w:ascii="SimSun" w:hAnsi="SimSun" w:cs="SimSun" w:hint="eastAsia"/>
          <w:bdr w:val="none" w:sz="0" w:space="0" w:color="auto" w:frame="1"/>
          <w:shd w:val="clear" w:color="auto" w:fill="FFFFFF"/>
          <w:lang w:val="en-GB" w:eastAsia="zh-CN"/>
        </w:rPr>
        <w:t>制定与供应</w:t>
      </w:r>
      <w:proofErr w:type="gramStart"/>
      <w:r w:rsidRPr="001052A2">
        <w:rPr>
          <w:rFonts w:ascii="SimSun" w:hAnsi="SimSun" w:cs="SimSun" w:hint="eastAsia"/>
          <w:bdr w:val="none" w:sz="0" w:space="0" w:color="auto" w:frame="1"/>
          <w:shd w:val="clear" w:color="auto" w:fill="FFFFFF"/>
          <w:lang w:val="en-GB" w:eastAsia="zh-CN"/>
        </w:rPr>
        <w:t>链有关</w:t>
      </w:r>
      <w:proofErr w:type="gramEnd"/>
      <w:r w:rsidRPr="001052A2">
        <w:rPr>
          <w:rFonts w:ascii="SimSun" w:hAnsi="SimSun" w:cs="SimSun" w:hint="eastAsia"/>
          <w:bdr w:val="none" w:sz="0" w:space="0" w:color="auto" w:frame="1"/>
          <w:shd w:val="clear" w:color="auto" w:fill="FFFFFF"/>
          <w:lang w:val="en-GB" w:eastAsia="zh-CN"/>
        </w:rPr>
        <w:t>的战略</w:t>
      </w:r>
      <w:r w:rsidR="004C496A" w:rsidRPr="001052A2">
        <w:rPr>
          <w:rFonts w:ascii="SimSun" w:hAnsi="SimSun" w:cs="SimSun" w:hint="eastAsia"/>
          <w:bdr w:val="none" w:sz="0" w:space="0" w:color="auto" w:frame="1"/>
          <w:shd w:val="clear" w:color="auto" w:fill="FFFFFF"/>
          <w:lang w:val="en-GB" w:eastAsia="zh-CN"/>
        </w:rPr>
        <w:t>起草建议书、增补和</w:t>
      </w:r>
      <w:r w:rsidR="004C496A" w:rsidRPr="001052A2">
        <w:rPr>
          <w:rFonts w:eastAsia="Times New Roman" w:hint="eastAsia"/>
          <w:bdr w:val="none" w:sz="0" w:space="0" w:color="auto" w:frame="1"/>
          <w:shd w:val="clear" w:color="auto" w:fill="FFFFFF"/>
          <w:lang w:val="en-GB" w:eastAsia="zh-CN"/>
        </w:rPr>
        <w:t>/</w:t>
      </w:r>
      <w:r w:rsidR="004C496A" w:rsidRPr="001052A2">
        <w:rPr>
          <w:rFonts w:ascii="SimSun" w:hAnsi="SimSun" w:cs="SimSun" w:hint="eastAsia"/>
          <w:bdr w:val="none" w:sz="0" w:space="0" w:color="auto" w:frame="1"/>
          <w:shd w:val="clear" w:color="auto" w:fill="FFFFFF"/>
          <w:lang w:val="en-GB" w:eastAsia="zh-CN"/>
        </w:rPr>
        <w:t>或技术报告；</w:t>
      </w:r>
    </w:p>
    <w:p w14:paraId="36C2C26E" w14:textId="77777777" w:rsidR="00227341" w:rsidRPr="001052A2" w:rsidRDefault="00A05821" w:rsidP="00D45C0A">
      <w:pPr>
        <w:pStyle w:val="enumlev10"/>
        <w:rPr>
          <w:rFonts w:ascii="SimSun" w:hAnsi="SimSun" w:cs="SimSu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2155F2"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或技术报告，以评估数字技术在社会不同层面的可持续性影响，同时</w:t>
      </w:r>
      <w:r w:rsidR="004C496A" w:rsidRPr="001052A2">
        <w:rPr>
          <w:rFonts w:ascii="SimSun" w:hAnsi="SimSun" w:cs="SimSun" w:hint="eastAsia"/>
          <w:bdr w:val="none" w:sz="0" w:space="0" w:color="auto" w:frame="1"/>
          <w:shd w:val="clear" w:color="auto" w:fill="FFFFFF"/>
          <w:lang w:val="en-GB" w:eastAsia="zh-CN"/>
        </w:rPr>
        <w:t>顾及</w:t>
      </w:r>
      <w:r w:rsidRPr="001052A2">
        <w:rPr>
          <w:rFonts w:ascii="SimSun" w:hAnsi="SimSun" w:cs="SimSun" w:hint="eastAsia"/>
          <w:bdr w:val="none" w:sz="0" w:space="0" w:color="auto" w:frame="1"/>
          <w:shd w:val="clear" w:color="auto" w:fill="FFFFFF"/>
          <w:lang w:val="en-GB" w:eastAsia="zh-CN"/>
        </w:rPr>
        <w:t>适用的可持续发展目标（《巴黎协定》等）；</w:t>
      </w:r>
    </w:p>
    <w:p w14:paraId="1B49B32E" w14:textId="4BCDF1D1" w:rsidR="00D45C0A" w:rsidRPr="001052A2" w:rsidRDefault="00D45C0A" w:rsidP="00D45C0A">
      <w:pPr>
        <w:pStyle w:val="enumlev10"/>
        <w:rPr>
          <w:rFonts w:eastAsiaTheme="minorEastAsia"/>
          <w:bdr w:val="none" w:sz="0" w:space="0" w:color="auto" w:frame="1"/>
          <w:shd w:val="clear" w:color="auto" w:fill="FFFFFF"/>
          <w:lang w:val="en-GB" w:eastAsia="zh-CN"/>
        </w:rPr>
      </w:pPr>
      <w:r w:rsidRPr="001052A2">
        <w:rPr>
          <w:rFonts w:eastAsia="Calibri" w:hint="eastAsia"/>
          <w:lang w:val="en-GB" w:eastAsia="zh-CN"/>
        </w:rPr>
        <w:lastRenderedPageBreak/>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起草建议书、增补和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或技术报告，为与</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相关的环境影响评估提供指导，例如，生物多样性丧失，生态系统服务影响，非生物资源耗竭、</w:t>
      </w:r>
      <w:r w:rsidRPr="001052A2">
        <w:rPr>
          <w:rFonts w:hint="eastAsia"/>
          <w:lang w:val="en-GB" w:eastAsia="zh-CN"/>
        </w:rPr>
        <w:t>水体富营养化</w:t>
      </w:r>
      <w:r w:rsidRPr="001052A2">
        <w:rPr>
          <w:rFonts w:ascii="SimSun" w:hAnsi="SimSun" w:cs="SimSun" w:hint="eastAsia"/>
          <w:bdr w:val="none" w:sz="0" w:space="0" w:color="auto" w:frame="1"/>
          <w:shd w:val="clear" w:color="auto" w:fill="FFFFFF"/>
          <w:lang w:val="en-GB" w:eastAsia="zh-CN"/>
        </w:rPr>
        <w:t>和土壤污染（如适用）；</w:t>
      </w:r>
    </w:p>
    <w:p w14:paraId="69286A34" w14:textId="7671D111" w:rsidR="00A05821" w:rsidRPr="001052A2" w:rsidRDefault="00A05821" w:rsidP="003E6EC7">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5D563F" w:rsidRPr="001052A2">
        <w:rPr>
          <w:rFonts w:ascii="SimSun" w:hAnsi="SimSun" w:cs="SimSun" w:hint="eastAsia"/>
          <w:lang w:val="en-GB" w:eastAsia="zh-CN"/>
        </w:rPr>
        <w:t>在</w:t>
      </w:r>
      <w:r w:rsidR="0047792E" w:rsidRPr="001052A2">
        <w:rPr>
          <w:rFonts w:ascii="SimSun" w:hAnsi="SimSun" w:cs="SimSun" w:hint="eastAsia"/>
          <w:bdr w:val="none" w:sz="0" w:space="0" w:color="auto" w:frame="1"/>
          <w:shd w:val="clear" w:color="auto" w:fill="FFFFFF"/>
          <w:lang w:val="en-GB" w:eastAsia="zh-CN"/>
        </w:rPr>
        <w:t>气候相关财务信息披露工作组（</w:t>
      </w:r>
      <w:r w:rsidRPr="001052A2">
        <w:rPr>
          <w:rFonts w:eastAsia="Times New Roman" w:hint="eastAsia"/>
          <w:bdr w:val="none" w:sz="0" w:space="0" w:color="auto" w:frame="1"/>
          <w:shd w:val="clear" w:color="auto" w:fill="FFFFFF"/>
          <w:lang w:val="en-GB" w:eastAsia="zh-CN"/>
        </w:rPr>
        <w:t>TCFD</w:t>
      </w:r>
      <w:r w:rsidR="0047792E" w:rsidRPr="001052A2">
        <w:rPr>
          <w:rFonts w:asciiTheme="minorEastAsia" w:eastAsiaTheme="minorEastAsia" w:hAnsiTheme="minorEastAsia" w:hint="eastAsia"/>
          <w:bdr w:val="none" w:sz="0" w:space="0" w:color="auto" w:frame="1"/>
          <w:shd w:val="clear" w:color="auto" w:fill="FFFFFF"/>
          <w:lang w:val="en-GB" w:eastAsia="zh-CN"/>
        </w:rPr>
        <w:t>）</w:t>
      </w:r>
      <w:r w:rsidR="00D4010C" w:rsidRPr="001052A2">
        <w:rPr>
          <w:rFonts w:asciiTheme="minorEastAsia" w:eastAsiaTheme="minorEastAsia" w:hAnsiTheme="minorEastAsia"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区域分类和国际组织</w:t>
      </w:r>
      <w:r w:rsidR="00D4010C"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政府</w:t>
      </w:r>
      <w:r w:rsidR="00D4010C"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金融和保险</w:t>
      </w:r>
      <w:r w:rsidR="00D4010C" w:rsidRPr="001052A2">
        <w:rPr>
          <w:rFonts w:ascii="SimSun" w:hAnsi="SimSun" w:cs="SimSun" w:hint="eastAsia"/>
          <w:bdr w:val="none" w:sz="0" w:space="0" w:color="auto" w:frame="1"/>
          <w:shd w:val="clear" w:color="auto" w:fill="FFFFFF"/>
          <w:lang w:val="en-GB" w:eastAsia="zh-CN"/>
        </w:rPr>
        <w:t>行业</w:t>
      </w:r>
      <w:r w:rsidRPr="001052A2">
        <w:rPr>
          <w:rFonts w:ascii="SimSun" w:hAnsi="SimSun" w:cs="SimSun" w:hint="eastAsia"/>
          <w:bdr w:val="none" w:sz="0" w:space="0" w:color="auto" w:frame="1"/>
          <w:shd w:val="clear" w:color="auto" w:fill="FFFFFF"/>
          <w:lang w:val="en-GB" w:eastAsia="zh-CN"/>
        </w:rPr>
        <w:t>类似</w:t>
      </w:r>
      <w:r w:rsidR="00F81314" w:rsidRPr="001052A2">
        <w:rPr>
          <w:rFonts w:ascii="SimSun" w:hAnsi="SimSun" w:cs="SimSun" w:hint="eastAsia"/>
          <w:bdr w:val="none" w:sz="0" w:space="0" w:color="auto" w:frame="1"/>
          <w:shd w:val="clear" w:color="auto" w:fill="FFFFFF"/>
          <w:lang w:val="en-GB" w:eastAsia="zh-CN"/>
        </w:rPr>
        <w:t>举措</w:t>
      </w:r>
      <w:r w:rsidRPr="001052A2">
        <w:rPr>
          <w:rFonts w:ascii="SimSun" w:hAnsi="SimSun" w:cs="SimSun" w:hint="eastAsia"/>
          <w:bdr w:val="none" w:sz="0" w:space="0" w:color="auto" w:frame="1"/>
          <w:shd w:val="clear" w:color="auto" w:fill="FFFFFF"/>
          <w:lang w:val="en-GB" w:eastAsia="zh-CN"/>
        </w:rPr>
        <w:t>的框架内</w:t>
      </w:r>
      <w:r w:rsidR="005D563F" w:rsidRPr="001052A2">
        <w:rPr>
          <w:rFonts w:ascii="SimSun" w:hAnsi="SimSun" w:cs="SimSun" w:hint="eastAsia"/>
          <w:bdr w:val="none" w:sz="0" w:space="0" w:color="auto" w:frame="1"/>
          <w:shd w:val="clear" w:color="auto" w:fill="FFFFFF"/>
          <w:lang w:val="en-GB" w:eastAsia="zh-CN"/>
        </w:rPr>
        <w:t>起草有关</w:t>
      </w:r>
      <w:r w:rsidR="00F81314" w:rsidRPr="001052A2">
        <w:rPr>
          <w:rFonts w:hint="eastAsia"/>
          <w:lang w:val="en-GB" w:eastAsia="zh-CN"/>
        </w:rPr>
        <w:t>ICT</w:t>
      </w:r>
      <w:r w:rsidR="00F81314" w:rsidRPr="001052A2">
        <w:rPr>
          <w:rFonts w:ascii="SimSun" w:hAnsi="SimSun" w:cs="SimSun" w:hint="eastAsia"/>
          <w:bdr w:val="none" w:sz="0" w:space="0" w:color="auto" w:frame="1"/>
          <w:shd w:val="clear" w:color="auto" w:fill="FFFFFF"/>
          <w:lang w:val="en-GB" w:eastAsia="zh-CN"/>
        </w:rPr>
        <w:t>事实基础的建议书、增补和</w:t>
      </w:r>
      <w:r w:rsidR="00F81314" w:rsidRPr="001052A2">
        <w:rPr>
          <w:rFonts w:eastAsia="Times New Roman" w:hint="eastAsia"/>
          <w:bdr w:val="none" w:sz="0" w:space="0" w:color="auto" w:frame="1"/>
          <w:shd w:val="clear" w:color="auto" w:fill="FFFFFF"/>
          <w:lang w:val="en-GB" w:eastAsia="zh-CN"/>
        </w:rPr>
        <w:t>/</w:t>
      </w:r>
      <w:r w:rsidR="00F81314" w:rsidRPr="001052A2">
        <w:rPr>
          <w:rFonts w:ascii="SimSun" w:hAnsi="SimSun" w:cs="SimSun" w:hint="eastAsia"/>
          <w:bdr w:val="none" w:sz="0" w:space="0" w:color="auto" w:frame="1"/>
          <w:shd w:val="clear" w:color="auto" w:fill="FFFFFF"/>
          <w:lang w:val="en-GB" w:eastAsia="zh-CN"/>
        </w:rPr>
        <w:t>或技术报告</w:t>
      </w:r>
      <w:r w:rsidR="00FD0AFD" w:rsidRPr="001052A2">
        <w:rPr>
          <w:rFonts w:ascii="SimSun" w:hAnsi="SimSun" w:cs="SimSun" w:hint="eastAsia"/>
          <w:bdr w:val="none" w:sz="0" w:space="0" w:color="auto" w:frame="1"/>
          <w:shd w:val="clear" w:color="auto" w:fill="FFFFFF"/>
          <w:lang w:val="en-GB" w:eastAsia="zh-CN"/>
        </w:rPr>
        <w:t>以及起草</w:t>
      </w:r>
      <w:r w:rsidR="00FD0AFD" w:rsidRPr="001052A2">
        <w:rPr>
          <w:rFonts w:hint="eastAsia"/>
          <w:lang w:val="en-GB" w:eastAsia="zh-CN"/>
        </w:rPr>
        <w:t>ICT</w:t>
      </w:r>
      <w:r w:rsidR="00FD0AFD" w:rsidRPr="001052A2">
        <w:rPr>
          <w:rFonts w:hint="eastAsia"/>
          <w:lang w:val="en-GB" w:eastAsia="zh-CN"/>
        </w:rPr>
        <w:t>参与者如何应对的</w:t>
      </w:r>
      <w:r w:rsidR="00FD0AFD" w:rsidRPr="001052A2">
        <w:rPr>
          <w:rFonts w:ascii="SimSun" w:hAnsi="SimSun" w:cs="SimSun" w:hint="eastAsia"/>
          <w:bdr w:val="none" w:sz="0" w:space="0" w:color="auto" w:frame="1"/>
          <w:shd w:val="clear" w:color="auto" w:fill="FFFFFF"/>
          <w:lang w:val="en-GB" w:eastAsia="zh-CN"/>
        </w:rPr>
        <w:t>建议书、增补和</w:t>
      </w:r>
      <w:r w:rsidR="00FD0AFD" w:rsidRPr="001052A2">
        <w:rPr>
          <w:rFonts w:eastAsia="Times New Roman" w:hint="eastAsia"/>
          <w:bdr w:val="none" w:sz="0" w:space="0" w:color="auto" w:frame="1"/>
          <w:shd w:val="clear" w:color="auto" w:fill="FFFFFF"/>
          <w:lang w:val="en-GB" w:eastAsia="zh-CN"/>
        </w:rPr>
        <w:t>/</w:t>
      </w:r>
      <w:r w:rsidR="00FD0AFD" w:rsidRPr="001052A2">
        <w:rPr>
          <w:rFonts w:ascii="SimSun" w:hAnsi="SimSun" w:cs="SimSun" w:hint="eastAsia"/>
          <w:bdr w:val="none" w:sz="0" w:space="0" w:color="auto" w:frame="1"/>
          <w:shd w:val="clear" w:color="auto" w:fill="FFFFFF"/>
          <w:lang w:val="en-GB" w:eastAsia="zh-CN"/>
        </w:rPr>
        <w:t>或技术报告</w:t>
      </w:r>
      <w:r w:rsidR="00F81314" w:rsidRPr="001052A2">
        <w:rPr>
          <w:rFonts w:ascii="SimSun" w:hAnsi="SimSun" w:cs="SimSun" w:hint="eastAsia"/>
          <w:bdr w:val="none" w:sz="0" w:space="0" w:color="auto" w:frame="1"/>
          <w:shd w:val="clear" w:color="auto" w:fill="FFFFFF"/>
          <w:lang w:val="en-GB" w:eastAsia="zh-CN"/>
        </w:rPr>
        <w:t>；</w:t>
      </w:r>
    </w:p>
    <w:p w14:paraId="5C6A5B8A" w14:textId="4F2E84AB" w:rsidR="00A05821" w:rsidRPr="001052A2" w:rsidRDefault="00A05821" w:rsidP="00A05821">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就最终用户使用</w:t>
      </w:r>
      <w:r w:rsidR="00DC05AE" w:rsidRPr="001052A2">
        <w:rPr>
          <w:rFonts w:hint="eastAsia"/>
          <w:lang w:val="en-GB" w:eastAsia="zh-CN"/>
        </w:rPr>
        <w:t>ICT</w:t>
      </w:r>
      <w:r w:rsidRPr="001052A2">
        <w:rPr>
          <w:rFonts w:ascii="SimSun" w:hAnsi="SimSun" w:cs="SimSun" w:hint="eastAsia"/>
          <w:bdr w:val="none" w:sz="0" w:space="0" w:color="auto" w:frame="1"/>
          <w:shd w:val="clear" w:color="auto" w:fill="FFFFFF"/>
          <w:lang w:val="en-GB" w:eastAsia="zh-CN"/>
        </w:rPr>
        <w:t>服务的方式</w:t>
      </w:r>
      <w:r w:rsidR="00C35569"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或技术报告，以限制这些</w:t>
      </w:r>
      <w:r w:rsidR="00C35569" w:rsidRPr="001052A2">
        <w:rPr>
          <w:rFonts w:hint="eastAsia"/>
          <w:lang w:val="en-GB" w:eastAsia="zh-CN"/>
        </w:rPr>
        <w:t>ICT</w:t>
      </w:r>
      <w:r w:rsidRPr="001052A2">
        <w:rPr>
          <w:rFonts w:ascii="SimSun" w:hAnsi="SimSun" w:cs="SimSun" w:hint="eastAsia"/>
          <w:bdr w:val="none" w:sz="0" w:space="0" w:color="auto" w:frame="1"/>
          <w:shd w:val="clear" w:color="auto" w:fill="FFFFFF"/>
          <w:lang w:val="en-GB" w:eastAsia="zh-CN"/>
        </w:rPr>
        <w:t>服务产生的温室气体排放，同时实现</w:t>
      </w:r>
      <w:r w:rsidR="00352830" w:rsidRPr="001052A2">
        <w:rPr>
          <w:rFonts w:ascii="SimSun" w:hAnsi="SimSun" w:cs="SimSun" w:hint="eastAsia"/>
          <w:bdr w:val="none" w:sz="0" w:space="0" w:color="auto" w:frame="1"/>
          <w:shd w:val="clear" w:color="auto" w:fill="FFFFFF"/>
          <w:lang w:val="en-GB" w:eastAsia="zh-CN"/>
        </w:rPr>
        <w:t>类似的性能或性能的改进</w:t>
      </w:r>
      <w:r w:rsidR="00DC05AE" w:rsidRPr="001052A2">
        <w:rPr>
          <w:rFonts w:ascii="SimSun" w:hAnsi="SimSun" w:cs="SimSun" w:hint="eastAsia"/>
          <w:bdr w:val="none" w:sz="0" w:space="0" w:color="auto" w:frame="1"/>
          <w:shd w:val="clear" w:color="auto" w:fill="FFFFFF"/>
          <w:lang w:val="en-GB" w:eastAsia="zh-CN"/>
        </w:rPr>
        <w:t>；</w:t>
      </w:r>
    </w:p>
    <w:p w14:paraId="0AFB0E90" w14:textId="7046265B" w:rsidR="00A05821" w:rsidRPr="001052A2" w:rsidRDefault="00A05821" w:rsidP="00A05821">
      <w:pPr>
        <w:pStyle w:val="enumlev10"/>
        <w:rPr>
          <w:rFonts w:eastAsiaTheme="minorEastAsia"/>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根据</w:t>
      </w:r>
      <w:r w:rsidRPr="001052A2">
        <w:rPr>
          <w:rFonts w:eastAsia="Times New Roman" w:hint="eastAsia"/>
          <w:bdr w:val="none" w:sz="0" w:space="0" w:color="auto" w:frame="1"/>
          <w:shd w:val="clear" w:color="auto" w:fill="FFFFFF"/>
          <w:lang w:val="en-GB" w:eastAsia="zh-CN"/>
        </w:rPr>
        <w:t>ITU-T</w:t>
      </w:r>
      <w:r w:rsidRPr="001052A2">
        <w:rPr>
          <w:rFonts w:ascii="SimSun" w:hAnsi="SimSun" w:cs="SimSun" w:hint="eastAsia"/>
          <w:bdr w:val="none" w:sz="0" w:space="0" w:color="auto" w:frame="1"/>
          <w:shd w:val="clear" w:color="auto" w:fill="FFFFFF"/>
          <w:lang w:val="en-GB" w:eastAsia="zh-CN"/>
        </w:rPr>
        <w:t>成员</w:t>
      </w:r>
      <w:r w:rsidR="00C35569" w:rsidRPr="001052A2">
        <w:rPr>
          <w:rFonts w:ascii="SimSun" w:hAnsi="SimSun" w:cs="SimSun" w:hint="eastAsia"/>
          <w:bdr w:val="none" w:sz="0" w:space="0" w:color="auto" w:frame="1"/>
          <w:shd w:val="clear" w:color="auto" w:fill="FFFFFF"/>
          <w:lang w:val="en-GB" w:eastAsia="zh-CN"/>
        </w:rPr>
        <w:t>获得有关</w:t>
      </w:r>
      <w:r w:rsidRPr="001052A2">
        <w:rPr>
          <w:rFonts w:ascii="SimSun" w:hAnsi="SimSun" w:cs="SimSun" w:hint="eastAsia"/>
          <w:bdr w:val="none" w:sz="0" w:space="0" w:color="auto" w:frame="1"/>
          <w:shd w:val="clear" w:color="auto" w:fill="FFFFFF"/>
          <w:lang w:val="en-GB" w:eastAsia="zh-CN"/>
        </w:rPr>
        <w:t>方法</w:t>
      </w:r>
      <w:r w:rsidR="00C35569" w:rsidRPr="001052A2">
        <w:rPr>
          <w:rFonts w:ascii="SimSun" w:hAnsi="SimSun" w:cs="SimSun" w:hint="eastAsia"/>
          <w:bdr w:val="none" w:sz="0" w:space="0" w:color="auto" w:frame="1"/>
          <w:shd w:val="clear" w:color="auto" w:fill="FFFFFF"/>
          <w:lang w:val="en-GB" w:eastAsia="zh-CN"/>
        </w:rPr>
        <w:t>的</w:t>
      </w:r>
      <w:r w:rsidRPr="001052A2">
        <w:rPr>
          <w:rFonts w:ascii="SimSun" w:hAnsi="SimSun" w:cs="SimSun" w:hint="eastAsia"/>
          <w:bdr w:val="none" w:sz="0" w:space="0" w:color="auto" w:frame="1"/>
          <w:shd w:val="clear" w:color="auto" w:fill="FFFFFF"/>
          <w:lang w:val="en-GB" w:eastAsia="zh-CN"/>
        </w:rPr>
        <w:t>实际经验并</w:t>
      </w:r>
      <w:r w:rsidR="00C35569" w:rsidRPr="001052A2">
        <w:rPr>
          <w:rFonts w:ascii="SimSun" w:hAnsi="SimSun" w:cs="SimSun" w:hint="eastAsia"/>
          <w:bdr w:val="none" w:sz="0" w:space="0" w:color="auto" w:frame="1"/>
          <w:shd w:val="clear" w:color="auto" w:fill="FFFFFF"/>
          <w:lang w:val="en-GB" w:eastAsia="zh-CN"/>
        </w:rPr>
        <w:t>在顾及</w:t>
      </w:r>
      <w:r w:rsidRPr="001052A2">
        <w:rPr>
          <w:rFonts w:ascii="SimSun" w:hAnsi="SimSun" w:cs="SimSun" w:hint="eastAsia"/>
          <w:bdr w:val="none" w:sz="0" w:space="0" w:color="auto" w:frame="1"/>
          <w:shd w:val="clear" w:color="auto" w:fill="FFFFFF"/>
          <w:lang w:val="en-GB" w:eastAsia="zh-CN"/>
        </w:rPr>
        <w:t>其他论坛和</w:t>
      </w:r>
      <w:r w:rsidR="00C35569" w:rsidRPr="001052A2">
        <w:rPr>
          <w:rFonts w:ascii="SimSun" w:hAnsi="SimSun" w:cs="SimSun" w:hint="eastAsia"/>
          <w:bdr w:val="none" w:sz="0" w:space="0" w:color="auto" w:frame="1"/>
          <w:shd w:val="clear" w:color="auto" w:fill="FFFFFF"/>
          <w:lang w:val="en-GB" w:eastAsia="zh-CN"/>
        </w:rPr>
        <w:t>标准制定组织</w:t>
      </w:r>
      <w:r w:rsidRPr="001052A2">
        <w:rPr>
          <w:rFonts w:ascii="SimSun" w:hAnsi="SimSun" w:cs="SimSun" w:hint="eastAsia"/>
          <w:bdr w:val="none" w:sz="0" w:space="0" w:color="auto" w:frame="1"/>
          <w:shd w:val="clear" w:color="auto" w:fill="FFFFFF"/>
          <w:lang w:val="en-GB" w:eastAsia="zh-CN"/>
        </w:rPr>
        <w:t>的</w:t>
      </w:r>
      <w:r w:rsidR="00C35569" w:rsidRPr="001052A2">
        <w:rPr>
          <w:rFonts w:ascii="SimSun" w:hAnsi="SimSun" w:cs="SimSun" w:hint="eastAsia"/>
          <w:bdr w:val="none" w:sz="0" w:space="0" w:color="auto" w:frame="1"/>
          <w:shd w:val="clear" w:color="auto" w:fill="FFFFFF"/>
          <w:lang w:val="en-GB" w:eastAsia="zh-CN"/>
        </w:rPr>
        <w:t>进展的情况下</w:t>
      </w:r>
      <w:r w:rsidRPr="001052A2">
        <w:rPr>
          <w:rFonts w:ascii="SimSun" w:hAnsi="SimSun" w:cs="SimSun" w:hint="eastAsia"/>
          <w:bdr w:val="none" w:sz="0" w:space="0" w:color="auto" w:frame="1"/>
          <w:shd w:val="clear" w:color="auto" w:fill="FFFFFF"/>
          <w:lang w:val="en-GB" w:eastAsia="zh-CN"/>
        </w:rPr>
        <w:t>，根据需要修订与评估</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的环境影响有关的现有建议书；</w:t>
      </w:r>
    </w:p>
    <w:p w14:paraId="3A50E2B3" w14:textId="6B4D24B4" w:rsidR="00B537C0" w:rsidRPr="001052A2" w:rsidRDefault="003E6EC7" w:rsidP="003E6EC7">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952538" w:rsidRPr="001052A2">
        <w:rPr>
          <w:rFonts w:hint="eastAsia"/>
          <w:lang w:val="en-GB" w:eastAsia="zh-CN"/>
        </w:rPr>
        <w:t>充实完善</w:t>
      </w:r>
      <w:r w:rsidR="000A4A76" w:rsidRPr="001052A2">
        <w:rPr>
          <w:rFonts w:hint="eastAsia"/>
          <w:lang w:val="en-GB" w:eastAsia="zh-CN"/>
        </w:rPr>
        <w:t>并修订现有建议书和增补。</w:t>
      </w:r>
    </w:p>
    <w:p w14:paraId="593B4452" w14:textId="46F4654E" w:rsidR="003E6EC7" w:rsidRPr="001052A2" w:rsidRDefault="003E6EC7" w:rsidP="003E6EC7">
      <w:pPr>
        <w:ind w:firstLineChars="200" w:firstLine="480"/>
        <w:rPr>
          <w:lang w:val="en-GB" w:eastAsia="zh-CN"/>
        </w:rPr>
      </w:pPr>
      <w:r w:rsidRPr="001052A2">
        <w:rPr>
          <w:rFonts w:hint="eastAsia"/>
          <w:lang w:val="en-GB" w:eastAsia="zh-CN"/>
        </w:rPr>
        <w:t>按照本课题开展的工作的最新情况见</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20" w:history="1">
        <w:r w:rsidRPr="001052A2">
          <w:rPr>
            <w:rStyle w:val="Hyperlink"/>
            <w:rFonts w:eastAsia="Times New Roman" w:hint="eastAsia"/>
            <w:bdr w:val="none" w:sz="0" w:space="0" w:color="auto" w:frame="1"/>
            <w:shd w:val="clear" w:color="auto" w:fill="FFFFFF"/>
            <w:lang w:val="en-GB" w:eastAsia="zh-CN"/>
          </w:rPr>
          <w:t>https://www.itu.int/ITU-T/workprog/wp_search.aspx?q=9/5</w:t>
        </w:r>
      </w:hyperlink>
      <w:r w:rsidRPr="001052A2">
        <w:rPr>
          <w:rFonts w:hint="eastAsia"/>
          <w:szCs w:val="24"/>
          <w:lang w:val="en-GB" w:eastAsia="zh-CN"/>
        </w:rPr>
        <w:t>）。</w:t>
      </w:r>
    </w:p>
    <w:p w14:paraId="51B8DCA6" w14:textId="6274CF37" w:rsidR="003E6EC7" w:rsidRPr="001052A2" w:rsidRDefault="003E6EC7" w:rsidP="003E6EC7">
      <w:pPr>
        <w:pStyle w:val="Heading3"/>
        <w:rPr>
          <w:lang w:val="en-GB" w:eastAsia="zh-CN"/>
        </w:rPr>
      </w:pPr>
      <w:bookmarkStart w:id="175" w:name="_Toc70956776"/>
      <w:r w:rsidRPr="001052A2">
        <w:rPr>
          <w:rFonts w:hint="eastAsia"/>
          <w:lang w:val="en-GB" w:eastAsia="zh-CN"/>
        </w:rPr>
        <w:t>H.4</w:t>
      </w:r>
      <w:r w:rsidRPr="001052A2">
        <w:rPr>
          <w:rFonts w:hint="eastAsia"/>
          <w:lang w:val="en-GB" w:eastAsia="zh-CN"/>
        </w:rPr>
        <w:tab/>
      </w:r>
      <w:r w:rsidRPr="001052A2">
        <w:rPr>
          <w:rFonts w:cs="SimSun" w:hint="eastAsia"/>
          <w:lang w:val="en-GB" w:eastAsia="zh-CN"/>
        </w:rPr>
        <w:t>关系</w:t>
      </w:r>
      <w:bookmarkEnd w:id="175"/>
    </w:p>
    <w:p w14:paraId="61EFA372" w14:textId="77777777" w:rsidR="003E6EC7" w:rsidRPr="001052A2" w:rsidRDefault="003E6EC7" w:rsidP="003E6EC7">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415E33F7" w14:textId="7077C590" w:rsidR="003E6EC7" w:rsidRPr="001052A2" w:rsidRDefault="003E6EC7" w:rsidP="003E6EC7">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C7</w:t>
      </w:r>
    </w:p>
    <w:p w14:paraId="55FC659E" w14:textId="77777777" w:rsidR="003E6EC7" w:rsidRPr="001052A2" w:rsidRDefault="003E6EC7" w:rsidP="003E6EC7">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4ED344E6" w14:textId="4AAAD2BC" w:rsidR="003E6EC7" w:rsidRPr="001052A2" w:rsidRDefault="003E6EC7" w:rsidP="003E6EC7">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7</w:t>
      </w: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11</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13</w:t>
      </w:r>
    </w:p>
    <w:p w14:paraId="3BF5A47F" w14:textId="40203012" w:rsidR="003E6EC7" w:rsidRPr="001052A2" w:rsidRDefault="003E6EC7" w:rsidP="003E6EC7">
      <w:pPr>
        <w:pStyle w:val="Headingb"/>
        <w:rPr>
          <w:lang w:val="en-GB" w:eastAsia="zh-CN"/>
        </w:rPr>
      </w:pPr>
      <w:r w:rsidRPr="001052A2">
        <w:rPr>
          <w:rFonts w:hAnsi="SimSun" w:cs="SimSun" w:hint="eastAsia"/>
          <w:lang w:val="en-GB" w:eastAsia="zh-CN"/>
        </w:rPr>
        <w:t>建议书：</w:t>
      </w:r>
    </w:p>
    <w:p w14:paraId="4FB67DDC" w14:textId="7E1E3F04" w:rsidR="003E6EC7" w:rsidRPr="001052A2" w:rsidRDefault="003E6EC7" w:rsidP="003E6EC7">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Ansi="SimSun" w:cs="SimSun" w:hint="eastAsia"/>
          <w:lang w:val="en-GB" w:eastAsia="zh-CN"/>
        </w:rPr>
        <w:t>L</w:t>
      </w:r>
      <w:r w:rsidRPr="001052A2">
        <w:rPr>
          <w:rFonts w:hAnsi="SimSun" w:cs="SimSun" w:hint="eastAsia"/>
          <w:lang w:val="en-GB" w:eastAsia="zh-CN"/>
        </w:rPr>
        <w:t>系列</w:t>
      </w:r>
    </w:p>
    <w:p w14:paraId="270753F0" w14:textId="77777777" w:rsidR="003E6EC7" w:rsidRPr="001052A2" w:rsidRDefault="003E6EC7" w:rsidP="003E6EC7">
      <w:pPr>
        <w:pStyle w:val="Headingb"/>
        <w:rPr>
          <w:lang w:val="en-GB" w:eastAsia="zh-CN"/>
        </w:rPr>
      </w:pPr>
      <w:r w:rsidRPr="001052A2">
        <w:rPr>
          <w:rFonts w:cs="SimSun" w:hint="eastAsia"/>
          <w:lang w:val="en-GB" w:eastAsia="zh-CN"/>
        </w:rPr>
        <w:t>课题：</w:t>
      </w:r>
    </w:p>
    <w:p w14:paraId="5F2BF10E" w14:textId="1BF6BD38" w:rsidR="003E6EC7" w:rsidRPr="001052A2" w:rsidRDefault="003E6EC7" w:rsidP="003E6EC7">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bookmarkStart w:id="176" w:name="lt_pId996"/>
      <w:r w:rsidRPr="001052A2">
        <w:rPr>
          <w:rFonts w:eastAsiaTheme="minorEastAsia" w:hint="eastAsia"/>
          <w:lang w:val="en-GB" w:eastAsia="zh-CN"/>
        </w:rPr>
        <w:t>Q6/5</w:t>
      </w:r>
      <w:r w:rsidRPr="001052A2">
        <w:rPr>
          <w:rFonts w:eastAsiaTheme="minorEastAsia" w:hint="eastAsia"/>
          <w:lang w:val="en-GB" w:eastAsia="zh-CN"/>
        </w:rPr>
        <w:t>、</w:t>
      </w:r>
      <w:r w:rsidRPr="001052A2">
        <w:rPr>
          <w:rFonts w:eastAsiaTheme="minorEastAsia" w:hint="eastAsia"/>
          <w:lang w:val="en-GB" w:eastAsia="zh-CN"/>
        </w:rPr>
        <w:t>Q7/5</w:t>
      </w:r>
      <w:r w:rsidRPr="001052A2">
        <w:rPr>
          <w:rFonts w:eastAsiaTheme="minorEastAsia" w:hint="eastAsia"/>
          <w:lang w:val="en-GB" w:eastAsia="zh-CN"/>
        </w:rPr>
        <w:t>、</w:t>
      </w:r>
      <w:r w:rsidRPr="001052A2">
        <w:rPr>
          <w:rFonts w:eastAsiaTheme="minorEastAsia" w:hint="eastAsia"/>
          <w:lang w:val="en-GB" w:eastAsia="zh-CN"/>
        </w:rPr>
        <w:t>Q11/5</w:t>
      </w:r>
      <w:r w:rsidRPr="001052A2">
        <w:rPr>
          <w:rFonts w:eastAsiaTheme="minorEastAsia" w:hint="eastAsia"/>
          <w:lang w:val="en-GB" w:eastAsia="zh-CN"/>
        </w:rPr>
        <w:t>、</w:t>
      </w:r>
      <w:r w:rsidRPr="001052A2">
        <w:rPr>
          <w:rFonts w:eastAsiaTheme="minorEastAsia" w:hint="eastAsia"/>
          <w:lang w:val="en-GB" w:eastAsia="zh-CN"/>
        </w:rPr>
        <w:t>Q12/5</w:t>
      </w:r>
      <w:r w:rsidRPr="001052A2">
        <w:rPr>
          <w:rFonts w:eastAsiaTheme="minorEastAsia" w:hint="eastAsia"/>
          <w:lang w:val="en-GB" w:eastAsia="zh-CN"/>
        </w:rPr>
        <w:t>、</w:t>
      </w:r>
      <w:r w:rsidRPr="001052A2">
        <w:rPr>
          <w:rFonts w:eastAsiaTheme="minorEastAsia" w:hint="eastAsia"/>
          <w:lang w:val="en-GB" w:eastAsia="zh-CN"/>
        </w:rPr>
        <w:t>Q13/5</w:t>
      </w:r>
      <w:bookmarkEnd w:id="176"/>
    </w:p>
    <w:p w14:paraId="33CBA23E" w14:textId="77777777" w:rsidR="003E6EC7" w:rsidRPr="001052A2" w:rsidRDefault="003E6EC7" w:rsidP="003E6EC7">
      <w:pPr>
        <w:pStyle w:val="Headingb"/>
        <w:rPr>
          <w:lang w:val="en-GB" w:eastAsia="zh-CN"/>
        </w:rPr>
      </w:pPr>
      <w:r w:rsidRPr="001052A2">
        <w:rPr>
          <w:rFonts w:cs="SimSun" w:hint="eastAsia"/>
          <w:lang w:val="en-GB" w:eastAsia="zh-CN"/>
        </w:rPr>
        <w:t>研究组：</w:t>
      </w:r>
    </w:p>
    <w:p w14:paraId="261BFD8A" w14:textId="48D96934" w:rsidR="003E6EC7" w:rsidRPr="001052A2" w:rsidRDefault="003E6EC7" w:rsidP="003E6EC7">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ITU-T</w:t>
      </w:r>
      <w:r w:rsidRPr="001052A2">
        <w:rPr>
          <w:rFonts w:cs="SimSun" w:hint="eastAsia"/>
          <w:lang w:val="en-GB" w:eastAsia="zh-CN"/>
        </w:rPr>
        <w:t>第</w:t>
      </w:r>
      <w:r w:rsidRPr="001052A2">
        <w:rPr>
          <w:rFonts w:cs="SimSun" w:hint="eastAsia"/>
          <w:lang w:val="en-GB" w:eastAsia="zh-CN"/>
        </w:rPr>
        <w:t>9</w:t>
      </w:r>
      <w:r w:rsidRPr="001052A2">
        <w:rPr>
          <w:rFonts w:cs="SimSun" w:hint="eastAsia"/>
          <w:lang w:val="en-GB" w:eastAsia="zh-CN"/>
        </w:rPr>
        <w:t>、</w:t>
      </w:r>
      <w:r w:rsidRPr="001052A2">
        <w:rPr>
          <w:rFonts w:cs="SimSun" w:hint="eastAsia"/>
          <w:lang w:val="en-GB" w:eastAsia="zh-CN"/>
        </w:rPr>
        <w:t>13</w:t>
      </w:r>
      <w:r w:rsidRPr="001052A2">
        <w:rPr>
          <w:rFonts w:cs="SimSun" w:hint="eastAsia"/>
          <w:lang w:val="en-GB" w:eastAsia="zh-CN"/>
        </w:rPr>
        <w:t>、</w:t>
      </w:r>
      <w:r w:rsidRPr="001052A2">
        <w:rPr>
          <w:rFonts w:cs="SimSun" w:hint="eastAsia"/>
          <w:lang w:val="en-GB" w:eastAsia="zh-CN"/>
        </w:rPr>
        <w:t>15</w:t>
      </w:r>
      <w:r w:rsidRPr="001052A2">
        <w:rPr>
          <w:rFonts w:cs="SimSun" w:hint="eastAsia"/>
          <w:lang w:val="en-GB" w:eastAsia="zh-CN"/>
        </w:rPr>
        <w:t>、</w:t>
      </w:r>
      <w:r w:rsidRPr="001052A2">
        <w:rPr>
          <w:rFonts w:cs="SimSun" w:hint="eastAsia"/>
          <w:lang w:val="en-GB" w:eastAsia="zh-CN"/>
        </w:rPr>
        <w:t>16</w:t>
      </w:r>
      <w:r w:rsidRPr="001052A2">
        <w:rPr>
          <w:rFonts w:cs="SimSun" w:hint="eastAsia"/>
          <w:lang w:val="en-GB" w:eastAsia="zh-CN"/>
        </w:rPr>
        <w:t>和</w:t>
      </w:r>
      <w:r w:rsidRPr="001052A2">
        <w:rPr>
          <w:rFonts w:hint="eastAsia"/>
          <w:lang w:val="en-GB" w:eastAsia="zh-CN"/>
        </w:rPr>
        <w:t>20</w:t>
      </w:r>
      <w:r w:rsidRPr="001052A2">
        <w:rPr>
          <w:rFonts w:cs="SimSun" w:hint="eastAsia"/>
          <w:lang w:val="en-GB" w:eastAsia="zh-CN"/>
        </w:rPr>
        <w:t>研究组</w:t>
      </w:r>
    </w:p>
    <w:p w14:paraId="1ADA68E2" w14:textId="0C40CFF3" w:rsidR="003E6EC7" w:rsidRPr="001052A2" w:rsidRDefault="003E6EC7" w:rsidP="003E6EC7">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ITU-D</w:t>
      </w:r>
    </w:p>
    <w:p w14:paraId="47F66019" w14:textId="2DE55AB8" w:rsidR="003E6EC7" w:rsidRPr="001052A2" w:rsidRDefault="003E6EC7" w:rsidP="003E6EC7">
      <w:pPr>
        <w:pStyle w:val="enumlev10"/>
        <w:rPr>
          <w:lang w:val="en-GB" w:eastAsia="zh-CN"/>
        </w:rPr>
      </w:pPr>
      <w:r w:rsidRPr="001052A2">
        <w:rPr>
          <w:rFonts w:eastAsia="Times New Roman" w:hint="eastAsia"/>
          <w:lang w:val="en-GB" w:eastAsia="zh-CN"/>
        </w:rPr>
        <w:t>–</w:t>
      </w:r>
      <w:r w:rsidRPr="001052A2">
        <w:rPr>
          <w:rFonts w:eastAsia="Times New Roman" w:hint="eastAsia"/>
          <w:lang w:val="en-GB" w:eastAsia="zh-CN"/>
        </w:rPr>
        <w:tab/>
      </w:r>
      <w:r w:rsidRPr="001052A2">
        <w:rPr>
          <w:rFonts w:hint="eastAsia"/>
          <w:lang w:val="en-GB" w:eastAsia="zh-CN"/>
        </w:rPr>
        <w:t>ITU-R</w:t>
      </w:r>
    </w:p>
    <w:p w14:paraId="51D1692F" w14:textId="77777777" w:rsidR="003E6EC7" w:rsidRPr="001052A2" w:rsidRDefault="003E6EC7" w:rsidP="003E6EC7">
      <w:pPr>
        <w:pStyle w:val="Headingb"/>
        <w:rPr>
          <w:b w:val="0"/>
          <w:lang w:val="en-GB" w:eastAsia="zh-CN"/>
        </w:rPr>
      </w:pPr>
      <w:r w:rsidRPr="001052A2">
        <w:rPr>
          <w:rFonts w:hAnsi="SimSun" w:cs="SimSun" w:hint="eastAsia"/>
          <w:lang w:val="en-GB" w:eastAsia="zh-CN"/>
        </w:rPr>
        <w:t>标准制定机构：</w:t>
      </w:r>
    </w:p>
    <w:p w14:paraId="4100B256"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77" w:name="lt_pId1006"/>
      <w:r w:rsidRPr="009730DB">
        <w:rPr>
          <w:rFonts w:hint="eastAsia"/>
          <w:bdr w:val="none" w:sz="0" w:space="0" w:color="auto" w:frame="1"/>
          <w:shd w:val="clear" w:color="auto" w:fill="FFFFFF"/>
          <w:lang w:val="es-ES" w:eastAsia="zh-CN"/>
        </w:rPr>
        <w:t>ISO</w:t>
      </w:r>
      <w:bookmarkEnd w:id="177"/>
    </w:p>
    <w:p w14:paraId="52C66223"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78" w:name="lt_pId1008"/>
      <w:r w:rsidRPr="009730DB">
        <w:rPr>
          <w:rFonts w:hint="eastAsia"/>
          <w:bdr w:val="none" w:sz="0" w:space="0" w:color="auto" w:frame="1"/>
          <w:shd w:val="clear" w:color="auto" w:fill="FFFFFF"/>
          <w:lang w:val="es-ES" w:eastAsia="zh-CN"/>
        </w:rPr>
        <w:t>IEC</w:t>
      </w:r>
      <w:bookmarkEnd w:id="178"/>
    </w:p>
    <w:p w14:paraId="1FAFAAD7"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79" w:name="lt_pId1010"/>
      <w:r w:rsidRPr="009730DB">
        <w:rPr>
          <w:rFonts w:hint="eastAsia"/>
          <w:bdr w:val="none" w:sz="0" w:space="0" w:color="auto" w:frame="1"/>
          <w:shd w:val="clear" w:color="auto" w:fill="FFFFFF"/>
          <w:lang w:val="es-ES" w:eastAsia="zh-CN"/>
        </w:rPr>
        <w:t>ETSI</w:t>
      </w:r>
      <w:bookmarkEnd w:id="179"/>
    </w:p>
    <w:p w14:paraId="3139B094"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0" w:name="lt_pId1012"/>
      <w:r w:rsidRPr="009730DB">
        <w:rPr>
          <w:rFonts w:hint="eastAsia"/>
          <w:bdr w:val="none" w:sz="0" w:space="0" w:color="auto" w:frame="1"/>
          <w:shd w:val="clear" w:color="auto" w:fill="FFFFFF"/>
          <w:lang w:val="es-ES" w:eastAsia="zh-CN"/>
        </w:rPr>
        <w:t>UNFCCC</w:t>
      </w:r>
      <w:bookmarkEnd w:id="180"/>
    </w:p>
    <w:p w14:paraId="0D37F9A2"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1" w:name="lt_pId1014"/>
      <w:r w:rsidRPr="009730DB">
        <w:rPr>
          <w:rFonts w:hint="eastAsia"/>
          <w:bdr w:val="none" w:sz="0" w:space="0" w:color="auto" w:frame="1"/>
          <w:shd w:val="clear" w:color="auto" w:fill="FFFFFF"/>
          <w:lang w:val="es-ES" w:eastAsia="zh-CN"/>
        </w:rPr>
        <w:t>UNIDO</w:t>
      </w:r>
      <w:bookmarkEnd w:id="181"/>
    </w:p>
    <w:p w14:paraId="3770637D"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2" w:name="lt_pId1016"/>
      <w:r w:rsidRPr="009730DB">
        <w:rPr>
          <w:rFonts w:hint="eastAsia"/>
          <w:bdr w:val="none" w:sz="0" w:space="0" w:color="auto" w:frame="1"/>
          <w:shd w:val="clear" w:color="auto" w:fill="FFFFFF"/>
          <w:lang w:val="es-ES" w:eastAsia="zh-CN"/>
        </w:rPr>
        <w:t>UNECE</w:t>
      </w:r>
      <w:bookmarkEnd w:id="182"/>
    </w:p>
    <w:p w14:paraId="6DA58F9E"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3" w:name="lt_pId1018"/>
      <w:r w:rsidRPr="009730DB">
        <w:rPr>
          <w:rFonts w:hint="eastAsia"/>
          <w:bdr w:val="none" w:sz="0" w:space="0" w:color="auto" w:frame="1"/>
          <w:shd w:val="clear" w:color="auto" w:fill="FFFFFF"/>
          <w:lang w:val="es-ES" w:eastAsia="zh-CN"/>
        </w:rPr>
        <w:t>UNEP</w:t>
      </w:r>
      <w:bookmarkEnd w:id="183"/>
    </w:p>
    <w:p w14:paraId="03839F1B"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4" w:name="lt_pId1020"/>
      <w:r w:rsidRPr="009730DB">
        <w:rPr>
          <w:rFonts w:hint="eastAsia"/>
          <w:bdr w:val="none" w:sz="0" w:space="0" w:color="auto" w:frame="1"/>
          <w:shd w:val="clear" w:color="auto" w:fill="FFFFFF"/>
          <w:lang w:val="es-ES" w:eastAsia="zh-CN"/>
        </w:rPr>
        <w:t>WEF</w:t>
      </w:r>
      <w:bookmarkEnd w:id="184"/>
    </w:p>
    <w:p w14:paraId="6B7B8847"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5" w:name="lt_pId1022"/>
      <w:r w:rsidRPr="009730DB">
        <w:rPr>
          <w:rFonts w:hint="eastAsia"/>
          <w:bdr w:val="none" w:sz="0" w:space="0" w:color="auto" w:frame="1"/>
          <w:shd w:val="clear" w:color="auto" w:fill="FFFFFF"/>
          <w:lang w:val="es-ES" w:eastAsia="zh-CN"/>
        </w:rPr>
        <w:t>WBCSD</w:t>
      </w:r>
      <w:bookmarkEnd w:id="185"/>
    </w:p>
    <w:p w14:paraId="7D27F1D8"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lastRenderedPageBreak/>
        <w:t>–</w:t>
      </w:r>
      <w:r w:rsidRPr="009730DB">
        <w:rPr>
          <w:rFonts w:eastAsia="Calibri" w:hint="eastAsia"/>
          <w:lang w:val="es-ES" w:eastAsia="zh-CN"/>
        </w:rPr>
        <w:tab/>
      </w:r>
      <w:bookmarkStart w:id="186" w:name="lt_pId1024"/>
      <w:r w:rsidRPr="009730DB">
        <w:rPr>
          <w:rFonts w:hint="eastAsia"/>
          <w:bdr w:val="none" w:sz="0" w:space="0" w:color="auto" w:frame="1"/>
          <w:shd w:val="clear" w:color="auto" w:fill="FFFFFF"/>
          <w:lang w:val="es-ES" w:eastAsia="zh-CN"/>
        </w:rPr>
        <w:t>WRI</w:t>
      </w:r>
      <w:bookmarkEnd w:id="186"/>
    </w:p>
    <w:p w14:paraId="0075D499"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7" w:name="lt_pId1026"/>
      <w:r w:rsidRPr="009730DB">
        <w:rPr>
          <w:rFonts w:hint="eastAsia"/>
          <w:bdr w:val="none" w:sz="0" w:space="0" w:color="auto" w:frame="1"/>
          <w:shd w:val="clear" w:color="auto" w:fill="FFFFFF"/>
          <w:lang w:val="es-ES" w:eastAsia="zh-CN"/>
        </w:rPr>
        <w:t>ULE</w:t>
      </w:r>
      <w:bookmarkEnd w:id="187"/>
    </w:p>
    <w:p w14:paraId="43699F10"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8" w:name="lt_pId1028"/>
      <w:r w:rsidRPr="009730DB">
        <w:rPr>
          <w:rFonts w:hint="eastAsia"/>
          <w:bdr w:val="none" w:sz="0" w:space="0" w:color="auto" w:frame="1"/>
          <w:shd w:val="clear" w:color="auto" w:fill="FFFFFF"/>
          <w:lang w:val="es-ES" w:eastAsia="zh-CN"/>
        </w:rPr>
        <w:t>CDP</w:t>
      </w:r>
      <w:bookmarkEnd w:id="188"/>
    </w:p>
    <w:p w14:paraId="46080C78" w14:textId="77777777" w:rsidR="000A4A76" w:rsidRPr="009730DB" w:rsidRDefault="000A4A76" w:rsidP="000A4A76">
      <w:pPr>
        <w:pStyle w:val="enumlev10"/>
        <w:rPr>
          <w:bdr w:val="none" w:sz="0" w:space="0" w:color="auto" w:frame="1"/>
          <w:shd w:val="clear" w:color="auto" w:fill="FFFFFF"/>
          <w:lang w:val="es-ES" w:eastAsia="zh-CN"/>
        </w:rPr>
      </w:pPr>
      <w:bookmarkStart w:id="189" w:name="_Hlk58245683"/>
      <w:r w:rsidRPr="009730DB">
        <w:rPr>
          <w:rFonts w:eastAsia="Calibri" w:hint="eastAsia"/>
          <w:lang w:val="es-ES" w:eastAsia="zh-CN"/>
        </w:rPr>
        <w:t>–</w:t>
      </w:r>
      <w:bookmarkEnd w:id="189"/>
      <w:r w:rsidRPr="009730DB">
        <w:rPr>
          <w:rFonts w:eastAsia="Calibri" w:hint="eastAsia"/>
          <w:lang w:val="es-ES" w:eastAsia="zh-CN"/>
        </w:rPr>
        <w:tab/>
      </w:r>
      <w:bookmarkStart w:id="190" w:name="lt_pId1030"/>
      <w:r w:rsidRPr="009730DB">
        <w:rPr>
          <w:rFonts w:hint="eastAsia"/>
          <w:bdr w:val="none" w:sz="0" w:space="0" w:color="auto" w:frame="1"/>
          <w:shd w:val="clear" w:color="auto" w:fill="FFFFFF"/>
          <w:lang w:val="es-ES" w:eastAsia="zh-CN"/>
        </w:rPr>
        <w:t>WMO</w:t>
      </w:r>
      <w:bookmarkEnd w:id="190"/>
    </w:p>
    <w:p w14:paraId="3DD32CDD" w14:textId="77777777" w:rsidR="000A4A76" w:rsidRPr="009730DB" w:rsidRDefault="000A4A76" w:rsidP="000A4A76">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1" w:name="lt_pId1032"/>
      <w:r w:rsidRPr="009730DB">
        <w:rPr>
          <w:rFonts w:eastAsia="Calibri" w:hint="eastAsia"/>
          <w:lang w:val="es-ES" w:eastAsia="zh-CN"/>
        </w:rPr>
        <w:t>ICC</w:t>
      </w:r>
      <w:bookmarkEnd w:id="191"/>
    </w:p>
    <w:p w14:paraId="696CE8E2" w14:textId="77777777" w:rsidR="000A4A76" w:rsidRPr="009730DB" w:rsidRDefault="000A4A76" w:rsidP="000A4A76">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2" w:name="lt_pId1034"/>
      <w:r w:rsidRPr="009730DB">
        <w:rPr>
          <w:rFonts w:eastAsia="Calibri" w:hint="eastAsia"/>
          <w:lang w:val="es-ES" w:eastAsia="zh-CN"/>
        </w:rPr>
        <w:t>IEA</w:t>
      </w:r>
      <w:bookmarkEnd w:id="192"/>
    </w:p>
    <w:p w14:paraId="122F14B3" w14:textId="77777777" w:rsidR="000A4A76" w:rsidRPr="009730DB" w:rsidRDefault="000A4A76" w:rsidP="000A4A76">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3" w:name="lt_pId1036"/>
      <w:proofErr w:type="spellStart"/>
      <w:r w:rsidRPr="009730DB">
        <w:rPr>
          <w:rFonts w:eastAsia="Calibri" w:hint="eastAsia"/>
          <w:lang w:val="es-ES" w:eastAsia="zh-CN"/>
        </w:rPr>
        <w:t>GeSi</w:t>
      </w:r>
      <w:bookmarkEnd w:id="193"/>
      <w:proofErr w:type="spellEnd"/>
    </w:p>
    <w:p w14:paraId="3339CE67" w14:textId="77777777" w:rsidR="000A4A76" w:rsidRPr="009730DB" w:rsidRDefault="000A4A76" w:rsidP="000A4A76">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4" w:name="lt_pId1038"/>
      <w:proofErr w:type="spellStart"/>
      <w:r w:rsidRPr="009730DB">
        <w:rPr>
          <w:rFonts w:eastAsia="Calibri" w:hint="eastAsia"/>
          <w:lang w:val="es-ES" w:eastAsia="zh-CN"/>
        </w:rPr>
        <w:t>SBTi</w:t>
      </w:r>
      <w:bookmarkEnd w:id="194"/>
      <w:proofErr w:type="spellEnd"/>
    </w:p>
    <w:p w14:paraId="4BB001CF" w14:textId="77777777" w:rsidR="000A4A76" w:rsidRPr="009730DB" w:rsidRDefault="000A4A76" w:rsidP="000A4A76">
      <w:pPr>
        <w:pStyle w:val="enumlev10"/>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95" w:name="lt_pId1040"/>
      <w:r w:rsidRPr="009730DB">
        <w:rPr>
          <w:rFonts w:eastAsia="Calibri" w:hint="eastAsia"/>
          <w:lang w:val="es-ES" w:eastAsia="zh-CN"/>
        </w:rPr>
        <w:t>IPBES</w:t>
      </w:r>
      <w:bookmarkEnd w:id="195"/>
    </w:p>
    <w:p w14:paraId="3A424B79" w14:textId="77777777" w:rsidR="000A4A76" w:rsidRPr="001052A2" w:rsidRDefault="000A4A76"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196" w:name="lt_pId1042"/>
      <w:r w:rsidRPr="001052A2">
        <w:rPr>
          <w:rFonts w:eastAsia="Calibri" w:hint="eastAsia"/>
          <w:lang w:val="en-GB" w:eastAsia="zh-CN"/>
        </w:rPr>
        <w:t>UICN</w:t>
      </w:r>
      <w:bookmarkEnd w:id="196"/>
    </w:p>
    <w:p w14:paraId="1C5642AB" w14:textId="77777777" w:rsidR="000A4A76" w:rsidRPr="001052A2" w:rsidRDefault="000A4A76"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197" w:name="lt_pId1044"/>
      <w:proofErr w:type="spellStart"/>
      <w:r w:rsidRPr="001052A2">
        <w:rPr>
          <w:rFonts w:eastAsia="Calibri" w:hint="eastAsia"/>
          <w:lang w:val="en-GB" w:eastAsia="zh-CN"/>
        </w:rPr>
        <w:t>FutureEarth</w:t>
      </w:r>
      <w:bookmarkEnd w:id="197"/>
      <w:proofErr w:type="spellEnd"/>
    </w:p>
    <w:p w14:paraId="34484834" w14:textId="77777777" w:rsidR="000A4A76" w:rsidRPr="001052A2" w:rsidRDefault="000A4A76"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198" w:name="lt_pId1046"/>
      <w:r w:rsidRPr="001052A2">
        <w:rPr>
          <w:rFonts w:eastAsia="Calibri" w:hint="eastAsia"/>
          <w:lang w:val="en-GB" w:eastAsia="zh-CN"/>
        </w:rPr>
        <w:t>Business for Nature</w:t>
      </w:r>
      <w:bookmarkEnd w:id="198"/>
    </w:p>
    <w:p w14:paraId="49E4CF5E" w14:textId="77777777" w:rsidR="004007EA" w:rsidRPr="004007EA" w:rsidRDefault="004007EA" w:rsidP="004007EA">
      <w:pPr>
        <w:rPr>
          <w:lang w:eastAsia="zh-CN"/>
        </w:rPr>
      </w:pPr>
      <w:bookmarkStart w:id="199" w:name="_Toc345577382"/>
      <w:bookmarkStart w:id="200" w:name="_Toc475095835"/>
      <w:r w:rsidRPr="004007EA">
        <w:rPr>
          <w:rFonts w:hint="eastAsia"/>
          <w:lang w:eastAsia="zh-CN"/>
        </w:rPr>
        <w:br w:type="page"/>
      </w:r>
    </w:p>
    <w:p w14:paraId="1BA72DA2" w14:textId="0ACBDCDD" w:rsidR="003E6EC7" w:rsidRPr="001052A2" w:rsidRDefault="000A4A76" w:rsidP="003E6EC7">
      <w:pPr>
        <w:pStyle w:val="Heading2"/>
        <w:rPr>
          <w:lang w:val="en-GB" w:eastAsia="zh-CN"/>
        </w:rPr>
      </w:pPr>
      <w:bookmarkStart w:id="201" w:name="_Toc70956777"/>
      <w:r w:rsidRPr="001052A2">
        <w:rPr>
          <w:rFonts w:hint="eastAsia"/>
          <w:lang w:val="en-GB" w:eastAsia="zh-CN"/>
        </w:rPr>
        <w:lastRenderedPageBreak/>
        <w:t>I</w:t>
      </w:r>
      <w:r w:rsidR="003E6EC7" w:rsidRPr="001052A2">
        <w:rPr>
          <w:rFonts w:hint="eastAsia"/>
          <w:lang w:val="en-GB" w:eastAsia="zh-CN"/>
        </w:rPr>
        <w:tab/>
      </w:r>
      <w:r w:rsidR="003E6EC7" w:rsidRPr="001052A2">
        <w:rPr>
          <w:rFonts w:hint="eastAsia"/>
          <w:lang w:val="en-GB" w:eastAsia="zh-CN"/>
        </w:rPr>
        <w:t>第</w:t>
      </w:r>
      <w:r w:rsidR="003E6EC7" w:rsidRPr="001052A2">
        <w:rPr>
          <w:rFonts w:hint="eastAsia"/>
          <w:lang w:val="en-GB" w:eastAsia="zh-CN"/>
        </w:rPr>
        <w:t>1</w:t>
      </w:r>
      <w:r w:rsidRPr="001052A2">
        <w:rPr>
          <w:rFonts w:hint="eastAsia"/>
          <w:lang w:val="en-GB" w:eastAsia="zh-CN"/>
        </w:rPr>
        <w:t>1</w:t>
      </w:r>
      <w:r w:rsidR="003E6EC7" w:rsidRPr="001052A2">
        <w:rPr>
          <w:rFonts w:hint="eastAsia"/>
          <w:lang w:val="en-GB" w:eastAsia="zh-CN"/>
        </w:rPr>
        <w:t>/</w:t>
      </w:r>
      <w:r w:rsidRPr="001052A2">
        <w:rPr>
          <w:rFonts w:hint="eastAsia"/>
          <w:lang w:val="en-GB" w:eastAsia="zh-CN"/>
        </w:rPr>
        <w:t>5</w:t>
      </w:r>
      <w:r w:rsidR="003E6EC7" w:rsidRPr="001052A2">
        <w:rPr>
          <w:rFonts w:hint="eastAsia"/>
          <w:lang w:val="en-GB" w:eastAsia="zh-CN"/>
        </w:rPr>
        <w:t>号课题</w:t>
      </w:r>
      <w:r w:rsidR="003E6EC7" w:rsidRPr="001052A2">
        <w:rPr>
          <w:rFonts w:hint="eastAsia"/>
          <w:lang w:val="en-GB" w:eastAsia="zh-CN"/>
        </w:rPr>
        <w:t xml:space="preserve"> </w:t>
      </w:r>
      <w:r w:rsidR="003E6EC7" w:rsidRPr="001052A2">
        <w:rPr>
          <w:rFonts w:hint="eastAsia"/>
          <w:lang w:val="en-GB" w:eastAsia="zh-CN"/>
        </w:rPr>
        <w:t>–</w:t>
      </w:r>
      <w:r w:rsidR="003E6EC7" w:rsidRPr="001052A2">
        <w:rPr>
          <w:rFonts w:hint="eastAsia"/>
          <w:lang w:val="en-GB" w:eastAsia="zh-CN"/>
        </w:rPr>
        <w:t xml:space="preserve"> </w:t>
      </w:r>
      <w:bookmarkEnd w:id="199"/>
      <w:bookmarkEnd w:id="200"/>
      <w:r w:rsidRPr="001052A2">
        <w:rPr>
          <w:rFonts w:hint="eastAsia"/>
          <w:lang w:val="en-GB" w:eastAsia="zh-CN"/>
        </w:rPr>
        <w:t>减缓气候变化和智能能源解决方案</w:t>
      </w:r>
      <w:bookmarkEnd w:id="201"/>
    </w:p>
    <w:p w14:paraId="778E4FE1" w14:textId="78318FC2" w:rsidR="003E6EC7" w:rsidRPr="001052A2" w:rsidRDefault="003E6EC7" w:rsidP="003E6EC7">
      <w:pPr>
        <w:rPr>
          <w:lang w:val="en-GB" w:eastAsia="zh-CN"/>
        </w:rPr>
      </w:pPr>
      <w:r w:rsidRPr="001052A2">
        <w:rPr>
          <w:rFonts w:hint="eastAsia"/>
          <w:szCs w:val="24"/>
          <w:lang w:val="en-GB" w:eastAsia="zh-CN"/>
        </w:rPr>
        <w:t>（</w:t>
      </w:r>
      <w:r w:rsidR="00332080" w:rsidRPr="001052A2">
        <w:rPr>
          <w:rFonts w:hint="eastAsia"/>
          <w:szCs w:val="24"/>
          <w:lang w:val="en-GB" w:eastAsia="zh-CN"/>
        </w:rPr>
        <w:t>部分</w:t>
      </w:r>
      <w:r w:rsidRPr="001052A2">
        <w:rPr>
          <w:rFonts w:hint="eastAsia"/>
          <w:szCs w:val="24"/>
          <w:lang w:val="en-GB" w:eastAsia="zh-CN"/>
        </w:rPr>
        <w:t>第</w:t>
      </w:r>
      <w:r w:rsidR="000A4A76" w:rsidRPr="001052A2">
        <w:rPr>
          <w:rFonts w:hint="eastAsia"/>
          <w:szCs w:val="24"/>
          <w:lang w:val="en-GB" w:eastAsia="zh-CN"/>
        </w:rPr>
        <w:t>6</w:t>
      </w:r>
      <w:r w:rsidRPr="001052A2">
        <w:rPr>
          <w:rFonts w:hint="eastAsia"/>
          <w:szCs w:val="24"/>
          <w:lang w:val="en-GB" w:eastAsia="zh-CN"/>
        </w:rPr>
        <w:t>/</w:t>
      </w:r>
      <w:r w:rsidR="000A4A76" w:rsidRPr="001052A2">
        <w:rPr>
          <w:rFonts w:hint="eastAsia"/>
          <w:szCs w:val="24"/>
          <w:lang w:val="en-GB" w:eastAsia="zh-CN"/>
        </w:rPr>
        <w:t>5</w:t>
      </w:r>
      <w:r w:rsidRPr="001052A2">
        <w:rPr>
          <w:rFonts w:hint="eastAsia"/>
          <w:szCs w:val="24"/>
          <w:lang w:val="en-GB" w:eastAsia="zh-CN"/>
        </w:rPr>
        <w:t>号课题的继续）</w:t>
      </w:r>
    </w:p>
    <w:p w14:paraId="299B5523" w14:textId="2FC0468D" w:rsidR="003E6EC7" w:rsidRPr="001052A2" w:rsidRDefault="000A4A76" w:rsidP="003E6EC7">
      <w:pPr>
        <w:pStyle w:val="Heading3"/>
        <w:rPr>
          <w:lang w:val="en-GB" w:eastAsia="zh-CN"/>
        </w:rPr>
      </w:pPr>
      <w:bookmarkStart w:id="202" w:name="_Toc70956778"/>
      <w:r w:rsidRPr="001052A2">
        <w:rPr>
          <w:rFonts w:hint="eastAsia"/>
          <w:lang w:val="en-GB" w:eastAsia="zh-CN"/>
        </w:rPr>
        <w:t>I</w:t>
      </w:r>
      <w:r w:rsidR="003E6EC7" w:rsidRPr="001052A2">
        <w:rPr>
          <w:rFonts w:hint="eastAsia"/>
          <w:lang w:val="en-GB" w:eastAsia="zh-CN"/>
        </w:rPr>
        <w:t>.1</w:t>
      </w:r>
      <w:r w:rsidR="003E6EC7" w:rsidRPr="001052A2">
        <w:rPr>
          <w:rFonts w:hint="eastAsia"/>
          <w:lang w:val="en-GB" w:eastAsia="zh-CN"/>
        </w:rPr>
        <w:tab/>
      </w:r>
      <w:r w:rsidR="003E6EC7" w:rsidRPr="001052A2">
        <w:rPr>
          <w:rFonts w:cs="SimSun" w:hint="eastAsia"/>
          <w:lang w:val="en-GB" w:eastAsia="zh-CN"/>
        </w:rPr>
        <w:t>目的</w:t>
      </w:r>
      <w:bookmarkEnd w:id="202"/>
    </w:p>
    <w:p w14:paraId="0D033F81" w14:textId="54837FB5" w:rsidR="003B2E51" w:rsidRPr="001052A2" w:rsidRDefault="003B2E51" w:rsidP="002D1789">
      <w:pPr>
        <w:ind w:firstLineChars="200" w:firstLine="480"/>
        <w:rPr>
          <w:rFonts w:eastAsia="Calibri"/>
          <w:lang w:val="en-GB" w:eastAsia="zh-CN"/>
        </w:rPr>
      </w:pPr>
      <w:bookmarkStart w:id="203" w:name="_Toc45640232"/>
      <w:bookmarkStart w:id="204" w:name="_Toc57131703"/>
      <w:bookmarkStart w:id="205" w:name="_Toc57131795"/>
      <w:bookmarkStart w:id="206" w:name="_Hlk57817413"/>
      <w:r w:rsidRPr="001052A2">
        <w:rPr>
          <w:rFonts w:ascii="SimSun" w:hAnsi="SimSun" w:cs="SimSun" w:hint="eastAsia"/>
          <w:lang w:val="en-GB" w:eastAsia="zh-CN"/>
        </w:rPr>
        <w:t>第</w:t>
      </w:r>
      <w:r w:rsidRPr="001052A2">
        <w:rPr>
          <w:rFonts w:eastAsia="Calibri" w:hint="eastAsia"/>
          <w:lang w:val="en-GB" w:eastAsia="zh-CN"/>
        </w:rPr>
        <w:t>11/5</w:t>
      </w:r>
      <w:r w:rsidRPr="001052A2">
        <w:rPr>
          <w:rFonts w:ascii="SimSun" w:hAnsi="SimSun" w:cs="SimSun" w:hint="eastAsia"/>
          <w:lang w:val="en-GB" w:eastAsia="zh-CN"/>
        </w:rPr>
        <w:t>号课题旨在制定标准、指南、增补和</w:t>
      </w:r>
      <w:r w:rsidRPr="001052A2">
        <w:rPr>
          <w:rFonts w:eastAsia="Calibri" w:hint="eastAsia"/>
          <w:lang w:val="en-GB" w:eastAsia="zh-CN"/>
        </w:rPr>
        <w:t>/</w:t>
      </w:r>
      <w:r w:rsidRPr="001052A2">
        <w:rPr>
          <w:rFonts w:ascii="SimSun" w:hAnsi="SimSun" w:cs="SimSun" w:hint="eastAsia"/>
          <w:lang w:val="en-GB" w:eastAsia="zh-CN"/>
        </w:rPr>
        <w:t>或技术报告，以利用</w:t>
      </w:r>
      <w:r w:rsidRPr="001052A2">
        <w:rPr>
          <w:rFonts w:eastAsia="Calibri" w:hint="eastAsia"/>
          <w:lang w:val="en-GB" w:eastAsia="zh-CN"/>
        </w:rPr>
        <w:t>ICT</w:t>
      </w:r>
      <w:r w:rsidRPr="001052A2">
        <w:rPr>
          <w:rFonts w:ascii="SimSun" w:hAnsi="SimSun" w:cs="SimSun" w:hint="eastAsia"/>
          <w:lang w:val="en-GB" w:eastAsia="zh-CN"/>
        </w:rPr>
        <w:t>和数字技术（如人工智能）建设智能能源系统。</w:t>
      </w:r>
    </w:p>
    <w:p w14:paraId="7E4D838B" w14:textId="0189A8A1" w:rsidR="00F70F87" w:rsidRPr="001052A2" w:rsidRDefault="00F70F87" w:rsidP="009A2991">
      <w:pPr>
        <w:ind w:firstLineChars="200" w:firstLine="480"/>
        <w:rPr>
          <w:rFonts w:eastAsia="Calibri"/>
          <w:lang w:val="en-GB" w:eastAsia="zh-CN"/>
        </w:rPr>
      </w:pPr>
      <w:r w:rsidRPr="001052A2">
        <w:rPr>
          <w:rFonts w:ascii="SimSun" w:hAnsi="SimSun" w:cs="SimSun" w:hint="eastAsia"/>
          <w:lang w:val="en-GB" w:eastAsia="zh-CN"/>
        </w:rPr>
        <w:t>在强劲的全球经济</w:t>
      </w:r>
      <w:r w:rsidR="000050DC" w:rsidRPr="001052A2">
        <w:rPr>
          <w:rFonts w:ascii="SimSun" w:hAnsi="SimSun" w:cs="SimSun" w:hint="eastAsia"/>
          <w:lang w:val="en-GB" w:eastAsia="zh-CN"/>
        </w:rPr>
        <w:t>表现</w:t>
      </w:r>
      <w:r w:rsidRPr="001052A2">
        <w:rPr>
          <w:rFonts w:ascii="SimSun" w:hAnsi="SimSun" w:cs="SimSun" w:hint="eastAsia"/>
          <w:lang w:val="en-GB" w:eastAsia="zh-CN"/>
        </w:rPr>
        <w:t>以及强大的供热和制冷需求的推动下，全球能源需求继续增长。对化石燃料和天然气的需求不断增长，已经超过了包括太阳能</w:t>
      </w:r>
      <w:proofErr w:type="gramStart"/>
      <w:r w:rsidRPr="001052A2">
        <w:rPr>
          <w:rFonts w:ascii="SimSun" w:hAnsi="SimSun" w:cs="SimSun" w:hint="eastAsia"/>
          <w:lang w:val="en-GB" w:eastAsia="zh-CN"/>
        </w:rPr>
        <w:t>和风电在内</w:t>
      </w:r>
      <w:proofErr w:type="gramEnd"/>
      <w:r w:rsidRPr="001052A2">
        <w:rPr>
          <w:rFonts w:ascii="SimSun" w:hAnsi="SimSun" w:cs="SimSun" w:hint="eastAsia"/>
          <w:lang w:val="en-GB" w:eastAsia="zh-CN"/>
        </w:rPr>
        <w:t>的可再生能源的创纪录</w:t>
      </w:r>
      <w:r w:rsidR="00A00B75" w:rsidRPr="001052A2">
        <w:rPr>
          <w:rFonts w:ascii="SimSun" w:hAnsi="SimSun" w:cs="SimSun" w:hint="eastAsia"/>
          <w:lang w:val="en-GB" w:eastAsia="zh-CN"/>
        </w:rPr>
        <w:t>增长</w:t>
      </w:r>
      <w:r w:rsidRPr="001052A2">
        <w:rPr>
          <w:rFonts w:ascii="SimSun" w:hAnsi="SimSun" w:cs="SimSun" w:hint="eastAsia"/>
          <w:lang w:val="en-GB" w:eastAsia="zh-CN"/>
        </w:rPr>
        <w:t>。结果，</w:t>
      </w:r>
      <w:r w:rsidRPr="001052A2">
        <w:rPr>
          <w:rFonts w:eastAsia="Calibri" w:hint="eastAsia"/>
          <w:lang w:val="en-GB" w:eastAsia="zh-CN"/>
        </w:rPr>
        <w:t>2018</w:t>
      </w:r>
      <w:r w:rsidRPr="001052A2">
        <w:rPr>
          <w:rFonts w:ascii="SimSun" w:hAnsi="SimSun" w:cs="SimSun" w:hint="eastAsia"/>
          <w:lang w:val="en-GB" w:eastAsia="zh-CN"/>
        </w:rPr>
        <w:t>年全球与能源相关的排放量增加了</w:t>
      </w:r>
      <w:r w:rsidRPr="001052A2">
        <w:rPr>
          <w:rFonts w:eastAsia="Calibri" w:hint="eastAsia"/>
          <w:lang w:val="en-GB" w:eastAsia="zh-CN"/>
        </w:rPr>
        <w:t>1.7</w:t>
      </w:r>
      <w:r w:rsidR="00A906BB" w:rsidRPr="00A906BB">
        <w:rPr>
          <w:rFonts w:eastAsiaTheme="minorEastAsia" w:hint="eastAsia"/>
          <w:lang w:val="en-GB" w:eastAsia="zh-CN"/>
        </w:rPr>
        <w:t>%</w:t>
      </w:r>
      <w:r w:rsidRPr="001052A2">
        <w:rPr>
          <w:rFonts w:ascii="SimSun" w:hAnsi="SimSun" w:cs="SimSun" w:hint="eastAsia"/>
          <w:lang w:val="en-GB" w:eastAsia="zh-CN"/>
        </w:rPr>
        <w:t>，</w:t>
      </w:r>
      <w:r w:rsidR="00A00B75" w:rsidRPr="001052A2">
        <w:rPr>
          <w:rFonts w:ascii="SimSun" w:hAnsi="SimSun" w:cs="SimSun" w:hint="eastAsia"/>
          <w:lang w:val="en-GB" w:eastAsia="zh-CN"/>
        </w:rPr>
        <w:t>而且</w:t>
      </w:r>
      <w:r w:rsidRPr="001052A2">
        <w:rPr>
          <w:rFonts w:ascii="SimSun" w:hAnsi="SimSun" w:cs="SimSun" w:hint="eastAsia"/>
          <w:lang w:val="en-GB" w:eastAsia="zh-CN"/>
        </w:rPr>
        <w:t>预计</w:t>
      </w:r>
      <w:r w:rsidR="00A00B75" w:rsidRPr="001052A2">
        <w:rPr>
          <w:rFonts w:ascii="SimSun" w:hAnsi="SimSun" w:cs="SimSun" w:hint="eastAsia"/>
          <w:lang w:val="en-GB" w:eastAsia="zh-CN"/>
        </w:rPr>
        <w:t>还</w:t>
      </w:r>
      <w:r w:rsidRPr="001052A2">
        <w:rPr>
          <w:rFonts w:ascii="SimSun" w:hAnsi="SimSun" w:cs="SimSun" w:hint="eastAsia"/>
          <w:lang w:val="en-GB" w:eastAsia="zh-CN"/>
        </w:rPr>
        <w:t>将继续增长</w:t>
      </w:r>
      <w:r w:rsidR="00D743F2" w:rsidRPr="001052A2">
        <w:rPr>
          <w:rStyle w:val="FootnoteReference"/>
          <w:rFonts w:eastAsia="Calibri" w:hint="eastAsia"/>
          <w:lang w:val="en-GB" w:eastAsia="zh-CN"/>
        </w:rPr>
        <w:footnoteReference w:id="3"/>
      </w:r>
      <w:r w:rsidRPr="001052A2">
        <w:rPr>
          <w:rFonts w:ascii="SimSun" w:hAnsi="SimSun" w:cs="SimSun" w:hint="eastAsia"/>
          <w:lang w:val="en-GB" w:eastAsia="zh-CN"/>
        </w:rPr>
        <w:t>。</w:t>
      </w:r>
    </w:p>
    <w:p w14:paraId="6C9E3FBD" w14:textId="346C29EE" w:rsidR="00A00B75" w:rsidRPr="001052A2" w:rsidRDefault="00A00B75" w:rsidP="009A2991">
      <w:pPr>
        <w:ind w:firstLineChars="200" w:firstLine="480"/>
        <w:rPr>
          <w:rFonts w:eastAsia="Calibri"/>
          <w:lang w:val="en-GB" w:eastAsia="zh-CN"/>
        </w:rPr>
      </w:pPr>
      <w:r w:rsidRPr="001052A2">
        <w:rPr>
          <w:rFonts w:ascii="SimSun" w:hAnsi="SimSun" w:cs="SimSun" w:hint="eastAsia"/>
          <w:lang w:val="en-GB" w:eastAsia="zh-CN"/>
        </w:rPr>
        <w:t>缓解气候变化的核心是减少碳排放。信息通信技术（</w:t>
      </w:r>
      <w:r w:rsidRPr="001052A2">
        <w:rPr>
          <w:rFonts w:eastAsia="Calibri" w:hint="eastAsia"/>
          <w:lang w:val="en-GB" w:eastAsia="zh-CN"/>
        </w:rPr>
        <w:t>ICT</w:t>
      </w:r>
      <w:r w:rsidRPr="001052A2">
        <w:rPr>
          <w:rFonts w:ascii="SimSun" w:hAnsi="SimSun" w:cs="SimSun" w:hint="eastAsia"/>
          <w:lang w:val="en-GB" w:eastAsia="zh-CN"/>
        </w:rPr>
        <w:t>）和数字技术是创建可持续、高效、经济有效以及智慧的智能能源系统的关键推动力。智能能源系统通过智能联网将能源供应与需求联系起来。智能电网和电表等</w:t>
      </w:r>
      <w:r w:rsidR="009A2991" w:rsidRPr="001052A2">
        <w:rPr>
          <w:rFonts w:ascii="SimSun" w:hAnsi="SimSun" w:cs="SimSun" w:hint="eastAsia"/>
          <w:lang w:val="en-GB" w:eastAsia="zh-CN"/>
        </w:rPr>
        <w:t>信息通信技术</w:t>
      </w:r>
      <w:r w:rsidRPr="001052A2">
        <w:rPr>
          <w:rFonts w:ascii="SimSun" w:hAnsi="SimSun" w:cs="SimSun" w:hint="eastAsia"/>
          <w:lang w:val="en-GB" w:eastAsia="zh-CN"/>
        </w:rPr>
        <w:t>能够监测能源的</w:t>
      </w:r>
      <w:proofErr w:type="gramStart"/>
      <w:r w:rsidRPr="001052A2">
        <w:rPr>
          <w:rFonts w:ascii="SimSun" w:hAnsi="SimSun" w:cs="SimSun" w:hint="eastAsia"/>
          <w:lang w:val="en-GB" w:eastAsia="zh-CN"/>
        </w:rPr>
        <w:t>最佳利用</w:t>
      </w:r>
      <w:proofErr w:type="gramEnd"/>
      <w:r w:rsidRPr="001052A2">
        <w:rPr>
          <w:rFonts w:ascii="SimSun" w:hAnsi="SimSun" w:cs="SimSun" w:hint="eastAsia"/>
          <w:lang w:val="en-GB" w:eastAsia="zh-CN"/>
        </w:rPr>
        <w:t>情况，根据不同物联网应用程序收集的实时信息来平衡供需。智能能源系统不仅可以减少能源需求，而且可以增加可再生能源的利用，因此有可能对缓解气候变化产生的重大影响。</w:t>
      </w:r>
      <w:r w:rsidR="009A2991" w:rsidRPr="001052A2">
        <w:rPr>
          <w:rFonts w:ascii="SimSun" w:hAnsi="SimSun" w:cs="SimSun" w:hint="eastAsia"/>
          <w:lang w:val="en-GB" w:eastAsia="zh-CN"/>
        </w:rPr>
        <w:t xml:space="preserve"> </w:t>
      </w:r>
    </w:p>
    <w:p w14:paraId="45B0A29A" w14:textId="1484B5B6" w:rsidR="00A00B75" w:rsidRPr="001052A2" w:rsidRDefault="00A00B75" w:rsidP="009A2991">
      <w:pPr>
        <w:ind w:firstLineChars="200" w:firstLine="480"/>
        <w:rPr>
          <w:rFonts w:eastAsia="Calibri"/>
          <w:lang w:val="en-GB" w:eastAsia="zh-CN"/>
        </w:rPr>
      </w:pPr>
      <w:r w:rsidRPr="001052A2">
        <w:rPr>
          <w:rFonts w:ascii="SimSun" w:hAnsi="SimSun" w:cs="SimSun" w:hint="eastAsia"/>
          <w:lang w:val="en-GB" w:eastAsia="zh-CN"/>
        </w:rPr>
        <w:t>鉴于上述情况，本课题旨在</w:t>
      </w:r>
      <w:r w:rsidR="00DC647F" w:rsidRPr="001052A2">
        <w:rPr>
          <w:rFonts w:ascii="SimSun" w:hAnsi="SimSun" w:cs="SimSun" w:hint="eastAsia"/>
          <w:lang w:val="en-GB" w:eastAsia="zh-CN"/>
        </w:rPr>
        <w:t>制定</w:t>
      </w:r>
      <w:r w:rsidRPr="001052A2">
        <w:rPr>
          <w:rFonts w:ascii="SimSun" w:hAnsi="SimSun" w:cs="SimSun" w:hint="eastAsia"/>
          <w:lang w:val="en-GB" w:eastAsia="zh-CN"/>
        </w:rPr>
        <w:t>支持智能能源系统发展并应用智能能源解决方案以实现低碳经济的标准</w:t>
      </w:r>
      <w:r w:rsidR="00DC647F" w:rsidRPr="001052A2">
        <w:rPr>
          <w:rFonts w:ascii="SimSun" w:hAnsi="SimSun" w:cs="SimSun" w:hint="eastAsia"/>
          <w:lang w:val="en-GB" w:eastAsia="zh-CN"/>
        </w:rPr>
        <w:t>、</w:t>
      </w:r>
      <w:r w:rsidR="0077627F" w:rsidRPr="001052A2">
        <w:rPr>
          <w:rFonts w:ascii="SimSun" w:hAnsi="SimSun" w:cs="SimSun" w:hint="eastAsia"/>
          <w:lang w:val="en-GB" w:eastAsia="zh-CN"/>
        </w:rPr>
        <w:t>导则</w:t>
      </w:r>
      <w:r w:rsidRPr="001052A2">
        <w:rPr>
          <w:rFonts w:ascii="SimSun" w:hAnsi="SimSun" w:cs="SimSun" w:hint="eastAsia"/>
          <w:lang w:val="en-GB" w:eastAsia="zh-CN"/>
        </w:rPr>
        <w:t>和测量框架。</w:t>
      </w:r>
    </w:p>
    <w:p w14:paraId="2CEAC5BD" w14:textId="4621BA43" w:rsidR="00A00B75" w:rsidRPr="001052A2" w:rsidRDefault="00A00B75" w:rsidP="0077627F">
      <w:pPr>
        <w:ind w:firstLineChars="200" w:firstLine="480"/>
        <w:rPr>
          <w:rFonts w:eastAsia="Times New Roman"/>
          <w:shd w:val="clear" w:color="auto" w:fill="FFFFFF"/>
          <w:lang w:val="en-GB" w:eastAsia="zh-CN"/>
        </w:rPr>
      </w:pPr>
      <w:r w:rsidRPr="001052A2">
        <w:rPr>
          <w:rFonts w:ascii="SimSun" w:hAnsi="SimSun" w:cs="SimSun" w:hint="eastAsia"/>
          <w:lang w:val="en-GB" w:eastAsia="zh-CN"/>
        </w:rPr>
        <w:t>本课题旨在就实时能源服务和控制解决方案</w:t>
      </w:r>
      <w:r w:rsidR="0077627F" w:rsidRPr="001052A2">
        <w:rPr>
          <w:rFonts w:ascii="SimSun" w:hAnsi="SimSun" w:cs="SimSun" w:hint="eastAsia"/>
          <w:lang w:val="en-GB" w:eastAsia="zh-CN"/>
        </w:rPr>
        <w:t>起草</w:t>
      </w:r>
      <w:r w:rsidRPr="001052A2">
        <w:rPr>
          <w:rFonts w:ascii="SimSun" w:hAnsi="SimSun" w:cs="SimSun" w:hint="eastAsia"/>
          <w:lang w:val="en-GB" w:eastAsia="zh-CN"/>
        </w:rPr>
        <w:t>建议书、增补和</w:t>
      </w:r>
      <w:r w:rsidRPr="001052A2">
        <w:rPr>
          <w:rFonts w:eastAsia="Calibri" w:hint="eastAsia"/>
          <w:lang w:val="en-GB" w:eastAsia="zh-CN"/>
        </w:rPr>
        <w:t>/</w:t>
      </w:r>
      <w:r w:rsidRPr="001052A2">
        <w:rPr>
          <w:rFonts w:ascii="SimSun" w:hAnsi="SimSun" w:cs="SimSun" w:hint="eastAsia"/>
          <w:lang w:val="en-GB" w:eastAsia="zh-CN"/>
        </w:rPr>
        <w:t>或技术报告，以通过</w:t>
      </w:r>
      <w:r w:rsidRPr="001052A2">
        <w:rPr>
          <w:rFonts w:eastAsia="Calibri" w:hint="eastAsia"/>
          <w:lang w:val="en-GB" w:eastAsia="zh-CN"/>
        </w:rPr>
        <w:t>ICT</w:t>
      </w:r>
      <w:r w:rsidRPr="001052A2">
        <w:rPr>
          <w:rFonts w:ascii="SimSun" w:hAnsi="SimSun" w:cs="SimSun" w:hint="eastAsia"/>
          <w:lang w:val="en-GB" w:eastAsia="zh-CN"/>
        </w:rPr>
        <w:t>和数字技术实现更加有效和高效的能源管理。</w:t>
      </w:r>
    </w:p>
    <w:p w14:paraId="7643753C" w14:textId="72DE1500" w:rsidR="00DC647F" w:rsidRPr="001052A2" w:rsidRDefault="00DC647F" w:rsidP="00D47F1F">
      <w:pPr>
        <w:ind w:firstLineChars="200" w:firstLine="480"/>
        <w:rPr>
          <w:rFonts w:eastAsiaTheme="minorEastAsia"/>
          <w:lang w:val="en-GB" w:eastAsia="zh-CN"/>
        </w:rPr>
      </w:pPr>
      <w:r w:rsidRPr="001052A2">
        <w:rPr>
          <w:rFonts w:ascii="SimSun" w:hAnsi="SimSun" w:cs="SimSun" w:hint="eastAsia"/>
          <w:lang w:val="en-GB" w:eastAsia="zh-CN"/>
        </w:rPr>
        <w:t>本课题将</w:t>
      </w:r>
      <w:r w:rsidR="00D47F1F" w:rsidRPr="001052A2">
        <w:rPr>
          <w:rFonts w:ascii="SimSun" w:hAnsi="SimSun" w:cs="SimSun" w:hint="eastAsia"/>
          <w:lang w:val="en-GB" w:eastAsia="zh-CN"/>
        </w:rPr>
        <w:t>起草</w:t>
      </w:r>
      <w:r w:rsidRPr="001052A2">
        <w:rPr>
          <w:rFonts w:ascii="SimSun" w:hAnsi="SimSun" w:cs="SimSun" w:hint="eastAsia"/>
          <w:lang w:val="en-GB" w:eastAsia="zh-CN"/>
        </w:rPr>
        <w:t>旨在提高能效的标准、框架和要求，并促进改善能源管理以减少二氧化碳排放。</w:t>
      </w:r>
    </w:p>
    <w:p w14:paraId="36609712" w14:textId="63DAE96A" w:rsidR="00DC647F" w:rsidRPr="001052A2" w:rsidRDefault="00DC647F" w:rsidP="00DC647F">
      <w:pPr>
        <w:ind w:firstLineChars="200" w:firstLine="480"/>
        <w:rPr>
          <w:rFonts w:eastAsiaTheme="minorEastAsia"/>
          <w:lang w:val="en-GB" w:eastAsia="zh-CN"/>
        </w:rPr>
      </w:pPr>
      <w:r w:rsidRPr="001052A2">
        <w:rPr>
          <w:rFonts w:eastAsiaTheme="minorEastAsia" w:hint="eastAsia"/>
          <w:szCs w:val="24"/>
          <w:lang w:val="en-GB" w:eastAsia="zh-CN"/>
        </w:rPr>
        <w:t>本课题也符合下列可持续发展目标：可持续发展目标</w:t>
      </w:r>
      <w:r w:rsidRPr="001052A2">
        <w:rPr>
          <w:rFonts w:eastAsiaTheme="minorEastAsia" w:hint="eastAsia"/>
          <w:szCs w:val="24"/>
          <w:lang w:val="en-GB" w:eastAsia="zh-CN"/>
        </w:rPr>
        <w:t>7</w:t>
      </w:r>
      <w:r w:rsidRPr="001052A2">
        <w:rPr>
          <w:rFonts w:eastAsiaTheme="minorEastAsia" w:hint="eastAsia"/>
          <w:szCs w:val="24"/>
          <w:lang w:val="en-GB" w:eastAsia="zh-CN"/>
        </w:rPr>
        <w:t>“</w:t>
      </w:r>
      <w:r w:rsidRPr="001052A2">
        <w:rPr>
          <w:rFonts w:asciiTheme="minorHAnsi" w:hAnsiTheme="minorHAnsi" w:cstheme="minorHAnsi" w:hint="eastAsia"/>
          <w:lang w:val="en-GB" w:eastAsia="zh-CN"/>
        </w:rPr>
        <w:t>确保人人获得负担得起的、可靠和</w:t>
      </w:r>
      <w:proofErr w:type="gramStart"/>
      <w:r w:rsidRPr="001052A2">
        <w:rPr>
          <w:rFonts w:asciiTheme="minorHAnsi" w:hAnsiTheme="minorHAnsi" w:cstheme="minorHAnsi" w:hint="eastAsia"/>
          <w:lang w:val="en-GB" w:eastAsia="zh-CN"/>
        </w:rPr>
        <w:t>可</w:t>
      </w:r>
      <w:proofErr w:type="gramEnd"/>
      <w:r w:rsidRPr="001052A2">
        <w:rPr>
          <w:rFonts w:asciiTheme="minorHAnsi" w:hAnsiTheme="minorHAnsi" w:cstheme="minorHAnsi" w:hint="eastAsia"/>
          <w:lang w:val="en-GB" w:eastAsia="zh-CN"/>
        </w:rPr>
        <w:t>持续的现代能源</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9</w:t>
      </w:r>
      <w:r w:rsidRPr="001052A2">
        <w:rPr>
          <w:rFonts w:ascii="SimSun" w:hAnsi="SimSun" w:hint="eastAsia"/>
          <w:szCs w:val="24"/>
          <w:lang w:val="en-GB" w:eastAsia="zh-CN"/>
        </w:rPr>
        <w:t>“</w:t>
      </w:r>
      <w:r w:rsidRPr="001052A2">
        <w:rPr>
          <w:rFonts w:eastAsiaTheme="minorEastAsia" w:hint="eastAsia"/>
          <w:szCs w:val="24"/>
          <w:lang w:val="en-GB" w:eastAsia="zh-CN"/>
        </w:rPr>
        <w:t>建造具备抵御灾害能力的基础设施，促进具有包容性的可持续工业化，推动创新</w:t>
      </w:r>
      <w:r w:rsidRPr="001052A2">
        <w:rPr>
          <w:rFonts w:ascii="SimSun" w:hAnsi="SimSun" w:hint="eastAsia"/>
          <w:szCs w:val="24"/>
          <w:lang w:val="en-GB" w:eastAsia="zh-CN"/>
        </w:rPr>
        <w:t>”</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11</w:t>
      </w:r>
      <w:r w:rsidRPr="001052A2">
        <w:rPr>
          <w:rFonts w:ascii="SimSun" w:hAnsi="SimSun" w:hint="eastAsia"/>
          <w:szCs w:val="24"/>
          <w:lang w:val="en-GB" w:eastAsia="zh-CN"/>
        </w:rPr>
        <w:t>“</w:t>
      </w:r>
      <w:r w:rsidRPr="001052A2">
        <w:rPr>
          <w:rFonts w:eastAsiaTheme="minorEastAsia" w:hint="eastAsia"/>
          <w:szCs w:val="24"/>
          <w:lang w:val="en-GB" w:eastAsia="zh-CN"/>
        </w:rPr>
        <w:t>建设包容、安全、有抵御灾害能力和</w:t>
      </w:r>
      <w:proofErr w:type="gramStart"/>
      <w:r w:rsidRPr="001052A2">
        <w:rPr>
          <w:rFonts w:eastAsiaTheme="minorEastAsia" w:hint="eastAsia"/>
          <w:szCs w:val="24"/>
          <w:lang w:val="en-GB" w:eastAsia="zh-CN"/>
        </w:rPr>
        <w:t>可</w:t>
      </w:r>
      <w:proofErr w:type="gramEnd"/>
      <w:r w:rsidRPr="001052A2">
        <w:rPr>
          <w:rFonts w:eastAsiaTheme="minorEastAsia" w:hint="eastAsia"/>
          <w:szCs w:val="24"/>
          <w:lang w:val="en-GB" w:eastAsia="zh-CN"/>
        </w:rPr>
        <w:t>持续的城市和人类住区”和可持续发展目标</w:t>
      </w:r>
      <w:r w:rsidRPr="001052A2">
        <w:rPr>
          <w:rFonts w:eastAsiaTheme="minorEastAsia" w:hint="eastAsia"/>
          <w:szCs w:val="24"/>
          <w:lang w:val="en-GB" w:eastAsia="zh-CN"/>
        </w:rPr>
        <w:t>13</w:t>
      </w:r>
      <w:r w:rsidRPr="001052A2">
        <w:rPr>
          <w:rFonts w:eastAsiaTheme="minorEastAsia" w:hint="eastAsia"/>
          <w:szCs w:val="24"/>
          <w:lang w:val="en-GB" w:eastAsia="zh-CN"/>
        </w:rPr>
        <w:t>“采取紧急行动应对气候变化及其影响”。</w:t>
      </w:r>
    </w:p>
    <w:p w14:paraId="432D27E7" w14:textId="5EBE8064" w:rsidR="00DC647F" w:rsidRPr="001052A2" w:rsidRDefault="00DC647F" w:rsidP="00042DBF">
      <w:pPr>
        <w:ind w:firstLine="480"/>
        <w:rPr>
          <w:rFonts w:eastAsia="Calibri"/>
          <w:lang w:val="en-GB" w:eastAsia="zh-CN"/>
        </w:rPr>
      </w:pPr>
      <w:r w:rsidRPr="001052A2">
        <w:rPr>
          <w:rFonts w:hint="eastAsia"/>
          <w:lang w:val="en-GB" w:eastAsia="zh-CN"/>
        </w:rPr>
        <w:t>在批准本课题时有效的下列建议书属于本课题的责任范围：</w:t>
      </w:r>
    </w:p>
    <w:p w14:paraId="0F2165BE" w14:textId="10037329" w:rsidR="000A4A76" w:rsidRPr="001052A2" w:rsidRDefault="000A4A76" w:rsidP="000A4A76">
      <w:pPr>
        <w:pStyle w:val="enumlev10"/>
        <w:rPr>
          <w:rFonts w:eastAsia="Calibri"/>
          <w:lang w:val="en-GB" w:eastAsia="zh-CN"/>
        </w:rPr>
      </w:pPr>
      <w:r w:rsidRPr="001052A2">
        <w:rPr>
          <w:rFonts w:hint="eastAsia"/>
          <w:lang w:val="en-GB" w:eastAsia="zh-CN"/>
        </w:rPr>
        <w:t>–</w:t>
      </w:r>
      <w:r w:rsidRPr="001052A2">
        <w:rPr>
          <w:rFonts w:hint="eastAsia"/>
          <w:lang w:val="en-GB" w:eastAsia="zh-CN"/>
        </w:rPr>
        <w:tab/>
      </w:r>
      <w:bookmarkStart w:id="207" w:name="lt_pId1065"/>
      <w:r w:rsidRPr="001052A2">
        <w:rPr>
          <w:rFonts w:hint="eastAsia"/>
          <w:lang w:val="en-GB" w:eastAsia="zh-CN"/>
        </w:rPr>
        <w:t>ITU-T L.1305</w:t>
      </w:r>
      <w:r w:rsidR="00042DBF" w:rsidRPr="001052A2">
        <w:rPr>
          <w:rFonts w:hint="eastAsia"/>
          <w:lang w:val="en-GB" w:eastAsia="zh-CN"/>
        </w:rPr>
        <w:t>、</w:t>
      </w:r>
      <w:r w:rsidRPr="001052A2">
        <w:rPr>
          <w:rFonts w:hint="eastAsia"/>
          <w:bdr w:val="none" w:sz="0" w:space="0" w:color="auto" w:frame="1"/>
          <w:shd w:val="clear" w:color="auto" w:fill="FFFFFF"/>
          <w:lang w:val="en-GB" w:eastAsia="zh-CN"/>
        </w:rPr>
        <w:t>L.1360</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L.1361</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L.1370</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L.1371</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L.1380</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L.1381</w:t>
      </w:r>
      <w:r w:rsidR="00042DBF" w:rsidRPr="001052A2">
        <w:rPr>
          <w:rFonts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L.1382</w:t>
      </w:r>
      <w:bookmarkEnd w:id="207"/>
      <w:r w:rsidR="00042DBF" w:rsidRPr="001052A2">
        <w:rPr>
          <w:rFonts w:hint="eastAsia"/>
          <w:bdr w:val="none" w:sz="0" w:space="0" w:color="auto" w:frame="1"/>
          <w:shd w:val="clear" w:color="auto" w:fill="FFFFFF"/>
          <w:lang w:val="en-GB" w:eastAsia="zh-CN"/>
        </w:rPr>
        <w:t>。</w:t>
      </w:r>
    </w:p>
    <w:p w14:paraId="639412E9" w14:textId="2DB2F7F6" w:rsidR="003E6EC7" w:rsidRPr="001052A2" w:rsidRDefault="000A4A76" w:rsidP="003E6EC7">
      <w:pPr>
        <w:pStyle w:val="Heading3"/>
        <w:rPr>
          <w:lang w:val="en-GB" w:eastAsia="zh-CN"/>
        </w:rPr>
      </w:pPr>
      <w:bookmarkStart w:id="208" w:name="_Toc70956779"/>
      <w:bookmarkEnd w:id="203"/>
      <w:bookmarkEnd w:id="204"/>
      <w:bookmarkEnd w:id="205"/>
      <w:bookmarkEnd w:id="206"/>
      <w:r w:rsidRPr="001052A2">
        <w:rPr>
          <w:rFonts w:hint="eastAsia"/>
          <w:lang w:val="en-GB" w:eastAsia="zh-CN"/>
        </w:rPr>
        <w:t>I</w:t>
      </w:r>
      <w:r w:rsidR="003E6EC7" w:rsidRPr="001052A2">
        <w:rPr>
          <w:rFonts w:hint="eastAsia"/>
          <w:lang w:val="en-GB" w:eastAsia="zh-CN"/>
        </w:rPr>
        <w:t>.2</w:t>
      </w:r>
      <w:r w:rsidR="003E6EC7" w:rsidRPr="001052A2">
        <w:rPr>
          <w:rFonts w:hint="eastAsia"/>
          <w:lang w:val="en-GB" w:eastAsia="zh-CN"/>
        </w:rPr>
        <w:tab/>
      </w:r>
      <w:r w:rsidR="003E6EC7" w:rsidRPr="001052A2">
        <w:rPr>
          <w:rFonts w:cs="SimSun" w:hint="eastAsia"/>
          <w:lang w:val="en-GB" w:eastAsia="zh-CN"/>
        </w:rPr>
        <w:t>课题</w:t>
      </w:r>
      <w:bookmarkEnd w:id="208"/>
    </w:p>
    <w:p w14:paraId="42A66F4D" w14:textId="3CC50678" w:rsidR="003E6EC7" w:rsidRPr="001052A2" w:rsidRDefault="008A1536" w:rsidP="008A1536">
      <w:pPr>
        <w:overflowPunct/>
        <w:autoSpaceDE/>
        <w:autoSpaceDN/>
        <w:adjustRightInd/>
        <w:ind w:firstLine="480"/>
        <w:textAlignment w:val="auto"/>
        <w:rPr>
          <w:lang w:val="en-GB" w:eastAsia="zh-CN"/>
        </w:rPr>
      </w:pPr>
      <w:r w:rsidRPr="001052A2">
        <w:rPr>
          <w:rFonts w:hint="eastAsia"/>
          <w:lang w:val="en-GB" w:eastAsia="zh-CN"/>
        </w:rPr>
        <w:t>供审议的研究项目包括但不限于：</w:t>
      </w:r>
    </w:p>
    <w:p w14:paraId="2C650854" w14:textId="74A10455" w:rsidR="00271253" w:rsidRPr="001052A2" w:rsidRDefault="00042DBF" w:rsidP="0027125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98051E" w:rsidRPr="001052A2">
        <w:rPr>
          <w:rFonts w:ascii="SimSun" w:hAnsi="SimSun" w:cs="SimSun" w:hint="eastAsia"/>
          <w:lang w:val="en-GB" w:eastAsia="zh-CN"/>
        </w:rPr>
        <w:t>解决</w:t>
      </w:r>
      <w:r w:rsidR="00271253" w:rsidRPr="001052A2">
        <w:rPr>
          <w:rFonts w:ascii="SimSun" w:hAnsi="SimSun" w:cs="SimSun" w:hint="eastAsia"/>
          <w:lang w:val="en-GB" w:eastAsia="zh-CN"/>
        </w:rPr>
        <w:t>减缓气候变化和智能能源系统</w:t>
      </w:r>
      <w:r w:rsidR="00142D07" w:rsidRPr="001052A2">
        <w:rPr>
          <w:rFonts w:ascii="SimSun" w:hAnsi="SimSun" w:cs="SimSun" w:hint="eastAsia"/>
          <w:lang w:val="en-GB" w:eastAsia="zh-CN"/>
        </w:rPr>
        <w:t>问题</w:t>
      </w:r>
      <w:r w:rsidR="00271253" w:rsidRPr="001052A2">
        <w:rPr>
          <w:rFonts w:ascii="SimSun" w:hAnsi="SimSun" w:cs="SimSun" w:hint="eastAsia"/>
          <w:lang w:val="en-GB" w:eastAsia="zh-CN"/>
        </w:rPr>
        <w:t>需要</w:t>
      </w:r>
      <w:r w:rsidR="00142D07" w:rsidRPr="001052A2">
        <w:rPr>
          <w:rFonts w:ascii="SimSun" w:hAnsi="SimSun" w:cs="SimSun" w:hint="eastAsia"/>
          <w:lang w:val="en-GB" w:eastAsia="zh-CN"/>
        </w:rPr>
        <w:t>什么样的</w:t>
      </w:r>
      <w:r w:rsidR="00D330F9" w:rsidRPr="001052A2">
        <w:rPr>
          <w:rFonts w:ascii="SimSun" w:hAnsi="SimSun" w:cs="SimSun" w:hint="eastAsia"/>
          <w:lang w:val="en-GB" w:eastAsia="zh-CN"/>
        </w:rPr>
        <w:t>建议书、增补</w:t>
      </w:r>
      <w:r w:rsidR="00271253" w:rsidRPr="001052A2">
        <w:rPr>
          <w:rFonts w:ascii="SimSun" w:hAnsi="SimSun" w:cs="SimSun" w:hint="eastAsia"/>
          <w:lang w:val="en-GB" w:eastAsia="zh-CN"/>
        </w:rPr>
        <w:t>或技术报告？</w:t>
      </w:r>
    </w:p>
    <w:p w14:paraId="3AFD37E9" w14:textId="6F1B40FF" w:rsidR="00271253" w:rsidRPr="001052A2" w:rsidRDefault="00042DBF" w:rsidP="0027125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271253" w:rsidRPr="001052A2">
        <w:rPr>
          <w:rFonts w:ascii="SimSun" w:hAnsi="SimSun" w:cs="SimSun" w:hint="eastAsia"/>
          <w:lang w:val="en-GB" w:eastAsia="zh-CN"/>
        </w:rPr>
        <w:t>能够缓解气候变化的智能能源解决方案有</w:t>
      </w:r>
      <w:r w:rsidR="00F17C2C" w:rsidRPr="001052A2">
        <w:rPr>
          <w:rFonts w:ascii="SimSun" w:hAnsi="SimSun" w:cs="SimSun" w:hint="eastAsia"/>
          <w:lang w:val="en-GB" w:eastAsia="zh-CN"/>
        </w:rPr>
        <w:t>什么样</w:t>
      </w:r>
      <w:r w:rsidR="00271253" w:rsidRPr="001052A2">
        <w:rPr>
          <w:rFonts w:ascii="SimSun" w:hAnsi="SimSun" w:cs="SimSun" w:hint="eastAsia"/>
          <w:lang w:val="en-GB" w:eastAsia="zh-CN"/>
        </w:rPr>
        <w:t>要求？</w:t>
      </w:r>
    </w:p>
    <w:p w14:paraId="1F56C4BB" w14:textId="4F9500B0" w:rsidR="00271253" w:rsidRPr="001052A2" w:rsidRDefault="00042DBF" w:rsidP="0027125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271253" w:rsidRPr="001052A2">
        <w:rPr>
          <w:rFonts w:ascii="SimSun" w:hAnsi="SimSun" w:cs="SimSun" w:hint="eastAsia"/>
          <w:lang w:val="en-GB" w:eastAsia="zh-CN"/>
        </w:rPr>
        <w:t>将智能能源解决方案应用于</w:t>
      </w:r>
      <w:r w:rsidR="00271253" w:rsidRPr="001052A2">
        <w:rPr>
          <w:rFonts w:eastAsia="Calibri" w:hint="eastAsia"/>
          <w:lang w:val="en-GB" w:eastAsia="zh-CN"/>
        </w:rPr>
        <w:t>ICT</w:t>
      </w:r>
      <w:r w:rsidR="00130ACB" w:rsidRPr="001052A2">
        <w:rPr>
          <w:rFonts w:ascii="SimSun" w:hAnsi="SimSun" w:cs="SimSun" w:hint="eastAsia"/>
          <w:lang w:val="en-GB" w:eastAsia="zh-CN"/>
        </w:rPr>
        <w:t>装置</w:t>
      </w:r>
      <w:r w:rsidR="00271253" w:rsidRPr="001052A2">
        <w:rPr>
          <w:rFonts w:ascii="SimSun" w:hAnsi="SimSun" w:cs="SimSun" w:hint="eastAsia"/>
          <w:lang w:val="en-GB" w:eastAsia="zh-CN"/>
        </w:rPr>
        <w:t>（例如数据中心</w:t>
      </w:r>
      <w:r w:rsidR="00130ACB" w:rsidRPr="001052A2">
        <w:rPr>
          <w:rFonts w:ascii="SimSun" w:hAnsi="SimSun" w:cs="SimSun" w:hint="eastAsia"/>
          <w:lang w:val="en-GB" w:eastAsia="zh-CN"/>
        </w:rPr>
        <w:t>、物联网、</w:t>
      </w:r>
      <w:r w:rsidR="00271253" w:rsidRPr="001052A2">
        <w:rPr>
          <w:rFonts w:eastAsia="Calibri" w:hint="eastAsia"/>
          <w:lang w:val="en-GB" w:eastAsia="zh-CN"/>
        </w:rPr>
        <w:t>M2M</w:t>
      </w:r>
      <w:r w:rsidR="00130ACB" w:rsidRPr="001052A2">
        <w:rPr>
          <w:rFonts w:ascii="SimSun" w:hAnsi="SimSun" w:cs="SimSun" w:hint="eastAsia"/>
          <w:lang w:val="en-GB" w:eastAsia="zh-CN"/>
        </w:rPr>
        <w:t>、</w:t>
      </w:r>
      <w:r w:rsidR="00271253" w:rsidRPr="001052A2">
        <w:rPr>
          <w:rFonts w:ascii="SimSun" w:hAnsi="SimSun" w:cs="SimSun" w:hint="eastAsia"/>
          <w:lang w:val="en-GB" w:eastAsia="zh-CN"/>
        </w:rPr>
        <w:t>无线电站点</w:t>
      </w:r>
      <w:r w:rsidR="00DF3E58" w:rsidRPr="001052A2">
        <w:rPr>
          <w:rFonts w:ascii="SimSun" w:hAnsi="SimSun" w:cs="SimSun" w:hint="eastAsia"/>
          <w:lang w:val="en-GB" w:eastAsia="zh-CN"/>
        </w:rPr>
        <w:t>、</w:t>
      </w:r>
      <w:r w:rsidR="00271253" w:rsidRPr="001052A2">
        <w:rPr>
          <w:rFonts w:ascii="SimSun" w:hAnsi="SimSun" w:cs="SimSun" w:hint="eastAsia"/>
          <w:lang w:val="en-GB" w:eastAsia="zh-CN"/>
        </w:rPr>
        <w:t>客户站点等）有哪些要求？</w:t>
      </w:r>
    </w:p>
    <w:p w14:paraId="0CBE8D8E" w14:textId="4320EF68" w:rsidR="00271253" w:rsidRPr="001052A2" w:rsidRDefault="00042DBF" w:rsidP="0027125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D46128" w:rsidRPr="001052A2">
        <w:rPr>
          <w:rFonts w:ascii="SimSun" w:hAnsi="SimSun" w:cs="SimSun" w:hint="eastAsia"/>
          <w:lang w:val="en-GB" w:eastAsia="zh-CN"/>
        </w:rPr>
        <w:t>需要什么的建议书来应对能够</w:t>
      </w:r>
      <w:r w:rsidR="00271253" w:rsidRPr="001052A2">
        <w:rPr>
          <w:rFonts w:ascii="SimSun" w:hAnsi="SimSun" w:cs="SimSun" w:hint="eastAsia"/>
          <w:lang w:val="en-GB" w:eastAsia="zh-CN"/>
        </w:rPr>
        <w:t>减少二氧化碳排放</w:t>
      </w:r>
      <w:r w:rsidR="00976D69" w:rsidRPr="001052A2">
        <w:rPr>
          <w:rFonts w:ascii="SimSun" w:hAnsi="SimSun" w:cs="SimSun" w:hint="eastAsia"/>
          <w:lang w:val="en-GB" w:eastAsia="zh-CN"/>
        </w:rPr>
        <w:t>同时降低能耗</w:t>
      </w:r>
      <w:r w:rsidR="00271253" w:rsidRPr="001052A2">
        <w:rPr>
          <w:rFonts w:ascii="SimSun" w:hAnsi="SimSun" w:cs="SimSun" w:hint="eastAsia"/>
          <w:lang w:val="en-GB" w:eastAsia="zh-CN"/>
        </w:rPr>
        <w:t>的良性机制（参见《联合国气候变化框架公约》），</w:t>
      </w:r>
      <w:r w:rsidR="00015487" w:rsidRPr="001052A2">
        <w:rPr>
          <w:rFonts w:ascii="SimSun" w:hAnsi="SimSun" w:cs="SimSun" w:hint="eastAsia"/>
          <w:lang w:val="en-GB" w:eastAsia="zh-CN"/>
        </w:rPr>
        <w:t>其奖励机制</w:t>
      </w:r>
      <w:r w:rsidR="00271253" w:rsidRPr="001052A2">
        <w:rPr>
          <w:rFonts w:ascii="SimSun" w:hAnsi="SimSun" w:cs="SimSun" w:hint="eastAsia"/>
          <w:lang w:val="en-GB" w:eastAsia="zh-CN"/>
        </w:rPr>
        <w:t>参考</w:t>
      </w:r>
      <w:r w:rsidR="00D46128" w:rsidRPr="001052A2">
        <w:rPr>
          <w:rFonts w:ascii="SimSun" w:hAnsi="SimSun" w:cs="SimSun" w:hint="eastAsia"/>
          <w:lang w:val="en-GB" w:eastAsia="zh-CN"/>
        </w:rPr>
        <w:t>了</w:t>
      </w:r>
      <w:r w:rsidR="00271253" w:rsidRPr="001052A2">
        <w:rPr>
          <w:rFonts w:ascii="SimSun" w:hAnsi="SimSun" w:cs="SimSun" w:hint="eastAsia"/>
          <w:lang w:val="en-GB" w:eastAsia="zh-CN"/>
        </w:rPr>
        <w:t>技术解决方案和系统的技术和名义上额外性？</w:t>
      </w:r>
    </w:p>
    <w:p w14:paraId="2A55DF32" w14:textId="23C09FE2" w:rsidR="003E6EC7" w:rsidRPr="001052A2" w:rsidRDefault="000A4A76" w:rsidP="003E6EC7">
      <w:pPr>
        <w:pStyle w:val="Heading3"/>
        <w:rPr>
          <w:lang w:val="en-GB" w:eastAsia="zh-CN"/>
        </w:rPr>
      </w:pPr>
      <w:bookmarkStart w:id="209" w:name="_Toc70956780"/>
      <w:r w:rsidRPr="001052A2">
        <w:rPr>
          <w:rFonts w:hint="eastAsia"/>
          <w:lang w:val="en-GB" w:eastAsia="zh-CN"/>
        </w:rPr>
        <w:lastRenderedPageBreak/>
        <w:t>I</w:t>
      </w:r>
      <w:r w:rsidR="003E6EC7" w:rsidRPr="001052A2">
        <w:rPr>
          <w:rFonts w:hint="eastAsia"/>
          <w:lang w:val="en-GB" w:eastAsia="zh-CN"/>
        </w:rPr>
        <w:t>.3</w:t>
      </w:r>
      <w:r w:rsidR="003E6EC7" w:rsidRPr="001052A2">
        <w:rPr>
          <w:rFonts w:hint="eastAsia"/>
          <w:lang w:val="en-GB" w:eastAsia="zh-CN"/>
        </w:rPr>
        <w:tab/>
      </w:r>
      <w:r w:rsidR="003E6EC7" w:rsidRPr="001052A2">
        <w:rPr>
          <w:rFonts w:cs="SimSun" w:hint="eastAsia"/>
          <w:lang w:val="en-GB" w:eastAsia="zh-CN"/>
        </w:rPr>
        <w:t>任务</w:t>
      </w:r>
      <w:bookmarkEnd w:id="209"/>
    </w:p>
    <w:p w14:paraId="3B604C2B" w14:textId="3A01DD52" w:rsidR="003E6EC7" w:rsidRPr="001052A2" w:rsidRDefault="003E6EC7" w:rsidP="003E6EC7">
      <w:pPr>
        <w:ind w:firstLineChars="200" w:firstLine="480"/>
        <w:rPr>
          <w:lang w:val="en-GB" w:eastAsia="zh-CN"/>
        </w:rPr>
      </w:pPr>
      <w:r w:rsidRPr="001052A2">
        <w:rPr>
          <w:rFonts w:cs="SimSun" w:hint="eastAsia"/>
          <w:lang w:val="en-GB" w:eastAsia="zh-CN"/>
        </w:rPr>
        <w:t>任务包括但不限于：</w:t>
      </w:r>
    </w:p>
    <w:p w14:paraId="00B25F33" w14:textId="21A05D05" w:rsidR="00D46128" w:rsidRPr="001052A2" w:rsidRDefault="00D46128" w:rsidP="00D46128">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起草建议书和增补，以支持智能能源解决方案（包括制冷解决方案）的实施；</w:t>
      </w:r>
    </w:p>
    <w:p w14:paraId="55FAC952" w14:textId="26F4EA29" w:rsidR="00D46128" w:rsidRPr="001052A2" w:rsidRDefault="00D46128" w:rsidP="00D46128">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起草建议书和增补，为使用数字技术缓解气候变化确定要求；</w:t>
      </w:r>
    </w:p>
    <w:p w14:paraId="6FB4A888" w14:textId="78FEB803" w:rsidR="00D46128" w:rsidRPr="001052A2" w:rsidRDefault="00D46128"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bdr w:val="none" w:sz="0" w:space="0" w:color="auto" w:frame="1"/>
          <w:shd w:val="clear" w:color="auto" w:fill="FFFFFF"/>
          <w:lang w:val="en-GB" w:eastAsia="zh-CN"/>
        </w:rPr>
        <w:t>起草有关将</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站点用作微电网</w:t>
      </w:r>
      <w:r w:rsidR="00225D8E" w:rsidRPr="001052A2">
        <w:rPr>
          <w:rFonts w:ascii="SimSun" w:hAnsi="SimSun" w:cs="SimSun" w:hint="eastAsia"/>
          <w:bdr w:val="none" w:sz="0" w:space="0" w:color="auto" w:frame="1"/>
          <w:shd w:val="clear" w:color="auto" w:fill="FFFFFF"/>
          <w:lang w:val="en-GB" w:eastAsia="zh-CN"/>
        </w:rPr>
        <w:t>（例如，使用物联网技术）</w:t>
      </w:r>
      <w:r w:rsidRPr="001052A2">
        <w:rPr>
          <w:rFonts w:ascii="SimSun" w:hAnsi="SimSun" w:cs="SimSun" w:hint="eastAsia"/>
          <w:bdr w:val="none" w:sz="0" w:space="0" w:color="auto" w:frame="1"/>
          <w:shd w:val="clear" w:color="auto" w:fill="FFFFFF"/>
          <w:lang w:val="en-GB" w:eastAsia="zh-CN"/>
        </w:rPr>
        <w:t>的建议书、增补和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p>
    <w:p w14:paraId="10D98955" w14:textId="6624DBCC" w:rsidR="000A4A76" w:rsidRPr="001052A2" w:rsidRDefault="00795869" w:rsidP="000A4A76">
      <w:pPr>
        <w:pStyle w:val="enumlev10"/>
        <w:rPr>
          <w:lang w:val="en-GB" w:eastAsia="zh-CN"/>
        </w:rPr>
      </w:pPr>
      <w:bookmarkStart w:id="210" w:name="lt_pId642"/>
      <w:r w:rsidRPr="001052A2">
        <w:rPr>
          <w:rFonts w:eastAsia="Calibri" w:hint="eastAsia"/>
          <w:bdr w:val="none" w:sz="0" w:space="0" w:color="auto" w:frame="1"/>
          <w:shd w:val="clear" w:color="auto" w:fill="FFFFFF"/>
          <w:lang w:val="en-GB" w:eastAsia="zh-CN"/>
        </w:rPr>
        <w:t>–</w:t>
      </w:r>
      <w:r w:rsidRPr="001052A2">
        <w:rPr>
          <w:rFonts w:hint="eastAsia"/>
          <w:bdr w:val="none" w:sz="0" w:space="0" w:color="auto" w:frame="1"/>
          <w:shd w:val="clear" w:color="auto" w:fill="FFFFFF"/>
          <w:lang w:val="en-GB" w:eastAsia="zh-CN"/>
        </w:rPr>
        <w:tab/>
      </w:r>
      <w:r w:rsidRPr="001052A2">
        <w:rPr>
          <w:rFonts w:hint="eastAsia"/>
          <w:lang w:val="en-GB" w:eastAsia="zh-CN"/>
        </w:rPr>
        <w:t>在考虑与智能电网和智能能源的互连互通的情况下，</w:t>
      </w:r>
      <w:r w:rsidR="000A4A76" w:rsidRPr="001052A2">
        <w:rPr>
          <w:rFonts w:hint="eastAsia"/>
          <w:lang w:val="en-GB" w:eastAsia="zh-CN"/>
        </w:rPr>
        <w:t>就</w:t>
      </w:r>
      <w:r w:rsidR="00FA67FC" w:rsidRPr="001052A2">
        <w:rPr>
          <w:rFonts w:hint="eastAsia"/>
          <w:lang w:val="en-GB" w:eastAsia="zh-CN"/>
        </w:rPr>
        <w:t>储能</w:t>
      </w:r>
      <w:r w:rsidR="000A4A76" w:rsidRPr="001052A2">
        <w:rPr>
          <w:rFonts w:hint="eastAsia"/>
          <w:lang w:val="en-GB" w:eastAsia="zh-CN"/>
        </w:rPr>
        <w:t>评估、</w:t>
      </w:r>
      <w:r w:rsidR="00617141" w:rsidRPr="001052A2">
        <w:rPr>
          <w:rFonts w:hint="eastAsia"/>
          <w:lang w:val="en-GB" w:eastAsia="zh-CN"/>
        </w:rPr>
        <w:t>电力</w:t>
      </w:r>
      <w:r w:rsidR="000A4A76" w:rsidRPr="001052A2">
        <w:rPr>
          <w:rFonts w:hint="eastAsia"/>
          <w:lang w:val="en-GB" w:eastAsia="zh-CN"/>
        </w:rPr>
        <w:t>系统配置、架构、</w:t>
      </w:r>
      <w:r w:rsidR="005E7EF6" w:rsidRPr="001052A2">
        <w:rPr>
          <w:rFonts w:hint="eastAsia"/>
          <w:lang w:val="en-GB" w:eastAsia="zh-CN"/>
        </w:rPr>
        <w:t>直流电</w:t>
      </w:r>
      <w:r w:rsidR="000A4A76" w:rsidRPr="001052A2">
        <w:rPr>
          <w:rFonts w:hint="eastAsia"/>
          <w:lang w:val="en-GB" w:eastAsia="zh-CN"/>
        </w:rPr>
        <w:t>或</w:t>
      </w:r>
      <w:r w:rsidR="005E7EF6" w:rsidRPr="001052A2">
        <w:rPr>
          <w:rFonts w:hint="eastAsia"/>
          <w:lang w:val="en-GB" w:eastAsia="zh-CN"/>
        </w:rPr>
        <w:t>交流电</w:t>
      </w:r>
      <w:r w:rsidR="000A4A76" w:rsidRPr="001052A2">
        <w:rPr>
          <w:rFonts w:hint="eastAsia"/>
          <w:lang w:val="en-GB" w:eastAsia="zh-CN"/>
        </w:rPr>
        <w:t>与</w:t>
      </w:r>
      <w:r w:rsidR="005E7EF6" w:rsidRPr="001052A2">
        <w:rPr>
          <w:rFonts w:hint="eastAsia"/>
          <w:lang w:val="en-GB" w:eastAsia="zh-CN"/>
        </w:rPr>
        <w:t>直流电</w:t>
      </w:r>
      <w:r w:rsidR="000A4A76" w:rsidRPr="001052A2">
        <w:rPr>
          <w:rFonts w:hint="eastAsia"/>
          <w:lang w:val="en-GB" w:eastAsia="zh-CN"/>
        </w:rPr>
        <w:t>混合馈电系统电缆布线的特性与规范起草</w:t>
      </w:r>
      <w:r w:rsidR="00617141" w:rsidRPr="001052A2">
        <w:rPr>
          <w:rFonts w:ascii="SimSun" w:hAnsi="SimSun" w:cs="SimSun" w:hint="eastAsia"/>
          <w:bdr w:val="none" w:sz="0" w:space="0" w:color="auto" w:frame="1"/>
          <w:shd w:val="clear" w:color="auto" w:fill="FFFFFF"/>
          <w:lang w:val="en-GB" w:eastAsia="zh-CN"/>
        </w:rPr>
        <w:t>建议书、增补和</w:t>
      </w:r>
      <w:r w:rsidR="00617141" w:rsidRPr="001052A2">
        <w:rPr>
          <w:rFonts w:eastAsia="Times New Roman" w:hint="eastAsia"/>
          <w:bdr w:val="none" w:sz="0" w:space="0" w:color="auto" w:frame="1"/>
          <w:shd w:val="clear" w:color="auto" w:fill="FFFFFF"/>
          <w:lang w:val="en-GB" w:eastAsia="zh-CN"/>
        </w:rPr>
        <w:t>/</w:t>
      </w:r>
      <w:r w:rsidR="00617141" w:rsidRPr="001052A2">
        <w:rPr>
          <w:rFonts w:ascii="SimSun" w:hAnsi="SimSun" w:cs="SimSun" w:hint="eastAsia"/>
          <w:bdr w:val="none" w:sz="0" w:space="0" w:color="auto" w:frame="1"/>
          <w:shd w:val="clear" w:color="auto" w:fill="FFFFFF"/>
          <w:lang w:val="en-GB" w:eastAsia="zh-CN"/>
        </w:rPr>
        <w:t>或技术报告</w:t>
      </w:r>
      <w:r w:rsidR="000A4A76" w:rsidRPr="001052A2">
        <w:rPr>
          <w:rFonts w:hint="eastAsia"/>
          <w:lang w:val="en-GB" w:eastAsia="zh-CN"/>
        </w:rPr>
        <w:t>；</w:t>
      </w:r>
      <w:bookmarkEnd w:id="210"/>
      <w:r w:rsidRPr="001052A2">
        <w:rPr>
          <w:rFonts w:hint="eastAsia"/>
          <w:lang w:val="en-GB" w:eastAsia="zh-CN"/>
        </w:rPr>
        <w:t xml:space="preserve"> </w:t>
      </w:r>
    </w:p>
    <w:p w14:paraId="4537B319" w14:textId="4CCD010F" w:rsidR="00225D8E" w:rsidRPr="001052A2" w:rsidRDefault="00225D8E" w:rsidP="00225D8E">
      <w:pPr>
        <w:pStyle w:val="enumlev10"/>
        <w:rPr>
          <w:rFonts w:eastAsia="Times New Roman"/>
          <w:bdr w:val="none" w:sz="0" w:space="0" w:color="auto" w:frame="1"/>
          <w:shd w:val="clear" w:color="auto" w:fill="FFFFFF"/>
          <w:lang w:val="en-GB" w:eastAsia="zh-CN"/>
        </w:rPr>
      </w:pPr>
      <w:r w:rsidRPr="001052A2">
        <w:rPr>
          <w:rFonts w:eastAsia="Calibri" w:hint="eastAsia"/>
          <w:lang w:val="en-GB" w:eastAsia="zh-CN"/>
        </w:rPr>
        <w:t>–</w:t>
      </w:r>
      <w:r w:rsidRPr="001052A2">
        <w:rPr>
          <w:rFonts w:eastAsia="Calibri" w:hint="eastAsia"/>
          <w:lang w:val="en-GB" w:eastAsia="zh-CN"/>
        </w:rPr>
        <w:tab/>
      </w:r>
      <w:r w:rsidR="00517313"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关于数字技术（包括数据中心</w:t>
      </w:r>
      <w:r w:rsidR="00517313" w:rsidRPr="001052A2">
        <w:rPr>
          <w:rFonts w:ascii="SimSun" w:hAnsi="SimSun" w:cs="SimSun" w:hint="eastAsia"/>
          <w:bdr w:val="none" w:sz="0" w:space="0" w:color="auto" w:frame="1"/>
          <w:shd w:val="clear" w:color="auto" w:fill="FFFFFF"/>
          <w:lang w:val="en-GB" w:eastAsia="zh-CN"/>
        </w:rPr>
        <w:t>、</w:t>
      </w:r>
      <w:r w:rsidRPr="001052A2">
        <w:rPr>
          <w:rFonts w:eastAsia="Times New Roman" w:hint="eastAsia"/>
          <w:bdr w:val="none" w:sz="0" w:space="0" w:color="auto" w:frame="1"/>
          <w:shd w:val="clear" w:color="auto" w:fill="FFFFFF"/>
          <w:lang w:val="en-GB" w:eastAsia="zh-CN"/>
        </w:rPr>
        <w:t>5G</w:t>
      </w:r>
      <w:r w:rsidR="00517313"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大数据</w:t>
      </w:r>
      <w:r w:rsidR="00517313"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人工智能</w:t>
      </w:r>
      <w:r w:rsidR="00517313" w:rsidRPr="001052A2">
        <w:rPr>
          <w:rFonts w:ascii="SimSun" w:hAnsi="SimSun" w:cs="SimSu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区块链等）和其他行业</w:t>
      </w:r>
      <w:r w:rsidR="00517313" w:rsidRPr="001052A2">
        <w:rPr>
          <w:rFonts w:ascii="SimSun" w:hAnsi="SimSun" w:cs="SimSun" w:hint="eastAsia"/>
          <w:bdr w:val="none" w:sz="0" w:space="0" w:color="auto" w:frame="1"/>
          <w:shd w:val="clear" w:color="auto" w:fill="FFFFFF"/>
          <w:lang w:val="en-GB" w:eastAsia="zh-CN"/>
        </w:rPr>
        <w:t>的智能能源技术和解决方案</w:t>
      </w:r>
      <w:r w:rsidRPr="001052A2">
        <w:rPr>
          <w:rFonts w:ascii="SimSun" w:hAnsi="SimSun" w:cs="SimSun" w:hint="eastAsia"/>
          <w:bdr w:val="none" w:sz="0" w:space="0" w:color="auto" w:frame="1"/>
          <w:shd w:val="clear" w:color="auto" w:fill="FFFFFF"/>
          <w:lang w:val="en-GB" w:eastAsia="zh-CN"/>
        </w:rPr>
        <w:t>的建议书、增补和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p>
    <w:p w14:paraId="7300EEAC" w14:textId="64BE84B1" w:rsidR="00225D8E" w:rsidRPr="001052A2" w:rsidRDefault="00225D8E"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806388" w:rsidRPr="001052A2">
        <w:rPr>
          <w:rFonts w:ascii="SimSun" w:hAnsi="SimSun" w:cs="SimSun" w:hint="eastAsia"/>
          <w:lang w:val="en-GB" w:eastAsia="zh-CN"/>
        </w:rPr>
        <w:t>为</w:t>
      </w:r>
      <w:r w:rsidRPr="001052A2">
        <w:rPr>
          <w:rFonts w:ascii="SimSun" w:hAnsi="SimSun" w:cs="SimSun" w:hint="eastAsia"/>
          <w:bdr w:val="none" w:sz="0" w:space="0" w:color="auto" w:frame="1"/>
          <w:shd w:val="clear" w:color="auto" w:fill="FFFFFF"/>
          <w:lang w:val="en-GB" w:eastAsia="zh-CN"/>
        </w:rPr>
        <w:t>通过智能电源管理</w:t>
      </w:r>
      <w:r w:rsidR="006957F5" w:rsidRPr="001052A2">
        <w:rPr>
          <w:rFonts w:ascii="SimSun" w:hAnsi="SimSun" w:cs="SimSun" w:hint="eastAsia"/>
          <w:bdr w:val="none" w:sz="0" w:space="0" w:color="auto" w:frame="1"/>
          <w:shd w:val="clear" w:color="auto" w:fill="FFFFFF"/>
          <w:lang w:val="en-GB" w:eastAsia="zh-CN"/>
        </w:rPr>
        <w:t>等方式</w:t>
      </w:r>
      <w:r w:rsidRPr="001052A2">
        <w:rPr>
          <w:rFonts w:ascii="SimSun" w:hAnsi="SimSun" w:cs="SimSun" w:hint="eastAsia"/>
          <w:bdr w:val="none" w:sz="0" w:space="0" w:color="auto" w:frame="1"/>
          <w:shd w:val="clear" w:color="auto" w:fill="FFFFFF"/>
          <w:lang w:val="en-GB" w:eastAsia="zh-CN"/>
        </w:rPr>
        <w:t>提高</w:t>
      </w:r>
      <w:r w:rsidRPr="001052A2">
        <w:rPr>
          <w:rFonts w:eastAsia="Times New Roman" w:hint="eastAsia"/>
          <w:bdr w:val="none" w:sz="0" w:space="0" w:color="auto" w:frame="1"/>
          <w:shd w:val="clear" w:color="auto" w:fill="FFFFFF"/>
          <w:lang w:val="en-GB" w:eastAsia="zh-CN"/>
        </w:rPr>
        <w:t>ICT</w:t>
      </w:r>
      <w:r w:rsidRPr="001052A2">
        <w:rPr>
          <w:rFonts w:ascii="SimSun" w:hAnsi="SimSun" w:cs="SimSun" w:hint="eastAsia"/>
          <w:bdr w:val="none" w:sz="0" w:space="0" w:color="auto" w:frame="1"/>
          <w:shd w:val="clear" w:color="auto" w:fill="FFFFFF"/>
          <w:lang w:val="en-GB" w:eastAsia="zh-CN"/>
        </w:rPr>
        <w:t>设备的能效</w:t>
      </w:r>
      <w:r w:rsidR="00806388" w:rsidRPr="001052A2">
        <w:rPr>
          <w:rFonts w:ascii="SimSun" w:hAnsi="SimSun" w:cs="SimSun" w:hint="eastAsia"/>
          <w:bdr w:val="none" w:sz="0" w:space="0" w:color="auto" w:frame="1"/>
          <w:shd w:val="clear" w:color="auto" w:fill="FFFFFF"/>
          <w:lang w:val="en-GB" w:eastAsia="zh-CN"/>
        </w:rPr>
        <w:t>起草建议书、增补和</w:t>
      </w:r>
      <w:r w:rsidR="00806388" w:rsidRPr="001052A2">
        <w:rPr>
          <w:rFonts w:eastAsia="Times New Roman" w:hint="eastAsia"/>
          <w:bdr w:val="none" w:sz="0" w:space="0" w:color="auto" w:frame="1"/>
          <w:shd w:val="clear" w:color="auto" w:fill="FFFFFF"/>
          <w:lang w:val="en-GB" w:eastAsia="zh-CN"/>
        </w:rPr>
        <w:t>/</w:t>
      </w:r>
      <w:r w:rsidR="00806388" w:rsidRPr="001052A2">
        <w:rPr>
          <w:rFonts w:ascii="SimSun" w:hAnsi="SimSun" w:cs="SimSun" w:hint="eastAsia"/>
          <w:bdr w:val="none" w:sz="0" w:space="0" w:color="auto" w:frame="1"/>
          <w:shd w:val="clear" w:color="auto" w:fill="FFFFFF"/>
          <w:lang w:val="en-GB" w:eastAsia="zh-CN"/>
        </w:rPr>
        <w:t>或技术报告</w:t>
      </w:r>
      <w:r w:rsidRPr="001052A2">
        <w:rPr>
          <w:rFonts w:ascii="SimSun" w:hAnsi="SimSun" w:cs="SimSun" w:hint="eastAsia"/>
          <w:bdr w:val="none" w:sz="0" w:space="0" w:color="auto" w:frame="1"/>
          <w:shd w:val="clear" w:color="auto" w:fill="FFFFFF"/>
          <w:lang w:val="en-GB" w:eastAsia="zh-CN"/>
        </w:rPr>
        <w:t>；</w:t>
      </w:r>
    </w:p>
    <w:p w14:paraId="64C58FF8" w14:textId="4F67EA1E" w:rsidR="00F837FC" w:rsidRPr="001052A2" w:rsidRDefault="00F94692" w:rsidP="000A4A76">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437E41" w:rsidRPr="001052A2">
        <w:rPr>
          <w:rFonts w:ascii="SimSun" w:hAnsi="SimSun" w:cs="SimSun" w:hint="eastAsia"/>
          <w:lang w:val="en-GB" w:eastAsia="zh-CN"/>
        </w:rPr>
        <w:t>为</w:t>
      </w:r>
      <w:r w:rsidR="00F837FC" w:rsidRPr="001052A2">
        <w:rPr>
          <w:rFonts w:ascii="SimSun" w:hAnsi="SimSun" w:cs="SimSun" w:hint="eastAsia"/>
          <w:bdr w:val="none" w:sz="0" w:space="0" w:color="auto" w:frame="1"/>
          <w:shd w:val="clear" w:color="auto" w:fill="FFFFFF"/>
          <w:lang w:val="en-GB" w:eastAsia="zh-CN"/>
        </w:rPr>
        <w:t>实施</w:t>
      </w:r>
      <w:r w:rsidR="00F837FC" w:rsidRPr="001052A2">
        <w:rPr>
          <w:rFonts w:ascii="SimSun" w:hAnsi="SimSun" w:cs="SimSun" w:hint="eastAsia"/>
          <w:lang w:val="en-GB" w:eastAsia="zh-CN"/>
        </w:rPr>
        <w:t>能够减少二氧化碳排放同时降低能耗的良性机制（参见《联合国气候变化框架公约》），外加参考了技术解决方案和系统的技术和名义</w:t>
      </w:r>
      <w:r w:rsidR="00F837FC" w:rsidRPr="001052A2">
        <w:rPr>
          <w:rFonts w:ascii="SimSun" w:hAnsi="SimSun" w:cs="SimSun" w:hint="eastAsia"/>
          <w:bdr w:val="none" w:sz="0" w:space="0" w:color="auto" w:frame="1"/>
          <w:shd w:val="clear" w:color="auto" w:fill="FFFFFF"/>
          <w:lang w:val="en-GB" w:eastAsia="zh-CN"/>
        </w:rPr>
        <w:t>额外价值的奖励机制</w:t>
      </w:r>
      <w:r w:rsidR="00437E41" w:rsidRPr="001052A2">
        <w:rPr>
          <w:rFonts w:ascii="SimSun" w:hAnsi="SimSun" w:cs="SimSun" w:hint="eastAsia"/>
          <w:bdr w:val="none" w:sz="0" w:space="0" w:color="auto" w:frame="1"/>
          <w:shd w:val="clear" w:color="auto" w:fill="FFFFFF"/>
          <w:lang w:val="en-GB" w:eastAsia="zh-CN"/>
        </w:rPr>
        <w:t>，</w:t>
      </w:r>
      <w:r w:rsidR="007D3CEC" w:rsidRPr="001052A2">
        <w:rPr>
          <w:rFonts w:ascii="SimSun" w:hAnsi="SimSun" w:cs="SimSun" w:hint="eastAsia"/>
          <w:bdr w:val="none" w:sz="0" w:space="0" w:color="auto" w:frame="1"/>
          <w:shd w:val="clear" w:color="auto" w:fill="FFFFFF"/>
          <w:lang w:val="en-GB" w:eastAsia="zh-CN"/>
        </w:rPr>
        <w:t>起草</w:t>
      </w:r>
      <w:r w:rsidR="00437E41" w:rsidRPr="001052A2">
        <w:rPr>
          <w:rFonts w:ascii="SimSun" w:hAnsi="SimSun" w:cs="SimSun" w:hint="eastAsia"/>
          <w:bdr w:val="none" w:sz="0" w:space="0" w:color="auto" w:frame="1"/>
          <w:shd w:val="clear" w:color="auto" w:fill="FFFFFF"/>
          <w:lang w:val="en-GB" w:eastAsia="zh-CN"/>
        </w:rPr>
        <w:t>建议书、导则和</w:t>
      </w:r>
      <w:r w:rsidR="00437E41" w:rsidRPr="001052A2">
        <w:rPr>
          <w:rFonts w:eastAsia="Times New Roman" w:hint="eastAsia"/>
          <w:bdr w:val="none" w:sz="0" w:space="0" w:color="auto" w:frame="1"/>
          <w:shd w:val="clear" w:color="auto" w:fill="FFFFFF"/>
          <w:lang w:val="en-GB" w:eastAsia="zh-CN"/>
        </w:rPr>
        <w:t>/</w:t>
      </w:r>
      <w:r w:rsidR="00437E41" w:rsidRPr="001052A2">
        <w:rPr>
          <w:rFonts w:ascii="SimSun" w:hAnsi="SimSun" w:cs="SimSun" w:hint="eastAsia"/>
          <w:bdr w:val="none" w:sz="0" w:space="0" w:color="auto" w:frame="1"/>
          <w:shd w:val="clear" w:color="auto" w:fill="FFFFFF"/>
          <w:lang w:val="en-GB" w:eastAsia="zh-CN"/>
        </w:rPr>
        <w:t>或</w:t>
      </w:r>
      <w:r w:rsidR="007D3CEC" w:rsidRPr="001052A2">
        <w:rPr>
          <w:rFonts w:ascii="SimSun" w:hAnsi="SimSun" w:cs="SimSun" w:hint="eastAsia"/>
          <w:bdr w:val="none" w:sz="0" w:space="0" w:color="auto" w:frame="1"/>
          <w:shd w:val="clear" w:color="auto" w:fill="FFFFFF"/>
          <w:lang w:val="en-GB" w:eastAsia="zh-CN"/>
        </w:rPr>
        <w:t>增补</w:t>
      </w:r>
      <w:r w:rsidR="00437E41" w:rsidRPr="001052A2">
        <w:rPr>
          <w:rFonts w:ascii="SimSun" w:hAnsi="SimSun" w:cs="SimSun" w:hint="eastAsia"/>
          <w:bdr w:val="none" w:sz="0" w:space="0" w:color="auto" w:frame="1"/>
          <w:shd w:val="clear" w:color="auto" w:fill="FFFFFF"/>
          <w:lang w:val="en-GB" w:eastAsia="zh-CN"/>
        </w:rPr>
        <w:t>；</w:t>
      </w:r>
      <w:r w:rsidR="00F837FC" w:rsidRPr="001052A2">
        <w:rPr>
          <w:rFonts w:ascii="SimSun" w:hAnsi="SimSun" w:cs="SimSun" w:hint="eastAsia"/>
          <w:lang w:val="en-GB" w:eastAsia="zh-CN"/>
        </w:rPr>
        <w:t xml:space="preserve"> </w:t>
      </w:r>
    </w:p>
    <w:p w14:paraId="4F86727D" w14:textId="248B7536" w:rsidR="00271253" w:rsidRPr="001052A2" w:rsidRDefault="000A4A76" w:rsidP="000A4A76">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bookmarkStart w:id="211" w:name="lt_pId650"/>
      <w:r w:rsidR="00952538" w:rsidRPr="001052A2">
        <w:rPr>
          <w:rFonts w:eastAsiaTheme="minorEastAsia" w:hint="eastAsia"/>
          <w:lang w:val="en-GB" w:eastAsia="zh-CN"/>
        </w:rPr>
        <w:t>充实完善</w:t>
      </w:r>
      <w:r w:rsidR="00732BE9" w:rsidRPr="001052A2">
        <w:rPr>
          <w:rFonts w:eastAsiaTheme="minorEastAsia" w:hint="eastAsia"/>
          <w:lang w:val="en-GB" w:eastAsia="zh-CN"/>
        </w:rPr>
        <w:t>并修订现有</w:t>
      </w:r>
      <w:r w:rsidR="00732BE9" w:rsidRPr="001052A2">
        <w:rPr>
          <w:rFonts w:hint="eastAsia"/>
          <w:lang w:val="en-GB" w:eastAsia="zh-CN"/>
        </w:rPr>
        <w:t>建议书和其它工作成果。</w:t>
      </w:r>
      <w:bookmarkEnd w:id="211"/>
    </w:p>
    <w:p w14:paraId="5A7EF731" w14:textId="46821414" w:rsidR="000A4A76" w:rsidRPr="001052A2" w:rsidRDefault="000A4A76" w:rsidP="000A4A76">
      <w:pPr>
        <w:ind w:firstLineChars="200" w:firstLine="480"/>
        <w:rPr>
          <w:lang w:val="en-GB" w:eastAsia="zh-CN"/>
        </w:rPr>
      </w:pPr>
      <w:r w:rsidRPr="001052A2">
        <w:rPr>
          <w:rFonts w:hint="eastAsia"/>
          <w:lang w:val="en-GB" w:eastAsia="zh-CN"/>
        </w:rPr>
        <w:t>按照本课题开展的工作的最新情况见</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21" w:history="1">
        <w:r w:rsidRPr="00031CF6">
          <w:rPr>
            <w:rStyle w:val="Hyperlink"/>
            <w:rFonts w:eastAsia="Calibri" w:hint="eastAsia"/>
            <w:lang w:val="en-GB" w:eastAsia="zh-CN"/>
          </w:rPr>
          <w:t>https://www.itu.int/ITU-T/workprog/wp_search.aspx?q=11/5</w:t>
        </w:r>
      </w:hyperlink>
      <w:r w:rsidRPr="001052A2">
        <w:rPr>
          <w:rFonts w:hint="eastAsia"/>
          <w:szCs w:val="24"/>
          <w:lang w:val="en-GB" w:eastAsia="zh-CN"/>
        </w:rPr>
        <w:t>）。</w:t>
      </w:r>
    </w:p>
    <w:p w14:paraId="667B66F4" w14:textId="4EFF6EBF" w:rsidR="003E6EC7" w:rsidRPr="001052A2" w:rsidRDefault="000A4A76" w:rsidP="003E6EC7">
      <w:pPr>
        <w:pStyle w:val="Heading3"/>
        <w:rPr>
          <w:rFonts w:cs="SimSun"/>
          <w:lang w:val="en-GB" w:eastAsia="zh-CN"/>
        </w:rPr>
      </w:pPr>
      <w:bookmarkStart w:id="212" w:name="_Toc70956781"/>
      <w:r w:rsidRPr="001052A2">
        <w:rPr>
          <w:rFonts w:hint="eastAsia"/>
          <w:lang w:val="en-GB" w:eastAsia="zh-CN"/>
        </w:rPr>
        <w:t>I</w:t>
      </w:r>
      <w:r w:rsidR="003E6EC7" w:rsidRPr="001052A2">
        <w:rPr>
          <w:rFonts w:hint="eastAsia"/>
          <w:lang w:val="en-GB" w:eastAsia="zh-CN"/>
        </w:rPr>
        <w:t>.4</w:t>
      </w:r>
      <w:r w:rsidR="003E6EC7" w:rsidRPr="001052A2">
        <w:rPr>
          <w:rFonts w:hint="eastAsia"/>
          <w:lang w:val="en-GB" w:eastAsia="zh-CN"/>
        </w:rPr>
        <w:tab/>
      </w:r>
      <w:r w:rsidR="003E6EC7" w:rsidRPr="001052A2">
        <w:rPr>
          <w:rFonts w:cs="SimSun" w:hint="eastAsia"/>
          <w:lang w:val="en-GB" w:eastAsia="zh-CN"/>
        </w:rPr>
        <w:t>关系</w:t>
      </w:r>
      <w:bookmarkEnd w:id="212"/>
    </w:p>
    <w:p w14:paraId="021104FD" w14:textId="77777777" w:rsidR="000A4A76" w:rsidRPr="001052A2" w:rsidRDefault="000A4A76" w:rsidP="000A4A76">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61F91102" w14:textId="05D9B8FA" w:rsidR="000A4A76" w:rsidRPr="001052A2" w:rsidRDefault="000A4A76" w:rsidP="000A4A76">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C7 </w:t>
      </w:r>
    </w:p>
    <w:p w14:paraId="2B0E754A" w14:textId="77777777" w:rsidR="000A4A76" w:rsidRPr="001052A2" w:rsidRDefault="000A4A76" w:rsidP="000A4A76">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64B65027" w14:textId="77777777" w:rsidR="000A4A76" w:rsidRPr="009730DB" w:rsidRDefault="000A4A76" w:rsidP="000A4A76">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7</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11</w:t>
      </w:r>
      <w:r w:rsidRPr="001052A2">
        <w:rPr>
          <w:rFonts w:hint="eastAsia"/>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13</w:t>
      </w:r>
    </w:p>
    <w:p w14:paraId="412DD1D1" w14:textId="77777777" w:rsidR="000A4A76" w:rsidRPr="009730DB" w:rsidRDefault="000A4A76" w:rsidP="000A4A76">
      <w:pPr>
        <w:pStyle w:val="enumlev10"/>
        <w:rPr>
          <w:b/>
          <w:lang w:val="fr-CH" w:eastAsia="zh-CN"/>
        </w:rPr>
      </w:pPr>
      <w:r w:rsidRPr="001052A2">
        <w:rPr>
          <w:rFonts w:hint="eastAsia"/>
          <w:b/>
          <w:lang w:val="en-GB" w:eastAsia="zh-CN"/>
        </w:rPr>
        <w:t>建议书</w:t>
      </w:r>
      <w:r w:rsidRPr="009730DB">
        <w:rPr>
          <w:rFonts w:hint="eastAsia"/>
          <w:b/>
          <w:lang w:val="fr-CH" w:eastAsia="zh-CN"/>
        </w:rPr>
        <w:t>：</w:t>
      </w:r>
    </w:p>
    <w:p w14:paraId="15D71D1D" w14:textId="77777777" w:rsidR="000A4A76" w:rsidRPr="009730DB" w:rsidRDefault="000A4A76" w:rsidP="000A4A76">
      <w:pPr>
        <w:pStyle w:val="enumlev10"/>
        <w:rPr>
          <w:lang w:val="fr-CH" w:eastAsia="zh-CN"/>
        </w:rPr>
      </w:pPr>
      <w:r w:rsidRPr="009730DB">
        <w:rPr>
          <w:rFonts w:hint="eastAsia"/>
          <w:lang w:val="fr-CH" w:eastAsia="zh-CN"/>
        </w:rPr>
        <w:t>–</w:t>
      </w:r>
      <w:r w:rsidRPr="009730DB">
        <w:rPr>
          <w:rFonts w:hint="eastAsia"/>
          <w:lang w:val="fr-CH" w:eastAsia="zh-CN"/>
        </w:rPr>
        <w:tab/>
        <w:t>ITU-T K</w:t>
      </w:r>
      <w:r w:rsidRPr="001052A2">
        <w:rPr>
          <w:rFonts w:hint="eastAsia"/>
          <w:lang w:val="en-GB" w:eastAsia="zh-CN"/>
        </w:rPr>
        <w:t>系列</w:t>
      </w:r>
    </w:p>
    <w:p w14:paraId="7884A15F" w14:textId="77777777" w:rsidR="000A4A76" w:rsidRPr="009730DB" w:rsidRDefault="000A4A76" w:rsidP="000A4A76">
      <w:pPr>
        <w:pStyle w:val="enumlev10"/>
        <w:rPr>
          <w:lang w:val="fr-CH" w:eastAsia="zh-CN"/>
        </w:rPr>
      </w:pPr>
      <w:r w:rsidRPr="009730DB">
        <w:rPr>
          <w:rFonts w:hint="eastAsia"/>
          <w:lang w:val="fr-CH" w:eastAsia="zh-CN"/>
        </w:rPr>
        <w:t>–</w:t>
      </w:r>
      <w:r w:rsidRPr="009730DB">
        <w:rPr>
          <w:rFonts w:hint="eastAsia"/>
          <w:lang w:val="fr-CH" w:eastAsia="zh-CN"/>
        </w:rPr>
        <w:tab/>
        <w:t>ITU-T L</w:t>
      </w:r>
      <w:r w:rsidRPr="001052A2">
        <w:rPr>
          <w:rFonts w:hint="eastAsia"/>
          <w:lang w:val="en-GB" w:eastAsia="zh-CN"/>
        </w:rPr>
        <w:t>系列</w:t>
      </w:r>
    </w:p>
    <w:p w14:paraId="132FB06D" w14:textId="77777777" w:rsidR="000A4A76" w:rsidRPr="009730DB" w:rsidRDefault="000A4A76" w:rsidP="000A4A76">
      <w:pPr>
        <w:pStyle w:val="enumlev10"/>
        <w:rPr>
          <w:b/>
          <w:lang w:val="fr-CH" w:eastAsia="zh-CN"/>
        </w:rPr>
      </w:pPr>
      <w:r w:rsidRPr="001052A2">
        <w:rPr>
          <w:rFonts w:hint="eastAsia"/>
          <w:b/>
          <w:lang w:val="en-GB" w:eastAsia="zh-CN"/>
        </w:rPr>
        <w:t>课题</w:t>
      </w:r>
      <w:r w:rsidRPr="009730DB">
        <w:rPr>
          <w:rFonts w:hint="eastAsia"/>
          <w:b/>
          <w:lang w:val="fr-CH" w:eastAsia="zh-CN"/>
        </w:rPr>
        <w:t>：</w:t>
      </w:r>
    </w:p>
    <w:p w14:paraId="27900344" w14:textId="3FC3E092" w:rsidR="000A4A76" w:rsidRPr="009730DB" w:rsidRDefault="000A4A76" w:rsidP="000A4A76">
      <w:pPr>
        <w:pStyle w:val="enumlev10"/>
        <w:rPr>
          <w:lang w:val="fr-CH" w:eastAsia="zh-CN"/>
        </w:rPr>
      </w:pPr>
      <w:r w:rsidRPr="009730DB">
        <w:rPr>
          <w:rFonts w:hint="eastAsia"/>
          <w:lang w:val="fr-CH" w:eastAsia="zh-CN"/>
        </w:rPr>
        <w:t>–</w:t>
      </w:r>
      <w:r w:rsidRPr="009730DB">
        <w:rPr>
          <w:rFonts w:hint="eastAsia"/>
          <w:lang w:val="fr-CH" w:eastAsia="zh-CN"/>
        </w:rPr>
        <w:tab/>
      </w:r>
      <w:r w:rsidR="00031CF6">
        <w:rPr>
          <w:rFonts w:hint="eastAsia"/>
          <w:lang w:val="fr-CH" w:eastAsia="zh-CN"/>
        </w:rPr>
        <w:t>Q6/5</w:t>
      </w:r>
      <w:r w:rsidR="00031CF6" w:rsidRPr="001052A2">
        <w:rPr>
          <w:rFonts w:hint="eastAsia"/>
          <w:lang w:val="en-GB" w:eastAsia="zh-CN"/>
        </w:rPr>
        <w:t>、</w:t>
      </w:r>
      <w:r w:rsidRPr="009730DB">
        <w:rPr>
          <w:rFonts w:hint="eastAsia"/>
          <w:lang w:val="fr-CH" w:eastAsia="zh-CN"/>
        </w:rPr>
        <w:t>Q7/5</w:t>
      </w:r>
      <w:r w:rsidRPr="001052A2">
        <w:rPr>
          <w:rFonts w:hint="eastAsia"/>
          <w:lang w:val="en-GB" w:eastAsia="zh-CN"/>
        </w:rPr>
        <w:t>、</w:t>
      </w:r>
      <w:r w:rsidRPr="009730DB">
        <w:rPr>
          <w:rFonts w:hint="eastAsia"/>
          <w:lang w:val="fr-CH" w:eastAsia="zh-CN"/>
        </w:rPr>
        <w:t>Q9/5</w:t>
      </w:r>
      <w:r w:rsidRPr="001052A2">
        <w:rPr>
          <w:rFonts w:hint="eastAsia"/>
          <w:lang w:val="en-GB" w:eastAsia="zh-CN"/>
        </w:rPr>
        <w:t>、</w:t>
      </w:r>
      <w:r w:rsidRPr="009730DB">
        <w:rPr>
          <w:rFonts w:hint="eastAsia"/>
          <w:lang w:val="fr-CH" w:eastAsia="zh-CN"/>
        </w:rPr>
        <w:t>Q11/5</w:t>
      </w:r>
      <w:r w:rsidRPr="001052A2">
        <w:rPr>
          <w:rFonts w:hint="eastAsia"/>
          <w:lang w:val="en-GB" w:eastAsia="zh-CN"/>
        </w:rPr>
        <w:t>、</w:t>
      </w:r>
      <w:r w:rsidRPr="009730DB">
        <w:rPr>
          <w:rFonts w:hint="eastAsia"/>
          <w:lang w:val="fr-CH" w:eastAsia="zh-CN"/>
        </w:rPr>
        <w:t>Q12/5</w:t>
      </w:r>
      <w:r w:rsidRPr="001052A2">
        <w:rPr>
          <w:rFonts w:hint="eastAsia"/>
          <w:lang w:val="en-GB" w:eastAsia="zh-CN"/>
        </w:rPr>
        <w:t>、</w:t>
      </w:r>
      <w:r w:rsidRPr="009730DB">
        <w:rPr>
          <w:rFonts w:hint="eastAsia"/>
          <w:lang w:val="fr-CH" w:eastAsia="zh-CN"/>
        </w:rPr>
        <w:t>Q13/5</w:t>
      </w:r>
    </w:p>
    <w:p w14:paraId="5ADA0DFC" w14:textId="77777777" w:rsidR="000A4A76" w:rsidRPr="009730DB" w:rsidRDefault="000A4A76" w:rsidP="00332080">
      <w:pPr>
        <w:pStyle w:val="enumlev10"/>
        <w:keepNext/>
        <w:keepLines/>
        <w:rPr>
          <w:b/>
          <w:lang w:val="fr-CH" w:eastAsia="zh-CN"/>
        </w:rPr>
      </w:pPr>
      <w:r w:rsidRPr="001052A2">
        <w:rPr>
          <w:rFonts w:hint="eastAsia"/>
          <w:b/>
          <w:lang w:val="en-GB" w:eastAsia="zh-CN"/>
        </w:rPr>
        <w:t>研究组</w:t>
      </w:r>
      <w:r w:rsidRPr="009730DB">
        <w:rPr>
          <w:rFonts w:hint="eastAsia"/>
          <w:b/>
          <w:lang w:val="fr-CH" w:eastAsia="zh-CN"/>
        </w:rPr>
        <w:t>：</w:t>
      </w:r>
    </w:p>
    <w:p w14:paraId="7A5764EB" w14:textId="77777777" w:rsidR="000A4A76" w:rsidRPr="009730DB" w:rsidRDefault="000A4A76" w:rsidP="000A4A76">
      <w:pPr>
        <w:pStyle w:val="enumlev10"/>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val="en-GB" w:eastAsia="zh-CN"/>
        </w:rPr>
        <w:t>研究组</w:t>
      </w:r>
    </w:p>
    <w:p w14:paraId="05C78C8D" w14:textId="77777777" w:rsidR="000A4A76" w:rsidRPr="009730DB" w:rsidRDefault="000A4A76" w:rsidP="000A4A76">
      <w:pPr>
        <w:pStyle w:val="enumlev10"/>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val="en-GB" w:eastAsia="zh-CN"/>
        </w:rPr>
        <w:t>研究组</w:t>
      </w:r>
    </w:p>
    <w:p w14:paraId="5367B664" w14:textId="77777777" w:rsidR="000A4A76" w:rsidRPr="009730DB" w:rsidRDefault="000A4A76" w:rsidP="000A4A76">
      <w:pPr>
        <w:pStyle w:val="enumlev10"/>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val="en-GB" w:eastAsia="zh-CN"/>
        </w:rPr>
        <w:t>研究组</w:t>
      </w:r>
    </w:p>
    <w:p w14:paraId="4CCD0ADF" w14:textId="77777777" w:rsidR="000A4A76" w:rsidRPr="009730DB" w:rsidRDefault="000A4A76" w:rsidP="000A4A76">
      <w:pPr>
        <w:pStyle w:val="enumlev10"/>
        <w:rPr>
          <w:b/>
          <w:lang w:val="fr-CH" w:eastAsia="zh-CN"/>
        </w:rPr>
      </w:pPr>
      <w:r w:rsidRPr="001052A2">
        <w:rPr>
          <w:rFonts w:hint="eastAsia"/>
          <w:b/>
          <w:lang w:val="en-GB" w:eastAsia="zh-CN"/>
        </w:rPr>
        <w:t>标准化机构</w:t>
      </w:r>
      <w:r w:rsidRPr="009730DB">
        <w:rPr>
          <w:rFonts w:hint="eastAsia"/>
          <w:b/>
          <w:lang w:val="fr-CH" w:eastAsia="zh-CN"/>
        </w:rPr>
        <w:t>：</w:t>
      </w:r>
    </w:p>
    <w:p w14:paraId="7126E01B"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ATIS</w:t>
      </w:r>
    </w:p>
    <w:p w14:paraId="7B705681"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CCSA</w:t>
      </w:r>
    </w:p>
    <w:p w14:paraId="1FB385E1"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ETSI</w:t>
      </w:r>
    </w:p>
    <w:p w14:paraId="4523DBAF"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ECMA</w:t>
      </w:r>
    </w:p>
    <w:p w14:paraId="0BAFA557"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lastRenderedPageBreak/>
        <w:t>–</w:t>
      </w:r>
      <w:r w:rsidRPr="009730DB">
        <w:rPr>
          <w:rFonts w:hint="eastAsia"/>
          <w:bdr w:val="none" w:sz="0" w:space="0" w:color="auto" w:frame="1"/>
          <w:shd w:val="clear" w:color="auto" w:fill="FFFFFF"/>
          <w:lang w:val="fr-CH" w:eastAsia="zh-CN"/>
        </w:rPr>
        <w:tab/>
        <w:t>IEC</w:t>
      </w:r>
    </w:p>
    <w:p w14:paraId="6C66A922"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IETF</w:t>
      </w:r>
    </w:p>
    <w:p w14:paraId="397375D6" w14:textId="77777777" w:rsidR="000A4A76" w:rsidRPr="009730DB" w:rsidRDefault="000A4A76" w:rsidP="000A4A76">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ISO</w:t>
      </w:r>
    </w:p>
    <w:p w14:paraId="1D7C6F95"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CIAJ</w:t>
      </w:r>
    </w:p>
    <w:p w14:paraId="49D15CA1" w14:textId="77777777" w:rsidR="000A4A76" w:rsidRPr="009730DB" w:rsidRDefault="000A4A76" w:rsidP="000A4A76">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GISFI</w:t>
      </w:r>
    </w:p>
    <w:p w14:paraId="7FDB5A7C" w14:textId="77777777" w:rsidR="000A4A76" w:rsidRPr="009730DB" w:rsidRDefault="000A4A76" w:rsidP="000A4A76">
      <w:pPr>
        <w:pStyle w:val="enumlev10"/>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3GPP</w:t>
      </w:r>
    </w:p>
    <w:p w14:paraId="1D2B4AA0"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TSDSI</w:t>
      </w:r>
    </w:p>
    <w:p w14:paraId="20DA8E1B"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IEEE</w:t>
      </w:r>
    </w:p>
    <w:p w14:paraId="7B8A5B33" w14:textId="77777777" w:rsidR="000A4A76" w:rsidRPr="009730DB" w:rsidRDefault="000A4A76" w:rsidP="000A4A76">
      <w:pPr>
        <w:pStyle w:val="enumlev10"/>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CESI</w:t>
      </w:r>
    </w:p>
    <w:p w14:paraId="0F8133E4" w14:textId="59271F80" w:rsidR="00732BE9" w:rsidRPr="009730DB" w:rsidRDefault="00732BE9">
      <w:pPr>
        <w:tabs>
          <w:tab w:val="clear" w:pos="794"/>
          <w:tab w:val="clear" w:pos="1191"/>
          <w:tab w:val="clear" w:pos="1588"/>
          <w:tab w:val="clear" w:pos="1985"/>
        </w:tabs>
        <w:overflowPunct/>
        <w:autoSpaceDE/>
        <w:autoSpaceDN/>
        <w:adjustRightInd/>
        <w:spacing w:before="0"/>
        <w:textAlignment w:val="auto"/>
        <w:rPr>
          <w:lang w:val="fr-CH" w:eastAsia="zh-CN"/>
        </w:rPr>
      </w:pPr>
      <w:r w:rsidRPr="009730DB">
        <w:rPr>
          <w:rFonts w:hint="eastAsia"/>
          <w:lang w:val="fr-CH" w:eastAsia="zh-CN"/>
        </w:rPr>
        <w:br w:type="page"/>
      </w:r>
    </w:p>
    <w:p w14:paraId="1110DCF7" w14:textId="62E06848" w:rsidR="00732BE9" w:rsidRPr="009730DB" w:rsidRDefault="00732BE9" w:rsidP="00732BE9">
      <w:pPr>
        <w:pStyle w:val="Heading2"/>
        <w:rPr>
          <w:lang w:val="fr-CH" w:eastAsia="zh-CN"/>
        </w:rPr>
      </w:pPr>
      <w:bookmarkStart w:id="213" w:name="_Toc70956782"/>
      <w:r w:rsidRPr="009730DB">
        <w:rPr>
          <w:rFonts w:hint="eastAsia"/>
          <w:lang w:val="fr-CH" w:eastAsia="zh-CN"/>
        </w:rPr>
        <w:lastRenderedPageBreak/>
        <w:t>J</w:t>
      </w:r>
      <w:r w:rsidRPr="009730DB">
        <w:rPr>
          <w:rFonts w:hint="eastAsia"/>
          <w:lang w:val="fr-CH" w:eastAsia="zh-CN"/>
        </w:rPr>
        <w:tab/>
      </w:r>
      <w:r w:rsidRPr="001052A2">
        <w:rPr>
          <w:rFonts w:hint="eastAsia"/>
          <w:lang w:val="en-GB" w:eastAsia="zh-CN"/>
        </w:rPr>
        <w:t>第</w:t>
      </w:r>
      <w:r w:rsidRPr="009730DB">
        <w:rPr>
          <w:rFonts w:hint="eastAsia"/>
          <w:lang w:val="fr-CH" w:eastAsia="zh-CN"/>
        </w:rPr>
        <w:t>12/5</w:t>
      </w:r>
      <w:r w:rsidRPr="001052A2">
        <w:rPr>
          <w:rFonts w:hint="eastAsia"/>
          <w:lang w:val="en-GB" w:eastAsia="zh-CN"/>
        </w:rPr>
        <w:t>号课题</w:t>
      </w:r>
      <w:r w:rsidRPr="009730DB">
        <w:rPr>
          <w:rFonts w:hint="eastAsia"/>
          <w:lang w:val="fr-CH" w:eastAsia="zh-CN"/>
        </w:rPr>
        <w:t xml:space="preserve"> </w:t>
      </w:r>
      <w:r w:rsidRPr="009730DB">
        <w:rPr>
          <w:rFonts w:hint="eastAsia"/>
          <w:lang w:val="fr-CH" w:eastAsia="zh-CN"/>
        </w:rPr>
        <w:t>–</w:t>
      </w:r>
      <w:r w:rsidRPr="009730DB">
        <w:rPr>
          <w:rFonts w:hint="eastAsia"/>
          <w:lang w:val="fr-CH" w:eastAsia="zh-CN"/>
        </w:rPr>
        <w:t xml:space="preserve"> </w:t>
      </w:r>
      <w:r w:rsidRPr="001052A2">
        <w:rPr>
          <w:rFonts w:hint="eastAsia"/>
          <w:lang w:val="en-GB" w:eastAsia="zh-CN"/>
        </w:rPr>
        <w:t>通过可持续和有复原力的数字技术适应气候变化</w:t>
      </w:r>
      <w:bookmarkEnd w:id="213"/>
    </w:p>
    <w:p w14:paraId="4EF9B4AA" w14:textId="5D439CA1" w:rsidR="00732BE9" w:rsidRPr="009730DB" w:rsidRDefault="00732BE9" w:rsidP="00732BE9">
      <w:pPr>
        <w:rPr>
          <w:lang w:val="fr-CH" w:eastAsia="zh-CN"/>
        </w:rPr>
      </w:pPr>
      <w:r w:rsidRPr="009730DB">
        <w:rPr>
          <w:rFonts w:hint="eastAsia"/>
          <w:szCs w:val="24"/>
          <w:lang w:val="fr-CH" w:eastAsia="zh-CN"/>
        </w:rPr>
        <w:t>（</w:t>
      </w:r>
      <w:r w:rsidRPr="001052A2">
        <w:rPr>
          <w:rFonts w:hint="eastAsia"/>
          <w:szCs w:val="24"/>
          <w:lang w:val="en-GB" w:eastAsia="zh-CN"/>
        </w:rPr>
        <w:t>部分</w:t>
      </w:r>
      <w:r w:rsidRPr="009730DB">
        <w:rPr>
          <w:rFonts w:hint="eastAsia"/>
          <w:szCs w:val="24"/>
          <w:lang w:val="fr-CH" w:eastAsia="zh-CN"/>
        </w:rPr>
        <w:t>6/5</w:t>
      </w:r>
      <w:r w:rsidRPr="001052A2">
        <w:rPr>
          <w:rFonts w:hint="eastAsia"/>
          <w:szCs w:val="24"/>
          <w:lang w:val="en-GB" w:eastAsia="zh-CN"/>
        </w:rPr>
        <w:t>号和部分</w:t>
      </w:r>
      <w:r w:rsidRPr="009730DB">
        <w:rPr>
          <w:rFonts w:hint="eastAsia"/>
          <w:szCs w:val="24"/>
          <w:lang w:val="fr-CH" w:eastAsia="zh-CN"/>
        </w:rPr>
        <w:t>9/5</w:t>
      </w:r>
      <w:r w:rsidRPr="001052A2">
        <w:rPr>
          <w:rFonts w:hint="eastAsia"/>
          <w:szCs w:val="24"/>
          <w:lang w:val="en-GB" w:eastAsia="zh-CN"/>
        </w:rPr>
        <w:t>号课题的继续</w:t>
      </w:r>
      <w:r w:rsidRPr="009730DB">
        <w:rPr>
          <w:rFonts w:hint="eastAsia"/>
          <w:szCs w:val="24"/>
          <w:lang w:val="fr-CH" w:eastAsia="zh-CN"/>
        </w:rPr>
        <w:t>）</w:t>
      </w:r>
    </w:p>
    <w:p w14:paraId="5C94BBCB" w14:textId="4BBF11D7" w:rsidR="00732BE9" w:rsidRPr="009730DB" w:rsidRDefault="00A54C43" w:rsidP="00732BE9">
      <w:pPr>
        <w:pStyle w:val="Heading3"/>
        <w:rPr>
          <w:lang w:val="fr-CH" w:eastAsia="zh-CN"/>
        </w:rPr>
      </w:pPr>
      <w:bookmarkStart w:id="214" w:name="_Toc70956783"/>
      <w:r w:rsidRPr="009730DB">
        <w:rPr>
          <w:rFonts w:hint="eastAsia"/>
          <w:lang w:val="fr-CH" w:eastAsia="zh-CN"/>
        </w:rPr>
        <w:t>J</w:t>
      </w:r>
      <w:r w:rsidR="00732BE9" w:rsidRPr="009730DB">
        <w:rPr>
          <w:rFonts w:hint="eastAsia"/>
          <w:lang w:val="fr-CH" w:eastAsia="zh-CN"/>
        </w:rPr>
        <w:t>.1</w:t>
      </w:r>
      <w:r w:rsidR="00732BE9" w:rsidRPr="009730DB">
        <w:rPr>
          <w:rFonts w:hint="eastAsia"/>
          <w:lang w:val="fr-CH" w:eastAsia="zh-CN"/>
        </w:rPr>
        <w:tab/>
      </w:r>
      <w:r w:rsidR="00732BE9" w:rsidRPr="001052A2">
        <w:rPr>
          <w:rFonts w:cs="SimSun" w:hint="eastAsia"/>
          <w:lang w:val="en-GB" w:eastAsia="zh-CN"/>
        </w:rPr>
        <w:t>目的</w:t>
      </w:r>
      <w:bookmarkEnd w:id="214"/>
    </w:p>
    <w:p w14:paraId="273C22C5" w14:textId="0292D6E4" w:rsidR="00732BE9" w:rsidRPr="001052A2" w:rsidRDefault="007D3CEC" w:rsidP="007D3CEC">
      <w:pPr>
        <w:ind w:firstLineChars="200" w:firstLine="480"/>
        <w:rPr>
          <w:rFonts w:ascii="Calibri" w:hAnsi="Calibri" w:cs="Calibri"/>
          <w:b/>
          <w:color w:val="800000"/>
          <w:sz w:val="22"/>
          <w:lang w:val="en-GB" w:eastAsia="zh-CN"/>
        </w:rPr>
      </w:pPr>
      <w:bookmarkStart w:id="215" w:name="_Toc57131713"/>
      <w:bookmarkStart w:id="216" w:name="_Toc433307525"/>
      <w:bookmarkStart w:id="217" w:name="_Toc45640240"/>
      <w:bookmarkStart w:id="218" w:name="_Toc57131806"/>
      <w:r w:rsidRPr="001052A2">
        <w:rPr>
          <w:rFonts w:hint="eastAsia"/>
          <w:lang w:val="en-GB" w:eastAsia="zh-CN"/>
        </w:rPr>
        <w:t>数字技术</w:t>
      </w:r>
      <w:r w:rsidR="00732BE9" w:rsidRPr="001052A2">
        <w:rPr>
          <w:rFonts w:hint="eastAsia"/>
          <w:lang w:val="en-GB" w:eastAsia="zh-CN"/>
        </w:rPr>
        <w:t>可有效地促使各国更好地适应气候变化。这种适应性包括采取行动，经受住局部、全国、区域和国际层面气候变化的影响。这方面的实例包括利用遥感技术监测地震和潮波等自然灾害，并通过改进通信服务帮助更有效地应对自然灾害。</w:t>
      </w:r>
    </w:p>
    <w:p w14:paraId="490E9657" w14:textId="0D35FA13" w:rsidR="00732BE9" w:rsidRPr="001052A2" w:rsidRDefault="00A54C43" w:rsidP="007D3CEC">
      <w:pPr>
        <w:ind w:firstLineChars="200" w:firstLine="480"/>
        <w:rPr>
          <w:lang w:val="en-GB" w:eastAsia="zh-CN"/>
        </w:rPr>
      </w:pPr>
      <w:r w:rsidRPr="001052A2">
        <w:rPr>
          <w:rFonts w:hint="eastAsia"/>
          <w:lang w:val="en-GB" w:eastAsia="zh-CN"/>
        </w:rPr>
        <w:t>从整体上讲，</w:t>
      </w:r>
      <w:r w:rsidR="007D3CEC" w:rsidRPr="001052A2">
        <w:rPr>
          <w:rFonts w:hint="eastAsia"/>
          <w:lang w:val="en-GB" w:eastAsia="zh-CN"/>
        </w:rPr>
        <w:t>数字技术</w:t>
      </w:r>
      <w:r w:rsidRPr="001052A2">
        <w:rPr>
          <w:rFonts w:hint="eastAsia"/>
          <w:lang w:val="en-GB" w:eastAsia="zh-CN"/>
        </w:rPr>
        <w:t>，尤其是卫星和地基遥感器，都已成为环境观测和气候监测的主要工具，并为全球范围的气候变化预测提供数据。以</w:t>
      </w:r>
      <w:r w:rsidR="007D3CEC" w:rsidRPr="001052A2">
        <w:rPr>
          <w:rFonts w:hint="eastAsia"/>
          <w:lang w:val="en-GB" w:eastAsia="zh-CN"/>
        </w:rPr>
        <w:t>使用数字技术</w:t>
      </w:r>
      <w:r w:rsidRPr="001052A2">
        <w:rPr>
          <w:rFonts w:hint="eastAsia"/>
          <w:lang w:val="en-GB" w:eastAsia="zh-CN"/>
        </w:rPr>
        <w:t>为基础的现代灾害预测、探测和预警系统对于拯救生命至关重要，应在所需之处提供，</w:t>
      </w:r>
      <w:r w:rsidR="007D3CEC" w:rsidRPr="001052A2">
        <w:rPr>
          <w:rFonts w:hint="eastAsia"/>
          <w:lang w:val="en-GB" w:eastAsia="zh-CN"/>
        </w:rPr>
        <w:t>包括</w:t>
      </w:r>
      <w:r w:rsidRPr="001052A2">
        <w:rPr>
          <w:rFonts w:hint="eastAsia"/>
          <w:lang w:val="en-GB" w:eastAsia="zh-CN"/>
        </w:rPr>
        <w:t>发展中国家。</w:t>
      </w:r>
    </w:p>
    <w:p w14:paraId="44D5A0CA" w14:textId="439705AD" w:rsidR="007D3CEC" w:rsidRPr="001052A2" w:rsidRDefault="0085549D" w:rsidP="00AA30FB">
      <w:pPr>
        <w:ind w:firstLineChars="200" w:firstLine="480"/>
        <w:rPr>
          <w:lang w:val="en-GB" w:eastAsia="zh-CN"/>
        </w:rPr>
      </w:pPr>
      <w:r w:rsidRPr="001052A2">
        <w:rPr>
          <w:rFonts w:hint="eastAsia"/>
          <w:lang w:val="en-GB" w:eastAsia="zh-CN"/>
        </w:rPr>
        <w:t>ICT</w:t>
      </w:r>
      <w:r w:rsidR="007D3CEC" w:rsidRPr="001052A2">
        <w:rPr>
          <w:rFonts w:hint="eastAsia"/>
          <w:lang w:val="en-GB" w:eastAsia="zh-CN"/>
        </w:rPr>
        <w:t>还可以在支持城市适应气候变化影响方面发挥关键作用。遥感和地理信息系统为预警系统提供了重要的气候和灾害信息，以便及时向面临风险的社区发出警报。</w:t>
      </w:r>
      <w:r w:rsidR="005A7453" w:rsidRPr="001052A2">
        <w:rPr>
          <w:rFonts w:hint="eastAsia"/>
          <w:lang w:val="en-GB" w:eastAsia="zh-CN"/>
        </w:rPr>
        <w:t>ICT</w:t>
      </w:r>
      <w:r w:rsidR="00DB521D" w:rsidRPr="001052A2">
        <w:rPr>
          <w:rFonts w:hint="eastAsia"/>
          <w:lang w:val="en-GB" w:eastAsia="zh-CN"/>
        </w:rPr>
        <w:t>设备</w:t>
      </w:r>
      <w:r w:rsidR="007D3CEC" w:rsidRPr="001052A2">
        <w:rPr>
          <w:rFonts w:hint="eastAsia"/>
          <w:lang w:val="en-GB" w:eastAsia="zh-CN"/>
        </w:rPr>
        <w:t>使农村公民能够获得最新的气候信息，使他们能够在任何自然灾害发生之前采取</w:t>
      </w:r>
      <w:r w:rsidR="00DB521D" w:rsidRPr="001052A2">
        <w:rPr>
          <w:rFonts w:hint="eastAsia"/>
          <w:lang w:val="en-GB" w:eastAsia="zh-CN"/>
        </w:rPr>
        <w:t>预先防范</w:t>
      </w:r>
      <w:r w:rsidR="007D3CEC" w:rsidRPr="001052A2">
        <w:rPr>
          <w:rFonts w:hint="eastAsia"/>
          <w:lang w:val="en-GB" w:eastAsia="zh-CN"/>
        </w:rPr>
        <w:t>措施。这对于特别容易受到海平面上升影响的沿海城市来说尤其重要。城市干旱、荒漠化和极端炎热也越来越多地迫使农村居民生活在水资源紧张的条件下。</w:t>
      </w:r>
    </w:p>
    <w:p w14:paraId="777134CB" w14:textId="2AAA3CDD" w:rsidR="007D3CEC" w:rsidRPr="001052A2" w:rsidRDefault="007D3CEC" w:rsidP="00AA30FB">
      <w:pPr>
        <w:ind w:firstLineChars="200" w:firstLine="480"/>
        <w:rPr>
          <w:lang w:val="en-GB" w:eastAsia="zh-CN"/>
        </w:rPr>
      </w:pPr>
      <w:r w:rsidRPr="001052A2">
        <w:rPr>
          <w:rFonts w:hint="eastAsia"/>
          <w:lang w:val="en-GB" w:eastAsia="zh-CN"/>
        </w:rPr>
        <w:t>气候变化的影响往往对农村地区和社区造成不成比例的影响。这些地区往往缺乏增强气候</w:t>
      </w:r>
      <w:r w:rsidR="00D11542" w:rsidRPr="001052A2">
        <w:rPr>
          <w:rFonts w:hint="eastAsia"/>
          <w:lang w:val="en-GB" w:eastAsia="zh-CN"/>
        </w:rPr>
        <w:t>适应性</w:t>
      </w:r>
      <w:r w:rsidRPr="001052A2">
        <w:rPr>
          <w:rFonts w:hint="eastAsia"/>
          <w:lang w:val="en-GB" w:eastAsia="zh-CN"/>
        </w:rPr>
        <w:t>的社会和经济资源。</w:t>
      </w:r>
    </w:p>
    <w:p w14:paraId="7CCB270A" w14:textId="4C0BF1AD" w:rsidR="007D3CEC" w:rsidRPr="001052A2" w:rsidRDefault="007D3CEC" w:rsidP="006D2D0D">
      <w:pPr>
        <w:ind w:firstLineChars="200" w:firstLine="480"/>
        <w:rPr>
          <w:lang w:val="en-GB" w:eastAsia="zh-CN"/>
        </w:rPr>
      </w:pPr>
      <w:r w:rsidRPr="001052A2">
        <w:rPr>
          <w:rFonts w:hint="eastAsia"/>
          <w:lang w:val="en-GB" w:eastAsia="zh-CN"/>
        </w:rPr>
        <w:t>这就</w:t>
      </w:r>
      <w:r w:rsidR="00963DEC" w:rsidRPr="001052A2">
        <w:rPr>
          <w:rFonts w:hint="eastAsia"/>
          <w:lang w:val="en-GB" w:eastAsia="zh-CN"/>
        </w:rPr>
        <w:t>带来</w:t>
      </w:r>
      <w:r w:rsidRPr="001052A2">
        <w:rPr>
          <w:rFonts w:hint="eastAsia"/>
          <w:lang w:val="en-GB" w:eastAsia="zh-CN"/>
        </w:rPr>
        <w:t>了一系列挑战，使农村社区无法利用数字技术来适应气候变化的影响。虽然现在世界上有一半的人口已经连接到互联网，但另一半的人口仍然处于离线状态</w:t>
      </w:r>
      <w:r w:rsidR="00AA30FB" w:rsidRPr="00A906BB">
        <w:rPr>
          <w:rStyle w:val="FootnoteReference"/>
          <w:rFonts w:hint="eastAsia"/>
          <w:lang w:eastAsia="zh-CN"/>
        </w:rPr>
        <w:footnoteReference w:id="4"/>
      </w:r>
      <w:r w:rsidR="001E2A9B" w:rsidRPr="001052A2">
        <w:rPr>
          <w:rFonts w:hint="eastAsia"/>
          <w:lang w:val="en-GB" w:eastAsia="zh-CN"/>
        </w:rPr>
        <w:t>。</w:t>
      </w:r>
      <w:r w:rsidRPr="001052A2">
        <w:rPr>
          <w:rFonts w:hint="eastAsia"/>
          <w:lang w:val="en-GB" w:eastAsia="zh-CN"/>
        </w:rPr>
        <w:t>随着数字革命的不断推进，许多农村地区的居民</w:t>
      </w:r>
      <w:r w:rsidR="00D77B3E" w:rsidRPr="001052A2">
        <w:rPr>
          <w:rFonts w:hint="eastAsia"/>
          <w:lang w:val="en-GB" w:eastAsia="zh-CN"/>
        </w:rPr>
        <w:t>用不起</w:t>
      </w:r>
      <w:r w:rsidRPr="001052A2">
        <w:rPr>
          <w:rFonts w:hint="eastAsia"/>
          <w:lang w:val="en-GB" w:eastAsia="zh-CN"/>
        </w:rPr>
        <w:t>互联网，被</w:t>
      </w:r>
      <w:r w:rsidR="00D77B3E" w:rsidRPr="001052A2">
        <w:rPr>
          <w:rFonts w:hint="eastAsia"/>
          <w:lang w:val="en-GB" w:eastAsia="zh-CN"/>
        </w:rPr>
        <w:t>落在了</w:t>
      </w:r>
      <w:r w:rsidRPr="001052A2">
        <w:rPr>
          <w:rFonts w:hint="eastAsia"/>
          <w:lang w:val="en-GB" w:eastAsia="zh-CN"/>
        </w:rPr>
        <w:t>后面。如果不能使用手机、互联网或其他基本的</w:t>
      </w:r>
      <w:r w:rsidR="00D77B3E" w:rsidRPr="001052A2">
        <w:rPr>
          <w:rFonts w:hint="eastAsia"/>
          <w:lang w:val="en-GB" w:eastAsia="zh-CN"/>
        </w:rPr>
        <w:t>ICT</w:t>
      </w:r>
      <w:r w:rsidRPr="001052A2">
        <w:rPr>
          <w:rFonts w:hint="eastAsia"/>
          <w:lang w:val="en-GB" w:eastAsia="zh-CN"/>
        </w:rPr>
        <w:t>设备，农村居民将无法预测即将到来的气候灾害并采取相应的适应措施。</w:t>
      </w:r>
    </w:p>
    <w:p w14:paraId="13C4DB0E" w14:textId="463839E7" w:rsidR="00025EBD" w:rsidRPr="001052A2" w:rsidRDefault="00025EBD" w:rsidP="00D77B3E">
      <w:pPr>
        <w:ind w:firstLineChars="200" w:firstLine="480"/>
        <w:rPr>
          <w:lang w:val="en-GB" w:eastAsia="zh-CN"/>
        </w:rPr>
      </w:pPr>
      <w:r w:rsidRPr="001052A2">
        <w:rPr>
          <w:rFonts w:hint="eastAsia"/>
          <w:lang w:val="en-GB" w:eastAsia="zh-CN"/>
        </w:rPr>
        <w:t>本</w:t>
      </w:r>
      <w:r w:rsidR="00D77B3E" w:rsidRPr="001052A2">
        <w:rPr>
          <w:rFonts w:hint="eastAsia"/>
          <w:lang w:val="en-GB" w:eastAsia="zh-CN"/>
        </w:rPr>
        <w:t>课题</w:t>
      </w:r>
      <w:r w:rsidR="00963DEC" w:rsidRPr="001052A2">
        <w:rPr>
          <w:rFonts w:hint="eastAsia"/>
          <w:lang w:val="en-GB" w:eastAsia="zh-CN"/>
        </w:rPr>
        <w:t>旨在</w:t>
      </w:r>
      <w:r w:rsidRPr="001052A2">
        <w:rPr>
          <w:rFonts w:hint="eastAsia"/>
          <w:lang w:val="en-GB" w:eastAsia="zh-CN"/>
        </w:rPr>
        <w:t>提高</w:t>
      </w:r>
      <w:r w:rsidRPr="001052A2">
        <w:rPr>
          <w:rFonts w:hint="eastAsia"/>
          <w:lang w:val="en-GB" w:eastAsia="zh-CN"/>
        </w:rPr>
        <w:t>ICT</w:t>
      </w:r>
      <w:r w:rsidRPr="001052A2">
        <w:rPr>
          <w:rFonts w:hint="eastAsia"/>
          <w:lang w:val="en-GB" w:eastAsia="zh-CN"/>
        </w:rPr>
        <w:t>网络中电源和制冷系统的效率，支持开发</w:t>
      </w:r>
      <w:r w:rsidR="00963DEC" w:rsidRPr="001052A2">
        <w:rPr>
          <w:rFonts w:hint="eastAsia"/>
          <w:lang w:val="en-GB" w:eastAsia="zh-CN"/>
        </w:rPr>
        <w:t>节能的</w:t>
      </w:r>
      <w:r w:rsidRPr="001052A2">
        <w:rPr>
          <w:rFonts w:hint="eastAsia"/>
          <w:lang w:val="en-GB" w:eastAsia="zh-CN"/>
        </w:rPr>
        <w:t>ICT</w:t>
      </w:r>
      <w:r w:rsidRPr="001052A2">
        <w:rPr>
          <w:rFonts w:hint="eastAsia"/>
          <w:lang w:val="en-GB" w:eastAsia="zh-CN"/>
        </w:rPr>
        <w:t>架构，如高达</w:t>
      </w:r>
      <w:r w:rsidRPr="001052A2">
        <w:rPr>
          <w:rFonts w:hint="eastAsia"/>
          <w:lang w:val="en-GB" w:eastAsia="zh-CN"/>
        </w:rPr>
        <w:t>400</w:t>
      </w:r>
      <w:r w:rsidR="00963DEC" w:rsidRPr="001052A2">
        <w:rPr>
          <w:rFonts w:hint="eastAsia"/>
          <w:lang w:val="en-GB" w:eastAsia="zh-CN"/>
        </w:rPr>
        <w:t xml:space="preserve"> </w:t>
      </w:r>
      <w:r w:rsidRPr="001052A2">
        <w:rPr>
          <w:rFonts w:hint="eastAsia"/>
          <w:lang w:val="en-GB" w:eastAsia="zh-CN"/>
        </w:rPr>
        <w:t>VDC</w:t>
      </w:r>
      <w:r w:rsidRPr="001052A2">
        <w:rPr>
          <w:rFonts w:hint="eastAsia"/>
          <w:lang w:val="en-GB" w:eastAsia="zh-CN"/>
        </w:rPr>
        <w:t>的</w:t>
      </w:r>
      <w:r w:rsidR="00963DEC" w:rsidRPr="001052A2">
        <w:rPr>
          <w:rFonts w:hint="eastAsia"/>
          <w:lang w:val="en-GB" w:eastAsia="zh-CN"/>
        </w:rPr>
        <w:t>馈电</w:t>
      </w:r>
      <w:r w:rsidRPr="001052A2">
        <w:rPr>
          <w:rFonts w:hint="eastAsia"/>
          <w:lang w:val="en-GB" w:eastAsia="zh-CN"/>
        </w:rPr>
        <w:t>系统，为</w:t>
      </w:r>
      <w:r w:rsidRPr="001052A2">
        <w:rPr>
          <w:rFonts w:hint="eastAsia"/>
          <w:lang w:val="en-GB" w:eastAsia="zh-CN"/>
        </w:rPr>
        <w:t>ICT</w:t>
      </w:r>
      <w:r w:rsidRPr="001052A2">
        <w:rPr>
          <w:rFonts w:hint="eastAsia"/>
          <w:lang w:val="en-GB" w:eastAsia="zh-CN"/>
        </w:rPr>
        <w:t>设备和应用增加节能功能，改进气流控制技术、制冷技术和可再生能源系统等。这些功能都可以提高数字技术的</w:t>
      </w:r>
      <w:r w:rsidR="00FA67FC" w:rsidRPr="001052A2">
        <w:rPr>
          <w:rFonts w:hint="eastAsia"/>
          <w:lang w:val="en-GB" w:eastAsia="zh-CN"/>
        </w:rPr>
        <w:t>能效</w:t>
      </w:r>
      <w:r w:rsidR="00963DEC" w:rsidRPr="001052A2">
        <w:rPr>
          <w:rFonts w:hint="eastAsia"/>
          <w:lang w:val="en-GB" w:eastAsia="zh-CN"/>
        </w:rPr>
        <w:t>并</w:t>
      </w:r>
      <w:r w:rsidRPr="001052A2">
        <w:rPr>
          <w:rFonts w:hint="eastAsia"/>
          <w:lang w:val="en-GB" w:eastAsia="zh-CN"/>
        </w:rPr>
        <w:t>减少碳排放。</w:t>
      </w:r>
    </w:p>
    <w:p w14:paraId="18B9C990" w14:textId="5A78A4BB" w:rsidR="00025EBD" w:rsidRPr="001052A2" w:rsidRDefault="00025EBD" w:rsidP="00FE4979">
      <w:pPr>
        <w:ind w:firstLineChars="200" w:firstLine="480"/>
        <w:rPr>
          <w:lang w:val="en-GB" w:eastAsia="zh-CN"/>
        </w:rPr>
      </w:pPr>
      <w:r w:rsidRPr="001052A2">
        <w:rPr>
          <w:rFonts w:hint="eastAsia"/>
          <w:lang w:val="en-GB" w:eastAsia="zh-CN"/>
        </w:rPr>
        <w:t>此外，缺乏足够的宽带基础设施也限制了农村地区</w:t>
      </w:r>
      <w:r w:rsidR="009A7861" w:rsidRPr="001052A2">
        <w:rPr>
          <w:rFonts w:hint="eastAsia"/>
          <w:lang w:val="en-GB" w:eastAsia="zh-CN"/>
        </w:rPr>
        <w:t>应用信息通信技术</w:t>
      </w:r>
      <w:r w:rsidRPr="001052A2">
        <w:rPr>
          <w:rFonts w:hint="eastAsia"/>
          <w:lang w:val="en-GB" w:eastAsia="zh-CN"/>
        </w:rPr>
        <w:t>。低成本、便携式和高能效的供电装置和宽带基础设施可以加快</w:t>
      </w:r>
      <w:r w:rsidR="0088032F" w:rsidRPr="001052A2">
        <w:rPr>
          <w:rFonts w:hint="eastAsia"/>
          <w:lang w:val="en-GB" w:eastAsia="zh-CN"/>
        </w:rPr>
        <w:t>ICT</w:t>
      </w:r>
      <w:r w:rsidRPr="001052A2">
        <w:rPr>
          <w:rFonts w:hint="eastAsia"/>
          <w:lang w:val="en-GB" w:eastAsia="zh-CN"/>
        </w:rPr>
        <w:t>的</w:t>
      </w:r>
      <w:r w:rsidR="0088032F" w:rsidRPr="001052A2">
        <w:rPr>
          <w:rFonts w:hint="eastAsia"/>
          <w:lang w:val="en-GB" w:eastAsia="zh-CN"/>
        </w:rPr>
        <w:t>采用</w:t>
      </w:r>
      <w:r w:rsidRPr="001052A2">
        <w:rPr>
          <w:rFonts w:hint="eastAsia"/>
          <w:lang w:val="en-GB" w:eastAsia="zh-CN"/>
        </w:rPr>
        <w:t>，从而加强其适应措施。</w:t>
      </w:r>
    </w:p>
    <w:p w14:paraId="19CD88F9" w14:textId="50D5C428" w:rsidR="00DB521D" w:rsidRPr="001052A2" w:rsidRDefault="00FE4979" w:rsidP="00FE4979">
      <w:pPr>
        <w:ind w:firstLineChars="200" w:firstLine="480"/>
        <w:rPr>
          <w:lang w:val="en-GB" w:eastAsia="zh-CN"/>
        </w:rPr>
      </w:pPr>
      <w:r w:rsidRPr="001052A2">
        <w:rPr>
          <w:rFonts w:hint="eastAsia"/>
          <w:lang w:val="en-GB" w:eastAsia="zh-CN"/>
        </w:rPr>
        <w:t>第</w:t>
      </w:r>
      <w:r w:rsidR="00DB521D" w:rsidRPr="001052A2">
        <w:rPr>
          <w:rFonts w:hint="eastAsia"/>
          <w:lang w:val="en-GB" w:eastAsia="zh-CN"/>
        </w:rPr>
        <w:t>12/5</w:t>
      </w:r>
      <w:r w:rsidRPr="001052A2">
        <w:rPr>
          <w:rFonts w:hint="eastAsia"/>
          <w:lang w:val="en-GB" w:eastAsia="zh-CN"/>
        </w:rPr>
        <w:t>号课题</w:t>
      </w:r>
      <w:r w:rsidR="00DB521D" w:rsidRPr="001052A2">
        <w:rPr>
          <w:rFonts w:hint="eastAsia"/>
          <w:lang w:val="en-GB" w:eastAsia="zh-CN"/>
        </w:rPr>
        <w:t>旨在</w:t>
      </w:r>
      <w:r w:rsidR="0088032F" w:rsidRPr="001052A2">
        <w:rPr>
          <w:rFonts w:hint="eastAsia"/>
          <w:lang w:val="en-GB" w:eastAsia="zh-CN"/>
        </w:rPr>
        <w:t>起草</w:t>
      </w:r>
      <w:r w:rsidR="00DB521D" w:rsidRPr="001052A2">
        <w:rPr>
          <w:rFonts w:hint="eastAsia"/>
          <w:lang w:val="en-GB" w:eastAsia="zh-CN"/>
        </w:rPr>
        <w:t>建议</w:t>
      </w:r>
      <w:r w:rsidR="0088032F" w:rsidRPr="001052A2">
        <w:rPr>
          <w:rFonts w:hint="eastAsia"/>
          <w:lang w:val="en-GB" w:eastAsia="zh-CN"/>
        </w:rPr>
        <w:t>书</w:t>
      </w:r>
      <w:r w:rsidR="00DB521D" w:rsidRPr="001052A2">
        <w:rPr>
          <w:rFonts w:hint="eastAsia"/>
          <w:lang w:val="en-GB" w:eastAsia="zh-CN"/>
        </w:rPr>
        <w:t>、</w:t>
      </w:r>
      <w:r w:rsidR="008611CB" w:rsidRPr="001052A2">
        <w:rPr>
          <w:rFonts w:hint="eastAsia"/>
          <w:lang w:val="en-GB" w:eastAsia="zh-CN"/>
        </w:rPr>
        <w:t>增补</w:t>
      </w:r>
      <w:r w:rsidR="00DB521D" w:rsidRPr="001052A2">
        <w:rPr>
          <w:rFonts w:hint="eastAsia"/>
          <w:lang w:val="en-GB" w:eastAsia="zh-CN"/>
        </w:rPr>
        <w:t>和</w:t>
      </w:r>
      <w:r w:rsidR="00DB521D" w:rsidRPr="001052A2">
        <w:rPr>
          <w:rFonts w:hint="eastAsia"/>
          <w:lang w:val="en-GB" w:eastAsia="zh-CN"/>
        </w:rPr>
        <w:t>/</w:t>
      </w:r>
      <w:r w:rsidR="00DB521D" w:rsidRPr="001052A2">
        <w:rPr>
          <w:rFonts w:hint="eastAsia"/>
          <w:lang w:val="en-GB" w:eastAsia="zh-CN"/>
        </w:rPr>
        <w:t>或技术报告，以支持部署数字技术，加快</w:t>
      </w:r>
      <w:r w:rsidR="00D11542" w:rsidRPr="001052A2">
        <w:rPr>
          <w:rFonts w:hint="eastAsia"/>
          <w:lang w:val="en-GB" w:eastAsia="zh-CN"/>
        </w:rPr>
        <w:t>采取</w:t>
      </w:r>
      <w:r w:rsidR="00304445" w:rsidRPr="001052A2">
        <w:rPr>
          <w:rFonts w:hint="eastAsia"/>
          <w:lang w:val="en-GB" w:eastAsia="zh-CN"/>
        </w:rPr>
        <w:t>气候适应性行动</w:t>
      </w:r>
      <w:r w:rsidR="00DB521D" w:rsidRPr="001052A2">
        <w:rPr>
          <w:rFonts w:hint="eastAsia"/>
          <w:lang w:val="en-GB" w:eastAsia="zh-CN"/>
        </w:rPr>
        <w:t>。特别强调了</w:t>
      </w:r>
      <w:r w:rsidR="00D11542" w:rsidRPr="001052A2">
        <w:rPr>
          <w:rFonts w:hint="eastAsia"/>
          <w:lang w:val="en-GB" w:eastAsia="zh-CN"/>
        </w:rPr>
        <w:t>增强</w:t>
      </w:r>
      <w:r w:rsidR="00DB521D" w:rsidRPr="001052A2">
        <w:rPr>
          <w:rFonts w:hint="eastAsia"/>
          <w:lang w:val="en-GB" w:eastAsia="zh-CN"/>
        </w:rPr>
        <w:t>农村社区和地区建设和维护具有气候</w:t>
      </w:r>
      <w:r w:rsidR="00D11542" w:rsidRPr="001052A2">
        <w:rPr>
          <w:rFonts w:hint="eastAsia"/>
          <w:lang w:val="en-GB" w:eastAsia="zh-CN"/>
        </w:rPr>
        <w:t>适应</w:t>
      </w:r>
      <w:r w:rsidR="003B7880" w:rsidRPr="001052A2">
        <w:rPr>
          <w:rFonts w:hint="eastAsia"/>
          <w:lang w:val="en-GB" w:eastAsia="zh-CN"/>
        </w:rPr>
        <w:t>性</w:t>
      </w:r>
      <w:r w:rsidR="00DB521D" w:rsidRPr="001052A2">
        <w:rPr>
          <w:rFonts w:hint="eastAsia"/>
          <w:lang w:val="en-GB" w:eastAsia="zh-CN"/>
        </w:rPr>
        <w:t>的</w:t>
      </w:r>
      <w:r w:rsidR="00D11542" w:rsidRPr="001052A2">
        <w:rPr>
          <w:rFonts w:hint="eastAsia"/>
          <w:lang w:val="en-GB" w:eastAsia="zh-CN"/>
        </w:rPr>
        <w:t>ICT</w:t>
      </w:r>
      <w:r w:rsidR="00DB521D" w:rsidRPr="001052A2">
        <w:rPr>
          <w:rFonts w:hint="eastAsia"/>
          <w:lang w:val="en-GB" w:eastAsia="zh-CN"/>
        </w:rPr>
        <w:t>基础设施的能力。</w:t>
      </w:r>
    </w:p>
    <w:p w14:paraId="74FAC4D0" w14:textId="2E6BC6C0" w:rsidR="00732BE9" w:rsidRPr="001052A2" w:rsidRDefault="003B7880" w:rsidP="00FE4979">
      <w:pPr>
        <w:ind w:firstLineChars="200" w:firstLine="480"/>
        <w:rPr>
          <w:lang w:val="en-GB" w:eastAsia="zh-CN"/>
        </w:rPr>
      </w:pPr>
      <w:r w:rsidRPr="001052A2">
        <w:rPr>
          <w:rFonts w:hint="eastAsia"/>
          <w:lang w:val="en-GB" w:eastAsia="zh-CN"/>
        </w:rPr>
        <w:t>此外，</w:t>
      </w:r>
      <w:r w:rsidR="00A54C43" w:rsidRPr="001052A2">
        <w:rPr>
          <w:rFonts w:hint="eastAsia"/>
          <w:lang w:val="en-GB" w:eastAsia="zh-CN"/>
        </w:rPr>
        <w:t>为有效发挥这种作用，电信基础设施和相关的</w:t>
      </w:r>
      <w:r w:rsidR="00A54C43" w:rsidRPr="001052A2">
        <w:rPr>
          <w:rFonts w:hint="eastAsia"/>
          <w:lang w:val="en-GB" w:eastAsia="zh-CN"/>
        </w:rPr>
        <w:t>ICT</w:t>
      </w:r>
      <w:r w:rsidR="00A54C43" w:rsidRPr="001052A2">
        <w:rPr>
          <w:rFonts w:hint="eastAsia"/>
          <w:lang w:val="en-GB" w:eastAsia="zh-CN"/>
        </w:rPr>
        <w:t>必须适应气候变化的影响。因此，考虑适应气候变化的问题时也必须顾及</w:t>
      </w:r>
      <w:r w:rsidR="00A54C43" w:rsidRPr="001052A2">
        <w:rPr>
          <w:rFonts w:hint="eastAsia"/>
          <w:lang w:val="en-GB" w:eastAsia="zh-CN"/>
        </w:rPr>
        <w:t>ICT</w:t>
      </w:r>
      <w:r w:rsidR="00A54C43" w:rsidRPr="001052A2">
        <w:rPr>
          <w:rFonts w:hint="eastAsia"/>
          <w:lang w:val="en-GB" w:eastAsia="zh-CN"/>
        </w:rPr>
        <w:t>行业本身。</w:t>
      </w:r>
    </w:p>
    <w:p w14:paraId="631AA5DB" w14:textId="60861E82" w:rsidR="00025EBD" w:rsidRPr="001052A2" w:rsidRDefault="002667C8" w:rsidP="002667C8">
      <w:pPr>
        <w:ind w:firstLineChars="200" w:firstLine="480"/>
        <w:rPr>
          <w:lang w:val="en-GB" w:eastAsia="zh-CN"/>
        </w:rPr>
      </w:pPr>
      <w:r w:rsidRPr="001052A2">
        <w:rPr>
          <w:rFonts w:hint="eastAsia"/>
          <w:lang w:val="en-GB" w:eastAsia="zh-CN"/>
        </w:rPr>
        <w:t>ICT</w:t>
      </w:r>
      <w:r w:rsidRPr="001052A2">
        <w:rPr>
          <w:rFonts w:hint="eastAsia"/>
          <w:lang w:val="en-GB" w:eastAsia="zh-CN"/>
        </w:rPr>
        <w:t>行业</w:t>
      </w:r>
      <w:r w:rsidR="00025EBD" w:rsidRPr="001052A2">
        <w:rPr>
          <w:rFonts w:hint="eastAsia"/>
          <w:lang w:val="en-GB" w:eastAsia="zh-CN"/>
        </w:rPr>
        <w:t>可以帮助适应气候变化的不利影响，例如，</w:t>
      </w:r>
      <w:r w:rsidR="007D07C1" w:rsidRPr="001052A2">
        <w:rPr>
          <w:rFonts w:hint="eastAsia"/>
          <w:lang w:val="en-GB" w:eastAsia="zh-CN"/>
        </w:rPr>
        <w:t>通过</w:t>
      </w:r>
      <w:r w:rsidR="00025EBD" w:rsidRPr="001052A2">
        <w:rPr>
          <w:rFonts w:hint="eastAsia"/>
          <w:lang w:val="en-GB" w:eastAsia="zh-CN"/>
        </w:rPr>
        <w:t>预警系统、智能农业应用、微型智能电网、建筑优化等。</w:t>
      </w:r>
    </w:p>
    <w:p w14:paraId="2C854600" w14:textId="0A21358A" w:rsidR="00025EBD" w:rsidRPr="001052A2" w:rsidRDefault="0004325E" w:rsidP="000118BF">
      <w:pPr>
        <w:ind w:firstLineChars="200" w:firstLine="480"/>
        <w:rPr>
          <w:lang w:val="en-GB" w:eastAsia="zh-CN"/>
        </w:rPr>
      </w:pPr>
      <w:r w:rsidRPr="001052A2">
        <w:rPr>
          <w:rFonts w:hint="eastAsia"/>
          <w:lang w:val="en-GB" w:eastAsia="zh-CN"/>
        </w:rPr>
        <w:t>第</w:t>
      </w:r>
      <w:r w:rsidR="00025EBD" w:rsidRPr="001052A2">
        <w:rPr>
          <w:rFonts w:hint="eastAsia"/>
          <w:lang w:val="en-GB" w:eastAsia="zh-CN"/>
        </w:rPr>
        <w:t>12/5</w:t>
      </w:r>
      <w:r w:rsidRPr="001052A2">
        <w:rPr>
          <w:rFonts w:hint="eastAsia"/>
          <w:lang w:val="en-GB" w:eastAsia="zh-CN"/>
        </w:rPr>
        <w:t>号课题</w:t>
      </w:r>
      <w:r w:rsidR="00025EBD" w:rsidRPr="001052A2">
        <w:rPr>
          <w:rFonts w:hint="eastAsia"/>
          <w:lang w:val="en-GB" w:eastAsia="zh-CN"/>
        </w:rPr>
        <w:t>涉及</w:t>
      </w:r>
      <w:r w:rsidR="00060E15" w:rsidRPr="001052A2">
        <w:rPr>
          <w:rFonts w:hint="eastAsia"/>
          <w:lang w:val="en-GB" w:eastAsia="zh-CN"/>
        </w:rPr>
        <w:t>ICT</w:t>
      </w:r>
      <w:r w:rsidR="00060E15" w:rsidRPr="001052A2">
        <w:rPr>
          <w:rFonts w:hint="eastAsia"/>
          <w:lang w:val="en-GB" w:eastAsia="zh-CN"/>
        </w:rPr>
        <w:t>行业</w:t>
      </w:r>
      <w:r w:rsidR="00025EBD" w:rsidRPr="001052A2">
        <w:rPr>
          <w:rFonts w:hint="eastAsia"/>
          <w:lang w:val="en-GB" w:eastAsia="zh-CN"/>
        </w:rPr>
        <w:t>为预测和适应这些不利影响而采取的行动</w:t>
      </w:r>
      <w:r w:rsidR="00787063" w:rsidRPr="001052A2">
        <w:rPr>
          <w:rFonts w:hint="eastAsia"/>
          <w:lang w:val="en-GB" w:eastAsia="zh-CN"/>
        </w:rPr>
        <w:t>（</w:t>
      </w:r>
      <w:r w:rsidR="00025EBD" w:rsidRPr="001052A2">
        <w:rPr>
          <w:rFonts w:hint="eastAsia"/>
          <w:lang w:val="en-GB" w:eastAsia="zh-CN"/>
        </w:rPr>
        <w:t>即</w:t>
      </w:r>
      <w:r w:rsidR="00787063" w:rsidRPr="001052A2">
        <w:rPr>
          <w:rFonts w:hint="eastAsia"/>
          <w:lang w:val="en-GB" w:eastAsia="zh-CN"/>
        </w:rPr>
        <w:t>ICT</w:t>
      </w:r>
      <w:r w:rsidR="00025EBD" w:rsidRPr="001052A2">
        <w:rPr>
          <w:rFonts w:hint="eastAsia"/>
          <w:lang w:val="en-GB" w:eastAsia="zh-CN"/>
        </w:rPr>
        <w:t>对洪水、高温等的适应能力</w:t>
      </w:r>
      <w:r w:rsidR="00787063" w:rsidRPr="001052A2">
        <w:rPr>
          <w:rFonts w:hint="eastAsia"/>
          <w:lang w:val="en-GB" w:eastAsia="zh-CN"/>
        </w:rPr>
        <w:t>）</w:t>
      </w:r>
      <w:r w:rsidR="00025EBD" w:rsidRPr="001052A2">
        <w:rPr>
          <w:rFonts w:hint="eastAsia"/>
          <w:lang w:val="en-GB" w:eastAsia="zh-CN"/>
        </w:rPr>
        <w:t>。</w:t>
      </w:r>
    </w:p>
    <w:p w14:paraId="483BE449" w14:textId="29FBA26F" w:rsidR="00732BE9" w:rsidRPr="001052A2" w:rsidRDefault="007772CF" w:rsidP="001F7602">
      <w:pPr>
        <w:ind w:firstLineChars="200" w:firstLine="480"/>
        <w:rPr>
          <w:lang w:val="en-GB" w:eastAsia="zh-CN"/>
        </w:rPr>
      </w:pPr>
      <w:bookmarkStart w:id="219" w:name="lt_pId854"/>
      <w:r w:rsidRPr="001052A2">
        <w:rPr>
          <w:rFonts w:hint="eastAsia"/>
          <w:lang w:val="en-GB" w:eastAsia="zh-CN"/>
        </w:rPr>
        <w:t>数字技术</w:t>
      </w:r>
      <w:r w:rsidR="00A54C43" w:rsidRPr="001052A2">
        <w:rPr>
          <w:rFonts w:hint="eastAsia"/>
          <w:lang w:val="en-GB" w:eastAsia="zh-CN"/>
        </w:rPr>
        <w:t>还为创建、管理、</w:t>
      </w:r>
      <w:r w:rsidR="000118BF" w:rsidRPr="001052A2">
        <w:rPr>
          <w:rFonts w:hint="eastAsia"/>
          <w:lang w:val="en-GB" w:eastAsia="zh-CN"/>
        </w:rPr>
        <w:t>交流</w:t>
      </w:r>
      <w:r w:rsidR="00A54C43" w:rsidRPr="001052A2">
        <w:rPr>
          <w:rFonts w:hint="eastAsia"/>
          <w:lang w:val="en-GB" w:eastAsia="zh-CN"/>
        </w:rPr>
        <w:t>和应用有关气候变化的信息和知识（基于</w:t>
      </w:r>
      <w:r w:rsidR="00A54C43" w:rsidRPr="001052A2">
        <w:rPr>
          <w:rFonts w:hint="eastAsia"/>
          <w:lang w:val="en-GB" w:eastAsia="zh-CN"/>
        </w:rPr>
        <w:t>ICT</w:t>
      </w:r>
      <w:r w:rsidR="00A54C43" w:rsidRPr="001052A2">
        <w:rPr>
          <w:rFonts w:hint="eastAsia"/>
          <w:lang w:val="en-GB" w:eastAsia="zh-CN"/>
        </w:rPr>
        <w:t>的气候变化适应措施）提供了难得的机遇。</w:t>
      </w:r>
      <w:bookmarkEnd w:id="219"/>
    </w:p>
    <w:p w14:paraId="41EB6BD4" w14:textId="77777777" w:rsidR="00AC79F1" w:rsidRPr="001052A2" w:rsidRDefault="00AC79F1" w:rsidP="00AC79F1">
      <w:pPr>
        <w:ind w:firstLineChars="200" w:firstLine="480"/>
        <w:rPr>
          <w:rFonts w:eastAsiaTheme="minorEastAsia"/>
          <w:lang w:val="en-GB" w:eastAsia="zh-CN"/>
        </w:rPr>
      </w:pPr>
      <w:r w:rsidRPr="001052A2">
        <w:rPr>
          <w:rFonts w:eastAsiaTheme="minorEastAsia" w:hint="eastAsia"/>
          <w:szCs w:val="24"/>
          <w:lang w:val="en-GB" w:eastAsia="zh-CN"/>
        </w:rPr>
        <w:lastRenderedPageBreak/>
        <w:t>本课题也符合下列可持续发展目标：可持续发展目标</w:t>
      </w:r>
      <w:r w:rsidRPr="001052A2">
        <w:rPr>
          <w:rFonts w:eastAsiaTheme="minorEastAsia" w:hint="eastAsia"/>
          <w:szCs w:val="24"/>
          <w:lang w:val="en-GB" w:eastAsia="zh-CN"/>
        </w:rPr>
        <w:t>7</w:t>
      </w:r>
      <w:r w:rsidRPr="001052A2">
        <w:rPr>
          <w:rFonts w:eastAsiaTheme="minorEastAsia" w:hint="eastAsia"/>
          <w:szCs w:val="24"/>
          <w:lang w:val="en-GB" w:eastAsia="zh-CN"/>
        </w:rPr>
        <w:t>“</w:t>
      </w:r>
      <w:r w:rsidRPr="001052A2">
        <w:rPr>
          <w:rFonts w:asciiTheme="minorHAnsi" w:hAnsiTheme="minorHAnsi" w:cstheme="minorHAnsi" w:hint="eastAsia"/>
          <w:lang w:val="en-GB" w:eastAsia="zh-CN"/>
        </w:rPr>
        <w:t>确保人人获得负担得起的、可靠和</w:t>
      </w:r>
      <w:proofErr w:type="gramStart"/>
      <w:r w:rsidRPr="001052A2">
        <w:rPr>
          <w:rFonts w:asciiTheme="minorHAnsi" w:hAnsiTheme="minorHAnsi" w:cstheme="minorHAnsi" w:hint="eastAsia"/>
          <w:lang w:val="en-GB" w:eastAsia="zh-CN"/>
        </w:rPr>
        <w:t>可</w:t>
      </w:r>
      <w:proofErr w:type="gramEnd"/>
      <w:r w:rsidRPr="001052A2">
        <w:rPr>
          <w:rFonts w:asciiTheme="minorHAnsi" w:hAnsiTheme="minorHAnsi" w:cstheme="minorHAnsi" w:hint="eastAsia"/>
          <w:lang w:val="en-GB" w:eastAsia="zh-CN"/>
        </w:rPr>
        <w:t>持续的现代能源</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9</w:t>
      </w:r>
      <w:r w:rsidRPr="001052A2">
        <w:rPr>
          <w:rFonts w:ascii="SimSun" w:hAnsi="SimSun" w:hint="eastAsia"/>
          <w:szCs w:val="24"/>
          <w:lang w:val="en-GB" w:eastAsia="zh-CN"/>
        </w:rPr>
        <w:t>“</w:t>
      </w:r>
      <w:r w:rsidRPr="001052A2">
        <w:rPr>
          <w:rFonts w:eastAsiaTheme="minorEastAsia" w:hint="eastAsia"/>
          <w:szCs w:val="24"/>
          <w:lang w:val="en-GB" w:eastAsia="zh-CN"/>
        </w:rPr>
        <w:t>建造具备抵御灾害能力的基础设施，促进具有包容性的可持续工业化，推动创新</w:t>
      </w:r>
      <w:r w:rsidRPr="001052A2">
        <w:rPr>
          <w:rFonts w:ascii="SimSun" w:hAnsi="SimSun" w:hint="eastAsia"/>
          <w:szCs w:val="24"/>
          <w:lang w:val="en-GB" w:eastAsia="zh-CN"/>
        </w:rPr>
        <w:t>”</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11</w:t>
      </w:r>
      <w:r w:rsidRPr="001052A2">
        <w:rPr>
          <w:rFonts w:ascii="SimSun" w:hAnsi="SimSun" w:hint="eastAsia"/>
          <w:szCs w:val="24"/>
          <w:lang w:val="en-GB" w:eastAsia="zh-CN"/>
        </w:rPr>
        <w:t>“</w:t>
      </w:r>
      <w:r w:rsidRPr="001052A2">
        <w:rPr>
          <w:rFonts w:eastAsiaTheme="minorEastAsia" w:hint="eastAsia"/>
          <w:szCs w:val="24"/>
          <w:lang w:val="en-GB" w:eastAsia="zh-CN"/>
        </w:rPr>
        <w:t>建设包容、安全、有抵御灾害能力和</w:t>
      </w:r>
      <w:proofErr w:type="gramStart"/>
      <w:r w:rsidRPr="001052A2">
        <w:rPr>
          <w:rFonts w:eastAsiaTheme="minorEastAsia" w:hint="eastAsia"/>
          <w:szCs w:val="24"/>
          <w:lang w:val="en-GB" w:eastAsia="zh-CN"/>
        </w:rPr>
        <w:t>可</w:t>
      </w:r>
      <w:proofErr w:type="gramEnd"/>
      <w:r w:rsidRPr="001052A2">
        <w:rPr>
          <w:rFonts w:eastAsiaTheme="minorEastAsia" w:hint="eastAsia"/>
          <w:szCs w:val="24"/>
          <w:lang w:val="en-GB" w:eastAsia="zh-CN"/>
        </w:rPr>
        <w:t>持续的城市和人类住区”和可持续发展目标</w:t>
      </w:r>
      <w:r w:rsidRPr="001052A2">
        <w:rPr>
          <w:rFonts w:eastAsiaTheme="minorEastAsia" w:hint="eastAsia"/>
          <w:szCs w:val="24"/>
          <w:lang w:val="en-GB" w:eastAsia="zh-CN"/>
        </w:rPr>
        <w:t>13</w:t>
      </w:r>
      <w:r w:rsidRPr="001052A2">
        <w:rPr>
          <w:rFonts w:eastAsiaTheme="minorEastAsia" w:hint="eastAsia"/>
          <w:szCs w:val="24"/>
          <w:lang w:val="en-GB" w:eastAsia="zh-CN"/>
        </w:rPr>
        <w:t>“采取紧急行动应对气候变化及其影响”。</w:t>
      </w:r>
    </w:p>
    <w:p w14:paraId="7F946A12" w14:textId="77777777" w:rsidR="00AC79F1" w:rsidRPr="001052A2" w:rsidRDefault="00AC79F1" w:rsidP="00AC79F1">
      <w:pPr>
        <w:ind w:firstLine="480"/>
        <w:rPr>
          <w:rFonts w:eastAsia="Calibri"/>
          <w:lang w:val="en-GB" w:eastAsia="zh-CN"/>
        </w:rPr>
      </w:pPr>
      <w:r w:rsidRPr="001052A2">
        <w:rPr>
          <w:rFonts w:hint="eastAsia"/>
          <w:lang w:val="en-GB" w:eastAsia="zh-CN"/>
        </w:rPr>
        <w:t>在批准本课题时有效的下列建议书属于本课题的责任范围：</w:t>
      </w:r>
    </w:p>
    <w:p w14:paraId="19735F5E" w14:textId="54695823" w:rsidR="00732BE9" w:rsidRPr="001052A2" w:rsidRDefault="00732BE9" w:rsidP="00732BE9">
      <w:pPr>
        <w:pStyle w:val="enumlev10"/>
        <w:rPr>
          <w:lang w:val="en-GB" w:eastAsia="zh-CN"/>
        </w:rPr>
      </w:pPr>
      <w:r w:rsidRPr="001052A2">
        <w:rPr>
          <w:rFonts w:hint="eastAsia"/>
          <w:lang w:val="en-GB" w:eastAsia="zh-CN"/>
        </w:rPr>
        <w:t>–</w:t>
      </w:r>
      <w:r w:rsidRPr="001052A2">
        <w:rPr>
          <w:rFonts w:hint="eastAsia"/>
          <w:lang w:val="en-GB" w:eastAsia="zh-CN"/>
        </w:rPr>
        <w:tab/>
      </w:r>
      <w:bookmarkStart w:id="220" w:name="lt_pId1180"/>
      <w:r w:rsidRPr="001052A2">
        <w:rPr>
          <w:rFonts w:hint="eastAsia"/>
          <w:lang w:val="en-GB" w:eastAsia="zh-CN"/>
        </w:rPr>
        <w:t>ITU-T L.2</w:t>
      </w:r>
      <w:r w:rsidR="007772CF" w:rsidRPr="001052A2">
        <w:rPr>
          <w:rFonts w:hint="eastAsia"/>
          <w:lang w:val="en-GB" w:eastAsia="zh-CN"/>
        </w:rPr>
        <w:t>、</w:t>
      </w:r>
      <w:r w:rsidRPr="001052A2">
        <w:rPr>
          <w:rFonts w:hint="eastAsia"/>
          <w:lang w:val="en-GB" w:eastAsia="zh-CN"/>
        </w:rPr>
        <w:t>L.4</w:t>
      </w:r>
      <w:r w:rsidR="007772CF" w:rsidRPr="001052A2">
        <w:rPr>
          <w:rFonts w:hint="eastAsia"/>
          <w:lang w:val="en-GB" w:eastAsia="zh-CN"/>
        </w:rPr>
        <w:t>、</w:t>
      </w:r>
      <w:r w:rsidRPr="001052A2">
        <w:rPr>
          <w:rFonts w:hint="eastAsia"/>
          <w:lang w:val="en-GB" w:eastAsia="zh-CN"/>
        </w:rPr>
        <w:t>L.20</w:t>
      </w:r>
      <w:r w:rsidR="007772CF" w:rsidRPr="001052A2">
        <w:rPr>
          <w:rFonts w:hint="eastAsia"/>
          <w:lang w:val="en-GB" w:eastAsia="zh-CN"/>
        </w:rPr>
        <w:t>、</w:t>
      </w:r>
      <w:r w:rsidRPr="001052A2">
        <w:rPr>
          <w:rFonts w:hint="eastAsia"/>
          <w:lang w:val="en-GB" w:eastAsia="zh-CN"/>
        </w:rPr>
        <w:t>L.21</w:t>
      </w:r>
      <w:r w:rsidR="007772CF" w:rsidRPr="001052A2">
        <w:rPr>
          <w:rFonts w:hint="eastAsia"/>
          <w:lang w:val="en-GB" w:eastAsia="zh-CN"/>
        </w:rPr>
        <w:t>、</w:t>
      </w:r>
      <w:r w:rsidRPr="001052A2">
        <w:rPr>
          <w:rFonts w:hint="eastAsia"/>
          <w:lang w:val="en-GB" w:eastAsia="zh-CN"/>
        </w:rPr>
        <w:t>L.22</w:t>
      </w:r>
      <w:r w:rsidR="007772CF" w:rsidRPr="001052A2">
        <w:rPr>
          <w:rFonts w:hint="eastAsia"/>
          <w:lang w:val="en-GB" w:eastAsia="zh-CN"/>
        </w:rPr>
        <w:t>、</w:t>
      </w:r>
      <w:r w:rsidRPr="001052A2">
        <w:rPr>
          <w:rFonts w:hint="eastAsia"/>
          <w:lang w:val="en-GB" w:eastAsia="zh-CN"/>
        </w:rPr>
        <w:t>L.23</w:t>
      </w:r>
      <w:r w:rsidR="007772CF" w:rsidRPr="001052A2">
        <w:rPr>
          <w:rFonts w:hint="eastAsia"/>
          <w:lang w:val="en-GB" w:eastAsia="zh-CN"/>
        </w:rPr>
        <w:t>、</w:t>
      </w:r>
      <w:r w:rsidRPr="001052A2">
        <w:rPr>
          <w:rFonts w:hint="eastAsia"/>
          <w:lang w:val="en-GB" w:eastAsia="zh-CN"/>
        </w:rPr>
        <w:t>L.32</w:t>
      </w:r>
      <w:r w:rsidR="007772CF" w:rsidRPr="001052A2">
        <w:rPr>
          <w:rFonts w:hint="eastAsia"/>
          <w:lang w:val="en-GB" w:eastAsia="zh-CN"/>
        </w:rPr>
        <w:t>、</w:t>
      </w:r>
      <w:r w:rsidRPr="001052A2">
        <w:rPr>
          <w:rFonts w:hint="eastAsia"/>
          <w:lang w:val="en-GB" w:eastAsia="zh-CN"/>
        </w:rPr>
        <w:t>L.33</w:t>
      </w:r>
      <w:r w:rsidR="007772CF" w:rsidRPr="001052A2">
        <w:rPr>
          <w:rFonts w:hint="eastAsia"/>
          <w:lang w:val="en-GB" w:eastAsia="zh-CN"/>
        </w:rPr>
        <w:t>、</w:t>
      </w:r>
      <w:r w:rsidRPr="001052A2">
        <w:rPr>
          <w:rFonts w:hint="eastAsia"/>
          <w:lang w:val="en-GB" w:eastAsia="zh-CN"/>
        </w:rPr>
        <w:t>L.1200</w:t>
      </w:r>
      <w:r w:rsidR="007772CF" w:rsidRPr="001052A2">
        <w:rPr>
          <w:rFonts w:hint="eastAsia"/>
          <w:lang w:val="en-GB" w:eastAsia="zh-CN"/>
        </w:rPr>
        <w:t>、</w:t>
      </w:r>
      <w:r w:rsidRPr="001052A2">
        <w:rPr>
          <w:rFonts w:hint="eastAsia"/>
          <w:lang w:val="en-GB" w:eastAsia="zh-CN"/>
        </w:rPr>
        <w:t>L.1201</w:t>
      </w:r>
      <w:r w:rsidR="007772CF" w:rsidRPr="001052A2">
        <w:rPr>
          <w:rFonts w:hint="eastAsia"/>
          <w:lang w:val="en-GB" w:eastAsia="zh-CN"/>
        </w:rPr>
        <w:t>、</w:t>
      </w:r>
      <w:r w:rsidRPr="001052A2">
        <w:rPr>
          <w:rFonts w:hint="eastAsia"/>
          <w:lang w:val="en-GB" w:eastAsia="zh-CN"/>
        </w:rPr>
        <w:t>L.1202</w:t>
      </w:r>
      <w:r w:rsidR="007772CF" w:rsidRPr="001052A2">
        <w:rPr>
          <w:rFonts w:hint="eastAsia"/>
          <w:lang w:val="en-GB" w:eastAsia="zh-CN"/>
        </w:rPr>
        <w:t>、</w:t>
      </w:r>
      <w:r w:rsidRPr="001052A2">
        <w:rPr>
          <w:rFonts w:hint="eastAsia"/>
          <w:lang w:val="en-GB" w:eastAsia="zh-CN"/>
        </w:rPr>
        <w:t>L.1203</w:t>
      </w:r>
      <w:r w:rsidR="007772CF" w:rsidRPr="001052A2">
        <w:rPr>
          <w:rFonts w:hint="eastAsia"/>
          <w:lang w:val="en-GB" w:eastAsia="zh-CN"/>
        </w:rPr>
        <w:t>、</w:t>
      </w:r>
      <w:r w:rsidRPr="001052A2">
        <w:rPr>
          <w:rFonts w:hint="eastAsia"/>
          <w:lang w:val="en-GB" w:eastAsia="zh-CN"/>
        </w:rPr>
        <w:t>L.1204</w:t>
      </w:r>
      <w:r w:rsidR="007772CF" w:rsidRPr="001052A2">
        <w:rPr>
          <w:rFonts w:hint="eastAsia"/>
          <w:lang w:val="en-GB" w:eastAsia="zh-CN"/>
        </w:rPr>
        <w:t>、</w:t>
      </w:r>
      <w:r w:rsidRPr="001052A2">
        <w:rPr>
          <w:rFonts w:hint="eastAsia"/>
          <w:lang w:val="en-GB" w:eastAsia="zh-CN"/>
        </w:rPr>
        <w:t>L.1205</w:t>
      </w:r>
      <w:r w:rsidR="007772CF" w:rsidRPr="001052A2">
        <w:rPr>
          <w:rFonts w:hint="eastAsia"/>
          <w:lang w:val="en-GB" w:eastAsia="zh-CN"/>
        </w:rPr>
        <w:t>、</w:t>
      </w:r>
      <w:r w:rsidRPr="001052A2">
        <w:rPr>
          <w:rFonts w:hint="eastAsia"/>
          <w:lang w:val="en-GB" w:eastAsia="zh-CN"/>
        </w:rPr>
        <w:t>L.1206</w:t>
      </w:r>
      <w:r w:rsidR="007772CF" w:rsidRPr="001052A2">
        <w:rPr>
          <w:rFonts w:hint="eastAsia"/>
          <w:lang w:val="en-GB" w:eastAsia="zh-CN"/>
        </w:rPr>
        <w:t>、</w:t>
      </w:r>
      <w:r w:rsidRPr="001052A2">
        <w:rPr>
          <w:rFonts w:hint="eastAsia"/>
          <w:lang w:val="en-GB" w:eastAsia="zh-CN"/>
        </w:rPr>
        <w:t>L.1207</w:t>
      </w:r>
      <w:r w:rsidR="007772CF" w:rsidRPr="001052A2">
        <w:rPr>
          <w:rFonts w:hint="eastAsia"/>
          <w:lang w:val="en-GB" w:eastAsia="zh-CN"/>
        </w:rPr>
        <w:t>、</w:t>
      </w:r>
      <w:r w:rsidRPr="001052A2">
        <w:rPr>
          <w:rFonts w:hint="eastAsia"/>
          <w:lang w:val="en-GB" w:eastAsia="zh-CN"/>
        </w:rPr>
        <w:t>L.1210</w:t>
      </w:r>
      <w:r w:rsidR="007772CF" w:rsidRPr="001052A2">
        <w:rPr>
          <w:rFonts w:hint="eastAsia"/>
          <w:lang w:val="en-GB" w:eastAsia="zh-CN"/>
        </w:rPr>
        <w:t>、</w:t>
      </w:r>
      <w:r w:rsidRPr="001052A2">
        <w:rPr>
          <w:rFonts w:hint="eastAsia"/>
          <w:lang w:val="en-GB" w:eastAsia="zh-CN"/>
        </w:rPr>
        <w:t>L.1220</w:t>
      </w:r>
      <w:r w:rsidR="007772CF" w:rsidRPr="001052A2">
        <w:rPr>
          <w:rFonts w:hint="eastAsia"/>
          <w:lang w:val="en-GB" w:eastAsia="zh-CN"/>
        </w:rPr>
        <w:t>、</w:t>
      </w:r>
      <w:r w:rsidRPr="001052A2">
        <w:rPr>
          <w:rFonts w:hint="eastAsia"/>
          <w:lang w:val="en-GB" w:eastAsia="zh-CN"/>
        </w:rPr>
        <w:t>L.1221</w:t>
      </w:r>
      <w:r w:rsidR="007772CF" w:rsidRPr="001052A2">
        <w:rPr>
          <w:rFonts w:hint="eastAsia"/>
          <w:lang w:val="en-GB" w:eastAsia="zh-CN"/>
        </w:rPr>
        <w:t>、</w:t>
      </w:r>
      <w:r w:rsidRPr="001052A2">
        <w:rPr>
          <w:rFonts w:hint="eastAsia"/>
          <w:lang w:val="en-GB" w:eastAsia="zh-CN"/>
        </w:rPr>
        <w:t>L.1222</w:t>
      </w:r>
      <w:r w:rsidR="007772CF" w:rsidRPr="001052A2">
        <w:rPr>
          <w:rFonts w:hint="eastAsia"/>
          <w:lang w:val="en-GB" w:eastAsia="zh-CN"/>
        </w:rPr>
        <w:t>、</w:t>
      </w:r>
      <w:r w:rsidRPr="001052A2">
        <w:rPr>
          <w:rFonts w:hint="eastAsia"/>
          <w:lang w:val="en-GB" w:eastAsia="zh-CN"/>
        </w:rPr>
        <w:t>L.1325</w:t>
      </w:r>
      <w:r w:rsidR="007772CF" w:rsidRPr="001052A2">
        <w:rPr>
          <w:rFonts w:hint="eastAsia"/>
          <w:lang w:val="en-GB" w:eastAsia="zh-CN"/>
        </w:rPr>
        <w:t>、</w:t>
      </w:r>
      <w:r w:rsidRPr="001052A2">
        <w:rPr>
          <w:rFonts w:hint="eastAsia"/>
          <w:lang w:val="en-GB" w:eastAsia="zh-CN"/>
        </w:rPr>
        <w:t>L.1700</w:t>
      </w:r>
      <w:r w:rsidR="007772CF" w:rsidRPr="001052A2">
        <w:rPr>
          <w:rFonts w:hint="eastAsia"/>
          <w:lang w:val="en-GB" w:eastAsia="zh-CN"/>
        </w:rPr>
        <w:t>、</w:t>
      </w:r>
      <w:r w:rsidRPr="001052A2">
        <w:rPr>
          <w:rFonts w:hint="eastAsia"/>
          <w:lang w:val="en-GB" w:eastAsia="zh-CN"/>
        </w:rPr>
        <w:t>L.1500</w:t>
      </w:r>
      <w:r w:rsidR="007772CF" w:rsidRPr="001052A2">
        <w:rPr>
          <w:rFonts w:hint="eastAsia"/>
          <w:lang w:val="en-GB" w:eastAsia="zh-CN"/>
        </w:rPr>
        <w:t>、</w:t>
      </w:r>
      <w:r w:rsidRPr="001052A2">
        <w:rPr>
          <w:rFonts w:hint="eastAsia"/>
          <w:lang w:val="en-GB" w:eastAsia="zh-CN"/>
        </w:rPr>
        <w:t>L.1501</w:t>
      </w:r>
      <w:r w:rsidR="007772CF" w:rsidRPr="001052A2">
        <w:rPr>
          <w:rFonts w:hint="eastAsia"/>
          <w:lang w:val="en-GB" w:eastAsia="zh-CN"/>
        </w:rPr>
        <w:t>、</w:t>
      </w:r>
      <w:r w:rsidRPr="001052A2">
        <w:rPr>
          <w:rFonts w:hint="eastAsia"/>
          <w:lang w:val="en-GB" w:eastAsia="zh-CN"/>
        </w:rPr>
        <w:t>L.1502</w:t>
      </w:r>
      <w:r w:rsidR="007772CF" w:rsidRPr="001052A2">
        <w:rPr>
          <w:rFonts w:hint="eastAsia"/>
          <w:lang w:val="en-GB" w:eastAsia="zh-CN"/>
        </w:rPr>
        <w:t>、</w:t>
      </w:r>
      <w:r w:rsidRPr="001052A2">
        <w:rPr>
          <w:rFonts w:hint="eastAsia"/>
          <w:lang w:val="en-GB" w:eastAsia="zh-CN"/>
        </w:rPr>
        <w:t>L.1503</w:t>
      </w:r>
      <w:r w:rsidR="007772CF" w:rsidRPr="001052A2">
        <w:rPr>
          <w:rFonts w:hint="eastAsia"/>
          <w:lang w:val="en-GB" w:eastAsia="zh-CN"/>
        </w:rPr>
        <w:t>、</w:t>
      </w:r>
      <w:r w:rsidRPr="001052A2">
        <w:rPr>
          <w:rFonts w:hint="eastAsia"/>
          <w:lang w:val="en-GB" w:eastAsia="zh-CN"/>
        </w:rPr>
        <w:t>L.1504</w:t>
      </w:r>
      <w:r w:rsidR="007772CF" w:rsidRPr="001052A2">
        <w:rPr>
          <w:rFonts w:hint="eastAsia"/>
          <w:lang w:val="en-GB" w:eastAsia="zh-CN"/>
        </w:rPr>
        <w:t>、</w:t>
      </w:r>
      <w:r w:rsidRPr="001052A2">
        <w:rPr>
          <w:rFonts w:hint="eastAsia"/>
          <w:lang w:val="en-GB" w:eastAsia="zh-CN"/>
        </w:rPr>
        <w:t>L.1505</w:t>
      </w:r>
      <w:r w:rsidR="007772CF" w:rsidRPr="001052A2">
        <w:rPr>
          <w:rFonts w:hint="eastAsia"/>
          <w:lang w:val="en-GB" w:eastAsia="zh-CN"/>
        </w:rPr>
        <w:t>、</w:t>
      </w:r>
      <w:r w:rsidRPr="001052A2">
        <w:rPr>
          <w:rFonts w:hint="eastAsia"/>
          <w:lang w:val="en-GB" w:eastAsia="zh-CN"/>
        </w:rPr>
        <w:t>L.1506</w:t>
      </w:r>
      <w:r w:rsidR="007772CF" w:rsidRPr="001052A2">
        <w:rPr>
          <w:rFonts w:hint="eastAsia"/>
          <w:lang w:val="en-GB" w:eastAsia="zh-CN"/>
        </w:rPr>
        <w:t>、</w:t>
      </w:r>
      <w:r w:rsidRPr="001052A2">
        <w:rPr>
          <w:rFonts w:hint="eastAsia"/>
          <w:lang w:val="en-GB" w:eastAsia="zh-CN"/>
        </w:rPr>
        <w:t>L.1507</w:t>
      </w:r>
      <w:bookmarkEnd w:id="220"/>
      <w:r w:rsidR="007772CF" w:rsidRPr="001052A2">
        <w:rPr>
          <w:rFonts w:hint="eastAsia"/>
          <w:lang w:val="en-GB" w:eastAsia="zh-CN"/>
        </w:rPr>
        <w:t>；</w:t>
      </w:r>
    </w:p>
    <w:p w14:paraId="7A1E5098" w14:textId="2AC6C877" w:rsidR="00732BE9" w:rsidRPr="001052A2" w:rsidRDefault="00732BE9" w:rsidP="00732BE9">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bookmarkStart w:id="221" w:name="lt_pId1182"/>
      <w:r w:rsidRPr="001052A2">
        <w:rPr>
          <w:rFonts w:hint="eastAsia"/>
          <w:lang w:val="en-GB" w:eastAsia="zh-CN"/>
        </w:rPr>
        <w:t>L</w:t>
      </w:r>
      <w:r w:rsidR="001C7C20" w:rsidRPr="001052A2">
        <w:rPr>
          <w:rFonts w:hint="eastAsia"/>
          <w:lang w:val="en-GB" w:eastAsia="zh-CN"/>
        </w:rPr>
        <w:t>系列增补</w:t>
      </w:r>
      <w:r w:rsidRPr="001052A2">
        <w:rPr>
          <w:rFonts w:hint="eastAsia"/>
          <w:lang w:val="en-GB" w:eastAsia="zh-CN"/>
        </w:rPr>
        <w:t>14</w:t>
      </w:r>
      <w:r w:rsidR="001C7C20" w:rsidRPr="001052A2">
        <w:rPr>
          <w:rFonts w:hint="eastAsia"/>
          <w:lang w:val="en-GB" w:eastAsia="zh-CN"/>
        </w:rPr>
        <w:t>、</w:t>
      </w:r>
      <w:r w:rsidRPr="001052A2">
        <w:rPr>
          <w:rFonts w:hint="eastAsia"/>
          <w:lang w:val="en-GB" w:eastAsia="zh-CN"/>
        </w:rPr>
        <w:t>15</w:t>
      </w:r>
      <w:r w:rsidR="001C7C20" w:rsidRPr="001052A2">
        <w:rPr>
          <w:rFonts w:hint="eastAsia"/>
          <w:lang w:val="en-GB" w:eastAsia="zh-CN"/>
        </w:rPr>
        <w:t>、</w:t>
      </w:r>
      <w:r w:rsidRPr="001052A2">
        <w:rPr>
          <w:rFonts w:hint="eastAsia"/>
          <w:lang w:val="en-GB" w:eastAsia="zh-CN"/>
        </w:rPr>
        <w:t>22</w:t>
      </w:r>
      <w:r w:rsidR="001C7C20" w:rsidRPr="001052A2">
        <w:rPr>
          <w:rFonts w:hint="eastAsia"/>
          <w:lang w:val="en-GB" w:eastAsia="zh-CN"/>
        </w:rPr>
        <w:t>、</w:t>
      </w:r>
      <w:r w:rsidRPr="001052A2">
        <w:rPr>
          <w:rFonts w:hint="eastAsia"/>
          <w:lang w:val="en-GB" w:eastAsia="zh-CN"/>
        </w:rPr>
        <w:t>23</w:t>
      </w:r>
      <w:r w:rsidR="001C7C20" w:rsidRPr="001052A2">
        <w:rPr>
          <w:rFonts w:hint="eastAsia"/>
          <w:lang w:val="en-GB" w:eastAsia="zh-CN"/>
        </w:rPr>
        <w:t>、</w:t>
      </w:r>
      <w:r w:rsidRPr="001052A2">
        <w:rPr>
          <w:rFonts w:hint="eastAsia"/>
          <w:lang w:val="en-GB" w:eastAsia="zh-CN"/>
        </w:rPr>
        <w:t>24</w:t>
      </w:r>
      <w:r w:rsidR="001C7C20" w:rsidRPr="001052A2">
        <w:rPr>
          <w:rFonts w:hint="eastAsia"/>
          <w:lang w:val="en-GB" w:eastAsia="zh-CN"/>
        </w:rPr>
        <w:t>、</w:t>
      </w:r>
      <w:r w:rsidRPr="001052A2">
        <w:rPr>
          <w:rFonts w:hint="eastAsia"/>
          <w:lang w:val="en-GB" w:eastAsia="zh-CN"/>
        </w:rPr>
        <w:t>25</w:t>
      </w:r>
      <w:r w:rsidR="001C7C20" w:rsidRPr="001052A2">
        <w:rPr>
          <w:rFonts w:hint="eastAsia"/>
          <w:lang w:val="en-GB" w:eastAsia="zh-CN"/>
        </w:rPr>
        <w:t>、</w:t>
      </w:r>
      <w:r w:rsidRPr="001052A2">
        <w:rPr>
          <w:rFonts w:hint="eastAsia"/>
          <w:lang w:val="en-GB" w:eastAsia="zh-CN"/>
        </w:rPr>
        <w:t>29</w:t>
      </w:r>
      <w:r w:rsidR="001C7C20" w:rsidRPr="001052A2">
        <w:rPr>
          <w:rFonts w:hint="eastAsia"/>
          <w:lang w:val="en-GB" w:eastAsia="zh-CN"/>
        </w:rPr>
        <w:t>、</w:t>
      </w:r>
      <w:r w:rsidRPr="001052A2">
        <w:rPr>
          <w:rFonts w:hint="eastAsia"/>
          <w:lang w:val="en-GB" w:eastAsia="zh-CN"/>
        </w:rPr>
        <w:t>30</w:t>
      </w:r>
      <w:r w:rsidR="001C7C20" w:rsidRPr="001052A2">
        <w:rPr>
          <w:rFonts w:hint="eastAsia"/>
          <w:lang w:val="en-GB" w:eastAsia="zh-CN"/>
        </w:rPr>
        <w:t>和</w:t>
      </w:r>
      <w:r w:rsidRPr="001052A2">
        <w:rPr>
          <w:rFonts w:hint="eastAsia"/>
          <w:lang w:val="en-GB" w:eastAsia="zh-CN"/>
        </w:rPr>
        <w:t>31</w:t>
      </w:r>
      <w:r w:rsidR="001C7C20" w:rsidRPr="001052A2">
        <w:rPr>
          <w:rFonts w:hint="eastAsia"/>
          <w:lang w:val="en-GB" w:eastAsia="zh-CN"/>
        </w:rPr>
        <w:t>。</w:t>
      </w:r>
      <w:bookmarkEnd w:id="221"/>
    </w:p>
    <w:p w14:paraId="74FC4BEE" w14:textId="0481E883" w:rsidR="00732BE9" w:rsidRPr="001052A2" w:rsidRDefault="00A54C43" w:rsidP="00732BE9">
      <w:pPr>
        <w:pStyle w:val="Heading3"/>
        <w:rPr>
          <w:lang w:val="en-GB" w:eastAsia="zh-CN"/>
        </w:rPr>
      </w:pPr>
      <w:bookmarkStart w:id="222" w:name="_Toc70956784"/>
      <w:bookmarkEnd w:id="215"/>
      <w:bookmarkEnd w:id="216"/>
      <w:bookmarkEnd w:id="217"/>
      <w:bookmarkEnd w:id="218"/>
      <w:r w:rsidRPr="001052A2">
        <w:rPr>
          <w:rFonts w:hint="eastAsia"/>
          <w:lang w:val="en-GB" w:eastAsia="zh-CN"/>
        </w:rPr>
        <w:t>J</w:t>
      </w:r>
      <w:r w:rsidR="00732BE9" w:rsidRPr="001052A2">
        <w:rPr>
          <w:rFonts w:hint="eastAsia"/>
          <w:lang w:val="en-GB" w:eastAsia="zh-CN"/>
        </w:rPr>
        <w:t>.2</w:t>
      </w:r>
      <w:r w:rsidR="00732BE9" w:rsidRPr="001052A2">
        <w:rPr>
          <w:rFonts w:hint="eastAsia"/>
          <w:lang w:val="en-GB" w:eastAsia="zh-CN"/>
        </w:rPr>
        <w:tab/>
      </w:r>
      <w:r w:rsidR="00732BE9" w:rsidRPr="001052A2">
        <w:rPr>
          <w:rFonts w:cs="SimSun" w:hint="eastAsia"/>
          <w:lang w:val="en-GB" w:eastAsia="zh-CN"/>
        </w:rPr>
        <w:t>课题</w:t>
      </w:r>
      <w:bookmarkEnd w:id="222"/>
    </w:p>
    <w:p w14:paraId="6D95FAD0" w14:textId="77777777" w:rsidR="008A1536" w:rsidRPr="001052A2" w:rsidRDefault="008A1536" w:rsidP="008A1536">
      <w:pPr>
        <w:overflowPunct/>
        <w:autoSpaceDE/>
        <w:autoSpaceDN/>
        <w:adjustRightInd/>
        <w:ind w:firstLine="480"/>
        <w:textAlignment w:val="auto"/>
        <w:rPr>
          <w:lang w:val="en-GB" w:eastAsia="zh-CN"/>
        </w:rPr>
      </w:pPr>
      <w:r w:rsidRPr="001052A2">
        <w:rPr>
          <w:rFonts w:hint="eastAsia"/>
          <w:lang w:val="en-GB" w:eastAsia="zh-CN"/>
        </w:rPr>
        <w:t>供审议的研究项目包括但不限于：</w:t>
      </w:r>
    </w:p>
    <w:p w14:paraId="55052B59" w14:textId="7239A3FB" w:rsidR="001F7602" w:rsidRPr="001052A2" w:rsidRDefault="001F7602" w:rsidP="001F760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与</w:t>
      </w:r>
      <w:r w:rsidR="00A36D50" w:rsidRPr="001052A2">
        <w:rPr>
          <w:rFonts w:hint="eastAsia"/>
          <w:lang w:val="en-GB" w:eastAsia="zh-CN"/>
        </w:rPr>
        <w:t>ICT</w:t>
      </w:r>
      <w:r w:rsidR="00A36D50" w:rsidRPr="001052A2">
        <w:rPr>
          <w:rFonts w:hint="eastAsia"/>
          <w:lang w:val="en-GB" w:eastAsia="zh-CN"/>
        </w:rPr>
        <w:t>行业</w:t>
      </w:r>
      <w:r w:rsidRPr="001052A2">
        <w:rPr>
          <w:rFonts w:hint="eastAsia"/>
          <w:lang w:val="en-GB" w:eastAsia="zh-CN"/>
        </w:rPr>
        <w:t>基础设施和</w:t>
      </w:r>
      <w:r w:rsidR="00B83A93" w:rsidRPr="001052A2">
        <w:rPr>
          <w:rFonts w:hint="eastAsia"/>
          <w:lang w:val="en-GB" w:eastAsia="zh-CN"/>
        </w:rPr>
        <w:t>设施（</w:t>
      </w:r>
      <w:r w:rsidRPr="001052A2">
        <w:rPr>
          <w:rFonts w:hint="eastAsia"/>
          <w:lang w:val="en-GB" w:eastAsia="zh-CN"/>
        </w:rPr>
        <w:t>包括</w:t>
      </w:r>
      <w:r w:rsidR="00F26EE1" w:rsidRPr="001052A2">
        <w:rPr>
          <w:rFonts w:hint="eastAsia"/>
          <w:lang w:val="en-GB" w:eastAsia="zh-CN"/>
        </w:rPr>
        <w:t>ICT</w:t>
      </w:r>
      <w:r w:rsidRPr="001052A2">
        <w:rPr>
          <w:rFonts w:hint="eastAsia"/>
          <w:lang w:val="en-GB" w:eastAsia="zh-CN"/>
        </w:rPr>
        <w:t>设备、电力系统、冷却系统和管理系统</w:t>
      </w:r>
      <w:r w:rsidR="00B83A93" w:rsidRPr="001052A2">
        <w:rPr>
          <w:rFonts w:hint="eastAsia"/>
          <w:lang w:val="en-GB" w:eastAsia="zh-CN"/>
        </w:rPr>
        <w:t>）</w:t>
      </w:r>
      <w:r w:rsidRPr="001052A2">
        <w:rPr>
          <w:rFonts w:hint="eastAsia"/>
          <w:lang w:val="en-GB" w:eastAsia="zh-CN"/>
        </w:rPr>
        <w:t>有关的最有效和最</w:t>
      </w:r>
      <w:r w:rsidR="00B83A93" w:rsidRPr="001052A2">
        <w:rPr>
          <w:rFonts w:hint="eastAsia"/>
          <w:lang w:val="en-GB" w:eastAsia="zh-CN"/>
        </w:rPr>
        <w:t>具复原力</w:t>
      </w:r>
      <w:r w:rsidRPr="001052A2">
        <w:rPr>
          <w:rFonts w:hint="eastAsia"/>
          <w:lang w:val="en-GB" w:eastAsia="zh-CN"/>
        </w:rPr>
        <w:t>的解决</w:t>
      </w:r>
      <w:r w:rsidR="00B83A93" w:rsidRPr="001052A2">
        <w:rPr>
          <w:rFonts w:hint="eastAsia"/>
          <w:lang w:val="en-GB" w:eastAsia="zh-CN"/>
        </w:rPr>
        <w:t>方案</w:t>
      </w:r>
      <w:r w:rsidRPr="001052A2">
        <w:rPr>
          <w:rFonts w:hint="eastAsia"/>
          <w:lang w:val="en-GB" w:eastAsia="zh-CN"/>
        </w:rPr>
        <w:t>是什么？</w:t>
      </w:r>
    </w:p>
    <w:p w14:paraId="425CC9C7" w14:textId="7BB3F4EB" w:rsidR="001F7602" w:rsidRPr="001052A2" w:rsidRDefault="001F7602" w:rsidP="001F760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农村地区、城市和社区在适应气候变化方面面临哪些技术、社会和经济挑战？</w:t>
      </w:r>
    </w:p>
    <w:p w14:paraId="7CB5A5F7" w14:textId="2D0B5375" w:rsidR="001F7602" w:rsidRPr="001052A2" w:rsidRDefault="001F7602" w:rsidP="001F7602">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数字技术如何支持这些社区适应气候变化的影响？</w:t>
      </w:r>
    </w:p>
    <w:p w14:paraId="71012C16" w14:textId="645B408F" w:rsidR="001F7602" w:rsidRPr="001052A2" w:rsidRDefault="001F7602" w:rsidP="00732BE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我们如何</w:t>
      </w:r>
      <w:r w:rsidR="00B83A93" w:rsidRPr="001052A2">
        <w:rPr>
          <w:rFonts w:hint="eastAsia"/>
          <w:lang w:val="en-GB" w:eastAsia="zh-CN"/>
        </w:rPr>
        <w:t>在农村地区、城市和社区最大程度地</w:t>
      </w:r>
      <w:r w:rsidRPr="001052A2">
        <w:rPr>
          <w:rFonts w:hint="eastAsia"/>
          <w:lang w:val="en-GB" w:eastAsia="zh-CN"/>
        </w:rPr>
        <w:t>利用</w:t>
      </w:r>
      <w:r w:rsidR="00B83A93" w:rsidRPr="001052A2">
        <w:rPr>
          <w:rFonts w:hint="eastAsia"/>
          <w:lang w:val="en-GB" w:eastAsia="zh-CN"/>
        </w:rPr>
        <w:t>ICT</w:t>
      </w:r>
      <w:r w:rsidRPr="001052A2">
        <w:rPr>
          <w:rFonts w:hint="eastAsia"/>
          <w:lang w:val="en-GB" w:eastAsia="zh-CN"/>
        </w:rPr>
        <w:t>的潜力来适应的气候变化影响？</w:t>
      </w:r>
    </w:p>
    <w:p w14:paraId="2A962862" w14:textId="0AD7788D" w:rsidR="00794F89" w:rsidRPr="001052A2" w:rsidRDefault="00794F89" w:rsidP="00794F8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哪些</w:t>
      </w:r>
      <w:r w:rsidR="00B83A93" w:rsidRPr="001052A2">
        <w:rPr>
          <w:rFonts w:hint="eastAsia"/>
          <w:lang w:val="en-GB" w:eastAsia="zh-CN"/>
        </w:rPr>
        <w:t>ICT</w:t>
      </w:r>
      <w:r w:rsidRPr="001052A2">
        <w:rPr>
          <w:rFonts w:hint="eastAsia"/>
          <w:lang w:val="en-GB" w:eastAsia="zh-CN"/>
        </w:rPr>
        <w:t>基础设施是农村地区、城市和社区适应气候变化的关键？</w:t>
      </w:r>
    </w:p>
    <w:p w14:paraId="0B7F380E" w14:textId="168DB07E" w:rsidR="00794F89" w:rsidRPr="001052A2" w:rsidRDefault="00794F89" w:rsidP="00732BE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如何</w:t>
      </w:r>
      <w:r w:rsidR="00A57765" w:rsidRPr="001052A2">
        <w:rPr>
          <w:rFonts w:hint="eastAsia"/>
          <w:lang w:val="en-GB" w:eastAsia="zh-CN"/>
        </w:rPr>
        <w:t>在这些地区</w:t>
      </w:r>
      <w:r w:rsidRPr="001052A2">
        <w:rPr>
          <w:rFonts w:hint="eastAsia"/>
          <w:lang w:val="en-GB" w:eastAsia="zh-CN"/>
        </w:rPr>
        <w:t>扩大宽带覆盖，同时提供低成本、高效率的</w:t>
      </w:r>
      <w:r w:rsidR="00A57765" w:rsidRPr="001052A2">
        <w:rPr>
          <w:rFonts w:hint="eastAsia"/>
          <w:lang w:val="en-GB" w:eastAsia="zh-CN"/>
        </w:rPr>
        <w:t>ICT</w:t>
      </w:r>
      <w:r w:rsidRPr="001052A2">
        <w:rPr>
          <w:rFonts w:hint="eastAsia"/>
          <w:lang w:val="en-GB" w:eastAsia="zh-CN"/>
        </w:rPr>
        <w:t>设备和基础设施？</w:t>
      </w:r>
    </w:p>
    <w:p w14:paraId="707F9957" w14:textId="78974045" w:rsidR="00794F89" w:rsidRPr="001052A2" w:rsidRDefault="00794F89" w:rsidP="00794F8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我们如何确保当前的</w:t>
      </w:r>
      <w:r w:rsidR="00304445" w:rsidRPr="001052A2">
        <w:rPr>
          <w:rFonts w:hint="eastAsia"/>
          <w:lang w:val="en-GB" w:eastAsia="zh-CN"/>
        </w:rPr>
        <w:t>适应性行动</w:t>
      </w:r>
      <w:r w:rsidRPr="001052A2">
        <w:rPr>
          <w:rFonts w:hint="eastAsia"/>
          <w:lang w:val="en-GB" w:eastAsia="zh-CN"/>
        </w:rPr>
        <w:t>足以</w:t>
      </w:r>
      <w:r w:rsidR="00C77BD3" w:rsidRPr="001052A2">
        <w:rPr>
          <w:rFonts w:hint="eastAsia"/>
          <w:lang w:val="en-GB" w:eastAsia="zh-CN"/>
        </w:rPr>
        <w:t>从长期的角度</w:t>
      </w:r>
      <w:r w:rsidRPr="001052A2">
        <w:rPr>
          <w:rFonts w:hint="eastAsia"/>
          <w:lang w:val="en-GB" w:eastAsia="zh-CN"/>
        </w:rPr>
        <w:t>应对所有</w:t>
      </w:r>
      <w:r w:rsidR="00AA6F3D" w:rsidRPr="001052A2">
        <w:rPr>
          <w:rFonts w:hint="eastAsia"/>
          <w:lang w:val="en-GB" w:eastAsia="zh-CN"/>
        </w:rPr>
        <w:t>的</w:t>
      </w:r>
      <w:r w:rsidRPr="001052A2">
        <w:rPr>
          <w:rFonts w:hint="eastAsia"/>
          <w:lang w:val="en-GB" w:eastAsia="zh-CN"/>
        </w:rPr>
        <w:t>气候变量？</w:t>
      </w:r>
      <w:r w:rsidR="00B83A93" w:rsidRPr="001052A2">
        <w:rPr>
          <w:rFonts w:hint="eastAsia"/>
          <w:lang w:val="en-GB" w:eastAsia="zh-CN"/>
        </w:rPr>
        <w:t>ICT</w:t>
      </w:r>
      <w:r w:rsidRPr="001052A2">
        <w:rPr>
          <w:rFonts w:hint="eastAsia"/>
          <w:lang w:val="en-GB" w:eastAsia="zh-CN"/>
        </w:rPr>
        <w:t>如何改进当前的</w:t>
      </w:r>
      <w:r w:rsidR="00304445" w:rsidRPr="001052A2">
        <w:rPr>
          <w:rFonts w:hint="eastAsia"/>
          <w:lang w:val="en-GB" w:eastAsia="zh-CN"/>
        </w:rPr>
        <w:t>适应性行动</w:t>
      </w:r>
      <w:r w:rsidRPr="001052A2">
        <w:rPr>
          <w:rFonts w:hint="eastAsia"/>
          <w:lang w:val="en-GB" w:eastAsia="zh-CN"/>
        </w:rPr>
        <w:t>？</w:t>
      </w:r>
    </w:p>
    <w:p w14:paraId="6A2A9C08" w14:textId="35F11CE4" w:rsidR="00794F89" w:rsidRPr="001052A2" w:rsidRDefault="00794F89" w:rsidP="00794F8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如何使</w:t>
      </w:r>
      <w:r w:rsidR="005B1F53" w:rsidRPr="001052A2">
        <w:rPr>
          <w:rFonts w:hint="eastAsia"/>
          <w:lang w:val="en-GB" w:eastAsia="zh-CN"/>
        </w:rPr>
        <w:t>农业</w:t>
      </w:r>
      <w:r w:rsidRPr="001052A2">
        <w:rPr>
          <w:rFonts w:hint="eastAsia"/>
          <w:lang w:val="en-GB" w:eastAsia="zh-CN"/>
        </w:rPr>
        <w:t>适应气候变化？</w:t>
      </w:r>
      <w:r w:rsidR="00B83A93" w:rsidRPr="001052A2">
        <w:rPr>
          <w:rFonts w:hint="eastAsia"/>
          <w:lang w:val="en-GB" w:eastAsia="zh-CN"/>
        </w:rPr>
        <w:t>ICT</w:t>
      </w:r>
      <w:r w:rsidRPr="001052A2">
        <w:rPr>
          <w:rFonts w:hint="eastAsia"/>
          <w:lang w:val="en-GB" w:eastAsia="zh-CN"/>
        </w:rPr>
        <w:t>在这方面发挥什么作用？我们能否使</w:t>
      </w:r>
      <w:r w:rsidR="005B1F53" w:rsidRPr="001052A2">
        <w:rPr>
          <w:rFonts w:hint="eastAsia"/>
          <w:lang w:val="en-GB" w:eastAsia="zh-CN"/>
        </w:rPr>
        <w:t>农业</w:t>
      </w:r>
      <w:r w:rsidR="00C77BD3" w:rsidRPr="001052A2">
        <w:rPr>
          <w:rFonts w:hint="eastAsia"/>
          <w:lang w:val="en-GB" w:eastAsia="zh-CN"/>
        </w:rPr>
        <w:t>免受</w:t>
      </w:r>
      <w:r w:rsidRPr="001052A2">
        <w:rPr>
          <w:rFonts w:hint="eastAsia"/>
          <w:lang w:val="en-GB" w:eastAsia="zh-CN"/>
        </w:rPr>
        <w:t>气候</w:t>
      </w:r>
      <w:r w:rsidR="00C77BD3" w:rsidRPr="001052A2">
        <w:rPr>
          <w:rFonts w:hint="eastAsia"/>
          <w:lang w:val="en-GB" w:eastAsia="zh-CN"/>
        </w:rPr>
        <w:t>的</w:t>
      </w:r>
      <w:r w:rsidRPr="001052A2">
        <w:rPr>
          <w:rFonts w:hint="eastAsia"/>
          <w:lang w:val="en-GB" w:eastAsia="zh-CN"/>
        </w:rPr>
        <w:t>影响？</w:t>
      </w:r>
    </w:p>
    <w:p w14:paraId="593F67D7" w14:textId="353043F2" w:rsidR="00794F89" w:rsidRPr="001052A2" w:rsidRDefault="00794F89" w:rsidP="00732BE9">
      <w:pPr>
        <w:pStyle w:val="enumlev10"/>
        <w:rPr>
          <w:lang w:val="en-GB" w:eastAsia="zh-CN"/>
        </w:rPr>
      </w:pPr>
      <w:r w:rsidRPr="001052A2">
        <w:rPr>
          <w:rFonts w:hint="eastAsia"/>
          <w:lang w:val="en-GB" w:eastAsia="zh-CN"/>
        </w:rPr>
        <w:t>–</w:t>
      </w:r>
      <w:r w:rsidRPr="001052A2">
        <w:rPr>
          <w:rFonts w:hint="eastAsia"/>
          <w:lang w:val="en-GB" w:eastAsia="zh-CN"/>
        </w:rPr>
        <w:tab/>
      </w:r>
      <w:r w:rsidR="006A5C82" w:rsidRPr="001052A2">
        <w:rPr>
          <w:rFonts w:hint="eastAsia"/>
          <w:lang w:val="en-GB" w:eastAsia="zh-CN"/>
        </w:rPr>
        <w:t>探索</w:t>
      </w:r>
      <w:r w:rsidR="007A2CD8" w:rsidRPr="001052A2">
        <w:rPr>
          <w:rFonts w:hint="eastAsia"/>
          <w:lang w:val="en-GB" w:eastAsia="zh-CN"/>
        </w:rPr>
        <w:t>如何利用</w:t>
      </w:r>
      <w:r w:rsidR="007A2CD8" w:rsidRPr="001052A2">
        <w:rPr>
          <w:rFonts w:hint="eastAsia"/>
          <w:lang w:val="en-GB" w:eastAsia="zh-CN"/>
        </w:rPr>
        <w:t>ICT</w:t>
      </w:r>
      <w:r w:rsidR="007A2CD8" w:rsidRPr="001052A2">
        <w:rPr>
          <w:rFonts w:hint="eastAsia"/>
          <w:lang w:val="en-GB" w:eastAsia="zh-CN"/>
        </w:rPr>
        <w:t>适应与能源、农业、住房、渔业、卫生、水利等行业有关的气候变化和生物多样性丧失的影响？</w:t>
      </w:r>
    </w:p>
    <w:p w14:paraId="7BF766BB" w14:textId="5DE5D356" w:rsidR="00794F89" w:rsidRPr="001052A2" w:rsidRDefault="00794F89" w:rsidP="00794F8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确定与不同类型领域</w:t>
      </w:r>
      <w:r w:rsidR="007A2CD8" w:rsidRPr="001052A2">
        <w:rPr>
          <w:rFonts w:hint="eastAsia"/>
          <w:lang w:val="en-GB" w:eastAsia="zh-CN"/>
        </w:rPr>
        <w:t>（</w:t>
      </w:r>
      <w:r w:rsidRPr="001052A2">
        <w:rPr>
          <w:rFonts w:hint="eastAsia"/>
          <w:lang w:val="en-GB" w:eastAsia="zh-CN"/>
        </w:rPr>
        <w:t>如能源、农业、住房、渔业、卫生、</w:t>
      </w:r>
      <w:r w:rsidR="007A2CD8" w:rsidRPr="001052A2">
        <w:rPr>
          <w:rFonts w:hint="eastAsia"/>
          <w:lang w:val="en-GB" w:eastAsia="zh-CN"/>
        </w:rPr>
        <w:t>水利</w:t>
      </w:r>
      <w:r w:rsidRPr="001052A2">
        <w:rPr>
          <w:rFonts w:hint="eastAsia"/>
          <w:lang w:val="en-GB" w:eastAsia="zh-CN"/>
        </w:rPr>
        <w:t>等</w:t>
      </w:r>
      <w:r w:rsidR="007A2CD8" w:rsidRPr="001052A2">
        <w:rPr>
          <w:rFonts w:hint="eastAsia"/>
          <w:lang w:val="en-GB" w:eastAsia="zh-CN"/>
        </w:rPr>
        <w:t>）</w:t>
      </w:r>
      <w:r w:rsidRPr="001052A2">
        <w:rPr>
          <w:rFonts w:hint="eastAsia"/>
          <w:lang w:val="en-GB" w:eastAsia="zh-CN"/>
        </w:rPr>
        <w:t>适应气候变化有关的最佳做法</w:t>
      </w:r>
      <w:r w:rsidR="007A2CD8" w:rsidRPr="001052A2">
        <w:rPr>
          <w:rFonts w:hint="eastAsia"/>
          <w:lang w:val="en-GB" w:eastAsia="zh-CN"/>
        </w:rPr>
        <w:t>；</w:t>
      </w:r>
    </w:p>
    <w:p w14:paraId="205F1D65" w14:textId="6587F608" w:rsidR="00794F89" w:rsidRPr="001052A2" w:rsidRDefault="00794F89" w:rsidP="00732BE9">
      <w:pPr>
        <w:pStyle w:val="enumlev10"/>
        <w:rPr>
          <w:lang w:val="en-GB" w:eastAsia="zh-CN"/>
        </w:rPr>
      </w:pPr>
      <w:r w:rsidRPr="001052A2">
        <w:rPr>
          <w:rFonts w:hint="eastAsia"/>
          <w:lang w:val="en-GB" w:eastAsia="zh-CN"/>
        </w:rPr>
        <w:t>–</w:t>
      </w:r>
      <w:r w:rsidRPr="001052A2">
        <w:rPr>
          <w:rFonts w:hint="eastAsia"/>
          <w:lang w:val="en-GB" w:eastAsia="zh-CN"/>
        </w:rPr>
        <w:tab/>
      </w:r>
      <w:r w:rsidR="00F126E1" w:rsidRPr="001052A2">
        <w:rPr>
          <w:rFonts w:hint="eastAsia"/>
          <w:lang w:val="en-GB" w:eastAsia="zh-CN"/>
        </w:rPr>
        <w:t>探索</w:t>
      </w:r>
      <w:r w:rsidRPr="001052A2">
        <w:rPr>
          <w:rFonts w:hint="eastAsia"/>
          <w:lang w:val="en-GB" w:eastAsia="zh-CN"/>
        </w:rPr>
        <w:t>如何帮助发达国家和发展中国家利用数字技术建立气候监测网络，为应急</w:t>
      </w:r>
      <w:r w:rsidR="003864AC" w:rsidRPr="001052A2">
        <w:rPr>
          <w:rFonts w:hint="eastAsia"/>
          <w:lang w:val="en-GB" w:eastAsia="zh-CN"/>
        </w:rPr>
        <w:t>响应</w:t>
      </w:r>
      <w:r w:rsidRPr="001052A2">
        <w:rPr>
          <w:rFonts w:hint="eastAsia"/>
          <w:lang w:val="en-GB" w:eastAsia="zh-CN"/>
        </w:rPr>
        <w:t>快速收集数据，</w:t>
      </w:r>
      <w:r w:rsidR="003864AC" w:rsidRPr="001052A2">
        <w:rPr>
          <w:rFonts w:hint="eastAsia"/>
          <w:lang w:val="en-GB" w:eastAsia="zh-CN"/>
        </w:rPr>
        <w:t>优化决策</w:t>
      </w:r>
      <w:r w:rsidRPr="001052A2">
        <w:rPr>
          <w:rFonts w:hint="eastAsia"/>
          <w:lang w:val="en-GB" w:eastAsia="zh-CN"/>
        </w:rPr>
        <w:t>，通过众包、信息定制等方式分享知识和数据，促进物流和灾害预警系统</w:t>
      </w:r>
      <w:r w:rsidR="007A2CD8" w:rsidRPr="001052A2">
        <w:rPr>
          <w:rFonts w:hint="eastAsia"/>
          <w:lang w:val="en-GB" w:eastAsia="zh-CN"/>
        </w:rPr>
        <w:t>；</w:t>
      </w:r>
      <w:r w:rsidR="00F126E1" w:rsidRPr="001052A2">
        <w:rPr>
          <w:rFonts w:hint="eastAsia"/>
          <w:lang w:val="en-GB" w:eastAsia="zh-CN"/>
        </w:rPr>
        <w:t xml:space="preserve"> </w:t>
      </w:r>
    </w:p>
    <w:p w14:paraId="04DA5260" w14:textId="0F68235D" w:rsidR="003864AC" w:rsidRPr="001052A2" w:rsidRDefault="003864AC" w:rsidP="003864AC">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hint="eastAsia"/>
          <w:lang w:val="en-GB" w:eastAsia="zh-CN"/>
        </w:rPr>
        <w:t>审查如何利用</w:t>
      </w:r>
      <w:r w:rsidRPr="001052A2">
        <w:rPr>
          <w:rFonts w:hint="eastAsia"/>
          <w:lang w:val="en-GB" w:eastAsia="zh-CN"/>
        </w:rPr>
        <w:t>ICT</w:t>
      </w:r>
      <w:r w:rsidRPr="001052A2">
        <w:rPr>
          <w:rFonts w:hint="eastAsia"/>
          <w:lang w:val="en-GB" w:eastAsia="zh-CN"/>
        </w:rPr>
        <w:t>监测不同地区人口的流离失所和定居情况，如沿海地区、海洋生态系统、城市和农村地区；</w:t>
      </w:r>
    </w:p>
    <w:p w14:paraId="6FDCC3EA" w14:textId="2E60CCCC" w:rsidR="00732BE9" w:rsidRPr="001052A2" w:rsidRDefault="00732BE9" w:rsidP="00732BE9">
      <w:pPr>
        <w:pStyle w:val="enumlev10"/>
        <w:rPr>
          <w:lang w:val="en-GB" w:eastAsia="zh-CN"/>
        </w:rPr>
      </w:pPr>
      <w:r w:rsidRPr="001052A2">
        <w:rPr>
          <w:rFonts w:hint="eastAsia"/>
          <w:lang w:val="en-GB" w:eastAsia="zh-CN"/>
        </w:rPr>
        <w:t>–</w:t>
      </w:r>
      <w:r w:rsidRPr="001052A2">
        <w:rPr>
          <w:rFonts w:hint="eastAsia"/>
          <w:lang w:val="en-GB" w:eastAsia="zh-CN"/>
        </w:rPr>
        <w:tab/>
      </w:r>
      <w:r w:rsidR="002D71A9" w:rsidRPr="001052A2">
        <w:rPr>
          <w:rFonts w:hint="eastAsia"/>
          <w:lang w:val="en-GB" w:eastAsia="zh-CN"/>
        </w:rPr>
        <w:t>与</w:t>
      </w:r>
      <w:r w:rsidR="00A54C43" w:rsidRPr="001052A2">
        <w:rPr>
          <w:rFonts w:eastAsia="Times New Roman" w:hint="eastAsia"/>
          <w:lang w:val="en-GB" w:eastAsia="zh-CN"/>
        </w:rPr>
        <w:t>ICT</w:t>
      </w:r>
      <w:r w:rsidR="00A54C43" w:rsidRPr="001052A2">
        <w:rPr>
          <w:rFonts w:ascii="SimSun" w:hAnsi="SimSun" w:cs="SimSun" w:hint="eastAsia"/>
          <w:lang w:val="en-GB" w:eastAsia="zh-CN"/>
        </w:rPr>
        <w:t>行业</w:t>
      </w:r>
      <w:r w:rsidR="001C551C" w:rsidRPr="001052A2">
        <w:rPr>
          <w:rFonts w:ascii="SimSun" w:hAnsi="SimSun" w:cs="SimSun" w:hint="eastAsia"/>
          <w:lang w:val="en-GB" w:eastAsia="zh-CN"/>
        </w:rPr>
        <w:t>基础设施</w:t>
      </w:r>
      <w:r w:rsidR="00A54C43" w:rsidRPr="001052A2">
        <w:rPr>
          <w:rFonts w:ascii="SimSun" w:hAnsi="SimSun" w:cs="SimSun" w:hint="eastAsia"/>
          <w:lang w:val="en-GB" w:eastAsia="zh-CN"/>
        </w:rPr>
        <w:t>与设施</w:t>
      </w:r>
      <w:r w:rsidR="002D71A9" w:rsidRPr="001052A2">
        <w:rPr>
          <w:rFonts w:ascii="SimSun" w:hAnsi="SimSun" w:cs="SimSun" w:hint="eastAsia"/>
          <w:lang w:val="en-GB" w:eastAsia="zh-CN"/>
        </w:rPr>
        <w:t>有关的</w:t>
      </w:r>
      <w:r w:rsidR="00A54C43" w:rsidRPr="001052A2">
        <w:rPr>
          <w:rFonts w:ascii="SimSun" w:hAnsi="SimSun" w:cs="SimSun" w:hint="eastAsia"/>
          <w:lang w:val="en-GB" w:eastAsia="zh-CN"/>
        </w:rPr>
        <w:t>最有效的解决方案，包括</w:t>
      </w:r>
      <w:r w:rsidR="00A54C43" w:rsidRPr="001052A2">
        <w:rPr>
          <w:rFonts w:eastAsia="Times New Roman" w:hint="eastAsia"/>
          <w:lang w:val="en-GB" w:eastAsia="zh-CN"/>
        </w:rPr>
        <w:t>ICT</w:t>
      </w:r>
      <w:r w:rsidR="00A54C43" w:rsidRPr="001052A2">
        <w:rPr>
          <w:rFonts w:eastAsiaTheme="minorEastAsia" w:hint="eastAsia"/>
          <w:lang w:val="en-GB" w:eastAsia="zh-CN"/>
        </w:rPr>
        <w:t>设备、</w:t>
      </w:r>
      <w:r w:rsidR="00DD34C9" w:rsidRPr="001052A2">
        <w:rPr>
          <w:rFonts w:eastAsiaTheme="minorEastAsia" w:hint="eastAsia"/>
          <w:lang w:val="en-GB" w:eastAsia="zh-CN"/>
        </w:rPr>
        <w:t>电力</w:t>
      </w:r>
      <w:r w:rsidR="00A54C43" w:rsidRPr="001052A2">
        <w:rPr>
          <w:rFonts w:eastAsiaTheme="minorEastAsia" w:hint="eastAsia"/>
          <w:lang w:val="en-GB" w:eastAsia="zh-CN"/>
        </w:rPr>
        <w:t>系统、</w:t>
      </w:r>
      <w:r w:rsidR="00A54C43" w:rsidRPr="001052A2">
        <w:rPr>
          <w:rFonts w:ascii="SimSun" w:hAnsi="SimSun" w:cs="SimSun" w:hint="eastAsia"/>
          <w:lang w:val="en-GB" w:eastAsia="zh-CN"/>
        </w:rPr>
        <w:t>冷却系统和管理系统；</w:t>
      </w:r>
    </w:p>
    <w:p w14:paraId="0354DB54" w14:textId="3AA2192E" w:rsidR="00732BE9" w:rsidRPr="001052A2" w:rsidRDefault="00732BE9" w:rsidP="00732BE9">
      <w:pPr>
        <w:pStyle w:val="enumlev10"/>
        <w:rPr>
          <w:lang w:val="en-GB" w:eastAsia="zh-CN"/>
        </w:rPr>
      </w:pPr>
      <w:r w:rsidRPr="001052A2">
        <w:rPr>
          <w:rFonts w:hint="eastAsia"/>
          <w:lang w:val="en-GB" w:eastAsia="zh-CN"/>
        </w:rPr>
        <w:t>–</w:t>
      </w:r>
      <w:r w:rsidRPr="001052A2">
        <w:rPr>
          <w:rFonts w:hint="eastAsia"/>
          <w:lang w:val="en-GB" w:eastAsia="zh-CN"/>
        </w:rPr>
        <w:tab/>
      </w:r>
      <w:bookmarkStart w:id="223" w:name="lt_pId615"/>
      <w:r w:rsidR="00A54C43" w:rsidRPr="001052A2">
        <w:rPr>
          <w:rFonts w:eastAsiaTheme="minorEastAsia" w:hint="eastAsia"/>
          <w:lang w:val="en-GB" w:eastAsia="zh-CN"/>
        </w:rPr>
        <w:t>直流电或交流</w:t>
      </w:r>
      <w:r w:rsidR="006F0470" w:rsidRPr="001052A2">
        <w:rPr>
          <w:rFonts w:eastAsiaTheme="minorEastAsia" w:hint="eastAsia"/>
          <w:lang w:val="en-GB" w:eastAsia="zh-CN"/>
        </w:rPr>
        <w:t>电</w:t>
      </w:r>
      <w:r w:rsidR="00A54C43" w:rsidRPr="001052A2">
        <w:rPr>
          <w:rFonts w:eastAsiaTheme="minorEastAsia" w:hint="eastAsia"/>
          <w:lang w:val="en-GB" w:eastAsia="zh-CN"/>
        </w:rPr>
        <w:t>与</w:t>
      </w:r>
      <w:r w:rsidR="006F0470" w:rsidRPr="001052A2">
        <w:rPr>
          <w:rFonts w:eastAsiaTheme="minorEastAsia" w:hint="eastAsia"/>
          <w:lang w:val="en-GB" w:eastAsia="zh-CN"/>
        </w:rPr>
        <w:t>直流电</w:t>
      </w:r>
      <w:r w:rsidR="00A54C43" w:rsidRPr="001052A2">
        <w:rPr>
          <w:rFonts w:eastAsiaTheme="minorEastAsia" w:hint="eastAsia"/>
          <w:lang w:val="en-GB" w:eastAsia="zh-CN"/>
        </w:rPr>
        <w:t>混合</w:t>
      </w:r>
      <w:r w:rsidR="00DD34C9" w:rsidRPr="001052A2">
        <w:rPr>
          <w:rFonts w:eastAsiaTheme="minorEastAsia" w:hint="eastAsia"/>
          <w:lang w:val="en-GB" w:eastAsia="zh-CN"/>
        </w:rPr>
        <w:t>馈电</w:t>
      </w:r>
      <w:r w:rsidR="00A54C43" w:rsidRPr="001052A2">
        <w:rPr>
          <w:rFonts w:eastAsiaTheme="minorEastAsia" w:hint="eastAsia"/>
          <w:lang w:val="en-GB" w:eastAsia="zh-CN"/>
        </w:rPr>
        <w:t>系统的配置和安装规范，包括电缆的走</w:t>
      </w:r>
      <w:proofErr w:type="gramStart"/>
      <w:r w:rsidR="00A54C43" w:rsidRPr="001052A2">
        <w:rPr>
          <w:rFonts w:eastAsiaTheme="minorEastAsia" w:hint="eastAsia"/>
          <w:lang w:val="en-GB" w:eastAsia="zh-CN"/>
        </w:rPr>
        <w:t>线方法</w:t>
      </w:r>
      <w:proofErr w:type="gramEnd"/>
      <w:r w:rsidR="00A54C43" w:rsidRPr="001052A2">
        <w:rPr>
          <w:rFonts w:eastAsiaTheme="minorEastAsia" w:hint="eastAsia"/>
          <w:lang w:val="en-GB" w:eastAsia="zh-CN"/>
        </w:rPr>
        <w:t>和供电网络的基本概念（或架构）</w:t>
      </w:r>
      <w:r w:rsidR="00A54C43" w:rsidRPr="001052A2">
        <w:rPr>
          <w:rFonts w:ascii="SimSun" w:hAnsi="SimSun" w:cs="SimSun" w:hint="eastAsia"/>
          <w:lang w:val="en-GB" w:eastAsia="zh-CN"/>
        </w:rPr>
        <w:t>；</w:t>
      </w:r>
      <w:bookmarkEnd w:id="223"/>
    </w:p>
    <w:p w14:paraId="696EC79B" w14:textId="76B8BD8F" w:rsidR="00732BE9" w:rsidRPr="001052A2" w:rsidRDefault="00732BE9" w:rsidP="00732BE9">
      <w:pPr>
        <w:pStyle w:val="enumlev10"/>
        <w:rPr>
          <w:rFonts w:ascii="Calibri" w:hAnsi="Calibri" w:cs="Calibri"/>
          <w:b/>
          <w:color w:val="800000"/>
          <w:sz w:val="22"/>
          <w:lang w:val="en-GB" w:eastAsia="zh-CN"/>
        </w:rPr>
      </w:pPr>
      <w:r w:rsidRPr="001052A2">
        <w:rPr>
          <w:rFonts w:hint="eastAsia"/>
          <w:lang w:val="en-GB" w:eastAsia="zh-CN"/>
        </w:rPr>
        <w:t>–</w:t>
      </w:r>
      <w:r w:rsidRPr="001052A2">
        <w:rPr>
          <w:rFonts w:hint="eastAsia"/>
          <w:lang w:val="en-GB" w:eastAsia="zh-CN"/>
        </w:rPr>
        <w:tab/>
      </w:r>
      <w:r w:rsidR="00DD34C9" w:rsidRPr="001052A2">
        <w:rPr>
          <w:rFonts w:hint="eastAsia"/>
          <w:lang w:val="en-GB" w:eastAsia="zh-CN"/>
        </w:rPr>
        <w:t>完善和补充</w:t>
      </w:r>
      <w:r w:rsidR="00A54C43" w:rsidRPr="001052A2">
        <w:rPr>
          <w:rFonts w:hint="eastAsia"/>
          <w:lang w:val="en-GB" w:eastAsia="zh-CN"/>
        </w:rPr>
        <w:t>服务人员和设备的安全标准和要求；</w:t>
      </w:r>
    </w:p>
    <w:p w14:paraId="68310D83" w14:textId="5824D2DB" w:rsidR="00041E76" w:rsidRPr="001052A2" w:rsidRDefault="00794F89" w:rsidP="00041E76">
      <w:pPr>
        <w:pStyle w:val="enumlev10"/>
        <w:rPr>
          <w:lang w:val="en-GB" w:eastAsia="zh-CN"/>
        </w:rPr>
      </w:pPr>
      <w:r w:rsidRPr="001052A2">
        <w:rPr>
          <w:rFonts w:hint="eastAsia"/>
          <w:lang w:val="en-GB" w:eastAsia="zh-CN"/>
        </w:rPr>
        <w:lastRenderedPageBreak/>
        <w:t>–</w:t>
      </w:r>
      <w:r w:rsidRPr="001052A2">
        <w:rPr>
          <w:rFonts w:hint="eastAsia"/>
          <w:lang w:val="en-GB" w:eastAsia="zh-CN"/>
        </w:rPr>
        <w:tab/>
      </w:r>
      <w:r w:rsidR="00041E76" w:rsidRPr="001052A2">
        <w:rPr>
          <w:rFonts w:hint="eastAsia"/>
          <w:lang w:val="en-GB" w:eastAsia="zh-CN"/>
        </w:rPr>
        <w:t>考虑到能源和资源的有效利用，为数字技术（如人工智能、物联网、</w:t>
      </w:r>
      <w:r w:rsidR="00041E76" w:rsidRPr="001052A2">
        <w:rPr>
          <w:rFonts w:hint="eastAsia"/>
          <w:lang w:val="en-GB" w:eastAsia="zh-CN"/>
        </w:rPr>
        <w:t>5G/IMT-2020</w:t>
      </w:r>
      <w:r w:rsidR="00041E76" w:rsidRPr="001052A2">
        <w:rPr>
          <w:rFonts w:hint="eastAsia"/>
          <w:lang w:val="en-GB" w:eastAsia="zh-CN"/>
        </w:rPr>
        <w:t>）网络实施定义高效的架构和设施解决方案。</w:t>
      </w:r>
    </w:p>
    <w:p w14:paraId="613964CF" w14:textId="481655E6" w:rsidR="00732BE9" w:rsidRPr="001052A2" w:rsidRDefault="00A54C43" w:rsidP="00732BE9">
      <w:pPr>
        <w:pStyle w:val="Heading3"/>
        <w:rPr>
          <w:lang w:val="en-GB" w:eastAsia="zh-CN"/>
        </w:rPr>
      </w:pPr>
      <w:bookmarkStart w:id="224" w:name="_Toc70956785"/>
      <w:r w:rsidRPr="001052A2">
        <w:rPr>
          <w:rFonts w:hint="eastAsia"/>
          <w:lang w:val="en-GB" w:eastAsia="zh-CN"/>
        </w:rPr>
        <w:t>J</w:t>
      </w:r>
      <w:r w:rsidR="00732BE9" w:rsidRPr="001052A2">
        <w:rPr>
          <w:rFonts w:hint="eastAsia"/>
          <w:lang w:val="en-GB" w:eastAsia="zh-CN"/>
        </w:rPr>
        <w:t>.3</w:t>
      </w:r>
      <w:r w:rsidR="00732BE9" w:rsidRPr="001052A2">
        <w:rPr>
          <w:rFonts w:hint="eastAsia"/>
          <w:lang w:val="en-GB" w:eastAsia="zh-CN"/>
        </w:rPr>
        <w:tab/>
      </w:r>
      <w:r w:rsidR="00732BE9" w:rsidRPr="001052A2">
        <w:rPr>
          <w:rFonts w:cs="SimSun" w:hint="eastAsia"/>
          <w:lang w:val="en-GB" w:eastAsia="zh-CN"/>
        </w:rPr>
        <w:t>任务</w:t>
      </w:r>
      <w:bookmarkEnd w:id="224"/>
    </w:p>
    <w:p w14:paraId="71DD3356" w14:textId="74946FC6" w:rsidR="00732BE9" w:rsidRPr="001052A2" w:rsidRDefault="00732BE9" w:rsidP="00732BE9">
      <w:pPr>
        <w:ind w:firstLineChars="200" w:firstLine="480"/>
        <w:rPr>
          <w:lang w:val="en-GB" w:eastAsia="zh-CN"/>
        </w:rPr>
      </w:pPr>
      <w:r w:rsidRPr="001052A2">
        <w:rPr>
          <w:rFonts w:cs="SimSun" w:hint="eastAsia"/>
          <w:lang w:val="en-GB" w:eastAsia="zh-CN"/>
        </w:rPr>
        <w:t>任务包括但不限于：</w:t>
      </w:r>
    </w:p>
    <w:p w14:paraId="50CBA160" w14:textId="6B4255E2" w:rsidR="00CB2E0C" w:rsidRPr="001052A2" w:rsidRDefault="00CB2E0C" w:rsidP="00CB2E0C">
      <w:pPr>
        <w:pStyle w:val="enumlev10"/>
        <w:rPr>
          <w:rFonts w:eastAsia="Times New Roman"/>
          <w:bdr w:val="none" w:sz="0" w:space="0" w:color="auto" w:frame="1"/>
          <w:shd w:val="clear" w:color="auto" w:fill="FFFFFF"/>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起草建议书、增补和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或技术报告，其中</w:t>
      </w:r>
      <w:r w:rsidR="005147E7" w:rsidRPr="001052A2">
        <w:rPr>
          <w:rFonts w:ascii="SimSun" w:hAnsi="SimSun" w:cs="SimSun" w:hint="eastAsia"/>
          <w:bdr w:val="none" w:sz="0" w:space="0" w:color="auto" w:frame="1"/>
          <w:shd w:val="clear" w:color="auto" w:fill="FFFFFF"/>
          <w:lang w:val="en-GB" w:eastAsia="zh-CN"/>
        </w:rPr>
        <w:t>包含</w:t>
      </w:r>
      <w:r w:rsidRPr="001052A2">
        <w:rPr>
          <w:rFonts w:ascii="SimSun" w:hAnsi="SimSun" w:cs="SimSun" w:hint="eastAsia"/>
          <w:bdr w:val="none" w:sz="0" w:space="0" w:color="auto" w:frame="1"/>
          <w:shd w:val="clear" w:color="auto" w:fill="FFFFFF"/>
          <w:lang w:val="en-GB" w:eastAsia="zh-CN"/>
        </w:rPr>
        <w:t>可在农村地区和社区部署的低成本、便携</w:t>
      </w:r>
      <w:r w:rsidR="004B10F4" w:rsidRPr="001052A2">
        <w:rPr>
          <w:rFonts w:ascii="SimSun" w:hAnsi="SimSun" w:cs="SimSun" w:hint="eastAsia"/>
          <w:bdr w:val="none" w:sz="0" w:space="0" w:color="auto" w:frame="1"/>
          <w:shd w:val="clear" w:color="auto" w:fill="FFFFFF"/>
          <w:lang w:val="en-GB" w:eastAsia="zh-CN"/>
        </w:rPr>
        <w:t>式</w:t>
      </w:r>
      <w:r w:rsidRPr="001052A2">
        <w:rPr>
          <w:rFonts w:ascii="SimSun" w:hAnsi="SimSun" w:cs="SimSun" w:hint="eastAsia"/>
          <w:bdr w:val="none" w:sz="0" w:space="0" w:color="auto" w:frame="1"/>
          <w:shd w:val="clear" w:color="auto" w:fill="FFFFFF"/>
          <w:lang w:val="en-GB" w:eastAsia="zh-CN"/>
        </w:rPr>
        <w:t>和高效的</w:t>
      </w:r>
      <w:r w:rsidR="00527ACE" w:rsidRPr="001052A2">
        <w:rPr>
          <w:rFonts w:hint="eastAsia"/>
          <w:lang w:val="en-GB" w:eastAsia="zh-CN"/>
        </w:rPr>
        <w:t>ICT</w:t>
      </w:r>
      <w:r w:rsidRPr="001052A2">
        <w:rPr>
          <w:rFonts w:ascii="SimSun" w:hAnsi="SimSun" w:cs="SimSun" w:hint="eastAsia"/>
          <w:bdr w:val="none" w:sz="0" w:space="0" w:color="auto" w:frame="1"/>
          <w:shd w:val="clear" w:color="auto" w:fill="FFFFFF"/>
          <w:lang w:val="en-GB" w:eastAsia="zh-CN"/>
        </w:rPr>
        <w:t>基础设施的要求和技术</w:t>
      </w:r>
      <w:r w:rsidR="00A75B21" w:rsidRPr="001052A2">
        <w:rPr>
          <w:rFonts w:ascii="SimSun" w:hAnsi="SimSun" w:cs="SimSun" w:hint="eastAsia"/>
          <w:bdr w:val="none" w:sz="0" w:space="0" w:color="auto" w:frame="1"/>
          <w:shd w:val="clear" w:color="auto" w:fill="FFFFFF"/>
          <w:lang w:val="en-GB" w:eastAsia="zh-CN"/>
        </w:rPr>
        <w:t>规范</w:t>
      </w:r>
      <w:r w:rsidR="00527ACE" w:rsidRPr="001052A2">
        <w:rPr>
          <w:rFonts w:ascii="SimSun" w:hAnsi="SimSun" w:cs="SimSun" w:hint="eastAsia"/>
          <w:bdr w:val="none" w:sz="0" w:space="0" w:color="auto" w:frame="1"/>
          <w:shd w:val="clear" w:color="auto" w:fill="FFFFFF"/>
          <w:lang w:val="en-GB" w:eastAsia="zh-CN"/>
        </w:rPr>
        <w:t>；</w:t>
      </w:r>
    </w:p>
    <w:p w14:paraId="2EFAB6F1" w14:textId="43E278E2" w:rsidR="00CB2E0C" w:rsidRPr="001052A2" w:rsidRDefault="00CB2E0C" w:rsidP="00CB2E0C">
      <w:pPr>
        <w:pStyle w:val="enumlev10"/>
        <w:rPr>
          <w:rFonts w:eastAsia="Times New Roman"/>
          <w:bdr w:val="none" w:sz="0" w:space="0" w:color="auto" w:frame="1"/>
          <w:shd w:val="clear" w:color="auto" w:fill="FFFFFF"/>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起草建议书、增补和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或技术报告，审查气候变化对农村地区、城市和社区的长期影响</w:t>
      </w:r>
      <w:r w:rsidR="005147E7" w:rsidRPr="001052A2">
        <w:rPr>
          <w:rFonts w:ascii="SimSun" w:hAnsi="SimSun" w:cs="SimSun" w:hint="eastAsia"/>
          <w:bdr w:val="none" w:sz="0" w:space="0" w:color="auto" w:frame="1"/>
          <w:shd w:val="clear" w:color="auto" w:fill="FFFFFF"/>
          <w:lang w:val="en-GB" w:eastAsia="zh-CN"/>
        </w:rPr>
        <w:t>；</w:t>
      </w:r>
    </w:p>
    <w:p w14:paraId="500AFE53" w14:textId="49455485" w:rsidR="00CB2E0C" w:rsidRPr="001052A2" w:rsidRDefault="00CB2E0C" w:rsidP="00732BE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建立相关的</w:t>
      </w:r>
      <w:r w:rsidR="0009200C" w:rsidRPr="001052A2">
        <w:rPr>
          <w:rFonts w:ascii="SimSun" w:hAnsi="SimSun" w:cs="SimSun" w:hint="eastAsia"/>
          <w:bdr w:val="none" w:sz="0" w:space="0" w:color="auto" w:frame="1"/>
          <w:shd w:val="clear" w:color="auto" w:fill="FFFFFF"/>
          <w:lang w:val="en-GB" w:eastAsia="zh-CN"/>
        </w:rPr>
        <w:t>衡量</w:t>
      </w:r>
      <w:r w:rsidRPr="001052A2">
        <w:rPr>
          <w:rFonts w:ascii="SimSun" w:hAnsi="SimSun" w:cs="SimSun" w:hint="eastAsia"/>
          <w:bdr w:val="none" w:sz="0" w:space="0" w:color="auto" w:frame="1"/>
          <w:shd w:val="clear" w:color="auto" w:fill="FFFFFF"/>
          <w:lang w:val="en-GB" w:eastAsia="zh-CN"/>
        </w:rPr>
        <w:t>指标/关键业绩指标、</w:t>
      </w:r>
      <w:r w:rsidR="00ED7B5F" w:rsidRPr="001052A2">
        <w:rPr>
          <w:rFonts w:ascii="SimSun" w:hAnsi="SimSun" w:cs="SimSun" w:hint="eastAsia"/>
          <w:bdr w:val="none" w:sz="0" w:space="0" w:color="auto" w:frame="1"/>
          <w:shd w:val="clear" w:color="auto" w:fill="FFFFFF"/>
          <w:lang w:val="en-GB" w:eastAsia="zh-CN"/>
        </w:rPr>
        <w:t>测量</w:t>
      </w:r>
      <w:r w:rsidRPr="001052A2">
        <w:rPr>
          <w:rFonts w:ascii="SimSun" w:hAnsi="SimSun" w:cs="SimSun" w:hint="eastAsia"/>
          <w:bdr w:val="none" w:sz="0" w:space="0" w:color="auto" w:frame="1"/>
          <w:shd w:val="clear" w:color="auto" w:fill="FFFFFF"/>
          <w:lang w:val="en-GB" w:eastAsia="zh-CN"/>
        </w:rPr>
        <w:t>方法和</w:t>
      </w:r>
      <w:proofErr w:type="gramStart"/>
      <w:r w:rsidR="00370D61" w:rsidRPr="001052A2">
        <w:rPr>
          <w:rFonts w:ascii="SimSun" w:hAnsi="SimSun" w:cs="SimSun" w:hint="eastAsia"/>
          <w:bdr w:val="none" w:sz="0" w:space="0" w:color="auto" w:frame="1"/>
          <w:shd w:val="clear" w:color="auto" w:fill="FFFFFF"/>
          <w:lang w:val="en-GB" w:eastAsia="zh-CN"/>
        </w:rPr>
        <w:t>新解决</w:t>
      </w:r>
      <w:proofErr w:type="gramEnd"/>
      <w:r w:rsidR="00370D61" w:rsidRPr="001052A2">
        <w:rPr>
          <w:rFonts w:ascii="SimSun" w:hAnsi="SimSun" w:cs="SimSun" w:hint="eastAsia"/>
          <w:bdr w:val="none" w:sz="0" w:space="0" w:color="auto" w:frame="1"/>
          <w:shd w:val="clear" w:color="auto" w:fill="FFFFFF"/>
          <w:lang w:val="en-GB" w:eastAsia="zh-CN"/>
        </w:rPr>
        <w:t>方案以及低成本低影响解决方案的能效要求和评估的参考值</w:t>
      </w:r>
      <w:r w:rsidR="005147E7" w:rsidRPr="001052A2">
        <w:rPr>
          <w:rFonts w:ascii="SimSun" w:hAnsi="SimSun" w:cs="SimSun" w:hint="eastAsia"/>
          <w:bdr w:val="none" w:sz="0" w:space="0" w:color="auto" w:frame="1"/>
          <w:shd w:val="clear" w:color="auto" w:fill="FFFFFF"/>
          <w:lang w:val="en-GB" w:eastAsia="zh-CN"/>
        </w:rPr>
        <w:t>；</w:t>
      </w:r>
    </w:p>
    <w:p w14:paraId="112B6148" w14:textId="7066EA32" w:rsidR="005B1F53" w:rsidRPr="001052A2" w:rsidRDefault="005B1F53" w:rsidP="00732BE9">
      <w:pPr>
        <w:pStyle w:val="enumlev10"/>
        <w:rPr>
          <w:lang w:val="en-GB" w:eastAsia="zh-CN"/>
        </w:rPr>
      </w:pPr>
      <w:r w:rsidRPr="001052A2">
        <w:rPr>
          <w:rFonts w:hint="eastAsia"/>
          <w:lang w:val="en-GB" w:eastAsia="zh-CN"/>
        </w:rPr>
        <w:t>–</w:t>
      </w:r>
      <w:r w:rsidRPr="001052A2">
        <w:rPr>
          <w:rFonts w:hint="eastAsia"/>
          <w:lang w:val="en-GB" w:eastAsia="zh-CN"/>
        </w:rPr>
        <w:tab/>
      </w:r>
      <w:r w:rsidR="006D062A" w:rsidRPr="001052A2">
        <w:rPr>
          <w:rFonts w:ascii="SimSun" w:hAnsi="SimSun" w:cs="SimSun" w:hint="eastAsia"/>
          <w:bdr w:val="none" w:sz="0" w:space="0" w:color="auto" w:frame="1"/>
          <w:shd w:val="clear" w:color="auto" w:fill="FFFFFF"/>
          <w:lang w:val="en-GB" w:eastAsia="zh-CN"/>
        </w:rPr>
        <w:t>就</w:t>
      </w:r>
      <w:r w:rsidR="00943085" w:rsidRPr="001052A2">
        <w:rPr>
          <w:rFonts w:hint="eastAsia"/>
          <w:lang w:val="en-GB" w:eastAsia="zh-CN"/>
        </w:rPr>
        <w:t>ICT</w:t>
      </w:r>
      <w:r w:rsidR="006D062A" w:rsidRPr="001052A2">
        <w:rPr>
          <w:rFonts w:ascii="SimSun" w:hAnsi="SimSun" w:cs="SimSun" w:hint="eastAsia"/>
          <w:bdr w:val="none" w:sz="0" w:space="0" w:color="auto" w:frame="1"/>
          <w:shd w:val="clear" w:color="auto" w:fill="FFFFFF"/>
          <w:lang w:val="en-GB" w:eastAsia="zh-CN"/>
        </w:rPr>
        <w:t>行业通过提高基础设施/设施抵御气候相关灾害的能力</w:t>
      </w:r>
      <w:r w:rsidRPr="001052A2">
        <w:rPr>
          <w:rFonts w:ascii="SimSun" w:hAnsi="SimSun" w:cs="SimSun" w:hint="eastAsia"/>
          <w:bdr w:val="none" w:sz="0" w:space="0" w:color="auto" w:frame="1"/>
          <w:shd w:val="clear" w:color="auto" w:fill="FFFFFF"/>
          <w:lang w:val="en-GB" w:eastAsia="zh-CN"/>
        </w:rPr>
        <w:t>适应气候变化</w:t>
      </w:r>
      <w:r w:rsidR="006D062A"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w:t>
      </w:r>
      <w:r w:rsidR="001C551C" w:rsidRPr="001052A2">
        <w:rPr>
          <w:rFonts w:ascii="SimSun" w:hAnsi="SimSun" w:cs="SimSun" w:hint="eastAsia"/>
          <w:bdr w:val="none" w:sz="0" w:space="0" w:color="auto" w:frame="1"/>
          <w:shd w:val="clear" w:color="auto" w:fill="FFFFFF"/>
          <w:lang w:val="en-GB" w:eastAsia="zh-CN"/>
        </w:rPr>
        <w:t>书</w:t>
      </w:r>
      <w:r w:rsidRPr="001052A2">
        <w:rPr>
          <w:rFonts w:ascii="SimSun" w:hAnsi="SimSun" w:cs="SimSun" w:hint="eastAsia"/>
          <w:bdr w:val="none" w:sz="0" w:space="0" w:color="auto" w:frame="1"/>
          <w:shd w:val="clear" w:color="auto" w:fill="FFFFFF"/>
          <w:lang w:val="en-GB" w:eastAsia="zh-CN"/>
        </w:rPr>
        <w:t>、</w:t>
      </w:r>
      <w:r w:rsidR="001C551C" w:rsidRPr="001052A2">
        <w:rPr>
          <w:rFonts w:ascii="SimSun" w:hAnsi="SimSun" w:cs="SimSun" w:hint="eastAsia"/>
          <w:bdr w:val="none" w:sz="0" w:space="0" w:color="auto" w:frame="1"/>
          <w:shd w:val="clear" w:color="auto" w:fill="FFFFFF"/>
          <w:lang w:val="en-GB" w:eastAsia="zh-CN"/>
        </w:rPr>
        <w:t>增补</w:t>
      </w:r>
      <w:r w:rsidRPr="001052A2">
        <w:rPr>
          <w:rFonts w:ascii="SimSun" w:hAnsi="SimSun" w:cs="SimSun" w:hint="eastAsia"/>
          <w:bdr w:val="none" w:sz="0" w:space="0" w:color="auto" w:frame="1"/>
          <w:shd w:val="clear" w:color="auto" w:fill="FFFFFF"/>
          <w:lang w:val="en-GB" w:eastAsia="zh-CN"/>
        </w:rPr>
        <w:t>和/或技术报告</w:t>
      </w:r>
      <w:r w:rsidR="001C551C" w:rsidRPr="001052A2">
        <w:rPr>
          <w:rFonts w:ascii="SimSun" w:hAnsi="SimSun" w:cs="SimSun" w:hint="eastAsia"/>
          <w:bdr w:val="none" w:sz="0" w:space="0" w:color="auto" w:frame="1"/>
          <w:shd w:val="clear" w:color="auto" w:fill="FFFFFF"/>
          <w:lang w:val="en-GB" w:eastAsia="zh-CN"/>
        </w:rPr>
        <w:t>；</w:t>
      </w:r>
    </w:p>
    <w:p w14:paraId="34E01F69" w14:textId="4C5D8670" w:rsidR="006A3CB5" w:rsidRPr="001052A2" w:rsidRDefault="006A3CB5" w:rsidP="00732BE9">
      <w:pPr>
        <w:pStyle w:val="enumlev10"/>
        <w:rPr>
          <w:rFonts w:ascii="Calibri" w:hAnsi="Calibri" w:cs="Calibri"/>
          <w:b/>
          <w:color w:val="800000"/>
          <w:sz w:val="22"/>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起草建议书、增补和/或技术报告，为电信业务应对自然和人为灾害的复原力提供指导；</w:t>
      </w:r>
    </w:p>
    <w:p w14:paraId="436AFC93" w14:textId="79B23BC9" w:rsidR="006A3CB5" w:rsidRPr="001052A2" w:rsidRDefault="006A3CB5" w:rsidP="006A3CB5">
      <w:pPr>
        <w:pStyle w:val="enumlev10"/>
        <w:rPr>
          <w:rFonts w:eastAsia="Times New Roman"/>
          <w:bdr w:val="none" w:sz="0" w:space="0" w:color="auto" w:frame="1"/>
          <w:shd w:val="clear" w:color="auto" w:fill="FFFFFF"/>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就电力冷却的控制/监测/管理、设施基础设施管理和数字技术设备的远程电力计量</w:t>
      </w:r>
      <w:r w:rsidR="008B3C0A" w:rsidRPr="001052A2">
        <w:rPr>
          <w:rFonts w:ascii="SimSun" w:hAnsi="SimSun" w:cs="SimSun" w:hint="eastAsia"/>
          <w:bdr w:val="none" w:sz="0" w:space="0" w:color="auto" w:frame="1"/>
          <w:shd w:val="clear" w:color="auto" w:fill="FFFFFF"/>
          <w:lang w:val="en-GB" w:eastAsia="zh-CN"/>
        </w:rPr>
        <w:t>起草</w:t>
      </w:r>
      <w:r w:rsidR="00DC45F8" w:rsidRPr="001052A2">
        <w:rPr>
          <w:rFonts w:ascii="SimSun" w:hAnsi="SimSun" w:cs="SimSun" w:hint="eastAsia"/>
          <w:bdr w:val="none" w:sz="0" w:space="0" w:color="auto" w:frame="1"/>
          <w:shd w:val="clear" w:color="auto" w:fill="FFFFFF"/>
          <w:lang w:val="en-GB" w:eastAsia="zh-CN"/>
        </w:rPr>
        <w:t>建议书、增补</w:t>
      </w:r>
      <w:r w:rsidRPr="001052A2">
        <w:rPr>
          <w:rFonts w:ascii="SimSun" w:hAnsi="SimSun" w:cs="SimSun" w:hint="eastAsia"/>
          <w:bdr w:val="none" w:sz="0" w:space="0" w:color="auto" w:frame="1"/>
          <w:shd w:val="clear" w:color="auto" w:fill="FFFFFF"/>
          <w:lang w:val="en-GB" w:eastAsia="zh-CN"/>
        </w:rPr>
        <w:t>和/或技术报告</w:t>
      </w:r>
      <w:r w:rsidR="00EA2801" w:rsidRPr="001052A2">
        <w:rPr>
          <w:rFonts w:ascii="SimSun" w:hAnsi="SimSun" w:cs="SimSun" w:hint="eastAsia"/>
          <w:bdr w:val="none" w:sz="0" w:space="0" w:color="auto" w:frame="1"/>
          <w:shd w:val="clear" w:color="auto" w:fill="FFFFFF"/>
          <w:lang w:val="en-GB" w:eastAsia="zh-CN"/>
        </w:rPr>
        <w:t>；</w:t>
      </w:r>
    </w:p>
    <w:p w14:paraId="5F010906" w14:textId="41A454AE" w:rsidR="006A3CB5" w:rsidRPr="001052A2" w:rsidRDefault="006A3CB5" w:rsidP="00732BE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就新的节能解决方案和低碳排放解决方案，包括数字技术设备、网络和实现（包括数据中心）的关键参数要求</w:t>
      </w:r>
      <w:r w:rsidR="00DC45F8" w:rsidRPr="001052A2">
        <w:rPr>
          <w:rFonts w:ascii="SimSun" w:hAnsi="SimSun" w:cs="SimSun" w:hint="eastAsia"/>
          <w:bdr w:val="none" w:sz="0" w:space="0" w:color="auto" w:frame="1"/>
          <w:shd w:val="clear" w:color="auto" w:fill="FFFFFF"/>
          <w:lang w:val="en-GB" w:eastAsia="zh-CN"/>
        </w:rPr>
        <w:t>起草</w:t>
      </w:r>
      <w:r w:rsidRPr="001052A2">
        <w:rPr>
          <w:rFonts w:ascii="SimSun" w:hAnsi="SimSun" w:cs="SimSun" w:hint="eastAsia"/>
          <w:bdr w:val="none" w:sz="0" w:space="0" w:color="auto" w:frame="1"/>
          <w:shd w:val="clear" w:color="auto" w:fill="FFFFFF"/>
          <w:lang w:val="en-GB" w:eastAsia="zh-CN"/>
        </w:rPr>
        <w:t>建议</w:t>
      </w:r>
      <w:r w:rsidR="00DC45F8" w:rsidRPr="001052A2">
        <w:rPr>
          <w:rFonts w:ascii="SimSun" w:hAnsi="SimSun" w:cs="SimSun" w:hint="eastAsia"/>
          <w:bdr w:val="none" w:sz="0" w:space="0" w:color="auto" w:frame="1"/>
          <w:shd w:val="clear" w:color="auto" w:fill="FFFFFF"/>
          <w:lang w:val="en-GB" w:eastAsia="zh-CN"/>
        </w:rPr>
        <w:t>书、增补</w:t>
      </w:r>
      <w:r w:rsidRPr="001052A2">
        <w:rPr>
          <w:rFonts w:ascii="SimSun" w:hAnsi="SimSun" w:cs="SimSun" w:hint="eastAsia"/>
          <w:bdr w:val="none" w:sz="0" w:space="0" w:color="auto" w:frame="1"/>
          <w:shd w:val="clear" w:color="auto" w:fill="FFFFFF"/>
          <w:lang w:val="en-GB" w:eastAsia="zh-CN"/>
        </w:rPr>
        <w:t>和</w:t>
      </w:r>
      <w:r w:rsidRPr="001052A2">
        <w:rPr>
          <w:rFonts w:eastAsia="Times New Roman" w:hint="eastAsia"/>
          <w:bdr w:val="none" w:sz="0" w:space="0" w:color="auto" w:frame="1"/>
          <w:shd w:val="clear" w:color="auto" w:fill="FFFFFF"/>
          <w:lang w:val="en-GB" w:eastAsia="zh-CN"/>
        </w:rPr>
        <w:t>/</w:t>
      </w:r>
      <w:r w:rsidRPr="001052A2">
        <w:rPr>
          <w:rFonts w:ascii="SimSun" w:hAnsi="SimSun" w:cs="SimSun" w:hint="eastAsia"/>
          <w:bdr w:val="none" w:sz="0" w:space="0" w:color="auto" w:frame="1"/>
          <w:shd w:val="clear" w:color="auto" w:fill="FFFFFF"/>
          <w:lang w:val="en-GB" w:eastAsia="zh-CN"/>
        </w:rPr>
        <w:t>或技术报告；</w:t>
      </w:r>
    </w:p>
    <w:p w14:paraId="4F99943A" w14:textId="17D44F7F" w:rsidR="006A3CB5" w:rsidRPr="001052A2" w:rsidRDefault="006A3CB5" w:rsidP="00732BE9">
      <w:pPr>
        <w:pStyle w:val="enumlev10"/>
        <w:rPr>
          <w:lang w:val="en-GB" w:eastAsia="zh-CN"/>
        </w:rPr>
      </w:pPr>
      <w:r w:rsidRPr="001052A2">
        <w:rPr>
          <w:rFonts w:hint="eastAsia"/>
          <w:lang w:val="en-GB" w:eastAsia="zh-CN"/>
        </w:rPr>
        <w:t>–</w:t>
      </w:r>
      <w:r w:rsidRPr="001052A2">
        <w:rPr>
          <w:rFonts w:hint="eastAsia"/>
          <w:lang w:val="en-GB" w:eastAsia="zh-CN"/>
        </w:rPr>
        <w:tab/>
      </w:r>
      <w:r w:rsidRPr="001052A2">
        <w:rPr>
          <w:rFonts w:ascii="SimSun" w:hAnsi="SimSun" w:cs="SimSun" w:hint="eastAsia"/>
          <w:bdr w:val="none" w:sz="0" w:space="0" w:color="auto" w:frame="1"/>
          <w:shd w:val="clear" w:color="auto" w:fill="FFFFFF"/>
          <w:lang w:val="en-GB" w:eastAsia="zh-CN"/>
        </w:rPr>
        <w:t>就储能评估</w:t>
      </w:r>
      <w:r w:rsidR="00FB2A6C" w:rsidRPr="001052A2">
        <w:rPr>
          <w:rFonts w:ascii="SimSun" w:hAnsi="SimSun" w:cs="SimSun" w:hint="eastAsia"/>
          <w:bdr w:val="none" w:sz="0" w:space="0" w:color="auto" w:frame="1"/>
          <w:shd w:val="clear" w:color="auto" w:fill="FFFFFF"/>
          <w:lang w:val="en-GB" w:eastAsia="zh-CN"/>
        </w:rPr>
        <w:t>特性和规范</w:t>
      </w:r>
      <w:r w:rsidRPr="001052A2">
        <w:rPr>
          <w:rFonts w:ascii="SimSun" w:hAnsi="SimSun" w:cs="SimSun" w:hint="eastAsia"/>
          <w:bdr w:val="none" w:sz="0" w:space="0" w:color="auto" w:frame="1"/>
          <w:shd w:val="clear" w:color="auto" w:fill="FFFFFF"/>
          <w:lang w:val="en-GB" w:eastAsia="zh-CN"/>
        </w:rPr>
        <w:t>和</w:t>
      </w:r>
      <w:r w:rsidR="00FB2A6C" w:rsidRPr="001052A2">
        <w:rPr>
          <w:rFonts w:eastAsiaTheme="minorEastAsia" w:hint="eastAsia"/>
          <w:lang w:val="en-GB" w:eastAsia="zh-CN"/>
        </w:rPr>
        <w:t>直流电或交流电与直流电混合馈电系统的</w:t>
      </w:r>
      <w:r w:rsidR="000C4B2A" w:rsidRPr="001052A2">
        <w:rPr>
          <w:rFonts w:ascii="SimSun" w:hAnsi="SimSun" w:cs="SimSun" w:hint="eastAsia"/>
          <w:bdr w:val="none" w:sz="0" w:space="0" w:color="auto" w:frame="1"/>
          <w:shd w:val="clear" w:color="auto" w:fill="FFFFFF"/>
          <w:lang w:val="en-GB" w:eastAsia="zh-CN"/>
        </w:rPr>
        <w:t>电力</w:t>
      </w:r>
      <w:r w:rsidRPr="001052A2">
        <w:rPr>
          <w:rFonts w:ascii="SimSun" w:hAnsi="SimSun" w:cs="SimSun" w:hint="eastAsia"/>
          <w:bdr w:val="none" w:sz="0" w:space="0" w:color="auto" w:frame="1"/>
          <w:shd w:val="clear" w:color="auto" w:fill="FFFFFF"/>
          <w:lang w:val="en-GB" w:eastAsia="zh-CN"/>
        </w:rPr>
        <w:t>系统配置、架构和</w:t>
      </w:r>
      <w:r w:rsidR="00FB2A6C" w:rsidRPr="001052A2">
        <w:rPr>
          <w:rFonts w:ascii="SimSun" w:hAnsi="SimSun" w:cs="SimSun" w:hint="eastAsia"/>
          <w:bdr w:val="none" w:sz="0" w:space="0" w:color="auto" w:frame="1"/>
          <w:shd w:val="clear" w:color="auto" w:fill="FFFFFF"/>
          <w:lang w:val="en-GB" w:eastAsia="zh-CN"/>
        </w:rPr>
        <w:t>布线起草</w:t>
      </w:r>
      <w:r w:rsidRPr="001052A2">
        <w:rPr>
          <w:rFonts w:ascii="SimSun" w:hAnsi="SimSun" w:cs="SimSun" w:hint="eastAsia"/>
          <w:bdr w:val="none" w:sz="0" w:space="0" w:color="auto" w:frame="1"/>
          <w:shd w:val="clear" w:color="auto" w:fill="FFFFFF"/>
          <w:lang w:val="en-GB" w:eastAsia="zh-CN"/>
        </w:rPr>
        <w:t>建议</w:t>
      </w:r>
      <w:r w:rsidR="00FB2A6C" w:rsidRPr="001052A2">
        <w:rPr>
          <w:rFonts w:ascii="SimSun" w:hAnsi="SimSun" w:cs="SimSun" w:hint="eastAsia"/>
          <w:bdr w:val="none" w:sz="0" w:space="0" w:color="auto" w:frame="1"/>
          <w:shd w:val="clear" w:color="auto" w:fill="FFFFFF"/>
          <w:lang w:val="en-GB" w:eastAsia="zh-CN"/>
        </w:rPr>
        <w:t>书、增补</w:t>
      </w:r>
      <w:r w:rsidRPr="001052A2">
        <w:rPr>
          <w:rFonts w:ascii="SimSun" w:hAnsi="SimSun" w:cs="SimSun" w:hint="eastAsia"/>
          <w:bdr w:val="none" w:sz="0" w:space="0" w:color="auto" w:frame="1"/>
          <w:shd w:val="clear" w:color="auto" w:fill="FFFFFF"/>
          <w:lang w:val="en-GB" w:eastAsia="zh-CN"/>
        </w:rPr>
        <w:t>和/或技术报告；</w:t>
      </w:r>
      <w:r w:rsidR="00FB2A6C" w:rsidRPr="001052A2">
        <w:rPr>
          <w:rFonts w:hint="eastAsia"/>
          <w:lang w:val="en-GB" w:eastAsia="zh-CN"/>
        </w:rPr>
        <w:t xml:space="preserve"> </w:t>
      </w:r>
    </w:p>
    <w:p w14:paraId="5680E3FC" w14:textId="5B11F7F8" w:rsidR="00041E76" w:rsidRPr="001052A2" w:rsidRDefault="00732BE9" w:rsidP="00732BE9">
      <w:pPr>
        <w:pStyle w:val="enumlev10"/>
        <w:rPr>
          <w:lang w:val="en-GB" w:eastAsia="zh-CN"/>
        </w:rPr>
      </w:pPr>
      <w:r w:rsidRPr="001052A2">
        <w:rPr>
          <w:rFonts w:eastAsia="Calibri" w:hint="eastAsia"/>
          <w:lang w:val="en-GB" w:eastAsia="zh-CN"/>
        </w:rPr>
        <w:t>–</w:t>
      </w:r>
      <w:r w:rsidRPr="001052A2">
        <w:rPr>
          <w:rFonts w:eastAsia="Calibri" w:hint="eastAsia"/>
          <w:lang w:val="en-GB" w:eastAsia="zh-CN"/>
        </w:rPr>
        <w:tab/>
      </w:r>
      <w:r w:rsidR="00952538" w:rsidRPr="001052A2">
        <w:rPr>
          <w:rFonts w:hint="eastAsia"/>
          <w:lang w:val="en-GB" w:eastAsia="zh-CN"/>
        </w:rPr>
        <w:t>充实完善</w:t>
      </w:r>
      <w:r w:rsidRPr="001052A2">
        <w:rPr>
          <w:rFonts w:hint="eastAsia"/>
          <w:lang w:val="en-GB" w:eastAsia="zh-CN"/>
        </w:rPr>
        <w:t>并修订现有建议书和增补。</w:t>
      </w:r>
    </w:p>
    <w:p w14:paraId="7C8E738B" w14:textId="342AE884" w:rsidR="00732BE9" w:rsidRPr="001052A2" w:rsidRDefault="00732BE9" w:rsidP="00732BE9">
      <w:pPr>
        <w:ind w:firstLineChars="200" w:firstLine="480"/>
        <w:rPr>
          <w:lang w:val="en-GB" w:eastAsia="zh-CN"/>
        </w:rPr>
      </w:pPr>
      <w:r w:rsidRPr="001052A2">
        <w:rPr>
          <w:rFonts w:hint="eastAsia"/>
          <w:lang w:val="en-GB" w:eastAsia="zh-CN"/>
        </w:rPr>
        <w:t>按照本课题开展的工作的最新情况见</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22" w:history="1">
        <w:r w:rsidRPr="00B53392">
          <w:rPr>
            <w:rStyle w:val="Hyperlink"/>
            <w:rFonts w:hint="eastAsia"/>
            <w:lang w:val="en-GB" w:eastAsia="zh-CN"/>
          </w:rPr>
          <w:t>https://www.itu.int/ITU-T/workprog/wp_search.aspx?q=12/5</w:t>
        </w:r>
      </w:hyperlink>
      <w:r w:rsidRPr="001052A2">
        <w:rPr>
          <w:rFonts w:hint="eastAsia"/>
          <w:szCs w:val="24"/>
          <w:lang w:val="en-GB" w:eastAsia="zh-CN"/>
        </w:rPr>
        <w:t>）。</w:t>
      </w:r>
    </w:p>
    <w:p w14:paraId="7FF39480" w14:textId="75DAA48B" w:rsidR="00732BE9" w:rsidRPr="001052A2" w:rsidRDefault="00A54C43" w:rsidP="00732BE9">
      <w:pPr>
        <w:pStyle w:val="Heading3"/>
        <w:rPr>
          <w:rFonts w:cs="SimSun"/>
          <w:lang w:val="en-GB" w:eastAsia="zh-CN"/>
        </w:rPr>
      </w:pPr>
      <w:bookmarkStart w:id="225" w:name="_Toc70956786"/>
      <w:r w:rsidRPr="001052A2">
        <w:rPr>
          <w:rFonts w:hint="eastAsia"/>
          <w:lang w:val="en-GB" w:eastAsia="zh-CN"/>
        </w:rPr>
        <w:t>J</w:t>
      </w:r>
      <w:r w:rsidR="00732BE9" w:rsidRPr="001052A2">
        <w:rPr>
          <w:rFonts w:hint="eastAsia"/>
          <w:lang w:val="en-GB" w:eastAsia="zh-CN"/>
        </w:rPr>
        <w:t>.4</w:t>
      </w:r>
      <w:r w:rsidR="00732BE9" w:rsidRPr="001052A2">
        <w:rPr>
          <w:rFonts w:hint="eastAsia"/>
          <w:lang w:val="en-GB" w:eastAsia="zh-CN"/>
        </w:rPr>
        <w:tab/>
      </w:r>
      <w:r w:rsidR="00732BE9" w:rsidRPr="001052A2">
        <w:rPr>
          <w:rFonts w:cs="SimSun" w:hint="eastAsia"/>
          <w:lang w:val="en-GB" w:eastAsia="zh-CN"/>
        </w:rPr>
        <w:t>关系</w:t>
      </w:r>
      <w:bookmarkEnd w:id="225"/>
    </w:p>
    <w:p w14:paraId="3E950031" w14:textId="77777777" w:rsidR="00732BE9" w:rsidRPr="001052A2" w:rsidRDefault="00732BE9" w:rsidP="00732BE9">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75351DDB" w14:textId="77777777" w:rsidR="00732BE9" w:rsidRPr="001052A2" w:rsidRDefault="00732BE9" w:rsidP="00732BE9">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C7 </w:t>
      </w:r>
    </w:p>
    <w:p w14:paraId="11C75465" w14:textId="77777777" w:rsidR="00732BE9" w:rsidRPr="001052A2" w:rsidRDefault="00732BE9" w:rsidP="00732BE9">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26FD67A8" w14:textId="77777777" w:rsidR="00732BE9" w:rsidRPr="009730DB" w:rsidRDefault="00732BE9" w:rsidP="00732BE9">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7</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11</w:t>
      </w:r>
      <w:r w:rsidRPr="001052A2">
        <w:rPr>
          <w:rFonts w:hint="eastAsia"/>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13</w:t>
      </w:r>
    </w:p>
    <w:p w14:paraId="627E5E03" w14:textId="77777777" w:rsidR="00732BE9" w:rsidRPr="009730DB" w:rsidRDefault="00732BE9" w:rsidP="00732BE9">
      <w:pPr>
        <w:pStyle w:val="enumlev10"/>
        <w:rPr>
          <w:b/>
          <w:lang w:val="fr-CH" w:eastAsia="zh-CN"/>
        </w:rPr>
      </w:pPr>
      <w:r w:rsidRPr="001052A2">
        <w:rPr>
          <w:rFonts w:hint="eastAsia"/>
          <w:b/>
          <w:lang w:val="en-GB" w:eastAsia="zh-CN"/>
        </w:rPr>
        <w:t>建议书</w:t>
      </w:r>
      <w:r w:rsidRPr="009730DB">
        <w:rPr>
          <w:rFonts w:hint="eastAsia"/>
          <w:b/>
          <w:lang w:val="fr-CH" w:eastAsia="zh-CN"/>
        </w:rPr>
        <w:t>：</w:t>
      </w:r>
    </w:p>
    <w:p w14:paraId="24E98BF5"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ITU-T K</w:t>
      </w:r>
      <w:r w:rsidRPr="001052A2">
        <w:rPr>
          <w:rFonts w:hint="eastAsia"/>
          <w:lang w:val="en-GB" w:eastAsia="zh-CN"/>
        </w:rPr>
        <w:t>系列</w:t>
      </w:r>
    </w:p>
    <w:p w14:paraId="2EAAFAF0"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ITU-T L</w:t>
      </w:r>
      <w:r w:rsidRPr="001052A2">
        <w:rPr>
          <w:rFonts w:hint="eastAsia"/>
          <w:lang w:val="en-GB" w:eastAsia="zh-CN"/>
        </w:rPr>
        <w:t>系列</w:t>
      </w:r>
    </w:p>
    <w:p w14:paraId="7069A738" w14:textId="77777777" w:rsidR="00732BE9" w:rsidRPr="009730DB" w:rsidRDefault="00732BE9" w:rsidP="00732BE9">
      <w:pPr>
        <w:pStyle w:val="enumlev10"/>
        <w:rPr>
          <w:b/>
          <w:lang w:val="fr-CH" w:eastAsia="zh-CN"/>
        </w:rPr>
      </w:pPr>
      <w:r w:rsidRPr="001052A2">
        <w:rPr>
          <w:rFonts w:hint="eastAsia"/>
          <w:b/>
          <w:lang w:val="en-GB" w:eastAsia="zh-CN"/>
        </w:rPr>
        <w:t>课题</w:t>
      </w:r>
      <w:r w:rsidRPr="009730DB">
        <w:rPr>
          <w:rFonts w:hint="eastAsia"/>
          <w:b/>
          <w:lang w:val="fr-CH" w:eastAsia="zh-CN"/>
        </w:rPr>
        <w:t>：</w:t>
      </w:r>
    </w:p>
    <w:p w14:paraId="20410DFA" w14:textId="00DD9A05"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r>
      <w:bookmarkStart w:id="226" w:name="lt_pId1255"/>
      <w:r w:rsidRPr="009730DB">
        <w:rPr>
          <w:rFonts w:hint="eastAsia"/>
          <w:lang w:val="fr-CH" w:eastAsia="zh-CN"/>
        </w:rPr>
        <w:t>Q1/5</w:t>
      </w:r>
      <w:r w:rsidRPr="001052A2">
        <w:rPr>
          <w:rFonts w:hint="eastAsia"/>
          <w:lang w:val="en-GB" w:eastAsia="zh-CN"/>
        </w:rPr>
        <w:t>、</w:t>
      </w:r>
      <w:r w:rsidRPr="009730DB">
        <w:rPr>
          <w:rFonts w:hint="eastAsia"/>
          <w:lang w:val="fr-CH" w:eastAsia="zh-CN"/>
        </w:rPr>
        <w:t>Q2/5</w:t>
      </w:r>
      <w:r w:rsidRPr="001052A2">
        <w:rPr>
          <w:rFonts w:hint="eastAsia"/>
          <w:lang w:val="en-GB" w:eastAsia="zh-CN"/>
        </w:rPr>
        <w:t>、</w:t>
      </w:r>
      <w:r w:rsidRPr="009730DB">
        <w:rPr>
          <w:rFonts w:hint="eastAsia"/>
          <w:lang w:val="fr-CH" w:eastAsia="zh-CN"/>
        </w:rPr>
        <w:t>Q3/5</w:t>
      </w:r>
      <w:r w:rsidRPr="001052A2">
        <w:rPr>
          <w:rFonts w:hint="eastAsia"/>
          <w:lang w:val="en-GB" w:eastAsia="zh-CN"/>
        </w:rPr>
        <w:t>、</w:t>
      </w:r>
      <w:r w:rsidRPr="009730DB">
        <w:rPr>
          <w:rFonts w:hint="eastAsia"/>
          <w:lang w:val="fr-CH" w:eastAsia="zh-CN"/>
        </w:rPr>
        <w:t>Q4/5</w:t>
      </w:r>
      <w:r w:rsidRPr="001052A2">
        <w:rPr>
          <w:rFonts w:hint="eastAsia"/>
          <w:lang w:val="en-GB" w:eastAsia="zh-CN"/>
        </w:rPr>
        <w:t>、</w:t>
      </w:r>
      <w:r w:rsidRPr="009730DB">
        <w:rPr>
          <w:rFonts w:hint="eastAsia"/>
          <w:lang w:val="fr-CH" w:eastAsia="zh-CN"/>
        </w:rPr>
        <w:t>Q6/5</w:t>
      </w:r>
      <w:r w:rsidRPr="001052A2">
        <w:rPr>
          <w:rFonts w:hint="eastAsia"/>
          <w:lang w:val="en-GB" w:eastAsia="zh-CN"/>
        </w:rPr>
        <w:t>、</w:t>
      </w:r>
      <w:r w:rsidRPr="009730DB">
        <w:rPr>
          <w:rFonts w:hint="eastAsia"/>
          <w:lang w:val="fr-CH" w:eastAsia="zh-CN"/>
        </w:rPr>
        <w:t>Q11/5</w:t>
      </w:r>
      <w:r w:rsidRPr="001052A2">
        <w:rPr>
          <w:rFonts w:hint="eastAsia"/>
          <w:lang w:val="en-GB" w:eastAsia="zh-CN"/>
        </w:rPr>
        <w:t>、</w:t>
      </w:r>
      <w:r w:rsidRPr="009730DB">
        <w:rPr>
          <w:rFonts w:hint="eastAsia"/>
          <w:lang w:val="fr-CH" w:eastAsia="zh-CN"/>
        </w:rPr>
        <w:t>Q7/5</w:t>
      </w:r>
      <w:r w:rsidRPr="001052A2">
        <w:rPr>
          <w:rFonts w:hint="eastAsia"/>
          <w:lang w:val="en-GB" w:eastAsia="zh-CN"/>
        </w:rPr>
        <w:t>、</w:t>
      </w:r>
      <w:r w:rsidRPr="009730DB">
        <w:rPr>
          <w:rFonts w:hint="eastAsia"/>
          <w:lang w:val="fr-CH" w:eastAsia="zh-CN"/>
        </w:rPr>
        <w:t>Q9/5</w:t>
      </w:r>
      <w:r w:rsidRPr="001052A2">
        <w:rPr>
          <w:rFonts w:hint="eastAsia"/>
          <w:lang w:val="en-GB" w:eastAsia="zh-CN"/>
        </w:rPr>
        <w:t>、</w:t>
      </w:r>
      <w:r w:rsidRPr="009730DB">
        <w:rPr>
          <w:rFonts w:hint="eastAsia"/>
          <w:lang w:val="fr-CH" w:eastAsia="zh-CN"/>
        </w:rPr>
        <w:t>Q13/5</w:t>
      </w:r>
      <w:bookmarkEnd w:id="226"/>
    </w:p>
    <w:p w14:paraId="7AC1E265" w14:textId="77777777" w:rsidR="00732BE9" w:rsidRPr="009730DB" w:rsidRDefault="00732BE9" w:rsidP="00732BE9">
      <w:pPr>
        <w:pStyle w:val="enumlev10"/>
        <w:rPr>
          <w:b/>
          <w:lang w:val="fr-CH" w:eastAsia="zh-CN"/>
        </w:rPr>
      </w:pPr>
      <w:r w:rsidRPr="001052A2">
        <w:rPr>
          <w:rFonts w:hint="eastAsia"/>
          <w:b/>
          <w:lang w:val="en-GB" w:eastAsia="zh-CN"/>
        </w:rPr>
        <w:t>研究组</w:t>
      </w:r>
      <w:r w:rsidRPr="009730DB">
        <w:rPr>
          <w:rFonts w:hint="eastAsia"/>
          <w:b/>
          <w:lang w:val="fr-CH" w:eastAsia="zh-CN"/>
        </w:rPr>
        <w:t>：</w:t>
      </w:r>
    </w:p>
    <w:p w14:paraId="7B172DD4" w14:textId="77777777" w:rsidR="00732BE9" w:rsidRPr="009730DB" w:rsidRDefault="00732BE9" w:rsidP="00732BE9">
      <w:pPr>
        <w:pStyle w:val="enumlev10"/>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val="en-GB" w:eastAsia="zh-CN"/>
        </w:rPr>
        <w:t>研究组</w:t>
      </w:r>
    </w:p>
    <w:p w14:paraId="43462902"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val="en-GB" w:eastAsia="zh-CN"/>
        </w:rPr>
        <w:t>研究组</w:t>
      </w:r>
    </w:p>
    <w:p w14:paraId="75A00977"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val="en-GB" w:eastAsia="zh-CN"/>
        </w:rPr>
        <w:t>研究组</w:t>
      </w:r>
    </w:p>
    <w:p w14:paraId="17980EF9" w14:textId="77777777" w:rsidR="00732BE9" w:rsidRPr="009730DB" w:rsidRDefault="00732BE9" w:rsidP="00732BE9">
      <w:pPr>
        <w:pStyle w:val="enumlev10"/>
        <w:rPr>
          <w:b/>
          <w:lang w:val="es-ES" w:eastAsia="zh-CN"/>
        </w:rPr>
      </w:pPr>
      <w:r w:rsidRPr="001052A2">
        <w:rPr>
          <w:rFonts w:hint="eastAsia"/>
          <w:b/>
          <w:lang w:val="en-GB" w:eastAsia="zh-CN"/>
        </w:rPr>
        <w:lastRenderedPageBreak/>
        <w:t>标准化机构</w:t>
      </w:r>
      <w:r w:rsidRPr="009730DB">
        <w:rPr>
          <w:rFonts w:hint="eastAsia"/>
          <w:b/>
          <w:lang w:val="es-ES" w:eastAsia="zh-CN"/>
        </w:rPr>
        <w:t>：</w:t>
      </w:r>
    </w:p>
    <w:p w14:paraId="001B1CE0"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27" w:name="lt_pId1265"/>
      <w:r w:rsidRPr="009730DB">
        <w:rPr>
          <w:rFonts w:eastAsia="Calibri" w:hint="eastAsia"/>
          <w:lang w:val="es-ES" w:eastAsia="zh-CN"/>
        </w:rPr>
        <w:t>ATIS</w:t>
      </w:r>
      <w:bookmarkEnd w:id="227"/>
    </w:p>
    <w:p w14:paraId="2B2F640A"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28" w:name="lt_pId1267"/>
      <w:r w:rsidRPr="009730DB">
        <w:rPr>
          <w:rFonts w:eastAsia="Calibri" w:hint="eastAsia"/>
          <w:lang w:val="es-ES" w:eastAsia="zh-CN"/>
        </w:rPr>
        <w:t>CCSA</w:t>
      </w:r>
      <w:bookmarkEnd w:id="228"/>
    </w:p>
    <w:p w14:paraId="541DA2FC"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29" w:name="lt_pId1269"/>
      <w:r w:rsidRPr="009730DB">
        <w:rPr>
          <w:rFonts w:eastAsia="Calibri" w:hint="eastAsia"/>
          <w:lang w:val="es-ES" w:eastAsia="zh-CN"/>
        </w:rPr>
        <w:t>ETSI EE</w:t>
      </w:r>
      <w:bookmarkEnd w:id="229"/>
    </w:p>
    <w:p w14:paraId="10026D20"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0" w:name="lt_pId1271"/>
      <w:r w:rsidRPr="009730DB">
        <w:rPr>
          <w:rFonts w:eastAsia="Calibri" w:hint="eastAsia"/>
          <w:lang w:val="es-ES" w:eastAsia="zh-CN"/>
        </w:rPr>
        <w:t>ECMA</w:t>
      </w:r>
      <w:bookmarkEnd w:id="230"/>
    </w:p>
    <w:p w14:paraId="4821145B"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1" w:name="lt_pId1273"/>
      <w:r w:rsidRPr="009730DB">
        <w:rPr>
          <w:rFonts w:eastAsia="Calibri" w:hint="eastAsia"/>
          <w:lang w:val="es-ES" w:eastAsia="zh-CN"/>
        </w:rPr>
        <w:t>GSMA</w:t>
      </w:r>
      <w:bookmarkEnd w:id="231"/>
    </w:p>
    <w:p w14:paraId="3816B596"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2" w:name="lt_pId1275"/>
      <w:r w:rsidRPr="009730DB">
        <w:rPr>
          <w:rFonts w:eastAsia="Calibri" w:hint="eastAsia"/>
          <w:lang w:val="es-ES" w:eastAsia="zh-CN"/>
        </w:rPr>
        <w:t>3GPP</w:t>
      </w:r>
      <w:bookmarkEnd w:id="232"/>
    </w:p>
    <w:p w14:paraId="0A2D59F9"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3" w:name="lt_pId1279"/>
      <w:r w:rsidRPr="009730DB">
        <w:rPr>
          <w:rFonts w:eastAsia="Calibri" w:hint="eastAsia"/>
          <w:lang w:val="es-ES" w:eastAsia="zh-CN"/>
        </w:rPr>
        <w:t>IEC</w:t>
      </w:r>
      <w:bookmarkEnd w:id="233"/>
    </w:p>
    <w:p w14:paraId="08E1617A"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4" w:name="lt_pId1281"/>
      <w:r w:rsidRPr="009730DB">
        <w:rPr>
          <w:rFonts w:eastAsia="Calibri" w:hint="eastAsia"/>
          <w:lang w:val="es-ES" w:eastAsia="zh-CN"/>
        </w:rPr>
        <w:t>IETF</w:t>
      </w:r>
      <w:bookmarkEnd w:id="234"/>
    </w:p>
    <w:p w14:paraId="49654BC1"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5" w:name="lt_pId1283"/>
      <w:r w:rsidRPr="009730DB">
        <w:rPr>
          <w:rFonts w:eastAsia="Calibri" w:hint="eastAsia"/>
          <w:lang w:val="es-ES" w:eastAsia="zh-CN"/>
        </w:rPr>
        <w:t>ISO</w:t>
      </w:r>
      <w:bookmarkEnd w:id="235"/>
    </w:p>
    <w:p w14:paraId="4E17FB10"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6" w:name="lt_pId1285"/>
      <w:r w:rsidRPr="009730DB">
        <w:rPr>
          <w:rFonts w:eastAsia="Calibri" w:hint="eastAsia"/>
          <w:lang w:val="es-ES" w:eastAsia="zh-CN"/>
        </w:rPr>
        <w:t>CIAJ</w:t>
      </w:r>
      <w:bookmarkEnd w:id="236"/>
    </w:p>
    <w:p w14:paraId="09076763"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7" w:name="lt_pId1287"/>
      <w:r w:rsidRPr="009730DB">
        <w:rPr>
          <w:rFonts w:eastAsia="Calibri" w:hint="eastAsia"/>
          <w:lang w:val="es-ES" w:eastAsia="zh-CN"/>
        </w:rPr>
        <w:t>GISFI</w:t>
      </w:r>
      <w:bookmarkEnd w:id="237"/>
    </w:p>
    <w:p w14:paraId="72469999" w14:textId="77777777" w:rsidR="00732BE9" w:rsidRPr="009730DB" w:rsidRDefault="00732BE9" w:rsidP="00732BE9">
      <w:pPr>
        <w:pStyle w:val="enumlev10"/>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8" w:name="lt_pId1291"/>
      <w:r w:rsidRPr="009730DB">
        <w:rPr>
          <w:rFonts w:eastAsia="Calibri" w:hint="eastAsia"/>
          <w:lang w:val="es-ES" w:eastAsia="zh-CN"/>
        </w:rPr>
        <w:t>TSDSI</w:t>
      </w:r>
      <w:bookmarkEnd w:id="238"/>
    </w:p>
    <w:p w14:paraId="197F7932" w14:textId="73A12176" w:rsidR="00732BE9" w:rsidRPr="004F159D" w:rsidRDefault="00732BE9" w:rsidP="00732BE9">
      <w:pPr>
        <w:pStyle w:val="enumlev10"/>
        <w:rPr>
          <w:lang w:eastAsia="zh-CN"/>
        </w:rPr>
      </w:pPr>
      <w:r w:rsidRPr="009730DB">
        <w:rPr>
          <w:rFonts w:eastAsia="Calibri" w:hint="eastAsia"/>
          <w:lang w:val="es-ES" w:eastAsia="zh-CN"/>
        </w:rPr>
        <w:t>–</w:t>
      </w:r>
      <w:r w:rsidRPr="009730DB">
        <w:rPr>
          <w:rFonts w:eastAsia="Calibri" w:hint="eastAsia"/>
          <w:lang w:val="es-ES" w:eastAsia="zh-CN"/>
        </w:rPr>
        <w:tab/>
      </w:r>
      <w:bookmarkStart w:id="239" w:name="lt_pId1293"/>
      <w:r w:rsidRPr="009730DB">
        <w:rPr>
          <w:rFonts w:eastAsia="Calibri" w:hint="eastAsia"/>
          <w:lang w:val="es-ES" w:eastAsia="zh-CN"/>
        </w:rPr>
        <w:t>IEEE</w:t>
      </w:r>
      <w:bookmarkEnd w:id="239"/>
    </w:p>
    <w:p w14:paraId="4CF0621E" w14:textId="3E300B3F" w:rsidR="00732BE9" w:rsidRPr="009730DB" w:rsidRDefault="00732BE9">
      <w:pPr>
        <w:tabs>
          <w:tab w:val="clear" w:pos="794"/>
          <w:tab w:val="clear" w:pos="1191"/>
          <w:tab w:val="clear" w:pos="1588"/>
          <w:tab w:val="clear" w:pos="1985"/>
        </w:tabs>
        <w:overflowPunct/>
        <w:autoSpaceDE/>
        <w:autoSpaceDN/>
        <w:adjustRightInd/>
        <w:spacing w:before="0"/>
        <w:textAlignment w:val="auto"/>
        <w:rPr>
          <w:lang w:val="es-ES" w:eastAsia="zh-CN"/>
        </w:rPr>
      </w:pPr>
      <w:r w:rsidRPr="009730DB">
        <w:rPr>
          <w:rFonts w:hint="eastAsia"/>
          <w:lang w:val="es-ES" w:eastAsia="zh-CN"/>
        </w:rPr>
        <w:br w:type="page"/>
      </w:r>
    </w:p>
    <w:p w14:paraId="632EAAF0" w14:textId="2905BC0E" w:rsidR="00732BE9" w:rsidRPr="009730DB" w:rsidRDefault="00A54C43" w:rsidP="00732BE9">
      <w:pPr>
        <w:pStyle w:val="Heading2"/>
        <w:rPr>
          <w:lang w:val="es-ES" w:eastAsia="zh-CN"/>
        </w:rPr>
      </w:pPr>
      <w:bookmarkStart w:id="240" w:name="_Toc70956787"/>
      <w:r w:rsidRPr="009730DB">
        <w:rPr>
          <w:rFonts w:hint="eastAsia"/>
          <w:lang w:val="es-ES" w:eastAsia="zh-CN"/>
        </w:rPr>
        <w:lastRenderedPageBreak/>
        <w:t>K</w:t>
      </w:r>
      <w:r w:rsidR="00732BE9" w:rsidRPr="009730DB">
        <w:rPr>
          <w:rFonts w:hint="eastAsia"/>
          <w:lang w:val="es-ES" w:eastAsia="zh-CN"/>
        </w:rPr>
        <w:tab/>
      </w:r>
      <w:r w:rsidR="00732BE9" w:rsidRPr="001052A2">
        <w:rPr>
          <w:rFonts w:hint="eastAsia"/>
          <w:lang w:val="en-GB" w:eastAsia="zh-CN"/>
        </w:rPr>
        <w:t>第</w:t>
      </w:r>
      <w:r w:rsidR="00732BE9" w:rsidRPr="009730DB">
        <w:rPr>
          <w:rFonts w:hint="eastAsia"/>
          <w:lang w:val="es-ES" w:eastAsia="zh-CN"/>
        </w:rPr>
        <w:t>1</w:t>
      </w:r>
      <w:r w:rsidRPr="009730DB">
        <w:rPr>
          <w:rFonts w:hint="eastAsia"/>
          <w:lang w:val="es-ES" w:eastAsia="zh-CN"/>
        </w:rPr>
        <w:t>3</w:t>
      </w:r>
      <w:r w:rsidR="00732BE9" w:rsidRPr="009730DB">
        <w:rPr>
          <w:rFonts w:hint="eastAsia"/>
          <w:lang w:val="es-ES" w:eastAsia="zh-CN"/>
        </w:rPr>
        <w:t>/5</w:t>
      </w:r>
      <w:r w:rsidR="00732BE9" w:rsidRPr="001052A2">
        <w:rPr>
          <w:rFonts w:hint="eastAsia"/>
          <w:lang w:val="en-GB" w:eastAsia="zh-CN"/>
        </w:rPr>
        <w:t>号课题</w:t>
      </w:r>
      <w:r w:rsidR="00732BE9" w:rsidRPr="009730DB">
        <w:rPr>
          <w:rFonts w:hint="eastAsia"/>
          <w:lang w:val="es-ES" w:eastAsia="zh-CN"/>
        </w:rPr>
        <w:t xml:space="preserve"> </w:t>
      </w:r>
      <w:r w:rsidR="00732BE9" w:rsidRPr="009730DB">
        <w:rPr>
          <w:rFonts w:hint="eastAsia"/>
          <w:lang w:val="es-ES" w:eastAsia="zh-CN"/>
        </w:rPr>
        <w:t>–</w:t>
      </w:r>
      <w:r w:rsidR="00732BE9" w:rsidRPr="009730DB">
        <w:rPr>
          <w:rFonts w:hint="eastAsia"/>
          <w:lang w:val="es-ES" w:eastAsia="zh-CN"/>
        </w:rPr>
        <w:t xml:space="preserve"> </w:t>
      </w:r>
      <w:r w:rsidRPr="001052A2">
        <w:rPr>
          <w:rFonts w:hint="eastAsia"/>
          <w:lang w:val="en-GB" w:eastAsia="zh-CN"/>
        </w:rPr>
        <w:t>建设循环型可持续城市和社区</w:t>
      </w:r>
      <w:bookmarkEnd w:id="240"/>
    </w:p>
    <w:p w14:paraId="10609EA5" w14:textId="7D668505" w:rsidR="00732BE9" w:rsidRPr="009730DB" w:rsidRDefault="00732BE9" w:rsidP="00732BE9">
      <w:pPr>
        <w:rPr>
          <w:lang w:val="es-ES" w:eastAsia="zh-CN"/>
        </w:rPr>
      </w:pPr>
      <w:r w:rsidRPr="009730DB">
        <w:rPr>
          <w:rFonts w:hint="eastAsia"/>
          <w:szCs w:val="24"/>
          <w:lang w:val="es-ES" w:eastAsia="zh-CN"/>
        </w:rPr>
        <w:t>（</w:t>
      </w:r>
      <w:r w:rsidR="00A54C43" w:rsidRPr="001052A2">
        <w:rPr>
          <w:rFonts w:hint="eastAsia"/>
          <w:szCs w:val="24"/>
          <w:lang w:val="en-GB" w:eastAsia="zh-CN"/>
        </w:rPr>
        <w:t>新</w:t>
      </w:r>
      <w:r w:rsidRPr="001052A2">
        <w:rPr>
          <w:rFonts w:hint="eastAsia"/>
          <w:szCs w:val="24"/>
          <w:lang w:val="en-GB" w:eastAsia="zh-CN"/>
        </w:rPr>
        <w:t>课题</w:t>
      </w:r>
      <w:r w:rsidRPr="009730DB">
        <w:rPr>
          <w:rFonts w:hint="eastAsia"/>
          <w:szCs w:val="24"/>
          <w:lang w:val="es-ES" w:eastAsia="zh-CN"/>
        </w:rPr>
        <w:t>）</w:t>
      </w:r>
    </w:p>
    <w:p w14:paraId="65B2D12B" w14:textId="6750339D" w:rsidR="00732BE9" w:rsidRPr="009730DB" w:rsidRDefault="00031CF6" w:rsidP="00732BE9">
      <w:pPr>
        <w:pStyle w:val="Heading3"/>
        <w:rPr>
          <w:lang w:val="es-ES" w:eastAsia="zh-CN"/>
        </w:rPr>
      </w:pPr>
      <w:bookmarkStart w:id="241" w:name="_Toc70956788"/>
      <w:r w:rsidRPr="00031CF6">
        <w:rPr>
          <w:rFonts w:hint="eastAsia"/>
          <w:lang w:val="es-ES" w:eastAsia="zh-CN"/>
        </w:rPr>
        <w:t>K</w:t>
      </w:r>
      <w:r w:rsidR="00732BE9" w:rsidRPr="00031CF6">
        <w:rPr>
          <w:rFonts w:hint="eastAsia"/>
          <w:lang w:val="es-ES" w:eastAsia="zh-CN"/>
        </w:rPr>
        <w:t>.1</w:t>
      </w:r>
      <w:r w:rsidR="00732BE9" w:rsidRPr="009730DB">
        <w:rPr>
          <w:rFonts w:hint="eastAsia"/>
          <w:lang w:val="es-ES" w:eastAsia="zh-CN"/>
        </w:rPr>
        <w:tab/>
      </w:r>
      <w:r w:rsidR="00732BE9" w:rsidRPr="001052A2">
        <w:rPr>
          <w:rFonts w:cs="SimSun" w:hint="eastAsia"/>
          <w:lang w:val="en-GB" w:eastAsia="zh-CN"/>
        </w:rPr>
        <w:t>目的</w:t>
      </w:r>
      <w:bookmarkEnd w:id="241"/>
    </w:p>
    <w:p w14:paraId="6258BE33" w14:textId="566353F4" w:rsidR="00E6042C" w:rsidRPr="001052A2" w:rsidRDefault="00E6042C" w:rsidP="00C920E3">
      <w:pPr>
        <w:ind w:firstLineChars="200" w:firstLine="480"/>
        <w:rPr>
          <w:rFonts w:eastAsia="Calibri"/>
          <w:lang w:val="en-GB" w:eastAsia="zh-CN"/>
        </w:rPr>
      </w:pPr>
      <w:r w:rsidRPr="001052A2">
        <w:rPr>
          <w:rFonts w:ascii="SimSun" w:hAnsi="SimSun" w:cs="SimSun" w:hint="eastAsia"/>
          <w:lang w:val="en-GB" w:eastAsia="zh-CN"/>
        </w:rPr>
        <w:t>迄今为止</w:t>
      </w:r>
      <w:r w:rsidRPr="009730DB">
        <w:rPr>
          <w:rFonts w:ascii="SimSun" w:hAnsi="SimSun" w:cs="SimSun" w:hint="eastAsia"/>
          <w:lang w:val="es-ES" w:eastAsia="zh-CN"/>
        </w:rPr>
        <w:t>，</w:t>
      </w:r>
      <w:r w:rsidRPr="001052A2">
        <w:rPr>
          <w:rFonts w:ascii="SimSun" w:hAnsi="SimSun" w:cs="SimSun" w:hint="eastAsia"/>
          <w:lang w:val="en-GB" w:eastAsia="zh-CN"/>
        </w:rPr>
        <w:t>循环经济概念主要只应用于经济领域。然而，循环经济原则在改善城市和社区的可持续性方面具有巨大的潜力。共享、回收、翻新、再利用、替换和数字化被</w:t>
      </w:r>
      <w:r w:rsidR="000C6C17" w:rsidRPr="001052A2">
        <w:rPr>
          <w:rFonts w:ascii="SimSun" w:hAnsi="SimSun" w:cs="SimSun" w:hint="eastAsia"/>
          <w:lang w:val="en-GB" w:eastAsia="zh-CN"/>
        </w:rPr>
        <w:t>认为是</w:t>
      </w:r>
      <w:r w:rsidRPr="001052A2">
        <w:rPr>
          <w:rFonts w:ascii="SimSun" w:hAnsi="SimSun" w:cs="SimSun" w:hint="eastAsia"/>
          <w:lang w:val="en-GB" w:eastAsia="zh-CN"/>
        </w:rPr>
        <w:t>一些可以应用于广泛的城市资产的循环行动。此外，任何能够实现更可持续的环境生活方式的做法都是必不可少的。城市资产指的是城市基础设施</w:t>
      </w:r>
      <w:r w:rsidR="00A906BB">
        <w:rPr>
          <w:rFonts w:ascii="SimSun" w:hAnsi="SimSun" w:cs="SimSun" w:hint="eastAsia"/>
          <w:lang w:val="en-GB" w:eastAsia="zh-CN"/>
        </w:rPr>
        <w:t xml:space="preserve"> </w:t>
      </w:r>
      <w:r w:rsidR="00A906BB" w:rsidRPr="00A906BB">
        <w:rPr>
          <w:rFonts w:ascii="SimSun" w:hAnsi="SimSun" w:cs="SimSun" w:hint="eastAsia"/>
          <w:lang w:val="en-GB" w:eastAsia="zh-CN"/>
        </w:rPr>
        <w:t>–</w:t>
      </w:r>
      <w:r w:rsidR="00A906BB">
        <w:rPr>
          <w:rFonts w:ascii="SimSun" w:hAnsi="SimSun" w:cs="SimSun" w:hint="eastAsia"/>
          <w:lang w:val="en-GB" w:eastAsia="zh-CN"/>
        </w:rPr>
        <w:t xml:space="preserve"> </w:t>
      </w:r>
      <w:r w:rsidRPr="001052A2">
        <w:rPr>
          <w:rFonts w:ascii="SimSun" w:hAnsi="SimSun" w:cs="SimSun" w:hint="eastAsia"/>
          <w:lang w:val="en-GB" w:eastAsia="zh-CN"/>
        </w:rPr>
        <w:t>如建筑、公共空间、水、能源和交通基础设施</w:t>
      </w:r>
      <w:r w:rsidR="002177AB" w:rsidRPr="001052A2">
        <w:rPr>
          <w:rFonts w:ascii="SimSun" w:hAnsi="SimSun" w:cs="SimSun" w:hint="eastAsia"/>
          <w:lang w:val="en-GB" w:eastAsia="zh-CN"/>
        </w:rPr>
        <w:t>；</w:t>
      </w:r>
      <w:r w:rsidRPr="001052A2">
        <w:rPr>
          <w:rFonts w:ascii="SimSun" w:hAnsi="SimSun" w:cs="SimSun" w:hint="eastAsia"/>
          <w:lang w:val="en-GB" w:eastAsia="zh-CN"/>
        </w:rPr>
        <w:t>城市资源</w:t>
      </w:r>
      <w:r w:rsidR="00A906BB" w:rsidRPr="00A906BB">
        <w:rPr>
          <w:rFonts w:ascii="SimSun" w:hAnsi="SimSun" w:cs="SimSun" w:hint="eastAsia"/>
          <w:lang w:val="en-GB" w:eastAsia="zh-CN"/>
        </w:rPr>
        <w:t>–</w:t>
      </w:r>
      <w:r w:rsidRPr="001052A2">
        <w:rPr>
          <w:rFonts w:ascii="SimSun" w:hAnsi="SimSun" w:cs="SimSun" w:hint="eastAsia"/>
          <w:lang w:val="en-GB" w:eastAsia="zh-CN"/>
        </w:rPr>
        <w:t>如自然资源和私人</w:t>
      </w:r>
      <w:r w:rsidR="002177AB" w:rsidRPr="001052A2">
        <w:rPr>
          <w:rFonts w:ascii="SimSun" w:hAnsi="SimSun" w:cs="SimSun" w:hint="eastAsia"/>
          <w:lang w:val="en-GB" w:eastAsia="zh-CN"/>
        </w:rPr>
        <w:t>行业</w:t>
      </w:r>
      <w:r w:rsidRPr="001052A2">
        <w:rPr>
          <w:rFonts w:ascii="SimSun" w:hAnsi="SimSun" w:cs="SimSun" w:hint="eastAsia"/>
          <w:lang w:val="en-GB" w:eastAsia="zh-CN"/>
        </w:rPr>
        <w:t>资产</w:t>
      </w:r>
      <w:r w:rsidR="002177AB" w:rsidRPr="001052A2">
        <w:rPr>
          <w:rFonts w:ascii="SimSun" w:hAnsi="SimSun" w:cs="SimSun" w:hint="eastAsia"/>
          <w:lang w:val="en-GB" w:eastAsia="zh-CN"/>
        </w:rPr>
        <w:t>；</w:t>
      </w:r>
      <w:r w:rsidRPr="001052A2">
        <w:rPr>
          <w:rFonts w:ascii="SimSun" w:hAnsi="SimSun" w:cs="SimSun" w:hint="eastAsia"/>
          <w:lang w:val="en-GB" w:eastAsia="zh-CN"/>
        </w:rPr>
        <w:t>以及城市商品和服务</w:t>
      </w:r>
      <w:r w:rsidR="00A906BB" w:rsidRPr="00A906BB">
        <w:rPr>
          <w:rFonts w:ascii="SimSun" w:hAnsi="SimSun" w:cs="SimSun" w:hint="eastAsia"/>
          <w:lang w:val="en-GB" w:eastAsia="zh-CN"/>
        </w:rPr>
        <w:t>–</w:t>
      </w:r>
      <w:r w:rsidRPr="001052A2">
        <w:rPr>
          <w:rFonts w:ascii="SimSun" w:hAnsi="SimSun" w:cs="SimSun" w:hint="eastAsia"/>
          <w:lang w:val="en-GB" w:eastAsia="zh-CN"/>
        </w:rPr>
        <w:t>如城市消费的经济商品和服务。</w:t>
      </w:r>
    </w:p>
    <w:p w14:paraId="78820B7B" w14:textId="7F3DCB23" w:rsidR="00E6042C" w:rsidRPr="001052A2" w:rsidRDefault="00E6042C" w:rsidP="00425512">
      <w:pPr>
        <w:ind w:firstLineChars="200" w:firstLine="480"/>
        <w:rPr>
          <w:rFonts w:eastAsia="Calibri"/>
          <w:lang w:val="en-GB" w:eastAsia="zh-CN"/>
        </w:rPr>
      </w:pPr>
      <w:r w:rsidRPr="001052A2">
        <w:rPr>
          <w:rFonts w:ascii="SimSun" w:hAnsi="SimSun" w:cs="SimSun" w:hint="eastAsia"/>
          <w:lang w:val="en-GB" w:eastAsia="zh-CN"/>
        </w:rPr>
        <w:t>通过将循环和</w:t>
      </w:r>
      <w:proofErr w:type="gramStart"/>
      <w:r w:rsidRPr="001052A2">
        <w:rPr>
          <w:rFonts w:ascii="SimSun" w:hAnsi="SimSun" w:cs="SimSun" w:hint="eastAsia"/>
          <w:lang w:val="en-GB" w:eastAsia="zh-CN"/>
        </w:rPr>
        <w:t>可</w:t>
      </w:r>
      <w:proofErr w:type="gramEnd"/>
      <w:r w:rsidRPr="001052A2">
        <w:rPr>
          <w:rFonts w:ascii="SimSun" w:hAnsi="SimSun" w:cs="SimSun" w:hint="eastAsia"/>
          <w:lang w:val="en-GB" w:eastAsia="zh-CN"/>
        </w:rPr>
        <w:t>持续行动嵌入不同的城市资产中，城市领导者将能够释放出广泛的经济、环境和社会效益，从而极大地改善城市或社区的可持续性，同时建立气候适应能力。循环行动通过延长城市资产和产品的利用率和寿命，提高其效率和效益。因此，生产同样的产品需要的材料更少，产生的</w:t>
      </w:r>
      <w:r w:rsidR="00337148" w:rsidRPr="001052A2">
        <w:rPr>
          <w:rFonts w:ascii="SimSun" w:hAnsi="SimSun" w:cs="SimSun" w:hint="eastAsia"/>
          <w:lang w:val="en-GB" w:eastAsia="zh-CN"/>
        </w:rPr>
        <w:t>废弃物</w:t>
      </w:r>
      <w:r w:rsidRPr="001052A2">
        <w:rPr>
          <w:rFonts w:ascii="SimSun" w:hAnsi="SimSun" w:cs="SimSun" w:hint="eastAsia"/>
          <w:lang w:val="en-GB" w:eastAsia="zh-CN"/>
        </w:rPr>
        <w:t>更少。</w:t>
      </w:r>
    </w:p>
    <w:p w14:paraId="404CAB19" w14:textId="692EA22A" w:rsidR="00E6042C" w:rsidRPr="001052A2" w:rsidRDefault="00E6042C" w:rsidP="00425512">
      <w:pPr>
        <w:ind w:firstLineChars="200" w:firstLine="480"/>
        <w:rPr>
          <w:rFonts w:eastAsia="Calibri"/>
          <w:lang w:val="en-GB" w:eastAsia="zh-CN"/>
        </w:rPr>
      </w:pPr>
      <w:r w:rsidRPr="001052A2">
        <w:rPr>
          <w:rFonts w:ascii="SimSun" w:hAnsi="SimSun" w:cs="SimSun" w:hint="eastAsia"/>
          <w:lang w:val="en-GB" w:eastAsia="zh-CN"/>
        </w:rPr>
        <w:t>数字技术在向循环型城市过渡的过程中发挥了关键作用。它们优化了城市资产的利用，</w:t>
      </w:r>
      <w:r w:rsidR="008D009D" w:rsidRPr="001052A2">
        <w:rPr>
          <w:rFonts w:ascii="SimSun" w:hAnsi="SimSun" w:cs="SimSun" w:hint="eastAsia"/>
          <w:lang w:val="en-GB" w:eastAsia="zh-CN"/>
        </w:rPr>
        <w:t>提高</w:t>
      </w:r>
      <w:r w:rsidRPr="001052A2">
        <w:rPr>
          <w:rFonts w:ascii="SimSun" w:hAnsi="SimSun" w:cs="SimSun" w:hint="eastAsia"/>
          <w:lang w:val="en-GB" w:eastAsia="zh-CN"/>
        </w:rPr>
        <w:t>了能源和资源的效率。</w:t>
      </w:r>
    </w:p>
    <w:p w14:paraId="619D2D4C" w14:textId="1166EB30" w:rsidR="00E6042C" w:rsidRPr="001052A2" w:rsidRDefault="00E6042C" w:rsidP="00EB4CE7">
      <w:pPr>
        <w:ind w:firstLineChars="200" w:firstLine="480"/>
        <w:rPr>
          <w:rFonts w:eastAsia="Calibri"/>
          <w:lang w:val="en-GB" w:eastAsia="zh-CN"/>
        </w:rPr>
      </w:pPr>
      <w:r w:rsidRPr="001052A2">
        <w:rPr>
          <w:rFonts w:ascii="SimSun" w:hAnsi="SimSun" w:cs="SimSun" w:hint="eastAsia"/>
          <w:lang w:val="en-GB" w:eastAsia="zh-CN"/>
        </w:rPr>
        <w:t>在一个循环和</w:t>
      </w:r>
      <w:proofErr w:type="gramStart"/>
      <w:r w:rsidRPr="001052A2">
        <w:rPr>
          <w:rFonts w:ascii="SimSun" w:hAnsi="SimSun" w:cs="SimSun" w:hint="eastAsia"/>
          <w:lang w:val="en-GB" w:eastAsia="zh-CN"/>
        </w:rPr>
        <w:t>可</w:t>
      </w:r>
      <w:proofErr w:type="gramEnd"/>
      <w:r w:rsidRPr="001052A2">
        <w:rPr>
          <w:rFonts w:ascii="SimSun" w:hAnsi="SimSun" w:cs="SimSun" w:hint="eastAsia"/>
          <w:lang w:val="en-GB" w:eastAsia="zh-CN"/>
        </w:rPr>
        <w:t>持续的城市或社区</w:t>
      </w:r>
      <w:r w:rsidR="00B82581" w:rsidRPr="001052A2">
        <w:rPr>
          <w:rFonts w:ascii="SimSun" w:hAnsi="SimSun" w:cs="SimSun" w:hint="eastAsia"/>
          <w:lang w:val="en-GB" w:eastAsia="zh-CN"/>
        </w:rPr>
        <w:t>当</w:t>
      </w:r>
      <w:r w:rsidRPr="001052A2">
        <w:rPr>
          <w:rFonts w:ascii="SimSun" w:hAnsi="SimSun" w:cs="SimSun" w:hint="eastAsia"/>
          <w:lang w:val="en-GB" w:eastAsia="zh-CN"/>
        </w:rPr>
        <w:t>中，材料和资源</w:t>
      </w:r>
      <w:r w:rsidR="00B82581" w:rsidRPr="001052A2">
        <w:rPr>
          <w:rFonts w:ascii="SimSun" w:hAnsi="SimSun" w:cs="SimSun" w:hint="eastAsia"/>
          <w:lang w:val="en-GB" w:eastAsia="zh-CN"/>
        </w:rPr>
        <w:t>会</w:t>
      </w:r>
      <w:r w:rsidRPr="001052A2">
        <w:rPr>
          <w:rFonts w:ascii="SimSun" w:hAnsi="SimSun" w:cs="SimSun" w:hint="eastAsia"/>
          <w:lang w:val="en-GB" w:eastAsia="zh-CN"/>
        </w:rPr>
        <w:t>尽可能长时间地保持使用。建筑和公共基础设施</w:t>
      </w:r>
      <w:r w:rsidR="00B82581" w:rsidRPr="001052A2">
        <w:rPr>
          <w:rFonts w:ascii="SimSun" w:hAnsi="SimSun" w:cs="SimSun" w:hint="eastAsia"/>
          <w:lang w:val="en-GB" w:eastAsia="zh-CN"/>
        </w:rPr>
        <w:t>（</w:t>
      </w:r>
      <w:r w:rsidRPr="001052A2">
        <w:rPr>
          <w:rFonts w:ascii="SimSun" w:hAnsi="SimSun" w:cs="SimSun" w:hint="eastAsia"/>
          <w:lang w:val="en-GB" w:eastAsia="zh-CN"/>
        </w:rPr>
        <w:t>即城市资产</w:t>
      </w:r>
      <w:r w:rsidR="00B82581" w:rsidRPr="001052A2">
        <w:rPr>
          <w:rFonts w:ascii="SimSun" w:hAnsi="SimSun" w:cs="SimSun" w:hint="eastAsia"/>
          <w:lang w:val="en-GB" w:eastAsia="zh-CN"/>
        </w:rPr>
        <w:t>）</w:t>
      </w:r>
      <w:r w:rsidRPr="001052A2">
        <w:rPr>
          <w:rFonts w:ascii="SimSun" w:hAnsi="SimSun" w:cs="SimSun" w:hint="eastAsia"/>
          <w:lang w:val="en-GB" w:eastAsia="zh-CN"/>
        </w:rPr>
        <w:t>被设计</w:t>
      </w:r>
      <w:r w:rsidR="005003AB" w:rsidRPr="001052A2">
        <w:rPr>
          <w:rFonts w:ascii="SimSun" w:hAnsi="SimSun" w:cs="SimSun" w:hint="eastAsia"/>
          <w:lang w:val="en-GB" w:eastAsia="zh-CN"/>
        </w:rPr>
        <w:t>地</w:t>
      </w:r>
      <w:r w:rsidRPr="001052A2">
        <w:rPr>
          <w:rFonts w:ascii="SimSun" w:hAnsi="SimSun" w:cs="SimSun" w:hint="eastAsia"/>
          <w:lang w:val="en-GB" w:eastAsia="zh-CN"/>
        </w:rPr>
        <w:t>更加节能、耐用、适应性强和易于维护。自然雨水和液体</w:t>
      </w:r>
      <w:r w:rsidR="00B82581" w:rsidRPr="001052A2">
        <w:rPr>
          <w:rFonts w:ascii="SimSun" w:hAnsi="SimSun" w:cs="SimSun" w:hint="eastAsia"/>
          <w:lang w:val="en-GB" w:eastAsia="zh-CN"/>
        </w:rPr>
        <w:t>废弃物</w:t>
      </w:r>
      <w:r w:rsidRPr="001052A2">
        <w:rPr>
          <w:rFonts w:ascii="SimSun" w:hAnsi="SimSun" w:cs="SimSun" w:hint="eastAsia"/>
          <w:lang w:val="en-GB" w:eastAsia="zh-CN"/>
        </w:rPr>
        <w:t>将被绿色屋顶或其他城市空间尽可能地回收，而智能水表则减少了水资源的浪费并优化了水的分配。</w:t>
      </w:r>
      <w:r w:rsidR="00B82581" w:rsidRPr="001052A2">
        <w:rPr>
          <w:rFonts w:ascii="SimSun" w:hAnsi="SimSun" w:cs="SimSun" w:hint="eastAsia"/>
          <w:lang w:val="en-GB" w:eastAsia="zh-CN"/>
        </w:rPr>
        <w:t>绿色空间</w:t>
      </w:r>
      <w:r w:rsidRPr="001052A2">
        <w:rPr>
          <w:rFonts w:ascii="SimSun" w:hAnsi="SimSun" w:cs="SimSun" w:hint="eastAsia"/>
          <w:lang w:val="en-GB" w:eastAsia="zh-CN"/>
        </w:rPr>
        <w:t>可在不同时间用于不同的社会活动。额外的电动汽车充电站与有效和高效的公共交通系统</w:t>
      </w:r>
      <w:r w:rsidR="00B82581" w:rsidRPr="001052A2">
        <w:rPr>
          <w:rFonts w:ascii="SimSun" w:hAnsi="SimSun" w:cs="SimSun" w:hint="eastAsia"/>
          <w:lang w:val="en-GB" w:eastAsia="zh-CN"/>
        </w:rPr>
        <w:t>结合在</w:t>
      </w:r>
      <w:r w:rsidRPr="001052A2">
        <w:rPr>
          <w:rFonts w:ascii="SimSun" w:hAnsi="SimSun" w:cs="SimSun" w:hint="eastAsia"/>
          <w:lang w:val="en-GB" w:eastAsia="zh-CN"/>
        </w:rPr>
        <w:t>一起，促进智能交通的发展。可再生能源也将成为</w:t>
      </w:r>
      <w:r w:rsidR="002A33E9" w:rsidRPr="001052A2">
        <w:rPr>
          <w:rFonts w:ascii="SimSun" w:hAnsi="SimSun" w:cs="SimSun" w:hint="eastAsia"/>
          <w:lang w:val="en-GB" w:eastAsia="zh-CN"/>
        </w:rPr>
        <w:t>循环型城市</w:t>
      </w:r>
      <w:r w:rsidRPr="001052A2">
        <w:rPr>
          <w:rFonts w:ascii="SimSun" w:hAnsi="SimSun" w:cs="SimSun" w:hint="eastAsia"/>
          <w:lang w:val="en-GB" w:eastAsia="zh-CN"/>
        </w:rPr>
        <w:t>的主要能源供应形式。</w:t>
      </w:r>
    </w:p>
    <w:p w14:paraId="58C3C08E" w14:textId="5EB91FC4" w:rsidR="00632DB3" w:rsidRPr="001052A2" w:rsidRDefault="00632DB3" w:rsidP="00EB4CE7">
      <w:pPr>
        <w:ind w:firstLineChars="200" w:firstLine="480"/>
        <w:rPr>
          <w:rFonts w:eastAsia="Calibri"/>
          <w:lang w:val="en-GB" w:eastAsia="zh-CN"/>
        </w:rPr>
      </w:pPr>
      <w:r w:rsidRPr="001052A2">
        <w:rPr>
          <w:rFonts w:ascii="SimSun" w:hAnsi="SimSun" w:cs="SimSun" w:hint="eastAsia"/>
          <w:lang w:val="en-GB" w:eastAsia="zh-CN"/>
        </w:rPr>
        <w:t>鉴于上述情况，</w:t>
      </w:r>
      <w:r w:rsidR="00EB4CE7" w:rsidRPr="001052A2">
        <w:rPr>
          <w:rFonts w:ascii="SimSun" w:hAnsi="SimSun" w:cs="SimSun" w:hint="eastAsia"/>
          <w:lang w:val="en-GB" w:eastAsia="zh-CN"/>
        </w:rPr>
        <w:t>第</w:t>
      </w:r>
      <w:r w:rsidRPr="001052A2">
        <w:rPr>
          <w:rFonts w:eastAsia="Calibri" w:hint="eastAsia"/>
          <w:lang w:val="en-GB" w:eastAsia="zh-CN"/>
        </w:rPr>
        <w:t>13/5</w:t>
      </w:r>
      <w:r w:rsidR="00EB4CE7" w:rsidRPr="001052A2">
        <w:rPr>
          <w:rFonts w:ascii="SimSun" w:hAnsi="SimSun" w:cs="SimSun" w:hint="eastAsia"/>
          <w:lang w:val="en-GB" w:eastAsia="zh-CN"/>
        </w:rPr>
        <w:t>号课题</w:t>
      </w:r>
      <w:r w:rsidRPr="001052A2">
        <w:rPr>
          <w:rFonts w:ascii="SimSun" w:hAnsi="SimSun" w:cs="SimSun" w:hint="eastAsia"/>
          <w:lang w:val="en-GB" w:eastAsia="zh-CN"/>
        </w:rPr>
        <w:t>旨在</w:t>
      </w:r>
      <w:r w:rsidR="008B3C0A" w:rsidRPr="001052A2">
        <w:rPr>
          <w:rFonts w:ascii="SimSun" w:hAnsi="SimSun" w:cs="SimSun" w:hint="eastAsia"/>
          <w:lang w:val="en-GB" w:eastAsia="zh-CN"/>
        </w:rPr>
        <w:t>起草建议书</w:t>
      </w:r>
      <w:r w:rsidR="00DC45F8" w:rsidRPr="001052A2">
        <w:rPr>
          <w:rFonts w:ascii="SimSun" w:hAnsi="SimSun" w:cs="SimSun" w:hint="eastAsia"/>
          <w:lang w:val="en-GB" w:eastAsia="zh-CN"/>
        </w:rPr>
        <w:t>、增补</w:t>
      </w:r>
      <w:r w:rsidRPr="001052A2">
        <w:rPr>
          <w:rFonts w:ascii="SimSun" w:hAnsi="SimSun" w:cs="SimSun" w:hint="eastAsia"/>
          <w:lang w:val="en-GB" w:eastAsia="zh-CN"/>
        </w:rPr>
        <w:t>和</w:t>
      </w:r>
      <w:r w:rsidRPr="001052A2">
        <w:rPr>
          <w:rFonts w:eastAsia="Calibri" w:hint="eastAsia"/>
          <w:lang w:val="en-GB" w:eastAsia="zh-CN"/>
        </w:rPr>
        <w:t>/</w:t>
      </w:r>
      <w:r w:rsidRPr="001052A2">
        <w:rPr>
          <w:rFonts w:ascii="SimSun" w:hAnsi="SimSun" w:cs="SimSun" w:hint="eastAsia"/>
          <w:lang w:val="en-GB" w:eastAsia="zh-CN"/>
        </w:rPr>
        <w:t>或技术报告，确定要求并提供指导、创新框架和工具，以支持向</w:t>
      </w:r>
      <w:r w:rsidR="002A33E9" w:rsidRPr="001052A2">
        <w:rPr>
          <w:rFonts w:ascii="SimSun" w:hAnsi="SimSun" w:cs="SimSun" w:hint="eastAsia"/>
          <w:lang w:val="en-GB" w:eastAsia="zh-CN"/>
        </w:rPr>
        <w:t>循环型城市</w:t>
      </w:r>
      <w:r w:rsidRPr="001052A2">
        <w:rPr>
          <w:rFonts w:ascii="SimSun" w:hAnsi="SimSun" w:cs="SimSun" w:hint="eastAsia"/>
          <w:lang w:val="en-GB" w:eastAsia="zh-CN"/>
        </w:rPr>
        <w:t>过渡。</w:t>
      </w:r>
    </w:p>
    <w:p w14:paraId="5E3EC839" w14:textId="5ED54283" w:rsidR="00041E76" w:rsidRPr="001052A2" w:rsidRDefault="00041E76" w:rsidP="00041E76">
      <w:pPr>
        <w:ind w:firstLineChars="200" w:firstLine="480"/>
        <w:rPr>
          <w:rFonts w:eastAsiaTheme="minorEastAsia"/>
          <w:lang w:val="en-GB" w:eastAsia="zh-CN"/>
        </w:rPr>
      </w:pPr>
      <w:r w:rsidRPr="001052A2">
        <w:rPr>
          <w:rFonts w:eastAsiaTheme="minorEastAsia" w:hint="eastAsia"/>
          <w:szCs w:val="24"/>
          <w:lang w:val="en-GB" w:eastAsia="zh-CN"/>
        </w:rPr>
        <w:t>本课题也符合下列可持续发展目标：可持续发展目标</w:t>
      </w:r>
      <w:r w:rsidRPr="001052A2">
        <w:rPr>
          <w:rFonts w:eastAsiaTheme="minorEastAsia" w:hint="eastAsia"/>
          <w:szCs w:val="24"/>
          <w:lang w:val="en-GB" w:eastAsia="zh-CN"/>
        </w:rPr>
        <w:t>7</w:t>
      </w:r>
      <w:r w:rsidRPr="001052A2">
        <w:rPr>
          <w:rFonts w:eastAsiaTheme="minorEastAsia" w:hint="eastAsia"/>
          <w:szCs w:val="24"/>
          <w:lang w:val="en-GB" w:eastAsia="zh-CN"/>
        </w:rPr>
        <w:t>“</w:t>
      </w:r>
      <w:r w:rsidRPr="001052A2">
        <w:rPr>
          <w:rFonts w:asciiTheme="minorHAnsi" w:hAnsiTheme="minorHAnsi" w:cstheme="minorHAnsi" w:hint="eastAsia"/>
          <w:lang w:val="en-GB" w:eastAsia="zh-CN"/>
        </w:rPr>
        <w:t>确保人人获得负担得起的、可靠和</w:t>
      </w:r>
      <w:proofErr w:type="gramStart"/>
      <w:r w:rsidRPr="001052A2">
        <w:rPr>
          <w:rFonts w:asciiTheme="minorHAnsi" w:hAnsiTheme="minorHAnsi" w:cstheme="minorHAnsi" w:hint="eastAsia"/>
          <w:lang w:val="en-GB" w:eastAsia="zh-CN"/>
        </w:rPr>
        <w:t>可</w:t>
      </w:r>
      <w:proofErr w:type="gramEnd"/>
      <w:r w:rsidRPr="001052A2">
        <w:rPr>
          <w:rFonts w:asciiTheme="minorHAnsi" w:hAnsiTheme="minorHAnsi" w:cstheme="minorHAnsi" w:hint="eastAsia"/>
          <w:lang w:val="en-GB" w:eastAsia="zh-CN"/>
        </w:rPr>
        <w:t>持续的现代能源</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9</w:t>
      </w:r>
      <w:r w:rsidRPr="001052A2">
        <w:rPr>
          <w:rFonts w:ascii="SimSun" w:hAnsi="SimSun" w:hint="eastAsia"/>
          <w:szCs w:val="24"/>
          <w:lang w:val="en-GB" w:eastAsia="zh-CN"/>
        </w:rPr>
        <w:t>“</w:t>
      </w:r>
      <w:r w:rsidRPr="001052A2">
        <w:rPr>
          <w:rFonts w:eastAsiaTheme="minorEastAsia" w:hint="eastAsia"/>
          <w:szCs w:val="24"/>
          <w:lang w:val="en-GB" w:eastAsia="zh-CN"/>
        </w:rPr>
        <w:t>建造具备抵御灾害能力的基础设施，促进具有包容性的可持续工业化，推动创新</w:t>
      </w:r>
      <w:r w:rsidRPr="001052A2">
        <w:rPr>
          <w:rFonts w:ascii="SimSun" w:hAnsi="SimSun" w:hint="eastAsia"/>
          <w:szCs w:val="24"/>
          <w:lang w:val="en-GB" w:eastAsia="zh-CN"/>
        </w:rPr>
        <w:t>”</w:t>
      </w:r>
      <w:r w:rsidRPr="001052A2">
        <w:rPr>
          <w:rFonts w:eastAsiaTheme="minorEastAsia" w:hint="eastAsia"/>
          <w:szCs w:val="24"/>
          <w:lang w:val="en-GB" w:eastAsia="zh-CN"/>
        </w:rPr>
        <w:t>；可持续发展目标</w:t>
      </w:r>
      <w:r w:rsidRPr="001052A2">
        <w:rPr>
          <w:rFonts w:eastAsiaTheme="minorEastAsia" w:hint="eastAsia"/>
          <w:szCs w:val="24"/>
          <w:lang w:val="en-GB" w:eastAsia="zh-CN"/>
        </w:rPr>
        <w:t>11</w:t>
      </w:r>
      <w:r w:rsidRPr="001052A2">
        <w:rPr>
          <w:rFonts w:eastAsiaTheme="minorEastAsia" w:hint="eastAsia"/>
          <w:szCs w:val="24"/>
          <w:lang w:val="en-GB" w:eastAsia="zh-CN"/>
        </w:rPr>
        <w:t>“建设包容、安全、有抵御灾害能力和</w:t>
      </w:r>
      <w:proofErr w:type="gramStart"/>
      <w:r w:rsidRPr="001052A2">
        <w:rPr>
          <w:rFonts w:eastAsiaTheme="minorEastAsia" w:hint="eastAsia"/>
          <w:szCs w:val="24"/>
          <w:lang w:val="en-GB" w:eastAsia="zh-CN"/>
        </w:rPr>
        <w:t>可</w:t>
      </w:r>
      <w:proofErr w:type="gramEnd"/>
      <w:r w:rsidRPr="001052A2">
        <w:rPr>
          <w:rFonts w:eastAsiaTheme="minorEastAsia" w:hint="eastAsia"/>
          <w:szCs w:val="24"/>
          <w:lang w:val="en-GB" w:eastAsia="zh-CN"/>
        </w:rPr>
        <w:t>持续的城市和人类住区”；可持续发展目标</w:t>
      </w:r>
      <w:r w:rsidRPr="001052A2">
        <w:rPr>
          <w:rFonts w:eastAsiaTheme="minorEastAsia" w:hint="eastAsia"/>
          <w:szCs w:val="24"/>
          <w:lang w:val="en-GB" w:eastAsia="zh-CN"/>
        </w:rPr>
        <w:t>12</w:t>
      </w:r>
      <w:r w:rsidRPr="001052A2">
        <w:rPr>
          <w:rFonts w:eastAsiaTheme="minorEastAsia" w:hint="eastAsia"/>
          <w:szCs w:val="24"/>
          <w:lang w:val="en-GB" w:eastAsia="zh-CN"/>
        </w:rPr>
        <w:t>“采用可持续的消费和生产模式”和可持续发展目标</w:t>
      </w:r>
      <w:r w:rsidRPr="001052A2">
        <w:rPr>
          <w:rFonts w:eastAsiaTheme="minorEastAsia" w:hint="eastAsia"/>
          <w:szCs w:val="24"/>
          <w:lang w:val="en-GB" w:eastAsia="zh-CN"/>
        </w:rPr>
        <w:t>13</w:t>
      </w:r>
      <w:r w:rsidRPr="001052A2">
        <w:rPr>
          <w:rFonts w:eastAsiaTheme="minorEastAsia" w:hint="eastAsia"/>
          <w:szCs w:val="24"/>
          <w:lang w:val="en-GB" w:eastAsia="zh-CN"/>
        </w:rPr>
        <w:t>“采取紧急行动应对气候变化及其影响”。</w:t>
      </w:r>
    </w:p>
    <w:p w14:paraId="11B8165E" w14:textId="3113B8A0" w:rsidR="00041E76" w:rsidRPr="001052A2" w:rsidRDefault="00041E76" w:rsidP="00041E76">
      <w:pPr>
        <w:ind w:firstLine="480"/>
        <w:rPr>
          <w:rFonts w:eastAsia="Calibri"/>
          <w:lang w:val="en-GB" w:eastAsia="zh-CN"/>
        </w:rPr>
      </w:pPr>
      <w:r w:rsidRPr="001052A2">
        <w:rPr>
          <w:rFonts w:hint="eastAsia"/>
          <w:lang w:val="en-GB" w:eastAsia="zh-CN"/>
        </w:rPr>
        <w:t>在批准本课题时有效的下列建议书属于本课题的责任范围：</w:t>
      </w:r>
    </w:p>
    <w:p w14:paraId="3E310469" w14:textId="2BA9CF0F" w:rsidR="00732BE9" w:rsidRPr="001052A2" w:rsidRDefault="00031CF6" w:rsidP="00732BE9">
      <w:pPr>
        <w:pStyle w:val="Heading3"/>
        <w:rPr>
          <w:lang w:val="en-GB" w:eastAsia="zh-CN"/>
        </w:rPr>
      </w:pPr>
      <w:bookmarkStart w:id="242" w:name="_Toc70956789"/>
      <w:r w:rsidRPr="00031CF6">
        <w:rPr>
          <w:rFonts w:hint="eastAsia"/>
          <w:lang w:val="en-GB" w:eastAsia="zh-CN"/>
        </w:rPr>
        <w:t>K</w:t>
      </w:r>
      <w:r w:rsidR="00732BE9" w:rsidRPr="00031CF6">
        <w:rPr>
          <w:rFonts w:hint="eastAsia"/>
          <w:lang w:val="en-GB" w:eastAsia="zh-CN"/>
        </w:rPr>
        <w:t>.2</w:t>
      </w:r>
      <w:r w:rsidR="00732BE9" w:rsidRPr="001052A2">
        <w:rPr>
          <w:rFonts w:hint="eastAsia"/>
          <w:lang w:val="en-GB" w:eastAsia="zh-CN"/>
        </w:rPr>
        <w:tab/>
      </w:r>
      <w:r w:rsidR="00732BE9" w:rsidRPr="001052A2">
        <w:rPr>
          <w:rFonts w:cs="SimSun" w:hint="eastAsia"/>
          <w:lang w:val="en-GB" w:eastAsia="zh-CN"/>
        </w:rPr>
        <w:t>课题</w:t>
      </w:r>
      <w:bookmarkEnd w:id="242"/>
    </w:p>
    <w:p w14:paraId="2DC3F9DF" w14:textId="77777777" w:rsidR="008A1536" w:rsidRPr="001052A2" w:rsidRDefault="008A1536" w:rsidP="008A1536">
      <w:pPr>
        <w:overflowPunct/>
        <w:autoSpaceDE/>
        <w:autoSpaceDN/>
        <w:adjustRightInd/>
        <w:ind w:firstLine="480"/>
        <w:textAlignment w:val="auto"/>
        <w:rPr>
          <w:lang w:val="en-GB" w:eastAsia="zh-CN"/>
        </w:rPr>
      </w:pPr>
      <w:r w:rsidRPr="001052A2">
        <w:rPr>
          <w:rFonts w:hint="eastAsia"/>
          <w:lang w:val="en-GB" w:eastAsia="zh-CN"/>
        </w:rPr>
        <w:t>供审议的研究项目包括但不限于：</w:t>
      </w:r>
    </w:p>
    <w:p w14:paraId="484263D7" w14:textId="26500BBF" w:rsidR="00632DB3" w:rsidRPr="001052A2" w:rsidRDefault="00F34350" w:rsidP="00632DB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632DB3" w:rsidRPr="001052A2">
        <w:rPr>
          <w:rFonts w:ascii="SimSun" w:hAnsi="SimSun" w:cs="SimSun" w:hint="eastAsia"/>
          <w:lang w:val="en-GB" w:eastAsia="zh-CN"/>
        </w:rPr>
        <w:t>提高城市和社区的可持续性需要哪些</w:t>
      </w:r>
      <w:r w:rsidR="003C5915" w:rsidRPr="001052A2">
        <w:rPr>
          <w:rFonts w:ascii="SimSun" w:hAnsi="SimSun" w:cs="SimSun" w:hint="eastAsia"/>
          <w:lang w:val="en-GB" w:eastAsia="zh-CN"/>
        </w:rPr>
        <w:t>导则</w:t>
      </w:r>
      <w:r w:rsidR="00632DB3" w:rsidRPr="001052A2">
        <w:rPr>
          <w:rFonts w:ascii="SimSun" w:hAnsi="SimSun" w:cs="SimSun" w:hint="eastAsia"/>
          <w:lang w:val="en-GB" w:eastAsia="zh-CN"/>
        </w:rPr>
        <w:t>、框架和最佳做法？</w:t>
      </w:r>
    </w:p>
    <w:p w14:paraId="35FD17DB" w14:textId="47294085" w:rsidR="00632DB3" w:rsidRPr="001052A2" w:rsidRDefault="00F34350" w:rsidP="00632DB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632DB3" w:rsidRPr="001052A2">
        <w:rPr>
          <w:rFonts w:ascii="SimSun" w:hAnsi="SimSun" w:cs="SimSun" w:hint="eastAsia"/>
          <w:lang w:val="en-GB" w:eastAsia="zh-CN"/>
        </w:rPr>
        <w:t>城市中的循环性如何提高可持续性和气候适应</w:t>
      </w:r>
      <w:r w:rsidR="003C5915" w:rsidRPr="001052A2">
        <w:rPr>
          <w:rFonts w:ascii="SimSun" w:hAnsi="SimSun" w:cs="SimSun" w:hint="eastAsia"/>
          <w:lang w:val="en-GB" w:eastAsia="zh-CN"/>
        </w:rPr>
        <w:t>性</w:t>
      </w:r>
      <w:r w:rsidR="00632DB3" w:rsidRPr="001052A2">
        <w:rPr>
          <w:rFonts w:ascii="SimSun" w:hAnsi="SimSun" w:cs="SimSun" w:hint="eastAsia"/>
          <w:lang w:val="en-GB" w:eastAsia="zh-CN"/>
        </w:rPr>
        <w:t>？</w:t>
      </w:r>
    </w:p>
    <w:p w14:paraId="498903DA" w14:textId="5097CB25" w:rsidR="00632DB3" w:rsidRPr="001052A2" w:rsidRDefault="00F34350" w:rsidP="00632DB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632DB3" w:rsidRPr="001052A2">
        <w:rPr>
          <w:rFonts w:ascii="SimSun" w:hAnsi="SimSun" w:cs="SimSun" w:hint="eastAsia"/>
          <w:lang w:val="en-GB" w:eastAsia="zh-CN"/>
        </w:rPr>
        <w:t>将循环经济原则应用于不同的城市资产（如建筑、交通、水、能源、数字和公共基础设施、</w:t>
      </w:r>
      <w:r w:rsidR="003C5915" w:rsidRPr="001052A2">
        <w:rPr>
          <w:rFonts w:ascii="SimSun" w:hAnsi="SimSun" w:cs="SimSun" w:hint="eastAsia"/>
          <w:lang w:val="en-GB" w:eastAsia="zh-CN"/>
        </w:rPr>
        <w:t>废弃物</w:t>
      </w:r>
      <w:r w:rsidR="00632DB3" w:rsidRPr="001052A2">
        <w:rPr>
          <w:rFonts w:ascii="SimSun" w:hAnsi="SimSun" w:cs="SimSun" w:hint="eastAsia"/>
          <w:lang w:val="en-GB" w:eastAsia="zh-CN"/>
        </w:rPr>
        <w:t>管理、自然资源管理等）需要哪些</w:t>
      </w:r>
      <w:r w:rsidR="003C5915" w:rsidRPr="001052A2">
        <w:rPr>
          <w:rFonts w:ascii="SimSun" w:hAnsi="SimSun" w:cs="SimSun" w:hint="eastAsia"/>
          <w:lang w:val="en-GB" w:eastAsia="zh-CN"/>
        </w:rPr>
        <w:t>导则</w:t>
      </w:r>
      <w:r w:rsidR="00632DB3" w:rsidRPr="001052A2">
        <w:rPr>
          <w:rFonts w:ascii="SimSun" w:hAnsi="SimSun" w:cs="SimSun" w:hint="eastAsia"/>
          <w:lang w:val="en-GB" w:eastAsia="zh-CN"/>
        </w:rPr>
        <w:t>、框架和最佳实践？</w:t>
      </w:r>
    </w:p>
    <w:p w14:paraId="5055339E" w14:textId="023E56AF" w:rsidR="00632DB3" w:rsidRPr="001052A2" w:rsidRDefault="00F34350" w:rsidP="00632DB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3C5915" w:rsidRPr="001052A2">
        <w:rPr>
          <w:rFonts w:ascii="SimSun" w:hAnsi="SimSun" w:cs="SimSun" w:hint="eastAsia"/>
          <w:lang w:val="en-GB" w:eastAsia="zh-CN"/>
        </w:rPr>
        <w:t>支持向</w:t>
      </w:r>
      <w:r w:rsidR="002A33E9" w:rsidRPr="001052A2">
        <w:rPr>
          <w:rFonts w:ascii="SimSun" w:hAnsi="SimSun" w:cs="SimSun" w:hint="eastAsia"/>
          <w:lang w:val="en-GB" w:eastAsia="zh-CN"/>
        </w:rPr>
        <w:t>循环型城市</w:t>
      </w:r>
      <w:r w:rsidR="003C5915" w:rsidRPr="001052A2">
        <w:rPr>
          <w:rFonts w:ascii="SimSun" w:hAnsi="SimSun" w:cs="SimSun" w:hint="eastAsia"/>
          <w:lang w:val="en-GB" w:eastAsia="zh-CN"/>
        </w:rPr>
        <w:t>的过渡</w:t>
      </w:r>
      <w:r w:rsidR="00632DB3" w:rsidRPr="001052A2">
        <w:rPr>
          <w:rFonts w:ascii="SimSun" w:hAnsi="SimSun" w:cs="SimSun" w:hint="eastAsia"/>
          <w:lang w:val="en-GB" w:eastAsia="zh-CN"/>
        </w:rPr>
        <w:t>应制定哪些</w:t>
      </w:r>
      <w:r w:rsidR="00DC45F8" w:rsidRPr="001052A2">
        <w:rPr>
          <w:rFonts w:ascii="SimSun" w:hAnsi="SimSun" w:cs="SimSun" w:hint="eastAsia"/>
          <w:lang w:val="en-GB" w:eastAsia="zh-CN"/>
        </w:rPr>
        <w:t>建议书、增补</w:t>
      </w:r>
      <w:r w:rsidR="00632DB3" w:rsidRPr="001052A2">
        <w:rPr>
          <w:rFonts w:ascii="SimSun" w:hAnsi="SimSun" w:cs="SimSun" w:hint="eastAsia"/>
          <w:lang w:val="en-GB" w:eastAsia="zh-CN"/>
        </w:rPr>
        <w:t>和技术报告？</w:t>
      </w:r>
    </w:p>
    <w:p w14:paraId="495129B2" w14:textId="7C8AA5DA" w:rsidR="00732BE9" w:rsidRPr="001052A2" w:rsidRDefault="00031CF6" w:rsidP="00A906BB">
      <w:pPr>
        <w:pStyle w:val="Heading3"/>
        <w:rPr>
          <w:lang w:val="en-GB" w:eastAsia="zh-CN"/>
        </w:rPr>
      </w:pPr>
      <w:bookmarkStart w:id="243" w:name="_Toc70956790"/>
      <w:r>
        <w:rPr>
          <w:rFonts w:hint="eastAsia"/>
          <w:lang w:val="en-GB" w:eastAsia="zh-CN"/>
        </w:rPr>
        <w:lastRenderedPageBreak/>
        <w:t>K</w:t>
      </w:r>
      <w:r w:rsidR="00732BE9" w:rsidRPr="001052A2">
        <w:rPr>
          <w:rFonts w:hint="eastAsia"/>
          <w:lang w:val="en-GB" w:eastAsia="zh-CN"/>
        </w:rPr>
        <w:t>.3</w:t>
      </w:r>
      <w:r w:rsidR="00732BE9" w:rsidRPr="001052A2">
        <w:rPr>
          <w:rFonts w:hint="eastAsia"/>
          <w:lang w:val="en-GB" w:eastAsia="zh-CN"/>
        </w:rPr>
        <w:tab/>
      </w:r>
      <w:r w:rsidR="00732BE9" w:rsidRPr="001052A2">
        <w:rPr>
          <w:rFonts w:cs="SimSun" w:hint="eastAsia"/>
          <w:lang w:val="en-GB" w:eastAsia="zh-CN"/>
        </w:rPr>
        <w:t>任务</w:t>
      </w:r>
      <w:bookmarkEnd w:id="243"/>
    </w:p>
    <w:p w14:paraId="49B966B5" w14:textId="7D90E8BA" w:rsidR="00732BE9" w:rsidRPr="001052A2" w:rsidRDefault="00732BE9" w:rsidP="00A906BB">
      <w:pPr>
        <w:keepNext/>
        <w:keepLines/>
        <w:ind w:firstLineChars="200" w:firstLine="480"/>
        <w:rPr>
          <w:lang w:val="en-GB" w:eastAsia="zh-CN"/>
        </w:rPr>
      </w:pPr>
      <w:r w:rsidRPr="001052A2">
        <w:rPr>
          <w:rFonts w:cs="SimSun" w:hint="eastAsia"/>
          <w:lang w:val="en-GB" w:eastAsia="zh-CN"/>
        </w:rPr>
        <w:t>任务包括但不限于：</w:t>
      </w:r>
    </w:p>
    <w:p w14:paraId="5C162319" w14:textId="6D0E064F" w:rsidR="00337254" w:rsidRPr="001052A2" w:rsidRDefault="00337254" w:rsidP="00337254">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起草建议书、增补和技术报告，其中</w:t>
      </w:r>
      <w:r w:rsidR="00EE203A" w:rsidRPr="001052A2">
        <w:rPr>
          <w:rFonts w:ascii="SimSun" w:hAnsi="SimSun" w:cs="SimSun" w:hint="eastAsia"/>
          <w:lang w:val="en-GB" w:eastAsia="zh-CN"/>
        </w:rPr>
        <w:t>包含</w:t>
      </w:r>
      <w:r w:rsidRPr="001052A2">
        <w:rPr>
          <w:rFonts w:ascii="SimSun" w:hAnsi="SimSun" w:cs="SimSun" w:hint="eastAsia"/>
          <w:lang w:val="en-GB" w:eastAsia="zh-CN"/>
        </w:rPr>
        <w:t>提高城市和社区可持续性的要求、技术规范和有效框架；</w:t>
      </w:r>
    </w:p>
    <w:p w14:paraId="24FC7FCE" w14:textId="74B95048" w:rsidR="00EE203A" w:rsidRPr="001052A2" w:rsidRDefault="00EE203A"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起草建议书、增补和技术报告，其中包含城市和社区使用和操作数字技术（如人工智能、</w:t>
      </w:r>
      <w:r w:rsidRPr="001052A2">
        <w:rPr>
          <w:rFonts w:eastAsia="Calibri" w:hint="eastAsia"/>
          <w:lang w:val="en-GB" w:eastAsia="zh-CN"/>
        </w:rPr>
        <w:t>5G</w:t>
      </w:r>
      <w:r w:rsidRPr="001052A2">
        <w:rPr>
          <w:rFonts w:ascii="SimSun" w:hAnsi="SimSun" w:cs="SimSun" w:hint="eastAsia"/>
          <w:lang w:val="en-GB" w:eastAsia="zh-CN"/>
        </w:rPr>
        <w:t>等）的要求、技术规范和有效框架；</w:t>
      </w:r>
    </w:p>
    <w:p w14:paraId="2A0379C1" w14:textId="7E4F4F78" w:rsidR="00EE203A" w:rsidRPr="001052A2" w:rsidRDefault="00EE203A"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起草建议书、增补和</w:t>
      </w:r>
      <w:r w:rsidRPr="001052A2">
        <w:rPr>
          <w:rFonts w:eastAsia="Calibri" w:hint="eastAsia"/>
          <w:lang w:val="en-GB" w:eastAsia="zh-CN"/>
        </w:rPr>
        <w:t>/</w:t>
      </w:r>
      <w:r w:rsidRPr="001052A2">
        <w:rPr>
          <w:rFonts w:ascii="SimSun" w:hAnsi="SimSun" w:cs="SimSun" w:hint="eastAsia"/>
          <w:lang w:val="en-GB" w:eastAsia="zh-CN"/>
        </w:rPr>
        <w:t>或技术报告，其中包含在城市和社区应用循环经济原则的要求、技术规范和有效框架；</w:t>
      </w:r>
    </w:p>
    <w:p w14:paraId="25DF8B73" w14:textId="6C5B0935" w:rsidR="00EE203A" w:rsidRPr="001052A2" w:rsidRDefault="00EE203A"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Pr="001052A2">
        <w:rPr>
          <w:rFonts w:ascii="SimSun" w:hAnsi="SimSun" w:cs="SimSun" w:hint="eastAsia"/>
          <w:lang w:val="en-GB" w:eastAsia="zh-CN"/>
        </w:rPr>
        <w:t>起草建议书、增补和</w:t>
      </w:r>
      <w:r w:rsidRPr="001052A2">
        <w:rPr>
          <w:rFonts w:eastAsia="Calibri" w:hint="eastAsia"/>
          <w:lang w:val="en-GB" w:eastAsia="zh-CN"/>
        </w:rPr>
        <w:t>/</w:t>
      </w:r>
      <w:r w:rsidRPr="001052A2">
        <w:rPr>
          <w:rFonts w:ascii="SimSun" w:hAnsi="SimSun" w:cs="SimSun" w:hint="eastAsia"/>
          <w:lang w:val="en-GB" w:eastAsia="zh-CN"/>
        </w:rPr>
        <w:t>或技术报告，为在以下领域应用循环经济原则提供指导：建筑、交通、水、能源、数字和公共基础设施、</w:t>
      </w:r>
      <w:r w:rsidR="00DD08F0" w:rsidRPr="001052A2">
        <w:rPr>
          <w:rFonts w:ascii="SimSun" w:hAnsi="SimSun" w:cs="SimSun" w:hint="eastAsia"/>
          <w:lang w:val="en-GB" w:eastAsia="zh-CN"/>
        </w:rPr>
        <w:t>废弃物</w:t>
      </w:r>
      <w:r w:rsidRPr="001052A2">
        <w:rPr>
          <w:rFonts w:ascii="SimSun" w:hAnsi="SimSun" w:cs="SimSun" w:hint="eastAsia"/>
          <w:lang w:val="en-GB" w:eastAsia="zh-CN"/>
        </w:rPr>
        <w:t>管理、自然资源管理等；</w:t>
      </w:r>
    </w:p>
    <w:p w14:paraId="0D91B424" w14:textId="309151C1" w:rsidR="00632DB3" w:rsidRPr="001052A2" w:rsidRDefault="00D27584" w:rsidP="00632DB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r w:rsidR="003C5915" w:rsidRPr="001052A2">
        <w:rPr>
          <w:rFonts w:ascii="SimSun" w:hAnsi="SimSun" w:cs="SimSun" w:hint="eastAsia"/>
          <w:lang w:val="en-GB" w:eastAsia="zh-CN"/>
        </w:rPr>
        <w:t>起草</w:t>
      </w:r>
      <w:r w:rsidR="00632DB3" w:rsidRPr="001052A2">
        <w:rPr>
          <w:rFonts w:ascii="SimSun" w:hAnsi="SimSun" w:cs="SimSun" w:hint="eastAsia"/>
          <w:lang w:val="en-GB" w:eastAsia="zh-CN"/>
        </w:rPr>
        <w:t>衡量标准和</w:t>
      </w:r>
      <w:r w:rsidR="00DD08F0" w:rsidRPr="001052A2">
        <w:rPr>
          <w:rFonts w:eastAsia="Calibri" w:hint="eastAsia"/>
          <w:lang w:val="en-GB" w:eastAsia="zh-CN"/>
        </w:rPr>
        <w:t>KPI</w:t>
      </w:r>
      <w:r w:rsidR="00632DB3" w:rsidRPr="001052A2">
        <w:rPr>
          <w:rFonts w:ascii="SimSun" w:hAnsi="SimSun" w:cs="SimSun" w:hint="eastAsia"/>
          <w:lang w:val="en-GB" w:eastAsia="zh-CN"/>
        </w:rPr>
        <w:t>，以建立</w:t>
      </w:r>
      <w:r w:rsidR="002A33E9" w:rsidRPr="001052A2">
        <w:rPr>
          <w:rFonts w:ascii="SimSun" w:hAnsi="SimSun" w:cs="SimSun" w:hint="eastAsia"/>
          <w:lang w:val="en-GB" w:eastAsia="zh-CN"/>
        </w:rPr>
        <w:t>循环型城市</w:t>
      </w:r>
      <w:r w:rsidR="00632DB3" w:rsidRPr="001052A2">
        <w:rPr>
          <w:rFonts w:ascii="SimSun" w:hAnsi="SimSun" w:cs="SimSun" w:hint="eastAsia"/>
          <w:lang w:val="en-GB" w:eastAsia="zh-CN"/>
        </w:rPr>
        <w:t>和社区的</w:t>
      </w:r>
      <w:r w:rsidR="00DD08F0" w:rsidRPr="001052A2">
        <w:rPr>
          <w:rFonts w:ascii="SimSun" w:hAnsi="SimSun" w:cs="SimSun" w:hint="eastAsia"/>
          <w:lang w:val="en-GB" w:eastAsia="zh-CN"/>
        </w:rPr>
        <w:t>基准场景</w:t>
      </w:r>
      <w:r w:rsidR="00632DB3" w:rsidRPr="001052A2">
        <w:rPr>
          <w:rFonts w:ascii="SimSun" w:hAnsi="SimSun" w:cs="SimSun" w:hint="eastAsia"/>
          <w:lang w:val="en-GB" w:eastAsia="zh-CN"/>
        </w:rPr>
        <w:t>。</w:t>
      </w:r>
    </w:p>
    <w:p w14:paraId="50E79BE7" w14:textId="44390512" w:rsidR="00732BE9" w:rsidRPr="001052A2" w:rsidRDefault="00732BE9" w:rsidP="00732BE9">
      <w:pPr>
        <w:ind w:firstLineChars="200" w:firstLine="480"/>
        <w:rPr>
          <w:lang w:val="en-GB" w:eastAsia="zh-CN"/>
        </w:rPr>
      </w:pPr>
      <w:r w:rsidRPr="001052A2">
        <w:rPr>
          <w:rFonts w:hint="eastAsia"/>
          <w:lang w:val="en-GB" w:eastAsia="zh-CN"/>
        </w:rPr>
        <w:t>按照本课题开展的工作的最新情况见</w:t>
      </w:r>
      <w:r w:rsidRPr="001052A2">
        <w:rPr>
          <w:rFonts w:hint="eastAsia"/>
          <w:lang w:val="en-GB" w:eastAsia="zh-CN"/>
        </w:rPr>
        <w:t>ITU-T</w:t>
      </w:r>
      <w:r w:rsidRPr="001052A2">
        <w:rPr>
          <w:rFonts w:hint="eastAsia"/>
          <w:lang w:val="en-GB" w:eastAsia="zh-CN"/>
        </w:rPr>
        <w:t>第</w:t>
      </w:r>
      <w:r w:rsidRPr="001052A2">
        <w:rPr>
          <w:rFonts w:hint="eastAsia"/>
          <w:lang w:val="en-GB" w:eastAsia="zh-CN"/>
        </w:rPr>
        <w:t>5</w:t>
      </w:r>
      <w:r w:rsidRPr="001052A2">
        <w:rPr>
          <w:rFonts w:hint="eastAsia"/>
          <w:lang w:val="en-GB" w:eastAsia="zh-CN"/>
        </w:rPr>
        <w:t>研究组工作计划</w:t>
      </w:r>
      <w:r w:rsidRPr="001052A2">
        <w:rPr>
          <w:rFonts w:hint="eastAsia"/>
          <w:szCs w:val="24"/>
          <w:lang w:val="en-GB" w:eastAsia="zh-CN"/>
        </w:rPr>
        <w:t>（</w:t>
      </w:r>
      <w:hyperlink r:id="rId23" w:history="1">
        <w:r w:rsidR="00A54C43" w:rsidRPr="00031CF6">
          <w:rPr>
            <w:rStyle w:val="Hyperlink"/>
            <w:rFonts w:eastAsia="Calibri" w:hint="eastAsia"/>
            <w:lang w:val="en-GB" w:eastAsia="zh-CN"/>
          </w:rPr>
          <w:t>https://www.itu.int/ITU-T/workprog/wp_search.aspx?q=13/5</w:t>
        </w:r>
      </w:hyperlink>
      <w:r w:rsidRPr="001052A2">
        <w:rPr>
          <w:rFonts w:hint="eastAsia"/>
          <w:szCs w:val="24"/>
          <w:lang w:val="en-GB" w:eastAsia="zh-CN"/>
        </w:rPr>
        <w:t>）。</w:t>
      </w:r>
    </w:p>
    <w:p w14:paraId="6054D4B1" w14:textId="03A4B114" w:rsidR="00732BE9" w:rsidRPr="001052A2" w:rsidRDefault="00031CF6" w:rsidP="00732BE9">
      <w:pPr>
        <w:pStyle w:val="Heading3"/>
        <w:rPr>
          <w:rFonts w:cs="SimSun"/>
          <w:lang w:val="en-GB" w:eastAsia="zh-CN"/>
        </w:rPr>
      </w:pPr>
      <w:bookmarkStart w:id="244" w:name="_Toc70956791"/>
      <w:r>
        <w:rPr>
          <w:rFonts w:hint="eastAsia"/>
          <w:lang w:val="en-GB" w:eastAsia="zh-CN"/>
        </w:rPr>
        <w:t>K</w:t>
      </w:r>
      <w:r w:rsidR="00732BE9" w:rsidRPr="001052A2">
        <w:rPr>
          <w:rFonts w:hint="eastAsia"/>
          <w:lang w:val="en-GB" w:eastAsia="zh-CN"/>
        </w:rPr>
        <w:t>.4</w:t>
      </w:r>
      <w:r w:rsidR="00732BE9" w:rsidRPr="001052A2">
        <w:rPr>
          <w:rFonts w:hint="eastAsia"/>
          <w:lang w:val="en-GB" w:eastAsia="zh-CN"/>
        </w:rPr>
        <w:tab/>
      </w:r>
      <w:r w:rsidR="00732BE9" w:rsidRPr="001052A2">
        <w:rPr>
          <w:rFonts w:cs="SimSun" w:hint="eastAsia"/>
          <w:lang w:val="en-GB" w:eastAsia="zh-CN"/>
        </w:rPr>
        <w:t>关系</w:t>
      </w:r>
      <w:bookmarkEnd w:id="244"/>
    </w:p>
    <w:p w14:paraId="31707A18" w14:textId="77777777" w:rsidR="00732BE9" w:rsidRPr="001052A2" w:rsidRDefault="00732BE9" w:rsidP="00732BE9">
      <w:pPr>
        <w:keepNext/>
        <w:keepLines/>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WSIS</w:t>
      </w:r>
      <w:r w:rsidRPr="001052A2">
        <w:rPr>
          <w:rFonts w:ascii="Times New Roman Bold" w:hAnsi="Times New Roman Bold" w:cs="Times New Roman Bold" w:hint="eastAsia"/>
          <w:b/>
          <w:lang w:val="en-GB" w:eastAsia="zh-CN"/>
        </w:rPr>
        <w:t>行动方面：</w:t>
      </w:r>
    </w:p>
    <w:p w14:paraId="4308C4DC" w14:textId="64EE6405" w:rsidR="00732BE9" w:rsidRPr="001052A2" w:rsidRDefault="00732BE9" w:rsidP="00732BE9">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en-GB" w:eastAsia="zh-CN"/>
        </w:rPr>
      </w:pPr>
      <w:r w:rsidRPr="001052A2">
        <w:rPr>
          <w:rFonts w:hint="eastAsia"/>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ab/>
        <w:t>C2</w:t>
      </w:r>
      <w:r w:rsidRPr="001052A2">
        <w:rPr>
          <w:rFonts w:hint="eastAsia"/>
          <w:bCs/>
          <w:szCs w:val="24"/>
          <w:bdr w:val="none" w:sz="0" w:space="0" w:color="auto" w:frame="1"/>
          <w:shd w:val="clear" w:color="auto" w:fill="FFFFFF"/>
          <w:lang w:val="en-GB" w:eastAsia="zh-CN"/>
        </w:rPr>
        <w:t>、</w:t>
      </w:r>
      <w:r w:rsidR="00A54C43" w:rsidRPr="001052A2">
        <w:rPr>
          <w:rFonts w:hint="eastAsia"/>
          <w:szCs w:val="24"/>
          <w:bdr w:val="none" w:sz="0" w:space="0" w:color="auto" w:frame="1"/>
          <w:shd w:val="clear" w:color="auto" w:fill="FFFFFF"/>
          <w:lang w:val="en-GB" w:eastAsia="zh-CN"/>
        </w:rPr>
        <w:t>C6</w:t>
      </w:r>
      <w:r w:rsidR="00A54C43" w:rsidRPr="001052A2">
        <w:rPr>
          <w:rFonts w:hint="eastAsia"/>
          <w:bCs/>
          <w:szCs w:val="24"/>
          <w:bdr w:val="none" w:sz="0" w:space="0" w:color="auto" w:frame="1"/>
          <w:shd w:val="clear" w:color="auto" w:fill="FFFFFF"/>
          <w:lang w:val="en-GB" w:eastAsia="zh-CN"/>
        </w:rPr>
        <w:t>、</w:t>
      </w:r>
      <w:r w:rsidRPr="001052A2">
        <w:rPr>
          <w:rFonts w:hint="eastAsia"/>
          <w:szCs w:val="24"/>
          <w:bdr w:val="none" w:sz="0" w:space="0" w:color="auto" w:frame="1"/>
          <w:shd w:val="clear" w:color="auto" w:fill="FFFFFF"/>
          <w:lang w:val="en-GB" w:eastAsia="zh-CN"/>
        </w:rPr>
        <w:t xml:space="preserve">C7 </w:t>
      </w:r>
    </w:p>
    <w:p w14:paraId="4274F31B" w14:textId="77777777" w:rsidR="00732BE9" w:rsidRPr="001052A2" w:rsidRDefault="00732BE9" w:rsidP="00732BE9">
      <w:pPr>
        <w:keepNext/>
        <w:spacing w:before="160"/>
        <w:rPr>
          <w:rFonts w:ascii="Times New Roman Bold" w:hAnsi="Times New Roman Bold" w:cs="Times New Roman Bold"/>
          <w:b/>
          <w:lang w:val="en-GB" w:eastAsia="zh-CN"/>
        </w:rPr>
      </w:pPr>
      <w:r w:rsidRPr="001052A2">
        <w:rPr>
          <w:rFonts w:ascii="Times New Roman Bold" w:hAnsi="Times New Roman Bold" w:cs="Times New Roman Bold" w:hint="eastAsia"/>
          <w:b/>
          <w:lang w:val="en-GB" w:eastAsia="zh-CN"/>
        </w:rPr>
        <w:t>可持续发展目标：</w:t>
      </w:r>
    </w:p>
    <w:p w14:paraId="1B9F1BB7" w14:textId="39611EF2" w:rsidR="00732BE9" w:rsidRPr="009730DB" w:rsidRDefault="00732BE9" w:rsidP="00732BE9">
      <w:pPr>
        <w:tabs>
          <w:tab w:val="clear" w:pos="794"/>
          <w:tab w:val="clear" w:pos="1191"/>
          <w:tab w:val="clear" w:pos="1588"/>
          <w:tab w:val="clear" w:pos="1985"/>
        </w:tabs>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r>
      <w:r w:rsidR="00A54C43" w:rsidRPr="009730DB">
        <w:rPr>
          <w:rFonts w:hint="eastAsia"/>
          <w:szCs w:val="24"/>
          <w:bdr w:val="none" w:sz="0" w:space="0" w:color="auto" w:frame="1"/>
          <w:shd w:val="clear" w:color="auto" w:fill="FFFFFF"/>
          <w:lang w:val="fr-CH" w:eastAsia="zh-CN"/>
        </w:rPr>
        <w:t>11</w:t>
      </w:r>
      <w:r w:rsidRPr="001052A2">
        <w:rPr>
          <w:rFonts w:hint="eastAsia"/>
          <w:bCs/>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w:t>
      </w:r>
      <w:r w:rsidR="00A54C43" w:rsidRPr="009730DB">
        <w:rPr>
          <w:rFonts w:hint="eastAsia"/>
          <w:szCs w:val="24"/>
          <w:bdr w:val="none" w:sz="0" w:space="0" w:color="auto" w:frame="1"/>
          <w:shd w:val="clear" w:color="auto" w:fill="FFFFFF"/>
          <w:lang w:val="fr-CH" w:eastAsia="zh-CN"/>
        </w:rPr>
        <w:t>2</w:t>
      </w:r>
      <w:r w:rsidRPr="001052A2">
        <w:rPr>
          <w:rFonts w:hint="eastAsia"/>
          <w:szCs w:val="24"/>
          <w:bdr w:val="none" w:sz="0" w:space="0" w:color="auto" w:frame="1"/>
          <w:shd w:val="clear" w:color="auto" w:fill="FFFFFF"/>
          <w:lang w:val="en-GB" w:eastAsia="zh-CN"/>
        </w:rPr>
        <w:t>、</w:t>
      </w:r>
      <w:r w:rsidRPr="009730DB">
        <w:rPr>
          <w:rFonts w:hint="eastAsia"/>
          <w:szCs w:val="24"/>
          <w:bdr w:val="none" w:sz="0" w:space="0" w:color="auto" w:frame="1"/>
          <w:shd w:val="clear" w:color="auto" w:fill="FFFFFF"/>
          <w:lang w:val="fr-CH" w:eastAsia="zh-CN"/>
        </w:rPr>
        <w:t>13</w:t>
      </w:r>
    </w:p>
    <w:p w14:paraId="41F70B34" w14:textId="77777777" w:rsidR="00732BE9" w:rsidRPr="009730DB" w:rsidRDefault="00732BE9" w:rsidP="00732BE9">
      <w:pPr>
        <w:pStyle w:val="enumlev10"/>
        <w:rPr>
          <w:b/>
          <w:lang w:val="fr-CH" w:eastAsia="zh-CN"/>
        </w:rPr>
      </w:pPr>
      <w:r w:rsidRPr="001052A2">
        <w:rPr>
          <w:rFonts w:hint="eastAsia"/>
          <w:b/>
          <w:lang w:val="en-GB" w:eastAsia="zh-CN"/>
        </w:rPr>
        <w:t>建议书</w:t>
      </w:r>
      <w:r w:rsidRPr="009730DB">
        <w:rPr>
          <w:rFonts w:hint="eastAsia"/>
          <w:b/>
          <w:lang w:val="fr-CH" w:eastAsia="zh-CN"/>
        </w:rPr>
        <w:t>：</w:t>
      </w:r>
    </w:p>
    <w:p w14:paraId="3D75ADEC" w14:textId="4887811E"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ITU-T K</w:t>
      </w:r>
      <w:r w:rsidRPr="001052A2">
        <w:rPr>
          <w:rFonts w:hint="eastAsia"/>
          <w:lang w:val="en-GB" w:eastAsia="zh-CN"/>
        </w:rPr>
        <w:t>系列</w:t>
      </w:r>
    </w:p>
    <w:p w14:paraId="41F8E4DF" w14:textId="265B1A80" w:rsidR="00A54C43" w:rsidRPr="009730DB" w:rsidRDefault="00A54C43" w:rsidP="00A54C43">
      <w:pPr>
        <w:pStyle w:val="enumlev10"/>
        <w:rPr>
          <w:lang w:val="fr-CH" w:eastAsia="zh-CN"/>
        </w:rPr>
      </w:pPr>
      <w:r w:rsidRPr="009730DB">
        <w:rPr>
          <w:rFonts w:hint="eastAsia"/>
          <w:lang w:val="fr-CH" w:eastAsia="zh-CN"/>
        </w:rPr>
        <w:t>–</w:t>
      </w:r>
      <w:r w:rsidRPr="009730DB">
        <w:rPr>
          <w:rFonts w:hint="eastAsia"/>
          <w:lang w:val="fr-CH" w:eastAsia="zh-CN"/>
        </w:rPr>
        <w:tab/>
        <w:t>ITU-T L</w:t>
      </w:r>
      <w:r w:rsidRPr="001052A2">
        <w:rPr>
          <w:rFonts w:hint="eastAsia"/>
          <w:lang w:val="en-GB" w:eastAsia="zh-CN"/>
        </w:rPr>
        <w:t>系列</w:t>
      </w:r>
    </w:p>
    <w:p w14:paraId="669DFD04" w14:textId="3932739D"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 xml:space="preserve">ITU-T </w:t>
      </w:r>
      <w:r w:rsidR="00A54C43" w:rsidRPr="009730DB">
        <w:rPr>
          <w:rFonts w:hint="eastAsia"/>
          <w:lang w:val="fr-CH" w:eastAsia="zh-CN"/>
        </w:rPr>
        <w:t>Y</w:t>
      </w:r>
      <w:r w:rsidRPr="001052A2">
        <w:rPr>
          <w:rFonts w:hint="eastAsia"/>
          <w:lang w:val="en-GB" w:eastAsia="zh-CN"/>
        </w:rPr>
        <w:t>系列</w:t>
      </w:r>
    </w:p>
    <w:p w14:paraId="56006AD4" w14:textId="77777777" w:rsidR="00732BE9" w:rsidRPr="009730DB" w:rsidRDefault="00732BE9" w:rsidP="00732BE9">
      <w:pPr>
        <w:pStyle w:val="enumlev10"/>
        <w:rPr>
          <w:b/>
          <w:lang w:val="fr-CH" w:eastAsia="zh-CN"/>
        </w:rPr>
      </w:pPr>
      <w:r w:rsidRPr="001052A2">
        <w:rPr>
          <w:rFonts w:hint="eastAsia"/>
          <w:b/>
          <w:lang w:val="en-GB" w:eastAsia="zh-CN"/>
        </w:rPr>
        <w:t>课题</w:t>
      </w:r>
      <w:r w:rsidRPr="009730DB">
        <w:rPr>
          <w:rFonts w:hint="eastAsia"/>
          <w:b/>
          <w:lang w:val="fr-CH" w:eastAsia="zh-CN"/>
        </w:rPr>
        <w:t>：</w:t>
      </w:r>
    </w:p>
    <w:p w14:paraId="690F21D4" w14:textId="4F5E177A"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r>
      <w:bookmarkStart w:id="245" w:name="lt_pId1355"/>
      <w:r w:rsidR="00A54C43" w:rsidRPr="009730DB">
        <w:rPr>
          <w:rFonts w:hint="eastAsia"/>
          <w:lang w:val="fr-CH" w:eastAsia="zh-CN"/>
        </w:rPr>
        <w:t>Q6/5</w:t>
      </w:r>
      <w:r w:rsidR="00A54C43" w:rsidRPr="001052A2">
        <w:rPr>
          <w:rFonts w:hint="eastAsia"/>
          <w:lang w:val="en-GB" w:eastAsia="zh-CN"/>
        </w:rPr>
        <w:t>、</w:t>
      </w:r>
      <w:r w:rsidR="00A54C43" w:rsidRPr="009730DB">
        <w:rPr>
          <w:rFonts w:hint="eastAsia"/>
          <w:lang w:val="fr-CH" w:eastAsia="zh-CN"/>
        </w:rPr>
        <w:t>Q7/5</w:t>
      </w:r>
      <w:r w:rsidR="00A54C43" w:rsidRPr="001052A2">
        <w:rPr>
          <w:rFonts w:hint="eastAsia"/>
          <w:lang w:val="en-GB" w:eastAsia="zh-CN"/>
        </w:rPr>
        <w:t>、</w:t>
      </w:r>
      <w:r w:rsidR="00A54C43" w:rsidRPr="009730DB">
        <w:rPr>
          <w:rFonts w:hint="eastAsia"/>
          <w:lang w:val="fr-CH" w:eastAsia="zh-CN"/>
        </w:rPr>
        <w:t>Q9/5</w:t>
      </w:r>
      <w:r w:rsidR="00A54C43" w:rsidRPr="001052A2">
        <w:rPr>
          <w:rFonts w:hint="eastAsia"/>
          <w:lang w:val="en-GB" w:eastAsia="zh-CN"/>
        </w:rPr>
        <w:t>、</w:t>
      </w:r>
      <w:r w:rsidR="00A54C43" w:rsidRPr="009730DB">
        <w:rPr>
          <w:rFonts w:hint="eastAsia"/>
          <w:lang w:val="fr-CH" w:eastAsia="zh-CN"/>
        </w:rPr>
        <w:t>Q11/5</w:t>
      </w:r>
      <w:r w:rsidR="00A54C43" w:rsidRPr="001052A2">
        <w:rPr>
          <w:rFonts w:hint="eastAsia"/>
          <w:lang w:val="en-GB" w:eastAsia="zh-CN"/>
        </w:rPr>
        <w:t>、</w:t>
      </w:r>
      <w:r w:rsidR="00A54C43" w:rsidRPr="009730DB">
        <w:rPr>
          <w:rFonts w:hint="eastAsia"/>
          <w:lang w:val="fr-CH" w:eastAsia="zh-CN"/>
        </w:rPr>
        <w:t>Q12/5</w:t>
      </w:r>
      <w:bookmarkEnd w:id="245"/>
    </w:p>
    <w:p w14:paraId="0491A18E" w14:textId="77777777" w:rsidR="00732BE9" w:rsidRPr="009730DB" w:rsidRDefault="00732BE9" w:rsidP="00732BE9">
      <w:pPr>
        <w:pStyle w:val="enumlev10"/>
        <w:rPr>
          <w:b/>
          <w:lang w:val="fr-CH" w:eastAsia="zh-CN"/>
        </w:rPr>
      </w:pPr>
      <w:r w:rsidRPr="001052A2">
        <w:rPr>
          <w:rFonts w:hint="eastAsia"/>
          <w:b/>
          <w:lang w:val="en-GB" w:eastAsia="zh-CN"/>
        </w:rPr>
        <w:t>研究组</w:t>
      </w:r>
      <w:r w:rsidRPr="009730DB">
        <w:rPr>
          <w:rFonts w:hint="eastAsia"/>
          <w:b/>
          <w:lang w:val="fr-CH" w:eastAsia="zh-CN"/>
        </w:rPr>
        <w:t>：</w:t>
      </w:r>
    </w:p>
    <w:p w14:paraId="61EF6866" w14:textId="77777777" w:rsidR="00732BE9" w:rsidRPr="009730DB" w:rsidRDefault="00732BE9" w:rsidP="00732BE9">
      <w:pPr>
        <w:pStyle w:val="enumlev10"/>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val="en-GB" w:eastAsia="zh-CN"/>
        </w:rPr>
        <w:t>研究组</w:t>
      </w:r>
    </w:p>
    <w:p w14:paraId="38850A84"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val="en-GB" w:eastAsia="zh-CN"/>
        </w:rPr>
        <w:t>研究组</w:t>
      </w:r>
    </w:p>
    <w:p w14:paraId="62F12E49" w14:textId="77777777" w:rsidR="00732BE9" w:rsidRPr="009730DB" w:rsidRDefault="00732BE9" w:rsidP="00732BE9">
      <w:pPr>
        <w:pStyle w:val="enumlev10"/>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val="en-GB" w:eastAsia="zh-CN"/>
        </w:rPr>
        <w:t>研究组</w:t>
      </w:r>
    </w:p>
    <w:p w14:paraId="59899989" w14:textId="77777777" w:rsidR="00732BE9" w:rsidRPr="009730DB" w:rsidRDefault="00732BE9" w:rsidP="00A54C43">
      <w:pPr>
        <w:pStyle w:val="enumlev10"/>
        <w:keepNext/>
        <w:keepLines/>
        <w:rPr>
          <w:b/>
          <w:lang w:val="fr-CH" w:eastAsia="zh-CN"/>
        </w:rPr>
      </w:pPr>
      <w:r w:rsidRPr="001052A2">
        <w:rPr>
          <w:rFonts w:hint="eastAsia"/>
          <w:b/>
          <w:lang w:val="en-GB" w:eastAsia="zh-CN"/>
        </w:rPr>
        <w:t>标准化机构</w:t>
      </w:r>
      <w:r w:rsidRPr="009730DB">
        <w:rPr>
          <w:rFonts w:hint="eastAsia"/>
          <w:b/>
          <w:lang w:val="fr-CH" w:eastAsia="zh-CN"/>
        </w:rPr>
        <w:t>：</w:t>
      </w:r>
    </w:p>
    <w:p w14:paraId="56227D1C" w14:textId="77777777" w:rsidR="00A54C43" w:rsidRPr="009730DB" w:rsidRDefault="00A54C43" w:rsidP="00A54C43">
      <w:pPr>
        <w:pStyle w:val="enumlev10"/>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46" w:name="lt_pId1365"/>
      <w:r w:rsidRPr="009730DB">
        <w:rPr>
          <w:rFonts w:eastAsia="Calibri" w:hint="eastAsia"/>
          <w:lang w:val="fr-CH" w:eastAsia="zh-CN"/>
        </w:rPr>
        <w:t>CEN</w:t>
      </w:r>
      <w:bookmarkEnd w:id="246"/>
    </w:p>
    <w:p w14:paraId="04266C06" w14:textId="77777777" w:rsidR="00A54C43" w:rsidRPr="009730DB" w:rsidRDefault="00A54C43" w:rsidP="00A54C43">
      <w:pPr>
        <w:pStyle w:val="enumlev10"/>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47" w:name="lt_pId1367"/>
      <w:r w:rsidRPr="009730DB">
        <w:rPr>
          <w:rFonts w:eastAsia="Calibri" w:hint="eastAsia"/>
          <w:lang w:val="fr-CH" w:eastAsia="zh-CN"/>
        </w:rPr>
        <w:t>CENELEC</w:t>
      </w:r>
      <w:bookmarkEnd w:id="247"/>
    </w:p>
    <w:p w14:paraId="510AD548" w14:textId="77777777" w:rsidR="00A54C43" w:rsidRPr="009730DB" w:rsidRDefault="00A54C43" w:rsidP="00A54C43">
      <w:pPr>
        <w:pStyle w:val="enumlev10"/>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48" w:name="lt_pId1369"/>
      <w:r w:rsidRPr="009730DB">
        <w:rPr>
          <w:rFonts w:eastAsia="Calibri" w:hint="eastAsia"/>
          <w:lang w:val="fr-CH" w:eastAsia="zh-CN"/>
        </w:rPr>
        <w:t>ETSI</w:t>
      </w:r>
      <w:bookmarkEnd w:id="248"/>
    </w:p>
    <w:p w14:paraId="27A5005A" w14:textId="77777777" w:rsidR="00A54C43" w:rsidRPr="001052A2" w:rsidRDefault="00A54C43"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249" w:name="lt_pId1371"/>
      <w:r w:rsidRPr="001052A2">
        <w:rPr>
          <w:rFonts w:eastAsia="Calibri" w:hint="eastAsia"/>
          <w:lang w:val="en-GB" w:eastAsia="zh-CN"/>
        </w:rPr>
        <w:t>IEC</w:t>
      </w:r>
      <w:bookmarkEnd w:id="249"/>
    </w:p>
    <w:p w14:paraId="000B4455" w14:textId="77777777" w:rsidR="00A54C43" w:rsidRPr="001052A2" w:rsidRDefault="00A54C43"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250" w:name="lt_pId1373"/>
      <w:r w:rsidRPr="001052A2">
        <w:rPr>
          <w:rFonts w:eastAsia="Calibri" w:hint="eastAsia"/>
          <w:lang w:val="en-GB" w:eastAsia="zh-CN"/>
        </w:rPr>
        <w:t>ISO</w:t>
      </w:r>
      <w:bookmarkEnd w:id="250"/>
    </w:p>
    <w:p w14:paraId="4B4916DE" w14:textId="77777777" w:rsidR="00A54C43" w:rsidRPr="001052A2" w:rsidRDefault="00A54C43" w:rsidP="00A54C43">
      <w:pPr>
        <w:pStyle w:val="enumlev10"/>
        <w:rPr>
          <w:rFonts w:eastAsia="Calibri"/>
          <w:lang w:val="en-GB" w:eastAsia="zh-CN"/>
        </w:rPr>
      </w:pPr>
      <w:r w:rsidRPr="001052A2">
        <w:rPr>
          <w:rFonts w:eastAsia="Calibri" w:hint="eastAsia"/>
          <w:lang w:val="en-GB" w:eastAsia="zh-CN"/>
        </w:rPr>
        <w:t>–</w:t>
      </w:r>
      <w:r w:rsidRPr="001052A2">
        <w:rPr>
          <w:rFonts w:eastAsia="Calibri" w:hint="eastAsia"/>
          <w:lang w:val="en-GB" w:eastAsia="zh-CN"/>
        </w:rPr>
        <w:tab/>
      </w:r>
      <w:bookmarkStart w:id="251" w:name="lt_pId1375"/>
      <w:r w:rsidRPr="001052A2">
        <w:rPr>
          <w:rFonts w:eastAsia="Calibri" w:hint="eastAsia"/>
          <w:lang w:val="en-GB" w:eastAsia="zh-CN"/>
        </w:rPr>
        <w:t>IEEE</w:t>
      </w:r>
      <w:bookmarkEnd w:id="251"/>
    </w:p>
    <w:p w14:paraId="60E8AE7E" w14:textId="77777777" w:rsidR="00D60010" w:rsidRPr="001052A2" w:rsidRDefault="00D60010" w:rsidP="00D60010">
      <w:pPr>
        <w:rPr>
          <w:lang w:val="en-GB" w:eastAsia="zh-CN"/>
        </w:rPr>
      </w:pPr>
    </w:p>
    <w:p w14:paraId="2D4C3378" w14:textId="12C93BE9" w:rsidR="004C2B03" w:rsidRPr="009F5293" w:rsidRDefault="00222C28" w:rsidP="00504BA2">
      <w:pPr>
        <w:tabs>
          <w:tab w:val="clear" w:pos="794"/>
          <w:tab w:val="clear" w:pos="1191"/>
          <w:tab w:val="clear" w:pos="1588"/>
          <w:tab w:val="clear" w:pos="1985"/>
          <w:tab w:val="left" w:pos="1134"/>
          <w:tab w:val="left" w:pos="1871"/>
          <w:tab w:val="left" w:pos="2608"/>
          <w:tab w:val="left" w:pos="3345"/>
        </w:tabs>
        <w:spacing w:before="80"/>
        <w:ind w:left="1134" w:hanging="1134"/>
        <w:jc w:val="center"/>
        <w:rPr>
          <w:lang w:val="en-GB" w:eastAsia="zh-CN"/>
        </w:rPr>
      </w:pPr>
      <w:r w:rsidRPr="001052A2">
        <w:rPr>
          <w:rFonts w:hint="eastAsia"/>
          <w:lang w:val="en-GB" w:eastAsia="zh-CN"/>
        </w:rPr>
        <w:lastRenderedPageBreak/>
        <w:t>______________</w:t>
      </w:r>
    </w:p>
    <w:sectPr w:rsidR="004C2B03" w:rsidRPr="009F5293" w:rsidSect="00A8623D">
      <w:headerReference w:type="default" r:id="rId24"/>
      <w:footerReference w:type="even" r:id="rId25"/>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F93C" w14:textId="77777777" w:rsidR="00E96721" w:rsidRDefault="00E96721">
      <w:r>
        <w:separator/>
      </w:r>
    </w:p>
  </w:endnote>
  <w:endnote w:type="continuationSeparator" w:id="0">
    <w:p w14:paraId="5B7B288A" w14:textId="77777777" w:rsidR="00E96721" w:rsidRDefault="00E9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3F5" w14:textId="21F5821A" w:rsidR="008B27F0" w:rsidRPr="00026687" w:rsidRDefault="008B27F0">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B9082C">
      <w:t>03.05.21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E695" w14:textId="77777777" w:rsidR="00E96721" w:rsidRDefault="00E96721">
      <w:r>
        <w:t>____________________</w:t>
      </w:r>
    </w:p>
  </w:footnote>
  <w:footnote w:type="continuationSeparator" w:id="0">
    <w:p w14:paraId="7F279E08" w14:textId="77777777" w:rsidR="00E96721" w:rsidRDefault="00E96721">
      <w:r>
        <w:continuationSeparator/>
      </w:r>
    </w:p>
  </w:footnote>
  <w:footnote w:id="1">
    <w:p w14:paraId="334E655C" w14:textId="77777777" w:rsidR="008B27F0" w:rsidRPr="00332080" w:rsidRDefault="008B27F0" w:rsidP="0025444E">
      <w:pPr>
        <w:pStyle w:val="FootnoteText"/>
        <w:rPr>
          <w:lang w:val="en-GB"/>
        </w:rPr>
      </w:pPr>
      <w:r w:rsidRPr="00332080">
        <w:rPr>
          <w:rStyle w:val="FootnoteReference"/>
          <w:lang w:val="en-GB"/>
        </w:rPr>
        <w:footnoteRef/>
      </w:r>
      <w:r w:rsidRPr="00332080">
        <w:rPr>
          <w:lang w:val="en-GB"/>
        </w:rPr>
        <w:t xml:space="preserve"> </w:t>
      </w:r>
      <w:hyperlink r:id="rId1" w:history="1">
        <w:r w:rsidRPr="00332080">
          <w:rPr>
            <w:rStyle w:val="Hyperlink"/>
            <w:sz w:val="18"/>
            <w:szCs w:val="14"/>
            <w:lang w:val="en-GB"/>
          </w:rPr>
          <w:t>http://www3.weforum.org/docs/WEF_A_New_Circular_Vision_for_Electronics.pdf</w:t>
        </w:r>
      </w:hyperlink>
      <w:r w:rsidRPr="00332080">
        <w:rPr>
          <w:sz w:val="18"/>
          <w:szCs w:val="14"/>
          <w:lang w:val="en-GB"/>
        </w:rPr>
        <w:t xml:space="preserve"> </w:t>
      </w:r>
    </w:p>
  </w:footnote>
  <w:footnote w:id="2">
    <w:p w14:paraId="3B87FAC9" w14:textId="417BBA68" w:rsidR="008B27F0" w:rsidRPr="00332080" w:rsidRDefault="008B27F0" w:rsidP="003376AE">
      <w:pPr>
        <w:pStyle w:val="FootnoteText"/>
        <w:rPr>
          <w:lang w:val="en-GB" w:eastAsia="zh-CN"/>
        </w:rPr>
      </w:pPr>
      <w:r w:rsidRPr="00332080">
        <w:rPr>
          <w:rStyle w:val="FootnoteReference"/>
          <w:lang w:val="en-GB"/>
        </w:rPr>
        <w:footnoteRef/>
      </w:r>
      <w:r>
        <w:rPr>
          <w:lang w:val="en-GB" w:eastAsia="zh-CN"/>
        </w:rPr>
        <w:t xml:space="preserve"> </w:t>
      </w:r>
      <w:r>
        <w:rPr>
          <w:lang w:val="en-GB" w:eastAsia="zh-CN"/>
        </w:rPr>
        <w:tab/>
      </w:r>
      <w:r w:rsidRPr="00335DF2">
        <w:rPr>
          <w:rFonts w:hint="eastAsia"/>
          <w:sz w:val="20"/>
          <w:lang w:eastAsia="zh-CN"/>
        </w:rPr>
        <w:t>行星边界是指调节地球系统稳定性和复原力的九个系统的地球边界。这些边界考虑了平流层臭氧耗竭、生物圈完整性的丧失（生物多样性丧失和灭绝）、化学污染和新实体的释放、气候变化、海洋酸化、淡水消耗和全球水文循环、土地系统变化、</w:t>
      </w:r>
      <w:r w:rsidRPr="00335DF2">
        <w:rPr>
          <w:sz w:val="20"/>
          <w:lang w:eastAsia="zh-CN"/>
        </w:rPr>
        <w:t>氮和磷流向生物圈和海洋</w:t>
      </w:r>
      <w:r w:rsidRPr="00335DF2">
        <w:rPr>
          <w:rFonts w:hint="eastAsia"/>
          <w:sz w:val="20"/>
          <w:lang w:eastAsia="zh-CN"/>
        </w:rPr>
        <w:t>以及大气气溶胶负荷。</w:t>
      </w:r>
    </w:p>
  </w:footnote>
  <w:footnote w:id="3">
    <w:p w14:paraId="50ED27DB" w14:textId="77777777" w:rsidR="008B27F0" w:rsidRPr="00332080" w:rsidRDefault="008B27F0" w:rsidP="00D743F2">
      <w:pPr>
        <w:pStyle w:val="FootnoteText"/>
        <w:rPr>
          <w:lang w:val="en-GB"/>
        </w:rPr>
      </w:pPr>
      <w:r w:rsidRPr="00332080">
        <w:rPr>
          <w:rStyle w:val="FootnoteReference"/>
          <w:lang w:val="en-GB"/>
        </w:rPr>
        <w:footnoteRef/>
      </w:r>
      <w:r w:rsidRPr="00332080">
        <w:rPr>
          <w:lang w:val="en-GB"/>
        </w:rPr>
        <w:tab/>
      </w:r>
      <w:hyperlink r:id="rId2" w:history="1">
        <w:r w:rsidRPr="009A2991">
          <w:rPr>
            <w:rStyle w:val="Hyperlink1"/>
            <w:sz w:val="20"/>
            <w:lang w:val="en-GB"/>
          </w:rPr>
          <w:t>https://www.iea.org/newsroom/news/2019/march/global-energy-demand-rose-by-23-in-2018-its-fastest-pace-in-the-last-decade.html</w:t>
        </w:r>
      </w:hyperlink>
    </w:p>
  </w:footnote>
  <w:footnote w:id="4">
    <w:p w14:paraId="4C3BE8F6" w14:textId="77777777" w:rsidR="008B27F0" w:rsidRPr="00332080" w:rsidRDefault="008B27F0" w:rsidP="00AA30FB">
      <w:pPr>
        <w:pStyle w:val="FootnoteText"/>
        <w:rPr>
          <w:sz w:val="18"/>
          <w:szCs w:val="18"/>
          <w:lang w:val="en-GB"/>
        </w:rPr>
      </w:pPr>
      <w:r w:rsidRPr="00332080">
        <w:rPr>
          <w:rStyle w:val="FootnoteReference"/>
          <w:szCs w:val="18"/>
          <w:lang w:val="en-GB"/>
        </w:rPr>
        <w:footnoteRef/>
      </w:r>
      <w:r w:rsidRPr="00332080">
        <w:rPr>
          <w:sz w:val="18"/>
          <w:szCs w:val="18"/>
          <w:lang w:val="en-GB"/>
        </w:rPr>
        <w:t xml:space="preserve"> </w:t>
      </w:r>
      <w:hyperlink r:id="rId3" w:history="1">
        <w:r w:rsidRPr="00332080">
          <w:rPr>
            <w:rStyle w:val="Hyperlink"/>
            <w:sz w:val="18"/>
            <w:szCs w:val="18"/>
            <w:lang w:val="en-GB"/>
          </w:rPr>
          <w:t>https://news.itu.int/itu-statistics-leaving-no-one-offline/</w:t>
        </w:r>
      </w:hyperlink>
      <w:r w:rsidRPr="00332080">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C0F3" w14:textId="5AD30BFE" w:rsidR="008B27F0" w:rsidRPr="00B27509" w:rsidRDefault="008B27F0"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4ADA8DF4" w:rsidR="008B27F0" w:rsidRPr="00E25982" w:rsidRDefault="008B27F0" w:rsidP="00E25982">
    <w:pPr>
      <w:pStyle w:val="Header"/>
      <w:spacing w:after="360"/>
      <w:rPr>
        <w:lang w:val="en-US"/>
      </w:rPr>
    </w:pPr>
    <w:r w:rsidRPr="0061149D">
      <w:rPr>
        <w:lang w:val="en-US"/>
      </w:rPr>
      <w:t>TSAG – R</w:t>
    </w:r>
    <w:r>
      <w:rPr>
        <w:rFonts w:hint="eastAsia"/>
        <w:lang w:val="en-US" w:eastAsia="zh-CN"/>
      </w:rPr>
      <w:t>14-</w:t>
    </w:r>
    <w:r>
      <w:rPr>
        <w:lang w:val="en-US"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48DB8A"/>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B117D"/>
    <w:multiLevelType w:val="hybridMultilevel"/>
    <w:tmpl w:val="006A1BB4"/>
    <w:lvl w:ilvl="0" w:tplc="2F66B058">
      <w:start w:val="2"/>
      <w:numFmt w:val="bullet"/>
      <w:pStyle w:val="Normail"/>
      <w:lvlText w:val="–"/>
      <w:lvlJc w:val="left"/>
      <w:pPr>
        <w:ind w:left="1514" w:hanging="360"/>
      </w:pPr>
      <w:rPr>
        <w:rFonts w:ascii="Times New Roman" w:eastAsia="Times New Roman" w:hAnsi="Times New Roman" w:cs="Times New Roman"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1"/>
  </w:num>
  <w:num w:numId="4">
    <w:abstractNumId w:val="4"/>
  </w:num>
  <w:num w:numId="5">
    <w:abstractNumId w:val="1"/>
  </w:num>
  <w:num w:numId="6">
    <w:abstractNumId w:val="8"/>
  </w:num>
  <w:num w:numId="7">
    <w:abstractNumId w:val="9"/>
  </w:num>
  <w:num w:numId="8">
    <w:abstractNumId w:val="10"/>
  </w:num>
  <w:num w:numId="9">
    <w:abstractNumId w:val="6"/>
  </w:num>
  <w:num w:numId="10">
    <w:abstractNumId w:val="5"/>
  </w:num>
  <w:num w:numId="11">
    <w:abstractNumId w:val="7"/>
  </w:num>
  <w:num w:numId="12">
    <w:abstractNumId w:val="12"/>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419" w:vendorID="64" w:dllVersion="0" w:nlCheck="1" w:checkStyle="0"/>
  <w:activeWritingStyle w:appName="MSWord" w:lang="es-E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05AB"/>
    <w:rsid w:val="00000AFF"/>
    <w:rsid w:val="00000CE2"/>
    <w:rsid w:val="00001141"/>
    <w:rsid w:val="00001362"/>
    <w:rsid w:val="00002B65"/>
    <w:rsid w:val="00002EB5"/>
    <w:rsid w:val="00003EB2"/>
    <w:rsid w:val="00003EB4"/>
    <w:rsid w:val="000050DC"/>
    <w:rsid w:val="000061B1"/>
    <w:rsid w:val="00006660"/>
    <w:rsid w:val="00007BB0"/>
    <w:rsid w:val="00010FA7"/>
    <w:rsid w:val="000112E4"/>
    <w:rsid w:val="000118BF"/>
    <w:rsid w:val="00015487"/>
    <w:rsid w:val="00015935"/>
    <w:rsid w:val="00015994"/>
    <w:rsid w:val="00016411"/>
    <w:rsid w:val="0001651E"/>
    <w:rsid w:val="00016E0B"/>
    <w:rsid w:val="000174A3"/>
    <w:rsid w:val="00024A2A"/>
    <w:rsid w:val="00024AEA"/>
    <w:rsid w:val="000253A5"/>
    <w:rsid w:val="000254E7"/>
    <w:rsid w:val="00025624"/>
    <w:rsid w:val="00025EA3"/>
    <w:rsid w:val="00025EBD"/>
    <w:rsid w:val="00026670"/>
    <w:rsid w:val="00026687"/>
    <w:rsid w:val="000267CC"/>
    <w:rsid w:val="00027660"/>
    <w:rsid w:val="0003057F"/>
    <w:rsid w:val="00030597"/>
    <w:rsid w:val="00031B05"/>
    <w:rsid w:val="00031CF6"/>
    <w:rsid w:val="00033CD2"/>
    <w:rsid w:val="000340DB"/>
    <w:rsid w:val="000354B1"/>
    <w:rsid w:val="000354BC"/>
    <w:rsid w:val="000360CC"/>
    <w:rsid w:val="000372E6"/>
    <w:rsid w:val="0003795D"/>
    <w:rsid w:val="00037C3E"/>
    <w:rsid w:val="00040015"/>
    <w:rsid w:val="00041E76"/>
    <w:rsid w:val="000420A6"/>
    <w:rsid w:val="00042DBF"/>
    <w:rsid w:val="0004325E"/>
    <w:rsid w:val="00043A2C"/>
    <w:rsid w:val="00043B91"/>
    <w:rsid w:val="0004496E"/>
    <w:rsid w:val="00046018"/>
    <w:rsid w:val="000462F9"/>
    <w:rsid w:val="00046738"/>
    <w:rsid w:val="00046A1D"/>
    <w:rsid w:val="000473CD"/>
    <w:rsid w:val="000475E7"/>
    <w:rsid w:val="00047A36"/>
    <w:rsid w:val="00047CC9"/>
    <w:rsid w:val="00051215"/>
    <w:rsid w:val="00051471"/>
    <w:rsid w:val="00056D76"/>
    <w:rsid w:val="000579F0"/>
    <w:rsid w:val="000602E2"/>
    <w:rsid w:val="00060E15"/>
    <w:rsid w:val="0006251E"/>
    <w:rsid w:val="00062604"/>
    <w:rsid w:val="000628B7"/>
    <w:rsid w:val="00062DA4"/>
    <w:rsid w:val="00064E11"/>
    <w:rsid w:val="00066811"/>
    <w:rsid w:val="00066E23"/>
    <w:rsid w:val="000676B5"/>
    <w:rsid w:val="00067835"/>
    <w:rsid w:val="00070076"/>
    <w:rsid w:val="000725BE"/>
    <w:rsid w:val="0007317D"/>
    <w:rsid w:val="00073529"/>
    <w:rsid w:val="00074443"/>
    <w:rsid w:val="00074E95"/>
    <w:rsid w:val="000754D5"/>
    <w:rsid w:val="000763C7"/>
    <w:rsid w:val="00077E09"/>
    <w:rsid w:val="00083AD2"/>
    <w:rsid w:val="000845DE"/>
    <w:rsid w:val="00084788"/>
    <w:rsid w:val="000849D5"/>
    <w:rsid w:val="00085E5A"/>
    <w:rsid w:val="00087F23"/>
    <w:rsid w:val="000906A9"/>
    <w:rsid w:val="0009124C"/>
    <w:rsid w:val="0009200C"/>
    <w:rsid w:val="00093752"/>
    <w:rsid w:val="00093762"/>
    <w:rsid w:val="000939C8"/>
    <w:rsid w:val="00095119"/>
    <w:rsid w:val="00095874"/>
    <w:rsid w:val="00096BD1"/>
    <w:rsid w:val="00096FCE"/>
    <w:rsid w:val="0009755C"/>
    <w:rsid w:val="000A3062"/>
    <w:rsid w:val="000A4A76"/>
    <w:rsid w:val="000A521F"/>
    <w:rsid w:val="000A5617"/>
    <w:rsid w:val="000A594E"/>
    <w:rsid w:val="000A739D"/>
    <w:rsid w:val="000A7942"/>
    <w:rsid w:val="000A7CF9"/>
    <w:rsid w:val="000B1426"/>
    <w:rsid w:val="000B2726"/>
    <w:rsid w:val="000B28D0"/>
    <w:rsid w:val="000B28E3"/>
    <w:rsid w:val="000B29AE"/>
    <w:rsid w:val="000B365B"/>
    <w:rsid w:val="000B672D"/>
    <w:rsid w:val="000C09C9"/>
    <w:rsid w:val="000C3B20"/>
    <w:rsid w:val="000C4B04"/>
    <w:rsid w:val="000C4B2A"/>
    <w:rsid w:val="000C5C9B"/>
    <w:rsid w:val="000C68F3"/>
    <w:rsid w:val="000C6C17"/>
    <w:rsid w:val="000C718C"/>
    <w:rsid w:val="000D04EC"/>
    <w:rsid w:val="000D235E"/>
    <w:rsid w:val="000D23E5"/>
    <w:rsid w:val="000D2B5A"/>
    <w:rsid w:val="000D2D8D"/>
    <w:rsid w:val="000D3265"/>
    <w:rsid w:val="000D4345"/>
    <w:rsid w:val="000D48F4"/>
    <w:rsid w:val="000D5D1E"/>
    <w:rsid w:val="000D5EB8"/>
    <w:rsid w:val="000D712F"/>
    <w:rsid w:val="000D7BEA"/>
    <w:rsid w:val="000E043B"/>
    <w:rsid w:val="000E080A"/>
    <w:rsid w:val="000E1338"/>
    <w:rsid w:val="000E1688"/>
    <w:rsid w:val="000E340E"/>
    <w:rsid w:val="000E3ADE"/>
    <w:rsid w:val="000E55EE"/>
    <w:rsid w:val="000E5B48"/>
    <w:rsid w:val="000E7252"/>
    <w:rsid w:val="000E72EC"/>
    <w:rsid w:val="000E7627"/>
    <w:rsid w:val="000E7685"/>
    <w:rsid w:val="000F0D79"/>
    <w:rsid w:val="000F29E6"/>
    <w:rsid w:val="000F5D57"/>
    <w:rsid w:val="000F793E"/>
    <w:rsid w:val="00100B6A"/>
    <w:rsid w:val="001014B8"/>
    <w:rsid w:val="00101C05"/>
    <w:rsid w:val="00101CFE"/>
    <w:rsid w:val="00102309"/>
    <w:rsid w:val="0010403A"/>
    <w:rsid w:val="001052A2"/>
    <w:rsid w:val="00105DD0"/>
    <w:rsid w:val="00105E82"/>
    <w:rsid w:val="00107351"/>
    <w:rsid w:val="001100B0"/>
    <w:rsid w:val="00110CE6"/>
    <w:rsid w:val="0011232D"/>
    <w:rsid w:val="00112DB8"/>
    <w:rsid w:val="00112FEA"/>
    <w:rsid w:val="001135DA"/>
    <w:rsid w:val="0011606C"/>
    <w:rsid w:val="0011756E"/>
    <w:rsid w:val="00117AD1"/>
    <w:rsid w:val="00120475"/>
    <w:rsid w:val="00120514"/>
    <w:rsid w:val="00122474"/>
    <w:rsid w:val="00123078"/>
    <w:rsid w:val="001234B3"/>
    <w:rsid w:val="001237AF"/>
    <w:rsid w:val="00123CF4"/>
    <w:rsid w:val="00124363"/>
    <w:rsid w:val="00124859"/>
    <w:rsid w:val="00125CD2"/>
    <w:rsid w:val="0012709D"/>
    <w:rsid w:val="00130586"/>
    <w:rsid w:val="00130742"/>
    <w:rsid w:val="00130ACB"/>
    <w:rsid w:val="00130E83"/>
    <w:rsid w:val="00131EF9"/>
    <w:rsid w:val="001342C9"/>
    <w:rsid w:val="00134A6E"/>
    <w:rsid w:val="00140183"/>
    <w:rsid w:val="0014052A"/>
    <w:rsid w:val="00140F92"/>
    <w:rsid w:val="00141654"/>
    <w:rsid w:val="00141DB8"/>
    <w:rsid w:val="00142C36"/>
    <w:rsid w:val="00142D07"/>
    <w:rsid w:val="00144748"/>
    <w:rsid w:val="001449F2"/>
    <w:rsid w:val="00144DCE"/>
    <w:rsid w:val="00144E75"/>
    <w:rsid w:val="00145587"/>
    <w:rsid w:val="00145B36"/>
    <w:rsid w:val="00145C0D"/>
    <w:rsid w:val="00146031"/>
    <w:rsid w:val="00146521"/>
    <w:rsid w:val="00146D13"/>
    <w:rsid w:val="001473B7"/>
    <w:rsid w:val="0015039E"/>
    <w:rsid w:val="00151402"/>
    <w:rsid w:val="00153E17"/>
    <w:rsid w:val="00153FC9"/>
    <w:rsid w:val="00155EAB"/>
    <w:rsid w:val="001602BD"/>
    <w:rsid w:val="0016053B"/>
    <w:rsid w:val="00161716"/>
    <w:rsid w:val="00161B27"/>
    <w:rsid w:val="00161EDD"/>
    <w:rsid w:val="0016203B"/>
    <w:rsid w:val="00162FE6"/>
    <w:rsid w:val="00163C25"/>
    <w:rsid w:val="00166835"/>
    <w:rsid w:val="001705BE"/>
    <w:rsid w:val="001718E6"/>
    <w:rsid w:val="00172B35"/>
    <w:rsid w:val="001755A2"/>
    <w:rsid w:val="00175B67"/>
    <w:rsid w:val="00176B4F"/>
    <w:rsid w:val="00177AD6"/>
    <w:rsid w:val="00177DFE"/>
    <w:rsid w:val="00177E88"/>
    <w:rsid w:val="001812DF"/>
    <w:rsid w:val="00181A49"/>
    <w:rsid w:val="001833E8"/>
    <w:rsid w:val="001835DA"/>
    <w:rsid w:val="00183689"/>
    <w:rsid w:val="00183CA3"/>
    <w:rsid w:val="00185573"/>
    <w:rsid w:val="00186BA3"/>
    <w:rsid w:val="00186D7B"/>
    <w:rsid w:val="00186DA0"/>
    <w:rsid w:val="0019157E"/>
    <w:rsid w:val="0019339E"/>
    <w:rsid w:val="00194CD5"/>
    <w:rsid w:val="00195176"/>
    <w:rsid w:val="00197C8F"/>
    <w:rsid w:val="00197EF3"/>
    <w:rsid w:val="00197FF2"/>
    <w:rsid w:val="001A0015"/>
    <w:rsid w:val="001A02F5"/>
    <w:rsid w:val="001A0CD1"/>
    <w:rsid w:val="001A1C48"/>
    <w:rsid w:val="001A3FE5"/>
    <w:rsid w:val="001A4410"/>
    <w:rsid w:val="001A5650"/>
    <w:rsid w:val="001A5C55"/>
    <w:rsid w:val="001A6024"/>
    <w:rsid w:val="001A638A"/>
    <w:rsid w:val="001A782C"/>
    <w:rsid w:val="001B257F"/>
    <w:rsid w:val="001B4888"/>
    <w:rsid w:val="001B604B"/>
    <w:rsid w:val="001B65FE"/>
    <w:rsid w:val="001C1B34"/>
    <w:rsid w:val="001C33DC"/>
    <w:rsid w:val="001C37A7"/>
    <w:rsid w:val="001C551C"/>
    <w:rsid w:val="001C7541"/>
    <w:rsid w:val="001C7C20"/>
    <w:rsid w:val="001D1503"/>
    <w:rsid w:val="001D1C4F"/>
    <w:rsid w:val="001D211E"/>
    <w:rsid w:val="001D2FD2"/>
    <w:rsid w:val="001D3C21"/>
    <w:rsid w:val="001D3C25"/>
    <w:rsid w:val="001D3F4A"/>
    <w:rsid w:val="001D4638"/>
    <w:rsid w:val="001D638B"/>
    <w:rsid w:val="001D6478"/>
    <w:rsid w:val="001D6A01"/>
    <w:rsid w:val="001D7B2C"/>
    <w:rsid w:val="001E22F0"/>
    <w:rsid w:val="001E233E"/>
    <w:rsid w:val="001E2A9B"/>
    <w:rsid w:val="001E484D"/>
    <w:rsid w:val="001E4B86"/>
    <w:rsid w:val="001E787E"/>
    <w:rsid w:val="001F058F"/>
    <w:rsid w:val="001F0E39"/>
    <w:rsid w:val="001F2349"/>
    <w:rsid w:val="001F2E0F"/>
    <w:rsid w:val="001F362C"/>
    <w:rsid w:val="001F412C"/>
    <w:rsid w:val="001F4381"/>
    <w:rsid w:val="001F47F5"/>
    <w:rsid w:val="001F6D14"/>
    <w:rsid w:val="001F7602"/>
    <w:rsid w:val="001F79EC"/>
    <w:rsid w:val="001F7AE8"/>
    <w:rsid w:val="002002FA"/>
    <w:rsid w:val="00200D60"/>
    <w:rsid w:val="00203EFF"/>
    <w:rsid w:val="002048AA"/>
    <w:rsid w:val="00205C67"/>
    <w:rsid w:val="00205DD3"/>
    <w:rsid w:val="002074B1"/>
    <w:rsid w:val="00207717"/>
    <w:rsid w:val="0020787D"/>
    <w:rsid w:val="00211085"/>
    <w:rsid w:val="00212D39"/>
    <w:rsid w:val="002140AD"/>
    <w:rsid w:val="00214EBC"/>
    <w:rsid w:val="002155F2"/>
    <w:rsid w:val="00215A16"/>
    <w:rsid w:val="002167F3"/>
    <w:rsid w:val="00217223"/>
    <w:rsid w:val="002177AB"/>
    <w:rsid w:val="002178A0"/>
    <w:rsid w:val="00217E50"/>
    <w:rsid w:val="00220005"/>
    <w:rsid w:val="002200DA"/>
    <w:rsid w:val="002218B2"/>
    <w:rsid w:val="002224DC"/>
    <w:rsid w:val="00222C28"/>
    <w:rsid w:val="00223BA1"/>
    <w:rsid w:val="00225D8E"/>
    <w:rsid w:val="00226142"/>
    <w:rsid w:val="00226A6F"/>
    <w:rsid w:val="00226E89"/>
    <w:rsid w:val="00227189"/>
    <w:rsid w:val="00227341"/>
    <w:rsid w:val="00227471"/>
    <w:rsid w:val="00227C5C"/>
    <w:rsid w:val="002326BD"/>
    <w:rsid w:val="00232E76"/>
    <w:rsid w:val="00234026"/>
    <w:rsid w:val="0023436A"/>
    <w:rsid w:val="00235FF2"/>
    <w:rsid w:val="002375A4"/>
    <w:rsid w:val="00241091"/>
    <w:rsid w:val="002412FA"/>
    <w:rsid w:val="00241F45"/>
    <w:rsid w:val="00242CA9"/>
    <w:rsid w:val="00246073"/>
    <w:rsid w:val="00247301"/>
    <w:rsid w:val="00247547"/>
    <w:rsid w:val="00247703"/>
    <w:rsid w:val="00250CCB"/>
    <w:rsid w:val="002535AD"/>
    <w:rsid w:val="0025444E"/>
    <w:rsid w:val="002544EE"/>
    <w:rsid w:val="00254EDB"/>
    <w:rsid w:val="0025568C"/>
    <w:rsid w:val="00255BD8"/>
    <w:rsid w:val="002602EC"/>
    <w:rsid w:val="002631F0"/>
    <w:rsid w:val="0026612F"/>
    <w:rsid w:val="002662F6"/>
    <w:rsid w:val="002667C8"/>
    <w:rsid w:val="002704BB"/>
    <w:rsid w:val="002707E5"/>
    <w:rsid w:val="0027080E"/>
    <w:rsid w:val="00271253"/>
    <w:rsid w:val="002716D4"/>
    <w:rsid w:val="00273CC8"/>
    <w:rsid w:val="00274CAD"/>
    <w:rsid w:val="002752CC"/>
    <w:rsid w:val="00275784"/>
    <w:rsid w:val="002767DF"/>
    <w:rsid w:val="002769B3"/>
    <w:rsid w:val="00277DF8"/>
    <w:rsid w:val="0028216B"/>
    <w:rsid w:val="0028232C"/>
    <w:rsid w:val="00283627"/>
    <w:rsid w:val="00284603"/>
    <w:rsid w:val="0028510D"/>
    <w:rsid w:val="0028550F"/>
    <w:rsid w:val="002855DC"/>
    <w:rsid w:val="00285795"/>
    <w:rsid w:val="00285C7C"/>
    <w:rsid w:val="00285CEF"/>
    <w:rsid w:val="00287289"/>
    <w:rsid w:val="00287F26"/>
    <w:rsid w:val="0029226F"/>
    <w:rsid w:val="00293404"/>
    <w:rsid w:val="00293471"/>
    <w:rsid w:val="002944C8"/>
    <w:rsid w:val="0029589B"/>
    <w:rsid w:val="002A0391"/>
    <w:rsid w:val="002A07E3"/>
    <w:rsid w:val="002A18E9"/>
    <w:rsid w:val="002A2389"/>
    <w:rsid w:val="002A2DB4"/>
    <w:rsid w:val="002A30EB"/>
    <w:rsid w:val="002A33E9"/>
    <w:rsid w:val="002A3D01"/>
    <w:rsid w:val="002A49DB"/>
    <w:rsid w:val="002A4EC3"/>
    <w:rsid w:val="002A4FE6"/>
    <w:rsid w:val="002A58E0"/>
    <w:rsid w:val="002A5BE3"/>
    <w:rsid w:val="002A5F3B"/>
    <w:rsid w:val="002A6018"/>
    <w:rsid w:val="002A723D"/>
    <w:rsid w:val="002B0180"/>
    <w:rsid w:val="002B305A"/>
    <w:rsid w:val="002B335F"/>
    <w:rsid w:val="002B39F6"/>
    <w:rsid w:val="002B44C0"/>
    <w:rsid w:val="002B5727"/>
    <w:rsid w:val="002B61DC"/>
    <w:rsid w:val="002B75B4"/>
    <w:rsid w:val="002C0B75"/>
    <w:rsid w:val="002C16DC"/>
    <w:rsid w:val="002C1C87"/>
    <w:rsid w:val="002C1CD6"/>
    <w:rsid w:val="002C4C0E"/>
    <w:rsid w:val="002C4DA8"/>
    <w:rsid w:val="002C55A7"/>
    <w:rsid w:val="002C5FD5"/>
    <w:rsid w:val="002D06E5"/>
    <w:rsid w:val="002D10AD"/>
    <w:rsid w:val="002D14F8"/>
    <w:rsid w:val="002D1789"/>
    <w:rsid w:val="002D1D8E"/>
    <w:rsid w:val="002D21D1"/>
    <w:rsid w:val="002D21E4"/>
    <w:rsid w:val="002D299D"/>
    <w:rsid w:val="002D2A40"/>
    <w:rsid w:val="002D4DAC"/>
    <w:rsid w:val="002D6665"/>
    <w:rsid w:val="002D71A9"/>
    <w:rsid w:val="002D75E1"/>
    <w:rsid w:val="002D76A5"/>
    <w:rsid w:val="002E01F9"/>
    <w:rsid w:val="002E17C6"/>
    <w:rsid w:val="002E1FCB"/>
    <w:rsid w:val="002E2CAC"/>
    <w:rsid w:val="002E4166"/>
    <w:rsid w:val="002E6018"/>
    <w:rsid w:val="002E7028"/>
    <w:rsid w:val="002E7231"/>
    <w:rsid w:val="002F1167"/>
    <w:rsid w:val="002F1CB6"/>
    <w:rsid w:val="002F2867"/>
    <w:rsid w:val="002F39A5"/>
    <w:rsid w:val="002F3A2D"/>
    <w:rsid w:val="002F3AB1"/>
    <w:rsid w:val="002F485B"/>
    <w:rsid w:val="002F5DAE"/>
    <w:rsid w:val="002F73CC"/>
    <w:rsid w:val="002F78B0"/>
    <w:rsid w:val="002F7A56"/>
    <w:rsid w:val="002F7D1C"/>
    <w:rsid w:val="0030069E"/>
    <w:rsid w:val="0030300A"/>
    <w:rsid w:val="00303255"/>
    <w:rsid w:val="0030351E"/>
    <w:rsid w:val="00303908"/>
    <w:rsid w:val="00304371"/>
    <w:rsid w:val="00304445"/>
    <w:rsid w:val="00306727"/>
    <w:rsid w:val="00306966"/>
    <w:rsid w:val="00306D5F"/>
    <w:rsid w:val="00307378"/>
    <w:rsid w:val="003112CE"/>
    <w:rsid w:val="00311828"/>
    <w:rsid w:val="00311996"/>
    <w:rsid w:val="00313C47"/>
    <w:rsid w:val="003141CA"/>
    <w:rsid w:val="00314305"/>
    <w:rsid w:val="00314FFC"/>
    <w:rsid w:val="0031586C"/>
    <w:rsid w:val="003159E6"/>
    <w:rsid w:val="00323BDC"/>
    <w:rsid w:val="00324072"/>
    <w:rsid w:val="00324F72"/>
    <w:rsid w:val="00325580"/>
    <w:rsid w:val="00325DD0"/>
    <w:rsid w:val="00325FB6"/>
    <w:rsid w:val="003270E5"/>
    <w:rsid w:val="00330DF5"/>
    <w:rsid w:val="00332080"/>
    <w:rsid w:val="00332495"/>
    <w:rsid w:val="003344C0"/>
    <w:rsid w:val="00335225"/>
    <w:rsid w:val="003352F3"/>
    <w:rsid w:val="00335DF2"/>
    <w:rsid w:val="00337148"/>
    <w:rsid w:val="00337254"/>
    <w:rsid w:val="003376AE"/>
    <w:rsid w:val="00341ADE"/>
    <w:rsid w:val="003448BD"/>
    <w:rsid w:val="00346D10"/>
    <w:rsid w:val="0035099B"/>
    <w:rsid w:val="00352830"/>
    <w:rsid w:val="00353B44"/>
    <w:rsid w:val="00356504"/>
    <w:rsid w:val="00357276"/>
    <w:rsid w:val="0036284F"/>
    <w:rsid w:val="00363308"/>
    <w:rsid w:val="003673C3"/>
    <w:rsid w:val="00367CEE"/>
    <w:rsid w:val="003708CE"/>
    <w:rsid w:val="00370D61"/>
    <w:rsid w:val="00370E96"/>
    <w:rsid w:val="0037171C"/>
    <w:rsid w:val="003717D2"/>
    <w:rsid w:val="00371B37"/>
    <w:rsid w:val="00371EF6"/>
    <w:rsid w:val="003734E8"/>
    <w:rsid w:val="00373A42"/>
    <w:rsid w:val="00374652"/>
    <w:rsid w:val="00374693"/>
    <w:rsid w:val="00374BA9"/>
    <w:rsid w:val="00385831"/>
    <w:rsid w:val="00385AB5"/>
    <w:rsid w:val="003864AC"/>
    <w:rsid w:val="00387E21"/>
    <w:rsid w:val="00387E82"/>
    <w:rsid w:val="00390339"/>
    <w:rsid w:val="00390D3C"/>
    <w:rsid w:val="00396125"/>
    <w:rsid w:val="003969D0"/>
    <w:rsid w:val="003A0975"/>
    <w:rsid w:val="003A21CC"/>
    <w:rsid w:val="003A22C6"/>
    <w:rsid w:val="003A392D"/>
    <w:rsid w:val="003A4937"/>
    <w:rsid w:val="003A4FAC"/>
    <w:rsid w:val="003A63FB"/>
    <w:rsid w:val="003A7251"/>
    <w:rsid w:val="003B245C"/>
    <w:rsid w:val="003B2AC1"/>
    <w:rsid w:val="003B2E51"/>
    <w:rsid w:val="003B320E"/>
    <w:rsid w:val="003B60CD"/>
    <w:rsid w:val="003B7880"/>
    <w:rsid w:val="003C21BF"/>
    <w:rsid w:val="003C2B1B"/>
    <w:rsid w:val="003C334E"/>
    <w:rsid w:val="003C5915"/>
    <w:rsid w:val="003C6834"/>
    <w:rsid w:val="003C6F9C"/>
    <w:rsid w:val="003D05BB"/>
    <w:rsid w:val="003D0F56"/>
    <w:rsid w:val="003D1061"/>
    <w:rsid w:val="003D1562"/>
    <w:rsid w:val="003D1ECD"/>
    <w:rsid w:val="003D2BC4"/>
    <w:rsid w:val="003D30F0"/>
    <w:rsid w:val="003D37A2"/>
    <w:rsid w:val="003D3B06"/>
    <w:rsid w:val="003D57E5"/>
    <w:rsid w:val="003D6D01"/>
    <w:rsid w:val="003D7AC1"/>
    <w:rsid w:val="003E087F"/>
    <w:rsid w:val="003E0C6C"/>
    <w:rsid w:val="003E1775"/>
    <w:rsid w:val="003E2A51"/>
    <w:rsid w:val="003E2A61"/>
    <w:rsid w:val="003E2E93"/>
    <w:rsid w:val="003E3353"/>
    <w:rsid w:val="003E3867"/>
    <w:rsid w:val="003E3B0E"/>
    <w:rsid w:val="003E3D11"/>
    <w:rsid w:val="003E4BA1"/>
    <w:rsid w:val="003E67FA"/>
    <w:rsid w:val="003E6EC7"/>
    <w:rsid w:val="003F27DE"/>
    <w:rsid w:val="003F34EB"/>
    <w:rsid w:val="003F384C"/>
    <w:rsid w:val="004007EA"/>
    <w:rsid w:val="004015E6"/>
    <w:rsid w:val="004023E5"/>
    <w:rsid w:val="00404295"/>
    <w:rsid w:val="0040578B"/>
    <w:rsid w:val="00405C5B"/>
    <w:rsid w:val="004065CD"/>
    <w:rsid w:val="004065FC"/>
    <w:rsid w:val="00407BFB"/>
    <w:rsid w:val="00410192"/>
    <w:rsid w:val="00410E41"/>
    <w:rsid w:val="00411912"/>
    <w:rsid w:val="00411A30"/>
    <w:rsid w:val="00412534"/>
    <w:rsid w:val="00412FFE"/>
    <w:rsid w:val="0041382D"/>
    <w:rsid w:val="00413CDE"/>
    <w:rsid w:val="0041495D"/>
    <w:rsid w:val="00414A99"/>
    <w:rsid w:val="00415472"/>
    <w:rsid w:val="00415B42"/>
    <w:rsid w:val="00415DD4"/>
    <w:rsid w:val="00415F8C"/>
    <w:rsid w:val="004165B6"/>
    <w:rsid w:val="00417395"/>
    <w:rsid w:val="00417C13"/>
    <w:rsid w:val="004206FE"/>
    <w:rsid w:val="00420E79"/>
    <w:rsid w:val="00421C0F"/>
    <w:rsid w:val="00421C35"/>
    <w:rsid w:val="00421E79"/>
    <w:rsid w:val="004231D3"/>
    <w:rsid w:val="00423A7A"/>
    <w:rsid w:val="0042530B"/>
    <w:rsid w:val="00425512"/>
    <w:rsid w:val="00425806"/>
    <w:rsid w:val="00426DDE"/>
    <w:rsid w:val="00427711"/>
    <w:rsid w:val="004279DF"/>
    <w:rsid w:val="00427ED6"/>
    <w:rsid w:val="00431A8D"/>
    <w:rsid w:val="00432527"/>
    <w:rsid w:val="004334F0"/>
    <w:rsid w:val="00433D11"/>
    <w:rsid w:val="00434705"/>
    <w:rsid w:val="00435279"/>
    <w:rsid w:val="004358B9"/>
    <w:rsid w:val="00435F1A"/>
    <w:rsid w:val="00436AD6"/>
    <w:rsid w:val="004372B0"/>
    <w:rsid w:val="00437E41"/>
    <w:rsid w:val="00437FD4"/>
    <w:rsid w:val="00440383"/>
    <w:rsid w:val="00441207"/>
    <w:rsid w:val="00441C12"/>
    <w:rsid w:val="004420A0"/>
    <w:rsid w:val="00442CA2"/>
    <w:rsid w:val="0044393A"/>
    <w:rsid w:val="00443F2B"/>
    <w:rsid w:val="0044493F"/>
    <w:rsid w:val="00445E23"/>
    <w:rsid w:val="00446EFF"/>
    <w:rsid w:val="004475DF"/>
    <w:rsid w:val="004501CD"/>
    <w:rsid w:val="0045070B"/>
    <w:rsid w:val="00451507"/>
    <w:rsid w:val="004525EA"/>
    <w:rsid w:val="00452FAD"/>
    <w:rsid w:val="004558F8"/>
    <w:rsid w:val="004608DC"/>
    <w:rsid w:val="004619B6"/>
    <w:rsid w:val="00464998"/>
    <w:rsid w:val="00465EA5"/>
    <w:rsid w:val="004667C4"/>
    <w:rsid w:val="00466EC7"/>
    <w:rsid w:val="004670B0"/>
    <w:rsid w:val="00467BBC"/>
    <w:rsid w:val="00467FEB"/>
    <w:rsid w:val="004706DC"/>
    <w:rsid w:val="00471854"/>
    <w:rsid w:val="00473143"/>
    <w:rsid w:val="00473DF8"/>
    <w:rsid w:val="00474929"/>
    <w:rsid w:val="004753E6"/>
    <w:rsid w:val="004766F4"/>
    <w:rsid w:val="004769EA"/>
    <w:rsid w:val="00476D21"/>
    <w:rsid w:val="0047792E"/>
    <w:rsid w:val="004801DF"/>
    <w:rsid w:val="004804C2"/>
    <w:rsid w:val="004815C6"/>
    <w:rsid w:val="00482EEA"/>
    <w:rsid w:val="004846C3"/>
    <w:rsid w:val="00487CE8"/>
    <w:rsid w:val="00490F13"/>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1F4A"/>
    <w:rsid w:val="004A249D"/>
    <w:rsid w:val="004A3E2B"/>
    <w:rsid w:val="004A3F14"/>
    <w:rsid w:val="004A4954"/>
    <w:rsid w:val="004A4B3F"/>
    <w:rsid w:val="004A520D"/>
    <w:rsid w:val="004A6239"/>
    <w:rsid w:val="004A65A6"/>
    <w:rsid w:val="004A6664"/>
    <w:rsid w:val="004A702D"/>
    <w:rsid w:val="004A7B90"/>
    <w:rsid w:val="004B10F4"/>
    <w:rsid w:val="004B1831"/>
    <w:rsid w:val="004B2BC1"/>
    <w:rsid w:val="004B52E8"/>
    <w:rsid w:val="004B621A"/>
    <w:rsid w:val="004B786A"/>
    <w:rsid w:val="004C0487"/>
    <w:rsid w:val="004C0B82"/>
    <w:rsid w:val="004C2275"/>
    <w:rsid w:val="004C278D"/>
    <w:rsid w:val="004C2B03"/>
    <w:rsid w:val="004C3345"/>
    <w:rsid w:val="004C3595"/>
    <w:rsid w:val="004C3EB7"/>
    <w:rsid w:val="004C496A"/>
    <w:rsid w:val="004C4B39"/>
    <w:rsid w:val="004C4B86"/>
    <w:rsid w:val="004D0112"/>
    <w:rsid w:val="004D15BB"/>
    <w:rsid w:val="004D53AB"/>
    <w:rsid w:val="004D5ECE"/>
    <w:rsid w:val="004D7140"/>
    <w:rsid w:val="004D74F8"/>
    <w:rsid w:val="004D74FA"/>
    <w:rsid w:val="004E0798"/>
    <w:rsid w:val="004E1E6A"/>
    <w:rsid w:val="004E2E84"/>
    <w:rsid w:val="004E4D56"/>
    <w:rsid w:val="004E500E"/>
    <w:rsid w:val="004F159D"/>
    <w:rsid w:val="004F2A60"/>
    <w:rsid w:val="004F2BE9"/>
    <w:rsid w:val="004F3F13"/>
    <w:rsid w:val="004F3FD3"/>
    <w:rsid w:val="004F4493"/>
    <w:rsid w:val="004F4D59"/>
    <w:rsid w:val="004F4EEE"/>
    <w:rsid w:val="004F5B83"/>
    <w:rsid w:val="004F629D"/>
    <w:rsid w:val="004F696C"/>
    <w:rsid w:val="004F6DA9"/>
    <w:rsid w:val="005003AB"/>
    <w:rsid w:val="00500966"/>
    <w:rsid w:val="0050127A"/>
    <w:rsid w:val="005026B3"/>
    <w:rsid w:val="00502BE6"/>
    <w:rsid w:val="00502F33"/>
    <w:rsid w:val="00503303"/>
    <w:rsid w:val="00503504"/>
    <w:rsid w:val="00503EBA"/>
    <w:rsid w:val="005047C5"/>
    <w:rsid w:val="00504BA2"/>
    <w:rsid w:val="00506CC9"/>
    <w:rsid w:val="005071D6"/>
    <w:rsid w:val="00507904"/>
    <w:rsid w:val="00507A76"/>
    <w:rsid w:val="005104E0"/>
    <w:rsid w:val="00510A5B"/>
    <w:rsid w:val="00511577"/>
    <w:rsid w:val="0051170F"/>
    <w:rsid w:val="00511A24"/>
    <w:rsid w:val="005132AA"/>
    <w:rsid w:val="005147E7"/>
    <w:rsid w:val="00514E3E"/>
    <w:rsid w:val="005157A9"/>
    <w:rsid w:val="00515B97"/>
    <w:rsid w:val="00516904"/>
    <w:rsid w:val="00516DB9"/>
    <w:rsid w:val="00517313"/>
    <w:rsid w:val="00517667"/>
    <w:rsid w:val="00521F50"/>
    <w:rsid w:val="00522C71"/>
    <w:rsid w:val="0052423B"/>
    <w:rsid w:val="005242C8"/>
    <w:rsid w:val="0052603A"/>
    <w:rsid w:val="00527ACE"/>
    <w:rsid w:val="00527FB1"/>
    <w:rsid w:val="00530437"/>
    <w:rsid w:val="00530806"/>
    <w:rsid w:val="0053162E"/>
    <w:rsid w:val="00531921"/>
    <w:rsid w:val="00532D8B"/>
    <w:rsid w:val="00532E63"/>
    <w:rsid w:val="00533CD1"/>
    <w:rsid w:val="0053453A"/>
    <w:rsid w:val="00534619"/>
    <w:rsid w:val="00534647"/>
    <w:rsid w:val="0053738F"/>
    <w:rsid w:val="00540202"/>
    <w:rsid w:val="0054170F"/>
    <w:rsid w:val="00541C8E"/>
    <w:rsid w:val="0054359A"/>
    <w:rsid w:val="00543C44"/>
    <w:rsid w:val="00544632"/>
    <w:rsid w:val="00546125"/>
    <w:rsid w:val="0054619B"/>
    <w:rsid w:val="00547038"/>
    <w:rsid w:val="00547065"/>
    <w:rsid w:val="005473BA"/>
    <w:rsid w:val="00547A5F"/>
    <w:rsid w:val="00547E9F"/>
    <w:rsid w:val="005512E6"/>
    <w:rsid w:val="00551E86"/>
    <w:rsid w:val="00553165"/>
    <w:rsid w:val="00554D53"/>
    <w:rsid w:val="00554ED9"/>
    <w:rsid w:val="0055572E"/>
    <w:rsid w:val="00555A2E"/>
    <w:rsid w:val="00560647"/>
    <w:rsid w:val="005609D2"/>
    <w:rsid w:val="005615BD"/>
    <w:rsid w:val="005633B7"/>
    <w:rsid w:val="00567CCA"/>
    <w:rsid w:val="00570338"/>
    <w:rsid w:val="0057049B"/>
    <w:rsid w:val="00570B78"/>
    <w:rsid w:val="00573544"/>
    <w:rsid w:val="00573943"/>
    <w:rsid w:val="005742AE"/>
    <w:rsid w:val="00575955"/>
    <w:rsid w:val="00575EC1"/>
    <w:rsid w:val="0058017F"/>
    <w:rsid w:val="00582FC8"/>
    <w:rsid w:val="00584E78"/>
    <w:rsid w:val="00585469"/>
    <w:rsid w:val="005855F6"/>
    <w:rsid w:val="00586784"/>
    <w:rsid w:val="00590F3F"/>
    <w:rsid w:val="005945B6"/>
    <w:rsid w:val="00596FE4"/>
    <w:rsid w:val="005A1A30"/>
    <w:rsid w:val="005A38C9"/>
    <w:rsid w:val="005A3EC1"/>
    <w:rsid w:val="005A509B"/>
    <w:rsid w:val="005A5319"/>
    <w:rsid w:val="005A698E"/>
    <w:rsid w:val="005A7453"/>
    <w:rsid w:val="005A7809"/>
    <w:rsid w:val="005B06CA"/>
    <w:rsid w:val="005B084F"/>
    <w:rsid w:val="005B0A72"/>
    <w:rsid w:val="005B0A91"/>
    <w:rsid w:val="005B0B65"/>
    <w:rsid w:val="005B1F53"/>
    <w:rsid w:val="005B2EAE"/>
    <w:rsid w:val="005B3871"/>
    <w:rsid w:val="005B4025"/>
    <w:rsid w:val="005B483F"/>
    <w:rsid w:val="005B5159"/>
    <w:rsid w:val="005B5CE6"/>
    <w:rsid w:val="005B7025"/>
    <w:rsid w:val="005C2985"/>
    <w:rsid w:val="005C400A"/>
    <w:rsid w:val="005C4DC0"/>
    <w:rsid w:val="005C5292"/>
    <w:rsid w:val="005C62FF"/>
    <w:rsid w:val="005C64F5"/>
    <w:rsid w:val="005C7014"/>
    <w:rsid w:val="005C7849"/>
    <w:rsid w:val="005D0555"/>
    <w:rsid w:val="005D12C5"/>
    <w:rsid w:val="005D1478"/>
    <w:rsid w:val="005D1624"/>
    <w:rsid w:val="005D177D"/>
    <w:rsid w:val="005D1BBD"/>
    <w:rsid w:val="005D3214"/>
    <w:rsid w:val="005D3FA0"/>
    <w:rsid w:val="005D3FB4"/>
    <w:rsid w:val="005D5572"/>
    <w:rsid w:val="005D563F"/>
    <w:rsid w:val="005D6B32"/>
    <w:rsid w:val="005D6D64"/>
    <w:rsid w:val="005D6F38"/>
    <w:rsid w:val="005D723F"/>
    <w:rsid w:val="005E0A5A"/>
    <w:rsid w:val="005E23CE"/>
    <w:rsid w:val="005E2C21"/>
    <w:rsid w:val="005E32BE"/>
    <w:rsid w:val="005E34EA"/>
    <w:rsid w:val="005E4E39"/>
    <w:rsid w:val="005E5B43"/>
    <w:rsid w:val="005E69EC"/>
    <w:rsid w:val="005E6D60"/>
    <w:rsid w:val="005E7EF6"/>
    <w:rsid w:val="005F3547"/>
    <w:rsid w:val="005F37A4"/>
    <w:rsid w:val="005F37D2"/>
    <w:rsid w:val="005F3C55"/>
    <w:rsid w:val="005F4063"/>
    <w:rsid w:val="005F51AB"/>
    <w:rsid w:val="005F5A10"/>
    <w:rsid w:val="005F5AF5"/>
    <w:rsid w:val="005F7124"/>
    <w:rsid w:val="005F7608"/>
    <w:rsid w:val="006008B5"/>
    <w:rsid w:val="006015B5"/>
    <w:rsid w:val="00601ADE"/>
    <w:rsid w:val="006038EE"/>
    <w:rsid w:val="00605C3D"/>
    <w:rsid w:val="006066DF"/>
    <w:rsid w:val="00606915"/>
    <w:rsid w:val="00612097"/>
    <w:rsid w:val="006120BA"/>
    <w:rsid w:val="00612EC2"/>
    <w:rsid w:val="006143A1"/>
    <w:rsid w:val="0061642C"/>
    <w:rsid w:val="00616525"/>
    <w:rsid w:val="00617141"/>
    <w:rsid w:val="006207D7"/>
    <w:rsid w:val="00621734"/>
    <w:rsid w:val="0062324E"/>
    <w:rsid w:val="00625547"/>
    <w:rsid w:val="0062769C"/>
    <w:rsid w:val="00627D97"/>
    <w:rsid w:val="00630C32"/>
    <w:rsid w:val="00631068"/>
    <w:rsid w:val="006329E6"/>
    <w:rsid w:val="00632A9E"/>
    <w:rsid w:val="00632DB3"/>
    <w:rsid w:val="00634E18"/>
    <w:rsid w:val="00634F49"/>
    <w:rsid w:val="0063708D"/>
    <w:rsid w:val="006376AD"/>
    <w:rsid w:val="00637A8F"/>
    <w:rsid w:val="00637ACF"/>
    <w:rsid w:val="00637AE0"/>
    <w:rsid w:val="00641FF5"/>
    <w:rsid w:val="00644040"/>
    <w:rsid w:val="00644822"/>
    <w:rsid w:val="00645153"/>
    <w:rsid w:val="006459B5"/>
    <w:rsid w:val="00645C9E"/>
    <w:rsid w:val="00646F17"/>
    <w:rsid w:val="0065223C"/>
    <w:rsid w:val="00653439"/>
    <w:rsid w:val="0065360C"/>
    <w:rsid w:val="00653753"/>
    <w:rsid w:val="00654033"/>
    <w:rsid w:val="00654976"/>
    <w:rsid w:val="00654B25"/>
    <w:rsid w:val="00656112"/>
    <w:rsid w:val="006563C7"/>
    <w:rsid w:val="0065669E"/>
    <w:rsid w:val="00656BED"/>
    <w:rsid w:val="00656D45"/>
    <w:rsid w:val="006629A7"/>
    <w:rsid w:val="006632F6"/>
    <w:rsid w:val="00663CFA"/>
    <w:rsid w:val="0066474E"/>
    <w:rsid w:val="00664A44"/>
    <w:rsid w:val="00664C6D"/>
    <w:rsid w:val="00666462"/>
    <w:rsid w:val="0066695F"/>
    <w:rsid w:val="00667D58"/>
    <w:rsid w:val="006708AA"/>
    <w:rsid w:val="00670D37"/>
    <w:rsid w:val="00672AD4"/>
    <w:rsid w:val="00675D7E"/>
    <w:rsid w:val="00676AF6"/>
    <w:rsid w:val="0067715F"/>
    <w:rsid w:val="006778FD"/>
    <w:rsid w:val="00680447"/>
    <w:rsid w:val="00680F65"/>
    <w:rsid w:val="0068459D"/>
    <w:rsid w:val="00685039"/>
    <w:rsid w:val="00685F28"/>
    <w:rsid w:val="00687D76"/>
    <w:rsid w:val="00690042"/>
    <w:rsid w:val="00690078"/>
    <w:rsid w:val="00690C9C"/>
    <w:rsid w:val="00694072"/>
    <w:rsid w:val="006957F5"/>
    <w:rsid w:val="0069604E"/>
    <w:rsid w:val="00696921"/>
    <w:rsid w:val="00696D04"/>
    <w:rsid w:val="006A0214"/>
    <w:rsid w:val="006A0CE6"/>
    <w:rsid w:val="006A118A"/>
    <w:rsid w:val="006A299C"/>
    <w:rsid w:val="006A3CB5"/>
    <w:rsid w:val="006A3CC3"/>
    <w:rsid w:val="006A4D5E"/>
    <w:rsid w:val="006A51E9"/>
    <w:rsid w:val="006A5313"/>
    <w:rsid w:val="006A5C82"/>
    <w:rsid w:val="006A5E4D"/>
    <w:rsid w:val="006A64B5"/>
    <w:rsid w:val="006A707C"/>
    <w:rsid w:val="006B09D6"/>
    <w:rsid w:val="006B1986"/>
    <w:rsid w:val="006B1F4A"/>
    <w:rsid w:val="006B31A3"/>
    <w:rsid w:val="006B4A02"/>
    <w:rsid w:val="006B61E0"/>
    <w:rsid w:val="006C0C4C"/>
    <w:rsid w:val="006C18A1"/>
    <w:rsid w:val="006C2C17"/>
    <w:rsid w:val="006C33C3"/>
    <w:rsid w:val="006C7D11"/>
    <w:rsid w:val="006C7F1F"/>
    <w:rsid w:val="006D056F"/>
    <w:rsid w:val="006D062A"/>
    <w:rsid w:val="006D15C3"/>
    <w:rsid w:val="006D1A22"/>
    <w:rsid w:val="006D2B3E"/>
    <w:rsid w:val="006D2D0D"/>
    <w:rsid w:val="006D3BE5"/>
    <w:rsid w:val="006D3EB1"/>
    <w:rsid w:val="006D3EBC"/>
    <w:rsid w:val="006D423E"/>
    <w:rsid w:val="006D7281"/>
    <w:rsid w:val="006D76A0"/>
    <w:rsid w:val="006E1611"/>
    <w:rsid w:val="006E2D5C"/>
    <w:rsid w:val="006E4413"/>
    <w:rsid w:val="006E53A3"/>
    <w:rsid w:val="006E7478"/>
    <w:rsid w:val="006E7C70"/>
    <w:rsid w:val="006F0470"/>
    <w:rsid w:val="006F2471"/>
    <w:rsid w:val="006F31DA"/>
    <w:rsid w:val="006F34BD"/>
    <w:rsid w:val="006F39F5"/>
    <w:rsid w:val="006F3E04"/>
    <w:rsid w:val="006F5C69"/>
    <w:rsid w:val="006F62A7"/>
    <w:rsid w:val="006F64D5"/>
    <w:rsid w:val="00701C4F"/>
    <w:rsid w:val="00701DE4"/>
    <w:rsid w:val="00704033"/>
    <w:rsid w:val="007046A7"/>
    <w:rsid w:val="00704B7E"/>
    <w:rsid w:val="00705954"/>
    <w:rsid w:val="00705B42"/>
    <w:rsid w:val="00713A59"/>
    <w:rsid w:val="00714602"/>
    <w:rsid w:val="00715837"/>
    <w:rsid w:val="007158AE"/>
    <w:rsid w:val="00715975"/>
    <w:rsid w:val="00716E66"/>
    <w:rsid w:val="007172F7"/>
    <w:rsid w:val="00721938"/>
    <w:rsid w:val="00721A04"/>
    <w:rsid w:val="00721BBA"/>
    <w:rsid w:val="00722D6B"/>
    <w:rsid w:val="00723BDA"/>
    <w:rsid w:val="0072451D"/>
    <w:rsid w:val="007270D9"/>
    <w:rsid w:val="007270E5"/>
    <w:rsid w:val="0072732F"/>
    <w:rsid w:val="00730BC9"/>
    <w:rsid w:val="007318BE"/>
    <w:rsid w:val="00732BE9"/>
    <w:rsid w:val="00733F3C"/>
    <w:rsid w:val="00734069"/>
    <w:rsid w:val="007343F3"/>
    <w:rsid w:val="00736A73"/>
    <w:rsid w:val="0073703C"/>
    <w:rsid w:val="00740DB5"/>
    <w:rsid w:val="007414A4"/>
    <w:rsid w:val="00742C09"/>
    <w:rsid w:val="007431BE"/>
    <w:rsid w:val="00746B87"/>
    <w:rsid w:val="0074796E"/>
    <w:rsid w:val="00751349"/>
    <w:rsid w:val="00756D04"/>
    <w:rsid w:val="007579C4"/>
    <w:rsid w:val="007617B3"/>
    <w:rsid w:val="00761C68"/>
    <w:rsid w:val="00761EEC"/>
    <w:rsid w:val="00763027"/>
    <w:rsid w:val="00763763"/>
    <w:rsid w:val="00764B5E"/>
    <w:rsid w:val="00764FF0"/>
    <w:rsid w:val="007674E8"/>
    <w:rsid w:val="0076762F"/>
    <w:rsid w:val="0076763F"/>
    <w:rsid w:val="007678F1"/>
    <w:rsid w:val="007679F1"/>
    <w:rsid w:val="00767DC7"/>
    <w:rsid w:val="007700F6"/>
    <w:rsid w:val="00770A3C"/>
    <w:rsid w:val="007713A9"/>
    <w:rsid w:val="00772E3D"/>
    <w:rsid w:val="00775AD8"/>
    <w:rsid w:val="0077627F"/>
    <w:rsid w:val="007772CF"/>
    <w:rsid w:val="00780240"/>
    <w:rsid w:val="00780ABD"/>
    <w:rsid w:val="00780E2A"/>
    <w:rsid w:val="00782AAE"/>
    <w:rsid w:val="00784E00"/>
    <w:rsid w:val="00785370"/>
    <w:rsid w:val="007859E1"/>
    <w:rsid w:val="00786586"/>
    <w:rsid w:val="00786CDC"/>
    <w:rsid w:val="00786E2C"/>
    <w:rsid w:val="00787063"/>
    <w:rsid w:val="00787E4B"/>
    <w:rsid w:val="00790F10"/>
    <w:rsid w:val="00792125"/>
    <w:rsid w:val="00792AA8"/>
    <w:rsid w:val="007931C3"/>
    <w:rsid w:val="00794646"/>
    <w:rsid w:val="00794F89"/>
    <w:rsid w:val="00795869"/>
    <w:rsid w:val="0079703D"/>
    <w:rsid w:val="00797201"/>
    <w:rsid w:val="007979A1"/>
    <w:rsid w:val="007A01D2"/>
    <w:rsid w:val="007A02E2"/>
    <w:rsid w:val="007A0CDC"/>
    <w:rsid w:val="007A0D57"/>
    <w:rsid w:val="007A1444"/>
    <w:rsid w:val="007A234C"/>
    <w:rsid w:val="007A2CD8"/>
    <w:rsid w:val="007A3790"/>
    <w:rsid w:val="007A3D36"/>
    <w:rsid w:val="007A432F"/>
    <w:rsid w:val="007A5C24"/>
    <w:rsid w:val="007A6312"/>
    <w:rsid w:val="007A6C71"/>
    <w:rsid w:val="007A7887"/>
    <w:rsid w:val="007B19BF"/>
    <w:rsid w:val="007B38DC"/>
    <w:rsid w:val="007B404B"/>
    <w:rsid w:val="007B5D8A"/>
    <w:rsid w:val="007B66BA"/>
    <w:rsid w:val="007B6F75"/>
    <w:rsid w:val="007B7508"/>
    <w:rsid w:val="007C03B9"/>
    <w:rsid w:val="007C0498"/>
    <w:rsid w:val="007C0592"/>
    <w:rsid w:val="007C3E22"/>
    <w:rsid w:val="007C527E"/>
    <w:rsid w:val="007C6B6E"/>
    <w:rsid w:val="007C7A5F"/>
    <w:rsid w:val="007D07C1"/>
    <w:rsid w:val="007D0B07"/>
    <w:rsid w:val="007D112E"/>
    <w:rsid w:val="007D1701"/>
    <w:rsid w:val="007D189F"/>
    <w:rsid w:val="007D2F78"/>
    <w:rsid w:val="007D3CEC"/>
    <w:rsid w:val="007D4D26"/>
    <w:rsid w:val="007D4DD8"/>
    <w:rsid w:val="007D58AA"/>
    <w:rsid w:val="007D5D82"/>
    <w:rsid w:val="007D6D81"/>
    <w:rsid w:val="007D6F68"/>
    <w:rsid w:val="007D7065"/>
    <w:rsid w:val="007E011E"/>
    <w:rsid w:val="007E101F"/>
    <w:rsid w:val="007E17B1"/>
    <w:rsid w:val="007E38C1"/>
    <w:rsid w:val="007E5B14"/>
    <w:rsid w:val="007E6308"/>
    <w:rsid w:val="007E7B5A"/>
    <w:rsid w:val="007F07DD"/>
    <w:rsid w:val="007F0D09"/>
    <w:rsid w:val="007F0D5F"/>
    <w:rsid w:val="007F1E82"/>
    <w:rsid w:val="007F40A1"/>
    <w:rsid w:val="007F4260"/>
    <w:rsid w:val="007F5FC4"/>
    <w:rsid w:val="00800F17"/>
    <w:rsid w:val="00801785"/>
    <w:rsid w:val="00802818"/>
    <w:rsid w:val="00803692"/>
    <w:rsid w:val="00804653"/>
    <w:rsid w:val="00806388"/>
    <w:rsid w:val="0080717C"/>
    <w:rsid w:val="00810816"/>
    <w:rsid w:val="00811743"/>
    <w:rsid w:val="00813BF1"/>
    <w:rsid w:val="008142DD"/>
    <w:rsid w:val="00814557"/>
    <w:rsid w:val="008205F3"/>
    <w:rsid w:val="008209C0"/>
    <w:rsid w:val="00820C85"/>
    <w:rsid w:val="008218DD"/>
    <w:rsid w:val="0082296F"/>
    <w:rsid w:val="00822A56"/>
    <w:rsid w:val="008232F8"/>
    <w:rsid w:val="00823A8D"/>
    <w:rsid w:val="0082445A"/>
    <w:rsid w:val="008256DB"/>
    <w:rsid w:val="00825EAD"/>
    <w:rsid w:val="00826293"/>
    <w:rsid w:val="00831969"/>
    <w:rsid w:val="008323B7"/>
    <w:rsid w:val="00832C4D"/>
    <w:rsid w:val="0083462B"/>
    <w:rsid w:val="00834CCC"/>
    <w:rsid w:val="00835094"/>
    <w:rsid w:val="008363A1"/>
    <w:rsid w:val="00836CC6"/>
    <w:rsid w:val="00840216"/>
    <w:rsid w:val="00841B4E"/>
    <w:rsid w:val="008436C6"/>
    <w:rsid w:val="008437B2"/>
    <w:rsid w:val="00844810"/>
    <w:rsid w:val="0084552E"/>
    <w:rsid w:val="00845D1F"/>
    <w:rsid w:val="00847CAE"/>
    <w:rsid w:val="00850D63"/>
    <w:rsid w:val="00851C0E"/>
    <w:rsid w:val="0085549D"/>
    <w:rsid w:val="0085697F"/>
    <w:rsid w:val="008569C8"/>
    <w:rsid w:val="00856FA8"/>
    <w:rsid w:val="008611CB"/>
    <w:rsid w:val="008625FD"/>
    <w:rsid w:val="00862717"/>
    <w:rsid w:val="008630AC"/>
    <w:rsid w:val="008634FE"/>
    <w:rsid w:val="008717F7"/>
    <w:rsid w:val="00871FF9"/>
    <w:rsid w:val="008733FB"/>
    <w:rsid w:val="00874251"/>
    <w:rsid w:val="00874757"/>
    <w:rsid w:val="0087524D"/>
    <w:rsid w:val="0087645B"/>
    <w:rsid w:val="008771EE"/>
    <w:rsid w:val="008777D0"/>
    <w:rsid w:val="00877A04"/>
    <w:rsid w:val="00880119"/>
    <w:rsid w:val="0088032F"/>
    <w:rsid w:val="00880C45"/>
    <w:rsid w:val="008818AB"/>
    <w:rsid w:val="00881AFA"/>
    <w:rsid w:val="00882047"/>
    <w:rsid w:val="00883F1E"/>
    <w:rsid w:val="00884AB0"/>
    <w:rsid w:val="0088732C"/>
    <w:rsid w:val="00890BC2"/>
    <w:rsid w:val="0089181D"/>
    <w:rsid w:val="00891E51"/>
    <w:rsid w:val="0089350C"/>
    <w:rsid w:val="008937D6"/>
    <w:rsid w:val="00894D9A"/>
    <w:rsid w:val="008960EB"/>
    <w:rsid w:val="0089721F"/>
    <w:rsid w:val="0089757E"/>
    <w:rsid w:val="008A12B1"/>
    <w:rsid w:val="008A1536"/>
    <w:rsid w:val="008A1F1D"/>
    <w:rsid w:val="008A3E7C"/>
    <w:rsid w:val="008A46BE"/>
    <w:rsid w:val="008A4E6C"/>
    <w:rsid w:val="008A679E"/>
    <w:rsid w:val="008B27F0"/>
    <w:rsid w:val="008B3BF3"/>
    <w:rsid w:val="008B3C0A"/>
    <w:rsid w:val="008B3F39"/>
    <w:rsid w:val="008B4FF8"/>
    <w:rsid w:val="008B57AF"/>
    <w:rsid w:val="008B5A5F"/>
    <w:rsid w:val="008B68A1"/>
    <w:rsid w:val="008B6AB1"/>
    <w:rsid w:val="008B739C"/>
    <w:rsid w:val="008C037D"/>
    <w:rsid w:val="008C1D06"/>
    <w:rsid w:val="008C2404"/>
    <w:rsid w:val="008C5543"/>
    <w:rsid w:val="008C7D99"/>
    <w:rsid w:val="008D009D"/>
    <w:rsid w:val="008D00B6"/>
    <w:rsid w:val="008D017C"/>
    <w:rsid w:val="008D022E"/>
    <w:rsid w:val="008D07D8"/>
    <w:rsid w:val="008D0A11"/>
    <w:rsid w:val="008D1038"/>
    <w:rsid w:val="008D2334"/>
    <w:rsid w:val="008D360F"/>
    <w:rsid w:val="008D383D"/>
    <w:rsid w:val="008D3AA9"/>
    <w:rsid w:val="008D5B18"/>
    <w:rsid w:val="008D5E51"/>
    <w:rsid w:val="008D6339"/>
    <w:rsid w:val="008D63E1"/>
    <w:rsid w:val="008D6A3B"/>
    <w:rsid w:val="008D6AE7"/>
    <w:rsid w:val="008D6DB3"/>
    <w:rsid w:val="008D7BB2"/>
    <w:rsid w:val="008E017B"/>
    <w:rsid w:val="008E022B"/>
    <w:rsid w:val="008E0503"/>
    <w:rsid w:val="008E0D47"/>
    <w:rsid w:val="008E20BB"/>
    <w:rsid w:val="008E2F88"/>
    <w:rsid w:val="008E55E2"/>
    <w:rsid w:val="008E5A7E"/>
    <w:rsid w:val="008E6561"/>
    <w:rsid w:val="008E777A"/>
    <w:rsid w:val="008F0067"/>
    <w:rsid w:val="008F0255"/>
    <w:rsid w:val="008F13B4"/>
    <w:rsid w:val="008F1E7E"/>
    <w:rsid w:val="008F2767"/>
    <w:rsid w:val="008F296B"/>
    <w:rsid w:val="008F2C5E"/>
    <w:rsid w:val="008F3D18"/>
    <w:rsid w:val="008F5963"/>
    <w:rsid w:val="008F5D77"/>
    <w:rsid w:val="008F5F79"/>
    <w:rsid w:val="008F6B30"/>
    <w:rsid w:val="008F797A"/>
    <w:rsid w:val="0090323D"/>
    <w:rsid w:val="00903501"/>
    <w:rsid w:val="00903C4F"/>
    <w:rsid w:val="00904F4D"/>
    <w:rsid w:val="0090526A"/>
    <w:rsid w:val="009069BC"/>
    <w:rsid w:val="00906F33"/>
    <w:rsid w:val="00907822"/>
    <w:rsid w:val="009100AB"/>
    <w:rsid w:val="00911592"/>
    <w:rsid w:val="009129A9"/>
    <w:rsid w:val="009145EC"/>
    <w:rsid w:val="00915F8F"/>
    <w:rsid w:val="00916F3C"/>
    <w:rsid w:val="0091719A"/>
    <w:rsid w:val="009175CE"/>
    <w:rsid w:val="00917758"/>
    <w:rsid w:val="009217A8"/>
    <w:rsid w:val="00922F4C"/>
    <w:rsid w:val="00923447"/>
    <w:rsid w:val="009239F3"/>
    <w:rsid w:val="00926173"/>
    <w:rsid w:val="0092624E"/>
    <w:rsid w:val="00931071"/>
    <w:rsid w:val="0093362A"/>
    <w:rsid w:val="00933EBA"/>
    <w:rsid w:val="00934235"/>
    <w:rsid w:val="0093552B"/>
    <w:rsid w:val="00936196"/>
    <w:rsid w:val="00940197"/>
    <w:rsid w:val="009422D9"/>
    <w:rsid w:val="00942650"/>
    <w:rsid w:val="00942836"/>
    <w:rsid w:val="00943085"/>
    <w:rsid w:val="0094417D"/>
    <w:rsid w:val="00944FCE"/>
    <w:rsid w:val="0094620B"/>
    <w:rsid w:val="00946F32"/>
    <w:rsid w:val="00950D5A"/>
    <w:rsid w:val="00951B88"/>
    <w:rsid w:val="009523DA"/>
    <w:rsid w:val="00952538"/>
    <w:rsid w:val="0095313B"/>
    <w:rsid w:val="00953C6B"/>
    <w:rsid w:val="009543B8"/>
    <w:rsid w:val="00954525"/>
    <w:rsid w:val="009545A1"/>
    <w:rsid w:val="00956DAF"/>
    <w:rsid w:val="0096020F"/>
    <w:rsid w:val="0096086E"/>
    <w:rsid w:val="0096179F"/>
    <w:rsid w:val="00963DEC"/>
    <w:rsid w:val="00963F10"/>
    <w:rsid w:val="00965C72"/>
    <w:rsid w:val="00966398"/>
    <w:rsid w:val="00967D9B"/>
    <w:rsid w:val="00970AA6"/>
    <w:rsid w:val="00970C84"/>
    <w:rsid w:val="00970DE8"/>
    <w:rsid w:val="009730DB"/>
    <w:rsid w:val="00975431"/>
    <w:rsid w:val="00975793"/>
    <w:rsid w:val="00975DFF"/>
    <w:rsid w:val="00976441"/>
    <w:rsid w:val="00976D69"/>
    <w:rsid w:val="0097734C"/>
    <w:rsid w:val="0098051E"/>
    <w:rsid w:val="00980AD1"/>
    <w:rsid w:val="0098112E"/>
    <w:rsid w:val="00982437"/>
    <w:rsid w:val="00984E56"/>
    <w:rsid w:val="009857FC"/>
    <w:rsid w:val="00985FAF"/>
    <w:rsid w:val="009876F6"/>
    <w:rsid w:val="00987A28"/>
    <w:rsid w:val="00990173"/>
    <w:rsid w:val="0099046A"/>
    <w:rsid w:val="00991EDE"/>
    <w:rsid w:val="00992A05"/>
    <w:rsid w:val="00993B11"/>
    <w:rsid w:val="00993D1F"/>
    <w:rsid w:val="0099455E"/>
    <w:rsid w:val="00995611"/>
    <w:rsid w:val="00997528"/>
    <w:rsid w:val="009A0D18"/>
    <w:rsid w:val="009A162B"/>
    <w:rsid w:val="009A2571"/>
    <w:rsid w:val="009A2991"/>
    <w:rsid w:val="009A34B0"/>
    <w:rsid w:val="009A4369"/>
    <w:rsid w:val="009A4468"/>
    <w:rsid w:val="009A59A0"/>
    <w:rsid w:val="009A62F9"/>
    <w:rsid w:val="009A6EC2"/>
    <w:rsid w:val="009A7861"/>
    <w:rsid w:val="009A7B67"/>
    <w:rsid w:val="009B07C2"/>
    <w:rsid w:val="009B1C98"/>
    <w:rsid w:val="009B2693"/>
    <w:rsid w:val="009B3021"/>
    <w:rsid w:val="009B3DE1"/>
    <w:rsid w:val="009B4302"/>
    <w:rsid w:val="009B4BA2"/>
    <w:rsid w:val="009B6A56"/>
    <w:rsid w:val="009B6E3C"/>
    <w:rsid w:val="009B781A"/>
    <w:rsid w:val="009C37D5"/>
    <w:rsid w:val="009C3E0F"/>
    <w:rsid w:val="009C438B"/>
    <w:rsid w:val="009C478C"/>
    <w:rsid w:val="009C4AF5"/>
    <w:rsid w:val="009C5BC3"/>
    <w:rsid w:val="009D063F"/>
    <w:rsid w:val="009D0BB5"/>
    <w:rsid w:val="009D0E58"/>
    <w:rsid w:val="009D5A2A"/>
    <w:rsid w:val="009E0304"/>
    <w:rsid w:val="009E039A"/>
    <w:rsid w:val="009E0BE3"/>
    <w:rsid w:val="009E13B1"/>
    <w:rsid w:val="009E17DE"/>
    <w:rsid w:val="009E17E9"/>
    <w:rsid w:val="009E1E3A"/>
    <w:rsid w:val="009E5395"/>
    <w:rsid w:val="009E5794"/>
    <w:rsid w:val="009E6EE9"/>
    <w:rsid w:val="009E7451"/>
    <w:rsid w:val="009F147F"/>
    <w:rsid w:val="009F207F"/>
    <w:rsid w:val="009F25F8"/>
    <w:rsid w:val="009F28A8"/>
    <w:rsid w:val="009F2DF3"/>
    <w:rsid w:val="009F2FFF"/>
    <w:rsid w:val="009F314C"/>
    <w:rsid w:val="009F4C60"/>
    <w:rsid w:val="009F5293"/>
    <w:rsid w:val="009F598E"/>
    <w:rsid w:val="009F5BB2"/>
    <w:rsid w:val="009F66E6"/>
    <w:rsid w:val="009F6A6E"/>
    <w:rsid w:val="009F6BC2"/>
    <w:rsid w:val="009F6C17"/>
    <w:rsid w:val="00A007B0"/>
    <w:rsid w:val="00A0083B"/>
    <w:rsid w:val="00A0088E"/>
    <w:rsid w:val="00A00B75"/>
    <w:rsid w:val="00A00C42"/>
    <w:rsid w:val="00A00D31"/>
    <w:rsid w:val="00A00D88"/>
    <w:rsid w:val="00A02F16"/>
    <w:rsid w:val="00A039E9"/>
    <w:rsid w:val="00A04A60"/>
    <w:rsid w:val="00A04D57"/>
    <w:rsid w:val="00A053B3"/>
    <w:rsid w:val="00A05821"/>
    <w:rsid w:val="00A05F93"/>
    <w:rsid w:val="00A072D3"/>
    <w:rsid w:val="00A0745B"/>
    <w:rsid w:val="00A077DE"/>
    <w:rsid w:val="00A07BA4"/>
    <w:rsid w:val="00A121CC"/>
    <w:rsid w:val="00A12622"/>
    <w:rsid w:val="00A12C6B"/>
    <w:rsid w:val="00A145B6"/>
    <w:rsid w:val="00A16CF9"/>
    <w:rsid w:val="00A17385"/>
    <w:rsid w:val="00A179FC"/>
    <w:rsid w:val="00A20147"/>
    <w:rsid w:val="00A2088D"/>
    <w:rsid w:val="00A21B7C"/>
    <w:rsid w:val="00A22EE9"/>
    <w:rsid w:val="00A23512"/>
    <w:rsid w:val="00A24969"/>
    <w:rsid w:val="00A24CE6"/>
    <w:rsid w:val="00A25EEB"/>
    <w:rsid w:val="00A26F6B"/>
    <w:rsid w:val="00A270D5"/>
    <w:rsid w:val="00A32814"/>
    <w:rsid w:val="00A32A1D"/>
    <w:rsid w:val="00A32AB2"/>
    <w:rsid w:val="00A32B27"/>
    <w:rsid w:val="00A33DD6"/>
    <w:rsid w:val="00A34A62"/>
    <w:rsid w:val="00A35934"/>
    <w:rsid w:val="00A35A47"/>
    <w:rsid w:val="00A36D50"/>
    <w:rsid w:val="00A40086"/>
    <w:rsid w:val="00A40519"/>
    <w:rsid w:val="00A40F74"/>
    <w:rsid w:val="00A41C35"/>
    <w:rsid w:val="00A41D4E"/>
    <w:rsid w:val="00A42FC7"/>
    <w:rsid w:val="00A43684"/>
    <w:rsid w:val="00A44C81"/>
    <w:rsid w:val="00A44FB4"/>
    <w:rsid w:val="00A4587D"/>
    <w:rsid w:val="00A45A12"/>
    <w:rsid w:val="00A46764"/>
    <w:rsid w:val="00A50146"/>
    <w:rsid w:val="00A50CC0"/>
    <w:rsid w:val="00A54C43"/>
    <w:rsid w:val="00A55961"/>
    <w:rsid w:val="00A560E9"/>
    <w:rsid w:val="00A57497"/>
    <w:rsid w:val="00A57765"/>
    <w:rsid w:val="00A6200E"/>
    <w:rsid w:val="00A639ED"/>
    <w:rsid w:val="00A64245"/>
    <w:rsid w:val="00A643CC"/>
    <w:rsid w:val="00A65655"/>
    <w:rsid w:val="00A65DC5"/>
    <w:rsid w:val="00A65E1C"/>
    <w:rsid w:val="00A6693F"/>
    <w:rsid w:val="00A72470"/>
    <w:rsid w:val="00A7396A"/>
    <w:rsid w:val="00A7492D"/>
    <w:rsid w:val="00A750BC"/>
    <w:rsid w:val="00A75B21"/>
    <w:rsid w:val="00A7692F"/>
    <w:rsid w:val="00A77BBD"/>
    <w:rsid w:val="00A806C1"/>
    <w:rsid w:val="00A82E95"/>
    <w:rsid w:val="00A83576"/>
    <w:rsid w:val="00A846F6"/>
    <w:rsid w:val="00A8623D"/>
    <w:rsid w:val="00A86539"/>
    <w:rsid w:val="00A874EE"/>
    <w:rsid w:val="00A87D13"/>
    <w:rsid w:val="00A906BB"/>
    <w:rsid w:val="00A91D78"/>
    <w:rsid w:val="00A9233E"/>
    <w:rsid w:val="00A923ED"/>
    <w:rsid w:val="00A92415"/>
    <w:rsid w:val="00A93DA9"/>
    <w:rsid w:val="00A9431A"/>
    <w:rsid w:val="00A9435D"/>
    <w:rsid w:val="00A94AE9"/>
    <w:rsid w:val="00A94C28"/>
    <w:rsid w:val="00A94E06"/>
    <w:rsid w:val="00A95508"/>
    <w:rsid w:val="00A9627D"/>
    <w:rsid w:val="00A969D3"/>
    <w:rsid w:val="00A971F1"/>
    <w:rsid w:val="00AA0589"/>
    <w:rsid w:val="00AA1256"/>
    <w:rsid w:val="00AA1B3D"/>
    <w:rsid w:val="00AA30FB"/>
    <w:rsid w:val="00AA3486"/>
    <w:rsid w:val="00AA34C5"/>
    <w:rsid w:val="00AA4298"/>
    <w:rsid w:val="00AA4A64"/>
    <w:rsid w:val="00AA5E5B"/>
    <w:rsid w:val="00AA6F3D"/>
    <w:rsid w:val="00AA7947"/>
    <w:rsid w:val="00AB04AF"/>
    <w:rsid w:val="00AB04F1"/>
    <w:rsid w:val="00AB1E70"/>
    <w:rsid w:val="00AB23DB"/>
    <w:rsid w:val="00AB2F22"/>
    <w:rsid w:val="00AB2F37"/>
    <w:rsid w:val="00AB343C"/>
    <w:rsid w:val="00AB4342"/>
    <w:rsid w:val="00AB498D"/>
    <w:rsid w:val="00AB6360"/>
    <w:rsid w:val="00AB646A"/>
    <w:rsid w:val="00AB6528"/>
    <w:rsid w:val="00AB7AEB"/>
    <w:rsid w:val="00AC0313"/>
    <w:rsid w:val="00AC034C"/>
    <w:rsid w:val="00AC0CF2"/>
    <w:rsid w:val="00AC17FB"/>
    <w:rsid w:val="00AC206D"/>
    <w:rsid w:val="00AC31AA"/>
    <w:rsid w:val="00AC45BF"/>
    <w:rsid w:val="00AC4D66"/>
    <w:rsid w:val="00AC4F60"/>
    <w:rsid w:val="00AC5E34"/>
    <w:rsid w:val="00AC77BF"/>
    <w:rsid w:val="00AC79F1"/>
    <w:rsid w:val="00AD14A0"/>
    <w:rsid w:val="00AD1AE3"/>
    <w:rsid w:val="00AD262F"/>
    <w:rsid w:val="00AD3327"/>
    <w:rsid w:val="00AD41F8"/>
    <w:rsid w:val="00AD5835"/>
    <w:rsid w:val="00AD5A00"/>
    <w:rsid w:val="00AD6AA7"/>
    <w:rsid w:val="00AD7AC6"/>
    <w:rsid w:val="00AE0EB2"/>
    <w:rsid w:val="00AE1E04"/>
    <w:rsid w:val="00AE3649"/>
    <w:rsid w:val="00AE4BBB"/>
    <w:rsid w:val="00AE51C6"/>
    <w:rsid w:val="00AE556D"/>
    <w:rsid w:val="00AE5AE3"/>
    <w:rsid w:val="00AE5E13"/>
    <w:rsid w:val="00AE6B5D"/>
    <w:rsid w:val="00AF0CB9"/>
    <w:rsid w:val="00AF1236"/>
    <w:rsid w:val="00AF15AE"/>
    <w:rsid w:val="00AF4740"/>
    <w:rsid w:val="00AF4A4B"/>
    <w:rsid w:val="00AF53A6"/>
    <w:rsid w:val="00AF6D9B"/>
    <w:rsid w:val="00AF7728"/>
    <w:rsid w:val="00AF7BF3"/>
    <w:rsid w:val="00B003D1"/>
    <w:rsid w:val="00B00D9E"/>
    <w:rsid w:val="00B025D9"/>
    <w:rsid w:val="00B02740"/>
    <w:rsid w:val="00B03B4B"/>
    <w:rsid w:val="00B05C4B"/>
    <w:rsid w:val="00B06096"/>
    <w:rsid w:val="00B066FF"/>
    <w:rsid w:val="00B068FC"/>
    <w:rsid w:val="00B06BE6"/>
    <w:rsid w:val="00B07053"/>
    <w:rsid w:val="00B07949"/>
    <w:rsid w:val="00B07D82"/>
    <w:rsid w:val="00B11634"/>
    <w:rsid w:val="00B11ACE"/>
    <w:rsid w:val="00B1260E"/>
    <w:rsid w:val="00B151B8"/>
    <w:rsid w:val="00B152AC"/>
    <w:rsid w:val="00B159EF"/>
    <w:rsid w:val="00B16316"/>
    <w:rsid w:val="00B1657E"/>
    <w:rsid w:val="00B165CE"/>
    <w:rsid w:val="00B2026A"/>
    <w:rsid w:val="00B209ED"/>
    <w:rsid w:val="00B20D66"/>
    <w:rsid w:val="00B23DD3"/>
    <w:rsid w:val="00B24039"/>
    <w:rsid w:val="00B2417B"/>
    <w:rsid w:val="00B24F0B"/>
    <w:rsid w:val="00B24F89"/>
    <w:rsid w:val="00B25125"/>
    <w:rsid w:val="00B25E5D"/>
    <w:rsid w:val="00B26C20"/>
    <w:rsid w:val="00B2717C"/>
    <w:rsid w:val="00B27509"/>
    <w:rsid w:val="00B2787E"/>
    <w:rsid w:val="00B27FD6"/>
    <w:rsid w:val="00B319E4"/>
    <w:rsid w:val="00B32D04"/>
    <w:rsid w:val="00B33454"/>
    <w:rsid w:val="00B3373E"/>
    <w:rsid w:val="00B351EF"/>
    <w:rsid w:val="00B3567E"/>
    <w:rsid w:val="00B35A9F"/>
    <w:rsid w:val="00B37ADB"/>
    <w:rsid w:val="00B40879"/>
    <w:rsid w:val="00B418B8"/>
    <w:rsid w:val="00B4266C"/>
    <w:rsid w:val="00B42743"/>
    <w:rsid w:val="00B45817"/>
    <w:rsid w:val="00B464FB"/>
    <w:rsid w:val="00B46A17"/>
    <w:rsid w:val="00B4713D"/>
    <w:rsid w:val="00B513DF"/>
    <w:rsid w:val="00B5159C"/>
    <w:rsid w:val="00B51C7E"/>
    <w:rsid w:val="00B53392"/>
    <w:rsid w:val="00B537C0"/>
    <w:rsid w:val="00B54F5D"/>
    <w:rsid w:val="00B555A2"/>
    <w:rsid w:val="00B56CA4"/>
    <w:rsid w:val="00B573A8"/>
    <w:rsid w:val="00B57CC9"/>
    <w:rsid w:val="00B6002E"/>
    <w:rsid w:val="00B600F2"/>
    <w:rsid w:val="00B603E9"/>
    <w:rsid w:val="00B61C5E"/>
    <w:rsid w:val="00B61F56"/>
    <w:rsid w:val="00B62458"/>
    <w:rsid w:val="00B66520"/>
    <w:rsid w:val="00B6761C"/>
    <w:rsid w:val="00B70754"/>
    <w:rsid w:val="00B7196C"/>
    <w:rsid w:val="00B72F02"/>
    <w:rsid w:val="00B73236"/>
    <w:rsid w:val="00B7376C"/>
    <w:rsid w:val="00B73B98"/>
    <w:rsid w:val="00B73CEB"/>
    <w:rsid w:val="00B74335"/>
    <w:rsid w:val="00B74D59"/>
    <w:rsid w:val="00B74E83"/>
    <w:rsid w:val="00B75599"/>
    <w:rsid w:val="00B75F0E"/>
    <w:rsid w:val="00B77653"/>
    <w:rsid w:val="00B77A9B"/>
    <w:rsid w:val="00B81837"/>
    <w:rsid w:val="00B82581"/>
    <w:rsid w:val="00B835E2"/>
    <w:rsid w:val="00B836E2"/>
    <w:rsid w:val="00B83A93"/>
    <w:rsid w:val="00B842C6"/>
    <w:rsid w:val="00B84304"/>
    <w:rsid w:val="00B85DB0"/>
    <w:rsid w:val="00B8670B"/>
    <w:rsid w:val="00B9082C"/>
    <w:rsid w:val="00B9202E"/>
    <w:rsid w:val="00B9207A"/>
    <w:rsid w:val="00B93135"/>
    <w:rsid w:val="00B93D38"/>
    <w:rsid w:val="00B93D61"/>
    <w:rsid w:val="00B944AA"/>
    <w:rsid w:val="00B96554"/>
    <w:rsid w:val="00B968E8"/>
    <w:rsid w:val="00B96E4E"/>
    <w:rsid w:val="00B97111"/>
    <w:rsid w:val="00BA1FF0"/>
    <w:rsid w:val="00BA2B89"/>
    <w:rsid w:val="00BA30CC"/>
    <w:rsid w:val="00BA3DC4"/>
    <w:rsid w:val="00BA576A"/>
    <w:rsid w:val="00BA77E3"/>
    <w:rsid w:val="00BB1432"/>
    <w:rsid w:val="00BB2029"/>
    <w:rsid w:val="00BB2E7E"/>
    <w:rsid w:val="00BB2FC1"/>
    <w:rsid w:val="00BB318B"/>
    <w:rsid w:val="00BB3EAE"/>
    <w:rsid w:val="00BB5540"/>
    <w:rsid w:val="00BB75A8"/>
    <w:rsid w:val="00BC0FB9"/>
    <w:rsid w:val="00BC33BC"/>
    <w:rsid w:val="00BC4197"/>
    <w:rsid w:val="00BC45F4"/>
    <w:rsid w:val="00BC4718"/>
    <w:rsid w:val="00BC5346"/>
    <w:rsid w:val="00BC5716"/>
    <w:rsid w:val="00BC58B6"/>
    <w:rsid w:val="00BC6213"/>
    <w:rsid w:val="00BC6A7D"/>
    <w:rsid w:val="00BD163E"/>
    <w:rsid w:val="00BD1940"/>
    <w:rsid w:val="00BD2C8E"/>
    <w:rsid w:val="00BD5879"/>
    <w:rsid w:val="00BD5F3E"/>
    <w:rsid w:val="00BD79A0"/>
    <w:rsid w:val="00BE0BC2"/>
    <w:rsid w:val="00BE0EBD"/>
    <w:rsid w:val="00BE16B7"/>
    <w:rsid w:val="00BE1A13"/>
    <w:rsid w:val="00BE260D"/>
    <w:rsid w:val="00BE2855"/>
    <w:rsid w:val="00BE2AD0"/>
    <w:rsid w:val="00BE2FA0"/>
    <w:rsid w:val="00BE314E"/>
    <w:rsid w:val="00BE459A"/>
    <w:rsid w:val="00BE4A79"/>
    <w:rsid w:val="00BE7220"/>
    <w:rsid w:val="00BF07FC"/>
    <w:rsid w:val="00BF0E3C"/>
    <w:rsid w:val="00BF10CB"/>
    <w:rsid w:val="00BF14F2"/>
    <w:rsid w:val="00BF4A8C"/>
    <w:rsid w:val="00BF5CAD"/>
    <w:rsid w:val="00BF672F"/>
    <w:rsid w:val="00BF7AD3"/>
    <w:rsid w:val="00BF7DFE"/>
    <w:rsid w:val="00BF7ED1"/>
    <w:rsid w:val="00C01CEF"/>
    <w:rsid w:val="00C02DC4"/>
    <w:rsid w:val="00C0328D"/>
    <w:rsid w:val="00C04814"/>
    <w:rsid w:val="00C066C6"/>
    <w:rsid w:val="00C074AD"/>
    <w:rsid w:val="00C1016D"/>
    <w:rsid w:val="00C1036C"/>
    <w:rsid w:val="00C10A45"/>
    <w:rsid w:val="00C10FC5"/>
    <w:rsid w:val="00C11E28"/>
    <w:rsid w:val="00C12C41"/>
    <w:rsid w:val="00C13A78"/>
    <w:rsid w:val="00C14830"/>
    <w:rsid w:val="00C1563F"/>
    <w:rsid w:val="00C21A39"/>
    <w:rsid w:val="00C223E5"/>
    <w:rsid w:val="00C25C24"/>
    <w:rsid w:val="00C2605F"/>
    <w:rsid w:val="00C30243"/>
    <w:rsid w:val="00C31187"/>
    <w:rsid w:val="00C31EB4"/>
    <w:rsid w:val="00C32EF4"/>
    <w:rsid w:val="00C331CC"/>
    <w:rsid w:val="00C33F35"/>
    <w:rsid w:val="00C34840"/>
    <w:rsid w:val="00C35569"/>
    <w:rsid w:val="00C35A0B"/>
    <w:rsid w:val="00C35D74"/>
    <w:rsid w:val="00C370E6"/>
    <w:rsid w:val="00C40306"/>
    <w:rsid w:val="00C40F61"/>
    <w:rsid w:val="00C4131F"/>
    <w:rsid w:val="00C41609"/>
    <w:rsid w:val="00C4551A"/>
    <w:rsid w:val="00C460B3"/>
    <w:rsid w:val="00C46B89"/>
    <w:rsid w:val="00C46C95"/>
    <w:rsid w:val="00C47CB2"/>
    <w:rsid w:val="00C47D37"/>
    <w:rsid w:val="00C51583"/>
    <w:rsid w:val="00C521DD"/>
    <w:rsid w:val="00C52686"/>
    <w:rsid w:val="00C52BD4"/>
    <w:rsid w:val="00C543E0"/>
    <w:rsid w:val="00C54F98"/>
    <w:rsid w:val="00C601C2"/>
    <w:rsid w:val="00C614B6"/>
    <w:rsid w:val="00C62CF4"/>
    <w:rsid w:val="00C63610"/>
    <w:rsid w:val="00C64B0D"/>
    <w:rsid w:val="00C64DDB"/>
    <w:rsid w:val="00C673C8"/>
    <w:rsid w:val="00C67D85"/>
    <w:rsid w:val="00C704FC"/>
    <w:rsid w:val="00C71918"/>
    <w:rsid w:val="00C722CA"/>
    <w:rsid w:val="00C727A7"/>
    <w:rsid w:val="00C73351"/>
    <w:rsid w:val="00C75039"/>
    <w:rsid w:val="00C777F8"/>
    <w:rsid w:val="00C77BD3"/>
    <w:rsid w:val="00C77C1E"/>
    <w:rsid w:val="00C77C99"/>
    <w:rsid w:val="00C804A1"/>
    <w:rsid w:val="00C808E0"/>
    <w:rsid w:val="00C818C2"/>
    <w:rsid w:val="00C81B4E"/>
    <w:rsid w:val="00C82708"/>
    <w:rsid w:val="00C8306B"/>
    <w:rsid w:val="00C832D8"/>
    <w:rsid w:val="00C83A02"/>
    <w:rsid w:val="00C83F31"/>
    <w:rsid w:val="00C8434F"/>
    <w:rsid w:val="00C84EE4"/>
    <w:rsid w:val="00C85F4F"/>
    <w:rsid w:val="00C8604A"/>
    <w:rsid w:val="00C872A4"/>
    <w:rsid w:val="00C8734A"/>
    <w:rsid w:val="00C90F11"/>
    <w:rsid w:val="00C920E3"/>
    <w:rsid w:val="00C95BC5"/>
    <w:rsid w:val="00C96D13"/>
    <w:rsid w:val="00C97D59"/>
    <w:rsid w:val="00CA01C9"/>
    <w:rsid w:val="00CA097F"/>
    <w:rsid w:val="00CA1766"/>
    <w:rsid w:val="00CA3331"/>
    <w:rsid w:val="00CA335D"/>
    <w:rsid w:val="00CA33FE"/>
    <w:rsid w:val="00CA3917"/>
    <w:rsid w:val="00CA3D55"/>
    <w:rsid w:val="00CA5976"/>
    <w:rsid w:val="00CA5B0E"/>
    <w:rsid w:val="00CA5DAE"/>
    <w:rsid w:val="00CA5F08"/>
    <w:rsid w:val="00CA6373"/>
    <w:rsid w:val="00CA74F8"/>
    <w:rsid w:val="00CA771B"/>
    <w:rsid w:val="00CA7F2D"/>
    <w:rsid w:val="00CB1ABE"/>
    <w:rsid w:val="00CB1B3C"/>
    <w:rsid w:val="00CB2E0C"/>
    <w:rsid w:val="00CB4C87"/>
    <w:rsid w:val="00CB6125"/>
    <w:rsid w:val="00CB71FC"/>
    <w:rsid w:val="00CB7BC5"/>
    <w:rsid w:val="00CC0BA8"/>
    <w:rsid w:val="00CC1C06"/>
    <w:rsid w:val="00CC228E"/>
    <w:rsid w:val="00CC2B25"/>
    <w:rsid w:val="00CC35EB"/>
    <w:rsid w:val="00CC43E2"/>
    <w:rsid w:val="00CC6292"/>
    <w:rsid w:val="00CC6DAC"/>
    <w:rsid w:val="00CC72E6"/>
    <w:rsid w:val="00CD1AF9"/>
    <w:rsid w:val="00CD1BB4"/>
    <w:rsid w:val="00CD1C66"/>
    <w:rsid w:val="00CD2469"/>
    <w:rsid w:val="00CD2645"/>
    <w:rsid w:val="00CD2C9F"/>
    <w:rsid w:val="00CD3DCB"/>
    <w:rsid w:val="00CD41AF"/>
    <w:rsid w:val="00CD47A1"/>
    <w:rsid w:val="00CD6579"/>
    <w:rsid w:val="00CD710B"/>
    <w:rsid w:val="00CD79C4"/>
    <w:rsid w:val="00CE2869"/>
    <w:rsid w:val="00CE317A"/>
    <w:rsid w:val="00CE3AA7"/>
    <w:rsid w:val="00CE3D59"/>
    <w:rsid w:val="00CE44A3"/>
    <w:rsid w:val="00CE4EFC"/>
    <w:rsid w:val="00CE622E"/>
    <w:rsid w:val="00CE71D0"/>
    <w:rsid w:val="00CE75AA"/>
    <w:rsid w:val="00CE777F"/>
    <w:rsid w:val="00CF0201"/>
    <w:rsid w:val="00CF083B"/>
    <w:rsid w:val="00CF1F8A"/>
    <w:rsid w:val="00CF2795"/>
    <w:rsid w:val="00CF3D60"/>
    <w:rsid w:val="00CF4290"/>
    <w:rsid w:val="00CF4386"/>
    <w:rsid w:val="00CF54E8"/>
    <w:rsid w:val="00CF7362"/>
    <w:rsid w:val="00D0000B"/>
    <w:rsid w:val="00D01034"/>
    <w:rsid w:val="00D01AF6"/>
    <w:rsid w:val="00D026EB"/>
    <w:rsid w:val="00D02D4B"/>
    <w:rsid w:val="00D055AC"/>
    <w:rsid w:val="00D055F7"/>
    <w:rsid w:val="00D079B6"/>
    <w:rsid w:val="00D10393"/>
    <w:rsid w:val="00D109BB"/>
    <w:rsid w:val="00D10E2F"/>
    <w:rsid w:val="00D11542"/>
    <w:rsid w:val="00D11902"/>
    <w:rsid w:val="00D11B3F"/>
    <w:rsid w:val="00D12963"/>
    <w:rsid w:val="00D12D02"/>
    <w:rsid w:val="00D1333E"/>
    <w:rsid w:val="00D13775"/>
    <w:rsid w:val="00D14DB9"/>
    <w:rsid w:val="00D15DEB"/>
    <w:rsid w:val="00D17416"/>
    <w:rsid w:val="00D17AD0"/>
    <w:rsid w:val="00D201C8"/>
    <w:rsid w:val="00D2189F"/>
    <w:rsid w:val="00D21C9D"/>
    <w:rsid w:val="00D22554"/>
    <w:rsid w:val="00D226BB"/>
    <w:rsid w:val="00D24DA1"/>
    <w:rsid w:val="00D24F08"/>
    <w:rsid w:val="00D25F18"/>
    <w:rsid w:val="00D27584"/>
    <w:rsid w:val="00D2769D"/>
    <w:rsid w:val="00D302E9"/>
    <w:rsid w:val="00D3299C"/>
    <w:rsid w:val="00D32CB3"/>
    <w:rsid w:val="00D330F9"/>
    <w:rsid w:val="00D335B2"/>
    <w:rsid w:val="00D33EC0"/>
    <w:rsid w:val="00D34272"/>
    <w:rsid w:val="00D34A19"/>
    <w:rsid w:val="00D34AB7"/>
    <w:rsid w:val="00D36693"/>
    <w:rsid w:val="00D4010C"/>
    <w:rsid w:val="00D41493"/>
    <w:rsid w:val="00D4317C"/>
    <w:rsid w:val="00D4522F"/>
    <w:rsid w:val="00D459C2"/>
    <w:rsid w:val="00D45C0A"/>
    <w:rsid w:val="00D46128"/>
    <w:rsid w:val="00D47276"/>
    <w:rsid w:val="00D478A5"/>
    <w:rsid w:val="00D47F1F"/>
    <w:rsid w:val="00D503F4"/>
    <w:rsid w:val="00D515F8"/>
    <w:rsid w:val="00D51DCF"/>
    <w:rsid w:val="00D55E98"/>
    <w:rsid w:val="00D5655E"/>
    <w:rsid w:val="00D566DD"/>
    <w:rsid w:val="00D57069"/>
    <w:rsid w:val="00D60010"/>
    <w:rsid w:val="00D613C6"/>
    <w:rsid w:val="00D61764"/>
    <w:rsid w:val="00D61982"/>
    <w:rsid w:val="00D623BD"/>
    <w:rsid w:val="00D62F49"/>
    <w:rsid w:val="00D6418D"/>
    <w:rsid w:val="00D64F75"/>
    <w:rsid w:val="00D654C6"/>
    <w:rsid w:val="00D6626B"/>
    <w:rsid w:val="00D66E46"/>
    <w:rsid w:val="00D70BE4"/>
    <w:rsid w:val="00D71BD5"/>
    <w:rsid w:val="00D71D1B"/>
    <w:rsid w:val="00D72A1B"/>
    <w:rsid w:val="00D7367D"/>
    <w:rsid w:val="00D737F6"/>
    <w:rsid w:val="00D739DF"/>
    <w:rsid w:val="00D73DB2"/>
    <w:rsid w:val="00D743F2"/>
    <w:rsid w:val="00D74975"/>
    <w:rsid w:val="00D75555"/>
    <w:rsid w:val="00D76A3E"/>
    <w:rsid w:val="00D77B3E"/>
    <w:rsid w:val="00D77E21"/>
    <w:rsid w:val="00D8027E"/>
    <w:rsid w:val="00D825BD"/>
    <w:rsid w:val="00D83155"/>
    <w:rsid w:val="00D83E05"/>
    <w:rsid w:val="00D8458D"/>
    <w:rsid w:val="00D85DDE"/>
    <w:rsid w:val="00D866DF"/>
    <w:rsid w:val="00D8774C"/>
    <w:rsid w:val="00D87A5E"/>
    <w:rsid w:val="00D87C8D"/>
    <w:rsid w:val="00D9188E"/>
    <w:rsid w:val="00D91B31"/>
    <w:rsid w:val="00D91FC9"/>
    <w:rsid w:val="00D922D3"/>
    <w:rsid w:val="00D96266"/>
    <w:rsid w:val="00D967B6"/>
    <w:rsid w:val="00D9784A"/>
    <w:rsid w:val="00D97AFF"/>
    <w:rsid w:val="00DA0A1F"/>
    <w:rsid w:val="00DA3AE7"/>
    <w:rsid w:val="00DA5543"/>
    <w:rsid w:val="00DA5C86"/>
    <w:rsid w:val="00DA60CF"/>
    <w:rsid w:val="00DA75E1"/>
    <w:rsid w:val="00DB002F"/>
    <w:rsid w:val="00DB02F9"/>
    <w:rsid w:val="00DB080F"/>
    <w:rsid w:val="00DB09AF"/>
    <w:rsid w:val="00DB0C19"/>
    <w:rsid w:val="00DB1CCD"/>
    <w:rsid w:val="00DB2FC4"/>
    <w:rsid w:val="00DB49B7"/>
    <w:rsid w:val="00DB521D"/>
    <w:rsid w:val="00DB5690"/>
    <w:rsid w:val="00DB5742"/>
    <w:rsid w:val="00DB5A98"/>
    <w:rsid w:val="00DB5AE2"/>
    <w:rsid w:val="00DB6254"/>
    <w:rsid w:val="00DB6976"/>
    <w:rsid w:val="00DB737F"/>
    <w:rsid w:val="00DB74A2"/>
    <w:rsid w:val="00DC0080"/>
    <w:rsid w:val="00DC05AE"/>
    <w:rsid w:val="00DC3B7F"/>
    <w:rsid w:val="00DC45F8"/>
    <w:rsid w:val="00DC596C"/>
    <w:rsid w:val="00DC647F"/>
    <w:rsid w:val="00DC64B2"/>
    <w:rsid w:val="00DC67DD"/>
    <w:rsid w:val="00DC7B2E"/>
    <w:rsid w:val="00DC7EF0"/>
    <w:rsid w:val="00DD08F0"/>
    <w:rsid w:val="00DD204E"/>
    <w:rsid w:val="00DD34C9"/>
    <w:rsid w:val="00DD3E56"/>
    <w:rsid w:val="00DD447D"/>
    <w:rsid w:val="00DD497D"/>
    <w:rsid w:val="00DD68A9"/>
    <w:rsid w:val="00DE04AD"/>
    <w:rsid w:val="00DE0546"/>
    <w:rsid w:val="00DE0798"/>
    <w:rsid w:val="00DE23AE"/>
    <w:rsid w:val="00DE2C60"/>
    <w:rsid w:val="00DE3E3C"/>
    <w:rsid w:val="00DE4AEC"/>
    <w:rsid w:val="00DE6027"/>
    <w:rsid w:val="00DE639A"/>
    <w:rsid w:val="00DF0B03"/>
    <w:rsid w:val="00DF0B73"/>
    <w:rsid w:val="00DF17BF"/>
    <w:rsid w:val="00DF21E6"/>
    <w:rsid w:val="00DF3589"/>
    <w:rsid w:val="00DF3E58"/>
    <w:rsid w:val="00DF4D95"/>
    <w:rsid w:val="00DF4E46"/>
    <w:rsid w:val="00DF5A40"/>
    <w:rsid w:val="00DF700D"/>
    <w:rsid w:val="00E004CC"/>
    <w:rsid w:val="00E01A21"/>
    <w:rsid w:val="00E0258B"/>
    <w:rsid w:val="00E025E9"/>
    <w:rsid w:val="00E0476B"/>
    <w:rsid w:val="00E049FF"/>
    <w:rsid w:val="00E06822"/>
    <w:rsid w:val="00E07C52"/>
    <w:rsid w:val="00E10282"/>
    <w:rsid w:val="00E10EB9"/>
    <w:rsid w:val="00E154D7"/>
    <w:rsid w:val="00E15F69"/>
    <w:rsid w:val="00E2018D"/>
    <w:rsid w:val="00E20F21"/>
    <w:rsid w:val="00E21D11"/>
    <w:rsid w:val="00E21EFB"/>
    <w:rsid w:val="00E2321B"/>
    <w:rsid w:val="00E2359B"/>
    <w:rsid w:val="00E23FDA"/>
    <w:rsid w:val="00E25982"/>
    <w:rsid w:val="00E27DD8"/>
    <w:rsid w:val="00E30530"/>
    <w:rsid w:val="00E3126B"/>
    <w:rsid w:val="00E317E6"/>
    <w:rsid w:val="00E325A4"/>
    <w:rsid w:val="00E32922"/>
    <w:rsid w:val="00E32AF7"/>
    <w:rsid w:val="00E330EC"/>
    <w:rsid w:val="00E3416E"/>
    <w:rsid w:val="00E3570D"/>
    <w:rsid w:val="00E3574A"/>
    <w:rsid w:val="00E37287"/>
    <w:rsid w:val="00E37839"/>
    <w:rsid w:val="00E37C3D"/>
    <w:rsid w:val="00E4038F"/>
    <w:rsid w:val="00E403EE"/>
    <w:rsid w:val="00E41263"/>
    <w:rsid w:val="00E413A9"/>
    <w:rsid w:val="00E434AD"/>
    <w:rsid w:val="00E43D3D"/>
    <w:rsid w:val="00E45813"/>
    <w:rsid w:val="00E508E0"/>
    <w:rsid w:val="00E512F5"/>
    <w:rsid w:val="00E51541"/>
    <w:rsid w:val="00E520D8"/>
    <w:rsid w:val="00E53D91"/>
    <w:rsid w:val="00E54603"/>
    <w:rsid w:val="00E56526"/>
    <w:rsid w:val="00E56598"/>
    <w:rsid w:val="00E56A03"/>
    <w:rsid w:val="00E57822"/>
    <w:rsid w:val="00E57941"/>
    <w:rsid w:val="00E6029B"/>
    <w:rsid w:val="00E6042C"/>
    <w:rsid w:val="00E6080F"/>
    <w:rsid w:val="00E63534"/>
    <w:rsid w:val="00E63A20"/>
    <w:rsid w:val="00E63CB0"/>
    <w:rsid w:val="00E63E5A"/>
    <w:rsid w:val="00E64412"/>
    <w:rsid w:val="00E65039"/>
    <w:rsid w:val="00E651BF"/>
    <w:rsid w:val="00E663A6"/>
    <w:rsid w:val="00E66A48"/>
    <w:rsid w:val="00E66D20"/>
    <w:rsid w:val="00E66E4B"/>
    <w:rsid w:val="00E672EE"/>
    <w:rsid w:val="00E67756"/>
    <w:rsid w:val="00E67D15"/>
    <w:rsid w:val="00E70AA4"/>
    <w:rsid w:val="00E71A36"/>
    <w:rsid w:val="00E729D2"/>
    <w:rsid w:val="00E7328C"/>
    <w:rsid w:val="00E7415C"/>
    <w:rsid w:val="00E749C3"/>
    <w:rsid w:val="00E759AE"/>
    <w:rsid w:val="00E77B16"/>
    <w:rsid w:val="00E77DC2"/>
    <w:rsid w:val="00E80602"/>
    <w:rsid w:val="00E80631"/>
    <w:rsid w:val="00E80F12"/>
    <w:rsid w:val="00E811AB"/>
    <w:rsid w:val="00E811D6"/>
    <w:rsid w:val="00E81710"/>
    <w:rsid w:val="00E8187B"/>
    <w:rsid w:val="00E82D3A"/>
    <w:rsid w:val="00E83330"/>
    <w:rsid w:val="00E833C8"/>
    <w:rsid w:val="00E837A4"/>
    <w:rsid w:val="00E85CB2"/>
    <w:rsid w:val="00E86823"/>
    <w:rsid w:val="00E870F5"/>
    <w:rsid w:val="00E9022D"/>
    <w:rsid w:val="00E90546"/>
    <w:rsid w:val="00E910D8"/>
    <w:rsid w:val="00E91867"/>
    <w:rsid w:val="00E92168"/>
    <w:rsid w:val="00E94626"/>
    <w:rsid w:val="00E96558"/>
    <w:rsid w:val="00E96721"/>
    <w:rsid w:val="00E96C48"/>
    <w:rsid w:val="00EA05B4"/>
    <w:rsid w:val="00EA159A"/>
    <w:rsid w:val="00EA1E61"/>
    <w:rsid w:val="00EA2801"/>
    <w:rsid w:val="00EA47A2"/>
    <w:rsid w:val="00EA5674"/>
    <w:rsid w:val="00EA57DC"/>
    <w:rsid w:val="00EB00B9"/>
    <w:rsid w:val="00EB0D05"/>
    <w:rsid w:val="00EB1352"/>
    <w:rsid w:val="00EB19B4"/>
    <w:rsid w:val="00EB1CBD"/>
    <w:rsid w:val="00EB4CE7"/>
    <w:rsid w:val="00EB58C0"/>
    <w:rsid w:val="00EB74D7"/>
    <w:rsid w:val="00EB7A4A"/>
    <w:rsid w:val="00EC095B"/>
    <w:rsid w:val="00EC11F3"/>
    <w:rsid w:val="00EC186A"/>
    <w:rsid w:val="00EC25E8"/>
    <w:rsid w:val="00EC32B8"/>
    <w:rsid w:val="00EC6CED"/>
    <w:rsid w:val="00EC7274"/>
    <w:rsid w:val="00EC7762"/>
    <w:rsid w:val="00EC7D66"/>
    <w:rsid w:val="00ED22F1"/>
    <w:rsid w:val="00ED2CE9"/>
    <w:rsid w:val="00ED440F"/>
    <w:rsid w:val="00ED4FDB"/>
    <w:rsid w:val="00ED51C1"/>
    <w:rsid w:val="00ED574A"/>
    <w:rsid w:val="00ED5B49"/>
    <w:rsid w:val="00ED5B9D"/>
    <w:rsid w:val="00ED70C8"/>
    <w:rsid w:val="00ED7B5F"/>
    <w:rsid w:val="00EE1530"/>
    <w:rsid w:val="00EE1DAD"/>
    <w:rsid w:val="00EE203A"/>
    <w:rsid w:val="00EE3686"/>
    <w:rsid w:val="00EE3BC6"/>
    <w:rsid w:val="00EE3DCC"/>
    <w:rsid w:val="00EE760D"/>
    <w:rsid w:val="00EE7C43"/>
    <w:rsid w:val="00EE7C56"/>
    <w:rsid w:val="00EF238B"/>
    <w:rsid w:val="00EF4882"/>
    <w:rsid w:val="00EF522E"/>
    <w:rsid w:val="00EF65C1"/>
    <w:rsid w:val="00F01333"/>
    <w:rsid w:val="00F014B5"/>
    <w:rsid w:val="00F01F6D"/>
    <w:rsid w:val="00F02E30"/>
    <w:rsid w:val="00F02EDC"/>
    <w:rsid w:val="00F04569"/>
    <w:rsid w:val="00F048B6"/>
    <w:rsid w:val="00F068AD"/>
    <w:rsid w:val="00F07C6E"/>
    <w:rsid w:val="00F11583"/>
    <w:rsid w:val="00F119EF"/>
    <w:rsid w:val="00F12379"/>
    <w:rsid w:val="00F126E1"/>
    <w:rsid w:val="00F12989"/>
    <w:rsid w:val="00F13BA8"/>
    <w:rsid w:val="00F16A9D"/>
    <w:rsid w:val="00F1704F"/>
    <w:rsid w:val="00F17C2C"/>
    <w:rsid w:val="00F17FC7"/>
    <w:rsid w:val="00F21103"/>
    <w:rsid w:val="00F2190A"/>
    <w:rsid w:val="00F21AD3"/>
    <w:rsid w:val="00F225F9"/>
    <w:rsid w:val="00F23145"/>
    <w:rsid w:val="00F23738"/>
    <w:rsid w:val="00F2516E"/>
    <w:rsid w:val="00F26EE1"/>
    <w:rsid w:val="00F301A4"/>
    <w:rsid w:val="00F3207B"/>
    <w:rsid w:val="00F3237E"/>
    <w:rsid w:val="00F325C9"/>
    <w:rsid w:val="00F33BC4"/>
    <w:rsid w:val="00F34350"/>
    <w:rsid w:val="00F34980"/>
    <w:rsid w:val="00F36471"/>
    <w:rsid w:val="00F37369"/>
    <w:rsid w:val="00F40B39"/>
    <w:rsid w:val="00F410C4"/>
    <w:rsid w:val="00F42FC8"/>
    <w:rsid w:val="00F4314F"/>
    <w:rsid w:val="00F4356E"/>
    <w:rsid w:val="00F4463A"/>
    <w:rsid w:val="00F4526B"/>
    <w:rsid w:val="00F45D53"/>
    <w:rsid w:val="00F45DB3"/>
    <w:rsid w:val="00F47889"/>
    <w:rsid w:val="00F50FF4"/>
    <w:rsid w:val="00F52088"/>
    <w:rsid w:val="00F5305B"/>
    <w:rsid w:val="00F5433F"/>
    <w:rsid w:val="00F54B55"/>
    <w:rsid w:val="00F55D26"/>
    <w:rsid w:val="00F568BE"/>
    <w:rsid w:val="00F56F97"/>
    <w:rsid w:val="00F574BF"/>
    <w:rsid w:val="00F605DE"/>
    <w:rsid w:val="00F60FB8"/>
    <w:rsid w:val="00F6118A"/>
    <w:rsid w:val="00F61CB2"/>
    <w:rsid w:val="00F61FFF"/>
    <w:rsid w:val="00F62993"/>
    <w:rsid w:val="00F6400F"/>
    <w:rsid w:val="00F649FB"/>
    <w:rsid w:val="00F64AE3"/>
    <w:rsid w:val="00F652C5"/>
    <w:rsid w:val="00F655D6"/>
    <w:rsid w:val="00F6712E"/>
    <w:rsid w:val="00F7074B"/>
    <w:rsid w:val="00F70D72"/>
    <w:rsid w:val="00F70F87"/>
    <w:rsid w:val="00F72849"/>
    <w:rsid w:val="00F73948"/>
    <w:rsid w:val="00F74608"/>
    <w:rsid w:val="00F75079"/>
    <w:rsid w:val="00F75D00"/>
    <w:rsid w:val="00F76146"/>
    <w:rsid w:val="00F771B7"/>
    <w:rsid w:val="00F7746A"/>
    <w:rsid w:val="00F77AC0"/>
    <w:rsid w:val="00F802DD"/>
    <w:rsid w:val="00F810E6"/>
    <w:rsid w:val="00F8121D"/>
    <w:rsid w:val="00F81314"/>
    <w:rsid w:val="00F81526"/>
    <w:rsid w:val="00F81E54"/>
    <w:rsid w:val="00F81E9D"/>
    <w:rsid w:val="00F82704"/>
    <w:rsid w:val="00F837FC"/>
    <w:rsid w:val="00F857D4"/>
    <w:rsid w:val="00F8696A"/>
    <w:rsid w:val="00F87366"/>
    <w:rsid w:val="00F87943"/>
    <w:rsid w:val="00F87A38"/>
    <w:rsid w:val="00F9323C"/>
    <w:rsid w:val="00F9361B"/>
    <w:rsid w:val="00F94590"/>
    <w:rsid w:val="00F94692"/>
    <w:rsid w:val="00F9491F"/>
    <w:rsid w:val="00F949CE"/>
    <w:rsid w:val="00F95236"/>
    <w:rsid w:val="00F955FF"/>
    <w:rsid w:val="00F96E61"/>
    <w:rsid w:val="00F97166"/>
    <w:rsid w:val="00FA0A08"/>
    <w:rsid w:val="00FA12E1"/>
    <w:rsid w:val="00FA17A8"/>
    <w:rsid w:val="00FA1C83"/>
    <w:rsid w:val="00FA203A"/>
    <w:rsid w:val="00FA2470"/>
    <w:rsid w:val="00FA2583"/>
    <w:rsid w:val="00FA3354"/>
    <w:rsid w:val="00FA6398"/>
    <w:rsid w:val="00FA67FC"/>
    <w:rsid w:val="00FA6C44"/>
    <w:rsid w:val="00FA7E4D"/>
    <w:rsid w:val="00FB14AD"/>
    <w:rsid w:val="00FB2A6C"/>
    <w:rsid w:val="00FB34A2"/>
    <w:rsid w:val="00FB35E7"/>
    <w:rsid w:val="00FB3D16"/>
    <w:rsid w:val="00FB4936"/>
    <w:rsid w:val="00FB6690"/>
    <w:rsid w:val="00FC0968"/>
    <w:rsid w:val="00FC21E7"/>
    <w:rsid w:val="00FC3508"/>
    <w:rsid w:val="00FC568B"/>
    <w:rsid w:val="00FC6ED5"/>
    <w:rsid w:val="00FC6F04"/>
    <w:rsid w:val="00FC6FA6"/>
    <w:rsid w:val="00FC7AAB"/>
    <w:rsid w:val="00FC7FAD"/>
    <w:rsid w:val="00FD0AFD"/>
    <w:rsid w:val="00FD0E4B"/>
    <w:rsid w:val="00FD1162"/>
    <w:rsid w:val="00FD18CC"/>
    <w:rsid w:val="00FD3E8C"/>
    <w:rsid w:val="00FD679C"/>
    <w:rsid w:val="00FD7385"/>
    <w:rsid w:val="00FD7E91"/>
    <w:rsid w:val="00FE07A4"/>
    <w:rsid w:val="00FE115B"/>
    <w:rsid w:val="00FE20FA"/>
    <w:rsid w:val="00FE4979"/>
    <w:rsid w:val="00FE5334"/>
    <w:rsid w:val="00FE73A3"/>
    <w:rsid w:val="00FF0440"/>
    <w:rsid w:val="00FF5070"/>
    <w:rsid w:val="00FF5870"/>
    <w:rsid w:val="00FF61A4"/>
    <w:rsid w:val="00FF623F"/>
    <w:rsid w:val="00FF6750"/>
    <w:rsid w:val="00FF67B6"/>
    <w:rsid w:val="00FF6B28"/>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1,I1,toc1,título 1"/>
    <w:basedOn w:val="Normal"/>
    <w:next w:val="Normal"/>
    <w:link w:val="Heading1Char"/>
    <w:qFormat/>
    <w:rsid w:val="00314FFC"/>
    <w:pPr>
      <w:keepNext/>
      <w:keepLines/>
      <w:spacing w:before="360"/>
      <w:ind w:left="794" w:hanging="794"/>
      <w:outlineLvl w:val="0"/>
    </w:pPr>
    <w:rPr>
      <w:b/>
    </w:rPr>
  </w:style>
  <w:style w:type="paragraph" w:styleId="Heading2">
    <w:name w:val="heading 2"/>
    <w:aliases w:val="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uiPriority w:val="99"/>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link w:val="TabletitleBRChar"/>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uiPriority w:val="99"/>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link w:val="ASN1Car"/>
    <w:uiPriority w:val="99"/>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qFormat/>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qFormat/>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h,Header/Footer"/>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qFormat/>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E10282"/>
    <w:pPr>
      <w:keepLines/>
      <w:tabs>
        <w:tab w:val="clear" w:pos="794"/>
        <w:tab w:val="clear" w:pos="1191"/>
        <w:tab w:val="clear" w:pos="1588"/>
        <w:tab w:val="clear" w:pos="1985"/>
        <w:tab w:val="left" w:pos="964"/>
        <w:tab w:val="right" w:leader="dot" w:pos="9639"/>
      </w:tabs>
      <w:spacing w:before="240"/>
      <w:ind w:left="680" w:right="851" w:hanging="680"/>
    </w:pPr>
    <w:rPr>
      <w:rFonts w:eastAsia="Batang"/>
      <w:noProof/>
      <w:lang w:val="en-GB"/>
    </w:rPr>
  </w:style>
  <w:style w:type="paragraph" w:styleId="TOC2">
    <w:name w:val="toc 2"/>
    <w:basedOn w:val="TOC1"/>
    <w:uiPriority w:val="39"/>
    <w:rsid w:val="00E10282"/>
    <w:pPr>
      <w:tabs>
        <w:tab w:val="clear" w:pos="964"/>
      </w:tabs>
      <w:spacing w:before="80"/>
      <w:ind w:left="1531" w:hanging="851"/>
    </w:pPr>
  </w:style>
  <w:style w:type="paragraph" w:styleId="TOC3">
    <w:name w:val="toc 3"/>
    <w:basedOn w:val="TOC2"/>
    <w:uiPriority w:val="39"/>
    <w:rsid w:val="00E10282"/>
    <w:pPr>
      <w:ind w:left="2269"/>
    </w:pPr>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link w:val="TableNoBRCha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하이퍼링크2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link w:val="AnnextitleChar"/>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uiPriority w:val="99"/>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aliases w:val="h1 Char,1st level Char,l1 Char,1 Char,I1 Char,toc1 Char,título 1 Char"/>
    <w:link w:val="Heading1"/>
    <w:locked/>
    <w:rsid w:val="00FC6ED5"/>
    <w:rPr>
      <w:rFonts w:ascii="Times New Roman" w:hAnsi="Times New Roman"/>
      <w:b/>
      <w:sz w:val="24"/>
      <w:lang w:val="fr-FR" w:eastAsia="en-US"/>
    </w:rPr>
  </w:style>
  <w:style w:type="character" w:customStyle="1" w:styleId="Heading2Char">
    <w:name w:val="Heading 2 Char"/>
    <w:aliases w:val="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uiPriority w:val="99"/>
    <w:locked/>
    <w:rsid w:val="00FC6ED5"/>
    <w:rPr>
      <w:rFonts w:ascii="Times New Roman" w:hAnsi="Times New Roman"/>
      <w:b/>
      <w:sz w:val="24"/>
      <w:lang w:val="fr-FR" w:eastAsia="en-US"/>
    </w:rPr>
  </w:style>
  <w:style w:type="character" w:customStyle="1" w:styleId="Heading8Char">
    <w:name w:val="Heading 8 Char"/>
    <w:link w:val="Heading8"/>
    <w:uiPriority w:val="99"/>
    <w:locked/>
    <w:rsid w:val="00FC6ED5"/>
    <w:rPr>
      <w:rFonts w:ascii="Times New Roman" w:hAnsi="Times New Roman"/>
      <w:b/>
      <w:sz w:val="24"/>
      <w:lang w:val="fr-FR" w:eastAsia="en-US"/>
    </w:rPr>
  </w:style>
  <w:style w:type="character" w:customStyle="1" w:styleId="Heading9Char">
    <w:name w:val="Heading 9 Char"/>
    <w:link w:val="Heading9"/>
    <w:uiPriority w:val="9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h Char,Header/Footer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locked/>
    <w:rsid w:val="00FC6ED5"/>
    <w:rPr>
      <w:rFonts w:ascii="Times New Roman" w:hAnsi="Times New Roman"/>
      <w:sz w:val="24"/>
      <w:lang w:val="fr-FR" w:eastAsia="en-US"/>
    </w:rPr>
  </w:style>
  <w:style w:type="paragraph" w:styleId="TOC9">
    <w:name w:val="toc 9"/>
    <w:basedOn w:val="TOC3"/>
    <w:uiPriority w:val="39"/>
    <w:rsid w:val="00FC6ED5"/>
    <w:pPr>
      <w:tabs>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link w:val="NormalaftertitleChar"/>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rsid w:val="001F0E39"/>
    <w:rPr>
      <w:rFonts w:ascii="Times New Roman" w:eastAsiaTheme="minorEastAsia" w:hAnsi="Times New Roman"/>
      <w:b/>
      <w:i/>
      <w:sz w:val="24"/>
      <w:szCs w:val="24"/>
      <w:lang w:val="en-GB" w:eastAsia="ja-JP"/>
    </w:rPr>
  </w:style>
  <w:style w:type="paragraph" w:customStyle="1" w:styleId="Infodoc">
    <w:name w:val="Infodoc"/>
    <w:basedOn w:val="Normal"/>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qFormat/>
    <w:rsid w:val="001F0E39"/>
    <w:rPr>
      <w:rFonts w:cs="Times New Roman"/>
      <w:b/>
    </w:rPr>
  </w:style>
  <w:style w:type="paragraph" w:styleId="BodyText2">
    <w:name w:val="Body Text 2"/>
    <w:basedOn w:val="Normal"/>
    <w:link w:val="BodyText2Char"/>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uiPriority w:val="99"/>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uiPriority w:val="99"/>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uiPriority w:val="99"/>
    <w:qFormat/>
    <w:rsid w:val="001F0E39"/>
    <w:rPr>
      <w:rFonts w:eastAsiaTheme="minorEastAsia"/>
      <w:b/>
      <w:bCs/>
      <w:lang w:val="en-GB" w:eastAsia="ja-JP"/>
    </w:rPr>
  </w:style>
  <w:style w:type="paragraph" w:customStyle="1" w:styleId="Normalbeforetable">
    <w:name w:val="Normal before table"/>
    <w:basedOn w:val="Normal"/>
    <w:uiPriority w:val="99"/>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99"/>
    <w:unhideWhenUsed/>
    <w:qFormat/>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99"/>
    <w:qFormat/>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uiPriority w:val="99"/>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0">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4"/>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character" w:customStyle="1" w:styleId="ms-rtefontsize-1">
    <w:name w:val="ms-rtefontsize-1"/>
    <w:basedOn w:val="DefaultParagraphFont"/>
    <w:rsid w:val="00222C28"/>
  </w:style>
  <w:style w:type="table" w:customStyle="1" w:styleId="TableGrid1">
    <w:name w:val="Table Grid1"/>
    <w:basedOn w:val="TableNormal"/>
    <w:next w:val="TableGrid"/>
    <w:uiPriority w:val="59"/>
    <w:qFormat/>
    <w:rsid w:val="00007BB0"/>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07BB0"/>
  </w:style>
  <w:style w:type="paragraph" w:styleId="Index7">
    <w:name w:val="index 7"/>
    <w:basedOn w:val="Normal"/>
    <w:next w:val="Normal"/>
    <w:uiPriority w:val="99"/>
    <w:semiHidden/>
    <w:rsid w:val="00007BB0"/>
    <w:pPr>
      <w:overflowPunct/>
      <w:autoSpaceDE/>
      <w:autoSpaceDN/>
      <w:adjustRightInd/>
      <w:ind w:left="1698"/>
      <w:textAlignment w:val="auto"/>
    </w:pPr>
    <w:rPr>
      <w:lang w:val="en-GB"/>
    </w:rPr>
  </w:style>
  <w:style w:type="paragraph" w:styleId="Index6">
    <w:name w:val="index 6"/>
    <w:basedOn w:val="Normal"/>
    <w:next w:val="Normal"/>
    <w:uiPriority w:val="99"/>
    <w:semiHidden/>
    <w:rsid w:val="00007BB0"/>
    <w:pPr>
      <w:overflowPunct/>
      <w:autoSpaceDE/>
      <w:autoSpaceDN/>
      <w:adjustRightInd/>
      <w:ind w:left="1415"/>
      <w:textAlignment w:val="auto"/>
    </w:pPr>
    <w:rPr>
      <w:lang w:val="en-GB"/>
    </w:rPr>
  </w:style>
  <w:style w:type="paragraph" w:styleId="Index5">
    <w:name w:val="index 5"/>
    <w:basedOn w:val="Normal"/>
    <w:next w:val="Normal"/>
    <w:uiPriority w:val="99"/>
    <w:semiHidden/>
    <w:rsid w:val="00007BB0"/>
    <w:pPr>
      <w:overflowPunct/>
      <w:autoSpaceDE/>
      <w:autoSpaceDN/>
      <w:adjustRightInd/>
      <w:ind w:left="1132"/>
      <w:textAlignment w:val="auto"/>
    </w:pPr>
    <w:rPr>
      <w:lang w:val="en-GB"/>
    </w:rPr>
  </w:style>
  <w:style w:type="paragraph" w:styleId="Index4">
    <w:name w:val="index 4"/>
    <w:basedOn w:val="Normal"/>
    <w:next w:val="Normal"/>
    <w:uiPriority w:val="99"/>
    <w:semiHidden/>
    <w:rsid w:val="00007BB0"/>
    <w:pPr>
      <w:overflowPunct/>
      <w:autoSpaceDE/>
      <w:autoSpaceDN/>
      <w:adjustRightInd/>
      <w:ind w:left="851"/>
      <w:textAlignment w:val="auto"/>
    </w:pPr>
    <w:rPr>
      <w:lang w:val="en-GB"/>
    </w:rPr>
  </w:style>
  <w:style w:type="paragraph" w:styleId="IndexHeading">
    <w:name w:val="index heading"/>
    <w:basedOn w:val="Normal"/>
    <w:next w:val="Normal"/>
    <w:uiPriority w:val="99"/>
    <w:semiHidden/>
    <w:rsid w:val="00007BB0"/>
    <w:pPr>
      <w:overflowPunct/>
      <w:autoSpaceDE/>
      <w:autoSpaceDN/>
      <w:adjustRightInd/>
      <w:textAlignment w:val="auto"/>
    </w:pPr>
    <w:rPr>
      <w:lang w:val="en-GB"/>
    </w:rPr>
  </w:style>
  <w:style w:type="paragraph" w:customStyle="1" w:styleId="TableText0">
    <w:name w:val="Table_Text"/>
    <w:basedOn w:val="Normal"/>
    <w:rsid w:val="00007B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FigureLegend0">
    <w:name w:val="Figure_Legend"/>
    <w:basedOn w:val="Normal"/>
    <w:rsid w:val="00007BB0"/>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0"/>
    <w:rsid w:val="00007BB0"/>
    <w:pPr>
      <w:tabs>
        <w:tab w:val="left" w:pos="794"/>
        <w:tab w:val="left" w:pos="1191"/>
        <w:tab w:val="left" w:pos="1588"/>
        <w:tab w:val="left" w:pos="1985"/>
      </w:tabs>
      <w:spacing w:before="480"/>
    </w:pPr>
    <w:rPr>
      <w:rFonts w:eastAsia="SimSun"/>
      <w:szCs w:val="20"/>
      <w:lang w:eastAsia="en-US"/>
    </w:rPr>
  </w:style>
  <w:style w:type="paragraph" w:customStyle="1" w:styleId="FigureTitle0">
    <w:name w:val="Figure_Title"/>
    <w:basedOn w:val="TableTitle0"/>
    <w:next w:val="Normal"/>
    <w:rsid w:val="00007BB0"/>
    <w:pPr>
      <w:keepNext w:val="0"/>
      <w:tabs>
        <w:tab w:val="left" w:pos="794"/>
        <w:tab w:val="left" w:pos="1191"/>
        <w:tab w:val="left" w:pos="1588"/>
        <w:tab w:val="left" w:pos="1985"/>
      </w:tabs>
      <w:spacing w:after="480"/>
    </w:pPr>
    <w:rPr>
      <w:rFonts w:eastAsia="SimSun"/>
      <w:szCs w:val="20"/>
      <w:lang w:eastAsia="en-US"/>
    </w:rPr>
  </w:style>
  <w:style w:type="paragraph" w:customStyle="1" w:styleId="Appendix">
    <w:name w:val="Appendix_#"/>
    <w:basedOn w:val="Annex"/>
    <w:next w:val="AppendixRef0"/>
    <w:rsid w:val="00007BB0"/>
    <w:pPr>
      <w:tabs>
        <w:tab w:val="left" w:pos="794"/>
        <w:tab w:val="left" w:pos="1191"/>
        <w:tab w:val="left" w:pos="1588"/>
        <w:tab w:val="left" w:pos="1985"/>
      </w:tabs>
    </w:pPr>
    <w:rPr>
      <w:rFonts w:eastAsia="SimSun"/>
      <w:sz w:val="24"/>
      <w:szCs w:val="20"/>
      <w:lang w:eastAsia="en-US"/>
    </w:rPr>
  </w:style>
  <w:style w:type="paragraph" w:customStyle="1" w:styleId="AppendixRef0">
    <w:name w:val="Appendix_Ref"/>
    <w:basedOn w:val="AnnexRef0"/>
    <w:next w:val="AppendixTitle0"/>
    <w:uiPriority w:val="99"/>
    <w:rsid w:val="00007BB0"/>
    <w:pPr>
      <w:keepNext/>
      <w:keepLines/>
      <w:spacing w:before="120"/>
    </w:pPr>
    <w:rPr>
      <w:rFonts w:eastAsia="SimSun"/>
      <w:sz w:val="24"/>
    </w:rPr>
  </w:style>
  <w:style w:type="paragraph" w:customStyle="1" w:styleId="AppendixTitle0">
    <w:name w:val="Appendix_Title"/>
    <w:basedOn w:val="AnnexTitle0"/>
    <w:next w:val="Normalaftertitle0"/>
    <w:rsid w:val="00007BB0"/>
    <w:pPr>
      <w:numPr>
        <w:ilvl w:val="0"/>
      </w:numPr>
      <w:tabs>
        <w:tab w:val="left" w:pos="794"/>
        <w:tab w:val="left" w:pos="1191"/>
        <w:tab w:val="left" w:pos="1588"/>
        <w:tab w:val="left" w:pos="1985"/>
      </w:tabs>
      <w:spacing w:before="240" w:after="280"/>
    </w:pPr>
    <w:rPr>
      <w:rFonts w:eastAsia="SimSun"/>
      <w:sz w:val="24"/>
      <w:szCs w:val="20"/>
      <w:lang w:eastAsia="en-US"/>
    </w:rPr>
  </w:style>
  <w:style w:type="paragraph" w:customStyle="1" w:styleId="RefTitle0">
    <w:name w:val="Ref_Title"/>
    <w:basedOn w:val="Normal"/>
    <w:next w:val="RefText0"/>
    <w:rsid w:val="00007BB0"/>
    <w:pPr>
      <w:overflowPunct/>
      <w:autoSpaceDE/>
      <w:autoSpaceDN/>
      <w:adjustRightInd/>
      <w:spacing w:before="480"/>
      <w:jc w:val="center"/>
      <w:textAlignment w:val="auto"/>
    </w:pPr>
    <w:rPr>
      <w:caps/>
      <w:lang w:val="en-GB"/>
    </w:rPr>
  </w:style>
  <w:style w:type="paragraph" w:customStyle="1" w:styleId="RefText0">
    <w:name w:val="Ref_Text"/>
    <w:basedOn w:val="Normal"/>
    <w:rsid w:val="00007BB0"/>
    <w:pPr>
      <w:overflowPunct/>
      <w:autoSpaceDE/>
      <w:autoSpaceDN/>
      <w:adjustRightInd/>
      <w:ind w:left="794" w:hanging="794"/>
      <w:textAlignment w:val="auto"/>
    </w:pPr>
    <w:rPr>
      <w:lang w:val="en-GB"/>
    </w:rPr>
  </w:style>
  <w:style w:type="paragraph" w:customStyle="1" w:styleId="RecTitle0">
    <w:name w:val="Rec_Title"/>
    <w:basedOn w:val="Normal"/>
    <w:next w:val="Heading1"/>
    <w:rsid w:val="00007BB0"/>
    <w:pPr>
      <w:keepNext/>
      <w:keepLines/>
      <w:overflowPunct/>
      <w:autoSpaceDE/>
      <w:autoSpaceDN/>
      <w:adjustRightInd/>
      <w:spacing w:before="240"/>
      <w:jc w:val="center"/>
      <w:textAlignment w:val="auto"/>
    </w:pPr>
    <w:rPr>
      <w:b/>
      <w:caps/>
      <w:lang w:val="en-GB"/>
    </w:rPr>
  </w:style>
  <w:style w:type="paragraph" w:customStyle="1" w:styleId="call0">
    <w:name w:val="call"/>
    <w:basedOn w:val="Normal"/>
    <w:next w:val="Normal"/>
    <w:rsid w:val="00007BB0"/>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0"/>
    <w:rsid w:val="00007BB0"/>
    <w:pPr>
      <w:keepNext/>
      <w:keepLines/>
      <w:overflowPunct/>
      <w:autoSpaceDE/>
      <w:autoSpaceDN/>
      <w:adjustRightInd/>
      <w:spacing w:before="480"/>
      <w:jc w:val="center"/>
      <w:textAlignment w:val="auto"/>
    </w:pPr>
    <w:rPr>
      <w:caps/>
      <w:lang w:val="en-GB"/>
    </w:rPr>
  </w:style>
  <w:style w:type="paragraph" w:styleId="List">
    <w:name w:val="List"/>
    <w:basedOn w:val="Normal"/>
    <w:uiPriority w:val="99"/>
    <w:rsid w:val="00007BB0"/>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007BB0"/>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uiPriority w:val="99"/>
    <w:rsid w:val="00007BB0"/>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Keywords">
    <w:name w:val="Keywords"/>
    <w:basedOn w:val="Normal"/>
    <w:uiPriority w:val="99"/>
    <w:rsid w:val="00007BB0"/>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007BB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styleId="Signature">
    <w:name w:val="Signature"/>
    <w:basedOn w:val="Normal"/>
    <w:link w:val="SignatureChar"/>
    <w:rsid w:val="00007BB0"/>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rsid w:val="00007BB0"/>
    <w:rPr>
      <w:rFonts w:ascii="Times New Roman" w:hAnsi="Times New Roman"/>
      <w:sz w:val="24"/>
      <w:lang w:val="en-GB" w:eastAsia="en-US"/>
    </w:rPr>
  </w:style>
  <w:style w:type="paragraph" w:customStyle="1" w:styleId="meeting">
    <w:name w:val="meeting"/>
    <w:basedOn w:val="Head"/>
    <w:next w:val="Head"/>
    <w:rsid w:val="00007BB0"/>
    <w:pPr>
      <w:tabs>
        <w:tab w:val="left" w:pos="7371"/>
      </w:tabs>
      <w:spacing w:after="560"/>
    </w:pPr>
    <w:rPr>
      <w:rFonts w:eastAsia="SimSun"/>
      <w:szCs w:val="20"/>
      <w:lang w:eastAsia="en-US"/>
    </w:rPr>
  </w:style>
  <w:style w:type="paragraph" w:customStyle="1" w:styleId="BodyText0">
    <w:name w:val="BodyText"/>
    <w:basedOn w:val="Normal"/>
    <w:rsid w:val="00007BB0"/>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rsid w:val="00007BB0"/>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rsid w:val="00007BB0"/>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rsid w:val="00007BB0"/>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rsid w:val="00007BB0"/>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rsid w:val="00007BB0"/>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rsid w:val="00007BB0"/>
  </w:style>
  <w:style w:type="paragraph" w:customStyle="1" w:styleId="ITUbureau">
    <w:name w:val="ITU_bureau"/>
    <w:basedOn w:val="Normal"/>
    <w:rsid w:val="00007BB0"/>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rsid w:val="00007BB0"/>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ITUintr">
    <w:name w:val="ITU_intr"/>
    <w:basedOn w:val="Normal"/>
    <w:next w:val="Normal"/>
    <w:rsid w:val="00007BB0"/>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lang w:val="en-GB"/>
    </w:rPr>
  </w:style>
  <w:style w:type="paragraph" w:customStyle="1" w:styleId="LetterEnd">
    <w:name w:val="Letter_End"/>
    <w:basedOn w:val="Normal"/>
    <w:rsid w:val="00007BB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rsid w:val="00007BB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rsid w:val="00007BB0"/>
    <w:pPr>
      <w:tabs>
        <w:tab w:val="left" w:pos="1418"/>
        <w:tab w:val="left" w:pos="1985"/>
        <w:tab w:val="left" w:pos="2268"/>
      </w:tabs>
      <w:ind w:firstLine="1304"/>
    </w:pPr>
  </w:style>
  <w:style w:type="paragraph" w:customStyle="1" w:styleId="Tiret">
    <w:name w:val="Tiret"/>
    <w:basedOn w:val="Normal"/>
    <w:rsid w:val="00007BB0"/>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rsid w:val="00007BB0"/>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rsid w:val="00007BB0"/>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007BB0"/>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0">
    <w:name w:val="heading_i"/>
    <w:basedOn w:val="Heading3"/>
    <w:next w:val="Normal"/>
    <w:rsid w:val="00007BB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007BB0"/>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customStyle="1" w:styleId="itu">
    <w:name w:val="itu"/>
    <w:basedOn w:val="Normal"/>
    <w:rsid w:val="00007B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lang w:val="en-GB"/>
    </w:rPr>
  </w:style>
  <w:style w:type="character" w:customStyle="1" w:styleId="st">
    <w:name w:val="st"/>
    <w:basedOn w:val="DefaultParagraphFont"/>
    <w:rsid w:val="00007BB0"/>
  </w:style>
  <w:style w:type="table" w:customStyle="1" w:styleId="TableGrid2">
    <w:name w:val="Table Grid2"/>
    <w:basedOn w:val="TableNormal"/>
    <w:next w:val="TableGrid"/>
    <w:rsid w:val="0000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07BB0"/>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toAnnex">
    <w:name w:val="App_to_Annex"/>
    <w:basedOn w:val="AppendixNo"/>
    <w:next w:val="Normal"/>
    <w:qFormat/>
    <w:rsid w:val="00007BB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Subsection1">
    <w:name w:val="Subsection_1"/>
    <w:basedOn w:val="Section1"/>
    <w:next w:val="Normalaftertitle0"/>
    <w:qFormat/>
    <w:rsid w:val="00007BB0"/>
    <w:pPr>
      <w:tabs>
        <w:tab w:val="center" w:pos="4820"/>
      </w:tabs>
      <w:overflowPunct/>
      <w:autoSpaceDE/>
      <w:autoSpaceDN/>
      <w:adjustRightInd/>
      <w:spacing w:before="360"/>
      <w:textAlignment w:val="auto"/>
    </w:pPr>
    <w:rPr>
      <w:rFonts w:eastAsiaTheme="minorEastAsia"/>
      <w:szCs w:val="24"/>
      <w:lang w:val="en-GB" w:eastAsia="ja-JP"/>
    </w:rPr>
  </w:style>
  <w:style w:type="paragraph" w:customStyle="1" w:styleId="AppArtNo">
    <w:name w:val="App_Art_No"/>
    <w:basedOn w:val="ArtNo"/>
    <w:qFormat/>
    <w:rsid w:val="00007BB0"/>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AppArttitle">
    <w:name w:val="App_Art_title"/>
    <w:basedOn w:val="Arttitle"/>
    <w:qFormat/>
    <w:rsid w:val="00007BB0"/>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Committee">
    <w:name w:val="Committee"/>
    <w:basedOn w:val="Normal"/>
    <w:uiPriority w:val="99"/>
    <w:qFormat/>
    <w:rsid w:val="00007BB0"/>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val="en-GB" w:eastAsia="ja-JP"/>
    </w:rPr>
  </w:style>
  <w:style w:type="paragraph" w:customStyle="1" w:styleId="VolumeTitle0">
    <w:name w:val="VolumeTitle"/>
    <w:basedOn w:val="Normal"/>
    <w:uiPriority w:val="99"/>
    <w:qFormat/>
    <w:rsid w:val="00007BB0"/>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val="en-GB" w:eastAsia="ja-JP"/>
    </w:rPr>
  </w:style>
  <w:style w:type="paragraph" w:customStyle="1" w:styleId="LSDeadline">
    <w:name w:val="LSDeadline"/>
    <w:basedOn w:val="Normal"/>
    <w:uiPriority w:val="99"/>
    <w:rsid w:val="00007BB0"/>
    <w:rPr>
      <w:rFonts w:eastAsiaTheme="minorEastAsia"/>
      <w:b/>
      <w:bCs/>
      <w:lang w:val="en-GB" w:eastAsia="ja-JP"/>
    </w:rPr>
  </w:style>
  <w:style w:type="paragraph" w:customStyle="1" w:styleId="LSFor">
    <w:name w:val="LSFor"/>
    <w:basedOn w:val="Normal"/>
    <w:uiPriority w:val="99"/>
    <w:rsid w:val="00007BB0"/>
    <w:rPr>
      <w:rFonts w:eastAsiaTheme="minorEastAsia"/>
      <w:b/>
      <w:bCs/>
      <w:lang w:val="en-GB" w:eastAsia="ja-JP"/>
    </w:rPr>
  </w:style>
  <w:style w:type="paragraph" w:customStyle="1" w:styleId="LSSource">
    <w:name w:val="LSSource"/>
    <w:basedOn w:val="Normal"/>
    <w:uiPriority w:val="99"/>
    <w:rsid w:val="00007BB0"/>
    <w:rPr>
      <w:rFonts w:eastAsiaTheme="minorEastAsia"/>
      <w:b/>
      <w:bCs/>
      <w:lang w:val="en-GB" w:eastAsia="ja-JP"/>
    </w:rPr>
  </w:style>
  <w:style w:type="paragraph" w:customStyle="1" w:styleId="LSTitle">
    <w:name w:val="LSTitle"/>
    <w:basedOn w:val="Normal"/>
    <w:link w:val="LSTitleChar"/>
    <w:rsid w:val="00007BB0"/>
    <w:rPr>
      <w:rFonts w:eastAsiaTheme="minorEastAsia"/>
      <w:b/>
      <w:bCs/>
      <w:lang w:val="en-GB" w:eastAsia="ja-JP"/>
    </w:rPr>
  </w:style>
  <w:style w:type="paragraph" w:customStyle="1" w:styleId="LSTo">
    <w:name w:val="LSTo"/>
    <w:basedOn w:val="Normal"/>
    <w:uiPriority w:val="99"/>
    <w:rsid w:val="00007BB0"/>
    <w:rPr>
      <w:rFonts w:eastAsiaTheme="minorEastAsia"/>
      <w:b/>
      <w:bCs/>
      <w:lang w:val="en-GB" w:eastAsia="ja-JP"/>
    </w:rPr>
  </w:style>
  <w:style w:type="paragraph" w:customStyle="1" w:styleId="References">
    <w:name w:val="References"/>
    <w:basedOn w:val="Normal"/>
    <w:uiPriority w:val="99"/>
    <w:rsid w:val="00007BB0"/>
    <w:pPr>
      <w:widowControl w:val="0"/>
      <w:numPr>
        <w:numId w:val="5"/>
      </w:numPr>
      <w:tabs>
        <w:tab w:val="clear" w:pos="794"/>
        <w:tab w:val="clear" w:pos="1191"/>
        <w:tab w:val="clear" w:pos="1588"/>
        <w:tab w:val="clear" w:pos="1985"/>
      </w:tabs>
    </w:pPr>
    <w:rPr>
      <w:rFonts w:eastAsia="Times New Roman"/>
      <w:lang w:val="en-GB" w:eastAsia="zh-CN"/>
    </w:rPr>
  </w:style>
  <w:style w:type="paragraph" w:customStyle="1" w:styleId="TopHeader">
    <w:name w:val="TopHeader"/>
    <w:basedOn w:val="Normal"/>
    <w:uiPriority w:val="99"/>
    <w:rsid w:val="00007BB0"/>
    <w:pPr>
      <w:tabs>
        <w:tab w:val="clear" w:pos="794"/>
        <w:tab w:val="clear" w:pos="1191"/>
        <w:tab w:val="clear" w:pos="1588"/>
        <w:tab w:val="clear" w:pos="1985"/>
        <w:tab w:val="left" w:pos="1134"/>
        <w:tab w:val="left" w:pos="1871"/>
        <w:tab w:val="left" w:pos="2268"/>
      </w:tabs>
    </w:pPr>
    <w:rPr>
      <w:rFonts w:ascii="Verdana" w:eastAsia="Times New Roman" w:hAnsi="Verdana" w:cs="Times New Roman Bold"/>
      <w:b/>
      <w:bCs/>
      <w:szCs w:val="24"/>
      <w:lang w:val="en-GB"/>
    </w:rPr>
  </w:style>
  <w:style w:type="paragraph" w:customStyle="1" w:styleId="Abstract">
    <w:name w:val="Abstract"/>
    <w:basedOn w:val="Normal"/>
    <w:uiPriority w:val="99"/>
    <w:rsid w:val="00007BB0"/>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Questionhistory">
    <w:name w:val="Question_history"/>
    <w:basedOn w:val="Normal"/>
    <w:uiPriority w:val="99"/>
    <w:rsid w:val="00007BB0"/>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LSForAction">
    <w:name w:val="LSForAction"/>
    <w:basedOn w:val="Normal"/>
    <w:uiPriority w:val="99"/>
    <w:rsid w:val="00007BB0"/>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rsid w:val="00007BB0"/>
    <w:rPr>
      <w:rFonts w:ascii="Times New Roman" w:eastAsiaTheme="minorEastAsia" w:hAnsi="Times New Roman"/>
      <w:b/>
      <w:bCs/>
      <w:sz w:val="24"/>
      <w:lang w:val="en-GB" w:eastAsia="ja-JP"/>
    </w:rPr>
  </w:style>
  <w:style w:type="paragraph" w:customStyle="1" w:styleId="LSForInfo">
    <w:name w:val="LSForInfo"/>
    <w:basedOn w:val="LSForAction"/>
    <w:uiPriority w:val="99"/>
    <w:rsid w:val="00007BB0"/>
  </w:style>
  <w:style w:type="paragraph" w:customStyle="1" w:styleId="LSForComment">
    <w:name w:val="LSForComment"/>
    <w:basedOn w:val="LSForAction"/>
    <w:uiPriority w:val="99"/>
    <w:rsid w:val="00007BB0"/>
  </w:style>
  <w:style w:type="paragraph" w:customStyle="1" w:styleId="LSnumber">
    <w:name w:val="LSnumber"/>
    <w:basedOn w:val="Normal"/>
    <w:uiPriority w:val="99"/>
    <w:rsid w:val="00007BB0"/>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locked/>
    <w:rsid w:val="00007BB0"/>
    <w:rPr>
      <w:rFonts w:ascii="Times New Roman" w:hAnsi="Times New Roman"/>
      <w:b/>
      <w:sz w:val="24"/>
      <w:lang w:val="fr-FR" w:eastAsia="en-US"/>
    </w:rPr>
  </w:style>
  <w:style w:type="character" w:customStyle="1" w:styleId="ReftextArial9pt">
    <w:name w:val="Ref_text Arial 9 pt"/>
    <w:rsid w:val="00007BB0"/>
    <w:rPr>
      <w:rFonts w:ascii="Arial" w:hAnsi="Arial" w:cs="Arial"/>
      <w:sz w:val="18"/>
      <w:szCs w:val="18"/>
    </w:rPr>
  </w:style>
  <w:style w:type="paragraph" w:customStyle="1" w:styleId="Normalkeepwithnext">
    <w:name w:val="Normal_keep_with_next"/>
    <w:basedOn w:val="Normal"/>
    <w:uiPriority w:val="99"/>
    <w:rsid w:val="00007BB0"/>
    <w:pPr>
      <w:keepNext/>
      <w:tabs>
        <w:tab w:val="clear" w:pos="794"/>
        <w:tab w:val="clear" w:pos="1191"/>
        <w:tab w:val="clear" w:pos="1588"/>
        <w:tab w:val="clear" w:pos="1985"/>
      </w:tabs>
      <w:overflowPunct/>
      <w:autoSpaceDE/>
      <w:autoSpaceDN/>
      <w:adjustRightInd/>
      <w:textAlignment w:val="auto"/>
    </w:pPr>
    <w:rPr>
      <w:szCs w:val="24"/>
      <w:lang w:val="en-GB" w:eastAsia="ja-JP"/>
    </w:rPr>
  </w:style>
  <w:style w:type="numbering" w:customStyle="1" w:styleId="1">
    <w:name w:val="スタイル1"/>
    <w:rsid w:val="00007BB0"/>
    <w:pPr>
      <w:numPr>
        <w:numId w:val="6"/>
      </w:numPr>
    </w:pPr>
  </w:style>
  <w:style w:type="paragraph" w:customStyle="1" w:styleId="a">
    <w:name w:val="Знак Знак"/>
    <w:basedOn w:val="Normal"/>
    <w:uiPriority w:val="99"/>
    <w:rsid w:val="00007BB0"/>
    <w:pPr>
      <w:widowControl w:val="0"/>
      <w:tabs>
        <w:tab w:val="clear" w:pos="794"/>
      </w:tabs>
      <w:spacing w:before="0"/>
      <w:jc w:val="both"/>
    </w:pPr>
    <w:rPr>
      <w:rFonts w:ascii="Tahoma" w:hAnsi="Tahoma"/>
      <w:kern w:val="2"/>
      <w:lang w:val="en-GB"/>
    </w:rPr>
  </w:style>
  <w:style w:type="paragraph" w:customStyle="1" w:styleId="base-text-paragraph">
    <w:name w:val="base-text-paragraph"/>
    <w:basedOn w:val="Normal"/>
    <w:uiPriority w:val="99"/>
    <w:rsid w:val="00007BB0"/>
    <w:pPr>
      <w:tabs>
        <w:tab w:val="clear" w:pos="794"/>
      </w:tabs>
      <w:spacing w:before="100" w:beforeAutospacing="1" w:after="100" w:afterAutospacing="1"/>
    </w:pPr>
    <w:rPr>
      <w:rFonts w:eastAsia="Batang"/>
      <w:lang w:val="en-AU" w:eastAsia="ko-KR"/>
    </w:rPr>
  </w:style>
  <w:style w:type="character" w:customStyle="1" w:styleId="longtext">
    <w:name w:val="long_text"/>
    <w:basedOn w:val="DefaultParagraphFont"/>
    <w:uiPriority w:val="99"/>
    <w:rsid w:val="00007BB0"/>
    <w:rPr>
      <w:rFonts w:cs="Times New Roman"/>
    </w:rPr>
  </w:style>
  <w:style w:type="paragraph" w:customStyle="1" w:styleId="HeadingSum">
    <w:name w:val="Heading_Sum"/>
    <w:basedOn w:val="Normal"/>
    <w:next w:val="Normal"/>
    <w:uiPriority w:val="99"/>
    <w:rsid w:val="00007BB0"/>
    <w:rPr>
      <w:b/>
      <w:sz w:val="22"/>
      <w:lang w:val="en-GB" w:eastAsia="zh-CN"/>
    </w:rPr>
  </w:style>
  <w:style w:type="paragraph" w:customStyle="1" w:styleId="Summary">
    <w:name w:val="Summary"/>
    <w:basedOn w:val="Normal"/>
    <w:next w:val="Normal"/>
    <w:uiPriority w:val="99"/>
    <w:rsid w:val="00007BB0"/>
    <w:rPr>
      <w:sz w:val="22"/>
      <w:lang w:val="en-GB" w:eastAsia="zh-CN"/>
    </w:rPr>
  </w:style>
  <w:style w:type="paragraph" w:customStyle="1" w:styleId="textnormal">
    <w:name w:val="text normal"/>
    <w:basedOn w:val="Normal"/>
    <w:rsid w:val="00007BB0"/>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lang w:val="en-GB"/>
    </w:rPr>
  </w:style>
  <w:style w:type="character" w:customStyle="1" w:styleId="glosstext">
    <w:name w:val="glosstext"/>
    <w:basedOn w:val="DefaultParagraphFont"/>
    <w:rsid w:val="00007BB0"/>
    <w:rPr>
      <w:b w:val="0"/>
      <w:bCs w:val="0"/>
      <w:i/>
      <w:iCs/>
      <w:color w:val="0000FF"/>
    </w:rPr>
  </w:style>
  <w:style w:type="character" w:customStyle="1" w:styleId="ASN1Car">
    <w:name w:val="ASN.1 Car"/>
    <w:link w:val="ASN1"/>
    <w:uiPriority w:val="99"/>
    <w:locked/>
    <w:rsid w:val="00007BB0"/>
    <w:rPr>
      <w:rFonts w:ascii="Courier New" w:hAnsi="Courier New"/>
      <w:b/>
      <w:noProof/>
      <w:lang w:val="fr-FR" w:eastAsia="en-US"/>
    </w:rPr>
  </w:style>
  <w:style w:type="paragraph" w:customStyle="1" w:styleId="FooterPubl">
    <w:name w:val="Footer_Publ"/>
    <w:basedOn w:val="Normal"/>
    <w:rsid w:val="00007BB0"/>
    <w:pPr>
      <w:tabs>
        <w:tab w:val="clear" w:pos="794"/>
        <w:tab w:val="clear" w:pos="1191"/>
        <w:tab w:val="clear" w:pos="1588"/>
        <w:tab w:val="clear" w:pos="1985"/>
        <w:tab w:val="left" w:pos="5954"/>
        <w:tab w:val="right" w:pos="9639"/>
      </w:tabs>
      <w:spacing w:before="60" w:after="60"/>
    </w:pPr>
    <w:rPr>
      <w:sz w:val="18"/>
      <w:lang w:val="en-GB"/>
    </w:rPr>
  </w:style>
  <w:style w:type="paragraph" w:customStyle="1" w:styleId="heading0">
    <w:name w:val="heading 0"/>
    <w:basedOn w:val="Heading1"/>
    <w:next w:val="Normal"/>
    <w:uiPriority w:val="99"/>
    <w:rsid w:val="00007BB0"/>
    <w:pPr>
      <w:spacing w:before="240"/>
      <w:outlineLvl w:val="9"/>
    </w:pPr>
    <w:rPr>
      <w:sz w:val="28"/>
      <w:lang w:val="en-GB"/>
    </w:rPr>
  </w:style>
  <w:style w:type="paragraph" w:customStyle="1" w:styleId="List1">
    <w:name w:val="List1"/>
    <w:basedOn w:val="Normal"/>
    <w:rsid w:val="00007BB0"/>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rsid w:val="00007BB0"/>
    <w:pPr>
      <w:widowControl w:val="0"/>
      <w:tabs>
        <w:tab w:val="clear" w:pos="794"/>
        <w:tab w:val="clear" w:pos="1191"/>
        <w:tab w:val="clear" w:pos="1588"/>
        <w:tab w:val="clear" w:pos="1985"/>
        <w:tab w:val="left" w:pos="360"/>
      </w:tabs>
      <w:spacing w:before="0" w:after="240"/>
      <w:ind w:left="360" w:hanging="360"/>
    </w:pPr>
    <w:rPr>
      <w:lang w:val="nb-NO"/>
    </w:rPr>
  </w:style>
  <w:style w:type="paragraph" w:styleId="BodyTextIndent2">
    <w:name w:val="Body Text Indent 2"/>
    <w:basedOn w:val="Normal"/>
    <w:link w:val="BodyTextIndent2Char"/>
    <w:rsid w:val="00007BB0"/>
    <w:pPr>
      <w:tabs>
        <w:tab w:val="left" w:pos="2552"/>
      </w:tabs>
      <w:ind w:left="2549" w:hanging="2549"/>
    </w:pPr>
    <w:rPr>
      <w:lang w:val="en-GB"/>
    </w:rPr>
  </w:style>
  <w:style w:type="character" w:customStyle="1" w:styleId="BodyTextIndent2Char">
    <w:name w:val="Body Text Indent 2 Char"/>
    <w:basedOn w:val="DefaultParagraphFont"/>
    <w:link w:val="BodyTextIndent2"/>
    <w:rsid w:val="00007BB0"/>
    <w:rPr>
      <w:rFonts w:ascii="Times New Roman" w:hAnsi="Times New Roman"/>
      <w:sz w:val="24"/>
      <w:lang w:val="en-GB" w:eastAsia="en-US"/>
    </w:rPr>
  </w:style>
  <w:style w:type="character" w:customStyle="1" w:styleId="BodyTextChar1">
    <w:name w:val="Body Text Char1"/>
    <w:uiPriority w:val="99"/>
    <w:rsid w:val="00007BB0"/>
    <w:rPr>
      <w:rFonts w:ascii="Times New Roman" w:hAnsi="Times New Roman"/>
      <w:sz w:val="36"/>
      <w:lang w:eastAsia="en-US"/>
    </w:rPr>
  </w:style>
  <w:style w:type="paragraph" w:styleId="BodyTextIndent3">
    <w:name w:val="Body Text Indent 3"/>
    <w:basedOn w:val="Normal"/>
    <w:link w:val="BodyTextIndent3Char"/>
    <w:rsid w:val="00007BB0"/>
    <w:pPr>
      <w:ind w:left="1985" w:hanging="1985"/>
    </w:pPr>
    <w:rPr>
      <w:lang w:val="en-GB"/>
    </w:rPr>
  </w:style>
  <w:style w:type="character" w:customStyle="1" w:styleId="BodyTextIndent3Char">
    <w:name w:val="Body Text Indent 3 Char"/>
    <w:basedOn w:val="DefaultParagraphFont"/>
    <w:link w:val="BodyTextIndent3"/>
    <w:rsid w:val="00007BB0"/>
    <w:rPr>
      <w:rFonts w:ascii="Times New Roman" w:hAnsi="Times New Roman"/>
      <w:sz w:val="24"/>
      <w:lang w:val="en-GB" w:eastAsia="en-US"/>
    </w:rPr>
  </w:style>
  <w:style w:type="paragraph" w:styleId="ListBullet3">
    <w:name w:val="List Bullet 3"/>
    <w:basedOn w:val="Normal"/>
    <w:autoRedefine/>
    <w:rsid w:val="00007BB0"/>
    <w:pPr>
      <w:numPr>
        <w:numId w:val="7"/>
      </w:numPr>
      <w:overflowPunct/>
      <w:autoSpaceDE/>
      <w:autoSpaceDN/>
      <w:adjustRightInd/>
      <w:ind w:left="357" w:hanging="357"/>
      <w:textAlignment w:val="auto"/>
    </w:pPr>
    <w:rPr>
      <w:lang w:val="en-GB"/>
    </w:rPr>
  </w:style>
  <w:style w:type="paragraph" w:customStyle="1" w:styleId="Relationships">
    <w:name w:val="Relationships"/>
    <w:basedOn w:val="Normal"/>
    <w:rsid w:val="00007BB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rPr>
      <w:lang w:val="en-GB"/>
    </w:rPr>
  </w:style>
  <w:style w:type="paragraph" w:customStyle="1" w:styleId="BodyText2bulleted">
    <w:name w:val="Body Text 2 bulleted"/>
    <w:basedOn w:val="Normal"/>
    <w:rsid w:val="00007BB0"/>
    <w:pPr>
      <w:numPr>
        <w:numId w:val="8"/>
      </w:numPr>
      <w:overflowPunct/>
      <w:autoSpaceDE/>
      <w:autoSpaceDN/>
      <w:adjustRightInd/>
      <w:textAlignment w:val="auto"/>
    </w:pPr>
    <w:rPr>
      <w:lang w:val="en-GB"/>
    </w:rPr>
  </w:style>
  <w:style w:type="paragraph" w:customStyle="1" w:styleId="ddate">
    <w:name w:val="ddate"/>
    <w:basedOn w:val="Normal"/>
    <w:rsid w:val="00007BB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dnum">
    <w:name w:val="dnum"/>
    <w:basedOn w:val="Normal"/>
    <w:rsid w:val="00007BB0"/>
    <w:pPr>
      <w:framePr w:hSpace="181" w:wrap="around" w:vAnchor="page" w:hAnchor="margin" w:y="852"/>
      <w:numPr>
        <w:numId w:val="11"/>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lang w:val="en-GB"/>
    </w:rPr>
  </w:style>
  <w:style w:type="paragraph" w:customStyle="1" w:styleId="dorlang">
    <w:name w:val="dorlang"/>
    <w:basedOn w:val="Normal"/>
    <w:rsid w:val="00007BB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rPr>
  </w:style>
  <w:style w:type="paragraph" w:customStyle="1" w:styleId="WTSA1">
    <w:name w:val="WTSA1"/>
    <w:uiPriority w:val="99"/>
    <w:rsid w:val="00007BB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uiPriority w:val="99"/>
    <w:rsid w:val="00007BB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Symbol">
    <w:name w:val="Symbol"/>
    <w:rsid w:val="00007BB0"/>
    <w:rPr>
      <w:rFonts w:ascii="Symbol" w:hAnsi="Symbol"/>
      <w:i/>
    </w:rPr>
  </w:style>
  <w:style w:type="character" w:customStyle="1" w:styleId="headingbChar0">
    <w:name w:val="heading_b Char"/>
    <w:rsid w:val="00007BB0"/>
    <w:rPr>
      <w:b/>
      <w:bCs/>
      <w:sz w:val="24"/>
      <w:lang w:val="en-GB" w:eastAsia="en-US" w:bidi="ar-SA"/>
    </w:rPr>
  </w:style>
  <w:style w:type="paragraph" w:customStyle="1" w:styleId="CharChar">
    <w:name w:val="Char Char"/>
    <w:basedOn w:val="Normal"/>
    <w:rsid w:val="00007BB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rsid w:val="00007BB0"/>
    <w:pPr>
      <w:tabs>
        <w:tab w:val="clear" w:pos="794"/>
        <w:tab w:val="clear" w:pos="1191"/>
        <w:tab w:val="clear" w:pos="1588"/>
        <w:tab w:val="clear" w:pos="1985"/>
        <w:tab w:val="left" w:pos="431"/>
        <w:tab w:val="left" w:pos="3119"/>
      </w:tabs>
      <w:spacing w:before="40" w:after="40"/>
    </w:pPr>
    <w:rPr>
      <w:sz w:val="20"/>
      <w:lang w:val="en-GB"/>
    </w:rPr>
  </w:style>
  <w:style w:type="paragraph" w:customStyle="1" w:styleId="TABLECAPS">
    <w:name w:val="TABLECAPS"/>
    <w:basedOn w:val="TableTextS5"/>
    <w:rsid w:val="00007BB0"/>
    <w:rPr>
      <w:rFonts w:ascii="Times New Roman Bold" w:eastAsia="SimHei" w:hAnsi="Times New Roman Bold" w:cs="Times New Roman Bold"/>
      <w:b/>
      <w:lang w:val="en-US"/>
    </w:rPr>
  </w:style>
  <w:style w:type="paragraph" w:customStyle="1" w:styleId="TableNote">
    <w:name w:val="TableNote"/>
    <w:basedOn w:val="Tabletext"/>
    <w:rsid w:val="00007BB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rPr>
  </w:style>
  <w:style w:type="paragraph" w:customStyle="1" w:styleId="Heading8a">
    <w:name w:val="Heading 8a"/>
    <w:basedOn w:val="Heading8"/>
    <w:next w:val="Normal"/>
    <w:rsid w:val="00007BB0"/>
    <w:pPr>
      <w:tabs>
        <w:tab w:val="clear" w:pos="1588"/>
        <w:tab w:val="clear" w:pos="1985"/>
        <w:tab w:val="left" w:pos="1418"/>
      </w:tabs>
      <w:spacing w:before="200"/>
      <w:ind w:left="1418" w:hanging="1418"/>
    </w:pPr>
    <w:rPr>
      <w:lang w:val="en-GB"/>
    </w:rPr>
  </w:style>
  <w:style w:type="paragraph" w:customStyle="1" w:styleId="Heading9a">
    <w:name w:val="Heading 9a"/>
    <w:basedOn w:val="Heading9"/>
    <w:next w:val="Normal"/>
    <w:rsid w:val="00007BB0"/>
    <w:pPr>
      <w:tabs>
        <w:tab w:val="clear" w:pos="1588"/>
        <w:tab w:val="clear" w:pos="1985"/>
        <w:tab w:val="left" w:pos="1559"/>
      </w:tabs>
      <w:spacing w:before="200"/>
      <w:ind w:left="1559" w:hanging="1559"/>
    </w:pPr>
    <w:rPr>
      <w:lang w:val="en-GB"/>
    </w:rPr>
  </w:style>
  <w:style w:type="paragraph" w:customStyle="1" w:styleId="CharCharCharCharCharChar">
    <w:name w:val="Char Char Char Char Char Char"/>
    <w:basedOn w:val="Normal"/>
    <w:uiPriority w:val="99"/>
    <w:rsid w:val="00007BB0"/>
    <w:pPr>
      <w:widowControl w:val="0"/>
      <w:tabs>
        <w:tab w:val="clear" w:pos="794"/>
        <w:tab w:val="clear" w:pos="1191"/>
        <w:tab w:val="clear" w:pos="1588"/>
        <w:tab w:val="clear" w:pos="1985"/>
      </w:tabs>
      <w:overflowPunct/>
      <w:autoSpaceDE/>
      <w:autoSpaceDN/>
      <w:adjustRightInd/>
      <w:spacing w:before="0"/>
      <w:ind w:left="360" w:hanging="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007BB0"/>
    <w:pPr>
      <w:numPr>
        <w:numId w:val="9"/>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0">
    <w:name w:val="TABLE"/>
    <w:basedOn w:val="BodyTextIndent"/>
    <w:next w:val="BodyTextFirstIndent"/>
    <w:autoRedefine/>
    <w:uiPriority w:val="99"/>
    <w:rsid w:val="00007BB0"/>
    <w:pPr>
      <w:widowControl w:val="0"/>
      <w:tabs>
        <w:tab w:val="num" w:pos="719"/>
      </w:tabs>
      <w:spacing w:before="240" w:after="120"/>
      <w:ind w:left="893" w:hanging="435"/>
      <w:jc w:val="center"/>
    </w:pPr>
    <w:rPr>
      <w:rFonts w:eastAsia="Batang"/>
      <w:lang w:eastAsia="zh-CN"/>
    </w:rPr>
  </w:style>
  <w:style w:type="paragraph" w:styleId="BodyTextFirstIndent">
    <w:name w:val="Body Text First Indent"/>
    <w:basedOn w:val="BodyText"/>
    <w:link w:val="BodyTextFirstIndentChar"/>
    <w:uiPriority w:val="99"/>
    <w:rsid w:val="00007BB0"/>
    <w:pPr>
      <w:tabs>
        <w:tab w:val="left" w:pos="794"/>
        <w:tab w:val="left" w:pos="1191"/>
        <w:tab w:val="left" w:pos="1588"/>
        <w:tab w:val="left" w:pos="1985"/>
      </w:tabs>
      <w:overflowPunct w:val="0"/>
      <w:autoSpaceDE w:val="0"/>
      <w:autoSpaceDN w:val="0"/>
      <w:adjustRightInd w:val="0"/>
      <w:ind w:firstLine="360"/>
      <w:textAlignment w:val="baseline"/>
    </w:pPr>
    <w:rPr>
      <w:rFonts w:eastAsia="SimSun"/>
      <w:b w:val="0"/>
      <w:i w:val="0"/>
      <w:szCs w:val="20"/>
      <w:lang w:eastAsia="en-US"/>
    </w:rPr>
  </w:style>
  <w:style w:type="character" w:customStyle="1" w:styleId="BodyTextFirstIndentChar">
    <w:name w:val="Body Text First Indent Char"/>
    <w:basedOn w:val="BodyTextChar"/>
    <w:link w:val="BodyTextFirstIndent"/>
    <w:uiPriority w:val="99"/>
    <w:rsid w:val="00007BB0"/>
    <w:rPr>
      <w:rFonts w:ascii="Times New Roman" w:eastAsiaTheme="minorEastAsia" w:hAnsi="Times New Roman"/>
      <w:b w:val="0"/>
      <w:i w:val="0"/>
      <w:sz w:val="24"/>
      <w:szCs w:val="24"/>
      <w:lang w:val="en-GB" w:eastAsia="en-US"/>
    </w:rPr>
  </w:style>
  <w:style w:type="character" w:customStyle="1" w:styleId="BodyTextChar2">
    <w:name w:val="Body Text Char2"/>
    <w:basedOn w:val="DefaultParagraphFont"/>
    <w:rsid w:val="00007BB0"/>
    <w:rPr>
      <w:rFonts w:ascii="Times New Roman" w:hAnsi="Times New Roman"/>
      <w:i/>
      <w:iCs/>
      <w:sz w:val="24"/>
      <w:szCs w:val="24"/>
      <w:lang w:eastAsia="en-US"/>
    </w:rPr>
  </w:style>
  <w:style w:type="paragraph" w:customStyle="1" w:styleId="hstyle0">
    <w:name w:val="hstyle0"/>
    <w:basedOn w:val="Normal"/>
    <w:uiPriority w:val="99"/>
    <w:rsid w:val="00007BB0"/>
    <w:pPr>
      <w:numPr>
        <w:numId w:val="10"/>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007BB0"/>
    <w:pPr>
      <w:numPr>
        <w:numId w:val="12"/>
      </w:numPr>
      <w:tabs>
        <w:tab w:val="clear" w:pos="624"/>
        <w:tab w:val="clear" w:pos="794"/>
        <w:tab w:val="clear" w:pos="1191"/>
        <w:tab w:val="clear" w:pos="1588"/>
        <w:tab w:val="clear" w:pos="1985"/>
        <w:tab w:val="num" w:pos="720"/>
      </w:tabs>
      <w:overflowPunct/>
      <w:autoSpaceDE/>
      <w:autoSpaceDN/>
      <w:adjustRightInd/>
      <w:spacing w:before="240" w:after="120"/>
      <w:ind w:left="720" w:hanging="720"/>
      <w:textAlignment w:val="auto"/>
    </w:pPr>
    <w:rPr>
      <w:b/>
      <w:szCs w:val="24"/>
      <w:lang w:val="en-US"/>
    </w:rPr>
  </w:style>
  <w:style w:type="paragraph" w:customStyle="1" w:styleId="Questionheading">
    <w:name w:val="Question_heading"/>
    <w:basedOn w:val="Heading3"/>
    <w:uiPriority w:val="99"/>
    <w:rsid w:val="00007BB0"/>
    <w:pPr>
      <w:spacing w:before="200"/>
    </w:pPr>
    <w:rPr>
      <w:lang w:val="en-GB"/>
    </w:rPr>
  </w:style>
  <w:style w:type="character" w:customStyle="1" w:styleId="lozengfy">
    <w:name w:val="lozengfy"/>
    <w:basedOn w:val="DefaultParagraphFont"/>
    <w:rsid w:val="00007BB0"/>
  </w:style>
  <w:style w:type="character" w:customStyle="1" w:styleId="trans">
    <w:name w:val="trans"/>
    <w:basedOn w:val="DefaultParagraphFont"/>
    <w:rsid w:val="00007BB0"/>
  </w:style>
  <w:style w:type="paragraph" w:customStyle="1" w:styleId="CEOcontributionStart">
    <w:name w:val="CEO_contributionStart"/>
    <w:basedOn w:val="Normal"/>
    <w:rsid w:val="00007BB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007BB0"/>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007BB0"/>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lang w:val="en-GB"/>
    </w:rPr>
  </w:style>
  <w:style w:type="character" w:customStyle="1" w:styleId="NormalaftertitleChar">
    <w:name w:val="Normal after title Char"/>
    <w:basedOn w:val="DefaultParagraphFont"/>
    <w:link w:val="Normalaftertitle0"/>
    <w:locked/>
    <w:rsid w:val="00007BB0"/>
    <w:rPr>
      <w:rFonts w:ascii="Times New Roman" w:eastAsiaTheme="minorEastAsia" w:hAnsi="Times New Roman"/>
      <w:sz w:val="24"/>
      <w:szCs w:val="24"/>
      <w:lang w:val="en-GB" w:eastAsia="ja-JP"/>
    </w:rPr>
  </w:style>
  <w:style w:type="table" w:styleId="ListTable1Light-Accent5">
    <w:name w:val="List Table 1 Light Accent 5"/>
    <w:basedOn w:val="TableNormal"/>
    <w:uiPriority w:val="46"/>
    <w:rsid w:val="00007BB0"/>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007BB0"/>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007BB0"/>
    <w:rPr>
      <w:rFonts w:ascii="Times New Roman" w:hAnsi="Times New Roman"/>
      <w:b/>
      <w:sz w:val="24"/>
      <w:lang w:val="fr-FR" w:eastAsia="en-US"/>
    </w:rPr>
  </w:style>
  <w:style w:type="character" w:customStyle="1" w:styleId="TableNoBRChar">
    <w:name w:val="Table_No_BR Char"/>
    <w:link w:val="TableNoBR"/>
    <w:locked/>
    <w:rsid w:val="00007BB0"/>
    <w:rPr>
      <w:rFonts w:ascii="Times New Roman" w:hAnsi="Times New Roman"/>
      <w:caps/>
      <w:sz w:val="24"/>
      <w:lang w:val="fr-FR" w:eastAsia="en-US"/>
    </w:rPr>
  </w:style>
  <w:style w:type="numbering" w:customStyle="1" w:styleId="NoList11">
    <w:name w:val="No List11"/>
    <w:next w:val="NoList"/>
    <w:uiPriority w:val="99"/>
    <w:semiHidden/>
    <w:unhideWhenUsed/>
    <w:rsid w:val="00007BB0"/>
  </w:style>
  <w:style w:type="paragraph" w:customStyle="1" w:styleId="H2">
    <w:name w:val="H2"/>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eastAsia="Times New Roman"/>
      <w:b/>
      <w:snapToGrid w:val="0"/>
      <w:sz w:val="36"/>
      <w:lang w:val="en-US"/>
    </w:rPr>
  </w:style>
  <w:style w:type="paragraph" w:styleId="ListBullet">
    <w:name w:val="List Bullet"/>
    <w:basedOn w:val="Normal"/>
    <w:autoRedefine/>
    <w:rsid w:val="00007BB0"/>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uiPriority w:val="99"/>
    <w:rsid w:val="00007BB0"/>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4">
    <w:name w:val="List Bullet 4"/>
    <w:basedOn w:val="Normal"/>
    <w:autoRedefine/>
    <w:rsid w:val="00007BB0"/>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007BB0"/>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007BB0"/>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007BB0"/>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007BB0"/>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007BB0"/>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007BB0"/>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007BB0"/>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007BB0"/>
    <w:pPr>
      <w:widowControl w:val="0"/>
      <w:tabs>
        <w:tab w:val="clear" w:pos="794"/>
        <w:tab w:val="clear" w:pos="1191"/>
        <w:tab w:val="clear" w:pos="1588"/>
        <w:tab w:val="clear" w:pos="1985"/>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007BB0"/>
    <w:pPr>
      <w:widowControl w:val="0"/>
      <w:tabs>
        <w:tab w:val="clear" w:pos="794"/>
        <w:tab w:val="clear" w:pos="1191"/>
        <w:tab w:val="clear" w:pos="1588"/>
        <w:tab w:val="clear" w:pos="1985"/>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007BB0"/>
    <w:rPr>
      <w:vanish/>
      <w:color w:val="FF0000"/>
    </w:rPr>
  </w:style>
  <w:style w:type="character" w:customStyle="1" w:styleId="Definition">
    <w:name w:val="Definition"/>
    <w:rsid w:val="00007BB0"/>
    <w:rPr>
      <w:i/>
    </w:rPr>
  </w:style>
  <w:style w:type="paragraph" w:customStyle="1" w:styleId="H1">
    <w:name w:val="H1"/>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007BB0"/>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eastAsia="Times New Roman"/>
      <w:b/>
      <w:snapToGrid w:val="0"/>
      <w:sz w:val="16"/>
      <w:lang w:val="en-US"/>
    </w:rPr>
  </w:style>
  <w:style w:type="character" w:customStyle="1" w:styleId="CITE">
    <w:name w:val="CITE"/>
    <w:rsid w:val="00007BB0"/>
    <w:rPr>
      <w:i/>
    </w:rPr>
  </w:style>
  <w:style w:type="character" w:customStyle="1" w:styleId="CODE">
    <w:name w:val="CODE"/>
    <w:rsid w:val="00007BB0"/>
    <w:rPr>
      <w:rFonts w:ascii="Courier New" w:hAnsi="Courier New"/>
      <w:sz w:val="20"/>
    </w:rPr>
  </w:style>
  <w:style w:type="character" w:customStyle="1" w:styleId="Keyboard">
    <w:name w:val="Keyboard"/>
    <w:rsid w:val="00007BB0"/>
    <w:rPr>
      <w:rFonts w:ascii="Courier New" w:hAnsi="Courier New"/>
      <w:b/>
      <w:sz w:val="20"/>
    </w:rPr>
  </w:style>
  <w:style w:type="paragraph" w:customStyle="1" w:styleId="Preformatted">
    <w:name w:val="Preformatted"/>
    <w:basedOn w:val="Normal"/>
    <w:rsid w:val="00007BB0"/>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007BB0"/>
    <w:rPr>
      <w:rFonts w:ascii="Courier New" w:hAnsi="Courier New"/>
    </w:rPr>
  </w:style>
  <w:style w:type="character" w:customStyle="1" w:styleId="Typewriter">
    <w:name w:val="Typewriter"/>
    <w:rsid w:val="00007BB0"/>
    <w:rPr>
      <w:rFonts w:ascii="Courier New" w:hAnsi="Courier New"/>
      <w:sz w:val="20"/>
    </w:rPr>
  </w:style>
  <w:style w:type="character" w:customStyle="1" w:styleId="Variable">
    <w:name w:val="Variable"/>
    <w:rsid w:val="00007BB0"/>
    <w:rPr>
      <w:i/>
    </w:rPr>
  </w:style>
  <w:style w:type="character" w:customStyle="1" w:styleId="Comment">
    <w:name w:val="Comment"/>
    <w:rsid w:val="00007BB0"/>
    <w:rPr>
      <w:vanish/>
    </w:rPr>
  </w:style>
  <w:style w:type="character" w:customStyle="1" w:styleId="AnnextitleChar">
    <w:name w:val="Annex_title Char"/>
    <w:basedOn w:val="DefaultParagraphFont"/>
    <w:link w:val="Annextitle"/>
    <w:locked/>
    <w:rsid w:val="00007BB0"/>
    <w:rPr>
      <w:rFonts w:ascii="Times New Roman" w:hAnsi="Times New Roman"/>
      <w:b/>
      <w:sz w:val="24"/>
      <w:lang w:val="en-GB" w:eastAsia="en-US"/>
    </w:rPr>
  </w:style>
  <w:style w:type="numbering" w:customStyle="1" w:styleId="NoList21">
    <w:name w:val="No List21"/>
    <w:next w:val="NoList"/>
    <w:uiPriority w:val="99"/>
    <w:semiHidden/>
    <w:unhideWhenUsed/>
    <w:rsid w:val="00007BB0"/>
  </w:style>
  <w:style w:type="table" w:customStyle="1" w:styleId="TableGrid21">
    <w:name w:val="Table Grid2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7BB0"/>
  </w:style>
  <w:style w:type="table" w:customStyle="1" w:styleId="TableGrid3">
    <w:name w:val="Table Grid3"/>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07BB0"/>
  </w:style>
  <w:style w:type="table" w:customStyle="1" w:styleId="TableGrid4">
    <w:name w:val="Table Grid4"/>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07BB0"/>
  </w:style>
  <w:style w:type="table" w:customStyle="1" w:styleId="TableGrid5">
    <w:name w:val="Table Grid5"/>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07BB0"/>
  </w:style>
  <w:style w:type="table" w:customStyle="1" w:styleId="TableGrid6">
    <w:name w:val="Table Grid6"/>
    <w:basedOn w:val="TableNormal"/>
    <w:next w:val="TableGrid"/>
    <w:uiPriority w:val="59"/>
    <w:rsid w:val="00007B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07BB0"/>
  </w:style>
  <w:style w:type="table" w:customStyle="1" w:styleId="TableGrid111">
    <w:name w:val="Table Grid1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7BB0"/>
  </w:style>
  <w:style w:type="numbering" w:customStyle="1" w:styleId="NoList31">
    <w:name w:val="No List31"/>
    <w:next w:val="NoList"/>
    <w:uiPriority w:val="99"/>
    <w:semiHidden/>
    <w:unhideWhenUsed/>
    <w:rsid w:val="00007BB0"/>
  </w:style>
  <w:style w:type="table" w:customStyle="1" w:styleId="TableGrid31">
    <w:name w:val="Table Grid3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07BB0"/>
  </w:style>
  <w:style w:type="table" w:customStyle="1" w:styleId="TableGrid41">
    <w:name w:val="Table Grid4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07BB0"/>
  </w:style>
  <w:style w:type="table" w:customStyle="1" w:styleId="TableGrid51">
    <w:name w:val="Table Grid5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07BB0"/>
  </w:style>
  <w:style w:type="table" w:customStyle="1" w:styleId="TableGrid61">
    <w:name w:val="Table Grid6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07BB0"/>
  </w:style>
  <w:style w:type="table" w:customStyle="1" w:styleId="TableGrid7">
    <w:name w:val="Table Grid7"/>
    <w:basedOn w:val="TableNormal"/>
    <w:next w:val="TableGrid"/>
    <w:uiPriority w:val="59"/>
    <w:rsid w:val="00007B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7BB0"/>
  </w:style>
  <w:style w:type="table" w:customStyle="1" w:styleId="TableGrid12">
    <w:name w:val="Table Grid12"/>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07BB0"/>
  </w:style>
  <w:style w:type="table" w:customStyle="1" w:styleId="TableGrid22">
    <w:name w:val="Table Grid22"/>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07BB0"/>
  </w:style>
  <w:style w:type="table" w:customStyle="1" w:styleId="TableGrid32">
    <w:name w:val="Table Grid32"/>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07BB0"/>
  </w:style>
  <w:style w:type="table" w:customStyle="1" w:styleId="TableGrid42">
    <w:name w:val="Table Grid42"/>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07BB0"/>
  </w:style>
  <w:style w:type="table" w:customStyle="1" w:styleId="TableGrid52">
    <w:name w:val="Table Grid52"/>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07BB0"/>
  </w:style>
  <w:style w:type="table" w:customStyle="1" w:styleId="TableGrid62">
    <w:name w:val="Table Grid62"/>
    <w:basedOn w:val="TableNormal"/>
    <w:next w:val="TableGrid"/>
    <w:uiPriority w:val="59"/>
    <w:rsid w:val="00007B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07BB0"/>
  </w:style>
  <w:style w:type="numbering" w:customStyle="1" w:styleId="NoList2111">
    <w:name w:val="No List2111"/>
    <w:next w:val="NoList"/>
    <w:uiPriority w:val="99"/>
    <w:semiHidden/>
    <w:unhideWhenUsed/>
    <w:rsid w:val="00007BB0"/>
  </w:style>
  <w:style w:type="table" w:customStyle="1" w:styleId="TableGrid211">
    <w:name w:val="Table Grid2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07BB0"/>
  </w:style>
  <w:style w:type="table" w:customStyle="1" w:styleId="TableGrid311">
    <w:name w:val="Table Grid3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07BB0"/>
  </w:style>
  <w:style w:type="table" w:customStyle="1" w:styleId="TableGrid411">
    <w:name w:val="Table Grid4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07BB0"/>
  </w:style>
  <w:style w:type="table" w:customStyle="1" w:styleId="TableGrid511">
    <w:name w:val="Table Grid5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07BB0"/>
  </w:style>
  <w:style w:type="table" w:customStyle="1" w:styleId="TableGrid611">
    <w:name w:val="Table Grid61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07BB0"/>
  </w:style>
  <w:style w:type="table" w:customStyle="1" w:styleId="TableGrid71">
    <w:name w:val="Table Grid71"/>
    <w:basedOn w:val="TableNormal"/>
    <w:next w:val="TableGrid"/>
    <w:rsid w:val="00007B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07BB0"/>
  </w:style>
  <w:style w:type="table" w:customStyle="1" w:styleId="TableGrid8">
    <w:name w:val="Table Grid8"/>
    <w:basedOn w:val="TableNormal"/>
    <w:next w:val="TableGrid"/>
    <w:rsid w:val="00007BB0"/>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ext1">
    <w:name w:val="mytext1"/>
    <w:basedOn w:val="DefaultParagraphFont"/>
    <w:rsid w:val="00007BB0"/>
  </w:style>
  <w:style w:type="paragraph" w:customStyle="1" w:styleId="Paragraphedeliste">
    <w:name w:val="Paragraphe de liste"/>
    <w:basedOn w:val="Normal"/>
    <w:uiPriority w:val="99"/>
    <w:rsid w:val="00007BB0"/>
    <w:pPr>
      <w:tabs>
        <w:tab w:val="clear" w:pos="794"/>
        <w:tab w:val="clear" w:pos="1191"/>
        <w:tab w:val="clear" w:pos="1588"/>
        <w:tab w:val="clear" w:pos="1985"/>
      </w:tabs>
      <w:overflowPunct/>
      <w:autoSpaceDE/>
      <w:autoSpaceDN/>
      <w:adjustRightInd/>
      <w:spacing w:before="0"/>
      <w:ind w:left="720"/>
      <w:contextualSpacing/>
      <w:textAlignment w:val="auto"/>
    </w:pPr>
    <w:rPr>
      <w:rFonts w:ascii="SimSun" w:hAnsi="SimSun" w:cs="SimSun"/>
      <w:sz w:val="22"/>
      <w:szCs w:val="24"/>
      <w:lang w:val="zh-CN" w:eastAsia="zh-CN" w:bidi="zh-CN"/>
    </w:rPr>
  </w:style>
  <w:style w:type="paragraph" w:customStyle="1" w:styleId="Normail">
    <w:name w:val="Normail"/>
    <w:basedOn w:val="enumlev10"/>
    <w:rsid w:val="003C2B1B"/>
    <w:pPr>
      <w:numPr>
        <w:numId w:val="13"/>
      </w:num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Hyperlink1">
    <w:name w:val="Hyperlink1"/>
    <w:basedOn w:val="DefaultParagraphFont"/>
    <w:uiPriority w:val="99"/>
    <w:rsid w:val="000A4A76"/>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111169072">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q=1/5" TargetMode="External"/><Relationship Id="rId18" Type="http://schemas.openxmlformats.org/officeDocument/2006/relationships/hyperlink" Target="https://www.itu.int/ITU-T/workprog/wp_search.aspx?q=7/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search.aspx?q=11/5"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6/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ITU-T/workprog/wp_search.aspx?q=4/5" TargetMode="External"/><Relationship Id="rId20" Type="http://schemas.openxmlformats.org/officeDocument/2006/relationships/hyperlink" Target="https://www.itu.int/ITU-T/workprog/wp_search.aspx?q=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ITU-T/workprog/wp_search.aspx?q=3/5" TargetMode="External"/><Relationship Id="rId23" Type="http://schemas.openxmlformats.org/officeDocument/2006/relationships/hyperlink" Target="https://www.itu.int/ITU-T/workprog/wp_search.aspx?q=13/5" TargetMode="External"/><Relationship Id="rId10" Type="http://schemas.openxmlformats.org/officeDocument/2006/relationships/endnotes" Target="endnotes.xml"/><Relationship Id="rId19" Type="http://schemas.openxmlformats.org/officeDocument/2006/relationships/hyperlink" Target="https://www.itu.int/ITU-T/workprog/wp_search.aspx?q=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2/5" TargetMode="External"/><Relationship Id="rId22" Type="http://schemas.openxmlformats.org/officeDocument/2006/relationships/hyperlink" Target="https://www.itu.int/ITU-T/workprog/wp_search.aspx?q=12/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6868F-E81B-4DCA-8AD3-250AF28DF4E1}">
  <ds:schemaRefs>
    <ds:schemaRef ds:uri="http://schemas.openxmlformats.org/officeDocument/2006/bibliography"/>
  </ds:schemaRefs>
</ds:datastoreItem>
</file>

<file path=customXml/itemProps2.xml><?xml version="1.0" encoding="utf-8"?>
<ds:datastoreItem xmlns:ds="http://schemas.openxmlformats.org/officeDocument/2006/customXml" ds:itemID="{759D9746-8ACB-4BD6-8E8E-14CFA3B3BB61}">
  <ds:schemaRefs>
    <ds:schemaRef ds:uri="http://schemas.microsoft.com/sharepoint/v3/contenttype/forms"/>
  </ds:schemaRefs>
</ds:datastoreItem>
</file>

<file path=customXml/itemProps3.xml><?xml version="1.0" encoding="utf-8"?>
<ds:datastoreItem xmlns:ds="http://schemas.openxmlformats.org/officeDocument/2006/customXml" ds:itemID="{236D4F2A-BC37-42EC-BDC9-44B9B34314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6D4542-4CC3-442C-933F-9C6B65EE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PF_TSB.DOT</Template>
  <TotalTime>67</TotalTime>
  <Pages>41</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32954</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Simão Campos-Neto</cp:lastModifiedBy>
  <cp:revision>12</cp:revision>
  <cp:lastPrinted>2019-11-25T16:02:00Z</cp:lastPrinted>
  <dcterms:created xsi:type="dcterms:W3CDTF">2021-04-14T09:33:00Z</dcterms:created>
  <dcterms:modified xsi:type="dcterms:W3CDTF">2021-05-03T18:02:00Z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