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1F22B9" w14:paraId="7F6BEDA6" w14:textId="77777777" w:rsidTr="002966A2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1F22B9" w:rsidRDefault="00F260AA" w:rsidP="0097035A">
            <w:pPr>
              <w:rPr>
                <w:lang w:val="ru-RU"/>
              </w:rPr>
            </w:pPr>
            <w:bookmarkStart w:id="0" w:name="dnum" w:colFirst="2" w:colLast="2"/>
            <w:r w:rsidRPr="001F22B9">
              <w:rPr>
                <w:b/>
                <w:noProof/>
                <w:sz w:val="36"/>
                <w:lang w:val="ru-RU" w:eastAsia="ru-RU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1F22B9" w:rsidRDefault="00F260AA" w:rsidP="0097035A">
            <w:pPr>
              <w:rPr>
                <w:sz w:val="19"/>
                <w:szCs w:val="19"/>
                <w:lang w:val="ru-RU"/>
              </w:rPr>
            </w:pPr>
            <w:r w:rsidRPr="001F22B9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6A006D1D" w:rsidR="00F260AA" w:rsidRPr="001F22B9" w:rsidRDefault="000961D4" w:rsidP="003F3CBB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1F22B9">
              <w:rPr>
                <w:b/>
                <w:sz w:val="26"/>
                <w:szCs w:val="26"/>
                <w:lang w:val="ru-RU"/>
              </w:rPr>
              <w:t xml:space="preserve">TSAG – R </w:t>
            </w:r>
            <w:r w:rsidR="003F3CBB" w:rsidRPr="001F22B9">
              <w:rPr>
                <w:b/>
                <w:sz w:val="26"/>
                <w:szCs w:val="26"/>
                <w:lang w:val="ru-RU"/>
              </w:rPr>
              <w:t>10</w:t>
            </w:r>
            <w:r w:rsidR="00F260AA" w:rsidRPr="001F22B9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bookmarkEnd w:id="0"/>
      <w:tr w:rsidR="00F260AA" w:rsidRPr="001F22B9" w14:paraId="341E14B5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1F22B9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1F22B9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1F22B9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1F22B9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1F22B9" w:rsidRDefault="00F260AA" w:rsidP="000961D4">
            <w:pPr>
              <w:rPr>
                <w:smallCaps/>
                <w:lang w:val="ru-RU"/>
              </w:rPr>
            </w:pPr>
            <w:r w:rsidRPr="001F22B9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1F22B9">
              <w:rPr>
                <w:sz w:val="19"/>
                <w:szCs w:val="19"/>
                <w:lang w:val="ru-RU"/>
              </w:rPr>
              <w:t>1</w:t>
            </w:r>
            <w:r w:rsidR="000961D4" w:rsidRPr="001F22B9">
              <w:rPr>
                <w:sz w:val="19"/>
                <w:szCs w:val="19"/>
                <w:lang w:val="ru-RU"/>
              </w:rPr>
              <w:t>7–2020</w:t>
            </w:r>
            <w:r w:rsidRPr="001F22B9">
              <w:rPr>
                <w:sz w:val="19"/>
                <w:szCs w:val="19"/>
                <w:lang w:val="ru-RU"/>
              </w:rPr>
              <w:t xml:space="preserve"> </w:t>
            </w:r>
            <w:r w:rsidR="00593C53" w:rsidRPr="001F22B9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2BCD349D" w:rsidR="00F260AA" w:rsidRPr="001F22B9" w:rsidRDefault="005A795C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1F22B9">
              <w:rPr>
                <w:b/>
                <w:bCs/>
                <w:sz w:val="26"/>
                <w:szCs w:val="26"/>
                <w:lang w:val="ru-RU"/>
              </w:rPr>
              <w:t>Октябрь</w:t>
            </w:r>
            <w:r w:rsidR="00F260AA" w:rsidRPr="001F22B9">
              <w:rPr>
                <w:b/>
                <w:bCs/>
                <w:sz w:val="26"/>
                <w:szCs w:val="26"/>
                <w:lang w:val="ru-RU"/>
              </w:rPr>
              <w:t xml:space="preserve"> 20</w:t>
            </w:r>
            <w:r w:rsidR="00D474C3" w:rsidRPr="001F22B9">
              <w:rPr>
                <w:b/>
                <w:bCs/>
                <w:sz w:val="26"/>
                <w:szCs w:val="26"/>
                <w:lang w:val="ru-RU"/>
              </w:rPr>
              <w:t>20</w:t>
            </w:r>
            <w:r w:rsidR="00F260AA" w:rsidRPr="001F22B9">
              <w:rPr>
                <w:b/>
                <w:bCs/>
                <w:sz w:val="26"/>
                <w:szCs w:val="26"/>
                <w:lang w:val="ru-RU"/>
              </w:rPr>
              <w:t xml:space="preserve"> г</w:t>
            </w:r>
            <w:r w:rsidR="00593C53" w:rsidRPr="001F22B9">
              <w:rPr>
                <w:b/>
                <w:bCs/>
                <w:sz w:val="26"/>
                <w:szCs w:val="26"/>
                <w:lang w:val="ru-RU"/>
              </w:rPr>
              <w:t>ода</w:t>
            </w:r>
          </w:p>
        </w:tc>
      </w:tr>
      <w:tr w:rsidR="00F260AA" w:rsidRPr="001F22B9" w14:paraId="549F8750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1F22B9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1F22B9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1F22B9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1F22B9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1F22B9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1F22B9" w14:paraId="716A569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1F22B9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1F22B9">
              <w:rPr>
                <w:b/>
                <w:bCs/>
                <w:szCs w:val="22"/>
                <w:lang w:val="ru-RU"/>
              </w:rPr>
              <w:t>Вопрос(ы)</w:t>
            </w:r>
            <w:r w:rsidRPr="001F22B9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1F22B9" w:rsidRDefault="0015047E" w:rsidP="0097035A">
            <w:pPr>
              <w:rPr>
                <w:lang w:val="ru-RU"/>
              </w:rPr>
            </w:pPr>
            <w:r w:rsidRPr="001F22B9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6C0D3D0A" w:rsidR="00F260AA" w:rsidRPr="001F22B9" w:rsidRDefault="006A06B1" w:rsidP="003F3CBB">
            <w:pPr>
              <w:jc w:val="right"/>
              <w:rPr>
                <w:lang w:val="ru-RU"/>
              </w:rPr>
            </w:pPr>
            <w:r w:rsidRPr="001F22B9">
              <w:rPr>
                <w:lang w:val="ru-RU"/>
              </w:rPr>
              <w:t>Виртуальное собрание</w:t>
            </w:r>
            <w:r w:rsidR="0015047E" w:rsidRPr="001F22B9">
              <w:rPr>
                <w:lang w:val="ru-RU"/>
              </w:rPr>
              <w:t xml:space="preserve">, </w:t>
            </w:r>
            <w:r w:rsidR="003F3CBB" w:rsidRPr="001F22B9">
              <w:rPr>
                <w:lang w:val="ru-RU"/>
              </w:rPr>
              <w:t>21</w:t>
            </w:r>
            <w:r w:rsidR="00145AE3" w:rsidRPr="001F22B9">
              <w:rPr>
                <w:lang w:val="ru-RU"/>
              </w:rPr>
              <w:t>−</w:t>
            </w:r>
            <w:r w:rsidR="003F3CBB" w:rsidRPr="001F22B9">
              <w:rPr>
                <w:lang w:val="ru-RU"/>
              </w:rPr>
              <w:t>25</w:t>
            </w:r>
            <w:r w:rsidR="00145AE3" w:rsidRPr="001F22B9">
              <w:rPr>
                <w:lang w:val="ru-RU"/>
              </w:rPr>
              <w:t xml:space="preserve"> </w:t>
            </w:r>
            <w:r w:rsidR="003F3CBB" w:rsidRPr="001F22B9">
              <w:rPr>
                <w:lang w:val="ru-RU"/>
              </w:rPr>
              <w:t>сентября</w:t>
            </w:r>
            <w:r w:rsidR="0015047E" w:rsidRPr="001F22B9">
              <w:rPr>
                <w:lang w:val="ru-RU"/>
              </w:rPr>
              <w:t xml:space="preserve"> 20</w:t>
            </w:r>
            <w:r w:rsidR="00145AE3" w:rsidRPr="001F22B9">
              <w:rPr>
                <w:lang w:val="ru-RU"/>
              </w:rPr>
              <w:t>20</w:t>
            </w:r>
            <w:r w:rsidR="0015047E" w:rsidRPr="001F22B9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0F58B1" w14:paraId="079E76A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17894B55" w14:textId="77777777" w:rsidR="00F260AA" w:rsidRPr="001F22B9" w:rsidRDefault="00F260AA" w:rsidP="0097035A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r w:rsidRPr="001F22B9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091BB940" w14:textId="47FDFA86" w:rsidR="00F260AA" w:rsidRPr="001F22B9" w:rsidRDefault="00F260AA" w:rsidP="003F3CBB">
            <w:pPr>
              <w:jc w:val="center"/>
              <w:rPr>
                <w:b/>
                <w:bCs/>
                <w:sz w:val="24"/>
                <w:lang w:val="ru-RU"/>
              </w:rPr>
            </w:pPr>
            <w:r w:rsidRPr="001F22B9">
              <w:rPr>
                <w:b/>
                <w:bCs/>
                <w:szCs w:val="22"/>
                <w:lang w:val="ru-RU"/>
              </w:rPr>
              <w:t xml:space="preserve">ОТЧЕТ </w:t>
            </w:r>
            <w:r w:rsidR="003F3CBB" w:rsidRPr="001F22B9">
              <w:rPr>
                <w:b/>
                <w:bCs/>
                <w:szCs w:val="22"/>
                <w:lang w:val="ru-RU"/>
              </w:rPr>
              <w:t>10</w:t>
            </w:r>
          </w:p>
        </w:tc>
      </w:tr>
      <w:tr w:rsidR="00F260AA" w:rsidRPr="00447021" w14:paraId="3F4B21B3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F260AA" w:rsidRPr="001F22B9" w:rsidRDefault="00F260AA" w:rsidP="0097035A">
            <w:pPr>
              <w:rPr>
                <w:b/>
                <w:bCs/>
                <w:szCs w:val="22"/>
                <w:lang w:val="ru-RU"/>
              </w:rPr>
            </w:pPr>
            <w:r w:rsidRPr="001F22B9">
              <w:rPr>
                <w:b/>
                <w:bCs/>
                <w:szCs w:val="22"/>
                <w:lang w:val="ru-RU"/>
              </w:rPr>
              <w:t>Источник</w:t>
            </w:r>
            <w:r w:rsidRPr="001F22B9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77777777" w:rsidR="00F260AA" w:rsidRPr="001F22B9" w:rsidRDefault="00593C53" w:rsidP="0097035A">
            <w:pPr>
              <w:rPr>
                <w:szCs w:val="22"/>
                <w:lang w:val="ru-RU"/>
              </w:rPr>
            </w:pPr>
            <w:r w:rsidRPr="001F22B9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F260AA" w:rsidRPr="00447021" w14:paraId="18E7CEB9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F260AA" w:rsidRPr="001F22B9" w:rsidRDefault="00F260AA" w:rsidP="000961D4">
            <w:pPr>
              <w:rPr>
                <w:szCs w:val="22"/>
                <w:lang w:val="ru-RU"/>
              </w:rPr>
            </w:pPr>
            <w:r w:rsidRPr="001F22B9">
              <w:rPr>
                <w:b/>
                <w:bCs/>
                <w:szCs w:val="22"/>
                <w:lang w:val="ru-RU"/>
              </w:rPr>
              <w:t>Название</w:t>
            </w:r>
            <w:r w:rsidRPr="001F22B9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35505991" w:rsidR="00F260AA" w:rsidRPr="001F22B9" w:rsidRDefault="007E520D" w:rsidP="006A06B1">
            <w:pPr>
              <w:rPr>
                <w:szCs w:val="22"/>
                <w:lang w:val="ru-RU"/>
              </w:rPr>
            </w:pPr>
            <w:r w:rsidRPr="001F22B9">
              <w:rPr>
                <w:lang w:val="ru-RU"/>
              </w:rPr>
              <w:t xml:space="preserve">Отчет о </w:t>
            </w:r>
            <w:r w:rsidR="003F3CBB" w:rsidRPr="001F22B9">
              <w:rPr>
                <w:lang w:val="ru-RU"/>
              </w:rPr>
              <w:t>шестом</w:t>
            </w:r>
            <w:r w:rsidRPr="001F22B9">
              <w:rPr>
                <w:lang w:val="ru-RU"/>
              </w:rPr>
              <w:t xml:space="preserve"> собрании КГСЭ (</w:t>
            </w:r>
            <w:r w:rsidR="006A06B1" w:rsidRPr="001F22B9">
              <w:rPr>
                <w:lang w:val="ru-RU"/>
              </w:rPr>
              <w:t>виртуальное собрание</w:t>
            </w:r>
            <w:r w:rsidRPr="001F22B9">
              <w:rPr>
                <w:lang w:val="ru-RU"/>
              </w:rPr>
              <w:t xml:space="preserve">, </w:t>
            </w:r>
            <w:r w:rsidR="003F3CBB" w:rsidRPr="001F22B9">
              <w:rPr>
                <w:lang w:val="ru-RU"/>
              </w:rPr>
              <w:t>21</w:t>
            </w:r>
            <w:r w:rsidR="00145AE3" w:rsidRPr="001F22B9">
              <w:rPr>
                <w:lang w:val="ru-RU"/>
              </w:rPr>
              <w:t>−</w:t>
            </w:r>
            <w:r w:rsidR="003F3CBB" w:rsidRPr="001F22B9">
              <w:rPr>
                <w:lang w:val="ru-RU"/>
              </w:rPr>
              <w:t>25</w:t>
            </w:r>
            <w:r w:rsidR="00145AE3" w:rsidRPr="001F22B9">
              <w:rPr>
                <w:lang w:val="ru-RU"/>
              </w:rPr>
              <w:t xml:space="preserve"> </w:t>
            </w:r>
            <w:r w:rsidR="003F3CBB" w:rsidRPr="001F22B9">
              <w:rPr>
                <w:lang w:val="ru-RU"/>
              </w:rPr>
              <w:t>сентября</w:t>
            </w:r>
            <w:r w:rsidRPr="001F22B9">
              <w:rPr>
                <w:lang w:val="ru-RU"/>
              </w:rPr>
              <w:t xml:space="preserve"> 20</w:t>
            </w:r>
            <w:r w:rsidR="00145AE3" w:rsidRPr="001F22B9">
              <w:rPr>
                <w:lang w:val="ru-RU"/>
              </w:rPr>
              <w:t>20</w:t>
            </w:r>
            <w:r w:rsidRPr="001F22B9">
              <w:rPr>
                <w:lang w:val="ru-RU"/>
              </w:rPr>
              <w:t> г.)</w:t>
            </w:r>
          </w:p>
        </w:tc>
      </w:tr>
      <w:tr w:rsidR="000961D4" w:rsidRPr="001F22B9" w14:paraId="41F37CF9" w14:textId="77777777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0961D4" w:rsidRPr="001F22B9" w:rsidRDefault="000961D4" w:rsidP="00F10CAC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1F22B9">
              <w:rPr>
                <w:b/>
                <w:bCs/>
                <w:lang w:val="ru-RU"/>
              </w:rPr>
              <w:t>Назначение</w:t>
            </w:r>
            <w:r w:rsidRPr="001F22B9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0961D4" w:rsidRPr="001F22B9" w:rsidRDefault="003A2A88" w:rsidP="00F10CAC">
            <w:pPr>
              <w:spacing w:after="120"/>
              <w:rPr>
                <w:szCs w:val="22"/>
                <w:lang w:val="ru-RU"/>
              </w:rPr>
            </w:pPr>
            <w:r w:rsidRPr="001F22B9">
              <w:rPr>
                <w:lang w:val="ru-RU"/>
              </w:rPr>
              <w:t>Административный документ</w:t>
            </w:r>
          </w:p>
        </w:tc>
      </w:tr>
      <w:tr w:rsidR="000961D4" w:rsidRPr="00447021" w14:paraId="3E1DDAFF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0961D4" w:rsidRPr="001F22B9" w:rsidRDefault="000961D4" w:rsidP="000961D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1F22B9">
              <w:rPr>
                <w:b/>
                <w:bCs/>
                <w:szCs w:val="22"/>
                <w:lang w:val="ru-RU"/>
              </w:rPr>
              <w:t>Для контактов</w:t>
            </w:r>
            <w:r w:rsidRPr="001F22B9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16F221F7" w:rsidR="000961D4" w:rsidRPr="001F22B9" w:rsidRDefault="00447021" w:rsidP="000961D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7E1081D8AF6148F195E9389995F5B2F0"/>
                </w:placeholder>
                <w:text w:multiLine="1"/>
              </w:sdtPr>
              <w:sdtEndPr/>
              <w:sdtContent>
                <w:r w:rsidR="00D474C3" w:rsidRPr="001F22B9" w:rsidDel="004A456F">
                  <w:rPr>
                    <w:lang w:val="ru-RU"/>
                  </w:rPr>
                  <w:t>Брюс Грейси (Bruce Gracie)</w:t>
                </w:r>
                <w:r w:rsidR="00D474C3" w:rsidRPr="001F22B9" w:rsidDel="004A456F">
                  <w:rPr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1F91120F" w:rsidR="000961D4" w:rsidRPr="001F22B9" w:rsidRDefault="00447021" w:rsidP="000961D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1F22B9">
                  <w:rPr>
                    <w:lang w:val="ru-RU"/>
                  </w:rPr>
                  <w:t>Тел.:</w:t>
                </w:r>
                <w:r w:rsidR="000961D4" w:rsidRPr="001F22B9">
                  <w:rPr>
                    <w:lang w:val="ru-RU"/>
                  </w:rPr>
                  <w:tab/>
                  <w:t>+</w:t>
                </w:r>
                <w:r w:rsidR="007E520D" w:rsidRPr="001F22B9">
                  <w:rPr>
                    <w:lang w:val="ru-RU"/>
                  </w:rPr>
                  <w:t>1 613 592</w:t>
                </w:r>
                <w:r w:rsidR="00D35A69" w:rsidRPr="001F22B9">
                  <w:rPr>
                    <w:lang w:val="ru-RU"/>
                  </w:rPr>
                  <w:t xml:space="preserve"> </w:t>
                </w:r>
                <w:r w:rsidR="007E520D" w:rsidRPr="001F22B9">
                  <w:rPr>
                    <w:lang w:val="ru-RU"/>
                  </w:rPr>
                  <w:t>3180</w:t>
                </w:r>
                <w:r w:rsidR="000961D4" w:rsidRPr="001F22B9">
                  <w:rPr>
                    <w:lang w:val="ru-RU"/>
                  </w:rPr>
                  <w:br/>
                  <w:t>Эл. почта:</w:t>
                </w:r>
                <w:r w:rsidR="000961D4" w:rsidRPr="001F22B9">
                  <w:rPr>
                    <w:lang w:val="ru-RU"/>
                  </w:rPr>
                  <w:tab/>
                </w:r>
                <w:hyperlink r:id="rId9" w:history="1">
                  <w:r w:rsidR="007E520D" w:rsidRPr="001F22B9">
                    <w:rPr>
                      <w:rStyle w:val="Hyperlink"/>
                      <w:lang w:val="ru-RU"/>
                    </w:rPr>
                    <w:t>bruce.gracie@ericsson.com</w:t>
                  </w:r>
                </w:hyperlink>
              </w:sdtContent>
            </w:sdt>
          </w:p>
        </w:tc>
      </w:tr>
    </w:tbl>
    <w:p w14:paraId="1A6732E5" w14:textId="77777777" w:rsidR="000961D4" w:rsidRPr="001F22B9" w:rsidRDefault="000961D4" w:rsidP="00C27F83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0961D4" w:rsidRPr="001F22B9" w14:paraId="5AADADCE" w14:textId="77777777" w:rsidTr="00D35A69">
        <w:trPr>
          <w:cantSplit/>
        </w:trPr>
        <w:tc>
          <w:tcPr>
            <w:tcW w:w="1701" w:type="dxa"/>
          </w:tcPr>
          <w:p w14:paraId="04182EE5" w14:textId="77777777" w:rsidR="000961D4" w:rsidRPr="001F22B9" w:rsidRDefault="000961D4" w:rsidP="00AC4CBB">
            <w:pPr>
              <w:rPr>
                <w:b/>
                <w:bCs/>
                <w:lang w:val="ru-RU"/>
              </w:rPr>
            </w:pPr>
            <w:r w:rsidRPr="001F22B9">
              <w:rPr>
                <w:b/>
                <w:bCs/>
                <w:lang w:val="ru-RU"/>
              </w:rPr>
              <w:t>Ключевые слова</w:t>
            </w:r>
            <w:r w:rsidRPr="001F22B9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2ECBC768" w14:textId="325AFE4E" w:rsidR="000961D4" w:rsidRPr="001F22B9" w:rsidRDefault="007E520D" w:rsidP="003A2A88">
            <w:pPr>
              <w:rPr>
                <w:lang w:val="ru-RU"/>
              </w:rPr>
            </w:pPr>
            <w:r w:rsidRPr="001F22B9">
              <w:rPr>
                <w:lang w:val="ru-RU"/>
              </w:rPr>
              <w:t>КГСЭ, отчет</w:t>
            </w:r>
          </w:p>
        </w:tc>
      </w:tr>
      <w:tr w:rsidR="000961D4" w:rsidRPr="00447021" w14:paraId="66718608" w14:textId="77777777" w:rsidTr="00D35A69">
        <w:trPr>
          <w:cantSplit/>
        </w:trPr>
        <w:tc>
          <w:tcPr>
            <w:tcW w:w="1701" w:type="dxa"/>
          </w:tcPr>
          <w:p w14:paraId="53F1AD8C" w14:textId="77777777" w:rsidR="000961D4" w:rsidRPr="001F22B9" w:rsidRDefault="000961D4" w:rsidP="00AC4CBB">
            <w:pPr>
              <w:rPr>
                <w:b/>
                <w:bCs/>
                <w:lang w:val="ru-RU"/>
              </w:rPr>
            </w:pPr>
            <w:r w:rsidRPr="001F22B9">
              <w:rPr>
                <w:b/>
                <w:bCs/>
                <w:lang w:val="ru-RU"/>
              </w:rPr>
              <w:t>Краткое содержание</w:t>
            </w:r>
            <w:r w:rsidRPr="001F22B9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799BBB68" w14:textId="322114E0" w:rsidR="000961D4" w:rsidRPr="001F22B9" w:rsidRDefault="007E520D" w:rsidP="003F3CBB">
            <w:pPr>
              <w:rPr>
                <w:lang w:val="ru-RU"/>
              </w:rPr>
            </w:pPr>
            <w:r w:rsidRPr="001F22B9">
              <w:rPr>
                <w:lang w:val="ru-RU"/>
              </w:rPr>
              <w:t xml:space="preserve">Отчет о </w:t>
            </w:r>
            <w:r w:rsidR="003F3CBB" w:rsidRPr="001F22B9">
              <w:rPr>
                <w:lang w:val="ru-RU"/>
              </w:rPr>
              <w:t>шестом</w:t>
            </w:r>
            <w:r w:rsidRPr="001F22B9">
              <w:rPr>
                <w:lang w:val="ru-RU"/>
              </w:rPr>
              <w:t xml:space="preserve"> собрании Консультативной группы по стандартизации электросвязи МСЭ-Т (</w:t>
            </w:r>
            <w:r w:rsidR="006A06B1" w:rsidRPr="001F22B9">
              <w:rPr>
                <w:lang w:val="ru-RU"/>
              </w:rPr>
              <w:t>виртуальное собрание</w:t>
            </w:r>
            <w:r w:rsidRPr="001F22B9">
              <w:rPr>
                <w:lang w:val="ru-RU"/>
              </w:rPr>
              <w:t xml:space="preserve">, </w:t>
            </w:r>
            <w:r w:rsidR="003F3CBB" w:rsidRPr="001F22B9">
              <w:rPr>
                <w:lang w:val="ru-RU"/>
              </w:rPr>
              <w:t>21</w:t>
            </w:r>
            <w:r w:rsidR="00145AE3" w:rsidRPr="001F22B9">
              <w:rPr>
                <w:lang w:val="ru-RU"/>
              </w:rPr>
              <w:t>−</w:t>
            </w:r>
            <w:r w:rsidR="003F3CBB" w:rsidRPr="001F22B9">
              <w:rPr>
                <w:lang w:val="ru-RU"/>
              </w:rPr>
              <w:t>25</w:t>
            </w:r>
            <w:r w:rsidR="00145AE3" w:rsidRPr="001F22B9">
              <w:rPr>
                <w:lang w:val="ru-RU"/>
              </w:rPr>
              <w:t xml:space="preserve"> </w:t>
            </w:r>
            <w:r w:rsidR="003F3CBB" w:rsidRPr="001F22B9">
              <w:rPr>
                <w:lang w:val="ru-RU"/>
              </w:rPr>
              <w:t>сентября</w:t>
            </w:r>
            <w:r w:rsidR="00145AE3" w:rsidRPr="001F22B9">
              <w:rPr>
                <w:lang w:val="ru-RU"/>
              </w:rPr>
              <w:t xml:space="preserve"> 2020 г.) </w:t>
            </w:r>
            <w:r w:rsidRPr="001F22B9">
              <w:rPr>
                <w:lang w:val="ru-RU"/>
              </w:rPr>
              <w:t>в исследовательском периоде 2017−2020</w:t>
            </w:r>
            <w:r w:rsidR="00ED60B1" w:rsidRPr="001F22B9">
              <w:rPr>
                <w:lang w:val="ru-RU"/>
              </w:rPr>
              <w:t> </w:t>
            </w:r>
            <w:r w:rsidRPr="001F22B9">
              <w:rPr>
                <w:lang w:val="ru-RU"/>
              </w:rPr>
              <w:t>годов</w:t>
            </w:r>
          </w:p>
        </w:tc>
      </w:tr>
    </w:tbl>
    <w:p w14:paraId="70701371" w14:textId="797F1E99" w:rsidR="007E520D" w:rsidRPr="001F22B9" w:rsidRDefault="007E520D" w:rsidP="00BA063E">
      <w:pPr>
        <w:spacing w:before="600"/>
        <w:rPr>
          <w:rFonts w:asciiTheme="majorBidi" w:hAnsiTheme="majorBidi" w:cstheme="majorBidi"/>
          <w:lang w:val="ru-RU"/>
        </w:rPr>
      </w:pPr>
      <w:r w:rsidRPr="001F22B9">
        <w:rPr>
          <w:rFonts w:asciiTheme="majorBidi" w:hAnsiTheme="majorBidi" w:cstheme="majorBidi"/>
          <w:lang w:val="ru-RU"/>
        </w:rPr>
        <w:t>ПРИМЕЧАНИЕ 1</w:t>
      </w:r>
      <w:r w:rsidR="00BA063E" w:rsidRPr="001F22B9">
        <w:rPr>
          <w:rFonts w:asciiTheme="majorBidi" w:hAnsiTheme="majorBidi" w:cstheme="majorBidi"/>
          <w:lang w:val="ru-RU"/>
        </w:rPr>
        <w:t>.</w:t>
      </w:r>
      <w:r w:rsidRPr="001F22B9">
        <w:rPr>
          <w:rFonts w:asciiTheme="majorBidi" w:hAnsiTheme="majorBidi" w:cstheme="majorBidi"/>
          <w:lang w:val="ru-RU"/>
        </w:rPr>
        <w:t xml:space="preserve"> –В настоящем отчете содержатся выводы и описаны меры, решение о которых было принято на данном собрании КГСЭ.</w:t>
      </w:r>
    </w:p>
    <w:p w14:paraId="16A6B7FC" w14:textId="0567CB65" w:rsidR="007E520D" w:rsidRPr="001F22B9" w:rsidRDefault="007E520D" w:rsidP="007E520D">
      <w:pPr>
        <w:rPr>
          <w:lang w:val="ru-RU"/>
        </w:rPr>
      </w:pPr>
      <w:r w:rsidRPr="001F22B9">
        <w:rPr>
          <w:lang w:val="ru-RU"/>
        </w:rPr>
        <w:t>ПРИМЕЧАНИЕ 2</w:t>
      </w:r>
      <w:r w:rsidR="00BA063E" w:rsidRPr="001F22B9">
        <w:rPr>
          <w:lang w:val="ru-RU"/>
        </w:rPr>
        <w:t>.</w:t>
      </w:r>
      <w:r w:rsidRPr="001F22B9">
        <w:rPr>
          <w:lang w:val="ru-RU"/>
        </w:rPr>
        <w:t xml:space="preserve"> – Если не указано иное, все вклады и временные документы, ссылка на которые содержится в настоящем отчете, относятся к серии документов КГСЭ.</w:t>
      </w:r>
    </w:p>
    <w:sdt>
      <w:sdtPr>
        <w:rPr>
          <w:lang w:val="ru-RU"/>
        </w:rPr>
        <w:id w:val="-1746104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ED019C" w14:textId="77777777" w:rsidR="007E520D" w:rsidRPr="001F22B9" w:rsidRDefault="007E520D" w:rsidP="00D35A69">
          <w:pPr>
            <w:pageBreakBefore/>
            <w:ind w:right="-1"/>
            <w:jc w:val="center"/>
            <w:rPr>
              <w:b/>
              <w:bCs/>
              <w:lang w:val="ru-RU"/>
            </w:rPr>
          </w:pPr>
          <w:r w:rsidRPr="001F22B9">
            <w:rPr>
              <w:b/>
              <w:bCs/>
              <w:lang w:val="ru-RU"/>
            </w:rPr>
            <w:t>СОДЕРЖАНИЕ</w:t>
          </w:r>
        </w:p>
        <w:p w14:paraId="1AF31A0E" w14:textId="5FDEAA17" w:rsidR="00EE2D0B" w:rsidRPr="001F22B9" w:rsidRDefault="00EE2D0B" w:rsidP="00EE2D0B">
          <w:pPr>
            <w:pStyle w:val="TOC1"/>
            <w:tabs>
              <w:tab w:val="clear" w:pos="567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right" w:leader="dot" w:pos="8789"/>
              <w:tab w:val="right" w:pos="9639"/>
            </w:tabs>
            <w:spacing w:before="160"/>
            <w:jc w:val="right"/>
            <w:rPr>
              <w:rFonts w:eastAsia="Batang"/>
              <w:b/>
              <w:bCs/>
              <w:lang w:val="ru-RU"/>
            </w:rPr>
          </w:pPr>
          <w:r w:rsidRPr="001F22B9">
            <w:rPr>
              <w:rFonts w:eastAsia="Batang"/>
              <w:b/>
              <w:bCs/>
              <w:lang w:val="ru-RU"/>
            </w:rPr>
            <w:t>Стр</w:t>
          </w:r>
          <w:r w:rsidRPr="001F22B9">
            <w:rPr>
              <w:rFonts w:eastAsia="Batang"/>
              <w:lang w:val="ru-RU"/>
            </w:rPr>
            <w:t>.</w:t>
          </w:r>
        </w:p>
        <w:p w14:paraId="19EA6EF8" w14:textId="44832BA9" w:rsidR="00FE7A3F" w:rsidRPr="001F22B9" w:rsidRDefault="00D35A69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rFonts w:eastAsia="Batang"/>
              <w:b/>
              <w:bCs/>
              <w:lang w:val="ru-RU"/>
            </w:rPr>
            <w:fldChar w:fldCharType="begin"/>
          </w:r>
          <w:r w:rsidRPr="001F22B9">
            <w:rPr>
              <w:rFonts w:eastAsia="Batang"/>
              <w:b/>
              <w:bCs/>
              <w:lang w:val="ru-RU"/>
            </w:rPr>
            <w:instrText xml:space="preserve"> TOC \o "2-2" \t "Heading 1,1,Annex_No &amp; title,1,Annex_Title,1" </w:instrText>
          </w:r>
          <w:r w:rsidRPr="001F22B9">
            <w:rPr>
              <w:rFonts w:eastAsia="Batang"/>
              <w:b/>
              <w:bCs/>
              <w:lang w:val="ru-RU"/>
            </w:rPr>
            <w:fldChar w:fldCharType="separate"/>
          </w:r>
          <w:r w:rsidR="00FE7A3F" w:rsidRPr="001F22B9">
            <w:rPr>
              <w:noProof/>
              <w:lang w:val="ru-RU"/>
            </w:rPr>
            <w:t>1</w:t>
          </w:r>
          <w:r w:rsidR="00FE7A3F"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="00FE7A3F" w:rsidRPr="001F22B9">
            <w:rPr>
              <w:noProof/>
              <w:lang w:val="ru-RU"/>
            </w:rPr>
            <w:t>Открытие собрания, Председатель КГСЭ</w:t>
          </w:r>
          <w:r w:rsidR="00FE7A3F" w:rsidRPr="001F22B9">
            <w:rPr>
              <w:noProof/>
              <w:lang w:val="ru-RU"/>
            </w:rPr>
            <w:tab/>
          </w:r>
          <w:r w:rsidR="00C27F83" w:rsidRPr="00565478">
            <w:rPr>
              <w:noProof/>
              <w:lang w:val="ru-RU"/>
            </w:rPr>
            <w:tab/>
          </w:r>
          <w:r w:rsidR="00FE7A3F" w:rsidRPr="001F22B9">
            <w:rPr>
              <w:noProof/>
              <w:lang w:val="ru-RU"/>
            </w:rPr>
            <w:fldChar w:fldCharType="begin"/>
          </w:r>
          <w:r w:rsidR="00FE7A3F" w:rsidRPr="001F22B9">
            <w:rPr>
              <w:noProof/>
              <w:lang w:val="ru-RU"/>
            </w:rPr>
            <w:instrText xml:space="preserve"> PAGEREF _Toc55894468 \h </w:instrText>
          </w:r>
          <w:r w:rsidR="00FE7A3F" w:rsidRPr="001F22B9">
            <w:rPr>
              <w:noProof/>
              <w:lang w:val="ru-RU"/>
            </w:rPr>
          </w:r>
          <w:r w:rsidR="00FE7A3F"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3</w:t>
          </w:r>
          <w:r w:rsidR="00FE7A3F" w:rsidRPr="001F22B9">
            <w:rPr>
              <w:noProof/>
              <w:lang w:val="ru-RU"/>
            </w:rPr>
            <w:fldChar w:fldCharType="end"/>
          </w:r>
        </w:p>
        <w:p w14:paraId="51AFE9BF" w14:textId="56CE88F4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2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Утверждение повестки дня, распределения документов и плана распределения времени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_Toc55894469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6</w:t>
          </w:r>
          <w:r w:rsidRPr="001F22B9">
            <w:rPr>
              <w:noProof/>
              <w:lang w:val="ru-RU"/>
            </w:rPr>
            <w:fldChar w:fldCharType="end"/>
          </w:r>
        </w:p>
        <w:p w14:paraId="64A7336E" w14:textId="6F286A48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3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Отчеты Директора БСЭ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_Toc55894470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6</w:t>
          </w:r>
          <w:r w:rsidRPr="001F22B9">
            <w:rPr>
              <w:noProof/>
              <w:lang w:val="ru-RU"/>
            </w:rPr>
            <w:fldChar w:fldCharType="end"/>
          </w:r>
        </w:p>
        <w:p w14:paraId="7D6CE424" w14:textId="29F8225D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4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Назначения</w:t>
          </w:r>
          <w:r w:rsidRPr="001F22B9">
            <w:rPr>
              <w:noProof/>
              <w:lang w:val="ru-RU"/>
            </w:rPr>
            <w:tab/>
          </w:r>
          <w:r w:rsidR="00691BD5" w:rsidRPr="001F22B9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_Toc55894471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6</w:t>
          </w:r>
          <w:r w:rsidRPr="001F22B9">
            <w:rPr>
              <w:noProof/>
              <w:lang w:val="ru-RU"/>
            </w:rPr>
            <w:fldChar w:fldCharType="end"/>
          </w:r>
        </w:p>
        <w:p w14:paraId="55792978" w14:textId="70ED3F6F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5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Оперативные группы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_Toc55894472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2438CC1E" w14:textId="291A1313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5.1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Оперативная группа МСЭ-T по квантовым информационным технологиям для сетей (ОГ-QIT4N)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_Toc55894473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31FB677A" w14:textId="737EA596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5.2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color w:val="000000"/>
              <w:lang w:val="ru-RU"/>
            </w:rPr>
            <w:t>Оперативная группа МСЭ-Т по машинному обучению для будущих сетей, включая 5G (ОГ-ML5G)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_Toc55894474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14BD7F3A" w14:textId="0150E0E8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5.3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Оперативная группа МСЭ-Т по технологиям для Сети-2030 (ОГ NET-2030)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_Toc55894475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44C6879F" w14:textId="623D3E51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6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color w:val="000000"/>
              <w:lang w:val="ru-RU"/>
            </w:rPr>
            <w:t>Группы по совместной координационной деятельности</w:t>
          </w:r>
          <w:r w:rsidRPr="001F22B9">
            <w:rPr>
              <w:noProof/>
              <w:lang w:val="ru-RU"/>
            </w:rPr>
            <w:t xml:space="preserve"> (JCA)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_Toc55894476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0F4DB768" w14:textId="4498BDA2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6.1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по совместной координационной деятельности по доступности и человеческим факторам (JCA-AHF)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_Toc55894477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7</w:t>
          </w:r>
          <w:r w:rsidRPr="001F22B9">
            <w:rPr>
              <w:noProof/>
              <w:lang w:val="ru-RU"/>
            </w:rPr>
            <w:fldChar w:fldCharType="end"/>
          </w:r>
        </w:p>
        <w:p w14:paraId="3381BFB0" w14:textId="1DDC1156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6.2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color w:val="000000"/>
              <w:lang w:val="ru-RU"/>
            </w:rPr>
            <w:t xml:space="preserve">Группа по </w:t>
          </w:r>
          <w:r w:rsidRPr="001F22B9">
            <w:rPr>
              <w:noProof/>
              <w:lang w:val="ru-RU"/>
            </w:rPr>
            <w:t>совместной</w:t>
          </w:r>
          <w:r w:rsidRPr="001F22B9">
            <w:rPr>
              <w:noProof/>
              <w:color w:val="000000"/>
              <w:lang w:val="ru-RU"/>
            </w:rPr>
            <w:t xml:space="preserve"> координационной деятельности в области IMT-2020 </w:t>
          </w:r>
          <w:r w:rsidRPr="001F22B9">
            <w:rPr>
              <w:noProof/>
              <w:lang w:val="ru-RU"/>
            </w:rPr>
            <w:t>(JCA-IMT2020)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_Toc55894478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8</w:t>
          </w:r>
          <w:r w:rsidRPr="001F22B9">
            <w:rPr>
              <w:noProof/>
              <w:lang w:val="ru-RU"/>
            </w:rPr>
            <w:fldChar w:fldCharType="end"/>
          </w:r>
        </w:p>
        <w:p w14:paraId="13A3918A" w14:textId="5AE5A64E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7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"New IP", "Б</w:t>
          </w:r>
          <w:r w:rsidRPr="001F22B9">
            <w:rPr>
              <w:noProof/>
              <w:color w:val="000000"/>
              <w:lang w:val="ru-RU"/>
            </w:rPr>
            <w:t>удущие сети и протоколы вертикальной передачи информации</w:t>
          </w:r>
          <w:r w:rsidRPr="001F22B9">
            <w:rPr>
              <w:noProof/>
              <w:lang w:val="ru-RU"/>
            </w:rPr>
            <w:t xml:space="preserve"> (FVCN)", Сеть-2030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_Toc55894479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8</w:t>
          </w:r>
          <w:r w:rsidRPr="001F22B9">
            <w:rPr>
              <w:noProof/>
              <w:lang w:val="ru-RU"/>
            </w:rPr>
            <w:fldChar w:fldCharType="end"/>
          </w:r>
        </w:p>
        <w:p w14:paraId="0513235E" w14:textId="5D792F72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8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Языки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_Toc55894480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11</w:t>
          </w:r>
          <w:r w:rsidRPr="001F22B9">
            <w:rPr>
              <w:noProof/>
              <w:lang w:val="ru-RU"/>
            </w:rPr>
            <w:fldChar w:fldCharType="end"/>
          </w:r>
        </w:p>
        <w:p w14:paraId="4A408485" w14:textId="569C2301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9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 xml:space="preserve">Мероприятие </w:t>
          </w:r>
          <w:r w:rsidRPr="001F22B9">
            <w:rPr>
              <w:bCs/>
              <w:noProof/>
              <w:lang w:val="ru-RU"/>
            </w:rPr>
            <w:t>"</w:t>
          </w:r>
          <w:r w:rsidRPr="001F22B9">
            <w:rPr>
              <w:noProof/>
              <w:lang w:val="ru-RU"/>
            </w:rPr>
            <w:t>Калейдоскоп</w:t>
          </w:r>
          <w:r w:rsidRPr="001F22B9">
            <w:rPr>
              <w:bCs/>
              <w:noProof/>
              <w:lang w:val="ru-RU"/>
            </w:rPr>
            <w:t>"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_Toc55894481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12</w:t>
          </w:r>
          <w:r w:rsidRPr="001F22B9">
            <w:rPr>
              <w:noProof/>
              <w:lang w:val="ru-RU"/>
            </w:rPr>
            <w:fldChar w:fldCharType="end"/>
          </w:r>
        </w:p>
        <w:p w14:paraId="2828C513" w14:textId="4155CAE4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10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color w:val="000000"/>
              <w:lang w:val="ru-RU"/>
            </w:rPr>
            <w:t>Журнал МСЭ "Будущие и возникающие технологии"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_Toc55894482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12</w:t>
          </w:r>
          <w:r w:rsidRPr="001F22B9">
            <w:rPr>
              <w:noProof/>
              <w:lang w:val="ru-RU"/>
            </w:rPr>
            <w:fldChar w:fldCharType="end"/>
          </w:r>
        </w:p>
        <w:p w14:paraId="3F1D2CD0" w14:textId="4B37237D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11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color w:val="000000"/>
              <w:lang w:val="ru-RU"/>
            </w:rPr>
            <w:t>Межрегиональное собрание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_Toc55894483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12</w:t>
          </w:r>
          <w:r w:rsidRPr="001F22B9">
            <w:rPr>
              <w:noProof/>
              <w:lang w:val="ru-RU"/>
            </w:rPr>
            <w:fldChar w:fldCharType="end"/>
          </w:r>
        </w:p>
        <w:p w14:paraId="5D4D0944" w14:textId="03B85CFB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Результаты работы групп Докладчиков КГСЭ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_Toc55894484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12</w:t>
          </w:r>
          <w:r w:rsidRPr="001F22B9">
            <w:rPr>
              <w:noProof/>
              <w:lang w:val="ru-RU"/>
            </w:rPr>
            <w:fldChar w:fldCharType="end"/>
          </w:r>
        </w:p>
        <w:p w14:paraId="6F697082" w14:textId="1FCB7323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12.1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рассмотрению Резолюций ВАСЭ (ГД-ResReview)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_Toc55894485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12</w:t>
          </w:r>
          <w:r w:rsidRPr="001F22B9">
            <w:rPr>
              <w:noProof/>
              <w:lang w:val="ru-RU"/>
            </w:rPr>
            <w:fldChar w:fldCharType="end"/>
          </w:r>
        </w:p>
        <w:p w14:paraId="3B0E2044" w14:textId="1639EFA9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12.2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укреплению сотрудничества (ГД-SC)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_Toc55894486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13</w:t>
          </w:r>
          <w:r w:rsidRPr="001F22B9">
            <w:rPr>
              <w:noProof/>
              <w:lang w:val="ru-RU"/>
            </w:rPr>
            <w:fldChar w:fldCharType="end"/>
          </w:r>
        </w:p>
        <w:p w14:paraId="27F8A00E" w14:textId="27678AF6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12.3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Стратегическому и Оперативному планам (ГД</w:t>
          </w:r>
          <w:r w:rsidR="00C27F83">
            <w:rPr>
              <w:noProof/>
              <w:lang w:val="ru-RU"/>
            </w:rPr>
            <w:noBreakHyphen/>
          </w:r>
          <w:r w:rsidRPr="001F22B9">
            <w:rPr>
              <w:noProof/>
              <w:lang w:val="ru-RU"/>
            </w:rPr>
            <w:t>SOP)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_Toc55894487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14</w:t>
          </w:r>
          <w:r w:rsidRPr="001F22B9">
            <w:rPr>
              <w:noProof/>
              <w:lang w:val="ru-RU"/>
            </w:rPr>
            <w:fldChar w:fldCharType="end"/>
          </w:r>
        </w:p>
        <w:p w14:paraId="0820FA47" w14:textId="310BFF80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12.4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стратегии стандартизации (ГД-StdsStrat)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_Toc55894488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14</w:t>
          </w:r>
          <w:r w:rsidRPr="001F22B9">
            <w:rPr>
              <w:noProof/>
              <w:lang w:val="ru-RU"/>
            </w:rPr>
            <w:fldChar w:fldCharType="end"/>
          </w:r>
        </w:p>
        <w:p w14:paraId="742E2A51" w14:textId="54CC0396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12.5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программе работы (ГД-WP)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_Toc55894489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14</w:t>
          </w:r>
          <w:r w:rsidRPr="001F22B9">
            <w:rPr>
              <w:noProof/>
              <w:lang w:val="ru-RU"/>
            </w:rPr>
            <w:fldChar w:fldCharType="end"/>
          </w:r>
        </w:p>
        <w:p w14:paraId="2A1A4BEE" w14:textId="28F3FDB4" w:rsidR="00FE7A3F" w:rsidRPr="001F22B9" w:rsidRDefault="00FE7A3F" w:rsidP="00C27F83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ind w:left="1134"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 w:eastAsia="zh-CN"/>
            </w:rPr>
            <w:t>12.6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Группа Докладчика КГСЭ по методам работы (ГД-WM)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_Toc55894490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15</w:t>
          </w:r>
          <w:r w:rsidRPr="001F22B9">
            <w:rPr>
              <w:noProof/>
              <w:lang w:val="ru-RU"/>
            </w:rPr>
            <w:fldChar w:fldCharType="end"/>
          </w:r>
        </w:p>
        <w:p w14:paraId="4DDFAF85" w14:textId="69DEA748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13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График собраний МСЭ-T, включая даты следующих собраний КГСЭ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_Toc55894491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15</w:t>
          </w:r>
          <w:r w:rsidRPr="001F22B9">
            <w:rPr>
              <w:noProof/>
              <w:lang w:val="ru-RU"/>
            </w:rPr>
            <w:fldChar w:fldCharType="end"/>
          </w:r>
        </w:p>
        <w:p w14:paraId="195D54CA" w14:textId="12EE7215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14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Любые другие вопросы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_Toc55894492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16</w:t>
          </w:r>
          <w:r w:rsidRPr="001F22B9">
            <w:rPr>
              <w:noProof/>
              <w:lang w:val="ru-RU"/>
            </w:rPr>
            <w:fldChar w:fldCharType="end"/>
          </w:r>
        </w:p>
        <w:p w14:paraId="2C8A8A33" w14:textId="40DA23ED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15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Рассмотрение проекта отчета о собрании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_Toc55894493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16</w:t>
          </w:r>
          <w:r w:rsidRPr="001F22B9">
            <w:rPr>
              <w:noProof/>
              <w:lang w:val="ru-RU"/>
            </w:rPr>
            <w:fldChar w:fldCharType="end"/>
          </w:r>
        </w:p>
        <w:p w14:paraId="59E47E93" w14:textId="3F0BBD15" w:rsidR="00FE7A3F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>16</w:t>
          </w:r>
          <w:r w:rsidRPr="001F22B9"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  <w:tab/>
          </w:r>
          <w:r w:rsidRPr="001F22B9">
            <w:rPr>
              <w:noProof/>
              <w:lang w:val="ru-RU"/>
            </w:rPr>
            <w:t>Закрытие собрания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_Toc55894494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17</w:t>
          </w:r>
          <w:r w:rsidRPr="001F22B9">
            <w:rPr>
              <w:noProof/>
              <w:lang w:val="ru-RU"/>
            </w:rPr>
            <w:fldChar w:fldCharType="end"/>
          </w:r>
        </w:p>
        <w:p w14:paraId="2DD8A226" w14:textId="7CDC5D06" w:rsidR="00FE7A3F" w:rsidRPr="001F22B9" w:rsidRDefault="00FE7A3F" w:rsidP="00C27F83">
          <w:pPr>
            <w:pStyle w:val="TOC1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left="1652" w:right="851" w:hanging="1652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r w:rsidRPr="001F22B9">
            <w:rPr>
              <w:noProof/>
              <w:lang w:val="ru-RU"/>
            </w:rPr>
            <w:t xml:space="preserve">Приложение А </w:t>
          </w:r>
          <w:r w:rsidR="00691BD5" w:rsidRPr="001F22B9">
            <w:rPr>
              <w:noProof/>
              <w:lang w:val="ru-RU"/>
            </w:rPr>
            <w:t>−</w:t>
          </w:r>
          <w:r w:rsidRPr="001F22B9">
            <w:rPr>
              <w:noProof/>
              <w:lang w:val="ru-RU"/>
            </w:rPr>
            <w:t xml:space="preserve"> Краткая информация о результатах работы пленарного заседания КГСЭ и групп Докладчиков КГСЭ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_Toc55894495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18</w:t>
          </w:r>
          <w:r w:rsidRPr="001F22B9">
            <w:rPr>
              <w:noProof/>
              <w:lang w:val="ru-RU"/>
            </w:rPr>
            <w:fldChar w:fldCharType="end"/>
          </w:r>
        </w:p>
        <w:p w14:paraId="790226A7" w14:textId="18B879DB" w:rsidR="007E520D" w:rsidRPr="001F22B9" w:rsidRDefault="00FE7A3F" w:rsidP="00C27F83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left" w:leader="dot" w:pos="8789"/>
              <w:tab w:val="right" w:pos="9638"/>
            </w:tabs>
            <w:spacing w:before="120"/>
            <w:ind w:right="851"/>
            <w:rPr>
              <w:lang w:val="ru-RU"/>
            </w:rPr>
          </w:pPr>
          <w:r w:rsidRPr="001F22B9">
            <w:rPr>
              <w:noProof/>
              <w:lang w:val="ru-RU"/>
            </w:rPr>
            <w:t xml:space="preserve">Приложение B </w:t>
          </w:r>
          <w:r w:rsidR="00691BD5" w:rsidRPr="001F22B9">
            <w:rPr>
              <w:noProof/>
              <w:lang w:val="ru-RU"/>
            </w:rPr>
            <w:t>−</w:t>
          </w:r>
          <w:r w:rsidRPr="001F22B9">
            <w:rPr>
              <w:noProof/>
              <w:lang w:val="ru-RU"/>
            </w:rPr>
            <w:t xml:space="preserve"> Программа работы КГСЭ</w:t>
          </w:r>
          <w:r w:rsidRPr="001F22B9">
            <w:rPr>
              <w:noProof/>
              <w:lang w:val="ru-RU"/>
            </w:rPr>
            <w:tab/>
          </w:r>
          <w:r w:rsidR="00C27F83">
            <w:rPr>
              <w:noProof/>
              <w:lang w:val="ru-RU"/>
            </w:rPr>
            <w:tab/>
          </w:r>
          <w:r w:rsidRPr="001F22B9">
            <w:rPr>
              <w:noProof/>
              <w:lang w:val="ru-RU"/>
            </w:rPr>
            <w:fldChar w:fldCharType="begin"/>
          </w:r>
          <w:r w:rsidRPr="001F22B9">
            <w:rPr>
              <w:noProof/>
              <w:lang w:val="ru-RU"/>
            </w:rPr>
            <w:instrText xml:space="preserve"> PAGEREF _Toc55894496 \h </w:instrText>
          </w:r>
          <w:r w:rsidRPr="001F22B9">
            <w:rPr>
              <w:noProof/>
              <w:lang w:val="ru-RU"/>
            </w:rPr>
          </w:r>
          <w:r w:rsidRPr="001F22B9">
            <w:rPr>
              <w:noProof/>
              <w:lang w:val="ru-RU"/>
            </w:rPr>
            <w:fldChar w:fldCharType="separate"/>
          </w:r>
          <w:r w:rsidR="00565478">
            <w:rPr>
              <w:noProof/>
              <w:lang w:val="ru-RU"/>
            </w:rPr>
            <w:t>19</w:t>
          </w:r>
          <w:r w:rsidRPr="001F22B9">
            <w:rPr>
              <w:noProof/>
              <w:lang w:val="ru-RU"/>
            </w:rPr>
            <w:fldChar w:fldCharType="end"/>
          </w:r>
          <w:r w:rsidR="00D35A69" w:rsidRPr="001F22B9">
            <w:rPr>
              <w:rFonts w:eastAsia="Batang"/>
              <w:b/>
              <w:bCs/>
              <w:lang w:val="ru-RU"/>
            </w:rPr>
            <w:fldChar w:fldCharType="end"/>
          </w:r>
        </w:p>
      </w:sdtContent>
    </w:sdt>
    <w:p w14:paraId="6431424A" w14:textId="77777777" w:rsidR="00DA4BCA" w:rsidRPr="001F22B9" w:rsidRDefault="00DA4BC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bookmarkStart w:id="2" w:name="_Toc487802615"/>
      <w:bookmarkStart w:id="3" w:name="_Toc536000260"/>
      <w:bookmarkStart w:id="4" w:name="_Toc27123799"/>
      <w:r w:rsidRPr="001F22B9">
        <w:rPr>
          <w:lang w:val="ru-RU"/>
        </w:rPr>
        <w:br w:type="page"/>
      </w:r>
    </w:p>
    <w:p w14:paraId="6291BCBE" w14:textId="3618BF09" w:rsidR="007E520D" w:rsidRPr="001F22B9" w:rsidRDefault="007E520D" w:rsidP="007E520D">
      <w:pPr>
        <w:pStyle w:val="Heading1"/>
        <w:rPr>
          <w:lang w:val="ru-RU"/>
        </w:rPr>
      </w:pPr>
      <w:bookmarkStart w:id="5" w:name="_Toc27382106"/>
      <w:bookmarkStart w:id="6" w:name="_Toc55894468"/>
      <w:r w:rsidRPr="001F22B9">
        <w:rPr>
          <w:lang w:val="ru-RU"/>
        </w:rPr>
        <w:lastRenderedPageBreak/>
        <w:t>1</w:t>
      </w:r>
      <w:r w:rsidRPr="001F22B9">
        <w:rPr>
          <w:lang w:val="ru-RU"/>
        </w:rPr>
        <w:tab/>
        <w:t>Открытие собрания, Председатель КГСЭ</w:t>
      </w:r>
      <w:bookmarkEnd w:id="2"/>
      <w:bookmarkEnd w:id="3"/>
      <w:bookmarkEnd w:id="4"/>
      <w:bookmarkEnd w:id="5"/>
      <w:bookmarkEnd w:id="6"/>
    </w:p>
    <w:p w14:paraId="0C02AA68" w14:textId="7C0DFD41" w:rsidR="007E520D" w:rsidRPr="001F22B9" w:rsidRDefault="007E520D" w:rsidP="007E520D">
      <w:pPr>
        <w:rPr>
          <w:szCs w:val="22"/>
          <w:lang w:val="ru-RU"/>
        </w:rPr>
      </w:pPr>
      <w:r w:rsidRPr="001F22B9">
        <w:rPr>
          <w:szCs w:val="22"/>
          <w:lang w:val="ru-RU"/>
        </w:rPr>
        <w:t xml:space="preserve">Председатель КГСЭ г-н Брюс Грейси (Ericsson Canada) приветствовал участников КГСЭ на </w:t>
      </w:r>
      <w:r w:rsidR="00836350" w:rsidRPr="001F22B9">
        <w:rPr>
          <w:szCs w:val="22"/>
          <w:lang w:val="ru-RU"/>
        </w:rPr>
        <w:t>шес</w:t>
      </w:r>
      <w:r w:rsidR="00D474C3" w:rsidRPr="001F22B9">
        <w:rPr>
          <w:szCs w:val="22"/>
          <w:lang w:val="ru-RU"/>
        </w:rPr>
        <w:t>том</w:t>
      </w:r>
      <w:r w:rsidRPr="001F22B9">
        <w:rPr>
          <w:szCs w:val="22"/>
          <w:lang w:val="ru-RU"/>
        </w:rPr>
        <w:t xml:space="preserve"> собрании Консультативной группы по стандартизации электросвязи (КГСЭ) в исследовательском периоде 2017−2020 годов, которое про</w:t>
      </w:r>
      <w:r w:rsidR="00836350" w:rsidRPr="001F22B9">
        <w:rPr>
          <w:szCs w:val="22"/>
          <w:lang w:val="ru-RU"/>
        </w:rPr>
        <w:t>ходило</w:t>
      </w:r>
      <w:r w:rsidRPr="001F22B9">
        <w:rPr>
          <w:szCs w:val="22"/>
          <w:lang w:val="ru-RU"/>
        </w:rPr>
        <w:t xml:space="preserve"> </w:t>
      </w:r>
      <w:r w:rsidR="00836350" w:rsidRPr="001F22B9">
        <w:rPr>
          <w:color w:val="000000"/>
          <w:lang w:val="ru-RU"/>
        </w:rPr>
        <w:t xml:space="preserve">полностью в виртуальном режиме </w:t>
      </w:r>
      <w:r w:rsidR="001668A5" w:rsidRPr="001F22B9">
        <w:rPr>
          <w:szCs w:val="22"/>
          <w:lang w:val="ru-RU"/>
        </w:rPr>
        <w:t>21</w:t>
      </w:r>
      <w:r w:rsidR="003A5431" w:rsidRPr="001F22B9">
        <w:rPr>
          <w:szCs w:val="22"/>
          <w:lang w:val="ru-RU"/>
        </w:rPr>
        <w:t>−</w:t>
      </w:r>
      <w:r w:rsidR="001668A5" w:rsidRPr="001F22B9">
        <w:rPr>
          <w:szCs w:val="22"/>
          <w:lang w:val="ru-RU"/>
        </w:rPr>
        <w:t>25</w:t>
      </w:r>
      <w:r w:rsidR="003A5431" w:rsidRPr="001F22B9">
        <w:rPr>
          <w:szCs w:val="22"/>
          <w:lang w:val="ru-RU"/>
        </w:rPr>
        <w:t> </w:t>
      </w:r>
      <w:r w:rsidR="001668A5" w:rsidRPr="001F22B9">
        <w:rPr>
          <w:szCs w:val="22"/>
          <w:lang w:val="ru-RU"/>
        </w:rPr>
        <w:t>сентября</w:t>
      </w:r>
      <w:r w:rsidR="003A5431" w:rsidRPr="001F22B9">
        <w:rPr>
          <w:szCs w:val="22"/>
          <w:lang w:val="ru-RU"/>
        </w:rPr>
        <w:t xml:space="preserve"> 2020 года. </w:t>
      </w:r>
      <w:r w:rsidR="00D474C3" w:rsidRPr="001F22B9">
        <w:rPr>
          <w:szCs w:val="22"/>
          <w:lang w:val="ru-RU"/>
        </w:rPr>
        <w:t>Г-ну Грейси помогал г-н Билель Джамусси, руководитель Департамента исследовательских комиссий МСЭ-T</w:t>
      </w:r>
      <w:r w:rsidR="003A5431" w:rsidRPr="001F22B9">
        <w:rPr>
          <w:szCs w:val="22"/>
          <w:lang w:val="ru-RU"/>
        </w:rPr>
        <w:t>.</w:t>
      </w:r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A5431" w:rsidRPr="00447021" w14:paraId="67ACA093" w14:textId="77777777" w:rsidTr="003A5431">
        <w:tc>
          <w:tcPr>
            <w:tcW w:w="714" w:type="dxa"/>
          </w:tcPr>
          <w:p w14:paraId="384C1E50" w14:textId="77777777" w:rsidR="003A5431" w:rsidRPr="001F22B9" w:rsidRDefault="003A5431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B33A778" w14:textId="28D9796A" w:rsidR="003A5431" w:rsidRPr="001F22B9" w:rsidRDefault="001772A3" w:rsidP="00ED239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</w:t>
            </w:r>
            <w:r w:rsidR="004B77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данном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собрании КГСЭ, а также на </w:t>
            </w:r>
            <w:r w:rsidR="0083635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четырех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собраниях ее групп Докладчиков обеспечивались субтитры в режиме реального времени</w:t>
            </w:r>
            <w:r w:rsidR="003A5431" w:rsidRPr="001F22B9">
              <w:rPr>
                <w:rFonts w:asciiTheme="majorBidi" w:hAnsiTheme="majorBidi" w:cstheme="majorBidi"/>
                <w:position w:val="6"/>
                <w:sz w:val="16"/>
                <w:szCs w:val="16"/>
                <w:lang w:val="ru-RU"/>
              </w:rPr>
              <w:footnoteReference w:id="1"/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устный перевод на шесть языков, возможность дистанционного участия </w:t>
            </w:r>
            <w:r w:rsidR="000B5C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 использованием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нового средства </w:t>
            </w:r>
            <w:r w:rsidR="000B5C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MyMeetings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веб</w:t>
            </w:r>
            <w:r w:rsidR="00F127C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трансляция</w:t>
            </w:r>
            <w:r w:rsidR="003A5431" w:rsidRPr="001F22B9">
              <w:rPr>
                <w:rStyle w:val="FootnoteReference"/>
                <w:szCs w:val="16"/>
                <w:lang w:val="ru-RU"/>
              </w:rPr>
              <w:footnoteReference w:id="2"/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1668A5" w:rsidRPr="001F22B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0B5C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начале собрания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B5C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зачитал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B5C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записку, содержащуюся в </w:t>
            </w:r>
            <w:r w:rsidR="006D62E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Документе </w:t>
            </w:r>
            <w:hyperlink r:id="rId10" w:history="1">
              <w:r w:rsidR="001668A5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TD847</w:t>
              </w:r>
            </w:hyperlink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27069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которой </w:t>
            </w:r>
            <w:r w:rsidR="00ED239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содержится</w:t>
            </w:r>
            <w:r w:rsidR="0027069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руководство по использованию платформы дистанционного участия с помощью инструмента 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MyMeetings, </w:t>
            </w:r>
            <w:r w:rsidR="006D14A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обще</w:t>
            </w:r>
            <w:r w:rsidR="0027069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го чата</w:t>
            </w:r>
            <w:r w:rsidR="006D14A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и о намерении принимать решения на основе консенсуса, как это делалось на всех </w:t>
            </w:r>
            <w:r w:rsidR="006D14A9" w:rsidRPr="001F22B9">
              <w:rPr>
                <w:color w:val="000000"/>
                <w:lang w:val="ru-RU"/>
              </w:rPr>
              <w:t>виртуальных исследовательских комиссий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1668A5" w:rsidRPr="00447021" w14:paraId="285ED7D2" w14:textId="77777777" w:rsidTr="003A5431">
        <w:tc>
          <w:tcPr>
            <w:tcW w:w="714" w:type="dxa"/>
          </w:tcPr>
          <w:p w14:paraId="07E4B5EA" w14:textId="140D972E" w:rsidR="001668A5" w:rsidRPr="001F22B9" w:rsidRDefault="001668A5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E91AB19" w14:textId="148D131C" w:rsidR="001668A5" w:rsidRPr="001F22B9" w:rsidRDefault="00307C69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Ввиду 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беспрецедентно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плохого функционирования платформы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MyMeetings 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во время </w:t>
            </w:r>
            <w:r w:rsidR="00575AC4" w:rsidRPr="001F22B9">
              <w:rPr>
                <w:color w:val="000000"/>
                <w:sz w:val="22"/>
                <w:szCs w:val="22"/>
                <w:lang w:val="ru-RU"/>
              </w:rPr>
              <w:t xml:space="preserve">заседания, посвященного открытию, 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позволившего некоторым делегатам высказать свои точки зрения и позиции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собрание воздержалось от принятия решения 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это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заседани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</w:t>
            </w:r>
            <w:r w:rsidR="009D668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</w:t>
            </w:r>
            <w:r w:rsidR="009D668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Владимир Минкин 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575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</w:t>
            </w:r>
            <w:r w:rsidR="00FC6BD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некоторое время взял на себя функции</w:t>
            </w:r>
            <w:r w:rsidR="00A108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Председателя </w:t>
            </w:r>
            <w:r w:rsidR="00A108F3" w:rsidRPr="001F22B9">
              <w:rPr>
                <w:color w:val="000000"/>
                <w:sz w:val="22"/>
                <w:szCs w:val="22"/>
                <w:lang w:val="ru-RU"/>
              </w:rPr>
              <w:t xml:space="preserve">заседания, посвященного открытию, </w:t>
            </w:r>
            <w:r w:rsidR="00440A3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вместо</w:t>
            </w:r>
            <w:r w:rsidR="00A108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108F3" w:rsidRPr="001F22B9">
              <w:rPr>
                <w:sz w:val="22"/>
                <w:szCs w:val="22"/>
                <w:lang w:val="ru-RU"/>
              </w:rPr>
              <w:t xml:space="preserve">г-на Грейси, который оказался временно </w:t>
            </w:r>
            <w:r w:rsidR="00FC6BD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отключенным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6C237C27" w14:textId="2956FC95" w:rsidR="001668A5" w:rsidRPr="001F22B9" w:rsidRDefault="00E13723" w:rsidP="00851231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Поскольку возникшие проблемы сделали нецелесообразным продолжение собрания,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заседание, посвященное открытию, </w:t>
            </w:r>
            <w:r w:rsidR="00851231" w:rsidRPr="001F22B9">
              <w:rPr>
                <w:color w:val="000000"/>
                <w:sz w:val="22"/>
                <w:szCs w:val="22"/>
                <w:lang w:val="ru-RU"/>
              </w:rPr>
              <w:t>пришлось отложить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1668A5" w:rsidRPr="00447021" w14:paraId="0661437F" w14:textId="77777777" w:rsidTr="003A5431">
        <w:tc>
          <w:tcPr>
            <w:tcW w:w="714" w:type="dxa"/>
          </w:tcPr>
          <w:p w14:paraId="6CA149EE" w14:textId="24D37ADF" w:rsidR="001668A5" w:rsidRPr="001F22B9" w:rsidRDefault="001668A5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3D5EDAC" w14:textId="5758837B" w:rsidR="001668A5" w:rsidRPr="001F22B9" w:rsidRDefault="00CF1E22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Внеочередное пленарное заседание для продолжения заседания, посвященного открытию, было организовано 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22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710BE29B" w14:textId="6A6B9947" w:rsidR="001668A5" w:rsidRPr="001F22B9" w:rsidRDefault="00CF1E22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БСЭ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искренне извин</w:t>
            </w:r>
            <w:r w:rsidR="002511FB" w:rsidRPr="001F22B9">
              <w:rPr>
                <w:color w:val="000000"/>
                <w:sz w:val="22"/>
                <w:szCs w:val="22"/>
                <w:lang w:val="ru-RU"/>
              </w:rPr>
              <w:t>ился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2511FB" w:rsidRPr="001F22B9">
              <w:rPr>
                <w:color w:val="000000"/>
                <w:sz w:val="22"/>
                <w:szCs w:val="22"/>
                <w:lang w:val="ru-RU"/>
              </w:rPr>
              <w:t>за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2511FB" w:rsidRPr="001F22B9">
              <w:rPr>
                <w:color w:val="000000"/>
                <w:sz w:val="22"/>
                <w:szCs w:val="22"/>
                <w:lang w:val="ru-RU"/>
              </w:rPr>
              <w:t>бес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прецедентно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плохо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функционировани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платформы 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MyMeetings 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во время этого собрания КГСЭ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Беспрецедентно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="002511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потому, что </w:t>
            </w:r>
            <w:r w:rsidR="00A5163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 успешно использовало эту платформу на всех собраниях ИК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5163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МСЭ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-T</w:t>
            </w:r>
            <w:r w:rsidR="00A5163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начиная с марта этого года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A5163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БСЭ постоянно совершенствует этот инструмент и добавляет в него новые </w:t>
            </w:r>
            <w:r w:rsidR="009F0C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функции</w:t>
            </w:r>
            <w:r w:rsidR="00DD3A1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D441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 учетом</w:t>
            </w:r>
            <w:r w:rsidR="00DD3A1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отзыв</w:t>
            </w:r>
            <w:r w:rsidR="009F0C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</w:t>
            </w:r>
            <w:r w:rsidR="00DD3A1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и просьб Членов и персонала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70014FB6" w14:textId="66D8412B" w:rsidR="001668A5" w:rsidRPr="001F22B9" w:rsidRDefault="009F0C73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понедельник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впервые 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крупном собрании</w:t>
            </w:r>
            <w:r w:rsidR="002F40A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была </w:t>
            </w:r>
            <w:r w:rsidR="002F40A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использова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новая функция для устного перевода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Эта функция 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предусматривает 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использ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ование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программной </w:t>
            </w:r>
            <w:r w:rsidR="002F40A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коммутации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канал</w:t>
            </w:r>
            <w:r w:rsidR="002F40A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9C36A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устного перевода, вместо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аппаратной </w:t>
            </w:r>
            <w:r w:rsidR="002F40A6" w:rsidRPr="001F22B9">
              <w:rPr>
                <w:color w:val="000000"/>
                <w:sz w:val="22"/>
                <w:szCs w:val="22"/>
                <w:lang w:val="ru-RU"/>
              </w:rPr>
              <w:t>коммутации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Кроме того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была </w:t>
            </w:r>
            <w:r w:rsidR="0003524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также </w:t>
            </w:r>
            <w:r w:rsidR="0077330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реализована еще одна функция </w:t>
            </w:r>
            <w:r w:rsidR="0003524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фильтрации делегаций </w:t>
            </w:r>
            <w:r w:rsidR="00FC6AC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по </w:t>
            </w:r>
            <w:r w:rsidR="00473D60" w:rsidRPr="001F22B9">
              <w:rPr>
                <w:color w:val="000000"/>
                <w:sz w:val="22"/>
                <w:szCs w:val="22"/>
                <w:lang w:val="ru-RU"/>
              </w:rPr>
              <w:t>объединениям, которые они представляют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="0003524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напр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имер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глав делегаций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). </w:t>
            </w:r>
            <w:r w:rsidR="00473D6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Однако эти функции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привели к </w:t>
            </w:r>
            <w:r w:rsidR="00473D6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значительн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ой дополнительной</w:t>
            </w:r>
            <w:r w:rsidR="00473D6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нагрузк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="00473D6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на сервер, в частности, </w:t>
            </w:r>
            <w:r w:rsidR="00ED239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ввиду того, что</w:t>
            </w:r>
            <w:r w:rsidR="00473D6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число участников собрания достигло 240 человек.</w:t>
            </w:r>
          </w:p>
          <w:p w14:paraId="7D5BFF9C" w14:textId="68732D29" w:rsidR="001668A5" w:rsidRPr="001F22B9" w:rsidRDefault="00DD3A13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Во вторник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 вернулось к старой более устойчивой версии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MyMeetings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которая, однако,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EA0F4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не обладает всеми </w:t>
            </w:r>
            <w:r w:rsidR="00EA0F48" w:rsidRPr="001F22B9">
              <w:rPr>
                <w:color w:val="000000"/>
                <w:sz w:val="22"/>
                <w:szCs w:val="22"/>
                <w:lang w:val="ru-RU"/>
              </w:rPr>
              <w:t>новейшими функциями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EA0F4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Факти</w:t>
            </w:r>
            <w:r w:rsidR="001453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чески она оказалась той же самой версией, которая успешно использовалась ИК3 МСЭ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-T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при обеспечении </w:t>
            </w:r>
            <w:r w:rsidR="001453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устн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ого</w:t>
            </w:r>
            <w:r w:rsidR="001453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перевод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1453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августе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="0014537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4D6A05AC" w14:textId="1927CD8B" w:rsidR="001668A5" w:rsidRPr="001F22B9" w:rsidRDefault="0085526E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Во вторник утром сотрудники МСЭ провели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"стресс тест"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этой версии программного обеспечения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смогли </w:t>
            </w:r>
            <w:r w:rsidR="00ED239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легко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охватить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230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участников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Поэтому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БСЭ попросил делегатов подключаться, по возможности, с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использованием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одн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ого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устройств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чтобы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допустить повышения нагрузки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роме того</w:t>
            </w:r>
            <w:r w:rsidR="00C9337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персонал</w:t>
            </w:r>
            <w:r w:rsidR="00C9337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БСЭ, который не </w:t>
            </w:r>
            <w:r w:rsidR="00EB5EAE" w:rsidRPr="001F22B9">
              <w:rPr>
                <w:color w:val="000000"/>
                <w:sz w:val="22"/>
                <w:szCs w:val="22"/>
                <w:lang w:val="ru-RU"/>
              </w:rPr>
              <w:t>играл активной роли</w:t>
            </w:r>
            <w:r w:rsidR="00EB5EA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этом заседании, было предложено следить за ходом собрания </w:t>
            </w:r>
            <w:r w:rsidR="00C9337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по </w:t>
            </w:r>
            <w:r w:rsidR="00C9337C" w:rsidRPr="001F22B9">
              <w:rPr>
                <w:color w:val="000000"/>
                <w:sz w:val="22"/>
                <w:szCs w:val="22"/>
                <w:lang w:val="ru-RU"/>
              </w:rPr>
              <w:t>веб-трансляции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1B132291" w14:textId="7C33BD87" w:rsidR="001668A5" w:rsidRPr="001F22B9" w:rsidRDefault="00C23C37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lastRenderedPageBreak/>
              <w:t>Ввод субтитров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был обеспечен</w:t>
            </w:r>
            <w:r w:rsidR="00735FA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1E439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однако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на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отдельной линии</w:t>
            </w:r>
            <w:r w:rsidR="001E439C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также для того, чтобы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допустить повышения нагрузки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735FA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Соответствующий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URL </w:t>
            </w:r>
            <w:r w:rsidR="00735FA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был указан в верхней части повестки дня вторника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2109CBBA" w14:textId="0E94370F" w:rsidR="001668A5" w:rsidRPr="001F22B9" w:rsidRDefault="00735FA9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И, наконец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Директор БСЭ проинформировал о том, что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случае, если во время этого собрания БСЭ столкнется с какими-либо другими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проблемами масштабируемости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то оно перейдет на версию MyMeetings только английского языка, которая успешно использовалась ИК15 за неделю до КГСЭ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при наличии </w:t>
            </w:r>
            <w:r w:rsidR="002D441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340 участников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2D441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БСЭ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было </w:t>
            </w:r>
            <w:r w:rsidR="002D441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готово осуществить такое переключение менее, чем за пять минут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0FD95DBD" w14:textId="525E8A05" w:rsidR="001668A5" w:rsidRPr="001F22B9" w:rsidRDefault="002D441C" w:rsidP="001668A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Участники собрания решили, что, если качество звука вновь серьезно ухудшится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то они продолжат работу только на английском языке и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будут 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 xml:space="preserve">прагматично подходить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 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>рассмотрению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любы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>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други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>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 xml:space="preserve">непредвиденных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вопрос</w:t>
            </w:r>
            <w:r w:rsidR="00B931C6" w:rsidRPr="001F22B9">
              <w:rPr>
                <w:color w:val="000000"/>
                <w:sz w:val="22"/>
                <w:szCs w:val="22"/>
                <w:lang w:val="ru-RU"/>
              </w:rPr>
              <w:t>ов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B931C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 уч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="00B931C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том специфики того или иного случая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029E1A3D" w14:textId="302CF053" w:rsidR="001668A5" w:rsidRPr="001F22B9" w:rsidRDefault="0080682C" w:rsidP="0080682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Участники собрания вновь подтвердили возможность принятия решений на этом собрании КГСЭ дистанционно на основе консенсуса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1668A5" w:rsidRPr="00447021" w14:paraId="7B209F86" w14:textId="77777777" w:rsidTr="003A5431">
        <w:tc>
          <w:tcPr>
            <w:tcW w:w="714" w:type="dxa"/>
          </w:tcPr>
          <w:p w14:paraId="3B63CB54" w14:textId="326B6542" w:rsidR="001668A5" w:rsidRPr="001F22B9" w:rsidRDefault="001668A5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1.1.3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E7C2190" w14:textId="43D97DC7" w:rsidR="001668A5" w:rsidRPr="001F22B9" w:rsidRDefault="0080682C" w:rsidP="001E439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Во время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заключительного пленарного заседания 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25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 платформа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MyMeetings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столкнулась еще с одной технической проблемой, связанной с временной перегрузкой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сети МСЭ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поэтому 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какое-то время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собрание 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пришлось продолжать только на английском языке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D2C8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Затем 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собрание было приостановлено, чтобы перезагрузить платформу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1E439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после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че</w:t>
            </w:r>
            <w:r w:rsidR="001E439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го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качество и устный </w:t>
            </w:r>
            <w:r w:rsidR="00CF60BF" w:rsidRPr="001F22B9">
              <w:rPr>
                <w:color w:val="000000"/>
                <w:sz w:val="22"/>
                <w:szCs w:val="22"/>
                <w:lang w:val="ru-RU"/>
              </w:rPr>
              <w:t>перевод в прямом эфире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вновь были обеспечены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A5431" w:rsidRPr="00447021" w14:paraId="3741DCC1" w14:textId="77777777" w:rsidTr="003A5431">
        <w:tc>
          <w:tcPr>
            <w:tcW w:w="714" w:type="dxa"/>
          </w:tcPr>
          <w:p w14:paraId="64991C83" w14:textId="77777777" w:rsidR="003A5431" w:rsidRPr="001F22B9" w:rsidRDefault="003A5431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0E7CA1E" w14:textId="2A0EFF3F" w:rsidR="003A5431" w:rsidRPr="001F22B9" w:rsidRDefault="001772A3" w:rsidP="0088306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Грейси 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приветствовал Генерального секретаря МСЭ</w:t>
            </w:r>
            <w:r w:rsidR="004B77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г-на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Хоулиня Чжао, Директора БСЭ </w:t>
            </w:r>
            <w:r w:rsidR="004B77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г-на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Чхе Суб Ли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Директора БРЭ</w:t>
            </w:r>
            <w:r w:rsidR="004B77F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г-жу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Дорин Богдан-Мартин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Директора БР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83063" w:rsidRPr="001F22B9">
              <w:rPr>
                <w:color w:val="000000"/>
                <w:sz w:val="22"/>
                <w:szCs w:val="22"/>
                <w:lang w:val="ru-RU"/>
              </w:rPr>
              <w:t>г-на Марио Маневича</w:t>
            </w:r>
            <w:r w:rsidR="001668A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CF60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</w:p>
        </w:tc>
      </w:tr>
      <w:tr w:rsidR="003A5431" w:rsidRPr="00447021" w14:paraId="6376C56C" w14:textId="77777777" w:rsidTr="003A5431">
        <w:tc>
          <w:tcPr>
            <w:tcW w:w="714" w:type="dxa"/>
          </w:tcPr>
          <w:p w14:paraId="74BEBB9D" w14:textId="77777777" w:rsidR="003A5431" w:rsidRPr="001F22B9" w:rsidRDefault="003A5431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4307EA1" w14:textId="77C5D81E" w:rsidR="00883063" w:rsidRPr="001F22B9" w:rsidRDefault="001772A3" w:rsidP="0088306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собрании присутствовали следующие заместители Председателя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КГСЭ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: г-жа Рим Белассине-Шериф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(Tunisie Telecom),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Райнер Либлер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Германия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Виктор Мануэль Мартинес Ванегас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Мексика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), 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Владимир Минкин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г-жа Вэйлин Сюй (КНР) 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г-н Матано Ндаро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Кения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). 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-н Омар Тайсир </w:t>
            </w:r>
            <w:r w:rsidR="00A52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Аль-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Одат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Иордания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г-жа Моник Морроу 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оединенные Штаты Америки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сообщили, что</w:t>
            </w:r>
            <w:r w:rsidR="006D62EF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 сожалению</w:t>
            </w:r>
            <w:r w:rsidR="006D62EF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88306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F7F1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смогут присутствовать на собрании</w:t>
            </w:r>
            <w:r w:rsidR="003A54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A5431" w:rsidRPr="00447021" w14:paraId="6341EB07" w14:textId="77777777" w:rsidTr="003A5431">
        <w:tc>
          <w:tcPr>
            <w:tcW w:w="714" w:type="dxa"/>
          </w:tcPr>
          <w:p w14:paraId="5E809F64" w14:textId="77777777" w:rsidR="003A5431" w:rsidRPr="001F22B9" w:rsidRDefault="003A5431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76FB365" w14:textId="7C00EACF" w:rsidR="00B83B68" w:rsidRPr="001F22B9" w:rsidRDefault="008F7F1F" w:rsidP="00D2568A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В </w:t>
            </w:r>
            <w:r w:rsidR="005E7406" w:rsidRPr="001F22B9">
              <w:rPr>
                <w:sz w:val="22"/>
                <w:szCs w:val="22"/>
                <w:lang w:val="ru-RU"/>
              </w:rPr>
              <w:t xml:space="preserve">Документе </w:t>
            </w:r>
            <w:hyperlink r:id="rId11" w:history="1">
              <w:r w:rsidR="003A5431" w:rsidRPr="001F22B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D779C9" w:rsidRPr="001F22B9">
                <w:rPr>
                  <w:rStyle w:val="Hyperlink"/>
                  <w:sz w:val="22"/>
                  <w:szCs w:val="22"/>
                  <w:lang w:val="ru-RU"/>
                </w:rPr>
                <w:t>821</w:t>
              </w:r>
            </w:hyperlink>
            <w:r w:rsidR="003A5431" w:rsidRPr="001F22B9">
              <w:rPr>
                <w:sz w:val="22"/>
                <w:szCs w:val="22"/>
                <w:lang w:val="ru-RU"/>
              </w:rPr>
              <w:t xml:space="preserve"> </w:t>
            </w:r>
            <w:r w:rsidR="00B83B68" w:rsidRPr="001F22B9">
              <w:rPr>
                <w:sz w:val="22"/>
                <w:szCs w:val="22"/>
                <w:lang w:val="ru-RU"/>
              </w:rPr>
              <w:t>представлен</w:t>
            </w:r>
            <w:r w:rsidRPr="001F22B9">
              <w:rPr>
                <w:sz w:val="22"/>
                <w:szCs w:val="22"/>
                <w:lang w:val="ru-RU"/>
              </w:rPr>
              <w:t xml:space="preserve"> окончательный </w:t>
            </w:r>
            <w:r w:rsidR="00B83B68" w:rsidRPr="001F22B9">
              <w:rPr>
                <w:sz w:val="22"/>
                <w:szCs w:val="22"/>
                <w:lang w:val="ru-RU"/>
              </w:rPr>
              <w:t>список</w:t>
            </w:r>
            <w:r w:rsidRPr="001F22B9">
              <w:rPr>
                <w:sz w:val="22"/>
                <w:szCs w:val="22"/>
                <w:lang w:val="ru-RU"/>
              </w:rPr>
              <w:t xml:space="preserve"> участников. Всего в работе </w:t>
            </w:r>
            <w:r w:rsidR="00B83B68" w:rsidRPr="001F22B9">
              <w:rPr>
                <w:sz w:val="22"/>
                <w:szCs w:val="22"/>
                <w:lang w:val="ru-RU"/>
              </w:rPr>
              <w:t>шес</w:t>
            </w:r>
            <w:r w:rsidRPr="001F22B9">
              <w:rPr>
                <w:sz w:val="22"/>
                <w:szCs w:val="22"/>
                <w:lang w:val="ru-RU"/>
              </w:rPr>
              <w:t xml:space="preserve">того собрания КГСЭ приняли участие </w:t>
            </w:r>
            <w:r w:rsidR="00B83B68" w:rsidRPr="001F22B9">
              <w:rPr>
                <w:sz w:val="22"/>
                <w:szCs w:val="22"/>
                <w:lang w:val="ru-RU"/>
              </w:rPr>
              <w:t>337</w:t>
            </w:r>
            <w:r w:rsidRPr="001F22B9">
              <w:rPr>
                <w:sz w:val="22"/>
                <w:szCs w:val="22"/>
                <w:lang w:val="ru-RU"/>
              </w:rPr>
              <w:t xml:space="preserve"> человек</w:t>
            </w:r>
            <w:r w:rsidR="004B77F3" w:rsidRPr="001F22B9">
              <w:rPr>
                <w:sz w:val="22"/>
                <w:szCs w:val="22"/>
                <w:lang w:val="ru-RU"/>
              </w:rPr>
              <w:t>;</w:t>
            </w:r>
            <w:r w:rsidRPr="001F22B9">
              <w:rPr>
                <w:sz w:val="22"/>
                <w:szCs w:val="22"/>
                <w:lang w:val="ru-RU"/>
              </w:rPr>
              <w:t xml:space="preserve"> 4</w:t>
            </w:r>
            <w:r w:rsidR="00B83B68" w:rsidRPr="001F22B9">
              <w:rPr>
                <w:sz w:val="22"/>
                <w:szCs w:val="22"/>
                <w:lang w:val="ru-RU"/>
              </w:rPr>
              <w:t>9</w:t>
            </w:r>
            <w:r w:rsidRPr="001F22B9">
              <w:rPr>
                <w:sz w:val="22"/>
                <w:szCs w:val="22"/>
                <w:lang w:val="ru-RU"/>
              </w:rPr>
              <w:t xml:space="preserve"> Государств-</w:t>
            </w:r>
            <w:r w:rsidR="001E18B6" w:rsidRPr="001F22B9">
              <w:rPr>
                <w:sz w:val="22"/>
                <w:szCs w:val="22"/>
                <w:lang w:val="ru-RU"/>
              </w:rPr>
              <w:t>Ч</w:t>
            </w:r>
            <w:r w:rsidRPr="001F22B9">
              <w:rPr>
                <w:sz w:val="22"/>
                <w:szCs w:val="22"/>
                <w:lang w:val="ru-RU"/>
              </w:rPr>
              <w:t>лен</w:t>
            </w:r>
            <w:r w:rsidR="00F374BE" w:rsidRPr="001F22B9">
              <w:rPr>
                <w:sz w:val="22"/>
                <w:szCs w:val="22"/>
                <w:lang w:val="ru-RU"/>
              </w:rPr>
              <w:t>ов</w:t>
            </w:r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="00F374BE" w:rsidRPr="001F22B9">
              <w:rPr>
                <w:sz w:val="22"/>
                <w:szCs w:val="22"/>
                <w:lang w:val="ru-RU"/>
              </w:rPr>
              <w:t>десять</w:t>
            </w:r>
            <w:r w:rsidRPr="001F22B9">
              <w:rPr>
                <w:sz w:val="22"/>
                <w:szCs w:val="22"/>
                <w:lang w:val="ru-RU"/>
              </w:rPr>
              <w:t xml:space="preserve"> членов Сектора (ПЭО), </w:t>
            </w:r>
            <w:r w:rsidR="00F374BE" w:rsidRPr="001F22B9">
              <w:rPr>
                <w:sz w:val="22"/>
                <w:szCs w:val="22"/>
                <w:lang w:val="ru-RU"/>
              </w:rPr>
              <w:t>двадцать пять</w:t>
            </w:r>
            <w:r w:rsidRPr="001F22B9">
              <w:rPr>
                <w:sz w:val="22"/>
                <w:szCs w:val="22"/>
                <w:lang w:val="ru-RU"/>
              </w:rPr>
              <w:t xml:space="preserve"> членов Сектора (</w:t>
            </w:r>
            <w:bookmarkStart w:id="7" w:name="_Hlk37855720"/>
            <w:r w:rsidR="00615429" w:rsidRPr="001F22B9">
              <w:rPr>
                <w:sz w:val="22"/>
                <w:szCs w:val="22"/>
                <w:lang w:val="ru-RU"/>
              </w:rPr>
              <w:t>научные или промышленные организации</w:t>
            </w:r>
            <w:bookmarkEnd w:id="7"/>
            <w:r w:rsidRPr="001F22B9">
              <w:rPr>
                <w:sz w:val="22"/>
                <w:szCs w:val="22"/>
                <w:lang w:val="ru-RU"/>
              </w:rPr>
              <w:t xml:space="preserve">), </w:t>
            </w:r>
            <w:r w:rsidR="00F374BE" w:rsidRPr="001F22B9">
              <w:rPr>
                <w:sz w:val="22"/>
                <w:szCs w:val="22"/>
                <w:lang w:val="ru-RU"/>
              </w:rPr>
              <w:t>десять</w:t>
            </w:r>
            <w:r w:rsidRPr="001F22B9">
              <w:rPr>
                <w:sz w:val="22"/>
                <w:szCs w:val="22"/>
                <w:lang w:val="ru-RU"/>
              </w:rPr>
              <w:t xml:space="preserve"> членов Сектора </w:t>
            </w:r>
            <w:r w:rsidR="00AF2CB6" w:rsidRPr="001F22B9">
              <w:rPr>
                <w:sz w:val="22"/>
                <w:szCs w:val="22"/>
                <w:lang w:val="ru-RU"/>
              </w:rPr>
              <w:t>(</w:t>
            </w:r>
            <w:r w:rsidR="00D015B4" w:rsidRPr="001F22B9">
              <w:rPr>
                <w:sz w:val="22"/>
                <w:szCs w:val="22"/>
                <w:lang w:val="ru-RU"/>
              </w:rPr>
              <w:t>региональные и другие международные организации</w:t>
            </w:r>
            <w:r w:rsidR="00AF2CB6" w:rsidRPr="001F22B9">
              <w:rPr>
                <w:sz w:val="22"/>
                <w:szCs w:val="22"/>
                <w:lang w:val="ru-RU"/>
              </w:rPr>
              <w:t>), один член Сектора (</w:t>
            </w:r>
            <w:r w:rsidR="00D015B4" w:rsidRPr="001F22B9">
              <w:rPr>
                <w:sz w:val="22"/>
                <w:szCs w:val="22"/>
                <w:lang w:val="ru-RU"/>
              </w:rPr>
              <w:t>другие объединения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), </w:t>
            </w:r>
            <w:r w:rsidR="00F374BE" w:rsidRPr="001F22B9">
              <w:rPr>
                <w:sz w:val="22"/>
                <w:szCs w:val="22"/>
                <w:lang w:val="ru-RU"/>
              </w:rPr>
              <w:t>две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региональн</w:t>
            </w:r>
            <w:r w:rsidR="00F374BE" w:rsidRPr="001F22B9">
              <w:rPr>
                <w:sz w:val="22"/>
                <w:szCs w:val="22"/>
                <w:lang w:val="ru-RU"/>
              </w:rPr>
              <w:t>ые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организаци</w:t>
            </w:r>
            <w:r w:rsidR="00F374BE" w:rsidRPr="001F22B9">
              <w:rPr>
                <w:sz w:val="22"/>
                <w:szCs w:val="22"/>
                <w:lang w:val="ru-RU"/>
              </w:rPr>
              <w:t>и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, </w:t>
            </w:r>
            <w:r w:rsidR="00F374BE" w:rsidRPr="001F22B9">
              <w:rPr>
                <w:sz w:val="22"/>
                <w:szCs w:val="22"/>
                <w:lang w:val="ru-RU"/>
              </w:rPr>
              <w:t>пять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постоянн</w:t>
            </w:r>
            <w:r w:rsidR="00F374BE" w:rsidRPr="001F22B9">
              <w:rPr>
                <w:sz w:val="22"/>
                <w:szCs w:val="22"/>
                <w:lang w:val="ru-RU"/>
              </w:rPr>
              <w:t>ых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представительств, </w:t>
            </w:r>
            <w:r w:rsidR="00F374BE" w:rsidRPr="001F22B9">
              <w:rPr>
                <w:sz w:val="22"/>
                <w:szCs w:val="22"/>
                <w:lang w:val="ru-RU"/>
              </w:rPr>
              <w:t>четыре</w:t>
            </w:r>
            <w:r w:rsidR="00F127C3" w:rsidRPr="001F22B9">
              <w:rPr>
                <w:sz w:val="22"/>
                <w:szCs w:val="22"/>
                <w:lang w:val="ru-RU"/>
              </w:rPr>
              <w:t> </w:t>
            </w:r>
            <w:r w:rsidR="00AF2CB6" w:rsidRPr="001F22B9">
              <w:rPr>
                <w:sz w:val="22"/>
                <w:szCs w:val="22"/>
                <w:lang w:val="ru-RU"/>
              </w:rPr>
              <w:t>академически</w:t>
            </w:r>
            <w:r w:rsidR="00D2568A" w:rsidRPr="001F22B9">
              <w:rPr>
                <w:sz w:val="22"/>
                <w:szCs w:val="22"/>
                <w:lang w:val="ru-RU"/>
              </w:rPr>
              <w:t>е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организации, </w:t>
            </w:r>
            <w:r w:rsidR="00F374BE" w:rsidRPr="001F22B9">
              <w:rPr>
                <w:sz w:val="22"/>
                <w:szCs w:val="22"/>
                <w:lang w:val="ru-RU"/>
              </w:rPr>
              <w:t>одна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структур</w:t>
            </w:r>
            <w:r w:rsidR="00F374BE" w:rsidRPr="001F22B9">
              <w:rPr>
                <w:sz w:val="22"/>
                <w:szCs w:val="22"/>
                <w:lang w:val="ru-RU"/>
              </w:rPr>
              <w:t>а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в соответствии с Резолюцией 99, два</w:t>
            </w:r>
            <w:r w:rsidR="00F127C3" w:rsidRPr="001F22B9">
              <w:rPr>
                <w:sz w:val="22"/>
                <w:szCs w:val="22"/>
                <w:lang w:val="ru-RU"/>
              </w:rPr>
              <w:t> </w:t>
            </w:r>
            <w:r w:rsidR="00F374BE" w:rsidRPr="001F22B9">
              <w:rPr>
                <w:sz w:val="22"/>
                <w:szCs w:val="22"/>
                <w:lang w:val="ru-RU"/>
              </w:rPr>
              <w:t>приглашенных эксперта и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</w:t>
            </w:r>
            <w:r w:rsidR="00F374BE" w:rsidRPr="001F22B9">
              <w:rPr>
                <w:sz w:val="22"/>
                <w:szCs w:val="22"/>
                <w:lang w:val="ru-RU"/>
              </w:rPr>
              <w:t>62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сотрудник</w:t>
            </w:r>
            <w:r w:rsidR="00F374BE" w:rsidRPr="001F22B9">
              <w:rPr>
                <w:sz w:val="22"/>
                <w:szCs w:val="22"/>
                <w:lang w:val="ru-RU"/>
              </w:rPr>
              <w:t>а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МСЭ, а также </w:t>
            </w:r>
            <w:r w:rsidR="00F374BE" w:rsidRPr="001F22B9">
              <w:rPr>
                <w:sz w:val="22"/>
                <w:szCs w:val="22"/>
                <w:lang w:val="ru-RU"/>
              </w:rPr>
              <w:t>четыре</w:t>
            </w:r>
            <w:r w:rsidR="00AF2CB6" w:rsidRPr="001F22B9">
              <w:rPr>
                <w:sz w:val="22"/>
                <w:szCs w:val="22"/>
                <w:lang w:val="ru-RU"/>
              </w:rPr>
              <w:t xml:space="preserve"> изб</w:t>
            </w:r>
            <w:r w:rsidR="00D015B4" w:rsidRPr="001F22B9">
              <w:rPr>
                <w:sz w:val="22"/>
                <w:szCs w:val="22"/>
                <w:lang w:val="ru-RU"/>
              </w:rPr>
              <w:t>и</w:t>
            </w:r>
            <w:r w:rsidR="00AF2CB6" w:rsidRPr="001F22B9">
              <w:rPr>
                <w:sz w:val="22"/>
                <w:szCs w:val="22"/>
                <w:lang w:val="ru-RU"/>
              </w:rPr>
              <w:t>ра</w:t>
            </w:r>
            <w:r w:rsidR="00D015B4" w:rsidRPr="001F22B9">
              <w:rPr>
                <w:sz w:val="22"/>
                <w:szCs w:val="22"/>
                <w:lang w:val="ru-RU"/>
              </w:rPr>
              <w:t>ем</w:t>
            </w:r>
            <w:r w:rsidR="00AF2CB6" w:rsidRPr="001F22B9">
              <w:rPr>
                <w:sz w:val="22"/>
                <w:szCs w:val="22"/>
                <w:lang w:val="ru-RU"/>
              </w:rPr>
              <w:t>ых должностных лица МСЭ.</w:t>
            </w:r>
          </w:p>
        </w:tc>
      </w:tr>
      <w:tr w:rsidR="003A5431" w:rsidRPr="00447021" w14:paraId="6BD71B19" w14:textId="77777777" w:rsidTr="003A5431">
        <w:tc>
          <w:tcPr>
            <w:tcW w:w="714" w:type="dxa"/>
          </w:tcPr>
          <w:p w14:paraId="72E2545D" w14:textId="77777777" w:rsidR="003A5431" w:rsidRPr="001F22B9" w:rsidRDefault="003A5431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EF5EA68" w14:textId="503B0172" w:rsidR="00C81A08" w:rsidRPr="001F22B9" w:rsidRDefault="00ED2F9B" w:rsidP="00C81A08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Генеральный секретарь МСЭ г-н Хоулинь Чжао выступил со вступительным словом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Он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C3077A" w:rsidRPr="001F22B9">
              <w:rPr>
                <w:sz w:val="22"/>
                <w:szCs w:val="22"/>
                <w:lang w:val="ru-RU"/>
              </w:rPr>
              <w:t>отмети</w:t>
            </w:r>
            <w:r w:rsidRPr="001F22B9">
              <w:rPr>
                <w:sz w:val="22"/>
                <w:szCs w:val="22"/>
                <w:lang w:val="ru-RU"/>
              </w:rPr>
              <w:t>л, что с середины марта</w:t>
            </w:r>
            <w:r w:rsidR="00C3077A" w:rsidRPr="001F22B9">
              <w:rPr>
                <w:sz w:val="22"/>
                <w:szCs w:val="22"/>
                <w:lang w:val="ru-RU"/>
              </w:rPr>
              <w:t xml:space="preserve"> 2020 года</w:t>
            </w:r>
            <w:r w:rsidRPr="001F22B9">
              <w:rPr>
                <w:sz w:val="22"/>
                <w:szCs w:val="22"/>
                <w:lang w:val="ru-RU"/>
              </w:rPr>
              <w:t xml:space="preserve">, когда возникли 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>форс-мажорными обстоятельства, связанные с COVID-19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C3077A" w:rsidRPr="001F22B9">
              <w:rPr>
                <w:sz w:val="22"/>
                <w:szCs w:val="22"/>
                <w:lang w:val="ru-RU"/>
              </w:rPr>
              <w:t>все собрания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C3077A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-T </w:t>
            </w:r>
            <w:r w:rsidR="00C3077A" w:rsidRPr="001F22B9">
              <w:rPr>
                <w:sz w:val="22"/>
                <w:szCs w:val="22"/>
                <w:lang w:val="ru-RU"/>
              </w:rPr>
              <w:t>успешно проводились в виртуальном режиме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C3077A" w:rsidRPr="001F22B9">
              <w:rPr>
                <w:sz w:val="22"/>
                <w:szCs w:val="22"/>
                <w:lang w:val="ru-RU"/>
              </w:rPr>
              <w:t xml:space="preserve">в том числе такие важные 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>собрания, на которых принимаются решения, как</w:t>
            </w:r>
            <w:r w:rsidR="00C3077A" w:rsidRPr="001F22B9">
              <w:rPr>
                <w:sz w:val="22"/>
                <w:szCs w:val="22"/>
                <w:lang w:val="ru-RU"/>
              </w:rPr>
              <w:t xml:space="preserve"> РРК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C3077A" w:rsidRPr="001F22B9">
              <w:rPr>
                <w:sz w:val="22"/>
                <w:szCs w:val="22"/>
                <w:lang w:val="ru-RU"/>
              </w:rPr>
              <w:t>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>виртуальн</w:t>
            </w:r>
            <w:r w:rsidR="00096CCD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 xml:space="preserve">е </w:t>
            </w:r>
            <w:r w:rsidR="00096CCD" w:rsidRPr="001F22B9">
              <w:rPr>
                <w:color w:val="000000"/>
                <w:sz w:val="22"/>
                <w:szCs w:val="22"/>
                <w:lang w:val="ru-RU"/>
              </w:rPr>
              <w:t xml:space="preserve">консультации 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>Совет</w:t>
            </w:r>
            <w:r w:rsidR="00096CCD" w:rsidRPr="001F22B9">
              <w:rPr>
                <w:color w:val="000000"/>
                <w:sz w:val="22"/>
                <w:szCs w:val="22"/>
                <w:lang w:val="ru-RU"/>
              </w:rPr>
              <w:t>ников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C3077A" w:rsidRPr="001F22B9">
              <w:rPr>
                <w:sz w:val="22"/>
                <w:szCs w:val="22"/>
                <w:lang w:val="ru-RU"/>
              </w:rPr>
              <w:t xml:space="preserve">Он </w:t>
            </w:r>
            <w:r w:rsidR="00C3077A" w:rsidRPr="001F22B9">
              <w:rPr>
                <w:color w:val="000000"/>
                <w:sz w:val="22"/>
                <w:szCs w:val="22"/>
                <w:lang w:val="ru-RU"/>
              </w:rPr>
              <w:t xml:space="preserve">дал высокую оценку </w:t>
            </w:r>
            <w:r w:rsidR="00F85978" w:rsidRPr="001F22B9">
              <w:rPr>
                <w:color w:val="000000"/>
                <w:sz w:val="22"/>
                <w:szCs w:val="22"/>
                <w:lang w:val="ru-RU"/>
              </w:rPr>
              <w:t>усилиям БСЭ по разработке платформы и инструментария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MyMeetings.</w:t>
            </w:r>
          </w:p>
          <w:p w14:paraId="6FCB7868" w14:textId="4644968A" w:rsidR="003A5431" w:rsidRPr="001F22B9" w:rsidRDefault="001A6D8E" w:rsidP="00DF6F46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Следующая ВАСЭ станет ключевым мероприятием, которое определит стратегические направления деятельности и методы работы МСЭ-T на следующие четыре года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 xml:space="preserve">Он призвал членов </w:t>
            </w:r>
            <w:r w:rsidR="00636289" w:rsidRPr="001F22B9">
              <w:rPr>
                <w:sz w:val="22"/>
                <w:szCs w:val="22"/>
                <w:lang w:val="ru-RU"/>
              </w:rPr>
              <w:t xml:space="preserve">играть лидирующую роль </w:t>
            </w:r>
            <w:r w:rsidR="00DF6F46" w:rsidRPr="001F22B9">
              <w:rPr>
                <w:color w:val="000000"/>
                <w:sz w:val="22"/>
                <w:szCs w:val="22"/>
                <w:lang w:val="ru-RU"/>
              </w:rPr>
              <w:t xml:space="preserve">на </w:t>
            </w:r>
            <w:r w:rsidR="00DF6F46" w:rsidRPr="001F22B9">
              <w:rPr>
                <w:sz w:val="22"/>
                <w:szCs w:val="22"/>
                <w:lang w:val="ru-RU"/>
              </w:rPr>
              <w:t>ВАСЭ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-20. </w:t>
            </w:r>
            <w:r w:rsidR="00DF6F46" w:rsidRPr="001F22B9">
              <w:rPr>
                <w:sz w:val="22"/>
                <w:szCs w:val="22"/>
                <w:lang w:val="ru-RU"/>
              </w:rPr>
              <w:t>Он указал на предстоящее виртуальное собрание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DF6F46" w:rsidRPr="001F22B9">
              <w:rPr>
                <w:sz w:val="22"/>
                <w:szCs w:val="22"/>
                <w:lang w:val="ru-RU"/>
              </w:rPr>
              <w:t>Совета в ноябре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DF6F46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DF6F46" w:rsidRPr="001F22B9">
              <w:rPr>
                <w:sz w:val="22"/>
                <w:szCs w:val="22"/>
                <w:lang w:val="ru-RU"/>
              </w:rPr>
              <w:t>на котором, как предполагается, будет решен вопрос о месте проведения ВАСЭ</w:t>
            </w:r>
            <w:r w:rsidR="00C81A08" w:rsidRPr="001F22B9">
              <w:rPr>
                <w:sz w:val="22"/>
                <w:szCs w:val="22"/>
                <w:lang w:val="ru-RU"/>
              </w:rPr>
              <w:t>-20.</w:t>
            </w:r>
          </w:p>
        </w:tc>
      </w:tr>
      <w:tr w:rsidR="00C81A08" w:rsidRPr="001F22B9" w14:paraId="3F30AFD4" w14:textId="77777777" w:rsidTr="003A5431">
        <w:tc>
          <w:tcPr>
            <w:tcW w:w="714" w:type="dxa"/>
          </w:tcPr>
          <w:p w14:paraId="2070EE43" w14:textId="1184B057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7714354" w14:textId="4692BAB2" w:rsidR="00C81A08" w:rsidRPr="001F22B9" w:rsidRDefault="00DF6F46" w:rsidP="00DF6F46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Директор БСЭ поприветствовал всех делегатов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шестого собрания КГСЭ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в этом исследовательском периоде 2017−2020 годов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Его речь содержится в документе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C81A08" w:rsidRPr="001F22B9">
                <w:rPr>
                  <w:rStyle w:val="Hyperlink"/>
                  <w:sz w:val="22"/>
                  <w:szCs w:val="22"/>
                  <w:lang w:val="ru-RU"/>
                </w:rPr>
                <w:t>TD825</w:t>
              </w:r>
            </w:hyperlink>
            <w:r w:rsidR="00C81A08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C81A08" w:rsidRPr="00447021" w14:paraId="261000AF" w14:textId="77777777" w:rsidTr="003A5431">
        <w:tc>
          <w:tcPr>
            <w:tcW w:w="714" w:type="dxa"/>
          </w:tcPr>
          <w:p w14:paraId="3C7EE801" w14:textId="768D93F2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1.7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B974A73" w14:textId="6111C4B4" w:rsidR="00C81A08" w:rsidRPr="001F22B9" w:rsidRDefault="00527B3A" w:rsidP="00694F2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Г-жа Дорин Богдан-Мартин-Гарсия Директор БРЭ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приветствовала участников собрания, напомнив, что в этот самый день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ООН празднует свою 75-ю годовщину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На протяжении всех этих лет </w:t>
            </w:r>
            <w:r w:rsidRPr="001F22B9">
              <w:rPr>
                <w:sz w:val="22"/>
                <w:szCs w:val="22"/>
                <w:lang w:val="ru-RU"/>
              </w:rPr>
              <w:t xml:space="preserve">ООН 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была </w:t>
            </w:r>
            <w:r w:rsidR="00991611" w:rsidRPr="001F22B9">
              <w:rPr>
                <w:sz w:val="22"/>
                <w:szCs w:val="22"/>
                <w:lang w:val="ru-RU"/>
              </w:rPr>
              <w:t xml:space="preserve">вовлечена в </w:t>
            </w:r>
            <w:r w:rsidRPr="001F22B9">
              <w:rPr>
                <w:sz w:val="22"/>
                <w:szCs w:val="22"/>
                <w:lang w:val="ru-RU"/>
              </w:rPr>
              <w:t>глобальн</w:t>
            </w:r>
            <w:r w:rsidR="00991611" w:rsidRPr="001F22B9">
              <w:rPr>
                <w:sz w:val="22"/>
                <w:szCs w:val="22"/>
                <w:lang w:val="ru-RU"/>
              </w:rPr>
              <w:t>ый</w:t>
            </w:r>
            <w:r w:rsidRPr="001F22B9">
              <w:rPr>
                <w:sz w:val="22"/>
                <w:szCs w:val="22"/>
                <w:lang w:val="ru-RU"/>
              </w:rPr>
              <w:t xml:space="preserve"> диалог </w:t>
            </w:r>
            <w:r w:rsidR="00991611" w:rsidRPr="001F22B9">
              <w:rPr>
                <w:sz w:val="22"/>
                <w:szCs w:val="22"/>
                <w:lang w:val="ru-RU"/>
              </w:rPr>
              <w:t>о нашем будущем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991611" w:rsidRPr="001F22B9">
              <w:rPr>
                <w:sz w:val="22"/>
                <w:szCs w:val="22"/>
                <w:lang w:val="ru-RU"/>
              </w:rPr>
              <w:t xml:space="preserve">который </w:t>
            </w:r>
            <w:r w:rsidR="00991611" w:rsidRPr="001F22B9">
              <w:rPr>
                <w:color w:val="000000"/>
                <w:sz w:val="22"/>
                <w:szCs w:val="22"/>
                <w:lang w:val="ru-RU"/>
              </w:rPr>
              <w:t xml:space="preserve">наглядно продемонстрировал, что </w:t>
            </w:r>
            <w:r w:rsidR="00BC0C8B" w:rsidRPr="001F22B9">
              <w:rPr>
                <w:color w:val="000000"/>
                <w:sz w:val="22"/>
                <w:szCs w:val="22"/>
                <w:lang w:val="ru-RU"/>
              </w:rPr>
              <w:t xml:space="preserve">того, что нас </w:t>
            </w:r>
            <w:r w:rsidR="00991611" w:rsidRPr="001F22B9">
              <w:rPr>
                <w:color w:val="000000"/>
                <w:sz w:val="22"/>
                <w:szCs w:val="22"/>
                <w:lang w:val="ru-RU"/>
              </w:rPr>
              <w:t xml:space="preserve">объединяет, </w:t>
            </w:r>
            <w:r w:rsidR="00BC0C8B" w:rsidRPr="001F22B9">
              <w:rPr>
                <w:color w:val="000000"/>
                <w:sz w:val="22"/>
                <w:szCs w:val="22"/>
                <w:lang w:val="ru-RU"/>
              </w:rPr>
              <w:t xml:space="preserve">больше, </w:t>
            </w:r>
            <w:r w:rsidR="00991611" w:rsidRPr="001F22B9">
              <w:rPr>
                <w:color w:val="000000"/>
                <w:sz w:val="22"/>
                <w:szCs w:val="22"/>
                <w:lang w:val="ru-RU"/>
              </w:rPr>
              <w:t xml:space="preserve">чем </w:t>
            </w:r>
            <w:r w:rsidR="00BC0C8B" w:rsidRPr="001F22B9">
              <w:rPr>
                <w:color w:val="000000"/>
                <w:sz w:val="22"/>
                <w:szCs w:val="22"/>
                <w:lang w:val="ru-RU"/>
              </w:rPr>
              <w:t xml:space="preserve">того, что нас </w:t>
            </w:r>
            <w:r w:rsidR="00991611" w:rsidRPr="001F22B9">
              <w:rPr>
                <w:color w:val="000000"/>
                <w:sz w:val="22"/>
                <w:szCs w:val="22"/>
                <w:lang w:val="ru-RU"/>
              </w:rPr>
              <w:t>разъединяет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382344" w:rsidRPr="001F22B9">
              <w:rPr>
                <w:sz w:val="22"/>
                <w:szCs w:val="22"/>
                <w:lang w:val="ru-RU"/>
              </w:rPr>
              <w:t>В</w:t>
            </w:r>
            <w:r w:rsidR="00382344" w:rsidRPr="001F22B9">
              <w:rPr>
                <w:color w:val="000000"/>
                <w:sz w:val="22"/>
                <w:szCs w:val="22"/>
                <w:lang w:val="ru-RU"/>
              </w:rPr>
              <w:t>озможность установления соединений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BC0C8B" w:rsidRPr="001F22B9">
              <w:rPr>
                <w:sz w:val="22"/>
                <w:szCs w:val="22"/>
                <w:lang w:val="ru-RU"/>
              </w:rPr>
              <w:t>–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 это как раз то, что нас сегодня объединяет и делает возможным данное собрание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831D61" w:rsidRPr="001F22B9">
              <w:rPr>
                <w:sz w:val="22"/>
                <w:szCs w:val="22"/>
                <w:lang w:val="ru-RU"/>
              </w:rPr>
              <w:t xml:space="preserve">Пандемия 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COVID-19 </w:t>
            </w:r>
            <w:r w:rsidR="0096352D" w:rsidRPr="001F22B9">
              <w:rPr>
                <w:sz w:val="22"/>
                <w:szCs w:val="22"/>
                <w:lang w:val="ru-RU"/>
              </w:rPr>
              <w:t>наглядным образом продемонстрировал</w:t>
            </w:r>
            <w:r w:rsidR="00831D61" w:rsidRPr="001F22B9">
              <w:rPr>
                <w:sz w:val="22"/>
                <w:szCs w:val="22"/>
                <w:lang w:val="ru-RU"/>
              </w:rPr>
              <w:t>а</w:t>
            </w:r>
            <w:r w:rsidR="0096352D" w:rsidRPr="001F22B9">
              <w:rPr>
                <w:sz w:val="22"/>
                <w:szCs w:val="22"/>
                <w:lang w:val="ru-RU"/>
              </w:rPr>
              <w:t xml:space="preserve"> необходимость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 установления соединений</w:t>
            </w:r>
            <w:r w:rsidR="0096352D" w:rsidRPr="001F22B9">
              <w:rPr>
                <w:sz w:val="22"/>
                <w:szCs w:val="22"/>
                <w:lang w:val="ru-RU"/>
              </w:rPr>
              <w:t>,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 </w:t>
            </w:r>
            <w:r w:rsidR="0096352D" w:rsidRPr="001F22B9">
              <w:rPr>
                <w:sz w:val="22"/>
                <w:szCs w:val="22"/>
                <w:lang w:val="ru-RU"/>
              </w:rPr>
              <w:t>а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 также</w:t>
            </w:r>
            <w:r w:rsidR="0096352D" w:rsidRPr="001F22B9">
              <w:rPr>
                <w:sz w:val="22"/>
                <w:szCs w:val="22"/>
                <w:lang w:val="ru-RU"/>
              </w:rPr>
              <w:t xml:space="preserve"> то</w:t>
            </w:r>
            <w:r w:rsidR="00382344" w:rsidRPr="001F22B9">
              <w:rPr>
                <w:sz w:val="22"/>
                <w:szCs w:val="22"/>
                <w:lang w:val="ru-RU"/>
              </w:rPr>
              <w:t>, что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382344" w:rsidRPr="001F22B9">
              <w:rPr>
                <w:sz w:val="22"/>
                <w:szCs w:val="22"/>
                <w:lang w:val="ru-RU"/>
              </w:rPr>
              <w:t>миссия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382344" w:rsidRPr="001F22B9">
              <w:rPr>
                <w:sz w:val="22"/>
                <w:szCs w:val="22"/>
                <w:lang w:val="ru-RU"/>
              </w:rPr>
              <w:t xml:space="preserve">МСЭ соединить мир </w:t>
            </w:r>
            <w:r w:rsidR="00D2568A" w:rsidRPr="001F22B9">
              <w:rPr>
                <w:sz w:val="22"/>
                <w:szCs w:val="22"/>
                <w:lang w:val="ru-RU"/>
              </w:rPr>
              <w:t xml:space="preserve">никогда </w:t>
            </w:r>
            <w:r w:rsidR="00382344" w:rsidRPr="001F22B9">
              <w:rPr>
                <w:sz w:val="22"/>
                <w:szCs w:val="22"/>
                <w:lang w:val="ru-RU"/>
              </w:rPr>
              <w:t>не была столь важной</w:t>
            </w:r>
            <w:r w:rsidR="00D2568A" w:rsidRPr="001F22B9">
              <w:rPr>
                <w:sz w:val="22"/>
                <w:szCs w:val="22"/>
                <w:lang w:val="ru-RU"/>
              </w:rPr>
              <w:t xml:space="preserve"> как сегодня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96352D" w:rsidRPr="001F22B9">
              <w:rPr>
                <w:sz w:val="22"/>
                <w:szCs w:val="22"/>
                <w:lang w:val="ru-RU"/>
              </w:rPr>
              <w:t>Самая большая цифровая проблема, стоящая перед нами, заключается в том, чтобы удовлетворить потребности и ожидания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3</w:t>
            </w:r>
            <w:r w:rsidR="00831D61" w:rsidRPr="001F22B9">
              <w:rPr>
                <w:sz w:val="22"/>
                <w:szCs w:val="22"/>
                <w:lang w:val="ru-RU"/>
              </w:rPr>
              <w:t>,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6 </w:t>
            </w:r>
            <w:r w:rsidR="0096352D" w:rsidRPr="001F22B9">
              <w:rPr>
                <w:color w:val="000000"/>
                <w:sz w:val="22"/>
                <w:szCs w:val="22"/>
                <w:lang w:val="ru-RU"/>
              </w:rPr>
              <w:t>миллиарда человек, которые еще не имеют соединений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96352D" w:rsidRPr="001F22B9">
              <w:rPr>
                <w:sz w:val="22"/>
                <w:szCs w:val="22"/>
                <w:lang w:val="ru-RU"/>
              </w:rPr>
              <w:t xml:space="preserve">Необходимо </w:t>
            </w:r>
            <w:r w:rsidR="00065DEA" w:rsidRPr="001F22B9">
              <w:rPr>
                <w:color w:val="000000"/>
                <w:sz w:val="22"/>
                <w:szCs w:val="22"/>
                <w:lang w:val="ru-RU"/>
              </w:rPr>
              <w:t>расширить для них возможности установления соединений, улучшить их цифровые навыки, обеспечить большую безопасность и доступность в ценовом отношении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E25847" w:rsidRPr="001F22B9">
              <w:rPr>
                <w:sz w:val="22"/>
                <w:szCs w:val="22"/>
                <w:lang w:val="ru-RU"/>
              </w:rPr>
              <w:t>Все эти области являются приоритетными для Сектора развития электросвязи 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831D61" w:rsidRPr="001F22B9">
              <w:rPr>
                <w:sz w:val="22"/>
                <w:szCs w:val="22"/>
                <w:lang w:val="ru-RU"/>
              </w:rPr>
              <w:t>Выступающая</w:t>
            </w:r>
            <w:r w:rsidR="00E25847" w:rsidRPr="001F22B9">
              <w:rPr>
                <w:sz w:val="22"/>
                <w:szCs w:val="22"/>
                <w:lang w:val="ru-RU"/>
              </w:rPr>
              <w:t xml:space="preserve"> дала высокую оценку масштабному сотрудничеству между БСЭ и БРЭ, как здесь в штаб-квартире МСЭ, так и на местах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; </w:t>
            </w:r>
            <w:r w:rsidR="00E25847" w:rsidRPr="001F22B9">
              <w:rPr>
                <w:sz w:val="22"/>
                <w:szCs w:val="22"/>
                <w:lang w:val="ru-RU"/>
              </w:rPr>
              <w:t>например,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694F20" w:rsidRPr="001F22B9">
              <w:rPr>
                <w:sz w:val="22"/>
                <w:szCs w:val="22"/>
                <w:lang w:val="ru-RU"/>
              </w:rPr>
              <w:t xml:space="preserve">в таких областях, как </w:t>
            </w:r>
            <w:r w:rsidR="002804D7" w:rsidRPr="001F22B9">
              <w:rPr>
                <w:sz w:val="22"/>
                <w:szCs w:val="22"/>
                <w:lang w:val="ru-RU"/>
              </w:rPr>
              <w:t xml:space="preserve">помощь в </w:t>
            </w:r>
            <w:r w:rsidR="002804D7" w:rsidRPr="001F22B9">
              <w:rPr>
                <w:color w:val="000000"/>
                <w:sz w:val="22"/>
                <w:szCs w:val="22"/>
                <w:lang w:val="ru-RU"/>
              </w:rPr>
              <w:t>сокращении разрыва в стандартизации, обеспечение охвата услугами, доступность, широкополосный доступ, изменение климата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362453" w:rsidRPr="001F22B9">
              <w:rPr>
                <w:sz w:val="22"/>
                <w:szCs w:val="22"/>
                <w:lang w:val="ru-RU"/>
              </w:rPr>
              <w:t>"</w:t>
            </w:r>
            <w:r w:rsidR="002804D7" w:rsidRPr="001F22B9">
              <w:rPr>
                <w:sz w:val="22"/>
                <w:szCs w:val="22"/>
                <w:lang w:val="ru-RU"/>
              </w:rPr>
              <w:t>умные города</w:t>
            </w:r>
            <w:r w:rsidR="00362453" w:rsidRPr="001F22B9">
              <w:rPr>
                <w:sz w:val="22"/>
                <w:szCs w:val="22"/>
                <w:lang w:val="ru-RU"/>
              </w:rPr>
              <w:t>"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362453" w:rsidRPr="001F22B9">
              <w:rPr>
                <w:sz w:val="22"/>
                <w:szCs w:val="22"/>
                <w:lang w:val="ru-RU"/>
              </w:rPr>
              <w:t>"</w:t>
            </w:r>
            <w:r w:rsidR="002804D7" w:rsidRPr="001F22B9">
              <w:rPr>
                <w:color w:val="000000"/>
                <w:sz w:val="22"/>
                <w:szCs w:val="22"/>
                <w:lang w:val="ru-RU"/>
              </w:rPr>
              <w:t>умные деревни</w:t>
            </w:r>
            <w:r w:rsidR="00362453" w:rsidRPr="001F22B9">
              <w:rPr>
                <w:color w:val="000000"/>
                <w:sz w:val="22"/>
                <w:szCs w:val="22"/>
                <w:lang w:val="ru-RU"/>
              </w:rPr>
              <w:t>"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2804D7" w:rsidRPr="001F22B9">
              <w:rPr>
                <w:color w:val="000000"/>
                <w:sz w:val="22"/>
                <w:szCs w:val="22"/>
                <w:lang w:val="ru-RU"/>
              </w:rPr>
              <w:t>охват цифровыми финансовыми услугами</w:t>
            </w:r>
            <w:r w:rsidR="002804D7" w:rsidRPr="001F22B9">
              <w:rPr>
                <w:sz w:val="22"/>
                <w:szCs w:val="22"/>
                <w:lang w:val="ru-RU"/>
              </w:rPr>
              <w:t xml:space="preserve"> и многи</w:t>
            </w:r>
            <w:r w:rsidR="00694F20" w:rsidRPr="001F22B9">
              <w:rPr>
                <w:sz w:val="22"/>
                <w:szCs w:val="22"/>
                <w:lang w:val="ru-RU"/>
              </w:rPr>
              <w:t>х</w:t>
            </w:r>
            <w:r w:rsidR="002804D7" w:rsidRPr="001F22B9">
              <w:rPr>
                <w:sz w:val="22"/>
                <w:szCs w:val="22"/>
                <w:lang w:val="ru-RU"/>
              </w:rPr>
              <w:t xml:space="preserve"> </w:t>
            </w:r>
            <w:r w:rsidR="00694F20" w:rsidRPr="001F22B9">
              <w:rPr>
                <w:sz w:val="22"/>
                <w:szCs w:val="22"/>
                <w:lang w:val="ru-RU"/>
              </w:rPr>
              <w:t>других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2804D7" w:rsidRPr="001F22B9">
              <w:rPr>
                <w:sz w:val="22"/>
                <w:szCs w:val="22"/>
                <w:lang w:val="ru-RU"/>
              </w:rPr>
              <w:t xml:space="preserve">Важно использовать дух сотрудничества при проведении ВАСЭ и </w:t>
            </w:r>
            <w:r w:rsidR="00EF51B4" w:rsidRPr="001F22B9">
              <w:rPr>
                <w:sz w:val="22"/>
                <w:szCs w:val="22"/>
                <w:lang w:val="ru-RU"/>
              </w:rPr>
              <w:t>ВКРЭ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EF51B4" w:rsidRPr="001F22B9">
              <w:rPr>
                <w:sz w:val="22"/>
                <w:szCs w:val="22"/>
                <w:lang w:val="ru-RU"/>
              </w:rPr>
              <w:t>в следующем году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EF51B4" w:rsidRPr="001F22B9">
              <w:rPr>
                <w:sz w:val="22"/>
                <w:szCs w:val="22"/>
                <w:lang w:val="ru-RU"/>
              </w:rPr>
              <w:t>и помочь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EF51B4" w:rsidRPr="001F22B9">
              <w:rPr>
                <w:sz w:val="22"/>
                <w:szCs w:val="22"/>
                <w:lang w:val="ru-RU"/>
              </w:rPr>
              <w:t>Членам 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EF51B4" w:rsidRPr="001F22B9">
              <w:rPr>
                <w:color w:val="000000"/>
                <w:sz w:val="22"/>
                <w:szCs w:val="22"/>
                <w:lang w:val="ru-RU"/>
              </w:rPr>
              <w:t>сделать лучше, чем было, поставив цифровые технологии в центр внимания</w:t>
            </w:r>
            <w:r w:rsidR="00EF51B4" w:rsidRPr="001F22B9">
              <w:rPr>
                <w:sz w:val="22"/>
                <w:szCs w:val="22"/>
                <w:lang w:val="ru-RU"/>
              </w:rPr>
              <w:t xml:space="preserve"> при реализации их усилий по восстановлению</w:t>
            </w:r>
            <w:r w:rsidR="00C81A08" w:rsidRPr="001F22B9">
              <w:rPr>
                <w:sz w:val="22"/>
                <w:szCs w:val="22"/>
                <w:lang w:val="ru-RU"/>
              </w:rPr>
              <w:t>.</w:t>
            </w:r>
            <w:r w:rsidR="00065DEA" w:rsidRPr="001F22B9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C81A08" w:rsidRPr="00447021" w14:paraId="6DFCB023" w14:textId="77777777" w:rsidTr="003A5431">
        <w:tc>
          <w:tcPr>
            <w:tcW w:w="714" w:type="dxa"/>
          </w:tcPr>
          <w:p w14:paraId="4A633FC4" w14:textId="008179E4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C92275B" w14:textId="7B03E0DD" w:rsidR="00C81A08" w:rsidRPr="001F22B9" w:rsidRDefault="00D11952" w:rsidP="00844F54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Г-н Марио Маневич, Директор БР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выразил одобрение концепции сотрудничества между Секторами 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-T </w:t>
            </w:r>
            <w:r w:rsidRPr="001F22B9">
              <w:rPr>
                <w:sz w:val="22"/>
                <w:szCs w:val="22"/>
                <w:lang w:val="ru-RU"/>
              </w:rPr>
              <w:t>и 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-R </w:t>
            </w:r>
            <w:r w:rsidRPr="001F22B9">
              <w:rPr>
                <w:sz w:val="22"/>
                <w:szCs w:val="22"/>
                <w:lang w:val="ru-RU"/>
              </w:rPr>
              <w:t>при решении общих проблем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 xml:space="preserve">причем оба Сектора готовы </w:t>
            </w:r>
            <w:r w:rsidR="009F40EF" w:rsidRPr="001F22B9">
              <w:rPr>
                <w:sz w:val="22"/>
                <w:szCs w:val="22"/>
                <w:lang w:val="ru-RU"/>
              </w:rPr>
              <w:t>обеспечивать профессиональную подготовку и оказывать необходимую помощь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9F40EF" w:rsidRPr="001F22B9">
              <w:rPr>
                <w:sz w:val="22"/>
                <w:szCs w:val="22"/>
                <w:lang w:val="ru-RU"/>
              </w:rPr>
              <w:t xml:space="preserve">в целях расширения участия женщин в собраниях МСЭ и увеличения их числа </w:t>
            </w:r>
            <w:r w:rsidR="009F40EF" w:rsidRPr="001F22B9">
              <w:rPr>
                <w:color w:val="000000"/>
                <w:sz w:val="22"/>
                <w:szCs w:val="22"/>
                <w:lang w:val="ru-RU"/>
              </w:rPr>
              <w:t>на руководящих должностях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8611C7" w:rsidRPr="001F22B9">
              <w:rPr>
                <w:color w:val="000000"/>
                <w:sz w:val="22"/>
                <w:szCs w:val="22"/>
                <w:lang w:val="ru-RU"/>
              </w:rPr>
              <w:t>Регламент радиосвязи МСЭ (издание 2020 г.)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8611C7" w:rsidRPr="001F22B9">
              <w:rPr>
                <w:sz w:val="22"/>
                <w:szCs w:val="22"/>
                <w:lang w:val="ru-RU"/>
              </w:rPr>
              <w:t>в котором содержатся решения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6F7C17" w:rsidRPr="001F22B9">
              <w:rPr>
                <w:sz w:val="22"/>
                <w:szCs w:val="22"/>
                <w:lang w:val="ru-RU"/>
              </w:rPr>
              <w:t>ВКР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-19 </w:t>
            </w:r>
            <w:r w:rsidR="006F7C17" w:rsidRPr="001F22B9">
              <w:rPr>
                <w:sz w:val="22"/>
                <w:szCs w:val="22"/>
                <w:lang w:val="ru-RU"/>
              </w:rPr>
              <w:t>к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6F7C17" w:rsidRPr="001F22B9">
              <w:rPr>
                <w:color w:val="000000"/>
                <w:sz w:val="22"/>
                <w:szCs w:val="22"/>
                <w:lang w:val="ru-RU"/>
              </w:rPr>
              <w:t>международному договору,</w:t>
            </w:r>
            <w:r w:rsidR="006F7C17" w:rsidRPr="001F22B9">
              <w:rPr>
                <w:sz w:val="22"/>
                <w:szCs w:val="22"/>
                <w:lang w:val="ru-RU"/>
              </w:rPr>
              <w:t xml:space="preserve"> </w:t>
            </w:r>
            <w:r w:rsidR="006F7C17" w:rsidRPr="001F22B9">
              <w:rPr>
                <w:color w:val="000000"/>
                <w:sz w:val="22"/>
                <w:szCs w:val="22"/>
                <w:lang w:val="ru-RU"/>
              </w:rPr>
              <w:t>регулирующему использование радиочастотного спектра и спутниковых орбит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2E6561" w:rsidRPr="001F22B9">
              <w:rPr>
                <w:sz w:val="22"/>
                <w:szCs w:val="22"/>
                <w:lang w:val="ru-RU"/>
              </w:rPr>
              <w:t xml:space="preserve">доступен теперь для загрузки на </w:t>
            </w:r>
            <w:r w:rsidR="002E6561" w:rsidRPr="001F22B9">
              <w:rPr>
                <w:color w:val="000000"/>
                <w:sz w:val="22"/>
                <w:szCs w:val="22"/>
                <w:lang w:val="ru-RU"/>
              </w:rPr>
              <w:t>веб-сайте 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2E6561" w:rsidRPr="001F22B9">
              <w:rPr>
                <w:sz w:val="22"/>
                <w:szCs w:val="22"/>
                <w:lang w:val="ru-RU"/>
              </w:rPr>
              <w:t>на шести языках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69565A" w:rsidRPr="001F22B9">
              <w:rPr>
                <w:sz w:val="22"/>
                <w:szCs w:val="22"/>
                <w:lang w:val="ru-RU"/>
              </w:rPr>
              <w:t>После возникновения пандемии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COVID-19</w:t>
            </w:r>
            <w:r w:rsidR="00D93163" w:rsidRPr="001F22B9">
              <w:rPr>
                <w:sz w:val="22"/>
                <w:szCs w:val="22"/>
                <w:lang w:val="ru-RU"/>
              </w:rPr>
              <w:t xml:space="preserve"> было зафиксировано </w:t>
            </w:r>
            <w:r w:rsidR="00D93163" w:rsidRPr="001F22B9">
              <w:rPr>
                <w:color w:val="000000"/>
                <w:sz w:val="22"/>
                <w:szCs w:val="22"/>
                <w:lang w:val="ru-RU"/>
              </w:rPr>
              <w:t xml:space="preserve">100-процентное увеличение числа участников в дистанционных собраниях </w:t>
            </w:r>
            <w:r w:rsidR="00D93163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-R. </w:t>
            </w:r>
            <w:r w:rsidR="00496584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-R </w:t>
            </w:r>
            <w:r w:rsidR="00496584" w:rsidRPr="001F22B9">
              <w:rPr>
                <w:sz w:val="22"/>
                <w:szCs w:val="22"/>
                <w:lang w:val="ru-RU"/>
              </w:rPr>
              <w:t xml:space="preserve">разрабатывает </w:t>
            </w:r>
            <w:r w:rsidR="00496584" w:rsidRPr="001F22B9">
              <w:rPr>
                <w:color w:val="000000"/>
                <w:sz w:val="22"/>
                <w:szCs w:val="22"/>
                <w:lang w:val="ru-RU"/>
              </w:rPr>
              <w:t>нормативные положения и стандарты</w:t>
            </w:r>
            <w:r w:rsidR="00496584" w:rsidRPr="001F22B9">
              <w:rPr>
                <w:sz w:val="22"/>
                <w:szCs w:val="22"/>
                <w:lang w:val="ru-RU"/>
              </w:rPr>
              <w:t xml:space="preserve"> для систем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IMT-2020 </w:t>
            </w:r>
            <w:r w:rsidR="00496584" w:rsidRPr="001F22B9">
              <w:rPr>
                <w:sz w:val="22"/>
                <w:szCs w:val="22"/>
                <w:lang w:val="ru-RU"/>
              </w:rPr>
              <w:t>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5G </w:t>
            </w:r>
            <w:r w:rsidR="00496584" w:rsidRPr="001F22B9">
              <w:rPr>
                <w:sz w:val="22"/>
                <w:szCs w:val="22"/>
                <w:lang w:val="ru-RU"/>
              </w:rPr>
              <w:t>и сотрудничает с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496584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-T </w:t>
            </w:r>
            <w:r w:rsidR="00496584" w:rsidRPr="001F22B9">
              <w:rPr>
                <w:sz w:val="22"/>
                <w:szCs w:val="22"/>
                <w:lang w:val="ru-RU"/>
              </w:rPr>
              <w:t xml:space="preserve">по аспектам </w:t>
            </w:r>
            <w:r w:rsidR="00496584" w:rsidRPr="001F22B9">
              <w:rPr>
                <w:color w:val="000000"/>
                <w:sz w:val="22"/>
                <w:szCs w:val="22"/>
                <w:lang w:val="ru-RU"/>
              </w:rPr>
              <w:t xml:space="preserve">сетевой архитектуры, управления сетями </w:t>
            </w:r>
            <w:r w:rsidR="00496584" w:rsidRPr="001F22B9">
              <w:rPr>
                <w:sz w:val="22"/>
                <w:szCs w:val="22"/>
                <w:lang w:val="ru-RU"/>
              </w:rPr>
              <w:t>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9F38E5" w:rsidRPr="001F22B9">
              <w:rPr>
                <w:sz w:val="22"/>
                <w:szCs w:val="22"/>
                <w:lang w:val="ru-RU"/>
              </w:rPr>
              <w:t>конвергенции фиксированной и подвижной связи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9F38E5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-R </w:t>
            </w:r>
            <w:r w:rsidR="009F38E5" w:rsidRPr="001F22B9">
              <w:rPr>
                <w:sz w:val="22"/>
                <w:szCs w:val="22"/>
                <w:lang w:val="ru-RU"/>
              </w:rPr>
              <w:t xml:space="preserve">завершает разработку технических спецификаций для </w:t>
            </w:r>
            <w:r w:rsidR="009F38E5" w:rsidRPr="001F22B9">
              <w:rPr>
                <w:color w:val="000000"/>
                <w:sz w:val="22"/>
                <w:szCs w:val="22"/>
                <w:lang w:val="ru-RU"/>
              </w:rPr>
              <w:t>технологий наземного радиоинтерфейса IMT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-2020. </w:t>
            </w:r>
            <w:r w:rsidR="00A471A2" w:rsidRPr="001F22B9">
              <w:rPr>
                <w:sz w:val="22"/>
                <w:szCs w:val="22"/>
                <w:lang w:val="ru-RU"/>
              </w:rPr>
              <w:t>МСЭ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A471A2" w:rsidRPr="001F22B9">
              <w:rPr>
                <w:sz w:val="22"/>
                <w:szCs w:val="22"/>
                <w:lang w:val="ru-RU"/>
              </w:rPr>
              <w:t xml:space="preserve">рассматривает </w:t>
            </w:r>
            <w:r w:rsidR="00A471A2" w:rsidRPr="001F22B9">
              <w:rPr>
                <w:color w:val="000000"/>
                <w:sz w:val="22"/>
                <w:szCs w:val="22"/>
                <w:lang w:val="ru-RU"/>
              </w:rPr>
              <w:t>электромагнитные излучения</w:t>
            </w:r>
            <w:r w:rsidR="00A471A2" w:rsidRPr="001F22B9">
              <w:rPr>
                <w:sz w:val="22"/>
                <w:szCs w:val="22"/>
                <w:lang w:val="ru-RU"/>
              </w:rPr>
              <w:t xml:space="preserve"> и разрабатывает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A471A2" w:rsidRPr="001F22B9">
              <w:rPr>
                <w:sz w:val="22"/>
                <w:szCs w:val="22"/>
                <w:lang w:val="ru-RU"/>
              </w:rPr>
              <w:t xml:space="preserve">четкое руководство по </w:t>
            </w:r>
            <w:r w:rsidR="00A471A2" w:rsidRPr="001F22B9">
              <w:rPr>
                <w:color w:val="000000"/>
                <w:sz w:val="22"/>
                <w:szCs w:val="22"/>
                <w:lang w:val="ru-RU"/>
              </w:rPr>
              <w:t>измерению и оценке воздействи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="00A471A2" w:rsidRPr="001F22B9">
              <w:rPr>
                <w:color w:val="000000"/>
                <w:sz w:val="22"/>
                <w:szCs w:val="22"/>
                <w:lang w:val="ru-RU"/>
              </w:rPr>
              <w:t xml:space="preserve"> электромагнитных полей на человека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>Циркуляционная экономика</w:t>
            </w:r>
            <w:r w:rsidR="00570DC0" w:rsidRPr="001F22B9">
              <w:rPr>
                <w:sz w:val="22"/>
                <w:szCs w:val="22"/>
                <w:lang w:val="ru-RU"/>
              </w:rPr>
              <w:t xml:space="preserve"> рассматривается </w:t>
            </w:r>
            <w:r w:rsidR="00844F54" w:rsidRPr="001F22B9">
              <w:rPr>
                <w:sz w:val="22"/>
                <w:szCs w:val="22"/>
                <w:lang w:val="ru-RU"/>
              </w:rPr>
              <w:t xml:space="preserve">как средство 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>достижени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 xml:space="preserve"> Цел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>и 12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 xml:space="preserve"> в области устойчивого развития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44F54" w:rsidRPr="001F22B9">
              <w:rPr>
                <w:sz w:val="22"/>
                <w:szCs w:val="22"/>
                <w:lang w:val="ru-RU"/>
              </w:rPr>
              <w:t>(ЦУР)</w:t>
            </w:r>
            <w:r w:rsidR="00831D61" w:rsidRPr="001F22B9">
              <w:rPr>
                <w:sz w:val="22"/>
                <w:szCs w:val="22"/>
                <w:lang w:val="ru-RU"/>
              </w:rPr>
              <w:t>, касающейся</w:t>
            </w:r>
            <w:r w:rsidR="00844F54" w:rsidRPr="001F22B9">
              <w:rPr>
                <w:sz w:val="22"/>
                <w:szCs w:val="22"/>
                <w:lang w:val="ru-RU"/>
              </w:rPr>
              <w:t xml:space="preserve"> </w:t>
            </w:r>
            <w:r w:rsidR="00831D61" w:rsidRPr="001F22B9">
              <w:rPr>
                <w:sz w:val="22"/>
                <w:szCs w:val="22"/>
                <w:lang w:val="ru-RU"/>
              </w:rPr>
              <w:t>о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>тветственно</w:t>
            </w:r>
            <w:r w:rsidR="00831D61" w:rsidRPr="001F22B9">
              <w:rPr>
                <w:color w:val="000000"/>
                <w:sz w:val="22"/>
                <w:szCs w:val="22"/>
                <w:lang w:val="ru-RU"/>
              </w:rPr>
              <w:t>го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 xml:space="preserve"> потреблени</w:t>
            </w:r>
            <w:r w:rsidR="00831D61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="00844F54" w:rsidRPr="001F22B9">
              <w:rPr>
                <w:color w:val="000000"/>
                <w:sz w:val="22"/>
                <w:szCs w:val="22"/>
                <w:lang w:val="ru-RU"/>
              </w:rPr>
              <w:t xml:space="preserve"> и производств</w:t>
            </w:r>
            <w:r w:rsidR="00831D61" w:rsidRPr="001F22B9">
              <w:rPr>
                <w:color w:val="000000"/>
                <w:sz w:val="22"/>
                <w:szCs w:val="22"/>
                <w:lang w:val="ru-RU"/>
              </w:rPr>
              <w:t>а</w:t>
            </w:r>
            <w:r w:rsidR="00570DC0" w:rsidRPr="001F22B9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C81A08" w:rsidRPr="00447021" w14:paraId="55C49A4B" w14:textId="77777777" w:rsidTr="003A5431">
        <w:tc>
          <w:tcPr>
            <w:tcW w:w="714" w:type="dxa"/>
          </w:tcPr>
          <w:p w14:paraId="5286E1A7" w14:textId="1AF22541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B8B9AF6" w14:textId="4C8DE0BF" w:rsidR="007D2E98" w:rsidRPr="001F22B9" w:rsidRDefault="00B37B25" w:rsidP="00694F2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Г-н Грейси определил задачу для этого виртуального собрания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4E59BD" w:rsidRPr="001F22B9">
              <w:rPr>
                <w:sz w:val="22"/>
                <w:szCs w:val="22"/>
                <w:lang w:val="ru-RU"/>
              </w:rPr>
              <w:t>связанную с необходимостью внесения соответствующих корректив в методы работы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4E59BD" w:rsidRPr="001F22B9">
              <w:rPr>
                <w:sz w:val="22"/>
                <w:szCs w:val="22"/>
                <w:lang w:val="ru-RU"/>
              </w:rPr>
              <w:t xml:space="preserve">поскольку время </w:t>
            </w:r>
            <w:r w:rsidR="00694F20" w:rsidRPr="001F22B9">
              <w:rPr>
                <w:sz w:val="22"/>
                <w:szCs w:val="22"/>
                <w:lang w:val="ru-RU"/>
              </w:rPr>
              <w:t>для</w:t>
            </w:r>
            <w:r w:rsidR="004E59BD" w:rsidRPr="001F22B9">
              <w:rPr>
                <w:sz w:val="22"/>
                <w:szCs w:val="22"/>
                <w:lang w:val="ru-RU"/>
              </w:rPr>
              <w:t xml:space="preserve"> рассмотрени</w:t>
            </w:r>
            <w:r w:rsidR="00694F20" w:rsidRPr="001F22B9">
              <w:rPr>
                <w:sz w:val="22"/>
                <w:szCs w:val="22"/>
                <w:lang w:val="ru-RU"/>
              </w:rPr>
              <w:t>я</w:t>
            </w:r>
            <w:r w:rsidR="004E59BD" w:rsidRPr="001F22B9">
              <w:rPr>
                <w:sz w:val="22"/>
                <w:szCs w:val="22"/>
                <w:lang w:val="ru-RU"/>
              </w:rPr>
              <w:t xml:space="preserve"> большого числа документов ограничено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4E59BD" w:rsidRPr="001F22B9">
              <w:rPr>
                <w:sz w:val="22"/>
                <w:szCs w:val="22"/>
                <w:lang w:val="ru-RU"/>
              </w:rPr>
              <w:t>В п</w:t>
            </w:r>
            <w:r w:rsidR="004E59BD" w:rsidRPr="001F22B9">
              <w:rPr>
                <w:color w:val="000000"/>
                <w:sz w:val="22"/>
                <w:szCs w:val="22"/>
                <w:lang w:val="ru-RU"/>
              </w:rPr>
              <w:t>лане распределения времени эти факторы учтены</w:t>
            </w:r>
            <w:r w:rsidR="00871E7F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94F20" w:rsidRPr="001F22B9">
              <w:rPr>
                <w:color w:val="000000"/>
                <w:sz w:val="22"/>
                <w:szCs w:val="22"/>
                <w:lang w:val="ru-RU"/>
              </w:rPr>
              <w:t>за счет</w:t>
            </w:r>
            <w:r w:rsidR="004E59BD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71E7F" w:rsidRPr="001F22B9">
              <w:rPr>
                <w:color w:val="000000"/>
                <w:sz w:val="22"/>
                <w:szCs w:val="22"/>
                <w:lang w:val="ru-RU"/>
              </w:rPr>
              <w:t>уменьшения</w:t>
            </w:r>
            <w:r w:rsidR="004E59BD" w:rsidRPr="001F22B9">
              <w:rPr>
                <w:color w:val="000000"/>
                <w:sz w:val="22"/>
                <w:szCs w:val="22"/>
                <w:lang w:val="ru-RU"/>
              </w:rPr>
              <w:t xml:space="preserve"> колич</w:t>
            </w:r>
            <w:r w:rsidR="00871E7F" w:rsidRPr="001F22B9">
              <w:rPr>
                <w:color w:val="000000"/>
                <w:sz w:val="22"/>
                <w:szCs w:val="22"/>
                <w:lang w:val="ru-RU"/>
              </w:rPr>
              <w:t>е</w:t>
            </w:r>
            <w:r w:rsidR="004E59BD" w:rsidRPr="001F22B9">
              <w:rPr>
                <w:color w:val="000000"/>
                <w:sz w:val="22"/>
                <w:szCs w:val="22"/>
                <w:lang w:val="ru-RU"/>
              </w:rPr>
              <w:t>ств</w:t>
            </w:r>
            <w:r w:rsidR="00871E7F" w:rsidRPr="001F22B9">
              <w:rPr>
                <w:color w:val="000000"/>
                <w:sz w:val="22"/>
                <w:szCs w:val="22"/>
                <w:lang w:val="ru-RU"/>
              </w:rPr>
              <w:t>а</w:t>
            </w:r>
            <w:r w:rsidR="004E59BD" w:rsidRPr="001F22B9">
              <w:rPr>
                <w:color w:val="000000"/>
                <w:sz w:val="22"/>
                <w:szCs w:val="22"/>
                <w:lang w:val="ru-RU"/>
              </w:rPr>
              <w:t xml:space="preserve"> заседаний</w:t>
            </w:r>
            <w:r w:rsidR="00871E7F" w:rsidRPr="001F22B9">
              <w:rPr>
                <w:color w:val="000000"/>
                <w:sz w:val="22"/>
                <w:szCs w:val="22"/>
                <w:lang w:val="ru-RU"/>
              </w:rPr>
              <w:t xml:space="preserve"> и сокращения продолжительности рабочего дня</w:t>
            </w:r>
            <w:r w:rsidR="006642A9" w:rsidRPr="001F22B9">
              <w:rPr>
                <w:color w:val="000000"/>
                <w:sz w:val="22"/>
                <w:szCs w:val="22"/>
                <w:lang w:val="ru-RU"/>
              </w:rPr>
              <w:t xml:space="preserve"> с учетом различных часовых поясов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. </w:t>
            </w:r>
            <w:r w:rsidR="006642A9" w:rsidRPr="001F22B9">
              <w:rPr>
                <w:sz w:val="22"/>
                <w:szCs w:val="22"/>
                <w:lang w:val="ru-RU"/>
              </w:rPr>
              <w:t xml:space="preserve">Он рассматривал это собрание КГСЭ в контексте </w:t>
            </w:r>
            <w:r w:rsidR="00165FC4" w:rsidRPr="001F22B9">
              <w:rPr>
                <w:sz w:val="22"/>
                <w:szCs w:val="22"/>
                <w:lang w:val="ru-RU"/>
              </w:rPr>
              <w:t>обеспечения практической основы</w:t>
            </w:r>
            <w:r w:rsidR="006642A9" w:rsidRPr="001F22B9">
              <w:rPr>
                <w:sz w:val="22"/>
                <w:szCs w:val="22"/>
                <w:lang w:val="ru-RU"/>
              </w:rPr>
              <w:t xml:space="preserve"> для </w:t>
            </w:r>
            <w:r w:rsidR="00165FC4" w:rsidRPr="001F22B9">
              <w:rPr>
                <w:sz w:val="22"/>
                <w:szCs w:val="22"/>
                <w:lang w:val="ru-RU"/>
              </w:rPr>
              <w:t xml:space="preserve">проведения </w:t>
            </w:r>
            <w:r w:rsidR="006642A9" w:rsidRPr="001F22B9">
              <w:rPr>
                <w:sz w:val="22"/>
                <w:szCs w:val="22"/>
                <w:lang w:val="ru-RU"/>
              </w:rPr>
              <w:t>ВАСЭ</w:t>
            </w:r>
            <w:r w:rsidR="00C81A08" w:rsidRPr="001F22B9">
              <w:rPr>
                <w:sz w:val="22"/>
                <w:szCs w:val="22"/>
                <w:lang w:val="ru-RU"/>
              </w:rPr>
              <w:t>-20.</w:t>
            </w:r>
          </w:p>
        </w:tc>
      </w:tr>
      <w:tr w:rsidR="00C81A08" w:rsidRPr="00447021" w14:paraId="6186AF07" w14:textId="77777777" w:rsidTr="003A5431">
        <w:tc>
          <w:tcPr>
            <w:tcW w:w="714" w:type="dxa"/>
          </w:tcPr>
          <w:p w14:paraId="046A21A1" w14:textId="07158517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698DDEC" w14:textId="4FF636A2" w:rsidR="00C81A08" w:rsidRPr="001F22B9" w:rsidRDefault="00C81A08" w:rsidP="0047423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Группы </w:t>
            </w:r>
            <w:r w:rsidR="00165FC4" w:rsidRPr="001F22B9">
              <w:rPr>
                <w:sz w:val="22"/>
                <w:szCs w:val="22"/>
                <w:lang w:val="ru-RU"/>
              </w:rPr>
              <w:t xml:space="preserve">Докладчиков </w:t>
            </w:r>
            <w:r w:rsidRPr="001F22B9">
              <w:rPr>
                <w:sz w:val="22"/>
                <w:szCs w:val="22"/>
                <w:lang w:val="ru-RU"/>
              </w:rPr>
              <w:t xml:space="preserve">КГСЭ </w:t>
            </w:r>
            <w:r w:rsidR="00474239" w:rsidRPr="001F22B9">
              <w:rPr>
                <w:sz w:val="22"/>
                <w:szCs w:val="22"/>
                <w:lang w:val="ru-RU"/>
              </w:rPr>
              <w:t xml:space="preserve">по укреплению сотрудничества (ГД-SC), по стратегии стандартизации (ГД-StdsStrat), по программе работы (ГД-WP) и по методам работы (ГД-WM) </w:t>
            </w:r>
            <w:r w:rsidRPr="001F22B9">
              <w:rPr>
                <w:sz w:val="22"/>
                <w:szCs w:val="22"/>
                <w:lang w:val="ru-RU"/>
              </w:rPr>
              <w:t>не проводили собрания во время данного собрания КГСЭ.</w:t>
            </w:r>
            <w:r w:rsidR="00165FC4" w:rsidRPr="001F22B9">
              <w:rPr>
                <w:lang w:val="ru-RU"/>
              </w:rPr>
              <w:t xml:space="preserve"> </w:t>
            </w:r>
            <w:r w:rsidR="00165FC4" w:rsidRPr="001F22B9">
              <w:rPr>
                <w:sz w:val="22"/>
                <w:szCs w:val="22"/>
                <w:lang w:val="ru-RU"/>
              </w:rPr>
              <w:t>Группы Докладчиков КГСЭ по Стратегическому и Оперативному планам (РГ-SOP) и по рассмотрению Резолюций ВАСЭ (ГД-ResReview) не смогли провести собрания во время этого собрания КГСЭ.</w:t>
            </w:r>
          </w:p>
        </w:tc>
      </w:tr>
      <w:tr w:rsidR="00C81A08" w:rsidRPr="00447021" w14:paraId="4C37BCB0" w14:textId="77777777" w:rsidTr="003A5431">
        <w:tc>
          <w:tcPr>
            <w:tcW w:w="714" w:type="dxa"/>
          </w:tcPr>
          <w:p w14:paraId="1E224D87" w14:textId="396E5DBF" w:rsidR="00C81A08" w:rsidRPr="001F22B9" w:rsidRDefault="00C81A08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5050258" w14:textId="4C7D984E" w:rsidR="00C81A08" w:rsidRPr="001F22B9" w:rsidRDefault="00474239" w:rsidP="00694F2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В </w:t>
            </w:r>
            <w:hyperlink w:anchor="AnnexA" w:history="1">
              <w:r w:rsidRPr="001F22B9">
                <w:rPr>
                  <w:rStyle w:val="Hyperlink"/>
                  <w:sz w:val="22"/>
                  <w:szCs w:val="22"/>
                  <w:lang w:val="ru-RU"/>
                </w:rPr>
                <w:t>Приложении</w:t>
              </w:r>
              <w:r w:rsidR="00C81A08" w:rsidRPr="001F22B9">
                <w:rPr>
                  <w:rStyle w:val="Hyperlink"/>
                  <w:sz w:val="22"/>
                  <w:szCs w:val="22"/>
                  <w:lang w:val="ru-RU"/>
                </w:rPr>
                <w:t xml:space="preserve"> A</w:t>
              </w:r>
            </w:hyperlink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CF5569" w:rsidRPr="001F22B9">
              <w:rPr>
                <w:sz w:val="22"/>
                <w:szCs w:val="22"/>
                <w:lang w:val="ru-RU"/>
              </w:rPr>
              <w:t xml:space="preserve">к </w:t>
            </w:r>
            <w:r w:rsidRPr="001F22B9">
              <w:rPr>
                <w:sz w:val="22"/>
                <w:szCs w:val="22"/>
                <w:lang w:val="ru-RU"/>
              </w:rPr>
              <w:t>настояще</w:t>
            </w:r>
            <w:r w:rsidR="00CF5569" w:rsidRPr="001F22B9">
              <w:rPr>
                <w:sz w:val="22"/>
                <w:szCs w:val="22"/>
                <w:lang w:val="ru-RU"/>
              </w:rPr>
              <w:t>му</w:t>
            </w:r>
            <w:r w:rsidRPr="001F22B9">
              <w:rPr>
                <w:sz w:val="22"/>
                <w:szCs w:val="22"/>
                <w:lang w:val="ru-RU"/>
              </w:rPr>
              <w:t xml:space="preserve"> отчет</w:t>
            </w:r>
            <w:r w:rsidR="00CF5569" w:rsidRPr="001F22B9">
              <w:rPr>
                <w:sz w:val="22"/>
                <w:szCs w:val="22"/>
                <w:lang w:val="ru-RU"/>
              </w:rPr>
              <w:t>у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9D6685" w:rsidRPr="001F22B9">
              <w:rPr>
                <w:sz w:val="22"/>
                <w:szCs w:val="22"/>
                <w:lang w:val="ru-RU"/>
              </w:rPr>
              <w:t xml:space="preserve">приводится краткая информация </w:t>
            </w:r>
            <w:r w:rsidR="006F41E4" w:rsidRPr="001F22B9">
              <w:rPr>
                <w:sz w:val="22"/>
                <w:szCs w:val="22"/>
                <w:lang w:val="ru-RU"/>
              </w:rPr>
              <w:t xml:space="preserve">об основных </w:t>
            </w:r>
            <w:r w:rsidR="00D8118D" w:rsidRPr="001F22B9">
              <w:rPr>
                <w:sz w:val="22"/>
                <w:szCs w:val="22"/>
                <w:lang w:val="ru-RU"/>
              </w:rPr>
              <w:t>итога</w:t>
            </w:r>
            <w:r w:rsidR="006F41E4" w:rsidRPr="001F22B9">
              <w:rPr>
                <w:sz w:val="22"/>
                <w:szCs w:val="22"/>
                <w:lang w:val="ru-RU"/>
              </w:rPr>
              <w:t>х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 </w:t>
            </w:r>
            <w:r w:rsidR="00694F20" w:rsidRPr="001F22B9">
              <w:rPr>
                <w:sz w:val="22"/>
                <w:szCs w:val="22"/>
                <w:lang w:val="ru-RU"/>
              </w:rPr>
              <w:t xml:space="preserve">данного собрания КГСЭ </w:t>
            </w:r>
            <w:r w:rsidR="00C81A08" w:rsidRPr="001F22B9">
              <w:rPr>
                <w:sz w:val="22"/>
                <w:szCs w:val="22"/>
                <w:lang w:val="ru-RU"/>
              </w:rPr>
              <w:t>(</w:t>
            </w:r>
            <w:r w:rsidR="006F41E4" w:rsidRPr="001F22B9">
              <w:rPr>
                <w:sz w:val="22"/>
                <w:szCs w:val="22"/>
                <w:lang w:val="ru-RU"/>
              </w:rPr>
              <w:t>отчеты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6F41E4" w:rsidRPr="001F22B9">
              <w:rPr>
                <w:color w:val="000000"/>
                <w:sz w:val="22"/>
                <w:szCs w:val="22"/>
                <w:lang w:val="ru-RU"/>
              </w:rPr>
              <w:t>заявления о взаимодействии</w:t>
            </w:r>
            <w:r w:rsidR="00C81A08" w:rsidRPr="001F22B9">
              <w:rPr>
                <w:sz w:val="22"/>
                <w:szCs w:val="22"/>
                <w:lang w:val="ru-RU"/>
              </w:rPr>
              <w:t xml:space="preserve">, </w:t>
            </w:r>
            <w:r w:rsidR="006F41E4" w:rsidRPr="001F22B9">
              <w:rPr>
                <w:sz w:val="22"/>
                <w:szCs w:val="22"/>
                <w:lang w:val="ru-RU"/>
              </w:rPr>
              <w:t>следующие собрания</w:t>
            </w:r>
            <w:r w:rsidR="00C81A08" w:rsidRPr="001F22B9">
              <w:rPr>
                <w:sz w:val="22"/>
                <w:szCs w:val="22"/>
                <w:lang w:val="ru-RU"/>
              </w:rPr>
              <w:t>).</w:t>
            </w:r>
          </w:p>
        </w:tc>
      </w:tr>
    </w:tbl>
    <w:p w14:paraId="0CB40C41" w14:textId="1B5EA8FD" w:rsidR="003A5431" w:rsidRPr="001F22B9" w:rsidRDefault="003A5431" w:rsidP="003A5431">
      <w:pPr>
        <w:pStyle w:val="Heading1"/>
        <w:rPr>
          <w:lang w:val="ru-RU"/>
        </w:rPr>
      </w:pPr>
      <w:bookmarkStart w:id="8" w:name="_Toc35866565"/>
      <w:bookmarkStart w:id="9" w:name="_Toc55894469"/>
      <w:r w:rsidRPr="001F22B9">
        <w:rPr>
          <w:lang w:val="ru-RU"/>
        </w:rPr>
        <w:lastRenderedPageBreak/>
        <w:t>2</w:t>
      </w:r>
      <w:r w:rsidRPr="001F22B9">
        <w:rPr>
          <w:lang w:val="ru-RU"/>
        </w:rPr>
        <w:tab/>
      </w:r>
      <w:bookmarkEnd w:id="8"/>
      <w:r w:rsidR="00C81A08" w:rsidRPr="001F22B9">
        <w:rPr>
          <w:lang w:val="ru-RU"/>
        </w:rPr>
        <w:t>Утверждение повестки дня, распределения документов и плана распределения времени</w:t>
      </w:r>
      <w:bookmarkEnd w:id="9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C81A08" w:rsidRPr="00447021" w14:paraId="754BFF30" w14:textId="77777777" w:rsidTr="00925AD9">
        <w:tc>
          <w:tcPr>
            <w:tcW w:w="714" w:type="dxa"/>
          </w:tcPr>
          <w:p w14:paraId="53456C91" w14:textId="7B355723" w:rsidR="00C81A08" w:rsidRPr="001F22B9" w:rsidRDefault="00C81A08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962D0E4" w14:textId="4E2EF47F" w:rsidR="00C81A08" w:rsidRPr="001F22B9" w:rsidRDefault="00C81A08" w:rsidP="00925AD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КГСЭ представил проект повестки дня, распределения документов и плана работы (</w:t>
            </w:r>
            <w:hyperlink r:id="rId13" w:history="1">
              <w:r w:rsidRPr="001F22B9">
                <w:rPr>
                  <w:rStyle w:val="Hyperlink"/>
                  <w:sz w:val="22"/>
                  <w:szCs w:val="22"/>
                  <w:lang w:val="ru-RU"/>
                </w:rPr>
                <w:t>TD772-R1</w:t>
              </w:r>
            </w:hyperlink>
            <w:r w:rsidRPr="001F22B9">
              <w:rPr>
                <w:rFonts w:asciiTheme="majorBidi" w:eastAsiaTheme="majorEastAsia" w:hAnsiTheme="majorBidi" w:cstheme="majorBidi"/>
                <w:sz w:val="22"/>
                <w:szCs w:val="22"/>
                <w:lang w:val="ru-RU"/>
              </w:rPr>
              <w:t>)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CF556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Были приняты пове</w:t>
            </w:r>
            <w:r w:rsidR="00ED6A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стки дня, содержащиеся в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D62E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Документе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TD772-R1, </w:t>
            </w:r>
            <w:r w:rsidR="00ED6A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ED6ABD" w:rsidRPr="001F22B9">
              <w:rPr>
                <w:color w:val="000000"/>
                <w:sz w:val="22"/>
                <w:szCs w:val="22"/>
                <w:lang w:val="ru-RU"/>
              </w:rPr>
              <w:t>дополнительные повестки дня</w:t>
            </w:r>
            <w:r w:rsidR="00ED6A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для п</w:t>
            </w:r>
            <w:r w:rsidR="00ED6ABD" w:rsidRPr="001F22B9">
              <w:rPr>
                <w:color w:val="000000"/>
                <w:sz w:val="22"/>
                <w:szCs w:val="22"/>
                <w:lang w:val="ru-RU"/>
              </w:rPr>
              <w:t>родолжения пленарного заседания</w:t>
            </w:r>
            <w:r w:rsidR="00ED6A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посв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</w:t>
            </w:r>
            <w:r w:rsidR="00ED6A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щенного открытию,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во вторник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22</w:t>
            </w:r>
            <w:r w:rsidR="00CF556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года, в 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окументе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TD911</w:t>
              </w:r>
            </w:hyperlink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 в четверг,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24 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74314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</w:t>
            </w:r>
            <w:r w:rsidR="004028F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окументе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15" w:history="1">
              <w:r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TD772-R2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1637C9F8" w14:textId="02CC1412" w:rsidR="00C81A08" w:rsidRPr="001F22B9" w:rsidRDefault="00C81A08" w:rsidP="00925AD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КГСЭ приняла план распределения времени, представленный в Документе </w:t>
            </w:r>
            <w:hyperlink r:id="rId16" w:history="1">
              <w:r w:rsidRPr="001F22B9">
                <w:rPr>
                  <w:rStyle w:val="Hyperlink"/>
                  <w:sz w:val="22"/>
                  <w:szCs w:val="22"/>
                  <w:lang w:val="ru-RU"/>
                </w:rPr>
                <w:t>TD771-R1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который в дальнейшем был пересмотрен и стал Документом TD771-R2, а также обзор повесток дня и отчетов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содержащи</w:t>
            </w:r>
            <w:r w:rsidR="00CF556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й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Документе </w:t>
            </w:r>
            <w:hyperlink r:id="rId17" w:history="1">
              <w:r w:rsidRPr="001F22B9">
                <w:rPr>
                  <w:rStyle w:val="Hyperlink"/>
                  <w:sz w:val="22"/>
                  <w:szCs w:val="22"/>
                  <w:lang w:val="ru-RU"/>
                </w:rPr>
                <w:t>TD775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C81A08" w:rsidRPr="00447021" w14:paraId="6BE065FB" w14:textId="77777777" w:rsidTr="00925AD9">
        <w:tc>
          <w:tcPr>
            <w:tcW w:w="714" w:type="dxa"/>
          </w:tcPr>
          <w:p w14:paraId="7F89DB4E" w14:textId="439A28BF" w:rsidR="00C81A08" w:rsidRPr="001F22B9" w:rsidRDefault="00C81A08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6AF3DBD" w14:textId="20D233DC" w:rsidR="00AB7DBB" w:rsidRPr="001F22B9" w:rsidRDefault="00C81A08" w:rsidP="00AB7DB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КГСЭ приняла Документ </w:t>
            </w:r>
            <w:hyperlink r:id="rId18" w:history="1">
              <w:r w:rsidR="0042764A" w:rsidRPr="001F22B9">
                <w:rPr>
                  <w:rStyle w:val="Hyperlink"/>
                  <w:sz w:val="22"/>
                  <w:lang w:val="ru-RU"/>
                </w:rPr>
                <w:t>TD773-R1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в котором содержится повестка дня заключительного пленарного заседания, </w:t>
            </w:r>
            <w:r w:rsidR="00AB7DB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состоявше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го</w:t>
            </w:r>
            <w:r w:rsidR="00AB7DB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25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 года.</w:t>
            </w:r>
          </w:p>
        </w:tc>
      </w:tr>
      <w:tr w:rsidR="00C81A08" w:rsidRPr="00447021" w14:paraId="02759374" w14:textId="77777777" w:rsidTr="00925AD9">
        <w:tc>
          <w:tcPr>
            <w:tcW w:w="714" w:type="dxa"/>
          </w:tcPr>
          <w:p w14:paraId="1AB544B9" w14:textId="1858A531" w:rsidR="00C81A08" w:rsidRPr="001F22B9" w:rsidRDefault="00C81A08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71A2E78" w14:textId="6C40D35C" w:rsidR="00C81A08" w:rsidRPr="001F22B9" w:rsidRDefault="00C81A08" w:rsidP="006A5D86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19" w:history="1">
              <w:r w:rsidR="0042764A" w:rsidRPr="001F22B9">
                <w:rPr>
                  <w:rStyle w:val="Hyperlink"/>
                  <w:sz w:val="22"/>
                  <w:szCs w:val="22"/>
                  <w:lang w:val="ru-RU"/>
                </w:rPr>
                <w:t>TD829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прив</w:t>
            </w:r>
            <w:r w:rsidR="00AB7DB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одится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перечень всех вкладов, представленных и рассмотренных на </w:t>
            </w:r>
            <w:r w:rsidR="00AB7DB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этом шестом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собрании КГСЭ и 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ее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групп 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окладчиков. В Документе </w:t>
            </w:r>
            <w:hyperlink r:id="rId20" w:history="1">
              <w:r w:rsidR="0042764A" w:rsidRPr="001F22B9">
                <w:rPr>
                  <w:rStyle w:val="Hyperlink"/>
                  <w:sz w:val="22"/>
                  <w:szCs w:val="22"/>
                  <w:lang w:val="ru-RU"/>
                </w:rPr>
                <w:t>TD830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содержится список всех временных документов данного собрания и групп </w:t>
            </w:r>
            <w:r w:rsidR="006A5D8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окладчиков.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B7DB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Документе </w:t>
            </w:r>
            <w:hyperlink r:id="rId21" w:history="1">
              <w:r w:rsidR="0042764A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TD828-R3</w:t>
              </w:r>
            </w:hyperlink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47780" w:rsidRPr="001F22B9">
              <w:rPr>
                <w:color w:val="000000"/>
                <w:sz w:val="22"/>
                <w:szCs w:val="22"/>
                <w:lang w:val="ru-RU"/>
              </w:rPr>
              <w:t xml:space="preserve">содержится краткая информация о входящих заявлениях о взаимодействии, полученных КГСЭ после 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15 </w:t>
            </w:r>
            <w:r w:rsidR="00A4778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февраля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="00A4778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42764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A4778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а </w:t>
            </w:r>
            <w:r w:rsidR="00A47780" w:rsidRPr="001F22B9">
              <w:rPr>
                <w:color w:val="000000"/>
                <w:sz w:val="22"/>
                <w:szCs w:val="22"/>
                <w:lang w:val="ru-RU"/>
              </w:rPr>
              <w:t xml:space="preserve">также об исходящих заявлениях о взаимодействии, утвержденных на этом собрании и </w:t>
            </w:r>
            <w:r w:rsidR="00CF5569" w:rsidRPr="001F22B9">
              <w:rPr>
                <w:color w:val="000000"/>
                <w:sz w:val="22"/>
                <w:szCs w:val="22"/>
                <w:lang w:val="ru-RU"/>
              </w:rPr>
              <w:t>на</w:t>
            </w:r>
            <w:r w:rsidR="00A47780" w:rsidRPr="001F22B9">
              <w:rPr>
                <w:color w:val="000000"/>
                <w:sz w:val="22"/>
                <w:szCs w:val="22"/>
                <w:lang w:val="ru-RU"/>
              </w:rPr>
              <w:t>правленных до 28 октября 2020 года</w:t>
            </w:r>
            <w:r w:rsidR="00A47780" w:rsidRPr="001F22B9">
              <w:rPr>
                <w:color w:val="000000"/>
                <w:lang w:val="ru-RU"/>
              </w:rPr>
              <w:t xml:space="preserve">. </w:t>
            </w:r>
          </w:p>
        </w:tc>
      </w:tr>
    </w:tbl>
    <w:p w14:paraId="5F46F92E" w14:textId="3EA9E6D4" w:rsidR="00317F7E" w:rsidRPr="001F22B9" w:rsidRDefault="003A5431" w:rsidP="0042764A">
      <w:pPr>
        <w:pStyle w:val="Heading1"/>
        <w:rPr>
          <w:lang w:val="ru-RU"/>
        </w:rPr>
      </w:pPr>
      <w:bookmarkStart w:id="10" w:name="_Toc35866566"/>
      <w:bookmarkStart w:id="11" w:name="_Toc55894470"/>
      <w:r w:rsidRPr="001F22B9">
        <w:rPr>
          <w:lang w:val="ru-RU"/>
        </w:rPr>
        <w:t>3</w:t>
      </w:r>
      <w:r w:rsidRPr="001F22B9">
        <w:rPr>
          <w:lang w:val="ru-RU"/>
        </w:rPr>
        <w:tab/>
      </w:r>
      <w:bookmarkEnd w:id="10"/>
      <w:r w:rsidR="00A724AF" w:rsidRPr="001F22B9">
        <w:rPr>
          <w:lang w:val="ru-RU"/>
        </w:rPr>
        <w:t>Отчеты Директора БСЭ</w:t>
      </w:r>
      <w:bookmarkEnd w:id="11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447021" w14:paraId="2B463C95" w14:textId="77777777" w:rsidTr="00317F7E">
        <w:tc>
          <w:tcPr>
            <w:tcW w:w="714" w:type="dxa"/>
          </w:tcPr>
          <w:p w14:paraId="40D24FA6" w14:textId="0889F731" w:rsidR="00317F7E" w:rsidRPr="001F22B9" w:rsidRDefault="004E2BED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3</w:t>
            </w:r>
            <w:r w:rsidR="00317F7E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F466965" w14:textId="76FCF6E8" w:rsidR="00317F7E" w:rsidRPr="001F22B9" w:rsidRDefault="00F70BAF" w:rsidP="00046AD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Директор БСЭ представил отчет о деятельности МСЭ-Т (</w:t>
            </w:r>
            <w:r w:rsidR="00046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Документ </w:t>
            </w:r>
            <w:hyperlink r:id="rId22" w:history="1">
              <w:r w:rsidR="004E2BED" w:rsidRPr="001F22B9">
                <w:rPr>
                  <w:rStyle w:val="Hyperlink"/>
                  <w:sz w:val="22"/>
                  <w:lang w:val="ru-RU"/>
                </w:rPr>
                <w:t>TD788</w:t>
              </w:r>
            </w:hyperlink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набор слайдов в Дополнительном документе 1), в котором прив</w:t>
            </w:r>
            <w:r w:rsidR="00A4778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одятся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основные результаты</w:t>
            </w:r>
            <w:r w:rsidR="00046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деятельности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E145E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МСЭ-Т</w:t>
            </w:r>
            <w:r w:rsidR="00046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достигнутые</w:t>
            </w:r>
            <w:r w:rsidR="00E145E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области стандартизации </w:t>
            </w:r>
            <w:r w:rsidR="00046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за период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 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января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по 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август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20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года.</w:t>
            </w:r>
          </w:p>
        </w:tc>
      </w:tr>
      <w:tr w:rsidR="00317F7E" w:rsidRPr="00447021" w14:paraId="22733C75" w14:textId="77777777" w:rsidTr="00317F7E">
        <w:tc>
          <w:tcPr>
            <w:tcW w:w="714" w:type="dxa"/>
          </w:tcPr>
          <w:p w14:paraId="408EE164" w14:textId="73C19E6D" w:rsidR="00317F7E" w:rsidRPr="001F22B9" w:rsidRDefault="004E2BED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3</w:t>
            </w:r>
            <w:r w:rsidR="00317F7E" w:rsidRPr="001F22B9">
              <w:rPr>
                <w:sz w:val="22"/>
                <w:szCs w:val="22"/>
                <w:lang w:val="ru-RU"/>
              </w:rPr>
              <w:t>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4699B2F" w14:textId="3F58902B" w:rsidR="00317F7E" w:rsidRPr="001F22B9" w:rsidRDefault="00EE19DA" w:rsidP="00EE19D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приняла к сведению отчет Директора БСЭ, содержащийся в Документе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TD788.</w:t>
            </w:r>
          </w:p>
        </w:tc>
      </w:tr>
      <w:tr w:rsidR="00317F7E" w:rsidRPr="00447021" w14:paraId="6310CBB4" w14:textId="77777777" w:rsidTr="00317F7E">
        <w:tc>
          <w:tcPr>
            <w:tcW w:w="714" w:type="dxa"/>
          </w:tcPr>
          <w:p w14:paraId="7024BECD" w14:textId="4C76499E" w:rsidR="00317F7E" w:rsidRPr="001F22B9" w:rsidRDefault="004E2BED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3</w:t>
            </w:r>
            <w:r w:rsidR="00317F7E" w:rsidRPr="001F22B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CB8A7F9" w14:textId="1C0F04FF" w:rsidR="00317F7E" w:rsidRPr="001F22B9" w:rsidRDefault="00EE19DA" w:rsidP="00046AD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КГСЭ отложила </w:t>
            </w:r>
            <w:r w:rsidR="00046AD9" w:rsidRPr="001F22B9">
              <w:rPr>
                <w:color w:val="000000"/>
                <w:sz w:val="22"/>
                <w:szCs w:val="22"/>
                <w:lang w:val="ru-RU"/>
              </w:rPr>
              <w:t>презентации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и последующ</w:t>
            </w:r>
            <w:r w:rsidR="00046AD9" w:rsidRPr="001F22B9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е обсуждени</w:t>
            </w:r>
            <w:r w:rsidR="00046AD9" w:rsidRPr="001F22B9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655BD" w:rsidRPr="001F22B9">
              <w:rPr>
                <w:color w:val="000000"/>
                <w:sz w:val="22"/>
                <w:szCs w:val="22"/>
                <w:lang w:val="ru-RU"/>
              </w:rPr>
              <w:t>Д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окумент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ов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23" w:history="1">
              <w:r w:rsidR="004E2BED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TD791</w:t>
              </w:r>
            </w:hyperlink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"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</w:t>
            </w:r>
            <w:r w:rsidR="006655BD" w:rsidRPr="001F22B9">
              <w:rPr>
                <w:color w:val="000000"/>
                <w:sz w:val="22"/>
                <w:szCs w:val="22"/>
                <w:lang w:val="ru-RU"/>
              </w:rPr>
              <w:t xml:space="preserve">роект </w:t>
            </w:r>
            <w:r w:rsidR="00046AD9" w:rsidRPr="001F22B9">
              <w:rPr>
                <w:color w:val="000000"/>
                <w:sz w:val="22"/>
                <w:szCs w:val="22"/>
                <w:lang w:val="ru-RU"/>
              </w:rPr>
              <w:t>О</w:t>
            </w:r>
            <w:r w:rsidR="006655BD" w:rsidRPr="001F22B9">
              <w:rPr>
                <w:color w:val="000000"/>
                <w:sz w:val="22"/>
                <w:szCs w:val="22"/>
                <w:lang w:val="ru-RU"/>
              </w:rPr>
              <w:t>перативного плана МСЭ на 2021−2024 годы"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24" w:history="1">
              <w:r w:rsidR="004E2BED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TD795</w:t>
              </w:r>
            </w:hyperlink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960F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="001F300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Вклад региональных отделений МСЭ в</w:t>
            </w:r>
            <w:r w:rsidR="00062B3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</w:t>
            </w:r>
            <w:r w:rsidR="00010EE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перативный </w:t>
            </w:r>
            <w:r w:rsidR="001F300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план МСЭ-Т и координаци</w:t>
            </w:r>
            <w:r w:rsidR="00AC714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</w:t>
            </w:r>
            <w:r w:rsidR="001F300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C714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действий </w:t>
            </w:r>
            <w:r w:rsidR="001F300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 БСЭ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",</w:t>
            </w:r>
            <w:r w:rsidR="004E2BED" w:rsidRPr="001F22B9">
              <w:rPr>
                <w:rFonts w:asciiTheme="majorBidi" w:eastAsiaTheme="minorEastAsia" w:hAnsiTheme="majorBidi" w:cstheme="majorBidi"/>
                <w:sz w:val="22"/>
                <w:szCs w:val="22"/>
                <w:lang w:val="ru-RU" w:eastAsia="ja-JP"/>
              </w:rPr>
              <w:t xml:space="preserve"> </w:t>
            </w:r>
            <w:r w:rsidR="006655BD" w:rsidRPr="001F22B9">
              <w:rPr>
                <w:rFonts w:asciiTheme="majorBidi" w:eastAsiaTheme="minorEastAsia" w:hAnsiTheme="majorBidi" w:cstheme="majorBidi"/>
                <w:sz w:val="22"/>
                <w:szCs w:val="22"/>
                <w:lang w:val="ru-RU" w:eastAsia="ja-JP"/>
              </w:rPr>
              <w:t xml:space="preserve">до </w:t>
            </w:r>
            <w:r w:rsidR="006655BD" w:rsidRPr="001F22B9">
              <w:rPr>
                <w:color w:val="000000"/>
                <w:sz w:val="22"/>
                <w:szCs w:val="22"/>
                <w:lang w:val="ru-RU"/>
              </w:rPr>
              <w:t>промежуточного электронного собрания</w:t>
            </w:r>
            <w:r w:rsidR="006655B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ГД</w:t>
            </w:r>
            <w:r w:rsidR="004E2BED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-SOP</w:t>
            </w:r>
            <w:r w:rsidR="00DF4D3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17F7E" w:rsidRPr="00447021" w14:paraId="2235D2E1" w14:textId="77777777" w:rsidTr="00317F7E">
        <w:tc>
          <w:tcPr>
            <w:tcW w:w="714" w:type="dxa"/>
          </w:tcPr>
          <w:p w14:paraId="6047BF63" w14:textId="7AD3B3FB" w:rsidR="00317F7E" w:rsidRPr="001F22B9" w:rsidRDefault="0014366F" w:rsidP="0014366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3</w:t>
            </w:r>
            <w:r w:rsidR="00317F7E" w:rsidRPr="001F22B9">
              <w:rPr>
                <w:sz w:val="22"/>
                <w:szCs w:val="22"/>
                <w:lang w:val="ru-RU"/>
              </w:rPr>
              <w:t>.</w:t>
            </w:r>
            <w:r w:rsidRPr="001F22B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B86173A" w14:textId="09BF5644" w:rsidR="00317F7E" w:rsidRPr="001F22B9" w:rsidRDefault="00C61FC6" w:rsidP="006270FF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КГСЭ приняла к сведению обновленный </w:t>
            </w:r>
            <w:r w:rsidR="006270FF" w:rsidRPr="001F22B9">
              <w:rPr>
                <w:color w:val="000000"/>
                <w:sz w:val="22"/>
                <w:szCs w:val="22"/>
                <w:lang w:val="ru-RU"/>
              </w:rPr>
              <w:t>План действий ВАСЭ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-16 (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Документе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25">
              <w:r w:rsidR="0014366F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TD789</w:t>
              </w:r>
            </w:hyperlink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обновленный </w:t>
            </w:r>
            <w:r w:rsidR="006270FF" w:rsidRPr="001F22B9">
              <w:rPr>
                <w:color w:val="000000"/>
                <w:sz w:val="22"/>
                <w:szCs w:val="22"/>
                <w:lang w:val="ru-RU"/>
              </w:rPr>
              <w:t>План действий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ПК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-18 (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Документе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26">
              <w:r w:rsidR="0014366F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TD790</w:t>
              </w:r>
            </w:hyperlink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отложила дальнейшее рассмотрение обоих документов до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</w:t>
            </w:r>
            <w:r w:rsidR="006270FF" w:rsidRPr="001F22B9">
              <w:rPr>
                <w:color w:val="000000"/>
                <w:sz w:val="22"/>
                <w:szCs w:val="22"/>
                <w:lang w:val="ru-RU"/>
              </w:rPr>
              <w:t xml:space="preserve">ромежуточного собрания </w:t>
            </w:r>
            <w:r w:rsidR="006270F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ГД</w:t>
            </w:r>
            <w:r w:rsidR="0014366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-ResReview.</w:t>
            </w:r>
          </w:p>
        </w:tc>
      </w:tr>
    </w:tbl>
    <w:p w14:paraId="419CD97E" w14:textId="105DD074" w:rsidR="00D72D7B" w:rsidRPr="001F22B9" w:rsidRDefault="00D72D7B" w:rsidP="00317F7E">
      <w:pPr>
        <w:pStyle w:val="Heading1"/>
        <w:rPr>
          <w:lang w:val="ru-RU"/>
        </w:rPr>
      </w:pPr>
      <w:bookmarkStart w:id="12" w:name="_Toc55894471"/>
      <w:bookmarkStart w:id="13" w:name="_Toc35866570"/>
      <w:r w:rsidRPr="001F22B9">
        <w:rPr>
          <w:lang w:val="ru-RU"/>
        </w:rPr>
        <w:t>4</w:t>
      </w:r>
      <w:r w:rsidRPr="001F22B9">
        <w:rPr>
          <w:lang w:val="ru-RU"/>
        </w:rPr>
        <w:tab/>
      </w:r>
      <w:r w:rsidR="004F3077" w:rsidRPr="001F22B9">
        <w:rPr>
          <w:lang w:val="ru-RU"/>
        </w:rPr>
        <w:t>Назначения</w:t>
      </w:r>
      <w:bookmarkEnd w:id="12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D72D7B" w:rsidRPr="00447021" w14:paraId="6A1DFFFB" w14:textId="77777777" w:rsidTr="00925AD9">
        <w:tc>
          <w:tcPr>
            <w:tcW w:w="714" w:type="dxa"/>
          </w:tcPr>
          <w:p w14:paraId="243B0E47" w14:textId="7892F0CA" w:rsidR="00D72D7B" w:rsidRPr="001F22B9" w:rsidRDefault="00D72D7B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70D6CA3" w14:textId="5423D4B1" w:rsidR="00D72D7B" w:rsidRPr="001F22B9" w:rsidRDefault="004F3077" w:rsidP="00D72D7B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связи с изменениями </w:t>
            </w:r>
            <w:r w:rsidR="007B2FF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принадлежност</w:t>
            </w:r>
            <w:r w:rsidR="00D60F5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и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D60F5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 </w:t>
            </w:r>
            <w:r w:rsidR="000562D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той или иной </w:t>
            </w:r>
            <w:r w:rsidR="00D60F5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организации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и состав</w:t>
            </w:r>
            <w:r w:rsidR="007B2FF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е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представителей КГСЭ </w:t>
            </w:r>
            <w:r w:rsidR="007B2FF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</w:t>
            </w:r>
            <w:r w:rsidR="007B2FF3" w:rsidRPr="001F22B9">
              <w:rPr>
                <w:color w:val="000000"/>
                <w:sz w:val="22"/>
                <w:szCs w:val="22"/>
                <w:lang w:val="ru-RU"/>
              </w:rPr>
              <w:t xml:space="preserve">Группе по координации программ в области стандартизации 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(SPCG)</w:t>
            </w:r>
            <w:r w:rsidR="007B2FF3" w:rsidRPr="001F22B9">
              <w:rPr>
                <w:color w:val="000000"/>
                <w:sz w:val="22"/>
                <w:szCs w:val="22"/>
                <w:lang w:val="ru-RU"/>
              </w:rPr>
              <w:t xml:space="preserve"> ИСО/МЭК/МСЭ-T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, </w:t>
            </w:r>
            <w:r w:rsidR="007B2FF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КГСЭ назначила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:</w:t>
            </w:r>
          </w:p>
          <w:p w14:paraId="690D7E1B" w14:textId="07C8F6B1" w:rsidR="00D72D7B" w:rsidRPr="001F22B9" w:rsidRDefault="00D72D7B" w:rsidP="00D72D7B">
            <w:pPr>
              <w:pStyle w:val="enumlev1"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•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7B2FF3" w:rsidRPr="001F22B9">
              <w:rPr>
                <w:color w:val="000000"/>
                <w:sz w:val="22"/>
                <w:szCs w:val="22"/>
                <w:lang w:val="ru-RU"/>
              </w:rPr>
              <w:t xml:space="preserve">г-жу Михо Нагануму </w:t>
            </w:r>
            <w:r w:rsidRPr="001F22B9">
              <w:rPr>
                <w:sz w:val="22"/>
                <w:szCs w:val="22"/>
                <w:lang w:val="ru-RU"/>
              </w:rPr>
              <w:t>(NEC Corporation)</w:t>
            </w:r>
            <w:r w:rsidR="007B2FF3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6B105F" w:rsidRPr="001F22B9">
              <w:rPr>
                <w:sz w:val="22"/>
                <w:szCs w:val="22"/>
                <w:lang w:val="ru-RU"/>
              </w:rPr>
              <w:t>заменившую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г-на Йоити Маеду (Япония</w:t>
            </w:r>
            <w:r w:rsidRPr="001F22B9">
              <w:rPr>
                <w:sz w:val="22"/>
                <w:szCs w:val="22"/>
                <w:lang w:val="ru-RU"/>
              </w:rPr>
              <w:t>),</w:t>
            </w:r>
          </w:p>
          <w:p w14:paraId="45ABCA4B" w14:textId="34F5099D" w:rsidR="00D72D7B" w:rsidRPr="001F22B9" w:rsidRDefault="00D72D7B" w:rsidP="00D72D7B">
            <w:pPr>
              <w:pStyle w:val="enumlev1"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•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г-на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6B105F" w:rsidRPr="001F22B9">
              <w:rPr>
                <w:sz w:val="22"/>
                <w:szCs w:val="22"/>
                <w:lang w:val="ru-RU"/>
              </w:rPr>
              <w:t>Пер</w:t>
            </w:r>
            <w:r w:rsidR="00555958" w:rsidRPr="001F22B9">
              <w:rPr>
                <w:sz w:val="22"/>
                <w:szCs w:val="22"/>
                <w:lang w:val="ru-RU"/>
              </w:rPr>
              <w:t>а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6B105F" w:rsidRPr="00C27F83">
              <w:rPr>
                <w:sz w:val="22"/>
                <w:szCs w:val="22"/>
                <w:lang w:val="ru-RU"/>
              </w:rPr>
              <w:t>Фрёжда</w:t>
            </w:r>
            <w:r w:rsidRPr="001F22B9">
              <w:rPr>
                <w:sz w:val="22"/>
                <w:szCs w:val="22"/>
                <w:lang w:val="ru-RU"/>
              </w:rPr>
              <w:t xml:space="preserve"> (Telefon AB </w:t>
            </w:r>
            <w:r w:rsidR="009D6685"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 xml:space="preserve"> LM Ericsson) </w:t>
            </w:r>
            <w:r w:rsidR="006B105F" w:rsidRPr="001F22B9">
              <w:rPr>
                <w:sz w:val="22"/>
                <w:szCs w:val="22"/>
                <w:lang w:val="ru-RU"/>
              </w:rPr>
              <w:t>и</w:t>
            </w:r>
          </w:p>
          <w:p w14:paraId="6A7C7C14" w14:textId="073F7B7D" w:rsidR="00D72D7B" w:rsidRPr="00447021" w:rsidRDefault="00D72D7B" w:rsidP="00D72D7B">
            <w:pPr>
              <w:pStyle w:val="enumlev1"/>
              <w:rPr>
                <w:sz w:val="22"/>
                <w:szCs w:val="22"/>
                <w:lang w:val="ru-RU"/>
              </w:rPr>
            </w:pPr>
            <w:r w:rsidRPr="00447021">
              <w:rPr>
                <w:sz w:val="22"/>
                <w:szCs w:val="22"/>
                <w:lang w:val="ru-RU"/>
              </w:rPr>
              <w:t>•</w:t>
            </w:r>
            <w:r w:rsidRPr="00447021">
              <w:rPr>
                <w:sz w:val="22"/>
                <w:szCs w:val="22"/>
                <w:lang w:val="ru-RU"/>
              </w:rPr>
              <w:tab/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г</w:t>
            </w:r>
            <w:r w:rsidR="006B105F" w:rsidRPr="00447021">
              <w:rPr>
                <w:color w:val="000000"/>
                <w:sz w:val="22"/>
                <w:szCs w:val="22"/>
                <w:lang w:val="ru-RU"/>
              </w:rPr>
              <w:t>-</w:t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жу</w:t>
            </w:r>
            <w:r w:rsidR="006B105F" w:rsidRPr="0044702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Гаэль</w:t>
            </w:r>
            <w:r w:rsidR="006B105F" w:rsidRPr="0044702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Мартен</w:t>
            </w:r>
            <w:r w:rsidR="006B105F" w:rsidRPr="00447021">
              <w:rPr>
                <w:color w:val="000000"/>
                <w:sz w:val="22"/>
                <w:szCs w:val="22"/>
                <w:lang w:val="ru-RU"/>
              </w:rPr>
              <w:t>-</w:t>
            </w:r>
            <w:r w:rsidR="006B105F" w:rsidRPr="001F22B9">
              <w:rPr>
                <w:color w:val="000000"/>
                <w:sz w:val="22"/>
                <w:szCs w:val="22"/>
                <w:lang w:val="ru-RU"/>
              </w:rPr>
              <w:t>Коше</w:t>
            </w:r>
            <w:r w:rsidR="006B105F" w:rsidRPr="0044702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47021">
              <w:rPr>
                <w:sz w:val="22"/>
                <w:szCs w:val="22"/>
                <w:lang w:val="ru-RU"/>
              </w:rPr>
              <w:t>(</w:t>
            </w:r>
            <w:r w:rsidRPr="000F58B1">
              <w:rPr>
                <w:sz w:val="22"/>
                <w:szCs w:val="22"/>
              </w:rPr>
              <w:t>InterDigital</w:t>
            </w:r>
            <w:r w:rsidRPr="00447021">
              <w:rPr>
                <w:sz w:val="22"/>
                <w:szCs w:val="22"/>
                <w:lang w:val="ru-RU"/>
              </w:rPr>
              <w:t xml:space="preserve"> </w:t>
            </w:r>
            <w:r w:rsidRPr="000F58B1">
              <w:rPr>
                <w:sz w:val="22"/>
                <w:szCs w:val="22"/>
              </w:rPr>
              <w:t>Canada</w:t>
            </w:r>
            <w:r w:rsidRPr="00447021">
              <w:rPr>
                <w:sz w:val="22"/>
                <w:szCs w:val="22"/>
                <w:lang w:val="ru-RU"/>
              </w:rPr>
              <w:t xml:space="preserve"> </w:t>
            </w:r>
            <w:r w:rsidRPr="000F58B1">
              <w:rPr>
                <w:sz w:val="22"/>
                <w:szCs w:val="22"/>
              </w:rPr>
              <w:t>Ltee</w:t>
            </w:r>
            <w:r w:rsidRPr="00447021">
              <w:rPr>
                <w:sz w:val="22"/>
                <w:szCs w:val="22"/>
                <w:lang w:val="ru-RU"/>
              </w:rPr>
              <w:t>)</w:t>
            </w:r>
          </w:p>
          <w:p w14:paraId="089F80D4" w14:textId="43500D82" w:rsidR="00D72D7B" w:rsidRPr="001F22B9" w:rsidRDefault="006B105F" w:rsidP="006B105F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 качестве представителей КГСЭ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SPCG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ИСО/МЭК/МСЭ-T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D72D7B" w:rsidRPr="00447021" w14:paraId="548EDA56" w14:textId="77777777" w:rsidTr="00925AD9">
        <w:tc>
          <w:tcPr>
            <w:tcW w:w="714" w:type="dxa"/>
          </w:tcPr>
          <w:p w14:paraId="1BF23E84" w14:textId="602D5EB6" w:rsidR="00D72D7B" w:rsidRPr="001F22B9" w:rsidRDefault="00D72D7B" w:rsidP="00D72D7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7550ADF" w14:textId="6DDFD313" w:rsidR="00D72D7B" w:rsidRPr="001F22B9" w:rsidRDefault="006B105F" w:rsidP="00555958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По окончании пленарно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 xml:space="preserve">го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заседани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, посвященно</w:t>
            </w:r>
            <w:r w:rsidR="00555958" w:rsidRPr="001F22B9">
              <w:rPr>
                <w:color w:val="000000"/>
                <w:sz w:val="22"/>
                <w:szCs w:val="22"/>
                <w:lang w:val="ru-RU"/>
              </w:rPr>
              <w:t>го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открытию собрания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дминистрация Соединенных Штатов Америки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 xml:space="preserve"> подтвердила</w:t>
            </w:r>
            <w:r w:rsidR="00555958" w:rsidRPr="001F22B9">
              <w:rPr>
                <w:color w:val="000000"/>
                <w:sz w:val="22"/>
                <w:szCs w:val="22"/>
                <w:lang w:val="ru-RU"/>
              </w:rPr>
              <w:t>, что выступает за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66AF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сохранени</w:t>
            </w:r>
            <w:r w:rsidR="00555958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е</w:t>
            </w:r>
            <w:r w:rsidR="00A66AF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A66AF1" w:rsidRPr="001F22B9">
              <w:rPr>
                <w:color w:val="000000"/>
                <w:sz w:val="22"/>
                <w:szCs w:val="22"/>
                <w:lang w:val="ru-RU"/>
              </w:rPr>
              <w:t>г-на Аджита Джиллавенкатеса (Соединенные Штаты Америки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) </w:t>
            </w:r>
            <w:r w:rsidR="00A66AF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делегации КГСЭ </w:t>
            </w:r>
            <w:r w:rsidR="000562D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при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SPCG.</w:t>
            </w:r>
          </w:p>
        </w:tc>
      </w:tr>
      <w:tr w:rsidR="00D72D7B" w:rsidRPr="00447021" w14:paraId="69BB9A9F" w14:textId="77777777" w:rsidTr="00925AD9">
        <w:tc>
          <w:tcPr>
            <w:tcW w:w="714" w:type="dxa"/>
          </w:tcPr>
          <w:p w14:paraId="381BBDCA" w14:textId="21E2501C" w:rsidR="00D72D7B" w:rsidRPr="001F22B9" w:rsidRDefault="00D72D7B" w:rsidP="00D72D7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B4CBB56" w14:textId="733AEDD9" w:rsidR="00D72D7B" w:rsidRPr="001F22B9" w:rsidRDefault="00A66AF1" w:rsidP="00AD20A5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КГСЭ поблагодарила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г-на Йоити Маеду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за прекрасную помощь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SPCG. </w:t>
            </w:r>
            <w:r w:rsidR="00AD20A5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Участники собрания приветствовали новый состав делегации КГСЭ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0562DD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при</w:t>
            </w:r>
            <w:r w:rsidR="00D72D7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SPCG.</w:t>
            </w:r>
          </w:p>
        </w:tc>
      </w:tr>
    </w:tbl>
    <w:p w14:paraId="64C1F34F" w14:textId="307C9420" w:rsidR="00317F7E" w:rsidRPr="001F22B9" w:rsidRDefault="004178CC" w:rsidP="00317F7E">
      <w:pPr>
        <w:pStyle w:val="Heading1"/>
        <w:rPr>
          <w:lang w:val="ru-RU"/>
        </w:rPr>
      </w:pPr>
      <w:bookmarkStart w:id="14" w:name="_Toc35866571"/>
      <w:bookmarkStart w:id="15" w:name="_Toc55894472"/>
      <w:bookmarkEnd w:id="13"/>
      <w:r w:rsidRPr="001F22B9">
        <w:rPr>
          <w:lang w:val="ru-RU"/>
        </w:rPr>
        <w:lastRenderedPageBreak/>
        <w:t>5</w:t>
      </w:r>
      <w:r w:rsidR="00317F7E" w:rsidRPr="001F22B9">
        <w:rPr>
          <w:lang w:val="ru-RU"/>
        </w:rPr>
        <w:tab/>
      </w:r>
      <w:bookmarkEnd w:id="14"/>
      <w:r w:rsidR="00A724AF" w:rsidRPr="001F22B9">
        <w:rPr>
          <w:lang w:val="ru-RU"/>
        </w:rPr>
        <w:t>Оперативные группы</w:t>
      </w:r>
      <w:bookmarkEnd w:id="15"/>
    </w:p>
    <w:p w14:paraId="7FA00EB0" w14:textId="3495AE1A" w:rsidR="00317F7E" w:rsidRPr="001F22B9" w:rsidRDefault="004178CC" w:rsidP="00317F7E">
      <w:pPr>
        <w:pStyle w:val="Heading2"/>
        <w:rPr>
          <w:lang w:val="ru-RU"/>
        </w:rPr>
      </w:pPr>
      <w:bookmarkStart w:id="16" w:name="_Toc35866572"/>
      <w:bookmarkStart w:id="17" w:name="_Toc55894473"/>
      <w:r w:rsidRPr="001F22B9">
        <w:rPr>
          <w:lang w:val="ru-RU"/>
        </w:rPr>
        <w:t>5</w:t>
      </w:r>
      <w:r w:rsidR="00317F7E" w:rsidRPr="001F22B9">
        <w:rPr>
          <w:lang w:val="ru-RU"/>
        </w:rPr>
        <w:t>.1</w:t>
      </w:r>
      <w:r w:rsidR="00317F7E" w:rsidRPr="001F22B9">
        <w:rPr>
          <w:lang w:val="ru-RU"/>
        </w:rPr>
        <w:tab/>
      </w:r>
      <w:bookmarkEnd w:id="16"/>
      <w:r w:rsidR="00A724AF" w:rsidRPr="001F22B9">
        <w:rPr>
          <w:lang w:val="ru-RU"/>
        </w:rPr>
        <w:t>Оперативная группа МСЭ-T по квантовым информационным технологиям для сетей (ОГ-QIT4N)</w:t>
      </w:r>
      <w:bookmarkEnd w:id="17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447021" w14:paraId="478E8FD2" w14:textId="77777777" w:rsidTr="00317F7E">
        <w:tc>
          <w:tcPr>
            <w:tcW w:w="714" w:type="dxa"/>
          </w:tcPr>
          <w:p w14:paraId="3A6072D8" w14:textId="0EA6B9CC" w:rsidR="00317F7E" w:rsidRPr="001F22B9" w:rsidRDefault="004178C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5</w:t>
            </w:r>
            <w:r w:rsidR="00317F7E" w:rsidRPr="001F22B9">
              <w:rPr>
                <w:sz w:val="22"/>
                <w:szCs w:val="22"/>
                <w:lang w:val="ru-RU"/>
              </w:rPr>
              <w:t>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1229A84" w14:textId="31E15CDA" w:rsidR="00317F7E" w:rsidRPr="001F22B9" w:rsidRDefault="00982582" w:rsidP="009108F2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Участники собрания рассмотрели содержащееся в Документе</w:t>
            </w:r>
            <w:r w:rsidR="004178CC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27" w:history="1">
              <w:r w:rsidR="004178CC" w:rsidRPr="001F22B9">
                <w:rPr>
                  <w:rStyle w:val="Hyperlink"/>
                  <w:sz w:val="22"/>
                  <w:szCs w:val="22"/>
                  <w:lang w:val="ru-RU"/>
                </w:rPr>
                <w:t>TD796</w:t>
              </w:r>
            </w:hyperlink>
            <w:r w:rsidR="004178CC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предложение о продлении </w:t>
            </w:r>
            <w:r w:rsidR="009108F2" w:rsidRPr="001F22B9">
              <w:rPr>
                <w:color w:val="000000"/>
                <w:sz w:val="22"/>
                <w:szCs w:val="22"/>
                <w:lang w:val="ru-RU"/>
              </w:rPr>
              <w:t>срока деятельности</w:t>
            </w:r>
            <w:r w:rsidR="004178CC" w:rsidRPr="001F22B9">
              <w:rPr>
                <w:sz w:val="22"/>
                <w:szCs w:val="22"/>
                <w:lang w:val="ru-RU"/>
              </w:rPr>
              <w:t xml:space="preserve"> </w:t>
            </w:r>
            <w:r w:rsidR="009108F2" w:rsidRPr="001F22B9">
              <w:rPr>
                <w:sz w:val="22"/>
                <w:szCs w:val="22"/>
                <w:lang w:val="ru-RU"/>
              </w:rPr>
              <w:t>ОГ-</w:t>
            </w:r>
            <w:r w:rsidR="004178CC" w:rsidRPr="001F22B9">
              <w:rPr>
                <w:sz w:val="22"/>
                <w:szCs w:val="22"/>
                <w:lang w:val="ru-RU"/>
              </w:rPr>
              <w:t>QIT4N</w:t>
            </w:r>
            <w:r w:rsidR="009108F2" w:rsidRPr="001F22B9">
              <w:rPr>
                <w:sz w:val="22"/>
                <w:szCs w:val="22"/>
                <w:lang w:val="ru-RU"/>
              </w:rPr>
              <w:t xml:space="preserve"> МСЭ-T</w:t>
            </w:r>
            <w:r w:rsidR="004178CC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317F7E" w:rsidRPr="00447021" w14:paraId="44F11BD2" w14:textId="77777777" w:rsidTr="00317F7E">
        <w:tc>
          <w:tcPr>
            <w:tcW w:w="714" w:type="dxa"/>
          </w:tcPr>
          <w:p w14:paraId="43304B46" w14:textId="6F864630" w:rsidR="00317F7E" w:rsidRPr="001F22B9" w:rsidRDefault="004178C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5</w:t>
            </w:r>
            <w:r w:rsidR="00317F7E" w:rsidRPr="001F22B9">
              <w:rPr>
                <w:sz w:val="22"/>
                <w:szCs w:val="22"/>
                <w:lang w:val="ru-RU"/>
              </w:rPr>
              <w:t>.1.2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6F4796B" w14:textId="50BC6019" w:rsidR="00317F7E" w:rsidRPr="001F22B9" w:rsidRDefault="00644C9E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Соединенные Штаты Америки</w:t>
            </w:r>
            <w:r w:rsidRPr="001F22B9">
              <w:rPr>
                <w:sz w:val="22"/>
                <w:szCs w:val="22"/>
                <w:lang w:val="ru-RU"/>
              </w:rPr>
              <w:t xml:space="preserve"> попросили включить в отчет о собрании следующую оговорку относительно предлагаемого продления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срока деятельности</w:t>
            </w:r>
            <w:r w:rsidRPr="001F22B9">
              <w:rPr>
                <w:sz w:val="22"/>
                <w:szCs w:val="22"/>
                <w:lang w:val="ru-RU"/>
              </w:rPr>
              <w:t xml:space="preserve"> ОГ-QIT4N</w:t>
            </w:r>
            <w:r w:rsidR="004178CC" w:rsidRPr="001F22B9">
              <w:rPr>
                <w:sz w:val="22"/>
                <w:szCs w:val="22"/>
                <w:lang w:val="ru-RU"/>
              </w:rPr>
              <w:t>:</w:t>
            </w:r>
          </w:p>
          <w:p w14:paraId="2EC48A0F" w14:textId="1CC8062F" w:rsidR="004178CC" w:rsidRPr="001F22B9" w:rsidRDefault="004178CC" w:rsidP="00EB0157">
            <w:pPr>
              <w:pStyle w:val="enumlev1"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ab/>
            </w:r>
            <w:r w:rsidR="00644C9E" w:rsidRPr="001F22B9">
              <w:rPr>
                <w:sz w:val="22"/>
                <w:szCs w:val="22"/>
                <w:lang w:val="ru-RU"/>
              </w:rPr>
              <w:t xml:space="preserve">Хотя </w:t>
            </w:r>
            <w:r w:rsidR="00644C9E" w:rsidRPr="001F22B9">
              <w:rPr>
                <w:color w:val="000000"/>
                <w:sz w:val="22"/>
                <w:szCs w:val="22"/>
                <w:lang w:val="ru-RU"/>
              </w:rPr>
              <w:t>Соединенные Штаты Америки</w:t>
            </w:r>
            <w:r w:rsidR="00644C9E" w:rsidRPr="001F22B9">
              <w:rPr>
                <w:sz w:val="22"/>
                <w:szCs w:val="22"/>
                <w:lang w:val="ru-RU"/>
              </w:rPr>
              <w:t xml:space="preserve"> не возражают против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644C9E" w:rsidRPr="001F22B9">
              <w:rPr>
                <w:sz w:val="22"/>
                <w:szCs w:val="22"/>
                <w:lang w:val="ru-RU"/>
              </w:rPr>
              <w:t xml:space="preserve">продления </w:t>
            </w:r>
            <w:r w:rsidR="00644C9E" w:rsidRPr="001F22B9">
              <w:rPr>
                <w:color w:val="000000"/>
                <w:sz w:val="22"/>
                <w:szCs w:val="22"/>
                <w:lang w:val="ru-RU"/>
              </w:rPr>
              <w:t>срока деятельности</w:t>
            </w:r>
            <w:r w:rsidR="00644C9E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Оперативн</w:t>
            </w:r>
            <w:r w:rsidR="00644C9E" w:rsidRPr="001F22B9">
              <w:rPr>
                <w:sz w:val="22"/>
                <w:szCs w:val="22"/>
                <w:lang w:val="ru-RU"/>
              </w:rPr>
              <w:t>ой</w:t>
            </w:r>
            <w:r w:rsidRPr="001F22B9">
              <w:rPr>
                <w:sz w:val="22"/>
                <w:szCs w:val="22"/>
                <w:lang w:val="ru-RU"/>
              </w:rPr>
              <w:t xml:space="preserve"> групп</w:t>
            </w:r>
            <w:r w:rsidR="00644C9E" w:rsidRPr="001F22B9">
              <w:rPr>
                <w:sz w:val="22"/>
                <w:szCs w:val="22"/>
                <w:lang w:val="ru-RU"/>
              </w:rPr>
              <w:t>ы</w:t>
            </w:r>
            <w:r w:rsidRPr="001F22B9">
              <w:rPr>
                <w:sz w:val="22"/>
                <w:szCs w:val="22"/>
                <w:lang w:val="ru-RU"/>
              </w:rPr>
              <w:t xml:space="preserve"> МСЭ-T по квантовым информационным технологиям для сетей (ОГ-QIT4N), </w:t>
            </w:r>
            <w:r w:rsidR="00644C9E" w:rsidRPr="001F22B9">
              <w:rPr>
                <w:sz w:val="22"/>
                <w:szCs w:val="22"/>
                <w:lang w:val="ru-RU"/>
              </w:rPr>
              <w:t xml:space="preserve">они тем не менее выражают </w:t>
            </w:r>
            <w:r w:rsidR="001E1AD0" w:rsidRPr="001F22B9">
              <w:rPr>
                <w:sz w:val="22"/>
                <w:szCs w:val="22"/>
                <w:lang w:val="ru-RU"/>
              </w:rPr>
              <w:t>сомнение</w:t>
            </w:r>
            <w:r w:rsidR="00C566C6" w:rsidRPr="001F22B9">
              <w:rPr>
                <w:sz w:val="22"/>
                <w:szCs w:val="22"/>
                <w:lang w:val="ru-RU"/>
              </w:rPr>
              <w:t xml:space="preserve"> </w:t>
            </w:r>
            <w:r w:rsidR="001E1CA4" w:rsidRPr="001F22B9">
              <w:rPr>
                <w:sz w:val="22"/>
                <w:szCs w:val="22"/>
                <w:lang w:val="ru-RU"/>
              </w:rPr>
              <w:t>в</w:t>
            </w:r>
            <w:r w:rsidR="00644C9E" w:rsidRPr="001F22B9">
              <w:rPr>
                <w:sz w:val="22"/>
                <w:szCs w:val="22"/>
                <w:lang w:val="ru-RU"/>
              </w:rPr>
              <w:t xml:space="preserve"> </w:t>
            </w:r>
            <w:r w:rsidR="00F67169" w:rsidRPr="001F22B9">
              <w:rPr>
                <w:sz w:val="22"/>
                <w:szCs w:val="22"/>
                <w:lang w:val="ru-RU"/>
              </w:rPr>
              <w:t xml:space="preserve">получении </w:t>
            </w:r>
            <w:r w:rsidR="00C566C6" w:rsidRPr="001F22B9">
              <w:rPr>
                <w:sz w:val="22"/>
                <w:szCs w:val="22"/>
                <w:lang w:val="ru-RU"/>
              </w:rPr>
              <w:t>полезн</w:t>
            </w:r>
            <w:r w:rsidR="00F67169" w:rsidRPr="001F22B9">
              <w:rPr>
                <w:sz w:val="22"/>
                <w:szCs w:val="22"/>
                <w:lang w:val="ru-RU"/>
              </w:rPr>
              <w:t>ых</w:t>
            </w:r>
            <w:r w:rsidR="00C566C6" w:rsidRPr="001F22B9">
              <w:rPr>
                <w:sz w:val="22"/>
                <w:szCs w:val="22"/>
                <w:lang w:val="ru-RU"/>
              </w:rPr>
              <w:t xml:space="preserve"> </w:t>
            </w:r>
            <w:r w:rsidR="00C566C6" w:rsidRPr="001F22B9">
              <w:rPr>
                <w:color w:val="000000"/>
                <w:sz w:val="22"/>
                <w:szCs w:val="22"/>
                <w:lang w:val="ru-RU"/>
              </w:rPr>
              <w:t xml:space="preserve">результатов </w:t>
            </w:r>
            <w:r w:rsidR="001E1CA4" w:rsidRPr="001F22B9">
              <w:rPr>
                <w:color w:val="000000"/>
                <w:sz w:val="22"/>
                <w:szCs w:val="22"/>
                <w:lang w:val="ru-RU"/>
              </w:rPr>
              <w:t xml:space="preserve">ее </w:t>
            </w:r>
            <w:r w:rsidR="00C566C6" w:rsidRPr="001F22B9">
              <w:rPr>
                <w:color w:val="000000"/>
                <w:sz w:val="22"/>
                <w:szCs w:val="22"/>
                <w:lang w:val="ru-RU"/>
              </w:rPr>
              <w:t xml:space="preserve">работы </w:t>
            </w:r>
            <w:r w:rsidR="002B1709" w:rsidRPr="001F22B9">
              <w:rPr>
                <w:sz w:val="22"/>
                <w:szCs w:val="22"/>
                <w:lang w:val="ru-RU"/>
              </w:rPr>
              <w:t>по истечении срока</w:t>
            </w:r>
            <w:r w:rsidR="00C566C6" w:rsidRPr="001F22B9">
              <w:rPr>
                <w:sz w:val="22"/>
                <w:szCs w:val="22"/>
                <w:lang w:val="ru-RU"/>
              </w:rPr>
              <w:t xml:space="preserve"> </w:t>
            </w:r>
            <w:r w:rsidR="001E1AD0" w:rsidRPr="001F22B9">
              <w:rPr>
                <w:color w:val="000000"/>
                <w:sz w:val="22"/>
                <w:szCs w:val="22"/>
                <w:lang w:val="ru-RU"/>
              </w:rPr>
              <w:t xml:space="preserve">для продвижения работы 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 xml:space="preserve">исследовательских </w:t>
            </w:r>
            <w:r w:rsidR="001E1AD0" w:rsidRPr="001F22B9">
              <w:rPr>
                <w:color w:val="000000"/>
                <w:sz w:val="22"/>
                <w:szCs w:val="22"/>
                <w:lang w:val="ru-RU"/>
              </w:rPr>
              <w:t>комиссий</w:t>
            </w:r>
            <w:r w:rsidRPr="001F22B9">
              <w:rPr>
                <w:sz w:val="22"/>
                <w:szCs w:val="22"/>
                <w:lang w:val="ru-RU"/>
              </w:rPr>
              <w:t xml:space="preserve">. </w:t>
            </w:r>
            <w:r w:rsidR="009137A5" w:rsidRPr="001F22B9">
              <w:rPr>
                <w:sz w:val="22"/>
                <w:szCs w:val="22"/>
                <w:lang w:val="ru-RU"/>
              </w:rPr>
              <w:t>Круг ведения требует от Оперативной группы завершить свою работу</w:t>
            </w:r>
            <w:r w:rsidRPr="001F22B9">
              <w:rPr>
                <w:sz w:val="22"/>
                <w:szCs w:val="22"/>
                <w:lang w:val="ru-RU"/>
              </w:rPr>
              <w:t xml:space="preserve"> (</w:t>
            </w:r>
            <w:r w:rsidR="009137A5" w:rsidRPr="001F22B9">
              <w:rPr>
                <w:i/>
                <w:iCs/>
                <w:sz w:val="22"/>
                <w:szCs w:val="22"/>
                <w:lang w:val="ru-RU"/>
              </w:rPr>
              <w:t>т.</w:t>
            </w:r>
            <w:r w:rsidR="009D6685" w:rsidRPr="001F22B9">
              <w:rPr>
                <w:i/>
                <w:iCs/>
                <w:sz w:val="22"/>
                <w:szCs w:val="22"/>
                <w:lang w:val="ru-RU"/>
              </w:rPr>
              <w:t> </w:t>
            </w:r>
            <w:r w:rsidR="009137A5" w:rsidRPr="001F22B9">
              <w:rPr>
                <w:i/>
                <w:iCs/>
                <w:sz w:val="22"/>
                <w:szCs w:val="22"/>
                <w:lang w:val="ru-RU"/>
              </w:rPr>
              <w:t>е</w:t>
            </w:r>
            <w:r w:rsidRPr="001F22B9">
              <w:rPr>
                <w:i/>
                <w:iCs/>
                <w:sz w:val="22"/>
                <w:szCs w:val="22"/>
                <w:lang w:val="ru-RU"/>
              </w:rPr>
              <w:t>.</w:t>
            </w:r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="009137A5" w:rsidRPr="001F22B9">
              <w:rPr>
                <w:sz w:val="22"/>
                <w:szCs w:val="22"/>
                <w:lang w:val="ru-RU"/>
              </w:rPr>
              <w:t xml:space="preserve">работу по </w:t>
            </w:r>
            <w:r w:rsidR="009137A5" w:rsidRPr="001F22B9">
              <w:rPr>
                <w:color w:val="000000"/>
                <w:sz w:val="22"/>
                <w:szCs w:val="22"/>
                <w:lang w:val="ru-RU"/>
              </w:rPr>
              <w:t>предварительной стандартизации</w:t>
            </w:r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="009137A5" w:rsidRPr="001F22B9">
              <w:rPr>
                <w:sz w:val="22"/>
                <w:szCs w:val="22"/>
                <w:lang w:val="ru-RU"/>
              </w:rPr>
              <w:t>терминологии</w:t>
            </w:r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="009137A5" w:rsidRPr="001F22B9">
              <w:rPr>
                <w:sz w:val="22"/>
                <w:szCs w:val="22"/>
                <w:lang w:val="ru-RU"/>
              </w:rPr>
              <w:t>анализу экосистемы</w:t>
            </w:r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="00FE5586" w:rsidRPr="001F22B9">
              <w:rPr>
                <w:sz w:val="22"/>
                <w:szCs w:val="22"/>
                <w:lang w:val="ru-RU"/>
              </w:rPr>
              <w:t>анализу разрывов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FE5586" w:rsidRPr="001F22B9">
              <w:rPr>
                <w:sz w:val="22"/>
                <w:szCs w:val="22"/>
                <w:lang w:val="ru-RU"/>
              </w:rPr>
              <w:t>и т.</w:t>
            </w:r>
            <w:r w:rsidR="009D6685" w:rsidRPr="001F22B9">
              <w:rPr>
                <w:sz w:val="22"/>
                <w:szCs w:val="22"/>
                <w:lang w:val="ru-RU"/>
              </w:rPr>
              <w:t> </w:t>
            </w:r>
            <w:r w:rsidR="00FE5586" w:rsidRPr="001F22B9">
              <w:rPr>
                <w:sz w:val="22"/>
                <w:szCs w:val="22"/>
                <w:lang w:val="ru-RU"/>
              </w:rPr>
              <w:t>д</w:t>
            </w:r>
            <w:r w:rsidRPr="001F22B9">
              <w:rPr>
                <w:sz w:val="22"/>
                <w:szCs w:val="22"/>
                <w:lang w:val="ru-RU"/>
              </w:rPr>
              <w:t xml:space="preserve">.) </w:t>
            </w:r>
            <w:r w:rsidR="00FE5586" w:rsidRPr="001F22B9">
              <w:rPr>
                <w:sz w:val="22"/>
                <w:szCs w:val="22"/>
                <w:lang w:val="ru-RU"/>
              </w:rPr>
              <w:t>до начала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FE5586" w:rsidRPr="001F22B9">
              <w:rPr>
                <w:color w:val="000000"/>
                <w:sz w:val="22"/>
                <w:szCs w:val="22"/>
                <w:lang w:val="ru-RU"/>
              </w:rPr>
              <w:t xml:space="preserve">деятельности по стандартизации </w:t>
            </w:r>
            <w:r w:rsidR="00FE5586" w:rsidRPr="001F22B9">
              <w:rPr>
                <w:sz w:val="22"/>
                <w:szCs w:val="22"/>
                <w:lang w:val="ru-RU"/>
              </w:rPr>
              <w:t xml:space="preserve">в 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 xml:space="preserve">исследовательских </w:t>
            </w:r>
            <w:r w:rsidR="00FE5586" w:rsidRPr="001F22B9">
              <w:rPr>
                <w:color w:val="000000"/>
                <w:sz w:val="22"/>
                <w:szCs w:val="22"/>
                <w:lang w:val="ru-RU"/>
              </w:rPr>
              <w:t>комиссиях</w:t>
            </w:r>
            <w:r w:rsidRPr="001F22B9">
              <w:rPr>
                <w:sz w:val="22"/>
                <w:szCs w:val="22"/>
                <w:lang w:val="ru-RU"/>
              </w:rPr>
              <w:t xml:space="preserve">. </w:t>
            </w:r>
            <w:r w:rsidR="00A50B36" w:rsidRPr="001F22B9">
              <w:rPr>
                <w:sz w:val="22"/>
                <w:szCs w:val="22"/>
                <w:lang w:val="ru-RU"/>
              </w:rPr>
              <w:t>Однако, в то</w:t>
            </w:r>
            <w:r w:rsidR="00F11A62" w:rsidRPr="001F22B9">
              <w:rPr>
                <w:sz w:val="22"/>
                <w:szCs w:val="22"/>
                <w:lang w:val="ru-RU"/>
              </w:rPr>
              <w:t xml:space="preserve"> время</w:t>
            </w:r>
            <w:r w:rsidR="00A50B36" w:rsidRPr="001F22B9">
              <w:rPr>
                <w:sz w:val="22"/>
                <w:szCs w:val="22"/>
                <w:lang w:val="ru-RU"/>
              </w:rPr>
              <w:t>, когда вопрос о</w:t>
            </w:r>
            <w:r w:rsidR="00F11A62" w:rsidRPr="001F22B9">
              <w:rPr>
                <w:sz w:val="22"/>
                <w:szCs w:val="22"/>
                <w:lang w:val="ru-RU"/>
              </w:rPr>
              <w:t xml:space="preserve"> продлени</w:t>
            </w:r>
            <w:r w:rsidR="00A50B36" w:rsidRPr="001F22B9">
              <w:rPr>
                <w:sz w:val="22"/>
                <w:szCs w:val="22"/>
                <w:lang w:val="ru-RU"/>
              </w:rPr>
              <w:t>и</w:t>
            </w:r>
            <w:r w:rsidR="00F11A62" w:rsidRPr="001F22B9">
              <w:rPr>
                <w:sz w:val="22"/>
                <w:szCs w:val="22"/>
                <w:lang w:val="ru-RU"/>
              </w:rPr>
              <w:t xml:space="preserve"> </w:t>
            </w:r>
            <w:r w:rsidR="00F11A62" w:rsidRPr="001F22B9">
              <w:rPr>
                <w:color w:val="000000"/>
                <w:sz w:val="22"/>
                <w:szCs w:val="22"/>
                <w:lang w:val="ru-RU"/>
              </w:rPr>
              <w:t>срока</w:t>
            </w:r>
            <w:r w:rsidR="00B25FA0" w:rsidRPr="001F22B9">
              <w:rPr>
                <w:color w:val="000000"/>
                <w:sz w:val="22"/>
                <w:szCs w:val="22"/>
                <w:lang w:val="ru-RU"/>
              </w:rPr>
              <w:t xml:space="preserve"> деятельности</w:t>
            </w:r>
            <w:r w:rsidR="00B25FA0" w:rsidRPr="001F22B9">
              <w:rPr>
                <w:sz w:val="22"/>
                <w:szCs w:val="22"/>
                <w:lang w:val="ru-RU"/>
              </w:rPr>
              <w:t xml:space="preserve"> Оперативной группы</w:t>
            </w:r>
            <w:r w:rsidR="00433A73" w:rsidRPr="001F22B9">
              <w:rPr>
                <w:sz w:val="22"/>
                <w:szCs w:val="22"/>
                <w:lang w:val="ru-RU"/>
              </w:rPr>
              <w:t xml:space="preserve"> еще только рассматривается</w:t>
            </w:r>
            <w:r w:rsidR="00A50B36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0562DD" w:rsidRPr="001F22B9">
              <w:rPr>
                <w:sz w:val="22"/>
                <w:szCs w:val="22"/>
                <w:lang w:val="ru-RU"/>
              </w:rPr>
              <w:t xml:space="preserve">в </w:t>
            </w:r>
            <w:r w:rsidR="00B25FA0" w:rsidRPr="001F22B9">
              <w:rPr>
                <w:sz w:val="22"/>
                <w:szCs w:val="22"/>
                <w:lang w:val="ru-RU"/>
              </w:rPr>
              <w:t>некоторы</w:t>
            </w:r>
            <w:r w:rsidR="000562DD" w:rsidRPr="001F22B9">
              <w:rPr>
                <w:sz w:val="22"/>
                <w:szCs w:val="22"/>
                <w:lang w:val="ru-RU"/>
              </w:rPr>
              <w:t>х</w:t>
            </w:r>
            <w:r w:rsidR="00B25FA0" w:rsidRPr="001F22B9">
              <w:rPr>
                <w:sz w:val="22"/>
                <w:szCs w:val="22"/>
                <w:lang w:val="ru-RU"/>
              </w:rPr>
              <w:t xml:space="preserve"> 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 xml:space="preserve">исследовательских </w:t>
            </w:r>
            <w:r w:rsidR="00B25FA0" w:rsidRPr="001F22B9">
              <w:rPr>
                <w:color w:val="000000"/>
                <w:sz w:val="22"/>
                <w:szCs w:val="22"/>
                <w:lang w:val="ru-RU"/>
              </w:rPr>
              <w:t>комисси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>ях</w:t>
            </w:r>
            <w:r w:rsidR="00B25FA0" w:rsidRPr="001F22B9">
              <w:rPr>
                <w:color w:val="000000"/>
                <w:sz w:val="22"/>
                <w:szCs w:val="22"/>
                <w:lang w:val="ru-RU"/>
              </w:rPr>
              <w:t xml:space="preserve"> уже 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>имеются текущие или недавно утвержденные направления работы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="000562DD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 xml:space="preserve">связанные с 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квантовыми информационными технологиями, </w:t>
            </w:r>
            <w:r w:rsidR="00B25FA0" w:rsidRPr="001F22B9">
              <w:rPr>
                <w:sz w:val="22"/>
                <w:szCs w:val="22"/>
                <w:lang w:val="ru-RU"/>
              </w:rPr>
              <w:t xml:space="preserve">или даже 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направления, работа по которым </w:t>
            </w:r>
            <w:r w:rsidR="00B25FA0" w:rsidRPr="001F22B9">
              <w:rPr>
                <w:sz w:val="22"/>
                <w:szCs w:val="22"/>
                <w:lang w:val="ru-RU"/>
              </w:rPr>
              <w:t>заверш</w:t>
            </w:r>
            <w:r w:rsidR="00E25C76" w:rsidRPr="001F22B9">
              <w:rPr>
                <w:sz w:val="22"/>
                <w:szCs w:val="22"/>
                <w:lang w:val="ru-RU"/>
              </w:rPr>
              <w:t>ена</w:t>
            </w:r>
            <w:r w:rsidRPr="001F22B9">
              <w:rPr>
                <w:sz w:val="22"/>
                <w:szCs w:val="22"/>
                <w:lang w:val="ru-RU"/>
              </w:rPr>
              <w:t xml:space="preserve">. </w:t>
            </w:r>
            <w:r w:rsidR="00B25FA0" w:rsidRPr="001F22B9">
              <w:rPr>
                <w:sz w:val="22"/>
                <w:szCs w:val="22"/>
                <w:lang w:val="ru-RU"/>
              </w:rPr>
              <w:t xml:space="preserve">В </w:t>
            </w:r>
            <w:r w:rsidR="00984702" w:rsidRPr="001F22B9">
              <w:rPr>
                <w:sz w:val="22"/>
                <w:szCs w:val="22"/>
                <w:lang w:val="ru-RU"/>
              </w:rPr>
              <w:t>конечном итоге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984702" w:rsidRPr="001F22B9">
              <w:rPr>
                <w:sz w:val="22"/>
                <w:szCs w:val="22"/>
                <w:lang w:val="ru-RU"/>
              </w:rPr>
              <w:t>результаты работы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984702" w:rsidRPr="001F22B9">
              <w:rPr>
                <w:sz w:val="22"/>
                <w:szCs w:val="22"/>
                <w:lang w:val="ru-RU"/>
              </w:rPr>
              <w:t>ОГ</w:t>
            </w:r>
            <w:r w:rsidRPr="001F22B9">
              <w:rPr>
                <w:sz w:val="22"/>
                <w:szCs w:val="22"/>
                <w:lang w:val="ru-RU"/>
              </w:rPr>
              <w:t xml:space="preserve">-QIT4N </w:t>
            </w:r>
            <w:r w:rsidR="00984702" w:rsidRPr="001F22B9">
              <w:rPr>
                <w:sz w:val="22"/>
                <w:szCs w:val="22"/>
                <w:lang w:val="ru-RU"/>
              </w:rPr>
              <w:t xml:space="preserve">не будут </w:t>
            </w:r>
            <w:r w:rsidR="00984702" w:rsidRPr="001F22B9">
              <w:rPr>
                <w:color w:val="000000"/>
                <w:sz w:val="22"/>
                <w:szCs w:val="22"/>
                <w:lang w:val="ru-RU"/>
              </w:rPr>
              <w:t xml:space="preserve">содействовать работе 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 xml:space="preserve">исследовательских </w:t>
            </w:r>
            <w:r w:rsidR="00984702" w:rsidRPr="001F22B9">
              <w:rPr>
                <w:color w:val="000000"/>
                <w:sz w:val="22"/>
                <w:szCs w:val="22"/>
                <w:lang w:val="ru-RU"/>
              </w:rPr>
              <w:t>комиссий вопреки цели Оперативной группы МСЭ</w:t>
            </w:r>
            <w:r w:rsidRPr="001F22B9">
              <w:rPr>
                <w:sz w:val="22"/>
                <w:szCs w:val="22"/>
                <w:lang w:val="ru-RU"/>
              </w:rPr>
              <w:t>-T</w:t>
            </w:r>
            <w:r w:rsidR="00984702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984702" w:rsidRPr="001F22B9">
              <w:rPr>
                <w:sz w:val="22"/>
                <w:szCs w:val="22"/>
                <w:lang w:val="ru-RU"/>
              </w:rPr>
              <w:t>сформулированной в Рекомендации МСЭ</w:t>
            </w:r>
            <w:r w:rsidRPr="001F22B9">
              <w:rPr>
                <w:sz w:val="22"/>
                <w:szCs w:val="22"/>
                <w:lang w:val="ru-RU"/>
              </w:rPr>
              <w:t xml:space="preserve">-T A.7. </w:t>
            </w:r>
            <w:r w:rsidR="00984702" w:rsidRPr="001F22B9">
              <w:rPr>
                <w:color w:val="000000"/>
                <w:sz w:val="22"/>
                <w:szCs w:val="22"/>
                <w:lang w:val="ru-RU"/>
              </w:rPr>
              <w:t xml:space="preserve">Оперативной группе требуются ресурсы БСЭ, а также ее участники, </w:t>
            </w:r>
            <w:r w:rsidR="00EB0157" w:rsidRPr="001F22B9">
              <w:rPr>
                <w:color w:val="000000"/>
                <w:sz w:val="22"/>
                <w:szCs w:val="22"/>
                <w:lang w:val="ru-RU"/>
              </w:rPr>
              <w:t>в то время</w:t>
            </w:r>
            <w:r w:rsidR="00984702" w:rsidRPr="001F22B9">
              <w:rPr>
                <w:color w:val="000000"/>
                <w:sz w:val="22"/>
                <w:szCs w:val="22"/>
                <w:lang w:val="ru-RU"/>
              </w:rPr>
              <w:t xml:space="preserve"> как эти ресурсы </w:t>
            </w:r>
            <w:r w:rsidR="00A1484C" w:rsidRPr="001F22B9">
              <w:rPr>
                <w:color w:val="000000"/>
                <w:sz w:val="22"/>
                <w:szCs w:val="22"/>
                <w:lang w:val="ru-RU"/>
              </w:rPr>
              <w:t xml:space="preserve">эффективнее используются самими 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 xml:space="preserve">исследовательскими </w:t>
            </w:r>
            <w:r w:rsidR="00A1484C" w:rsidRPr="001F22B9">
              <w:rPr>
                <w:color w:val="000000"/>
                <w:sz w:val="22"/>
                <w:szCs w:val="22"/>
                <w:lang w:val="ru-RU"/>
              </w:rPr>
              <w:t>комиссиями</w:t>
            </w:r>
            <w:r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317F7E" w:rsidRPr="00447021" w14:paraId="11FF9EF6" w14:textId="77777777" w:rsidTr="00317F7E">
        <w:tc>
          <w:tcPr>
            <w:tcW w:w="714" w:type="dxa"/>
          </w:tcPr>
          <w:p w14:paraId="70C50DDE" w14:textId="7B6CA568" w:rsidR="00317F7E" w:rsidRPr="001F22B9" w:rsidRDefault="00FF5277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5</w:t>
            </w:r>
            <w:r w:rsidR="00317F7E" w:rsidRPr="001F22B9">
              <w:rPr>
                <w:sz w:val="22"/>
                <w:szCs w:val="22"/>
                <w:lang w:val="ru-RU"/>
              </w:rPr>
              <w:t>.1.3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2B201E5" w14:textId="48B9533B" w:rsidR="00317F7E" w:rsidRPr="001F22B9" w:rsidRDefault="00092531" w:rsidP="00092531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КГСЭ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достигла согласия</w:t>
            </w:r>
            <w:r w:rsidR="00FF5277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о продлении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срока деятельности</w:t>
            </w:r>
            <w:r w:rsidRPr="001F22B9">
              <w:rPr>
                <w:sz w:val="22"/>
                <w:szCs w:val="22"/>
                <w:lang w:val="ru-RU"/>
              </w:rPr>
              <w:t xml:space="preserve"> ОГ</w:t>
            </w:r>
            <w:r w:rsidR="00FF5277" w:rsidRPr="001F22B9">
              <w:rPr>
                <w:sz w:val="22"/>
                <w:szCs w:val="22"/>
                <w:lang w:val="ru-RU"/>
              </w:rPr>
              <w:t xml:space="preserve">-QIT4N </w:t>
            </w:r>
            <w:r w:rsidRPr="001F22B9">
              <w:rPr>
                <w:sz w:val="22"/>
                <w:szCs w:val="22"/>
                <w:lang w:val="ru-RU"/>
              </w:rPr>
              <w:t>МСЭ-T на один год до декабря</w:t>
            </w:r>
            <w:r w:rsidR="00FF5277" w:rsidRPr="001F22B9">
              <w:rPr>
                <w:sz w:val="22"/>
                <w:szCs w:val="22"/>
                <w:lang w:val="ru-RU"/>
              </w:rPr>
              <w:t xml:space="preserve"> 2021</w:t>
            </w:r>
            <w:r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FF5277" w:rsidRPr="001F22B9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5E694797" w14:textId="6287E103" w:rsidR="00317F7E" w:rsidRPr="001F22B9" w:rsidRDefault="00594C7A" w:rsidP="00317F7E">
      <w:pPr>
        <w:pStyle w:val="Heading2"/>
        <w:rPr>
          <w:lang w:val="ru-RU"/>
        </w:rPr>
      </w:pPr>
      <w:bookmarkStart w:id="18" w:name="_Toc35866574"/>
      <w:bookmarkStart w:id="19" w:name="_Toc55894474"/>
      <w:r w:rsidRPr="001F22B9">
        <w:rPr>
          <w:szCs w:val="22"/>
          <w:lang w:val="ru-RU"/>
        </w:rPr>
        <w:t>5</w:t>
      </w:r>
      <w:r w:rsidR="00317F7E" w:rsidRPr="001F22B9">
        <w:rPr>
          <w:szCs w:val="22"/>
          <w:lang w:val="ru-RU"/>
        </w:rPr>
        <w:t>.</w:t>
      </w:r>
      <w:r w:rsidRPr="001F22B9">
        <w:rPr>
          <w:szCs w:val="22"/>
          <w:lang w:val="ru-RU"/>
        </w:rPr>
        <w:t>2</w:t>
      </w:r>
      <w:r w:rsidR="00317F7E" w:rsidRPr="001F22B9">
        <w:rPr>
          <w:lang w:val="ru-RU"/>
        </w:rPr>
        <w:tab/>
      </w:r>
      <w:bookmarkEnd w:id="18"/>
      <w:r w:rsidR="008C5FF8" w:rsidRPr="001F22B9">
        <w:rPr>
          <w:color w:val="000000"/>
          <w:lang w:val="ru-RU"/>
        </w:rPr>
        <w:t>Оперативная группа МСЭ-Т по машинному обучению для будущих сетей, включая 5G (ОГ-ML5G)</w:t>
      </w:r>
      <w:bookmarkEnd w:id="19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447021" w14:paraId="070F0A5C" w14:textId="77777777" w:rsidTr="00317F7E">
        <w:tc>
          <w:tcPr>
            <w:tcW w:w="714" w:type="dxa"/>
          </w:tcPr>
          <w:p w14:paraId="07EC5189" w14:textId="371EA03C" w:rsidR="00317F7E" w:rsidRPr="001F22B9" w:rsidRDefault="00356560" w:rsidP="0035656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5</w:t>
            </w:r>
            <w:r w:rsidR="00317F7E" w:rsidRPr="001F22B9">
              <w:rPr>
                <w:sz w:val="22"/>
                <w:szCs w:val="22"/>
                <w:lang w:val="ru-RU"/>
              </w:rPr>
              <w:t>.</w:t>
            </w:r>
            <w:r w:rsidRPr="001F22B9">
              <w:rPr>
                <w:sz w:val="22"/>
                <w:szCs w:val="22"/>
                <w:lang w:val="ru-RU"/>
              </w:rPr>
              <w:t>2</w:t>
            </w:r>
            <w:r w:rsidR="00317F7E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000BAE8" w14:textId="587E4CD7" w:rsidR="00317F7E" w:rsidRPr="001F22B9" w:rsidRDefault="008C5FF8" w:rsidP="00671185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Собрание приняло к сведению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заявление о взаимодействии от ИК13 МСЭ-Т</w:t>
            </w:r>
            <w:r w:rsidR="00E56218" w:rsidRPr="001F22B9">
              <w:rPr>
                <w:color w:val="000000"/>
                <w:sz w:val="22"/>
                <w:szCs w:val="22"/>
                <w:lang w:val="ru-RU"/>
              </w:rPr>
              <w:t>, содержащееся</w:t>
            </w:r>
            <w:r w:rsidRPr="001F22B9">
              <w:rPr>
                <w:sz w:val="22"/>
                <w:szCs w:val="22"/>
                <w:lang w:val="ru-RU"/>
              </w:rPr>
              <w:t xml:space="preserve"> в</w:t>
            </w:r>
            <w:r w:rsidR="00E56218" w:rsidRPr="001F22B9">
              <w:rPr>
                <w:sz w:val="22"/>
                <w:szCs w:val="22"/>
                <w:lang w:val="ru-RU"/>
              </w:rPr>
              <w:t xml:space="preserve"> Документе</w:t>
            </w:r>
            <w:r w:rsidR="00E069B3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28" w:history="1">
              <w:r w:rsidR="00356560"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>TD891</w:t>
              </w:r>
            </w:hyperlink>
            <w:r w:rsidR="00E56218" w:rsidRPr="001F22B9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о </w:t>
            </w:r>
            <w:r w:rsidR="00E56218" w:rsidRPr="001F22B9">
              <w:rPr>
                <w:color w:val="000000"/>
                <w:sz w:val="22"/>
                <w:szCs w:val="22"/>
                <w:lang w:val="ru-RU"/>
              </w:rPr>
              <w:t>результатах работы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Оперативной групп</w:t>
            </w:r>
            <w:r w:rsidR="00173C83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356560" w:rsidRPr="001F22B9">
              <w:rPr>
                <w:bCs/>
                <w:sz w:val="22"/>
                <w:szCs w:val="22"/>
                <w:lang w:val="ru-RU"/>
              </w:rPr>
              <w:t>ML5G</w:t>
            </w:r>
            <w:r w:rsidR="00671185" w:rsidRPr="001F22B9">
              <w:rPr>
                <w:bCs/>
                <w:sz w:val="22"/>
                <w:szCs w:val="22"/>
                <w:lang w:val="ru-RU"/>
              </w:rPr>
              <w:t>, которое должно быть направлено</w:t>
            </w:r>
            <w:r w:rsidR="00E56218" w:rsidRPr="001F22B9">
              <w:rPr>
                <w:bCs/>
                <w:sz w:val="22"/>
                <w:szCs w:val="22"/>
                <w:lang w:val="ru-RU"/>
              </w:rPr>
              <w:t xml:space="preserve"> в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адрес исследовательски</w:t>
            </w:r>
            <w:r w:rsidR="00E56218" w:rsidRPr="001F22B9">
              <w:rPr>
                <w:color w:val="000000"/>
                <w:sz w:val="22"/>
                <w:szCs w:val="22"/>
                <w:lang w:val="ru-RU"/>
              </w:rPr>
              <w:t>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комисси</w:t>
            </w:r>
            <w:r w:rsidR="00E56218" w:rsidRPr="001F22B9">
              <w:rPr>
                <w:color w:val="000000"/>
                <w:sz w:val="22"/>
                <w:szCs w:val="22"/>
                <w:lang w:val="ru-RU"/>
              </w:rPr>
              <w:t>й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МСЭ-T, МСЭ-R и други</w:t>
            </w:r>
            <w:r w:rsidR="00E56218" w:rsidRPr="001F22B9">
              <w:rPr>
                <w:color w:val="000000"/>
                <w:sz w:val="22"/>
                <w:szCs w:val="22"/>
                <w:lang w:val="ru-RU"/>
              </w:rPr>
              <w:t>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групп</w:t>
            </w:r>
            <w:r w:rsidR="00356560" w:rsidRPr="001F22B9"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173C83" w:rsidRPr="001F22B9">
              <w:rPr>
                <w:bCs/>
                <w:sz w:val="22"/>
                <w:szCs w:val="22"/>
                <w:lang w:val="ru-RU"/>
              </w:rPr>
              <w:t>о прекращении деятельности</w:t>
            </w:r>
            <w:r w:rsidR="00173C83" w:rsidRPr="001F22B9">
              <w:rPr>
                <w:sz w:val="22"/>
                <w:szCs w:val="22"/>
                <w:lang w:val="ru-RU"/>
              </w:rPr>
              <w:t xml:space="preserve"> ОГ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ML5G</w:t>
            </w:r>
            <w:r w:rsidR="00173C83" w:rsidRPr="001F22B9">
              <w:rPr>
                <w:sz w:val="22"/>
                <w:szCs w:val="22"/>
                <w:lang w:val="ru-RU"/>
              </w:rPr>
              <w:t xml:space="preserve"> МСЭ-T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</w:t>
            </w:r>
            <w:r w:rsidR="00173C83" w:rsidRPr="001F22B9">
              <w:rPr>
                <w:sz w:val="22"/>
                <w:szCs w:val="22"/>
                <w:lang w:val="ru-RU"/>
              </w:rPr>
              <w:t xml:space="preserve">и </w:t>
            </w:r>
            <w:r w:rsidR="00626140" w:rsidRPr="001F22B9">
              <w:rPr>
                <w:sz w:val="22"/>
                <w:szCs w:val="22"/>
                <w:lang w:val="ru-RU"/>
              </w:rPr>
              <w:t>о</w:t>
            </w:r>
            <w:r w:rsidR="00173C83" w:rsidRPr="001F22B9">
              <w:rPr>
                <w:sz w:val="22"/>
                <w:szCs w:val="22"/>
                <w:lang w:val="ru-RU"/>
              </w:rPr>
              <w:t xml:space="preserve"> результатах ее работы</w:t>
            </w:r>
            <w:r w:rsidR="00356560" w:rsidRPr="001F22B9">
              <w:rPr>
                <w:sz w:val="22"/>
                <w:szCs w:val="22"/>
                <w:lang w:val="ru-RU"/>
              </w:rPr>
              <w:t>.</w:t>
            </w:r>
            <w:r w:rsidR="00E56218" w:rsidRPr="001F22B9">
              <w:rPr>
                <w:lang w:val="ru-RU"/>
              </w:rPr>
              <w:t xml:space="preserve"> </w:t>
            </w:r>
          </w:p>
        </w:tc>
      </w:tr>
    </w:tbl>
    <w:p w14:paraId="3875D16C" w14:textId="3A0AD9FA" w:rsidR="00356560" w:rsidRPr="001F22B9" w:rsidRDefault="00356560" w:rsidP="00356560">
      <w:pPr>
        <w:pStyle w:val="Heading2"/>
        <w:rPr>
          <w:lang w:val="ru-RU"/>
        </w:rPr>
      </w:pPr>
      <w:bookmarkStart w:id="20" w:name="_Toc55894475"/>
      <w:bookmarkStart w:id="21" w:name="_Toc27123812"/>
      <w:bookmarkStart w:id="22" w:name="_Toc27382119"/>
      <w:r w:rsidRPr="001F22B9">
        <w:rPr>
          <w:szCs w:val="22"/>
          <w:lang w:val="ru-RU"/>
        </w:rPr>
        <w:t>5.3</w:t>
      </w:r>
      <w:r w:rsidRPr="001F22B9">
        <w:rPr>
          <w:lang w:val="ru-RU"/>
        </w:rPr>
        <w:tab/>
        <w:t xml:space="preserve">Оперативная группа МСЭ-Т </w:t>
      </w:r>
      <w:r w:rsidR="00E25C76" w:rsidRPr="001F22B9">
        <w:rPr>
          <w:lang w:val="ru-RU"/>
        </w:rPr>
        <w:t>по т</w:t>
      </w:r>
      <w:r w:rsidRPr="001F22B9">
        <w:rPr>
          <w:lang w:val="ru-RU"/>
        </w:rPr>
        <w:t>ехнологи</w:t>
      </w:r>
      <w:r w:rsidR="00E25C76" w:rsidRPr="001F22B9">
        <w:rPr>
          <w:lang w:val="ru-RU"/>
        </w:rPr>
        <w:t>ям</w:t>
      </w:r>
      <w:r w:rsidRPr="001F22B9">
        <w:rPr>
          <w:lang w:val="ru-RU"/>
        </w:rPr>
        <w:t xml:space="preserve"> для Сети-2030 (ОГ NET-2030)</w:t>
      </w:r>
      <w:bookmarkEnd w:id="20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56560" w:rsidRPr="00447021" w14:paraId="696B7C0F" w14:textId="77777777" w:rsidTr="00925AD9">
        <w:tc>
          <w:tcPr>
            <w:tcW w:w="714" w:type="dxa"/>
          </w:tcPr>
          <w:p w14:paraId="1AEFE0A6" w14:textId="7A57FB74" w:rsidR="00356560" w:rsidRPr="001F22B9" w:rsidRDefault="00356560" w:rsidP="0035656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5.3.1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F89ED8F" w14:textId="4D591EC4" w:rsidR="00356560" w:rsidRPr="001F22B9" w:rsidRDefault="00626140" w:rsidP="00E75838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Собрание приняло к сведению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заявление о взаимодействии от ИК13 МСЭ-Т</w:t>
            </w:r>
            <w:r w:rsidR="00E75838" w:rsidRPr="001F22B9">
              <w:rPr>
                <w:color w:val="000000"/>
                <w:sz w:val="22"/>
                <w:szCs w:val="22"/>
                <w:lang w:val="ru-RU"/>
              </w:rPr>
              <w:t>, содержащееся в Документе</w:t>
            </w:r>
            <w:r w:rsidRPr="001F22B9">
              <w:rPr>
                <w:lang w:val="ru-RU"/>
              </w:rPr>
              <w:t xml:space="preserve"> </w:t>
            </w:r>
            <w:hyperlink r:id="rId29" w:history="1">
              <w:r w:rsidR="00356560"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>TD892</w:t>
              </w:r>
            </w:hyperlink>
            <w:r w:rsidR="00E75838" w:rsidRPr="001F22B9">
              <w:rPr>
                <w:sz w:val="22"/>
                <w:szCs w:val="22"/>
                <w:lang w:val="ru-RU"/>
              </w:rPr>
              <w:t xml:space="preserve">, </w:t>
            </w:r>
            <w:r w:rsidR="00E75838" w:rsidRPr="001F22B9">
              <w:rPr>
                <w:bCs/>
                <w:sz w:val="22"/>
                <w:szCs w:val="22"/>
                <w:lang w:val="ru-RU"/>
              </w:rPr>
              <w:t xml:space="preserve">о </w:t>
            </w:r>
            <w:r w:rsidR="00E75838" w:rsidRPr="001F22B9">
              <w:rPr>
                <w:color w:val="000000"/>
                <w:sz w:val="22"/>
                <w:szCs w:val="22"/>
                <w:lang w:val="ru-RU"/>
              </w:rPr>
              <w:t xml:space="preserve">результатах работы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Оперативной группы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356560" w:rsidRPr="001F22B9">
              <w:rPr>
                <w:bCs/>
                <w:sz w:val="22"/>
                <w:szCs w:val="22"/>
                <w:lang w:val="ru-RU"/>
              </w:rPr>
              <w:t>NET2030</w:t>
            </w:r>
            <w:r w:rsidR="00E75838" w:rsidRPr="001F22B9">
              <w:rPr>
                <w:bCs/>
                <w:sz w:val="22"/>
                <w:szCs w:val="22"/>
                <w:lang w:val="ru-RU"/>
              </w:rPr>
              <w:t>,</w:t>
            </w:r>
            <w:r w:rsidR="009F27C4" w:rsidRPr="001F22B9">
              <w:rPr>
                <w:bCs/>
                <w:sz w:val="22"/>
                <w:szCs w:val="22"/>
                <w:lang w:val="ru-RU"/>
              </w:rPr>
              <w:t xml:space="preserve"> о прекращении деятельности</w:t>
            </w:r>
            <w:r w:rsidR="009F27C4" w:rsidRPr="001F22B9">
              <w:rPr>
                <w:sz w:val="22"/>
                <w:szCs w:val="22"/>
                <w:lang w:val="ru-RU"/>
              </w:rPr>
              <w:t xml:space="preserve"> ОГ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NET2030</w:t>
            </w:r>
            <w:r w:rsidR="009F27C4" w:rsidRPr="001F22B9">
              <w:rPr>
                <w:sz w:val="22"/>
                <w:szCs w:val="22"/>
                <w:lang w:val="ru-RU"/>
              </w:rPr>
              <w:t xml:space="preserve"> МСЭ-T и о результатах ее работы</w:t>
            </w:r>
            <w:r w:rsidR="00356560" w:rsidRPr="001F22B9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B24032E" w14:textId="67B91293" w:rsidR="00BA063E" w:rsidRPr="001F22B9" w:rsidRDefault="00356560" w:rsidP="008A262A">
      <w:pPr>
        <w:pStyle w:val="Heading1"/>
        <w:rPr>
          <w:lang w:val="ru-RU"/>
        </w:rPr>
      </w:pPr>
      <w:bookmarkStart w:id="23" w:name="_Toc55894476"/>
      <w:r w:rsidRPr="001F22B9">
        <w:rPr>
          <w:lang w:val="ru-RU"/>
        </w:rPr>
        <w:t>6</w:t>
      </w:r>
      <w:r w:rsidR="005E2C75" w:rsidRPr="001F22B9">
        <w:rPr>
          <w:lang w:val="ru-RU"/>
        </w:rPr>
        <w:tab/>
      </w:r>
      <w:bookmarkStart w:id="24" w:name="_Toc54654471"/>
      <w:bookmarkEnd w:id="21"/>
      <w:bookmarkEnd w:id="22"/>
      <w:r w:rsidR="000607E6" w:rsidRPr="001F22B9">
        <w:rPr>
          <w:color w:val="000000"/>
          <w:lang w:val="ru-RU"/>
        </w:rPr>
        <w:t>Группы по совместной координационной деятельности</w:t>
      </w:r>
      <w:r w:rsidR="000607E6" w:rsidRPr="001F22B9">
        <w:rPr>
          <w:lang w:val="ru-RU"/>
        </w:rPr>
        <w:t xml:space="preserve"> </w:t>
      </w:r>
      <w:r w:rsidRPr="001F22B9">
        <w:rPr>
          <w:lang w:val="ru-RU"/>
        </w:rPr>
        <w:t>(JCA)</w:t>
      </w:r>
      <w:bookmarkEnd w:id="24"/>
      <w:bookmarkEnd w:id="23"/>
    </w:p>
    <w:p w14:paraId="4A6DD1E8" w14:textId="4F820D40" w:rsidR="00356560" w:rsidRPr="001F22B9" w:rsidRDefault="00356560" w:rsidP="00356560">
      <w:pPr>
        <w:pStyle w:val="Heading2"/>
        <w:rPr>
          <w:lang w:val="ru-RU"/>
        </w:rPr>
      </w:pPr>
      <w:bookmarkStart w:id="25" w:name="_Toc55894477"/>
      <w:r w:rsidRPr="001F22B9">
        <w:rPr>
          <w:lang w:val="ru-RU"/>
        </w:rPr>
        <w:t>6.1</w:t>
      </w:r>
      <w:r w:rsidRPr="001F22B9">
        <w:rPr>
          <w:lang w:val="ru-RU"/>
        </w:rPr>
        <w:tab/>
        <w:t>Группа по совместной координационной деятельности по доступности и человеческим факторам (JCA-AHF)</w:t>
      </w:r>
      <w:bookmarkEnd w:id="25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A724AF" w:rsidRPr="00447021" w14:paraId="56CD0393" w14:textId="77777777" w:rsidTr="00A724AF">
        <w:tc>
          <w:tcPr>
            <w:tcW w:w="714" w:type="dxa"/>
          </w:tcPr>
          <w:p w14:paraId="31271CCF" w14:textId="1CD5799A" w:rsidR="00A724AF" w:rsidRPr="001F22B9" w:rsidRDefault="00356560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6</w:t>
            </w:r>
            <w:r w:rsidR="00A724AF" w:rsidRPr="001F22B9">
              <w:rPr>
                <w:sz w:val="22"/>
                <w:szCs w:val="22"/>
                <w:lang w:val="ru-RU"/>
              </w:rPr>
              <w:t>.1</w:t>
            </w:r>
            <w:r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488FFE0" w14:textId="258267B0" w:rsidR="00A724AF" w:rsidRPr="001F22B9" w:rsidRDefault="000607E6" w:rsidP="00FE4912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КГСЭ приняла к сведению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отчет о ходе работы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JCA-AHF </w:t>
            </w:r>
            <w:r w:rsidRPr="001F22B9">
              <w:rPr>
                <w:sz w:val="22"/>
                <w:szCs w:val="22"/>
                <w:lang w:val="ru-RU"/>
              </w:rPr>
              <w:t>МСЭ-T</w:t>
            </w:r>
            <w:r w:rsidR="00E75838" w:rsidRPr="001F22B9">
              <w:rPr>
                <w:sz w:val="22"/>
                <w:szCs w:val="22"/>
                <w:lang w:val="ru-RU"/>
              </w:rPr>
              <w:t xml:space="preserve">, </w:t>
            </w:r>
            <w:r w:rsidR="00E75838" w:rsidRPr="001F22B9">
              <w:rPr>
                <w:color w:val="000000"/>
                <w:sz w:val="22"/>
                <w:szCs w:val="22"/>
                <w:lang w:val="ru-RU"/>
              </w:rPr>
              <w:t>содержащийся в Документе</w:t>
            </w:r>
            <w:r w:rsidR="00E75838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0">
              <w:r w:rsidR="00356560" w:rsidRPr="001F22B9">
                <w:rPr>
                  <w:rStyle w:val="Hyperlink"/>
                  <w:sz w:val="22"/>
                  <w:szCs w:val="22"/>
                  <w:lang w:val="ru-RU"/>
                </w:rPr>
                <w:t>TD808</w:t>
              </w:r>
            </w:hyperlink>
            <w:r w:rsidR="00356560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отметив при этом тот факт, что собрание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JCA-AHF </w:t>
            </w:r>
            <w:r w:rsidRPr="001F22B9">
              <w:rPr>
                <w:sz w:val="22"/>
                <w:szCs w:val="22"/>
                <w:lang w:val="ru-RU"/>
              </w:rPr>
              <w:t xml:space="preserve">проводилось </w:t>
            </w:r>
            <w:r w:rsidR="00FE4912" w:rsidRPr="001F22B9">
              <w:rPr>
                <w:sz w:val="22"/>
                <w:szCs w:val="22"/>
                <w:lang w:val="ru-RU"/>
              </w:rPr>
              <w:t xml:space="preserve">21 мая 2020 года </w:t>
            </w:r>
            <w:r w:rsidRPr="001F22B9">
              <w:rPr>
                <w:sz w:val="22"/>
                <w:szCs w:val="22"/>
                <w:lang w:val="ru-RU"/>
              </w:rPr>
              <w:t>совместно с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Вопросом 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26/16 </w:t>
            </w:r>
            <w:r w:rsidRPr="001F22B9">
              <w:rPr>
                <w:sz w:val="22"/>
                <w:szCs w:val="22"/>
                <w:lang w:val="ru-RU"/>
              </w:rPr>
              <w:t>и что следующее собрание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JCA-AHF </w:t>
            </w:r>
            <w:r w:rsidRPr="001F22B9">
              <w:rPr>
                <w:sz w:val="22"/>
                <w:szCs w:val="22"/>
                <w:lang w:val="ru-RU"/>
              </w:rPr>
              <w:t>также</w:t>
            </w:r>
            <w:r w:rsidR="00FE4912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по все</w:t>
            </w:r>
            <w:r w:rsidR="00FE4912" w:rsidRPr="001F22B9">
              <w:rPr>
                <w:sz w:val="22"/>
                <w:szCs w:val="22"/>
                <w:lang w:val="ru-RU"/>
              </w:rPr>
              <w:t>й</w:t>
            </w:r>
            <w:r w:rsidRPr="001F22B9">
              <w:rPr>
                <w:sz w:val="22"/>
                <w:szCs w:val="22"/>
                <w:lang w:val="ru-RU"/>
              </w:rPr>
              <w:t xml:space="preserve"> видимости</w:t>
            </w:r>
            <w:r w:rsidR="00FE4912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будет проводит</w:t>
            </w:r>
            <w:r w:rsidR="00FE4912" w:rsidRPr="001F22B9">
              <w:rPr>
                <w:sz w:val="22"/>
                <w:szCs w:val="22"/>
                <w:lang w:val="ru-RU"/>
              </w:rPr>
              <w:t>ь</w:t>
            </w:r>
            <w:r w:rsidRPr="001F22B9">
              <w:rPr>
                <w:sz w:val="22"/>
                <w:szCs w:val="22"/>
                <w:lang w:val="ru-RU"/>
              </w:rPr>
              <w:t xml:space="preserve">ся совместно с Вопросом </w:t>
            </w:r>
            <w:r w:rsidR="00356560" w:rsidRPr="001F22B9">
              <w:rPr>
                <w:sz w:val="22"/>
                <w:szCs w:val="22"/>
                <w:lang w:val="ru-RU"/>
              </w:rPr>
              <w:t>26/16</w:t>
            </w:r>
            <w:r w:rsidR="00E25C76" w:rsidRPr="001F22B9">
              <w:rPr>
                <w:sz w:val="22"/>
                <w:szCs w:val="22"/>
                <w:lang w:val="ru-RU"/>
              </w:rPr>
              <w:t>, при этом особый а</w:t>
            </w:r>
            <w:r w:rsidR="00A36CFC" w:rsidRPr="001F22B9">
              <w:rPr>
                <w:sz w:val="22"/>
                <w:szCs w:val="22"/>
                <w:lang w:val="ru-RU"/>
              </w:rPr>
              <w:t xml:space="preserve">кцент 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будет сделан на </w:t>
            </w:r>
            <w:r w:rsidR="00A36CFC" w:rsidRPr="001F22B9">
              <w:rPr>
                <w:sz w:val="22"/>
                <w:szCs w:val="22"/>
                <w:lang w:val="ru-RU"/>
              </w:rPr>
              <w:t>влияни</w:t>
            </w:r>
            <w:r w:rsidR="00E25C76" w:rsidRPr="001F22B9">
              <w:rPr>
                <w:sz w:val="22"/>
                <w:szCs w:val="22"/>
                <w:lang w:val="ru-RU"/>
              </w:rPr>
              <w:t>и</w:t>
            </w:r>
            <w:r w:rsidR="00356560" w:rsidRPr="001F22B9">
              <w:rPr>
                <w:sz w:val="22"/>
                <w:szCs w:val="22"/>
                <w:lang w:val="ru-RU"/>
              </w:rPr>
              <w:t xml:space="preserve"> COVID-19 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на </w:t>
            </w:r>
            <w:r w:rsidR="00A36CFC" w:rsidRPr="001F22B9">
              <w:rPr>
                <w:sz w:val="22"/>
                <w:szCs w:val="22"/>
                <w:lang w:val="ru-RU"/>
              </w:rPr>
              <w:t>д</w:t>
            </w:r>
            <w:r w:rsidR="00A36CFC" w:rsidRPr="001F22B9">
              <w:rPr>
                <w:color w:val="000000"/>
                <w:sz w:val="22"/>
                <w:szCs w:val="22"/>
                <w:lang w:val="ru-RU"/>
              </w:rPr>
              <w:t>оступ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>ность</w:t>
            </w:r>
            <w:r w:rsidR="00A36CFC" w:rsidRPr="001F22B9">
              <w:rPr>
                <w:color w:val="000000"/>
                <w:sz w:val="22"/>
                <w:szCs w:val="22"/>
                <w:lang w:val="ru-RU"/>
              </w:rPr>
              <w:t xml:space="preserve"> для лиц с ограниченными возможностями и лиц с особыми потребностями</w:t>
            </w:r>
            <w:r w:rsidR="00356560" w:rsidRPr="001F22B9">
              <w:rPr>
                <w:sz w:val="22"/>
                <w:szCs w:val="22"/>
                <w:lang w:val="ru-RU"/>
              </w:rPr>
              <w:t>.</w:t>
            </w:r>
            <w:r w:rsidR="00FE4912" w:rsidRPr="001F22B9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7EE1629E" w14:textId="2C39E275" w:rsidR="00925AD9" w:rsidRPr="001F22B9" w:rsidRDefault="00925AD9" w:rsidP="00925AD9">
      <w:pPr>
        <w:pStyle w:val="Heading2"/>
        <w:rPr>
          <w:lang w:val="ru-RU"/>
        </w:rPr>
      </w:pPr>
      <w:bookmarkStart w:id="26" w:name="_Toc55894478"/>
      <w:bookmarkStart w:id="27" w:name="_Toc27123813"/>
      <w:bookmarkStart w:id="28" w:name="_Toc27382120"/>
      <w:r w:rsidRPr="001F22B9">
        <w:rPr>
          <w:lang w:val="ru-RU"/>
        </w:rPr>
        <w:lastRenderedPageBreak/>
        <w:t>6.2</w:t>
      </w:r>
      <w:r w:rsidRPr="001F22B9">
        <w:rPr>
          <w:lang w:val="ru-RU"/>
        </w:rPr>
        <w:tab/>
      </w:r>
      <w:r w:rsidR="00A36CFC" w:rsidRPr="001F22B9">
        <w:rPr>
          <w:color w:val="000000"/>
          <w:lang w:val="ru-RU"/>
        </w:rPr>
        <w:t xml:space="preserve">Группа по совместной координационной деятельности в области IMT-2020 </w:t>
      </w:r>
      <w:r w:rsidRPr="001F22B9">
        <w:rPr>
          <w:lang w:val="ru-RU"/>
        </w:rPr>
        <w:t>(JCA</w:t>
      </w:r>
      <w:r w:rsidR="006D62EF">
        <w:rPr>
          <w:lang w:val="ru-RU"/>
        </w:rPr>
        <w:noBreakHyphen/>
      </w:r>
      <w:r w:rsidRPr="001F22B9">
        <w:rPr>
          <w:lang w:val="ru-RU"/>
        </w:rPr>
        <w:t>IMT2020)</w:t>
      </w:r>
      <w:bookmarkEnd w:id="26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925AD9" w:rsidRPr="00447021" w14:paraId="60170490" w14:textId="77777777" w:rsidTr="00925AD9">
        <w:tc>
          <w:tcPr>
            <w:tcW w:w="714" w:type="dxa"/>
          </w:tcPr>
          <w:p w14:paraId="279131A6" w14:textId="25022C33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6.2.1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82A76AA" w14:textId="77EE6E4E" w:rsidR="00925AD9" w:rsidRPr="001F22B9" w:rsidRDefault="00A36CFC" w:rsidP="00FE4912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признавая важность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IMT-2020 </w:t>
            </w:r>
            <w:r w:rsidRPr="001F22B9">
              <w:rPr>
                <w:sz w:val="22"/>
                <w:szCs w:val="22"/>
                <w:lang w:val="ru-RU"/>
              </w:rPr>
              <w:t>для Союза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поддержала идею продолжения работы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JCA-IMT2020 </w:t>
            </w:r>
            <w:r w:rsidRPr="001F22B9">
              <w:rPr>
                <w:sz w:val="22"/>
                <w:szCs w:val="22"/>
                <w:lang w:val="ru-RU"/>
              </w:rPr>
              <w:t>на протяжении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2021</w:t>
            </w:r>
            <w:r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с пересмотренным кругом ведения, </w:t>
            </w:r>
            <w:r w:rsidRPr="001F22B9">
              <w:rPr>
                <w:sz w:val="22"/>
                <w:szCs w:val="22"/>
                <w:lang w:val="ru-RU"/>
              </w:rPr>
              <w:t>представленным в 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1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TD890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7BF7B957" w14:textId="18125C36" w:rsidR="00BA063E" w:rsidRPr="001F22B9" w:rsidRDefault="00925AD9" w:rsidP="008A262A">
      <w:pPr>
        <w:pStyle w:val="Heading1"/>
        <w:rPr>
          <w:lang w:val="ru-RU"/>
        </w:rPr>
      </w:pPr>
      <w:bookmarkStart w:id="29" w:name="_Toc55894479"/>
      <w:r w:rsidRPr="001F22B9">
        <w:rPr>
          <w:lang w:val="ru-RU"/>
        </w:rPr>
        <w:t>7</w:t>
      </w:r>
      <w:r w:rsidR="005E2C75" w:rsidRPr="001F22B9">
        <w:rPr>
          <w:lang w:val="ru-RU"/>
        </w:rPr>
        <w:tab/>
      </w:r>
      <w:bookmarkEnd w:id="27"/>
      <w:bookmarkEnd w:id="28"/>
      <w:r w:rsidR="001C4D57" w:rsidRPr="00C27F83">
        <w:rPr>
          <w:b w:val="0"/>
          <w:bCs/>
          <w:lang w:val="ru-RU"/>
        </w:rPr>
        <w:t>"</w:t>
      </w:r>
      <w:r w:rsidR="001C4D57" w:rsidRPr="001F22B9">
        <w:rPr>
          <w:lang w:val="ru-RU"/>
        </w:rPr>
        <w:t>New IP</w:t>
      </w:r>
      <w:r w:rsidR="001C4D57" w:rsidRPr="00C27F83">
        <w:rPr>
          <w:b w:val="0"/>
          <w:bCs/>
          <w:lang w:val="ru-RU"/>
        </w:rPr>
        <w:t>"</w:t>
      </w:r>
      <w:r w:rsidRPr="001F22B9">
        <w:rPr>
          <w:lang w:val="ru-RU"/>
        </w:rPr>
        <w:t xml:space="preserve">, </w:t>
      </w:r>
      <w:r w:rsidR="001C4D57" w:rsidRPr="00C27F83">
        <w:rPr>
          <w:b w:val="0"/>
          <w:bCs/>
          <w:lang w:val="ru-RU"/>
        </w:rPr>
        <w:t>"</w:t>
      </w:r>
      <w:r w:rsidR="00C03043" w:rsidRPr="001F22B9">
        <w:rPr>
          <w:lang w:val="ru-RU"/>
        </w:rPr>
        <w:t>Б</w:t>
      </w:r>
      <w:r w:rsidR="00C03043" w:rsidRPr="001F22B9">
        <w:rPr>
          <w:color w:val="000000"/>
          <w:lang w:val="ru-RU"/>
        </w:rPr>
        <w:t>удущие сети и протоколы вертикальной передачи информации</w:t>
      </w:r>
      <w:r w:rsidR="00C03043" w:rsidRPr="001F22B9">
        <w:rPr>
          <w:lang w:val="ru-RU"/>
        </w:rPr>
        <w:t xml:space="preserve"> </w:t>
      </w:r>
      <w:r w:rsidRPr="001F22B9">
        <w:rPr>
          <w:lang w:val="ru-RU"/>
        </w:rPr>
        <w:t>(FVCN)</w:t>
      </w:r>
      <w:r w:rsidR="00362453" w:rsidRPr="00C27F83">
        <w:rPr>
          <w:b w:val="0"/>
          <w:bCs/>
          <w:lang w:val="ru-RU"/>
        </w:rPr>
        <w:t>"</w:t>
      </w:r>
      <w:r w:rsidRPr="001F22B9">
        <w:rPr>
          <w:lang w:val="ru-RU"/>
        </w:rPr>
        <w:t xml:space="preserve">, </w:t>
      </w:r>
      <w:r w:rsidR="00C03043" w:rsidRPr="001F22B9">
        <w:rPr>
          <w:lang w:val="ru-RU"/>
        </w:rPr>
        <w:t>Сеть</w:t>
      </w:r>
      <w:r w:rsidR="00716E97" w:rsidRPr="001F22B9">
        <w:rPr>
          <w:lang w:val="ru-RU"/>
        </w:rPr>
        <w:t>-</w:t>
      </w:r>
      <w:r w:rsidRPr="001F22B9">
        <w:rPr>
          <w:lang w:val="ru-RU"/>
        </w:rPr>
        <w:t>2030</w:t>
      </w:r>
      <w:bookmarkEnd w:id="29"/>
    </w:p>
    <w:p w14:paraId="7D0A25F1" w14:textId="01860B54" w:rsidR="00925AD9" w:rsidRPr="001F22B9" w:rsidRDefault="00C03043" w:rsidP="00925AD9">
      <w:pPr>
        <w:rPr>
          <w:lang w:val="ru-RU"/>
        </w:rPr>
      </w:pPr>
      <w:r w:rsidRPr="001F22B9">
        <w:rPr>
          <w:lang w:val="ru-RU"/>
        </w:rPr>
        <w:t>Участники собрания рассмотрел</w:t>
      </w:r>
      <w:r w:rsidR="00904752" w:rsidRPr="001F22B9">
        <w:rPr>
          <w:lang w:val="ru-RU"/>
        </w:rPr>
        <w:t>и</w:t>
      </w:r>
      <w:r w:rsidRPr="001F22B9">
        <w:rPr>
          <w:lang w:val="ru-RU"/>
        </w:rPr>
        <w:t xml:space="preserve"> и обсудили несколько заявлений о взаимодействии</w:t>
      </w:r>
      <w:r w:rsidR="00925AD9" w:rsidRPr="001F22B9">
        <w:rPr>
          <w:lang w:val="ru-RU"/>
        </w:rPr>
        <w:t xml:space="preserve"> (</w:t>
      </w:r>
      <w:r w:rsidRPr="001F22B9">
        <w:rPr>
          <w:lang w:val="ru-RU"/>
        </w:rPr>
        <w:t>в ответ на</w:t>
      </w:r>
      <w:r w:rsidR="00925AD9" w:rsidRPr="001F22B9">
        <w:rPr>
          <w:lang w:val="ru-RU"/>
        </w:rPr>
        <w:t xml:space="preserve"> </w:t>
      </w:r>
      <w:hyperlink r:id="rId32" w:history="1">
        <w:r w:rsidR="00925AD9" w:rsidRPr="001F22B9">
          <w:rPr>
            <w:rStyle w:val="Hyperlink"/>
            <w:lang w:val="ru-RU"/>
          </w:rPr>
          <w:t>TSAG-LS23</w:t>
        </w:r>
      </w:hyperlink>
      <w:r w:rsidR="00925AD9" w:rsidRPr="001F22B9">
        <w:rPr>
          <w:lang w:val="ru-RU"/>
        </w:rPr>
        <w:t>)</w:t>
      </w:r>
      <w:r w:rsidR="00904752" w:rsidRPr="001F22B9">
        <w:rPr>
          <w:lang w:val="ru-RU"/>
        </w:rPr>
        <w:t>, а также</w:t>
      </w:r>
      <w:r w:rsidRPr="001F22B9">
        <w:rPr>
          <w:lang w:val="ru-RU"/>
        </w:rPr>
        <w:t xml:space="preserve"> новых заявлений о взаимодействии</w:t>
      </w:r>
      <w:r w:rsidR="00925AD9" w:rsidRPr="001F22B9">
        <w:rPr>
          <w:lang w:val="ru-RU"/>
        </w:rPr>
        <w:t xml:space="preserve">, </w:t>
      </w:r>
      <w:r w:rsidRPr="001F22B9">
        <w:rPr>
          <w:lang w:val="ru-RU"/>
        </w:rPr>
        <w:t>в</w:t>
      </w:r>
      <w:r w:rsidRPr="001F22B9">
        <w:rPr>
          <w:color w:val="000000"/>
          <w:lang w:val="ru-RU"/>
        </w:rPr>
        <w:t>ременны</w:t>
      </w:r>
      <w:r w:rsidR="00904752" w:rsidRPr="001F22B9">
        <w:rPr>
          <w:color w:val="000000"/>
          <w:lang w:val="ru-RU"/>
        </w:rPr>
        <w:t>х</w:t>
      </w:r>
      <w:r w:rsidRPr="001F22B9">
        <w:rPr>
          <w:color w:val="000000"/>
          <w:lang w:val="ru-RU"/>
        </w:rPr>
        <w:t xml:space="preserve"> документ</w:t>
      </w:r>
      <w:r w:rsidR="00904752" w:rsidRPr="001F22B9">
        <w:rPr>
          <w:color w:val="000000"/>
          <w:lang w:val="ru-RU"/>
        </w:rPr>
        <w:t>ов</w:t>
      </w:r>
      <w:r w:rsidRPr="001F22B9">
        <w:rPr>
          <w:color w:val="000000"/>
          <w:lang w:val="ru-RU"/>
        </w:rPr>
        <w:t xml:space="preserve"> (TD) и вклад</w:t>
      </w:r>
      <w:r w:rsidR="00904752" w:rsidRPr="001F22B9">
        <w:rPr>
          <w:color w:val="000000"/>
          <w:lang w:val="ru-RU"/>
        </w:rPr>
        <w:t>ов</w:t>
      </w:r>
      <w:r w:rsidR="00925AD9" w:rsidRPr="001F22B9">
        <w:rPr>
          <w:lang w:val="ru-RU"/>
        </w:rPr>
        <w:t xml:space="preserve">. </w:t>
      </w:r>
      <w:r w:rsidRPr="001F22B9">
        <w:rPr>
          <w:lang w:val="ru-RU"/>
        </w:rPr>
        <w:t xml:space="preserve">Участники собрания решили </w:t>
      </w:r>
      <w:r w:rsidRPr="001F22B9">
        <w:rPr>
          <w:color w:val="000000"/>
          <w:lang w:val="ru-RU"/>
        </w:rPr>
        <w:t xml:space="preserve">представить </w:t>
      </w:r>
      <w:r w:rsidR="00904752" w:rsidRPr="001F22B9">
        <w:rPr>
          <w:lang w:val="ru-RU"/>
        </w:rPr>
        <w:t xml:space="preserve">в отчете о собрании </w:t>
      </w:r>
      <w:r w:rsidRPr="001F22B9">
        <w:rPr>
          <w:color w:val="000000"/>
          <w:lang w:val="ru-RU"/>
        </w:rPr>
        <w:t>краткое описание</w:t>
      </w:r>
      <w:r w:rsidRPr="001F22B9">
        <w:rPr>
          <w:lang w:val="ru-RU"/>
        </w:rPr>
        <w:t xml:space="preserve"> презентаций</w:t>
      </w:r>
      <w:r w:rsidR="00925AD9" w:rsidRPr="001F22B9">
        <w:rPr>
          <w:lang w:val="ru-RU"/>
        </w:rPr>
        <w:t xml:space="preserve"> </w:t>
      </w:r>
      <w:r w:rsidRPr="001F22B9">
        <w:rPr>
          <w:lang w:val="ru-RU"/>
        </w:rPr>
        <w:t>и</w:t>
      </w:r>
      <w:r w:rsidR="00925AD9" w:rsidRPr="001F22B9">
        <w:rPr>
          <w:lang w:val="ru-RU"/>
        </w:rPr>
        <w:t xml:space="preserve"> </w:t>
      </w:r>
      <w:r w:rsidRPr="001F22B9">
        <w:rPr>
          <w:lang w:val="ru-RU"/>
        </w:rPr>
        <w:t xml:space="preserve">ключевых моментов </w:t>
      </w:r>
      <w:r w:rsidR="00904752" w:rsidRPr="001F22B9">
        <w:rPr>
          <w:lang w:val="ru-RU"/>
        </w:rPr>
        <w:t>дискуссии</w:t>
      </w:r>
      <w:r w:rsidR="00925AD9" w:rsidRPr="001F22B9">
        <w:rPr>
          <w:lang w:val="ru-RU"/>
        </w:rPr>
        <w:t xml:space="preserve"> </w:t>
      </w:r>
      <w:r w:rsidR="007F1516" w:rsidRPr="001F22B9">
        <w:rPr>
          <w:lang w:val="ru-RU"/>
        </w:rPr>
        <w:t>без каких-либо оценочных суждений</w:t>
      </w:r>
      <w:r w:rsidR="00925AD9" w:rsidRPr="001F22B9">
        <w:rPr>
          <w:lang w:val="ru-RU"/>
        </w:rPr>
        <w:t>.</w:t>
      </w:r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026"/>
      </w:tblGrid>
      <w:tr w:rsidR="00A724AF" w:rsidRPr="001F22B9" w14:paraId="3A88697C" w14:textId="77777777" w:rsidTr="00A724AF">
        <w:tc>
          <w:tcPr>
            <w:tcW w:w="766" w:type="dxa"/>
          </w:tcPr>
          <w:p w14:paraId="4681A0F3" w14:textId="3B7C0078" w:rsidR="00A724AF" w:rsidRPr="001F22B9" w:rsidRDefault="00925AD9" w:rsidP="00EB4B8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</w:t>
            </w:r>
            <w:r w:rsidR="00A724AF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6086144" w14:textId="309F8830" w:rsidR="00A724AF" w:rsidRPr="001F22B9" w:rsidRDefault="007F1516" w:rsidP="004E581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Исполняющий обязанности Председателя ИК5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Pr="001F22B9">
              <w:rPr>
                <w:sz w:val="22"/>
                <w:szCs w:val="22"/>
                <w:lang w:val="ru-RU"/>
              </w:rPr>
              <w:t>представил в 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3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TD879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заявление о взаимодействии, касающееся </w:t>
            </w:r>
            <w:r w:rsidR="001C4D57" w:rsidRPr="001F22B9">
              <w:rPr>
                <w:sz w:val="22"/>
                <w:szCs w:val="22"/>
                <w:lang w:val="ru-RU"/>
              </w:rPr>
              <w:t xml:space="preserve">протокола New </w:t>
            </w:r>
            <w:r w:rsidR="00925AD9" w:rsidRPr="001F22B9">
              <w:rPr>
                <w:sz w:val="22"/>
                <w:szCs w:val="22"/>
                <w:lang w:val="ru-RU"/>
              </w:rPr>
              <w:t>IP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 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формировани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будущей сети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925AD9" w:rsidRPr="001F22B9">
              <w:rPr>
                <w:sz w:val="22"/>
                <w:szCs w:val="22"/>
                <w:lang w:val="ru-RU"/>
              </w:rPr>
              <w:t>(</w:t>
            </w:r>
            <w:r w:rsidRPr="001F22B9">
              <w:rPr>
                <w:sz w:val="22"/>
                <w:szCs w:val="22"/>
                <w:lang w:val="ru-RU"/>
              </w:rPr>
              <w:t>ответ на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TSAG-LS23). </w:t>
            </w:r>
            <w:r w:rsidRPr="001F22B9">
              <w:rPr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TD879.</w:t>
            </w:r>
          </w:p>
        </w:tc>
      </w:tr>
      <w:tr w:rsidR="00925AD9" w:rsidRPr="001F22B9" w14:paraId="4456252B" w14:textId="77777777" w:rsidTr="00A724AF">
        <w:tc>
          <w:tcPr>
            <w:tcW w:w="766" w:type="dxa"/>
          </w:tcPr>
          <w:p w14:paraId="1E439696" w14:textId="57A5FDD5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1F4B87C" w14:textId="04511D6B" w:rsidR="00925AD9" w:rsidRPr="001F22B9" w:rsidRDefault="007F1516" w:rsidP="00716E9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Председатель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РГ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3/12 </w:t>
            </w:r>
            <w:r w:rsidRPr="001F22B9">
              <w:rPr>
                <w:sz w:val="22"/>
                <w:szCs w:val="22"/>
                <w:lang w:val="ru-RU"/>
              </w:rPr>
              <w:t>представил в 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4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TD906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заявление о взаимодействии </w:t>
            </w:r>
            <w:r w:rsidR="004E5819" w:rsidRPr="001F22B9">
              <w:rPr>
                <w:sz w:val="22"/>
                <w:szCs w:val="22"/>
                <w:lang w:val="ru-RU"/>
              </w:rPr>
              <w:t xml:space="preserve">от </w:t>
            </w:r>
            <w:r w:rsidR="00337A60" w:rsidRPr="001F22B9">
              <w:rPr>
                <w:sz w:val="22"/>
                <w:szCs w:val="22"/>
                <w:lang w:val="ru-RU"/>
              </w:rPr>
              <w:t xml:space="preserve">ИК12 </w:t>
            </w:r>
            <w:r w:rsidRPr="001F22B9">
              <w:rPr>
                <w:sz w:val="22"/>
                <w:szCs w:val="22"/>
                <w:lang w:val="ru-RU"/>
              </w:rPr>
              <w:t>в ответ на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5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FG NET2030-LS5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) </w:t>
            </w:r>
            <w:r w:rsidR="00337A60" w:rsidRPr="001F22B9">
              <w:rPr>
                <w:color w:val="000000"/>
                <w:sz w:val="22"/>
                <w:szCs w:val="22"/>
                <w:lang w:val="ru-RU"/>
              </w:rPr>
              <w:t>об информационной сессии КГСЭ о Сети</w:t>
            </w:r>
            <w:r w:rsidR="00716E97" w:rsidRPr="001F22B9">
              <w:rPr>
                <w:color w:val="000000"/>
                <w:sz w:val="22"/>
                <w:szCs w:val="22"/>
                <w:lang w:val="ru-RU"/>
              </w:rPr>
              <w:t>-</w:t>
            </w:r>
            <w:r w:rsidR="00337A60" w:rsidRPr="001F22B9">
              <w:rPr>
                <w:color w:val="000000"/>
                <w:sz w:val="22"/>
                <w:szCs w:val="22"/>
                <w:lang w:val="ru-RU"/>
              </w:rPr>
              <w:t>2030</w:t>
            </w:r>
            <w:r w:rsidR="00337A60" w:rsidRPr="001F22B9">
              <w:rPr>
                <w:sz w:val="22"/>
                <w:szCs w:val="22"/>
                <w:lang w:val="ru-RU"/>
              </w:rPr>
              <w:t>.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337A60" w:rsidRPr="001F22B9">
              <w:rPr>
                <w:sz w:val="22"/>
                <w:szCs w:val="22"/>
                <w:lang w:val="ru-RU"/>
              </w:rPr>
              <w:t>Он представил также в 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6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TD832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337A60" w:rsidRPr="001F22B9">
              <w:rPr>
                <w:sz w:val="22"/>
                <w:szCs w:val="22"/>
                <w:lang w:val="ru-RU"/>
              </w:rPr>
              <w:t>ответ ИК12, касающийся</w:t>
            </w:r>
            <w:r w:rsidR="00337A60" w:rsidRPr="001F22B9">
              <w:rPr>
                <w:color w:val="000000"/>
                <w:sz w:val="22"/>
                <w:szCs w:val="22"/>
                <w:lang w:val="ru-RU"/>
              </w:rPr>
              <w:t xml:space="preserve"> информационной сессии КГСЭ о Сети</w:t>
            </w:r>
            <w:r w:rsidR="00716E97" w:rsidRPr="001F22B9">
              <w:rPr>
                <w:color w:val="000000"/>
                <w:sz w:val="22"/>
                <w:szCs w:val="22"/>
                <w:lang w:val="ru-RU"/>
              </w:rPr>
              <w:t>-</w:t>
            </w:r>
            <w:r w:rsidR="00337A60" w:rsidRPr="001F22B9">
              <w:rPr>
                <w:color w:val="000000"/>
                <w:sz w:val="22"/>
                <w:szCs w:val="22"/>
                <w:lang w:val="ru-RU"/>
              </w:rPr>
              <w:t xml:space="preserve"> 2030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 xml:space="preserve">КГСЭ приняла к сведению Документы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TD906 </w:t>
            </w:r>
            <w:r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TD832.</w:t>
            </w:r>
          </w:p>
        </w:tc>
      </w:tr>
      <w:tr w:rsidR="00925AD9" w:rsidRPr="00447021" w14:paraId="5831FACA" w14:textId="77777777" w:rsidTr="00A724AF">
        <w:tc>
          <w:tcPr>
            <w:tcW w:w="766" w:type="dxa"/>
          </w:tcPr>
          <w:p w14:paraId="37DCBE56" w14:textId="5C113FE9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A7EA94F" w14:textId="5069A4E8" w:rsidR="00925AD9" w:rsidRPr="001F22B9" w:rsidRDefault="00337A60" w:rsidP="004E581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Лицо, ответственное за взаимодействие с </w:t>
            </w:r>
            <w:r w:rsidR="00925AD9" w:rsidRPr="001F22B9">
              <w:rPr>
                <w:sz w:val="22"/>
                <w:szCs w:val="22"/>
                <w:lang w:val="ru-RU"/>
              </w:rPr>
              <w:t>IETF</w:t>
            </w:r>
            <w:r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представило в Документе </w:t>
            </w:r>
            <w:hyperlink r:id="rId37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TD837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ответ </w:t>
            </w:r>
            <w:r w:rsidR="00925AD9" w:rsidRPr="001F22B9">
              <w:rPr>
                <w:sz w:val="22"/>
                <w:szCs w:val="22"/>
                <w:lang w:val="ru-RU"/>
              </w:rPr>
              <w:t>IETF</w:t>
            </w:r>
            <w:r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касающийся </w:t>
            </w:r>
            <w:r w:rsidR="001C4D57" w:rsidRPr="001F22B9">
              <w:rPr>
                <w:sz w:val="22"/>
                <w:szCs w:val="22"/>
                <w:lang w:val="ru-RU"/>
              </w:rPr>
              <w:t>протокола New</w:t>
            </w:r>
            <w:r w:rsidRPr="001F22B9">
              <w:rPr>
                <w:sz w:val="22"/>
                <w:szCs w:val="22"/>
                <w:lang w:val="ru-RU"/>
              </w:rPr>
              <w:t xml:space="preserve"> IP</w:t>
            </w:r>
            <w:r w:rsidR="00E25C76" w:rsidRPr="001F22B9">
              <w:rPr>
                <w:sz w:val="22"/>
                <w:szCs w:val="22"/>
                <w:lang w:val="ru-RU"/>
              </w:rPr>
              <w:t xml:space="preserve"> и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формировани</w:t>
            </w:r>
            <w:r w:rsidR="00E25C76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будущей сети</w:t>
            </w:r>
            <w:r w:rsidRPr="001F22B9">
              <w:rPr>
                <w:sz w:val="22"/>
                <w:szCs w:val="22"/>
                <w:lang w:val="ru-RU"/>
              </w:rPr>
              <w:t xml:space="preserve"> (ответ на </w:t>
            </w:r>
            <w:r w:rsidR="00925AD9" w:rsidRPr="001F22B9">
              <w:rPr>
                <w:sz w:val="22"/>
                <w:szCs w:val="22"/>
                <w:lang w:val="ru-RU"/>
              </w:rPr>
              <w:t>TSAG-LS23).</w:t>
            </w:r>
          </w:p>
        </w:tc>
      </w:tr>
      <w:tr w:rsidR="00925AD9" w:rsidRPr="00447021" w14:paraId="4F4D9EE8" w14:textId="77777777" w:rsidTr="00A724AF">
        <w:tc>
          <w:tcPr>
            <w:tcW w:w="766" w:type="dxa"/>
          </w:tcPr>
          <w:p w14:paraId="106EEEFA" w14:textId="0148B20F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AD2AD43" w14:textId="3F90291B" w:rsidR="00925AD9" w:rsidRPr="001F22B9" w:rsidRDefault="00337A60" w:rsidP="004E581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За период с прошлого года </w:t>
            </w:r>
            <w:r w:rsidR="00F6632C" w:rsidRPr="001F22B9">
              <w:rPr>
                <w:sz w:val="22"/>
                <w:szCs w:val="22"/>
                <w:lang w:val="ru-RU"/>
              </w:rPr>
              <w:t xml:space="preserve">были обсуждены многие вопросы, и </w:t>
            </w:r>
            <w:r w:rsidR="004E5819" w:rsidRPr="001F22B9">
              <w:rPr>
                <w:sz w:val="22"/>
                <w:szCs w:val="22"/>
                <w:lang w:val="ru-RU"/>
              </w:rPr>
              <w:t>в настоящее время уже</w:t>
            </w:r>
            <w:r w:rsidR="00F6632C" w:rsidRPr="001F22B9">
              <w:rPr>
                <w:sz w:val="22"/>
                <w:szCs w:val="22"/>
                <w:lang w:val="ru-RU"/>
              </w:rPr>
              <w:t xml:space="preserve"> используется термин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C7832" w:rsidRPr="001F22B9">
              <w:rPr>
                <w:sz w:val="22"/>
                <w:szCs w:val="22"/>
                <w:lang w:val="ru-RU"/>
              </w:rPr>
              <w:t>"</w:t>
            </w:r>
            <w:r w:rsidR="00F6632C" w:rsidRPr="001F22B9">
              <w:rPr>
                <w:sz w:val="22"/>
                <w:szCs w:val="22"/>
                <w:lang w:val="ru-RU"/>
              </w:rPr>
              <w:t>Б</w:t>
            </w:r>
            <w:r w:rsidR="00F6632C" w:rsidRPr="001F22B9">
              <w:rPr>
                <w:color w:val="000000"/>
                <w:sz w:val="22"/>
                <w:szCs w:val="22"/>
                <w:lang w:val="ru-RU"/>
              </w:rPr>
              <w:t>удущие сети и протоколы вертикальной передачи информации</w:t>
            </w:r>
            <w:r w:rsidR="00F6632C" w:rsidRPr="001F22B9">
              <w:rPr>
                <w:sz w:val="22"/>
                <w:szCs w:val="22"/>
                <w:lang w:val="ru-RU"/>
              </w:rPr>
              <w:t xml:space="preserve"> </w:t>
            </w:r>
            <w:r w:rsidR="00925AD9" w:rsidRPr="001F22B9">
              <w:rPr>
                <w:sz w:val="22"/>
                <w:szCs w:val="22"/>
                <w:lang w:val="ru-RU"/>
              </w:rPr>
              <w:t>(FVCN)</w:t>
            </w:r>
            <w:r w:rsidR="002C7832" w:rsidRPr="001F22B9">
              <w:rPr>
                <w:sz w:val="22"/>
                <w:szCs w:val="22"/>
                <w:lang w:val="ru-RU"/>
              </w:rPr>
              <w:t>"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F6632C" w:rsidRPr="001F22B9">
              <w:rPr>
                <w:sz w:val="22"/>
                <w:szCs w:val="22"/>
                <w:lang w:val="ru-RU"/>
              </w:rPr>
              <w:t xml:space="preserve">Вместе с тем, некоторые члены считают, что термин FVCN требует </w:t>
            </w:r>
            <w:r w:rsidR="00055D33" w:rsidRPr="001F22B9">
              <w:rPr>
                <w:sz w:val="22"/>
                <w:szCs w:val="22"/>
                <w:lang w:val="ru-RU"/>
              </w:rPr>
              <w:t>разъясне</w:t>
            </w:r>
            <w:r w:rsidR="00F6632C" w:rsidRPr="001F22B9">
              <w:rPr>
                <w:sz w:val="22"/>
                <w:szCs w:val="22"/>
                <w:lang w:val="ru-RU"/>
              </w:rPr>
              <w:t>ния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6632C" w:rsidRPr="001F22B9">
              <w:rPr>
                <w:sz w:val="22"/>
                <w:szCs w:val="22"/>
                <w:lang w:val="ru-RU"/>
              </w:rPr>
              <w:t>и что необходимо уточнить соответствующую терминологию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6632C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6632C" w:rsidRPr="001F22B9">
              <w:rPr>
                <w:sz w:val="22"/>
                <w:szCs w:val="22"/>
                <w:lang w:val="ru-RU"/>
              </w:rPr>
              <w:t>технические понятия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F6632C" w:rsidRPr="001F22B9">
              <w:rPr>
                <w:sz w:val="22"/>
                <w:szCs w:val="22"/>
                <w:lang w:val="ru-RU"/>
              </w:rPr>
              <w:t xml:space="preserve">а также то, </w:t>
            </w:r>
            <w:r w:rsidR="00055D33" w:rsidRPr="001F22B9">
              <w:rPr>
                <w:sz w:val="22"/>
                <w:szCs w:val="22"/>
                <w:lang w:val="ru-RU"/>
              </w:rPr>
              <w:t xml:space="preserve">как они соотносятся с интернетом и </w:t>
            </w:r>
            <w:r w:rsidR="00055D33" w:rsidRPr="001F22B9">
              <w:rPr>
                <w:color w:val="000000"/>
                <w:sz w:val="22"/>
                <w:szCs w:val="22"/>
                <w:lang w:val="ru-RU"/>
              </w:rPr>
              <w:t>протоколами Интернет</w:t>
            </w:r>
            <w:r w:rsidR="002D540F" w:rsidRPr="001F22B9">
              <w:rPr>
                <w:color w:val="000000"/>
                <w:sz w:val="22"/>
                <w:szCs w:val="22"/>
                <w:lang w:val="ru-RU"/>
              </w:rPr>
              <w:t xml:space="preserve"> (IP)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7EF94BA7" w14:textId="77777777" w:rsidTr="00A724AF">
        <w:tc>
          <w:tcPr>
            <w:tcW w:w="766" w:type="dxa"/>
          </w:tcPr>
          <w:p w14:paraId="6FD613A1" w14:textId="6A5AB854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2BBF02B" w14:textId="049E93D8" w:rsidR="00925AD9" w:rsidRPr="001F22B9" w:rsidRDefault="00C727B4" w:rsidP="0079487D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Существуют технические аспекты и процедурные аспекты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877D81" w:rsidRPr="001F22B9">
              <w:rPr>
                <w:sz w:val="22"/>
                <w:szCs w:val="22"/>
                <w:lang w:val="ru-RU"/>
              </w:rPr>
              <w:t xml:space="preserve">Члены просили </w:t>
            </w:r>
            <w:r w:rsidRPr="001F22B9">
              <w:rPr>
                <w:sz w:val="22"/>
                <w:szCs w:val="22"/>
                <w:lang w:val="ru-RU"/>
              </w:rPr>
              <w:t xml:space="preserve">КГСЭ предоставить руководство исследовательским комиссиям о том, как </w:t>
            </w:r>
            <w:r w:rsidR="0079487D" w:rsidRPr="001F22B9">
              <w:rPr>
                <w:sz w:val="22"/>
                <w:szCs w:val="22"/>
                <w:lang w:val="ru-RU"/>
              </w:rPr>
              <w:t xml:space="preserve">им следовало бы </w:t>
            </w:r>
            <w:r w:rsidRPr="001F22B9">
              <w:rPr>
                <w:sz w:val="22"/>
                <w:szCs w:val="22"/>
                <w:lang w:val="ru-RU"/>
              </w:rPr>
              <w:t>рассматривать процедурные аспекты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и как </w:t>
            </w:r>
            <w:r w:rsidR="00877D81" w:rsidRPr="001F22B9">
              <w:rPr>
                <w:sz w:val="22"/>
                <w:szCs w:val="22"/>
                <w:lang w:val="ru-RU"/>
              </w:rPr>
              <w:t>доб</w:t>
            </w:r>
            <w:r w:rsidR="0079487D" w:rsidRPr="001F22B9">
              <w:rPr>
                <w:sz w:val="22"/>
                <w:szCs w:val="22"/>
                <w:lang w:val="ru-RU"/>
              </w:rPr>
              <w:t>и</w:t>
            </w:r>
            <w:r w:rsidR="00877D81" w:rsidRPr="001F22B9">
              <w:rPr>
                <w:sz w:val="22"/>
                <w:szCs w:val="22"/>
                <w:lang w:val="ru-RU"/>
              </w:rPr>
              <w:t>ваться консенсуса по этому вопросу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877D81" w:rsidRPr="001F22B9">
              <w:rPr>
                <w:sz w:val="22"/>
                <w:szCs w:val="22"/>
                <w:lang w:val="ru-RU"/>
              </w:rPr>
              <w:t>а также просили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7D81"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7D81" w:rsidRPr="001F22B9">
              <w:rPr>
                <w:sz w:val="22"/>
                <w:szCs w:val="22"/>
                <w:lang w:val="ru-RU"/>
              </w:rPr>
              <w:t>координировать деятельность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7D81" w:rsidRPr="001F22B9">
              <w:rPr>
                <w:sz w:val="22"/>
                <w:szCs w:val="22"/>
                <w:lang w:val="ru-RU"/>
              </w:rPr>
              <w:t>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11 </w:t>
            </w:r>
            <w:r w:rsidR="00877D81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7D81" w:rsidRPr="001F22B9">
              <w:rPr>
                <w:sz w:val="22"/>
                <w:szCs w:val="22"/>
                <w:lang w:val="ru-RU"/>
              </w:rPr>
              <w:t>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13. </w:t>
            </w:r>
          </w:p>
        </w:tc>
      </w:tr>
      <w:tr w:rsidR="00925AD9" w:rsidRPr="00447021" w14:paraId="4F084BB5" w14:textId="77777777" w:rsidTr="00A724AF">
        <w:tc>
          <w:tcPr>
            <w:tcW w:w="766" w:type="dxa"/>
          </w:tcPr>
          <w:p w14:paraId="3CD8420D" w14:textId="2C34279D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4F6ACB5B" w14:textId="3787730D" w:rsidR="00925AD9" w:rsidRPr="001F22B9" w:rsidRDefault="00877D81" w:rsidP="00877D81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Технические вопросы и детали должны рассматриваться в исследовательских комиссиях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2E9A31E1" w14:textId="77777777" w:rsidTr="00A724AF">
        <w:tc>
          <w:tcPr>
            <w:tcW w:w="766" w:type="dxa"/>
          </w:tcPr>
          <w:p w14:paraId="0C4D3CF1" w14:textId="0243F6E8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A27A965" w14:textId="1FCB8055" w:rsidR="00925AD9" w:rsidRPr="001F22B9" w:rsidRDefault="00B2724E" w:rsidP="000A03F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Существующие технология и протоколы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TCP/IP </w:t>
            </w:r>
            <w:r w:rsidRPr="001F22B9">
              <w:rPr>
                <w:sz w:val="22"/>
                <w:szCs w:val="22"/>
                <w:lang w:val="ru-RU"/>
              </w:rPr>
              <w:t xml:space="preserve">имеют </w:t>
            </w:r>
            <w:r w:rsidR="000A03FF" w:rsidRPr="001F22B9">
              <w:rPr>
                <w:sz w:val="22"/>
                <w:szCs w:val="22"/>
                <w:lang w:val="ru-RU"/>
              </w:rPr>
              <w:t>некоторы</w:t>
            </w:r>
            <w:r w:rsidRPr="001F22B9">
              <w:rPr>
                <w:sz w:val="22"/>
                <w:szCs w:val="22"/>
                <w:lang w:val="ru-RU"/>
              </w:rPr>
              <w:t xml:space="preserve">е </w:t>
            </w:r>
            <w:r w:rsidR="00DA767D" w:rsidRPr="001F22B9">
              <w:rPr>
                <w:sz w:val="22"/>
                <w:szCs w:val="22"/>
                <w:lang w:val="ru-RU"/>
              </w:rPr>
              <w:t>пробелы</w:t>
            </w:r>
            <w:r w:rsidR="000A03FF" w:rsidRPr="001F22B9">
              <w:rPr>
                <w:sz w:val="22"/>
                <w:szCs w:val="22"/>
                <w:lang w:val="ru-RU"/>
              </w:rPr>
              <w:t>, касающиеся</w:t>
            </w:r>
            <w:r w:rsidR="00DA767D" w:rsidRPr="001F22B9">
              <w:rPr>
                <w:sz w:val="22"/>
                <w:szCs w:val="22"/>
                <w:lang w:val="ru-RU"/>
              </w:rPr>
              <w:t xml:space="preserve"> </w:t>
            </w:r>
            <w:r w:rsidR="002D540F" w:rsidRPr="001F22B9">
              <w:rPr>
                <w:sz w:val="22"/>
                <w:szCs w:val="22"/>
                <w:lang w:val="ru-RU"/>
              </w:rPr>
              <w:t xml:space="preserve">полосы пропускания для </w:t>
            </w:r>
            <w:r w:rsidR="00A01968" w:rsidRPr="001F22B9">
              <w:rPr>
                <w:sz w:val="22"/>
                <w:szCs w:val="22"/>
                <w:lang w:val="ru-RU"/>
              </w:rPr>
              <w:t>обработк</w:t>
            </w:r>
            <w:r w:rsidR="000A03FF" w:rsidRPr="001F22B9">
              <w:rPr>
                <w:sz w:val="22"/>
                <w:szCs w:val="22"/>
                <w:lang w:val="ru-RU"/>
              </w:rPr>
              <w:t>и</w:t>
            </w:r>
            <w:r w:rsidR="002D540F" w:rsidRPr="001F22B9">
              <w:rPr>
                <w:sz w:val="22"/>
                <w:szCs w:val="22"/>
                <w:lang w:val="ru-RU"/>
              </w:rPr>
              <w:t>,</w:t>
            </w:r>
            <w:r w:rsidR="00A01968" w:rsidRPr="001F22B9">
              <w:rPr>
                <w:sz w:val="22"/>
                <w:szCs w:val="22"/>
                <w:lang w:val="ru-RU"/>
              </w:rPr>
              <w:t xml:space="preserve"> </w:t>
            </w:r>
            <w:r w:rsidR="002D540F" w:rsidRPr="001F22B9">
              <w:rPr>
                <w:sz w:val="22"/>
                <w:szCs w:val="22"/>
                <w:lang w:val="ru-RU"/>
              </w:rPr>
              <w:t>а также</w:t>
            </w:r>
            <w:r w:rsidR="00A01968" w:rsidRPr="001F22B9">
              <w:rPr>
                <w:sz w:val="22"/>
                <w:szCs w:val="22"/>
                <w:lang w:val="ru-RU"/>
              </w:rPr>
              <w:t xml:space="preserve"> безопасности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A01968" w:rsidRPr="001F22B9">
              <w:rPr>
                <w:sz w:val="22"/>
                <w:szCs w:val="22"/>
                <w:lang w:val="ru-RU"/>
              </w:rPr>
              <w:t>Необходимо иметь в наличии технологию, которая могла бы обеспечить поддержку многим новым будущим приложениям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DA767D" w:rsidRPr="001F22B9">
              <w:rPr>
                <w:sz w:val="22"/>
                <w:szCs w:val="22"/>
                <w:lang w:val="ru-RU"/>
              </w:rPr>
              <w:t>Необходимо содействовать развитию сотрудничества между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DA767D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IETF </w:t>
            </w:r>
            <w:r w:rsidR="00DA767D" w:rsidRPr="001F22B9">
              <w:rPr>
                <w:sz w:val="22"/>
                <w:szCs w:val="22"/>
                <w:lang w:val="ru-RU"/>
              </w:rPr>
              <w:t>в устранении любых таких пробелов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6CE4225F" w14:textId="77777777" w:rsidTr="00A724AF">
        <w:tc>
          <w:tcPr>
            <w:tcW w:w="766" w:type="dxa"/>
          </w:tcPr>
          <w:p w14:paraId="6C784254" w14:textId="569E6F65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7.3.5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5C957631" w14:textId="5D070901" w:rsidR="00925AD9" w:rsidRPr="001F22B9" w:rsidRDefault="00AC098D" w:rsidP="000A03F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Одни</w:t>
            </w:r>
            <w:r w:rsidR="00DA767D" w:rsidRPr="001F22B9">
              <w:rPr>
                <w:sz w:val="22"/>
                <w:szCs w:val="22"/>
                <w:lang w:val="ru-RU"/>
              </w:rPr>
              <w:t xml:space="preserve"> члены </w:t>
            </w:r>
            <w:r w:rsidRPr="001F22B9">
              <w:rPr>
                <w:sz w:val="22"/>
                <w:szCs w:val="22"/>
                <w:lang w:val="ru-RU"/>
              </w:rPr>
              <w:t>поддержали идею о направлении заявлений о взаимодействии</w:t>
            </w:r>
            <w:r w:rsidR="000A03FF" w:rsidRPr="001F22B9">
              <w:rPr>
                <w:sz w:val="22"/>
                <w:szCs w:val="22"/>
                <w:lang w:val="ru-RU"/>
              </w:rPr>
              <w:t xml:space="preserve"> в адрес</w:t>
            </w:r>
            <w:r w:rsidRPr="001F22B9">
              <w:rPr>
                <w:sz w:val="22"/>
                <w:szCs w:val="22"/>
                <w:lang w:val="ru-RU"/>
              </w:rPr>
              <w:t xml:space="preserve"> 11-й и 13-й Исследовательски</w:t>
            </w:r>
            <w:r w:rsidR="000A03FF" w:rsidRPr="001F22B9">
              <w:rPr>
                <w:sz w:val="22"/>
                <w:szCs w:val="22"/>
                <w:lang w:val="ru-RU"/>
              </w:rPr>
              <w:t>х</w:t>
            </w:r>
            <w:r w:rsidRPr="001F22B9">
              <w:rPr>
                <w:sz w:val="22"/>
                <w:szCs w:val="22"/>
                <w:lang w:val="ru-RU"/>
              </w:rPr>
              <w:t xml:space="preserve"> комисси</w:t>
            </w:r>
            <w:r w:rsidR="000A03FF" w:rsidRPr="001F22B9">
              <w:rPr>
                <w:sz w:val="22"/>
                <w:szCs w:val="22"/>
                <w:lang w:val="ru-RU"/>
              </w:rPr>
              <w:t>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для их рассмотрения во время текущих дискуссий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; </w:t>
            </w:r>
            <w:r w:rsidRPr="001F22B9">
              <w:rPr>
                <w:sz w:val="22"/>
                <w:szCs w:val="22"/>
                <w:lang w:val="ru-RU"/>
              </w:rPr>
              <w:t>другие члены не увидели в этом необходимости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6F8BFC7E" w14:textId="77777777" w:rsidTr="00A724AF">
        <w:tc>
          <w:tcPr>
            <w:tcW w:w="766" w:type="dxa"/>
          </w:tcPr>
          <w:p w14:paraId="070777EC" w14:textId="730EFAA0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7.3.6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4490514E" w14:textId="4F1B87D4" w:rsidR="00925AD9" w:rsidRPr="001F22B9" w:rsidRDefault="00332CEC" w:rsidP="000A03F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Процессы и методы работы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A03FF" w:rsidRPr="001F22B9">
              <w:rPr>
                <w:sz w:val="22"/>
                <w:szCs w:val="22"/>
                <w:lang w:val="ru-RU"/>
              </w:rPr>
              <w:t>в целях</w:t>
            </w:r>
            <w:r w:rsidR="009E6907" w:rsidRPr="001F22B9">
              <w:rPr>
                <w:sz w:val="22"/>
                <w:szCs w:val="22"/>
                <w:lang w:val="ru-RU"/>
              </w:rPr>
              <w:t xml:space="preserve"> укрепления сотрудничества между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9E6907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IETF </w:t>
            </w:r>
            <w:r w:rsidR="009E6907" w:rsidRPr="001F22B9">
              <w:rPr>
                <w:sz w:val="22"/>
                <w:szCs w:val="22"/>
                <w:lang w:val="ru-RU"/>
              </w:rPr>
              <w:t xml:space="preserve">представлены в </w:t>
            </w:r>
            <w:hyperlink r:id="rId38" w:history="1">
              <w:r w:rsidR="002D540F" w:rsidRPr="001F22B9">
                <w:rPr>
                  <w:rStyle w:val="Hyperlink"/>
                  <w:sz w:val="22"/>
                  <w:szCs w:val="22"/>
                  <w:lang w:val="ru-RU"/>
                </w:rPr>
                <w:t>Д</w:t>
              </w:r>
              <w:r w:rsidR="002D540F" w:rsidRPr="001F22B9">
                <w:rPr>
                  <w:rStyle w:val="Hyperlink"/>
                  <w:lang w:val="ru-RU"/>
                </w:rPr>
                <w:t>обавлении 3 к Р</w:t>
              </w:r>
              <w:r w:rsidR="009E6907" w:rsidRPr="001F22B9">
                <w:rPr>
                  <w:rStyle w:val="Hyperlink"/>
                  <w:sz w:val="22"/>
                  <w:szCs w:val="22"/>
                  <w:lang w:val="ru-RU"/>
                </w:rPr>
                <w:t>екомендаци</w:t>
              </w:r>
              <w:r w:rsidR="002D540F" w:rsidRPr="001F22B9">
                <w:rPr>
                  <w:rStyle w:val="Hyperlink"/>
                  <w:sz w:val="22"/>
                  <w:szCs w:val="22"/>
                  <w:lang w:val="ru-RU"/>
                </w:rPr>
                <w:t>я</w:t>
              </w:r>
              <w:r w:rsidR="002D540F" w:rsidRPr="001F22B9">
                <w:rPr>
                  <w:rStyle w:val="Hyperlink"/>
                  <w:lang w:val="ru-RU"/>
                </w:rPr>
                <w:t>м</w:t>
              </w:r>
              <w:r w:rsidR="009E6907" w:rsidRPr="001F22B9">
                <w:rPr>
                  <w:rStyle w:val="Hyperlink"/>
                  <w:sz w:val="22"/>
                  <w:szCs w:val="22"/>
                  <w:lang w:val="ru-RU"/>
                </w:rPr>
                <w:t xml:space="preserve"> МСЭ</w:t>
              </w:r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 xml:space="preserve">-T </w:t>
              </w:r>
              <w:r w:rsidR="009E6907" w:rsidRPr="001F22B9">
                <w:rPr>
                  <w:rStyle w:val="Hyperlink"/>
                  <w:sz w:val="22"/>
                  <w:szCs w:val="22"/>
                  <w:lang w:val="ru-RU"/>
                </w:rPr>
                <w:t>серии А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(</w:t>
            </w:r>
            <w:r w:rsidR="009E6907" w:rsidRPr="001F22B9">
              <w:rPr>
                <w:sz w:val="22"/>
                <w:szCs w:val="22"/>
                <w:lang w:val="ru-RU"/>
              </w:rPr>
              <w:t>а также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39" w:anchor=":~:text=RFC%206756%20%2D%20Internet%20Engineering%20Task,Telecommunication%20Standardization%20Sector%20Collaboration%20Guidelines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IETF RFC 6756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>).</w:t>
            </w:r>
          </w:p>
        </w:tc>
      </w:tr>
      <w:tr w:rsidR="00925AD9" w:rsidRPr="00447021" w14:paraId="1D4855C0" w14:textId="77777777" w:rsidTr="00A724AF">
        <w:tc>
          <w:tcPr>
            <w:tcW w:w="766" w:type="dxa"/>
          </w:tcPr>
          <w:p w14:paraId="686261D6" w14:textId="0CFC1909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7.3.7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1503685" w14:textId="3452032A" w:rsidR="00925AD9" w:rsidRPr="001F22B9" w:rsidRDefault="003A00FB" w:rsidP="0065129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Были высказаны различные точки зрения</w:t>
            </w:r>
            <w:r w:rsidR="003F357E" w:rsidRPr="001F22B9">
              <w:rPr>
                <w:sz w:val="22"/>
                <w:szCs w:val="22"/>
                <w:lang w:val="ru-RU"/>
              </w:rPr>
              <w:t xml:space="preserve"> о том</w:t>
            </w:r>
            <w:r w:rsidR="005D7528" w:rsidRPr="001F22B9">
              <w:rPr>
                <w:sz w:val="22"/>
                <w:szCs w:val="22"/>
                <w:lang w:val="ru-RU"/>
              </w:rPr>
              <w:t xml:space="preserve">, </w:t>
            </w:r>
            <w:r w:rsidR="006A0A98" w:rsidRPr="001F22B9">
              <w:rPr>
                <w:sz w:val="22"/>
                <w:szCs w:val="22"/>
                <w:lang w:val="ru-RU"/>
              </w:rPr>
              <w:t xml:space="preserve">может </w:t>
            </w:r>
            <w:r w:rsidR="003F357E" w:rsidRPr="001F22B9">
              <w:rPr>
                <w:color w:val="000000"/>
                <w:sz w:val="22"/>
                <w:szCs w:val="22"/>
                <w:lang w:val="ru-RU"/>
              </w:rPr>
              <w:t>ли</w:t>
            </w:r>
            <w:r w:rsidR="003F357E" w:rsidRPr="001F22B9">
              <w:rPr>
                <w:sz w:val="22"/>
                <w:szCs w:val="22"/>
                <w:lang w:val="ru-RU"/>
              </w:rPr>
              <w:t xml:space="preserve"> </w:t>
            </w:r>
            <w:r w:rsidR="006A0A98" w:rsidRPr="001F22B9">
              <w:rPr>
                <w:sz w:val="22"/>
                <w:szCs w:val="22"/>
                <w:lang w:val="ru-RU"/>
              </w:rPr>
              <w:t xml:space="preserve">отдельно взятый Документ </w:t>
            </w:r>
            <w:hyperlink r:id="rId40">
              <w:r w:rsidR="003F357E" w:rsidRPr="001F22B9">
                <w:rPr>
                  <w:rStyle w:val="Hyperlink"/>
                  <w:sz w:val="22"/>
                  <w:szCs w:val="22"/>
                  <w:lang w:val="ru-RU"/>
                </w:rPr>
                <w:t>C140</w:t>
              </w:r>
            </w:hyperlink>
            <w:r w:rsidR="006A0A98" w:rsidRPr="001F22B9">
              <w:rPr>
                <w:sz w:val="22"/>
                <w:szCs w:val="22"/>
                <w:lang w:val="ru-RU"/>
              </w:rPr>
              <w:t xml:space="preserve"> о</w:t>
            </w:r>
            <w:r w:rsidR="003F357E" w:rsidRPr="001F22B9">
              <w:rPr>
                <w:sz w:val="22"/>
                <w:szCs w:val="22"/>
                <w:lang w:val="ru-RU"/>
              </w:rPr>
              <w:t xml:space="preserve"> сотрудничестве </w:t>
            </w:r>
            <w:r w:rsidR="006A0A98" w:rsidRPr="001F22B9">
              <w:rPr>
                <w:sz w:val="22"/>
                <w:szCs w:val="22"/>
                <w:lang w:val="ru-RU"/>
              </w:rPr>
              <w:t>в</w:t>
            </w:r>
            <w:r w:rsidR="006A0A98" w:rsidRPr="001F22B9">
              <w:rPr>
                <w:lang w:val="ru-RU"/>
              </w:rPr>
              <w:t xml:space="preserve"> </w:t>
            </w:r>
            <w:r w:rsidR="003F357E" w:rsidRPr="001F22B9">
              <w:rPr>
                <w:sz w:val="22"/>
                <w:szCs w:val="22"/>
                <w:lang w:val="ru-RU"/>
              </w:rPr>
              <w:t>экосистем</w:t>
            </w:r>
            <w:r w:rsidR="006A0A98" w:rsidRPr="001F22B9">
              <w:rPr>
                <w:sz w:val="22"/>
                <w:szCs w:val="22"/>
                <w:lang w:val="ru-RU"/>
              </w:rPr>
              <w:t>е</w:t>
            </w:r>
            <w:r w:rsidR="003F357E" w:rsidRPr="001F22B9">
              <w:rPr>
                <w:sz w:val="22"/>
                <w:szCs w:val="22"/>
                <w:lang w:val="ru-RU"/>
              </w:rPr>
              <w:t xml:space="preserve"> в его нынешне</w:t>
            </w:r>
            <w:r w:rsidR="006A0A98" w:rsidRPr="001F22B9">
              <w:rPr>
                <w:sz w:val="22"/>
                <w:szCs w:val="22"/>
                <w:lang w:val="ru-RU"/>
              </w:rPr>
              <w:t>й</w:t>
            </w:r>
            <w:r w:rsidR="003F357E" w:rsidRPr="001F22B9">
              <w:rPr>
                <w:sz w:val="22"/>
                <w:szCs w:val="22"/>
                <w:lang w:val="ru-RU"/>
              </w:rPr>
              <w:t xml:space="preserve"> </w:t>
            </w:r>
            <w:r w:rsidR="006A0A98" w:rsidRPr="001F22B9">
              <w:rPr>
                <w:sz w:val="22"/>
                <w:szCs w:val="22"/>
                <w:lang w:val="ru-RU"/>
              </w:rPr>
              <w:t xml:space="preserve">редакции обеспечить приемлемое </w:t>
            </w:r>
            <w:r w:rsidR="003F357E" w:rsidRPr="001F22B9">
              <w:rPr>
                <w:color w:val="000000"/>
                <w:sz w:val="22"/>
                <w:szCs w:val="22"/>
                <w:lang w:val="ru-RU"/>
              </w:rPr>
              <w:t>решение,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6A0A98" w:rsidRPr="001F22B9">
              <w:rPr>
                <w:sz w:val="22"/>
                <w:szCs w:val="22"/>
                <w:lang w:val="ru-RU"/>
              </w:rPr>
              <w:t>п</w:t>
            </w:r>
            <w:r w:rsidR="006A0A98" w:rsidRPr="001F22B9">
              <w:rPr>
                <w:lang w:val="ru-RU"/>
              </w:rPr>
              <w:t xml:space="preserve">ри этом </w:t>
            </w:r>
            <w:r w:rsidR="00651297" w:rsidRPr="001F22B9">
              <w:rPr>
                <w:sz w:val="22"/>
                <w:szCs w:val="22"/>
                <w:lang w:val="ru-RU"/>
              </w:rPr>
              <w:t>обраща</w:t>
            </w:r>
            <w:r w:rsidR="006A0A98" w:rsidRPr="001F22B9">
              <w:rPr>
                <w:sz w:val="22"/>
                <w:szCs w:val="22"/>
                <w:lang w:val="ru-RU"/>
              </w:rPr>
              <w:t>лось</w:t>
            </w:r>
            <w:r w:rsidR="00651297" w:rsidRPr="001F22B9">
              <w:rPr>
                <w:sz w:val="22"/>
                <w:szCs w:val="22"/>
                <w:lang w:val="ru-RU"/>
              </w:rPr>
              <w:t xml:space="preserve"> внимание на</w:t>
            </w:r>
            <w:r w:rsidR="00BB2D41" w:rsidRPr="001F22B9">
              <w:rPr>
                <w:sz w:val="22"/>
                <w:szCs w:val="22"/>
                <w:lang w:val="ru-RU"/>
              </w:rPr>
              <w:t xml:space="preserve"> возможную </w:t>
            </w:r>
            <w:r w:rsidR="006A0A98" w:rsidRPr="001F22B9">
              <w:rPr>
                <w:sz w:val="22"/>
                <w:szCs w:val="22"/>
                <w:lang w:val="ru-RU"/>
              </w:rPr>
              <w:t>необходимость</w:t>
            </w:r>
            <w:r w:rsidR="00DA4D14" w:rsidRPr="001F22B9">
              <w:rPr>
                <w:sz w:val="22"/>
                <w:szCs w:val="22"/>
                <w:lang w:val="ru-RU"/>
              </w:rPr>
              <w:t xml:space="preserve"> </w:t>
            </w:r>
            <w:r w:rsidR="006A0A98" w:rsidRPr="001F22B9">
              <w:rPr>
                <w:sz w:val="22"/>
                <w:szCs w:val="22"/>
                <w:lang w:val="ru-RU"/>
              </w:rPr>
              <w:t>работ</w:t>
            </w:r>
            <w:r w:rsidR="007B6F33" w:rsidRPr="001F22B9">
              <w:rPr>
                <w:sz w:val="22"/>
                <w:szCs w:val="22"/>
                <w:lang w:val="ru-RU"/>
              </w:rPr>
              <w:t>ы</w:t>
            </w:r>
            <w:r w:rsidR="006A0A98" w:rsidRPr="001F22B9">
              <w:rPr>
                <w:sz w:val="22"/>
                <w:szCs w:val="22"/>
                <w:lang w:val="ru-RU"/>
              </w:rPr>
              <w:t xml:space="preserve"> </w:t>
            </w:r>
            <w:r w:rsidR="007B6F33" w:rsidRPr="001F22B9">
              <w:rPr>
                <w:sz w:val="22"/>
                <w:szCs w:val="22"/>
                <w:lang w:val="ru-RU"/>
              </w:rPr>
              <w:t xml:space="preserve">над </w:t>
            </w:r>
            <w:r w:rsidR="006A0A98" w:rsidRPr="001F22B9">
              <w:rPr>
                <w:sz w:val="22"/>
                <w:szCs w:val="22"/>
                <w:lang w:val="ru-RU"/>
              </w:rPr>
              <w:t>эт</w:t>
            </w:r>
            <w:r w:rsidR="007B6F33" w:rsidRPr="001F22B9">
              <w:rPr>
                <w:sz w:val="22"/>
                <w:szCs w:val="22"/>
                <w:lang w:val="ru-RU"/>
              </w:rPr>
              <w:t>им</w:t>
            </w:r>
            <w:r w:rsidR="006A0A98" w:rsidRPr="001F22B9">
              <w:rPr>
                <w:sz w:val="22"/>
                <w:szCs w:val="22"/>
                <w:lang w:val="ru-RU"/>
              </w:rPr>
              <w:t xml:space="preserve"> </w:t>
            </w:r>
            <w:r w:rsidR="006D670E" w:rsidRPr="001F22B9">
              <w:rPr>
                <w:sz w:val="22"/>
                <w:szCs w:val="22"/>
                <w:lang w:val="ru-RU"/>
              </w:rPr>
              <w:t>и многим</w:t>
            </w:r>
            <w:r w:rsidR="007B6F33" w:rsidRPr="001F22B9">
              <w:rPr>
                <w:sz w:val="22"/>
                <w:szCs w:val="22"/>
                <w:lang w:val="ru-RU"/>
              </w:rPr>
              <w:t>и</w:t>
            </w:r>
            <w:r w:rsidR="006D670E" w:rsidRPr="001F22B9">
              <w:rPr>
                <w:sz w:val="22"/>
                <w:szCs w:val="22"/>
                <w:lang w:val="ru-RU"/>
              </w:rPr>
              <w:t xml:space="preserve"> другим</w:t>
            </w:r>
            <w:r w:rsidR="007B6F33" w:rsidRPr="001F22B9">
              <w:rPr>
                <w:sz w:val="22"/>
                <w:szCs w:val="22"/>
                <w:lang w:val="ru-RU"/>
              </w:rPr>
              <w:t>и</w:t>
            </w:r>
            <w:r w:rsidR="00DA4D14" w:rsidRPr="001F22B9">
              <w:rPr>
                <w:sz w:val="22"/>
                <w:szCs w:val="22"/>
                <w:lang w:val="ru-RU"/>
              </w:rPr>
              <w:t xml:space="preserve"> </w:t>
            </w:r>
            <w:r w:rsidR="007B6F33" w:rsidRPr="001F22B9">
              <w:rPr>
                <w:sz w:val="22"/>
                <w:szCs w:val="22"/>
                <w:lang w:val="ru-RU"/>
              </w:rPr>
              <w:t xml:space="preserve">вопросами </w:t>
            </w:r>
            <w:r w:rsidR="00DA4D14" w:rsidRPr="001F22B9">
              <w:rPr>
                <w:sz w:val="22"/>
                <w:szCs w:val="22"/>
                <w:lang w:val="ru-RU"/>
              </w:rPr>
              <w:t>в экосистеме стандартизации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651297" w:rsidRPr="001F22B9">
              <w:rPr>
                <w:sz w:val="22"/>
                <w:szCs w:val="22"/>
                <w:lang w:val="ru-RU"/>
              </w:rPr>
              <w:t>Р</w:t>
            </w:r>
            <w:r w:rsidR="0051781D" w:rsidRPr="001F22B9">
              <w:rPr>
                <w:sz w:val="22"/>
                <w:szCs w:val="22"/>
                <w:lang w:val="ru-RU"/>
              </w:rPr>
              <w:t xml:space="preserve">абота над применением концепции анализа пробелов в </w:t>
            </w:r>
            <w:r w:rsidR="007B6F33" w:rsidRPr="001F22B9">
              <w:rPr>
                <w:sz w:val="22"/>
                <w:szCs w:val="22"/>
                <w:lang w:val="ru-RU"/>
              </w:rPr>
              <w:t xml:space="preserve">деятельности </w:t>
            </w:r>
            <w:r w:rsidR="0051781D" w:rsidRPr="001F22B9">
              <w:rPr>
                <w:sz w:val="22"/>
                <w:szCs w:val="22"/>
                <w:lang w:val="ru-RU"/>
              </w:rPr>
              <w:t>различных групп МСЭ</w:t>
            </w:r>
            <w:r w:rsidR="00925AD9" w:rsidRPr="001F22B9">
              <w:rPr>
                <w:sz w:val="22"/>
                <w:szCs w:val="22"/>
                <w:lang w:val="ru-RU"/>
              </w:rPr>
              <w:t>-T</w:t>
            </w:r>
            <w:r w:rsidR="00651297" w:rsidRPr="001F22B9">
              <w:rPr>
                <w:sz w:val="22"/>
                <w:szCs w:val="22"/>
                <w:lang w:val="ru-RU"/>
              </w:rPr>
              <w:t xml:space="preserve"> будет продолжена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1F22B9" w14:paraId="1C81CED6" w14:textId="77777777" w:rsidTr="00A724AF">
        <w:tc>
          <w:tcPr>
            <w:tcW w:w="766" w:type="dxa"/>
          </w:tcPr>
          <w:p w14:paraId="49BD8415" w14:textId="3AE8AD80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680F69E" w14:textId="4B425EC9" w:rsidR="00925AD9" w:rsidRPr="001F22B9" w:rsidRDefault="0051781D" w:rsidP="0065129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Председатель ИК11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Pr="001F22B9">
              <w:rPr>
                <w:sz w:val="22"/>
                <w:szCs w:val="22"/>
                <w:lang w:val="ru-RU"/>
              </w:rPr>
              <w:t>представил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заявление о взаимодействии </w:t>
            </w:r>
            <w:r w:rsidR="007B6F33" w:rsidRPr="001F22B9">
              <w:rPr>
                <w:sz w:val="22"/>
                <w:szCs w:val="22"/>
                <w:lang w:val="ru-RU"/>
              </w:rPr>
              <w:t xml:space="preserve">от </w:t>
            </w:r>
            <w:r w:rsidRPr="001F22B9">
              <w:rPr>
                <w:sz w:val="22"/>
                <w:szCs w:val="22"/>
                <w:lang w:val="ru-RU"/>
              </w:rPr>
              <w:t>ИК</w:t>
            </w:r>
            <w:r w:rsidR="00925AD9" w:rsidRPr="001F22B9">
              <w:rPr>
                <w:sz w:val="22"/>
                <w:szCs w:val="22"/>
                <w:lang w:val="ru-RU"/>
              </w:rPr>
              <w:t>11</w:t>
            </w:r>
            <w:r w:rsidR="00070D8D" w:rsidRPr="001F22B9">
              <w:rPr>
                <w:sz w:val="22"/>
                <w:szCs w:val="22"/>
                <w:lang w:val="ru-RU"/>
              </w:rPr>
              <w:t xml:space="preserve">, содержащееся в </w:t>
            </w:r>
            <w:r w:rsidRPr="001F22B9">
              <w:rPr>
                <w:sz w:val="22"/>
                <w:szCs w:val="22"/>
                <w:lang w:val="ru-RU"/>
              </w:rPr>
              <w:t>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TD887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70D8D" w:rsidRPr="001F22B9">
              <w:rPr>
                <w:color w:val="000000"/>
                <w:sz w:val="22"/>
                <w:szCs w:val="22"/>
                <w:lang w:val="ru-RU"/>
              </w:rPr>
              <w:t>"</w:t>
            </w:r>
            <w:r w:rsidR="007B6F33" w:rsidRPr="001F22B9">
              <w:rPr>
                <w:color w:val="000000"/>
                <w:sz w:val="22"/>
                <w:szCs w:val="22"/>
                <w:lang w:val="ru-RU"/>
              </w:rPr>
              <w:t xml:space="preserve">Протокол New </w:t>
            </w:r>
            <w:r w:rsidR="00070D8D" w:rsidRPr="001F22B9">
              <w:rPr>
                <w:color w:val="000000"/>
                <w:sz w:val="22"/>
                <w:szCs w:val="22"/>
                <w:lang w:val="ru-RU"/>
              </w:rPr>
              <w:t>IP</w:t>
            </w:r>
            <w:r w:rsidR="007B6F33" w:rsidRPr="001F22B9">
              <w:rPr>
                <w:color w:val="000000"/>
                <w:sz w:val="22"/>
                <w:szCs w:val="22"/>
                <w:lang w:val="ru-RU"/>
              </w:rPr>
              <w:t>:</w:t>
            </w:r>
            <w:r w:rsidR="00070D8D" w:rsidRPr="001F22B9">
              <w:rPr>
                <w:color w:val="000000"/>
                <w:sz w:val="22"/>
                <w:szCs w:val="22"/>
                <w:lang w:val="ru-RU"/>
              </w:rPr>
              <w:t xml:space="preserve"> формирование будущей сети"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070D8D" w:rsidRPr="001F22B9">
              <w:rPr>
                <w:sz w:val="22"/>
                <w:szCs w:val="22"/>
                <w:lang w:val="ru-RU"/>
              </w:rPr>
              <w:t xml:space="preserve">проинформировав КГСЭ </w:t>
            </w:r>
            <w:r w:rsidR="00070D8D" w:rsidRPr="001F22B9">
              <w:rPr>
                <w:sz w:val="22"/>
                <w:szCs w:val="22"/>
                <w:lang w:val="ru-RU"/>
              </w:rPr>
              <w:lastRenderedPageBreak/>
              <w:t>о результатах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70D8D" w:rsidRPr="001F22B9">
              <w:rPr>
                <w:sz w:val="22"/>
                <w:szCs w:val="22"/>
                <w:lang w:val="ru-RU"/>
              </w:rPr>
              <w:t>дискуссий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70D8D" w:rsidRPr="001F22B9">
              <w:rPr>
                <w:sz w:val="22"/>
                <w:szCs w:val="22"/>
                <w:lang w:val="ru-RU"/>
              </w:rPr>
              <w:t>ИК11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70D8D" w:rsidRPr="001F22B9">
              <w:rPr>
                <w:sz w:val="22"/>
                <w:szCs w:val="22"/>
                <w:lang w:val="ru-RU"/>
              </w:rPr>
              <w:t>по новым Вопросам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O/11 </w:t>
            </w:r>
            <w:r w:rsidR="00070D8D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P/11</w:t>
            </w:r>
            <w:r w:rsidR="0026497F" w:rsidRPr="001F22B9">
              <w:rPr>
                <w:sz w:val="22"/>
                <w:szCs w:val="22"/>
                <w:lang w:val="ru-RU"/>
              </w:rPr>
              <w:t>, предлагаемым для следующего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6497F" w:rsidRPr="001F22B9">
              <w:rPr>
                <w:sz w:val="22"/>
                <w:szCs w:val="22"/>
                <w:lang w:val="ru-RU"/>
              </w:rPr>
              <w:t>исследовательского периода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26497F" w:rsidRPr="001F22B9">
              <w:rPr>
                <w:sz w:val="22"/>
                <w:szCs w:val="22"/>
                <w:lang w:val="ru-RU"/>
              </w:rPr>
              <w:t>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11 </w:t>
            </w:r>
            <w:r w:rsidR="0026497F" w:rsidRPr="001F22B9">
              <w:rPr>
                <w:sz w:val="22"/>
                <w:szCs w:val="22"/>
                <w:lang w:val="ru-RU"/>
              </w:rPr>
              <w:t>использует термин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362453" w:rsidRPr="001F22B9">
              <w:rPr>
                <w:sz w:val="22"/>
                <w:szCs w:val="22"/>
                <w:lang w:val="ru-RU"/>
              </w:rPr>
              <w:t>"</w:t>
            </w:r>
            <w:r w:rsidR="0026497F" w:rsidRPr="001F22B9">
              <w:rPr>
                <w:sz w:val="22"/>
                <w:szCs w:val="22"/>
                <w:lang w:val="ru-RU"/>
              </w:rPr>
              <w:t>Б</w:t>
            </w:r>
            <w:r w:rsidR="0026497F" w:rsidRPr="001F22B9">
              <w:rPr>
                <w:color w:val="000000"/>
                <w:sz w:val="22"/>
                <w:szCs w:val="22"/>
                <w:lang w:val="ru-RU"/>
              </w:rPr>
              <w:t>удущие сети и протоколы вертикальной передачи информации</w:t>
            </w:r>
            <w:r w:rsidR="0026497F" w:rsidRPr="001F22B9">
              <w:rPr>
                <w:sz w:val="22"/>
                <w:szCs w:val="22"/>
                <w:lang w:val="ru-RU"/>
              </w:rPr>
              <w:t xml:space="preserve"> (FVCN)</w:t>
            </w:r>
            <w:r w:rsidR="00362453" w:rsidRPr="001F22B9">
              <w:rPr>
                <w:sz w:val="22"/>
                <w:szCs w:val="22"/>
                <w:lang w:val="ru-RU"/>
              </w:rPr>
              <w:t>"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; </w:t>
            </w:r>
            <w:r w:rsidR="0026497F" w:rsidRPr="001F22B9">
              <w:rPr>
                <w:sz w:val="22"/>
                <w:szCs w:val="22"/>
                <w:lang w:val="ru-RU"/>
              </w:rPr>
              <w:t>обсуждения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6497F" w:rsidRPr="001F22B9">
              <w:rPr>
                <w:sz w:val="22"/>
                <w:szCs w:val="22"/>
                <w:lang w:val="ru-RU"/>
              </w:rPr>
              <w:t>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11 </w:t>
            </w:r>
            <w:r w:rsidR="0026497F" w:rsidRPr="001F22B9">
              <w:rPr>
                <w:sz w:val="22"/>
                <w:szCs w:val="22"/>
                <w:lang w:val="ru-RU"/>
              </w:rPr>
              <w:t>продолжаются и на собрании ИК11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6497F" w:rsidRPr="001F22B9">
              <w:rPr>
                <w:sz w:val="22"/>
                <w:szCs w:val="22"/>
                <w:lang w:val="ru-RU"/>
              </w:rPr>
              <w:t>в декабре будет принято решение о том, как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6497F" w:rsidRPr="001F22B9">
              <w:rPr>
                <w:sz w:val="22"/>
                <w:szCs w:val="22"/>
                <w:lang w:val="ru-RU"/>
              </w:rPr>
              <w:t>построить дальнейшую работу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7F1516" w:rsidRPr="001F22B9">
              <w:rPr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TD887.</w:t>
            </w:r>
          </w:p>
        </w:tc>
      </w:tr>
      <w:tr w:rsidR="00925AD9" w:rsidRPr="00447021" w14:paraId="7E86D666" w14:textId="77777777" w:rsidTr="00A724AF">
        <w:tc>
          <w:tcPr>
            <w:tcW w:w="766" w:type="dxa"/>
          </w:tcPr>
          <w:p w14:paraId="62FBD573" w14:textId="15DC0251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7.5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2388D04" w14:textId="578578A8" w:rsidR="00925AD9" w:rsidRPr="001F22B9" w:rsidRDefault="00EF3F6A" w:rsidP="00C208B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Германия высказала опасения относительно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7B6F33" w:rsidRPr="001F22B9">
              <w:rPr>
                <w:sz w:val="22"/>
                <w:szCs w:val="22"/>
                <w:lang w:val="ru-RU"/>
              </w:rPr>
              <w:t xml:space="preserve">термина </w:t>
            </w:r>
            <w:r w:rsidR="002C7832" w:rsidRPr="001F22B9">
              <w:rPr>
                <w:sz w:val="22"/>
                <w:szCs w:val="22"/>
                <w:lang w:val="ru-RU"/>
              </w:rPr>
              <w:t>"</w:t>
            </w:r>
            <w:r w:rsidR="001C4D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New IP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="002C783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7B6F3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использованного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в Документе</w:t>
            </w:r>
            <w:r w:rsidR="006D62EF">
              <w:rPr>
                <w:sz w:val="22"/>
                <w:szCs w:val="22"/>
                <w:lang w:val="ru-RU"/>
              </w:rPr>
              <w:t> </w:t>
            </w:r>
            <w:hyperlink r:id="rId42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C139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(</w:t>
            </w:r>
            <w:r w:rsidR="00D47236" w:rsidRPr="001F22B9">
              <w:rPr>
                <w:sz w:val="22"/>
                <w:szCs w:val="22"/>
                <w:lang w:val="ru-RU"/>
              </w:rPr>
              <w:t>подготовлен Австрией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>Чешской Республикой, Данией, Эстонией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D47236" w:rsidRPr="001F22B9">
              <w:rPr>
                <w:sz w:val="22"/>
                <w:szCs w:val="22"/>
                <w:lang w:val="ru-RU"/>
              </w:rPr>
              <w:t>Европейской комиссией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>Финляндией, Францией, Германией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 xml:space="preserve">Грецией, Ассоциацией GSM, </w:t>
            </w:r>
            <w:r w:rsidR="002C7832" w:rsidRPr="001F22B9">
              <w:rPr>
                <w:color w:val="000000"/>
                <w:sz w:val="22"/>
                <w:szCs w:val="22"/>
                <w:lang w:val="ru-RU"/>
              </w:rPr>
              <w:t>Италией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 xml:space="preserve">, Латвийской </w:t>
            </w:r>
            <w:r w:rsidR="00651297" w:rsidRPr="001F22B9">
              <w:rPr>
                <w:color w:val="000000"/>
                <w:sz w:val="22"/>
                <w:szCs w:val="22"/>
                <w:lang w:val="ru-RU"/>
              </w:rPr>
              <w:t>Республикой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>, Литовской Республик</w:t>
            </w:r>
            <w:r w:rsidR="00651297" w:rsidRPr="001F22B9">
              <w:rPr>
                <w:color w:val="000000"/>
                <w:sz w:val="22"/>
                <w:szCs w:val="22"/>
                <w:lang w:val="ru-RU"/>
              </w:rPr>
              <w:t>ой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>, Люксембург</w:t>
            </w:r>
            <w:r w:rsidR="00C208BF" w:rsidRPr="001F22B9">
              <w:rPr>
                <w:color w:val="000000"/>
                <w:sz w:val="22"/>
                <w:szCs w:val="22"/>
                <w:lang w:val="ru-RU"/>
              </w:rPr>
              <w:t>ом</w:t>
            </w:r>
            <w:r w:rsidR="002C7832" w:rsidRPr="001F22B9">
              <w:rPr>
                <w:color w:val="000000"/>
                <w:sz w:val="22"/>
                <w:szCs w:val="22"/>
                <w:lang w:val="ru-RU"/>
              </w:rPr>
              <w:t>, Мальтой, Нидерландами, Норвегией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2C7832" w:rsidRPr="001F22B9">
              <w:rPr>
                <w:sz w:val="22"/>
                <w:szCs w:val="22"/>
                <w:lang w:val="ru-RU"/>
              </w:rPr>
              <w:t>Польшей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2C7832" w:rsidRPr="001F22B9">
              <w:rPr>
                <w:sz w:val="22"/>
                <w:szCs w:val="22"/>
                <w:lang w:val="ru-RU"/>
              </w:rPr>
              <w:t>Португалией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RIPE NCC, </w:t>
            </w:r>
            <w:r w:rsidR="002C7832" w:rsidRPr="001F22B9">
              <w:rPr>
                <w:color w:val="000000"/>
                <w:sz w:val="22"/>
                <w:szCs w:val="22"/>
                <w:lang w:val="ru-RU"/>
              </w:rPr>
              <w:t xml:space="preserve">Румынией, Словакией, Словенией, Испанией, Швецией, </w:t>
            </w:r>
            <w:r w:rsidR="00D47236" w:rsidRPr="001F22B9">
              <w:rPr>
                <w:color w:val="000000"/>
                <w:sz w:val="22"/>
                <w:szCs w:val="22"/>
                <w:lang w:val="ru-RU"/>
              </w:rPr>
              <w:t>Соединенным Королевством</w:t>
            </w:r>
            <w:r w:rsidR="00925AD9" w:rsidRPr="001F22B9">
              <w:rPr>
                <w:sz w:val="22"/>
                <w:szCs w:val="22"/>
                <w:lang w:val="ru-RU"/>
              </w:rPr>
              <w:t>)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C208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C783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Выступающий отметил, что название </w:t>
            </w:r>
            <w:r w:rsidR="007B6F33" w:rsidRPr="001F22B9">
              <w:rPr>
                <w:sz w:val="22"/>
                <w:szCs w:val="22"/>
                <w:lang w:val="ru-RU"/>
              </w:rPr>
              <w:t>"</w:t>
            </w:r>
            <w:r w:rsidR="001C4D57" w:rsidRPr="001F22B9">
              <w:rPr>
                <w:sz w:val="22"/>
                <w:szCs w:val="22"/>
                <w:lang w:val="ru-RU"/>
              </w:rPr>
              <w:t xml:space="preserve">New </w:t>
            </w:r>
            <w:r w:rsidR="007B6F3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IP" </w:t>
            </w:r>
            <w:r w:rsidR="002C7832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поменялось на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C7832" w:rsidRPr="001F22B9">
              <w:rPr>
                <w:sz w:val="22"/>
                <w:szCs w:val="22"/>
                <w:lang w:val="ru-RU"/>
              </w:rPr>
              <w:t>"Б</w:t>
            </w:r>
            <w:r w:rsidR="002C7832" w:rsidRPr="001F22B9">
              <w:rPr>
                <w:color w:val="000000"/>
                <w:sz w:val="22"/>
                <w:szCs w:val="22"/>
                <w:lang w:val="ru-RU"/>
              </w:rPr>
              <w:t>удущие сети и протоколы вертикальной передачи информации</w:t>
            </w:r>
            <w:r w:rsidR="002C7832" w:rsidRPr="001F22B9">
              <w:rPr>
                <w:sz w:val="22"/>
                <w:szCs w:val="22"/>
                <w:lang w:val="ru-RU"/>
              </w:rPr>
              <w:t xml:space="preserve"> (FVCN)"</w:t>
            </w:r>
            <w:r w:rsidR="00925AD9"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36245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то время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как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содержание не изменилось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что не вполне понятно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 то время как надо </w:t>
            </w:r>
            <w:r w:rsidR="00C208BF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было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 говорить об 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IP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 интернете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F0010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нем ставился вопрос о том, располагает ли МСЭ достаточными специальными знаниями и информацией в этой области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 рассматривается деятельность, носящая в основном исследовательский характер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документе не приводятся достаточные доказательства того, что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существующая сеть не может удовлетворить</w:t>
            </w:r>
            <w:r w:rsidR="001C4D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требованиям протокола New 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IP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или быть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96301" w:rsidRPr="001F22B9">
              <w:rPr>
                <w:color w:val="000000"/>
                <w:sz w:val="22"/>
                <w:szCs w:val="22"/>
                <w:lang w:val="ru-RU"/>
              </w:rPr>
              <w:t>соответствующим образом усовершенствована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Таким образом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этом вкладе говорится о том, что МСЭ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-T </w:t>
            </w:r>
            <w:r w:rsidR="00896301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следовало бы начинать новую работу</w:t>
            </w:r>
            <w:r w:rsidR="00322B7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без предварительного проведения подробного анализа пробелов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322B7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Авторы Документа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C139 </w:t>
            </w:r>
            <w:r w:rsidR="00322B7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полагали, что архитектура интернета должна находиться в ведении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IETF.</w:t>
            </w:r>
          </w:p>
        </w:tc>
      </w:tr>
      <w:tr w:rsidR="00925AD9" w:rsidRPr="00447021" w14:paraId="7E8C1666" w14:textId="77777777" w:rsidTr="00A724AF">
        <w:tc>
          <w:tcPr>
            <w:tcW w:w="766" w:type="dxa"/>
          </w:tcPr>
          <w:p w14:paraId="06F6936F" w14:textId="5F444F0C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3C82BCA7" w14:textId="1AF6EFA2" w:rsidR="00925AD9" w:rsidRPr="001F22B9" w:rsidRDefault="006542B2" w:rsidP="006542B2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Соединенные Штаты Америки, Канада и Япония</w:t>
            </w:r>
            <w:r w:rsidRPr="001F22B9">
              <w:rPr>
                <w:sz w:val="22"/>
                <w:szCs w:val="22"/>
                <w:lang w:val="ru-RU"/>
              </w:rPr>
              <w:t xml:space="preserve"> высказались в поддержку </w:t>
            </w:r>
            <w:r w:rsidR="006D62EF" w:rsidRPr="001F22B9">
              <w:rPr>
                <w:sz w:val="22"/>
                <w:szCs w:val="22"/>
                <w:lang w:val="ru-RU"/>
              </w:rPr>
              <w:t xml:space="preserve">Документа </w:t>
            </w:r>
            <w:r w:rsidR="00925AD9" w:rsidRPr="001F22B9">
              <w:rPr>
                <w:sz w:val="22"/>
                <w:szCs w:val="22"/>
                <w:lang w:val="ru-RU"/>
              </w:rPr>
              <w:t>C139.</w:t>
            </w:r>
          </w:p>
        </w:tc>
      </w:tr>
      <w:tr w:rsidR="00925AD9" w:rsidRPr="00447021" w14:paraId="5981F0A9" w14:textId="77777777" w:rsidTr="00A724AF">
        <w:tc>
          <w:tcPr>
            <w:tcW w:w="766" w:type="dxa"/>
          </w:tcPr>
          <w:p w14:paraId="4DA1D829" w14:textId="68FA63FA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54EE6ABE" w14:textId="7CA943FE" w:rsidR="00925AD9" w:rsidRPr="001F22B9" w:rsidRDefault="001C4D57" w:rsidP="008074E1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Было сочтено</w:t>
            </w:r>
            <w:r w:rsidR="006542B2" w:rsidRPr="001F22B9">
              <w:rPr>
                <w:sz w:val="22"/>
                <w:szCs w:val="22"/>
                <w:lang w:val="ru-RU"/>
              </w:rPr>
              <w:t>, что сотрудничество ИК15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6542B2" w:rsidRPr="001F22B9">
              <w:rPr>
                <w:sz w:val="22"/>
                <w:szCs w:val="22"/>
                <w:lang w:val="ru-RU"/>
              </w:rPr>
              <w:t>с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IEEE </w:t>
            </w:r>
            <w:r w:rsidR="006542B2" w:rsidRPr="001F22B9">
              <w:rPr>
                <w:sz w:val="22"/>
                <w:szCs w:val="22"/>
                <w:lang w:val="ru-RU"/>
              </w:rPr>
              <w:t>в области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6542B2" w:rsidRPr="001F22B9">
              <w:rPr>
                <w:color w:val="000000"/>
                <w:sz w:val="22"/>
                <w:szCs w:val="22"/>
                <w:lang w:val="ru-RU"/>
              </w:rPr>
              <w:t>детерминированных сетей</w:t>
            </w:r>
            <w:r w:rsidR="006542B2" w:rsidRPr="001F22B9">
              <w:rPr>
                <w:sz w:val="22"/>
                <w:szCs w:val="22"/>
                <w:lang w:val="ru-RU"/>
              </w:rPr>
              <w:t xml:space="preserve"> не связано с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6542B2" w:rsidRPr="001F22B9">
              <w:rPr>
                <w:sz w:val="22"/>
                <w:szCs w:val="22"/>
                <w:lang w:val="ru-RU"/>
              </w:rPr>
              <w:t>"Б</w:t>
            </w:r>
            <w:r w:rsidR="006542B2" w:rsidRPr="001F22B9">
              <w:rPr>
                <w:color w:val="000000"/>
                <w:sz w:val="22"/>
                <w:szCs w:val="22"/>
                <w:lang w:val="ru-RU"/>
              </w:rPr>
              <w:t>удущими сетями и протоколами вертикальной передачи информации"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A62E4" w:rsidRPr="001F22B9">
              <w:rPr>
                <w:sz w:val="22"/>
                <w:szCs w:val="22"/>
                <w:lang w:val="ru-RU"/>
              </w:rPr>
              <w:t>и что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FVCN </w:t>
            </w:r>
            <w:r w:rsidR="002A62E4" w:rsidRPr="001F22B9">
              <w:rPr>
                <w:sz w:val="22"/>
                <w:szCs w:val="22"/>
                <w:lang w:val="ru-RU"/>
              </w:rPr>
              <w:t>не идентичны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A62E4" w:rsidRPr="001F22B9">
              <w:rPr>
                <w:sz w:val="22"/>
                <w:szCs w:val="22"/>
                <w:lang w:val="ru-RU"/>
              </w:rPr>
              <w:t>и</w:t>
            </w:r>
            <w:r w:rsidR="002A62E4" w:rsidRPr="001F22B9">
              <w:rPr>
                <w:color w:val="000000"/>
                <w:sz w:val="22"/>
                <w:szCs w:val="22"/>
                <w:lang w:val="ru-RU"/>
              </w:rPr>
              <w:t>нтернету или протоколу Интернет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5D7E7101" w14:textId="77777777" w:rsidTr="00A724AF">
        <w:tc>
          <w:tcPr>
            <w:tcW w:w="766" w:type="dxa"/>
          </w:tcPr>
          <w:p w14:paraId="4A4947E4" w14:textId="56C2227B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857DB21" w14:textId="4468D493" w:rsidR="00925AD9" w:rsidRPr="001F22B9" w:rsidRDefault="00716E97" w:rsidP="008074E1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Оперативная группа МСЭ-Т </w:t>
            </w:r>
            <w:r w:rsidR="001C4D57" w:rsidRPr="001F22B9">
              <w:rPr>
                <w:color w:val="000000"/>
                <w:sz w:val="22"/>
                <w:szCs w:val="22"/>
                <w:lang w:val="ru-RU"/>
              </w:rPr>
              <w:t xml:space="preserve">по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Сети-2030 </w:t>
            </w:r>
            <w:r w:rsidRPr="001F22B9">
              <w:rPr>
                <w:sz w:val="22"/>
                <w:szCs w:val="22"/>
                <w:lang w:val="ru-RU"/>
              </w:rPr>
              <w:t>разработала требования для виртуальных сетей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-T, </w:t>
            </w:r>
            <w:r w:rsidRPr="001F22B9">
              <w:rPr>
                <w:sz w:val="22"/>
                <w:szCs w:val="22"/>
                <w:lang w:val="ru-RU"/>
              </w:rPr>
              <w:t>в частности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074E1" w:rsidRPr="001F22B9">
              <w:rPr>
                <w:sz w:val="22"/>
                <w:szCs w:val="22"/>
                <w:lang w:val="ru-RU"/>
              </w:rPr>
              <w:t>е</w:t>
            </w:r>
            <w:r w:rsidR="001C4D57" w:rsidRPr="001F22B9">
              <w:rPr>
                <w:sz w:val="22"/>
                <w:szCs w:val="22"/>
                <w:lang w:val="ru-RU"/>
              </w:rPr>
              <w:t>го</w:t>
            </w:r>
            <w:r w:rsidR="008074E1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ИК13</w:t>
            </w:r>
            <w:r w:rsidR="008074E1" w:rsidRPr="001F22B9">
              <w:rPr>
                <w:sz w:val="22"/>
                <w:szCs w:val="22"/>
                <w:lang w:val="ru-RU"/>
              </w:rPr>
              <w:t>,</w:t>
            </w:r>
            <w:r w:rsidRPr="001F22B9">
              <w:rPr>
                <w:sz w:val="22"/>
                <w:szCs w:val="22"/>
                <w:lang w:val="ru-RU"/>
              </w:rPr>
              <w:t xml:space="preserve"> рассматривалась в качестве глобальной платформы для продолжения работы по стандартизации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837CF3" w:rsidRPr="001F22B9">
              <w:rPr>
                <w:sz w:val="22"/>
                <w:szCs w:val="22"/>
                <w:lang w:val="ru-RU"/>
              </w:rPr>
              <w:t>вместо того чтобы заниматься ею в других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ОРС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181C784A" w14:textId="77777777" w:rsidTr="00A724AF">
        <w:tc>
          <w:tcPr>
            <w:tcW w:w="766" w:type="dxa"/>
          </w:tcPr>
          <w:p w14:paraId="0302CEE5" w14:textId="173F6369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1DC7E157" w14:textId="25998CC7" w:rsidR="00925AD9" w:rsidRPr="001F22B9" w:rsidRDefault="00837CF3" w:rsidP="00837CF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 следует оставить все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(</w:t>
            </w:r>
            <w:r w:rsidRPr="001F22B9">
              <w:rPr>
                <w:sz w:val="22"/>
                <w:szCs w:val="22"/>
                <w:lang w:val="ru-RU"/>
              </w:rPr>
              <w:t>технические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) </w:t>
            </w:r>
            <w:r w:rsidRPr="001F22B9">
              <w:rPr>
                <w:sz w:val="22"/>
                <w:szCs w:val="22"/>
                <w:lang w:val="ru-RU"/>
              </w:rPr>
              <w:t>вопросы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исследовательским комиссиям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Уместно ли или нужно ли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Pr="001F22B9">
              <w:rPr>
                <w:sz w:val="22"/>
                <w:szCs w:val="22"/>
                <w:lang w:val="ru-RU"/>
              </w:rPr>
              <w:t>просить другие ОРС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разрешить ему начать новую работу</w:t>
            </w:r>
            <w:r w:rsidR="00925AD9" w:rsidRPr="001F22B9">
              <w:rPr>
                <w:sz w:val="22"/>
                <w:szCs w:val="22"/>
                <w:lang w:val="ru-RU"/>
              </w:rPr>
              <w:t>?</w:t>
            </w:r>
          </w:p>
        </w:tc>
      </w:tr>
      <w:tr w:rsidR="00925AD9" w:rsidRPr="00447021" w14:paraId="19293599" w14:textId="77777777" w:rsidTr="00A724AF">
        <w:tc>
          <w:tcPr>
            <w:tcW w:w="766" w:type="dxa"/>
          </w:tcPr>
          <w:p w14:paraId="11F546D9" w14:textId="5CF9EF3E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7.5.5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9ABA6C3" w14:textId="3D897C44" w:rsidR="00925AD9" w:rsidRPr="001F22B9" w:rsidRDefault="001639E5" w:rsidP="004C285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Было определено несколько Резолюций ВАСЭ, относящихся к данному вопросу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в частности,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Резолюция 47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 наименованиях доменов верхнего уровня, имеющих код страны, Резолюция</w:t>
            </w:r>
            <w:r w:rsidR="006D62EF">
              <w:rPr>
                <w:color w:val="000000"/>
                <w:sz w:val="22"/>
                <w:szCs w:val="22"/>
                <w:lang w:val="ru-RU"/>
              </w:rPr>
              <w:t> 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48 об интернационализированных (многоязычных) наименованиях доменов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Резолюция 64 о распределении адресов IP и содействии переходу к IPv6 и его внедрению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и поэтому было решено, что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4C2853" w:rsidRPr="001F22B9">
              <w:rPr>
                <w:sz w:val="22"/>
                <w:szCs w:val="22"/>
                <w:lang w:val="ru-RU"/>
              </w:rPr>
              <w:t>вправе обсуждать технические вопросы, относящиеся к протоколам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TCP/IP.</w:t>
            </w:r>
          </w:p>
        </w:tc>
      </w:tr>
      <w:tr w:rsidR="00925AD9" w:rsidRPr="00447021" w14:paraId="4F41B719" w14:textId="77777777" w:rsidTr="00A724AF">
        <w:tc>
          <w:tcPr>
            <w:tcW w:w="766" w:type="dxa"/>
          </w:tcPr>
          <w:p w14:paraId="5240D6C2" w14:textId="271A1379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7.5.6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E69D72F" w14:textId="7D078B51" w:rsidR="00925AD9" w:rsidRPr="001F22B9" w:rsidRDefault="000E00AF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Участники собрания приняли решение признать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обсуждения, ведущиеся в рамках 11-й и 13</w:t>
            </w:r>
            <w:r w:rsidR="006D62EF">
              <w:rPr>
                <w:color w:val="000000"/>
                <w:sz w:val="22"/>
                <w:szCs w:val="22"/>
                <w:lang w:val="ru-RU"/>
              </w:rPr>
              <w:noBreakHyphen/>
            </w:r>
            <w:r w:rsidRPr="001F22B9">
              <w:rPr>
                <w:color w:val="000000"/>
                <w:sz w:val="22"/>
                <w:szCs w:val="22"/>
                <w:lang w:val="ru-RU"/>
              </w:rPr>
              <w:t>й</w:t>
            </w:r>
            <w:r w:rsidR="006D62EF">
              <w:rPr>
                <w:color w:val="000000"/>
                <w:sz w:val="22"/>
                <w:szCs w:val="22"/>
                <w:lang w:val="ru-RU"/>
              </w:rPr>
              <w:t> 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Исследовательских комиссий в контексте новых Вопросов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Заинтересованным экспертам было предложено подключиться к д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еятельности групп, работающих по переписке, в этих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Исследовательских комиссиях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2D70F1D4" w14:textId="06F75A0C" w:rsidR="00925AD9" w:rsidRPr="001F22B9" w:rsidRDefault="000E00AF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Роль КГСЭ состоит в том, чтобы </w:t>
            </w:r>
            <w:r w:rsidR="008074E1" w:rsidRPr="001F22B9">
              <w:rPr>
                <w:sz w:val="22"/>
                <w:szCs w:val="22"/>
                <w:lang w:val="ru-RU"/>
              </w:rPr>
              <w:t>выяв</w:t>
            </w:r>
            <w:r w:rsidRPr="001F22B9">
              <w:rPr>
                <w:sz w:val="22"/>
                <w:szCs w:val="22"/>
                <w:lang w:val="ru-RU"/>
              </w:rPr>
              <w:t xml:space="preserve">ить ключевые вопросы или </w:t>
            </w:r>
            <w:r w:rsidR="00F0388E" w:rsidRPr="001F22B9">
              <w:rPr>
                <w:sz w:val="22"/>
                <w:szCs w:val="22"/>
                <w:lang w:val="ru-RU"/>
              </w:rPr>
              <w:t>какие-либо трудности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1C7BAA51" w14:textId="35096B8F" w:rsidR="00925AD9" w:rsidRPr="001F22B9" w:rsidRDefault="00F0388E" w:rsidP="0088561E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Участники собрания рекомендовали </w:t>
            </w:r>
            <w:r w:rsidR="008074E1" w:rsidRPr="001F22B9">
              <w:rPr>
                <w:sz w:val="22"/>
                <w:szCs w:val="22"/>
                <w:lang w:val="ru-RU"/>
              </w:rPr>
              <w:t>следовать</w:t>
            </w:r>
            <w:r w:rsidRPr="001F22B9">
              <w:rPr>
                <w:sz w:val="22"/>
                <w:szCs w:val="22"/>
                <w:lang w:val="ru-RU"/>
              </w:rPr>
              <w:t xml:space="preserve"> процесс</w:t>
            </w:r>
            <w:r w:rsidR="008074E1" w:rsidRPr="001F22B9">
              <w:rPr>
                <w:sz w:val="22"/>
                <w:szCs w:val="22"/>
                <w:lang w:val="ru-RU"/>
              </w:rPr>
              <w:t>у</w:t>
            </w:r>
            <w:r w:rsidRPr="001F22B9">
              <w:rPr>
                <w:sz w:val="22"/>
                <w:szCs w:val="22"/>
                <w:lang w:val="ru-RU"/>
              </w:rPr>
              <w:t xml:space="preserve"> сотрудничества между МСЭ-T и IETF, предусмотренн</w:t>
            </w:r>
            <w:r w:rsidR="0088561E" w:rsidRPr="001F22B9">
              <w:rPr>
                <w:sz w:val="22"/>
                <w:szCs w:val="22"/>
                <w:lang w:val="ru-RU"/>
              </w:rPr>
              <w:t>ому</w:t>
            </w:r>
            <w:r w:rsidRPr="001F22B9">
              <w:rPr>
                <w:sz w:val="22"/>
                <w:szCs w:val="22"/>
                <w:lang w:val="ru-RU"/>
              </w:rPr>
              <w:t xml:space="preserve">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3301D" w:rsidRPr="001F22B9">
              <w:rPr>
                <w:color w:val="000000"/>
                <w:sz w:val="22"/>
                <w:szCs w:val="22"/>
                <w:lang w:val="ru-RU"/>
              </w:rPr>
              <w:t xml:space="preserve">Добавлении 3 к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Рекомендаци</w:t>
            </w:r>
            <w:r w:rsidR="00F3301D" w:rsidRPr="001F22B9">
              <w:rPr>
                <w:color w:val="000000"/>
                <w:sz w:val="22"/>
                <w:szCs w:val="22"/>
                <w:lang w:val="ru-RU"/>
              </w:rPr>
              <w:t>ям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МСЭ-Т серии А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7521E8ED" w14:textId="77777777" w:rsidTr="00A724AF">
        <w:tc>
          <w:tcPr>
            <w:tcW w:w="766" w:type="dxa"/>
          </w:tcPr>
          <w:p w14:paraId="34AE395E" w14:textId="30F1CDF3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7.6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1ADB964E" w14:textId="39A94C11" w:rsidR="00925AD9" w:rsidRPr="001F22B9" w:rsidRDefault="00F0388E" w:rsidP="00481854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Представитель</w:t>
            </w:r>
            <w:r w:rsidR="00580256" w:rsidRPr="001F22B9">
              <w:rPr>
                <w:sz w:val="22"/>
                <w:szCs w:val="22"/>
                <w:lang w:val="ru-RU"/>
              </w:rPr>
              <w:t xml:space="preserve"> компании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Huawei Technologies Co., Ltd. </w:t>
            </w:r>
            <w:r w:rsidRPr="001F22B9">
              <w:rPr>
                <w:sz w:val="22"/>
                <w:szCs w:val="22"/>
                <w:lang w:val="ru-RU"/>
              </w:rPr>
              <w:t>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3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C148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Pr="001F22B9">
              <w:rPr>
                <w:sz w:val="22"/>
                <w:szCs w:val="22"/>
                <w:lang w:val="ru-RU"/>
              </w:rPr>
              <w:t>О деятельности по подготовке к ВАСЭ-20, которая проводится</w:t>
            </w:r>
            <w:r w:rsidR="00580256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ИК11 и ИК13 МСЭ-T </w:t>
            </w:r>
            <w:r w:rsidR="00580256" w:rsidRPr="001F22B9">
              <w:rPr>
                <w:sz w:val="22"/>
                <w:szCs w:val="22"/>
                <w:lang w:val="ru-RU"/>
              </w:rPr>
              <w:t>в отношении</w:t>
            </w:r>
            <w:r w:rsidRPr="001F22B9">
              <w:rPr>
                <w:sz w:val="22"/>
                <w:szCs w:val="22"/>
                <w:lang w:val="ru-RU"/>
              </w:rPr>
              <w:t xml:space="preserve"> предлагаемых новых Вопросов </w:t>
            </w:r>
            <w:r w:rsidR="00A5571F" w:rsidRPr="001F22B9">
              <w:rPr>
                <w:sz w:val="22"/>
                <w:szCs w:val="22"/>
                <w:lang w:val="ru-RU"/>
              </w:rPr>
              <w:t xml:space="preserve">– </w:t>
            </w:r>
            <w:r w:rsidR="00CA25C5" w:rsidRPr="001F22B9">
              <w:rPr>
                <w:sz w:val="22"/>
                <w:szCs w:val="22"/>
                <w:lang w:val="ru-RU"/>
              </w:rPr>
              <w:t xml:space="preserve">Вопроса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F/13, </w:t>
            </w:r>
            <w:r w:rsidR="00CA25C5" w:rsidRPr="001F22B9">
              <w:rPr>
                <w:sz w:val="22"/>
                <w:szCs w:val="22"/>
                <w:lang w:val="ru-RU"/>
              </w:rPr>
              <w:t xml:space="preserve">Вопроса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G/13, </w:t>
            </w:r>
            <w:r w:rsidR="00CA25C5" w:rsidRPr="001F22B9">
              <w:rPr>
                <w:sz w:val="22"/>
                <w:szCs w:val="22"/>
                <w:lang w:val="ru-RU"/>
              </w:rPr>
              <w:t xml:space="preserve">Вопроса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O/11 </w:t>
            </w:r>
            <w:r w:rsidR="00CA25C5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CA25C5" w:rsidRPr="001F22B9">
              <w:rPr>
                <w:sz w:val="22"/>
                <w:szCs w:val="22"/>
                <w:lang w:val="ru-RU"/>
              </w:rPr>
              <w:t xml:space="preserve">Вопроса </w:t>
            </w:r>
            <w:r w:rsidR="00925AD9" w:rsidRPr="001F22B9">
              <w:rPr>
                <w:sz w:val="22"/>
                <w:szCs w:val="22"/>
                <w:lang w:val="ru-RU"/>
              </w:rPr>
              <w:t>P/11"</w:t>
            </w:r>
            <w:r w:rsidR="00580256"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CA25C5" w:rsidRPr="001F22B9">
              <w:rPr>
                <w:sz w:val="22"/>
                <w:szCs w:val="22"/>
                <w:lang w:val="ru-RU"/>
              </w:rPr>
              <w:t>подготовленный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580256" w:rsidRPr="001F22B9">
              <w:rPr>
                <w:sz w:val="22"/>
                <w:szCs w:val="22"/>
                <w:lang w:val="ru-RU"/>
              </w:rPr>
              <w:t xml:space="preserve">компаниями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Huawei Technologies Co. Ltd., China Telecom </w:t>
            </w:r>
            <w:r w:rsidR="00CA25C5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China Mobile. </w:t>
            </w:r>
            <w:r w:rsidR="008721F7" w:rsidRPr="001F22B9">
              <w:rPr>
                <w:sz w:val="22"/>
                <w:szCs w:val="22"/>
                <w:lang w:val="ru-RU"/>
              </w:rPr>
              <w:t xml:space="preserve">В этом вкладе содержатся предложения для рассмотрения и стимулирования со стороны КГСЭ деятельности по подготовке к ВАСЭ-20, проводимой ИК11 и ИК13 МСЭ-T </w:t>
            </w:r>
            <w:r w:rsidR="00580256" w:rsidRPr="001F22B9">
              <w:rPr>
                <w:sz w:val="22"/>
                <w:szCs w:val="22"/>
                <w:lang w:val="ru-RU"/>
              </w:rPr>
              <w:t xml:space="preserve">в </w:t>
            </w:r>
            <w:r w:rsidR="00580256" w:rsidRPr="001F22B9">
              <w:rPr>
                <w:sz w:val="22"/>
                <w:szCs w:val="22"/>
                <w:lang w:val="ru-RU"/>
              </w:rPr>
              <w:lastRenderedPageBreak/>
              <w:t>отношении</w:t>
            </w:r>
            <w:r w:rsidR="008721F7" w:rsidRPr="001F22B9">
              <w:rPr>
                <w:sz w:val="22"/>
                <w:szCs w:val="22"/>
                <w:lang w:val="ru-RU"/>
              </w:rPr>
              <w:t xml:space="preserve"> предлагаемых новых Вопросов </w:t>
            </w:r>
            <w:r w:rsidR="00A5571F" w:rsidRPr="001F22B9">
              <w:rPr>
                <w:sz w:val="22"/>
                <w:szCs w:val="22"/>
                <w:lang w:val="ru-RU"/>
              </w:rPr>
              <w:t>–</w:t>
            </w:r>
            <w:r w:rsidR="008721F7" w:rsidRPr="001F22B9">
              <w:rPr>
                <w:sz w:val="22"/>
                <w:szCs w:val="22"/>
                <w:lang w:val="ru-RU"/>
              </w:rPr>
              <w:t xml:space="preserve"> Вопроса F/13, Вопроса G/13, Вопроса O/11 и Вопроса P/11, </w:t>
            </w:r>
            <w:r w:rsidR="00481854" w:rsidRPr="001F22B9">
              <w:rPr>
                <w:sz w:val="22"/>
                <w:szCs w:val="22"/>
                <w:lang w:val="ru-RU"/>
              </w:rPr>
              <w:t>касающихся</w:t>
            </w:r>
            <w:r w:rsidR="008721F7" w:rsidRPr="001F22B9">
              <w:rPr>
                <w:sz w:val="22"/>
                <w:szCs w:val="22"/>
                <w:lang w:val="ru-RU"/>
              </w:rPr>
              <w:t xml:space="preserve">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FVCN. </w:t>
            </w:r>
            <w:r w:rsidR="008721F7" w:rsidRPr="001F22B9">
              <w:rPr>
                <w:sz w:val="22"/>
                <w:szCs w:val="22"/>
                <w:lang w:val="ru-RU"/>
              </w:rPr>
              <w:t>Предлагается, чтобы 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11 </w:t>
            </w:r>
            <w:r w:rsidR="008721F7" w:rsidRPr="001F22B9">
              <w:rPr>
                <w:sz w:val="22"/>
                <w:szCs w:val="22"/>
                <w:lang w:val="ru-RU"/>
              </w:rPr>
              <w:t>и 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13 </w:t>
            </w:r>
            <w:r w:rsidR="008721F7" w:rsidRPr="001F22B9">
              <w:rPr>
                <w:sz w:val="22"/>
                <w:szCs w:val="22"/>
                <w:lang w:val="ru-RU"/>
              </w:rPr>
              <w:t>продолжили обсуждение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B580D" w:rsidRPr="001F22B9">
              <w:rPr>
                <w:sz w:val="22"/>
                <w:szCs w:val="22"/>
                <w:lang w:val="ru-RU"/>
              </w:rPr>
              <w:t xml:space="preserve">предлагаемых </w:t>
            </w:r>
            <w:r w:rsidR="008721F7" w:rsidRPr="001F22B9">
              <w:rPr>
                <w:sz w:val="22"/>
                <w:szCs w:val="22"/>
                <w:lang w:val="ru-RU"/>
              </w:rPr>
              <w:t xml:space="preserve">четырех </w:t>
            </w:r>
            <w:r w:rsidR="00EB580D" w:rsidRPr="001F22B9">
              <w:rPr>
                <w:sz w:val="22"/>
                <w:szCs w:val="22"/>
                <w:lang w:val="ru-RU"/>
              </w:rPr>
              <w:t>новых Вопросов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; </w:t>
            </w:r>
            <w:r w:rsidR="005710F1" w:rsidRPr="001F22B9">
              <w:rPr>
                <w:sz w:val="22"/>
                <w:szCs w:val="22"/>
                <w:lang w:val="ru-RU"/>
              </w:rPr>
              <w:t xml:space="preserve">КГСЭ </w:t>
            </w:r>
            <w:r w:rsidR="00481854" w:rsidRPr="001F22B9">
              <w:rPr>
                <w:sz w:val="22"/>
                <w:szCs w:val="22"/>
                <w:lang w:val="ru-RU"/>
              </w:rPr>
              <w:t xml:space="preserve">в свою очередь </w:t>
            </w:r>
            <w:r w:rsidR="005710F1" w:rsidRPr="001F22B9">
              <w:rPr>
                <w:sz w:val="22"/>
                <w:szCs w:val="22"/>
                <w:lang w:val="ru-RU"/>
              </w:rPr>
              <w:t>следует поощрять укрепление сотрудничества между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5710F1" w:rsidRPr="001F22B9">
              <w:rPr>
                <w:sz w:val="22"/>
                <w:szCs w:val="22"/>
                <w:lang w:val="ru-RU"/>
              </w:rPr>
              <w:t>и другими ОРС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925AD9" w:rsidRPr="00447021" w14:paraId="459E5212" w14:textId="77777777" w:rsidTr="00A724AF">
        <w:tc>
          <w:tcPr>
            <w:tcW w:w="766" w:type="dxa"/>
          </w:tcPr>
          <w:p w14:paraId="5C2DE6E1" w14:textId="65BF4F2F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7.6.1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67FF3B99" w14:textId="22D12EA9" w:rsidR="00925AD9" w:rsidRPr="001F22B9" w:rsidRDefault="005710F1" w:rsidP="00974E2D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Два члена Сектора указали на наличие технических и других проблем, </w:t>
            </w:r>
            <w:r w:rsidR="004C5A79" w:rsidRPr="001F22B9">
              <w:rPr>
                <w:sz w:val="22"/>
                <w:szCs w:val="22"/>
                <w:lang w:val="ru-RU"/>
              </w:rPr>
              <w:t>связанных с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обсуждени</w:t>
            </w:r>
            <w:r w:rsidR="00974E2D" w:rsidRPr="001F22B9">
              <w:rPr>
                <w:color w:val="000000"/>
                <w:sz w:val="22"/>
                <w:szCs w:val="22"/>
                <w:lang w:val="ru-RU"/>
              </w:rPr>
              <w:t>ями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974E2D" w:rsidRPr="001F22B9"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исследовательск</w:t>
            </w:r>
            <w:r w:rsidR="004C5A79" w:rsidRPr="001F22B9">
              <w:rPr>
                <w:color w:val="000000"/>
                <w:sz w:val="22"/>
                <w:szCs w:val="22"/>
                <w:lang w:val="ru-RU"/>
              </w:rPr>
              <w:t>их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комисси</w:t>
            </w:r>
            <w:r w:rsidR="00974E2D" w:rsidRPr="001F22B9">
              <w:rPr>
                <w:color w:val="000000"/>
                <w:sz w:val="22"/>
                <w:szCs w:val="22"/>
                <w:lang w:val="ru-RU"/>
              </w:rPr>
              <w:t>ях</w:t>
            </w:r>
            <w:r w:rsidR="004C5A79" w:rsidRPr="001F22B9">
              <w:rPr>
                <w:color w:val="000000"/>
                <w:sz w:val="22"/>
                <w:szCs w:val="22"/>
                <w:lang w:val="ru-RU"/>
              </w:rPr>
              <w:t>, не согласились с трактовками</w:t>
            </w:r>
            <w:r w:rsidR="009F68BB" w:rsidRPr="001F22B9">
              <w:rPr>
                <w:color w:val="000000"/>
                <w:sz w:val="22"/>
                <w:szCs w:val="22"/>
                <w:lang w:val="ru-RU"/>
              </w:rPr>
              <w:t>, содержащимися</w:t>
            </w:r>
            <w:r w:rsidR="004C5A79" w:rsidRPr="001F22B9">
              <w:rPr>
                <w:color w:val="000000"/>
                <w:sz w:val="22"/>
                <w:szCs w:val="22"/>
                <w:lang w:val="ru-RU"/>
              </w:rPr>
              <w:t xml:space="preserve"> в </w:t>
            </w:r>
            <w:r w:rsidR="004C5A79" w:rsidRPr="001F22B9">
              <w:rPr>
                <w:sz w:val="22"/>
                <w:szCs w:val="22"/>
                <w:lang w:val="ru-RU"/>
              </w:rPr>
              <w:t>Документе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C148</w:t>
            </w:r>
            <w:r w:rsidR="009F68BB"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4C5A79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5571F" w:rsidRPr="001F22B9">
              <w:rPr>
                <w:sz w:val="22"/>
                <w:szCs w:val="22"/>
                <w:lang w:val="ru-RU"/>
              </w:rPr>
              <w:t xml:space="preserve">выразили </w:t>
            </w:r>
            <w:r w:rsidR="004C5A79" w:rsidRPr="001F22B9">
              <w:rPr>
                <w:sz w:val="22"/>
                <w:szCs w:val="22"/>
                <w:lang w:val="ru-RU"/>
              </w:rPr>
              <w:t>несогласи</w:t>
            </w:r>
            <w:r w:rsidR="00A5571F" w:rsidRPr="001F22B9">
              <w:rPr>
                <w:sz w:val="22"/>
                <w:szCs w:val="22"/>
                <w:lang w:val="ru-RU"/>
              </w:rPr>
              <w:t>е</w:t>
            </w:r>
            <w:r w:rsidR="004C5A79" w:rsidRPr="001F22B9">
              <w:rPr>
                <w:sz w:val="22"/>
                <w:szCs w:val="22"/>
                <w:lang w:val="ru-RU"/>
              </w:rPr>
              <w:t xml:space="preserve"> с Документом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C148.</w:t>
            </w:r>
          </w:p>
        </w:tc>
      </w:tr>
      <w:tr w:rsidR="00925AD9" w:rsidRPr="00447021" w14:paraId="07E0F2FD" w14:textId="77777777" w:rsidTr="00A724AF">
        <w:tc>
          <w:tcPr>
            <w:tcW w:w="766" w:type="dxa"/>
          </w:tcPr>
          <w:p w14:paraId="459CF769" w14:textId="5BD68151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7.7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31CC5B8D" w14:textId="6B716CAB" w:rsidR="00925AD9" w:rsidRPr="001F22B9" w:rsidRDefault="00F96F1B" w:rsidP="0053364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Представитель Российской Федерации 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4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C154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="00A5571F" w:rsidRPr="001F22B9">
              <w:rPr>
                <w:sz w:val="22"/>
                <w:szCs w:val="22"/>
                <w:lang w:val="ru-RU"/>
              </w:rPr>
              <w:t>О</w:t>
            </w:r>
            <w:r w:rsidRPr="001F22B9">
              <w:rPr>
                <w:sz w:val="22"/>
                <w:szCs w:val="22"/>
                <w:lang w:val="ru-RU"/>
              </w:rPr>
              <w:t xml:space="preserve"> проведении исследований </w:t>
            </w:r>
            <w:r w:rsidR="009836A1" w:rsidRPr="001F22B9">
              <w:rPr>
                <w:sz w:val="22"/>
                <w:szCs w:val="22"/>
                <w:lang w:val="ru-RU"/>
              </w:rPr>
              <w:t>в ИК МСЭ-T в целях разработки</w:t>
            </w:r>
            <w:r w:rsidR="009836A1" w:rsidRPr="001F22B9">
              <w:rPr>
                <w:color w:val="000000"/>
                <w:sz w:val="22"/>
                <w:szCs w:val="22"/>
                <w:lang w:val="ru-RU"/>
              </w:rPr>
              <w:t xml:space="preserve"> новой архитектуры</w:t>
            </w:r>
            <w:r w:rsidR="009836A1" w:rsidRPr="001F22B9">
              <w:rPr>
                <w:sz w:val="22"/>
                <w:szCs w:val="22"/>
                <w:lang w:val="ru-RU"/>
              </w:rPr>
              <w:t xml:space="preserve"> сетей </w:t>
            </w:r>
            <w:r w:rsidR="00A5571F" w:rsidRPr="001F22B9">
              <w:rPr>
                <w:color w:val="000000"/>
                <w:sz w:val="22"/>
                <w:szCs w:val="22"/>
                <w:lang w:val="ru-RU"/>
              </w:rPr>
              <w:t>электросвязи</w:t>
            </w:r>
            <w:r w:rsidR="00A5571F" w:rsidRPr="001F22B9">
              <w:rPr>
                <w:sz w:val="22"/>
                <w:szCs w:val="22"/>
                <w:lang w:val="ru-RU"/>
              </w:rPr>
              <w:t xml:space="preserve"> </w:t>
            </w:r>
            <w:r w:rsidR="009836A1" w:rsidRPr="001F22B9">
              <w:rPr>
                <w:sz w:val="22"/>
                <w:szCs w:val="22"/>
                <w:lang w:val="ru-RU"/>
              </w:rPr>
              <w:t xml:space="preserve">и </w:t>
            </w:r>
            <w:r w:rsidR="009836A1" w:rsidRPr="001F22B9">
              <w:rPr>
                <w:color w:val="000000"/>
                <w:sz w:val="22"/>
                <w:szCs w:val="22"/>
                <w:lang w:val="ru-RU"/>
              </w:rPr>
              <w:t>протоколов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", </w:t>
            </w:r>
            <w:r w:rsidR="0077672B" w:rsidRPr="001F22B9">
              <w:rPr>
                <w:sz w:val="22"/>
                <w:szCs w:val="22"/>
                <w:lang w:val="ru-RU"/>
              </w:rPr>
              <w:t xml:space="preserve">в котором выражается обеспокоенность попытками лишить возможности проведения исследований по темам, подпадающим под мандат МСЭ-T и его </w:t>
            </w:r>
            <w:r w:rsidR="00A5571F" w:rsidRPr="001F22B9">
              <w:rPr>
                <w:sz w:val="22"/>
                <w:szCs w:val="22"/>
                <w:lang w:val="ru-RU"/>
              </w:rPr>
              <w:t>исследовательских комиссий.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5571F" w:rsidRPr="001F22B9">
              <w:rPr>
                <w:sz w:val="22"/>
                <w:szCs w:val="22"/>
                <w:lang w:val="ru-RU"/>
              </w:rPr>
              <w:t xml:space="preserve">Выступающий </w:t>
            </w:r>
            <w:r w:rsidR="0077672B" w:rsidRPr="001F22B9">
              <w:rPr>
                <w:sz w:val="22"/>
                <w:szCs w:val="22"/>
                <w:lang w:val="ru-RU"/>
              </w:rPr>
              <w:t>отметил, что ИК11 и ИК13 проводят самостоятельные дискуссии по одному и тому же вопросу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B4039B" w:rsidRPr="001F22B9">
              <w:rPr>
                <w:sz w:val="22"/>
                <w:szCs w:val="22"/>
                <w:lang w:val="ru-RU"/>
              </w:rPr>
              <w:t xml:space="preserve">однако обе </w:t>
            </w:r>
            <w:r w:rsidR="00B4039B" w:rsidRPr="001F22B9">
              <w:rPr>
                <w:color w:val="000000"/>
                <w:sz w:val="22"/>
                <w:szCs w:val="22"/>
                <w:lang w:val="ru-RU"/>
              </w:rPr>
              <w:t>исследовательские комиссии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B4039B" w:rsidRPr="001F22B9">
              <w:rPr>
                <w:sz w:val="22"/>
                <w:szCs w:val="22"/>
                <w:lang w:val="ru-RU"/>
              </w:rPr>
              <w:t xml:space="preserve">испытывают трудности с дальнейшим продвижением </w:t>
            </w:r>
            <w:r w:rsidR="00533649" w:rsidRPr="001F22B9">
              <w:rPr>
                <w:sz w:val="22"/>
                <w:szCs w:val="22"/>
                <w:lang w:val="ru-RU"/>
              </w:rPr>
              <w:t>в работе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Российск</w:t>
            </w:r>
            <w:r w:rsidR="00533649" w:rsidRPr="001F22B9">
              <w:rPr>
                <w:sz w:val="22"/>
                <w:szCs w:val="22"/>
                <w:lang w:val="ru-RU"/>
              </w:rPr>
              <w:t>ая</w:t>
            </w:r>
            <w:r w:rsidRPr="001F22B9">
              <w:rPr>
                <w:sz w:val="22"/>
                <w:szCs w:val="22"/>
                <w:lang w:val="ru-RU"/>
              </w:rPr>
              <w:t xml:space="preserve"> Федераци</w:t>
            </w:r>
            <w:r w:rsidR="00533649" w:rsidRPr="001F22B9">
              <w:rPr>
                <w:sz w:val="22"/>
                <w:szCs w:val="22"/>
                <w:lang w:val="ru-RU"/>
              </w:rPr>
              <w:t>я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="00B4039B" w:rsidRPr="001F22B9">
              <w:rPr>
                <w:sz w:val="22"/>
                <w:szCs w:val="22"/>
                <w:lang w:val="ru-RU"/>
              </w:rPr>
              <w:t>подчеркивает, что разработка новых протоко</w:t>
            </w:r>
            <w:r w:rsidR="00A5571F" w:rsidRPr="001F22B9">
              <w:rPr>
                <w:sz w:val="22"/>
                <w:szCs w:val="22"/>
                <w:lang w:val="ru-RU"/>
              </w:rPr>
              <w:t>ло</w:t>
            </w:r>
            <w:r w:rsidR="00B4039B" w:rsidRPr="001F22B9">
              <w:rPr>
                <w:sz w:val="22"/>
                <w:szCs w:val="22"/>
                <w:lang w:val="ru-RU"/>
              </w:rPr>
              <w:t xml:space="preserve">в и архитектуры сетей электросвязи полностью согласуется с мандатом </w:t>
            </w:r>
            <w:r w:rsidR="00533649" w:rsidRPr="001F22B9">
              <w:rPr>
                <w:sz w:val="22"/>
                <w:szCs w:val="22"/>
                <w:lang w:val="ru-RU"/>
              </w:rPr>
              <w:t xml:space="preserve">Сектора </w:t>
            </w:r>
            <w:r w:rsidR="00B4039B"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-T, </w:t>
            </w:r>
            <w:r w:rsidR="00B4039B" w:rsidRPr="001F22B9">
              <w:rPr>
                <w:sz w:val="22"/>
                <w:szCs w:val="22"/>
                <w:lang w:val="ru-RU"/>
              </w:rPr>
              <w:t>который является комплексн</w:t>
            </w:r>
            <w:r w:rsidR="00FC0ADC" w:rsidRPr="001F22B9">
              <w:rPr>
                <w:sz w:val="22"/>
                <w:szCs w:val="22"/>
                <w:lang w:val="ru-RU"/>
              </w:rPr>
              <w:t>ой</w:t>
            </w:r>
            <w:r w:rsidR="00B4039B" w:rsidRPr="001F22B9">
              <w:rPr>
                <w:sz w:val="22"/>
                <w:szCs w:val="22"/>
                <w:lang w:val="ru-RU"/>
              </w:rPr>
              <w:t xml:space="preserve"> и представительной платформ</w:t>
            </w:r>
            <w:r w:rsidR="00FC0ADC" w:rsidRPr="001F22B9">
              <w:rPr>
                <w:sz w:val="22"/>
                <w:szCs w:val="22"/>
                <w:lang w:val="ru-RU"/>
              </w:rPr>
              <w:t>ой</w:t>
            </w:r>
            <w:r w:rsidR="00B4039B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для рассмотрения вопросов стандартизации в интересах всех членов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>-T</w:t>
            </w:r>
            <w:r w:rsidR="00E16749"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призывает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заинтересованные ОРС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color w:val="000000"/>
                <w:sz w:val="22"/>
                <w:szCs w:val="22"/>
                <w:lang w:val="ru-RU"/>
              </w:rPr>
              <w:t>расширить свое участие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 xml:space="preserve">активизировать предметное </w:t>
            </w:r>
            <w:r w:rsidR="00FC0ADC" w:rsidRPr="001F22B9">
              <w:rPr>
                <w:color w:val="000000"/>
                <w:sz w:val="22"/>
                <w:szCs w:val="22"/>
                <w:lang w:val="ru-RU"/>
              </w:rPr>
              <w:t xml:space="preserve">обсуждение технических аспектов </w:t>
            </w:r>
            <w:r w:rsidR="00FC0ADC" w:rsidRPr="001F22B9">
              <w:rPr>
                <w:sz w:val="22"/>
                <w:szCs w:val="22"/>
                <w:lang w:val="ru-RU"/>
              </w:rPr>
              <w:t>Вопросов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в рамках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C0ADC" w:rsidRPr="001F22B9">
              <w:rPr>
                <w:sz w:val="22"/>
                <w:szCs w:val="22"/>
                <w:lang w:val="ru-RU"/>
              </w:rPr>
              <w:t>через своих членов МСЭ или своих представителей в случае наличия членства в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1383A" w:rsidRPr="001F22B9">
              <w:rPr>
                <w:sz w:val="22"/>
                <w:szCs w:val="22"/>
                <w:lang w:val="ru-RU"/>
              </w:rPr>
              <w:t xml:space="preserve">или </w:t>
            </w:r>
            <w:r w:rsidR="0081383A" w:rsidRPr="001F22B9">
              <w:rPr>
                <w:color w:val="000000"/>
                <w:sz w:val="22"/>
                <w:szCs w:val="22"/>
                <w:lang w:val="ru-RU"/>
              </w:rPr>
              <w:t>путем подписания меморандумов о взаимопонимании (МоВ),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1383A" w:rsidRPr="001F22B9">
              <w:rPr>
                <w:sz w:val="22"/>
                <w:szCs w:val="22"/>
                <w:lang w:val="ru-RU"/>
              </w:rPr>
              <w:t>а также посредством других форм сотрудничества и участия в работе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(</w:t>
            </w:r>
            <w:r w:rsidR="0081383A" w:rsidRPr="001F22B9">
              <w:rPr>
                <w:sz w:val="22"/>
                <w:szCs w:val="22"/>
                <w:lang w:val="ru-RU"/>
              </w:rPr>
              <w:t>если до этого момента они отсутствуют</w:t>
            </w:r>
            <w:r w:rsidR="00925AD9" w:rsidRPr="001F22B9">
              <w:rPr>
                <w:sz w:val="22"/>
                <w:szCs w:val="22"/>
                <w:lang w:val="ru-RU"/>
              </w:rPr>
              <w:t>).</w:t>
            </w:r>
          </w:p>
        </w:tc>
      </w:tr>
      <w:tr w:rsidR="00925AD9" w:rsidRPr="00447021" w14:paraId="3AA4E467" w14:textId="77777777" w:rsidTr="00A724AF">
        <w:tc>
          <w:tcPr>
            <w:tcW w:w="766" w:type="dxa"/>
          </w:tcPr>
          <w:p w14:paraId="37ED86A2" w14:textId="62DB1EC1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7.7.1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E52D43D" w14:textId="072801FF" w:rsidR="00925AD9" w:rsidRPr="001F22B9" w:rsidRDefault="009A7EAA" w:rsidP="009A7EA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Участники согласились обсудить поднятые вопросы в общем виде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43E786EE" w14:textId="77777777" w:rsidTr="00A724AF">
        <w:tc>
          <w:tcPr>
            <w:tcW w:w="766" w:type="dxa"/>
          </w:tcPr>
          <w:p w14:paraId="7BCD92F5" w14:textId="24303406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7.8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188BBD3D" w14:textId="69D19CD3" w:rsidR="00925AD9" w:rsidRPr="001F22B9" w:rsidRDefault="009A7EAA" w:rsidP="002054D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Представитель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IEEE </w:t>
            </w:r>
            <w:r w:rsidRPr="001F22B9">
              <w:rPr>
                <w:sz w:val="22"/>
                <w:szCs w:val="22"/>
                <w:lang w:val="ru-RU"/>
              </w:rPr>
              <w:t>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5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C156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="00F15E8A" w:rsidRPr="001F22B9">
              <w:rPr>
                <w:sz w:val="22"/>
                <w:szCs w:val="22"/>
                <w:lang w:val="ru-RU"/>
              </w:rPr>
              <w:t>Сообщение о разработке стандартов для интернета"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F15E8A" w:rsidRPr="001F22B9">
              <w:rPr>
                <w:sz w:val="22"/>
                <w:szCs w:val="22"/>
                <w:lang w:val="ru-RU"/>
              </w:rPr>
              <w:t>в котором содержится информации о совместной разработке стандартов для интернета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054DF" w:rsidRPr="001F22B9">
              <w:rPr>
                <w:sz w:val="22"/>
                <w:szCs w:val="22"/>
                <w:lang w:val="ru-RU"/>
              </w:rPr>
              <w:t>с</w:t>
            </w:r>
            <w:r w:rsidR="00F15E8A" w:rsidRPr="001F22B9">
              <w:rPr>
                <w:sz w:val="22"/>
                <w:szCs w:val="22"/>
                <w:lang w:val="ru-RU"/>
              </w:rPr>
              <w:t xml:space="preserve"> участи</w:t>
            </w:r>
            <w:r w:rsidR="002054DF" w:rsidRPr="001F22B9">
              <w:rPr>
                <w:sz w:val="22"/>
                <w:szCs w:val="22"/>
                <w:lang w:val="ru-RU"/>
              </w:rPr>
              <w:t>ем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IEEE</w:t>
            </w:r>
            <w:r w:rsidR="00F15E8A" w:rsidRPr="001F22B9">
              <w:rPr>
                <w:sz w:val="22"/>
                <w:szCs w:val="22"/>
                <w:lang w:val="ru-RU"/>
              </w:rPr>
              <w:t>-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SA. </w:t>
            </w:r>
            <w:r w:rsidR="00F15E8A" w:rsidRPr="001F22B9">
              <w:rPr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C156 </w:t>
            </w:r>
            <w:r w:rsidR="00F15E8A" w:rsidRPr="001F22B9">
              <w:rPr>
                <w:sz w:val="22"/>
                <w:szCs w:val="22"/>
                <w:lang w:val="ru-RU"/>
              </w:rPr>
              <w:t>и отметила важное значение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15E8A" w:rsidRPr="001F22B9">
              <w:rPr>
                <w:sz w:val="22"/>
                <w:szCs w:val="22"/>
                <w:lang w:val="ru-RU"/>
              </w:rPr>
              <w:t>сотрудничества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7109E" w:rsidRPr="001F22B9">
              <w:rPr>
                <w:sz w:val="22"/>
                <w:szCs w:val="22"/>
                <w:lang w:val="ru-RU"/>
              </w:rPr>
              <w:t>во время всех обсуждений, которые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7109E" w:rsidRPr="001F22B9">
              <w:rPr>
                <w:sz w:val="22"/>
                <w:szCs w:val="22"/>
                <w:lang w:val="ru-RU"/>
              </w:rPr>
              <w:t>проводятся в этом месте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6A44C551" w14:textId="77777777" w:rsidTr="00A724AF">
        <w:tc>
          <w:tcPr>
            <w:tcW w:w="766" w:type="dxa"/>
          </w:tcPr>
          <w:p w14:paraId="507DB40C" w14:textId="6B5299F4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7.8.1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1711524" w14:textId="7D2B03CB" w:rsidR="00925AD9" w:rsidRPr="001F22B9" w:rsidRDefault="00F7109E" w:rsidP="00C47875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Саудовская Аравия поддержала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C156. </w:t>
            </w:r>
            <w:r w:rsidRPr="001F22B9">
              <w:rPr>
                <w:sz w:val="22"/>
                <w:szCs w:val="22"/>
                <w:lang w:val="ru-RU"/>
              </w:rPr>
              <w:t>Соответствующие ОРС должны внести свой вклад в решение проблем и устранение пробелов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83B3F" w:rsidRPr="001F22B9">
              <w:rPr>
                <w:sz w:val="22"/>
                <w:szCs w:val="22"/>
                <w:lang w:val="ru-RU"/>
              </w:rPr>
              <w:t>в протоколах</w:t>
            </w:r>
            <w:r w:rsidR="00C47875" w:rsidRPr="001F22B9">
              <w:rPr>
                <w:sz w:val="22"/>
                <w:szCs w:val="22"/>
                <w:lang w:val="ru-RU"/>
              </w:rPr>
              <w:t>;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C47875" w:rsidRPr="001F22B9">
              <w:rPr>
                <w:sz w:val="22"/>
                <w:szCs w:val="22"/>
                <w:lang w:val="ru-RU"/>
              </w:rPr>
              <w:t>при этом,</w:t>
            </w:r>
            <w:r w:rsidR="00A83B3F" w:rsidRPr="001F22B9">
              <w:rPr>
                <w:sz w:val="22"/>
                <w:szCs w:val="22"/>
                <w:lang w:val="ru-RU"/>
              </w:rPr>
              <w:t xml:space="preserve"> необходимо, чтобы такое сотрудничество между всеми соответствующими ОРС </w:t>
            </w:r>
            <w:r w:rsidR="00C47875" w:rsidRPr="001F22B9">
              <w:rPr>
                <w:sz w:val="22"/>
                <w:szCs w:val="22"/>
                <w:lang w:val="ru-RU"/>
              </w:rPr>
              <w:t>осуществлялось на</w:t>
            </w:r>
            <w:r w:rsidR="00A83B3F" w:rsidRPr="001F22B9">
              <w:rPr>
                <w:sz w:val="22"/>
                <w:szCs w:val="22"/>
                <w:lang w:val="ru-RU"/>
              </w:rPr>
              <w:t xml:space="preserve"> взаимн</w:t>
            </w:r>
            <w:r w:rsidR="00C47875" w:rsidRPr="001F22B9">
              <w:rPr>
                <w:sz w:val="22"/>
                <w:szCs w:val="22"/>
                <w:lang w:val="ru-RU"/>
              </w:rPr>
              <w:t>ой основе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2032190A" w14:textId="77777777" w:rsidTr="00A724AF">
        <w:tc>
          <w:tcPr>
            <w:tcW w:w="766" w:type="dxa"/>
          </w:tcPr>
          <w:p w14:paraId="315D66B1" w14:textId="3CF74F8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7.8.2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67396705" w14:textId="0D0EFBC7" w:rsidR="00925AD9" w:rsidRPr="001F22B9" w:rsidRDefault="00090E00" w:rsidP="00090E0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В качестве отправной точки такого сотрудничества можно было бы организовать семинар-практикум между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-T, IETF </w:t>
            </w:r>
            <w:r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IEEE </w:t>
            </w:r>
            <w:r w:rsidRPr="001F22B9">
              <w:rPr>
                <w:sz w:val="22"/>
                <w:szCs w:val="22"/>
                <w:lang w:val="ru-RU"/>
              </w:rPr>
              <w:t>по темам, связанным с будущими сетями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1F22B9" w14:paraId="6A222245" w14:textId="77777777" w:rsidTr="00A724AF">
        <w:tc>
          <w:tcPr>
            <w:tcW w:w="766" w:type="dxa"/>
          </w:tcPr>
          <w:p w14:paraId="25ECBB17" w14:textId="3A899B1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7.9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5D226AB" w14:textId="6338D78C" w:rsidR="00925AD9" w:rsidRPr="001F22B9" w:rsidRDefault="007D354C" w:rsidP="00FE7A3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Представитель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RTFM LLP </w:t>
            </w:r>
            <w:r w:rsidR="009A7EAA" w:rsidRPr="001F22B9">
              <w:rPr>
                <w:sz w:val="22"/>
                <w:szCs w:val="22"/>
                <w:lang w:val="ru-RU"/>
              </w:rPr>
              <w:t>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6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C151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="009F7E66" w:rsidRPr="001F22B9">
              <w:rPr>
                <w:sz w:val="22"/>
                <w:szCs w:val="22"/>
                <w:lang w:val="ru-RU"/>
              </w:rPr>
              <w:t>Анализ деятельности оперативных групп МСЭ-T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", </w:t>
            </w:r>
            <w:r w:rsidRPr="001F22B9">
              <w:rPr>
                <w:sz w:val="22"/>
                <w:szCs w:val="22"/>
                <w:lang w:val="ru-RU"/>
              </w:rPr>
              <w:t xml:space="preserve">в котором содержится просьба к КГСЭ провести </w:t>
            </w:r>
            <w:r w:rsidR="00D21CE9" w:rsidRPr="001F22B9">
              <w:rPr>
                <w:sz w:val="22"/>
                <w:szCs w:val="22"/>
                <w:lang w:val="ru-RU"/>
              </w:rPr>
              <w:t xml:space="preserve">анализ </w:t>
            </w:r>
            <w:r w:rsidR="009F7E66" w:rsidRPr="001F22B9">
              <w:rPr>
                <w:sz w:val="22"/>
                <w:szCs w:val="22"/>
                <w:lang w:val="ru-RU"/>
              </w:rPr>
              <w:t>механизмов надзора за деятельностью о</w:t>
            </w:r>
            <w:r w:rsidRPr="001F22B9">
              <w:rPr>
                <w:sz w:val="22"/>
                <w:szCs w:val="22"/>
                <w:lang w:val="ru-RU"/>
              </w:rPr>
              <w:t>перативных групп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-T, </w:t>
            </w:r>
            <w:r w:rsidRPr="001F22B9">
              <w:rPr>
                <w:sz w:val="22"/>
                <w:szCs w:val="22"/>
                <w:lang w:val="ru-RU"/>
              </w:rPr>
              <w:t xml:space="preserve">чтобы помочь </w:t>
            </w:r>
            <w:r w:rsidR="00D21CE9" w:rsidRPr="001F22B9">
              <w:rPr>
                <w:sz w:val="22"/>
                <w:szCs w:val="22"/>
                <w:lang w:val="ru-RU"/>
              </w:rPr>
              <w:t>о</w:t>
            </w:r>
            <w:r w:rsidRPr="001F22B9">
              <w:rPr>
                <w:sz w:val="22"/>
                <w:szCs w:val="22"/>
                <w:lang w:val="ru-RU"/>
              </w:rPr>
              <w:t>перативным группам МСЭ стать более производительными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377D69" w:rsidRPr="001F22B9">
              <w:rPr>
                <w:sz w:val="22"/>
                <w:szCs w:val="22"/>
                <w:lang w:val="ru-RU"/>
              </w:rPr>
              <w:t xml:space="preserve">Документ 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C151 </w:t>
            </w:r>
            <w:r w:rsidR="00377D69" w:rsidRPr="001F22B9">
              <w:rPr>
                <w:sz w:val="22"/>
                <w:szCs w:val="22"/>
                <w:lang w:val="ru-RU"/>
              </w:rPr>
              <w:t xml:space="preserve">не подразумевал </w:t>
            </w:r>
            <w:r w:rsidR="00950157" w:rsidRPr="001F22B9">
              <w:rPr>
                <w:sz w:val="22"/>
                <w:szCs w:val="22"/>
                <w:lang w:val="ru-RU"/>
              </w:rPr>
              <w:t xml:space="preserve">какую-либо </w:t>
            </w:r>
            <w:r w:rsidR="00377D69" w:rsidRPr="001F22B9">
              <w:rPr>
                <w:sz w:val="22"/>
                <w:szCs w:val="22"/>
                <w:lang w:val="ru-RU"/>
              </w:rPr>
              <w:t>критику ОГ</w:t>
            </w:r>
            <w:r w:rsidR="00FE7A3F" w:rsidRPr="001F22B9">
              <w:rPr>
                <w:sz w:val="22"/>
                <w:szCs w:val="22"/>
                <w:lang w:val="ru-RU"/>
              </w:rPr>
              <w:noBreakHyphen/>
            </w:r>
            <w:r w:rsidR="00925AD9" w:rsidRPr="001F22B9">
              <w:rPr>
                <w:sz w:val="22"/>
                <w:szCs w:val="22"/>
                <w:lang w:val="ru-RU"/>
              </w:rPr>
              <w:t>Net2030.</w:t>
            </w:r>
          </w:p>
        </w:tc>
      </w:tr>
      <w:tr w:rsidR="00925AD9" w:rsidRPr="00447021" w14:paraId="08283A45" w14:textId="77777777" w:rsidTr="00A724AF">
        <w:tc>
          <w:tcPr>
            <w:tcW w:w="766" w:type="dxa"/>
          </w:tcPr>
          <w:p w14:paraId="6A37C5CE" w14:textId="0A5011E8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7.9.1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8AC6193" w14:textId="553CF97D" w:rsidR="00925AD9" w:rsidRPr="001F22B9" w:rsidRDefault="00E16749" w:rsidP="00C47875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Было сочтено</w:t>
            </w:r>
            <w:r w:rsidR="009A0997" w:rsidRPr="001F22B9">
              <w:rPr>
                <w:sz w:val="22"/>
                <w:szCs w:val="22"/>
                <w:lang w:val="ru-RU"/>
              </w:rPr>
              <w:t xml:space="preserve">, что существующий процесс </w:t>
            </w:r>
            <w:r w:rsidRPr="001F22B9">
              <w:rPr>
                <w:sz w:val="22"/>
                <w:szCs w:val="22"/>
                <w:lang w:val="ru-RU"/>
              </w:rPr>
              <w:t xml:space="preserve">функционирования </w:t>
            </w:r>
            <w:r w:rsidR="009A0997" w:rsidRPr="001F22B9">
              <w:rPr>
                <w:sz w:val="22"/>
                <w:szCs w:val="22"/>
                <w:lang w:val="ru-RU"/>
              </w:rPr>
              <w:t>оперативных групп уже является полностью прозрачным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C47875" w:rsidRPr="001F22B9">
              <w:rPr>
                <w:sz w:val="22"/>
                <w:szCs w:val="22"/>
                <w:lang w:val="ru-RU"/>
              </w:rPr>
              <w:t>Добиться того</w:t>
            </w:r>
            <w:r w:rsidR="009A0997" w:rsidRPr="001F22B9">
              <w:rPr>
                <w:sz w:val="22"/>
                <w:szCs w:val="22"/>
                <w:lang w:val="ru-RU"/>
              </w:rPr>
              <w:t xml:space="preserve">, чтобы оперативные группы работали </w:t>
            </w:r>
            <w:r w:rsidR="00677230" w:rsidRPr="001F22B9">
              <w:rPr>
                <w:sz w:val="22"/>
                <w:szCs w:val="22"/>
                <w:lang w:val="ru-RU"/>
              </w:rPr>
              <w:t xml:space="preserve">подобно </w:t>
            </w:r>
            <w:r w:rsidR="009A0997" w:rsidRPr="001F22B9">
              <w:rPr>
                <w:color w:val="000000"/>
                <w:sz w:val="22"/>
                <w:szCs w:val="22"/>
                <w:lang w:val="ru-RU"/>
              </w:rPr>
              <w:t>исследовательск</w:t>
            </w:r>
            <w:r w:rsidR="00677230" w:rsidRPr="001F22B9">
              <w:rPr>
                <w:color w:val="000000"/>
                <w:sz w:val="22"/>
                <w:szCs w:val="22"/>
                <w:lang w:val="ru-RU"/>
              </w:rPr>
              <w:t>им</w:t>
            </w:r>
            <w:r w:rsidR="009A0997" w:rsidRPr="001F22B9">
              <w:rPr>
                <w:color w:val="000000"/>
                <w:sz w:val="22"/>
                <w:szCs w:val="22"/>
                <w:lang w:val="ru-RU"/>
              </w:rPr>
              <w:t xml:space="preserve"> комисси</w:t>
            </w:r>
            <w:r w:rsidR="00677230" w:rsidRPr="001F22B9">
              <w:rPr>
                <w:color w:val="000000"/>
                <w:sz w:val="22"/>
                <w:szCs w:val="22"/>
                <w:lang w:val="ru-RU"/>
              </w:rPr>
              <w:t>ям,</w:t>
            </w:r>
            <w:r w:rsidR="009A0997" w:rsidRPr="001F22B9">
              <w:rPr>
                <w:sz w:val="22"/>
                <w:szCs w:val="22"/>
                <w:lang w:val="ru-RU"/>
              </w:rPr>
              <w:t xml:space="preserve"> </w:t>
            </w:r>
            <w:r w:rsidR="00677230" w:rsidRPr="001F22B9">
              <w:rPr>
                <w:sz w:val="22"/>
                <w:szCs w:val="22"/>
                <w:lang w:val="ru-RU"/>
              </w:rPr>
              <w:t xml:space="preserve">означало бы лишить их всякой гибкости и </w:t>
            </w:r>
            <w:r w:rsidR="009818EC" w:rsidRPr="001F22B9">
              <w:rPr>
                <w:sz w:val="22"/>
                <w:szCs w:val="22"/>
                <w:lang w:val="ru-RU"/>
              </w:rPr>
              <w:t>привело бы к</w:t>
            </w:r>
            <w:r w:rsidR="00677230" w:rsidRPr="001F22B9">
              <w:rPr>
                <w:sz w:val="22"/>
                <w:szCs w:val="22"/>
                <w:lang w:val="ru-RU"/>
              </w:rPr>
              <w:t xml:space="preserve"> </w:t>
            </w:r>
            <w:r w:rsidR="00420E14" w:rsidRPr="001F22B9">
              <w:rPr>
                <w:color w:val="000000"/>
                <w:sz w:val="22"/>
                <w:szCs w:val="22"/>
                <w:lang w:val="ru-RU"/>
              </w:rPr>
              <w:t>чрезмерной регламентации их деятельности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; </w:t>
            </w:r>
            <w:r w:rsidR="009818EC" w:rsidRPr="001F22B9">
              <w:rPr>
                <w:sz w:val="22"/>
                <w:szCs w:val="22"/>
                <w:lang w:val="ru-RU"/>
              </w:rPr>
              <w:t>эти точки зрения были поддержаны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7417FFD1" w14:textId="77777777" w:rsidTr="00A724AF">
        <w:tc>
          <w:tcPr>
            <w:tcW w:w="766" w:type="dxa"/>
          </w:tcPr>
          <w:p w14:paraId="78E012ED" w14:textId="57BDDEE0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7.9.2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474318B7" w14:textId="065FCC70" w:rsidR="00925AD9" w:rsidRPr="001F22B9" w:rsidRDefault="009E0ACD" w:rsidP="005212F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ОГ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по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Сети-2030 регулярно отчитывалась перед своей основной ИК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13, </w:t>
            </w:r>
            <w:r w:rsidRPr="001F22B9">
              <w:rPr>
                <w:sz w:val="22"/>
                <w:szCs w:val="22"/>
                <w:lang w:val="ru-RU"/>
              </w:rPr>
              <w:t>которой она направила также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4576D" w:rsidRPr="001F22B9">
              <w:rPr>
                <w:color w:val="000000"/>
                <w:sz w:val="22"/>
                <w:szCs w:val="22"/>
                <w:lang w:val="ru-RU"/>
              </w:rPr>
              <w:t>окончательные результаты своей работы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A4576D" w:rsidRPr="001F22B9">
              <w:rPr>
                <w:sz w:val="22"/>
                <w:szCs w:val="22"/>
                <w:lang w:val="ru-RU"/>
              </w:rPr>
              <w:t xml:space="preserve">Эта ОГ участвовала во многих видах </w:t>
            </w:r>
            <w:r w:rsidR="00A4576D" w:rsidRPr="001F22B9">
              <w:rPr>
                <w:color w:val="000000"/>
                <w:sz w:val="22"/>
                <w:szCs w:val="22"/>
                <w:lang w:val="ru-RU"/>
              </w:rPr>
              <w:t>деятельности по взаимодействию</w:t>
            </w:r>
            <w:r w:rsidR="00A4576D" w:rsidRPr="001F22B9">
              <w:rPr>
                <w:sz w:val="22"/>
                <w:szCs w:val="22"/>
                <w:lang w:val="ru-RU"/>
              </w:rPr>
              <w:t xml:space="preserve"> и наладила эффективное сотрудничество</w:t>
            </w:r>
            <w:r w:rsidR="005212F9" w:rsidRPr="001F22B9">
              <w:rPr>
                <w:sz w:val="22"/>
                <w:szCs w:val="22"/>
                <w:lang w:val="ru-RU"/>
              </w:rPr>
              <w:t xml:space="preserve"> как</w:t>
            </w:r>
            <w:r w:rsidR="00A4576D" w:rsidRPr="001F22B9">
              <w:rPr>
                <w:sz w:val="22"/>
                <w:szCs w:val="22"/>
                <w:lang w:val="ru-RU"/>
              </w:rPr>
              <w:t xml:space="preserve"> </w:t>
            </w:r>
            <w:r w:rsidR="005212F9" w:rsidRPr="001F22B9">
              <w:rPr>
                <w:sz w:val="22"/>
                <w:szCs w:val="22"/>
                <w:lang w:val="ru-RU"/>
              </w:rPr>
              <w:t>в рамках</w:t>
            </w:r>
            <w:r w:rsidR="00A4576D" w:rsidRPr="001F22B9">
              <w:rPr>
                <w:sz w:val="22"/>
                <w:szCs w:val="22"/>
                <w:lang w:val="ru-RU"/>
              </w:rPr>
              <w:t xml:space="preserve"> </w:t>
            </w:r>
            <w:r w:rsidR="00A4576D" w:rsidRPr="001F22B9">
              <w:rPr>
                <w:color w:val="000000"/>
                <w:sz w:val="22"/>
                <w:szCs w:val="22"/>
                <w:lang w:val="ru-RU"/>
              </w:rPr>
              <w:t>МСЭ-Т</w:t>
            </w:r>
            <w:r w:rsidR="005212F9" w:rsidRPr="001F22B9">
              <w:rPr>
                <w:color w:val="000000"/>
                <w:sz w:val="22"/>
                <w:szCs w:val="22"/>
                <w:lang w:val="ru-RU"/>
              </w:rPr>
              <w:t xml:space="preserve">, так </w:t>
            </w:r>
            <w:r w:rsidR="005212F9" w:rsidRPr="001F22B9">
              <w:rPr>
                <w:sz w:val="22"/>
                <w:szCs w:val="22"/>
                <w:lang w:val="ru-RU"/>
              </w:rPr>
              <w:t xml:space="preserve">и за его </w:t>
            </w:r>
            <w:r w:rsidR="005212F9" w:rsidRPr="001F22B9">
              <w:rPr>
                <w:color w:val="000000"/>
                <w:sz w:val="22"/>
                <w:szCs w:val="22"/>
                <w:lang w:val="ru-RU"/>
              </w:rPr>
              <w:t>пределами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00696069" w14:textId="77777777" w:rsidTr="00A724AF">
        <w:tc>
          <w:tcPr>
            <w:tcW w:w="766" w:type="dxa"/>
          </w:tcPr>
          <w:p w14:paraId="52A87974" w14:textId="65A45A42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7.9.3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4483015" w14:textId="28AC8EA7" w:rsidR="00925AD9" w:rsidRPr="001F22B9" w:rsidRDefault="00A4576D" w:rsidP="005212F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Оперативные группы являются </w:t>
            </w:r>
            <w:r w:rsidR="000969E8" w:rsidRPr="001F22B9">
              <w:rPr>
                <w:sz w:val="22"/>
                <w:szCs w:val="22"/>
                <w:lang w:val="ru-RU"/>
              </w:rPr>
              <w:t>хорошей платформой</w:t>
            </w:r>
            <w:r w:rsidR="005212F9" w:rsidRPr="001F22B9">
              <w:rPr>
                <w:sz w:val="22"/>
                <w:szCs w:val="22"/>
                <w:lang w:val="ru-RU"/>
              </w:rPr>
              <w:t xml:space="preserve"> для внесения своего вклада отраслью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0969E8" w:rsidRPr="001F22B9">
              <w:rPr>
                <w:sz w:val="22"/>
                <w:szCs w:val="22"/>
                <w:lang w:val="ru-RU"/>
              </w:rPr>
              <w:t>К</w:t>
            </w:r>
            <w:r w:rsidR="006D62EF">
              <w:rPr>
                <w:sz w:val="22"/>
                <w:szCs w:val="22"/>
                <w:lang w:val="ru-RU"/>
              </w:rPr>
              <w:t> </w:t>
            </w:r>
            <w:r w:rsidR="000969E8" w:rsidRPr="001F22B9">
              <w:rPr>
                <w:sz w:val="22"/>
                <w:szCs w:val="22"/>
                <w:lang w:val="ru-RU"/>
              </w:rPr>
              <w:t>тому же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969E8"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</w:t>
            </w:r>
            <w:r w:rsidR="000969E8" w:rsidRPr="001F22B9">
              <w:rPr>
                <w:sz w:val="22"/>
                <w:szCs w:val="22"/>
                <w:lang w:val="ru-RU"/>
              </w:rPr>
              <w:t xml:space="preserve">несет ответственность за </w:t>
            </w:r>
            <w:r w:rsidR="00B2120F" w:rsidRPr="001F22B9">
              <w:rPr>
                <w:sz w:val="22"/>
                <w:szCs w:val="22"/>
                <w:lang w:val="ru-RU"/>
              </w:rPr>
              <w:t xml:space="preserve">начало новой </w:t>
            </w:r>
            <w:r w:rsidR="000969E8" w:rsidRPr="001F22B9">
              <w:rPr>
                <w:sz w:val="22"/>
                <w:szCs w:val="22"/>
                <w:lang w:val="ru-RU"/>
              </w:rPr>
              <w:t>работ</w:t>
            </w:r>
            <w:r w:rsidR="00B2120F" w:rsidRPr="001F22B9">
              <w:rPr>
                <w:sz w:val="22"/>
                <w:szCs w:val="22"/>
                <w:lang w:val="ru-RU"/>
              </w:rPr>
              <w:t>ы</w:t>
            </w:r>
            <w:r w:rsidR="000969E8" w:rsidRPr="001F22B9">
              <w:rPr>
                <w:sz w:val="22"/>
                <w:szCs w:val="22"/>
                <w:lang w:val="ru-RU"/>
              </w:rPr>
              <w:t xml:space="preserve"> </w:t>
            </w:r>
            <w:r w:rsidR="00B2120F" w:rsidRPr="001F22B9">
              <w:rPr>
                <w:sz w:val="22"/>
                <w:szCs w:val="22"/>
                <w:lang w:val="ru-RU"/>
              </w:rPr>
              <w:t>в формирующихся областях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6C9B6BC1" w14:textId="77777777" w:rsidTr="00A724AF">
        <w:tc>
          <w:tcPr>
            <w:tcW w:w="766" w:type="dxa"/>
          </w:tcPr>
          <w:p w14:paraId="44EC09C8" w14:textId="2181B6F0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7.9.4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E401CBE" w14:textId="1383E331" w:rsidR="00925AD9" w:rsidRPr="001F22B9" w:rsidRDefault="00311AB1" w:rsidP="005212F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Сначала необходимо </w:t>
            </w:r>
            <w:r w:rsidR="00E16749" w:rsidRPr="001F22B9">
              <w:rPr>
                <w:sz w:val="22"/>
                <w:szCs w:val="22"/>
                <w:lang w:val="ru-RU"/>
              </w:rPr>
              <w:t xml:space="preserve">сформулировать </w:t>
            </w:r>
            <w:r w:rsidR="00FE42E9" w:rsidRPr="001F22B9">
              <w:rPr>
                <w:sz w:val="22"/>
                <w:szCs w:val="22"/>
                <w:lang w:val="ru-RU"/>
              </w:rPr>
              <w:t xml:space="preserve">дополнительные требования </w:t>
            </w:r>
            <w:r w:rsidR="00E16749" w:rsidRPr="001F22B9">
              <w:rPr>
                <w:sz w:val="22"/>
                <w:szCs w:val="22"/>
                <w:lang w:val="ru-RU"/>
              </w:rPr>
              <w:t>к</w:t>
            </w:r>
            <w:r w:rsidR="00FE42E9" w:rsidRPr="001F22B9">
              <w:rPr>
                <w:sz w:val="22"/>
                <w:szCs w:val="22"/>
                <w:lang w:val="ru-RU"/>
              </w:rPr>
              <w:t xml:space="preserve"> </w:t>
            </w:r>
            <w:r w:rsidR="00FE42E9" w:rsidRPr="001F22B9">
              <w:rPr>
                <w:color w:val="000000"/>
                <w:sz w:val="22"/>
                <w:szCs w:val="22"/>
                <w:lang w:val="ru-RU"/>
              </w:rPr>
              <w:t>определения</w:t>
            </w:r>
            <w:r w:rsidR="00E16749" w:rsidRPr="001F22B9">
              <w:rPr>
                <w:color w:val="000000"/>
                <w:sz w:val="22"/>
                <w:szCs w:val="22"/>
                <w:lang w:val="ru-RU"/>
              </w:rPr>
              <w:t>м</w:t>
            </w:r>
            <w:r w:rsidR="00FE42E9" w:rsidRPr="001F22B9">
              <w:rPr>
                <w:color w:val="000000"/>
                <w:sz w:val="22"/>
                <w:szCs w:val="22"/>
                <w:lang w:val="ru-RU"/>
              </w:rPr>
              <w:t xml:space="preserve"> и </w:t>
            </w:r>
            <w:r w:rsidR="00E16749" w:rsidRPr="001F22B9">
              <w:rPr>
                <w:color w:val="000000"/>
                <w:sz w:val="22"/>
                <w:szCs w:val="22"/>
                <w:lang w:val="ru-RU"/>
              </w:rPr>
              <w:t xml:space="preserve">обсудить </w:t>
            </w:r>
            <w:r w:rsidR="00FE42E9" w:rsidRPr="001F22B9">
              <w:rPr>
                <w:color w:val="000000"/>
                <w:sz w:val="22"/>
                <w:szCs w:val="22"/>
                <w:lang w:val="ru-RU"/>
              </w:rPr>
              <w:t>сценари</w:t>
            </w:r>
            <w:r w:rsidR="00E16749" w:rsidRPr="001F22B9">
              <w:rPr>
                <w:color w:val="000000"/>
                <w:sz w:val="22"/>
                <w:szCs w:val="22"/>
                <w:lang w:val="ru-RU"/>
              </w:rPr>
              <w:t>и</w:t>
            </w:r>
            <w:r w:rsidR="00FE42E9" w:rsidRPr="001F22B9">
              <w:rPr>
                <w:color w:val="000000"/>
                <w:sz w:val="22"/>
                <w:szCs w:val="22"/>
                <w:lang w:val="ru-RU"/>
              </w:rPr>
              <w:t xml:space="preserve"> использования, чтобы </w:t>
            </w:r>
            <w:r w:rsidR="00BE2DC4" w:rsidRPr="001F22B9">
              <w:rPr>
                <w:color w:val="000000"/>
                <w:sz w:val="22"/>
                <w:szCs w:val="22"/>
                <w:lang w:val="ru-RU"/>
              </w:rPr>
              <w:t>выявить точки соприкосновения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BE2DC4" w:rsidRPr="001F22B9">
              <w:rPr>
                <w:sz w:val="22"/>
                <w:szCs w:val="22"/>
                <w:lang w:val="ru-RU"/>
              </w:rPr>
              <w:t xml:space="preserve">до начала </w:t>
            </w:r>
            <w:r w:rsidR="00BE2DC4" w:rsidRPr="001F22B9">
              <w:rPr>
                <w:sz w:val="22"/>
                <w:szCs w:val="22"/>
                <w:lang w:val="ru-RU"/>
              </w:rPr>
              <w:lastRenderedPageBreak/>
              <w:t>деятельности по разработке технических стандартов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BE2DC4" w:rsidRPr="001F22B9">
              <w:rPr>
                <w:sz w:val="22"/>
                <w:szCs w:val="22"/>
                <w:lang w:val="ru-RU"/>
              </w:rPr>
              <w:t>Необходимо проявлять осторожность</w:t>
            </w:r>
            <w:r w:rsidR="001E1814" w:rsidRPr="001F22B9">
              <w:rPr>
                <w:sz w:val="22"/>
                <w:szCs w:val="22"/>
                <w:lang w:val="ru-RU"/>
              </w:rPr>
              <w:t>, чтобы</w:t>
            </w:r>
            <w:r w:rsidR="00BE2DC4" w:rsidRPr="001F22B9">
              <w:rPr>
                <w:sz w:val="22"/>
                <w:szCs w:val="22"/>
                <w:lang w:val="ru-RU"/>
              </w:rPr>
              <w:t xml:space="preserve"> внимательно и консервативно </w:t>
            </w:r>
            <w:r w:rsidR="005212F9" w:rsidRPr="001F22B9">
              <w:rPr>
                <w:sz w:val="22"/>
                <w:szCs w:val="22"/>
                <w:lang w:val="ru-RU"/>
              </w:rPr>
              <w:t>подходить</w:t>
            </w:r>
            <w:r w:rsidR="00BE2DC4" w:rsidRPr="001F22B9">
              <w:rPr>
                <w:sz w:val="22"/>
                <w:szCs w:val="22"/>
                <w:lang w:val="ru-RU"/>
              </w:rPr>
              <w:t xml:space="preserve"> </w:t>
            </w:r>
            <w:r w:rsidR="001E1814" w:rsidRPr="001F22B9">
              <w:rPr>
                <w:sz w:val="22"/>
                <w:szCs w:val="22"/>
                <w:lang w:val="ru-RU"/>
              </w:rPr>
              <w:t>к рассмотрению вопроса о замене одной инфраструктурной технологии на другую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1E1814" w:rsidRPr="001F22B9">
              <w:rPr>
                <w:sz w:val="22"/>
                <w:szCs w:val="22"/>
                <w:lang w:val="ru-RU"/>
              </w:rPr>
              <w:t xml:space="preserve">поскольку такая работа потребует громадных </w:t>
            </w:r>
            <w:r w:rsidR="00E16749" w:rsidRPr="001F22B9">
              <w:rPr>
                <w:sz w:val="22"/>
                <w:szCs w:val="22"/>
                <w:lang w:val="ru-RU"/>
              </w:rPr>
              <w:t>трудо</w:t>
            </w:r>
            <w:r w:rsidR="001E1814" w:rsidRPr="001F22B9">
              <w:rPr>
                <w:sz w:val="22"/>
                <w:szCs w:val="22"/>
                <w:lang w:val="ru-RU"/>
              </w:rPr>
              <w:t>затрат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1F22B9" w14:paraId="1620CC0D" w14:textId="77777777" w:rsidTr="00A724AF">
        <w:tc>
          <w:tcPr>
            <w:tcW w:w="766" w:type="dxa"/>
          </w:tcPr>
          <w:p w14:paraId="57205EA9" w14:textId="0340DF20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7.9.5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FDC6BD0" w14:textId="1336D10B" w:rsidR="00925AD9" w:rsidRPr="001F22B9" w:rsidRDefault="00E2094E" w:rsidP="005C0FE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КГСЭ </w:t>
            </w:r>
            <w:r w:rsidR="00F015B4" w:rsidRPr="001F22B9">
              <w:rPr>
                <w:sz w:val="22"/>
                <w:szCs w:val="22"/>
                <w:lang w:val="ru-RU"/>
              </w:rPr>
              <w:t>рассмотре</w:t>
            </w:r>
            <w:r w:rsidR="00A2416C" w:rsidRPr="001F22B9">
              <w:rPr>
                <w:sz w:val="22"/>
                <w:szCs w:val="22"/>
                <w:lang w:val="ru-RU"/>
              </w:rPr>
              <w:t>ла</w:t>
            </w:r>
            <w:r w:rsidRPr="001F22B9">
              <w:rPr>
                <w:sz w:val="22"/>
                <w:szCs w:val="22"/>
                <w:lang w:val="ru-RU"/>
              </w:rPr>
              <w:t xml:space="preserve">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C151 </w:t>
            </w:r>
            <w:r w:rsidRPr="001F22B9">
              <w:rPr>
                <w:sz w:val="22"/>
                <w:szCs w:val="22"/>
                <w:lang w:val="ru-RU"/>
              </w:rPr>
              <w:t>для общего обсуждения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вопроса об Оперативных группах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-T. </w:t>
            </w:r>
            <w:r w:rsidR="00A2416C" w:rsidRPr="001F22B9">
              <w:rPr>
                <w:sz w:val="22"/>
                <w:szCs w:val="22"/>
                <w:lang w:val="ru-RU"/>
              </w:rPr>
              <w:t xml:space="preserve">Поднятый вопрос подлежит рассмотрению </w:t>
            </w:r>
            <w:r w:rsidR="00A2416C" w:rsidRPr="001F22B9">
              <w:rPr>
                <w:color w:val="000000"/>
                <w:sz w:val="22"/>
                <w:szCs w:val="22"/>
                <w:lang w:val="ru-RU"/>
              </w:rPr>
              <w:t>Группой Докладчика по методам работы</w:t>
            </w:r>
            <w:r w:rsidR="00FA2BA0" w:rsidRPr="001F22B9">
              <w:rPr>
                <w:color w:val="000000"/>
                <w:sz w:val="22"/>
                <w:szCs w:val="22"/>
                <w:lang w:val="ru-RU"/>
              </w:rPr>
              <w:t>, касающимся общих аспектов, связанных с Рекомендацией</w:t>
            </w:r>
            <w:r w:rsidR="00FA2BA0" w:rsidRPr="001F22B9">
              <w:rPr>
                <w:sz w:val="22"/>
                <w:szCs w:val="22"/>
                <w:lang w:val="ru-RU"/>
              </w:rPr>
              <w:t xml:space="preserve">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A.7 </w:t>
            </w:r>
            <w:r w:rsidR="00FA2BA0" w:rsidRPr="001F22B9">
              <w:rPr>
                <w:sz w:val="22"/>
                <w:szCs w:val="22"/>
                <w:lang w:val="ru-RU"/>
              </w:rPr>
              <w:t>об оперативных группах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5C0FEA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A2BA0" w:rsidRPr="001F22B9">
              <w:rPr>
                <w:sz w:val="22"/>
                <w:szCs w:val="22"/>
                <w:lang w:val="ru-RU"/>
              </w:rPr>
              <w:t>ГД</w:t>
            </w:r>
            <w:r w:rsidR="00925AD9" w:rsidRPr="001F22B9">
              <w:rPr>
                <w:sz w:val="22"/>
                <w:szCs w:val="22"/>
                <w:lang w:val="ru-RU"/>
              </w:rPr>
              <w:t>-WM</w:t>
            </w:r>
            <w:r w:rsidR="00F015B4" w:rsidRPr="001F22B9">
              <w:rPr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A2BA0" w:rsidRPr="001F22B9">
              <w:rPr>
                <w:sz w:val="22"/>
                <w:szCs w:val="22"/>
                <w:lang w:val="ru-RU"/>
              </w:rPr>
              <w:t>возможно</w:t>
            </w:r>
            <w:r w:rsidR="00F015B4" w:rsidRPr="001F22B9">
              <w:rPr>
                <w:sz w:val="22"/>
                <w:szCs w:val="22"/>
                <w:lang w:val="ru-RU"/>
              </w:rPr>
              <w:t>,</w:t>
            </w:r>
            <w:r w:rsidR="00FA2BA0" w:rsidRPr="001F22B9">
              <w:rPr>
                <w:sz w:val="22"/>
                <w:szCs w:val="22"/>
                <w:lang w:val="ru-RU"/>
              </w:rPr>
              <w:t xml:space="preserve"> пожелает рассмотреть некоторые из предлагаемых процедур и процессов для включения </w:t>
            </w:r>
            <w:r w:rsidR="00F015B4" w:rsidRPr="001F22B9">
              <w:rPr>
                <w:sz w:val="22"/>
                <w:szCs w:val="22"/>
                <w:lang w:val="ru-RU"/>
              </w:rPr>
              <w:t xml:space="preserve">их </w:t>
            </w:r>
            <w:r w:rsidR="00FA2BA0" w:rsidRPr="001F22B9">
              <w:rPr>
                <w:sz w:val="22"/>
                <w:szCs w:val="22"/>
                <w:lang w:val="ru-RU"/>
              </w:rPr>
              <w:t>в Рекомендацию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 A.7 </w:t>
            </w:r>
            <w:r w:rsidR="00F015B4" w:rsidRPr="001F22B9">
              <w:rPr>
                <w:sz w:val="22"/>
                <w:szCs w:val="22"/>
                <w:lang w:val="ru-RU"/>
              </w:rPr>
              <w:t>с целью повышения степени прозрачности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2D3C5919" w14:textId="77777777" w:rsidTr="00A724AF">
        <w:tc>
          <w:tcPr>
            <w:tcW w:w="766" w:type="dxa"/>
          </w:tcPr>
          <w:p w14:paraId="002C9411" w14:textId="7F32E992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7.10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5F378FE8" w14:textId="45AF7F48" w:rsidR="00925AD9" w:rsidRPr="001F22B9" w:rsidRDefault="00727795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eastAsia="Times New Roman"/>
                <w:sz w:val="22"/>
                <w:szCs w:val="22"/>
                <w:lang w:val="ru-RU"/>
              </w:rPr>
              <w:t>В итоге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КГСЭ </w:t>
            </w:r>
            <w:r w:rsidR="00C80AA3" w:rsidRPr="001F22B9">
              <w:rPr>
                <w:sz w:val="22"/>
                <w:szCs w:val="22"/>
                <w:lang w:val="ru-RU"/>
              </w:rPr>
              <w:t>за</w:t>
            </w:r>
            <w:r w:rsidRPr="001F22B9">
              <w:rPr>
                <w:sz w:val="22"/>
                <w:szCs w:val="22"/>
                <w:lang w:val="ru-RU"/>
              </w:rPr>
              <w:t>слушала различные точки зрения по многим вопросам, содержащимся в этих документах,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однако консенсус на этом этапе оказался труднодостижимым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71989982" w14:textId="5C175F15" w:rsidR="00925AD9" w:rsidRPr="001F22B9" w:rsidRDefault="000E2BC6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1E49" w:rsidRPr="001F22B9">
              <w:rPr>
                <w:sz w:val="22"/>
                <w:szCs w:val="22"/>
                <w:lang w:val="ru-RU"/>
              </w:rPr>
              <w:t>признала необходимость рассмотрения работы по этой теме, которая в настоящее проводится в экосистеме стандартизации,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71E49" w:rsidRPr="001F22B9">
              <w:rPr>
                <w:sz w:val="22"/>
                <w:szCs w:val="22"/>
                <w:lang w:val="ru-RU"/>
              </w:rPr>
              <w:t>а также потребность во взаимодействии и сотрудничестве в этом отношении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  <w:r w:rsidR="00871E49" w:rsidRPr="001F22B9">
              <w:rPr>
                <w:sz w:val="22"/>
                <w:szCs w:val="22"/>
                <w:lang w:val="ru-RU"/>
              </w:rPr>
              <w:t xml:space="preserve"> </w:t>
            </w:r>
          </w:p>
          <w:p w14:paraId="06461574" w14:textId="1F288343" w:rsidR="00925AD9" w:rsidRPr="001F22B9" w:rsidRDefault="000E2BC6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223B9E" w:rsidRPr="001F22B9">
              <w:rPr>
                <w:sz w:val="22"/>
                <w:szCs w:val="22"/>
                <w:lang w:val="ru-RU"/>
              </w:rPr>
              <w:t xml:space="preserve">поощряет </w:t>
            </w:r>
            <w:r w:rsidR="00E16749" w:rsidRPr="001F22B9">
              <w:rPr>
                <w:sz w:val="22"/>
                <w:szCs w:val="22"/>
                <w:lang w:val="ru-RU"/>
              </w:rPr>
              <w:t>дальнейшее</w:t>
            </w:r>
            <w:r w:rsidR="00223B9E" w:rsidRPr="001F22B9">
              <w:rPr>
                <w:sz w:val="22"/>
                <w:szCs w:val="22"/>
                <w:lang w:val="ru-RU"/>
              </w:rPr>
              <w:t xml:space="preserve"> проведени</w:t>
            </w:r>
            <w:r w:rsidR="00E16749" w:rsidRPr="001F22B9">
              <w:rPr>
                <w:sz w:val="22"/>
                <w:szCs w:val="22"/>
                <w:lang w:val="ru-RU"/>
              </w:rPr>
              <w:t>е</w:t>
            </w:r>
            <w:r w:rsidR="00223B9E" w:rsidRPr="001F22B9">
              <w:rPr>
                <w:sz w:val="22"/>
                <w:szCs w:val="22"/>
                <w:lang w:val="ru-RU"/>
              </w:rPr>
              <w:t xml:space="preserve"> открытых обсуждений во время собраний, которые будут организованы в ближайшие два месяца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223B9E" w:rsidRPr="001F22B9">
              <w:rPr>
                <w:sz w:val="22"/>
                <w:szCs w:val="22"/>
                <w:lang w:val="ru-RU"/>
              </w:rPr>
              <w:t>включая декабрьские собрания</w:t>
            </w:r>
            <w:r w:rsidR="00810FE3" w:rsidRPr="001F22B9">
              <w:rPr>
                <w:sz w:val="22"/>
                <w:szCs w:val="22"/>
                <w:lang w:val="ru-RU"/>
              </w:rPr>
              <w:t xml:space="preserve"> 11</w:t>
            </w:r>
            <w:r w:rsidR="00223B9E" w:rsidRPr="001F22B9">
              <w:rPr>
                <w:sz w:val="22"/>
                <w:szCs w:val="22"/>
                <w:lang w:val="ru-RU"/>
              </w:rPr>
              <w:t>-й и 13</w:t>
            </w:r>
            <w:r w:rsidR="006D62EF">
              <w:rPr>
                <w:sz w:val="22"/>
                <w:szCs w:val="22"/>
                <w:lang w:val="ru-RU"/>
              </w:rPr>
              <w:noBreakHyphen/>
            </w:r>
            <w:r w:rsidR="00223B9E" w:rsidRPr="001F22B9">
              <w:rPr>
                <w:sz w:val="22"/>
                <w:szCs w:val="22"/>
                <w:lang w:val="ru-RU"/>
              </w:rPr>
              <w:t>й</w:t>
            </w:r>
            <w:r w:rsidR="006D62EF">
              <w:rPr>
                <w:sz w:val="22"/>
                <w:szCs w:val="22"/>
                <w:lang w:val="ru-RU"/>
              </w:rPr>
              <w:t> </w:t>
            </w:r>
            <w:r w:rsidR="00223B9E" w:rsidRPr="001F22B9">
              <w:rPr>
                <w:sz w:val="22"/>
                <w:szCs w:val="22"/>
                <w:lang w:val="ru-RU"/>
              </w:rPr>
              <w:t>Исследовательских комиссий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223B9E" w:rsidRPr="001F22B9">
              <w:rPr>
                <w:sz w:val="22"/>
                <w:szCs w:val="22"/>
                <w:lang w:val="ru-RU"/>
              </w:rPr>
              <w:t>что</w:t>
            </w:r>
            <w:r w:rsidR="00C80AA3" w:rsidRPr="001F22B9">
              <w:rPr>
                <w:sz w:val="22"/>
                <w:szCs w:val="22"/>
                <w:lang w:val="ru-RU"/>
              </w:rPr>
              <w:t>бы</w:t>
            </w:r>
            <w:r w:rsidR="00810FE3" w:rsidRPr="001F22B9">
              <w:rPr>
                <w:sz w:val="22"/>
                <w:szCs w:val="22"/>
                <w:lang w:val="ru-RU"/>
              </w:rPr>
              <w:t xml:space="preserve"> по возможности</w:t>
            </w:r>
            <w:r w:rsidR="00223B9E" w:rsidRPr="001F22B9">
              <w:rPr>
                <w:sz w:val="22"/>
                <w:szCs w:val="22"/>
                <w:lang w:val="ru-RU"/>
              </w:rPr>
              <w:t xml:space="preserve"> </w:t>
            </w:r>
            <w:r w:rsidR="00810FE3" w:rsidRPr="001F22B9">
              <w:rPr>
                <w:color w:val="000000"/>
                <w:sz w:val="22"/>
                <w:szCs w:val="22"/>
                <w:lang w:val="ru-RU"/>
              </w:rPr>
              <w:t>найти подходящее и справедливое решение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49B1B51E" w14:textId="1DC76D24" w:rsidR="00925AD9" w:rsidRPr="001F22B9" w:rsidRDefault="000E2BC6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810FE3" w:rsidRPr="001F22B9">
              <w:rPr>
                <w:sz w:val="22"/>
                <w:szCs w:val="22"/>
                <w:lang w:val="ru-RU"/>
              </w:rPr>
              <w:t>приняла решение подготовить заявление о взаимодействии</w:t>
            </w:r>
            <w:r w:rsidR="00A9752B" w:rsidRPr="001F22B9">
              <w:rPr>
                <w:sz w:val="22"/>
                <w:szCs w:val="22"/>
                <w:lang w:val="ru-RU"/>
              </w:rPr>
              <w:t xml:space="preserve">, чтобы направить все представленные и </w:t>
            </w:r>
            <w:r w:rsidR="00C80AA3" w:rsidRPr="001F22B9">
              <w:rPr>
                <w:sz w:val="22"/>
                <w:szCs w:val="22"/>
                <w:lang w:val="ru-RU"/>
              </w:rPr>
              <w:t>рассмотрен</w:t>
            </w:r>
            <w:r w:rsidR="00A9752B" w:rsidRPr="001F22B9">
              <w:rPr>
                <w:sz w:val="22"/>
                <w:szCs w:val="22"/>
                <w:lang w:val="ru-RU"/>
              </w:rPr>
              <w:t>ные документы 11-й и 13-й Исследовательским комиссиям для информации вместе с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9752B" w:rsidRPr="001F22B9">
              <w:rPr>
                <w:sz w:val="22"/>
                <w:szCs w:val="22"/>
                <w:lang w:val="ru-RU"/>
              </w:rPr>
              <w:t>кратким описанием содержания и изложением основных выводов, сделанных в результате этих обсуждений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4939108A" w14:textId="36E85AAD" w:rsidR="00925AD9" w:rsidRPr="001F22B9" w:rsidRDefault="000E2BC6" w:rsidP="003B7985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A9752B" w:rsidRPr="001F22B9">
              <w:rPr>
                <w:sz w:val="22"/>
                <w:szCs w:val="22"/>
                <w:lang w:val="ru-RU"/>
              </w:rPr>
              <w:t xml:space="preserve">приняла решение </w:t>
            </w:r>
            <w:r w:rsidR="003B7985" w:rsidRPr="001F22B9">
              <w:rPr>
                <w:sz w:val="22"/>
                <w:szCs w:val="22"/>
                <w:lang w:val="ru-RU"/>
              </w:rPr>
              <w:t>напра</w:t>
            </w:r>
            <w:r w:rsidR="00A9752B" w:rsidRPr="001F22B9">
              <w:rPr>
                <w:sz w:val="22"/>
                <w:szCs w:val="22"/>
                <w:lang w:val="ru-RU"/>
              </w:rPr>
              <w:t xml:space="preserve">вить </w:t>
            </w:r>
            <w:r w:rsidR="003B7985" w:rsidRPr="001F22B9">
              <w:rPr>
                <w:sz w:val="22"/>
                <w:szCs w:val="22"/>
                <w:lang w:val="ru-RU"/>
              </w:rPr>
              <w:t>проект исходящего заявления</w:t>
            </w:r>
            <w:r w:rsidR="00A9752B" w:rsidRPr="001F22B9">
              <w:rPr>
                <w:sz w:val="22"/>
                <w:szCs w:val="22"/>
                <w:lang w:val="ru-RU"/>
              </w:rPr>
              <w:t xml:space="preserve"> о взаимодействии </w:t>
            </w:r>
            <w:r w:rsidR="003B7985" w:rsidRPr="001F22B9">
              <w:rPr>
                <w:sz w:val="22"/>
                <w:szCs w:val="22"/>
                <w:lang w:val="ru-RU"/>
              </w:rPr>
              <w:t>в Документе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47" w:history="1">
              <w:r w:rsidR="00925AD9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TD913</w:t>
              </w:r>
            </w:hyperlink>
            <w:r w:rsidR="00925AD9" w:rsidRPr="001F22B9">
              <w:rPr>
                <w:rStyle w:val="Hyperlink"/>
                <w:rFonts w:asciiTheme="majorBidi" w:hAnsiTheme="majorBidi" w:cstheme="majorBidi"/>
                <w:sz w:val="22"/>
                <w:szCs w:val="22"/>
                <w:lang w:val="ru-RU"/>
              </w:rPr>
              <w:t>-R2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"</w:t>
            </w:r>
            <w:r w:rsidR="00E1674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New 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IP", "</w:t>
            </w:r>
            <w:r w:rsidR="003B7985" w:rsidRPr="001F22B9">
              <w:rPr>
                <w:sz w:val="22"/>
                <w:szCs w:val="22"/>
                <w:lang w:val="ru-RU"/>
              </w:rPr>
              <w:t>Б</w:t>
            </w:r>
            <w:r w:rsidR="003B7985" w:rsidRPr="001F22B9">
              <w:rPr>
                <w:color w:val="000000"/>
                <w:sz w:val="22"/>
                <w:szCs w:val="22"/>
                <w:lang w:val="ru-RU"/>
              </w:rPr>
              <w:t>удущие сети и протоколы вертикальной передачи информации</w:t>
            </w:r>
            <w:r w:rsidR="003B7985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(FVCN)", </w:t>
            </w:r>
            <w:r w:rsidR="003B7985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Сеть-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2030 [</w:t>
            </w:r>
            <w:r w:rsidR="003B7985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в адрес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3B7985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ИК11 и ИК13 МСЭ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-T].</w:t>
            </w:r>
          </w:p>
        </w:tc>
      </w:tr>
    </w:tbl>
    <w:p w14:paraId="7F436739" w14:textId="14551521" w:rsidR="00BA063E" w:rsidRPr="001F22B9" w:rsidRDefault="00925AD9" w:rsidP="008A262A">
      <w:pPr>
        <w:pStyle w:val="Heading1"/>
        <w:rPr>
          <w:lang w:val="ru-RU"/>
        </w:rPr>
      </w:pPr>
      <w:bookmarkStart w:id="30" w:name="_Toc27123814"/>
      <w:bookmarkStart w:id="31" w:name="_Toc27382121"/>
      <w:bookmarkStart w:id="32" w:name="_Toc55894480"/>
      <w:r w:rsidRPr="001F22B9">
        <w:rPr>
          <w:lang w:val="ru-RU"/>
        </w:rPr>
        <w:t>8</w:t>
      </w:r>
      <w:r w:rsidR="005E2C75" w:rsidRPr="001F22B9">
        <w:rPr>
          <w:lang w:val="ru-RU"/>
        </w:rPr>
        <w:tab/>
      </w:r>
      <w:r w:rsidR="00BA063E" w:rsidRPr="001F22B9">
        <w:rPr>
          <w:lang w:val="ru-RU"/>
        </w:rPr>
        <w:t>Языки</w:t>
      </w:r>
      <w:bookmarkEnd w:id="30"/>
      <w:bookmarkEnd w:id="31"/>
      <w:bookmarkEnd w:id="32"/>
    </w:p>
    <w:tbl>
      <w:tblPr>
        <w:tblStyle w:val="TableGrid"/>
        <w:tblW w:w="9792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925AD9" w:rsidRPr="00447021" w14:paraId="1E074B97" w14:textId="77777777" w:rsidTr="00925AD9">
        <w:tc>
          <w:tcPr>
            <w:tcW w:w="714" w:type="dxa"/>
          </w:tcPr>
          <w:p w14:paraId="020F8221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8.1</w:t>
            </w:r>
          </w:p>
        </w:tc>
        <w:tc>
          <w:tcPr>
            <w:tcW w:w="9078" w:type="dxa"/>
          </w:tcPr>
          <w:p w14:paraId="27FFDE7E" w14:textId="13F96D00" w:rsidR="00925AD9" w:rsidRPr="001F22B9" w:rsidRDefault="006A1C06" w:rsidP="006A1C06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Г-жа Рим Бельхадж </w:t>
            </w:r>
            <w:r w:rsidRPr="001F22B9">
              <w:rPr>
                <w:sz w:val="22"/>
                <w:szCs w:val="22"/>
                <w:lang w:val="ru-RU"/>
              </w:rPr>
              <w:t>(Тунис), П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редседатель КСТ, представила Документ </w:t>
            </w:r>
            <w:hyperlink r:id="rId48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TD818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Отчет о деятельности КСТ</w:t>
            </w:r>
            <w:r w:rsidR="00925AD9" w:rsidRPr="001F22B9">
              <w:rPr>
                <w:sz w:val="22"/>
                <w:szCs w:val="22"/>
                <w:lang w:val="ru-RU"/>
              </w:rPr>
              <w:t>".</w:t>
            </w:r>
          </w:p>
        </w:tc>
      </w:tr>
      <w:tr w:rsidR="00925AD9" w:rsidRPr="00447021" w14:paraId="75C8AC7C" w14:textId="77777777" w:rsidTr="00925AD9">
        <w:tc>
          <w:tcPr>
            <w:tcW w:w="714" w:type="dxa"/>
          </w:tcPr>
          <w:p w14:paraId="18EB92BC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8.1.1</w:t>
            </w:r>
          </w:p>
        </w:tc>
        <w:tc>
          <w:tcPr>
            <w:tcW w:w="9078" w:type="dxa"/>
          </w:tcPr>
          <w:p w14:paraId="2068F696" w14:textId="6A75BD84" w:rsidR="00925AD9" w:rsidRPr="001F22B9" w:rsidRDefault="006A1C06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TD818.</w:t>
            </w:r>
          </w:p>
        </w:tc>
      </w:tr>
      <w:tr w:rsidR="00925AD9" w:rsidRPr="00447021" w14:paraId="6539AF71" w14:textId="77777777" w:rsidTr="00925AD9">
        <w:tc>
          <w:tcPr>
            <w:tcW w:w="714" w:type="dxa"/>
          </w:tcPr>
          <w:p w14:paraId="2E8E02A4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9078" w:type="dxa"/>
          </w:tcPr>
          <w:p w14:paraId="19080F25" w14:textId="57F918DA" w:rsidR="00925AD9" w:rsidRPr="001F22B9" w:rsidRDefault="00CB18CF" w:rsidP="006B0EA5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Г-н </w:t>
            </w:r>
            <w:r w:rsidRPr="00C27F83">
              <w:rPr>
                <w:color w:val="000000"/>
                <w:sz w:val="22"/>
                <w:szCs w:val="22"/>
                <w:lang w:val="ru-RU"/>
              </w:rPr>
              <w:t>Хён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-Юл Юм, Председатель ИК17 МСЭ-Т, </w:t>
            </w:r>
            <w:r w:rsidR="00F15E8A" w:rsidRPr="001F22B9">
              <w:rPr>
                <w:sz w:val="22"/>
                <w:szCs w:val="22"/>
                <w:lang w:val="ru-RU"/>
              </w:rPr>
              <w:t>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49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TD834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Pr="001F22B9">
              <w:rPr>
                <w:sz w:val="22"/>
                <w:szCs w:val="22"/>
                <w:lang w:val="ru-RU"/>
              </w:rPr>
              <w:t xml:space="preserve">Заявление о взаимодействии относительно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запроса руководящих указаний </w:t>
            </w:r>
            <w:r w:rsidR="006B0EA5" w:rsidRPr="001F22B9"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CF3187" w:rsidRPr="001F22B9">
              <w:rPr>
                <w:sz w:val="22"/>
                <w:szCs w:val="22"/>
                <w:lang w:val="ru-RU"/>
              </w:rPr>
              <w:t>по вкладу</w:t>
            </w:r>
            <w:r w:rsidR="006B0EA5" w:rsidRPr="001F22B9">
              <w:rPr>
                <w:sz w:val="22"/>
                <w:szCs w:val="22"/>
                <w:lang w:val="ru-RU"/>
              </w:rPr>
              <w:t>, касающемуся</w:t>
            </w:r>
            <w:r w:rsidR="00CF3187" w:rsidRPr="001F22B9">
              <w:rPr>
                <w:sz w:val="22"/>
                <w:szCs w:val="22"/>
                <w:lang w:val="ru-RU"/>
              </w:rPr>
              <w:t xml:space="preserve"> </w:t>
            </w:r>
            <w:r w:rsidR="006B0EA5" w:rsidRPr="001F22B9">
              <w:rPr>
                <w:sz w:val="22"/>
                <w:szCs w:val="22"/>
                <w:lang w:val="ru-RU"/>
              </w:rPr>
              <w:t>стимулирования использования нейтрального языка 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CF3187" w:rsidRPr="001F22B9">
              <w:rPr>
                <w:color w:val="000000"/>
                <w:sz w:val="22"/>
                <w:szCs w:val="22"/>
                <w:lang w:val="ru-RU"/>
              </w:rPr>
              <w:t xml:space="preserve">Рекомендациях ИК17 </w:t>
            </w:r>
            <w:r w:rsidR="00925AD9" w:rsidRPr="001F22B9">
              <w:rPr>
                <w:sz w:val="22"/>
                <w:szCs w:val="22"/>
                <w:lang w:val="ru-RU"/>
              </w:rPr>
              <w:t>[</w:t>
            </w:r>
            <w:r w:rsidR="00CF3187" w:rsidRPr="001F22B9">
              <w:rPr>
                <w:sz w:val="22"/>
                <w:szCs w:val="22"/>
                <w:lang w:val="ru-RU"/>
              </w:rPr>
              <w:t xml:space="preserve">от ИК17 </w:t>
            </w:r>
            <w:r w:rsidR="00CF3187" w:rsidRPr="001F22B9">
              <w:rPr>
                <w:color w:val="000000"/>
                <w:sz w:val="22"/>
                <w:szCs w:val="22"/>
                <w:lang w:val="ru-RU"/>
              </w:rPr>
              <w:t>МСЭ-Т</w:t>
            </w:r>
            <w:r w:rsidR="00925AD9" w:rsidRPr="001F22B9">
              <w:rPr>
                <w:sz w:val="22"/>
                <w:szCs w:val="22"/>
                <w:lang w:val="ru-RU"/>
              </w:rPr>
              <w:t>]".</w:t>
            </w:r>
          </w:p>
        </w:tc>
      </w:tr>
      <w:tr w:rsidR="00925AD9" w:rsidRPr="00447021" w14:paraId="5B285960" w14:textId="77777777" w:rsidTr="00925AD9">
        <w:tc>
          <w:tcPr>
            <w:tcW w:w="714" w:type="dxa"/>
          </w:tcPr>
          <w:p w14:paraId="710C7A4F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8.2.1</w:t>
            </w:r>
          </w:p>
        </w:tc>
        <w:tc>
          <w:tcPr>
            <w:tcW w:w="9078" w:type="dxa"/>
          </w:tcPr>
          <w:p w14:paraId="06BD16FF" w14:textId="4BD3FB74" w:rsidR="00925AD9" w:rsidRPr="001F22B9" w:rsidRDefault="00272CEC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 признала, что поднятый вопрос затрагивает не только все исследовательские комиссии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-T, </w:t>
            </w:r>
            <w:r w:rsidRPr="001F22B9">
              <w:rPr>
                <w:sz w:val="22"/>
                <w:szCs w:val="22"/>
                <w:lang w:val="ru-RU"/>
              </w:rPr>
              <w:t>но и весь Союз,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для которого должно быть найдено решение,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в частности, для того, чтобы иметь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111371" w:rsidRPr="001F22B9">
              <w:rPr>
                <w:color w:val="000000"/>
                <w:sz w:val="22"/>
                <w:szCs w:val="22"/>
                <w:lang w:val="ru-RU"/>
              </w:rPr>
              <w:t>общие для всего МСЭ принципы</w:t>
            </w:r>
            <w:r w:rsidR="00111371" w:rsidRPr="001F22B9">
              <w:rPr>
                <w:sz w:val="22"/>
                <w:szCs w:val="22"/>
                <w:lang w:val="ru-RU"/>
              </w:rPr>
              <w:t xml:space="preserve"> изменения документов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  <w:p w14:paraId="1F27F680" w14:textId="22713D53" w:rsidR="00925AD9" w:rsidRPr="001F22B9" w:rsidRDefault="00272CEC" w:rsidP="00272CE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КГСЭ рекомендовала Директору БСЭ довести этот вопрос до сведения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Рабочей группы Совета по языкам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1F22B9" w14:paraId="610E0038" w14:textId="77777777" w:rsidTr="00925AD9">
        <w:tc>
          <w:tcPr>
            <w:tcW w:w="714" w:type="dxa"/>
          </w:tcPr>
          <w:p w14:paraId="35F99FA7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8.3</w:t>
            </w:r>
          </w:p>
        </w:tc>
        <w:tc>
          <w:tcPr>
            <w:tcW w:w="9078" w:type="dxa"/>
          </w:tcPr>
          <w:p w14:paraId="446E9319" w14:textId="4237AAD7" w:rsidR="00925AD9" w:rsidRPr="001F22B9" w:rsidRDefault="00111371" w:rsidP="002E62B6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Г-н Грег Ратта (Соединенные Штаты Америки)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F15E8A" w:rsidRPr="001F22B9">
              <w:rPr>
                <w:sz w:val="22"/>
                <w:szCs w:val="22"/>
                <w:lang w:val="ru-RU"/>
              </w:rPr>
              <w:t>представил Документ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50" w:history="1">
              <w:r w:rsidR="00925AD9" w:rsidRPr="001F22B9">
                <w:rPr>
                  <w:rStyle w:val="Hyperlink"/>
                  <w:sz w:val="22"/>
                  <w:szCs w:val="22"/>
                  <w:lang w:val="ru-RU"/>
                </w:rPr>
                <w:t>C149</w:t>
              </w:r>
            </w:hyperlink>
            <w:r w:rsidR="00925AD9" w:rsidRPr="001F22B9">
              <w:rPr>
                <w:sz w:val="22"/>
                <w:szCs w:val="22"/>
                <w:lang w:val="ru-RU"/>
              </w:rPr>
              <w:t xml:space="preserve"> "</w:t>
            </w:r>
            <w:r w:rsidR="002E62B6" w:rsidRPr="001F22B9">
              <w:rPr>
                <w:sz w:val="22"/>
                <w:szCs w:val="22"/>
                <w:lang w:val="ru-RU"/>
              </w:rPr>
              <w:t>Точка зрения относительно Резолюции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67 (</w:t>
            </w:r>
            <w:r w:rsidR="002E62B6" w:rsidRPr="001F22B9">
              <w:rPr>
                <w:sz w:val="22"/>
                <w:szCs w:val="22"/>
                <w:lang w:val="ru-RU"/>
              </w:rPr>
              <w:t>Пересм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2E62B6" w:rsidRPr="001F22B9">
              <w:rPr>
                <w:sz w:val="22"/>
                <w:szCs w:val="22"/>
                <w:lang w:val="ru-RU"/>
              </w:rPr>
              <w:t>Хаммамет</w:t>
            </w:r>
            <w:r w:rsidR="00925AD9" w:rsidRPr="001F22B9">
              <w:rPr>
                <w:sz w:val="22"/>
                <w:szCs w:val="22"/>
                <w:lang w:val="ru-RU"/>
              </w:rPr>
              <w:t>, 2016</w:t>
            </w:r>
            <w:r w:rsidR="002E62B6" w:rsidRPr="001F22B9">
              <w:rPr>
                <w:sz w:val="22"/>
                <w:szCs w:val="22"/>
                <w:lang w:val="ru-RU"/>
              </w:rPr>
              <w:t xml:space="preserve"> г.</w:t>
            </w:r>
            <w:r w:rsidR="00925AD9" w:rsidRPr="001F22B9">
              <w:rPr>
                <w:sz w:val="22"/>
                <w:szCs w:val="22"/>
                <w:lang w:val="ru-RU"/>
              </w:rPr>
              <w:t>)".</w:t>
            </w:r>
          </w:p>
        </w:tc>
      </w:tr>
      <w:tr w:rsidR="00925AD9" w:rsidRPr="001F22B9" w14:paraId="3818DC19" w14:textId="77777777" w:rsidTr="00925AD9">
        <w:tc>
          <w:tcPr>
            <w:tcW w:w="714" w:type="dxa"/>
          </w:tcPr>
          <w:p w14:paraId="712B51E3" w14:textId="77777777" w:rsidR="00925AD9" w:rsidRPr="001F22B9" w:rsidRDefault="00925AD9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8.3.1</w:t>
            </w:r>
          </w:p>
        </w:tc>
        <w:tc>
          <w:tcPr>
            <w:tcW w:w="9078" w:type="dxa"/>
          </w:tcPr>
          <w:p w14:paraId="25F160BC" w14:textId="35E97C96" w:rsidR="00925AD9" w:rsidRPr="001F22B9" w:rsidRDefault="002E62B6" w:rsidP="00AB622F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 рекомендовала провести консультации с другими регионами по вопросам, представляющим общий интерес, таким как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>внесение изменений в Резолюцию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67 (</w:t>
            </w:r>
            <w:r w:rsidRPr="001F22B9">
              <w:rPr>
                <w:sz w:val="22"/>
                <w:szCs w:val="22"/>
                <w:lang w:val="ru-RU"/>
              </w:rPr>
              <w:t>Пересм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., </w:t>
            </w:r>
            <w:r w:rsidRPr="001F22B9">
              <w:rPr>
                <w:sz w:val="22"/>
                <w:szCs w:val="22"/>
                <w:lang w:val="ru-RU"/>
              </w:rPr>
              <w:t>Хаммамет, 2016 г.</w:t>
            </w:r>
            <w:r w:rsidR="00925AD9" w:rsidRPr="001F22B9">
              <w:rPr>
                <w:sz w:val="22"/>
                <w:szCs w:val="22"/>
                <w:lang w:val="ru-RU"/>
              </w:rPr>
              <w:t>)</w:t>
            </w:r>
            <w:r w:rsidRPr="001F22B9">
              <w:rPr>
                <w:sz w:val="22"/>
                <w:szCs w:val="22"/>
                <w:lang w:val="ru-RU"/>
              </w:rPr>
              <w:t xml:space="preserve"> ВАСЭ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 xml:space="preserve">чтобы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дости</w:t>
            </w:r>
            <w:r w:rsidR="000B4988" w:rsidRPr="001F22B9">
              <w:rPr>
                <w:color w:val="000000"/>
                <w:sz w:val="22"/>
                <w:szCs w:val="22"/>
                <w:lang w:val="ru-RU"/>
              </w:rPr>
              <w:t>ч</w:t>
            </w:r>
            <w:r w:rsidR="00AB622F" w:rsidRPr="001F22B9">
              <w:rPr>
                <w:color w:val="000000"/>
                <w:sz w:val="22"/>
                <w:szCs w:val="22"/>
                <w:lang w:val="ru-RU"/>
              </w:rPr>
              <w:t xml:space="preserve">ь </w:t>
            </w:r>
            <w:r w:rsidR="000B4988" w:rsidRPr="001F22B9">
              <w:rPr>
                <w:color w:val="000000"/>
                <w:sz w:val="22"/>
                <w:szCs w:val="22"/>
                <w:lang w:val="ru-RU"/>
              </w:rPr>
              <w:t xml:space="preserve">по ним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предварительного согла</w:t>
            </w:r>
            <w:r w:rsidR="000B4988" w:rsidRPr="001F22B9">
              <w:rPr>
                <w:color w:val="000000"/>
                <w:sz w:val="22"/>
                <w:szCs w:val="22"/>
                <w:lang w:val="ru-RU"/>
              </w:rPr>
              <w:t>сия</w:t>
            </w:r>
            <w:r w:rsidR="000B4988" w:rsidRPr="001F22B9">
              <w:rPr>
                <w:sz w:val="22"/>
                <w:szCs w:val="22"/>
                <w:lang w:val="ru-RU"/>
              </w:rPr>
              <w:t xml:space="preserve"> до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0B4988" w:rsidRPr="001F22B9">
              <w:rPr>
                <w:sz w:val="22"/>
                <w:szCs w:val="22"/>
                <w:lang w:val="ru-RU"/>
              </w:rPr>
              <w:t>ВАСЭ</w:t>
            </w:r>
            <w:r w:rsidR="00925AD9" w:rsidRPr="001F22B9">
              <w:rPr>
                <w:sz w:val="22"/>
                <w:szCs w:val="22"/>
                <w:lang w:val="ru-RU"/>
              </w:rPr>
              <w:t>-20.</w:t>
            </w:r>
          </w:p>
        </w:tc>
      </w:tr>
    </w:tbl>
    <w:p w14:paraId="52BBE67A" w14:textId="3849CAC8" w:rsidR="00EB4B8B" w:rsidRPr="001F22B9" w:rsidRDefault="00925AD9" w:rsidP="00925AD9">
      <w:pPr>
        <w:pStyle w:val="Heading1"/>
        <w:rPr>
          <w:lang w:val="ru-RU"/>
        </w:rPr>
      </w:pPr>
      <w:bookmarkStart w:id="33" w:name="_Toc27123815"/>
      <w:bookmarkStart w:id="34" w:name="_Toc27382122"/>
      <w:bookmarkStart w:id="35" w:name="_Toc55894481"/>
      <w:r w:rsidRPr="001F22B9">
        <w:rPr>
          <w:lang w:val="ru-RU"/>
        </w:rPr>
        <w:lastRenderedPageBreak/>
        <w:t>9</w:t>
      </w:r>
      <w:r w:rsidR="007E4EE6" w:rsidRPr="001F22B9">
        <w:rPr>
          <w:lang w:val="ru-RU"/>
        </w:rPr>
        <w:tab/>
      </w:r>
      <w:bookmarkEnd w:id="33"/>
      <w:bookmarkEnd w:id="34"/>
      <w:r w:rsidR="00EB4B8B" w:rsidRPr="001F22B9">
        <w:rPr>
          <w:lang w:val="ru-RU"/>
        </w:rPr>
        <w:t xml:space="preserve">Мероприятие </w:t>
      </w:r>
      <w:r w:rsidR="00EB4B8B" w:rsidRPr="001F22B9">
        <w:rPr>
          <w:b w:val="0"/>
          <w:bCs/>
          <w:lang w:val="ru-RU"/>
        </w:rPr>
        <w:t>"</w:t>
      </w:r>
      <w:r w:rsidR="00EB4B8B" w:rsidRPr="001F22B9">
        <w:rPr>
          <w:lang w:val="ru-RU"/>
        </w:rPr>
        <w:t>Калейдоскоп</w:t>
      </w:r>
      <w:r w:rsidR="00EB4B8B" w:rsidRPr="001F22B9">
        <w:rPr>
          <w:b w:val="0"/>
          <w:bCs/>
          <w:lang w:val="ru-RU"/>
        </w:rPr>
        <w:t>"</w:t>
      </w:r>
      <w:bookmarkEnd w:id="35"/>
    </w:p>
    <w:tbl>
      <w:tblPr>
        <w:tblStyle w:val="TableGrid"/>
        <w:tblW w:w="97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64"/>
      </w:tblGrid>
      <w:tr w:rsidR="00EB4B8B" w:rsidRPr="00447021" w14:paraId="48CFA2DE" w14:textId="77777777" w:rsidTr="00EB4B8B">
        <w:tc>
          <w:tcPr>
            <w:tcW w:w="714" w:type="dxa"/>
          </w:tcPr>
          <w:p w14:paraId="0D85B1A0" w14:textId="4A96F178" w:rsidR="00EB4B8B" w:rsidRPr="001F22B9" w:rsidRDefault="00925AD9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9</w:t>
            </w:r>
            <w:r w:rsidR="00EB4B8B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64" w:type="dxa"/>
            <w:tcMar>
              <w:left w:w="57" w:type="dxa"/>
              <w:right w:w="57" w:type="dxa"/>
            </w:tcMar>
          </w:tcPr>
          <w:p w14:paraId="5CFBF415" w14:textId="30A2D326" w:rsidR="00EB4B8B" w:rsidRPr="001F22B9" w:rsidRDefault="00AB622F" w:rsidP="007C36F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51" w:history="1">
              <w:r w:rsidR="00925AD9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TD826</w:t>
              </w:r>
            </w:hyperlink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="007C36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 "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Мероприятие МСЭ "Калейдоскоп-2020" на тему "Цифровая трансформация для целей отрасли"</w:t>
            </w:r>
            <w:r w:rsidR="00F23CDE" w:rsidRPr="001F22B9">
              <w:rPr>
                <w:color w:val="000000"/>
                <w:sz w:val="22"/>
                <w:szCs w:val="22"/>
                <w:lang w:val="ru-RU"/>
              </w:rPr>
              <w:t>"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котором объявл</w:t>
            </w:r>
            <w:r w:rsidR="007C36F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яется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 том, что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12</w:t>
            </w:r>
            <w:r w:rsidR="006D62EF">
              <w:rPr>
                <w:color w:val="000000"/>
                <w:sz w:val="22"/>
                <w:szCs w:val="22"/>
                <w:lang w:val="ru-RU"/>
              </w:rPr>
              <w:noBreakHyphen/>
            </w:r>
            <w:r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="006D62EF">
              <w:rPr>
                <w:color w:val="000000"/>
                <w:sz w:val="22"/>
                <w:szCs w:val="22"/>
                <w:lang w:val="ru-RU"/>
              </w:rPr>
              <w:t> 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научная конференция</w:t>
            </w:r>
            <w:r w:rsidR="00902CB0" w:rsidRPr="001F22B9">
              <w:rPr>
                <w:color w:val="000000"/>
                <w:sz w:val="22"/>
                <w:szCs w:val="22"/>
                <w:lang w:val="ru-RU"/>
              </w:rPr>
              <w:t xml:space="preserve"> МСЭ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"Калейдоскоп"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будет </w:t>
            </w:r>
            <w:r w:rsidR="00902CB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проходить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онлайновом режиме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7−11</w:t>
            </w:r>
            <w:r w:rsidR="006D62EF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декабря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 </w:t>
            </w:r>
            <w:r w:rsidR="00902CB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тему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877B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"Цифровая трансформация</w:t>
            </w:r>
            <w:r w:rsidR="00902CB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для целей</w:t>
            </w:r>
            <w:r w:rsidR="000877B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отрасл</w:t>
            </w:r>
            <w:r w:rsidR="00902CB0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="000877B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="00EC0E90" w:rsidRPr="001F22B9">
              <w:rPr>
                <w:sz w:val="22"/>
                <w:szCs w:val="22"/>
                <w:lang w:val="ru-RU"/>
              </w:rPr>
              <w:t>.</w:t>
            </w:r>
            <w:r w:rsidR="00925AD9" w:rsidRPr="001F22B9">
              <w:rPr>
                <w:rFonts w:asciiTheme="majorBidi" w:eastAsiaTheme="minorEastAsia" w:hAnsiTheme="majorBidi" w:cstheme="majorBidi"/>
                <w:sz w:val="22"/>
                <w:szCs w:val="22"/>
                <w:lang w:val="ru-RU" w:eastAsia="ja-JP"/>
              </w:rPr>
              <w:t xml:space="preserve"> </w:t>
            </w:r>
            <w:r w:rsidR="00902CB0" w:rsidRPr="001F22B9">
              <w:rPr>
                <w:rFonts w:asciiTheme="majorBidi" w:eastAsiaTheme="minorEastAsia" w:hAnsiTheme="majorBidi" w:cstheme="majorBidi"/>
                <w:sz w:val="22"/>
                <w:szCs w:val="22"/>
                <w:lang w:val="ru-RU" w:eastAsia="ja-JP"/>
              </w:rPr>
              <w:t xml:space="preserve">Делегатам предложено </w:t>
            </w:r>
            <w:r w:rsidR="00902CB0" w:rsidRPr="001F22B9">
              <w:rPr>
                <w:sz w:val="22"/>
                <w:szCs w:val="22"/>
                <w:lang w:val="ru-RU"/>
              </w:rPr>
              <w:t>принять в ней участие и пропагандировать ее среди своих соответствующих партнеров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</w:p>
        </w:tc>
      </w:tr>
    </w:tbl>
    <w:p w14:paraId="60A8054C" w14:textId="094D2FCE" w:rsidR="00EB4B8B" w:rsidRPr="001F22B9" w:rsidRDefault="00EB4B8B" w:rsidP="00925AD9">
      <w:pPr>
        <w:pStyle w:val="Heading1"/>
        <w:rPr>
          <w:lang w:val="ru-RU"/>
        </w:rPr>
      </w:pPr>
      <w:bookmarkStart w:id="36" w:name="_Toc35866580"/>
      <w:bookmarkStart w:id="37" w:name="_Toc55894482"/>
      <w:r w:rsidRPr="001F22B9">
        <w:rPr>
          <w:lang w:val="ru-RU"/>
        </w:rPr>
        <w:t>1</w:t>
      </w:r>
      <w:r w:rsidR="00925AD9" w:rsidRPr="001F22B9">
        <w:rPr>
          <w:lang w:val="ru-RU"/>
        </w:rPr>
        <w:t>0</w:t>
      </w:r>
      <w:r w:rsidRPr="001F22B9">
        <w:rPr>
          <w:lang w:val="ru-RU"/>
        </w:rPr>
        <w:tab/>
      </w:r>
      <w:bookmarkEnd w:id="36"/>
      <w:r w:rsidR="00BB7A9F" w:rsidRPr="001F22B9">
        <w:rPr>
          <w:color w:val="000000"/>
          <w:lang w:val="ru-RU"/>
        </w:rPr>
        <w:t xml:space="preserve">Журнал МСЭ </w:t>
      </w:r>
      <w:r w:rsidR="00BB7A9F" w:rsidRPr="006D62EF">
        <w:rPr>
          <w:b w:val="0"/>
          <w:bCs/>
          <w:color w:val="000000"/>
          <w:lang w:val="ru-RU"/>
        </w:rPr>
        <w:t>"</w:t>
      </w:r>
      <w:r w:rsidR="00BB7A9F" w:rsidRPr="001F22B9">
        <w:rPr>
          <w:color w:val="000000"/>
          <w:lang w:val="ru-RU"/>
        </w:rPr>
        <w:t>Будущие и возникающие технологии</w:t>
      </w:r>
      <w:r w:rsidR="00BB7A9F" w:rsidRPr="006D62EF">
        <w:rPr>
          <w:b w:val="0"/>
          <w:bCs/>
          <w:color w:val="000000"/>
          <w:lang w:val="ru-RU"/>
        </w:rPr>
        <w:t>"</w:t>
      </w:r>
      <w:bookmarkEnd w:id="37"/>
    </w:p>
    <w:tbl>
      <w:tblPr>
        <w:tblStyle w:val="TableGrid"/>
        <w:tblW w:w="97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64"/>
      </w:tblGrid>
      <w:tr w:rsidR="00EB4B8B" w:rsidRPr="00447021" w14:paraId="529750B7" w14:textId="77777777" w:rsidTr="00EB4B8B">
        <w:tc>
          <w:tcPr>
            <w:tcW w:w="714" w:type="dxa"/>
          </w:tcPr>
          <w:p w14:paraId="28E02EF8" w14:textId="650C8584" w:rsidR="00EB4B8B" w:rsidRPr="001F22B9" w:rsidRDefault="00EB4B8B" w:rsidP="00925AD9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</w:t>
            </w:r>
            <w:r w:rsidR="00925AD9" w:rsidRPr="001F22B9">
              <w:rPr>
                <w:sz w:val="22"/>
                <w:szCs w:val="22"/>
                <w:lang w:val="ru-RU"/>
              </w:rPr>
              <w:t>0</w:t>
            </w:r>
            <w:r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9064" w:type="dxa"/>
            <w:tcMar>
              <w:left w:w="57" w:type="dxa"/>
              <w:right w:w="57" w:type="dxa"/>
            </w:tcMar>
          </w:tcPr>
          <w:p w14:paraId="3B76AB53" w14:textId="3CD9D595" w:rsidR="00EB4B8B" w:rsidRPr="001F22B9" w:rsidRDefault="00BB7A9F" w:rsidP="00121C46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приняла к сведению Документ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52" w:history="1">
              <w:r w:rsidR="00925AD9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TD827</w:t>
              </w:r>
            </w:hyperlink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(TSB)</w:t>
            </w:r>
            <w:r w:rsidR="00925AD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в котором содержится информация о выходе </w:t>
            </w:r>
            <w:r w:rsidR="00121C46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в свет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нового журнала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МСЭ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"Будущие и возникающие технологии"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="00F23CD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J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-FET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МСЭ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объявл</w:t>
            </w:r>
            <w:r w:rsidR="00121C4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яется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</w:t>
            </w:r>
            <w:r w:rsidR="00121C4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 опубликовании первого специального номера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121C46" w:rsidRPr="001F22B9">
              <w:rPr>
                <w:color w:val="000000"/>
                <w:sz w:val="22"/>
                <w:szCs w:val="22"/>
                <w:lang w:val="ru-RU"/>
              </w:rPr>
              <w:t>совместного журнала МСЭ</w:t>
            </w:r>
            <w:r w:rsidR="00F23CDE" w:rsidRPr="001F22B9">
              <w:rPr>
                <w:color w:val="000000"/>
                <w:sz w:val="22"/>
                <w:szCs w:val="22"/>
                <w:lang w:val="ru-RU"/>
              </w:rPr>
              <w:t xml:space="preserve"> и университета </w:t>
            </w:r>
            <w:r w:rsidR="00121C46" w:rsidRPr="001F22B9">
              <w:rPr>
                <w:color w:val="000000"/>
                <w:sz w:val="22"/>
                <w:szCs w:val="22"/>
                <w:lang w:val="ru-RU"/>
              </w:rPr>
              <w:t>Цинхуа</w:t>
            </w:r>
            <w:r w:rsidR="00925AD9" w:rsidRPr="001F22B9">
              <w:rPr>
                <w:rStyle w:val="FootnoteReference"/>
                <w:lang w:val="ru-RU"/>
              </w:rPr>
              <w:footnoteReference w:id="3"/>
            </w:r>
            <w:r w:rsidR="00925AD9" w:rsidRPr="001F22B9">
              <w:rPr>
                <w:rStyle w:val="FootnoteReference"/>
                <w:lang w:val="ru-RU"/>
              </w:rPr>
              <w:t xml:space="preserve"> </w:t>
            </w:r>
            <w:r w:rsidR="00121C46" w:rsidRPr="001F22B9">
              <w:rPr>
                <w:color w:val="000000"/>
                <w:sz w:val="22"/>
                <w:szCs w:val="22"/>
                <w:lang w:val="ru-RU"/>
              </w:rPr>
              <w:t>"Интеллектуальные и конвергированные сети".</w:t>
            </w:r>
          </w:p>
        </w:tc>
      </w:tr>
    </w:tbl>
    <w:p w14:paraId="0A38534F" w14:textId="40BAA9CD" w:rsidR="00BA063E" w:rsidRPr="001F22B9" w:rsidRDefault="007A17E3" w:rsidP="008A262A">
      <w:pPr>
        <w:pStyle w:val="Heading1"/>
        <w:rPr>
          <w:lang w:val="ru-RU"/>
        </w:rPr>
      </w:pPr>
      <w:bookmarkStart w:id="38" w:name="_Toc27123819"/>
      <w:bookmarkStart w:id="39" w:name="_Toc27382126"/>
      <w:bookmarkStart w:id="40" w:name="_Toc55894483"/>
      <w:r w:rsidRPr="001F22B9">
        <w:rPr>
          <w:lang w:val="ru-RU"/>
        </w:rPr>
        <w:t>1</w:t>
      </w:r>
      <w:r w:rsidR="00925AD9" w:rsidRPr="001F22B9">
        <w:rPr>
          <w:lang w:val="ru-RU"/>
        </w:rPr>
        <w:t>1</w:t>
      </w:r>
      <w:r w:rsidRPr="001F22B9">
        <w:rPr>
          <w:lang w:val="ru-RU"/>
        </w:rPr>
        <w:tab/>
      </w:r>
      <w:bookmarkEnd w:id="38"/>
      <w:bookmarkEnd w:id="39"/>
      <w:r w:rsidR="00121C46" w:rsidRPr="001F22B9">
        <w:rPr>
          <w:color w:val="000000"/>
          <w:lang w:val="ru-RU"/>
        </w:rPr>
        <w:t>Межрегиональное собрание</w:t>
      </w:r>
      <w:bookmarkEnd w:id="40"/>
    </w:p>
    <w:tbl>
      <w:tblPr>
        <w:tblStyle w:val="TableGrid"/>
        <w:tblW w:w="97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64"/>
      </w:tblGrid>
      <w:tr w:rsidR="00925AD9" w:rsidRPr="00447021" w14:paraId="1B97975B" w14:textId="77777777" w:rsidTr="00925AD9">
        <w:tc>
          <w:tcPr>
            <w:tcW w:w="714" w:type="dxa"/>
          </w:tcPr>
          <w:p w14:paraId="7A119FBE" w14:textId="3B612B84" w:rsidR="00925AD9" w:rsidRPr="001F22B9" w:rsidRDefault="00925AD9" w:rsidP="004B5C5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9064" w:type="dxa"/>
            <w:tcMar>
              <w:left w:w="57" w:type="dxa"/>
              <w:right w:w="57" w:type="dxa"/>
            </w:tcMar>
          </w:tcPr>
          <w:p w14:paraId="112A3749" w14:textId="7A7B5806" w:rsidR="00925AD9" w:rsidRPr="001F22B9" w:rsidRDefault="00121C46" w:rsidP="003F7C7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утвердила Документ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53">
              <w:r w:rsidR="00925AD9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TD831</w:t>
              </w:r>
            </w:hyperlink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"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Проект отчета 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межрегиональном собрани</w:t>
            </w:r>
            <w:r w:rsidR="003F7C7B" w:rsidRPr="001F22B9">
              <w:rPr>
                <w:color w:val="000000"/>
                <w:sz w:val="22"/>
                <w:szCs w:val="22"/>
                <w:lang w:val="ru-RU"/>
              </w:rPr>
              <w:t>и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по подготовке к ВАСЭ</w:t>
            </w:r>
            <w:r w:rsidR="00925AD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noBreakHyphen/>
              <w:t xml:space="preserve">20 (18 </w:t>
            </w:r>
            <w:r w:rsidR="003F7C7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сентября</w:t>
            </w:r>
            <w:r w:rsidR="00925AD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2020</w:t>
            </w:r>
            <w:r w:rsidR="003F7C7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года</w:t>
            </w:r>
            <w:r w:rsidR="00925AD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, </w:t>
            </w:r>
            <w:r w:rsidR="003F7C7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виртуальное собрание</w:t>
            </w:r>
            <w:r w:rsidR="00925AD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)</w:t>
            </w:r>
            <w:r w:rsidR="00925AD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".</w:t>
            </w:r>
          </w:p>
        </w:tc>
      </w:tr>
      <w:tr w:rsidR="00925AD9" w:rsidRPr="00447021" w14:paraId="052E4973" w14:textId="77777777" w:rsidTr="0092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1950448" w14:textId="77777777" w:rsidR="00925AD9" w:rsidRPr="001F22B9" w:rsidRDefault="00925AD9" w:rsidP="004B5C50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11.2</w:t>
            </w: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CD226FB" w14:textId="7AAD95F6" w:rsidR="00925AD9" w:rsidRPr="001F22B9" w:rsidRDefault="003F7C7B" w:rsidP="007C36FB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КГСЭ согласовала исходящее заявление о взаимодействии, содержащееся в Документе</w:t>
            </w:r>
            <w:r w:rsidR="006D62EF">
              <w:rPr>
                <w:color w:val="000000"/>
                <w:sz w:val="22"/>
                <w:szCs w:val="22"/>
                <w:lang w:val="ru-RU"/>
              </w:rPr>
              <w:t> </w:t>
            </w:r>
            <w:hyperlink r:id="rId54" w:history="1">
              <w:r w:rsidR="00925AD9" w:rsidRPr="001F22B9">
                <w:rPr>
                  <w:rStyle w:val="Hyperlink"/>
                  <w:rFonts w:asciiTheme="majorBidi" w:eastAsia="SimSun" w:hAnsiTheme="majorBidi" w:cstheme="majorBidi"/>
                  <w:sz w:val="22"/>
                  <w:szCs w:val="22"/>
                  <w:lang w:val="ru-RU"/>
                </w:rPr>
                <w:t>TD868</w:t>
              </w:r>
            </w:hyperlink>
            <w:r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о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межрегиональных собраниях</w:t>
            </w:r>
            <w:r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 МСЭ</w:t>
            </w:r>
            <w:r w:rsidR="00925AD9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-T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 xml:space="preserve">в котором региональные организации информируются об итогах первого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межрегионального собрания</w:t>
            </w:r>
            <w:r w:rsidRPr="001F22B9">
              <w:rPr>
                <w:sz w:val="22"/>
                <w:szCs w:val="22"/>
                <w:lang w:val="ru-RU"/>
              </w:rPr>
              <w:t xml:space="preserve"> МСЭ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-T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,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состоявшегося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18</w:t>
            </w:r>
            <w:r w:rsidR="00F23CDE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 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сентября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2020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года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, </w:t>
            </w:r>
            <w:r w:rsidR="007C36FB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и содержится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предл</w:t>
            </w:r>
            <w:r w:rsidR="00DD576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ожение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представить вклады </w:t>
            </w:r>
            <w:r w:rsidR="00F23CDE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для второго </w:t>
            </w:r>
            <w:r w:rsidR="00F23CDE" w:rsidRPr="001F22B9">
              <w:rPr>
                <w:color w:val="000000"/>
                <w:sz w:val="22"/>
                <w:szCs w:val="22"/>
                <w:lang w:val="ru-RU"/>
              </w:rPr>
              <w:t xml:space="preserve">межрегионального собрания, проводимого </w:t>
            </w:r>
            <w:r w:rsidR="00F23CDE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8 января 2020 года,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и принять </w:t>
            </w:r>
            <w:r w:rsidR="00F23CDE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нем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участие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, </w:t>
            </w:r>
            <w:r w:rsidR="00DD576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а также о дальнейших запланированных видах </w:t>
            </w:r>
            <w:r w:rsidR="00DD5761" w:rsidRPr="001F22B9">
              <w:rPr>
                <w:color w:val="000000"/>
                <w:sz w:val="22"/>
                <w:szCs w:val="22"/>
                <w:lang w:val="ru-RU"/>
              </w:rPr>
              <w:t>межрегиональной деятельности МСЭ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-T </w:t>
            </w:r>
            <w:r w:rsidR="00DD576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вплоть до ВАСЭ</w:t>
            </w:r>
            <w:r w:rsidR="00925A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-20.</w:t>
            </w:r>
          </w:p>
        </w:tc>
      </w:tr>
      <w:tr w:rsidR="00925AD9" w:rsidRPr="00447021" w14:paraId="0489C0AF" w14:textId="77777777" w:rsidTr="0092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BC46138" w14:textId="77777777" w:rsidR="00925AD9" w:rsidRPr="001F22B9" w:rsidRDefault="00925AD9" w:rsidP="004B5C50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11.3</w:t>
            </w: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7D29423" w14:textId="397CF7B9" w:rsidR="00925AD9" w:rsidRPr="001F22B9" w:rsidRDefault="007931E8" w:rsidP="007931E8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Кандидатуры на посты </w:t>
            </w:r>
            <w:r w:rsidR="00F23CDE" w:rsidRPr="001F22B9">
              <w:rPr>
                <w:color w:val="000000"/>
                <w:sz w:val="22"/>
                <w:szCs w:val="22"/>
                <w:lang w:val="ru-RU"/>
              </w:rPr>
              <w:t>председателей</w:t>
            </w:r>
            <w:r w:rsidR="00F23CDE" w:rsidRPr="001F22B9">
              <w:rPr>
                <w:sz w:val="22"/>
                <w:szCs w:val="22"/>
                <w:lang w:val="ru-RU"/>
              </w:rPr>
              <w:t xml:space="preserve"> комитетов </w:t>
            </w:r>
            <w:r w:rsidRPr="001F22B9">
              <w:rPr>
                <w:sz w:val="22"/>
                <w:szCs w:val="22"/>
                <w:lang w:val="ru-RU"/>
              </w:rPr>
              <w:t>ВАСЭ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-20 </w:t>
            </w:r>
            <w:r w:rsidRPr="001F22B9">
              <w:rPr>
                <w:sz w:val="22"/>
                <w:szCs w:val="22"/>
                <w:lang w:val="ru-RU"/>
              </w:rPr>
              <w:t>следует направлять Директору БСЭ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4752EEF2" w14:textId="77777777" w:rsidTr="0092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B1B55E" w14:textId="77777777" w:rsidR="00925AD9" w:rsidRPr="001F22B9" w:rsidRDefault="00925AD9" w:rsidP="004B5C50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11.4</w:t>
            </w: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387AF0A" w14:textId="4366DCE9" w:rsidR="00925AD9" w:rsidRPr="001F22B9" w:rsidRDefault="007931E8" w:rsidP="007C36FB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 xml:space="preserve">Была высказана просьба о том, чтобы группы Докладчиков не планировали </w:t>
            </w:r>
            <w:r w:rsidR="00F23CDE" w:rsidRPr="001F22B9">
              <w:rPr>
                <w:sz w:val="22"/>
                <w:lang w:val="ru-RU"/>
              </w:rPr>
              <w:t>проведение будущих собраний по пятницам</w:t>
            </w:r>
            <w:r w:rsidR="00925AD9" w:rsidRPr="001F22B9">
              <w:rPr>
                <w:sz w:val="22"/>
                <w:lang w:val="ru-RU"/>
              </w:rPr>
              <w:t>.</w:t>
            </w:r>
          </w:p>
        </w:tc>
      </w:tr>
      <w:tr w:rsidR="00925AD9" w:rsidRPr="00447021" w14:paraId="041BB8A9" w14:textId="77777777" w:rsidTr="0092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3A58B5C" w14:textId="77777777" w:rsidR="00925AD9" w:rsidRPr="001F22B9" w:rsidRDefault="00925AD9" w:rsidP="004B5C50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11.5</w:t>
            </w: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E03346" w14:textId="1210643D" w:rsidR="00925AD9" w:rsidRPr="001F22B9" w:rsidRDefault="007931E8" w:rsidP="005703B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5703BC" w:rsidRPr="001F22B9">
              <w:rPr>
                <w:color w:val="000000"/>
                <w:sz w:val="22"/>
                <w:szCs w:val="22"/>
                <w:lang w:val="ru-RU"/>
              </w:rPr>
              <w:t>осознает тот факт, что не все региональные организации в состоянии представить вклады к запланированной серии межрегиональных собраний в тех случаях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, </w:t>
            </w:r>
            <w:r w:rsidR="005703BC" w:rsidRPr="001F22B9">
              <w:rPr>
                <w:sz w:val="22"/>
                <w:szCs w:val="22"/>
                <w:lang w:val="ru-RU"/>
              </w:rPr>
              <w:t xml:space="preserve">когда </w:t>
            </w:r>
            <w:r w:rsidR="005703BC" w:rsidRPr="001F22B9">
              <w:rPr>
                <w:color w:val="000000"/>
                <w:sz w:val="22"/>
                <w:szCs w:val="22"/>
                <w:lang w:val="ru-RU"/>
              </w:rPr>
              <w:t xml:space="preserve">региональные подготовительные мероприятия </w:t>
            </w:r>
            <w:r w:rsidR="007C36FB" w:rsidRPr="001F22B9">
              <w:rPr>
                <w:color w:val="000000"/>
                <w:sz w:val="22"/>
                <w:szCs w:val="22"/>
                <w:lang w:val="ru-RU"/>
              </w:rPr>
              <w:t xml:space="preserve">еще </w:t>
            </w:r>
            <w:r w:rsidR="005703BC" w:rsidRPr="001F22B9">
              <w:rPr>
                <w:color w:val="000000"/>
                <w:sz w:val="22"/>
                <w:szCs w:val="22"/>
                <w:lang w:val="ru-RU"/>
              </w:rPr>
              <w:t>не завершены</w:t>
            </w:r>
            <w:r w:rsidR="00925AD9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925AD9" w:rsidRPr="00447021" w14:paraId="27983529" w14:textId="77777777" w:rsidTr="0092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687CFA9" w14:textId="77777777" w:rsidR="00925AD9" w:rsidRPr="001F22B9" w:rsidRDefault="00925AD9" w:rsidP="004B5C50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11.6</w:t>
            </w: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3365CF1" w14:textId="2EE7AD6C" w:rsidR="00925AD9" w:rsidRPr="001F22B9" w:rsidRDefault="005703BC" w:rsidP="00E929A2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 xml:space="preserve">КГСЭ предложила </w:t>
            </w:r>
            <w:r w:rsidRPr="001F22B9">
              <w:rPr>
                <w:sz w:val="22"/>
                <w:szCs w:val="22"/>
                <w:lang w:val="ru-RU"/>
              </w:rPr>
              <w:t>региональным организациям использовать таблицу отображения для свои</w:t>
            </w:r>
            <w:r w:rsidR="00E929A2" w:rsidRPr="001F22B9">
              <w:rPr>
                <w:sz w:val="22"/>
                <w:szCs w:val="22"/>
                <w:lang w:val="ru-RU"/>
              </w:rPr>
              <w:t>х</w:t>
            </w:r>
            <w:r w:rsidRPr="001F22B9">
              <w:rPr>
                <w:sz w:val="22"/>
                <w:szCs w:val="22"/>
                <w:lang w:val="ru-RU"/>
              </w:rPr>
              <w:t xml:space="preserve"> консультаций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929A2" w:rsidRPr="001F22B9">
              <w:rPr>
                <w:sz w:val="22"/>
                <w:szCs w:val="22"/>
                <w:lang w:val="ru-RU"/>
              </w:rPr>
              <w:t>в преддверии</w:t>
            </w:r>
            <w:r w:rsidRPr="001F22B9">
              <w:rPr>
                <w:sz w:val="22"/>
                <w:szCs w:val="22"/>
                <w:lang w:val="ru-RU"/>
              </w:rPr>
              <w:t xml:space="preserve"> Ассамблеи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. </w:t>
            </w:r>
            <w:r w:rsidR="00E929A2" w:rsidRPr="001F22B9">
              <w:rPr>
                <w:sz w:val="22"/>
                <w:szCs w:val="22"/>
                <w:lang w:val="ru-RU"/>
              </w:rPr>
              <w:t>КГСЭ предложила своим соответствующим группам Докладчиков обсудить предложения, касающиеся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929A2" w:rsidRPr="001F22B9">
              <w:rPr>
                <w:sz w:val="22"/>
                <w:szCs w:val="22"/>
                <w:lang w:val="ru-RU"/>
              </w:rPr>
              <w:t>соответствующих Резолюций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929A2" w:rsidRPr="001F22B9">
              <w:rPr>
                <w:sz w:val="22"/>
                <w:szCs w:val="22"/>
                <w:lang w:val="ru-RU"/>
              </w:rPr>
              <w:t>и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929A2" w:rsidRPr="001F22B9">
              <w:rPr>
                <w:sz w:val="22"/>
                <w:szCs w:val="22"/>
                <w:lang w:val="ru-RU"/>
              </w:rPr>
              <w:t>тексов Рекомендаций серии А МСЭ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-T. </w:t>
            </w:r>
            <w:r w:rsidR="00E929A2" w:rsidRPr="001F22B9">
              <w:rPr>
                <w:sz w:val="22"/>
                <w:szCs w:val="22"/>
                <w:lang w:val="ru-RU"/>
              </w:rPr>
              <w:t>БСЭ представило соответствующее отображение на веб-странице</w:t>
            </w:r>
            <w:r w:rsidR="00925AD9" w:rsidRPr="001F22B9">
              <w:rPr>
                <w:sz w:val="22"/>
                <w:szCs w:val="22"/>
                <w:lang w:val="ru-RU"/>
              </w:rPr>
              <w:t xml:space="preserve"> </w:t>
            </w:r>
            <w:r w:rsidR="00E929A2" w:rsidRPr="001F22B9">
              <w:rPr>
                <w:color w:val="000000"/>
                <w:sz w:val="22"/>
                <w:szCs w:val="22"/>
                <w:lang w:val="ru-RU"/>
              </w:rPr>
              <w:t>межрегиональной координации ВАСЭ-20,</w:t>
            </w:r>
            <w:r w:rsidR="00E929A2" w:rsidRPr="001F22B9">
              <w:rPr>
                <w:sz w:val="22"/>
                <w:szCs w:val="22"/>
                <w:lang w:val="ru-RU"/>
              </w:rPr>
              <w:t xml:space="preserve"> с которой можно ознакомится</w:t>
            </w:r>
            <w:r w:rsidR="00925AD9" w:rsidRPr="001F22B9">
              <w:rPr>
                <w:sz w:val="22"/>
                <w:lang w:val="ru-RU"/>
              </w:rPr>
              <w:t xml:space="preserve"> </w:t>
            </w:r>
            <w:hyperlink r:id="rId55" w:history="1">
              <w:r w:rsidR="00E929A2" w:rsidRPr="001F22B9">
                <w:rPr>
                  <w:rStyle w:val="Hyperlink"/>
                  <w:sz w:val="22"/>
                  <w:lang w:val="ru-RU"/>
                </w:rPr>
                <w:t>здесь</w:t>
              </w:r>
            </w:hyperlink>
            <w:r w:rsidR="00925AD9" w:rsidRPr="001F22B9">
              <w:rPr>
                <w:szCs w:val="22"/>
                <w:lang w:val="ru-RU"/>
              </w:rPr>
              <w:t>.</w:t>
            </w:r>
          </w:p>
        </w:tc>
      </w:tr>
    </w:tbl>
    <w:p w14:paraId="49DFB298" w14:textId="1F2D6783" w:rsidR="00B71304" w:rsidRPr="001F22B9" w:rsidRDefault="00B71304" w:rsidP="00925AD9">
      <w:pPr>
        <w:pStyle w:val="Heading1"/>
        <w:rPr>
          <w:lang w:val="ru-RU"/>
        </w:rPr>
      </w:pPr>
      <w:bookmarkStart w:id="41" w:name="_Toc35866582"/>
      <w:bookmarkStart w:id="42" w:name="_Toc55894484"/>
      <w:r w:rsidRPr="001F22B9">
        <w:rPr>
          <w:lang w:val="ru-RU" w:eastAsia="zh-CN"/>
        </w:rPr>
        <w:t>1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ab/>
      </w:r>
      <w:bookmarkEnd w:id="41"/>
      <w:r w:rsidR="00925AD9" w:rsidRPr="001F22B9">
        <w:rPr>
          <w:lang w:val="ru-RU"/>
        </w:rPr>
        <w:t>Результаты работы групп Докладчиков КГСЭ</w:t>
      </w:r>
      <w:bookmarkEnd w:id="42"/>
    </w:p>
    <w:p w14:paraId="23C9715F" w14:textId="1E0AA537" w:rsidR="00925AD9" w:rsidRPr="001F22B9" w:rsidRDefault="00B04A57" w:rsidP="00925AD9">
      <w:pPr>
        <w:rPr>
          <w:lang w:val="ru-RU"/>
        </w:rPr>
      </w:pPr>
      <w:r w:rsidRPr="001F22B9">
        <w:rPr>
          <w:lang w:val="ru-RU"/>
        </w:rPr>
        <w:t>Четыре</w:t>
      </w:r>
      <w:r w:rsidR="00925AD9" w:rsidRPr="001F22B9">
        <w:rPr>
          <w:lang w:val="ru-RU"/>
        </w:rPr>
        <w:t xml:space="preserve"> групп</w:t>
      </w:r>
      <w:r w:rsidRPr="001F22B9">
        <w:rPr>
          <w:lang w:val="ru-RU"/>
        </w:rPr>
        <w:t>ы</w:t>
      </w:r>
      <w:r w:rsidR="00925AD9" w:rsidRPr="001F22B9">
        <w:rPr>
          <w:lang w:val="ru-RU"/>
        </w:rPr>
        <w:t xml:space="preserve"> Докладчиков КГСЭ </w:t>
      </w:r>
      <w:r w:rsidR="00C509C2" w:rsidRPr="001F22B9">
        <w:rPr>
          <w:lang w:val="ru-RU"/>
        </w:rPr>
        <w:t>продвинулись в</w:t>
      </w:r>
      <w:r w:rsidR="00925AD9" w:rsidRPr="001F22B9">
        <w:rPr>
          <w:lang w:val="ru-RU"/>
        </w:rPr>
        <w:t xml:space="preserve"> сво</w:t>
      </w:r>
      <w:r w:rsidR="00C509C2" w:rsidRPr="001F22B9">
        <w:rPr>
          <w:lang w:val="ru-RU"/>
        </w:rPr>
        <w:t>ей</w:t>
      </w:r>
      <w:r w:rsidR="00925AD9" w:rsidRPr="001F22B9">
        <w:rPr>
          <w:lang w:val="ru-RU"/>
        </w:rPr>
        <w:t xml:space="preserve"> работ</w:t>
      </w:r>
      <w:r w:rsidR="00C509C2" w:rsidRPr="001F22B9">
        <w:rPr>
          <w:lang w:val="ru-RU"/>
        </w:rPr>
        <w:t>е во время этого собрания</w:t>
      </w:r>
      <w:r w:rsidR="00925AD9" w:rsidRPr="001F22B9">
        <w:rPr>
          <w:lang w:val="ru-RU"/>
        </w:rPr>
        <w:t xml:space="preserve"> и представили ее результаты на заключительном пленарном заседании КГСЭ. Отчеты были согласованы, и ниже в кратком виде представлен ход обсуждений на пленарном заседании. В</w:t>
      </w:r>
      <w:r w:rsidR="006D62EF">
        <w:rPr>
          <w:lang w:val="ru-RU"/>
        </w:rPr>
        <w:t> </w:t>
      </w:r>
      <w:hyperlink w:anchor="AnnexA" w:history="1">
        <w:r w:rsidR="00925AD9" w:rsidRPr="001F22B9">
          <w:rPr>
            <w:rStyle w:val="Hyperlink"/>
            <w:lang w:val="ru-RU"/>
          </w:rPr>
          <w:t>Приложении A</w:t>
        </w:r>
      </w:hyperlink>
      <w:r w:rsidR="00925AD9" w:rsidRPr="001F22B9">
        <w:rPr>
          <w:lang w:val="ru-RU"/>
        </w:rPr>
        <w:t xml:space="preserve"> к настоящему отчету приводится таблица, </w:t>
      </w:r>
      <w:r w:rsidR="004628AE" w:rsidRPr="001F22B9">
        <w:rPr>
          <w:lang w:val="ru-RU"/>
        </w:rPr>
        <w:t xml:space="preserve">в </w:t>
      </w:r>
      <w:r w:rsidR="00F23CDE" w:rsidRPr="001F22B9">
        <w:rPr>
          <w:lang w:val="ru-RU"/>
        </w:rPr>
        <w:t>к</w:t>
      </w:r>
      <w:r w:rsidR="004628AE" w:rsidRPr="001F22B9">
        <w:rPr>
          <w:lang w:val="ru-RU"/>
        </w:rPr>
        <w:t>оторой</w:t>
      </w:r>
      <w:r w:rsidR="00925AD9" w:rsidRPr="001F22B9">
        <w:rPr>
          <w:lang w:val="ru-RU"/>
        </w:rPr>
        <w:t xml:space="preserve"> перечислены временные документы с отчетами </w:t>
      </w:r>
      <w:r w:rsidR="00C509C2" w:rsidRPr="001F22B9">
        <w:rPr>
          <w:lang w:val="ru-RU"/>
        </w:rPr>
        <w:t xml:space="preserve">различных </w:t>
      </w:r>
      <w:r w:rsidR="00925AD9" w:rsidRPr="001F22B9">
        <w:rPr>
          <w:lang w:val="ru-RU"/>
        </w:rPr>
        <w:t>групп Докладчиков, заявления о взаимодействии, которые они подготовили, а также запланированные ими промежуточные мероприятия.</w:t>
      </w:r>
      <w:r w:rsidR="00C509C2" w:rsidRPr="001F22B9">
        <w:rPr>
          <w:highlight w:val="yellow"/>
          <w:lang w:val="ru-RU"/>
        </w:rPr>
        <w:t xml:space="preserve"> </w:t>
      </w:r>
    </w:p>
    <w:p w14:paraId="18D61844" w14:textId="74317CD9" w:rsidR="00B71304" w:rsidRPr="001F22B9" w:rsidRDefault="00B71304" w:rsidP="00B71304">
      <w:pPr>
        <w:pStyle w:val="Heading2"/>
        <w:rPr>
          <w:lang w:val="ru-RU"/>
        </w:rPr>
      </w:pPr>
      <w:bookmarkStart w:id="43" w:name="_Toc35866583"/>
      <w:bookmarkStart w:id="44" w:name="_Toc55894485"/>
      <w:r w:rsidRPr="001F22B9">
        <w:rPr>
          <w:lang w:val="ru-RU" w:eastAsia="zh-CN"/>
        </w:rPr>
        <w:lastRenderedPageBreak/>
        <w:t>1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>.</w:t>
      </w:r>
      <w:r w:rsidR="00B04A57" w:rsidRPr="001F22B9">
        <w:rPr>
          <w:lang w:val="ru-RU" w:eastAsia="zh-CN"/>
        </w:rPr>
        <w:t>1</w:t>
      </w:r>
      <w:r w:rsidRPr="001F22B9">
        <w:rPr>
          <w:lang w:val="ru-RU" w:eastAsia="zh-CN"/>
        </w:rPr>
        <w:tab/>
      </w:r>
      <w:bookmarkEnd w:id="43"/>
      <w:r w:rsidR="00CD3F2F" w:rsidRPr="001F22B9">
        <w:rPr>
          <w:lang w:val="ru-RU"/>
        </w:rPr>
        <w:t>Группа Докладчика КГСЭ по рассмотрению Резолюций ВАСЭ (ГД-ResReview)</w:t>
      </w:r>
      <w:bookmarkEnd w:id="44"/>
    </w:p>
    <w:p w14:paraId="2E36D739" w14:textId="72297373" w:rsidR="00B04A57" w:rsidRPr="001F22B9" w:rsidRDefault="00B04A57" w:rsidP="00B04A57">
      <w:pPr>
        <w:rPr>
          <w:rFonts w:asciiTheme="majorBidi" w:hAnsiTheme="majorBidi" w:cstheme="majorBidi"/>
          <w:lang w:val="ru-RU"/>
        </w:rPr>
      </w:pPr>
      <w:r w:rsidRPr="001F22B9">
        <w:rPr>
          <w:rFonts w:asciiTheme="majorBidi" w:hAnsiTheme="majorBidi" w:cstheme="majorBidi"/>
          <w:lang w:val="ru-RU"/>
        </w:rPr>
        <w:t>Эта Группа Докладчика не проводила собрание в ходе текущего собрания КГСЭ.</w:t>
      </w:r>
    </w:p>
    <w:p w14:paraId="50FFD0CF" w14:textId="6A6863D1" w:rsidR="00B71304" w:rsidRPr="001F22B9" w:rsidRDefault="00B71304" w:rsidP="00B71304">
      <w:pPr>
        <w:pStyle w:val="Heading2"/>
        <w:rPr>
          <w:lang w:val="ru-RU" w:eastAsia="zh-CN"/>
        </w:rPr>
      </w:pPr>
      <w:bookmarkStart w:id="45" w:name="_Toc35866584"/>
      <w:bookmarkStart w:id="46" w:name="_Toc55894486"/>
      <w:r w:rsidRPr="001F22B9">
        <w:rPr>
          <w:lang w:val="ru-RU" w:eastAsia="zh-CN"/>
        </w:rPr>
        <w:t>1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>.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ab/>
      </w:r>
      <w:bookmarkEnd w:id="45"/>
      <w:r w:rsidR="00CD3F2F" w:rsidRPr="001F22B9">
        <w:rPr>
          <w:lang w:val="ru-RU"/>
        </w:rPr>
        <w:t>Группа Докладчика КГСЭ по укреплению сотрудничества (ГД-SC)</w:t>
      </w:r>
      <w:bookmarkEnd w:id="46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916"/>
      </w:tblGrid>
      <w:tr w:rsidR="00B04A57" w:rsidRPr="00447021" w14:paraId="69E2A12A" w14:textId="77777777" w:rsidTr="00B71304">
        <w:tc>
          <w:tcPr>
            <w:tcW w:w="816" w:type="dxa"/>
          </w:tcPr>
          <w:p w14:paraId="18A6535A" w14:textId="4C7845D3" w:rsidR="00B04A57" w:rsidRPr="001F22B9" w:rsidRDefault="00B04A57" w:rsidP="00B04A5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FD85932" w14:textId="0F7F63CF" w:rsidR="00B04A57" w:rsidRPr="001F22B9" w:rsidRDefault="00C11361" w:rsidP="00726C4B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Докладчик ГД-SC</w:t>
            </w:r>
            <w:r w:rsidR="00726C4B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г-н Гленн Парсонс (Ericsson Canada)</w:t>
            </w:r>
            <w:r w:rsidR="00726C4B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представил отчет ГД-SC, содержащийся в Документе </w:t>
            </w:r>
            <w:hyperlink r:id="rId56" w:history="1">
              <w:r w:rsidR="00B04A57" w:rsidRPr="001F22B9">
                <w:rPr>
                  <w:rStyle w:val="Hyperlink"/>
                  <w:sz w:val="22"/>
                  <w:szCs w:val="22"/>
                  <w:lang w:val="ru-RU"/>
                </w:rPr>
                <w:t>TD779</w:t>
              </w:r>
            </w:hyperlink>
            <w:r w:rsidR="00B04A57" w:rsidRPr="001F22B9">
              <w:rPr>
                <w:rStyle w:val="Hyperlink"/>
                <w:sz w:val="22"/>
                <w:szCs w:val="22"/>
                <w:lang w:val="ru-RU"/>
              </w:rPr>
              <w:t>-R1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Никто из членов не высказал замечания по этому отчету, за исключением Российской Федерации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726C4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замечания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котор</w:t>
            </w:r>
            <w:r w:rsidR="00726C4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ой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изложены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пункте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12.2.2</w:t>
            </w:r>
            <w:r w:rsidR="00B04A57" w:rsidRPr="001F22B9">
              <w:rPr>
                <w:rFonts w:asciiTheme="majorBidi" w:hAnsiTheme="majorBidi" w:cstheme="majorBidi"/>
                <w:sz w:val="22"/>
                <w:lang w:val="ru-RU"/>
              </w:rPr>
              <w:t>.</w:t>
            </w:r>
          </w:p>
        </w:tc>
      </w:tr>
      <w:tr w:rsidR="00B04A57" w:rsidRPr="00447021" w14:paraId="197CE496" w14:textId="77777777" w:rsidTr="00B71304">
        <w:tc>
          <w:tcPr>
            <w:tcW w:w="816" w:type="dxa"/>
          </w:tcPr>
          <w:p w14:paraId="364DA578" w14:textId="7B609636" w:rsidR="00B04A57" w:rsidRPr="001F22B9" w:rsidRDefault="00B04A57" w:rsidP="00B04A5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86F26A9" w14:textId="1AB9BEF9" w:rsidR="00B04A57" w:rsidRPr="001F22B9" w:rsidRDefault="00C11361" w:rsidP="00B04A57">
            <w:pPr>
              <w:keepNext/>
              <w:keepLines/>
              <w:rPr>
                <w:sz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BB128F" w:rsidRPr="001F22B9">
              <w:rPr>
                <w:sz w:val="22"/>
                <w:lang w:val="ru-RU"/>
              </w:rPr>
              <w:t>решительно возра</w:t>
            </w:r>
            <w:r w:rsidR="00786A6B" w:rsidRPr="001F22B9">
              <w:rPr>
                <w:sz w:val="22"/>
                <w:lang w:val="ru-RU"/>
              </w:rPr>
              <w:t xml:space="preserve">зила </w:t>
            </w:r>
            <w:r w:rsidR="00BB128F" w:rsidRPr="001F22B9">
              <w:rPr>
                <w:sz w:val="22"/>
                <w:lang w:val="ru-RU"/>
              </w:rPr>
              <w:t xml:space="preserve">против </w:t>
            </w:r>
            <w:r w:rsidR="00EC4A07" w:rsidRPr="001F22B9">
              <w:rPr>
                <w:sz w:val="22"/>
                <w:lang w:val="ru-RU"/>
              </w:rPr>
              <w:t xml:space="preserve">содержащихся в Документе </w:t>
            </w:r>
            <w:hyperlink r:id="rId57">
              <w:r w:rsidR="00EC4A07" w:rsidRPr="001F22B9">
                <w:rPr>
                  <w:rStyle w:val="Hyperlink"/>
                  <w:sz w:val="22"/>
                  <w:lang w:val="ru-RU"/>
                </w:rPr>
                <w:t>TD779</w:t>
              </w:r>
            </w:hyperlink>
            <w:r w:rsidR="00EC4A07" w:rsidRPr="001F22B9">
              <w:rPr>
                <w:rStyle w:val="Hyperlink"/>
                <w:sz w:val="22"/>
                <w:lang w:val="ru-RU"/>
              </w:rPr>
              <w:t xml:space="preserve">-R1 </w:t>
            </w:r>
            <w:r w:rsidR="00BB128F" w:rsidRPr="001F22B9">
              <w:rPr>
                <w:sz w:val="22"/>
                <w:lang w:val="ru-RU"/>
              </w:rPr>
              <w:t>выводов</w:t>
            </w:r>
            <w:r w:rsidR="00EC4A07" w:rsidRPr="001F22B9">
              <w:rPr>
                <w:sz w:val="22"/>
                <w:lang w:val="ru-RU"/>
              </w:rPr>
              <w:t xml:space="preserve"> по </w:t>
            </w:r>
            <w:r w:rsidR="0089707F" w:rsidRPr="001F22B9">
              <w:rPr>
                <w:sz w:val="22"/>
                <w:lang w:val="ru-RU"/>
              </w:rPr>
              <w:t>проект</w:t>
            </w:r>
            <w:r w:rsidR="00EC4A07" w:rsidRPr="001F22B9">
              <w:rPr>
                <w:sz w:val="22"/>
                <w:lang w:val="ru-RU"/>
              </w:rPr>
              <w:t>у</w:t>
            </w:r>
            <w:r w:rsidR="00B04A57" w:rsidRPr="001F22B9">
              <w:rPr>
                <w:sz w:val="22"/>
                <w:lang w:val="ru-RU"/>
              </w:rPr>
              <w:t xml:space="preserve"> oneM2M</w:t>
            </w:r>
            <w:r w:rsidR="00BB128F" w:rsidRPr="001F22B9">
              <w:rPr>
                <w:sz w:val="22"/>
                <w:lang w:val="ru-RU"/>
              </w:rPr>
              <w:t>,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786A6B" w:rsidRPr="001F22B9">
              <w:rPr>
                <w:sz w:val="22"/>
                <w:lang w:val="ru-RU"/>
              </w:rPr>
              <w:t xml:space="preserve">посчитав </w:t>
            </w:r>
            <w:r w:rsidR="00BB128F" w:rsidRPr="001F22B9">
              <w:rPr>
                <w:sz w:val="22"/>
                <w:lang w:val="ru-RU"/>
              </w:rPr>
              <w:t xml:space="preserve">их </w:t>
            </w:r>
            <w:r w:rsidR="00786A6B" w:rsidRPr="001F22B9">
              <w:rPr>
                <w:sz w:val="22"/>
                <w:lang w:val="ru-RU"/>
              </w:rPr>
              <w:t xml:space="preserve">неточно отражающими </w:t>
            </w:r>
            <w:r w:rsidR="0080108A" w:rsidRPr="001F22B9">
              <w:rPr>
                <w:sz w:val="22"/>
                <w:lang w:val="ru-RU"/>
              </w:rPr>
              <w:t>итог</w:t>
            </w:r>
            <w:r w:rsidR="00786A6B" w:rsidRPr="001F22B9">
              <w:rPr>
                <w:sz w:val="22"/>
                <w:lang w:val="ru-RU"/>
              </w:rPr>
              <w:t>и</w:t>
            </w:r>
            <w:r w:rsidR="0080108A" w:rsidRPr="001F22B9">
              <w:rPr>
                <w:sz w:val="22"/>
                <w:lang w:val="ru-RU"/>
              </w:rPr>
              <w:t xml:space="preserve"> собрания</w:t>
            </w:r>
            <w:r w:rsidR="00B04A57" w:rsidRPr="001F22B9">
              <w:rPr>
                <w:sz w:val="22"/>
                <w:lang w:val="ru-RU"/>
              </w:rPr>
              <w:t xml:space="preserve">.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1F22B9">
              <w:rPr>
                <w:sz w:val="22"/>
                <w:lang w:val="ru-RU"/>
              </w:rPr>
              <w:t xml:space="preserve"> </w:t>
            </w:r>
            <w:r w:rsidR="0080108A" w:rsidRPr="001F22B9">
              <w:rPr>
                <w:sz w:val="22"/>
                <w:lang w:val="ru-RU"/>
              </w:rPr>
              <w:t xml:space="preserve">выразила </w:t>
            </w:r>
            <w:r w:rsidR="008E0150" w:rsidRPr="001F22B9">
              <w:rPr>
                <w:sz w:val="22"/>
                <w:lang w:val="ru-RU"/>
              </w:rPr>
              <w:t>опасения в связи с</w:t>
            </w:r>
            <w:r w:rsidR="0080108A" w:rsidRPr="001F22B9">
              <w:rPr>
                <w:sz w:val="22"/>
                <w:lang w:val="ru-RU"/>
              </w:rPr>
              <w:t xml:space="preserve"> тем, что многие из вопросов, поднятых в Документе</w:t>
            </w:r>
            <w:r w:rsidR="00B04A57" w:rsidRPr="001F22B9">
              <w:rPr>
                <w:sz w:val="22"/>
                <w:lang w:val="ru-RU"/>
              </w:rPr>
              <w:t xml:space="preserve"> C152</w:t>
            </w:r>
            <w:r w:rsidR="0080108A" w:rsidRPr="001F22B9">
              <w:rPr>
                <w:sz w:val="22"/>
                <w:lang w:val="ru-RU"/>
              </w:rPr>
              <w:t>,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312B71" w:rsidRPr="001F22B9">
              <w:rPr>
                <w:sz w:val="22"/>
                <w:lang w:val="ru-RU"/>
              </w:rPr>
              <w:t>не получили ответа, поскольку собрание ГД</w:t>
            </w:r>
            <w:r w:rsidR="00B04A57" w:rsidRPr="001F22B9">
              <w:rPr>
                <w:sz w:val="22"/>
                <w:lang w:val="ru-RU"/>
              </w:rPr>
              <w:t xml:space="preserve">-SC </w:t>
            </w:r>
            <w:r w:rsidR="00312B71" w:rsidRPr="001F22B9">
              <w:rPr>
                <w:sz w:val="22"/>
                <w:lang w:val="ru-RU"/>
              </w:rPr>
              <w:t>не смогло завершить обсуждения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312B71" w:rsidRPr="001F22B9">
              <w:rPr>
                <w:sz w:val="22"/>
                <w:lang w:val="ru-RU"/>
              </w:rPr>
              <w:t>из-</w:t>
            </w:r>
            <w:r w:rsidR="00EC4A07" w:rsidRPr="001F22B9">
              <w:rPr>
                <w:sz w:val="22"/>
                <w:lang w:val="ru-RU"/>
              </w:rPr>
              <w:t xml:space="preserve">за </w:t>
            </w:r>
            <w:r w:rsidR="00312B71" w:rsidRPr="001F22B9">
              <w:rPr>
                <w:sz w:val="22"/>
                <w:lang w:val="ru-RU"/>
              </w:rPr>
              <w:t>нехватки времени</w:t>
            </w:r>
            <w:r w:rsidR="00B04A57" w:rsidRPr="001F22B9">
              <w:rPr>
                <w:sz w:val="22"/>
                <w:lang w:val="ru-RU"/>
              </w:rPr>
              <w:t xml:space="preserve">.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1F22B9">
              <w:rPr>
                <w:sz w:val="22"/>
                <w:lang w:val="ru-RU"/>
              </w:rPr>
              <w:t xml:space="preserve"> </w:t>
            </w:r>
            <w:r w:rsidR="00312B71" w:rsidRPr="001F22B9">
              <w:rPr>
                <w:sz w:val="22"/>
                <w:lang w:val="ru-RU"/>
              </w:rPr>
              <w:t>просила внести некоторые редакционные изменения и другие исправления в отчет о собрании ГД</w:t>
            </w:r>
            <w:r w:rsidR="00B04A57" w:rsidRPr="001F22B9">
              <w:rPr>
                <w:sz w:val="22"/>
                <w:lang w:val="ru-RU"/>
              </w:rPr>
              <w:t>-SC</w:t>
            </w:r>
            <w:r w:rsidR="00312B71" w:rsidRPr="001F22B9">
              <w:rPr>
                <w:sz w:val="22"/>
                <w:lang w:val="ru-RU"/>
              </w:rPr>
              <w:t>, содержащийся в Документе</w:t>
            </w:r>
            <w:r w:rsidR="00B04A57" w:rsidRPr="001F22B9">
              <w:rPr>
                <w:sz w:val="22"/>
                <w:lang w:val="ru-RU"/>
              </w:rPr>
              <w:t xml:space="preserve"> TD779-R1</w:t>
            </w:r>
            <w:r w:rsidR="00E53A6F" w:rsidRPr="001F22B9">
              <w:rPr>
                <w:sz w:val="22"/>
                <w:lang w:val="ru-RU"/>
              </w:rPr>
              <w:t>,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E53A6F" w:rsidRPr="001F22B9">
              <w:rPr>
                <w:sz w:val="22"/>
                <w:lang w:val="ru-RU"/>
              </w:rPr>
              <w:t>такие как</w:t>
            </w:r>
            <w:r w:rsidR="00B04A57" w:rsidRPr="001F22B9">
              <w:rPr>
                <w:sz w:val="22"/>
                <w:lang w:val="ru-RU"/>
              </w:rPr>
              <w:t xml:space="preserve">: </w:t>
            </w:r>
            <w:r w:rsidR="00E53A6F" w:rsidRPr="001F22B9">
              <w:rPr>
                <w:i/>
                <w:iCs/>
                <w:sz w:val="22"/>
                <w:lang w:val="ru-RU"/>
              </w:rPr>
              <w:t>В частности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, </w:t>
            </w:r>
            <w:r w:rsidR="00E53A6F" w:rsidRPr="001F22B9">
              <w:rPr>
                <w:i/>
                <w:iCs/>
                <w:sz w:val="22"/>
                <w:lang w:val="ru-RU"/>
              </w:rPr>
              <w:t>Группа Докладчика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 [</w:t>
            </w:r>
            <w:r w:rsidR="0089707F" w:rsidRPr="001F22B9">
              <w:rPr>
                <w:i/>
                <w:iCs/>
                <w:sz w:val="22"/>
                <w:lang w:val="ru-RU"/>
              </w:rPr>
              <w:t>не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] </w:t>
            </w:r>
            <w:r w:rsidR="00786A6B" w:rsidRPr="001F22B9">
              <w:rPr>
                <w:i/>
                <w:iCs/>
                <w:sz w:val="22"/>
                <w:lang w:val="ru-RU"/>
              </w:rPr>
              <w:t xml:space="preserve">выявила </w:t>
            </w:r>
            <w:r w:rsidR="00B04A57" w:rsidRPr="001F22B9">
              <w:rPr>
                <w:i/>
                <w:iCs/>
                <w:sz w:val="22"/>
                <w:lang w:val="ru-RU"/>
              </w:rPr>
              <w:t>(</w:t>
            </w:r>
            <w:r w:rsidR="0089707F" w:rsidRPr="001F22B9">
              <w:rPr>
                <w:i/>
                <w:iCs/>
                <w:sz w:val="22"/>
                <w:lang w:val="ru-RU"/>
              </w:rPr>
              <w:t>мно</w:t>
            </w:r>
            <w:r w:rsidR="00786A6B" w:rsidRPr="001F22B9">
              <w:rPr>
                <w:i/>
                <w:iCs/>
                <w:sz w:val="22"/>
                <w:lang w:val="ru-RU"/>
              </w:rPr>
              <w:t>жество</w:t>
            </w:r>
            <w:r w:rsidR="00B04A57" w:rsidRPr="001F22B9">
              <w:rPr>
                <w:i/>
                <w:iCs/>
                <w:sz w:val="22"/>
                <w:lang w:val="ru-RU"/>
              </w:rPr>
              <w:t>)</w:t>
            </w:r>
            <w:r w:rsidR="0089707F" w:rsidRPr="001F22B9">
              <w:rPr>
                <w:i/>
                <w:iCs/>
                <w:sz w:val="22"/>
                <w:lang w:val="ru-RU"/>
              </w:rPr>
              <w:t>каки</w:t>
            </w:r>
            <w:r w:rsidR="00786A6B" w:rsidRPr="001F22B9">
              <w:rPr>
                <w:i/>
                <w:iCs/>
                <w:sz w:val="22"/>
                <w:lang w:val="ru-RU"/>
              </w:rPr>
              <w:t>х</w:t>
            </w:r>
            <w:r w:rsidR="0089707F" w:rsidRPr="001F22B9">
              <w:rPr>
                <w:i/>
                <w:iCs/>
                <w:sz w:val="22"/>
                <w:lang w:val="ru-RU"/>
              </w:rPr>
              <w:t xml:space="preserve">-либо </w:t>
            </w:r>
            <w:r w:rsidR="00786A6B" w:rsidRPr="001F22B9">
              <w:rPr>
                <w:i/>
                <w:iCs/>
                <w:sz w:val="22"/>
                <w:lang w:val="ru-RU"/>
              </w:rPr>
              <w:t xml:space="preserve">проблем </w:t>
            </w:r>
            <w:r w:rsidR="0089707F" w:rsidRPr="001F22B9">
              <w:rPr>
                <w:i/>
                <w:iCs/>
                <w:sz w:val="22"/>
                <w:lang w:val="ru-RU"/>
              </w:rPr>
              <w:t>и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 [</w:t>
            </w:r>
            <w:r w:rsidR="0089707F" w:rsidRPr="001F22B9">
              <w:rPr>
                <w:i/>
                <w:iCs/>
                <w:sz w:val="22"/>
                <w:lang w:val="ru-RU"/>
              </w:rPr>
              <w:t>каки</w:t>
            </w:r>
            <w:r w:rsidR="00786A6B" w:rsidRPr="001F22B9">
              <w:rPr>
                <w:i/>
                <w:iCs/>
                <w:sz w:val="22"/>
                <w:lang w:val="ru-RU"/>
              </w:rPr>
              <w:t>х</w:t>
            </w:r>
            <w:r w:rsidR="0089707F" w:rsidRPr="001F22B9">
              <w:rPr>
                <w:i/>
                <w:iCs/>
                <w:sz w:val="22"/>
                <w:lang w:val="ru-RU"/>
              </w:rPr>
              <w:t>-либо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] </w:t>
            </w:r>
            <w:r w:rsidR="00EC4A07" w:rsidRPr="001F22B9">
              <w:rPr>
                <w:i/>
                <w:iCs/>
                <w:sz w:val="22"/>
                <w:lang w:val="ru-RU"/>
              </w:rPr>
              <w:t>противоречий</w:t>
            </w:r>
            <w:r w:rsidR="0089707F" w:rsidRPr="001F22B9">
              <w:rPr>
                <w:i/>
                <w:iCs/>
                <w:sz w:val="22"/>
                <w:lang w:val="ru-RU"/>
              </w:rPr>
              <w:t>,</w:t>
            </w:r>
            <w:r w:rsidR="00A67539" w:rsidRPr="001F22B9">
              <w:rPr>
                <w:i/>
                <w:iCs/>
                <w:sz w:val="22"/>
                <w:lang w:val="ru-RU"/>
              </w:rPr>
              <w:t xml:space="preserve"> </w:t>
            </w:r>
            <w:r w:rsidR="00EC4A07" w:rsidRPr="001F22B9">
              <w:rPr>
                <w:i/>
                <w:iCs/>
                <w:sz w:val="22"/>
                <w:lang w:val="ru-RU"/>
              </w:rPr>
              <w:t xml:space="preserve">обусловленных </w:t>
            </w:r>
            <w:r w:rsidR="00A67539" w:rsidRPr="001F22B9">
              <w:rPr>
                <w:i/>
                <w:iCs/>
                <w:sz w:val="22"/>
                <w:lang w:val="ru-RU"/>
              </w:rPr>
              <w:t>присоединени</w:t>
            </w:r>
            <w:r w:rsidR="00786A6B" w:rsidRPr="001F22B9">
              <w:rPr>
                <w:i/>
                <w:iCs/>
                <w:sz w:val="22"/>
                <w:lang w:val="ru-RU"/>
              </w:rPr>
              <w:t>ем</w:t>
            </w:r>
            <w:r w:rsidR="00A67539" w:rsidRPr="001F22B9">
              <w:rPr>
                <w:i/>
                <w:iCs/>
                <w:sz w:val="22"/>
                <w:lang w:val="ru-RU"/>
              </w:rPr>
              <w:t xml:space="preserve"> МСЭ к 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oneM2M </w:t>
            </w:r>
            <w:r w:rsidR="00A67539" w:rsidRPr="001F22B9">
              <w:rPr>
                <w:i/>
                <w:iCs/>
                <w:sz w:val="22"/>
                <w:lang w:val="ru-RU"/>
              </w:rPr>
              <w:t>в качестве партнера</w:t>
            </w:r>
            <w:r w:rsidR="00EC4A07" w:rsidRPr="001F22B9">
              <w:rPr>
                <w:i/>
                <w:iCs/>
                <w:sz w:val="22"/>
                <w:lang w:val="ru-RU"/>
              </w:rPr>
              <w:t>,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 </w:t>
            </w:r>
            <w:r w:rsidR="00541CB5" w:rsidRPr="001F22B9">
              <w:rPr>
                <w:i/>
                <w:iCs/>
                <w:sz w:val="22"/>
                <w:lang w:val="ru-RU"/>
              </w:rPr>
              <w:t xml:space="preserve">c </w:t>
            </w:r>
            <w:r w:rsidR="00A67539" w:rsidRPr="001F22B9">
              <w:rPr>
                <w:i/>
                <w:iCs/>
                <w:sz w:val="22"/>
                <w:lang w:val="ru-RU"/>
              </w:rPr>
              <w:t>Рекомендациям</w:t>
            </w:r>
            <w:r w:rsidR="00541CB5" w:rsidRPr="001F22B9">
              <w:rPr>
                <w:i/>
                <w:iCs/>
                <w:sz w:val="22"/>
                <w:lang w:val="ru-RU"/>
              </w:rPr>
              <w:t>и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 </w:t>
            </w:r>
            <w:r w:rsidR="00A67539" w:rsidRPr="001F22B9">
              <w:rPr>
                <w:i/>
                <w:iCs/>
                <w:sz w:val="22"/>
                <w:lang w:val="ru-RU"/>
              </w:rPr>
              <w:t>МСЭ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-T </w:t>
            </w:r>
            <w:r w:rsidR="00A67539" w:rsidRPr="001F22B9">
              <w:rPr>
                <w:i/>
                <w:iCs/>
                <w:sz w:val="22"/>
                <w:lang w:val="ru-RU"/>
              </w:rPr>
              <w:t xml:space="preserve">серии 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A </w:t>
            </w:r>
            <w:r w:rsidR="00A67539" w:rsidRPr="001F22B9">
              <w:rPr>
                <w:i/>
                <w:iCs/>
                <w:sz w:val="22"/>
                <w:lang w:val="ru-RU"/>
              </w:rPr>
              <w:t>и Резолюциям</w:t>
            </w:r>
            <w:r w:rsidR="00541CB5" w:rsidRPr="001F22B9">
              <w:rPr>
                <w:i/>
                <w:iCs/>
                <w:sz w:val="22"/>
                <w:lang w:val="ru-RU"/>
              </w:rPr>
              <w:t>и</w:t>
            </w:r>
            <w:r w:rsidR="00A67539" w:rsidRPr="001F22B9">
              <w:rPr>
                <w:i/>
                <w:iCs/>
                <w:sz w:val="22"/>
                <w:lang w:val="ru-RU"/>
              </w:rPr>
              <w:t xml:space="preserve"> ВАСЭ</w:t>
            </w:r>
            <w:r w:rsidR="008E0150" w:rsidRPr="001F22B9">
              <w:rPr>
                <w:i/>
                <w:iCs/>
                <w:sz w:val="22"/>
                <w:lang w:val="ru-RU"/>
              </w:rPr>
              <w:t xml:space="preserve"> как</w:t>
            </w:r>
            <w:r w:rsidR="00B04A57" w:rsidRPr="001F22B9">
              <w:rPr>
                <w:i/>
                <w:iCs/>
                <w:sz w:val="22"/>
                <w:lang w:val="ru-RU"/>
              </w:rPr>
              <w:t xml:space="preserve"> </w:t>
            </w:r>
            <w:r w:rsidR="00A36028" w:rsidRPr="001F22B9">
              <w:rPr>
                <w:i/>
                <w:iCs/>
                <w:sz w:val="22"/>
                <w:lang w:val="ru-RU"/>
              </w:rPr>
              <w:t>относящим</w:t>
            </w:r>
            <w:r w:rsidR="00541CB5" w:rsidRPr="001F22B9">
              <w:rPr>
                <w:i/>
                <w:iCs/>
                <w:sz w:val="22"/>
                <w:lang w:val="ru-RU"/>
              </w:rPr>
              <w:t>и</w:t>
            </w:r>
            <w:r w:rsidR="00A36028" w:rsidRPr="001F22B9">
              <w:rPr>
                <w:i/>
                <w:iCs/>
                <w:sz w:val="22"/>
                <w:lang w:val="ru-RU"/>
              </w:rPr>
              <w:t>ся к компетенции ГД</w:t>
            </w:r>
            <w:r w:rsidR="00B04A57" w:rsidRPr="001F22B9">
              <w:rPr>
                <w:i/>
                <w:iCs/>
                <w:sz w:val="22"/>
                <w:lang w:val="ru-RU"/>
              </w:rPr>
              <w:t>-SC</w:t>
            </w:r>
            <w:r w:rsidR="00B04A57" w:rsidRPr="001F22B9">
              <w:rPr>
                <w:sz w:val="22"/>
                <w:lang w:val="ru-RU"/>
              </w:rPr>
              <w:t xml:space="preserve">.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1F22B9">
              <w:rPr>
                <w:sz w:val="22"/>
                <w:lang w:val="ru-RU"/>
              </w:rPr>
              <w:t xml:space="preserve"> </w:t>
            </w:r>
            <w:r w:rsidR="00A36028" w:rsidRPr="001F22B9">
              <w:rPr>
                <w:sz w:val="22"/>
                <w:lang w:val="ru-RU"/>
              </w:rPr>
              <w:t>настояла на том, чтобы исключить</w:t>
            </w:r>
            <w:r w:rsidR="00DE0004" w:rsidRPr="001F22B9">
              <w:rPr>
                <w:sz w:val="22"/>
                <w:lang w:val="ru-RU"/>
              </w:rPr>
              <w:t xml:space="preserve"> формулировку</w:t>
            </w:r>
            <w:r w:rsidR="00B04A57" w:rsidRPr="001F22B9">
              <w:rPr>
                <w:sz w:val="22"/>
                <w:lang w:val="ru-RU"/>
              </w:rPr>
              <w:t xml:space="preserve"> "</w:t>
            </w:r>
            <w:r w:rsidR="00A36028" w:rsidRPr="001F22B9">
              <w:rPr>
                <w:i/>
                <w:iCs/>
                <w:sz w:val="22"/>
                <w:lang w:val="ru-RU"/>
              </w:rPr>
              <w:t xml:space="preserve">не </w:t>
            </w:r>
            <w:r w:rsidR="00786A6B" w:rsidRPr="001F22B9">
              <w:rPr>
                <w:i/>
                <w:iCs/>
                <w:sz w:val="22"/>
                <w:lang w:val="ru-RU"/>
              </w:rPr>
              <w:t xml:space="preserve">выявила </w:t>
            </w:r>
            <w:r w:rsidR="00A36028" w:rsidRPr="001F22B9">
              <w:rPr>
                <w:i/>
                <w:iCs/>
                <w:sz w:val="22"/>
                <w:lang w:val="ru-RU"/>
              </w:rPr>
              <w:t>каки</w:t>
            </w:r>
            <w:r w:rsidR="00786A6B" w:rsidRPr="001F22B9">
              <w:rPr>
                <w:i/>
                <w:iCs/>
                <w:sz w:val="22"/>
                <w:lang w:val="ru-RU"/>
              </w:rPr>
              <w:t>х</w:t>
            </w:r>
            <w:r w:rsidR="00A36028" w:rsidRPr="001F22B9">
              <w:rPr>
                <w:i/>
                <w:iCs/>
                <w:sz w:val="22"/>
                <w:lang w:val="ru-RU"/>
              </w:rPr>
              <w:t xml:space="preserve">-либо </w:t>
            </w:r>
            <w:r w:rsidR="00786A6B" w:rsidRPr="001F22B9">
              <w:rPr>
                <w:i/>
                <w:iCs/>
                <w:sz w:val="22"/>
                <w:lang w:val="ru-RU"/>
              </w:rPr>
              <w:t>проблем</w:t>
            </w:r>
            <w:r w:rsidR="00B04A57" w:rsidRPr="001F22B9">
              <w:rPr>
                <w:i/>
                <w:iCs/>
                <w:sz w:val="22"/>
                <w:lang w:val="ru-RU"/>
              </w:rPr>
              <w:t>....</w:t>
            </w:r>
            <w:r w:rsidR="00B04A57" w:rsidRPr="001F22B9">
              <w:rPr>
                <w:sz w:val="22"/>
                <w:lang w:val="ru-RU"/>
              </w:rPr>
              <w:t xml:space="preserve">" </w:t>
            </w:r>
            <w:r w:rsidR="00A36028" w:rsidRPr="001F22B9">
              <w:rPr>
                <w:sz w:val="22"/>
                <w:lang w:val="ru-RU"/>
              </w:rPr>
              <w:t>в Документе</w:t>
            </w:r>
            <w:r w:rsidR="00B04A57" w:rsidRPr="001F22B9">
              <w:rPr>
                <w:sz w:val="22"/>
                <w:lang w:val="ru-RU"/>
              </w:rPr>
              <w:t xml:space="preserve"> TD779-R1.</w:t>
            </w:r>
          </w:p>
          <w:p w14:paraId="5BD1C4EF" w14:textId="3B10F255" w:rsidR="00B04A57" w:rsidRPr="001F22B9" w:rsidRDefault="001A6956" w:rsidP="00EA4BBF">
            <w:pPr>
              <w:rPr>
                <w:sz w:val="22"/>
                <w:szCs w:val="22"/>
                <w:lang w:val="ru-RU" w:eastAsia="zh-CN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1F22B9">
              <w:rPr>
                <w:sz w:val="22"/>
                <w:lang w:val="ru-RU"/>
              </w:rPr>
              <w:t xml:space="preserve"> </w:t>
            </w:r>
            <w:r w:rsidR="001D4A42" w:rsidRPr="001F22B9">
              <w:rPr>
                <w:bCs/>
                <w:sz w:val="22"/>
                <w:lang w:val="ru-RU"/>
              </w:rPr>
              <w:t xml:space="preserve">усмотрела несовместимость </w:t>
            </w:r>
            <w:r w:rsidR="00EA4BBF" w:rsidRPr="001F22B9">
              <w:rPr>
                <w:bCs/>
                <w:sz w:val="22"/>
                <w:lang w:val="ru-RU"/>
              </w:rPr>
              <w:t xml:space="preserve">в </w:t>
            </w:r>
            <w:r w:rsidR="001D4A42" w:rsidRPr="001F22B9">
              <w:rPr>
                <w:bCs/>
                <w:sz w:val="22"/>
                <w:lang w:val="ru-RU"/>
              </w:rPr>
              <w:t>метод</w:t>
            </w:r>
            <w:r w:rsidR="00EA4BBF" w:rsidRPr="001F22B9">
              <w:rPr>
                <w:bCs/>
                <w:sz w:val="22"/>
                <w:lang w:val="ru-RU"/>
              </w:rPr>
              <w:t>ах</w:t>
            </w:r>
            <w:r w:rsidR="001D4A42" w:rsidRPr="001F22B9">
              <w:rPr>
                <w:bCs/>
                <w:sz w:val="22"/>
                <w:lang w:val="ru-RU"/>
              </w:rPr>
              <w:t xml:space="preserve"> работы МСЭ</w:t>
            </w:r>
            <w:r w:rsidR="00B04A57" w:rsidRPr="001F22B9">
              <w:rPr>
                <w:bCs/>
                <w:sz w:val="22"/>
                <w:lang w:val="ru-RU"/>
              </w:rPr>
              <w:t xml:space="preserve">-T </w:t>
            </w:r>
            <w:r w:rsidR="001D4A42" w:rsidRPr="001F22B9">
              <w:rPr>
                <w:bCs/>
                <w:sz w:val="22"/>
                <w:lang w:val="ru-RU"/>
              </w:rPr>
              <w:t>и</w:t>
            </w:r>
            <w:r w:rsidR="00B04A57" w:rsidRPr="001F22B9">
              <w:rPr>
                <w:bCs/>
                <w:sz w:val="22"/>
                <w:lang w:val="ru-RU"/>
              </w:rPr>
              <w:t xml:space="preserve"> oneM2M </w:t>
            </w:r>
            <w:r w:rsidR="001D4A42" w:rsidRPr="001F22B9">
              <w:rPr>
                <w:bCs/>
                <w:sz w:val="22"/>
                <w:lang w:val="ru-RU"/>
              </w:rPr>
              <w:t>и</w:t>
            </w:r>
            <w:r w:rsidR="00B04A57" w:rsidRPr="001F22B9">
              <w:rPr>
                <w:bCs/>
                <w:sz w:val="22"/>
                <w:lang w:val="ru-RU"/>
              </w:rPr>
              <w:t xml:space="preserve"> </w:t>
            </w:r>
            <w:r w:rsidR="001D4A42" w:rsidRPr="001F22B9">
              <w:rPr>
                <w:bCs/>
                <w:sz w:val="22"/>
                <w:lang w:val="ru-RU"/>
              </w:rPr>
              <w:t xml:space="preserve">рассматривала такие вопросы </w:t>
            </w:r>
            <w:r w:rsidR="00EA4BBF" w:rsidRPr="001F22B9">
              <w:rPr>
                <w:bCs/>
                <w:sz w:val="22"/>
                <w:lang w:val="ru-RU"/>
              </w:rPr>
              <w:t>в контексте положений Рекомендации МСЭ</w:t>
            </w:r>
            <w:r w:rsidR="00B04A57" w:rsidRPr="001F22B9">
              <w:rPr>
                <w:bCs/>
                <w:sz w:val="22"/>
                <w:lang w:val="ru-RU"/>
              </w:rPr>
              <w:t xml:space="preserve">-T </w:t>
            </w:r>
            <w:r w:rsidR="00EA4BBF" w:rsidRPr="001F22B9">
              <w:rPr>
                <w:bCs/>
                <w:sz w:val="22"/>
                <w:lang w:val="ru-RU"/>
              </w:rPr>
              <w:t xml:space="preserve">серии </w:t>
            </w:r>
            <w:r w:rsidR="00B04A57" w:rsidRPr="001F22B9">
              <w:rPr>
                <w:bCs/>
                <w:sz w:val="22"/>
                <w:lang w:val="ru-RU"/>
              </w:rPr>
              <w:t>A.</w:t>
            </w:r>
          </w:p>
        </w:tc>
      </w:tr>
      <w:tr w:rsidR="00B04A57" w:rsidRPr="00447021" w14:paraId="5E71E552" w14:textId="77777777" w:rsidTr="00B71304">
        <w:tc>
          <w:tcPr>
            <w:tcW w:w="816" w:type="dxa"/>
          </w:tcPr>
          <w:p w14:paraId="3497E416" w14:textId="52775467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215EEAB" w14:textId="0BC47C47" w:rsidR="00B04A57" w:rsidRPr="001F22B9" w:rsidRDefault="00C66D3B" w:rsidP="00095953">
            <w:pPr>
              <w:keepNext/>
              <w:keepLines/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Pr="001F22B9">
              <w:rPr>
                <w:sz w:val="22"/>
                <w:lang w:val="ru-RU"/>
              </w:rPr>
              <w:t xml:space="preserve">признала </w:t>
            </w:r>
            <w:r w:rsidR="008E0150" w:rsidRPr="001F22B9">
              <w:rPr>
                <w:sz w:val="22"/>
                <w:lang w:val="ru-RU"/>
              </w:rPr>
              <w:t>опасения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Российской Федерации и </w:t>
            </w:r>
            <w:r w:rsidR="00F9281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согласилась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отразить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8E0150" w:rsidRPr="001F22B9">
              <w:rPr>
                <w:sz w:val="22"/>
                <w:lang w:val="ru-RU"/>
              </w:rPr>
              <w:t>их</w:t>
            </w:r>
            <w:r w:rsidR="00F92816" w:rsidRPr="001F22B9">
              <w:rPr>
                <w:sz w:val="22"/>
                <w:lang w:val="ru-RU"/>
              </w:rPr>
              <w:t xml:space="preserve"> в отчете о собрании КГСЭ при понимании</w:t>
            </w:r>
            <w:r w:rsidR="00B04A57" w:rsidRPr="001F22B9">
              <w:rPr>
                <w:sz w:val="22"/>
                <w:lang w:val="ru-RU"/>
              </w:rPr>
              <w:t xml:space="preserve">, </w:t>
            </w:r>
            <w:r w:rsidR="00F92816" w:rsidRPr="001F22B9">
              <w:rPr>
                <w:sz w:val="22"/>
                <w:lang w:val="ru-RU"/>
              </w:rPr>
              <w:t xml:space="preserve">что </w:t>
            </w:r>
            <w:r w:rsidR="00F92816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="00F92816" w:rsidRPr="001F22B9">
              <w:rPr>
                <w:sz w:val="22"/>
                <w:lang w:val="ru-RU"/>
              </w:rPr>
              <w:t xml:space="preserve"> все-таки хотела бы получить дополнительные разъяснения относительно </w:t>
            </w:r>
            <w:r w:rsidR="0081251C" w:rsidRPr="001F22B9">
              <w:rPr>
                <w:iCs/>
                <w:sz w:val="22"/>
                <w:lang w:val="ru-RU"/>
              </w:rPr>
              <w:t>присоединения МСЭ к oneM2M в качестве партнера</w:t>
            </w:r>
            <w:r w:rsidR="0081251C" w:rsidRPr="001F22B9">
              <w:rPr>
                <w:i/>
                <w:iCs/>
                <w:sz w:val="22"/>
                <w:lang w:val="ru-RU"/>
              </w:rPr>
              <w:t xml:space="preserve"> </w:t>
            </w:r>
            <w:r w:rsidR="008E0150" w:rsidRPr="001F22B9">
              <w:rPr>
                <w:sz w:val="22"/>
                <w:lang w:val="ru-RU"/>
              </w:rPr>
              <w:t>категории</w:t>
            </w:r>
            <w:r w:rsidR="00B04A57" w:rsidRPr="001F22B9">
              <w:rPr>
                <w:sz w:val="22"/>
                <w:lang w:val="ru-RU"/>
              </w:rPr>
              <w:t xml:space="preserve"> I, </w:t>
            </w:r>
            <w:r w:rsidR="00782C1E" w:rsidRPr="001F22B9">
              <w:rPr>
                <w:sz w:val="22"/>
                <w:lang w:val="ru-RU"/>
              </w:rPr>
              <w:t>и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DE0004" w:rsidRPr="001F22B9">
              <w:rPr>
                <w:sz w:val="22"/>
                <w:lang w:val="ru-RU"/>
              </w:rPr>
              <w:t xml:space="preserve">поэтому </w:t>
            </w:r>
            <w:r w:rsidR="00782C1E"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782C1E" w:rsidRPr="001F22B9">
              <w:rPr>
                <w:sz w:val="22"/>
                <w:lang w:val="ru-RU"/>
              </w:rPr>
              <w:t>предоставит ГД</w:t>
            </w:r>
            <w:r w:rsidR="00B04A57" w:rsidRPr="001F22B9">
              <w:rPr>
                <w:sz w:val="22"/>
                <w:lang w:val="ru-RU"/>
              </w:rPr>
              <w:t xml:space="preserve">-SC </w:t>
            </w:r>
            <w:r w:rsidR="00782C1E" w:rsidRPr="001F22B9">
              <w:rPr>
                <w:sz w:val="22"/>
                <w:lang w:val="ru-RU"/>
              </w:rPr>
              <w:t>на будущих промежуточных собраниях возможность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095953" w:rsidRPr="001F22B9">
              <w:rPr>
                <w:sz w:val="22"/>
                <w:lang w:val="ru-RU"/>
              </w:rPr>
              <w:t>высказать дополнительные соображения относительно Рекомендаций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095953" w:rsidRPr="001F22B9">
              <w:rPr>
                <w:sz w:val="22"/>
                <w:lang w:val="ru-RU"/>
              </w:rPr>
              <w:t>МСЭ</w:t>
            </w:r>
            <w:r w:rsidR="00B04A57" w:rsidRPr="001F22B9">
              <w:rPr>
                <w:sz w:val="22"/>
                <w:lang w:val="ru-RU"/>
              </w:rPr>
              <w:t xml:space="preserve">-T </w:t>
            </w:r>
            <w:r w:rsidR="00095953" w:rsidRPr="001F22B9">
              <w:rPr>
                <w:sz w:val="22"/>
                <w:lang w:val="ru-RU"/>
              </w:rPr>
              <w:t xml:space="preserve">серии </w:t>
            </w:r>
            <w:r w:rsidR="00B04A57" w:rsidRPr="001F22B9">
              <w:rPr>
                <w:sz w:val="22"/>
                <w:lang w:val="ru-RU"/>
              </w:rPr>
              <w:t>A.</w:t>
            </w:r>
          </w:p>
        </w:tc>
      </w:tr>
      <w:tr w:rsidR="00B04A57" w:rsidRPr="00447021" w14:paraId="00A3DB82" w14:textId="77777777" w:rsidTr="00B71304">
        <w:tc>
          <w:tcPr>
            <w:tcW w:w="816" w:type="dxa"/>
          </w:tcPr>
          <w:p w14:paraId="5F8AA708" w14:textId="2928C6D8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6536C156" w14:textId="3738F4A7" w:rsidR="00B04A57" w:rsidRPr="001F22B9" w:rsidRDefault="00C66D3B" w:rsidP="00577488">
            <w:pPr>
              <w:keepNext/>
              <w:keepLines/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957C1E" w:rsidRPr="001F22B9">
              <w:rPr>
                <w:sz w:val="22"/>
                <w:szCs w:val="22"/>
                <w:lang w:val="ru-RU"/>
              </w:rPr>
              <w:t xml:space="preserve">осведомлена о том, что Соединенное Королевство имеет </w:t>
            </w:r>
            <w:r w:rsidR="00957C1E" w:rsidRPr="001F22B9">
              <w:rPr>
                <w:color w:val="000000"/>
                <w:sz w:val="22"/>
                <w:szCs w:val="22"/>
                <w:lang w:val="ru-RU"/>
              </w:rPr>
              <w:t xml:space="preserve">возражения </w:t>
            </w:r>
            <w:r w:rsidR="00577488" w:rsidRPr="001F22B9">
              <w:rPr>
                <w:color w:val="000000"/>
                <w:sz w:val="22"/>
                <w:szCs w:val="22"/>
                <w:lang w:val="ru-RU"/>
              </w:rPr>
              <w:t>относительно</w:t>
            </w:r>
            <w:r w:rsidR="00957C1E" w:rsidRPr="001F22B9">
              <w:rPr>
                <w:color w:val="000000"/>
                <w:sz w:val="22"/>
                <w:szCs w:val="22"/>
                <w:lang w:val="ru-RU"/>
              </w:rPr>
              <w:t xml:space="preserve"> предложения</w:t>
            </w:r>
            <w:r w:rsidR="00957C1E" w:rsidRPr="001F22B9">
              <w:rPr>
                <w:sz w:val="22"/>
                <w:szCs w:val="22"/>
                <w:lang w:val="ru-RU"/>
              </w:rPr>
              <w:t xml:space="preserve"> </w:t>
            </w:r>
            <w:r w:rsidR="00D22BC8" w:rsidRPr="001F22B9">
              <w:rPr>
                <w:sz w:val="22"/>
                <w:szCs w:val="22"/>
                <w:lang w:val="ru-RU"/>
              </w:rPr>
              <w:t>МСЭ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-T </w:t>
            </w:r>
            <w:r w:rsidR="00D22BC8" w:rsidRPr="001F22B9">
              <w:rPr>
                <w:sz w:val="22"/>
                <w:szCs w:val="22"/>
                <w:lang w:val="ru-RU"/>
              </w:rPr>
              <w:t xml:space="preserve">стать партнером </w:t>
            </w:r>
            <w:r w:rsidR="008E0150" w:rsidRPr="001F22B9">
              <w:rPr>
                <w:sz w:val="22"/>
                <w:szCs w:val="22"/>
                <w:lang w:val="ru-RU"/>
              </w:rPr>
              <w:t>категории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1 </w:t>
            </w:r>
            <w:r w:rsidR="00D22BC8" w:rsidRPr="001F22B9">
              <w:rPr>
                <w:sz w:val="22"/>
                <w:szCs w:val="22"/>
                <w:lang w:val="ru-RU"/>
              </w:rPr>
              <w:t xml:space="preserve">в </w:t>
            </w:r>
            <w:r w:rsidR="00B04A57" w:rsidRPr="001F22B9">
              <w:rPr>
                <w:sz w:val="22"/>
                <w:lang w:val="ru-RU"/>
              </w:rPr>
              <w:t xml:space="preserve">oneM2M, </w:t>
            </w:r>
            <w:r w:rsidR="00D22BC8" w:rsidRPr="001F22B9">
              <w:rPr>
                <w:sz w:val="22"/>
                <w:lang w:val="ru-RU"/>
              </w:rPr>
              <w:t>причем причины такого возражения не уточнены</w:t>
            </w:r>
            <w:r w:rsidR="00B04A57" w:rsidRPr="001F22B9">
              <w:rPr>
                <w:sz w:val="22"/>
                <w:lang w:val="ru-RU"/>
              </w:rPr>
              <w:t>.</w:t>
            </w:r>
          </w:p>
        </w:tc>
      </w:tr>
      <w:tr w:rsidR="00B04A57" w:rsidRPr="00447021" w14:paraId="33A54FDD" w14:textId="77777777" w:rsidTr="00B71304">
        <w:tc>
          <w:tcPr>
            <w:tcW w:w="816" w:type="dxa"/>
          </w:tcPr>
          <w:p w14:paraId="5749BBD9" w14:textId="67F5A7D3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12.2.5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2B84E6C" w14:textId="3EF12210" w:rsidR="00B04A57" w:rsidRPr="001F22B9" w:rsidRDefault="00D22BC8" w:rsidP="00577488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Председатель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bCs/>
                <w:sz w:val="22"/>
                <w:szCs w:val="22"/>
                <w:lang w:val="ru-RU"/>
              </w:rPr>
              <w:t>ИК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20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предоставил информацию о том, как 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 xml:space="preserve">в ИК20 началось обсуждение </w:t>
            </w:r>
            <w:r w:rsidRPr="001F22B9">
              <w:rPr>
                <w:bCs/>
                <w:sz w:val="22"/>
                <w:szCs w:val="22"/>
                <w:lang w:val="ru-RU"/>
              </w:rPr>
              <w:t>вопрос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 xml:space="preserve">а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и 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 xml:space="preserve">рассмотрение </w:t>
            </w:r>
            <w:r w:rsidRPr="001F22B9">
              <w:rPr>
                <w:bCs/>
                <w:sz w:val="22"/>
                <w:szCs w:val="22"/>
                <w:lang w:val="ru-RU"/>
              </w:rPr>
              <w:t>предложени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>я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 xml:space="preserve">о присоединении </w:t>
            </w:r>
            <w:r w:rsidRPr="001F22B9">
              <w:rPr>
                <w:bCs/>
                <w:sz w:val="22"/>
                <w:szCs w:val="22"/>
                <w:lang w:val="ru-RU"/>
              </w:rPr>
              <w:t>МСЭ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к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oneM2M.</w:t>
            </w:r>
          </w:p>
        </w:tc>
      </w:tr>
      <w:tr w:rsidR="00B04A57" w:rsidRPr="00447021" w14:paraId="2DE9B793" w14:textId="77777777" w:rsidTr="00B71304">
        <w:tc>
          <w:tcPr>
            <w:tcW w:w="816" w:type="dxa"/>
          </w:tcPr>
          <w:p w14:paraId="2819DF97" w14:textId="7A345E69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12.2.6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3A361C0" w14:textId="7EA83B43" w:rsidR="00B04A57" w:rsidRPr="001F22B9" w:rsidRDefault="00C66D3B" w:rsidP="008148EE">
            <w:pPr>
              <w:keepNext/>
              <w:keepLines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уполномочила Докладчика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ГД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-SC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пригласить экспертов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oneM2M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на будущие собрания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ГД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>-SC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, чтобы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148EE" w:rsidRPr="001F22B9">
              <w:rPr>
                <w:color w:val="000000"/>
                <w:sz w:val="22"/>
                <w:szCs w:val="22"/>
                <w:lang w:val="ru-RU"/>
              </w:rPr>
              <w:t>способствовать обсуждениям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B04A57" w:rsidRPr="001F22B9" w14:paraId="4EA2B9CD" w14:textId="77777777" w:rsidTr="00B71304">
        <w:tc>
          <w:tcPr>
            <w:tcW w:w="816" w:type="dxa"/>
          </w:tcPr>
          <w:p w14:paraId="1B6F5F0F" w14:textId="53BEC477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12.2.7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1A9E86B6" w14:textId="775F9640" w:rsidR="00B04A57" w:rsidRPr="001F22B9" w:rsidRDefault="00C66D3B" w:rsidP="00577488">
            <w:pPr>
              <w:keepNext/>
              <w:keepLines/>
              <w:rPr>
                <w:bCs/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8148EE" w:rsidRPr="001F22B9">
              <w:rPr>
                <w:sz w:val="22"/>
                <w:lang w:val="ru-RU"/>
              </w:rPr>
              <w:t xml:space="preserve">просила </w:t>
            </w:r>
            <w:r w:rsidR="008148EE" w:rsidRPr="001F22B9">
              <w:rPr>
                <w:bCs/>
                <w:sz w:val="22"/>
                <w:szCs w:val="22"/>
                <w:lang w:val="ru-RU"/>
              </w:rPr>
              <w:t>Докладчика ГД</w:t>
            </w:r>
            <w:r w:rsidR="00B04A57" w:rsidRPr="001F22B9">
              <w:rPr>
                <w:sz w:val="22"/>
                <w:lang w:val="ru-RU"/>
              </w:rPr>
              <w:t xml:space="preserve">-SC </w:t>
            </w:r>
            <w:r w:rsidR="008148EE" w:rsidRPr="001F22B9">
              <w:rPr>
                <w:sz w:val="22"/>
                <w:lang w:val="ru-RU"/>
              </w:rPr>
              <w:t xml:space="preserve">и </w:t>
            </w:r>
            <w:r w:rsidR="008148E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Российскую Федерацию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8148EE" w:rsidRPr="001F22B9">
              <w:rPr>
                <w:sz w:val="22"/>
                <w:lang w:val="ru-RU"/>
              </w:rPr>
              <w:t>внести необходимые исправления в отчет, содержащийся в Документе</w:t>
            </w:r>
            <w:r w:rsidR="00B04A57" w:rsidRPr="001F22B9">
              <w:rPr>
                <w:sz w:val="22"/>
                <w:lang w:val="ru-RU"/>
              </w:rPr>
              <w:t xml:space="preserve"> TD779-R1. </w:t>
            </w:r>
            <w:r w:rsidR="006941C3" w:rsidRPr="001F22B9">
              <w:rPr>
                <w:sz w:val="22"/>
                <w:lang w:val="ru-RU"/>
              </w:rPr>
              <w:t>Пересмотренный и исправленный отчет содержится в Документе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hyperlink r:id="rId58" w:history="1">
              <w:r w:rsidR="00B04A57" w:rsidRPr="001F22B9">
                <w:rPr>
                  <w:rStyle w:val="Hyperlink"/>
                  <w:sz w:val="22"/>
                  <w:lang w:val="ru-RU"/>
                </w:rPr>
                <w:t>TD779-R2</w:t>
              </w:r>
            </w:hyperlink>
            <w:r w:rsidR="00B04A57" w:rsidRPr="001F22B9">
              <w:rPr>
                <w:sz w:val="22"/>
                <w:lang w:val="ru-RU"/>
              </w:rPr>
              <w:t>.</w:t>
            </w:r>
          </w:p>
        </w:tc>
      </w:tr>
      <w:tr w:rsidR="00B04A57" w:rsidRPr="00447021" w14:paraId="62E0F930" w14:textId="77777777" w:rsidTr="00B71304">
        <w:tc>
          <w:tcPr>
            <w:tcW w:w="816" w:type="dxa"/>
          </w:tcPr>
          <w:p w14:paraId="57663EFD" w14:textId="6BC48BE3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12.2.8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6E37816B" w14:textId="4E8B12C7" w:rsidR="00B04A57" w:rsidRPr="001F22B9" w:rsidRDefault="00C66D3B" w:rsidP="00B04A57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0099A" w:rsidRPr="001F22B9">
              <w:rPr>
                <w:bCs/>
                <w:sz w:val="22"/>
                <w:szCs w:val="22"/>
                <w:lang w:val="ru-RU"/>
              </w:rPr>
              <w:t xml:space="preserve">сообщила Директору БСЭ о том, что </w:t>
            </w:r>
            <w:r w:rsidR="00577488" w:rsidRPr="001F22B9">
              <w:rPr>
                <w:bCs/>
                <w:sz w:val="22"/>
                <w:szCs w:val="22"/>
                <w:lang w:val="ru-RU"/>
              </w:rPr>
              <w:t>определенн</w:t>
            </w:r>
            <w:r w:rsidR="00E0099A" w:rsidRPr="001F22B9">
              <w:rPr>
                <w:bCs/>
                <w:sz w:val="22"/>
                <w:szCs w:val="22"/>
                <w:lang w:val="ru-RU"/>
              </w:rPr>
              <w:t>ые о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 xml:space="preserve">пасения </w:t>
            </w:r>
            <w:r w:rsidR="00E0099A" w:rsidRPr="001F22B9">
              <w:rPr>
                <w:bCs/>
                <w:sz w:val="22"/>
                <w:szCs w:val="22"/>
                <w:lang w:val="ru-RU"/>
              </w:rPr>
              <w:t xml:space="preserve">и </w:t>
            </w:r>
            <w:r w:rsidR="008E0150" w:rsidRPr="001F22B9">
              <w:rPr>
                <w:bCs/>
                <w:sz w:val="22"/>
                <w:szCs w:val="22"/>
                <w:lang w:val="ru-RU"/>
              </w:rPr>
              <w:t>проблемы</w:t>
            </w:r>
            <w:r w:rsidR="00E0099A" w:rsidRPr="001F22B9">
              <w:rPr>
                <w:bCs/>
                <w:sz w:val="22"/>
                <w:szCs w:val="22"/>
                <w:lang w:val="ru-RU"/>
              </w:rPr>
              <w:t xml:space="preserve"> сохраняются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, </w:t>
            </w:r>
            <w:r w:rsidR="00E0099A" w:rsidRPr="001F22B9">
              <w:rPr>
                <w:sz w:val="22"/>
                <w:szCs w:val="22"/>
                <w:lang w:val="ru-RU"/>
              </w:rPr>
              <w:t xml:space="preserve">в частности у </w:t>
            </w:r>
            <w:r w:rsidR="00E0099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Российской Федерации</w:t>
            </w:r>
            <w:r w:rsidR="0057748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="00E0099A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по некоторым вопросам</w:t>
            </w:r>
            <w:r w:rsidR="00B04A57" w:rsidRPr="001F22B9">
              <w:rPr>
                <w:sz w:val="22"/>
                <w:szCs w:val="22"/>
                <w:lang w:val="ru-RU"/>
              </w:rPr>
              <w:t>.</w:t>
            </w:r>
          </w:p>
          <w:p w14:paraId="626CCCBF" w14:textId="7E1514C9" w:rsidR="00B04A57" w:rsidRPr="001F22B9" w:rsidRDefault="00C66D3B" w:rsidP="00B04A57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E0099A" w:rsidRPr="001F22B9">
              <w:rPr>
                <w:sz w:val="22"/>
                <w:szCs w:val="22"/>
                <w:lang w:val="ru-RU"/>
              </w:rPr>
              <w:t xml:space="preserve">призвала продолжить обсуждения и приложить все усилия для того, чтобы попытаться </w:t>
            </w:r>
            <w:r w:rsidR="00327DB9" w:rsidRPr="001F22B9">
              <w:rPr>
                <w:sz w:val="22"/>
                <w:szCs w:val="22"/>
                <w:lang w:val="ru-RU"/>
              </w:rPr>
              <w:t>разрешить их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327DB9" w:rsidRPr="001F22B9">
              <w:rPr>
                <w:sz w:val="22"/>
                <w:szCs w:val="22"/>
                <w:lang w:val="ru-RU"/>
              </w:rPr>
              <w:t>вернется к рассмотрению этой ситуации на своем следующем собрании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327DB9" w:rsidRPr="001F22B9">
              <w:rPr>
                <w:sz w:val="22"/>
                <w:szCs w:val="22"/>
                <w:lang w:val="ru-RU"/>
              </w:rPr>
              <w:t>в январе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2021</w:t>
            </w:r>
            <w:r w:rsidR="00327DB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B04A57" w:rsidRPr="001F22B9">
              <w:rPr>
                <w:sz w:val="22"/>
                <w:szCs w:val="22"/>
                <w:lang w:val="ru-RU"/>
              </w:rPr>
              <w:t>.</w:t>
            </w:r>
          </w:p>
          <w:p w14:paraId="02F7A45E" w14:textId="786D3B22" w:rsidR="00B04A57" w:rsidRPr="001F22B9" w:rsidRDefault="00C66D3B" w:rsidP="00B04A57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CC0C8E" w:rsidRPr="001F22B9">
              <w:rPr>
                <w:sz w:val="22"/>
                <w:szCs w:val="22"/>
                <w:lang w:val="ru-RU"/>
              </w:rPr>
              <w:t xml:space="preserve">попросила </w:t>
            </w:r>
            <w:r w:rsidR="00577488" w:rsidRPr="001F22B9">
              <w:rPr>
                <w:sz w:val="22"/>
                <w:szCs w:val="22"/>
                <w:lang w:val="ru-RU"/>
              </w:rPr>
              <w:t>точно</w:t>
            </w:r>
            <w:r w:rsidR="00CC0C8E" w:rsidRPr="001F22B9">
              <w:rPr>
                <w:sz w:val="22"/>
                <w:szCs w:val="22"/>
                <w:lang w:val="ru-RU"/>
              </w:rPr>
              <w:t xml:space="preserve"> пере</w:t>
            </w:r>
            <w:r w:rsidR="008E0150" w:rsidRPr="001F22B9">
              <w:rPr>
                <w:sz w:val="22"/>
                <w:szCs w:val="22"/>
                <w:lang w:val="ru-RU"/>
              </w:rPr>
              <w:t xml:space="preserve">числить </w:t>
            </w:r>
            <w:r w:rsidR="00CC0C8E" w:rsidRPr="001F22B9">
              <w:rPr>
                <w:sz w:val="22"/>
                <w:szCs w:val="22"/>
                <w:lang w:val="ru-RU"/>
              </w:rPr>
              <w:t>и опре</w:t>
            </w:r>
            <w:r w:rsidR="007A28FA" w:rsidRPr="001F22B9">
              <w:rPr>
                <w:sz w:val="22"/>
                <w:szCs w:val="22"/>
                <w:lang w:val="ru-RU"/>
              </w:rPr>
              <w:t xml:space="preserve">делить эти </w:t>
            </w:r>
            <w:r w:rsidR="008E0150" w:rsidRPr="001F22B9">
              <w:rPr>
                <w:sz w:val="22"/>
                <w:szCs w:val="22"/>
                <w:lang w:val="ru-RU"/>
              </w:rPr>
              <w:t>опасения</w:t>
            </w:r>
            <w:r w:rsidR="00972721" w:rsidRPr="001F22B9">
              <w:rPr>
                <w:sz w:val="22"/>
                <w:szCs w:val="22"/>
                <w:lang w:val="ru-RU"/>
              </w:rPr>
              <w:t xml:space="preserve"> таким образом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, </w:t>
            </w:r>
            <w:r w:rsidR="007A28FA" w:rsidRPr="001F22B9">
              <w:rPr>
                <w:sz w:val="22"/>
                <w:szCs w:val="22"/>
                <w:lang w:val="ru-RU"/>
              </w:rPr>
              <w:t>чтобы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7A28FA" w:rsidRPr="001F22B9">
              <w:rPr>
                <w:sz w:val="22"/>
                <w:szCs w:val="22"/>
                <w:lang w:val="ru-RU"/>
              </w:rPr>
              <w:t>они состав</w:t>
            </w:r>
            <w:r w:rsidR="00972721" w:rsidRPr="001F22B9">
              <w:rPr>
                <w:sz w:val="22"/>
                <w:szCs w:val="22"/>
                <w:lang w:val="ru-RU"/>
              </w:rPr>
              <w:t>и</w:t>
            </w:r>
            <w:r w:rsidR="007A28FA" w:rsidRPr="001F22B9">
              <w:rPr>
                <w:sz w:val="22"/>
                <w:szCs w:val="22"/>
                <w:lang w:val="ru-RU"/>
              </w:rPr>
              <w:t>ли основу для дальнейшего обсуждения на будущих электронных собраниях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7A28FA" w:rsidRPr="001F22B9">
              <w:rPr>
                <w:sz w:val="22"/>
                <w:szCs w:val="22"/>
                <w:lang w:val="ru-RU"/>
              </w:rPr>
              <w:t xml:space="preserve">Группы </w:t>
            </w:r>
            <w:r w:rsidR="0031145A" w:rsidRPr="001F22B9">
              <w:rPr>
                <w:sz w:val="22"/>
                <w:szCs w:val="22"/>
                <w:lang w:val="ru-RU"/>
              </w:rPr>
              <w:t>Д</w:t>
            </w:r>
            <w:r w:rsidR="007A28FA" w:rsidRPr="001F22B9">
              <w:rPr>
                <w:sz w:val="22"/>
                <w:szCs w:val="22"/>
                <w:lang w:val="ru-RU"/>
              </w:rPr>
              <w:t>окладчика по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SC.</w:t>
            </w:r>
          </w:p>
          <w:p w14:paraId="088B4BA0" w14:textId="517B5067" w:rsidR="00B04A57" w:rsidRPr="001F22B9" w:rsidRDefault="00C66D3B" w:rsidP="00972721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972721" w:rsidRPr="001F22B9">
              <w:rPr>
                <w:sz w:val="22"/>
                <w:szCs w:val="22"/>
                <w:lang w:val="ru-RU"/>
              </w:rPr>
              <w:t>признала</w:t>
            </w:r>
            <w:r w:rsidR="0031145A" w:rsidRPr="001F22B9">
              <w:rPr>
                <w:sz w:val="22"/>
                <w:szCs w:val="22"/>
                <w:lang w:val="ru-RU"/>
              </w:rPr>
              <w:t xml:space="preserve">, что одни вопросы </w:t>
            </w:r>
            <w:r w:rsidR="007F1A04" w:rsidRPr="001F22B9">
              <w:rPr>
                <w:sz w:val="22"/>
                <w:szCs w:val="22"/>
                <w:lang w:val="ru-RU"/>
              </w:rPr>
              <w:t>относятся к</w:t>
            </w:r>
            <w:r w:rsidR="0031145A" w:rsidRPr="001F22B9">
              <w:rPr>
                <w:sz w:val="22"/>
                <w:szCs w:val="22"/>
                <w:lang w:val="ru-RU"/>
              </w:rPr>
              <w:t xml:space="preserve"> </w:t>
            </w:r>
            <w:r w:rsidR="007F1A04" w:rsidRPr="001F22B9">
              <w:rPr>
                <w:sz w:val="22"/>
                <w:szCs w:val="22"/>
                <w:lang w:val="ru-RU"/>
              </w:rPr>
              <w:t>с</w:t>
            </w:r>
            <w:r w:rsidR="0031145A" w:rsidRPr="001F22B9">
              <w:rPr>
                <w:sz w:val="22"/>
                <w:szCs w:val="22"/>
                <w:lang w:val="ru-RU"/>
              </w:rPr>
              <w:t>фер</w:t>
            </w:r>
            <w:r w:rsidR="007F1A04" w:rsidRPr="001F22B9">
              <w:rPr>
                <w:sz w:val="22"/>
                <w:szCs w:val="22"/>
                <w:lang w:val="ru-RU"/>
              </w:rPr>
              <w:t>е</w:t>
            </w:r>
            <w:r w:rsidR="0031145A" w:rsidRPr="001F22B9">
              <w:rPr>
                <w:sz w:val="22"/>
                <w:szCs w:val="22"/>
                <w:lang w:val="ru-RU"/>
              </w:rPr>
              <w:t xml:space="preserve"> действия</w:t>
            </w:r>
            <w:r w:rsidR="004367A2" w:rsidRPr="001F22B9">
              <w:rPr>
                <w:sz w:val="22"/>
                <w:szCs w:val="22"/>
                <w:lang w:val="ru-RU"/>
              </w:rPr>
              <w:t xml:space="preserve"> КГСЭ,</w:t>
            </w:r>
            <w:r w:rsidR="0031145A" w:rsidRPr="001F22B9">
              <w:rPr>
                <w:sz w:val="22"/>
                <w:szCs w:val="22"/>
                <w:lang w:val="ru-RU"/>
              </w:rPr>
              <w:t xml:space="preserve"> </w:t>
            </w:r>
            <w:r w:rsidR="004367A2" w:rsidRPr="001F22B9">
              <w:rPr>
                <w:sz w:val="22"/>
                <w:szCs w:val="22"/>
                <w:lang w:val="ru-RU"/>
              </w:rPr>
              <w:t xml:space="preserve">тогда как другие </w:t>
            </w:r>
            <w:r w:rsidR="0031145A" w:rsidRPr="001F22B9">
              <w:rPr>
                <w:sz w:val="22"/>
                <w:szCs w:val="22"/>
                <w:lang w:val="ru-RU"/>
              </w:rPr>
              <w:t xml:space="preserve">выходят за </w:t>
            </w:r>
            <w:r w:rsidR="004367A2" w:rsidRPr="001F22B9">
              <w:rPr>
                <w:sz w:val="22"/>
                <w:szCs w:val="22"/>
                <w:lang w:val="ru-RU"/>
              </w:rPr>
              <w:t xml:space="preserve">ее </w:t>
            </w:r>
            <w:r w:rsidR="0031145A" w:rsidRPr="001F22B9">
              <w:rPr>
                <w:sz w:val="22"/>
                <w:szCs w:val="22"/>
                <w:lang w:val="ru-RU"/>
              </w:rPr>
              <w:t>рамки</w:t>
            </w:r>
            <w:r w:rsidR="004367A2" w:rsidRPr="001F22B9">
              <w:rPr>
                <w:sz w:val="22"/>
                <w:szCs w:val="22"/>
                <w:lang w:val="ru-RU"/>
              </w:rPr>
              <w:t>,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360C17" w:rsidRPr="001F22B9">
              <w:rPr>
                <w:sz w:val="22"/>
                <w:szCs w:val="22"/>
                <w:lang w:val="ru-RU"/>
              </w:rPr>
              <w:t>и поэтому к решению этих вопросов необходимо будет подходить соответствующим образом</w:t>
            </w:r>
            <w:r w:rsidR="00B04A57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B04A57" w:rsidRPr="00447021" w14:paraId="5F8BF240" w14:textId="77777777" w:rsidTr="00B71304">
        <w:tc>
          <w:tcPr>
            <w:tcW w:w="816" w:type="dxa"/>
          </w:tcPr>
          <w:p w14:paraId="1C1BE1F6" w14:textId="16D95A31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lastRenderedPageBreak/>
              <w:t>12.2.9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74B85B1A" w14:textId="60C00EC7" w:rsidR="00B04A57" w:rsidRPr="001F22B9" w:rsidRDefault="00C66D3B" w:rsidP="00821925">
            <w:pPr>
              <w:keepNext/>
              <w:keepLines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360C1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утвердила пересмотренный</w:t>
            </w:r>
            <w:r w:rsidR="0082192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круг ведения </w:t>
            </w:r>
            <w:r w:rsidR="00821925" w:rsidRPr="001F22B9">
              <w:rPr>
                <w:color w:val="000000"/>
                <w:sz w:val="22"/>
                <w:szCs w:val="22"/>
                <w:lang w:val="ru-RU"/>
              </w:rPr>
              <w:t>Всемирного сотрудничества по стандартам (ВСС)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21925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МЭК</w:t>
            </w:r>
            <w:r w:rsidR="00B04A57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/</w:t>
            </w:r>
            <w:r w:rsidR="00821925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ИСО</w:t>
            </w:r>
            <w:r w:rsidR="00B04A57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/</w:t>
            </w:r>
            <w:r w:rsidR="00821925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МСЭ, содержащийся в Документе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hyperlink r:id="rId59">
              <w:r w:rsidR="00B04A57" w:rsidRPr="001F22B9">
                <w:rPr>
                  <w:rStyle w:val="Hyperlink"/>
                  <w:sz w:val="22"/>
                  <w:szCs w:val="22"/>
                  <w:lang w:val="ru-RU"/>
                </w:rPr>
                <w:t>TD895-R1.</w:t>
              </w:r>
            </w:hyperlink>
          </w:p>
        </w:tc>
      </w:tr>
      <w:tr w:rsidR="00B04A57" w:rsidRPr="00447021" w14:paraId="63099BA4" w14:textId="77777777" w:rsidTr="00B71304">
        <w:tc>
          <w:tcPr>
            <w:tcW w:w="816" w:type="dxa"/>
          </w:tcPr>
          <w:p w14:paraId="0243D50D" w14:textId="02A4BB39" w:rsidR="00B04A57" w:rsidRPr="001F22B9" w:rsidRDefault="00B04A57" w:rsidP="00B04A57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12.2.10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7F510A6B" w14:textId="2E6B083C" w:rsidR="00B04A57" w:rsidRPr="001F22B9" w:rsidRDefault="00C66D3B" w:rsidP="00902563">
            <w:pPr>
              <w:keepNext/>
              <w:keepLines/>
              <w:rPr>
                <w:rFonts w:asciiTheme="majorBidi" w:hAnsiTheme="majorBidi" w:cstheme="majorBidi"/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E12F14" w:rsidRPr="001F22B9">
              <w:rPr>
                <w:sz w:val="22"/>
                <w:lang w:val="ru-RU"/>
              </w:rPr>
              <w:t>уполномочила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E12F14" w:rsidRPr="001F22B9">
              <w:rPr>
                <w:sz w:val="22"/>
                <w:lang w:val="ru-RU"/>
              </w:rPr>
              <w:t>ГД</w:t>
            </w:r>
            <w:r w:rsidR="00B04A57" w:rsidRPr="001F22B9">
              <w:rPr>
                <w:sz w:val="22"/>
                <w:lang w:val="ru-RU"/>
              </w:rPr>
              <w:t xml:space="preserve">-SC </w:t>
            </w:r>
            <w:r w:rsidR="00E12F14" w:rsidRPr="001F22B9">
              <w:rPr>
                <w:sz w:val="22"/>
                <w:lang w:val="ru-RU"/>
              </w:rPr>
              <w:t>организовать два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="00E12F14" w:rsidRPr="001F22B9">
              <w:rPr>
                <w:color w:val="000000"/>
                <w:sz w:val="22"/>
                <w:szCs w:val="22"/>
                <w:lang w:val="ru-RU"/>
              </w:rPr>
              <w:t>промежуточных электронных собрания</w:t>
            </w:r>
            <w:r w:rsidR="00B04A57" w:rsidRPr="001F22B9">
              <w:rPr>
                <w:sz w:val="22"/>
                <w:lang w:val="ru-RU"/>
              </w:rPr>
              <w:t xml:space="preserve">. </w:t>
            </w:r>
            <w:r w:rsidR="00E12F14" w:rsidRPr="001F22B9">
              <w:rPr>
                <w:sz w:val="22"/>
                <w:lang w:val="ru-RU"/>
              </w:rPr>
              <w:t>ГД</w:t>
            </w:r>
            <w:r w:rsidR="00902563" w:rsidRPr="001F22B9">
              <w:rPr>
                <w:sz w:val="22"/>
                <w:lang w:val="ru-RU"/>
              </w:rPr>
              <w:noBreakHyphen/>
            </w:r>
            <w:r w:rsidR="00B04A57" w:rsidRPr="001F22B9">
              <w:rPr>
                <w:sz w:val="22"/>
                <w:lang w:val="ru-RU"/>
              </w:rPr>
              <w:t xml:space="preserve">SC </w:t>
            </w:r>
            <w:r w:rsidR="00E12F14" w:rsidRPr="001F22B9">
              <w:rPr>
                <w:sz w:val="22"/>
                <w:lang w:val="ru-RU"/>
              </w:rPr>
              <w:t xml:space="preserve">проведет </w:t>
            </w:r>
            <w:r w:rsidR="007A7E95" w:rsidRPr="001F22B9">
              <w:rPr>
                <w:sz w:val="22"/>
                <w:lang w:val="ru-RU"/>
              </w:rPr>
              <w:t xml:space="preserve">свое </w:t>
            </w:r>
            <w:r w:rsidR="00E12F14" w:rsidRPr="001F22B9">
              <w:rPr>
                <w:sz w:val="22"/>
                <w:lang w:val="ru-RU"/>
              </w:rPr>
              <w:t>собрание во время сед</w:t>
            </w:r>
            <w:r w:rsidR="007A7E95" w:rsidRPr="001F22B9">
              <w:rPr>
                <w:sz w:val="22"/>
                <w:lang w:val="ru-RU"/>
              </w:rPr>
              <w:t>ь</w:t>
            </w:r>
            <w:r w:rsidR="00E12F14" w:rsidRPr="001F22B9">
              <w:rPr>
                <w:sz w:val="22"/>
                <w:lang w:val="ru-RU"/>
              </w:rPr>
              <w:t>мого собрания</w:t>
            </w:r>
            <w:r w:rsidR="00B04A57" w:rsidRPr="001F22B9">
              <w:rPr>
                <w:sz w:val="22"/>
                <w:lang w:val="ru-RU"/>
              </w:rPr>
              <w:t xml:space="preserve"> </w:t>
            </w:r>
            <w:r w:rsidRPr="001F22B9">
              <w:rPr>
                <w:sz w:val="22"/>
                <w:lang w:val="ru-RU"/>
              </w:rPr>
              <w:t>КГСЭ</w:t>
            </w:r>
            <w:r w:rsidR="00B04A57" w:rsidRPr="001F22B9">
              <w:rPr>
                <w:sz w:val="22"/>
                <w:lang w:val="ru-RU"/>
              </w:rPr>
              <w:t>.</w:t>
            </w:r>
          </w:p>
        </w:tc>
      </w:tr>
    </w:tbl>
    <w:p w14:paraId="675A0736" w14:textId="448047E2" w:rsidR="00B71304" w:rsidRPr="001F22B9" w:rsidRDefault="00B71304" w:rsidP="00B71304">
      <w:pPr>
        <w:pStyle w:val="Heading2"/>
        <w:rPr>
          <w:lang w:val="ru-RU" w:eastAsia="zh-CN"/>
        </w:rPr>
      </w:pPr>
      <w:bookmarkStart w:id="47" w:name="_Toc35866585"/>
      <w:bookmarkStart w:id="48" w:name="_Toc55894487"/>
      <w:r w:rsidRPr="001F22B9">
        <w:rPr>
          <w:lang w:val="ru-RU" w:eastAsia="zh-CN"/>
        </w:rPr>
        <w:t>1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>.</w:t>
      </w:r>
      <w:r w:rsidR="00B04A57" w:rsidRPr="001F22B9">
        <w:rPr>
          <w:lang w:val="ru-RU" w:eastAsia="zh-CN"/>
        </w:rPr>
        <w:t>3</w:t>
      </w:r>
      <w:r w:rsidRPr="001F22B9">
        <w:rPr>
          <w:lang w:val="ru-RU" w:eastAsia="zh-CN"/>
        </w:rPr>
        <w:tab/>
      </w:r>
      <w:bookmarkEnd w:id="47"/>
      <w:r w:rsidR="00CD3F2F" w:rsidRPr="001F22B9">
        <w:rPr>
          <w:lang w:val="ru-RU"/>
        </w:rPr>
        <w:t>Группа Докладчика КГСЭ по Стратегическому и Оперативному планам (ГД-SOP)</w:t>
      </w:r>
      <w:bookmarkEnd w:id="48"/>
    </w:p>
    <w:p w14:paraId="03D38FB7" w14:textId="10E4EDA6" w:rsidR="00B71304" w:rsidRPr="001F22B9" w:rsidRDefault="007879E5" w:rsidP="00B71304">
      <w:pPr>
        <w:rPr>
          <w:rFonts w:asciiTheme="majorBidi" w:hAnsiTheme="majorBidi" w:cstheme="majorBidi"/>
          <w:lang w:val="ru-RU"/>
        </w:rPr>
      </w:pPr>
      <w:r w:rsidRPr="001F22B9">
        <w:rPr>
          <w:rFonts w:asciiTheme="majorBidi" w:hAnsiTheme="majorBidi" w:cstheme="majorBidi"/>
          <w:lang w:val="ru-RU"/>
        </w:rPr>
        <w:t>Эта Группа Докладчика не проводила собрание в ходе текущего собрания КГСЭ.</w:t>
      </w:r>
    </w:p>
    <w:p w14:paraId="663D24F0" w14:textId="5271E9AD" w:rsidR="00B71304" w:rsidRPr="001F22B9" w:rsidRDefault="00B71304" w:rsidP="00B71304">
      <w:pPr>
        <w:pStyle w:val="Heading2"/>
        <w:rPr>
          <w:lang w:val="ru-RU" w:eastAsia="zh-CN"/>
        </w:rPr>
      </w:pPr>
      <w:bookmarkStart w:id="49" w:name="_Toc35866586"/>
      <w:bookmarkStart w:id="50" w:name="_Toc55894488"/>
      <w:r w:rsidRPr="001F22B9">
        <w:rPr>
          <w:lang w:val="ru-RU" w:eastAsia="zh-CN"/>
        </w:rPr>
        <w:t>1</w:t>
      </w:r>
      <w:r w:rsidR="00B04A57" w:rsidRPr="001F22B9">
        <w:rPr>
          <w:lang w:val="ru-RU" w:eastAsia="zh-CN"/>
        </w:rPr>
        <w:t>2</w:t>
      </w:r>
      <w:r w:rsidRPr="001F22B9">
        <w:rPr>
          <w:lang w:val="ru-RU" w:eastAsia="zh-CN"/>
        </w:rPr>
        <w:t>.</w:t>
      </w:r>
      <w:r w:rsidR="00B04A57" w:rsidRPr="001F22B9">
        <w:rPr>
          <w:lang w:val="ru-RU" w:eastAsia="zh-CN"/>
        </w:rPr>
        <w:t>4</w:t>
      </w:r>
      <w:r w:rsidRPr="001F22B9">
        <w:rPr>
          <w:lang w:val="ru-RU" w:eastAsia="zh-CN"/>
        </w:rPr>
        <w:tab/>
      </w:r>
      <w:bookmarkEnd w:id="49"/>
      <w:r w:rsidR="00CD3F2F" w:rsidRPr="001F22B9">
        <w:rPr>
          <w:lang w:val="ru-RU"/>
        </w:rPr>
        <w:t>Группа Докладчика КГСЭ по стратегии стандартизации (ГД</w:t>
      </w:r>
      <w:r w:rsidR="00EF7508" w:rsidRPr="001F22B9">
        <w:rPr>
          <w:lang w:val="ru-RU"/>
        </w:rPr>
        <w:t>-</w:t>
      </w:r>
      <w:r w:rsidR="00CD3F2F" w:rsidRPr="001F22B9">
        <w:rPr>
          <w:lang w:val="ru-RU"/>
        </w:rPr>
        <w:t>StdsStrat)</w:t>
      </w:r>
      <w:bookmarkEnd w:id="50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B71304" w:rsidRPr="00447021" w14:paraId="3FA8330D" w14:textId="77777777" w:rsidTr="00B71304">
        <w:tc>
          <w:tcPr>
            <w:tcW w:w="816" w:type="dxa"/>
          </w:tcPr>
          <w:p w14:paraId="52BEF3A3" w14:textId="7096574E" w:rsidR="00B71304" w:rsidRPr="001F22B9" w:rsidRDefault="00B71304" w:rsidP="00B04A5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</w:t>
            </w:r>
            <w:r w:rsidR="00B04A57" w:rsidRPr="001F22B9">
              <w:rPr>
                <w:sz w:val="22"/>
                <w:szCs w:val="22"/>
                <w:lang w:val="ru-RU"/>
              </w:rPr>
              <w:t>2</w:t>
            </w:r>
            <w:r w:rsidRPr="001F22B9">
              <w:rPr>
                <w:sz w:val="22"/>
                <w:szCs w:val="22"/>
                <w:lang w:val="ru-RU"/>
              </w:rPr>
              <w:t>.</w:t>
            </w:r>
            <w:r w:rsidR="00B04A57" w:rsidRPr="001F22B9">
              <w:rPr>
                <w:sz w:val="22"/>
                <w:szCs w:val="22"/>
                <w:lang w:val="ru-RU"/>
              </w:rPr>
              <w:t>4</w:t>
            </w:r>
            <w:r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2959600" w14:textId="7ADB2CF0" w:rsidR="00B71304" w:rsidRPr="001F22B9" w:rsidRDefault="0025449C" w:rsidP="00704A0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Докладчик ГД-StdsStrat, г-н Арно Таддей (Broadcom)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представил результаты и отчет о собрании</w:t>
            </w:r>
            <w:r w:rsidR="00704A0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Документе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60" w:history="1">
              <w:r w:rsidR="003E2BC1" w:rsidRPr="001F22B9">
                <w:rPr>
                  <w:rStyle w:val="Hyperlink"/>
                  <w:sz w:val="22"/>
                  <w:lang w:val="ru-RU"/>
                </w:rPr>
                <w:t>TD783</w:t>
              </w:r>
            </w:hyperlink>
            <w:r w:rsidR="003E2BC1" w:rsidRPr="001F22B9">
              <w:rPr>
                <w:rStyle w:val="Hyperlink"/>
                <w:sz w:val="22"/>
                <w:lang w:val="ru-RU"/>
              </w:rPr>
              <w:t>-R1</w:t>
            </w:r>
            <w:r w:rsidR="00B04A57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. </w:t>
            </w:r>
            <w:r w:rsidR="00704A0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704A0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согласовала отчет в Документе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61" w:history="1">
              <w:r w:rsidR="003E2BC1" w:rsidRPr="001F22B9">
                <w:rPr>
                  <w:rStyle w:val="Hyperlink"/>
                  <w:sz w:val="22"/>
                  <w:lang w:val="ru-RU"/>
                </w:rPr>
                <w:t>TD783</w:t>
              </w:r>
            </w:hyperlink>
            <w:r w:rsidR="003E2BC1" w:rsidRPr="001F22B9">
              <w:rPr>
                <w:rStyle w:val="Hyperlink"/>
                <w:sz w:val="22"/>
                <w:lang w:val="ru-RU"/>
              </w:rPr>
              <w:t>-R2</w:t>
            </w:r>
            <w:r w:rsidR="00B04A57" w:rsidRPr="001F22B9">
              <w:rPr>
                <w:rFonts w:asciiTheme="majorBidi" w:hAnsiTheme="majorBidi" w:cstheme="majorBidi"/>
                <w:sz w:val="24"/>
                <w:szCs w:val="22"/>
                <w:lang w:val="ru-RU"/>
              </w:rPr>
              <w:t xml:space="preserve"> </w:t>
            </w:r>
            <w:r w:rsidR="00704A0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 </w:t>
            </w:r>
            <w:r w:rsidR="00704A05" w:rsidRPr="001F22B9">
              <w:rPr>
                <w:color w:val="000000"/>
                <w:sz w:val="22"/>
                <w:szCs w:val="22"/>
                <w:lang w:val="ru-RU"/>
              </w:rPr>
              <w:t>незначительными редакционными поправками</w:t>
            </w:r>
            <w:r w:rsidR="00704A05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B71304" w:rsidRPr="00447021" w14:paraId="43608F8A" w14:textId="77777777" w:rsidTr="00B71304">
        <w:tc>
          <w:tcPr>
            <w:tcW w:w="816" w:type="dxa"/>
          </w:tcPr>
          <w:p w14:paraId="32BB4448" w14:textId="161FD479" w:rsidR="00B71304" w:rsidRPr="001F22B9" w:rsidRDefault="00B71304" w:rsidP="00B04A5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</w:t>
            </w:r>
            <w:r w:rsidR="00B04A57" w:rsidRPr="001F22B9">
              <w:rPr>
                <w:sz w:val="22"/>
                <w:szCs w:val="22"/>
                <w:lang w:val="ru-RU"/>
              </w:rPr>
              <w:t>2</w:t>
            </w:r>
            <w:r w:rsidRPr="001F22B9">
              <w:rPr>
                <w:sz w:val="22"/>
                <w:szCs w:val="22"/>
                <w:lang w:val="ru-RU"/>
              </w:rPr>
              <w:t>.</w:t>
            </w:r>
            <w:r w:rsidR="00B04A57" w:rsidRPr="001F22B9">
              <w:rPr>
                <w:sz w:val="22"/>
                <w:szCs w:val="22"/>
                <w:lang w:val="ru-RU"/>
              </w:rPr>
              <w:t>4</w:t>
            </w:r>
            <w:r w:rsidRPr="001F22B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5373E5E" w14:textId="3294C6F6" w:rsidR="00B71304" w:rsidRPr="001F22B9" w:rsidRDefault="00704A05" w:rsidP="00D31A05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КГСЭ уполномочила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bCs/>
                <w:sz w:val="22"/>
                <w:szCs w:val="22"/>
                <w:lang w:val="ru-RU"/>
              </w:rPr>
              <w:t>ГД</w:t>
            </w:r>
            <w:r w:rsidR="00B04A57" w:rsidRPr="001F22B9">
              <w:rPr>
                <w:bCs/>
                <w:sz w:val="22"/>
                <w:szCs w:val="22"/>
                <w:lang w:val="ru-RU"/>
              </w:rPr>
              <w:t xml:space="preserve">-StdsStrat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провести </w:t>
            </w:r>
            <w:r w:rsidRPr="001F22B9">
              <w:rPr>
                <w:sz w:val="22"/>
                <w:szCs w:val="22"/>
                <w:lang w:val="ru-RU"/>
              </w:rPr>
              <w:t xml:space="preserve">два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промежуточных электронных собрания,</w:t>
            </w:r>
            <w:r w:rsidRPr="001F22B9">
              <w:rPr>
                <w:sz w:val="22"/>
                <w:szCs w:val="22"/>
                <w:lang w:val="ru-RU"/>
              </w:rPr>
              <w:t xml:space="preserve"> если будут получены вклады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>ГД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-StdsStrat </w:t>
            </w:r>
            <w:r w:rsidRPr="001F22B9">
              <w:rPr>
                <w:sz w:val="22"/>
                <w:szCs w:val="22"/>
                <w:lang w:val="ru-RU"/>
              </w:rPr>
              <w:t>проведет собрание во время седьмого собрания КГСЭ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sz w:val="22"/>
                <w:szCs w:val="22"/>
                <w:lang w:val="ru-RU"/>
              </w:rPr>
              <w:t xml:space="preserve">Темы для обсуждения будут включать </w:t>
            </w:r>
            <w:r w:rsidR="002A66A7" w:rsidRPr="001F22B9">
              <w:rPr>
                <w:sz w:val="22"/>
                <w:szCs w:val="22"/>
                <w:lang w:val="ru-RU"/>
              </w:rPr>
              <w:t>продолжение обсуждения документов и вкладов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2A66A7" w:rsidRPr="001F22B9">
              <w:rPr>
                <w:sz w:val="22"/>
                <w:szCs w:val="22"/>
                <w:lang w:val="ru-RU"/>
              </w:rPr>
              <w:t xml:space="preserve">от </w:t>
            </w:r>
            <w:r w:rsidR="002A66A7" w:rsidRPr="001F22B9">
              <w:rPr>
                <w:color w:val="000000"/>
                <w:sz w:val="22"/>
                <w:szCs w:val="22"/>
                <w:lang w:val="ru-RU"/>
              </w:rPr>
              <w:t>электронного собрания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2A66A7" w:rsidRPr="001F22B9">
              <w:rPr>
                <w:sz w:val="22"/>
                <w:szCs w:val="22"/>
                <w:lang w:val="ru-RU"/>
              </w:rPr>
              <w:t xml:space="preserve">Группы Докладчика, состоявшегося 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22 </w:t>
            </w:r>
            <w:r w:rsidR="002A66A7" w:rsidRPr="001F22B9">
              <w:rPr>
                <w:sz w:val="22"/>
                <w:szCs w:val="22"/>
                <w:lang w:val="ru-RU"/>
              </w:rPr>
              <w:t xml:space="preserve">сентября 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2020 </w:t>
            </w:r>
            <w:r w:rsidR="002A66A7" w:rsidRPr="001F22B9">
              <w:rPr>
                <w:sz w:val="22"/>
                <w:szCs w:val="22"/>
                <w:lang w:val="ru-RU"/>
              </w:rPr>
              <w:t>года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, </w:t>
            </w:r>
            <w:r w:rsidR="002A66A7" w:rsidRPr="001F22B9">
              <w:rPr>
                <w:sz w:val="22"/>
                <w:szCs w:val="22"/>
                <w:lang w:val="ru-RU"/>
              </w:rPr>
              <w:t xml:space="preserve">с </w:t>
            </w:r>
            <w:r w:rsidR="00D31A05" w:rsidRPr="001F22B9">
              <w:rPr>
                <w:sz w:val="22"/>
                <w:szCs w:val="22"/>
                <w:lang w:val="ru-RU"/>
              </w:rPr>
              <w:t>акцентом</w:t>
            </w:r>
            <w:r w:rsidR="002A66A7" w:rsidRPr="001F22B9">
              <w:rPr>
                <w:sz w:val="22"/>
                <w:szCs w:val="22"/>
                <w:lang w:val="ru-RU"/>
              </w:rPr>
              <w:t xml:space="preserve"> на актуальные темы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, </w:t>
            </w:r>
            <w:r w:rsidR="00D31A05" w:rsidRPr="001F22B9">
              <w:rPr>
                <w:sz w:val="22"/>
                <w:szCs w:val="22"/>
                <w:lang w:val="ru-RU"/>
              </w:rPr>
              <w:t>количественные показатели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D31A05" w:rsidRPr="001F22B9">
              <w:rPr>
                <w:sz w:val="22"/>
                <w:szCs w:val="22"/>
                <w:lang w:val="ru-RU"/>
              </w:rPr>
              <w:t>и</w:t>
            </w:r>
            <w:r w:rsidR="00B04A57" w:rsidRPr="001F22B9">
              <w:rPr>
                <w:sz w:val="22"/>
                <w:szCs w:val="22"/>
                <w:lang w:val="ru-RU"/>
              </w:rPr>
              <w:t xml:space="preserve"> </w:t>
            </w:r>
            <w:r w:rsidR="00D31A05" w:rsidRPr="001F22B9">
              <w:rPr>
                <w:color w:val="000000"/>
                <w:sz w:val="22"/>
                <w:szCs w:val="22"/>
                <w:lang w:val="ru-RU"/>
              </w:rPr>
              <w:t>отображение ЦУР</w:t>
            </w:r>
            <w:r w:rsidR="00B04A57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B71304" w:rsidRPr="00447021" w14:paraId="036B06B0" w14:textId="77777777" w:rsidTr="00B71304">
        <w:tc>
          <w:tcPr>
            <w:tcW w:w="816" w:type="dxa"/>
          </w:tcPr>
          <w:p w14:paraId="6A6F707B" w14:textId="62365E08" w:rsidR="00B71304" w:rsidRPr="001F22B9" w:rsidRDefault="00B71304" w:rsidP="00B04A57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</w:t>
            </w:r>
            <w:r w:rsidR="00B04A57" w:rsidRPr="001F22B9">
              <w:rPr>
                <w:sz w:val="22"/>
                <w:szCs w:val="22"/>
                <w:lang w:val="ru-RU"/>
              </w:rPr>
              <w:t>2</w:t>
            </w:r>
            <w:r w:rsidRPr="001F22B9">
              <w:rPr>
                <w:sz w:val="22"/>
                <w:szCs w:val="22"/>
                <w:lang w:val="ru-RU"/>
              </w:rPr>
              <w:t>.</w:t>
            </w:r>
            <w:r w:rsidR="00B04A57" w:rsidRPr="001F22B9">
              <w:rPr>
                <w:sz w:val="22"/>
                <w:szCs w:val="22"/>
                <w:lang w:val="ru-RU"/>
              </w:rPr>
              <w:t>4</w:t>
            </w:r>
            <w:r w:rsidRPr="001F22B9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03B063C" w14:textId="51CBFA78" w:rsidR="00B71304" w:rsidRPr="001F22B9" w:rsidRDefault="00D31A05" w:rsidP="00D31A0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Г-н Арно Таддей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продолжает выступать в качестве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Докладчика ГД</w:t>
            </w:r>
            <w:r w:rsidR="00B04A57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-StdsStrat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до собрания КГСЭ в январе</w:t>
            </w:r>
            <w:r w:rsidR="00B04A57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2021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года</w:t>
            </w:r>
            <w:r w:rsidR="00B04A57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</w:tbl>
    <w:p w14:paraId="24AF7000" w14:textId="4E1BCC14" w:rsidR="00B71304" w:rsidRPr="001F22B9" w:rsidRDefault="00B71304" w:rsidP="00B71304">
      <w:pPr>
        <w:pStyle w:val="Heading2"/>
        <w:rPr>
          <w:szCs w:val="22"/>
          <w:lang w:val="ru-RU" w:eastAsia="zh-CN"/>
        </w:rPr>
      </w:pPr>
      <w:bookmarkStart w:id="51" w:name="_Toc508133737"/>
      <w:bookmarkStart w:id="52" w:name="_Toc35866587"/>
      <w:bookmarkStart w:id="53" w:name="_Toc55894489"/>
      <w:r w:rsidRPr="001F22B9">
        <w:rPr>
          <w:szCs w:val="22"/>
          <w:lang w:val="ru-RU" w:eastAsia="zh-CN"/>
        </w:rPr>
        <w:t>1</w:t>
      </w:r>
      <w:r w:rsidR="0045560E" w:rsidRPr="001F22B9">
        <w:rPr>
          <w:szCs w:val="22"/>
          <w:lang w:val="ru-RU" w:eastAsia="zh-CN"/>
        </w:rPr>
        <w:t>2</w:t>
      </w:r>
      <w:r w:rsidRPr="001F22B9">
        <w:rPr>
          <w:szCs w:val="22"/>
          <w:lang w:val="ru-RU" w:eastAsia="zh-CN"/>
        </w:rPr>
        <w:t>.</w:t>
      </w:r>
      <w:r w:rsidR="0045560E" w:rsidRPr="001F22B9">
        <w:rPr>
          <w:szCs w:val="22"/>
          <w:lang w:val="ru-RU" w:eastAsia="zh-CN"/>
        </w:rPr>
        <w:t>5</w:t>
      </w:r>
      <w:r w:rsidRPr="001F22B9">
        <w:rPr>
          <w:szCs w:val="22"/>
          <w:lang w:val="ru-RU" w:eastAsia="zh-CN"/>
        </w:rPr>
        <w:tab/>
      </w:r>
      <w:bookmarkEnd w:id="51"/>
      <w:bookmarkEnd w:id="52"/>
      <w:r w:rsidR="00CD3F2F" w:rsidRPr="001F22B9">
        <w:rPr>
          <w:szCs w:val="22"/>
          <w:lang w:val="ru-RU"/>
        </w:rPr>
        <w:t>Группа Докладчика КГСЭ по программе работы (ГД-WP)</w:t>
      </w:r>
      <w:bookmarkEnd w:id="53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916"/>
      </w:tblGrid>
      <w:tr w:rsidR="003A770C" w:rsidRPr="00447021" w14:paraId="5354BD3E" w14:textId="77777777" w:rsidTr="00B71304">
        <w:tc>
          <w:tcPr>
            <w:tcW w:w="816" w:type="dxa"/>
          </w:tcPr>
          <w:p w14:paraId="41AE7939" w14:textId="73757D3F" w:rsidR="003A770C" w:rsidRPr="001F22B9" w:rsidRDefault="003A770C" w:rsidP="003A770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141C5FA" w14:textId="6B3A8C15" w:rsidR="003A770C" w:rsidRPr="001F22B9" w:rsidRDefault="005D0C75" w:rsidP="00AE3C7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Докладчик ГД-WP, г-н Райнер Либлер (Германия), представил проект отчета о собрании Группы Докладчика КГСЭ по программе работы и структуре 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(</w:t>
            </w:r>
            <w:r w:rsidR="00AE3C7A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электронное собрание</w:t>
            </w:r>
            <w:r w:rsidR="009D6685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, 5−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7 </w:t>
            </w:r>
            <w:r w:rsidR="00AE3C7A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августа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2020</w:t>
            </w:r>
            <w:r w:rsidR="00AE3C7A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)</w:t>
            </w:r>
            <w:r w:rsidR="00AE3C7A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, содержащийся в Документе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62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TD812</w:t>
              </w:r>
            </w:hyperlink>
            <w:r w:rsidR="003A770C" w:rsidRPr="001F22B9">
              <w:rPr>
                <w:rFonts w:asciiTheme="majorBidi" w:hAnsiTheme="majorBidi" w:cstheme="majorBidi"/>
                <w:bCs/>
                <w:sz w:val="22"/>
                <w:lang w:val="ru-RU"/>
              </w:rPr>
              <w:t>.</w:t>
            </w:r>
          </w:p>
        </w:tc>
      </w:tr>
      <w:tr w:rsidR="003A770C" w:rsidRPr="00447021" w14:paraId="70443591" w14:textId="77777777" w:rsidTr="00B71304">
        <w:tc>
          <w:tcPr>
            <w:tcW w:w="816" w:type="dxa"/>
          </w:tcPr>
          <w:p w14:paraId="74ECE0EB" w14:textId="074861FF" w:rsidR="003A770C" w:rsidRPr="001F22B9" w:rsidRDefault="003A770C" w:rsidP="003A770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E7D842B" w14:textId="168EF4E5" w:rsidR="003A770C" w:rsidRPr="001F22B9" w:rsidRDefault="00AE3C7A" w:rsidP="00AB030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Объединенные Арабские Эмираты отметили, что во время промежуточного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электронного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собрания ГД-WP была высказана просьба </w:t>
            </w:r>
            <w:r w:rsidR="003E2BC1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поясни</w:t>
            </w:r>
            <w:r w:rsidR="005E4A7E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ть, в</w:t>
            </w:r>
            <w:r w:rsidR="005E4A7E" w:rsidRPr="001F22B9">
              <w:rPr>
                <w:color w:val="000000"/>
                <w:sz w:val="22"/>
                <w:szCs w:val="22"/>
                <w:lang w:val="ru-RU"/>
              </w:rPr>
              <w:t xml:space="preserve"> чем </w:t>
            </w:r>
            <w:r w:rsidR="00217C48" w:rsidRPr="001F22B9">
              <w:rPr>
                <w:color w:val="000000"/>
                <w:sz w:val="22"/>
                <w:szCs w:val="22"/>
                <w:lang w:val="ru-RU"/>
              </w:rPr>
              <w:t>заключается</w:t>
            </w:r>
            <w:r w:rsidR="005E4A7E" w:rsidRPr="001F22B9">
              <w:rPr>
                <w:color w:val="000000"/>
                <w:sz w:val="22"/>
                <w:szCs w:val="22"/>
                <w:lang w:val="ru-RU"/>
              </w:rPr>
              <w:t xml:space="preserve"> ценность соответствующих изменений в контексте реструктуризации исследовательских комиссий МСЭ-Т и </w:t>
            </w:r>
            <w:r w:rsidR="005E4A7E" w:rsidRPr="001F22B9">
              <w:rPr>
                <w:sz w:val="22"/>
                <w:szCs w:val="22"/>
                <w:lang w:val="ru-RU"/>
              </w:rPr>
              <w:t xml:space="preserve">какая </w:t>
            </w:r>
            <w:r w:rsidR="00217C48" w:rsidRPr="001F22B9">
              <w:rPr>
                <w:color w:val="000000"/>
                <w:sz w:val="22"/>
                <w:szCs w:val="22"/>
                <w:lang w:val="ru-RU"/>
              </w:rPr>
              <w:t>специализированная группа должна быть создана для этой цели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. </w:t>
            </w:r>
            <w:r w:rsidR="008466A2" w:rsidRPr="001F22B9">
              <w:rPr>
                <w:sz w:val="22"/>
                <w:szCs w:val="22"/>
                <w:lang w:val="ru-RU"/>
              </w:rPr>
              <w:t>Однако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217C48" w:rsidRPr="001F22B9">
              <w:rPr>
                <w:sz w:val="22"/>
                <w:szCs w:val="22"/>
                <w:lang w:val="ru-RU"/>
              </w:rPr>
              <w:t xml:space="preserve">в отчете, </w:t>
            </w:r>
            <w:r w:rsidR="00217C48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содержащемся в Документе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63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TD812</w:t>
              </w:r>
            </w:hyperlink>
            <w:r w:rsidR="00217C48" w:rsidRPr="001F22B9">
              <w:rPr>
                <w:sz w:val="22"/>
                <w:szCs w:val="22"/>
                <w:lang w:val="ru-RU"/>
              </w:rPr>
              <w:t>, эти просьбы не отражены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217C48" w:rsidRPr="001F22B9">
              <w:rPr>
                <w:sz w:val="22"/>
                <w:szCs w:val="22"/>
                <w:lang w:val="ru-RU"/>
              </w:rPr>
              <w:t>и не упоминается о создании такой группы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. </w:t>
            </w:r>
            <w:r w:rsidR="008466A2" w:rsidRPr="001F22B9">
              <w:rPr>
                <w:sz w:val="22"/>
                <w:szCs w:val="22"/>
                <w:lang w:val="ru-RU"/>
              </w:rPr>
              <w:t>Вместе с тем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</w:t>
            </w:r>
            <w:r w:rsidR="008466A2" w:rsidRPr="001F22B9">
              <w:rPr>
                <w:sz w:val="22"/>
                <w:szCs w:val="22"/>
                <w:lang w:val="ru-RU"/>
              </w:rPr>
              <w:t>следует также отметить, что в пункте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5.3 </w:t>
            </w:r>
            <w:r w:rsidR="008466A2" w:rsidRPr="001F22B9">
              <w:rPr>
                <w:sz w:val="22"/>
                <w:szCs w:val="22"/>
                <w:lang w:val="ru-RU"/>
              </w:rPr>
              <w:t>Документа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64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TD812</w:t>
              </w:r>
            </w:hyperlink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8466A2" w:rsidRPr="001F22B9">
              <w:rPr>
                <w:sz w:val="22"/>
                <w:szCs w:val="22"/>
                <w:lang w:val="ru-RU"/>
              </w:rPr>
              <w:t>упоминается следующее: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8466A2" w:rsidRPr="001F22B9">
              <w:rPr>
                <w:sz w:val="22"/>
                <w:szCs w:val="22"/>
                <w:lang w:val="ru-RU"/>
              </w:rPr>
              <w:t xml:space="preserve">"Некоторые члены предлагают, что прежде чем </w:t>
            </w:r>
            <w:r w:rsidR="00AB030A" w:rsidRPr="001F22B9">
              <w:rPr>
                <w:sz w:val="22"/>
                <w:szCs w:val="22"/>
                <w:lang w:val="ru-RU"/>
              </w:rPr>
              <w:t xml:space="preserve">приступить к </w:t>
            </w:r>
            <w:r w:rsidR="008466A2" w:rsidRPr="001F22B9">
              <w:rPr>
                <w:sz w:val="22"/>
                <w:szCs w:val="22"/>
                <w:lang w:val="ru-RU"/>
              </w:rPr>
              <w:t>реализ</w:t>
            </w:r>
            <w:r w:rsidR="00AB030A" w:rsidRPr="001F22B9">
              <w:rPr>
                <w:sz w:val="22"/>
                <w:szCs w:val="22"/>
                <w:lang w:val="ru-RU"/>
              </w:rPr>
              <w:t>ации</w:t>
            </w:r>
            <w:r w:rsidR="008466A2" w:rsidRPr="001F22B9">
              <w:rPr>
                <w:sz w:val="22"/>
                <w:szCs w:val="22"/>
                <w:lang w:val="ru-RU"/>
              </w:rPr>
              <w:t xml:space="preserve"> мер по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8466A2" w:rsidRPr="001F22B9">
              <w:rPr>
                <w:color w:val="000000"/>
                <w:sz w:val="22"/>
                <w:szCs w:val="22"/>
                <w:lang w:val="ru-RU"/>
              </w:rPr>
              <w:t>реструктуризации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</w:t>
            </w:r>
            <w:r w:rsidR="00553024" w:rsidRPr="001F22B9">
              <w:rPr>
                <w:sz w:val="22"/>
                <w:szCs w:val="22"/>
                <w:lang w:val="ru-RU"/>
              </w:rPr>
              <w:t xml:space="preserve">КГСЭ и руководителям ИК </w:t>
            </w:r>
            <w:r w:rsidR="00AB030A" w:rsidRPr="001F22B9">
              <w:rPr>
                <w:sz w:val="22"/>
                <w:szCs w:val="22"/>
                <w:lang w:val="ru-RU"/>
              </w:rPr>
              <w:t xml:space="preserve">при поддержке со стороны БСЭ </w:t>
            </w:r>
            <w:r w:rsidR="00553024" w:rsidRPr="001F22B9">
              <w:rPr>
                <w:sz w:val="22"/>
                <w:szCs w:val="22"/>
                <w:lang w:val="ru-RU"/>
              </w:rPr>
              <w:t xml:space="preserve">следовало бы </w:t>
            </w:r>
            <w:r w:rsidR="008466A2" w:rsidRPr="001F22B9">
              <w:rPr>
                <w:sz w:val="22"/>
                <w:szCs w:val="22"/>
                <w:lang w:val="ru-RU"/>
              </w:rPr>
              <w:t>провести тщательное а</w:t>
            </w:r>
            <w:r w:rsidR="008466A2" w:rsidRPr="001F22B9">
              <w:rPr>
                <w:color w:val="000000"/>
                <w:sz w:val="22"/>
                <w:szCs w:val="22"/>
                <w:lang w:val="ru-RU"/>
              </w:rPr>
              <w:t>налитическое исследование</w:t>
            </w:r>
            <w:r w:rsidR="008466A2" w:rsidRPr="001F22B9">
              <w:rPr>
                <w:sz w:val="22"/>
                <w:szCs w:val="22"/>
                <w:lang w:val="ru-RU"/>
              </w:rPr>
              <w:t xml:space="preserve"> </w:t>
            </w:r>
            <w:r w:rsidR="002B01C1" w:rsidRPr="001F22B9">
              <w:rPr>
                <w:sz w:val="22"/>
                <w:szCs w:val="22"/>
                <w:lang w:val="ru-RU"/>
              </w:rPr>
              <w:t>для</w:t>
            </w:r>
            <w:r w:rsidR="00553024" w:rsidRPr="001F22B9">
              <w:rPr>
                <w:sz w:val="22"/>
                <w:szCs w:val="22"/>
                <w:lang w:val="ru-RU"/>
              </w:rPr>
              <w:t xml:space="preserve"> определени</w:t>
            </w:r>
            <w:r w:rsidR="002B01C1" w:rsidRPr="001F22B9">
              <w:rPr>
                <w:sz w:val="22"/>
                <w:szCs w:val="22"/>
                <w:lang w:val="ru-RU"/>
              </w:rPr>
              <w:t>я</w:t>
            </w:r>
            <w:r w:rsidR="00553024" w:rsidRPr="001F22B9">
              <w:rPr>
                <w:sz w:val="22"/>
                <w:szCs w:val="22"/>
                <w:lang w:val="ru-RU"/>
              </w:rPr>
              <w:t xml:space="preserve"> критериев </w:t>
            </w:r>
            <w:r w:rsidR="002B01C1" w:rsidRPr="001F22B9">
              <w:rPr>
                <w:sz w:val="22"/>
                <w:szCs w:val="22"/>
                <w:lang w:val="ru-RU"/>
              </w:rPr>
              <w:t>в отношении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553024" w:rsidRPr="001F22B9">
              <w:rPr>
                <w:color w:val="000000"/>
                <w:sz w:val="22"/>
                <w:szCs w:val="22"/>
                <w:lang w:val="ru-RU"/>
              </w:rPr>
              <w:t>мер по реструктуризации</w:t>
            </w:r>
            <w:r w:rsidR="00BC2F34" w:rsidRPr="001F22B9">
              <w:rPr>
                <w:sz w:val="22"/>
                <w:szCs w:val="22"/>
                <w:lang w:val="ru-RU"/>
              </w:rPr>
              <w:t>"</w:t>
            </w:r>
            <w:r w:rsidR="00480702">
              <w:rPr>
                <w:sz w:val="22"/>
                <w:szCs w:val="22"/>
                <w:lang w:val="ru-RU"/>
              </w:rPr>
              <w:t>.</w:t>
            </w:r>
          </w:p>
        </w:tc>
      </w:tr>
      <w:tr w:rsidR="003A770C" w:rsidRPr="001F22B9" w14:paraId="7C050DE1" w14:textId="77777777" w:rsidTr="00B71304">
        <w:tc>
          <w:tcPr>
            <w:tcW w:w="816" w:type="dxa"/>
          </w:tcPr>
          <w:p w14:paraId="03C7F49D" w14:textId="7C6C23F5" w:rsidR="003A770C" w:rsidRPr="001F22B9" w:rsidRDefault="003A770C" w:rsidP="003A770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8FFE51B" w14:textId="2CD623E0" w:rsidR="003A770C" w:rsidRPr="001F22B9" w:rsidRDefault="00BC2F34" w:rsidP="00BC2F34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КГСЭ приняла решение отразить этот вопрос в отчете о собрании КГСЭ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и приняла к сведению Документ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TD812.</w:t>
            </w:r>
          </w:p>
        </w:tc>
      </w:tr>
      <w:tr w:rsidR="003A770C" w:rsidRPr="00447021" w14:paraId="2CEC94FE" w14:textId="77777777" w:rsidTr="00B71304">
        <w:tc>
          <w:tcPr>
            <w:tcW w:w="816" w:type="dxa"/>
          </w:tcPr>
          <w:p w14:paraId="68F25F1B" w14:textId="6F31AAC1" w:rsidR="003A770C" w:rsidRPr="001F22B9" w:rsidRDefault="003A770C" w:rsidP="003A770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5377E14" w14:textId="553CFFE9" w:rsidR="003A770C" w:rsidRPr="001F22B9" w:rsidRDefault="00BC2F34" w:rsidP="00CF7AEB">
            <w:pPr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Докладчик ГД-WP представил Документ</w:t>
            </w:r>
            <w:r w:rsidR="00CF7AEB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65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TD787</w:t>
              </w:r>
            </w:hyperlink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CF7AEB" w:rsidRPr="001F22B9">
              <w:rPr>
                <w:sz w:val="22"/>
                <w:szCs w:val="22"/>
                <w:lang w:val="ru-RU"/>
              </w:rPr>
              <w:t>с отчетом о деятельности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CF7AE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ГД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-WP </w:t>
            </w:r>
            <w:r w:rsidR="00CF7AE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на этом собрании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. </w:t>
            </w:r>
            <w:r w:rsidR="00CF7AEB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КГСЭ решила отразить </w:t>
            </w:r>
            <w:r w:rsidR="00CF7AEB" w:rsidRPr="001F22B9">
              <w:rPr>
                <w:color w:val="000000"/>
                <w:sz w:val="22"/>
                <w:szCs w:val="22"/>
                <w:lang w:val="ru-RU"/>
              </w:rPr>
              <w:t>исправления и поправки</w:t>
            </w:r>
            <w:r w:rsidR="00CF7AEB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Документе</w:t>
            </w:r>
            <w:r w:rsidR="003A770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66" w:history="1">
              <w:r w:rsidR="003A770C" w:rsidRPr="001F22B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TD787-R1</w:t>
              </w:r>
            </w:hyperlink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3A770C" w:rsidRPr="00447021" w14:paraId="3D1C23C1" w14:textId="77777777" w:rsidTr="00B71304">
        <w:tc>
          <w:tcPr>
            <w:tcW w:w="816" w:type="dxa"/>
          </w:tcPr>
          <w:p w14:paraId="0B1C91F1" w14:textId="1D9C00AF" w:rsidR="003A770C" w:rsidRPr="001F22B9" w:rsidRDefault="003A770C" w:rsidP="003A770C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12.5.5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621790D5" w14:textId="325C7FE8" w:rsidR="003A770C" w:rsidRPr="001F22B9" w:rsidRDefault="00471223" w:rsidP="0090256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КГСЭ напомнил, что КГСЭ</w:t>
            </w:r>
            <w:r w:rsidR="003A770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распространила среди исследовательских комиссий указания </w:t>
            </w:r>
            <w:r w:rsidR="001D7002" w:rsidRPr="001F22B9">
              <w:rPr>
                <w:color w:val="000000"/>
                <w:sz w:val="22"/>
                <w:szCs w:val="22"/>
                <w:lang w:val="ru-RU"/>
              </w:rPr>
              <w:t>о дальнейших шагах в отношении обсуждения вопроса о реструктуризации исследовательских комиссий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: </w:t>
            </w:r>
            <w:r w:rsidR="000E6EC0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исследовательские </w:t>
            </w:r>
            <w:r w:rsidR="00A00E97" w:rsidRPr="001F22B9">
              <w:rPr>
                <w:rFonts w:asciiTheme="majorBidi" w:hAnsiTheme="majorBidi"/>
                <w:sz w:val="22"/>
                <w:szCs w:val="22"/>
                <w:lang w:val="ru-RU"/>
              </w:rPr>
              <w:t>комиссии могут представить поправки к Резолюции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 (</w:t>
            </w:r>
            <w:r w:rsidR="00A00E97" w:rsidRPr="001F22B9">
              <w:rPr>
                <w:sz w:val="22"/>
                <w:szCs w:val="22"/>
                <w:lang w:val="ru-RU"/>
              </w:rPr>
              <w:t>Пересм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. </w:t>
            </w:r>
            <w:r w:rsidR="00A00E97" w:rsidRPr="001F22B9">
              <w:rPr>
                <w:sz w:val="22"/>
                <w:szCs w:val="22"/>
                <w:lang w:val="ru-RU"/>
              </w:rPr>
              <w:t>Хаммамет</w:t>
            </w:r>
            <w:r w:rsidR="003A770C" w:rsidRPr="001F22B9">
              <w:rPr>
                <w:sz w:val="22"/>
                <w:szCs w:val="22"/>
                <w:lang w:val="ru-RU"/>
              </w:rPr>
              <w:t>, 2016</w:t>
            </w:r>
            <w:r w:rsidR="00A00E97" w:rsidRPr="001F22B9">
              <w:rPr>
                <w:sz w:val="22"/>
                <w:szCs w:val="22"/>
                <w:lang w:val="ru-RU"/>
              </w:rPr>
              <w:t xml:space="preserve"> г.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) </w:t>
            </w:r>
            <w:r w:rsidR="00A00E97" w:rsidRPr="001F22B9">
              <w:rPr>
                <w:sz w:val="22"/>
                <w:szCs w:val="22"/>
                <w:lang w:val="ru-RU"/>
              </w:rPr>
              <w:t>на основе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A00E97" w:rsidRPr="001F22B9">
              <w:rPr>
                <w:sz w:val="22"/>
                <w:szCs w:val="22"/>
                <w:lang w:val="ru-RU"/>
              </w:rPr>
              <w:t>существующей структуры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. </w:t>
            </w:r>
            <w:r w:rsidR="00A00E97" w:rsidRPr="001F22B9">
              <w:rPr>
                <w:sz w:val="22"/>
                <w:szCs w:val="22"/>
                <w:lang w:val="ru-RU"/>
              </w:rPr>
              <w:t>Однако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A00E97" w:rsidRPr="001F22B9">
              <w:rPr>
                <w:sz w:val="22"/>
                <w:szCs w:val="22"/>
                <w:lang w:val="ru-RU"/>
              </w:rPr>
              <w:t xml:space="preserve">это </w:t>
            </w:r>
            <w:r w:rsidR="00A00E97" w:rsidRPr="001F22B9">
              <w:rPr>
                <w:color w:val="000000"/>
                <w:sz w:val="22"/>
                <w:szCs w:val="22"/>
                <w:lang w:val="ru-RU"/>
              </w:rPr>
              <w:t xml:space="preserve">не исключает обсуждения вопросов, </w:t>
            </w:r>
            <w:r w:rsidR="005F5EFE" w:rsidRPr="001F22B9">
              <w:rPr>
                <w:color w:val="000000"/>
                <w:sz w:val="22"/>
                <w:szCs w:val="22"/>
                <w:lang w:val="ru-RU"/>
              </w:rPr>
              <w:t>касающихся возможного изменения структуры и состава</w:t>
            </w:r>
            <w:r w:rsidR="00A00E97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5F5EFE" w:rsidRPr="001F22B9">
              <w:rPr>
                <w:color w:val="000000"/>
                <w:sz w:val="22"/>
                <w:szCs w:val="22"/>
                <w:lang w:val="ru-RU"/>
              </w:rPr>
              <w:t>исследовательских комиссий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5F5EFE" w:rsidRPr="001F22B9">
              <w:rPr>
                <w:color w:val="000000"/>
                <w:sz w:val="22"/>
                <w:szCs w:val="22"/>
                <w:lang w:val="ru-RU"/>
              </w:rPr>
              <w:t>в рамках полномочий</w:t>
            </w:r>
            <w:r w:rsidR="005F5EFE" w:rsidRPr="001F22B9">
              <w:rPr>
                <w:sz w:val="22"/>
                <w:szCs w:val="22"/>
                <w:lang w:val="ru-RU"/>
              </w:rPr>
              <w:t xml:space="preserve"> </w:t>
            </w:r>
            <w:r w:rsidR="005F5EFE" w:rsidRPr="001F22B9">
              <w:rPr>
                <w:color w:val="000000"/>
                <w:sz w:val="22"/>
                <w:szCs w:val="22"/>
                <w:lang w:val="ru-RU"/>
              </w:rPr>
              <w:t xml:space="preserve">какой-либо группы Докладчика или рабочей группы, </w:t>
            </w:r>
            <w:r w:rsidR="005F5EFE" w:rsidRPr="001F22B9">
              <w:rPr>
                <w:sz w:val="22"/>
                <w:szCs w:val="22"/>
                <w:lang w:val="ru-RU"/>
              </w:rPr>
              <w:t xml:space="preserve">чтобы </w:t>
            </w:r>
            <w:r w:rsidR="00C47F78" w:rsidRPr="001F22B9">
              <w:rPr>
                <w:sz w:val="22"/>
                <w:szCs w:val="22"/>
                <w:lang w:val="ru-RU"/>
              </w:rPr>
              <w:t xml:space="preserve">лучше </w:t>
            </w:r>
            <w:r w:rsidR="005F5EFE" w:rsidRPr="001F22B9">
              <w:rPr>
                <w:sz w:val="22"/>
                <w:szCs w:val="22"/>
                <w:lang w:val="ru-RU"/>
              </w:rPr>
              <w:t>подготовиться к Ассамблее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  <w:r w:rsidR="000E6EC0" w:rsidRPr="001F22B9">
              <w:rPr>
                <w:sz w:val="22"/>
                <w:szCs w:val="22"/>
                <w:lang w:val="ru-RU"/>
              </w:rPr>
              <w:t xml:space="preserve"> Для</w:t>
            </w:r>
            <w:r w:rsidR="007F5032" w:rsidRPr="001F22B9">
              <w:rPr>
                <w:sz w:val="22"/>
                <w:szCs w:val="22"/>
                <w:lang w:val="ru-RU"/>
              </w:rPr>
              <w:t xml:space="preserve"> </w:t>
            </w:r>
            <w:r w:rsidR="000E6EC0" w:rsidRPr="001F22B9">
              <w:rPr>
                <w:sz w:val="22"/>
                <w:szCs w:val="22"/>
                <w:lang w:val="ru-RU"/>
              </w:rPr>
              <w:t xml:space="preserve">этого </w:t>
            </w:r>
            <w:r w:rsidR="007F5032" w:rsidRPr="001F22B9">
              <w:rPr>
                <w:sz w:val="22"/>
                <w:szCs w:val="22"/>
                <w:lang w:val="ru-RU"/>
              </w:rPr>
              <w:t xml:space="preserve">тем, у кого имеются предложения о </w:t>
            </w:r>
            <w:r w:rsidR="007F5032" w:rsidRPr="001F22B9">
              <w:rPr>
                <w:color w:val="000000"/>
                <w:sz w:val="22"/>
                <w:szCs w:val="22"/>
                <w:lang w:val="ru-RU"/>
              </w:rPr>
              <w:t>реструктуризации,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7F5032" w:rsidRPr="001F22B9">
              <w:rPr>
                <w:sz w:val="22"/>
                <w:szCs w:val="22"/>
                <w:lang w:val="ru-RU"/>
              </w:rPr>
              <w:t xml:space="preserve">предлагается провести консультации и попытаться </w:t>
            </w:r>
            <w:r w:rsidR="007F5032" w:rsidRPr="001F22B9">
              <w:rPr>
                <w:color w:val="000000"/>
                <w:sz w:val="22"/>
                <w:szCs w:val="22"/>
                <w:lang w:val="ru-RU"/>
              </w:rPr>
              <w:t>согласовать свои предложения, чтобы содействовать работе</w:t>
            </w:r>
            <w:r w:rsidR="007F5032" w:rsidRPr="001F22B9">
              <w:rPr>
                <w:sz w:val="22"/>
                <w:szCs w:val="22"/>
                <w:lang w:val="ru-RU"/>
              </w:rPr>
              <w:t xml:space="preserve"> ГД</w:t>
            </w:r>
            <w:r w:rsidR="00902563" w:rsidRPr="001F22B9">
              <w:rPr>
                <w:sz w:val="22"/>
                <w:szCs w:val="22"/>
                <w:lang w:val="ru-RU"/>
              </w:rPr>
              <w:noBreakHyphen/>
            </w:r>
            <w:r w:rsidR="003A770C" w:rsidRPr="001F22B9">
              <w:rPr>
                <w:sz w:val="22"/>
                <w:szCs w:val="22"/>
                <w:lang w:val="ru-RU"/>
              </w:rPr>
              <w:t>WM.</w:t>
            </w:r>
          </w:p>
        </w:tc>
      </w:tr>
      <w:tr w:rsidR="003A770C" w:rsidRPr="00447021" w14:paraId="2669A17A" w14:textId="77777777" w:rsidTr="00B71304">
        <w:tc>
          <w:tcPr>
            <w:tcW w:w="816" w:type="dxa"/>
          </w:tcPr>
          <w:p w14:paraId="5298E4B1" w14:textId="3D648ED3" w:rsidR="003A770C" w:rsidRPr="001F22B9" w:rsidRDefault="003A770C" w:rsidP="003A770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lastRenderedPageBreak/>
              <w:t>12.5.6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E8A303E" w14:textId="178A4125" w:rsidR="003A770C" w:rsidRPr="001F22B9" w:rsidRDefault="00AC3474" w:rsidP="004A1234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КГСЭ одобрила Документ </w:t>
            </w:r>
            <w:hyperlink r:id="rId67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TD869</w:t>
              </w:r>
            </w:hyperlink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/>
                <w:sz w:val="22"/>
                <w:szCs w:val="22"/>
                <w:lang w:val="ru-RU"/>
              </w:rPr>
              <w:t>"Корректировки с целью согласования предложений ИК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16 </w:t>
            </w:r>
            <w:r w:rsidRPr="001F22B9">
              <w:rPr>
                <w:rFonts w:asciiTheme="majorBidi" w:hAnsiTheme="majorBidi"/>
                <w:sz w:val="22"/>
                <w:szCs w:val="22"/>
                <w:lang w:val="ru-RU"/>
              </w:rPr>
              <w:t>и ИК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>20</w:t>
            </w:r>
            <w:r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для ВАСЭ-20"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в котором содержатся поправки </w:t>
            </w:r>
            <w:r w:rsidR="004A1234" w:rsidRPr="001F22B9">
              <w:rPr>
                <w:rFonts w:asciiTheme="majorBidi" w:hAnsiTheme="majorBidi"/>
                <w:sz w:val="22"/>
                <w:szCs w:val="22"/>
                <w:lang w:val="ru-RU"/>
              </w:rPr>
              <w:t>к предложениям ИК16 и ИК20 по Резолюции 2 ВАСЭ, содержащимся в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4A1234" w:rsidRPr="001F22B9">
              <w:rPr>
                <w:rFonts w:asciiTheme="majorBidi" w:hAnsiTheme="majorBidi"/>
                <w:sz w:val="22"/>
                <w:szCs w:val="22"/>
                <w:lang w:val="ru-RU"/>
              </w:rPr>
              <w:t>Документах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hyperlink r:id="rId68" w:history="1">
              <w:r w:rsidR="003A770C" w:rsidRPr="001F22B9">
                <w:rPr>
                  <w:rStyle w:val="Hyperlink"/>
                  <w:rFonts w:asciiTheme="majorBidi" w:hAnsiTheme="majorBidi"/>
                  <w:sz w:val="22"/>
                  <w:szCs w:val="22"/>
                  <w:lang w:val="ru-RU"/>
                </w:rPr>
                <w:t>TD884-R1</w:t>
              </w:r>
            </w:hyperlink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4A1234" w:rsidRPr="001F22B9">
              <w:rPr>
                <w:rFonts w:asciiTheme="majorBidi" w:hAnsiTheme="majorBidi"/>
                <w:sz w:val="22"/>
                <w:szCs w:val="22"/>
                <w:lang w:val="ru-RU"/>
              </w:rPr>
              <w:t>и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hyperlink r:id="rId69" w:history="1">
              <w:r w:rsidR="003A770C" w:rsidRPr="001F22B9">
                <w:rPr>
                  <w:rStyle w:val="Hyperlink"/>
                  <w:rFonts w:asciiTheme="majorBidi" w:hAnsiTheme="majorBidi"/>
                  <w:sz w:val="22"/>
                  <w:szCs w:val="22"/>
                  <w:lang w:val="ru-RU"/>
                </w:rPr>
                <w:t>TD883-R1</w:t>
              </w:r>
            </w:hyperlink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>.</w:t>
            </w:r>
          </w:p>
        </w:tc>
      </w:tr>
      <w:tr w:rsidR="003A770C" w:rsidRPr="00447021" w14:paraId="5528F53B" w14:textId="77777777" w:rsidTr="00B71304">
        <w:tc>
          <w:tcPr>
            <w:tcW w:w="816" w:type="dxa"/>
          </w:tcPr>
          <w:p w14:paraId="682C57E1" w14:textId="1F54ABD5" w:rsidR="003A770C" w:rsidRPr="001F22B9" w:rsidRDefault="003A770C" w:rsidP="003A770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12.5.7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834302D" w14:textId="5149FBAE" w:rsidR="003A770C" w:rsidRPr="001F22B9" w:rsidRDefault="00F15118" w:rsidP="00F15118">
            <w:pPr>
              <w:rPr>
                <w:rFonts w:asciiTheme="majorBidi" w:hAnsiTheme="majorBidi"/>
                <w:sz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КГСЭ приняла к сведению Документ</w:t>
            </w:r>
            <w:r w:rsidRPr="001F22B9">
              <w:rPr>
                <w:lang w:val="ru-RU"/>
              </w:rPr>
              <w:t xml:space="preserve"> </w:t>
            </w:r>
            <w:hyperlink r:id="rId70" w:history="1">
              <w:r w:rsidR="003A770C" w:rsidRPr="001F22B9">
                <w:rPr>
                  <w:rStyle w:val="Hyperlink"/>
                  <w:sz w:val="22"/>
                  <w:lang w:val="ru-RU"/>
                </w:rPr>
                <w:t>TD840-R1</w:t>
              </w:r>
            </w:hyperlink>
            <w:r w:rsidR="003A770C" w:rsidRPr="001F22B9">
              <w:rPr>
                <w:rFonts w:asciiTheme="majorBidi" w:hAnsiTheme="majorBidi"/>
                <w:sz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/>
                <w:sz w:val="22"/>
                <w:lang w:val="ru-RU"/>
              </w:rPr>
              <w:t>"Проект сводного текста для внесения изменений в</w:t>
            </w:r>
            <w:r w:rsidR="003A770C" w:rsidRPr="001F22B9">
              <w:rPr>
                <w:rFonts w:asciiTheme="majorBidi" w:hAnsiTheme="majorBidi"/>
                <w:sz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/>
                <w:sz w:val="22"/>
                <w:lang w:val="ru-RU"/>
              </w:rPr>
              <w:t>Резолюцию</w:t>
            </w:r>
            <w:r w:rsidR="003A770C" w:rsidRPr="001F22B9">
              <w:rPr>
                <w:rFonts w:asciiTheme="majorBidi" w:hAnsiTheme="majorBidi"/>
                <w:sz w:val="22"/>
                <w:lang w:val="ru-RU"/>
              </w:rPr>
              <w:t xml:space="preserve"> 2</w:t>
            </w:r>
            <w:r w:rsidRPr="001F22B9">
              <w:rPr>
                <w:rFonts w:asciiTheme="majorBidi" w:hAnsiTheme="majorBidi"/>
                <w:sz w:val="22"/>
                <w:lang w:val="ru-RU"/>
              </w:rPr>
              <w:t xml:space="preserve"> ВАСЭ</w:t>
            </w:r>
            <w:r w:rsidR="003A770C" w:rsidRPr="001F22B9">
              <w:rPr>
                <w:rFonts w:asciiTheme="majorBidi" w:hAnsiTheme="majorBidi"/>
                <w:sz w:val="22"/>
                <w:lang w:val="ru-RU"/>
              </w:rPr>
              <w:t>".</w:t>
            </w:r>
          </w:p>
        </w:tc>
      </w:tr>
      <w:tr w:rsidR="003A770C" w:rsidRPr="00447021" w14:paraId="1956C3CD" w14:textId="77777777" w:rsidTr="00B71304">
        <w:tc>
          <w:tcPr>
            <w:tcW w:w="816" w:type="dxa"/>
          </w:tcPr>
          <w:p w14:paraId="09EBAA1E" w14:textId="30A24FC3" w:rsidR="003A770C" w:rsidRPr="001F22B9" w:rsidRDefault="003A770C" w:rsidP="003A770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12.5.8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0E9EDDB" w14:textId="05DDC29D" w:rsidR="003A770C" w:rsidRPr="001F22B9" w:rsidRDefault="00F15118" w:rsidP="00C47F78">
            <w:pPr>
              <w:rPr>
                <w:rFonts w:asciiTheme="majorBidi" w:hAnsiTheme="majorBidi"/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 xml:space="preserve">КГСЭ </w:t>
            </w:r>
            <w:r w:rsidRPr="001F22B9">
              <w:rPr>
                <w:sz w:val="22"/>
                <w:szCs w:val="22"/>
                <w:lang w:val="ru-RU"/>
              </w:rPr>
              <w:t>просила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/>
                <w:sz w:val="22"/>
                <w:szCs w:val="22"/>
                <w:lang w:val="ru-RU"/>
              </w:rPr>
              <w:t>ИК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5 </w:t>
            </w:r>
            <w:r w:rsidR="00270159" w:rsidRPr="001F22B9">
              <w:rPr>
                <w:rFonts w:asciiTheme="majorBidi" w:hAnsiTheme="majorBidi"/>
                <w:sz w:val="22"/>
                <w:szCs w:val="22"/>
                <w:lang w:val="ru-RU"/>
              </w:rPr>
              <w:t>предоставить разъяснение в виде заявления о взаимодействии в адрес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270159" w:rsidRPr="001F22B9">
              <w:rPr>
                <w:rFonts w:asciiTheme="majorBidi" w:hAnsiTheme="majorBidi"/>
                <w:sz w:val="22"/>
                <w:szCs w:val="22"/>
                <w:lang w:val="ru-RU"/>
              </w:rPr>
              <w:t>КГСЭ о том, какую работу планируется провести в ИК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315465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в отношении QoS 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>("</w:t>
            </w:r>
            <w:r w:rsidR="00270159" w:rsidRPr="001F22B9">
              <w:rPr>
                <w:rFonts w:asciiTheme="majorBidi" w:hAnsiTheme="majorBidi"/>
                <w:sz w:val="22"/>
                <w:szCs w:val="22"/>
                <w:lang w:val="ru-RU"/>
              </w:rPr>
              <w:t>разработать стандарты, чтобы гарантировать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270159" w:rsidRPr="001F22B9">
              <w:rPr>
                <w:color w:val="000000"/>
                <w:sz w:val="22"/>
                <w:szCs w:val="22"/>
                <w:lang w:val="ru-RU"/>
              </w:rPr>
              <w:t>хорошее качество обслуживания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(QoS), </w:t>
            </w:r>
            <w:r w:rsidR="006016CA" w:rsidRPr="001F22B9">
              <w:rPr>
                <w:color w:val="000000"/>
                <w:sz w:val="22"/>
                <w:szCs w:val="22"/>
                <w:lang w:val="ru-RU"/>
              </w:rPr>
              <w:t xml:space="preserve">надежность и малую задержку </w:t>
            </w:r>
            <w:r w:rsidR="000C74BF" w:rsidRPr="001F22B9">
              <w:rPr>
                <w:color w:val="000000"/>
                <w:sz w:val="22"/>
                <w:szCs w:val="22"/>
                <w:lang w:val="ru-RU"/>
              </w:rPr>
              <w:t xml:space="preserve">при </w:t>
            </w:r>
            <w:r w:rsidR="00996EE9" w:rsidRPr="001F22B9">
              <w:rPr>
                <w:color w:val="000000"/>
                <w:sz w:val="22"/>
                <w:szCs w:val="22"/>
                <w:lang w:val="ru-RU"/>
              </w:rPr>
              <w:t>предоставлении</w:t>
            </w:r>
            <w:r w:rsidR="006016CA" w:rsidRPr="001F22B9">
              <w:rPr>
                <w:color w:val="000000"/>
                <w:sz w:val="22"/>
                <w:szCs w:val="22"/>
                <w:lang w:val="ru-RU"/>
              </w:rPr>
              <w:t xml:space="preserve"> услуг высокоскоростных сетей</w:t>
            </w:r>
            <w:r w:rsidR="000C74BF" w:rsidRPr="001F22B9">
              <w:rPr>
                <w:color w:val="000000"/>
                <w:sz w:val="22"/>
                <w:szCs w:val="22"/>
                <w:lang w:val="ru-RU"/>
              </w:rPr>
              <w:t xml:space="preserve">, представив требования для </w:t>
            </w:r>
            <w:r w:rsidR="00996EE9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среды передачи, используемой </w:t>
            </w:r>
            <w:r w:rsidR="000C74BF" w:rsidRPr="001F22B9">
              <w:rPr>
                <w:color w:val="000000"/>
                <w:sz w:val="22"/>
                <w:szCs w:val="22"/>
                <w:lang w:val="ru-RU"/>
              </w:rPr>
              <w:t>сетевы</w:t>
            </w:r>
            <w:r w:rsidR="00996EE9" w:rsidRPr="001F22B9">
              <w:rPr>
                <w:color w:val="000000"/>
                <w:sz w:val="22"/>
                <w:szCs w:val="22"/>
                <w:lang w:val="ru-RU"/>
              </w:rPr>
              <w:t>ми</w:t>
            </w:r>
            <w:r w:rsidR="000C74BF" w:rsidRPr="001F22B9">
              <w:rPr>
                <w:color w:val="000000"/>
                <w:sz w:val="22"/>
                <w:szCs w:val="22"/>
                <w:lang w:val="ru-RU"/>
              </w:rPr>
              <w:t xml:space="preserve"> систем</w:t>
            </w:r>
            <w:r w:rsidR="00996EE9" w:rsidRPr="001F22B9">
              <w:rPr>
                <w:color w:val="000000"/>
                <w:sz w:val="22"/>
                <w:szCs w:val="22"/>
                <w:lang w:val="ru-RU"/>
              </w:rPr>
              <w:t>ами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") </w:t>
            </w:r>
            <w:r w:rsidR="00315465" w:rsidRPr="001F22B9">
              <w:rPr>
                <w:rFonts w:asciiTheme="majorBidi" w:hAnsiTheme="majorBidi"/>
                <w:sz w:val="22"/>
                <w:szCs w:val="22"/>
                <w:lang w:val="ru-RU"/>
              </w:rPr>
              <w:t>и где будет проходить разграничительная линия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  <w:r w:rsidR="0018559E" w:rsidRPr="001F22B9">
              <w:rPr>
                <w:rFonts w:asciiTheme="majorBidi" w:hAnsiTheme="majorBidi"/>
                <w:sz w:val="22"/>
                <w:szCs w:val="22"/>
                <w:lang w:val="ru-RU"/>
              </w:rPr>
              <w:t>между ее работой и</w:t>
            </w:r>
            <w:r w:rsidR="00315465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работой ИК12 </w:t>
            </w:r>
            <w:r w:rsidR="0018559E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в области </w:t>
            </w:r>
            <w:r w:rsidR="003A770C" w:rsidRPr="001F22B9">
              <w:rPr>
                <w:rFonts w:asciiTheme="majorBidi" w:hAnsiTheme="majorBidi"/>
                <w:sz w:val="22"/>
                <w:szCs w:val="22"/>
                <w:lang w:val="ru-RU"/>
              </w:rPr>
              <w:t>QoS.</w:t>
            </w:r>
            <w:r w:rsidR="00315465" w:rsidRPr="001F22B9">
              <w:rPr>
                <w:rFonts w:asciiTheme="majorBidi" w:hAnsiTheme="majorBidi"/>
                <w:sz w:val="22"/>
                <w:szCs w:val="22"/>
                <w:lang w:val="ru-RU"/>
              </w:rPr>
              <w:t xml:space="preserve"> </w:t>
            </w:r>
          </w:p>
        </w:tc>
      </w:tr>
      <w:tr w:rsidR="003A770C" w:rsidRPr="00447021" w14:paraId="652C5C63" w14:textId="77777777" w:rsidTr="00B71304">
        <w:tc>
          <w:tcPr>
            <w:tcW w:w="816" w:type="dxa"/>
          </w:tcPr>
          <w:p w14:paraId="2B0C982F" w14:textId="6F0D5D93" w:rsidR="003A770C" w:rsidRPr="001F22B9" w:rsidRDefault="003A770C" w:rsidP="003A770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</w:t>
            </w:r>
            <w:r w:rsidR="004C478A" w:rsidRPr="001F22B9">
              <w:rPr>
                <w:sz w:val="22"/>
                <w:lang w:val="ru-RU"/>
              </w:rPr>
              <w:t>9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1D3714F9" w14:textId="02DD277D" w:rsidR="003A770C" w:rsidRPr="001F22B9" w:rsidRDefault="00036AD8" w:rsidP="00343034">
            <w:pPr>
              <w:rPr>
                <w:sz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КГСЭ попросил Председателей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ИК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11 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и ИК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17 </w:t>
            </w:r>
            <w:r w:rsidR="00FD179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дать пояснения относительно</w:t>
            </w:r>
            <w:r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потенциально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>го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дублировани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>я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5741" w:rsidRPr="001F22B9">
              <w:rPr>
                <w:color w:val="000000"/>
                <w:sz w:val="22"/>
                <w:szCs w:val="22"/>
                <w:lang w:val="ru-RU"/>
              </w:rPr>
              <w:t>и</w:t>
            </w:r>
            <w:r w:rsidR="00996EE9" w:rsidRPr="001F22B9">
              <w:rPr>
                <w:color w:val="000000"/>
                <w:sz w:val="22"/>
                <w:szCs w:val="22"/>
                <w:lang w:val="ru-RU"/>
              </w:rPr>
              <w:t>х</w:t>
            </w:r>
            <w:r w:rsidR="008B5741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 xml:space="preserve">работы </w:t>
            </w:r>
            <w:r w:rsidR="00FD179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по вопросам безопасности,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996EE9" w:rsidRPr="001F22B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касающимся 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>борьб</w:t>
            </w:r>
            <w:r w:rsidR="00996EE9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 xml:space="preserve"> с контрафактными и похищенным</w:t>
            </w:r>
            <w:r w:rsidR="00343034" w:rsidRPr="001F22B9">
              <w:rPr>
                <w:color w:val="000000"/>
                <w:sz w:val="22"/>
                <w:szCs w:val="22"/>
                <w:lang w:val="ru-RU"/>
              </w:rPr>
              <w:t>и</w:t>
            </w:r>
            <w:r w:rsidR="00FD1799" w:rsidRPr="001F22B9">
              <w:rPr>
                <w:color w:val="000000"/>
                <w:sz w:val="22"/>
                <w:szCs w:val="22"/>
                <w:lang w:val="ru-RU"/>
              </w:rPr>
              <w:t xml:space="preserve"> устройствам</w:t>
            </w:r>
            <w:r w:rsidR="00343034" w:rsidRPr="001F22B9">
              <w:rPr>
                <w:color w:val="000000"/>
                <w:sz w:val="22"/>
                <w:szCs w:val="22"/>
                <w:lang w:val="ru-RU"/>
              </w:rPr>
              <w:t>и, а также безопасности сигнализации</w:t>
            </w:r>
            <w:r w:rsidR="00EE4623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="00343034" w:rsidRPr="001F22B9">
              <w:rPr>
                <w:color w:val="000000"/>
                <w:sz w:val="22"/>
                <w:szCs w:val="22"/>
                <w:lang w:val="ru-RU"/>
              </w:rPr>
              <w:t xml:space="preserve"> и предложить решение</w:t>
            </w:r>
            <w:r w:rsidR="003A770C" w:rsidRPr="001F22B9">
              <w:rPr>
                <w:rFonts w:asciiTheme="majorBidi" w:hAnsiTheme="majorBidi" w:cstheme="majorBidi"/>
                <w:bCs/>
                <w:sz w:val="22"/>
                <w:lang w:val="ru-RU"/>
              </w:rPr>
              <w:t>.</w:t>
            </w:r>
          </w:p>
        </w:tc>
      </w:tr>
      <w:tr w:rsidR="003A770C" w:rsidRPr="001F22B9" w14:paraId="2840CBA1" w14:textId="77777777" w:rsidTr="00B71304">
        <w:tc>
          <w:tcPr>
            <w:tcW w:w="816" w:type="dxa"/>
          </w:tcPr>
          <w:p w14:paraId="313A3E82" w14:textId="09186452" w:rsidR="003A770C" w:rsidRPr="001F22B9" w:rsidRDefault="003A770C" w:rsidP="003A770C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12.5.</w:t>
            </w:r>
            <w:r w:rsidR="004C478A" w:rsidRPr="001F22B9">
              <w:rPr>
                <w:sz w:val="22"/>
                <w:lang w:val="ru-RU"/>
              </w:rPr>
              <w:t>10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27CC93C" w14:textId="11B27ADA" w:rsidR="003A770C" w:rsidRPr="001F22B9" w:rsidRDefault="00EE4623" w:rsidP="00A924F3">
            <w:pPr>
              <w:rPr>
                <w:rFonts w:asciiTheme="majorBidi" w:hAnsiTheme="majorBidi" w:cstheme="majorBidi"/>
                <w:bCs/>
                <w:sz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КГСЭ уполномочила ГД-</w:t>
            </w:r>
            <w:r w:rsidRPr="001F22B9">
              <w:rPr>
                <w:sz w:val="22"/>
                <w:szCs w:val="22"/>
                <w:lang w:val="ru-RU"/>
              </w:rPr>
              <w:t>WP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провести </w:t>
            </w:r>
            <w:r w:rsidRPr="001F22B9">
              <w:rPr>
                <w:sz w:val="22"/>
                <w:szCs w:val="22"/>
                <w:lang w:val="ru-RU"/>
              </w:rPr>
              <w:t xml:space="preserve">два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промежуточных собрания, чтобы продолжить обсуждение вопроса о</w:t>
            </w:r>
            <w:r w:rsidRPr="001F22B9">
              <w:rPr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реструктуризации исследовательских комиссий МСЭ-Т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A54D5D" w:rsidRPr="001F22B9">
              <w:rPr>
                <w:sz w:val="22"/>
                <w:szCs w:val="22"/>
                <w:lang w:val="ru-RU"/>
              </w:rPr>
              <w:t xml:space="preserve">с участием </w:t>
            </w:r>
            <w:r w:rsidR="00A54D5D" w:rsidRPr="001F22B9">
              <w:rPr>
                <w:color w:val="000000"/>
                <w:sz w:val="22"/>
                <w:szCs w:val="22"/>
                <w:lang w:val="ru-RU"/>
              </w:rPr>
              <w:t>региональных организаций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A54D5D" w:rsidRPr="001F22B9">
              <w:rPr>
                <w:sz w:val="22"/>
                <w:szCs w:val="22"/>
                <w:lang w:val="ru-RU"/>
              </w:rPr>
              <w:t>и их координаторов</w:t>
            </w:r>
            <w:r w:rsidR="003A770C" w:rsidRPr="001F22B9">
              <w:rPr>
                <w:sz w:val="22"/>
                <w:lang w:val="ru-RU"/>
              </w:rPr>
              <w:t xml:space="preserve">. </w:t>
            </w:r>
            <w:r w:rsidR="00A54D5D" w:rsidRPr="001F22B9">
              <w:rPr>
                <w:sz w:val="22"/>
                <w:lang w:val="ru-RU"/>
              </w:rPr>
              <w:t>ГД</w:t>
            </w:r>
            <w:r w:rsidR="003A770C" w:rsidRPr="001F22B9">
              <w:rPr>
                <w:sz w:val="22"/>
                <w:lang w:val="ru-RU"/>
              </w:rPr>
              <w:t xml:space="preserve">-WP </w:t>
            </w:r>
            <w:r w:rsidR="00A54D5D" w:rsidRPr="001F22B9">
              <w:rPr>
                <w:sz w:val="22"/>
                <w:szCs w:val="22"/>
                <w:lang w:val="ru-RU"/>
              </w:rPr>
              <w:t>проведет собрание во время седьмого собрания КГСЭ</w:t>
            </w:r>
            <w:r w:rsidR="003A770C" w:rsidRPr="001F22B9">
              <w:rPr>
                <w:sz w:val="22"/>
                <w:lang w:val="ru-RU"/>
              </w:rPr>
              <w:t>.</w:t>
            </w:r>
          </w:p>
        </w:tc>
      </w:tr>
    </w:tbl>
    <w:p w14:paraId="7B947DEC" w14:textId="273A99F3" w:rsidR="00B71304" w:rsidRPr="001F22B9" w:rsidRDefault="00B71304" w:rsidP="00B71304">
      <w:pPr>
        <w:pStyle w:val="Heading2"/>
        <w:rPr>
          <w:lang w:val="ru-RU" w:eastAsia="zh-CN"/>
        </w:rPr>
      </w:pPr>
      <w:bookmarkStart w:id="54" w:name="_Toc508133738"/>
      <w:bookmarkStart w:id="55" w:name="_Toc35866588"/>
      <w:bookmarkStart w:id="56" w:name="_Toc55894490"/>
      <w:r w:rsidRPr="001F22B9">
        <w:rPr>
          <w:lang w:val="ru-RU" w:eastAsia="zh-CN"/>
        </w:rPr>
        <w:t>1</w:t>
      </w:r>
      <w:r w:rsidR="003A770C" w:rsidRPr="001F22B9">
        <w:rPr>
          <w:lang w:val="ru-RU" w:eastAsia="zh-CN"/>
        </w:rPr>
        <w:t>2</w:t>
      </w:r>
      <w:r w:rsidRPr="001F22B9">
        <w:rPr>
          <w:lang w:val="ru-RU" w:eastAsia="zh-CN"/>
        </w:rPr>
        <w:t>.</w:t>
      </w:r>
      <w:r w:rsidR="003A770C" w:rsidRPr="001F22B9">
        <w:rPr>
          <w:lang w:val="ru-RU" w:eastAsia="zh-CN"/>
        </w:rPr>
        <w:t>6</w:t>
      </w:r>
      <w:r w:rsidRPr="001F22B9">
        <w:rPr>
          <w:lang w:val="ru-RU" w:eastAsia="zh-CN"/>
        </w:rPr>
        <w:tab/>
      </w:r>
      <w:bookmarkEnd w:id="54"/>
      <w:bookmarkEnd w:id="55"/>
      <w:r w:rsidR="00CD3F2F" w:rsidRPr="001F22B9">
        <w:rPr>
          <w:lang w:val="ru-RU"/>
        </w:rPr>
        <w:t>Группа Докладчика КГСЭ по методам работы (ГД-WM)</w:t>
      </w:r>
      <w:bookmarkEnd w:id="56"/>
    </w:p>
    <w:tbl>
      <w:tblPr>
        <w:tblStyle w:val="TableGrid"/>
        <w:tblW w:w="9792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3A770C" w:rsidRPr="00447021" w14:paraId="522D7E81" w14:textId="77777777" w:rsidTr="003A770C">
        <w:tc>
          <w:tcPr>
            <w:tcW w:w="816" w:type="dxa"/>
          </w:tcPr>
          <w:p w14:paraId="304E0EB2" w14:textId="77777777" w:rsidR="003A770C" w:rsidRPr="001F22B9" w:rsidRDefault="003A770C" w:rsidP="00721DF2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12.6.1</w:t>
            </w:r>
          </w:p>
        </w:tc>
        <w:tc>
          <w:tcPr>
            <w:tcW w:w="8976" w:type="dxa"/>
          </w:tcPr>
          <w:p w14:paraId="3D968307" w14:textId="48EFEC07" w:rsidR="003A770C" w:rsidRPr="001F22B9" w:rsidRDefault="008E1417" w:rsidP="008E1417">
            <w:pPr>
              <w:rPr>
                <w:rFonts w:asciiTheme="majorBidi" w:hAnsiTheme="majorBidi" w:cstheme="majorBidi"/>
                <w:sz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>Докладчик ГД-WM, г-н Стивен Троубридж (Соединенные Штаты Америки)</w:t>
            </w:r>
            <w:r w:rsidR="00A924F3" w:rsidRPr="001F22B9">
              <w:rPr>
                <w:color w:val="000000"/>
                <w:sz w:val="22"/>
                <w:szCs w:val="22"/>
                <w:lang w:val="ru-RU"/>
              </w:rPr>
              <w:t>,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представил отчет ГД-WM, содержащийся в Документе </w:t>
            </w:r>
            <w:hyperlink r:id="rId71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TD785</w:t>
              </w:r>
            </w:hyperlink>
            <w:r w:rsidR="003A770C" w:rsidRPr="001F22B9">
              <w:rPr>
                <w:sz w:val="22"/>
                <w:szCs w:val="22"/>
                <w:lang w:val="ru-RU"/>
              </w:rPr>
              <w:t xml:space="preserve">.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согласовала поправки к</w:t>
            </w:r>
            <w:r w:rsidR="003A770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отчету,</w:t>
            </w:r>
            <w:r w:rsidR="003A770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56E1E" w:rsidRPr="001F22B9">
              <w:rPr>
                <w:color w:val="000000"/>
                <w:sz w:val="22"/>
                <w:szCs w:val="22"/>
                <w:lang w:val="ru-RU"/>
              </w:rPr>
              <w:t>которые отражены в</w:t>
            </w:r>
            <w:r w:rsidR="00856E1E" w:rsidRPr="001F22B9">
              <w:rPr>
                <w:sz w:val="22"/>
                <w:szCs w:val="22"/>
                <w:lang w:val="ru-RU"/>
              </w:rPr>
              <w:t xml:space="preserve"> Документе </w:t>
            </w:r>
            <w:hyperlink r:id="rId72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TD785</w:t>
              </w:r>
            </w:hyperlink>
            <w:r w:rsidR="003A770C" w:rsidRPr="001F22B9">
              <w:rPr>
                <w:rFonts w:asciiTheme="majorBidi" w:hAnsiTheme="majorBidi" w:cstheme="majorBidi"/>
                <w:bCs/>
                <w:sz w:val="22"/>
                <w:lang w:val="ru-RU"/>
              </w:rPr>
              <w:t>.</w:t>
            </w:r>
          </w:p>
        </w:tc>
      </w:tr>
      <w:tr w:rsidR="003A770C" w:rsidRPr="00447021" w14:paraId="1C43F18F" w14:textId="77777777" w:rsidTr="003A770C">
        <w:tc>
          <w:tcPr>
            <w:tcW w:w="816" w:type="dxa"/>
          </w:tcPr>
          <w:p w14:paraId="365B0856" w14:textId="77777777" w:rsidR="003A770C" w:rsidRPr="001F22B9" w:rsidRDefault="003A770C" w:rsidP="00721DF2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12.6.2</w:t>
            </w:r>
          </w:p>
        </w:tc>
        <w:tc>
          <w:tcPr>
            <w:tcW w:w="8976" w:type="dxa"/>
          </w:tcPr>
          <w:p w14:paraId="5D5B8D2D" w14:textId="570F3209" w:rsidR="003A770C" w:rsidRPr="001F22B9" w:rsidRDefault="00856E1E" w:rsidP="00D51487">
            <w:pPr>
              <w:keepNext/>
              <w:keepLines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согласовала новое издание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"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Руководства для авторов по подготовке проектов Рекомендаций МСЭ-Т"</w:t>
            </w:r>
            <w:r w:rsidRPr="001F22B9">
              <w:rPr>
                <w:sz w:val="22"/>
                <w:szCs w:val="22"/>
                <w:lang w:val="ru-RU"/>
              </w:rPr>
              <w:t xml:space="preserve"> для его последующей публикации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(</w:t>
            </w:r>
            <w:hyperlink r:id="rId73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TD902</w:t>
              </w:r>
            </w:hyperlink>
            <w:r w:rsidR="003A770C" w:rsidRPr="001F22B9">
              <w:rPr>
                <w:sz w:val="22"/>
                <w:szCs w:val="22"/>
                <w:lang w:val="ru-RU"/>
              </w:rPr>
              <w:t xml:space="preserve">), </w:t>
            </w:r>
            <w:r w:rsidRPr="001F22B9">
              <w:rPr>
                <w:sz w:val="22"/>
                <w:szCs w:val="22"/>
                <w:lang w:val="ru-RU"/>
              </w:rPr>
              <w:t xml:space="preserve">при понимании, что </w:t>
            </w:r>
            <w:r w:rsidR="00D51487" w:rsidRPr="001F22B9">
              <w:rPr>
                <w:sz w:val="22"/>
                <w:szCs w:val="22"/>
                <w:lang w:val="ru-RU"/>
              </w:rPr>
              <w:t xml:space="preserve">в это </w:t>
            </w:r>
            <w:r w:rsidR="00D51487" w:rsidRPr="001F22B9">
              <w:rPr>
                <w:color w:val="000000"/>
                <w:sz w:val="22"/>
                <w:szCs w:val="22"/>
                <w:lang w:val="ru-RU"/>
              </w:rPr>
              <w:t>Руководство для авторов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51487" w:rsidRPr="001F22B9">
              <w:rPr>
                <w:sz w:val="22"/>
                <w:szCs w:val="22"/>
                <w:lang w:val="ru-RU"/>
              </w:rPr>
              <w:t xml:space="preserve">в дальнейшем могут быть внесены изменения </w:t>
            </w:r>
            <w:r w:rsidR="00D51487" w:rsidRPr="001F22B9">
              <w:rPr>
                <w:color w:val="000000"/>
                <w:sz w:val="22"/>
                <w:szCs w:val="22"/>
                <w:lang w:val="ru-RU"/>
              </w:rPr>
              <w:t>в ходе следующего исследовательского периода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</w:t>
            </w:r>
            <w:r w:rsidR="00D51487" w:rsidRPr="001F22B9">
              <w:rPr>
                <w:sz w:val="22"/>
                <w:szCs w:val="22"/>
                <w:lang w:val="ru-RU"/>
              </w:rPr>
              <w:t>если к тому времени появятся новые версии текстов Рекомендаций МСЭ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-T </w:t>
            </w:r>
            <w:r w:rsidR="00D51487" w:rsidRPr="001F22B9">
              <w:rPr>
                <w:sz w:val="22"/>
                <w:szCs w:val="22"/>
                <w:lang w:val="ru-RU"/>
              </w:rPr>
              <w:t xml:space="preserve">серии </w:t>
            </w:r>
            <w:r w:rsidR="003A770C" w:rsidRPr="001F22B9">
              <w:rPr>
                <w:sz w:val="22"/>
                <w:szCs w:val="22"/>
                <w:lang w:val="ru-RU"/>
              </w:rPr>
              <w:t>A.</w:t>
            </w:r>
          </w:p>
        </w:tc>
      </w:tr>
      <w:tr w:rsidR="003A770C" w:rsidRPr="00447021" w14:paraId="1A452936" w14:textId="77777777" w:rsidTr="003A770C">
        <w:tc>
          <w:tcPr>
            <w:tcW w:w="816" w:type="dxa"/>
          </w:tcPr>
          <w:p w14:paraId="7596B83D" w14:textId="77777777" w:rsidR="003A770C" w:rsidRPr="001F22B9" w:rsidRDefault="003A770C" w:rsidP="00721DF2">
            <w:pPr>
              <w:rPr>
                <w:sz w:val="22"/>
                <w:lang w:val="ru-RU"/>
              </w:rPr>
            </w:pPr>
            <w:r w:rsidRPr="001F22B9">
              <w:rPr>
                <w:sz w:val="22"/>
                <w:lang w:val="ru-RU"/>
              </w:rPr>
              <w:t>12.6.3</w:t>
            </w:r>
          </w:p>
        </w:tc>
        <w:tc>
          <w:tcPr>
            <w:tcW w:w="8976" w:type="dxa"/>
          </w:tcPr>
          <w:p w14:paraId="3226EC54" w14:textId="15426D18" w:rsidR="003A770C" w:rsidRPr="001F22B9" w:rsidRDefault="002D0B6F" w:rsidP="00A924F3">
            <w:pPr>
              <w:keepNext/>
              <w:keepLines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bookmarkStart w:id="57" w:name="_Hlk508115812"/>
            <w:r w:rsidRPr="001F22B9">
              <w:rPr>
                <w:bCs/>
                <w:sz w:val="22"/>
                <w:szCs w:val="22"/>
                <w:lang w:val="ru-RU"/>
              </w:rPr>
              <w:t>КГСЭ уполномочила ГД-</w:t>
            </w:r>
            <w:r w:rsidRPr="001F22B9">
              <w:rPr>
                <w:bCs/>
                <w:iCs/>
                <w:sz w:val="22"/>
                <w:szCs w:val="22"/>
                <w:lang w:val="ru-RU"/>
              </w:rPr>
              <w:t xml:space="preserve"> WM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организовать</w:t>
            </w:r>
            <w:r w:rsidR="00405A0A" w:rsidRPr="001F22B9">
              <w:rPr>
                <w:bCs/>
                <w:sz w:val="22"/>
                <w:szCs w:val="22"/>
                <w:lang w:val="ru-RU"/>
              </w:rPr>
              <w:t xml:space="preserve"> как минимум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sz w:val="22"/>
                <w:szCs w:val="22"/>
                <w:lang w:val="ru-RU"/>
              </w:rPr>
              <w:t xml:space="preserve">два </w:t>
            </w:r>
            <w:r w:rsidR="00405A0A" w:rsidRPr="001F22B9">
              <w:rPr>
                <w:color w:val="000000"/>
                <w:sz w:val="22"/>
                <w:szCs w:val="22"/>
                <w:lang w:val="ru-RU"/>
              </w:rPr>
              <w:t>электронных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собрания</w:t>
            </w:r>
            <w:r w:rsidR="00405A0A" w:rsidRPr="001F22B9">
              <w:rPr>
                <w:color w:val="000000"/>
                <w:sz w:val="22"/>
                <w:szCs w:val="22"/>
                <w:lang w:val="ru-RU"/>
              </w:rPr>
              <w:t xml:space="preserve"> группы Докладчика</w:t>
            </w:r>
            <w:r w:rsidR="00A924F3" w:rsidRPr="001F22B9">
              <w:rPr>
                <w:color w:val="000000"/>
                <w:sz w:val="22"/>
                <w:szCs w:val="22"/>
                <w:lang w:val="ru-RU"/>
              </w:rPr>
              <w:t xml:space="preserve"> и провести</w:t>
            </w:r>
            <w:r w:rsidR="00405A0A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405A0A" w:rsidRPr="001F22B9">
              <w:rPr>
                <w:bCs/>
                <w:iCs/>
                <w:sz w:val="22"/>
                <w:szCs w:val="22"/>
                <w:lang w:val="ru-RU"/>
              </w:rPr>
              <w:t xml:space="preserve">возможную </w:t>
            </w:r>
            <w:r w:rsidR="00405A0A" w:rsidRPr="001F22B9">
              <w:rPr>
                <w:color w:val="000000"/>
                <w:sz w:val="22"/>
                <w:szCs w:val="22"/>
                <w:lang w:val="ru-RU"/>
              </w:rPr>
              <w:t xml:space="preserve">деятельность по переписке,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чтобы </w:t>
            </w:r>
            <w:bookmarkEnd w:id="57"/>
            <w:r w:rsidR="00405A0A" w:rsidRPr="001F22B9">
              <w:rPr>
                <w:color w:val="000000"/>
                <w:sz w:val="22"/>
                <w:szCs w:val="22"/>
                <w:lang w:val="ru-RU"/>
              </w:rPr>
              <w:t xml:space="preserve">завершить рассмотрение вкладов </w:t>
            </w:r>
            <w:r w:rsidR="00405A0A" w:rsidRPr="001F22B9">
              <w:rPr>
                <w:bCs/>
                <w:iCs/>
                <w:sz w:val="22"/>
                <w:szCs w:val="22"/>
                <w:lang w:val="ru-RU"/>
              </w:rPr>
              <w:t>ГД</w:t>
            </w:r>
            <w:r w:rsidR="003A770C" w:rsidRPr="001F22B9">
              <w:rPr>
                <w:bCs/>
                <w:iCs/>
                <w:sz w:val="22"/>
                <w:szCs w:val="22"/>
                <w:lang w:val="ru-RU"/>
              </w:rPr>
              <w:t xml:space="preserve">-WM </w:t>
            </w:r>
            <w:r w:rsidR="00405A0A" w:rsidRPr="001F22B9">
              <w:rPr>
                <w:bCs/>
                <w:iCs/>
                <w:sz w:val="22"/>
                <w:szCs w:val="22"/>
                <w:lang w:val="ru-RU"/>
              </w:rPr>
              <w:t>к собранию КГСЭ в сентябре</w:t>
            </w:r>
            <w:r w:rsidR="003A770C" w:rsidRPr="001F22B9">
              <w:rPr>
                <w:bCs/>
                <w:iCs/>
                <w:sz w:val="22"/>
                <w:szCs w:val="22"/>
                <w:lang w:val="ru-RU"/>
              </w:rPr>
              <w:t xml:space="preserve"> 2020 </w:t>
            </w:r>
            <w:r w:rsidR="00405A0A" w:rsidRPr="001F22B9">
              <w:rPr>
                <w:bCs/>
                <w:iCs/>
                <w:sz w:val="22"/>
                <w:szCs w:val="22"/>
                <w:lang w:val="ru-RU"/>
              </w:rPr>
              <w:t>года</w:t>
            </w:r>
            <w:r w:rsidR="003A770C" w:rsidRPr="001F22B9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3D6E39" w:rsidRPr="001F22B9">
              <w:rPr>
                <w:bCs/>
                <w:iCs/>
                <w:sz w:val="22"/>
                <w:szCs w:val="22"/>
                <w:lang w:val="ru-RU"/>
              </w:rPr>
              <w:t xml:space="preserve">и рассмотреть дополнительные предложения о методах работы </w:t>
            </w:r>
            <w:r w:rsidR="003D6E39" w:rsidRPr="001F22B9">
              <w:rPr>
                <w:color w:val="000000"/>
                <w:sz w:val="22"/>
                <w:szCs w:val="22"/>
                <w:lang w:val="ru-RU"/>
              </w:rPr>
              <w:t>в рамках подготовки к ВАСЭ</w:t>
            </w:r>
            <w:r w:rsidR="003A770C" w:rsidRPr="001F22B9">
              <w:rPr>
                <w:bCs/>
                <w:iCs/>
                <w:sz w:val="22"/>
                <w:szCs w:val="22"/>
                <w:lang w:val="ru-RU"/>
              </w:rPr>
              <w:t>-20.</w:t>
            </w:r>
          </w:p>
        </w:tc>
      </w:tr>
    </w:tbl>
    <w:p w14:paraId="7FE49C88" w14:textId="2A4EEAA8" w:rsidR="004B6A72" w:rsidRPr="001F22B9" w:rsidRDefault="004B6A72" w:rsidP="004B6A72">
      <w:pPr>
        <w:pStyle w:val="Heading1"/>
        <w:rPr>
          <w:szCs w:val="22"/>
          <w:lang w:val="ru-RU"/>
        </w:rPr>
      </w:pPr>
      <w:bookmarkStart w:id="58" w:name="_Toc35866590"/>
      <w:bookmarkStart w:id="59" w:name="_Toc55894491"/>
      <w:r w:rsidRPr="001F22B9">
        <w:rPr>
          <w:szCs w:val="22"/>
          <w:lang w:val="ru-RU"/>
        </w:rPr>
        <w:t>1</w:t>
      </w:r>
      <w:r w:rsidR="003A770C" w:rsidRPr="001F22B9">
        <w:rPr>
          <w:szCs w:val="22"/>
          <w:lang w:val="ru-RU"/>
        </w:rPr>
        <w:t>3</w:t>
      </w:r>
      <w:r w:rsidRPr="001F22B9">
        <w:rPr>
          <w:szCs w:val="22"/>
          <w:lang w:val="ru-RU"/>
        </w:rPr>
        <w:tab/>
      </w:r>
      <w:bookmarkEnd w:id="58"/>
      <w:r w:rsidR="00014605" w:rsidRPr="001F22B9">
        <w:rPr>
          <w:szCs w:val="22"/>
          <w:lang w:val="ru-RU"/>
        </w:rPr>
        <w:t>График собраний МСЭ-T, включая даты следующих собраний КГСЭ</w:t>
      </w:r>
      <w:bookmarkEnd w:id="59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4B6A72" w:rsidRPr="00447021" w14:paraId="298B518B" w14:textId="77777777" w:rsidTr="00F430CE">
        <w:tc>
          <w:tcPr>
            <w:tcW w:w="816" w:type="dxa"/>
          </w:tcPr>
          <w:p w14:paraId="00560CB7" w14:textId="27ED1631" w:rsidR="004B6A72" w:rsidRPr="001F22B9" w:rsidRDefault="003A770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13</w:t>
            </w:r>
            <w:r w:rsidR="004B6A72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0326CFA" w14:textId="4BBF060F" w:rsidR="004B6A72" w:rsidRPr="001F22B9" w:rsidRDefault="004A7EBD" w:rsidP="00E87ED0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КГС приняла к сведению Документ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hyperlink r:id="rId74" w:history="1">
              <w:r w:rsidR="003A770C" w:rsidRPr="001F22B9">
                <w:rPr>
                  <w:rStyle w:val="Hyperlink"/>
                  <w:sz w:val="22"/>
                  <w:szCs w:val="22"/>
                  <w:lang w:val="ru-RU"/>
                </w:rPr>
                <w:t>TD793-R3</w:t>
              </w:r>
            </w:hyperlink>
            <w:r w:rsidR="003A770C" w:rsidRPr="001F22B9">
              <w:rPr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sz w:val="22"/>
                <w:szCs w:val="22"/>
                <w:lang w:val="ru-RU"/>
              </w:rPr>
              <w:t>в котором содержится график собраний МСЭ</w:t>
            </w:r>
            <w:r w:rsidR="00E87ED0" w:rsidRPr="001F22B9">
              <w:rPr>
                <w:sz w:val="22"/>
                <w:szCs w:val="22"/>
                <w:lang w:val="ru-RU"/>
              </w:rPr>
              <w:noBreakHyphen/>
            </w:r>
            <w:r w:rsidRPr="001F22B9">
              <w:rPr>
                <w:sz w:val="22"/>
                <w:szCs w:val="22"/>
                <w:lang w:val="ru-RU"/>
              </w:rPr>
              <w:t>T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A924F3" w:rsidRPr="001F22B9">
              <w:rPr>
                <w:sz w:val="22"/>
                <w:szCs w:val="22"/>
                <w:lang w:val="ru-RU"/>
              </w:rPr>
              <w:t>на</w:t>
            </w:r>
            <w:r w:rsidRPr="001F22B9">
              <w:rPr>
                <w:sz w:val="22"/>
                <w:szCs w:val="22"/>
                <w:lang w:val="ru-RU"/>
              </w:rPr>
              <w:t xml:space="preserve"> период с середины сентября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644FA8" w:rsidRPr="001F22B9">
              <w:rPr>
                <w:sz w:val="22"/>
                <w:szCs w:val="22"/>
                <w:lang w:val="ru-RU"/>
              </w:rPr>
              <w:t>до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2021</w:t>
            </w:r>
            <w:r w:rsidR="005437B9" w:rsidRPr="001F22B9">
              <w:rPr>
                <w:sz w:val="22"/>
                <w:szCs w:val="22"/>
                <w:lang w:val="ru-RU"/>
              </w:rPr>
              <w:t xml:space="preserve"> год</w:t>
            </w:r>
            <w:r w:rsidR="00644FA8" w:rsidRPr="001F22B9">
              <w:rPr>
                <w:sz w:val="22"/>
                <w:szCs w:val="22"/>
                <w:lang w:val="ru-RU"/>
              </w:rPr>
              <w:t>а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4B6A72" w:rsidRPr="00447021" w14:paraId="51C06198" w14:textId="77777777" w:rsidTr="00F430CE">
        <w:tc>
          <w:tcPr>
            <w:tcW w:w="816" w:type="dxa"/>
          </w:tcPr>
          <w:p w14:paraId="60C4157A" w14:textId="631C53EF" w:rsidR="004B6A72" w:rsidRPr="001F22B9" w:rsidRDefault="003A770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13</w:t>
            </w:r>
            <w:r w:rsidR="004B6A72" w:rsidRPr="001F22B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D78D541" w14:textId="42EA6992" w:rsidR="004B6A72" w:rsidRPr="001F22B9" w:rsidRDefault="005437B9" w:rsidP="00D474C3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КГСЭ согласовала график следующих электронных собраний 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г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рупп Докладчик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ов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КГСЭ</w:t>
            </w:r>
            <w:r w:rsidR="003A770C"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70D72028" w14:textId="26F2C979" w:rsidR="004B6A72" w:rsidRPr="001F22B9" w:rsidRDefault="00F430CE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•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437B9" w:rsidRPr="001F22B9">
              <w:rPr>
                <w:sz w:val="22"/>
                <w:szCs w:val="22"/>
                <w:lang w:val="ru-RU"/>
              </w:rPr>
              <w:t>Э</w:t>
            </w:r>
            <w:r w:rsidR="005437B9" w:rsidRPr="001F22B9">
              <w:rPr>
                <w:color w:val="000000"/>
                <w:sz w:val="22"/>
                <w:szCs w:val="22"/>
                <w:lang w:val="ru-RU"/>
              </w:rPr>
              <w:t xml:space="preserve">лектронное собрание </w:t>
            </w:r>
            <w:r w:rsidR="005437B9" w:rsidRPr="001F22B9">
              <w:rPr>
                <w:bCs/>
                <w:sz w:val="22"/>
                <w:szCs w:val="22"/>
                <w:lang w:val="ru-RU"/>
              </w:rPr>
              <w:t>ГД</w:t>
            </w:r>
            <w:r w:rsidR="003A770C" w:rsidRPr="001F22B9">
              <w:rPr>
                <w:bCs/>
                <w:sz w:val="22"/>
                <w:szCs w:val="22"/>
                <w:lang w:val="ru-RU"/>
              </w:rPr>
              <w:t xml:space="preserve">-ResReview </w:t>
            </w:r>
            <w:r w:rsidR="005437B9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="003A770C"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0EABA799" w14:textId="0C720F3B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437B9" w:rsidRPr="001F22B9">
              <w:rPr>
                <w:sz w:val="22"/>
                <w:szCs w:val="22"/>
                <w:lang w:val="ru-RU"/>
              </w:rPr>
              <w:t>четверг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3 </w:t>
            </w:r>
            <w:r w:rsidR="005437B9" w:rsidRPr="001F22B9">
              <w:rPr>
                <w:sz w:val="22"/>
                <w:szCs w:val="22"/>
                <w:lang w:val="ru-RU"/>
              </w:rPr>
              <w:t>декабря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437B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12</w:t>
            </w:r>
            <w:r w:rsidR="005437B9" w:rsidRPr="001F22B9">
              <w:rPr>
                <w:sz w:val="22"/>
                <w:szCs w:val="22"/>
                <w:lang w:val="ru-RU"/>
              </w:rPr>
              <w:t xml:space="preserve"> час. </w:t>
            </w:r>
            <w:r w:rsidR="003A770C" w:rsidRPr="001F22B9">
              <w:rPr>
                <w:sz w:val="22"/>
                <w:szCs w:val="22"/>
                <w:lang w:val="ru-RU"/>
              </w:rPr>
              <w:t>00</w:t>
            </w:r>
            <w:r w:rsidR="005437B9" w:rsidRPr="001F22B9">
              <w:rPr>
                <w:sz w:val="22"/>
                <w:szCs w:val="22"/>
                <w:lang w:val="ru-RU"/>
              </w:rPr>
              <w:t xml:space="preserve">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15</w:t>
            </w:r>
            <w:r w:rsidR="005437B9" w:rsidRPr="001F22B9">
              <w:rPr>
                <w:sz w:val="22"/>
                <w:szCs w:val="22"/>
                <w:lang w:val="ru-RU"/>
              </w:rPr>
              <w:t xml:space="preserve"> час. 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00 </w:t>
            </w:r>
            <w:r w:rsidR="005437B9" w:rsidRPr="001F22B9">
              <w:rPr>
                <w:sz w:val="22"/>
                <w:szCs w:val="22"/>
                <w:lang w:val="ru-RU"/>
              </w:rPr>
              <w:t>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  <w:p w14:paraId="6A4946E3" w14:textId="2BBB1A96" w:rsidR="003A770C" w:rsidRPr="001F22B9" w:rsidRDefault="003A770C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D15AE6" w:rsidRPr="001F22B9">
              <w:rPr>
                <w:sz w:val="22"/>
                <w:szCs w:val="22"/>
                <w:lang w:val="ru-RU"/>
              </w:rPr>
              <w:t>Э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лектронн</w:t>
            </w:r>
            <w:r w:rsidR="005F3009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 xml:space="preserve">е </w:t>
            </w:r>
            <w:r w:rsidR="005F3009" w:rsidRPr="001F22B9">
              <w:rPr>
                <w:color w:val="000000"/>
                <w:sz w:val="22"/>
                <w:szCs w:val="22"/>
                <w:lang w:val="ru-RU"/>
              </w:rPr>
              <w:t>собрания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bCs/>
                <w:sz w:val="22"/>
                <w:szCs w:val="22"/>
                <w:lang w:val="ru-RU"/>
              </w:rPr>
              <w:t>ГД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-SC </w:t>
            </w:r>
            <w:r w:rsidR="00D15AE6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1831560C" w14:textId="349D2F97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D15AE6" w:rsidRPr="001F22B9">
              <w:rPr>
                <w:sz w:val="22"/>
                <w:szCs w:val="22"/>
                <w:lang w:val="ru-RU"/>
              </w:rPr>
              <w:t>понедельник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26 </w:t>
            </w:r>
            <w:r w:rsidR="00D15AE6" w:rsidRPr="001F22B9">
              <w:rPr>
                <w:sz w:val="22"/>
                <w:szCs w:val="22"/>
                <w:lang w:val="ru-RU"/>
              </w:rPr>
              <w:t>октября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17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5437B9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5437B9" w:rsidRPr="001F22B9">
              <w:rPr>
                <w:color w:val="000000"/>
                <w:sz w:val="22"/>
                <w:szCs w:val="22"/>
                <w:lang w:val="ru-RU"/>
              </w:rPr>
              <w:t>женевскому времени)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14:paraId="37BECD32" w14:textId="26F8FAB3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понедельник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23 </w:t>
            </w:r>
            <w:r w:rsidR="005F3009" w:rsidRPr="001F22B9">
              <w:rPr>
                <w:sz w:val="22"/>
                <w:szCs w:val="22"/>
                <w:lang w:val="ru-RU"/>
              </w:rPr>
              <w:t>ноября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17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5437B9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5437B9" w:rsidRPr="001F22B9">
              <w:rPr>
                <w:color w:val="000000"/>
                <w:sz w:val="22"/>
                <w:szCs w:val="22"/>
                <w:lang w:val="ru-RU"/>
              </w:rPr>
              <w:t>женевскому 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  <w:p w14:paraId="2DD2D1E7" w14:textId="6A720C2F" w:rsidR="003A770C" w:rsidRPr="001F22B9" w:rsidRDefault="003A770C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Э</w:t>
            </w:r>
            <w:r w:rsidR="005F3009" w:rsidRPr="001F22B9">
              <w:rPr>
                <w:color w:val="000000"/>
                <w:sz w:val="22"/>
                <w:szCs w:val="22"/>
                <w:lang w:val="ru-RU"/>
              </w:rPr>
              <w:t xml:space="preserve">лектронное собрание </w:t>
            </w:r>
            <w:r w:rsidR="005F3009" w:rsidRPr="001F22B9">
              <w:rPr>
                <w:bCs/>
                <w:sz w:val="22"/>
                <w:szCs w:val="22"/>
                <w:lang w:val="ru-RU"/>
              </w:rPr>
              <w:t>ГД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-SOP </w:t>
            </w:r>
            <w:r w:rsidR="005F3009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0BCB637D" w14:textId="7833703A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понедельник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9 </w:t>
            </w:r>
            <w:r w:rsidR="005F3009" w:rsidRPr="001F22B9">
              <w:rPr>
                <w:sz w:val="22"/>
                <w:szCs w:val="22"/>
                <w:lang w:val="ru-RU"/>
              </w:rPr>
              <w:t>ноября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 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− </w:t>
            </w:r>
            <w:r w:rsidR="003A770C" w:rsidRPr="001F22B9">
              <w:rPr>
                <w:sz w:val="22"/>
                <w:szCs w:val="22"/>
                <w:lang w:val="ru-RU"/>
              </w:rPr>
              <w:t>17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 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  <w:p w14:paraId="14B45A5A" w14:textId="6E8E8337" w:rsidR="003A770C" w:rsidRPr="001F22B9" w:rsidRDefault="003A770C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Э</w:t>
            </w:r>
            <w:r w:rsidR="005F3009" w:rsidRPr="001F22B9">
              <w:rPr>
                <w:color w:val="000000"/>
                <w:sz w:val="22"/>
                <w:szCs w:val="22"/>
                <w:lang w:val="ru-RU"/>
              </w:rPr>
              <w:t>лектронные собрания ГД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-StdsStrat </w:t>
            </w:r>
            <w:r w:rsidR="005F3009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65FADB0D" w14:textId="126EA1E8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понедельник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26 </w:t>
            </w:r>
            <w:r w:rsidR="00644FA8" w:rsidRPr="001F22B9">
              <w:rPr>
                <w:sz w:val="22"/>
                <w:szCs w:val="22"/>
                <w:lang w:val="ru-RU"/>
              </w:rPr>
              <w:t>октября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13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 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− </w:t>
            </w:r>
            <w:r w:rsidR="003A770C" w:rsidRPr="001F22B9">
              <w:rPr>
                <w:sz w:val="22"/>
                <w:szCs w:val="22"/>
                <w:lang w:val="ru-RU"/>
              </w:rPr>
              <w:t>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 времени)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14:paraId="63B26FF1" w14:textId="5DBF59E5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5F3009" w:rsidRPr="001F22B9">
              <w:rPr>
                <w:sz w:val="22"/>
                <w:szCs w:val="22"/>
                <w:lang w:val="ru-RU"/>
              </w:rPr>
              <w:t>среда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 </w:t>
            </w:r>
            <w:r w:rsidR="005F3009" w:rsidRPr="001F22B9">
              <w:rPr>
                <w:sz w:val="22"/>
                <w:szCs w:val="22"/>
                <w:lang w:val="ru-RU"/>
              </w:rPr>
              <w:t>декабря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13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  <w:p w14:paraId="4F7D51CF" w14:textId="2FC8C001" w:rsidR="003A770C" w:rsidRPr="001F22B9" w:rsidRDefault="003A770C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Э</w:t>
            </w:r>
            <w:r w:rsidR="00B92A43" w:rsidRPr="001F22B9">
              <w:rPr>
                <w:color w:val="000000"/>
                <w:sz w:val="22"/>
                <w:szCs w:val="22"/>
                <w:lang w:val="ru-RU"/>
              </w:rPr>
              <w:t>лектронные собрания ГД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-WM </w:t>
            </w:r>
            <w:r w:rsidR="00B92A43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15B84333" w14:textId="45110739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вторник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20 </w:t>
            </w:r>
            <w:r w:rsidR="00B92A43" w:rsidRPr="001F22B9">
              <w:rPr>
                <w:sz w:val="22"/>
                <w:szCs w:val="22"/>
                <w:lang w:val="ru-RU"/>
              </w:rPr>
              <w:t>октября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17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 времени)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14:paraId="58F6BC90" w14:textId="3AFA1775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среда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21 </w:t>
            </w:r>
            <w:r w:rsidR="00B92A43" w:rsidRPr="001F22B9">
              <w:rPr>
                <w:sz w:val="22"/>
                <w:szCs w:val="22"/>
                <w:lang w:val="ru-RU"/>
              </w:rPr>
              <w:t>октября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15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17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  <w:p w14:paraId="0CACD3A1" w14:textId="0D2041CF" w:rsidR="003A770C" w:rsidRPr="001F22B9" w:rsidRDefault="003A770C" w:rsidP="003A770C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Э</w:t>
            </w:r>
            <w:r w:rsidR="00B92A43" w:rsidRPr="001F22B9">
              <w:rPr>
                <w:color w:val="000000"/>
                <w:sz w:val="22"/>
                <w:szCs w:val="22"/>
                <w:lang w:val="ru-RU"/>
              </w:rPr>
              <w:t>лектронные собрания ГД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-WP </w:t>
            </w:r>
            <w:r w:rsidR="00B92A43" w:rsidRPr="001F22B9">
              <w:rPr>
                <w:bCs/>
                <w:sz w:val="22"/>
                <w:szCs w:val="22"/>
                <w:lang w:val="ru-RU"/>
              </w:rPr>
              <w:t>КГСЭ</w:t>
            </w:r>
            <w:r w:rsidRPr="001F22B9">
              <w:rPr>
                <w:bCs/>
                <w:sz w:val="22"/>
                <w:szCs w:val="22"/>
                <w:lang w:val="ru-RU"/>
              </w:rPr>
              <w:t>:</w:t>
            </w:r>
          </w:p>
          <w:p w14:paraId="5D3F8FDE" w14:textId="59BDC978" w:rsidR="003A770C" w:rsidRPr="001F22B9" w:rsidRDefault="00465812" w:rsidP="001A3318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вторник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3 </w:t>
            </w:r>
            <w:r w:rsidR="00B92A43" w:rsidRPr="001F22B9">
              <w:rPr>
                <w:sz w:val="22"/>
                <w:szCs w:val="22"/>
                <w:lang w:val="ru-RU"/>
              </w:rPr>
              <w:t>ноября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14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16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времени)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14:paraId="7F99FE5E" w14:textId="306C6D43" w:rsidR="003A770C" w:rsidRPr="001F22B9" w:rsidRDefault="00465812" w:rsidP="00E87ED0">
            <w:pPr>
              <w:pStyle w:val="enumlev2"/>
              <w:tabs>
                <w:tab w:val="clear" w:pos="1134"/>
              </w:tabs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−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B92A43" w:rsidRPr="001F22B9">
              <w:rPr>
                <w:sz w:val="22"/>
                <w:szCs w:val="22"/>
                <w:lang w:val="ru-RU"/>
              </w:rPr>
              <w:t>вторник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, 8 </w:t>
            </w:r>
            <w:r w:rsidR="00B92A43" w:rsidRPr="001F22B9">
              <w:rPr>
                <w:sz w:val="22"/>
                <w:szCs w:val="22"/>
                <w:lang w:val="ru-RU"/>
              </w:rPr>
              <w:t>декабря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2020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3A770C" w:rsidRPr="001F22B9">
              <w:rPr>
                <w:sz w:val="22"/>
                <w:szCs w:val="22"/>
                <w:lang w:val="ru-RU"/>
              </w:rPr>
              <w:t>: 14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E87ED0" w:rsidRPr="001F22B9">
              <w:rPr>
                <w:sz w:val="22"/>
                <w:szCs w:val="22"/>
                <w:lang w:val="ru-RU"/>
              </w:rPr>
              <w:t xml:space="preserve"> − </w:t>
            </w:r>
            <w:r w:rsidR="003A770C" w:rsidRPr="001F22B9">
              <w:rPr>
                <w:sz w:val="22"/>
                <w:szCs w:val="22"/>
                <w:lang w:val="ru-RU"/>
              </w:rPr>
              <w:t>16</w:t>
            </w:r>
            <w:r w:rsidR="00D15AE6" w:rsidRPr="001F22B9">
              <w:rPr>
                <w:sz w:val="22"/>
                <w:szCs w:val="22"/>
                <w:lang w:val="ru-RU"/>
              </w:rPr>
              <w:t xml:space="preserve"> час. 00 мин.</w:t>
            </w:r>
            <w:r w:rsidR="003A770C" w:rsidRPr="001F22B9">
              <w:rPr>
                <w:sz w:val="22"/>
                <w:szCs w:val="22"/>
                <w:lang w:val="ru-RU"/>
              </w:rPr>
              <w:t xml:space="preserve"> 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(по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женевскому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="00D15AE6" w:rsidRPr="001F22B9">
              <w:rPr>
                <w:color w:val="000000"/>
                <w:sz w:val="22"/>
                <w:szCs w:val="22"/>
                <w:lang w:val="ru-RU"/>
              </w:rPr>
              <w:t>времени)</w:t>
            </w:r>
            <w:r w:rsidR="003A770C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4B6A72" w:rsidRPr="00447021" w14:paraId="3F0F1E35" w14:textId="77777777" w:rsidTr="00F430CE">
        <w:tc>
          <w:tcPr>
            <w:tcW w:w="816" w:type="dxa"/>
          </w:tcPr>
          <w:p w14:paraId="5C6CF163" w14:textId="742758FA" w:rsidR="004B6A72" w:rsidRPr="001F22B9" w:rsidRDefault="003A770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lastRenderedPageBreak/>
              <w:t>13</w:t>
            </w:r>
            <w:r w:rsidR="004B6A72" w:rsidRPr="001F22B9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A7555C1" w14:textId="565FFA36" w:rsidR="004B6A72" w:rsidRPr="001F22B9" w:rsidRDefault="002C3037" w:rsidP="00D474C3">
            <w:pPr>
              <w:spacing w:after="120"/>
              <w:rPr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КГСЭ согласовала график седьмого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и последнего </w:t>
            </w:r>
            <w:r w:rsidR="00644FA8" w:rsidRPr="001F22B9">
              <w:rPr>
                <w:color w:val="000000"/>
                <w:sz w:val="22"/>
                <w:szCs w:val="22"/>
                <w:lang w:val="ru-RU"/>
              </w:rPr>
              <w:t>в этом исследовательском периоде</w:t>
            </w:r>
            <w:r w:rsidR="00644FA8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виртуального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собрания КГСЭ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:</w:t>
            </w:r>
          </w:p>
          <w:p w14:paraId="0B60654D" w14:textId="5F48B7C1" w:rsidR="004B6A72" w:rsidRPr="001F22B9" w:rsidRDefault="00F430CE" w:rsidP="009D0561">
            <w:pPr>
              <w:pStyle w:val="enumlev1"/>
              <w:rPr>
                <w:bCs/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•</w:t>
            </w:r>
            <w:r w:rsidRPr="001F22B9">
              <w:rPr>
                <w:sz w:val="22"/>
                <w:szCs w:val="22"/>
                <w:lang w:val="ru-RU"/>
              </w:rPr>
              <w:tab/>
            </w:r>
            <w:r w:rsidR="002C3037" w:rsidRPr="001F22B9">
              <w:rPr>
                <w:sz w:val="22"/>
                <w:szCs w:val="22"/>
                <w:lang w:val="ru-RU"/>
              </w:rPr>
              <w:t>понедельник</w:t>
            </w:r>
            <w:r w:rsidR="00881EEB" w:rsidRPr="001F22B9">
              <w:rPr>
                <w:sz w:val="22"/>
                <w:szCs w:val="22"/>
                <w:lang w:val="ru-RU"/>
              </w:rPr>
              <w:t>,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11</w:t>
            </w:r>
            <w:r w:rsidR="00644FA8" w:rsidRPr="001F22B9">
              <w:rPr>
                <w:bCs/>
                <w:sz w:val="22"/>
                <w:szCs w:val="22"/>
                <w:lang w:val="ru-RU"/>
              </w:rPr>
              <w:t xml:space="preserve"> января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– </w:t>
            </w:r>
            <w:r w:rsidR="00881EEB" w:rsidRPr="001F22B9">
              <w:rPr>
                <w:bCs/>
                <w:sz w:val="22"/>
                <w:szCs w:val="22"/>
                <w:lang w:val="ru-RU"/>
              </w:rPr>
              <w:t>пятница,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15 </w:t>
            </w:r>
            <w:r w:rsidR="00881EEB" w:rsidRPr="001F22B9">
              <w:rPr>
                <w:bCs/>
                <w:sz w:val="22"/>
                <w:szCs w:val="22"/>
                <w:lang w:val="ru-RU"/>
              </w:rPr>
              <w:t>января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2021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81EEB" w:rsidRPr="001F22B9">
              <w:rPr>
                <w:bCs/>
                <w:sz w:val="22"/>
                <w:szCs w:val="22"/>
                <w:lang w:val="ru-RU"/>
              </w:rPr>
              <w:t>и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br/>
            </w:r>
            <w:r w:rsidR="002C3037" w:rsidRPr="001F22B9">
              <w:rPr>
                <w:sz w:val="22"/>
                <w:szCs w:val="22"/>
                <w:lang w:val="ru-RU"/>
              </w:rPr>
              <w:t>понедельник</w:t>
            </w:r>
            <w:r w:rsidR="00881EEB" w:rsidRPr="001F22B9">
              <w:rPr>
                <w:sz w:val="22"/>
                <w:szCs w:val="22"/>
                <w:lang w:val="ru-RU"/>
              </w:rPr>
              <w:t>,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18 </w:t>
            </w:r>
            <w:r w:rsidR="00881EEB" w:rsidRPr="001F22B9">
              <w:rPr>
                <w:bCs/>
                <w:sz w:val="22"/>
                <w:szCs w:val="22"/>
                <w:lang w:val="ru-RU"/>
              </w:rPr>
              <w:t>января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2021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881EEB" w:rsidRPr="001F22B9">
              <w:rPr>
                <w:sz w:val="22"/>
                <w:szCs w:val="22"/>
                <w:lang w:val="ru-RU"/>
              </w:rPr>
              <w:t>,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881EEB" w:rsidRPr="001F22B9">
              <w:rPr>
                <w:bCs/>
                <w:sz w:val="22"/>
                <w:szCs w:val="22"/>
                <w:lang w:val="ru-RU"/>
              </w:rPr>
              <w:t>посвящено отчету КГСЭ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>.</w:t>
            </w:r>
          </w:p>
          <w:p w14:paraId="6267B171" w14:textId="14FCAD39" w:rsidR="00465812" w:rsidRPr="001F22B9" w:rsidRDefault="00BF74CF" w:rsidP="00CA4AD0">
            <w:pPr>
              <w:pStyle w:val="enumlev1"/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 xml:space="preserve">В </w:t>
            </w:r>
            <w:hyperlink r:id="rId75" w:history="1">
              <w:r w:rsidR="00881EEB"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>Коллективно</w:t>
              </w:r>
              <w:r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>м</w:t>
              </w:r>
              <w:r w:rsidR="00881EEB"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 xml:space="preserve"> письм</w:t>
              </w:r>
              <w:r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>е</w:t>
              </w:r>
              <w:r w:rsidR="00881EEB" w:rsidRPr="001F22B9">
                <w:rPr>
                  <w:rStyle w:val="Hyperlink"/>
                  <w:bCs/>
                  <w:sz w:val="22"/>
                  <w:szCs w:val="22"/>
                  <w:lang w:val="ru-RU"/>
                </w:rPr>
                <w:t xml:space="preserve"> 7 БСЭ</w:t>
              </w:r>
            </w:hyperlink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содержится </w:t>
            </w:r>
            <w:r w:rsidR="00CA4AD0" w:rsidRPr="001F22B9">
              <w:rPr>
                <w:bCs/>
                <w:sz w:val="22"/>
                <w:szCs w:val="22"/>
                <w:lang w:val="ru-RU"/>
              </w:rPr>
              <w:t>сооб</w:t>
            </w:r>
            <w:r w:rsidR="00E22CD9" w:rsidRPr="001F22B9">
              <w:rPr>
                <w:bCs/>
                <w:sz w:val="22"/>
                <w:szCs w:val="22"/>
                <w:lang w:val="ru-RU"/>
              </w:rPr>
              <w:t>ще</w:t>
            </w:r>
            <w:r w:rsidRPr="001F22B9">
              <w:rPr>
                <w:bCs/>
                <w:sz w:val="22"/>
                <w:szCs w:val="22"/>
                <w:lang w:val="ru-RU"/>
              </w:rPr>
              <w:t>ние о проведении седьмого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bCs/>
                <w:sz w:val="22"/>
                <w:szCs w:val="22"/>
                <w:lang w:val="ru-RU"/>
              </w:rPr>
              <w:t>собрания КГСЭ</w:t>
            </w:r>
            <w:r w:rsidR="00465812" w:rsidRPr="001F22B9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3A770C" w:rsidRPr="00447021" w14:paraId="5F148AF8" w14:textId="77777777" w:rsidTr="00F430CE">
        <w:tc>
          <w:tcPr>
            <w:tcW w:w="816" w:type="dxa"/>
          </w:tcPr>
          <w:p w14:paraId="6F250CB0" w14:textId="13C66E7B" w:rsidR="003A770C" w:rsidRPr="001F22B9" w:rsidRDefault="003A770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13.4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F85A18D" w14:textId="5D031E1C" w:rsidR="00465812" w:rsidRPr="001F22B9" w:rsidRDefault="00BF74CF" w:rsidP="00465812">
            <w:pPr>
              <w:spacing w:after="120"/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 xml:space="preserve">КГСЭ приняла к сведению первое запланированное в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новом исследовательском периоде 2021–2024 годов собрание КГСЭ</w:t>
            </w:r>
            <w:r w:rsidR="00465812" w:rsidRPr="001F22B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:</w:t>
            </w:r>
          </w:p>
          <w:p w14:paraId="7B64A4D5" w14:textId="66C27B13" w:rsidR="003A770C" w:rsidRPr="001F22B9" w:rsidRDefault="00465812" w:rsidP="00CA4AD0">
            <w:pPr>
              <w:pStyle w:val="enumlev1"/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bCs/>
                <w:sz w:val="22"/>
                <w:szCs w:val="22"/>
                <w:lang w:val="ru-RU"/>
              </w:rPr>
              <w:t>•</w:t>
            </w:r>
            <w:r w:rsidRPr="001F22B9">
              <w:rPr>
                <w:bCs/>
                <w:sz w:val="22"/>
                <w:szCs w:val="22"/>
                <w:lang w:val="ru-RU"/>
              </w:rPr>
              <w:tab/>
            </w:r>
            <w:r w:rsidR="002C3037" w:rsidRPr="001F22B9">
              <w:rPr>
                <w:sz w:val="22"/>
                <w:szCs w:val="22"/>
                <w:lang w:val="ru-RU"/>
              </w:rPr>
              <w:t>понедельник</w:t>
            </w:r>
            <w:r w:rsidRPr="001F22B9">
              <w:rPr>
                <w:bCs/>
                <w:sz w:val="22"/>
                <w:szCs w:val="22"/>
                <w:lang w:val="ru-RU"/>
              </w:rPr>
              <w:t>, 18</w:t>
            </w:r>
            <w:r w:rsidR="00CA4AD0" w:rsidRPr="001F22B9">
              <w:rPr>
                <w:bCs/>
                <w:sz w:val="22"/>
                <w:szCs w:val="22"/>
                <w:lang w:val="ru-RU"/>
              </w:rPr>
              <w:t xml:space="preserve"> октября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− </w:t>
            </w:r>
            <w:r w:rsidR="00BF74CF" w:rsidRPr="001F22B9">
              <w:rPr>
                <w:bCs/>
                <w:sz w:val="22"/>
                <w:szCs w:val="22"/>
                <w:lang w:val="ru-RU"/>
              </w:rPr>
              <w:t>пятница</w:t>
            </w:r>
            <w:r w:rsidR="0042163E" w:rsidRPr="001F22B9">
              <w:rPr>
                <w:bCs/>
                <w:sz w:val="22"/>
                <w:szCs w:val="22"/>
                <w:lang w:val="ru-RU"/>
              </w:rPr>
              <w:t>,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22 </w:t>
            </w:r>
            <w:r w:rsidR="00BF74CF" w:rsidRPr="001F22B9">
              <w:rPr>
                <w:bCs/>
                <w:sz w:val="22"/>
                <w:szCs w:val="22"/>
                <w:lang w:val="ru-RU"/>
              </w:rPr>
              <w:t>октября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2021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(</w:t>
            </w:r>
            <w:r w:rsidR="0042163E" w:rsidRPr="001F22B9">
              <w:rPr>
                <w:bCs/>
                <w:sz w:val="22"/>
                <w:szCs w:val="22"/>
                <w:lang w:val="ru-RU"/>
              </w:rPr>
              <w:t>предпочтительные сроки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>буд</w:t>
            </w:r>
            <w:r w:rsidR="00CA4AD0" w:rsidRPr="001F22B9">
              <w:rPr>
                <w:color w:val="000000"/>
                <w:sz w:val="22"/>
                <w:szCs w:val="22"/>
                <w:lang w:val="ru-RU"/>
              </w:rPr>
              <w:t>ут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 xml:space="preserve"> подтвержден</w:t>
            </w:r>
            <w:r w:rsidR="00CA4AD0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 xml:space="preserve"> дополнительно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) </w:t>
            </w:r>
            <w:r w:rsidR="0042163E" w:rsidRPr="001F22B9">
              <w:rPr>
                <w:bCs/>
                <w:sz w:val="22"/>
                <w:szCs w:val="22"/>
                <w:lang w:val="ru-RU"/>
              </w:rPr>
              <w:t>или</w:t>
            </w:r>
            <w:r w:rsidRPr="001F22B9">
              <w:rPr>
                <w:bCs/>
                <w:sz w:val="22"/>
                <w:szCs w:val="22"/>
                <w:lang w:val="ru-RU"/>
              </w:rPr>
              <w:br/>
            </w:r>
            <w:r w:rsidR="002C3037" w:rsidRPr="001F22B9">
              <w:rPr>
                <w:sz w:val="22"/>
                <w:szCs w:val="22"/>
                <w:lang w:val="ru-RU"/>
              </w:rPr>
              <w:t>понедельник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, 25 </w:t>
            </w:r>
            <w:r w:rsidR="00CA4AD0" w:rsidRPr="001F22B9">
              <w:rPr>
                <w:bCs/>
                <w:sz w:val="22"/>
                <w:szCs w:val="22"/>
                <w:lang w:val="ru-RU"/>
              </w:rPr>
              <w:t xml:space="preserve">октября 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− </w:t>
            </w:r>
            <w:r w:rsidR="00BF74CF" w:rsidRPr="001F22B9">
              <w:rPr>
                <w:bCs/>
                <w:sz w:val="22"/>
                <w:szCs w:val="22"/>
                <w:lang w:val="ru-RU"/>
              </w:rPr>
              <w:t>пятница</w:t>
            </w:r>
            <w:r w:rsidR="0042163E" w:rsidRPr="001F22B9">
              <w:rPr>
                <w:bCs/>
                <w:sz w:val="22"/>
                <w:szCs w:val="22"/>
                <w:lang w:val="ru-RU"/>
              </w:rPr>
              <w:t>,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29 </w:t>
            </w:r>
            <w:r w:rsidR="00BF74CF" w:rsidRPr="001F22B9">
              <w:rPr>
                <w:bCs/>
                <w:sz w:val="22"/>
                <w:szCs w:val="22"/>
                <w:lang w:val="ru-RU"/>
              </w:rPr>
              <w:t>октября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2021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 (</w:t>
            </w:r>
            <w:r w:rsidR="0042163E" w:rsidRPr="001F22B9">
              <w:rPr>
                <w:bCs/>
                <w:sz w:val="22"/>
                <w:szCs w:val="22"/>
                <w:lang w:val="ru-RU"/>
              </w:rPr>
              <w:t>резервный вариант</w:t>
            </w:r>
            <w:r w:rsidRPr="001F22B9"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>буд</w:t>
            </w:r>
            <w:r w:rsidR="00CA4AD0" w:rsidRPr="001F22B9">
              <w:rPr>
                <w:color w:val="000000"/>
                <w:sz w:val="22"/>
                <w:szCs w:val="22"/>
                <w:lang w:val="ru-RU"/>
              </w:rPr>
              <w:t>у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>т подтвержден</w:t>
            </w:r>
            <w:r w:rsidR="00CA4AD0" w:rsidRPr="001F22B9">
              <w:rPr>
                <w:color w:val="000000"/>
                <w:sz w:val="22"/>
                <w:szCs w:val="22"/>
                <w:lang w:val="ru-RU"/>
              </w:rPr>
              <w:t>ы</w:t>
            </w:r>
            <w:r w:rsidR="0042163E" w:rsidRPr="001F22B9">
              <w:rPr>
                <w:color w:val="000000"/>
                <w:sz w:val="22"/>
                <w:szCs w:val="22"/>
                <w:lang w:val="ru-RU"/>
              </w:rPr>
              <w:t xml:space="preserve"> дополнительно</w:t>
            </w:r>
            <w:r w:rsidRPr="001F22B9">
              <w:rPr>
                <w:bCs/>
                <w:sz w:val="22"/>
                <w:szCs w:val="22"/>
                <w:lang w:val="ru-RU"/>
              </w:rPr>
              <w:t>).</w:t>
            </w:r>
            <w:r w:rsidR="00CA4AD0" w:rsidRPr="001F22B9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3A770C" w:rsidRPr="00447021" w14:paraId="616128E2" w14:textId="77777777" w:rsidTr="00F430CE">
        <w:tc>
          <w:tcPr>
            <w:tcW w:w="816" w:type="dxa"/>
          </w:tcPr>
          <w:p w14:paraId="474FE884" w14:textId="4746BFDC" w:rsidR="003A770C" w:rsidRPr="001F22B9" w:rsidRDefault="003A770C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13.5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C1CB34C" w14:textId="50474DB1" w:rsidR="00465812" w:rsidRDefault="0042163E" w:rsidP="00465812">
            <w:pPr>
              <w:spacing w:after="120"/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КГСЭ подтвердила 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</w:t>
            </w:r>
            <w:r w:rsidR="00E22CD9" w:rsidRPr="001F22B9">
              <w:rPr>
                <w:color w:val="000000"/>
                <w:sz w:val="22"/>
                <w:szCs w:val="22"/>
                <w:lang w:val="ru-RU"/>
              </w:rPr>
              <w:t xml:space="preserve">торое виртуальное межрегиональное собрание 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по подготовке к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ВАСЭ</w:t>
            </w:r>
            <w:r w:rsidR="00E87ED0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noBreakHyphen/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20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,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которое состоится 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8 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января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2021</w:t>
            </w:r>
            <w:r w:rsidR="005F3009" w:rsidRPr="001F22B9">
              <w:rPr>
                <w:sz w:val="22"/>
                <w:szCs w:val="22"/>
                <w:lang w:val="ru-RU"/>
              </w:rPr>
              <w:t xml:space="preserve"> года</w:t>
            </w:r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  <w:p w14:paraId="5F97E60B" w14:textId="5B673381" w:rsidR="003A770C" w:rsidRPr="001F22B9" w:rsidRDefault="00480702" w:rsidP="00480702">
            <w:pPr>
              <w:spacing w:after="120"/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</w:pPr>
            <w: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В </w:t>
            </w:r>
            <w:hyperlink r:id="rId76" w:history="1">
              <w:r w:rsidR="00E22CD9" w:rsidRPr="001F22B9">
                <w:rPr>
                  <w:rStyle w:val="Hyperlink"/>
                  <w:rFonts w:asciiTheme="majorBidi" w:eastAsia="SimSun" w:hAnsiTheme="majorBidi" w:cstheme="majorBidi"/>
                  <w:sz w:val="22"/>
                  <w:szCs w:val="22"/>
                  <w:lang w:val="ru-RU"/>
                </w:rPr>
                <w:t>Циркуляре</w:t>
              </w:r>
              <w:r w:rsidR="00465812" w:rsidRPr="001F22B9">
                <w:rPr>
                  <w:rStyle w:val="Hyperlink"/>
                  <w:rFonts w:asciiTheme="majorBidi" w:eastAsia="SimSun" w:hAnsiTheme="majorBidi" w:cstheme="majorBidi"/>
                  <w:sz w:val="22"/>
                  <w:szCs w:val="22"/>
                  <w:lang w:val="ru-RU"/>
                </w:rPr>
                <w:t xml:space="preserve"> 27</w:t>
              </w:r>
              <w:r w:rsidR="00E22CD9" w:rsidRPr="001F22B9">
                <w:rPr>
                  <w:rStyle w:val="Hyperlink"/>
                  <w:rFonts w:asciiTheme="majorBidi" w:eastAsia="SimSun" w:hAnsiTheme="majorBidi" w:cstheme="majorBidi"/>
                  <w:sz w:val="22"/>
                  <w:szCs w:val="22"/>
                  <w:lang w:val="ru-RU"/>
                </w:rPr>
                <w:t>4 БСЭ МСЭ-Т</w:t>
              </w:r>
            </w:hyperlink>
            <w:r w:rsidR="00465812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E22CD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содержится </w:t>
            </w:r>
            <w:r w:rsidR="00CA4AD0" w:rsidRPr="001F22B9">
              <w:rPr>
                <w:color w:val="000000"/>
                <w:sz w:val="22"/>
                <w:szCs w:val="22"/>
                <w:lang w:val="ru-RU"/>
              </w:rPr>
              <w:t>сообще</w:t>
            </w:r>
            <w:r w:rsidR="00E22CD9" w:rsidRPr="001F22B9">
              <w:rPr>
                <w:color w:val="000000"/>
                <w:sz w:val="22"/>
                <w:szCs w:val="22"/>
                <w:lang w:val="ru-RU"/>
              </w:rPr>
              <w:t>ние о проведении этого межрегионального собрания</w:t>
            </w:r>
            <w:r w:rsidR="00E22CD9" w:rsidRPr="001F22B9">
              <w:rPr>
                <w:color w:val="000000"/>
                <w:lang w:val="ru-RU"/>
              </w:rPr>
              <w:t>.</w:t>
            </w:r>
          </w:p>
        </w:tc>
      </w:tr>
    </w:tbl>
    <w:p w14:paraId="4206AF25" w14:textId="5DCC0013" w:rsidR="004B6A72" w:rsidRPr="001F22B9" w:rsidRDefault="004B6A72" w:rsidP="004B6A72">
      <w:pPr>
        <w:pStyle w:val="Heading1"/>
        <w:rPr>
          <w:lang w:val="ru-RU"/>
        </w:rPr>
      </w:pPr>
      <w:bookmarkStart w:id="60" w:name="_Toc35866591"/>
      <w:bookmarkStart w:id="61" w:name="_Toc55894492"/>
      <w:r w:rsidRPr="001F22B9">
        <w:rPr>
          <w:lang w:val="ru-RU"/>
        </w:rPr>
        <w:t>1</w:t>
      </w:r>
      <w:r w:rsidR="003A770C" w:rsidRPr="001F22B9">
        <w:rPr>
          <w:lang w:val="ru-RU"/>
        </w:rPr>
        <w:t>4</w:t>
      </w:r>
      <w:r w:rsidRPr="001F22B9">
        <w:rPr>
          <w:lang w:val="ru-RU"/>
        </w:rPr>
        <w:tab/>
      </w:r>
      <w:bookmarkEnd w:id="60"/>
      <w:r w:rsidR="00014605" w:rsidRPr="001F22B9">
        <w:rPr>
          <w:lang w:val="ru-RU"/>
        </w:rPr>
        <w:t>Любые другие вопросы</w:t>
      </w:r>
      <w:bookmarkEnd w:id="61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CF31D3" w:rsidRPr="00447021" w14:paraId="1F6BD315" w14:textId="77777777" w:rsidTr="00721DF2">
        <w:tc>
          <w:tcPr>
            <w:tcW w:w="816" w:type="dxa"/>
          </w:tcPr>
          <w:p w14:paraId="361B11E5" w14:textId="77777777" w:rsidR="00CF31D3" w:rsidRPr="001F22B9" w:rsidRDefault="00CF31D3" w:rsidP="004C478A">
            <w:pPr>
              <w:rPr>
                <w:sz w:val="22"/>
                <w:szCs w:val="22"/>
                <w:lang w:val="ru-RU"/>
              </w:rPr>
            </w:pPr>
            <w:bookmarkStart w:id="62" w:name="_Toc35866592"/>
            <w:r w:rsidRPr="001F22B9">
              <w:rPr>
                <w:sz w:val="22"/>
                <w:szCs w:val="22"/>
                <w:lang w:val="ru-RU"/>
              </w:rPr>
              <w:t>14.1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78A4AFE" w14:textId="6D4F0AC1" w:rsidR="00CF31D3" w:rsidRPr="001F22B9" w:rsidRDefault="00B473EC" w:rsidP="00183049">
            <w:pPr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Докладчикам</w:t>
            </w:r>
            <w:r w:rsidR="00CF31D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групп Докладчиков КГСЭ</w:t>
            </w:r>
            <w:r w:rsidR="00CF31D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было рекомендовано просить делегатов</w:t>
            </w:r>
            <w:r w:rsidR="00CF31D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от</w:t>
            </w:r>
            <w:r w:rsidR="00183049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зы</w:t>
            </w:r>
            <w:r w:rsidR="00BA63B1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вать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свои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просьбы </w:t>
            </w:r>
            <w:r w:rsidR="00BA63B1" w:rsidRPr="001F22B9">
              <w:rPr>
                <w:color w:val="000000"/>
                <w:sz w:val="22"/>
                <w:szCs w:val="22"/>
                <w:lang w:val="ru-RU"/>
              </w:rPr>
              <w:t xml:space="preserve">о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предостав</w:t>
            </w:r>
            <w:r w:rsidR="00BA63B1" w:rsidRPr="001F22B9">
              <w:rPr>
                <w:color w:val="000000"/>
                <w:sz w:val="22"/>
                <w:szCs w:val="22"/>
                <w:lang w:val="ru-RU"/>
              </w:rPr>
              <w:t>лении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 слов</w:t>
            </w:r>
            <w:r w:rsidR="00BA63B1" w:rsidRPr="001F22B9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до того, как Докладчик перейдет к следующему пункту повестки дня</w:t>
            </w:r>
            <w:r w:rsidR="00CF31D3" w:rsidRPr="001F22B9">
              <w:rPr>
                <w:sz w:val="22"/>
                <w:szCs w:val="22"/>
                <w:lang w:val="ru-RU"/>
              </w:rPr>
              <w:t>.</w:t>
            </w:r>
          </w:p>
        </w:tc>
      </w:tr>
      <w:tr w:rsidR="00CF31D3" w:rsidRPr="00447021" w14:paraId="755F0305" w14:textId="77777777" w:rsidTr="00721DF2">
        <w:tc>
          <w:tcPr>
            <w:tcW w:w="816" w:type="dxa"/>
          </w:tcPr>
          <w:p w14:paraId="068D9A2F" w14:textId="77777777" w:rsidR="00CF31D3" w:rsidRPr="001F22B9" w:rsidRDefault="00CF31D3" w:rsidP="004C478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14.2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160B07B" w14:textId="39F15628" w:rsidR="00CF31D3" w:rsidRPr="001F22B9" w:rsidRDefault="00BA63B1" w:rsidP="00BA63B1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Российская Федерация указала, что предоставит </w:t>
            </w:r>
            <w:r w:rsidR="00183049" w:rsidRPr="001F22B9">
              <w:rPr>
                <w:color w:val="000000"/>
                <w:sz w:val="22"/>
                <w:szCs w:val="22"/>
                <w:lang w:val="ru-RU"/>
              </w:rPr>
              <w:t xml:space="preserve">свои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замечания после окончания собрания.</w:t>
            </w:r>
          </w:p>
        </w:tc>
      </w:tr>
      <w:tr w:rsidR="00CF31D3" w:rsidRPr="00447021" w14:paraId="32870187" w14:textId="77777777" w:rsidTr="00721DF2">
        <w:tc>
          <w:tcPr>
            <w:tcW w:w="816" w:type="dxa"/>
          </w:tcPr>
          <w:p w14:paraId="5903DAB1" w14:textId="77777777" w:rsidR="00CF31D3" w:rsidRPr="001F22B9" w:rsidRDefault="00CF31D3" w:rsidP="004C478A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14.3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3E991B2" w14:textId="44FF525E" w:rsidR="00CF31D3" w:rsidRPr="001F22B9" w:rsidRDefault="00BA63B1" w:rsidP="00A25AEC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Председатель заверил, что </w:t>
            </w:r>
            <w:r w:rsidR="00A25AEC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при подготовке отчета о собрании будут использованы замечания,</w:t>
            </w:r>
            <w:r w:rsidR="00CF31D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A25AEC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полученные на основе субтитров и аудиозаписей</w:t>
            </w:r>
            <w:r w:rsidR="00CF31D3" w:rsidRPr="001F22B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14:paraId="03958F90" w14:textId="1555EBB4" w:rsidR="004B6A72" w:rsidRPr="001F22B9" w:rsidRDefault="004B6A72" w:rsidP="004B6A72">
      <w:pPr>
        <w:pStyle w:val="Heading1"/>
        <w:rPr>
          <w:lang w:val="ru-RU"/>
        </w:rPr>
      </w:pPr>
      <w:bookmarkStart w:id="63" w:name="_Toc55894493"/>
      <w:r w:rsidRPr="001F22B9">
        <w:rPr>
          <w:lang w:val="ru-RU"/>
        </w:rPr>
        <w:lastRenderedPageBreak/>
        <w:t>1</w:t>
      </w:r>
      <w:r w:rsidR="003A770C" w:rsidRPr="001F22B9">
        <w:rPr>
          <w:lang w:val="ru-RU"/>
        </w:rPr>
        <w:t>5</w:t>
      </w:r>
      <w:r w:rsidRPr="001F22B9">
        <w:rPr>
          <w:lang w:val="ru-RU"/>
        </w:rPr>
        <w:tab/>
      </w:r>
      <w:bookmarkEnd w:id="62"/>
      <w:r w:rsidR="00481EA5" w:rsidRPr="001F22B9">
        <w:rPr>
          <w:lang w:val="ru-RU"/>
        </w:rPr>
        <w:t>Рассмотрение проекта отчета о собрании</w:t>
      </w:r>
      <w:bookmarkEnd w:id="63"/>
    </w:p>
    <w:p w14:paraId="1BB14BCD" w14:textId="198B4983" w:rsidR="004B6A72" w:rsidRPr="001F22B9" w:rsidRDefault="001D3FDC" w:rsidP="004B6A72">
      <w:pPr>
        <w:tabs>
          <w:tab w:val="left" w:pos="650"/>
          <w:tab w:val="left" w:pos="1384"/>
          <w:tab w:val="left" w:pos="4902"/>
          <w:tab w:val="left" w:pos="5753"/>
        </w:tabs>
        <w:rPr>
          <w:lang w:val="ru-RU"/>
        </w:rPr>
      </w:pPr>
      <w:r w:rsidRPr="001F22B9">
        <w:rPr>
          <w:lang w:val="ru-RU"/>
        </w:rPr>
        <w:t xml:space="preserve">Председатель объявил, что, </w:t>
      </w:r>
      <w:r w:rsidRPr="001F22B9">
        <w:rPr>
          <w:color w:val="000000"/>
          <w:lang w:val="ru-RU"/>
        </w:rPr>
        <w:t xml:space="preserve">в соответствии </w:t>
      </w:r>
      <w:r w:rsidR="00BB1A84" w:rsidRPr="001F22B9">
        <w:rPr>
          <w:color w:val="000000"/>
          <w:lang w:val="ru-RU"/>
        </w:rPr>
        <w:t xml:space="preserve">с </w:t>
      </w:r>
      <w:r w:rsidRPr="001F22B9">
        <w:rPr>
          <w:color w:val="000000"/>
          <w:lang w:val="ru-RU"/>
        </w:rPr>
        <w:t>практикой, сложившейся</w:t>
      </w:r>
      <w:r w:rsidR="00F0496D" w:rsidRPr="001F22B9">
        <w:rPr>
          <w:lang w:val="ru-RU"/>
        </w:rPr>
        <w:t xml:space="preserve"> на предыдущих собраниях КГСЭ, проект отчета </w:t>
      </w:r>
      <w:r w:rsidRPr="001F22B9">
        <w:rPr>
          <w:lang w:val="ru-RU"/>
        </w:rPr>
        <w:t xml:space="preserve">о собрании, содержащийся в Документе </w:t>
      </w:r>
      <w:hyperlink r:id="rId77" w:history="1">
        <w:r w:rsidR="002F7698" w:rsidRPr="001F22B9">
          <w:rPr>
            <w:rStyle w:val="Hyperlink"/>
            <w:lang w:val="ru-RU"/>
          </w:rPr>
          <w:t>TD744</w:t>
        </w:r>
      </w:hyperlink>
      <w:r w:rsidRPr="001F22B9">
        <w:rPr>
          <w:color w:val="000000" w:themeColor="text1"/>
          <w:lang w:val="ru-RU"/>
        </w:rPr>
        <w:t>,</w:t>
      </w:r>
      <w:r w:rsidRPr="001F22B9">
        <w:rPr>
          <w:lang w:val="ru-RU"/>
        </w:rPr>
        <w:t xml:space="preserve"> </w:t>
      </w:r>
      <w:r w:rsidR="00F0496D" w:rsidRPr="001F22B9">
        <w:rPr>
          <w:lang w:val="ru-RU"/>
        </w:rPr>
        <w:t xml:space="preserve">будет открыт для рассмотрения и </w:t>
      </w:r>
      <w:r w:rsidRPr="001F22B9">
        <w:rPr>
          <w:lang w:val="ru-RU"/>
        </w:rPr>
        <w:t>внесения</w:t>
      </w:r>
      <w:r w:rsidR="00F0496D" w:rsidRPr="001F22B9">
        <w:rPr>
          <w:lang w:val="ru-RU"/>
        </w:rPr>
        <w:t xml:space="preserve"> замечаний в течение двух недель</w:t>
      </w:r>
      <w:r w:rsidR="004B6A72" w:rsidRPr="001F22B9">
        <w:rPr>
          <w:lang w:val="ru-RU"/>
        </w:rPr>
        <w:t>.</w:t>
      </w:r>
    </w:p>
    <w:p w14:paraId="7BB5ABB2" w14:textId="7E5DAB17" w:rsidR="004B6A72" w:rsidRPr="001F22B9" w:rsidRDefault="003A770C" w:rsidP="004B6A72">
      <w:pPr>
        <w:pStyle w:val="Heading1"/>
        <w:rPr>
          <w:lang w:val="ru-RU"/>
        </w:rPr>
      </w:pPr>
      <w:bookmarkStart w:id="64" w:name="_Toc35866593"/>
      <w:bookmarkStart w:id="65" w:name="_Toc55894494"/>
      <w:r w:rsidRPr="001F22B9">
        <w:rPr>
          <w:lang w:val="ru-RU"/>
        </w:rPr>
        <w:t>16</w:t>
      </w:r>
      <w:r w:rsidR="004B6A72" w:rsidRPr="001F22B9">
        <w:rPr>
          <w:lang w:val="ru-RU"/>
        </w:rPr>
        <w:tab/>
      </w:r>
      <w:bookmarkEnd w:id="64"/>
      <w:r w:rsidR="00014605" w:rsidRPr="001F22B9">
        <w:rPr>
          <w:lang w:val="ru-RU"/>
        </w:rPr>
        <w:t>Закрытие собрания</w:t>
      </w:r>
      <w:bookmarkEnd w:id="65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4B6A72" w:rsidRPr="00447021" w14:paraId="198B8C60" w14:textId="77777777" w:rsidTr="004B6A72">
        <w:tc>
          <w:tcPr>
            <w:tcW w:w="816" w:type="dxa"/>
          </w:tcPr>
          <w:p w14:paraId="0388BCA9" w14:textId="6DD0BB91" w:rsidR="004B6A72" w:rsidRPr="001F22B9" w:rsidRDefault="00CF31D3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16</w:t>
            </w:r>
            <w:r w:rsidR="004B6A72" w:rsidRPr="001F22B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E1C8254" w14:textId="7C221F86" w:rsidR="00CF31D3" w:rsidRPr="001F22B9" w:rsidRDefault="00782C28" w:rsidP="00CF31D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БСЭ еще раз принес извинения за технические проблемы, возникшие с платформой 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MyMeetings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во время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заключительного пленарного заседания, когда три проводимые параллельно мероприятия </w:t>
            </w:r>
            <w:r w:rsidR="001A31B8" w:rsidRPr="001F22B9">
              <w:rPr>
                <w:color w:val="000000"/>
                <w:sz w:val="22"/>
                <w:szCs w:val="22"/>
                <w:lang w:val="ru-RU"/>
              </w:rPr>
              <w:t>создали проблемы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996EE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 </w:t>
            </w:r>
            <w:r w:rsidR="001A31B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качеств</w:t>
            </w:r>
            <w:r w:rsidR="00996EE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ом</w:t>
            </w:r>
            <w:r w:rsidR="001A31B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полос</w:t>
            </w:r>
            <w:r w:rsidR="00996EE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ой</w:t>
            </w:r>
            <w:r w:rsidR="001A31B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пропускания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1A31B8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 проанализирует эти проблемы и предоставит усовершенствованную платформу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2FBA4F93" w14:textId="33AEE651" w:rsidR="004B6A72" w:rsidRPr="001F22B9" w:rsidRDefault="00BD155B" w:rsidP="0082185E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Поскольку в январе 2021 года состоится дополнительное собрание КГСЭ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он выразил </w:t>
            </w:r>
            <w:r w:rsidR="00996EE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всем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искреннюю надежду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неизменную поддержку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82185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</w:t>
            </w:r>
            <w:r w:rsidR="00996EE9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самоотверженный труд</w:t>
            </w:r>
            <w:r w:rsidR="0082185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во время этого собрания КГСЭ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82185E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Он выразил благодарность и искреннюю признательность участникам собрания, руководителям и Докладчикам, заместителям Председателя, устным переводчикам, наборщикам субтитров, а также сотрудникам БСЭ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4B6A72" w:rsidRPr="00447021" w14:paraId="1E84AB86" w14:textId="77777777" w:rsidTr="004B6A72">
        <w:tc>
          <w:tcPr>
            <w:tcW w:w="816" w:type="dxa"/>
          </w:tcPr>
          <w:p w14:paraId="19950DC7" w14:textId="429DB289" w:rsidR="004B6A72" w:rsidRPr="001F22B9" w:rsidRDefault="00CF31D3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16</w:t>
            </w:r>
            <w:r w:rsidR="004B6A72" w:rsidRPr="001F22B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63E490A" w14:textId="619651E2" w:rsidR="004B6A72" w:rsidRPr="001F22B9" w:rsidRDefault="002352E1" w:rsidP="00902563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КГСЭ поблагодарил участников за успешное завершение данного собрания КГСЭ, в частности</w:t>
            </w:r>
            <w:r w:rsidR="00BB1A84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заместителей Председателя КГСЭ, Докладчиков, </w:t>
            </w:r>
            <w:r w:rsidR="00082F3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Председателей исследовательских комиссий,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82F3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 также делегатов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082F3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за активное участие </w:t>
            </w:r>
            <w:r w:rsidR="0028642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="00082F3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дух компромисса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082F3C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Он поблагодарил также </w:t>
            </w:r>
            <w:r w:rsidR="00286423" w:rsidRPr="001F22B9">
              <w:rPr>
                <w:color w:val="000000"/>
                <w:sz w:val="22"/>
                <w:szCs w:val="22"/>
                <w:lang w:val="ru-RU"/>
              </w:rPr>
              <w:t>г-на</w:t>
            </w:r>
            <w:r w:rsidR="0028642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86423" w:rsidRPr="001F22B9">
              <w:rPr>
                <w:color w:val="000000"/>
                <w:sz w:val="22"/>
                <w:szCs w:val="22"/>
                <w:lang w:val="ru-RU"/>
              </w:rPr>
              <w:t>Чхе Суба Ли, г-на Билеля Джамусси, г-на Мартина Ойхнера, г</w:t>
            </w:r>
            <w:r w:rsidR="00902563" w:rsidRPr="001F22B9">
              <w:rPr>
                <w:color w:val="000000"/>
                <w:sz w:val="22"/>
                <w:szCs w:val="22"/>
                <w:lang w:val="ru-RU"/>
              </w:rPr>
              <w:noBreakHyphen/>
            </w:r>
            <w:r w:rsidR="00286423" w:rsidRPr="001F22B9">
              <w:rPr>
                <w:color w:val="000000"/>
                <w:sz w:val="22"/>
                <w:szCs w:val="22"/>
                <w:lang w:val="ru-RU"/>
              </w:rPr>
              <w:t>жу</w:t>
            </w:r>
            <w:r w:rsidR="00902563" w:rsidRPr="001F22B9">
              <w:rPr>
                <w:color w:val="000000"/>
                <w:sz w:val="22"/>
                <w:szCs w:val="22"/>
                <w:lang w:val="ru-RU"/>
              </w:rPr>
              <w:t> </w:t>
            </w:r>
            <w:r w:rsidR="00286423" w:rsidRPr="001F22B9">
              <w:rPr>
                <w:color w:val="000000"/>
                <w:sz w:val="22"/>
                <w:szCs w:val="22"/>
                <w:lang w:val="ru-RU"/>
              </w:rPr>
              <w:t>Лару Мнини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286423" w:rsidRPr="001F22B9">
              <w:rPr>
                <w:color w:val="000000"/>
                <w:sz w:val="22"/>
                <w:szCs w:val="22"/>
                <w:lang w:val="ru-RU"/>
              </w:rPr>
              <w:t xml:space="preserve">сотрудников технической поддержки, персонал БСЭ и сотрудников ИТ </w:t>
            </w:r>
            <w:r w:rsidR="0028642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28642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 также устных переводчиков и наборщиков субтитров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8642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за их поддержку и работу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4B6A72" w:rsidRPr="00447021" w14:paraId="039A1216" w14:textId="77777777" w:rsidTr="004B6A72">
        <w:tc>
          <w:tcPr>
            <w:tcW w:w="816" w:type="dxa"/>
          </w:tcPr>
          <w:p w14:paraId="62B4F192" w14:textId="5AB38E7D" w:rsidR="004B6A72" w:rsidRPr="001F22B9" w:rsidRDefault="00CF31D3" w:rsidP="00D474C3">
            <w:pPr>
              <w:rPr>
                <w:sz w:val="22"/>
                <w:szCs w:val="22"/>
                <w:lang w:val="ru-RU"/>
              </w:rPr>
            </w:pPr>
            <w:r w:rsidRPr="001F22B9">
              <w:rPr>
                <w:sz w:val="22"/>
                <w:szCs w:val="22"/>
                <w:lang w:val="ru-RU"/>
              </w:rPr>
              <w:t>16</w:t>
            </w:r>
            <w:r w:rsidR="004B6A72" w:rsidRPr="001F22B9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2A4493A" w14:textId="1B763B39" w:rsidR="004B6A72" w:rsidRPr="001F22B9" w:rsidRDefault="000968DF" w:rsidP="000968DF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F22B9">
              <w:rPr>
                <w:color w:val="000000"/>
                <w:sz w:val="22"/>
                <w:szCs w:val="22"/>
                <w:lang w:val="ru-RU"/>
              </w:rPr>
              <w:t xml:space="preserve">Собрание КГСЭ было объявлено закрытым 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25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сентября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15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час. 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55</w:t>
            </w:r>
            <w:r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мин.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по</w:t>
            </w:r>
            <w:r w:rsidR="00480702">
              <w:rPr>
                <w:color w:val="000000"/>
                <w:sz w:val="22"/>
                <w:szCs w:val="22"/>
                <w:lang w:val="ru-RU"/>
              </w:rPr>
              <w:t> </w:t>
            </w:r>
            <w:r w:rsidRPr="001F22B9">
              <w:rPr>
                <w:color w:val="000000"/>
                <w:sz w:val="22"/>
                <w:szCs w:val="22"/>
                <w:lang w:val="ru-RU"/>
              </w:rPr>
              <w:t>женевскому времени и завершилось виртуальными аплодисментами</w:t>
            </w:r>
            <w:r w:rsidR="00CF31D3" w:rsidRPr="001F22B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</w:tbl>
    <w:p w14:paraId="4926548F" w14:textId="77777777" w:rsidR="007E049D" w:rsidRPr="001F22B9" w:rsidRDefault="007E049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bookmarkStart w:id="66" w:name="_Annex_A_TSAG"/>
      <w:bookmarkStart w:id="67" w:name="_Toc536000294"/>
      <w:bookmarkStart w:id="68" w:name="_Toc508133747"/>
      <w:bookmarkEnd w:id="66"/>
      <w:r w:rsidRPr="001F22B9">
        <w:rPr>
          <w:lang w:val="ru-RU"/>
        </w:rPr>
        <w:br w:type="page"/>
      </w:r>
    </w:p>
    <w:p w14:paraId="4FD5F7D6" w14:textId="77777777" w:rsidR="00C27F83" w:rsidRDefault="00BA063E" w:rsidP="00C27F83">
      <w:pPr>
        <w:pStyle w:val="AnnexNo"/>
        <w:rPr>
          <w:lang w:val="ru-RU"/>
        </w:rPr>
      </w:pPr>
      <w:bookmarkStart w:id="69" w:name="_Toc27382138"/>
      <w:bookmarkStart w:id="70" w:name="AnnexA"/>
      <w:bookmarkStart w:id="71" w:name="_Toc55894495"/>
      <w:r w:rsidRPr="001F22B9">
        <w:rPr>
          <w:lang w:val="ru-RU"/>
        </w:rPr>
        <w:lastRenderedPageBreak/>
        <w:t>Приложение А</w:t>
      </w:r>
      <w:bookmarkEnd w:id="67"/>
      <w:bookmarkEnd w:id="69"/>
      <w:bookmarkEnd w:id="70"/>
    </w:p>
    <w:p w14:paraId="70793BF4" w14:textId="07322FFC" w:rsidR="00BA063E" w:rsidRPr="001F22B9" w:rsidRDefault="00BA063E" w:rsidP="00C27F83">
      <w:pPr>
        <w:pStyle w:val="AnnexNoTitle"/>
        <w:rPr>
          <w:lang w:val="ru-RU"/>
        </w:rPr>
      </w:pPr>
      <w:bookmarkStart w:id="72" w:name="_Toc536000295"/>
      <w:bookmarkStart w:id="73" w:name="_Toc27382139"/>
      <w:r w:rsidRPr="001F22B9">
        <w:rPr>
          <w:lang w:val="ru-RU"/>
        </w:rPr>
        <w:t xml:space="preserve">Краткая информация о результатах работы </w:t>
      </w:r>
      <w:r w:rsidR="000F54DC" w:rsidRPr="001F22B9">
        <w:rPr>
          <w:lang w:val="ru-RU"/>
        </w:rPr>
        <w:t xml:space="preserve">пленарного заседания КГСЭ и </w:t>
      </w:r>
      <w:r w:rsidR="002D5BB5" w:rsidRPr="001F22B9">
        <w:rPr>
          <w:lang w:val="ru-RU"/>
        </w:rPr>
        <w:t xml:space="preserve">групп </w:t>
      </w:r>
      <w:r w:rsidRPr="001F22B9">
        <w:rPr>
          <w:lang w:val="ru-RU"/>
        </w:rPr>
        <w:t>Докладчиков КГСЭ</w:t>
      </w:r>
      <w:bookmarkEnd w:id="71"/>
      <w:bookmarkEnd w:id="72"/>
      <w:bookmarkEnd w:id="73"/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479"/>
        <w:gridCol w:w="1176"/>
        <w:gridCol w:w="3079"/>
        <w:gridCol w:w="3906"/>
      </w:tblGrid>
      <w:tr w:rsidR="00BA063E" w:rsidRPr="001F22B9" w14:paraId="61715C2C" w14:textId="77777777" w:rsidTr="00F00B4C">
        <w:trPr>
          <w:tblHeader/>
        </w:trPr>
        <w:tc>
          <w:tcPr>
            <w:tcW w:w="1479" w:type="dxa"/>
            <w:shd w:val="clear" w:color="auto" w:fill="auto"/>
            <w:vAlign w:val="center"/>
          </w:tcPr>
          <w:p w14:paraId="75FDEA7C" w14:textId="29C20BDA" w:rsidR="00BA063E" w:rsidRPr="001F22B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9199826" w14:textId="71DE3EA4" w:rsidR="00BA063E" w:rsidRPr="00480702" w:rsidRDefault="00BA063E" w:rsidP="000936F1">
            <w:pPr>
              <w:pStyle w:val="Tablehead"/>
              <w:ind w:left="-57" w:right="-57"/>
              <w:rPr>
                <w:rFonts w:asciiTheme="minorHAnsi" w:hAnsiTheme="minorHAnsi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Отчет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5EEC272" w14:textId="77777777" w:rsidR="00BA063E" w:rsidRPr="001F22B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Исходящие заявления о взаимодействии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43A664AF" w14:textId="77777777" w:rsidR="00BA063E" w:rsidRPr="001F22B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Будущие собрания</w:t>
            </w:r>
          </w:p>
        </w:tc>
      </w:tr>
      <w:tr w:rsidR="006A20DC" w:rsidRPr="00447021" w14:paraId="236B562C" w14:textId="77777777" w:rsidTr="00F00B4C">
        <w:tc>
          <w:tcPr>
            <w:tcW w:w="1479" w:type="dxa"/>
            <w:shd w:val="clear" w:color="auto" w:fill="auto"/>
          </w:tcPr>
          <w:p w14:paraId="54E9F294" w14:textId="5D029CF3" w:rsidR="006A20DC" w:rsidRPr="001F22B9" w:rsidRDefault="000F54DC" w:rsidP="006A20DC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КГСЭ</w:t>
            </w:r>
          </w:p>
        </w:tc>
        <w:tc>
          <w:tcPr>
            <w:tcW w:w="1176" w:type="dxa"/>
            <w:shd w:val="clear" w:color="auto" w:fill="auto"/>
          </w:tcPr>
          <w:p w14:paraId="464EF9AB" w14:textId="77777777" w:rsidR="006D6A00" w:rsidRPr="00480702" w:rsidRDefault="006D6A00" w:rsidP="00674A22">
            <w:pPr>
              <w:pStyle w:val="Tabletext"/>
              <w:jc w:val="center"/>
              <w:rPr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(</w:t>
            </w:r>
            <w:hyperlink r:id="rId78" w:history="1">
              <w:r w:rsidRPr="00480702">
                <w:rPr>
                  <w:rStyle w:val="Hyperlink"/>
                  <w:sz w:val="20"/>
                  <w:lang w:val="ru-RU"/>
                </w:rPr>
                <w:t>TD774</w:t>
              </w:r>
            </w:hyperlink>
            <w:r w:rsidRPr="00480702">
              <w:rPr>
                <w:sz w:val="20"/>
                <w:lang w:val="ru-RU"/>
              </w:rPr>
              <w:t>)</w:t>
            </w:r>
          </w:p>
          <w:p w14:paraId="2E0BF581" w14:textId="5ECCF447" w:rsidR="006A20DC" w:rsidRPr="00480702" w:rsidRDefault="006D6A00" w:rsidP="006D6A00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TSAG R10</w:t>
            </w:r>
          </w:p>
        </w:tc>
        <w:tc>
          <w:tcPr>
            <w:tcW w:w="3079" w:type="dxa"/>
            <w:shd w:val="clear" w:color="auto" w:fill="auto"/>
          </w:tcPr>
          <w:p w14:paraId="0D6307EF" w14:textId="59EED72D" w:rsidR="006A20DC" w:rsidRPr="001F22B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135863" w:rsidRPr="001F22B9">
              <w:rPr>
                <w:sz w:val="20"/>
                <w:lang w:val="ru-RU"/>
              </w:rPr>
              <w:t>Заявление о взаимодействии</w:t>
            </w:r>
            <w:r w:rsidR="006D6A00" w:rsidRPr="001F22B9">
              <w:rPr>
                <w:sz w:val="20"/>
                <w:lang w:val="ru-RU"/>
              </w:rPr>
              <w:t xml:space="preserve"> "</w:t>
            </w:r>
            <w:r w:rsidR="007F1A04" w:rsidRPr="001F22B9">
              <w:rPr>
                <w:sz w:val="20"/>
                <w:lang w:val="ru-RU"/>
              </w:rPr>
              <w:t>New</w:t>
            </w:r>
            <w:r w:rsidR="006D6A00" w:rsidRPr="001F22B9">
              <w:rPr>
                <w:sz w:val="20"/>
                <w:lang w:val="ru-RU"/>
              </w:rPr>
              <w:t xml:space="preserve"> IP", "</w:t>
            </w:r>
            <w:r w:rsidR="0019303A" w:rsidRPr="001F22B9">
              <w:rPr>
                <w:sz w:val="20"/>
                <w:lang w:val="ru-RU"/>
              </w:rPr>
              <w:t>Б</w:t>
            </w:r>
            <w:r w:rsidR="0019303A" w:rsidRPr="001F22B9">
              <w:rPr>
                <w:color w:val="000000"/>
                <w:sz w:val="20"/>
                <w:lang w:val="ru-RU"/>
              </w:rPr>
              <w:t>удущие сети и протоколы вертикальной передачи информации</w:t>
            </w:r>
            <w:r w:rsidR="006D6A00" w:rsidRPr="001F22B9">
              <w:rPr>
                <w:sz w:val="20"/>
                <w:lang w:val="ru-RU"/>
              </w:rPr>
              <w:t xml:space="preserve"> (FVCN)", </w:t>
            </w:r>
            <w:r w:rsidR="0019303A" w:rsidRPr="001F22B9">
              <w:rPr>
                <w:sz w:val="20"/>
                <w:lang w:val="ru-RU"/>
              </w:rPr>
              <w:t>Сеть</w:t>
            </w:r>
            <w:r w:rsidR="006D6A00" w:rsidRPr="001F22B9">
              <w:rPr>
                <w:sz w:val="20"/>
                <w:lang w:val="ru-RU"/>
              </w:rPr>
              <w:t xml:space="preserve"> 2030 [</w:t>
            </w:r>
            <w:r w:rsidR="0019303A" w:rsidRPr="001F22B9">
              <w:rPr>
                <w:sz w:val="20"/>
                <w:lang w:val="ru-RU"/>
              </w:rPr>
              <w:t>в адрес ИК11 и ИК13</w:t>
            </w:r>
            <w:r w:rsidR="006D6A00" w:rsidRPr="001F22B9">
              <w:rPr>
                <w:sz w:val="20"/>
                <w:lang w:val="ru-RU"/>
              </w:rPr>
              <w:t xml:space="preserve"> </w:t>
            </w:r>
            <w:r w:rsidR="0019303A" w:rsidRPr="001F22B9">
              <w:rPr>
                <w:sz w:val="20"/>
                <w:lang w:val="ru-RU"/>
              </w:rPr>
              <w:t>МСЭ</w:t>
            </w:r>
            <w:r w:rsidR="006D6A00" w:rsidRPr="001F22B9">
              <w:rPr>
                <w:sz w:val="20"/>
                <w:lang w:val="ru-RU"/>
              </w:rPr>
              <w:t>-T] (</w:t>
            </w:r>
            <w:hyperlink r:id="rId79" w:history="1">
              <w:r w:rsidR="006D6A00" w:rsidRPr="001F22B9">
                <w:rPr>
                  <w:rStyle w:val="Hyperlink"/>
                  <w:sz w:val="20"/>
                  <w:lang w:val="ru-RU"/>
                </w:rPr>
                <w:t>LS36</w:t>
              </w:r>
            </w:hyperlink>
            <w:r w:rsidR="006D6A00" w:rsidRPr="001F22B9">
              <w:rPr>
                <w:sz w:val="20"/>
                <w:lang w:val="ru-RU"/>
              </w:rPr>
              <w:t xml:space="preserve">, </w:t>
            </w:r>
            <w:hyperlink r:id="rId80" w:history="1">
              <w:r w:rsidR="006D6A00" w:rsidRPr="001F22B9">
                <w:rPr>
                  <w:rStyle w:val="Hyperlink"/>
                  <w:sz w:val="20"/>
                  <w:lang w:val="ru-RU"/>
                </w:rPr>
                <w:t>TD913-R2</w:t>
              </w:r>
            </w:hyperlink>
            <w:r w:rsidR="006D6A00" w:rsidRPr="001F22B9">
              <w:rPr>
                <w:sz w:val="20"/>
                <w:lang w:val="ru-RU"/>
              </w:rPr>
              <w:t>)</w:t>
            </w:r>
          </w:p>
          <w:p w14:paraId="1BD61242" w14:textId="38293430" w:rsidR="006D6A00" w:rsidRPr="001F22B9" w:rsidRDefault="006D6A00" w:rsidP="001C541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19303A" w:rsidRPr="001F22B9">
              <w:rPr>
                <w:sz w:val="20"/>
                <w:lang w:val="ru-RU"/>
              </w:rPr>
              <w:t xml:space="preserve">Заявление о взаимодействии относительно </w:t>
            </w:r>
            <w:r w:rsidR="0019303A" w:rsidRPr="001F22B9">
              <w:rPr>
                <w:color w:val="000000"/>
                <w:sz w:val="20"/>
                <w:lang w:val="ru-RU"/>
              </w:rPr>
              <w:t xml:space="preserve">межрегиональных собраний </w:t>
            </w:r>
            <w:r w:rsidR="0019303A" w:rsidRPr="001F22B9">
              <w:rPr>
                <w:sz w:val="20"/>
                <w:lang w:val="ru-RU"/>
              </w:rPr>
              <w:t>МСЭ</w:t>
            </w:r>
            <w:r w:rsidRPr="001F22B9">
              <w:rPr>
                <w:sz w:val="20"/>
                <w:lang w:val="ru-RU"/>
              </w:rPr>
              <w:t>-T [</w:t>
            </w:r>
            <w:r w:rsidR="0019303A" w:rsidRPr="001F22B9">
              <w:rPr>
                <w:sz w:val="20"/>
                <w:lang w:val="ru-RU"/>
              </w:rPr>
              <w:t>в адрес</w:t>
            </w:r>
            <w:r w:rsidRPr="001F22B9">
              <w:rPr>
                <w:sz w:val="20"/>
                <w:lang w:val="ru-RU"/>
              </w:rPr>
              <w:t xml:space="preserve"> </w:t>
            </w:r>
            <w:r w:rsidR="007E53C7" w:rsidRPr="001F22B9">
              <w:rPr>
                <w:color w:val="000000"/>
                <w:sz w:val="20"/>
                <w:lang w:val="ru-RU"/>
              </w:rPr>
              <w:t>АТСЭ, АСЭ, СЕПТ, СИТЕЛ</w:t>
            </w:r>
            <w:r w:rsidRPr="001F22B9">
              <w:rPr>
                <w:sz w:val="20"/>
                <w:lang w:val="ru-RU"/>
              </w:rPr>
              <w:t xml:space="preserve">, </w:t>
            </w:r>
            <w:r w:rsidR="007E53C7" w:rsidRPr="001F22B9">
              <w:rPr>
                <w:sz w:val="20"/>
                <w:lang w:val="ru-RU"/>
              </w:rPr>
              <w:t>ЛАГ</w:t>
            </w:r>
            <w:r w:rsidRPr="001F22B9">
              <w:rPr>
                <w:sz w:val="20"/>
                <w:lang w:val="ru-RU"/>
              </w:rPr>
              <w:t xml:space="preserve">, </w:t>
            </w:r>
            <w:r w:rsidR="007E53C7" w:rsidRPr="001F22B9">
              <w:rPr>
                <w:sz w:val="20"/>
                <w:lang w:val="ru-RU"/>
              </w:rPr>
              <w:t>РСС</w:t>
            </w:r>
            <w:r w:rsidRPr="001F22B9">
              <w:rPr>
                <w:sz w:val="20"/>
                <w:lang w:val="ru-RU"/>
              </w:rPr>
              <w:t>] (</w:t>
            </w:r>
            <w:hyperlink r:id="rId81" w:history="1">
              <w:r w:rsidRPr="001F22B9">
                <w:rPr>
                  <w:rStyle w:val="Hyperlink"/>
                  <w:sz w:val="20"/>
                  <w:lang w:val="ru-RU"/>
                </w:rPr>
                <w:t>LS37</w:t>
              </w:r>
            </w:hyperlink>
            <w:r w:rsidRPr="001F22B9">
              <w:rPr>
                <w:sz w:val="20"/>
                <w:lang w:val="ru-RU"/>
              </w:rPr>
              <w:t xml:space="preserve">, </w:t>
            </w:r>
            <w:hyperlink r:id="rId82" w:history="1">
              <w:r w:rsidRPr="001F22B9">
                <w:rPr>
                  <w:rStyle w:val="Hyperlink"/>
                  <w:sz w:val="20"/>
                  <w:lang w:val="ru-RU"/>
                </w:rPr>
                <w:t>TD868</w:t>
              </w:r>
            </w:hyperlink>
            <w:r w:rsidRPr="001F22B9">
              <w:rPr>
                <w:sz w:val="20"/>
                <w:lang w:val="ru-RU"/>
              </w:rPr>
              <w:t>)</w:t>
            </w:r>
          </w:p>
        </w:tc>
        <w:tc>
          <w:tcPr>
            <w:tcW w:w="3906" w:type="dxa"/>
            <w:shd w:val="clear" w:color="auto" w:fill="auto"/>
          </w:tcPr>
          <w:p w14:paraId="2924C298" w14:textId="3BE00503" w:rsidR="006A20DC" w:rsidRPr="001F22B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6D6A00" w:rsidRPr="001F22B9">
              <w:rPr>
                <w:bCs/>
                <w:sz w:val="20"/>
                <w:lang w:val="ru-RU"/>
              </w:rPr>
              <w:t xml:space="preserve">, 11 </w:t>
            </w:r>
            <w:r w:rsidR="006759A2" w:rsidRPr="001F22B9">
              <w:rPr>
                <w:bCs/>
                <w:sz w:val="20"/>
                <w:lang w:val="ru-RU"/>
              </w:rPr>
              <w:t xml:space="preserve">января </w:t>
            </w:r>
            <w:r w:rsidR="006D6A00" w:rsidRPr="001F22B9">
              <w:rPr>
                <w:bCs/>
                <w:sz w:val="20"/>
                <w:lang w:val="ru-RU"/>
              </w:rPr>
              <w:t xml:space="preserve">– </w:t>
            </w:r>
            <w:r w:rsidR="006759A2" w:rsidRPr="001F22B9">
              <w:rPr>
                <w:bCs/>
                <w:sz w:val="20"/>
                <w:lang w:val="ru-RU"/>
              </w:rPr>
              <w:t>пятница</w:t>
            </w:r>
            <w:r w:rsidR="006D6A00" w:rsidRPr="001F22B9">
              <w:rPr>
                <w:bCs/>
                <w:sz w:val="20"/>
                <w:lang w:val="ru-RU"/>
              </w:rPr>
              <w:t>, 15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6759A2" w:rsidRPr="001F22B9">
              <w:rPr>
                <w:bCs/>
                <w:sz w:val="20"/>
                <w:lang w:val="ru-RU"/>
              </w:rPr>
              <w:t>января</w:t>
            </w:r>
            <w:r w:rsidR="006D6A00" w:rsidRPr="001F22B9">
              <w:rPr>
                <w:bCs/>
                <w:sz w:val="20"/>
                <w:lang w:val="ru-RU"/>
              </w:rPr>
              <w:t xml:space="preserve"> 2021</w:t>
            </w:r>
            <w:r w:rsidR="006759A2" w:rsidRPr="001F22B9">
              <w:rPr>
                <w:bCs/>
                <w:sz w:val="20"/>
                <w:lang w:val="ru-RU"/>
              </w:rPr>
              <w:t xml:space="preserve"> года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="006759A2" w:rsidRPr="001F22B9">
              <w:rPr>
                <w:bCs/>
                <w:sz w:val="20"/>
                <w:lang w:val="ru-RU"/>
              </w:rPr>
              <w:t>и</w:t>
            </w:r>
            <w:r w:rsidR="006D6A00" w:rsidRPr="001F22B9">
              <w:rPr>
                <w:bCs/>
                <w:sz w:val="20"/>
                <w:lang w:val="ru-RU"/>
              </w:rPr>
              <w:br/>
            </w:r>
            <w:r w:rsidR="00480702" w:rsidRPr="001F22B9">
              <w:rPr>
                <w:bCs/>
                <w:sz w:val="20"/>
                <w:lang w:val="ru-RU"/>
              </w:rPr>
              <w:t>понедельник</w:t>
            </w:r>
            <w:r w:rsidR="006D6A00" w:rsidRPr="001F22B9">
              <w:rPr>
                <w:bCs/>
                <w:sz w:val="20"/>
                <w:lang w:val="ru-RU"/>
              </w:rPr>
              <w:t xml:space="preserve">, 18 </w:t>
            </w:r>
            <w:r w:rsidR="006759A2" w:rsidRPr="001F22B9">
              <w:rPr>
                <w:bCs/>
                <w:sz w:val="20"/>
                <w:lang w:val="ru-RU"/>
              </w:rPr>
              <w:t>января</w:t>
            </w:r>
            <w:r w:rsidR="006D6A00" w:rsidRPr="001F22B9">
              <w:rPr>
                <w:bCs/>
                <w:sz w:val="20"/>
                <w:lang w:val="ru-RU"/>
              </w:rPr>
              <w:t xml:space="preserve"> 2021</w:t>
            </w:r>
            <w:r w:rsidR="006759A2" w:rsidRPr="001F22B9">
              <w:rPr>
                <w:bCs/>
                <w:sz w:val="20"/>
                <w:lang w:val="ru-RU"/>
              </w:rPr>
              <w:t xml:space="preserve"> года;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="006759A2" w:rsidRPr="001F22B9">
              <w:rPr>
                <w:bCs/>
                <w:sz w:val="20"/>
                <w:lang w:val="ru-RU"/>
              </w:rPr>
              <w:t>посвящено отчету КГСЭ</w:t>
            </w:r>
            <w:r w:rsidR="006D6A00" w:rsidRPr="001F22B9">
              <w:rPr>
                <w:bCs/>
                <w:sz w:val="20"/>
                <w:lang w:val="ru-RU"/>
              </w:rPr>
              <w:t>.</w:t>
            </w:r>
          </w:p>
          <w:p w14:paraId="7666BB65" w14:textId="76EA2306" w:rsidR="006D6A00" w:rsidRPr="001F22B9" w:rsidRDefault="000936F1" w:rsidP="000936F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6D6A00" w:rsidRPr="001F22B9">
              <w:rPr>
                <w:bCs/>
                <w:sz w:val="20"/>
                <w:lang w:val="ru-RU"/>
              </w:rPr>
              <w:t>, 18</w:t>
            </w:r>
            <w:r w:rsidR="006759A2" w:rsidRPr="001F22B9">
              <w:rPr>
                <w:bCs/>
                <w:sz w:val="20"/>
                <w:lang w:val="ru-RU"/>
              </w:rPr>
              <w:t xml:space="preserve"> октября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Pr="001F22B9">
              <w:rPr>
                <w:bCs/>
                <w:sz w:val="20"/>
                <w:lang w:val="ru-RU"/>
              </w:rPr>
              <w:t>−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="006759A2" w:rsidRPr="001F22B9">
              <w:rPr>
                <w:bCs/>
                <w:sz w:val="20"/>
                <w:lang w:val="ru-RU"/>
              </w:rPr>
              <w:t>пятница</w:t>
            </w:r>
            <w:r w:rsidR="006D6A00" w:rsidRPr="001F22B9">
              <w:rPr>
                <w:bCs/>
                <w:sz w:val="20"/>
                <w:lang w:val="ru-RU"/>
              </w:rPr>
              <w:t xml:space="preserve"> 22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6759A2" w:rsidRPr="001F22B9">
              <w:rPr>
                <w:bCs/>
                <w:sz w:val="20"/>
                <w:lang w:val="ru-RU"/>
              </w:rPr>
              <w:t>октября</w:t>
            </w:r>
            <w:r w:rsidR="006D6A00" w:rsidRPr="001F22B9">
              <w:rPr>
                <w:bCs/>
                <w:sz w:val="20"/>
                <w:lang w:val="ru-RU"/>
              </w:rPr>
              <w:t xml:space="preserve"> 2021</w:t>
            </w:r>
            <w:r w:rsidR="006759A2" w:rsidRPr="001F22B9">
              <w:rPr>
                <w:bCs/>
                <w:sz w:val="20"/>
                <w:lang w:val="ru-RU"/>
              </w:rPr>
              <w:t xml:space="preserve"> года</w:t>
            </w:r>
            <w:r w:rsidR="006D6A00" w:rsidRPr="001F22B9">
              <w:rPr>
                <w:bCs/>
                <w:sz w:val="20"/>
                <w:lang w:val="ru-RU"/>
              </w:rPr>
              <w:t xml:space="preserve"> (</w:t>
            </w:r>
            <w:r w:rsidR="00C67D93" w:rsidRPr="001F22B9">
              <w:rPr>
                <w:bCs/>
                <w:sz w:val="20"/>
                <w:lang w:val="ru-RU"/>
              </w:rPr>
              <w:t xml:space="preserve">предпочтительные сроки, </w:t>
            </w:r>
            <w:r w:rsidR="00C67D93" w:rsidRPr="001F22B9">
              <w:rPr>
                <w:color w:val="000000"/>
                <w:sz w:val="20"/>
                <w:lang w:val="ru-RU"/>
              </w:rPr>
              <w:t>буд</w:t>
            </w:r>
            <w:r w:rsidR="00437891" w:rsidRPr="001F22B9">
              <w:rPr>
                <w:color w:val="000000"/>
                <w:sz w:val="20"/>
                <w:lang w:val="ru-RU"/>
              </w:rPr>
              <w:t>у</w:t>
            </w:r>
            <w:r w:rsidR="00C67D93" w:rsidRPr="001F22B9">
              <w:rPr>
                <w:color w:val="000000"/>
                <w:sz w:val="20"/>
                <w:lang w:val="ru-RU"/>
              </w:rPr>
              <w:t>т подтвержден</w:t>
            </w:r>
            <w:r w:rsidR="00437891" w:rsidRPr="001F22B9">
              <w:rPr>
                <w:color w:val="000000"/>
                <w:sz w:val="20"/>
                <w:lang w:val="ru-RU"/>
              </w:rPr>
              <w:t>ы</w:t>
            </w:r>
            <w:r w:rsidR="00C67D93" w:rsidRPr="001F22B9">
              <w:rPr>
                <w:color w:val="000000"/>
                <w:sz w:val="20"/>
                <w:lang w:val="ru-RU"/>
              </w:rPr>
              <w:t xml:space="preserve"> дополнительно</w:t>
            </w:r>
            <w:r w:rsidR="006D6A00" w:rsidRPr="001F22B9">
              <w:rPr>
                <w:bCs/>
                <w:sz w:val="20"/>
                <w:lang w:val="ru-RU"/>
              </w:rPr>
              <w:t xml:space="preserve">) </w:t>
            </w:r>
            <w:r w:rsidR="00C67D93" w:rsidRPr="001F22B9">
              <w:rPr>
                <w:bCs/>
                <w:sz w:val="20"/>
                <w:lang w:val="ru-RU"/>
              </w:rPr>
              <w:t>или</w:t>
            </w:r>
          </w:p>
          <w:p w14:paraId="7E8730E2" w14:textId="0019084D" w:rsidR="006D6A00" w:rsidRPr="001F22B9" w:rsidRDefault="006D6A00" w:rsidP="009D6685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0936F1" w:rsidRPr="001F22B9">
              <w:rPr>
                <w:bCs/>
                <w:sz w:val="20"/>
                <w:lang w:val="ru-RU"/>
              </w:rPr>
              <w:t>, 25</w:t>
            </w:r>
            <w:r w:rsidR="00C67D93" w:rsidRPr="001F22B9">
              <w:rPr>
                <w:bCs/>
                <w:sz w:val="20"/>
                <w:lang w:val="ru-RU"/>
              </w:rPr>
              <w:t xml:space="preserve"> октября</w:t>
            </w:r>
            <w:r w:rsidR="000936F1" w:rsidRPr="001F22B9">
              <w:rPr>
                <w:bCs/>
                <w:sz w:val="20"/>
                <w:lang w:val="ru-RU"/>
              </w:rPr>
              <w:t xml:space="preserve"> −</w:t>
            </w:r>
            <w:r w:rsidRPr="001F22B9">
              <w:rPr>
                <w:bCs/>
                <w:sz w:val="20"/>
                <w:lang w:val="ru-RU"/>
              </w:rPr>
              <w:t xml:space="preserve"> </w:t>
            </w:r>
            <w:r w:rsidR="00C67D93" w:rsidRPr="001F22B9">
              <w:rPr>
                <w:bCs/>
                <w:sz w:val="20"/>
                <w:lang w:val="ru-RU"/>
              </w:rPr>
              <w:t>пятница</w:t>
            </w:r>
            <w:r w:rsidRPr="001F22B9">
              <w:rPr>
                <w:bCs/>
                <w:sz w:val="20"/>
                <w:lang w:val="ru-RU"/>
              </w:rPr>
              <w:t xml:space="preserve"> 29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C67D93" w:rsidRPr="001F22B9">
              <w:rPr>
                <w:bCs/>
                <w:sz w:val="20"/>
                <w:lang w:val="ru-RU"/>
              </w:rPr>
              <w:t>октября</w:t>
            </w:r>
            <w:r w:rsidRPr="001F22B9">
              <w:rPr>
                <w:bCs/>
                <w:sz w:val="20"/>
                <w:lang w:val="ru-RU"/>
              </w:rPr>
              <w:t xml:space="preserve"> 2021</w:t>
            </w:r>
            <w:r w:rsidR="00C67D93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 xml:space="preserve"> (</w:t>
            </w:r>
            <w:r w:rsidR="00C67D93" w:rsidRPr="001F22B9">
              <w:rPr>
                <w:bCs/>
                <w:sz w:val="20"/>
                <w:lang w:val="ru-RU"/>
              </w:rPr>
              <w:t xml:space="preserve">резервный вариант, </w:t>
            </w:r>
            <w:r w:rsidR="00C67D93" w:rsidRPr="001F22B9">
              <w:rPr>
                <w:color w:val="000000"/>
                <w:sz w:val="20"/>
                <w:lang w:val="ru-RU"/>
              </w:rPr>
              <w:t>буд</w:t>
            </w:r>
            <w:r w:rsidR="00437891" w:rsidRPr="001F22B9">
              <w:rPr>
                <w:color w:val="000000"/>
                <w:sz w:val="20"/>
                <w:lang w:val="ru-RU"/>
              </w:rPr>
              <w:t>у</w:t>
            </w:r>
            <w:r w:rsidR="00C67D93" w:rsidRPr="001F22B9">
              <w:rPr>
                <w:color w:val="000000"/>
                <w:sz w:val="20"/>
                <w:lang w:val="ru-RU"/>
              </w:rPr>
              <w:t>т подтвержден</w:t>
            </w:r>
            <w:r w:rsidR="00437891" w:rsidRPr="001F22B9">
              <w:rPr>
                <w:color w:val="000000"/>
                <w:sz w:val="20"/>
                <w:lang w:val="ru-RU"/>
              </w:rPr>
              <w:t>ы</w:t>
            </w:r>
            <w:r w:rsidR="00C67D93" w:rsidRPr="001F22B9">
              <w:rPr>
                <w:color w:val="000000"/>
                <w:sz w:val="20"/>
                <w:lang w:val="ru-RU"/>
              </w:rPr>
              <w:t xml:space="preserve"> дополнительно</w:t>
            </w:r>
            <w:r w:rsidRPr="001F22B9">
              <w:rPr>
                <w:bCs/>
                <w:sz w:val="20"/>
                <w:lang w:val="ru-RU"/>
              </w:rPr>
              <w:t>).</w:t>
            </w:r>
          </w:p>
        </w:tc>
      </w:tr>
      <w:tr w:rsidR="006A20DC" w:rsidRPr="00447021" w14:paraId="22F5DE15" w14:textId="77777777" w:rsidTr="00F00B4C">
        <w:tc>
          <w:tcPr>
            <w:tcW w:w="1479" w:type="dxa"/>
            <w:shd w:val="clear" w:color="auto" w:fill="auto"/>
          </w:tcPr>
          <w:p w14:paraId="67D5AA6D" w14:textId="617C58F5" w:rsidR="006A20DC" w:rsidRPr="001F22B9" w:rsidRDefault="00DE3967" w:rsidP="006A20DC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6D6A00" w:rsidRPr="001F22B9">
              <w:rPr>
                <w:sz w:val="20"/>
                <w:lang w:val="ru-RU"/>
              </w:rPr>
              <w:t>-ResReview</w:t>
            </w:r>
          </w:p>
        </w:tc>
        <w:tc>
          <w:tcPr>
            <w:tcW w:w="1176" w:type="dxa"/>
            <w:shd w:val="clear" w:color="auto" w:fill="auto"/>
          </w:tcPr>
          <w:p w14:paraId="0AF80CA4" w14:textId="283CA86F" w:rsidR="006A20DC" w:rsidRPr="00480702" w:rsidRDefault="000F58B1" w:rsidP="006D6A00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079" w:type="dxa"/>
            <w:shd w:val="clear" w:color="auto" w:fill="auto"/>
          </w:tcPr>
          <w:p w14:paraId="69099869" w14:textId="7B5FD1C3" w:rsidR="006A20DC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2E2A2C65" w14:textId="02DC9559" w:rsidR="006A20DC" w:rsidRPr="001F22B9" w:rsidRDefault="006A20DC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C67D93" w:rsidRPr="001F22B9">
              <w:rPr>
                <w:bCs/>
                <w:sz w:val="20"/>
                <w:lang w:val="ru-RU"/>
              </w:rPr>
              <w:t>Четверг</w:t>
            </w:r>
            <w:r w:rsidR="006D6A00" w:rsidRPr="001F22B9">
              <w:rPr>
                <w:bCs/>
                <w:sz w:val="20"/>
                <w:lang w:val="ru-RU"/>
              </w:rPr>
              <w:t xml:space="preserve">, 3 </w:t>
            </w:r>
            <w:r w:rsidR="00C67D93" w:rsidRPr="001F22B9">
              <w:rPr>
                <w:bCs/>
                <w:sz w:val="20"/>
                <w:lang w:val="ru-RU"/>
              </w:rPr>
              <w:t>декабря</w:t>
            </w:r>
            <w:r w:rsidR="006D6A00" w:rsidRPr="001F22B9">
              <w:rPr>
                <w:bCs/>
                <w:sz w:val="20"/>
                <w:lang w:val="ru-RU"/>
              </w:rPr>
              <w:t xml:space="preserve"> 2020</w:t>
            </w:r>
            <w:r w:rsidR="00C67D93" w:rsidRPr="001F22B9">
              <w:rPr>
                <w:bCs/>
                <w:sz w:val="20"/>
                <w:lang w:val="ru-RU"/>
              </w:rPr>
              <w:t xml:space="preserve"> года</w:t>
            </w:r>
            <w:r w:rsidR="006D6A00" w:rsidRPr="001F22B9">
              <w:rPr>
                <w:bCs/>
                <w:sz w:val="20"/>
                <w:lang w:val="ru-RU"/>
              </w:rPr>
              <w:t>: 12</w:t>
            </w:r>
            <w:r w:rsidR="00480702">
              <w:rPr>
                <w:sz w:val="20"/>
                <w:lang w:val="ru-RU"/>
              </w:rPr>
              <w:t> </w:t>
            </w:r>
            <w:r w:rsidR="00C67D93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C67D93" w:rsidRPr="001F22B9">
              <w:rPr>
                <w:sz w:val="20"/>
                <w:lang w:val="ru-RU"/>
              </w:rPr>
              <w:t>00</w:t>
            </w:r>
            <w:r w:rsidR="00480702">
              <w:rPr>
                <w:sz w:val="20"/>
                <w:lang w:val="ru-RU"/>
              </w:rPr>
              <w:t> </w:t>
            </w:r>
            <w:r w:rsidR="00C67D93" w:rsidRPr="001F22B9">
              <w:rPr>
                <w:sz w:val="20"/>
                <w:lang w:val="ru-RU"/>
              </w:rPr>
              <w:t>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="006D6A00" w:rsidRPr="001F22B9">
              <w:rPr>
                <w:bCs/>
                <w:sz w:val="20"/>
                <w:lang w:val="ru-RU"/>
              </w:rPr>
              <w:t>15</w:t>
            </w:r>
            <w:r w:rsidR="00C67D93" w:rsidRPr="001F22B9">
              <w:rPr>
                <w:sz w:val="20"/>
                <w:lang w:val="ru-RU"/>
              </w:rPr>
              <w:t xml:space="preserve"> час. 00 мин.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</w:p>
        </w:tc>
      </w:tr>
      <w:tr w:rsidR="00BA063E" w:rsidRPr="001F22B9" w14:paraId="36D1D701" w14:textId="77777777" w:rsidTr="00F00B4C">
        <w:tc>
          <w:tcPr>
            <w:tcW w:w="1479" w:type="dxa"/>
            <w:shd w:val="clear" w:color="auto" w:fill="auto"/>
          </w:tcPr>
          <w:p w14:paraId="4D5598BB" w14:textId="43BA79DB" w:rsidR="00BA063E" w:rsidRPr="001F22B9" w:rsidRDefault="00DE3967" w:rsidP="000B215D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6D6A00" w:rsidRPr="001F22B9">
              <w:rPr>
                <w:sz w:val="20"/>
                <w:lang w:val="ru-RU"/>
              </w:rPr>
              <w:t>-SC</w:t>
            </w:r>
          </w:p>
        </w:tc>
        <w:tc>
          <w:tcPr>
            <w:tcW w:w="1176" w:type="dxa"/>
            <w:shd w:val="clear" w:color="auto" w:fill="auto"/>
          </w:tcPr>
          <w:p w14:paraId="67D11440" w14:textId="3ADEBA18" w:rsidR="00BA063E" w:rsidRPr="00480702" w:rsidRDefault="00447021" w:rsidP="00F00B4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3" w:history="1">
              <w:r w:rsidR="006D6A00" w:rsidRPr="00480702">
                <w:rPr>
                  <w:rStyle w:val="Hyperlink"/>
                  <w:sz w:val="20"/>
                  <w:lang w:val="ru-RU"/>
                </w:rPr>
                <w:t>TD779-R2</w:t>
              </w:r>
            </w:hyperlink>
          </w:p>
        </w:tc>
        <w:tc>
          <w:tcPr>
            <w:tcW w:w="3079" w:type="dxa"/>
            <w:shd w:val="clear" w:color="auto" w:fill="auto"/>
          </w:tcPr>
          <w:p w14:paraId="5B02BEAE" w14:textId="22331565" w:rsidR="00BA063E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4B8CDCDF" w14:textId="173FC0D2" w:rsidR="006D6A00" w:rsidRPr="001F22B9" w:rsidRDefault="00BA063E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6D6A00" w:rsidRPr="001F22B9">
              <w:rPr>
                <w:bCs/>
                <w:sz w:val="20"/>
                <w:lang w:val="ru-RU"/>
              </w:rPr>
              <w:t xml:space="preserve">, 26 </w:t>
            </w:r>
            <w:r w:rsidR="0010683B" w:rsidRPr="001F22B9">
              <w:rPr>
                <w:bCs/>
                <w:sz w:val="20"/>
                <w:lang w:val="ru-RU"/>
              </w:rPr>
              <w:t>октября</w:t>
            </w:r>
            <w:r w:rsidR="006D6A00"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="006D6A00" w:rsidRPr="001F22B9">
              <w:rPr>
                <w:bCs/>
                <w:sz w:val="20"/>
                <w:lang w:val="ru-RU"/>
              </w:rPr>
              <w:t>: 15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10683B" w:rsidRPr="001F22B9">
              <w:rPr>
                <w:sz w:val="20"/>
                <w:lang w:val="ru-RU"/>
              </w:rPr>
              <w:t>час. 00 мин.</w:t>
            </w:r>
            <w:r w:rsidR="009D6685" w:rsidRPr="001F22B9">
              <w:rPr>
                <w:bCs/>
                <w:sz w:val="20"/>
                <w:lang w:val="ru-RU"/>
              </w:rPr>
              <w:t xml:space="preserve"> − </w:t>
            </w:r>
            <w:r w:rsidR="006D6A00" w:rsidRPr="001F22B9">
              <w:rPr>
                <w:bCs/>
                <w:sz w:val="20"/>
                <w:lang w:val="ru-RU"/>
              </w:rPr>
              <w:t>17</w:t>
            </w:r>
            <w:r w:rsidR="0010683B" w:rsidRPr="001F22B9">
              <w:rPr>
                <w:sz w:val="20"/>
                <w:lang w:val="ru-RU"/>
              </w:rPr>
              <w:t xml:space="preserve"> час. 00 мин.</w:t>
            </w:r>
            <w:r w:rsidR="006D6A00"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</w:p>
          <w:p w14:paraId="7602454E" w14:textId="1DE387A8" w:rsidR="006D6A00" w:rsidRPr="001F22B9" w:rsidRDefault="006D6A00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Pr="001F22B9">
              <w:rPr>
                <w:bCs/>
                <w:sz w:val="20"/>
                <w:lang w:val="ru-RU"/>
              </w:rPr>
              <w:t xml:space="preserve">, 23 </w:t>
            </w:r>
            <w:r w:rsidR="0010683B" w:rsidRPr="001F22B9">
              <w:rPr>
                <w:bCs/>
                <w:sz w:val="20"/>
                <w:lang w:val="ru-RU"/>
              </w:rPr>
              <w:t>ноября</w:t>
            </w:r>
            <w:r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>: 15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 00 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Pr="001F22B9">
              <w:rPr>
                <w:bCs/>
                <w:sz w:val="20"/>
                <w:lang w:val="ru-RU"/>
              </w:rPr>
              <w:t>17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  <w:p w14:paraId="7D04A8EF" w14:textId="179E65E5" w:rsidR="00BA063E" w:rsidRPr="001F22B9" w:rsidRDefault="006D6A00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B030E0" w:rsidRPr="001F22B9">
              <w:rPr>
                <w:bCs/>
                <w:sz w:val="20"/>
                <w:lang w:val="ru-RU"/>
              </w:rPr>
              <w:t>Следующее собрание КГСЭ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</w:tc>
      </w:tr>
      <w:tr w:rsidR="006A20DC" w:rsidRPr="00447021" w14:paraId="5FFBF602" w14:textId="77777777" w:rsidTr="00F00B4C">
        <w:tc>
          <w:tcPr>
            <w:tcW w:w="1479" w:type="dxa"/>
            <w:shd w:val="clear" w:color="auto" w:fill="auto"/>
          </w:tcPr>
          <w:p w14:paraId="2B3216B5" w14:textId="6E279F9D" w:rsidR="006A20DC" w:rsidRPr="001F22B9" w:rsidRDefault="00DE3967" w:rsidP="006A20DC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D47CE7" w:rsidRPr="001F22B9">
              <w:rPr>
                <w:sz w:val="20"/>
                <w:lang w:val="ru-RU"/>
              </w:rPr>
              <w:t>-SOP</w:t>
            </w:r>
          </w:p>
        </w:tc>
        <w:tc>
          <w:tcPr>
            <w:tcW w:w="1176" w:type="dxa"/>
            <w:shd w:val="clear" w:color="auto" w:fill="auto"/>
          </w:tcPr>
          <w:p w14:paraId="3B9DF353" w14:textId="0960D8E5" w:rsidR="006A20DC" w:rsidRPr="00480702" w:rsidRDefault="000F58B1" w:rsidP="006A20D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079" w:type="dxa"/>
            <w:shd w:val="clear" w:color="auto" w:fill="auto"/>
          </w:tcPr>
          <w:p w14:paraId="358C7B43" w14:textId="55D7AD05" w:rsidR="006A20DC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69619773" w14:textId="45C8657D" w:rsidR="006A20DC" w:rsidRPr="001F22B9" w:rsidRDefault="006A20DC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D47CE7" w:rsidRPr="001F22B9">
              <w:rPr>
                <w:bCs/>
                <w:sz w:val="20"/>
                <w:lang w:val="ru-RU"/>
              </w:rPr>
              <w:t xml:space="preserve">, 9 </w:t>
            </w:r>
            <w:r w:rsidR="0010683B" w:rsidRPr="001F22B9">
              <w:rPr>
                <w:bCs/>
                <w:sz w:val="20"/>
                <w:lang w:val="ru-RU"/>
              </w:rPr>
              <w:t>ноября</w:t>
            </w:r>
            <w:r w:rsidR="00D47CE7"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="00D47CE7" w:rsidRPr="001F22B9">
              <w:rPr>
                <w:bCs/>
                <w:sz w:val="20"/>
                <w:lang w:val="ru-RU"/>
              </w:rPr>
              <w:t>: 15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 00 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="00D47CE7" w:rsidRPr="001F22B9">
              <w:rPr>
                <w:bCs/>
                <w:sz w:val="20"/>
                <w:lang w:val="ru-RU"/>
              </w:rPr>
              <w:t>17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="00D47CE7"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  <w:r w:rsidR="00D47CE7" w:rsidRPr="001F22B9">
              <w:rPr>
                <w:bCs/>
                <w:sz w:val="20"/>
                <w:lang w:val="ru-RU"/>
              </w:rPr>
              <w:t>.</w:t>
            </w:r>
          </w:p>
        </w:tc>
      </w:tr>
      <w:tr w:rsidR="00BA063E" w:rsidRPr="001F22B9" w14:paraId="43354F8E" w14:textId="77777777" w:rsidTr="00F00B4C">
        <w:tc>
          <w:tcPr>
            <w:tcW w:w="1479" w:type="dxa"/>
            <w:shd w:val="clear" w:color="auto" w:fill="auto"/>
          </w:tcPr>
          <w:p w14:paraId="6019A5C2" w14:textId="250322CF" w:rsidR="00BA063E" w:rsidRPr="001F22B9" w:rsidRDefault="00DE3967" w:rsidP="000B215D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D47CE7" w:rsidRPr="001F22B9">
              <w:rPr>
                <w:sz w:val="20"/>
                <w:lang w:val="ru-RU"/>
              </w:rPr>
              <w:t>-StdsStrat</w:t>
            </w:r>
          </w:p>
        </w:tc>
        <w:tc>
          <w:tcPr>
            <w:tcW w:w="1176" w:type="dxa"/>
            <w:shd w:val="clear" w:color="auto" w:fill="auto"/>
          </w:tcPr>
          <w:p w14:paraId="52F8E70E" w14:textId="4257E65F" w:rsidR="00BA063E" w:rsidRPr="00480702" w:rsidRDefault="00447021" w:rsidP="00F00B4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4" w:history="1">
              <w:r w:rsidR="00D47CE7" w:rsidRPr="00480702">
                <w:rPr>
                  <w:rStyle w:val="Hyperlink"/>
                  <w:sz w:val="20"/>
                  <w:lang w:val="ru-RU"/>
                </w:rPr>
                <w:t>TD783-R2</w:t>
              </w:r>
            </w:hyperlink>
          </w:p>
        </w:tc>
        <w:tc>
          <w:tcPr>
            <w:tcW w:w="3079" w:type="dxa"/>
            <w:shd w:val="clear" w:color="auto" w:fill="auto"/>
          </w:tcPr>
          <w:p w14:paraId="31C4ED49" w14:textId="283584B2" w:rsidR="00BA063E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501CFA27" w14:textId="3E11715C" w:rsidR="00AF238A" w:rsidRPr="001F22B9" w:rsidRDefault="00C95347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sz w:val="20"/>
                <w:lang w:val="ru-RU"/>
              </w:rPr>
              <w:tab/>
            </w:r>
            <w:r w:rsidR="006759A2" w:rsidRPr="001F22B9">
              <w:rPr>
                <w:bCs/>
                <w:sz w:val="20"/>
                <w:lang w:val="ru-RU"/>
              </w:rPr>
              <w:t>Понедельник</w:t>
            </w:r>
            <w:r w:rsidR="00AF238A" w:rsidRPr="001F22B9">
              <w:rPr>
                <w:bCs/>
                <w:sz w:val="20"/>
                <w:lang w:val="ru-RU"/>
              </w:rPr>
              <w:t xml:space="preserve">, 26 </w:t>
            </w:r>
            <w:r w:rsidR="0010683B" w:rsidRPr="001F22B9">
              <w:rPr>
                <w:bCs/>
                <w:sz w:val="20"/>
                <w:lang w:val="ru-RU"/>
              </w:rPr>
              <w:t>октября</w:t>
            </w:r>
            <w:r w:rsidR="00AF238A"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="00AF238A" w:rsidRPr="001F22B9">
              <w:rPr>
                <w:bCs/>
                <w:sz w:val="20"/>
                <w:lang w:val="ru-RU"/>
              </w:rPr>
              <w:t>: 13</w:t>
            </w:r>
            <w:r w:rsidR="009D6685" w:rsidRPr="001F22B9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 00 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="00AF238A" w:rsidRPr="001F22B9">
              <w:rPr>
                <w:bCs/>
                <w:sz w:val="20"/>
                <w:lang w:val="ru-RU"/>
              </w:rPr>
              <w:t>15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="00AF238A" w:rsidRPr="001F22B9">
              <w:rPr>
                <w:bCs/>
                <w:sz w:val="20"/>
                <w:lang w:val="ru-RU"/>
              </w:rPr>
              <w:t xml:space="preserve"> </w:t>
            </w:r>
            <w:r w:rsidR="0010683B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10683B" w:rsidRPr="001F22B9">
              <w:rPr>
                <w:color w:val="000000"/>
                <w:sz w:val="20"/>
                <w:lang w:val="ru-RU"/>
              </w:rPr>
              <w:t>женевскому времени)</w:t>
            </w:r>
          </w:p>
          <w:p w14:paraId="02B59A6A" w14:textId="6377BC59" w:rsidR="00AF238A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10683B" w:rsidRPr="001F22B9">
              <w:rPr>
                <w:bCs/>
                <w:sz w:val="20"/>
                <w:lang w:val="ru-RU"/>
              </w:rPr>
              <w:t>Среда</w:t>
            </w:r>
            <w:r w:rsidRPr="001F22B9">
              <w:rPr>
                <w:bCs/>
                <w:sz w:val="20"/>
                <w:lang w:val="ru-RU"/>
              </w:rPr>
              <w:t xml:space="preserve">, 2 </w:t>
            </w:r>
            <w:r w:rsidR="0010683B" w:rsidRPr="001F22B9">
              <w:rPr>
                <w:bCs/>
                <w:sz w:val="20"/>
                <w:lang w:val="ru-RU"/>
              </w:rPr>
              <w:t>декабря</w:t>
            </w:r>
            <w:r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>: 13</w:t>
            </w:r>
            <w:r w:rsidR="00480702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00</w:t>
            </w:r>
            <w:r w:rsidR="009D6685" w:rsidRPr="001F22B9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мин.</w:t>
            </w:r>
            <w:r w:rsidR="009D6685" w:rsidRPr="001F22B9">
              <w:rPr>
                <w:bCs/>
                <w:sz w:val="20"/>
                <w:lang w:val="ru-RU"/>
              </w:rPr>
              <w:t xml:space="preserve"> − </w:t>
            </w:r>
            <w:r w:rsidRPr="001F22B9">
              <w:rPr>
                <w:bCs/>
                <w:sz w:val="20"/>
                <w:lang w:val="ru-RU"/>
              </w:rPr>
              <w:t>15</w:t>
            </w:r>
            <w:r w:rsidR="00B030E0" w:rsidRPr="001F22B9">
              <w:rPr>
                <w:sz w:val="20"/>
                <w:lang w:val="ru-RU"/>
              </w:rPr>
              <w:t xml:space="preserve"> час. 00 мин.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  <w:p w14:paraId="0F0B652E" w14:textId="2654E850" w:rsidR="00BA063E" w:rsidRPr="001F22B9" w:rsidRDefault="00AF238A" w:rsidP="00B030E0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B030E0" w:rsidRPr="001F22B9">
              <w:rPr>
                <w:bCs/>
                <w:sz w:val="20"/>
                <w:lang w:val="ru-RU"/>
              </w:rPr>
              <w:t>Следующее собрание КГСЭ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</w:tc>
      </w:tr>
      <w:tr w:rsidR="00506D71" w:rsidRPr="001F22B9" w14:paraId="183BBEA6" w14:textId="77777777" w:rsidTr="00F00B4C">
        <w:tc>
          <w:tcPr>
            <w:tcW w:w="1479" w:type="dxa"/>
            <w:shd w:val="clear" w:color="auto" w:fill="auto"/>
          </w:tcPr>
          <w:p w14:paraId="6F39DD1D" w14:textId="51A0D0FB" w:rsidR="00506D71" w:rsidRPr="001F22B9" w:rsidRDefault="00DE3967" w:rsidP="00506D71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AF238A" w:rsidRPr="001F22B9">
              <w:rPr>
                <w:sz w:val="20"/>
                <w:lang w:val="ru-RU"/>
              </w:rPr>
              <w:t>-WM</w:t>
            </w:r>
          </w:p>
        </w:tc>
        <w:tc>
          <w:tcPr>
            <w:tcW w:w="1176" w:type="dxa"/>
            <w:shd w:val="clear" w:color="auto" w:fill="auto"/>
          </w:tcPr>
          <w:p w14:paraId="19E49C45" w14:textId="420F3F4B" w:rsidR="00506D71" w:rsidRPr="00480702" w:rsidRDefault="00447021" w:rsidP="00506D71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5" w:history="1">
              <w:r w:rsidR="00AF238A" w:rsidRPr="00480702">
                <w:rPr>
                  <w:rStyle w:val="Hyperlink"/>
                  <w:sz w:val="20"/>
                  <w:lang w:val="ru-RU"/>
                </w:rPr>
                <w:t>TD785</w:t>
              </w:r>
            </w:hyperlink>
          </w:p>
        </w:tc>
        <w:tc>
          <w:tcPr>
            <w:tcW w:w="3079" w:type="dxa"/>
            <w:shd w:val="clear" w:color="auto" w:fill="auto"/>
          </w:tcPr>
          <w:p w14:paraId="724BCAEB" w14:textId="64E16F2A" w:rsidR="00506D71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4E928B96" w14:textId="719D5EFF" w:rsidR="00AF238A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10683B" w:rsidRPr="001F22B9">
              <w:rPr>
                <w:bCs/>
                <w:sz w:val="20"/>
                <w:lang w:val="ru-RU"/>
              </w:rPr>
              <w:t>Вторник</w:t>
            </w:r>
            <w:r w:rsidRPr="001F22B9">
              <w:rPr>
                <w:bCs/>
                <w:sz w:val="20"/>
                <w:lang w:val="ru-RU"/>
              </w:rPr>
              <w:t xml:space="preserve">, 20 </w:t>
            </w:r>
            <w:r w:rsidR="0010683B" w:rsidRPr="001F22B9">
              <w:rPr>
                <w:bCs/>
                <w:sz w:val="20"/>
                <w:lang w:val="ru-RU"/>
              </w:rPr>
              <w:t>октября</w:t>
            </w:r>
            <w:r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>: 15</w:t>
            </w:r>
            <w:r w:rsidR="00480702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00 мин.</w:t>
            </w:r>
            <w:r w:rsidR="009D6685" w:rsidRPr="001F22B9">
              <w:rPr>
                <w:sz w:val="20"/>
                <w:lang w:val="ru-RU"/>
              </w:rPr>
              <w:t xml:space="preserve"> </w:t>
            </w:r>
            <w:r w:rsidR="009D6685" w:rsidRPr="001F22B9">
              <w:rPr>
                <w:bCs/>
                <w:sz w:val="20"/>
                <w:lang w:val="ru-RU"/>
              </w:rPr>
              <w:t xml:space="preserve">− </w:t>
            </w:r>
            <w:r w:rsidRPr="001F22B9">
              <w:rPr>
                <w:bCs/>
                <w:sz w:val="20"/>
                <w:lang w:val="ru-RU"/>
              </w:rPr>
              <w:t>17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Pr="001F22B9">
              <w:rPr>
                <w:bCs/>
                <w:sz w:val="20"/>
                <w:lang w:val="ru-RU"/>
              </w:rPr>
              <w:t xml:space="preserve"> </w:t>
            </w:r>
            <w:r w:rsidR="0010683B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10683B" w:rsidRPr="001F22B9">
              <w:rPr>
                <w:color w:val="000000"/>
                <w:sz w:val="20"/>
                <w:lang w:val="ru-RU"/>
              </w:rPr>
              <w:t>женевскому времени)</w:t>
            </w:r>
          </w:p>
          <w:p w14:paraId="6701E144" w14:textId="6EDFEF86" w:rsidR="00AF238A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437891" w:rsidRPr="001F22B9">
              <w:rPr>
                <w:bCs/>
                <w:sz w:val="20"/>
                <w:lang w:val="ru-RU"/>
              </w:rPr>
              <w:t>Среда</w:t>
            </w:r>
            <w:r w:rsidRPr="001F22B9">
              <w:rPr>
                <w:bCs/>
                <w:sz w:val="20"/>
                <w:lang w:val="ru-RU"/>
              </w:rPr>
              <w:t>, 21</w:t>
            </w:r>
            <w:r w:rsidR="00437891" w:rsidRPr="001F22B9">
              <w:rPr>
                <w:bCs/>
                <w:sz w:val="20"/>
                <w:lang w:val="ru-RU"/>
              </w:rPr>
              <w:t xml:space="preserve"> </w:t>
            </w:r>
            <w:r w:rsidR="0010683B" w:rsidRPr="001F22B9">
              <w:rPr>
                <w:bCs/>
                <w:sz w:val="20"/>
                <w:lang w:val="ru-RU"/>
              </w:rPr>
              <w:t xml:space="preserve">октября </w:t>
            </w:r>
            <w:r w:rsidRPr="001F22B9">
              <w:rPr>
                <w:bCs/>
                <w:sz w:val="20"/>
                <w:lang w:val="ru-RU"/>
              </w:rPr>
              <w:t>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>: 15</w:t>
            </w:r>
            <w:r w:rsidR="00480702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00</w:t>
            </w:r>
            <w:r w:rsidR="009D6685" w:rsidRPr="001F22B9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Pr="001F22B9">
              <w:rPr>
                <w:bCs/>
                <w:sz w:val="20"/>
                <w:lang w:val="ru-RU"/>
              </w:rPr>
              <w:t>17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  <w:p w14:paraId="6CE7EB53" w14:textId="4F2E29F9" w:rsidR="00506D71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B030E0" w:rsidRPr="001F22B9">
              <w:rPr>
                <w:bCs/>
                <w:sz w:val="20"/>
                <w:lang w:val="ru-RU"/>
              </w:rPr>
              <w:t>Следующее собрание КГСЭ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</w:tc>
      </w:tr>
      <w:tr w:rsidR="00506D71" w:rsidRPr="001F22B9" w14:paraId="32CA57FC" w14:textId="77777777" w:rsidTr="00F00B4C">
        <w:tc>
          <w:tcPr>
            <w:tcW w:w="1479" w:type="dxa"/>
            <w:shd w:val="clear" w:color="auto" w:fill="auto"/>
          </w:tcPr>
          <w:p w14:paraId="470DA492" w14:textId="2CF92A85" w:rsidR="00506D71" w:rsidRPr="001F22B9" w:rsidRDefault="00DE3967" w:rsidP="00506D71">
            <w:pPr>
              <w:pStyle w:val="Tabletext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ГД</w:t>
            </w:r>
            <w:r w:rsidR="00AF238A" w:rsidRPr="001F22B9">
              <w:rPr>
                <w:sz w:val="20"/>
                <w:lang w:val="ru-RU"/>
              </w:rPr>
              <w:t>-WP</w:t>
            </w:r>
          </w:p>
        </w:tc>
        <w:tc>
          <w:tcPr>
            <w:tcW w:w="1176" w:type="dxa"/>
            <w:shd w:val="clear" w:color="auto" w:fill="auto"/>
          </w:tcPr>
          <w:p w14:paraId="716F4CB4" w14:textId="189D1AE9" w:rsidR="00506D71" w:rsidRPr="00480702" w:rsidRDefault="00447021" w:rsidP="00506D71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6" w:history="1">
              <w:r w:rsidR="00AF238A" w:rsidRPr="00480702">
                <w:rPr>
                  <w:rStyle w:val="Hyperlink"/>
                  <w:sz w:val="20"/>
                  <w:lang w:val="ru-RU"/>
                </w:rPr>
                <w:t>TD787-R1</w:t>
              </w:r>
            </w:hyperlink>
          </w:p>
        </w:tc>
        <w:tc>
          <w:tcPr>
            <w:tcW w:w="3079" w:type="dxa"/>
            <w:shd w:val="clear" w:color="auto" w:fill="auto"/>
          </w:tcPr>
          <w:p w14:paraId="55DE8329" w14:textId="41FC94A3" w:rsidR="00506D71" w:rsidRPr="001F22B9" w:rsidRDefault="000F58B1" w:rsidP="004807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  <w:tc>
          <w:tcPr>
            <w:tcW w:w="3906" w:type="dxa"/>
            <w:shd w:val="clear" w:color="auto" w:fill="auto"/>
          </w:tcPr>
          <w:p w14:paraId="689D977A" w14:textId="7506FD46" w:rsidR="00AF238A" w:rsidRPr="001F22B9" w:rsidRDefault="00506D71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10683B" w:rsidRPr="001F22B9">
              <w:rPr>
                <w:bCs/>
                <w:sz w:val="20"/>
                <w:lang w:val="ru-RU"/>
              </w:rPr>
              <w:t>Вторник</w:t>
            </w:r>
            <w:r w:rsidR="00AF238A" w:rsidRPr="001F22B9">
              <w:rPr>
                <w:bCs/>
                <w:sz w:val="20"/>
                <w:lang w:val="ru-RU"/>
              </w:rPr>
              <w:t xml:space="preserve">, 3 </w:t>
            </w:r>
            <w:r w:rsidR="0010683B" w:rsidRPr="001F22B9">
              <w:rPr>
                <w:bCs/>
                <w:sz w:val="20"/>
                <w:lang w:val="ru-RU"/>
              </w:rPr>
              <w:t>ноября</w:t>
            </w:r>
            <w:r w:rsidR="00AF238A" w:rsidRPr="001F22B9">
              <w:rPr>
                <w:bCs/>
                <w:sz w:val="20"/>
                <w:lang w:val="ru-RU"/>
              </w:rPr>
              <w:t xml:space="preserve"> 2020</w:t>
            </w:r>
            <w:r w:rsidR="0010683B" w:rsidRPr="001F22B9">
              <w:rPr>
                <w:bCs/>
                <w:sz w:val="20"/>
                <w:lang w:val="ru-RU"/>
              </w:rPr>
              <w:t xml:space="preserve"> года</w:t>
            </w:r>
            <w:r w:rsidR="00AF238A" w:rsidRPr="001F22B9">
              <w:rPr>
                <w:bCs/>
                <w:sz w:val="20"/>
                <w:lang w:val="ru-RU"/>
              </w:rPr>
              <w:t>: 14</w:t>
            </w:r>
            <w:r w:rsidR="00480702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00</w:t>
            </w:r>
            <w:r w:rsidR="009D6685" w:rsidRPr="001F22B9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мин.</w:t>
            </w:r>
            <w:r w:rsidR="009D6685" w:rsidRPr="001F22B9">
              <w:rPr>
                <w:bCs/>
                <w:sz w:val="20"/>
                <w:lang w:val="ru-RU"/>
              </w:rPr>
              <w:t xml:space="preserve"> − </w:t>
            </w:r>
            <w:r w:rsidR="00AF238A" w:rsidRPr="001F22B9">
              <w:rPr>
                <w:bCs/>
                <w:sz w:val="20"/>
                <w:lang w:val="ru-RU"/>
              </w:rPr>
              <w:t>16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="00AF238A" w:rsidRPr="001F22B9">
              <w:rPr>
                <w:bCs/>
                <w:sz w:val="20"/>
                <w:lang w:val="ru-RU"/>
              </w:rPr>
              <w:t xml:space="preserve"> </w:t>
            </w:r>
            <w:r w:rsidR="0010683B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10683B" w:rsidRPr="001F22B9">
              <w:rPr>
                <w:color w:val="000000"/>
                <w:sz w:val="20"/>
                <w:lang w:val="ru-RU"/>
              </w:rPr>
              <w:t>женевскому времени)</w:t>
            </w:r>
          </w:p>
          <w:p w14:paraId="00C90003" w14:textId="44EA8064" w:rsidR="00AF238A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sz w:val="20"/>
                <w:lang w:val="ru-RU"/>
              </w:rPr>
            </w:pPr>
            <w:r w:rsidRPr="001F22B9">
              <w:rPr>
                <w:bCs/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DE3967" w:rsidRPr="001F22B9">
              <w:rPr>
                <w:bCs/>
                <w:sz w:val="20"/>
                <w:lang w:val="ru-RU"/>
              </w:rPr>
              <w:t>Вторник</w:t>
            </w:r>
            <w:r w:rsidRPr="001F22B9">
              <w:rPr>
                <w:bCs/>
                <w:sz w:val="20"/>
                <w:lang w:val="ru-RU"/>
              </w:rPr>
              <w:t xml:space="preserve">, 8 </w:t>
            </w:r>
            <w:r w:rsidR="00DE3967" w:rsidRPr="001F22B9">
              <w:rPr>
                <w:bCs/>
                <w:sz w:val="20"/>
                <w:lang w:val="ru-RU"/>
              </w:rPr>
              <w:t>декабря</w:t>
            </w:r>
            <w:r w:rsidRPr="001F22B9">
              <w:rPr>
                <w:bCs/>
                <w:sz w:val="20"/>
                <w:lang w:val="ru-RU"/>
              </w:rPr>
              <w:t xml:space="preserve"> 2020</w:t>
            </w:r>
            <w:r w:rsidR="00DE3967" w:rsidRPr="001F22B9">
              <w:rPr>
                <w:bCs/>
                <w:sz w:val="20"/>
                <w:lang w:val="ru-RU"/>
              </w:rPr>
              <w:t xml:space="preserve"> года</w:t>
            </w:r>
            <w:r w:rsidRPr="001F22B9">
              <w:rPr>
                <w:bCs/>
                <w:sz w:val="20"/>
                <w:lang w:val="ru-RU"/>
              </w:rPr>
              <w:t>: 14</w:t>
            </w:r>
            <w:r w:rsidR="00480702">
              <w:rPr>
                <w:bCs/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час.</w:t>
            </w:r>
            <w:r w:rsidR="00480702">
              <w:rPr>
                <w:sz w:val="20"/>
                <w:lang w:val="ru-RU"/>
              </w:rPr>
              <w:t> </w:t>
            </w:r>
            <w:r w:rsidR="00B030E0" w:rsidRPr="001F22B9">
              <w:rPr>
                <w:sz w:val="20"/>
                <w:lang w:val="ru-RU"/>
              </w:rPr>
              <w:t>00 мин.</w:t>
            </w:r>
            <w:r w:rsidR="009D6685" w:rsidRPr="001F22B9">
              <w:rPr>
                <w:sz w:val="20"/>
                <w:lang w:val="ru-RU"/>
              </w:rPr>
              <w:t xml:space="preserve"> − </w:t>
            </w:r>
            <w:r w:rsidRPr="001F22B9">
              <w:rPr>
                <w:bCs/>
                <w:sz w:val="20"/>
                <w:lang w:val="ru-RU"/>
              </w:rPr>
              <w:t>16</w:t>
            </w:r>
            <w:r w:rsidR="00B030E0" w:rsidRPr="001F22B9">
              <w:rPr>
                <w:sz w:val="20"/>
                <w:lang w:val="ru-RU"/>
              </w:rPr>
              <w:t xml:space="preserve"> час. 00 мин.</w:t>
            </w:r>
            <w:r w:rsidRPr="001F22B9">
              <w:rPr>
                <w:bCs/>
                <w:sz w:val="20"/>
                <w:lang w:val="ru-RU"/>
              </w:rPr>
              <w:t xml:space="preserve"> </w:t>
            </w:r>
            <w:r w:rsidR="00B030E0" w:rsidRPr="001F22B9">
              <w:rPr>
                <w:color w:val="000000"/>
                <w:sz w:val="20"/>
                <w:lang w:val="ru-RU"/>
              </w:rPr>
              <w:t>(по</w:t>
            </w:r>
            <w:r w:rsidR="00480702">
              <w:rPr>
                <w:color w:val="000000"/>
                <w:sz w:val="20"/>
                <w:lang w:val="ru-RU"/>
              </w:rPr>
              <w:t> </w:t>
            </w:r>
            <w:r w:rsidR="00B030E0" w:rsidRPr="001F22B9">
              <w:rPr>
                <w:color w:val="000000"/>
                <w:sz w:val="20"/>
                <w:lang w:val="ru-RU"/>
              </w:rPr>
              <w:t>женевскому времени)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  <w:p w14:paraId="545A99C7" w14:textId="41BCE680" w:rsidR="00506D71" w:rsidRPr="001F22B9" w:rsidRDefault="00AF238A" w:rsidP="00AF238A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F22B9">
              <w:rPr>
                <w:sz w:val="20"/>
                <w:lang w:val="ru-RU"/>
              </w:rPr>
              <w:t>•</w:t>
            </w:r>
            <w:r w:rsidRPr="001F22B9">
              <w:rPr>
                <w:bCs/>
                <w:sz w:val="20"/>
                <w:lang w:val="ru-RU"/>
              </w:rPr>
              <w:tab/>
            </w:r>
            <w:r w:rsidR="00B030E0" w:rsidRPr="001F22B9">
              <w:rPr>
                <w:bCs/>
                <w:sz w:val="20"/>
                <w:lang w:val="ru-RU"/>
              </w:rPr>
              <w:t>Следующее собрание КГСЭ</w:t>
            </w:r>
            <w:r w:rsidRPr="001F22B9">
              <w:rPr>
                <w:bCs/>
                <w:sz w:val="20"/>
                <w:lang w:val="ru-RU"/>
              </w:rPr>
              <w:t>.</w:t>
            </w:r>
          </w:p>
        </w:tc>
      </w:tr>
    </w:tbl>
    <w:p w14:paraId="3E99D4AE" w14:textId="7E71B889" w:rsidR="00C27F83" w:rsidRDefault="00BA063E" w:rsidP="00C27F83">
      <w:pPr>
        <w:pStyle w:val="AnnexNo"/>
        <w:rPr>
          <w:lang w:val="ru-RU"/>
        </w:rPr>
      </w:pPr>
      <w:bookmarkStart w:id="74" w:name="_Annex_C_Terms"/>
      <w:bookmarkStart w:id="75" w:name="_Annex_B_Terms"/>
      <w:bookmarkStart w:id="76" w:name="_Toc536000296"/>
      <w:bookmarkStart w:id="77" w:name="AnnexB"/>
      <w:bookmarkStart w:id="78" w:name="_Toc27382140"/>
      <w:bookmarkStart w:id="79" w:name="_Toc55894496"/>
      <w:bookmarkEnd w:id="74"/>
      <w:bookmarkEnd w:id="75"/>
      <w:r w:rsidRPr="001F22B9">
        <w:rPr>
          <w:lang w:val="ru-RU"/>
        </w:rPr>
        <w:lastRenderedPageBreak/>
        <w:t>Приложение B</w:t>
      </w:r>
      <w:bookmarkEnd w:id="76"/>
      <w:bookmarkEnd w:id="77"/>
      <w:bookmarkEnd w:id="78"/>
    </w:p>
    <w:p w14:paraId="4288C100" w14:textId="21E625D5" w:rsidR="00BA063E" w:rsidRPr="001F22B9" w:rsidRDefault="00BA063E" w:rsidP="00C27F83">
      <w:pPr>
        <w:pStyle w:val="AnnexNoTitle"/>
        <w:rPr>
          <w:lang w:val="ru-RU"/>
        </w:rPr>
      </w:pPr>
      <w:bookmarkStart w:id="80" w:name="_Toc536000297"/>
      <w:bookmarkStart w:id="81" w:name="_Toc27382141"/>
      <w:r w:rsidRPr="001F22B9">
        <w:rPr>
          <w:lang w:val="ru-RU"/>
        </w:rPr>
        <w:t>Программа работы КГСЭ</w:t>
      </w:r>
      <w:bookmarkEnd w:id="79"/>
      <w:bookmarkEnd w:id="80"/>
      <w:bookmarkEnd w:id="81"/>
    </w:p>
    <w:tbl>
      <w:tblPr>
        <w:tblW w:w="975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134"/>
        <w:gridCol w:w="3260"/>
        <w:gridCol w:w="1134"/>
        <w:gridCol w:w="1560"/>
        <w:gridCol w:w="1281"/>
      </w:tblGrid>
      <w:tr w:rsidR="00BA063E" w:rsidRPr="00480702" w14:paraId="2F17C509" w14:textId="77777777" w:rsidTr="00480702">
        <w:tc>
          <w:tcPr>
            <w:tcW w:w="1387" w:type="dxa"/>
            <w:shd w:val="clear" w:color="auto" w:fill="auto"/>
            <w:noWrap/>
            <w:vAlign w:val="center"/>
          </w:tcPr>
          <w:p w14:paraId="1360EFF3" w14:textId="77777777" w:rsidR="00BA063E" w:rsidRPr="00480702" w:rsidRDefault="00BA063E" w:rsidP="00837587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Направление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E1F3AE" w14:textId="77777777" w:rsidR="00BA063E" w:rsidRPr="00480702" w:rsidRDefault="00BA063E" w:rsidP="00837587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Новая/</w:t>
            </w:r>
            <w:r w:rsidRPr="00480702">
              <w:rPr>
                <w:sz w:val="20"/>
                <w:lang w:val="ru-RU"/>
              </w:rPr>
              <w:br/>
              <w:t>пересмотр.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4E08BD" w14:textId="77777777" w:rsidR="00BA063E" w:rsidRPr="00480702" w:rsidRDefault="00BA063E" w:rsidP="000B215D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Название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B23325" w14:textId="77777777" w:rsidR="00BA063E" w:rsidRPr="00480702" w:rsidRDefault="00BA063E" w:rsidP="00837587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Редактор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60EF48" w14:textId="77777777" w:rsidR="00BA063E" w:rsidRPr="00480702" w:rsidRDefault="00BA063E" w:rsidP="00837587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color w:val="000000"/>
                <w:sz w:val="20"/>
                <w:lang w:val="ru-RU"/>
              </w:rPr>
              <w:t>Последний по времени проект</w:t>
            </w:r>
          </w:p>
        </w:tc>
        <w:tc>
          <w:tcPr>
            <w:tcW w:w="1281" w:type="dxa"/>
            <w:noWrap/>
            <w:vAlign w:val="center"/>
          </w:tcPr>
          <w:p w14:paraId="5BC852A7" w14:textId="77777777" w:rsidR="00BA063E" w:rsidRPr="00480702" w:rsidRDefault="00BA063E" w:rsidP="00837587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Сроки</w:t>
            </w:r>
            <w:r w:rsidRPr="00480702">
              <w:rPr>
                <w:sz w:val="20"/>
                <w:lang w:val="ru-RU"/>
              </w:rPr>
              <w:br/>
              <w:t>выполнения</w:t>
            </w:r>
          </w:p>
        </w:tc>
      </w:tr>
      <w:tr w:rsidR="00BA063E" w:rsidRPr="00480702" w14:paraId="2B853DE6" w14:textId="77777777" w:rsidTr="00480702">
        <w:tc>
          <w:tcPr>
            <w:tcW w:w="1387" w:type="dxa"/>
            <w:shd w:val="clear" w:color="auto" w:fill="auto"/>
            <w:noWrap/>
            <w:vAlign w:val="center"/>
          </w:tcPr>
          <w:p w14:paraId="3DEEB81F" w14:textId="0FC87FF2" w:rsidR="00BA063E" w:rsidRPr="00480702" w:rsidRDefault="008B67C4" w:rsidP="00837587">
            <w:pPr>
              <w:pStyle w:val="Tabletext"/>
              <w:jc w:val="center"/>
              <w:rPr>
                <w:sz w:val="20"/>
                <w:lang w:val="ru-RU"/>
              </w:rPr>
            </w:pPr>
            <w:r w:rsidRPr="00480702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A4C8A" w14:textId="2DFE61BF" w:rsidR="00BA063E" w:rsidRPr="00480702" w:rsidRDefault="00BA063E" w:rsidP="0083758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6ECFB4" w14:textId="55B57961" w:rsidR="00BA063E" w:rsidRPr="00480702" w:rsidRDefault="00BA063E" w:rsidP="000B215D">
            <w:pPr>
              <w:pStyle w:val="Tabletext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231284" w14:textId="5C62CF3F" w:rsidR="00BA063E" w:rsidRPr="00480702" w:rsidRDefault="00BA063E" w:rsidP="0083758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8A41F9" w14:textId="25E1A424" w:rsidR="00BA063E" w:rsidRPr="00480702" w:rsidRDefault="00BA063E" w:rsidP="00837587">
            <w:pPr>
              <w:pStyle w:val="Tabletext"/>
              <w:jc w:val="center"/>
              <w:rPr>
                <w:color w:val="0000FF"/>
                <w:sz w:val="20"/>
                <w:u w:val="single"/>
                <w:lang w:val="ru-RU"/>
              </w:rPr>
            </w:pPr>
          </w:p>
        </w:tc>
        <w:tc>
          <w:tcPr>
            <w:tcW w:w="1281" w:type="dxa"/>
            <w:noWrap/>
            <w:vAlign w:val="center"/>
          </w:tcPr>
          <w:p w14:paraId="7D11B622" w14:textId="12CB8CB5" w:rsidR="00BA063E" w:rsidRPr="00480702" w:rsidRDefault="00BA063E" w:rsidP="0083758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14:paraId="64E52372" w14:textId="77777777" w:rsidR="004B5C50" w:rsidRPr="001F22B9" w:rsidRDefault="004B5C50" w:rsidP="004B5C50">
      <w:pPr>
        <w:spacing w:before="720"/>
        <w:jc w:val="center"/>
        <w:rPr>
          <w:lang w:val="ru-RU"/>
        </w:rPr>
      </w:pPr>
      <w:bookmarkStart w:id="82" w:name="_Annex_D_Statement"/>
      <w:bookmarkEnd w:id="82"/>
      <w:bookmarkEnd w:id="68"/>
      <w:r w:rsidRPr="001F22B9">
        <w:rPr>
          <w:lang w:val="ru-RU"/>
        </w:rPr>
        <w:t>______________</w:t>
      </w:r>
    </w:p>
    <w:sectPr w:rsidR="004B5C50" w:rsidRPr="001F22B9" w:rsidSect="00DA4BCA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29055" w14:textId="77777777" w:rsidR="00565478" w:rsidRDefault="00565478" w:rsidP="00F260AA">
      <w:pPr>
        <w:spacing w:before="0"/>
      </w:pPr>
      <w:r>
        <w:separator/>
      </w:r>
    </w:p>
  </w:endnote>
  <w:endnote w:type="continuationSeparator" w:id="0">
    <w:p w14:paraId="2380FCFA" w14:textId="77777777" w:rsidR="00565478" w:rsidRDefault="00565478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9727" w14:textId="77777777" w:rsidR="00447021" w:rsidRDefault="00447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ADA0" w14:textId="5383388A" w:rsidR="00565478" w:rsidRPr="00447021" w:rsidRDefault="00565478" w:rsidP="00447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3F9E" w14:textId="1F5FFF28" w:rsidR="00565478" w:rsidRPr="00447021" w:rsidRDefault="00565478" w:rsidP="00447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B1D5" w14:textId="77777777" w:rsidR="00565478" w:rsidRDefault="00565478" w:rsidP="00F260AA">
      <w:pPr>
        <w:spacing w:before="0"/>
      </w:pPr>
      <w:r>
        <w:separator/>
      </w:r>
    </w:p>
  </w:footnote>
  <w:footnote w:type="continuationSeparator" w:id="0">
    <w:p w14:paraId="44835CA3" w14:textId="77777777" w:rsidR="00565478" w:rsidRDefault="00565478" w:rsidP="00F260AA">
      <w:pPr>
        <w:spacing w:before="0"/>
      </w:pPr>
      <w:r>
        <w:continuationSeparator/>
      </w:r>
    </w:p>
  </w:footnote>
  <w:footnote w:id="1">
    <w:p w14:paraId="36378EE2" w14:textId="478D1E8B" w:rsidR="00565478" w:rsidRPr="003A5431" w:rsidRDefault="00565478" w:rsidP="003A5431">
      <w:pPr>
        <w:pStyle w:val="FootnoteText"/>
        <w:rPr>
          <w:lang w:val="en-US"/>
        </w:rPr>
      </w:pPr>
      <w:r w:rsidRPr="003A5431">
        <w:rPr>
          <w:rStyle w:val="FootnoteReference"/>
        </w:rPr>
        <w:footnoteRef/>
      </w:r>
      <w:r>
        <w:tab/>
      </w:r>
      <w:hyperlink r:id="rId1" w:history="1">
        <w:r w:rsidRPr="000640F9">
          <w:rPr>
            <w:rStyle w:val="Hyperlink"/>
          </w:rPr>
          <w:t>https://extranet.itu.int/sites/itu-t/studygroups/2017-2020/tsag/SitePages/Captioning-Archive.aspx</w:t>
        </w:r>
      </w:hyperlink>
      <w:r w:rsidRPr="003A5431">
        <w:rPr>
          <w:rFonts w:asciiTheme="majorBidi" w:hAnsiTheme="majorBidi" w:cstheme="majorBidi"/>
        </w:rPr>
        <w:t>.</w:t>
      </w:r>
    </w:p>
  </w:footnote>
  <w:footnote w:id="2">
    <w:p w14:paraId="0C71573C" w14:textId="0ED4474C" w:rsidR="00565478" w:rsidRPr="006A06B1" w:rsidRDefault="00565478" w:rsidP="003A5431">
      <w:pPr>
        <w:pStyle w:val="FootnoteText"/>
        <w:rPr>
          <w:lang w:val="ru-RU"/>
        </w:rPr>
      </w:pPr>
      <w:r w:rsidRPr="003A5431">
        <w:rPr>
          <w:rStyle w:val="FootnoteReference"/>
        </w:rPr>
        <w:footnoteRef/>
      </w:r>
      <w:r w:rsidRPr="004B77F3">
        <w:rPr>
          <w:lang w:val="ru-RU"/>
        </w:rPr>
        <w:tab/>
      </w:r>
      <w:r>
        <w:rPr>
          <w:rFonts w:asciiTheme="majorBidi" w:hAnsiTheme="majorBidi" w:cstheme="majorBidi"/>
          <w:lang w:val="ru-RU"/>
        </w:rPr>
        <w:t>Запись</w:t>
      </w:r>
      <w:r w:rsidRPr="004B77F3">
        <w:rPr>
          <w:rFonts w:asciiTheme="majorBidi" w:hAnsiTheme="majorBidi" w:cstheme="majorBidi"/>
          <w:lang w:val="ru-RU"/>
        </w:rPr>
        <w:t xml:space="preserve"> </w:t>
      </w:r>
      <w:r w:rsidRPr="00C9337C">
        <w:rPr>
          <w:color w:val="000000"/>
          <w:lang w:val="ru-RU"/>
        </w:rPr>
        <w:t>веб-трансляции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доступна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адресу</w:t>
      </w:r>
      <w:r w:rsidRPr="004B77F3">
        <w:rPr>
          <w:rFonts w:asciiTheme="majorBidi" w:hAnsiTheme="majorBidi" w:cstheme="majorBidi"/>
          <w:lang w:val="ru-RU"/>
        </w:rPr>
        <w:t xml:space="preserve"> </w:t>
      </w:r>
      <w:hyperlink r:id="rId2" w:history="1">
        <w:r w:rsidRPr="003A5431">
          <w:rPr>
            <w:rStyle w:val="Hyperlink"/>
          </w:rPr>
          <w:t>https</w:t>
        </w:r>
        <w:r w:rsidRPr="004B77F3">
          <w:rPr>
            <w:rStyle w:val="Hyperlink"/>
            <w:lang w:val="ru-RU"/>
          </w:rPr>
          <w:t>://</w:t>
        </w:r>
        <w:r w:rsidRPr="003A5431">
          <w:rPr>
            <w:rStyle w:val="Hyperlink"/>
          </w:rPr>
          <w:t>www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itu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int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en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ITU</w:t>
        </w:r>
        <w:r w:rsidRPr="004B77F3">
          <w:rPr>
            <w:rStyle w:val="Hyperlink"/>
            <w:lang w:val="ru-RU"/>
          </w:rPr>
          <w:t>-</w:t>
        </w:r>
        <w:r w:rsidRPr="003A5431">
          <w:rPr>
            <w:rStyle w:val="Hyperlink"/>
          </w:rPr>
          <w:t>T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tsag</w:t>
        </w:r>
        <w:r w:rsidRPr="004B77F3">
          <w:rPr>
            <w:rStyle w:val="Hyperlink"/>
            <w:lang w:val="ru-RU"/>
          </w:rPr>
          <w:t>/2017-2020/</w:t>
        </w:r>
        <w:r w:rsidRPr="003A5431">
          <w:rPr>
            <w:rStyle w:val="Hyperlink"/>
          </w:rPr>
          <w:t>Pages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webcasts</w:t>
        </w:r>
        <w:r w:rsidRPr="004B77F3">
          <w:rPr>
            <w:rStyle w:val="Hyperlink"/>
            <w:lang w:val="ru-RU"/>
          </w:rPr>
          <w:t>-</w:t>
        </w:r>
        <w:r w:rsidRPr="003A5431">
          <w:rPr>
            <w:rStyle w:val="Hyperlink"/>
          </w:rPr>
          <w:t>l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aspx</w:t>
        </w:r>
      </w:hyperlink>
      <w:r w:rsidRPr="004B77F3">
        <w:rPr>
          <w:rFonts w:asciiTheme="majorBidi" w:hAnsiTheme="majorBidi" w:cstheme="majorBidi"/>
          <w:lang w:val="ru-RU"/>
        </w:rPr>
        <w:t xml:space="preserve">. </w:t>
      </w:r>
      <w:r>
        <w:rPr>
          <w:rFonts w:asciiTheme="majorBidi" w:hAnsiTheme="majorBidi" w:cstheme="majorBidi"/>
          <w:lang w:val="ru-RU"/>
        </w:rPr>
        <w:t xml:space="preserve">Прямая ссылка на архив </w:t>
      </w:r>
      <w:r>
        <w:rPr>
          <w:color w:val="000000"/>
          <w:lang w:val="ru-RU"/>
        </w:rPr>
        <w:t>веб-трансляций</w:t>
      </w:r>
      <w:r w:rsidRPr="006A06B1">
        <w:rPr>
          <w:rFonts w:asciiTheme="majorBidi" w:hAnsiTheme="majorBidi" w:cstheme="majorBidi"/>
          <w:lang w:val="ru-RU"/>
        </w:rPr>
        <w:t xml:space="preserve"> </w:t>
      </w:r>
      <w:r>
        <w:rPr>
          <w:rStyle w:val="Hyperlink"/>
          <w:rFonts w:asciiTheme="majorBidi" w:hAnsiTheme="majorBidi" w:cstheme="majorBidi"/>
          <w:lang w:val="ru-RU"/>
        </w:rPr>
        <w:t>здесь</w:t>
      </w:r>
      <w:r w:rsidRPr="006A06B1">
        <w:rPr>
          <w:rFonts w:asciiTheme="majorBidi" w:hAnsiTheme="majorBidi" w:cstheme="majorBidi"/>
          <w:lang w:val="ru-RU"/>
        </w:rPr>
        <w:t>.</w:t>
      </w:r>
    </w:p>
  </w:footnote>
  <w:footnote w:id="3">
    <w:p w14:paraId="06184C9B" w14:textId="58DBE5F8" w:rsidR="00565478" w:rsidRPr="00925AD9" w:rsidRDefault="00565478" w:rsidP="00925A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A06B1">
        <w:rPr>
          <w:lang w:val="ru-RU"/>
        </w:rPr>
        <w:tab/>
      </w:r>
      <w:r>
        <w:t>TUP</w:t>
      </w:r>
      <w:r w:rsidRPr="006A06B1">
        <w:rPr>
          <w:lang w:val="ru-RU"/>
        </w:rPr>
        <w:t xml:space="preserve">: </w:t>
      </w:r>
      <w:r w:rsidRPr="005D0C75">
        <w:rPr>
          <w:color w:val="000000"/>
          <w:lang w:val="ru-RU"/>
        </w:rPr>
        <w:t>издательство Университета Цинхуа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565478" w:rsidRPr="00773C6D" w:rsidRDefault="00565478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32A26D0E" w:rsidR="00565478" w:rsidRPr="00B419B7" w:rsidRDefault="00565478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19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7B25867C" w:rsidR="00565478" w:rsidRPr="00255268" w:rsidRDefault="00565478" w:rsidP="009C6CC8">
        <w:pPr>
          <w:pStyle w:val="Header"/>
          <w:spacing w:after="120"/>
        </w:pPr>
        <w:r w:rsidRPr="00B419B7">
          <w:t xml:space="preserve">TSAG – R </w:t>
        </w:r>
        <w:r>
          <w:rPr>
            <w:lang w:val="ru-RU"/>
          </w:rPr>
          <w:t>10</w:t>
        </w:r>
        <w:r>
          <w:t xml:space="preserve"> – </w:t>
        </w:r>
        <w:r>
          <w:rPr>
            <w:lang w:eastAsia="zh-CN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CD92" w14:textId="77777777" w:rsidR="00447021" w:rsidRDefault="00447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387"/>
    <w:multiLevelType w:val="hybridMultilevel"/>
    <w:tmpl w:val="78D60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B18D0"/>
    <w:multiLevelType w:val="hybridMultilevel"/>
    <w:tmpl w:val="6010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35242"/>
    <w:rsid w:val="00036AD8"/>
    <w:rsid w:val="00041D16"/>
    <w:rsid w:val="00046AD9"/>
    <w:rsid w:val="00050A0B"/>
    <w:rsid w:val="0005285D"/>
    <w:rsid w:val="00055D33"/>
    <w:rsid w:val="000562DD"/>
    <w:rsid w:val="000607E6"/>
    <w:rsid w:val="00061A06"/>
    <w:rsid w:val="00062B31"/>
    <w:rsid w:val="0006351A"/>
    <w:rsid w:val="00065DEA"/>
    <w:rsid w:val="00070D8D"/>
    <w:rsid w:val="000715A8"/>
    <w:rsid w:val="00072689"/>
    <w:rsid w:val="000751FE"/>
    <w:rsid w:val="00076C7A"/>
    <w:rsid w:val="00080099"/>
    <w:rsid w:val="00080E2F"/>
    <w:rsid w:val="00082683"/>
    <w:rsid w:val="00082F3C"/>
    <w:rsid w:val="000877B5"/>
    <w:rsid w:val="00087CBD"/>
    <w:rsid w:val="00087E98"/>
    <w:rsid w:val="00090E00"/>
    <w:rsid w:val="00092531"/>
    <w:rsid w:val="000936F1"/>
    <w:rsid w:val="00095953"/>
    <w:rsid w:val="000961D4"/>
    <w:rsid w:val="000968DF"/>
    <w:rsid w:val="000969E8"/>
    <w:rsid w:val="00096CCD"/>
    <w:rsid w:val="000A03FF"/>
    <w:rsid w:val="000A0EA2"/>
    <w:rsid w:val="000A26CF"/>
    <w:rsid w:val="000A3F83"/>
    <w:rsid w:val="000A597B"/>
    <w:rsid w:val="000A73A2"/>
    <w:rsid w:val="000B0AB7"/>
    <w:rsid w:val="000B0BD4"/>
    <w:rsid w:val="000B215D"/>
    <w:rsid w:val="000B4988"/>
    <w:rsid w:val="000B5C08"/>
    <w:rsid w:val="000C03CF"/>
    <w:rsid w:val="000C46C8"/>
    <w:rsid w:val="000C5728"/>
    <w:rsid w:val="000C74BF"/>
    <w:rsid w:val="000D0C4B"/>
    <w:rsid w:val="000D2C8D"/>
    <w:rsid w:val="000D455C"/>
    <w:rsid w:val="000D7DEC"/>
    <w:rsid w:val="000E00AF"/>
    <w:rsid w:val="000E28FB"/>
    <w:rsid w:val="000E2BC6"/>
    <w:rsid w:val="000E333F"/>
    <w:rsid w:val="000E6EC0"/>
    <w:rsid w:val="000F28BC"/>
    <w:rsid w:val="000F4C5C"/>
    <w:rsid w:val="000F54DC"/>
    <w:rsid w:val="000F58B1"/>
    <w:rsid w:val="000F7B0C"/>
    <w:rsid w:val="001046B9"/>
    <w:rsid w:val="0010683B"/>
    <w:rsid w:val="00106A11"/>
    <w:rsid w:val="00107CAA"/>
    <w:rsid w:val="00111371"/>
    <w:rsid w:val="00116804"/>
    <w:rsid w:val="00121C46"/>
    <w:rsid w:val="00121C86"/>
    <w:rsid w:val="00122C35"/>
    <w:rsid w:val="00123D71"/>
    <w:rsid w:val="001350ED"/>
    <w:rsid w:val="00135863"/>
    <w:rsid w:val="0014366F"/>
    <w:rsid w:val="00144583"/>
    <w:rsid w:val="00145373"/>
    <w:rsid w:val="00145AE3"/>
    <w:rsid w:val="00147E61"/>
    <w:rsid w:val="0015047E"/>
    <w:rsid w:val="0015160D"/>
    <w:rsid w:val="0016220B"/>
    <w:rsid w:val="00162333"/>
    <w:rsid w:val="001630E2"/>
    <w:rsid w:val="001633D3"/>
    <w:rsid w:val="001639E5"/>
    <w:rsid w:val="00165FC4"/>
    <w:rsid w:val="001668A5"/>
    <w:rsid w:val="00173C83"/>
    <w:rsid w:val="00174E18"/>
    <w:rsid w:val="001772A3"/>
    <w:rsid w:val="00183049"/>
    <w:rsid w:val="0018559E"/>
    <w:rsid w:val="00186D63"/>
    <w:rsid w:val="001916BD"/>
    <w:rsid w:val="001929AE"/>
    <w:rsid w:val="0019303A"/>
    <w:rsid w:val="00196965"/>
    <w:rsid w:val="001A31B8"/>
    <w:rsid w:val="001A3318"/>
    <w:rsid w:val="001A5FA8"/>
    <w:rsid w:val="001A6956"/>
    <w:rsid w:val="001A6D8E"/>
    <w:rsid w:val="001B2F7E"/>
    <w:rsid w:val="001B37AE"/>
    <w:rsid w:val="001C38E1"/>
    <w:rsid w:val="001C44B7"/>
    <w:rsid w:val="001C4D57"/>
    <w:rsid w:val="001C5419"/>
    <w:rsid w:val="001C6D99"/>
    <w:rsid w:val="001C7127"/>
    <w:rsid w:val="001D18C9"/>
    <w:rsid w:val="001D2072"/>
    <w:rsid w:val="001D3FDC"/>
    <w:rsid w:val="001D4A42"/>
    <w:rsid w:val="001D6356"/>
    <w:rsid w:val="001D7002"/>
    <w:rsid w:val="001E1814"/>
    <w:rsid w:val="001E18B6"/>
    <w:rsid w:val="001E1AD0"/>
    <w:rsid w:val="001E1CA4"/>
    <w:rsid w:val="001E22CE"/>
    <w:rsid w:val="001E2F65"/>
    <w:rsid w:val="001E3FA8"/>
    <w:rsid w:val="001E439C"/>
    <w:rsid w:val="001E4850"/>
    <w:rsid w:val="001E5BC5"/>
    <w:rsid w:val="001E62D5"/>
    <w:rsid w:val="001E7029"/>
    <w:rsid w:val="001F0523"/>
    <w:rsid w:val="001F22B9"/>
    <w:rsid w:val="001F300D"/>
    <w:rsid w:val="001F444A"/>
    <w:rsid w:val="001F587F"/>
    <w:rsid w:val="0020252D"/>
    <w:rsid w:val="00204697"/>
    <w:rsid w:val="002054DF"/>
    <w:rsid w:val="00210C19"/>
    <w:rsid w:val="00217C48"/>
    <w:rsid w:val="00223B9E"/>
    <w:rsid w:val="00226A74"/>
    <w:rsid w:val="00227235"/>
    <w:rsid w:val="002310AA"/>
    <w:rsid w:val="0023137A"/>
    <w:rsid w:val="002352E1"/>
    <w:rsid w:val="00236FAF"/>
    <w:rsid w:val="002511FB"/>
    <w:rsid w:val="0025449C"/>
    <w:rsid w:val="00254C08"/>
    <w:rsid w:val="0026120F"/>
    <w:rsid w:val="00263CE5"/>
    <w:rsid w:val="00263E9A"/>
    <w:rsid w:val="0026497F"/>
    <w:rsid w:val="00270159"/>
    <w:rsid w:val="00270698"/>
    <w:rsid w:val="00272CEC"/>
    <w:rsid w:val="002804D7"/>
    <w:rsid w:val="00284D42"/>
    <w:rsid w:val="00284FD9"/>
    <w:rsid w:val="00286423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62E4"/>
    <w:rsid w:val="002A6520"/>
    <w:rsid w:val="002A66A7"/>
    <w:rsid w:val="002A68A3"/>
    <w:rsid w:val="002A749D"/>
    <w:rsid w:val="002B01C1"/>
    <w:rsid w:val="002B1709"/>
    <w:rsid w:val="002B1E28"/>
    <w:rsid w:val="002B71A0"/>
    <w:rsid w:val="002C3037"/>
    <w:rsid w:val="002C721F"/>
    <w:rsid w:val="002C732A"/>
    <w:rsid w:val="002C7832"/>
    <w:rsid w:val="002D0B10"/>
    <w:rsid w:val="002D0B6F"/>
    <w:rsid w:val="002D441C"/>
    <w:rsid w:val="002D540F"/>
    <w:rsid w:val="002D5BB5"/>
    <w:rsid w:val="002D71DA"/>
    <w:rsid w:val="002E01DE"/>
    <w:rsid w:val="002E62B6"/>
    <w:rsid w:val="002E6561"/>
    <w:rsid w:val="002F40A6"/>
    <w:rsid w:val="002F618A"/>
    <w:rsid w:val="002F6476"/>
    <w:rsid w:val="002F7698"/>
    <w:rsid w:val="003009A0"/>
    <w:rsid w:val="00300A27"/>
    <w:rsid w:val="00307C69"/>
    <w:rsid w:val="0031145A"/>
    <w:rsid w:val="00311AB1"/>
    <w:rsid w:val="00312B71"/>
    <w:rsid w:val="00314031"/>
    <w:rsid w:val="00315465"/>
    <w:rsid w:val="003160EF"/>
    <w:rsid w:val="00316240"/>
    <w:rsid w:val="00316B54"/>
    <w:rsid w:val="00317F7E"/>
    <w:rsid w:val="00322B7A"/>
    <w:rsid w:val="003255F9"/>
    <w:rsid w:val="00327DB9"/>
    <w:rsid w:val="00332CEC"/>
    <w:rsid w:val="00337A60"/>
    <w:rsid w:val="003407D4"/>
    <w:rsid w:val="0034163B"/>
    <w:rsid w:val="00343034"/>
    <w:rsid w:val="003440AF"/>
    <w:rsid w:val="003460B9"/>
    <w:rsid w:val="00350FF0"/>
    <w:rsid w:val="00351287"/>
    <w:rsid w:val="00353CBE"/>
    <w:rsid w:val="00354AC2"/>
    <w:rsid w:val="00355F5B"/>
    <w:rsid w:val="00356560"/>
    <w:rsid w:val="00356D86"/>
    <w:rsid w:val="00360C17"/>
    <w:rsid w:val="00360E82"/>
    <w:rsid w:val="00361862"/>
    <w:rsid w:val="00362453"/>
    <w:rsid w:val="003641F6"/>
    <w:rsid w:val="003704C9"/>
    <w:rsid w:val="00373AB4"/>
    <w:rsid w:val="0037620F"/>
    <w:rsid w:val="003771F5"/>
    <w:rsid w:val="00377D69"/>
    <w:rsid w:val="00381A9B"/>
    <w:rsid w:val="00382344"/>
    <w:rsid w:val="00383B5C"/>
    <w:rsid w:val="00384B18"/>
    <w:rsid w:val="00392157"/>
    <w:rsid w:val="00397006"/>
    <w:rsid w:val="003A00FB"/>
    <w:rsid w:val="003A2908"/>
    <w:rsid w:val="003A2A88"/>
    <w:rsid w:val="003A3CBE"/>
    <w:rsid w:val="003A5431"/>
    <w:rsid w:val="003A770C"/>
    <w:rsid w:val="003B7985"/>
    <w:rsid w:val="003C025C"/>
    <w:rsid w:val="003C046F"/>
    <w:rsid w:val="003C0D31"/>
    <w:rsid w:val="003C5EAC"/>
    <w:rsid w:val="003C6D7E"/>
    <w:rsid w:val="003D0189"/>
    <w:rsid w:val="003D386B"/>
    <w:rsid w:val="003D6ABD"/>
    <w:rsid w:val="003D6E39"/>
    <w:rsid w:val="003E2BC1"/>
    <w:rsid w:val="003E3D43"/>
    <w:rsid w:val="003E4E9B"/>
    <w:rsid w:val="003E6278"/>
    <w:rsid w:val="003F0492"/>
    <w:rsid w:val="003F357E"/>
    <w:rsid w:val="003F36FE"/>
    <w:rsid w:val="003F3CBB"/>
    <w:rsid w:val="003F3EE0"/>
    <w:rsid w:val="003F4A51"/>
    <w:rsid w:val="003F7C7B"/>
    <w:rsid w:val="004028F7"/>
    <w:rsid w:val="00405524"/>
    <w:rsid w:val="00405A0A"/>
    <w:rsid w:val="00413610"/>
    <w:rsid w:val="004141D3"/>
    <w:rsid w:val="00414770"/>
    <w:rsid w:val="00417385"/>
    <w:rsid w:val="004178CC"/>
    <w:rsid w:val="00420E14"/>
    <w:rsid w:val="0042163E"/>
    <w:rsid w:val="00423951"/>
    <w:rsid w:val="004239C8"/>
    <w:rsid w:val="00425FF6"/>
    <w:rsid w:val="00427349"/>
    <w:rsid w:val="0042764A"/>
    <w:rsid w:val="00427738"/>
    <w:rsid w:val="00433A73"/>
    <w:rsid w:val="004367A2"/>
    <w:rsid w:val="00437891"/>
    <w:rsid w:val="00440A38"/>
    <w:rsid w:val="00440B91"/>
    <w:rsid w:val="00446676"/>
    <w:rsid w:val="00447021"/>
    <w:rsid w:val="004471B1"/>
    <w:rsid w:val="00447519"/>
    <w:rsid w:val="00451393"/>
    <w:rsid w:val="0045560E"/>
    <w:rsid w:val="00461EE1"/>
    <w:rsid w:val="004628AE"/>
    <w:rsid w:val="00463727"/>
    <w:rsid w:val="004651BF"/>
    <w:rsid w:val="00465812"/>
    <w:rsid w:val="0046789E"/>
    <w:rsid w:val="00471223"/>
    <w:rsid w:val="004738A2"/>
    <w:rsid w:val="00473D60"/>
    <w:rsid w:val="00474239"/>
    <w:rsid w:val="00480702"/>
    <w:rsid w:val="00480AD7"/>
    <w:rsid w:val="00481854"/>
    <w:rsid w:val="00481EA5"/>
    <w:rsid w:val="0048775B"/>
    <w:rsid w:val="00493B89"/>
    <w:rsid w:val="00496584"/>
    <w:rsid w:val="004A1234"/>
    <w:rsid w:val="004A456F"/>
    <w:rsid w:val="004A7EBD"/>
    <w:rsid w:val="004B1961"/>
    <w:rsid w:val="004B5C50"/>
    <w:rsid w:val="004B6A72"/>
    <w:rsid w:val="004B77F3"/>
    <w:rsid w:val="004C1407"/>
    <w:rsid w:val="004C2853"/>
    <w:rsid w:val="004C478A"/>
    <w:rsid w:val="004C5A79"/>
    <w:rsid w:val="004D1E04"/>
    <w:rsid w:val="004D62BC"/>
    <w:rsid w:val="004E17B6"/>
    <w:rsid w:val="004E1A43"/>
    <w:rsid w:val="004E2862"/>
    <w:rsid w:val="004E2BED"/>
    <w:rsid w:val="004E4721"/>
    <w:rsid w:val="004E5819"/>
    <w:rsid w:val="004E59BD"/>
    <w:rsid w:val="004F1FE5"/>
    <w:rsid w:val="004F3077"/>
    <w:rsid w:val="004F59B6"/>
    <w:rsid w:val="00500D6B"/>
    <w:rsid w:val="00500D7E"/>
    <w:rsid w:val="005024AE"/>
    <w:rsid w:val="00505534"/>
    <w:rsid w:val="00506D71"/>
    <w:rsid w:val="00507C33"/>
    <w:rsid w:val="00507E4D"/>
    <w:rsid w:val="005144F8"/>
    <w:rsid w:val="0051781D"/>
    <w:rsid w:val="0052107A"/>
    <w:rsid w:val="005212F9"/>
    <w:rsid w:val="005218C8"/>
    <w:rsid w:val="00521AF7"/>
    <w:rsid w:val="0052370A"/>
    <w:rsid w:val="005265C3"/>
    <w:rsid w:val="00527B3A"/>
    <w:rsid w:val="00533649"/>
    <w:rsid w:val="00536C37"/>
    <w:rsid w:val="00541CB5"/>
    <w:rsid w:val="005437B9"/>
    <w:rsid w:val="00553024"/>
    <w:rsid w:val="005553EA"/>
    <w:rsid w:val="00555958"/>
    <w:rsid w:val="00556E01"/>
    <w:rsid w:val="005619F5"/>
    <w:rsid w:val="00562DA8"/>
    <w:rsid w:val="00565478"/>
    <w:rsid w:val="005703BC"/>
    <w:rsid w:val="00570DC0"/>
    <w:rsid w:val="005710F1"/>
    <w:rsid w:val="00573D55"/>
    <w:rsid w:val="00575AC4"/>
    <w:rsid w:val="00577488"/>
    <w:rsid w:val="00577C56"/>
    <w:rsid w:val="00580256"/>
    <w:rsid w:val="0058154D"/>
    <w:rsid w:val="00584165"/>
    <w:rsid w:val="00584219"/>
    <w:rsid w:val="00593C53"/>
    <w:rsid w:val="00594C7A"/>
    <w:rsid w:val="00596670"/>
    <w:rsid w:val="005A2B45"/>
    <w:rsid w:val="005A795C"/>
    <w:rsid w:val="005B4916"/>
    <w:rsid w:val="005B5739"/>
    <w:rsid w:val="005B5CAA"/>
    <w:rsid w:val="005B7CB6"/>
    <w:rsid w:val="005B7D47"/>
    <w:rsid w:val="005C0FEA"/>
    <w:rsid w:val="005C44EF"/>
    <w:rsid w:val="005C680E"/>
    <w:rsid w:val="005D0C75"/>
    <w:rsid w:val="005D1239"/>
    <w:rsid w:val="005D2A59"/>
    <w:rsid w:val="005D679E"/>
    <w:rsid w:val="005D7528"/>
    <w:rsid w:val="005E1010"/>
    <w:rsid w:val="005E1688"/>
    <w:rsid w:val="005E2C75"/>
    <w:rsid w:val="005E45AC"/>
    <w:rsid w:val="005E4A7E"/>
    <w:rsid w:val="005E694E"/>
    <w:rsid w:val="005E7406"/>
    <w:rsid w:val="005F1B36"/>
    <w:rsid w:val="005F238B"/>
    <w:rsid w:val="005F3009"/>
    <w:rsid w:val="005F3D32"/>
    <w:rsid w:val="005F50A7"/>
    <w:rsid w:val="005F5EFE"/>
    <w:rsid w:val="005F6A68"/>
    <w:rsid w:val="006016CA"/>
    <w:rsid w:val="006019EB"/>
    <w:rsid w:val="00602358"/>
    <w:rsid w:val="006025E6"/>
    <w:rsid w:val="00607C89"/>
    <w:rsid w:val="00615429"/>
    <w:rsid w:val="00621D17"/>
    <w:rsid w:val="00626140"/>
    <w:rsid w:val="006270FF"/>
    <w:rsid w:val="0063128F"/>
    <w:rsid w:val="0063237C"/>
    <w:rsid w:val="00636289"/>
    <w:rsid w:val="0064184B"/>
    <w:rsid w:val="00644C9E"/>
    <w:rsid w:val="00644FA8"/>
    <w:rsid w:val="006455DA"/>
    <w:rsid w:val="00646B2F"/>
    <w:rsid w:val="00651297"/>
    <w:rsid w:val="00651455"/>
    <w:rsid w:val="0065280A"/>
    <w:rsid w:val="0065375D"/>
    <w:rsid w:val="006542B2"/>
    <w:rsid w:val="00655630"/>
    <w:rsid w:val="006566FC"/>
    <w:rsid w:val="00660680"/>
    <w:rsid w:val="00663DE5"/>
    <w:rsid w:val="006642A9"/>
    <w:rsid w:val="006655BD"/>
    <w:rsid w:val="00667539"/>
    <w:rsid w:val="00671185"/>
    <w:rsid w:val="00672757"/>
    <w:rsid w:val="00674A22"/>
    <w:rsid w:val="006759A2"/>
    <w:rsid w:val="0067684F"/>
    <w:rsid w:val="00677230"/>
    <w:rsid w:val="00682D0F"/>
    <w:rsid w:val="0068436E"/>
    <w:rsid w:val="00685008"/>
    <w:rsid w:val="00691BD5"/>
    <w:rsid w:val="006941C3"/>
    <w:rsid w:val="00694F20"/>
    <w:rsid w:val="006951BE"/>
    <w:rsid w:val="0069565A"/>
    <w:rsid w:val="006960FE"/>
    <w:rsid w:val="006A06B1"/>
    <w:rsid w:val="006A0A98"/>
    <w:rsid w:val="006A192A"/>
    <w:rsid w:val="006A1C06"/>
    <w:rsid w:val="006A20DC"/>
    <w:rsid w:val="006A456B"/>
    <w:rsid w:val="006A4B36"/>
    <w:rsid w:val="006A4F40"/>
    <w:rsid w:val="006A5328"/>
    <w:rsid w:val="006A5D86"/>
    <w:rsid w:val="006A6FA4"/>
    <w:rsid w:val="006B0936"/>
    <w:rsid w:val="006B0EA5"/>
    <w:rsid w:val="006B105F"/>
    <w:rsid w:val="006B3575"/>
    <w:rsid w:val="006C5F88"/>
    <w:rsid w:val="006D1284"/>
    <w:rsid w:val="006D14A9"/>
    <w:rsid w:val="006D25B1"/>
    <w:rsid w:val="006D2E9B"/>
    <w:rsid w:val="006D315B"/>
    <w:rsid w:val="006D43BF"/>
    <w:rsid w:val="006D62EF"/>
    <w:rsid w:val="006D670E"/>
    <w:rsid w:val="006D6A00"/>
    <w:rsid w:val="006D7743"/>
    <w:rsid w:val="006E56A5"/>
    <w:rsid w:val="006E794D"/>
    <w:rsid w:val="006F173B"/>
    <w:rsid w:val="006F41E4"/>
    <w:rsid w:val="006F7179"/>
    <w:rsid w:val="006F799C"/>
    <w:rsid w:val="006F7C17"/>
    <w:rsid w:val="00700E83"/>
    <w:rsid w:val="0070100E"/>
    <w:rsid w:val="00701FAE"/>
    <w:rsid w:val="00703FA7"/>
    <w:rsid w:val="00704A05"/>
    <w:rsid w:val="007055AE"/>
    <w:rsid w:val="007056CB"/>
    <w:rsid w:val="00714F1F"/>
    <w:rsid w:val="00715A40"/>
    <w:rsid w:val="00716E97"/>
    <w:rsid w:val="007206A1"/>
    <w:rsid w:val="00721DF2"/>
    <w:rsid w:val="00726C4B"/>
    <w:rsid w:val="00727795"/>
    <w:rsid w:val="00731474"/>
    <w:rsid w:val="007318E8"/>
    <w:rsid w:val="00733467"/>
    <w:rsid w:val="00735FA9"/>
    <w:rsid w:val="00743140"/>
    <w:rsid w:val="0074476F"/>
    <w:rsid w:val="00747831"/>
    <w:rsid w:val="0075095A"/>
    <w:rsid w:val="0076019E"/>
    <w:rsid w:val="007612D4"/>
    <w:rsid w:val="00761EB1"/>
    <w:rsid w:val="007639D0"/>
    <w:rsid w:val="00773308"/>
    <w:rsid w:val="0077341B"/>
    <w:rsid w:val="00773C6D"/>
    <w:rsid w:val="0077672B"/>
    <w:rsid w:val="00782C1E"/>
    <w:rsid w:val="00782C28"/>
    <w:rsid w:val="00782DA1"/>
    <w:rsid w:val="00783C75"/>
    <w:rsid w:val="00786A6B"/>
    <w:rsid w:val="007879E5"/>
    <w:rsid w:val="00793122"/>
    <w:rsid w:val="007931E8"/>
    <w:rsid w:val="0079487D"/>
    <w:rsid w:val="007A0776"/>
    <w:rsid w:val="007A103B"/>
    <w:rsid w:val="007A17E3"/>
    <w:rsid w:val="007A28FA"/>
    <w:rsid w:val="007A43C5"/>
    <w:rsid w:val="007A7E95"/>
    <w:rsid w:val="007B2FF3"/>
    <w:rsid w:val="007B6F33"/>
    <w:rsid w:val="007C36FB"/>
    <w:rsid w:val="007C6A72"/>
    <w:rsid w:val="007C7D0D"/>
    <w:rsid w:val="007D01D9"/>
    <w:rsid w:val="007D0B59"/>
    <w:rsid w:val="007D2E98"/>
    <w:rsid w:val="007D354C"/>
    <w:rsid w:val="007D4B19"/>
    <w:rsid w:val="007E049D"/>
    <w:rsid w:val="007E4EE6"/>
    <w:rsid w:val="007E520D"/>
    <w:rsid w:val="007E53C7"/>
    <w:rsid w:val="007E66F7"/>
    <w:rsid w:val="007E7F95"/>
    <w:rsid w:val="007F108F"/>
    <w:rsid w:val="007F1516"/>
    <w:rsid w:val="007F1A04"/>
    <w:rsid w:val="007F312B"/>
    <w:rsid w:val="007F42B0"/>
    <w:rsid w:val="007F4C25"/>
    <w:rsid w:val="007F5032"/>
    <w:rsid w:val="0080108A"/>
    <w:rsid w:val="00804749"/>
    <w:rsid w:val="00805BD9"/>
    <w:rsid w:val="0080682C"/>
    <w:rsid w:val="008074E1"/>
    <w:rsid w:val="00810FE3"/>
    <w:rsid w:val="00811D61"/>
    <w:rsid w:val="0081251C"/>
    <w:rsid w:val="0081383A"/>
    <w:rsid w:val="008148EE"/>
    <w:rsid w:val="00816465"/>
    <w:rsid w:val="0082185E"/>
    <w:rsid w:val="00821925"/>
    <w:rsid w:val="00822105"/>
    <w:rsid w:val="00823687"/>
    <w:rsid w:val="00831D61"/>
    <w:rsid w:val="00835EFA"/>
    <w:rsid w:val="00836350"/>
    <w:rsid w:val="008373E8"/>
    <w:rsid w:val="00837587"/>
    <w:rsid w:val="00837CF3"/>
    <w:rsid w:val="00841F8E"/>
    <w:rsid w:val="008424AF"/>
    <w:rsid w:val="00844F54"/>
    <w:rsid w:val="008466A2"/>
    <w:rsid w:val="00851231"/>
    <w:rsid w:val="0085526E"/>
    <w:rsid w:val="00855A95"/>
    <w:rsid w:val="00856E1E"/>
    <w:rsid w:val="008611C7"/>
    <w:rsid w:val="00861E51"/>
    <w:rsid w:val="00862A48"/>
    <w:rsid w:val="008651B2"/>
    <w:rsid w:val="00865FD5"/>
    <w:rsid w:val="00871E49"/>
    <w:rsid w:val="00871E7F"/>
    <w:rsid w:val="008721F7"/>
    <w:rsid w:val="00872873"/>
    <w:rsid w:val="00874F99"/>
    <w:rsid w:val="008756A2"/>
    <w:rsid w:val="00877D81"/>
    <w:rsid w:val="00881EEB"/>
    <w:rsid w:val="00882AB2"/>
    <w:rsid w:val="00883063"/>
    <w:rsid w:val="008853AA"/>
    <w:rsid w:val="0088561E"/>
    <w:rsid w:val="00886D50"/>
    <w:rsid w:val="00886DC8"/>
    <w:rsid w:val="008878D4"/>
    <w:rsid w:val="00893BF4"/>
    <w:rsid w:val="00896301"/>
    <w:rsid w:val="008967CC"/>
    <w:rsid w:val="0089707F"/>
    <w:rsid w:val="008A262A"/>
    <w:rsid w:val="008A2E45"/>
    <w:rsid w:val="008B1C28"/>
    <w:rsid w:val="008B3FA6"/>
    <w:rsid w:val="008B5741"/>
    <w:rsid w:val="008B67C4"/>
    <w:rsid w:val="008C09CD"/>
    <w:rsid w:val="008C5FF8"/>
    <w:rsid w:val="008C6EBD"/>
    <w:rsid w:val="008D1B1B"/>
    <w:rsid w:val="008D40B2"/>
    <w:rsid w:val="008E0150"/>
    <w:rsid w:val="008E0A1D"/>
    <w:rsid w:val="008E1417"/>
    <w:rsid w:val="008E6263"/>
    <w:rsid w:val="008E7EF0"/>
    <w:rsid w:val="008F4592"/>
    <w:rsid w:val="008F7F1F"/>
    <w:rsid w:val="00902563"/>
    <w:rsid w:val="00902CB0"/>
    <w:rsid w:val="009043D3"/>
    <w:rsid w:val="00904752"/>
    <w:rsid w:val="00904EB2"/>
    <w:rsid w:val="00906070"/>
    <w:rsid w:val="00907A37"/>
    <w:rsid w:val="00907D9D"/>
    <w:rsid w:val="009108F2"/>
    <w:rsid w:val="00910B8D"/>
    <w:rsid w:val="009137A5"/>
    <w:rsid w:val="009229EB"/>
    <w:rsid w:val="009248A9"/>
    <w:rsid w:val="00925AD9"/>
    <w:rsid w:val="00926FE2"/>
    <w:rsid w:val="0092739B"/>
    <w:rsid w:val="00930CD5"/>
    <w:rsid w:val="00944E38"/>
    <w:rsid w:val="009470F9"/>
    <w:rsid w:val="00950157"/>
    <w:rsid w:val="00951FAB"/>
    <w:rsid w:val="009553D6"/>
    <w:rsid w:val="00956BC3"/>
    <w:rsid w:val="00957C1E"/>
    <w:rsid w:val="0096105D"/>
    <w:rsid w:val="0096352D"/>
    <w:rsid w:val="00967260"/>
    <w:rsid w:val="0097035A"/>
    <w:rsid w:val="00972721"/>
    <w:rsid w:val="00974E2D"/>
    <w:rsid w:val="009818EC"/>
    <w:rsid w:val="00981BD3"/>
    <w:rsid w:val="00982582"/>
    <w:rsid w:val="009836A1"/>
    <w:rsid w:val="00984702"/>
    <w:rsid w:val="00987978"/>
    <w:rsid w:val="00991611"/>
    <w:rsid w:val="00994BD6"/>
    <w:rsid w:val="00996AC3"/>
    <w:rsid w:val="00996EE9"/>
    <w:rsid w:val="009973C1"/>
    <w:rsid w:val="009A0997"/>
    <w:rsid w:val="009A7EAA"/>
    <w:rsid w:val="009B587D"/>
    <w:rsid w:val="009B6F5D"/>
    <w:rsid w:val="009B784C"/>
    <w:rsid w:val="009C3389"/>
    <w:rsid w:val="009C36A8"/>
    <w:rsid w:val="009C51C7"/>
    <w:rsid w:val="009C6CC8"/>
    <w:rsid w:val="009C7911"/>
    <w:rsid w:val="009D0561"/>
    <w:rsid w:val="009D2B83"/>
    <w:rsid w:val="009D6685"/>
    <w:rsid w:val="009D69B2"/>
    <w:rsid w:val="009E0ACD"/>
    <w:rsid w:val="009E5CD4"/>
    <w:rsid w:val="009E6092"/>
    <w:rsid w:val="009E6907"/>
    <w:rsid w:val="009E7D69"/>
    <w:rsid w:val="009F0C73"/>
    <w:rsid w:val="009F152A"/>
    <w:rsid w:val="009F26BA"/>
    <w:rsid w:val="009F27C4"/>
    <w:rsid w:val="009F38E5"/>
    <w:rsid w:val="009F40EF"/>
    <w:rsid w:val="009F55DB"/>
    <w:rsid w:val="009F68BB"/>
    <w:rsid w:val="009F7E66"/>
    <w:rsid w:val="00A00E97"/>
    <w:rsid w:val="00A01968"/>
    <w:rsid w:val="00A03457"/>
    <w:rsid w:val="00A0579E"/>
    <w:rsid w:val="00A06EF7"/>
    <w:rsid w:val="00A108F3"/>
    <w:rsid w:val="00A10D95"/>
    <w:rsid w:val="00A13C31"/>
    <w:rsid w:val="00A1484C"/>
    <w:rsid w:val="00A14D34"/>
    <w:rsid w:val="00A20008"/>
    <w:rsid w:val="00A2416C"/>
    <w:rsid w:val="00A25AEC"/>
    <w:rsid w:val="00A30527"/>
    <w:rsid w:val="00A341D0"/>
    <w:rsid w:val="00A36028"/>
    <w:rsid w:val="00A36CFC"/>
    <w:rsid w:val="00A43F13"/>
    <w:rsid w:val="00A441BC"/>
    <w:rsid w:val="00A4576D"/>
    <w:rsid w:val="00A4605F"/>
    <w:rsid w:val="00A471A2"/>
    <w:rsid w:val="00A47780"/>
    <w:rsid w:val="00A47A21"/>
    <w:rsid w:val="00A50B36"/>
    <w:rsid w:val="00A5163E"/>
    <w:rsid w:val="00A52104"/>
    <w:rsid w:val="00A54D5D"/>
    <w:rsid w:val="00A5571F"/>
    <w:rsid w:val="00A55D33"/>
    <w:rsid w:val="00A571BA"/>
    <w:rsid w:val="00A60ABC"/>
    <w:rsid w:val="00A639E8"/>
    <w:rsid w:val="00A65CB6"/>
    <w:rsid w:val="00A66AF1"/>
    <w:rsid w:val="00A67539"/>
    <w:rsid w:val="00A7232B"/>
    <w:rsid w:val="00A724AF"/>
    <w:rsid w:val="00A80B1B"/>
    <w:rsid w:val="00A83B3F"/>
    <w:rsid w:val="00A85514"/>
    <w:rsid w:val="00A91A9F"/>
    <w:rsid w:val="00A91F35"/>
    <w:rsid w:val="00A924F3"/>
    <w:rsid w:val="00A92EEC"/>
    <w:rsid w:val="00A95828"/>
    <w:rsid w:val="00A95BAE"/>
    <w:rsid w:val="00A9752B"/>
    <w:rsid w:val="00AA03E4"/>
    <w:rsid w:val="00AA6875"/>
    <w:rsid w:val="00AA6FEB"/>
    <w:rsid w:val="00AA7B90"/>
    <w:rsid w:val="00AB030A"/>
    <w:rsid w:val="00AB362E"/>
    <w:rsid w:val="00AB4521"/>
    <w:rsid w:val="00AB622F"/>
    <w:rsid w:val="00AB7DBB"/>
    <w:rsid w:val="00AC098D"/>
    <w:rsid w:val="00AC3474"/>
    <w:rsid w:val="00AC4CBB"/>
    <w:rsid w:val="00AC7143"/>
    <w:rsid w:val="00AD0462"/>
    <w:rsid w:val="00AD0711"/>
    <w:rsid w:val="00AD20A5"/>
    <w:rsid w:val="00AD4B9B"/>
    <w:rsid w:val="00AE3724"/>
    <w:rsid w:val="00AE3C7A"/>
    <w:rsid w:val="00AE4189"/>
    <w:rsid w:val="00AE5A48"/>
    <w:rsid w:val="00AE6038"/>
    <w:rsid w:val="00AF238A"/>
    <w:rsid w:val="00AF2CB6"/>
    <w:rsid w:val="00AF3017"/>
    <w:rsid w:val="00AF4973"/>
    <w:rsid w:val="00B030E0"/>
    <w:rsid w:val="00B04101"/>
    <w:rsid w:val="00B04A57"/>
    <w:rsid w:val="00B066B5"/>
    <w:rsid w:val="00B06D59"/>
    <w:rsid w:val="00B20991"/>
    <w:rsid w:val="00B2120F"/>
    <w:rsid w:val="00B215D4"/>
    <w:rsid w:val="00B249E4"/>
    <w:rsid w:val="00B24A05"/>
    <w:rsid w:val="00B25568"/>
    <w:rsid w:val="00B25FA0"/>
    <w:rsid w:val="00B2724E"/>
    <w:rsid w:val="00B37B25"/>
    <w:rsid w:val="00B40168"/>
    <w:rsid w:val="00B4039B"/>
    <w:rsid w:val="00B4295A"/>
    <w:rsid w:val="00B473EC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77A27"/>
    <w:rsid w:val="00B80E9C"/>
    <w:rsid w:val="00B81D86"/>
    <w:rsid w:val="00B83B68"/>
    <w:rsid w:val="00B842EA"/>
    <w:rsid w:val="00B8603C"/>
    <w:rsid w:val="00B868F6"/>
    <w:rsid w:val="00B914F2"/>
    <w:rsid w:val="00B92A43"/>
    <w:rsid w:val="00B931C6"/>
    <w:rsid w:val="00B9660C"/>
    <w:rsid w:val="00BA0268"/>
    <w:rsid w:val="00BA063E"/>
    <w:rsid w:val="00BA3658"/>
    <w:rsid w:val="00BA63B1"/>
    <w:rsid w:val="00BB128F"/>
    <w:rsid w:val="00BB12BE"/>
    <w:rsid w:val="00BB12F6"/>
    <w:rsid w:val="00BB1A84"/>
    <w:rsid w:val="00BB2D41"/>
    <w:rsid w:val="00BB7A9F"/>
    <w:rsid w:val="00BC0C8B"/>
    <w:rsid w:val="00BC1FDA"/>
    <w:rsid w:val="00BC2DCE"/>
    <w:rsid w:val="00BC2F34"/>
    <w:rsid w:val="00BC50F6"/>
    <w:rsid w:val="00BD155B"/>
    <w:rsid w:val="00BD2424"/>
    <w:rsid w:val="00BE04DE"/>
    <w:rsid w:val="00BE0C7F"/>
    <w:rsid w:val="00BE2390"/>
    <w:rsid w:val="00BE2B8C"/>
    <w:rsid w:val="00BE2DC4"/>
    <w:rsid w:val="00BE68ED"/>
    <w:rsid w:val="00BF15AD"/>
    <w:rsid w:val="00BF1D39"/>
    <w:rsid w:val="00BF6425"/>
    <w:rsid w:val="00BF74CF"/>
    <w:rsid w:val="00C01924"/>
    <w:rsid w:val="00C03043"/>
    <w:rsid w:val="00C06666"/>
    <w:rsid w:val="00C06736"/>
    <w:rsid w:val="00C1037F"/>
    <w:rsid w:val="00C10388"/>
    <w:rsid w:val="00C10B1A"/>
    <w:rsid w:val="00C11361"/>
    <w:rsid w:val="00C139C4"/>
    <w:rsid w:val="00C144C4"/>
    <w:rsid w:val="00C1600D"/>
    <w:rsid w:val="00C208BF"/>
    <w:rsid w:val="00C23C37"/>
    <w:rsid w:val="00C244D3"/>
    <w:rsid w:val="00C27F83"/>
    <w:rsid w:val="00C3077A"/>
    <w:rsid w:val="00C35DA7"/>
    <w:rsid w:val="00C4233E"/>
    <w:rsid w:val="00C4284B"/>
    <w:rsid w:val="00C47875"/>
    <w:rsid w:val="00C47F78"/>
    <w:rsid w:val="00C509C2"/>
    <w:rsid w:val="00C566C6"/>
    <w:rsid w:val="00C60F0F"/>
    <w:rsid w:val="00C61FC6"/>
    <w:rsid w:val="00C64854"/>
    <w:rsid w:val="00C66D3B"/>
    <w:rsid w:val="00C67D93"/>
    <w:rsid w:val="00C70108"/>
    <w:rsid w:val="00C71A49"/>
    <w:rsid w:val="00C727B4"/>
    <w:rsid w:val="00C80AA3"/>
    <w:rsid w:val="00C811AE"/>
    <w:rsid w:val="00C81607"/>
    <w:rsid w:val="00C81A08"/>
    <w:rsid w:val="00C90E6E"/>
    <w:rsid w:val="00C9337C"/>
    <w:rsid w:val="00C93ED8"/>
    <w:rsid w:val="00C95347"/>
    <w:rsid w:val="00C95830"/>
    <w:rsid w:val="00C95871"/>
    <w:rsid w:val="00C96F35"/>
    <w:rsid w:val="00CA25C5"/>
    <w:rsid w:val="00CA2EFD"/>
    <w:rsid w:val="00CA38A6"/>
    <w:rsid w:val="00CA4AD0"/>
    <w:rsid w:val="00CA6297"/>
    <w:rsid w:val="00CB18CF"/>
    <w:rsid w:val="00CB43D4"/>
    <w:rsid w:val="00CC06A6"/>
    <w:rsid w:val="00CC0C8E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EA7"/>
    <w:rsid w:val="00CF1D58"/>
    <w:rsid w:val="00CF1E22"/>
    <w:rsid w:val="00CF3187"/>
    <w:rsid w:val="00CF31D3"/>
    <w:rsid w:val="00CF4051"/>
    <w:rsid w:val="00CF5569"/>
    <w:rsid w:val="00CF60BF"/>
    <w:rsid w:val="00CF730E"/>
    <w:rsid w:val="00CF74A6"/>
    <w:rsid w:val="00CF7AEB"/>
    <w:rsid w:val="00D015B4"/>
    <w:rsid w:val="00D02B24"/>
    <w:rsid w:val="00D07D1B"/>
    <w:rsid w:val="00D11952"/>
    <w:rsid w:val="00D15AE6"/>
    <w:rsid w:val="00D163B2"/>
    <w:rsid w:val="00D167DB"/>
    <w:rsid w:val="00D21CE9"/>
    <w:rsid w:val="00D22BC8"/>
    <w:rsid w:val="00D2568A"/>
    <w:rsid w:val="00D31A05"/>
    <w:rsid w:val="00D32DF1"/>
    <w:rsid w:val="00D3325B"/>
    <w:rsid w:val="00D35A69"/>
    <w:rsid w:val="00D35EBF"/>
    <w:rsid w:val="00D36EC0"/>
    <w:rsid w:val="00D37DD6"/>
    <w:rsid w:val="00D4561E"/>
    <w:rsid w:val="00D46F1A"/>
    <w:rsid w:val="00D4721C"/>
    <w:rsid w:val="00D47236"/>
    <w:rsid w:val="00D474C3"/>
    <w:rsid w:val="00D47CE7"/>
    <w:rsid w:val="00D51487"/>
    <w:rsid w:val="00D536E6"/>
    <w:rsid w:val="00D53D02"/>
    <w:rsid w:val="00D54787"/>
    <w:rsid w:val="00D55446"/>
    <w:rsid w:val="00D55BF1"/>
    <w:rsid w:val="00D60F5D"/>
    <w:rsid w:val="00D724F8"/>
    <w:rsid w:val="00D72D7B"/>
    <w:rsid w:val="00D75F13"/>
    <w:rsid w:val="00D779C9"/>
    <w:rsid w:val="00D8118D"/>
    <w:rsid w:val="00D930E9"/>
    <w:rsid w:val="00D93163"/>
    <w:rsid w:val="00D95BBC"/>
    <w:rsid w:val="00DA1189"/>
    <w:rsid w:val="00DA173E"/>
    <w:rsid w:val="00DA3559"/>
    <w:rsid w:val="00DA4A57"/>
    <w:rsid w:val="00DA4BCA"/>
    <w:rsid w:val="00DA4D14"/>
    <w:rsid w:val="00DA767D"/>
    <w:rsid w:val="00DC0C6E"/>
    <w:rsid w:val="00DC0D9D"/>
    <w:rsid w:val="00DC47F1"/>
    <w:rsid w:val="00DC4CCD"/>
    <w:rsid w:val="00DC50BA"/>
    <w:rsid w:val="00DC5ACC"/>
    <w:rsid w:val="00DD1B1F"/>
    <w:rsid w:val="00DD3A13"/>
    <w:rsid w:val="00DD5761"/>
    <w:rsid w:val="00DD5865"/>
    <w:rsid w:val="00DD6BEB"/>
    <w:rsid w:val="00DD6E52"/>
    <w:rsid w:val="00DE0004"/>
    <w:rsid w:val="00DE1534"/>
    <w:rsid w:val="00DE24FB"/>
    <w:rsid w:val="00DE3967"/>
    <w:rsid w:val="00DE52CC"/>
    <w:rsid w:val="00DE531C"/>
    <w:rsid w:val="00DE664F"/>
    <w:rsid w:val="00DF3475"/>
    <w:rsid w:val="00DF4D35"/>
    <w:rsid w:val="00DF6F46"/>
    <w:rsid w:val="00DF772D"/>
    <w:rsid w:val="00E0099A"/>
    <w:rsid w:val="00E0372D"/>
    <w:rsid w:val="00E04222"/>
    <w:rsid w:val="00E069B3"/>
    <w:rsid w:val="00E104B3"/>
    <w:rsid w:val="00E12F14"/>
    <w:rsid w:val="00E13723"/>
    <w:rsid w:val="00E145E1"/>
    <w:rsid w:val="00E14739"/>
    <w:rsid w:val="00E151F3"/>
    <w:rsid w:val="00E16377"/>
    <w:rsid w:val="00E16749"/>
    <w:rsid w:val="00E2094E"/>
    <w:rsid w:val="00E22CD9"/>
    <w:rsid w:val="00E25847"/>
    <w:rsid w:val="00E25C76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53A6F"/>
    <w:rsid w:val="00E56218"/>
    <w:rsid w:val="00E62B1E"/>
    <w:rsid w:val="00E6363C"/>
    <w:rsid w:val="00E64334"/>
    <w:rsid w:val="00E66506"/>
    <w:rsid w:val="00E669C0"/>
    <w:rsid w:val="00E75838"/>
    <w:rsid w:val="00E75AAE"/>
    <w:rsid w:val="00E84C6A"/>
    <w:rsid w:val="00E86A04"/>
    <w:rsid w:val="00E86DF8"/>
    <w:rsid w:val="00E87ED0"/>
    <w:rsid w:val="00E929A2"/>
    <w:rsid w:val="00EA0F48"/>
    <w:rsid w:val="00EA24D7"/>
    <w:rsid w:val="00EA48CE"/>
    <w:rsid w:val="00EA4BBF"/>
    <w:rsid w:val="00EA6860"/>
    <w:rsid w:val="00EB0157"/>
    <w:rsid w:val="00EB35B8"/>
    <w:rsid w:val="00EB4B8B"/>
    <w:rsid w:val="00EB4FCA"/>
    <w:rsid w:val="00EB580D"/>
    <w:rsid w:val="00EB5EAE"/>
    <w:rsid w:val="00EB6437"/>
    <w:rsid w:val="00EC0360"/>
    <w:rsid w:val="00EC0E90"/>
    <w:rsid w:val="00EC1C9B"/>
    <w:rsid w:val="00EC3F74"/>
    <w:rsid w:val="00EC4A07"/>
    <w:rsid w:val="00ED124D"/>
    <w:rsid w:val="00ED2393"/>
    <w:rsid w:val="00ED2F9B"/>
    <w:rsid w:val="00ED4BDE"/>
    <w:rsid w:val="00ED60B1"/>
    <w:rsid w:val="00ED6ABD"/>
    <w:rsid w:val="00EE032B"/>
    <w:rsid w:val="00EE134D"/>
    <w:rsid w:val="00EE19DA"/>
    <w:rsid w:val="00EE2622"/>
    <w:rsid w:val="00EE2D0B"/>
    <w:rsid w:val="00EE3110"/>
    <w:rsid w:val="00EE4623"/>
    <w:rsid w:val="00EE63E4"/>
    <w:rsid w:val="00EF3109"/>
    <w:rsid w:val="00EF3F6A"/>
    <w:rsid w:val="00EF51B4"/>
    <w:rsid w:val="00EF72B4"/>
    <w:rsid w:val="00EF7508"/>
    <w:rsid w:val="00F00104"/>
    <w:rsid w:val="00F00B4C"/>
    <w:rsid w:val="00F015B4"/>
    <w:rsid w:val="00F0388E"/>
    <w:rsid w:val="00F0496D"/>
    <w:rsid w:val="00F10CAC"/>
    <w:rsid w:val="00F11808"/>
    <w:rsid w:val="00F11A62"/>
    <w:rsid w:val="00F123B1"/>
    <w:rsid w:val="00F127C3"/>
    <w:rsid w:val="00F135C9"/>
    <w:rsid w:val="00F13AE1"/>
    <w:rsid w:val="00F14C8B"/>
    <w:rsid w:val="00F15118"/>
    <w:rsid w:val="00F15E8A"/>
    <w:rsid w:val="00F211C9"/>
    <w:rsid w:val="00F216CF"/>
    <w:rsid w:val="00F23CDE"/>
    <w:rsid w:val="00F260AA"/>
    <w:rsid w:val="00F30742"/>
    <w:rsid w:val="00F3301D"/>
    <w:rsid w:val="00F374BE"/>
    <w:rsid w:val="00F41F62"/>
    <w:rsid w:val="00F430CE"/>
    <w:rsid w:val="00F45C50"/>
    <w:rsid w:val="00F520FE"/>
    <w:rsid w:val="00F52F10"/>
    <w:rsid w:val="00F64F51"/>
    <w:rsid w:val="00F6632C"/>
    <w:rsid w:val="00F67169"/>
    <w:rsid w:val="00F70BAF"/>
    <w:rsid w:val="00F7109E"/>
    <w:rsid w:val="00F72839"/>
    <w:rsid w:val="00F74756"/>
    <w:rsid w:val="00F74F05"/>
    <w:rsid w:val="00F815E2"/>
    <w:rsid w:val="00F8294B"/>
    <w:rsid w:val="00F834C1"/>
    <w:rsid w:val="00F84EE0"/>
    <w:rsid w:val="00F85978"/>
    <w:rsid w:val="00F872A1"/>
    <w:rsid w:val="00F920EE"/>
    <w:rsid w:val="00F92816"/>
    <w:rsid w:val="00F93911"/>
    <w:rsid w:val="00F96F1B"/>
    <w:rsid w:val="00FA0419"/>
    <w:rsid w:val="00FA2BA0"/>
    <w:rsid w:val="00FB0871"/>
    <w:rsid w:val="00FB1F8F"/>
    <w:rsid w:val="00FB5106"/>
    <w:rsid w:val="00FB6735"/>
    <w:rsid w:val="00FC051D"/>
    <w:rsid w:val="00FC0ADC"/>
    <w:rsid w:val="00FC4430"/>
    <w:rsid w:val="00FC5669"/>
    <w:rsid w:val="00FC6AC4"/>
    <w:rsid w:val="00FC6BD2"/>
    <w:rsid w:val="00FD1799"/>
    <w:rsid w:val="00FD17B5"/>
    <w:rsid w:val="00FD3820"/>
    <w:rsid w:val="00FD4A38"/>
    <w:rsid w:val="00FD6567"/>
    <w:rsid w:val="00FD7A2B"/>
    <w:rsid w:val="00FE07C1"/>
    <w:rsid w:val="00FE42E9"/>
    <w:rsid w:val="00FE4912"/>
    <w:rsid w:val="00FE5586"/>
    <w:rsid w:val="00FE7A3F"/>
    <w:rsid w:val="00FF19BE"/>
    <w:rsid w:val="00FF3C33"/>
    <w:rsid w:val="00FF527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uiPriority w:val="99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790" TargetMode="External"/><Relationship Id="rId21" Type="http://schemas.openxmlformats.org/officeDocument/2006/relationships/hyperlink" Target="https://www.itu.int/md/T17-TSAG-200921-TD-GEN-0828" TargetMode="External"/><Relationship Id="rId42" Type="http://schemas.openxmlformats.org/officeDocument/2006/relationships/hyperlink" Target="https://www.itu.int/md/T17-TSAG-C-0139" TargetMode="External"/><Relationship Id="rId47" Type="http://schemas.openxmlformats.org/officeDocument/2006/relationships/hyperlink" Target="https://www.itu.int/md/T17-TSAG-200921-TD-GEN-0913" TargetMode="External"/><Relationship Id="rId63" Type="http://schemas.openxmlformats.org/officeDocument/2006/relationships/hyperlink" Target="https://www.itu.int/md/T17-TSAG-200921-TD-GEN-0812" TargetMode="External"/><Relationship Id="rId68" Type="http://schemas.openxmlformats.org/officeDocument/2006/relationships/hyperlink" Target="https://www.itu.int/md/meetingdoc.asp?lang=en&amp;parent=T17-TSAG-200921-TD-GEN-0884" TargetMode="External"/><Relationship Id="rId84" Type="http://schemas.openxmlformats.org/officeDocument/2006/relationships/hyperlink" Target="https://www.itu.int/md/T17-TSAG-200921-TD-GEN-0783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www.itu.int/md/T17-TSAG-200921-TD-GEN-0771" TargetMode="External"/><Relationship Id="rId11" Type="http://schemas.openxmlformats.org/officeDocument/2006/relationships/hyperlink" Target="https://www.itu.int/md/T17-TSAG-200921-TD-GEN-0821" TargetMode="External"/><Relationship Id="rId32" Type="http://schemas.openxmlformats.org/officeDocument/2006/relationships/hyperlink" Target="https://www.itu.int/ifa/t/2017/ls/tsag/sp16-tsag-oLS-00023.zip" TargetMode="External"/><Relationship Id="rId37" Type="http://schemas.openxmlformats.org/officeDocument/2006/relationships/hyperlink" Target="https://www.itu.int/md/T17-TSAG-200921-TD-GEN-0837" TargetMode="External"/><Relationship Id="rId53" Type="http://schemas.openxmlformats.org/officeDocument/2006/relationships/hyperlink" Target="https://www.itu.int/md/T17-TSAG-200921-TD-GEN-0831" TargetMode="External"/><Relationship Id="rId58" Type="http://schemas.openxmlformats.org/officeDocument/2006/relationships/hyperlink" Target="https://www.itu.int/md/T17-TSAG-200921-TD-GEN-0779" TargetMode="External"/><Relationship Id="rId74" Type="http://schemas.openxmlformats.org/officeDocument/2006/relationships/hyperlink" Target="https://www.itu.int/md/T17-TSAG-200921-TD-GEN-0793" TargetMode="External"/><Relationship Id="rId79" Type="http://schemas.openxmlformats.org/officeDocument/2006/relationships/hyperlink" Target="https://www.itu.int/ifa/t/2017/ls/tsag/sp16-tsag-oLS-00036.zip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95" Type="http://schemas.openxmlformats.org/officeDocument/2006/relationships/theme" Target="theme/theme1.xml"/><Relationship Id="rId22" Type="http://schemas.openxmlformats.org/officeDocument/2006/relationships/hyperlink" Target="https://www.itu.int/md/T17-TSAG-200921-TD-GEN-0788" TargetMode="External"/><Relationship Id="rId27" Type="http://schemas.openxmlformats.org/officeDocument/2006/relationships/hyperlink" Target="https://www.itu.int/md/T17-TSAG-200921-TD-GEN-0796" TargetMode="External"/><Relationship Id="rId43" Type="http://schemas.openxmlformats.org/officeDocument/2006/relationships/hyperlink" Target="https://www.itu.int/md/T17-TSAG-C-0148" TargetMode="External"/><Relationship Id="rId48" Type="http://schemas.openxmlformats.org/officeDocument/2006/relationships/hyperlink" Target="https://www.itu.int/md/T17-TSAG-200921-TD-GEN-0818" TargetMode="External"/><Relationship Id="rId64" Type="http://schemas.openxmlformats.org/officeDocument/2006/relationships/hyperlink" Target="https://www.itu.int/md/T17-TSAG-200921-TD-GEN-0812" TargetMode="External"/><Relationship Id="rId69" Type="http://schemas.openxmlformats.org/officeDocument/2006/relationships/hyperlink" Target="https://www.itu.int/md/meetingdoc.asp?lang=en&amp;parent=T17-TSAG-200921-TD-GEN-088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200921-TD-GEN-0826" TargetMode="External"/><Relationship Id="rId72" Type="http://schemas.openxmlformats.org/officeDocument/2006/relationships/hyperlink" Target="https://www.itu.int/md/T17-TSAG-200921-TD-GEN-0785" TargetMode="External"/><Relationship Id="rId80" Type="http://schemas.openxmlformats.org/officeDocument/2006/relationships/hyperlink" Target="https://www.itu.int/md/T17-TSAG-200921-TD-GEN-0913" TargetMode="External"/><Relationship Id="rId85" Type="http://schemas.openxmlformats.org/officeDocument/2006/relationships/hyperlink" Target="https://www.itu.int/md/T17-TSAG-200921-TD-GEN-0785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921-TD-GEN-0825" TargetMode="External"/><Relationship Id="rId17" Type="http://schemas.openxmlformats.org/officeDocument/2006/relationships/hyperlink" Target="https://www.itu.int/md/T17-TSAG-200921-TD-GEN-0775" TargetMode="External"/><Relationship Id="rId25" Type="http://schemas.openxmlformats.org/officeDocument/2006/relationships/hyperlink" Target="https://www.itu.int/md/T17-TSAG-200921-TD-GEN-0789" TargetMode="External"/><Relationship Id="rId33" Type="http://schemas.openxmlformats.org/officeDocument/2006/relationships/hyperlink" Target="https://www.itu.int/md/T17-TSAG-200921-TD-GEN-0879" TargetMode="External"/><Relationship Id="rId38" Type="http://schemas.openxmlformats.org/officeDocument/2006/relationships/hyperlink" Target="https://www.itu.int/rec/T-REC-A.Sup3" TargetMode="External"/><Relationship Id="rId46" Type="http://schemas.openxmlformats.org/officeDocument/2006/relationships/hyperlink" Target="https://www.itu.int/md/T17-TSAG-C-0151" TargetMode="External"/><Relationship Id="rId59" Type="http://schemas.openxmlformats.org/officeDocument/2006/relationships/hyperlink" Target="https://www.itu.int/dms_pub/itu-t/md/17/tsag/td/200921/GEN/T17-TSAG-200921-TD-GEN-0895!R1!ZIP-E.zip" TargetMode="External"/><Relationship Id="rId67" Type="http://schemas.openxmlformats.org/officeDocument/2006/relationships/hyperlink" Target="https://www.itu.int/md/meetingdoc.asp?lang=en&amp;parent=T17-TSAG-200921-TD-GEN-0869" TargetMode="External"/><Relationship Id="rId20" Type="http://schemas.openxmlformats.org/officeDocument/2006/relationships/hyperlink" Target="https://www.itu.int/md/T17-TSAG-200921-TD-GEN-0830" TargetMode="External"/><Relationship Id="rId41" Type="http://schemas.openxmlformats.org/officeDocument/2006/relationships/hyperlink" Target="https://www.itu.int/md/T17-TSAG-200921-TD-GEN-0887" TargetMode="External"/><Relationship Id="rId54" Type="http://schemas.openxmlformats.org/officeDocument/2006/relationships/hyperlink" Target="https://www.itu.int/md/T17-TSAG-200921-TD-GEN-0868" TargetMode="External"/><Relationship Id="rId62" Type="http://schemas.openxmlformats.org/officeDocument/2006/relationships/hyperlink" Target="https://www.itu.int/md/T17-TSAG-200921-TD-GEN-0812" TargetMode="External"/><Relationship Id="rId70" Type="http://schemas.openxmlformats.org/officeDocument/2006/relationships/hyperlink" Target="https://www.itu.int/md/meetingdoc.asp?lang=en&amp;parent=T17-TSAG-200921-TD-GEN-0840" TargetMode="External"/><Relationship Id="rId75" Type="http://schemas.openxmlformats.org/officeDocument/2006/relationships/hyperlink" Target="https://www.itu.int/md/T17-TSAG-COL-0007" TargetMode="External"/><Relationship Id="rId83" Type="http://schemas.openxmlformats.org/officeDocument/2006/relationships/hyperlink" Target="https://www.itu.int/md/T17-TSAG-200921-TD-GEN-0779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921-TD-GEN-0772" TargetMode="External"/><Relationship Id="rId23" Type="http://schemas.openxmlformats.org/officeDocument/2006/relationships/hyperlink" Target="https://www.itu.int/md/T17-TSAG-200921-TD-GEN-0791" TargetMode="External"/><Relationship Id="rId28" Type="http://schemas.openxmlformats.org/officeDocument/2006/relationships/hyperlink" Target="https://www.itu.int/md/T17-TSAG-200921-TD-GEN-0891" TargetMode="External"/><Relationship Id="rId36" Type="http://schemas.openxmlformats.org/officeDocument/2006/relationships/hyperlink" Target="https://www.itu.int/md/T17-TSAG-200921-TD-GEN-0832" TargetMode="External"/><Relationship Id="rId49" Type="http://schemas.openxmlformats.org/officeDocument/2006/relationships/hyperlink" Target="https://www.itu.int/md/T17-TSAG-200921-TD-GEN-0834" TargetMode="External"/><Relationship Id="rId57" Type="http://schemas.openxmlformats.org/officeDocument/2006/relationships/hyperlink" Target="https://www.itu.int/md/T17-TSAG-200921-TD-GEN-0779" TargetMode="External"/><Relationship Id="rId10" Type="http://schemas.openxmlformats.org/officeDocument/2006/relationships/hyperlink" Target="https://www.itu.int/md/T17-TSAG-200921-TD-GEN-0847" TargetMode="External"/><Relationship Id="rId31" Type="http://schemas.openxmlformats.org/officeDocument/2006/relationships/hyperlink" Target="https://www.itu.int/md/T17-TSAG-200921-TD-GEN-0890" TargetMode="External"/><Relationship Id="rId44" Type="http://schemas.openxmlformats.org/officeDocument/2006/relationships/hyperlink" Target="https://www.itu.int/md/T17-TSAG-C-0154" TargetMode="External"/><Relationship Id="rId52" Type="http://schemas.openxmlformats.org/officeDocument/2006/relationships/hyperlink" Target="https://www.itu.int/md/T17-TSAG-200921-TD-GEN-0827" TargetMode="External"/><Relationship Id="rId60" Type="http://schemas.openxmlformats.org/officeDocument/2006/relationships/hyperlink" Target="https://www.itu.int/md/T17-TSAG-200921-TD-GEN-0783" TargetMode="External"/><Relationship Id="rId65" Type="http://schemas.openxmlformats.org/officeDocument/2006/relationships/hyperlink" Target="https://www.itu.int/md/T17-TSAG-200921-TD-GEN-0787" TargetMode="External"/><Relationship Id="rId73" Type="http://schemas.openxmlformats.org/officeDocument/2006/relationships/hyperlink" Target="https://www.itu.int/md/meetingdoc.asp?lang=en&amp;parent=T17-TSAG-200921-TD-GEN-0902" TargetMode="External"/><Relationship Id="rId78" Type="http://schemas.openxmlformats.org/officeDocument/2006/relationships/hyperlink" Target="https://www.itu.int/md/T17-TSAG-200921-TD-GEN-0774" TargetMode="External"/><Relationship Id="rId81" Type="http://schemas.openxmlformats.org/officeDocument/2006/relationships/hyperlink" Target="https://www.itu.int/ifa/t/2017/ls/tsag/sp16-tsag-oLS-00037.zip" TargetMode="External"/><Relationship Id="rId86" Type="http://schemas.openxmlformats.org/officeDocument/2006/relationships/hyperlink" Target="https://www.itu.int/md/T17-TSAG-200921-TD-GEN-0787" TargetMode="External"/><Relationship Id="rId9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200921-TD-GEN-0772" TargetMode="External"/><Relationship Id="rId18" Type="http://schemas.openxmlformats.org/officeDocument/2006/relationships/hyperlink" Target="https://www.itu.int/md/T17-TSAG-200921-TD-GEN-0773" TargetMode="External"/><Relationship Id="rId39" Type="http://schemas.openxmlformats.org/officeDocument/2006/relationships/hyperlink" Target="https://tools.ietf.org/html/rfc6756" TargetMode="External"/><Relationship Id="rId34" Type="http://schemas.openxmlformats.org/officeDocument/2006/relationships/hyperlink" Target="https://www.itu.int/md/T17-TSAG-200921-TD-GEN-0906" TargetMode="External"/><Relationship Id="rId50" Type="http://schemas.openxmlformats.org/officeDocument/2006/relationships/hyperlink" Target="https://www.itu.int/md/T17-TSAG-C-0149" TargetMode="External"/><Relationship Id="rId55" Type="http://schemas.openxmlformats.org/officeDocument/2006/relationships/hyperlink" Target="https://www.itu.int/en/ITU-T/wtsa20/irc/Pages/default.aspx" TargetMode="External"/><Relationship Id="rId76" Type="http://schemas.openxmlformats.org/officeDocument/2006/relationships/hyperlink" Target="https://www.itu.int/md/T17-TSB-CIR-027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00921-TD-GEN-0785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00921-TD-GEN-0892" TargetMode="External"/><Relationship Id="rId24" Type="http://schemas.openxmlformats.org/officeDocument/2006/relationships/hyperlink" Target="https://www.itu.int/md/T17-TSAG-200921-TD-GEN-0795" TargetMode="External"/><Relationship Id="rId40" Type="http://schemas.openxmlformats.org/officeDocument/2006/relationships/hyperlink" Target="https://www.itu.int/md/T17-TSAG-C-0140" TargetMode="External"/><Relationship Id="rId45" Type="http://schemas.openxmlformats.org/officeDocument/2006/relationships/hyperlink" Target="https://www.itu.int/md/T17-TSAG-C-0156" TargetMode="External"/><Relationship Id="rId66" Type="http://schemas.openxmlformats.org/officeDocument/2006/relationships/hyperlink" Target="https://www.itu.int/md/T17-TSAG-200921-TD-GEN-0787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itu.int/md/T17-TSAG-200921-TD-GEN-0783" TargetMode="External"/><Relationship Id="rId82" Type="http://schemas.openxmlformats.org/officeDocument/2006/relationships/hyperlink" Target="https://www.itu.int/md/T17-TSAG-200921-TD-GEN-0868" TargetMode="External"/><Relationship Id="rId19" Type="http://schemas.openxmlformats.org/officeDocument/2006/relationships/hyperlink" Target="https://www.itu.int/md/T17-TSAG-200921-TD-GEN-0829" TargetMode="External"/><Relationship Id="rId14" Type="http://schemas.openxmlformats.org/officeDocument/2006/relationships/hyperlink" Target="https://www.itu.int/md/T17-TSAG-200921-TD-GEN-0911" TargetMode="External"/><Relationship Id="rId30" Type="http://schemas.openxmlformats.org/officeDocument/2006/relationships/hyperlink" Target="https://www.itu.int/md/T17-TSAG-200921-TD-GEN-0808" TargetMode="External"/><Relationship Id="rId35" Type="http://schemas.openxmlformats.org/officeDocument/2006/relationships/hyperlink" Target="https://www.itu.int/ifa/t/2017/ls/fgnet2030/sp16-fgnet2030-oLS-00005.docx" TargetMode="External"/><Relationship Id="rId56" Type="http://schemas.openxmlformats.org/officeDocument/2006/relationships/hyperlink" Target="https://www.itu.int/md/T17-TSAG-200921-TD-GEN-0779" TargetMode="External"/><Relationship Id="rId77" Type="http://schemas.openxmlformats.org/officeDocument/2006/relationships/hyperlink" Target="https://www.itu.int/md/T17-TSAG-200921-TD-GEN-074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tsag/2017-2020/Pages/webcasts-l.aspx" TargetMode="External"/><Relationship Id="rId1" Type="http://schemas.openxmlformats.org/officeDocument/2006/relationships/hyperlink" Target="https://extranet.itu.int/sites/itu-t/studygroups/2017-2020/tsag/SitePages/Captioning-Archiv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1081D8AF6148F195E9389995F5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CD3C-E5F3-4925-9683-862FAC95C032}"/>
      </w:docPartPr>
      <w:docPartBody>
        <w:p w:rsidR="00502E3C" w:rsidRDefault="00502E3C" w:rsidP="00502E3C">
          <w:pPr>
            <w:pStyle w:val="7E1081D8AF6148F195E9389995F5B2F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0702C2"/>
    <w:rsid w:val="000E18B0"/>
    <w:rsid w:val="001647A3"/>
    <w:rsid w:val="00192F06"/>
    <w:rsid w:val="001E71F1"/>
    <w:rsid w:val="002033BD"/>
    <w:rsid w:val="002374E2"/>
    <w:rsid w:val="00286D9C"/>
    <w:rsid w:val="002C5AA2"/>
    <w:rsid w:val="002F4C82"/>
    <w:rsid w:val="002F52B7"/>
    <w:rsid w:val="00377435"/>
    <w:rsid w:val="003C40F9"/>
    <w:rsid w:val="00456AF5"/>
    <w:rsid w:val="004C1958"/>
    <w:rsid w:val="00502E3C"/>
    <w:rsid w:val="005248DF"/>
    <w:rsid w:val="00535F1A"/>
    <w:rsid w:val="0058173F"/>
    <w:rsid w:val="006A48DD"/>
    <w:rsid w:val="006B20CA"/>
    <w:rsid w:val="007E12EE"/>
    <w:rsid w:val="0082569B"/>
    <w:rsid w:val="008B478C"/>
    <w:rsid w:val="009A0B55"/>
    <w:rsid w:val="009C0600"/>
    <w:rsid w:val="00BB3483"/>
    <w:rsid w:val="00BC2A16"/>
    <w:rsid w:val="00C0680E"/>
    <w:rsid w:val="00C62BEF"/>
    <w:rsid w:val="00D00CDD"/>
    <w:rsid w:val="00D4522F"/>
    <w:rsid w:val="00D63A8A"/>
    <w:rsid w:val="00DA3FDE"/>
    <w:rsid w:val="00DE4374"/>
    <w:rsid w:val="00DF7A51"/>
    <w:rsid w:val="00E609DE"/>
    <w:rsid w:val="00FB491B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2E3C"/>
    <w:rPr>
      <w:rFonts w:ascii="Times New Roman" w:hAnsi="Times New Roman"/>
      <w:color w:val="808080"/>
    </w:rPr>
  </w:style>
  <w:style w:type="paragraph" w:customStyle="1" w:styleId="9DA78B4F288849E0965F58E9D6B7DF54">
    <w:name w:val="9DA78B4F288849E0965F58E9D6B7DF54"/>
    <w:rsid w:val="00C0680E"/>
  </w:style>
  <w:style w:type="paragraph" w:customStyle="1" w:styleId="7E1081D8AF6148F195E9389995F5B2F0">
    <w:name w:val="7E1081D8AF6148F195E9389995F5B2F0"/>
    <w:rsid w:val="00502E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9F96-9FEF-4D87-AE33-A8BA54F3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8800</Words>
  <Characters>50165</Characters>
  <Application>Microsoft Office Word</Application>
  <DocSecurity>0</DocSecurity>
  <Lines>418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4</cp:revision>
  <cp:lastPrinted>2014-05-01T10:07:00Z</cp:lastPrinted>
  <dcterms:created xsi:type="dcterms:W3CDTF">2020-11-10T10:32:00Z</dcterms:created>
  <dcterms:modified xsi:type="dcterms:W3CDTF">2020-11-11T15:53:00Z</dcterms:modified>
</cp:coreProperties>
</file>