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00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3134"/>
        <w:gridCol w:w="835"/>
        <w:gridCol w:w="199"/>
        <w:gridCol w:w="567"/>
        <w:gridCol w:w="3203"/>
      </w:tblGrid>
      <w:tr w:rsidR="00742EE5" w:rsidRPr="00A82D9A" w14:paraId="1088674F" w14:textId="77777777" w:rsidTr="00B256E6">
        <w:trPr>
          <w:cantSplit/>
        </w:trPr>
        <w:tc>
          <w:tcPr>
            <w:tcW w:w="1417" w:type="dxa"/>
            <w:vMerge w:val="restart"/>
          </w:tcPr>
          <w:p w14:paraId="7844FD45" w14:textId="77777777" w:rsidR="00742EE5" w:rsidRPr="00A82D9A" w:rsidRDefault="00742EE5" w:rsidP="00B256E6">
            <w:bookmarkStart w:id="0" w:name="InsertLogo"/>
            <w:bookmarkStart w:id="1" w:name="dsg" w:colFirst="1" w:colLast="1"/>
            <w:bookmarkStart w:id="2" w:name="dtableau"/>
            <w:bookmarkEnd w:id="0"/>
            <w:r w:rsidRPr="00A82D9A">
              <w:rPr>
                <w:noProof/>
                <w:lang w:val="en-GB" w:eastAsia="zh-CN"/>
              </w:rPr>
              <w:drawing>
                <wp:inline distT="0" distB="0" distL="0" distR="0" wp14:anchorId="5CB72671" wp14:editId="794A9B9B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5"/>
          </w:tcPr>
          <w:p w14:paraId="09B52EF7" w14:textId="203A50A1" w:rsidR="00742EE5" w:rsidRPr="00A82D9A" w:rsidRDefault="00E008F3" w:rsidP="00B256E6">
            <w:pPr>
              <w:rPr>
                <w:sz w:val="20"/>
                <w:szCs w:val="20"/>
              </w:rPr>
            </w:pPr>
            <w:r w:rsidRPr="00A82D9A">
              <w:rPr>
                <w:sz w:val="20"/>
                <w:szCs w:val="20"/>
              </w:rPr>
              <w:t>МЕЖДУНАРОДНЫЙ СОЮЗ ЭЛЕКТРОСВЯЗИ</w:t>
            </w:r>
          </w:p>
        </w:tc>
        <w:tc>
          <w:tcPr>
            <w:tcW w:w="3203" w:type="dxa"/>
          </w:tcPr>
          <w:p w14:paraId="06D7669E" w14:textId="5451E71D" w:rsidR="00742EE5" w:rsidRPr="00A82D9A" w:rsidRDefault="00A432A6" w:rsidP="00130449">
            <w:pPr>
              <w:pStyle w:val="Docnumber"/>
              <w:rPr>
                <w:sz w:val="26"/>
                <w:szCs w:val="26"/>
              </w:rPr>
            </w:pPr>
            <w:r w:rsidRPr="00A82D9A">
              <w:rPr>
                <w:sz w:val="26"/>
                <w:szCs w:val="26"/>
              </w:rPr>
              <w:t>TSAG</w:t>
            </w:r>
            <w:r w:rsidR="00B256E6" w:rsidRPr="00A82D9A">
              <w:rPr>
                <w:sz w:val="26"/>
                <w:szCs w:val="26"/>
              </w:rPr>
              <w:t xml:space="preserve"> </w:t>
            </w:r>
            <w:r w:rsidR="00F1727B" w:rsidRPr="00A82D9A">
              <w:rPr>
                <w:sz w:val="26"/>
                <w:szCs w:val="26"/>
              </w:rPr>
              <w:t xml:space="preserve">– R </w:t>
            </w:r>
            <w:r w:rsidR="00130449" w:rsidRPr="00A82D9A">
              <w:rPr>
                <w:sz w:val="26"/>
                <w:szCs w:val="26"/>
              </w:rPr>
              <w:t>3</w:t>
            </w:r>
            <w:r w:rsidR="00742EE5" w:rsidRPr="00A82D9A">
              <w:rPr>
                <w:sz w:val="26"/>
                <w:szCs w:val="26"/>
              </w:rPr>
              <w:t xml:space="preserve"> – </w:t>
            </w:r>
            <w:r w:rsidR="00E008F3" w:rsidRPr="00A82D9A">
              <w:rPr>
                <w:sz w:val="26"/>
                <w:szCs w:val="26"/>
              </w:rPr>
              <w:t>R</w:t>
            </w:r>
          </w:p>
        </w:tc>
      </w:tr>
      <w:tr w:rsidR="00742EE5" w:rsidRPr="00A82D9A" w14:paraId="08FEB4D5" w14:textId="77777777" w:rsidTr="00B256E6">
        <w:trPr>
          <w:cantSplit/>
          <w:trHeight w:val="355"/>
        </w:trPr>
        <w:tc>
          <w:tcPr>
            <w:tcW w:w="1417" w:type="dxa"/>
            <w:vMerge/>
          </w:tcPr>
          <w:p w14:paraId="5BF0061B" w14:textId="77777777" w:rsidR="00742EE5" w:rsidRPr="00A82D9A" w:rsidRDefault="00742EE5" w:rsidP="00B256E6">
            <w:bookmarkStart w:id="3" w:name="ddate" w:colFirst="2" w:colLast="2"/>
            <w:bookmarkStart w:id="4" w:name="dnum" w:colFirst="1" w:colLast="1"/>
            <w:bookmarkEnd w:id="1"/>
          </w:p>
        </w:tc>
        <w:tc>
          <w:tcPr>
            <w:tcW w:w="4594" w:type="dxa"/>
            <w:gridSpan w:val="4"/>
            <w:vMerge w:val="restart"/>
          </w:tcPr>
          <w:p w14:paraId="222733CB" w14:textId="2305D97E" w:rsidR="00742EE5" w:rsidRPr="00A82D9A" w:rsidRDefault="00E008F3" w:rsidP="00B256E6">
            <w:pPr>
              <w:rPr>
                <w:b/>
                <w:bCs/>
                <w:sz w:val="26"/>
                <w:szCs w:val="26"/>
              </w:rPr>
            </w:pPr>
            <w:r w:rsidRPr="00A82D9A">
              <w:rPr>
                <w:b/>
                <w:bCs/>
                <w:sz w:val="26"/>
                <w:szCs w:val="26"/>
              </w:rPr>
              <w:t>СЕКТОР СТАНДАРТИЗАЦИИ</w:t>
            </w:r>
            <w:r w:rsidR="00742EE5" w:rsidRPr="00A82D9A">
              <w:rPr>
                <w:b/>
                <w:bCs/>
                <w:sz w:val="26"/>
                <w:szCs w:val="26"/>
              </w:rPr>
              <w:br/>
            </w:r>
            <w:r w:rsidRPr="00A82D9A">
              <w:rPr>
                <w:b/>
                <w:bCs/>
                <w:sz w:val="26"/>
                <w:szCs w:val="26"/>
              </w:rPr>
              <w:t>ЭЛЕКТРОСВЯЗИ</w:t>
            </w:r>
          </w:p>
          <w:p w14:paraId="54FAC17F" w14:textId="147B79A8" w:rsidR="00742EE5" w:rsidRPr="00A82D9A" w:rsidRDefault="00E008F3" w:rsidP="00D11917">
            <w:pPr>
              <w:rPr>
                <w:smallCaps/>
                <w:sz w:val="20"/>
                <w:szCs w:val="20"/>
              </w:rPr>
            </w:pPr>
            <w:r w:rsidRPr="00A82D9A">
              <w:rPr>
                <w:sz w:val="20"/>
                <w:szCs w:val="20"/>
              </w:rPr>
              <w:t>ИССЛЕДОВАТЕЛЬСКИЙ ПЕРИОД</w:t>
            </w:r>
            <w:r w:rsidR="00742EE5" w:rsidRPr="00A82D9A">
              <w:rPr>
                <w:sz w:val="20"/>
                <w:szCs w:val="20"/>
              </w:rPr>
              <w:t xml:space="preserve"> 201</w:t>
            </w:r>
            <w:r w:rsidR="00D11917" w:rsidRPr="00A82D9A">
              <w:rPr>
                <w:sz w:val="20"/>
                <w:szCs w:val="20"/>
              </w:rPr>
              <w:t>7</w:t>
            </w:r>
            <w:r w:rsidRPr="00A82D9A">
              <w:rPr>
                <w:sz w:val="20"/>
                <w:szCs w:val="20"/>
              </w:rPr>
              <w:t>–</w:t>
            </w:r>
            <w:r w:rsidR="00742EE5" w:rsidRPr="00A82D9A">
              <w:rPr>
                <w:sz w:val="20"/>
                <w:szCs w:val="20"/>
              </w:rPr>
              <w:t>20</w:t>
            </w:r>
            <w:r w:rsidR="00D11917" w:rsidRPr="00A82D9A">
              <w:rPr>
                <w:sz w:val="20"/>
                <w:szCs w:val="20"/>
              </w:rPr>
              <w:t>20</w:t>
            </w:r>
            <w:r w:rsidRPr="00A82D9A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770" w:type="dxa"/>
            <w:gridSpan w:val="2"/>
          </w:tcPr>
          <w:p w14:paraId="32DDFB4E" w14:textId="71A2E43E" w:rsidR="00742EE5" w:rsidRPr="00A82D9A" w:rsidRDefault="00130449" w:rsidP="00130449">
            <w:pPr>
              <w:jc w:val="right"/>
              <w:rPr>
                <w:b/>
                <w:bCs/>
                <w:sz w:val="26"/>
                <w:szCs w:val="26"/>
              </w:rPr>
            </w:pPr>
            <w:r w:rsidRPr="00A82D9A">
              <w:rPr>
                <w:b/>
                <w:bCs/>
                <w:sz w:val="26"/>
                <w:szCs w:val="26"/>
              </w:rPr>
              <w:t>Январь</w:t>
            </w:r>
            <w:r w:rsidR="00742EE5" w:rsidRPr="00A82D9A">
              <w:rPr>
                <w:b/>
                <w:bCs/>
                <w:sz w:val="26"/>
                <w:szCs w:val="26"/>
              </w:rPr>
              <w:t xml:space="preserve"> 201</w:t>
            </w:r>
            <w:r w:rsidRPr="00A82D9A">
              <w:rPr>
                <w:b/>
                <w:bCs/>
                <w:sz w:val="26"/>
                <w:szCs w:val="26"/>
              </w:rPr>
              <w:t>9</w:t>
            </w:r>
            <w:r w:rsidR="00D96B35" w:rsidRPr="00A82D9A">
              <w:rPr>
                <w:b/>
                <w:bCs/>
                <w:sz w:val="26"/>
                <w:szCs w:val="26"/>
              </w:rPr>
              <w:t xml:space="preserve"> год</w:t>
            </w:r>
            <w:r w:rsidR="007E776A" w:rsidRPr="00A82D9A">
              <w:rPr>
                <w:b/>
                <w:bCs/>
                <w:sz w:val="26"/>
                <w:szCs w:val="26"/>
              </w:rPr>
              <w:t>а</w:t>
            </w:r>
          </w:p>
        </w:tc>
      </w:tr>
      <w:tr w:rsidR="00742EE5" w:rsidRPr="00A82D9A" w14:paraId="23955E17" w14:textId="77777777" w:rsidTr="00B256E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6C0C86" w14:textId="77777777" w:rsidR="00742EE5" w:rsidRPr="00A82D9A" w:rsidRDefault="00742EE5" w:rsidP="00B256E6">
            <w:bookmarkStart w:id="5" w:name="dorlang" w:colFirst="2" w:colLast="2"/>
            <w:bookmarkEnd w:id="3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14:paraId="02292C8D" w14:textId="77777777" w:rsidR="00742EE5" w:rsidRPr="00A82D9A" w:rsidRDefault="00742EE5" w:rsidP="00B256E6">
            <w:pPr>
              <w:rPr>
                <w:b/>
                <w:bCs/>
                <w:sz w:val="26"/>
              </w:rPr>
            </w:pPr>
          </w:p>
        </w:tc>
        <w:tc>
          <w:tcPr>
            <w:tcW w:w="3770" w:type="dxa"/>
            <w:gridSpan w:val="2"/>
            <w:tcBorders>
              <w:bottom w:val="single" w:sz="12" w:space="0" w:color="auto"/>
            </w:tcBorders>
            <w:vAlign w:val="center"/>
          </w:tcPr>
          <w:p w14:paraId="6879CC09" w14:textId="7B64C7F4" w:rsidR="00742EE5" w:rsidRPr="00A82D9A" w:rsidRDefault="00D96B35" w:rsidP="00B256E6">
            <w:pPr>
              <w:jc w:val="right"/>
              <w:rPr>
                <w:b/>
                <w:bCs/>
                <w:sz w:val="26"/>
                <w:szCs w:val="26"/>
              </w:rPr>
            </w:pPr>
            <w:r w:rsidRPr="00A82D9A">
              <w:rPr>
                <w:b/>
                <w:bCs/>
                <w:sz w:val="26"/>
                <w:szCs w:val="26"/>
              </w:rPr>
              <w:t>Оригинал: английский</w:t>
            </w:r>
          </w:p>
        </w:tc>
      </w:tr>
      <w:tr w:rsidR="00742EE5" w:rsidRPr="00A82D9A" w14:paraId="1D921ED6" w14:textId="77777777" w:rsidTr="00F662CA">
        <w:trPr>
          <w:cantSplit/>
          <w:trHeight w:val="357"/>
        </w:trPr>
        <w:tc>
          <w:tcPr>
            <w:tcW w:w="1843" w:type="dxa"/>
            <w:gridSpan w:val="2"/>
          </w:tcPr>
          <w:p w14:paraId="34476382" w14:textId="0D75C400" w:rsidR="00742EE5" w:rsidRPr="00A82D9A" w:rsidRDefault="00A564C1" w:rsidP="00B256E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4"/>
            <w:bookmarkEnd w:id="5"/>
            <w:r w:rsidRPr="00A82D9A">
              <w:rPr>
                <w:b/>
                <w:bCs/>
              </w:rPr>
              <w:t>Вопрос(ы)</w:t>
            </w:r>
            <w:r w:rsidRPr="00A82D9A">
              <w:t>:</w:t>
            </w:r>
          </w:p>
        </w:tc>
        <w:tc>
          <w:tcPr>
            <w:tcW w:w="3134" w:type="dxa"/>
          </w:tcPr>
          <w:p w14:paraId="31C1532F" w14:textId="2CB2E6A0" w:rsidR="00742EE5" w:rsidRPr="00A82D9A" w:rsidRDefault="003C2896" w:rsidP="003C2896">
            <w:bookmarkStart w:id="8" w:name="lt_pId011"/>
            <w:r w:rsidRPr="00A82D9A">
              <w:t>Н</w:t>
            </w:r>
            <w:r w:rsidR="00D403C8" w:rsidRPr="00A82D9A">
              <w:t>/</w:t>
            </w:r>
            <w:bookmarkEnd w:id="8"/>
            <w:r w:rsidRPr="00A82D9A">
              <w:t>П</w:t>
            </w:r>
          </w:p>
        </w:tc>
        <w:tc>
          <w:tcPr>
            <w:tcW w:w="4804" w:type="dxa"/>
            <w:gridSpan w:val="4"/>
          </w:tcPr>
          <w:p w14:paraId="60A10D8F" w14:textId="3A8A0548" w:rsidR="00742EE5" w:rsidRPr="00A82D9A" w:rsidRDefault="00D403C8" w:rsidP="00B256E6">
            <w:pPr>
              <w:jc w:val="right"/>
            </w:pPr>
            <w:r w:rsidRPr="00A82D9A">
              <w:t>Женева, 10−14 декабря 2018 года</w:t>
            </w:r>
          </w:p>
        </w:tc>
      </w:tr>
      <w:tr w:rsidR="00742EE5" w:rsidRPr="00A82D9A" w14:paraId="1D0E2BA2" w14:textId="77777777" w:rsidTr="00B256E6">
        <w:trPr>
          <w:cantSplit/>
          <w:trHeight w:val="357"/>
        </w:trPr>
        <w:tc>
          <w:tcPr>
            <w:tcW w:w="9781" w:type="dxa"/>
            <w:gridSpan w:val="7"/>
          </w:tcPr>
          <w:p w14:paraId="760AE51C" w14:textId="77777777" w:rsidR="00932998" w:rsidRPr="00A82D9A" w:rsidRDefault="00A564C1" w:rsidP="00932998">
            <w:pPr>
              <w:spacing w:before="240"/>
              <w:jc w:val="center"/>
              <w:rPr>
                <w:b/>
                <w:bCs/>
              </w:rPr>
            </w:pPr>
            <w:bookmarkStart w:id="9" w:name="dtitle" w:colFirst="0" w:colLast="0"/>
            <w:bookmarkEnd w:id="6"/>
            <w:bookmarkEnd w:id="7"/>
            <w:r w:rsidRPr="00A82D9A">
              <w:rPr>
                <w:b/>
                <w:bCs/>
              </w:rPr>
              <w:t>КОНСУЛЬТАТИВНАЯ ГРУППА ПО СТАНДАРТИЗАЦИИ ЭЛЕКТРОСВЯЗИ</w:t>
            </w:r>
          </w:p>
          <w:p w14:paraId="09B5C333" w14:textId="0F267113" w:rsidR="00742EE5" w:rsidRPr="00A82D9A" w:rsidRDefault="00A564C1" w:rsidP="00130449">
            <w:pPr>
              <w:jc w:val="center"/>
              <w:rPr>
                <w:b/>
                <w:bCs/>
              </w:rPr>
            </w:pPr>
            <w:r w:rsidRPr="00A82D9A">
              <w:rPr>
                <w:b/>
                <w:bCs/>
              </w:rPr>
              <w:t xml:space="preserve">ОТЧЕТ </w:t>
            </w:r>
            <w:r w:rsidR="00130449" w:rsidRPr="00A82D9A">
              <w:rPr>
                <w:b/>
                <w:bCs/>
              </w:rPr>
              <w:t>3</w:t>
            </w:r>
          </w:p>
        </w:tc>
      </w:tr>
      <w:tr w:rsidR="00A564C1" w:rsidRPr="00A82D9A" w14:paraId="3195D57F" w14:textId="77777777" w:rsidTr="00F662CA">
        <w:trPr>
          <w:cantSplit/>
          <w:trHeight w:val="357"/>
        </w:trPr>
        <w:tc>
          <w:tcPr>
            <w:tcW w:w="1843" w:type="dxa"/>
            <w:gridSpan w:val="2"/>
          </w:tcPr>
          <w:p w14:paraId="43ACB0DB" w14:textId="39F0C69D" w:rsidR="00A564C1" w:rsidRPr="00A82D9A" w:rsidRDefault="00A564C1" w:rsidP="00B256E6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A82D9A">
              <w:rPr>
                <w:b/>
                <w:bCs/>
              </w:rPr>
              <w:t>Источник</w:t>
            </w:r>
            <w:r w:rsidRPr="00A82D9A">
              <w:t>:</w:t>
            </w:r>
          </w:p>
        </w:tc>
        <w:tc>
          <w:tcPr>
            <w:tcW w:w="7938" w:type="dxa"/>
            <w:gridSpan w:val="5"/>
          </w:tcPr>
          <w:p w14:paraId="53099494" w14:textId="3727A3DA" w:rsidR="00A564C1" w:rsidRPr="00A82D9A" w:rsidRDefault="00A564C1" w:rsidP="00B256E6">
            <w:r w:rsidRPr="00A82D9A">
              <w:t>Консультативная группа по стандартизации электросвязи</w:t>
            </w:r>
          </w:p>
        </w:tc>
      </w:tr>
      <w:tr w:rsidR="00A564C1" w:rsidRPr="00A82D9A" w14:paraId="1D45A865" w14:textId="77777777" w:rsidTr="00F662CA">
        <w:trPr>
          <w:cantSplit/>
          <w:trHeight w:val="357"/>
        </w:trPr>
        <w:tc>
          <w:tcPr>
            <w:tcW w:w="1843" w:type="dxa"/>
            <w:gridSpan w:val="2"/>
          </w:tcPr>
          <w:p w14:paraId="5C2C39E8" w14:textId="559FD2E9" w:rsidR="00A564C1" w:rsidRPr="00A82D9A" w:rsidRDefault="00A564C1" w:rsidP="00F1727B">
            <w:bookmarkStart w:id="11" w:name="dtitle1" w:colFirst="1" w:colLast="1"/>
            <w:bookmarkEnd w:id="10"/>
            <w:r w:rsidRPr="00A82D9A">
              <w:rPr>
                <w:b/>
                <w:bCs/>
              </w:rPr>
              <w:t>Название</w:t>
            </w:r>
            <w:r w:rsidRPr="00A82D9A">
              <w:t>:</w:t>
            </w:r>
          </w:p>
        </w:tc>
        <w:tc>
          <w:tcPr>
            <w:tcW w:w="7938" w:type="dxa"/>
            <w:gridSpan w:val="5"/>
          </w:tcPr>
          <w:p w14:paraId="27B67224" w14:textId="2352AB08" w:rsidR="00A564C1" w:rsidRPr="00A82D9A" w:rsidRDefault="00A564C1" w:rsidP="00910C81">
            <w:r w:rsidRPr="00A82D9A">
              <w:t xml:space="preserve">Отчет о </w:t>
            </w:r>
            <w:r w:rsidR="00130449" w:rsidRPr="00A82D9A">
              <w:t>третьем</w:t>
            </w:r>
            <w:r w:rsidRPr="00A82D9A">
              <w:t xml:space="preserve"> собрании КГСЭ </w:t>
            </w:r>
            <w:r w:rsidR="00925099" w:rsidRPr="00A82D9A">
              <w:t>(</w:t>
            </w:r>
            <w:r w:rsidRPr="00A82D9A">
              <w:t>Женев</w:t>
            </w:r>
            <w:r w:rsidR="00925099" w:rsidRPr="00A82D9A">
              <w:t>а</w:t>
            </w:r>
            <w:r w:rsidR="000231DC" w:rsidRPr="00A82D9A">
              <w:t>,</w:t>
            </w:r>
            <w:r w:rsidRPr="00A82D9A">
              <w:t xml:space="preserve"> </w:t>
            </w:r>
            <w:r w:rsidR="00130449" w:rsidRPr="00A82D9A">
              <w:t>10</w:t>
            </w:r>
            <w:r w:rsidR="00F1727B" w:rsidRPr="00A82D9A">
              <w:t>−</w:t>
            </w:r>
            <w:r w:rsidR="00130449" w:rsidRPr="00A82D9A">
              <w:t>14</w:t>
            </w:r>
            <w:r w:rsidR="00F1727B" w:rsidRPr="00A82D9A">
              <w:t> </w:t>
            </w:r>
            <w:r w:rsidR="00130449" w:rsidRPr="00A82D9A">
              <w:t>декабря</w:t>
            </w:r>
            <w:r w:rsidR="00F1727B" w:rsidRPr="00A82D9A">
              <w:t> 2018 г</w:t>
            </w:r>
            <w:r w:rsidR="00910C81" w:rsidRPr="00A82D9A">
              <w:t>.</w:t>
            </w:r>
            <w:r w:rsidR="00925099" w:rsidRPr="00A82D9A">
              <w:t>)</w:t>
            </w:r>
          </w:p>
        </w:tc>
      </w:tr>
      <w:tr w:rsidR="00F1727B" w:rsidRPr="00A82D9A" w14:paraId="40105AE9" w14:textId="77777777" w:rsidTr="00F662CA">
        <w:trPr>
          <w:cantSplit/>
          <w:trHeight w:val="357"/>
        </w:trPr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14:paraId="12D7C33C" w14:textId="07564E93" w:rsidR="00F1727B" w:rsidRPr="00A82D9A" w:rsidRDefault="00F1727B" w:rsidP="00F1727B">
            <w:r w:rsidRPr="00A82D9A">
              <w:rPr>
                <w:b/>
                <w:bCs/>
              </w:rPr>
              <w:t>Назначение</w:t>
            </w:r>
            <w:r w:rsidRPr="00A82D9A">
              <w:t>:</w:t>
            </w:r>
          </w:p>
        </w:tc>
        <w:tc>
          <w:tcPr>
            <w:tcW w:w="7938" w:type="dxa"/>
            <w:gridSpan w:val="5"/>
            <w:tcBorders>
              <w:bottom w:val="single" w:sz="8" w:space="0" w:color="auto"/>
            </w:tcBorders>
          </w:tcPr>
          <w:p w14:paraId="7A69989B" w14:textId="32CCB252" w:rsidR="00F1727B" w:rsidRPr="00A82D9A" w:rsidRDefault="00746BEB" w:rsidP="00F1727B">
            <w:r w:rsidRPr="00A82D9A">
              <w:t>Административный документ</w:t>
            </w:r>
          </w:p>
        </w:tc>
      </w:tr>
      <w:tr w:rsidR="00F662CA" w:rsidRPr="00A82D9A" w14:paraId="42E3D8C1" w14:textId="77777777" w:rsidTr="00F662CA">
        <w:trPr>
          <w:cantSplit/>
          <w:trHeight w:val="357"/>
        </w:trPr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082049" w14:textId="25792D06" w:rsidR="00F662CA" w:rsidRPr="00A82D9A" w:rsidRDefault="00F662CA" w:rsidP="00F662CA">
            <w:pPr>
              <w:spacing w:after="120"/>
            </w:pPr>
            <w:r w:rsidRPr="00A82D9A">
              <w:rPr>
                <w:b/>
                <w:bCs/>
              </w:rPr>
              <w:t>Для контактов</w:t>
            </w:r>
            <w:r w:rsidRPr="00A82D9A">
              <w:t>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B1AD4E" w14:textId="31070986" w:rsidR="00F662CA" w:rsidRPr="00A82D9A" w:rsidRDefault="00397E55" w:rsidP="00F662CA">
            <w:pPr>
              <w:spacing w:after="120"/>
            </w:pPr>
            <w:sdt>
              <w:sdtPr>
                <w:alias w:val="ContactNameOrgCountry"/>
                <w:tag w:val="ContactNameOrgCountry"/>
                <w:id w:val="237368370"/>
                <w:placeholder>
                  <w:docPart w:val="0431A5D02500466087EE3ACA0F8A0A76"/>
                </w:placeholder>
                <w:text w:multiLine="1"/>
              </w:sdtPr>
              <w:sdtEndPr/>
              <w:sdtContent>
                <w:r w:rsidR="00C27F76" w:rsidRPr="00A82D9A">
                  <w:t xml:space="preserve">Брюс Грейси </w:t>
                </w:r>
                <w:r w:rsidR="00C27F76" w:rsidRPr="00A82D9A">
                  <w:br/>
                  <w:t>Председатель КГСЭ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A236004FED7C4A1A9DA79D9D31BAC7A9"/>
            </w:placeholder>
          </w:sdtPr>
          <w:sdtEndPr/>
          <w:sdtContent>
            <w:tc>
              <w:tcPr>
                <w:tcW w:w="3969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DCB7F6A" w14:textId="0DC85D6A" w:rsidR="00F662CA" w:rsidRPr="00A82D9A" w:rsidRDefault="00F662CA" w:rsidP="00F662CA">
                <w:pPr>
                  <w:tabs>
                    <w:tab w:val="clear" w:pos="794"/>
                    <w:tab w:val="left" w:pos="1219"/>
                  </w:tabs>
                  <w:spacing w:after="120"/>
                </w:pPr>
                <w:r w:rsidRPr="00A82D9A">
                  <w:t>Тел.:</w:t>
                </w:r>
                <w:r w:rsidRPr="00A82D9A">
                  <w:tab/>
                  <w:t>+1 613 592-3180</w:t>
                </w:r>
                <w:r w:rsidRPr="00A82D9A">
                  <w:br/>
                  <w:t>Эл. почта:</w:t>
                </w:r>
                <w:r w:rsidRPr="00A82D9A">
                  <w:tab/>
                </w:r>
                <w:hyperlink r:id="rId9" w:history="1">
                  <w:r w:rsidRPr="00A82D9A">
                    <w:rPr>
                      <w:rStyle w:val="Hyperlink"/>
                    </w:rPr>
                    <w:t>bruce.gracie@ericsson.com</w:t>
                  </w:r>
                </w:hyperlink>
              </w:p>
            </w:tc>
          </w:sdtContent>
        </w:sdt>
      </w:tr>
      <w:bookmarkEnd w:id="2"/>
      <w:bookmarkEnd w:id="11"/>
    </w:tbl>
    <w:p w14:paraId="0AEC19ED" w14:textId="77777777" w:rsidR="00F662CA" w:rsidRPr="00A82D9A" w:rsidRDefault="00F662CA" w:rsidP="00B256E6">
      <w:pPr>
        <w:spacing w:before="240"/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8"/>
        <w:gridCol w:w="7933"/>
      </w:tblGrid>
      <w:tr w:rsidR="00F662CA" w:rsidRPr="00A82D9A" w14:paraId="424D8703" w14:textId="77777777" w:rsidTr="00F662CA">
        <w:trPr>
          <w:cantSplit/>
        </w:trPr>
        <w:tc>
          <w:tcPr>
            <w:tcW w:w="1848" w:type="dxa"/>
          </w:tcPr>
          <w:p w14:paraId="30FF56D5" w14:textId="77777777" w:rsidR="00F662CA" w:rsidRPr="00A82D9A" w:rsidRDefault="00F662CA" w:rsidP="00E9245F">
            <w:pPr>
              <w:rPr>
                <w:b/>
                <w:bCs/>
              </w:rPr>
            </w:pPr>
            <w:r w:rsidRPr="00A82D9A">
              <w:rPr>
                <w:b/>
                <w:bCs/>
              </w:rPr>
              <w:t>Ключевые слова</w:t>
            </w:r>
            <w:r w:rsidRPr="00A82D9A">
              <w:t>:</w:t>
            </w:r>
          </w:p>
        </w:tc>
        <w:tc>
          <w:tcPr>
            <w:tcW w:w="7933" w:type="dxa"/>
          </w:tcPr>
          <w:p w14:paraId="4EB2F428" w14:textId="6847CF49" w:rsidR="00F662CA" w:rsidRPr="00A82D9A" w:rsidRDefault="00397E55" w:rsidP="00F662CA">
            <w:sdt>
              <w:sdtPr>
                <w:alias w:val="Keywords"/>
                <w:tag w:val="Keywords"/>
                <w:id w:val="-1329598096"/>
                <w:placeholder>
                  <w:docPart w:val="49EB4681768B47B6BC9CFC542086888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662CA" w:rsidRPr="00A82D9A">
                  <w:t>КГСЭ; отчет</w:t>
                </w:r>
                <w:r w:rsidR="00BD5199">
                  <w:rPr>
                    <w:lang w:val="en-US"/>
                  </w:rPr>
                  <w:t>;</w:t>
                </w:r>
              </w:sdtContent>
            </w:sdt>
          </w:p>
        </w:tc>
      </w:tr>
      <w:tr w:rsidR="00F662CA" w:rsidRPr="00A82D9A" w14:paraId="757C5E3F" w14:textId="77777777" w:rsidTr="00F662CA">
        <w:trPr>
          <w:cantSplit/>
        </w:trPr>
        <w:tc>
          <w:tcPr>
            <w:tcW w:w="1848" w:type="dxa"/>
          </w:tcPr>
          <w:p w14:paraId="334147D2" w14:textId="77777777" w:rsidR="00F662CA" w:rsidRPr="00A82D9A" w:rsidRDefault="00F662CA" w:rsidP="00E9245F">
            <w:pPr>
              <w:rPr>
                <w:b/>
                <w:bCs/>
              </w:rPr>
            </w:pPr>
            <w:r w:rsidRPr="00A82D9A">
              <w:rPr>
                <w:b/>
                <w:bCs/>
              </w:rPr>
              <w:t>Краткое содержание</w:t>
            </w:r>
            <w:r w:rsidRPr="00A82D9A">
              <w:t>:</w:t>
            </w:r>
          </w:p>
        </w:tc>
        <w:tc>
          <w:tcPr>
            <w:tcW w:w="7933" w:type="dxa"/>
          </w:tcPr>
          <w:p w14:paraId="6A6D12F0" w14:textId="4B9E5354" w:rsidR="00F662CA" w:rsidRPr="00A82D9A" w:rsidRDefault="00F662CA" w:rsidP="00B65EE2">
            <w:r w:rsidRPr="00A82D9A">
              <w:t xml:space="preserve">Отчет о </w:t>
            </w:r>
            <w:r w:rsidR="00B65EE2" w:rsidRPr="00A82D9A">
              <w:t>третьем</w:t>
            </w:r>
            <w:r w:rsidRPr="00A82D9A">
              <w:t xml:space="preserve"> собрании Консультативной группы по стандартизации электросвязи </w:t>
            </w:r>
            <w:r w:rsidR="00B65EE2" w:rsidRPr="00A82D9A">
              <w:t xml:space="preserve">МСЭ-Т </w:t>
            </w:r>
            <w:r w:rsidRPr="00A82D9A">
              <w:t xml:space="preserve">(Женева, </w:t>
            </w:r>
            <w:r w:rsidR="00B65EE2" w:rsidRPr="00A82D9A">
              <w:t>10</w:t>
            </w:r>
            <w:r w:rsidR="00C27F76" w:rsidRPr="00A82D9A">
              <w:t>−</w:t>
            </w:r>
            <w:r w:rsidR="00B65EE2" w:rsidRPr="00A82D9A">
              <w:t>14</w:t>
            </w:r>
            <w:r w:rsidR="00C27F76" w:rsidRPr="00A82D9A">
              <w:t xml:space="preserve"> </w:t>
            </w:r>
            <w:r w:rsidR="00B65EE2" w:rsidRPr="00A82D9A">
              <w:t>декабря</w:t>
            </w:r>
            <w:r w:rsidR="00C27F76" w:rsidRPr="00A82D9A">
              <w:t xml:space="preserve"> 2018 г.</w:t>
            </w:r>
            <w:r w:rsidRPr="00A82D9A">
              <w:t>) в исследовательском периоде</w:t>
            </w:r>
            <w:r w:rsidR="00E10465" w:rsidRPr="00A82D9A">
              <w:t> </w:t>
            </w:r>
            <w:r w:rsidRPr="00A82D9A">
              <w:t>2017−2020 годов</w:t>
            </w:r>
          </w:p>
        </w:tc>
      </w:tr>
    </w:tbl>
    <w:p w14:paraId="1459F1F4" w14:textId="4B4B041B" w:rsidR="004C4BE5" w:rsidRPr="00A82D9A" w:rsidRDefault="00A564C1" w:rsidP="000231DC">
      <w:pPr>
        <w:pStyle w:val="Note"/>
        <w:spacing w:before="240"/>
      </w:pPr>
      <w:r w:rsidRPr="00A82D9A">
        <w:t xml:space="preserve">ПРИМЕЧАНИЕ. </w:t>
      </w:r>
      <w:r w:rsidR="00B256E6" w:rsidRPr="00A82D9A">
        <w:t xml:space="preserve">− </w:t>
      </w:r>
      <w:r w:rsidRPr="00A82D9A">
        <w:t xml:space="preserve">Все документы, которые были представлены и обсуждались </w:t>
      </w:r>
      <w:r w:rsidR="000221C9" w:rsidRPr="00A82D9A">
        <w:t xml:space="preserve">или принимались к сведению </w:t>
      </w:r>
      <w:r w:rsidRPr="00A82D9A">
        <w:t xml:space="preserve">на данном собрании КГСЭ, </w:t>
      </w:r>
      <w:r w:rsidR="006F1486" w:rsidRPr="00A82D9A">
        <w:t>упомянут</w:t>
      </w:r>
      <w:r w:rsidR="00925099" w:rsidRPr="00A82D9A">
        <w:t>ы</w:t>
      </w:r>
      <w:r w:rsidRPr="00A82D9A">
        <w:t xml:space="preserve"> в повестке </w:t>
      </w:r>
      <w:r w:rsidRPr="00A82D9A">
        <w:rPr>
          <w:szCs w:val="20"/>
        </w:rPr>
        <w:t xml:space="preserve">дня </w:t>
      </w:r>
      <w:hyperlink r:id="rId10" w:history="1">
        <w:r w:rsidR="00B65EE2" w:rsidRPr="00A82D9A">
          <w:rPr>
            <w:rStyle w:val="Hyperlink"/>
            <w:rFonts w:asciiTheme="majorBidi" w:eastAsia="SimSun" w:hAnsiTheme="majorBidi" w:cstheme="majorBidi"/>
            <w:szCs w:val="20"/>
          </w:rPr>
          <w:t>TD276</w:t>
        </w:r>
      </w:hyperlink>
      <w:r w:rsidR="00B65EE2" w:rsidRPr="00A82D9A">
        <w:rPr>
          <w:rFonts w:asciiTheme="majorBidi" w:eastAsia="SimSun" w:hAnsiTheme="majorBidi" w:cstheme="majorBidi"/>
          <w:color w:val="0000FF"/>
          <w:szCs w:val="20"/>
          <w:u w:val="single"/>
        </w:rPr>
        <w:t>R2</w:t>
      </w:r>
      <w:r w:rsidR="0013536B" w:rsidRPr="00A82D9A">
        <w:rPr>
          <w:rFonts w:asciiTheme="majorBidi" w:eastAsia="SimSun" w:hAnsiTheme="majorBidi" w:cstheme="majorBidi"/>
          <w:szCs w:val="20"/>
        </w:rPr>
        <w:t xml:space="preserve"> и </w:t>
      </w:r>
      <w:hyperlink r:id="rId11" w:history="1">
        <w:r w:rsidR="00B65EE2" w:rsidRPr="00A82D9A">
          <w:rPr>
            <w:rStyle w:val="Hyperlink"/>
            <w:rFonts w:asciiTheme="majorBidi" w:eastAsia="SimSun" w:hAnsiTheme="majorBidi" w:cstheme="majorBidi"/>
            <w:szCs w:val="20"/>
          </w:rPr>
          <w:t>TD277</w:t>
        </w:r>
      </w:hyperlink>
      <w:r w:rsidR="00E1251B" w:rsidRPr="00A82D9A">
        <w:rPr>
          <w:rFonts w:asciiTheme="majorBidi" w:hAnsiTheme="majorBidi" w:cstheme="majorBidi"/>
          <w:szCs w:val="20"/>
        </w:rPr>
        <w:t>.</w:t>
      </w:r>
      <w:r w:rsidR="000A082A" w:rsidRPr="00A82D9A">
        <w:rPr>
          <w:szCs w:val="20"/>
        </w:rPr>
        <w:t xml:space="preserve"> </w:t>
      </w:r>
      <w:r w:rsidR="000231DC" w:rsidRPr="00A82D9A">
        <w:rPr>
          <w:szCs w:val="20"/>
        </w:rPr>
        <w:t>В н</w:t>
      </w:r>
      <w:r w:rsidRPr="00A82D9A">
        <w:rPr>
          <w:szCs w:val="20"/>
        </w:rPr>
        <w:t>астоящ</w:t>
      </w:r>
      <w:r w:rsidR="000231DC" w:rsidRPr="00A82D9A">
        <w:rPr>
          <w:szCs w:val="20"/>
        </w:rPr>
        <w:t>ем</w:t>
      </w:r>
      <w:r w:rsidRPr="00A82D9A">
        <w:t xml:space="preserve"> отчет</w:t>
      </w:r>
      <w:r w:rsidR="000231DC" w:rsidRPr="00A82D9A">
        <w:t>е</w:t>
      </w:r>
      <w:r w:rsidRPr="00A82D9A">
        <w:t xml:space="preserve"> содерж</w:t>
      </w:r>
      <w:r w:rsidR="000231DC" w:rsidRPr="00A82D9A">
        <w:t>атся</w:t>
      </w:r>
      <w:r w:rsidRPr="00A82D9A">
        <w:t xml:space="preserve"> выводы и </w:t>
      </w:r>
      <w:r w:rsidR="000231DC" w:rsidRPr="00A82D9A">
        <w:t xml:space="preserve">описаны </w:t>
      </w:r>
      <w:r w:rsidRPr="00A82D9A">
        <w:t xml:space="preserve">меры, решение о которых </w:t>
      </w:r>
      <w:r w:rsidR="000231DC" w:rsidRPr="00A82D9A">
        <w:t xml:space="preserve">было </w:t>
      </w:r>
      <w:r w:rsidRPr="00A82D9A">
        <w:t>принято на</w:t>
      </w:r>
      <w:r w:rsidR="000221C9" w:rsidRPr="00A82D9A">
        <w:t> </w:t>
      </w:r>
      <w:r w:rsidRPr="00A82D9A">
        <w:t>данном собрании</w:t>
      </w:r>
      <w:r w:rsidR="00E1251B" w:rsidRPr="00A82D9A">
        <w:t xml:space="preserve"> КГСЭ</w:t>
      </w:r>
      <w:r w:rsidRPr="00A82D9A">
        <w:rPr>
          <w:rStyle w:val="FootnoteReference"/>
        </w:rPr>
        <w:footnoteReference w:id="2"/>
      </w:r>
      <w:r w:rsidRPr="00A82D9A">
        <w:t>.</w:t>
      </w:r>
    </w:p>
    <w:p w14:paraId="1FFCE1F4" w14:textId="53D29BB8" w:rsidR="00BE48DC" w:rsidRPr="00A82D9A" w:rsidRDefault="00925099" w:rsidP="003B4762">
      <w:pPr>
        <w:spacing w:before="240"/>
        <w:rPr>
          <w:lang w:eastAsia="en-US"/>
        </w:rPr>
      </w:pPr>
      <w:bookmarkStart w:id="12" w:name="lt_pId030"/>
      <w:r w:rsidRPr="00A82D9A">
        <w:rPr>
          <w:u w:val="single"/>
          <w:lang w:eastAsia="en-US"/>
        </w:rPr>
        <w:t>Примечание</w:t>
      </w:r>
      <w:r w:rsidR="00BE48DC" w:rsidRPr="00A82D9A">
        <w:rPr>
          <w:u w:val="single"/>
          <w:lang w:eastAsia="en-US"/>
        </w:rPr>
        <w:t xml:space="preserve"> </w:t>
      </w:r>
      <w:r w:rsidR="00C91892" w:rsidRPr="00A82D9A">
        <w:rPr>
          <w:u w:val="single"/>
          <w:lang w:eastAsia="en-US"/>
        </w:rPr>
        <w:t>БСЭ</w:t>
      </w:r>
      <w:r w:rsidR="00BE48DC" w:rsidRPr="00A82D9A">
        <w:rPr>
          <w:lang w:eastAsia="en-US"/>
        </w:rPr>
        <w:t>:</w:t>
      </w:r>
      <w:bookmarkEnd w:id="12"/>
    </w:p>
    <w:p w14:paraId="3578F9C5" w14:textId="2404ABC6" w:rsidR="00BE48DC" w:rsidRPr="00A82D9A" w:rsidRDefault="00925099" w:rsidP="00925099">
      <w:bookmarkStart w:id="13" w:name="lt_pId031"/>
      <w:r w:rsidRPr="00A82D9A">
        <w:rPr>
          <w:lang w:eastAsia="en-US"/>
        </w:rPr>
        <w:t>Отчеты для третьего собрания</w:t>
      </w:r>
      <w:r w:rsidR="00BE48DC" w:rsidRPr="00A82D9A">
        <w:rPr>
          <w:lang w:eastAsia="en-US"/>
        </w:rPr>
        <w:t xml:space="preserve"> </w:t>
      </w:r>
      <w:r w:rsidR="00C91892" w:rsidRPr="00A82D9A">
        <w:rPr>
          <w:lang w:eastAsia="en-US"/>
        </w:rPr>
        <w:t>КГСЭ</w:t>
      </w:r>
      <w:r w:rsidR="00BE48DC" w:rsidRPr="00A82D9A">
        <w:rPr>
          <w:lang w:eastAsia="en-US"/>
        </w:rPr>
        <w:t xml:space="preserve"> </w:t>
      </w:r>
      <w:r w:rsidRPr="00A82D9A">
        <w:rPr>
          <w:lang w:eastAsia="en-US"/>
        </w:rPr>
        <w:t>опубликованы в следующих документах</w:t>
      </w:r>
      <w:r w:rsidR="00BE48DC" w:rsidRPr="00A82D9A">
        <w:rPr>
          <w:lang w:eastAsia="en-US"/>
        </w:rPr>
        <w:t>:</w:t>
      </w:r>
      <w:bookmarkEnd w:id="13"/>
    </w:p>
    <w:p w14:paraId="4EDAB4E7" w14:textId="5B77F723" w:rsidR="00BE48DC" w:rsidRPr="00A82D9A" w:rsidRDefault="000F664B" w:rsidP="00910C81">
      <w:pPr>
        <w:tabs>
          <w:tab w:val="clear" w:pos="794"/>
          <w:tab w:val="left" w:pos="1701"/>
        </w:tabs>
        <w:spacing w:line="240" w:lineRule="atLeast"/>
        <w:ind w:left="1701" w:hanging="1701"/>
        <w:rPr>
          <w:rFonts w:eastAsia="MS Mincho"/>
          <w:lang w:eastAsia="en-US"/>
        </w:rPr>
      </w:pPr>
      <w:bookmarkStart w:id="14" w:name="lt_pId032"/>
      <w:r>
        <w:rPr>
          <w:rFonts w:eastAsia="MS Mincho"/>
          <w:lang w:val="en-US" w:eastAsia="en-US"/>
        </w:rPr>
        <w:t>TSAG</w:t>
      </w:r>
      <w:r w:rsidR="00BE48DC" w:rsidRPr="00A82D9A">
        <w:rPr>
          <w:rFonts w:eastAsia="MS Mincho"/>
          <w:lang w:eastAsia="en-US"/>
        </w:rPr>
        <w:t xml:space="preserve"> – R 3</w:t>
      </w:r>
      <w:bookmarkEnd w:id="14"/>
      <w:r w:rsidR="00BE48DC" w:rsidRPr="00A82D9A">
        <w:rPr>
          <w:rFonts w:eastAsia="MS Mincho"/>
          <w:lang w:eastAsia="en-US"/>
        </w:rPr>
        <w:tab/>
      </w:r>
      <w:bookmarkStart w:id="15" w:name="lt_pId033"/>
      <w:r w:rsidR="00925099" w:rsidRPr="00A82D9A">
        <w:rPr>
          <w:rFonts w:eastAsia="MS Mincho"/>
          <w:lang w:eastAsia="en-US"/>
        </w:rPr>
        <w:t>Отчет</w:t>
      </w:r>
      <w:r w:rsidR="00BE48DC" w:rsidRPr="00A82D9A">
        <w:rPr>
          <w:rFonts w:eastAsia="MS Mincho"/>
          <w:lang w:eastAsia="en-US"/>
        </w:rPr>
        <w:t xml:space="preserve"> </w:t>
      </w:r>
      <w:bookmarkEnd w:id="15"/>
      <w:r w:rsidR="00BE48DC" w:rsidRPr="00A82D9A">
        <w:t>КГСЭ</w:t>
      </w:r>
    </w:p>
    <w:p w14:paraId="791D012A" w14:textId="26F29F26" w:rsidR="00BE48DC" w:rsidRPr="00A82D9A" w:rsidRDefault="000F664B" w:rsidP="00910C81">
      <w:pPr>
        <w:widowControl w:val="0"/>
        <w:tabs>
          <w:tab w:val="clear" w:pos="794"/>
          <w:tab w:val="left" w:pos="1701"/>
        </w:tabs>
        <w:spacing w:line="240" w:lineRule="atLeast"/>
        <w:ind w:left="1701" w:hanging="1701"/>
        <w:rPr>
          <w:rFonts w:eastAsia="MS Mincho"/>
          <w:lang w:eastAsia="en-US"/>
        </w:rPr>
      </w:pPr>
      <w:r>
        <w:rPr>
          <w:rFonts w:eastAsia="MS Mincho"/>
          <w:lang w:val="en-US" w:eastAsia="en-US"/>
        </w:rPr>
        <w:t>TSAG</w:t>
      </w:r>
      <w:r w:rsidRPr="00A82D9A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t>– R 4</w:t>
      </w:r>
      <w:r w:rsidR="00BE48DC" w:rsidRPr="00A82D9A">
        <w:rPr>
          <w:rFonts w:eastAsia="MS Mincho"/>
          <w:lang w:eastAsia="en-US"/>
        </w:rPr>
        <w:tab/>
        <w:t>Проект пересмотренной Рекомендации МСЭ-T A.1,</w:t>
      </w:r>
      <w:r w:rsidR="00962E34" w:rsidRPr="00BD5199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br/>
      </w:r>
      <w:r w:rsidR="00DE1BF9" w:rsidRPr="00A82D9A">
        <w:rPr>
          <w:rFonts w:eastAsia="MS Mincho"/>
          <w:lang w:eastAsia="en-US"/>
        </w:rPr>
        <w:t>Методы работы исследовательских комиссий Сектора стандартизации электросвязи МСЭ</w:t>
      </w:r>
    </w:p>
    <w:p w14:paraId="68C2AC48" w14:textId="1875B38A" w:rsidR="00BE48DC" w:rsidRPr="00A82D9A" w:rsidRDefault="000F664B" w:rsidP="004239C1">
      <w:pPr>
        <w:widowControl w:val="0"/>
        <w:tabs>
          <w:tab w:val="clear" w:pos="794"/>
          <w:tab w:val="left" w:pos="1701"/>
        </w:tabs>
        <w:spacing w:line="240" w:lineRule="atLeast"/>
        <w:ind w:left="1701" w:hanging="1701"/>
        <w:rPr>
          <w:rFonts w:eastAsia="MS Mincho"/>
          <w:lang w:eastAsia="en-US"/>
        </w:rPr>
      </w:pPr>
      <w:r>
        <w:rPr>
          <w:rFonts w:eastAsia="MS Mincho"/>
          <w:lang w:val="en-US" w:eastAsia="en-US"/>
        </w:rPr>
        <w:t>TSAG</w:t>
      </w:r>
      <w:r w:rsidR="00BE48DC" w:rsidRPr="00A82D9A">
        <w:rPr>
          <w:rFonts w:eastAsia="MS Mincho"/>
          <w:lang w:eastAsia="en-US"/>
        </w:rPr>
        <w:t xml:space="preserve"> – </w:t>
      </w:r>
      <w:r w:rsidR="004239C1">
        <w:rPr>
          <w:rFonts w:eastAsia="MS Mincho"/>
          <w:lang w:eastAsia="en-US"/>
        </w:rPr>
        <w:t>R 5Rev.1</w:t>
      </w:r>
      <w:r w:rsidR="004239C1" w:rsidRPr="00397E55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t>Проект пересмотренной Рекомендации МСЭ-T A.5,</w:t>
      </w:r>
      <w:r w:rsidR="00962E34" w:rsidRPr="00BD5199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br/>
      </w:r>
      <w:r w:rsidR="00DE1BF9" w:rsidRPr="00A82D9A">
        <w:rPr>
          <w:rFonts w:eastAsia="MS Mincho"/>
          <w:lang w:eastAsia="en-US"/>
        </w:rPr>
        <w:t>Обобщенные процедуры включения ссылок на</w:t>
      </w:r>
      <w:r w:rsidR="00910C81" w:rsidRPr="00A82D9A">
        <w:rPr>
          <w:rFonts w:eastAsia="MS Mincho"/>
          <w:lang w:eastAsia="en-US"/>
        </w:rPr>
        <w:t xml:space="preserve"> документы других организаций в </w:t>
      </w:r>
      <w:r w:rsidR="00DE1BF9" w:rsidRPr="00A82D9A">
        <w:rPr>
          <w:rFonts w:eastAsia="MS Mincho"/>
          <w:lang w:eastAsia="en-US"/>
        </w:rPr>
        <w:t>Рекомендации МСЭ-Т</w:t>
      </w:r>
    </w:p>
    <w:p w14:paraId="0F582219" w14:textId="2B2B10C2" w:rsidR="00BE48DC" w:rsidRPr="00A82D9A" w:rsidRDefault="000F664B" w:rsidP="00910C81">
      <w:pPr>
        <w:widowControl w:val="0"/>
        <w:tabs>
          <w:tab w:val="clear" w:pos="794"/>
          <w:tab w:val="left" w:pos="1701"/>
        </w:tabs>
        <w:spacing w:line="240" w:lineRule="atLeast"/>
        <w:ind w:left="1701" w:hanging="1701"/>
        <w:rPr>
          <w:rFonts w:eastAsia="MS Mincho"/>
          <w:lang w:eastAsia="en-US"/>
        </w:rPr>
      </w:pPr>
      <w:r>
        <w:rPr>
          <w:rFonts w:eastAsia="MS Mincho"/>
          <w:lang w:val="en-US" w:eastAsia="en-US"/>
        </w:rPr>
        <w:t>TSAG</w:t>
      </w:r>
      <w:r w:rsidRPr="00A82D9A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t>– R 6</w:t>
      </w:r>
      <w:r w:rsidR="00BE48DC" w:rsidRPr="00A82D9A">
        <w:rPr>
          <w:rFonts w:eastAsia="MS Mincho"/>
          <w:lang w:eastAsia="en-US"/>
        </w:rPr>
        <w:tab/>
        <w:t>Проект пересмотренной Рекомендации МСЭ-T A.13,</w:t>
      </w:r>
      <w:r w:rsidR="00962E34" w:rsidRPr="00BD5199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br/>
      </w:r>
      <w:r w:rsidR="00BE48DC" w:rsidRPr="00A82D9A">
        <w:t>Ненормативные публикации МСЭ-Т, включая Добавления к Рекомендациям</w:t>
      </w:r>
      <w:r w:rsidR="00910C81" w:rsidRPr="00A82D9A">
        <w:t xml:space="preserve"> МСЭ</w:t>
      </w:r>
      <w:r w:rsidR="00910C81" w:rsidRPr="00A82D9A">
        <w:noBreakHyphen/>
      </w:r>
      <w:r w:rsidR="00925099" w:rsidRPr="00A82D9A">
        <w:t>Т</w:t>
      </w:r>
    </w:p>
    <w:p w14:paraId="6D375EF6" w14:textId="106A66B5" w:rsidR="000E69D7" w:rsidRPr="00A82D9A" w:rsidRDefault="000F664B" w:rsidP="00910C81">
      <w:pPr>
        <w:widowControl w:val="0"/>
        <w:tabs>
          <w:tab w:val="clear" w:pos="794"/>
          <w:tab w:val="left" w:pos="1701"/>
        </w:tabs>
        <w:spacing w:line="240" w:lineRule="atLeast"/>
        <w:ind w:left="1701" w:hanging="1701"/>
        <w:rPr>
          <w:rFonts w:eastAsia="MS Mincho"/>
          <w:lang w:eastAsia="en-US"/>
        </w:rPr>
      </w:pPr>
      <w:r>
        <w:rPr>
          <w:rFonts w:eastAsia="MS Mincho"/>
          <w:lang w:val="en-US" w:eastAsia="en-US"/>
        </w:rPr>
        <w:t>TSAG</w:t>
      </w:r>
      <w:r w:rsidRPr="00A82D9A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t>– R 7</w:t>
      </w:r>
      <w:r w:rsidR="00BE48DC" w:rsidRPr="00A82D9A">
        <w:rPr>
          <w:rFonts w:eastAsia="MS Mincho"/>
          <w:lang w:eastAsia="en-US"/>
        </w:rPr>
        <w:tab/>
        <w:t>Проект пересмотренной Рекомендации МСЭ-T A.25,</w:t>
      </w:r>
      <w:r w:rsidR="00962E34" w:rsidRPr="00BD5199">
        <w:rPr>
          <w:rFonts w:eastAsia="MS Mincho"/>
          <w:lang w:eastAsia="en-US"/>
        </w:rPr>
        <w:t xml:space="preserve"> </w:t>
      </w:r>
      <w:r w:rsidR="00BE48DC" w:rsidRPr="00A82D9A">
        <w:rPr>
          <w:rFonts w:eastAsia="MS Mincho"/>
          <w:lang w:eastAsia="en-US"/>
        </w:rPr>
        <w:br/>
      </w:r>
      <w:r w:rsidR="00DE1BF9" w:rsidRPr="00A82D9A">
        <w:rPr>
          <w:rFonts w:eastAsia="MS Mincho"/>
          <w:lang w:eastAsia="en-US"/>
        </w:rPr>
        <w:t>Обобщенные процедуры включения текста в документы МСЭ-Т и других организаций</w:t>
      </w:r>
    </w:p>
    <w:bookmarkStart w:id="16" w:name="lt_pId029" w:displacedByCustomXml="next"/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highlight w:val="yellow"/>
        </w:rPr>
        <w:id w:val="-1070722841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bookmarkEnd w:id="16" w:displacedByCustomXml="prev"/>
        <w:p w14:paraId="2E2FF0EE" w14:textId="455C8F16" w:rsidR="000E69D7" w:rsidRPr="00A82D9A" w:rsidRDefault="000E69D7" w:rsidP="003B4762">
          <w:pPr>
            <w:pStyle w:val="TOCHeading"/>
            <w:pageBreakBefore/>
            <w:spacing w:before="0"/>
            <w:jc w:val="center"/>
            <w:rPr>
              <w:rFonts w:asciiTheme="majorBidi" w:hAnsiTheme="majorBidi"/>
              <w:b/>
              <w:bCs/>
              <w:color w:val="auto"/>
              <w:sz w:val="22"/>
              <w:szCs w:val="22"/>
            </w:rPr>
          </w:pPr>
          <w:r w:rsidRPr="00A82D9A">
            <w:rPr>
              <w:rFonts w:asciiTheme="majorBidi" w:hAnsiTheme="majorBidi"/>
              <w:b/>
              <w:bCs/>
              <w:color w:val="auto"/>
              <w:sz w:val="22"/>
              <w:szCs w:val="22"/>
            </w:rPr>
            <w:t>Содержание</w:t>
          </w:r>
        </w:p>
        <w:p w14:paraId="60BECE21" w14:textId="5EA895F0" w:rsidR="00932998" w:rsidRPr="00A82D9A" w:rsidRDefault="00932998" w:rsidP="00932998">
          <w:pPr>
            <w:jc w:val="right"/>
          </w:pPr>
          <w:r w:rsidRPr="00A82D9A">
            <w:rPr>
              <w:b/>
              <w:bCs/>
            </w:rPr>
            <w:t>Стр</w:t>
          </w:r>
          <w:r w:rsidRPr="00A82D9A">
            <w:t>.</w:t>
          </w:r>
        </w:p>
        <w:p w14:paraId="1D0BB03B" w14:textId="34830EA2" w:rsidR="00910C81" w:rsidRPr="00A82D9A" w:rsidRDefault="00910C81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r w:rsidRPr="00A82D9A">
            <w:rPr>
              <w:noProof w:val="0"/>
              <w:highlight w:val="yellow"/>
            </w:rPr>
            <w:fldChar w:fldCharType="begin"/>
          </w:r>
          <w:r w:rsidRPr="00A82D9A">
            <w:rPr>
              <w:noProof w:val="0"/>
              <w:highlight w:val="yellow"/>
            </w:rPr>
            <w:instrText xml:space="preserve"> TOC \o "1-2" \h \z \t "Annex_No,1,Annex_title,1" </w:instrText>
          </w:r>
          <w:r w:rsidRPr="00A82D9A">
            <w:rPr>
              <w:noProof w:val="0"/>
              <w:highlight w:val="yellow"/>
            </w:rPr>
            <w:fldChar w:fldCharType="separate"/>
          </w:r>
          <w:hyperlink w:anchor="_Toc536000260" w:history="1">
            <w:r w:rsidRPr="00A82D9A">
              <w:rPr>
                <w:rStyle w:val="Hyperlink"/>
                <w:noProof w:val="0"/>
              </w:rPr>
              <w:t>1</w:t>
            </w:r>
            <w:r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Pr="00A82D9A">
              <w:rPr>
                <w:rStyle w:val="Hyperlink"/>
                <w:noProof w:val="0"/>
              </w:rPr>
              <w:t>Открытие собрания, Председатель КГСЭ</w:t>
            </w:r>
            <w:r w:rsidRPr="00A82D9A">
              <w:rPr>
                <w:noProof w:val="0"/>
                <w:webHidden/>
              </w:rPr>
              <w:tab/>
            </w:r>
            <w:r w:rsidRPr="00A82D9A">
              <w:rPr>
                <w:noProof w:val="0"/>
                <w:webHidden/>
              </w:rPr>
              <w:tab/>
            </w:r>
            <w:r w:rsidRPr="00A82D9A">
              <w:rPr>
                <w:noProof w:val="0"/>
                <w:webHidden/>
              </w:rPr>
              <w:fldChar w:fldCharType="begin"/>
            </w:r>
            <w:r w:rsidRPr="00A82D9A">
              <w:rPr>
                <w:noProof w:val="0"/>
                <w:webHidden/>
              </w:rPr>
              <w:instrText xml:space="preserve"> PAGEREF _Toc536000260 \h </w:instrText>
            </w:r>
            <w:r w:rsidRPr="00A82D9A">
              <w:rPr>
                <w:noProof w:val="0"/>
                <w:webHidden/>
              </w:rPr>
            </w:r>
            <w:r w:rsidRPr="00A82D9A">
              <w:rPr>
                <w:noProof w:val="0"/>
                <w:webHidden/>
              </w:rPr>
              <w:fldChar w:fldCharType="separate"/>
            </w:r>
            <w:r w:rsidRPr="00A82D9A">
              <w:rPr>
                <w:noProof w:val="0"/>
                <w:webHidden/>
              </w:rPr>
              <w:t>4</w:t>
            </w:r>
            <w:r w:rsidRPr="00A82D9A">
              <w:rPr>
                <w:noProof w:val="0"/>
                <w:webHidden/>
              </w:rPr>
              <w:fldChar w:fldCharType="end"/>
            </w:r>
          </w:hyperlink>
        </w:p>
        <w:p w14:paraId="64749608" w14:textId="22D524DC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1" w:history="1">
            <w:r w:rsidR="00910C81" w:rsidRPr="00A82D9A">
              <w:rPr>
                <w:rStyle w:val="Hyperlink"/>
                <w:noProof w:val="0"/>
              </w:rPr>
              <w:t>2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Вступительные замечания Директора БСЭ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_Toc536000261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4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67AC9F80" w14:textId="65F3D4C0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2" w:history="1">
            <w:r w:rsidR="00910C81" w:rsidRPr="00A82D9A">
              <w:rPr>
                <w:rStyle w:val="Hyperlink"/>
                <w:noProof w:val="0"/>
              </w:rPr>
              <w:t>3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Замечания Генерального секретаря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_Toc536000262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4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646FCF3C" w14:textId="5635B8DE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3" w:history="1">
            <w:r w:rsidR="00910C81" w:rsidRPr="00A82D9A">
              <w:rPr>
                <w:rStyle w:val="Hyperlink"/>
                <w:noProof w:val="0"/>
              </w:rPr>
              <w:t>4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Комментарии и замечания председателя КГСЭ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_Toc536000263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4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306E138E" w14:textId="0875BDBB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4" w:history="1">
            <w:r w:rsidR="00910C81" w:rsidRPr="00A82D9A">
              <w:rPr>
                <w:rStyle w:val="Hyperlink"/>
                <w:noProof w:val="0"/>
              </w:rPr>
              <w:t>5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Утверждение повестки дня, распределения документов и плана распределения времени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_Toc536000264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4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09F0F180" w14:textId="27FC71D9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5" w:history="1">
            <w:r w:rsidR="00910C81" w:rsidRPr="00A82D9A">
              <w:rPr>
                <w:rStyle w:val="Hyperlink"/>
                <w:noProof w:val="0"/>
              </w:rPr>
              <w:t>6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Отчет Директора БСЭ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_Toc536000265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5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B6D76D7" w14:textId="1AA84D2E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6" w:history="1">
            <w:r w:rsidR="00910C81" w:rsidRPr="00A82D9A">
              <w:rPr>
                <w:rStyle w:val="Hyperlink"/>
                <w:noProof w:val="0"/>
              </w:rPr>
              <w:t>7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Организация работы КГСЭ в исследовательском периоде 2017−2020 годов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_Toc536000266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5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317510EA" w14:textId="45A58BCB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7" w:history="1">
            <w:r w:rsidR="00910C81" w:rsidRPr="00A82D9A">
              <w:rPr>
                <w:rStyle w:val="Hyperlink"/>
                <w:noProof w:val="0"/>
              </w:rPr>
              <w:t>7.1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Новая Группа Докладчика КГСЭ по региональным группам (РГ-CPTRG)</w:t>
            </w:r>
            <w:r w:rsidR="00910C81" w:rsidRPr="00A82D9A">
              <w:rPr>
                <w:rStyle w:val="Hyperlink"/>
                <w:noProof w:val="0"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_Toc536000267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5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316AFC1" w14:textId="6A9C8C4C" w:rsidR="00910C81" w:rsidRPr="00A82D9A" w:rsidRDefault="00397E55" w:rsidP="00962E34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8" w:history="1">
            <w:r w:rsidR="00910C81" w:rsidRPr="00A82D9A">
              <w:rPr>
                <w:rStyle w:val="Hyperlink"/>
                <w:noProof w:val="0"/>
              </w:rPr>
              <w:t>7.2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Стратегическому и Оперативному планам (РГ-SOP) не проводила заседания во время этого собрания КГСЭ</w:t>
            </w:r>
            <w:r w:rsidR="00962E34">
              <w:rPr>
                <w:rStyle w:val="Hyperlink"/>
                <w:noProof w:val="0"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_Toc536000268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6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48617BA5" w14:textId="00063370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69" w:history="1">
            <w:r w:rsidR="00910C81" w:rsidRPr="00A82D9A">
              <w:rPr>
                <w:rStyle w:val="Hyperlink"/>
                <w:noProof w:val="0"/>
              </w:rPr>
              <w:t>8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Оперативные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 xml:space="preserve"> группы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_Toc536000269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6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ED13E95" w14:textId="08F00304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0" w:history="1"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8.1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Предлагаемая новая Оперативная группа МСЭ-T по квантовым информационным технологиям для сетей (ОГ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noBreakHyphen/>
              <w:t>QIT4N).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_Toc536000270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6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C5ACB93" w14:textId="7AB07430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1" w:history="1">
            <w:r w:rsidR="00910C81" w:rsidRPr="00A82D9A">
              <w:rPr>
                <w:rStyle w:val="Hyperlink"/>
                <w:noProof w:val="0"/>
              </w:rPr>
              <w:t>8.2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Оперативная группа МСЭ-T по применению технологии распределенного реестра (ОГ</w:t>
            </w:r>
            <w:r w:rsidR="00910C81" w:rsidRPr="00A82D9A">
              <w:rPr>
                <w:rStyle w:val="Hyperlink"/>
                <w:noProof w:val="0"/>
              </w:rPr>
              <w:noBreakHyphen/>
              <w:t>DLT)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.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_Toc536000271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6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62407A07" w14:textId="5E6644B9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2" w:history="1">
            <w:r w:rsidR="00910C81" w:rsidRPr="00A82D9A">
              <w:rPr>
                <w:rStyle w:val="Hyperlink"/>
                <w:bCs/>
                <w:noProof w:val="0"/>
              </w:rPr>
              <w:t>8.3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 xml:space="preserve">Оперативная группа </w:t>
            </w:r>
            <w:r w:rsidR="00910C81" w:rsidRPr="00A82D9A">
              <w:rPr>
                <w:rStyle w:val="Hyperlink"/>
                <w:bCs/>
                <w:noProof w:val="0"/>
              </w:rPr>
              <w:t xml:space="preserve">МСЭ-T </w:t>
            </w:r>
            <w:r w:rsidR="00910C81" w:rsidRPr="00A82D9A">
              <w:rPr>
                <w:rStyle w:val="Hyperlink"/>
                <w:noProof w:val="0"/>
              </w:rPr>
              <w:t>по цифровой валюте, включая цифровую фиатную валюту (ОГ</w:t>
            </w:r>
            <w:r w:rsidR="00910C81" w:rsidRPr="00A82D9A">
              <w:rPr>
                <w:rStyle w:val="Hyperlink"/>
                <w:noProof w:val="0"/>
              </w:rPr>
              <w:noBreakHyphen/>
              <w:t>DFC).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_Toc536000272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7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E963E26" w14:textId="14675B94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3" w:history="1">
            <w:r w:rsidR="00910C81" w:rsidRPr="00A82D9A">
              <w:rPr>
                <w:rStyle w:val="Hyperlink"/>
                <w:noProof w:val="0"/>
              </w:rPr>
              <w:t>9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по совместной координационной деятельности по доступности и человеческим факторам (JCA-AHF)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_Toc536000273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7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44DB2F51" w14:textId="367157D5" w:rsidR="00910C81" w:rsidRPr="00A82D9A" w:rsidRDefault="00397E55" w:rsidP="00397E55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4" w:history="1">
            <w:r w:rsidR="00910C81" w:rsidRPr="00A82D9A">
              <w:rPr>
                <w:rStyle w:val="Hyperlink"/>
                <w:noProof w:val="0"/>
              </w:rPr>
              <w:t>10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Новая группа по координации программ в области стандартизации (</w:t>
            </w:r>
            <w:r>
              <w:rPr>
                <w:spacing w:val="-2"/>
                <w:lang w:eastAsia="zh-CN" w:bidi="ar-EG"/>
              </w:rPr>
              <w:t>SPCG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) SMB МЭК/</w:t>
            </w:r>
            <w:r w:rsidR="00910C81" w:rsidRPr="00A82D9A">
              <w:rPr>
                <w:rStyle w:val="Hyperlink"/>
                <w:noProof w:val="0"/>
              </w:rPr>
              <w:t>TMB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 xml:space="preserve"> ИСО/КГСЭ МСЭ-T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_Toc536000274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7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27B30567" w14:textId="5FB08756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5" w:history="1">
            <w:r w:rsidR="00910C81" w:rsidRPr="00A82D9A">
              <w:rPr>
                <w:rStyle w:val="Hyperlink"/>
                <w:noProof w:val="0"/>
              </w:rPr>
              <w:t>11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 xml:space="preserve">Приложения </w:t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 xml:space="preserve">БСЭ и </w:t>
            </w:r>
            <w:r w:rsidR="00910C81" w:rsidRPr="00A82D9A">
              <w:rPr>
                <w:rStyle w:val="Hyperlink"/>
                <w:noProof w:val="0"/>
              </w:rPr>
              <w:t>система регистрации на собраниях МСЭ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_Toc536000275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9E30521" w14:textId="1244D665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6" w:history="1">
            <w:r w:rsidR="00910C81" w:rsidRPr="00A82D9A">
              <w:rPr>
                <w:rStyle w:val="Hyperlink"/>
                <w:noProof w:val="0"/>
              </w:rPr>
              <w:t>12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Языки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_Toc536000276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35488C1F" w14:textId="75E1A699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7" w:history="1">
            <w:r w:rsidR="00910C81" w:rsidRPr="00A82D9A">
              <w:rPr>
                <w:rStyle w:val="Hyperlink"/>
                <w:noProof w:val="0"/>
              </w:rPr>
              <w:t>13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Преодоление разрыва в стандартизации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_Toc536000277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3B343F87" w14:textId="6CC1277A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8" w:history="1">
            <w:r w:rsidR="00910C81" w:rsidRPr="00A82D9A">
              <w:rPr>
                <w:rStyle w:val="Hyperlink"/>
                <w:noProof w:val="0"/>
              </w:rPr>
              <w:t>14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Права интеллектуальной собственности (ПИС)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_Toc536000278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E75F5B5" w14:textId="491462BD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79" w:history="1">
            <w:r w:rsidR="00910C81" w:rsidRPr="00A82D9A">
              <w:rPr>
                <w:rStyle w:val="Hyperlink"/>
                <w:noProof w:val="0"/>
              </w:rPr>
              <w:t>15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"Калейдоскоп"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_Toc536000279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6E600E85" w14:textId="2E1CCA66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0" w:history="1">
            <w:r w:rsidR="00910C81" w:rsidRPr="00A82D9A">
              <w:rPr>
                <w:rStyle w:val="Hyperlink"/>
                <w:noProof w:val="0"/>
              </w:rPr>
              <w:t>16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 xml:space="preserve">"Журнал МСЭ: </w:t>
            </w:r>
            <w:r w:rsidR="00910C81" w:rsidRPr="00A82D9A">
              <w:rPr>
                <w:rStyle w:val="Hyperlink"/>
                <w:i/>
                <w:iCs/>
                <w:noProof w:val="0"/>
              </w:rPr>
              <w:t>Открытия ИКТ</w:t>
            </w:r>
            <w:r w:rsidR="00910C81" w:rsidRPr="00A82D9A">
              <w:rPr>
                <w:rStyle w:val="Hyperlink"/>
                <w:noProof w:val="0"/>
              </w:rPr>
              <w:t>"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_Toc536000280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9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61A087D" w14:textId="218D6773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1" w:history="1">
            <w:r w:rsidR="00910C81" w:rsidRPr="00A82D9A">
              <w:rPr>
                <w:rStyle w:val="Hyperlink"/>
                <w:noProof w:val="0"/>
              </w:rPr>
              <w:t>17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Результаты работы групп Докладчиков КГСЭ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_Toc536000281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9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FC48D22" w14:textId="48C669B0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2" w:history="1">
            <w:r w:rsidR="00910C81" w:rsidRPr="00A82D9A">
              <w:rPr>
                <w:rStyle w:val="Hyperlink"/>
                <w:noProof w:val="0"/>
              </w:rPr>
              <w:t>17.1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rFonts w:asciiTheme="majorBidi" w:hAnsiTheme="majorBidi" w:cstheme="majorBidi"/>
                <w:noProof w:val="0"/>
              </w:rPr>
              <w:t>Вынесение заключения по пересмотренным Рекомендациям МСЭ-T A.1</w:t>
            </w:r>
            <w:r w:rsidR="00910C81" w:rsidRPr="00A82D9A">
              <w:rPr>
                <w:rStyle w:val="Hyperlink"/>
                <w:noProof w:val="0"/>
              </w:rPr>
              <w:t>, A.5, A.13 и A.25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_Toc536000282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9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2673695" w14:textId="7ED166A4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3" w:history="1">
            <w:r w:rsidR="00910C81" w:rsidRPr="00A82D9A">
              <w:rPr>
                <w:rStyle w:val="Hyperlink"/>
                <w:noProof w:val="0"/>
              </w:rPr>
              <w:t>17.2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стратегии стандартизации (ГД</w:t>
            </w:r>
            <w:r w:rsidR="00910C81" w:rsidRPr="00A82D9A">
              <w:rPr>
                <w:rStyle w:val="Hyperlink"/>
                <w:noProof w:val="0"/>
              </w:rPr>
              <w:noBreakHyphen/>
              <w:t>StdsStrat)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_Toc536000283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10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CA5B4D1" w14:textId="425B9C63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4" w:history="1">
            <w:r w:rsidR="00910C81" w:rsidRPr="00A82D9A">
              <w:rPr>
                <w:rStyle w:val="Hyperlink"/>
                <w:noProof w:val="0"/>
              </w:rPr>
              <w:t>17.3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программе работы (ГД-WP)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_Toc536000284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11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C1682BB" w14:textId="4F8B50B7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5" w:history="1">
            <w:r w:rsidR="00910C81" w:rsidRPr="00A82D9A">
              <w:rPr>
                <w:rStyle w:val="Hyperlink"/>
                <w:noProof w:val="0"/>
              </w:rPr>
              <w:t>17.4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методам работы</w:t>
            </w:r>
            <w:r w:rsidR="00910C81" w:rsidRPr="00A82D9A">
              <w:rPr>
                <w:rStyle w:val="Hyperlink"/>
                <w:rFonts w:eastAsia="SimSun"/>
                <w:noProof w:val="0"/>
              </w:rPr>
              <w:t xml:space="preserve"> (ГД-WM)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_Toc536000285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12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26A1FA61" w14:textId="2EA452A6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6" w:history="1">
            <w:r w:rsidR="00910C81" w:rsidRPr="00A82D9A">
              <w:rPr>
                <w:rStyle w:val="Hyperlink"/>
                <w:noProof w:val="0"/>
              </w:rPr>
              <w:t>17.5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укреплению сотрудничества (ГД-SC)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_Toc536000286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12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2F0F28CA" w14:textId="71037FCC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7" w:history="1">
            <w:r w:rsidR="00910C81" w:rsidRPr="00A82D9A">
              <w:rPr>
                <w:rStyle w:val="Hyperlink"/>
                <w:noProof w:val="0"/>
              </w:rPr>
              <w:t>17.6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Стратегическому и Оперативному планам (ГД-SOP)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_Toc536000287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12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39CA725" w14:textId="2E4A989E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8" w:history="1">
            <w:r w:rsidR="00910C81" w:rsidRPr="00A82D9A">
              <w:rPr>
                <w:rStyle w:val="Hyperlink"/>
                <w:noProof w:val="0"/>
              </w:rPr>
              <w:t>17.7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рассмотрению Резолюций ВАСЭ (ГД-ResReview)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_Toc536000288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12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BC52782" w14:textId="7ECDA143" w:rsidR="00910C81" w:rsidRPr="00A82D9A" w:rsidRDefault="00397E55" w:rsidP="00910C81">
          <w:pPr>
            <w:pStyle w:val="TOC2"/>
            <w:tabs>
              <w:tab w:val="clear" w:pos="794"/>
              <w:tab w:val="clear" w:pos="9356"/>
              <w:tab w:val="left" w:leader="dot" w:pos="8788"/>
            </w:tabs>
            <w:spacing w:before="120"/>
            <w:ind w:left="1134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89" w:history="1">
            <w:r w:rsidR="00910C81" w:rsidRPr="00A82D9A">
              <w:rPr>
                <w:rStyle w:val="Hyperlink"/>
                <w:noProof w:val="0"/>
              </w:rPr>
              <w:t>17.8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Группа Докладчика КГСЭ по региональным группам (ГД-CPTRG)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_Toc536000289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13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A399091" w14:textId="77777777" w:rsidR="00910C81" w:rsidRPr="00A82D9A" w:rsidRDefault="00910C81" w:rsidP="00910C81">
          <w:pPr>
            <w:jc w:val="right"/>
          </w:pPr>
          <w:r w:rsidRPr="00A82D9A">
            <w:rPr>
              <w:b/>
              <w:bCs/>
            </w:rPr>
            <w:lastRenderedPageBreak/>
            <w:t>Стр</w:t>
          </w:r>
          <w:r w:rsidRPr="00A82D9A">
            <w:t>.</w:t>
          </w:r>
        </w:p>
        <w:p w14:paraId="358983D0" w14:textId="0D6C1645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0" w:history="1">
            <w:r w:rsidR="00910C81" w:rsidRPr="00A82D9A">
              <w:rPr>
                <w:rStyle w:val="Hyperlink"/>
                <w:noProof w:val="0"/>
              </w:rPr>
              <w:t>18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График собраний МСЭ-T, включая</w:t>
            </w:r>
            <w:r w:rsidR="00910C81" w:rsidRPr="00A82D9A">
              <w:rPr>
                <w:rStyle w:val="Hyperlink"/>
                <w:rFonts w:eastAsia="SimSun"/>
                <w:noProof w:val="0"/>
              </w:rPr>
              <w:t xml:space="preserve"> д</w:t>
            </w:r>
            <w:r w:rsidR="00910C81" w:rsidRPr="00A82D9A">
              <w:rPr>
                <w:rStyle w:val="Hyperlink"/>
                <w:noProof w:val="0"/>
              </w:rPr>
              <w:t>аты следующих собраний КГСЭ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_Toc536000290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13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7929761" w14:textId="069F17D5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1" w:history="1">
            <w:r w:rsidR="00910C81" w:rsidRPr="00A82D9A">
              <w:rPr>
                <w:rStyle w:val="Hyperlink"/>
                <w:noProof w:val="0"/>
              </w:rPr>
              <w:t>19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Любые</w:t>
            </w:r>
            <w:r w:rsidR="00910C81" w:rsidRPr="00A82D9A">
              <w:rPr>
                <w:rStyle w:val="Hyperlink"/>
                <w:rFonts w:eastAsia="SimSun"/>
                <w:noProof w:val="0"/>
              </w:rPr>
              <w:t xml:space="preserve"> другие вопросы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_Toc536000291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13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4DC655C1" w14:textId="2061F3CA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2" w:history="1">
            <w:r w:rsidR="00910C81" w:rsidRPr="00A82D9A">
              <w:rPr>
                <w:rStyle w:val="Hyperlink"/>
                <w:noProof w:val="0"/>
              </w:rPr>
              <w:t>20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Рассмотрение</w:t>
            </w:r>
            <w:r w:rsidR="00910C81" w:rsidRPr="00A82D9A">
              <w:rPr>
                <w:rStyle w:val="Hyperlink"/>
                <w:rFonts w:eastAsia="SimSun"/>
                <w:noProof w:val="0"/>
              </w:rPr>
              <w:t xml:space="preserve"> проекта отчета о собрании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_Toc536000292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13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4CD4AE25" w14:textId="68D242B4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3" w:history="1">
            <w:r w:rsidR="00910C81" w:rsidRPr="00A82D9A">
              <w:rPr>
                <w:rStyle w:val="Hyperlink"/>
                <w:noProof w:val="0"/>
              </w:rPr>
              <w:t>21</w:t>
            </w:r>
            <w:r w:rsidR="00910C81" w:rsidRPr="00A82D9A">
              <w:rPr>
                <w:rFonts w:asciiTheme="minorHAnsi" w:eastAsiaTheme="minorEastAsia" w:hAnsiTheme="minorHAnsi" w:cstheme="minorBidi"/>
                <w:noProof w:val="0"/>
                <w:szCs w:val="22"/>
                <w:lang w:eastAsia="zh-CN"/>
              </w:rPr>
              <w:tab/>
            </w:r>
            <w:r w:rsidR="00910C81" w:rsidRPr="00A82D9A">
              <w:rPr>
                <w:rStyle w:val="Hyperlink"/>
                <w:noProof w:val="0"/>
              </w:rPr>
              <w:t>Закрытие собрания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_Toc536000293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13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6817BF4" w14:textId="111CE880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4" w:history="1">
            <w:r w:rsidR="00910C81" w:rsidRPr="00A82D9A">
              <w:rPr>
                <w:rStyle w:val="Hyperlink"/>
                <w:noProof w:val="0"/>
              </w:rPr>
              <w:t xml:space="preserve">Приложение А − </w:t>
            </w:r>
          </w:hyperlink>
          <w:hyperlink w:anchor="_Toc536000295" w:history="1">
            <w:r w:rsidR="00910C81" w:rsidRPr="00A82D9A">
              <w:rPr>
                <w:rStyle w:val="Hyperlink"/>
                <w:noProof w:val="0"/>
              </w:rPr>
              <w:t>Краткая информация о результатах работы Групп Докладчиков КГСЭ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_Toc536000295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15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1DED8B54" w14:textId="0416A6FD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6" w:history="1">
            <w:r w:rsidR="00910C81" w:rsidRPr="00A82D9A">
              <w:rPr>
                <w:rStyle w:val="Hyperlink"/>
                <w:noProof w:val="0"/>
              </w:rPr>
              <w:t xml:space="preserve">Приложение B − </w:t>
            </w:r>
          </w:hyperlink>
          <w:hyperlink w:anchor="_Toc536000297" w:history="1">
            <w:r w:rsidR="00910C81" w:rsidRPr="00A82D9A">
              <w:rPr>
                <w:rStyle w:val="Hyperlink"/>
                <w:rFonts w:eastAsia="MS Mincho"/>
                <w:noProof w:val="0"/>
              </w:rPr>
              <w:t>Программа работы КГСЭ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_Toc536000297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17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48C9A4E7" w14:textId="2A01B27C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298" w:history="1">
            <w:r w:rsidR="00910C81" w:rsidRPr="00A82D9A">
              <w:rPr>
                <w:rStyle w:val="Hyperlink"/>
                <w:noProof w:val="0"/>
              </w:rPr>
              <w:t xml:space="preserve">Приложение C − </w:t>
            </w:r>
          </w:hyperlink>
          <w:hyperlink w:anchor="_Toc536000299" w:history="1">
            <w:r w:rsidR="00910C81" w:rsidRPr="00A82D9A">
              <w:rPr>
                <w:rStyle w:val="Hyperlink"/>
                <w:noProof w:val="0"/>
              </w:rPr>
              <w:t>Круг ведения новой Группы Докладчика по региональным группам</w:t>
            </w:r>
            <w:r w:rsidR="00910C81" w:rsidRPr="00A82D9A">
              <w:rPr>
                <w:rStyle w:val="Hyperlink"/>
                <w:bCs/>
                <w:noProof w:val="0"/>
              </w:rPr>
              <w:t xml:space="preserve"> (ГД</w:t>
            </w:r>
            <w:r w:rsidR="00910C81" w:rsidRPr="00A82D9A">
              <w:rPr>
                <w:rStyle w:val="Hyperlink"/>
                <w:bCs/>
                <w:noProof w:val="0"/>
              </w:rPr>
              <w:noBreakHyphen/>
              <w:t>CPTRG)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_Toc536000299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18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664FD078" w14:textId="59D6FCE5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300" w:history="1">
            <w:r w:rsidR="00910C81" w:rsidRPr="00A82D9A">
              <w:rPr>
                <w:rStyle w:val="Hyperlink"/>
                <w:noProof w:val="0"/>
              </w:rPr>
              <w:t xml:space="preserve">Приложение D − </w:t>
            </w:r>
          </w:hyperlink>
          <w:hyperlink w:anchor="_Toc536000301" w:history="1">
            <w:r w:rsidR="00910C81" w:rsidRPr="00A82D9A">
              <w:rPr>
                <w:rStyle w:val="Hyperlink"/>
                <w:noProof w:val="0"/>
              </w:rPr>
              <w:t>Заявление Китайской Народной Республики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_Toc536000301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19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7A79A15F" w14:textId="68FC5CDA" w:rsidR="00910C81" w:rsidRPr="00A82D9A" w:rsidRDefault="00397E55" w:rsidP="00910C81">
          <w:pPr>
            <w:pStyle w:val="TOC1"/>
            <w:tabs>
              <w:tab w:val="clear" w:pos="794"/>
              <w:tab w:val="clear" w:pos="9356"/>
              <w:tab w:val="left" w:leader="dot" w:pos="8788"/>
            </w:tabs>
            <w:spacing w:before="120"/>
            <w:ind w:left="567" w:hanging="567"/>
            <w:rPr>
              <w:rFonts w:asciiTheme="minorHAnsi" w:eastAsiaTheme="minorEastAsia" w:hAnsiTheme="minorHAnsi" w:cstheme="minorBidi"/>
              <w:noProof w:val="0"/>
              <w:szCs w:val="22"/>
              <w:lang w:eastAsia="zh-CN"/>
            </w:rPr>
          </w:pPr>
          <w:hyperlink w:anchor="_Toc536000302" w:history="1">
            <w:r w:rsidR="00910C81" w:rsidRPr="00A82D9A">
              <w:rPr>
                <w:rStyle w:val="Hyperlink"/>
                <w:noProof w:val="0"/>
              </w:rPr>
              <w:t xml:space="preserve">Приложение E − </w:t>
            </w:r>
          </w:hyperlink>
          <w:hyperlink w:anchor="_Toc536000303" w:history="1">
            <w:r w:rsidR="00910C81" w:rsidRPr="00A82D9A">
              <w:rPr>
                <w:rStyle w:val="Hyperlink"/>
                <w:noProof w:val="0"/>
              </w:rPr>
              <w:t>Заявление Российской Федерации</w:t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tab/>
            </w:r>
            <w:r w:rsidR="00910C81" w:rsidRPr="00A82D9A">
              <w:rPr>
                <w:noProof w:val="0"/>
                <w:webHidden/>
              </w:rPr>
              <w:fldChar w:fldCharType="begin"/>
            </w:r>
            <w:r w:rsidR="00910C81" w:rsidRPr="00A82D9A">
              <w:rPr>
                <w:noProof w:val="0"/>
                <w:webHidden/>
              </w:rPr>
              <w:instrText xml:space="preserve"> PAGEREF _Toc536000303 \h </w:instrText>
            </w:r>
            <w:r w:rsidR="00910C81" w:rsidRPr="00A82D9A">
              <w:rPr>
                <w:noProof w:val="0"/>
                <w:webHidden/>
              </w:rPr>
            </w:r>
            <w:r w:rsidR="00910C81" w:rsidRPr="00A82D9A">
              <w:rPr>
                <w:noProof w:val="0"/>
                <w:webHidden/>
              </w:rPr>
              <w:fldChar w:fldCharType="separate"/>
            </w:r>
            <w:r w:rsidR="00910C81" w:rsidRPr="00A82D9A">
              <w:rPr>
                <w:noProof w:val="0"/>
                <w:webHidden/>
              </w:rPr>
              <w:t>20</w:t>
            </w:r>
            <w:r w:rsidR="00910C81" w:rsidRPr="00A82D9A">
              <w:rPr>
                <w:noProof w:val="0"/>
                <w:webHidden/>
              </w:rPr>
              <w:fldChar w:fldCharType="end"/>
            </w:r>
          </w:hyperlink>
        </w:p>
        <w:p w14:paraId="5B650FE1" w14:textId="7641D8A2" w:rsidR="000E69D7" w:rsidRPr="00A82D9A" w:rsidRDefault="00910C81" w:rsidP="00932998">
          <w:pPr>
            <w:rPr>
              <w:highlight w:val="yellow"/>
            </w:rPr>
          </w:pPr>
          <w:r w:rsidRPr="00A82D9A">
            <w:rPr>
              <w:rFonts w:eastAsia="Batang"/>
              <w:szCs w:val="20"/>
              <w:highlight w:val="yellow"/>
              <w:lang w:eastAsia="en-US"/>
            </w:rPr>
            <w:fldChar w:fldCharType="end"/>
          </w:r>
        </w:p>
      </w:sdtContent>
    </w:sdt>
    <w:p w14:paraId="48E1A32B" w14:textId="1250BFA2" w:rsidR="0013536B" w:rsidRPr="00A82D9A" w:rsidRDefault="0013536B" w:rsidP="00F4510F">
      <w:r w:rsidRPr="00A82D9A">
        <w:br w:type="page"/>
      </w:r>
    </w:p>
    <w:p w14:paraId="15542DE9" w14:textId="39DCDC82" w:rsidR="00E10465" w:rsidRPr="00A82D9A" w:rsidRDefault="00E10465" w:rsidP="003F0069">
      <w:pPr>
        <w:pStyle w:val="Heading1"/>
      </w:pPr>
      <w:bookmarkStart w:id="17" w:name="_Toc487802615"/>
      <w:bookmarkStart w:id="18" w:name="_Toc536000260"/>
      <w:r w:rsidRPr="00A82D9A">
        <w:lastRenderedPageBreak/>
        <w:t>1</w:t>
      </w:r>
      <w:r w:rsidRPr="00A82D9A">
        <w:tab/>
        <w:t>Открытие собрания, Председатель КГСЭ</w:t>
      </w:r>
      <w:bookmarkEnd w:id="17"/>
      <w:bookmarkEnd w:id="18"/>
    </w:p>
    <w:p w14:paraId="4419C20B" w14:textId="2B8D29DF" w:rsidR="00F954FB" w:rsidRPr="00A82D9A" w:rsidRDefault="00F954FB" w:rsidP="007A54D5">
      <w:pPr>
        <w:rPr>
          <w:szCs w:val="22"/>
        </w:rPr>
      </w:pPr>
      <w:r w:rsidRPr="00A82D9A">
        <w:rPr>
          <w:szCs w:val="22"/>
        </w:rPr>
        <w:t xml:space="preserve">Председатель КГСЭ г-н Брюс Грейси (Ericsson Canada) приветствовал участников </w:t>
      </w:r>
      <w:r w:rsidR="007A54D5" w:rsidRPr="00A82D9A">
        <w:rPr>
          <w:szCs w:val="22"/>
        </w:rPr>
        <w:t xml:space="preserve">Консультативной группы по стандартизации электросвязи (КГСЭ) на </w:t>
      </w:r>
      <w:r w:rsidR="00F23201" w:rsidRPr="00A82D9A">
        <w:rPr>
          <w:szCs w:val="22"/>
        </w:rPr>
        <w:t>третье</w:t>
      </w:r>
      <w:r w:rsidR="007A54D5" w:rsidRPr="00A82D9A">
        <w:rPr>
          <w:szCs w:val="22"/>
        </w:rPr>
        <w:t>м</w:t>
      </w:r>
      <w:r w:rsidRPr="00A82D9A">
        <w:rPr>
          <w:szCs w:val="22"/>
        </w:rPr>
        <w:t xml:space="preserve"> собрани</w:t>
      </w:r>
      <w:r w:rsidR="007A54D5" w:rsidRPr="00A82D9A">
        <w:rPr>
          <w:szCs w:val="22"/>
        </w:rPr>
        <w:t>и</w:t>
      </w:r>
      <w:r w:rsidRPr="00A82D9A">
        <w:rPr>
          <w:szCs w:val="22"/>
        </w:rPr>
        <w:t xml:space="preserve"> КГСЭ в исследовательском периоде 2017−2020 годов, которое пров</w:t>
      </w:r>
      <w:r w:rsidR="003732F3" w:rsidRPr="00A82D9A">
        <w:rPr>
          <w:szCs w:val="22"/>
        </w:rPr>
        <w:t>одилось</w:t>
      </w:r>
      <w:r w:rsidRPr="00A82D9A">
        <w:rPr>
          <w:szCs w:val="22"/>
        </w:rPr>
        <w:t xml:space="preserve"> в помещениях МСЭ в Женеве </w:t>
      </w:r>
      <w:r w:rsidR="00F23201" w:rsidRPr="00A82D9A">
        <w:rPr>
          <w:szCs w:val="22"/>
        </w:rPr>
        <w:t>10</w:t>
      </w:r>
      <w:r w:rsidRPr="00A82D9A">
        <w:rPr>
          <w:szCs w:val="22"/>
        </w:rPr>
        <w:t>−</w:t>
      </w:r>
      <w:r w:rsidR="00F23201" w:rsidRPr="00A82D9A">
        <w:rPr>
          <w:szCs w:val="22"/>
        </w:rPr>
        <w:t>14</w:t>
      </w:r>
      <w:r w:rsidRPr="00A82D9A">
        <w:rPr>
          <w:szCs w:val="22"/>
        </w:rPr>
        <w:t xml:space="preserve"> </w:t>
      </w:r>
      <w:r w:rsidR="00F23201" w:rsidRPr="00A82D9A">
        <w:rPr>
          <w:szCs w:val="22"/>
        </w:rPr>
        <w:t>декабря</w:t>
      </w:r>
      <w:r w:rsidRPr="00A82D9A">
        <w:rPr>
          <w:szCs w:val="22"/>
        </w:rPr>
        <w:t xml:space="preserve"> 2018 года. </w:t>
      </w:r>
    </w:p>
    <w:p w14:paraId="40B7AFEA" w14:textId="361BCDDE" w:rsidR="00E10465" w:rsidRPr="00A82D9A" w:rsidRDefault="00E10465" w:rsidP="004402CD">
      <w:pPr>
        <w:pStyle w:val="enumlev1"/>
      </w:pPr>
      <w:r w:rsidRPr="00A82D9A">
        <w:t>1.1</w:t>
      </w:r>
      <w:r w:rsidRPr="00A82D9A">
        <w:tab/>
      </w:r>
      <w:r w:rsidR="00015787" w:rsidRPr="00A82D9A">
        <w:rPr>
          <w:szCs w:val="22"/>
        </w:rPr>
        <w:t xml:space="preserve">На </w:t>
      </w:r>
      <w:r w:rsidR="00C00767" w:rsidRPr="00A82D9A">
        <w:rPr>
          <w:szCs w:val="22"/>
        </w:rPr>
        <w:t>эт</w:t>
      </w:r>
      <w:r w:rsidR="00015787" w:rsidRPr="00A82D9A">
        <w:rPr>
          <w:szCs w:val="22"/>
        </w:rPr>
        <w:t>ом собрании КГСЭ, а также на шести собраниях</w:t>
      </w:r>
      <w:r w:rsidR="006A7A02" w:rsidRPr="00A82D9A">
        <w:rPr>
          <w:szCs w:val="22"/>
        </w:rPr>
        <w:t xml:space="preserve"> ее</w:t>
      </w:r>
      <w:r w:rsidR="007A54D5" w:rsidRPr="00A82D9A">
        <w:rPr>
          <w:szCs w:val="22"/>
        </w:rPr>
        <w:t xml:space="preserve"> </w:t>
      </w:r>
      <w:r w:rsidR="004402CD" w:rsidRPr="00A82D9A">
        <w:rPr>
          <w:szCs w:val="22"/>
        </w:rPr>
        <w:t>г</w:t>
      </w:r>
      <w:r w:rsidR="00015787" w:rsidRPr="00A82D9A">
        <w:rPr>
          <w:szCs w:val="22"/>
        </w:rPr>
        <w:t>рупп Докладчиков обеспеч</w:t>
      </w:r>
      <w:r w:rsidR="007A54D5" w:rsidRPr="00A82D9A">
        <w:rPr>
          <w:szCs w:val="22"/>
        </w:rPr>
        <w:t>ивал</w:t>
      </w:r>
      <w:r w:rsidR="004402CD" w:rsidRPr="00A82D9A">
        <w:rPr>
          <w:szCs w:val="22"/>
        </w:rPr>
        <w:t>и</w:t>
      </w:r>
      <w:r w:rsidR="007A54D5" w:rsidRPr="00A82D9A">
        <w:rPr>
          <w:szCs w:val="22"/>
        </w:rPr>
        <w:t>сь</w:t>
      </w:r>
      <w:r w:rsidR="00015787" w:rsidRPr="00A82D9A">
        <w:rPr>
          <w:szCs w:val="22"/>
        </w:rPr>
        <w:t xml:space="preserve"> субтитры в режиме реального времени, </w:t>
      </w:r>
      <w:r w:rsidR="007A54D5" w:rsidRPr="00A82D9A">
        <w:rPr>
          <w:szCs w:val="22"/>
        </w:rPr>
        <w:t xml:space="preserve">устный </w:t>
      </w:r>
      <w:r w:rsidR="00015787" w:rsidRPr="00A82D9A">
        <w:rPr>
          <w:szCs w:val="22"/>
        </w:rPr>
        <w:t xml:space="preserve">перевод на шесть языков, возможность дистанционного участия и </w:t>
      </w:r>
      <w:r w:rsidR="007A54D5" w:rsidRPr="00A82D9A">
        <w:rPr>
          <w:szCs w:val="22"/>
        </w:rPr>
        <w:t>веб-</w:t>
      </w:r>
      <w:r w:rsidR="00015787" w:rsidRPr="00A82D9A">
        <w:rPr>
          <w:szCs w:val="22"/>
        </w:rPr>
        <w:t>трансляция</w:t>
      </w:r>
      <w:r w:rsidRPr="00A82D9A">
        <w:t>.</w:t>
      </w:r>
    </w:p>
    <w:p w14:paraId="61E47D8C" w14:textId="1F2C5ACD" w:rsidR="00E10465" w:rsidRPr="00A82D9A" w:rsidRDefault="00E10465" w:rsidP="006A7A02">
      <w:pPr>
        <w:pStyle w:val="enumlev1"/>
      </w:pPr>
      <w:r w:rsidRPr="00A82D9A">
        <w:t>1.2</w:t>
      </w:r>
      <w:r w:rsidRPr="00A82D9A">
        <w:tab/>
      </w:r>
      <w:r w:rsidR="00F954FB" w:rsidRPr="00A82D9A">
        <w:t>Г н Грейси приветствовал изб</w:t>
      </w:r>
      <w:r w:rsidR="00015787" w:rsidRPr="00A82D9A">
        <w:t>ираемых</w:t>
      </w:r>
      <w:r w:rsidR="00F954FB" w:rsidRPr="00A82D9A">
        <w:t xml:space="preserve"> должностных лиц</w:t>
      </w:r>
      <w:r w:rsidR="006A7A02" w:rsidRPr="00A82D9A">
        <w:t> –</w:t>
      </w:r>
      <w:r w:rsidRPr="00A82D9A">
        <w:t xml:space="preserve"> </w:t>
      </w:r>
      <w:r w:rsidR="00F954FB" w:rsidRPr="00A82D9A">
        <w:rPr>
          <w:rFonts w:asciiTheme="majorBidi" w:hAnsiTheme="majorBidi" w:cstheme="majorBidi"/>
          <w:szCs w:val="22"/>
        </w:rPr>
        <w:t xml:space="preserve">г-на </w:t>
      </w:r>
      <w:r w:rsidR="009624F2" w:rsidRPr="00A82D9A">
        <w:rPr>
          <w:rFonts w:asciiTheme="majorBidi" w:hAnsiTheme="majorBidi" w:cstheme="majorBidi"/>
        </w:rPr>
        <w:t>Ранси</w:t>
      </w:r>
      <w:r w:rsidRPr="00A82D9A">
        <w:t xml:space="preserve"> (</w:t>
      </w:r>
      <w:r w:rsidR="006A7A02" w:rsidRPr="00A82D9A">
        <w:rPr>
          <w:rFonts w:asciiTheme="majorBidi" w:hAnsiTheme="majorBidi" w:cstheme="majorBidi"/>
          <w:szCs w:val="22"/>
        </w:rPr>
        <w:t>Директор</w:t>
      </w:r>
      <w:r w:rsidR="00C35A89" w:rsidRPr="00A82D9A">
        <w:rPr>
          <w:rFonts w:asciiTheme="majorBidi" w:hAnsiTheme="majorBidi" w:cstheme="majorBidi"/>
          <w:szCs w:val="22"/>
        </w:rPr>
        <w:t xml:space="preserve"> БР)</w:t>
      </w:r>
      <w:r w:rsidR="00F954FB" w:rsidRPr="00A82D9A">
        <w:rPr>
          <w:rFonts w:asciiTheme="majorBidi" w:hAnsiTheme="majorBidi" w:cstheme="majorBidi"/>
          <w:szCs w:val="22"/>
        </w:rPr>
        <w:t xml:space="preserve"> </w:t>
      </w:r>
      <w:r w:rsidR="00C35A89" w:rsidRPr="00A82D9A">
        <w:rPr>
          <w:rFonts w:asciiTheme="majorBidi" w:hAnsiTheme="majorBidi" w:cstheme="majorBidi"/>
          <w:szCs w:val="22"/>
        </w:rPr>
        <w:t>и</w:t>
      </w:r>
      <w:r w:rsidRPr="00A82D9A">
        <w:t xml:space="preserve"> </w:t>
      </w:r>
      <w:r w:rsidR="006A7A02" w:rsidRPr="00A82D9A">
        <w:rPr>
          <w:rFonts w:asciiTheme="majorBidi" w:hAnsiTheme="majorBidi" w:cstheme="majorBidi"/>
          <w:szCs w:val="22"/>
        </w:rPr>
        <w:t>г</w:t>
      </w:r>
      <w:r w:rsidR="006A7A02" w:rsidRPr="00A82D9A">
        <w:rPr>
          <w:rFonts w:asciiTheme="majorBidi" w:hAnsiTheme="majorBidi" w:cstheme="majorBidi"/>
          <w:szCs w:val="22"/>
        </w:rPr>
        <w:noBreakHyphen/>
        <w:t>на Чхе Суб Ли (Директор</w:t>
      </w:r>
      <w:r w:rsidR="00F954FB" w:rsidRPr="00A82D9A">
        <w:rPr>
          <w:rFonts w:asciiTheme="majorBidi" w:hAnsiTheme="majorBidi" w:cstheme="majorBidi"/>
          <w:szCs w:val="22"/>
        </w:rPr>
        <w:t xml:space="preserve"> БСЭ)</w:t>
      </w:r>
      <w:r w:rsidRPr="00A82D9A">
        <w:t>.</w:t>
      </w:r>
    </w:p>
    <w:p w14:paraId="15B14006" w14:textId="45C67FCF" w:rsidR="00E10465" w:rsidRPr="00A82D9A" w:rsidRDefault="00E10465" w:rsidP="001263D2">
      <w:pPr>
        <w:pStyle w:val="enumlev1"/>
      </w:pPr>
      <w:r w:rsidRPr="00A82D9A">
        <w:t>1.3</w:t>
      </w:r>
      <w:r w:rsidRPr="00A82D9A">
        <w:tab/>
      </w:r>
      <w:r w:rsidR="00015787" w:rsidRPr="00A82D9A">
        <w:rPr>
          <w:szCs w:val="22"/>
        </w:rPr>
        <w:t xml:space="preserve">На собрании присутствовали </w:t>
      </w:r>
      <w:r w:rsidR="001263D2" w:rsidRPr="00A82D9A">
        <w:rPr>
          <w:szCs w:val="22"/>
        </w:rPr>
        <w:t xml:space="preserve">следующие </w:t>
      </w:r>
      <w:r w:rsidR="006A7A02" w:rsidRPr="00A82D9A">
        <w:rPr>
          <w:szCs w:val="22"/>
        </w:rPr>
        <w:t>заместители п</w:t>
      </w:r>
      <w:r w:rsidR="00015787" w:rsidRPr="00A82D9A">
        <w:rPr>
          <w:szCs w:val="22"/>
        </w:rPr>
        <w:t>редседателя КГСЭ: г-жа Рим Белассин-Шериф (Тунис), г</w:t>
      </w:r>
      <w:r w:rsidR="00015787" w:rsidRPr="00A82D9A">
        <w:rPr>
          <w:szCs w:val="22"/>
        </w:rPr>
        <w:noBreakHyphen/>
        <w:t>жа Вэйлин Сюй (Китайская Народная Республика), г-н Райнер Либлер (Германия), г-н Владимир Минкин (Российская Федерация) и г-н Матано Ндаро (Кения). Г</w:t>
      </w:r>
      <w:r w:rsidR="00015787" w:rsidRPr="00A82D9A">
        <w:rPr>
          <w:szCs w:val="22"/>
        </w:rPr>
        <w:noBreakHyphen/>
        <w:t>жа Моник Морроу (С</w:t>
      </w:r>
      <w:r w:rsidR="001263D2" w:rsidRPr="00A82D9A">
        <w:rPr>
          <w:szCs w:val="22"/>
        </w:rPr>
        <w:t>оединенные Штаты Америки</w:t>
      </w:r>
      <w:r w:rsidR="00015787" w:rsidRPr="00A82D9A">
        <w:rPr>
          <w:szCs w:val="22"/>
        </w:rPr>
        <w:t>)</w:t>
      </w:r>
      <w:r w:rsidR="001263D2" w:rsidRPr="00A82D9A">
        <w:rPr>
          <w:szCs w:val="22"/>
        </w:rPr>
        <w:t>,</w:t>
      </w:r>
      <w:r w:rsidR="00015787" w:rsidRPr="00A82D9A">
        <w:rPr>
          <w:szCs w:val="22"/>
        </w:rPr>
        <w:t xml:space="preserve"> г</w:t>
      </w:r>
      <w:r w:rsidR="00015787" w:rsidRPr="00A82D9A">
        <w:rPr>
          <w:szCs w:val="22"/>
        </w:rPr>
        <w:noBreakHyphen/>
        <w:t>н Омар Тайсир Аль-Одат (Иордания)</w:t>
      </w:r>
      <w:r w:rsidR="001A1A74" w:rsidRPr="00A82D9A">
        <w:rPr>
          <w:szCs w:val="22"/>
        </w:rPr>
        <w:t xml:space="preserve"> и</w:t>
      </w:r>
      <w:r w:rsidR="00015787" w:rsidRPr="00A82D9A">
        <w:rPr>
          <w:szCs w:val="22"/>
        </w:rPr>
        <w:t xml:space="preserve"> </w:t>
      </w:r>
      <w:r w:rsidR="001A1A74" w:rsidRPr="00A82D9A">
        <w:rPr>
          <w:szCs w:val="22"/>
        </w:rPr>
        <w:t xml:space="preserve">г-н Виктор Мануэль Мартинес Ванегас (Мексика) </w:t>
      </w:r>
      <w:r w:rsidR="00015787" w:rsidRPr="00A82D9A">
        <w:rPr>
          <w:szCs w:val="22"/>
        </w:rPr>
        <w:t>не смогли присутствовать на собрании</w:t>
      </w:r>
      <w:r w:rsidRPr="00A82D9A">
        <w:t>.</w:t>
      </w:r>
    </w:p>
    <w:p w14:paraId="05EE1D3F" w14:textId="61EFF572" w:rsidR="00E10465" w:rsidRPr="00A82D9A" w:rsidRDefault="00E10465" w:rsidP="00394254">
      <w:pPr>
        <w:pStyle w:val="Heading1"/>
      </w:pPr>
      <w:bookmarkStart w:id="19" w:name="_Toc536000261"/>
      <w:bookmarkStart w:id="20" w:name="_Toc487802616"/>
      <w:r w:rsidRPr="00A82D9A">
        <w:t>2</w:t>
      </w:r>
      <w:r w:rsidRPr="00A82D9A">
        <w:tab/>
      </w:r>
      <w:r w:rsidR="00394254" w:rsidRPr="00A82D9A">
        <w:t>Вступительные замечания Директора БСЭ</w:t>
      </w:r>
      <w:bookmarkEnd w:id="19"/>
      <w:r w:rsidR="00394254" w:rsidRPr="00A82D9A">
        <w:t xml:space="preserve"> </w:t>
      </w:r>
      <w:bookmarkEnd w:id="20"/>
    </w:p>
    <w:p w14:paraId="1A9EF808" w14:textId="20341D04" w:rsidR="00E10465" w:rsidRPr="00A82D9A" w:rsidRDefault="00394254" w:rsidP="002E262C">
      <w:pPr>
        <w:rPr>
          <w:szCs w:val="22"/>
        </w:rPr>
      </w:pPr>
      <w:r w:rsidRPr="00A82D9A">
        <w:t>Директор БСЭ приветствовал всех делегатов, прибы</w:t>
      </w:r>
      <w:r w:rsidR="001263D2" w:rsidRPr="00A82D9A">
        <w:t>вших</w:t>
      </w:r>
      <w:r w:rsidRPr="00A82D9A">
        <w:t xml:space="preserve"> на третье собрание КГСЭ в </w:t>
      </w:r>
      <w:r w:rsidR="001263D2" w:rsidRPr="00A82D9A">
        <w:t xml:space="preserve">этом </w:t>
      </w:r>
      <w:r w:rsidRPr="00A82D9A">
        <w:t>исследовательском периоде 2017−2020 годов</w:t>
      </w:r>
      <w:r w:rsidRPr="00A82D9A">
        <w:rPr>
          <w:rFonts w:asciiTheme="majorBidi" w:hAnsiTheme="majorBidi" w:cstheme="majorBidi"/>
        </w:rPr>
        <w:t xml:space="preserve"> (</w:t>
      </w:r>
      <w:r w:rsidR="001263D2" w:rsidRPr="00A82D9A">
        <w:rPr>
          <w:rFonts w:asciiTheme="majorBidi" w:hAnsiTheme="majorBidi" w:cstheme="majorBidi"/>
        </w:rPr>
        <w:t xml:space="preserve">его речь содержится в </w:t>
      </w:r>
      <w:r w:rsidR="004F5CD0" w:rsidRPr="00A82D9A">
        <w:rPr>
          <w:rFonts w:asciiTheme="majorBidi" w:hAnsiTheme="majorBidi" w:cstheme="majorBidi"/>
        </w:rPr>
        <w:t>Документе </w:t>
      </w:r>
      <w:hyperlink r:id="rId12" w:history="1">
        <w:r w:rsidRPr="00A82D9A">
          <w:rPr>
            <w:rStyle w:val="Hyperlink"/>
          </w:rPr>
          <w:t>TD325</w:t>
        </w:r>
      </w:hyperlink>
      <w:r w:rsidRPr="00A82D9A">
        <w:t>).</w:t>
      </w:r>
    </w:p>
    <w:p w14:paraId="50B667A6" w14:textId="3C72DD76" w:rsidR="00E10465" w:rsidRPr="00A82D9A" w:rsidRDefault="00E10465" w:rsidP="001263D2">
      <w:pPr>
        <w:pStyle w:val="Heading1"/>
      </w:pPr>
      <w:bookmarkStart w:id="21" w:name="_Toc536000262"/>
      <w:bookmarkStart w:id="22" w:name="_Toc487802617"/>
      <w:r w:rsidRPr="00A82D9A">
        <w:t>3</w:t>
      </w:r>
      <w:r w:rsidRPr="00A82D9A">
        <w:tab/>
      </w:r>
      <w:r w:rsidR="001263D2" w:rsidRPr="00A82D9A">
        <w:t>З</w:t>
      </w:r>
      <w:r w:rsidR="00394254" w:rsidRPr="00A82D9A">
        <w:t>амечания Генерального секретаря</w:t>
      </w:r>
      <w:bookmarkEnd w:id="21"/>
      <w:r w:rsidR="00394254" w:rsidRPr="00A82D9A">
        <w:t xml:space="preserve"> </w:t>
      </w:r>
      <w:bookmarkEnd w:id="22"/>
    </w:p>
    <w:p w14:paraId="4B34C746" w14:textId="2CAC845A" w:rsidR="00E10465" w:rsidRPr="00A82D9A" w:rsidRDefault="00164620" w:rsidP="00AE7E34">
      <w:pPr>
        <w:rPr>
          <w:lang w:eastAsia="en-US"/>
        </w:rPr>
      </w:pPr>
      <w:bookmarkStart w:id="23" w:name="lt_pId056"/>
      <w:r w:rsidRPr="00A82D9A">
        <w:rPr>
          <w:color w:val="000000"/>
        </w:rPr>
        <w:t>Г-н Хоулинь Ч</w:t>
      </w:r>
      <w:r w:rsidR="006A63C8" w:rsidRPr="00A82D9A">
        <w:rPr>
          <w:color w:val="000000"/>
        </w:rPr>
        <w:t>жао</w:t>
      </w:r>
      <w:r w:rsidRPr="00A82D9A">
        <w:rPr>
          <w:color w:val="000000"/>
        </w:rPr>
        <w:t>, Генеральный секретарь МСЭ</w:t>
      </w:r>
      <w:r w:rsidR="00394254" w:rsidRPr="00A82D9A">
        <w:rPr>
          <w:lang w:eastAsia="en-US"/>
        </w:rPr>
        <w:t xml:space="preserve">, </w:t>
      </w:r>
      <w:r w:rsidRPr="00A82D9A">
        <w:rPr>
          <w:color w:val="000000"/>
        </w:rPr>
        <w:t xml:space="preserve">выступил с </w:t>
      </w:r>
      <w:r w:rsidR="006A63C8" w:rsidRPr="00A82D9A">
        <w:rPr>
          <w:color w:val="000000"/>
        </w:rPr>
        <w:t>обращением к</w:t>
      </w:r>
      <w:r w:rsidRPr="00A82D9A">
        <w:rPr>
          <w:color w:val="000000"/>
        </w:rPr>
        <w:t xml:space="preserve"> </w:t>
      </w:r>
      <w:r w:rsidR="00CD577A" w:rsidRPr="00A82D9A">
        <w:rPr>
          <w:lang w:eastAsia="en-US"/>
        </w:rPr>
        <w:t>КГСЭ</w:t>
      </w:r>
      <w:r w:rsidR="00394254" w:rsidRPr="00A82D9A">
        <w:rPr>
          <w:lang w:eastAsia="en-US"/>
        </w:rPr>
        <w:t xml:space="preserve"> </w:t>
      </w:r>
      <w:r w:rsidRPr="00A82D9A">
        <w:rPr>
          <w:lang w:eastAsia="en-US"/>
        </w:rPr>
        <w:t>в пятницу,</w:t>
      </w:r>
      <w:r w:rsidR="00394254" w:rsidRPr="00A82D9A">
        <w:rPr>
          <w:lang w:eastAsia="en-US"/>
        </w:rPr>
        <w:t xml:space="preserve"> 14</w:t>
      </w:r>
      <w:r w:rsidR="001B2E78" w:rsidRPr="00A82D9A">
        <w:rPr>
          <w:lang w:eastAsia="en-US"/>
        </w:rPr>
        <w:t> </w:t>
      </w:r>
      <w:r w:rsidRPr="00A82D9A">
        <w:rPr>
          <w:lang w:eastAsia="en-US"/>
        </w:rPr>
        <w:t>декабря</w:t>
      </w:r>
      <w:r w:rsidR="00394254" w:rsidRPr="00A82D9A">
        <w:rPr>
          <w:lang w:eastAsia="en-US"/>
        </w:rPr>
        <w:t>.</w:t>
      </w:r>
      <w:bookmarkEnd w:id="23"/>
      <w:r w:rsidR="00394254" w:rsidRPr="00A82D9A">
        <w:rPr>
          <w:lang w:eastAsia="en-US"/>
        </w:rPr>
        <w:t xml:space="preserve"> </w:t>
      </w:r>
      <w:bookmarkStart w:id="24" w:name="lt_pId057"/>
      <w:r w:rsidRPr="00A82D9A">
        <w:rPr>
          <w:lang w:eastAsia="en-US"/>
        </w:rPr>
        <w:t>Г-н Чжао</w:t>
      </w:r>
      <w:r w:rsidR="00394254" w:rsidRPr="00A82D9A">
        <w:rPr>
          <w:lang w:eastAsia="en-US"/>
        </w:rPr>
        <w:t xml:space="preserve"> </w:t>
      </w:r>
      <w:r w:rsidRPr="00A82D9A">
        <w:rPr>
          <w:lang w:eastAsia="en-US"/>
        </w:rPr>
        <w:t xml:space="preserve">затронул некоторые </w:t>
      </w:r>
      <w:r w:rsidR="00C00767" w:rsidRPr="00A82D9A">
        <w:rPr>
          <w:lang w:eastAsia="en-US"/>
        </w:rPr>
        <w:t xml:space="preserve">важные для МСЭ </w:t>
      </w:r>
      <w:r w:rsidRPr="00A82D9A">
        <w:rPr>
          <w:lang w:eastAsia="en-US"/>
        </w:rPr>
        <w:t>мероприятия, прошедшие в</w:t>
      </w:r>
      <w:r w:rsidR="00394254" w:rsidRPr="00A82D9A">
        <w:rPr>
          <w:lang w:eastAsia="en-US"/>
        </w:rPr>
        <w:t xml:space="preserve"> 2018</w:t>
      </w:r>
      <w:r w:rsidRPr="00A82D9A">
        <w:rPr>
          <w:lang w:eastAsia="en-US"/>
        </w:rPr>
        <w:t xml:space="preserve"> году, такие как</w:t>
      </w:r>
      <w:r w:rsidR="00394254" w:rsidRPr="00A82D9A">
        <w:rPr>
          <w:lang w:eastAsia="en-US"/>
        </w:rPr>
        <w:t xml:space="preserve"> </w:t>
      </w:r>
      <w:r w:rsidR="00AD5504" w:rsidRPr="00A82D9A">
        <w:rPr>
          <w:color w:val="000000"/>
        </w:rPr>
        <w:t xml:space="preserve">Полномочная конференция </w:t>
      </w:r>
      <w:r w:rsidR="00394254" w:rsidRPr="00A82D9A">
        <w:rPr>
          <w:lang w:eastAsia="en-US"/>
        </w:rPr>
        <w:t>2018</w:t>
      </w:r>
      <w:r w:rsidR="00AD5504" w:rsidRPr="00A82D9A">
        <w:rPr>
          <w:lang w:eastAsia="en-US"/>
        </w:rPr>
        <w:t xml:space="preserve"> года</w:t>
      </w:r>
      <w:r w:rsidR="00394254" w:rsidRPr="00A82D9A">
        <w:rPr>
          <w:lang w:eastAsia="en-US"/>
        </w:rPr>
        <w:t xml:space="preserve">, </w:t>
      </w:r>
      <w:r w:rsidR="00AD5504" w:rsidRPr="00A82D9A">
        <w:rPr>
          <w:lang w:eastAsia="en-US"/>
        </w:rPr>
        <w:t>Совет</w:t>
      </w:r>
      <w:r w:rsidR="00394254" w:rsidRPr="00A82D9A">
        <w:rPr>
          <w:lang w:eastAsia="en-US"/>
        </w:rPr>
        <w:t xml:space="preserve">, </w:t>
      </w:r>
      <w:r w:rsidR="00AD5504" w:rsidRPr="00A82D9A">
        <w:rPr>
          <w:lang w:eastAsia="en-US"/>
        </w:rPr>
        <w:t>ВДЭИО</w:t>
      </w:r>
      <w:r w:rsidR="00394254" w:rsidRPr="00A82D9A">
        <w:rPr>
          <w:lang w:eastAsia="en-US"/>
        </w:rPr>
        <w:t xml:space="preserve">, WTIS, </w:t>
      </w:r>
      <w:r w:rsidR="00AD5504" w:rsidRPr="00A82D9A">
        <w:rPr>
          <w:lang w:eastAsia="en-US"/>
        </w:rPr>
        <w:t>ГСР</w:t>
      </w:r>
      <w:r w:rsidR="00394254" w:rsidRPr="00A82D9A">
        <w:rPr>
          <w:lang w:eastAsia="en-US"/>
        </w:rPr>
        <w:t xml:space="preserve">, </w:t>
      </w:r>
      <w:r w:rsidR="00AD5504" w:rsidRPr="00A82D9A">
        <w:rPr>
          <w:lang w:eastAsia="en-US"/>
        </w:rPr>
        <w:t>ВВУИО</w:t>
      </w:r>
      <w:r w:rsidR="00394254" w:rsidRPr="00A82D9A">
        <w:rPr>
          <w:lang w:eastAsia="en-US"/>
        </w:rPr>
        <w:t xml:space="preserve">, Telecom </w:t>
      </w:r>
      <w:r w:rsidR="00AD5504" w:rsidRPr="00A82D9A">
        <w:rPr>
          <w:lang w:eastAsia="en-US"/>
        </w:rPr>
        <w:t>и</w:t>
      </w:r>
      <w:r w:rsidR="00394254" w:rsidRPr="00A82D9A">
        <w:rPr>
          <w:lang w:eastAsia="en-US"/>
        </w:rPr>
        <w:t xml:space="preserve"> </w:t>
      </w:r>
      <w:r w:rsidR="00AD5504" w:rsidRPr="00A82D9A">
        <w:rPr>
          <w:lang w:eastAsia="en-US"/>
        </w:rPr>
        <w:t>Саммит по ИИ</w:t>
      </w:r>
      <w:r w:rsidR="00394254" w:rsidRPr="00A82D9A">
        <w:rPr>
          <w:lang w:eastAsia="en-US"/>
        </w:rPr>
        <w:t>.</w:t>
      </w:r>
      <w:bookmarkEnd w:id="24"/>
      <w:r w:rsidR="00394254" w:rsidRPr="00A82D9A">
        <w:rPr>
          <w:lang w:eastAsia="en-US"/>
        </w:rPr>
        <w:t xml:space="preserve"> </w:t>
      </w:r>
      <w:bookmarkStart w:id="25" w:name="lt_pId058"/>
      <w:r w:rsidR="00AD5504" w:rsidRPr="00A82D9A">
        <w:rPr>
          <w:lang w:eastAsia="en-US"/>
        </w:rPr>
        <w:t>Относительно саммитов</w:t>
      </w:r>
      <w:r w:rsidR="00394254" w:rsidRPr="00A82D9A">
        <w:rPr>
          <w:lang w:eastAsia="en-US"/>
        </w:rPr>
        <w:t xml:space="preserve"> </w:t>
      </w:r>
      <w:r w:rsidR="00AD5504" w:rsidRPr="00A82D9A">
        <w:rPr>
          <w:lang w:eastAsia="en-US"/>
        </w:rPr>
        <w:t>по ИИ, организ</w:t>
      </w:r>
      <w:r w:rsidR="001B2E78" w:rsidRPr="00A82D9A">
        <w:rPr>
          <w:lang w:eastAsia="en-US"/>
        </w:rPr>
        <w:t>уем</w:t>
      </w:r>
      <w:r w:rsidR="00AD5504" w:rsidRPr="00A82D9A">
        <w:rPr>
          <w:lang w:eastAsia="en-US"/>
        </w:rPr>
        <w:t xml:space="preserve">ых в партнерстве с отраслью и по ее просьбе, он отметил, что МСЭ не </w:t>
      </w:r>
      <w:r w:rsidR="006A63C8" w:rsidRPr="00A82D9A">
        <w:rPr>
          <w:lang w:eastAsia="en-US"/>
        </w:rPr>
        <w:t>имеет намерения</w:t>
      </w:r>
      <w:r w:rsidR="00AD5504" w:rsidRPr="00A82D9A">
        <w:rPr>
          <w:lang w:eastAsia="en-US"/>
        </w:rPr>
        <w:t xml:space="preserve"> </w:t>
      </w:r>
      <w:r w:rsidR="006A63C8" w:rsidRPr="00A82D9A">
        <w:rPr>
          <w:lang w:eastAsia="en-US"/>
        </w:rPr>
        <w:t>затрагивать вопросы регулирования или</w:t>
      </w:r>
      <w:r w:rsidR="00AD5504" w:rsidRPr="00A82D9A">
        <w:rPr>
          <w:lang w:eastAsia="en-US"/>
        </w:rPr>
        <w:t xml:space="preserve"> этики искус</w:t>
      </w:r>
      <w:r w:rsidR="00D109D4" w:rsidRPr="00A82D9A">
        <w:rPr>
          <w:lang w:eastAsia="en-US"/>
        </w:rPr>
        <w:t>с</w:t>
      </w:r>
      <w:r w:rsidR="00AD5504" w:rsidRPr="00A82D9A">
        <w:rPr>
          <w:lang w:eastAsia="en-US"/>
        </w:rPr>
        <w:t>твенного интеллекта</w:t>
      </w:r>
      <w:r w:rsidR="00394254" w:rsidRPr="00A82D9A">
        <w:rPr>
          <w:lang w:eastAsia="en-US"/>
        </w:rPr>
        <w:t>.</w:t>
      </w:r>
      <w:bookmarkEnd w:id="25"/>
      <w:r w:rsidR="00394254" w:rsidRPr="00A82D9A">
        <w:rPr>
          <w:lang w:eastAsia="en-US"/>
        </w:rPr>
        <w:t xml:space="preserve"> </w:t>
      </w:r>
      <w:bookmarkStart w:id="26" w:name="lt_pId059"/>
      <w:r w:rsidR="00CD577A" w:rsidRPr="00A82D9A">
        <w:rPr>
          <w:lang w:eastAsia="en-US"/>
        </w:rPr>
        <w:t>ПК</w:t>
      </w:r>
      <w:r w:rsidR="00394254" w:rsidRPr="00A82D9A">
        <w:rPr>
          <w:lang w:eastAsia="en-US"/>
        </w:rPr>
        <w:t xml:space="preserve">-18 </w:t>
      </w:r>
      <w:r w:rsidR="00D109D4" w:rsidRPr="00A82D9A">
        <w:rPr>
          <w:lang w:eastAsia="en-US"/>
        </w:rPr>
        <w:t>принесла хорошие результаты для</w:t>
      </w:r>
      <w:r w:rsidR="00394254" w:rsidRPr="00A82D9A">
        <w:rPr>
          <w:lang w:eastAsia="en-US"/>
        </w:rPr>
        <w:t xml:space="preserve"> МСЭ</w:t>
      </w:r>
      <w:r w:rsidR="00D109D4" w:rsidRPr="00A82D9A">
        <w:rPr>
          <w:lang w:eastAsia="en-US"/>
        </w:rPr>
        <w:t>: была выбрана новая</w:t>
      </w:r>
      <w:r w:rsidR="00394254" w:rsidRPr="00A82D9A">
        <w:rPr>
          <w:lang w:eastAsia="en-US"/>
        </w:rPr>
        <w:t xml:space="preserve"> </w:t>
      </w:r>
      <w:r w:rsidR="00D109D4" w:rsidRPr="00A82D9A">
        <w:rPr>
          <w:lang w:eastAsia="en-US"/>
        </w:rPr>
        <w:t>команда руководства,</w:t>
      </w:r>
      <w:r w:rsidR="00394254" w:rsidRPr="00A82D9A">
        <w:rPr>
          <w:lang w:eastAsia="en-US"/>
        </w:rPr>
        <w:t xml:space="preserve"> </w:t>
      </w:r>
      <w:r w:rsidR="00D109D4" w:rsidRPr="00A82D9A">
        <w:rPr>
          <w:lang w:eastAsia="en-US"/>
        </w:rPr>
        <w:t xml:space="preserve">г-н </w:t>
      </w:r>
      <w:r w:rsidR="00D109D4" w:rsidRPr="00A82D9A">
        <w:rPr>
          <w:color w:val="000000"/>
        </w:rPr>
        <w:t>Чхе Суб Ли переизбран на пост Директора БСЭ, а</w:t>
      </w:r>
      <w:r w:rsidR="00D109D4" w:rsidRPr="00A82D9A">
        <w:rPr>
          <w:lang w:eastAsia="en-US"/>
        </w:rPr>
        <w:t xml:space="preserve"> </w:t>
      </w:r>
      <w:r w:rsidR="00D109D4" w:rsidRPr="00A82D9A">
        <w:rPr>
          <w:color w:val="000000"/>
        </w:rPr>
        <w:t>г-жа Дорин Богдан-Мартин</w:t>
      </w:r>
      <w:r w:rsidR="00394254" w:rsidRPr="00A82D9A">
        <w:rPr>
          <w:lang w:eastAsia="en-US"/>
        </w:rPr>
        <w:t xml:space="preserve"> </w:t>
      </w:r>
      <w:r w:rsidR="001467E5" w:rsidRPr="00A82D9A">
        <w:rPr>
          <w:lang w:eastAsia="en-US"/>
        </w:rPr>
        <w:t xml:space="preserve">избрана </w:t>
      </w:r>
      <w:r w:rsidR="001467E5" w:rsidRPr="00A82D9A">
        <w:rPr>
          <w:color w:val="000000"/>
        </w:rPr>
        <w:t>на пост Директора БРЭ,</w:t>
      </w:r>
      <w:r w:rsidR="001467E5" w:rsidRPr="00A82D9A">
        <w:rPr>
          <w:lang w:eastAsia="en-US"/>
        </w:rPr>
        <w:t xml:space="preserve"> став первой </w:t>
      </w:r>
      <w:r w:rsidR="001467E5" w:rsidRPr="00A82D9A">
        <w:rPr>
          <w:color w:val="000000"/>
        </w:rPr>
        <w:t>среди избираемых должностных лиц</w:t>
      </w:r>
      <w:r w:rsidR="001467E5" w:rsidRPr="00A82D9A">
        <w:rPr>
          <w:lang w:eastAsia="en-US"/>
        </w:rPr>
        <w:t xml:space="preserve"> женщиной за более чем 150-летнюю историю МСЭ</w:t>
      </w:r>
      <w:r w:rsidR="00394254" w:rsidRPr="00A82D9A">
        <w:rPr>
          <w:lang w:eastAsia="en-US"/>
        </w:rPr>
        <w:t>.</w:t>
      </w:r>
      <w:bookmarkEnd w:id="26"/>
      <w:r w:rsidR="00394254" w:rsidRPr="00A82D9A">
        <w:rPr>
          <w:lang w:eastAsia="en-US"/>
        </w:rPr>
        <w:t xml:space="preserve"> </w:t>
      </w:r>
      <w:bookmarkStart w:id="27" w:name="lt_pId060"/>
      <w:r w:rsidR="006A63C8" w:rsidRPr="00A82D9A">
        <w:rPr>
          <w:lang w:eastAsia="en-US"/>
        </w:rPr>
        <w:t>Г</w:t>
      </w:r>
      <w:r w:rsidR="006A63C8" w:rsidRPr="00A82D9A">
        <w:rPr>
          <w:lang w:eastAsia="en-US"/>
        </w:rPr>
        <w:noBreakHyphen/>
        <w:t>н Чжао</w:t>
      </w:r>
      <w:r w:rsidR="0051405E" w:rsidRPr="00A82D9A">
        <w:rPr>
          <w:lang w:eastAsia="en-US"/>
        </w:rPr>
        <w:t xml:space="preserve"> подтвердил также большую заинтересованность в</w:t>
      </w:r>
      <w:r w:rsidR="00394254" w:rsidRPr="00A82D9A">
        <w:rPr>
          <w:lang w:eastAsia="en-US"/>
        </w:rPr>
        <w:t xml:space="preserve"> </w:t>
      </w:r>
      <w:r w:rsidR="0051405E" w:rsidRPr="00A82D9A">
        <w:rPr>
          <w:lang w:eastAsia="en-US"/>
        </w:rPr>
        <w:t>Резолюциях</w:t>
      </w:r>
      <w:r w:rsidR="00394254" w:rsidRPr="00A82D9A">
        <w:rPr>
          <w:lang w:eastAsia="en-US"/>
        </w:rPr>
        <w:t xml:space="preserve"> 101 (</w:t>
      </w:r>
      <w:r w:rsidR="001B2E78" w:rsidRPr="00A82D9A">
        <w:rPr>
          <w:lang w:eastAsia="en-US"/>
        </w:rPr>
        <w:t>С</w:t>
      </w:r>
      <w:r w:rsidR="0051405E" w:rsidRPr="00A82D9A">
        <w:rPr>
          <w:color w:val="000000"/>
        </w:rPr>
        <w:t>ети, базирующиеся на протоколе Интернет</w:t>
      </w:r>
      <w:r w:rsidR="00394254" w:rsidRPr="00A82D9A">
        <w:rPr>
          <w:lang w:eastAsia="en-US"/>
        </w:rPr>
        <w:t>), 102 (</w:t>
      </w:r>
      <w:r w:rsidR="001B2E78" w:rsidRPr="00A82D9A">
        <w:rPr>
          <w:color w:val="000000"/>
        </w:rPr>
        <w:t>В</w:t>
      </w:r>
      <w:r w:rsidR="0051405E" w:rsidRPr="00A82D9A">
        <w:rPr>
          <w:color w:val="000000"/>
        </w:rPr>
        <w:t>опросы международной государственной политики, касающиеся интернета</w:t>
      </w:r>
      <w:r w:rsidR="00394254" w:rsidRPr="00A82D9A">
        <w:rPr>
          <w:lang w:eastAsia="en-US"/>
        </w:rPr>
        <w:t>), 130 (</w:t>
      </w:r>
      <w:r w:rsidR="001B2E78" w:rsidRPr="00A82D9A">
        <w:rPr>
          <w:lang w:eastAsia="en-US"/>
        </w:rPr>
        <w:t>К</w:t>
      </w:r>
      <w:r w:rsidR="0051405E" w:rsidRPr="00A82D9A">
        <w:rPr>
          <w:lang w:eastAsia="en-US"/>
        </w:rPr>
        <w:t>ибербезопасность</w:t>
      </w:r>
      <w:r w:rsidR="00394254" w:rsidRPr="00A82D9A">
        <w:rPr>
          <w:lang w:eastAsia="en-US"/>
        </w:rPr>
        <w:t xml:space="preserve">) </w:t>
      </w:r>
      <w:r w:rsidR="0051405E" w:rsidRPr="00A82D9A">
        <w:rPr>
          <w:lang w:eastAsia="en-US"/>
        </w:rPr>
        <w:t>и в новой Резолюции</w:t>
      </w:r>
      <w:r w:rsidR="00394254" w:rsidRPr="00A82D9A">
        <w:rPr>
          <w:lang w:eastAsia="en-US"/>
        </w:rPr>
        <w:t xml:space="preserve"> </w:t>
      </w:r>
      <w:bookmarkEnd w:id="27"/>
      <w:r w:rsidR="0051405E" w:rsidRPr="00A82D9A">
        <w:rPr>
          <w:lang w:eastAsia="en-US"/>
        </w:rPr>
        <w:t>по МСП</w:t>
      </w:r>
      <w:r w:rsidR="001B2E78" w:rsidRPr="00A82D9A">
        <w:rPr>
          <w:lang w:eastAsia="en-US"/>
        </w:rPr>
        <w:t>.</w:t>
      </w:r>
    </w:p>
    <w:p w14:paraId="735451BB" w14:textId="0D46C436" w:rsidR="00E10465" w:rsidRPr="00A82D9A" w:rsidRDefault="00E10465" w:rsidP="00DB2911">
      <w:pPr>
        <w:pStyle w:val="Heading1"/>
      </w:pPr>
      <w:bookmarkStart w:id="28" w:name="_Toc487802618"/>
      <w:bookmarkStart w:id="29" w:name="_Toc536000263"/>
      <w:r w:rsidRPr="00A82D9A">
        <w:t>4</w:t>
      </w:r>
      <w:r w:rsidRPr="00A82D9A">
        <w:tab/>
        <w:t xml:space="preserve">Комментарии и замечания </w:t>
      </w:r>
      <w:r w:rsidR="00DB2911" w:rsidRPr="00A82D9A">
        <w:t>п</w:t>
      </w:r>
      <w:r w:rsidRPr="00A82D9A">
        <w:t>редседателя КГСЭ</w:t>
      </w:r>
      <w:bookmarkEnd w:id="28"/>
      <w:bookmarkEnd w:id="29"/>
    </w:p>
    <w:p w14:paraId="65C5C383" w14:textId="432C7A4D" w:rsidR="00E10465" w:rsidRPr="00A82D9A" w:rsidRDefault="00DA5780" w:rsidP="00DB2911">
      <w:pPr>
        <w:pStyle w:val="enumlev1"/>
      </w:pPr>
      <w:r w:rsidRPr="00A82D9A">
        <w:t>4.1</w:t>
      </w:r>
      <w:r w:rsidRPr="00A82D9A">
        <w:tab/>
      </w:r>
      <w:bookmarkStart w:id="30" w:name="lt_pId062"/>
      <w:r w:rsidR="0051405E" w:rsidRPr="00A82D9A">
        <w:rPr>
          <w:szCs w:val="22"/>
        </w:rPr>
        <w:t xml:space="preserve">Председатель </w:t>
      </w:r>
      <w:r w:rsidR="00AF55AB" w:rsidRPr="00A82D9A">
        <w:rPr>
          <w:szCs w:val="22"/>
        </w:rPr>
        <w:t xml:space="preserve">КГСЭ </w:t>
      </w:r>
      <w:r w:rsidR="00DB2911" w:rsidRPr="00A82D9A">
        <w:rPr>
          <w:szCs w:val="22"/>
        </w:rPr>
        <w:t>отметил</w:t>
      </w:r>
      <w:r w:rsidR="0051405E" w:rsidRPr="00A82D9A">
        <w:rPr>
          <w:szCs w:val="22"/>
        </w:rPr>
        <w:t xml:space="preserve">, что </w:t>
      </w:r>
      <w:r w:rsidR="00DB2911" w:rsidRPr="00A82D9A">
        <w:rPr>
          <w:szCs w:val="22"/>
        </w:rPr>
        <w:t>данное</w:t>
      </w:r>
      <w:r w:rsidR="0051405E" w:rsidRPr="00A82D9A">
        <w:rPr>
          <w:szCs w:val="22"/>
        </w:rPr>
        <w:t xml:space="preserve"> собрание</w:t>
      </w:r>
      <w:r w:rsidR="00394254" w:rsidRPr="00A82D9A">
        <w:rPr>
          <w:szCs w:val="22"/>
        </w:rPr>
        <w:t xml:space="preserve"> КГСЭ </w:t>
      </w:r>
      <w:r w:rsidR="0051405E" w:rsidRPr="00A82D9A">
        <w:rPr>
          <w:szCs w:val="22"/>
        </w:rPr>
        <w:t>рассмотрит и</w:t>
      </w:r>
      <w:r w:rsidR="00394254" w:rsidRPr="00A82D9A">
        <w:rPr>
          <w:szCs w:val="22"/>
        </w:rPr>
        <w:t xml:space="preserve"> </w:t>
      </w:r>
      <w:r w:rsidR="0051405E" w:rsidRPr="00A82D9A">
        <w:rPr>
          <w:szCs w:val="22"/>
        </w:rPr>
        <w:t>примет к сведению результаты</w:t>
      </w:r>
      <w:r w:rsidR="00394254" w:rsidRPr="00A82D9A">
        <w:rPr>
          <w:szCs w:val="22"/>
        </w:rPr>
        <w:t xml:space="preserve"> </w:t>
      </w:r>
      <w:r w:rsidR="0051405E" w:rsidRPr="00A82D9A">
        <w:rPr>
          <w:rFonts w:asciiTheme="majorBidi" w:hAnsiTheme="majorBidi" w:cstheme="majorBidi"/>
          <w:color w:val="000000"/>
          <w:szCs w:val="22"/>
        </w:rPr>
        <w:t xml:space="preserve">Полномочной конференции </w:t>
      </w:r>
      <w:r w:rsidR="0051405E" w:rsidRPr="00A82D9A">
        <w:rPr>
          <w:rFonts w:asciiTheme="majorBidi" w:hAnsiTheme="majorBidi" w:cstheme="majorBidi"/>
          <w:szCs w:val="22"/>
          <w:lang w:eastAsia="en-US"/>
        </w:rPr>
        <w:t>2018 года</w:t>
      </w:r>
      <w:r w:rsidR="0051405E" w:rsidRPr="00A82D9A">
        <w:rPr>
          <w:szCs w:val="22"/>
        </w:rPr>
        <w:t xml:space="preserve"> в Дубае,</w:t>
      </w:r>
      <w:r w:rsidR="00394254" w:rsidRPr="00A82D9A">
        <w:rPr>
          <w:szCs w:val="22"/>
        </w:rPr>
        <w:t xml:space="preserve"> </w:t>
      </w:r>
      <w:r w:rsidR="00C00767" w:rsidRPr="00A82D9A">
        <w:rPr>
          <w:szCs w:val="22"/>
        </w:rPr>
        <w:t>включающие</w:t>
      </w:r>
      <w:r w:rsidR="00394254" w:rsidRPr="00A82D9A">
        <w:rPr>
          <w:szCs w:val="22"/>
        </w:rPr>
        <w:t xml:space="preserve"> </w:t>
      </w:r>
      <w:r w:rsidR="0051405E" w:rsidRPr="00A82D9A">
        <w:rPr>
          <w:szCs w:val="22"/>
        </w:rPr>
        <w:t>пересмотр</w:t>
      </w:r>
      <w:r w:rsidR="00394254" w:rsidRPr="00A82D9A">
        <w:rPr>
          <w:szCs w:val="22"/>
        </w:rPr>
        <w:t xml:space="preserve"> </w:t>
      </w:r>
      <w:r w:rsidR="0051405E" w:rsidRPr="00A82D9A">
        <w:rPr>
          <w:szCs w:val="22"/>
        </w:rPr>
        <w:t>некоторых важных Резолюций,</w:t>
      </w:r>
      <w:r w:rsidR="00394254" w:rsidRPr="00A82D9A">
        <w:rPr>
          <w:szCs w:val="22"/>
        </w:rPr>
        <w:t xml:space="preserve"> </w:t>
      </w:r>
      <w:r w:rsidR="001B2E78" w:rsidRPr="00A82D9A">
        <w:rPr>
          <w:szCs w:val="22"/>
        </w:rPr>
        <w:t xml:space="preserve">которые </w:t>
      </w:r>
      <w:r w:rsidR="0051405E" w:rsidRPr="00A82D9A">
        <w:rPr>
          <w:szCs w:val="22"/>
        </w:rPr>
        <w:t>влия</w:t>
      </w:r>
      <w:r w:rsidR="001B2E78" w:rsidRPr="00A82D9A">
        <w:rPr>
          <w:szCs w:val="22"/>
        </w:rPr>
        <w:t>ют</w:t>
      </w:r>
      <w:r w:rsidR="0051405E" w:rsidRPr="00A82D9A">
        <w:rPr>
          <w:szCs w:val="22"/>
        </w:rPr>
        <w:t xml:space="preserve"> на</w:t>
      </w:r>
      <w:r w:rsidR="00394254" w:rsidRPr="00A82D9A">
        <w:rPr>
          <w:szCs w:val="22"/>
        </w:rPr>
        <w:t xml:space="preserve"> МСЭ-T</w:t>
      </w:r>
      <w:r w:rsidR="0051405E" w:rsidRPr="00A82D9A">
        <w:rPr>
          <w:szCs w:val="22"/>
        </w:rPr>
        <w:t>,</w:t>
      </w:r>
      <w:r w:rsidR="00394254" w:rsidRPr="00A82D9A">
        <w:rPr>
          <w:szCs w:val="22"/>
        </w:rPr>
        <w:t xml:space="preserve"> </w:t>
      </w:r>
      <w:r w:rsidR="0051405E" w:rsidRPr="00A82D9A">
        <w:rPr>
          <w:szCs w:val="22"/>
        </w:rPr>
        <w:t>а так</w:t>
      </w:r>
      <w:r w:rsidR="003557B2" w:rsidRPr="00A82D9A">
        <w:rPr>
          <w:szCs w:val="22"/>
        </w:rPr>
        <w:t>ж</w:t>
      </w:r>
      <w:r w:rsidR="0051405E" w:rsidRPr="00A82D9A">
        <w:rPr>
          <w:szCs w:val="22"/>
        </w:rPr>
        <w:t xml:space="preserve">е </w:t>
      </w:r>
      <w:r w:rsidR="003557B2" w:rsidRPr="00A82D9A">
        <w:rPr>
          <w:szCs w:val="22"/>
        </w:rPr>
        <w:t>важны</w:t>
      </w:r>
      <w:r w:rsidR="0051405E" w:rsidRPr="00A82D9A">
        <w:rPr>
          <w:szCs w:val="22"/>
        </w:rPr>
        <w:t>е заявления</w:t>
      </w:r>
      <w:r w:rsidR="001B2E78" w:rsidRPr="00A82D9A">
        <w:rPr>
          <w:szCs w:val="22"/>
        </w:rPr>
        <w:t>, содержащиеся</w:t>
      </w:r>
      <w:r w:rsidR="00394254" w:rsidRPr="00A82D9A">
        <w:rPr>
          <w:szCs w:val="22"/>
        </w:rPr>
        <w:t xml:space="preserve"> </w:t>
      </w:r>
      <w:r w:rsidR="003557B2" w:rsidRPr="00A82D9A">
        <w:rPr>
          <w:szCs w:val="22"/>
        </w:rPr>
        <w:t>в отчетах</w:t>
      </w:r>
      <w:r w:rsidR="00394254" w:rsidRPr="00A82D9A">
        <w:rPr>
          <w:szCs w:val="22"/>
        </w:rPr>
        <w:t xml:space="preserve"> </w:t>
      </w:r>
      <w:r w:rsidR="001B2E78" w:rsidRPr="00A82D9A">
        <w:rPr>
          <w:szCs w:val="22"/>
        </w:rPr>
        <w:t>п</w:t>
      </w:r>
      <w:r w:rsidR="003557B2" w:rsidRPr="00A82D9A">
        <w:rPr>
          <w:szCs w:val="22"/>
        </w:rPr>
        <w:t>редседателей</w:t>
      </w:r>
      <w:r w:rsidR="00394254" w:rsidRPr="00A82D9A">
        <w:rPr>
          <w:szCs w:val="22"/>
        </w:rPr>
        <w:t xml:space="preserve"> </w:t>
      </w:r>
      <w:r w:rsidR="003557B2" w:rsidRPr="00A82D9A">
        <w:rPr>
          <w:szCs w:val="22"/>
        </w:rPr>
        <w:t>двух</w:t>
      </w:r>
      <w:r w:rsidR="00394254" w:rsidRPr="00A82D9A">
        <w:rPr>
          <w:szCs w:val="22"/>
        </w:rPr>
        <w:t xml:space="preserve"> </w:t>
      </w:r>
      <w:r w:rsidR="003557B2" w:rsidRPr="00A82D9A">
        <w:rPr>
          <w:szCs w:val="22"/>
        </w:rPr>
        <w:t xml:space="preserve">основных </w:t>
      </w:r>
      <w:r w:rsidR="001B2E78" w:rsidRPr="00A82D9A">
        <w:rPr>
          <w:szCs w:val="22"/>
        </w:rPr>
        <w:t>к</w:t>
      </w:r>
      <w:r w:rsidR="003557B2" w:rsidRPr="00A82D9A">
        <w:rPr>
          <w:szCs w:val="22"/>
        </w:rPr>
        <w:t>омитетов</w:t>
      </w:r>
      <w:r w:rsidR="00394254" w:rsidRPr="00A82D9A">
        <w:rPr>
          <w:szCs w:val="22"/>
        </w:rPr>
        <w:t xml:space="preserve"> </w:t>
      </w:r>
      <w:r w:rsidR="003557B2" w:rsidRPr="00A82D9A">
        <w:rPr>
          <w:szCs w:val="22"/>
        </w:rPr>
        <w:t>на Конференции</w:t>
      </w:r>
      <w:r w:rsidR="00394254" w:rsidRPr="00A82D9A">
        <w:rPr>
          <w:szCs w:val="22"/>
        </w:rPr>
        <w:t xml:space="preserve"> </w:t>
      </w:r>
      <w:r w:rsidR="003557B2" w:rsidRPr="00A82D9A">
        <w:rPr>
          <w:szCs w:val="22"/>
        </w:rPr>
        <w:t>и Рабочей групп</w:t>
      </w:r>
      <w:r w:rsidR="001B2E78" w:rsidRPr="00A82D9A">
        <w:rPr>
          <w:szCs w:val="22"/>
        </w:rPr>
        <w:t>ы</w:t>
      </w:r>
      <w:r w:rsidR="003557B2" w:rsidRPr="00A82D9A">
        <w:rPr>
          <w:szCs w:val="22"/>
        </w:rPr>
        <w:t xml:space="preserve"> </w:t>
      </w:r>
      <w:r w:rsidR="001B2E78" w:rsidRPr="00A82D9A">
        <w:rPr>
          <w:szCs w:val="22"/>
        </w:rPr>
        <w:t>п</w:t>
      </w:r>
      <w:r w:rsidR="003557B2" w:rsidRPr="00A82D9A">
        <w:rPr>
          <w:szCs w:val="22"/>
        </w:rPr>
        <w:t>ленарного заседания</w:t>
      </w:r>
      <w:r w:rsidR="00394254" w:rsidRPr="00A82D9A">
        <w:rPr>
          <w:szCs w:val="22"/>
        </w:rPr>
        <w:t>.</w:t>
      </w:r>
      <w:bookmarkEnd w:id="30"/>
      <w:r w:rsidR="00394254" w:rsidRPr="00A82D9A">
        <w:rPr>
          <w:szCs w:val="22"/>
        </w:rPr>
        <w:t xml:space="preserve"> </w:t>
      </w:r>
      <w:bookmarkStart w:id="31" w:name="lt_pId063"/>
      <w:r w:rsidR="00AF55AB" w:rsidRPr="00A82D9A">
        <w:rPr>
          <w:szCs w:val="22"/>
        </w:rPr>
        <w:t xml:space="preserve">КГСЭ </w:t>
      </w:r>
      <w:r w:rsidR="00C00767" w:rsidRPr="00A82D9A">
        <w:rPr>
          <w:szCs w:val="22"/>
        </w:rPr>
        <w:t>приступит к</w:t>
      </w:r>
      <w:r w:rsidR="003557B2" w:rsidRPr="00A82D9A">
        <w:rPr>
          <w:szCs w:val="22"/>
        </w:rPr>
        <w:t xml:space="preserve"> работ</w:t>
      </w:r>
      <w:r w:rsidR="002746F1" w:rsidRPr="00A82D9A">
        <w:rPr>
          <w:szCs w:val="22"/>
        </w:rPr>
        <w:t>е</w:t>
      </w:r>
      <w:r w:rsidR="003557B2" w:rsidRPr="00A82D9A">
        <w:rPr>
          <w:szCs w:val="22"/>
        </w:rPr>
        <w:t xml:space="preserve"> по подготовке к</w:t>
      </w:r>
      <w:r w:rsidR="00394254" w:rsidRPr="00A82D9A">
        <w:rPr>
          <w:szCs w:val="22"/>
        </w:rPr>
        <w:t xml:space="preserve"> ВАСЭ-20.</w:t>
      </w:r>
      <w:bookmarkEnd w:id="31"/>
    </w:p>
    <w:p w14:paraId="6EEA6AB4" w14:textId="5FE5499C" w:rsidR="00E10465" w:rsidRPr="00A82D9A" w:rsidRDefault="00DA5780" w:rsidP="004402CD">
      <w:pPr>
        <w:pStyle w:val="enumlev1"/>
      </w:pPr>
      <w:r w:rsidRPr="00A82D9A">
        <w:t>4.2</w:t>
      </w:r>
      <w:r w:rsidRPr="00A82D9A">
        <w:tab/>
      </w:r>
      <w:r w:rsidR="00394254" w:rsidRPr="00A82D9A">
        <w:rPr>
          <w:szCs w:val="22"/>
        </w:rPr>
        <w:t xml:space="preserve">Нынешнее собрание КГСЭ организовано таким образом, чтобы документы представлялись только один раз, либо на пленарном заседании, </w:t>
      </w:r>
      <w:r w:rsidR="001B2E78" w:rsidRPr="00A82D9A">
        <w:rPr>
          <w:szCs w:val="22"/>
        </w:rPr>
        <w:t>либо в одной из г</w:t>
      </w:r>
      <w:r w:rsidR="00394254" w:rsidRPr="00A82D9A">
        <w:rPr>
          <w:szCs w:val="22"/>
        </w:rPr>
        <w:t xml:space="preserve">рупп Докладчиков, шесть из которых уже </w:t>
      </w:r>
      <w:r w:rsidR="004402CD" w:rsidRPr="00A82D9A">
        <w:rPr>
          <w:szCs w:val="22"/>
        </w:rPr>
        <w:t>проводят</w:t>
      </w:r>
      <w:r w:rsidR="00394254" w:rsidRPr="00A82D9A">
        <w:rPr>
          <w:szCs w:val="22"/>
        </w:rPr>
        <w:t xml:space="preserve"> работ</w:t>
      </w:r>
      <w:r w:rsidR="004402CD" w:rsidRPr="00A82D9A">
        <w:rPr>
          <w:szCs w:val="22"/>
        </w:rPr>
        <w:t>у</w:t>
      </w:r>
      <w:r w:rsidR="00394254" w:rsidRPr="00A82D9A">
        <w:rPr>
          <w:szCs w:val="22"/>
        </w:rPr>
        <w:t>.</w:t>
      </w:r>
    </w:p>
    <w:p w14:paraId="4BD82342" w14:textId="083AE78E" w:rsidR="00E10465" w:rsidRPr="00A82D9A" w:rsidRDefault="00E10465" w:rsidP="0018742F">
      <w:pPr>
        <w:pStyle w:val="Heading1"/>
      </w:pPr>
      <w:bookmarkStart w:id="32" w:name="_Toc487802619"/>
      <w:bookmarkStart w:id="33" w:name="_Toc536000264"/>
      <w:r w:rsidRPr="00A82D9A">
        <w:t>5</w:t>
      </w:r>
      <w:r w:rsidRPr="00A82D9A">
        <w:tab/>
        <w:t>Утверждение повестки дня, распределения документов и плана распределения времени</w:t>
      </w:r>
      <w:bookmarkEnd w:id="32"/>
      <w:bookmarkEnd w:id="33"/>
    </w:p>
    <w:p w14:paraId="21DA7FF8" w14:textId="4581557D" w:rsidR="00E10465" w:rsidRPr="00A82D9A" w:rsidRDefault="001D3086" w:rsidP="00B8155B">
      <w:pPr>
        <w:pStyle w:val="enumlev1"/>
      </w:pPr>
      <w:r w:rsidRPr="00A82D9A">
        <w:t>5.1</w:t>
      </w:r>
      <w:r w:rsidRPr="00A82D9A">
        <w:tab/>
      </w:r>
      <w:r w:rsidR="008E1F34" w:rsidRPr="00A82D9A">
        <w:rPr>
          <w:szCs w:val="22"/>
        </w:rPr>
        <w:t>Председатель КГСЭ представил проект повестки дня, распределени</w:t>
      </w:r>
      <w:r w:rsidR="00B8155B" w:rsidRPr="00A82D9A">
        <w:rPr>
          <w:szCs w:val="22"/>
        </w:rPr>
        <w:t>я</w:t>
      </w:r>
      <w:r w:rsidR="008E1F34" w:rsidRPr="00A82D9A">
        <w:rPr>
          <w:szCs w:val="22"/>
        </w:rPr>
        <w:t xml:space="preserve"> документов и план</w:t>
      </w:r>
      <w:r w:rsidR="00B8155B" w:rsidRPr="00A82D9A">
        <w:rPr>
          <w:szCs w:val="22"/>
        </w:rPr>
        <w:t>а</w:t>
      </w:r>
      <w:r w:rsidR="008E1F34" w:rsidRPr="00A82D9A">
        <w:rPr>
          <w:szCs w:val="22"/>
        </w:rPr>
        <w:t xml:space="preserve"> работы (</w:t>
      </w:r>
      <w:hyperlink r:id="rId13" w:history="1">
        <w:r w:rsidR="00292422" w:rsidRPr="00A82D9A">
          <w:rPr>
            <w:rStyle w:val="Hyperlink"/>
            <w:rFonts w:eastAsia="SimSun"/>
            <w:szCs w:val="22"/>
          </w:rPr>
          <w:t>TD276</w:t>
        </w:r>
      </w:hyperlink>
      <w:r w:rsidR="00292422" w:rsidRPr="00A82D9A">
        <w:rPr>
          <w:rFonts w:eastAsia="SimSun"/>
          <w:color w:val="0000FF"/>
          <w:szCs w:val="22"/>
          <w:u w:val="single"/>
        </w:rPr>
        <w:t>R2</w:t>
      </w:r>
      <w:r w:rsidR="008E1F34" w:rsidRPr="00A82D9A">
        <w:rPr>
          <w:rFonts w:eastAsia="SimSun"/>
          <w:szCs w:val="22"/>
        </w:rPr>
        <w:t>)</w:t>
      </w:r>
      <w:r w:rsidR="008E1F34" w:rsidRPr="00A82D9A">
        <w:rPr>
          <w:szCs w:val="22"/>
        </w:rPr>
        <w:t xml:space="preserve">. </w:t>
      </w:r>
      <w:r w:rsidR="004F5CD0" w:rsidRPr="00A82D9A">
        <w:t>Документ </w:t>
      </w:r>
      <w:r w:rsidR="00292422" w:rsidRPr="00A82D9A">
        <w:t>TD276R2</w:t>
      </w:r>
      <w:r w:rsidR="008E1F34" w:rsidRPr="00A82D9A">
        <w:t xml:space="preserve"> был</w:t>
      </w:r>
      <w:r w:rsidR="008E1F34" w:rsidRPr="00A82D9A">
        <w:rPr>
          <w:szCs w:val="22"/>
        </w:rPr>
        <w:t xml:space="preserve"> принят. КГСЭ приняла план распределения времени, представленный в </w:t>
      </w:r>
      <w:r w:rsidR="004F5CD0" w:rsidRPr="00A82D9A">
        <w:rPr>
          <w:szCs w:val="22"/>
        </w:rPr>
        <w:t>Документе </w:t>
      </w:r>
      <w:hyperlink r:id="rId14" w:history="1">
        <w:r w:rsidR="00292422" w:rsidRPr="00A82D9A">
          <w:rPr>
            <w:rStyle w:val="Hyperlink"/>
            <w:szCs w:val="22"/>
          </w:rPr>
          <w:t>TD275R3</w:t>
        </w:r>
      </w:hyperlink>
      <w:r w:rsidR="008E1F34" w:rsidRPr="00A82D9A">
        <w:rPr>
          <w:szCs w:val="22"/>
        </w:rPr>
        <w:t xml:space="preserve">, </w:t>
      </w:r>
      <w:r w:rsidR="00B8155B" w:rsidRPr="00A82D9A">
        <w:rPr>
          <w:rFonts w:asciiTheme="majorBidi" w:hAnsiTheme="majorBidi" w:cstheme="majorBidi"/>
        </w:rPr>
        <w:t xml:space="preserve">который в дальнейшем был пересмотрен и стал </w:t>
      </w:r>
      <w:r w:rsidR="004F5CD0" w:rsidRPr="00A82D9A">
        <w:rPr>
          <w:rFonts w:asciiTheme="majorBidi" w:hAnsiTheme="majorBidi" w:cstheme="majorBidi"/>
        </w:rPr>
        <w:t>Документ</w:t>
      </w:r>
      <w:r w:rsidR="00B8155B" w:rsidRPr="00A82D9A">
        <w:rPr>
          <w:rFonts w:asciiTheme="majorBidi" w:hAnsiTheme="majorBidi" w:cstheme="majorBidi"/>
        </w:rPr>
        <w:t>ом</w:t>
      </w:r>
      <w:r w:rsidR="00292422" w:rsidRPr="00A82D9A">
        <w:rPr>
          <w:rFonts w:asciiTheme="majorBidi" w:hAnsiTheme="majorBidi" w:cstheme="majorBidi"/>
        </w:rPr>
        <w:t xml:space="preserve"> TD275R6, </w:t>
      </w:r>
      <w:r w:rsidR="00B8155B" w:rsidRPr="00A82D9A">
        <w:rPr>
          <w:rFonts w:asciiTheme="majorBidi" w:hAnsiTheme="majorBidi" w:cstheme="majorBidi"/>
        </w:rPr>
        <w:t>а также</w:t>
      </w:r>
      <w:r w:rsidR="00292422" w:rsidRPr="00A82D9A">
        <w:rPr>
          <w:rFonts w:asciiTheme="majorBidi" w:hAnsiTheme="majorBidi" w:cstheme="majorBidi"/>
        </w:rPr>
        <w:t xml:space="preserve"> </w:t>
      </w:r>
      <w:r w:rsidR="00B8155B" w:rsidRPr="00A82D9A">
        <w:rPr>
          <w:rFonts w:asciiTheme="majorBidi" w:hAnsiTheme="majorBidi" w:cstheme="majorBidi"/>
          <w:color w:val="000000"/>
          <w:szCs w:val="22"/>
        </w:rPr>
        <w:t>обзор повесток дня и отчетов в</w:t>
      </w:r>
      <w:r w:rsidR="00BF7430" w:rsidRPr="00A82D9A">
        <w:rPr>
          <w:rFonts w:asciiTheme="majorBidi" w:hAnsiTheme="majorBidi" w:cstheme="majorBidi"/>
          <w:color w:val="000000"/>
          <w:szCs w:val="22"/>
        </w:rPr>
        <w:t xml:space="preserve"> </w:t>
      </w:r>
      <w:r w:rsidR="004F5CD0" w:rsidRPr="00A82D9A">
        <w:rPr>
          <w:rFonts w:asciiTheme="majorBidi" w:hAnsiTheme="majorBidi" w:cstheme="majorBidi"/>
          <w:color w:val="000000"/>
          <w:szCs w:val="22"/>
        </w:rPr>
        <w:t>Документе </w:t>
      </w:r>
      <w:hyperlink r:id="rId15" w:history="1">
        <w:r w:rsidR="00292422" w:rsidRPr="00A82D9A">
          <w:rPr>
            <w:rStyle w:val="Hyperlink"/>
            <w:rFonts w:asciiTheme="majorBidi" w:hAnsiTheme="majorBidi" w:cstheme="majorBidi"/>
          </w:rPr>
          <w:t>TD274</w:t>
        </w:r>
      </w:hyperlink>
      <w:r w:rsidR="00292422" w:rsidRPr="00A82D9A">
        <w:rPr>
          <w:rStyle w:val="Hyperlink"/>
          <w:rFonts w:asciiTheme="majorBidi" w:hAnsiTheme="majorBidi" w:cstheme="majorBidi"/>
        </w:rPr>
        <w:t>R2</w:t>
      </w:r>
      <w:r w:rsidR="00E10465" w:rsidRPr="00A82D9A">
        <w:t>.</w:t>
      </w:r>
    </w:p>
    <w:p w14:paraId="566C092F" w14:textId="21B4C77F" w:rsidR="00E10465" w:rsidRPr="00A82D9A" w:rsidRDefault="001D3086" w:rsidP="00DB2911">
      <w:pPr>
        <w:pStyle w:val="enumlev1"/>
      </w:pPr>
      <w:r w:rsidRPr="00A82D9A">
        <w:lastRenderedPageBreak/>
        <w:t>5.2</w:t>
      </w:r>
      <w:r w:rsidRPr="00A82D9A">
        <w:tab/>
      </w:r>
      <w:r w:rsidR="004F5CD0" w:rsidRPr="00A82D9A">
        <w:rPr>
          <w:szCs w:val="22"/>
        </w:rPr>
        <w:t>Документ </w:t>
      </w:r>
      <w:hyperlink r:id="rId16" w:history="1">
        <w:r w:rsidR="00292422" w:rsidRPr="00A82D9A">
          <w:rPr>
            <w:rStyle w:val="Hyperlink"/>
            <w:rFonts w:eastAsia="SimSun"/>
            <w:szCs w:val="22"/>
          </w:rPr>
          <w:t>TD277</w:t>
        </w:r>
      </w:hyperlink>
      <w:r w:rsidR="008E1F34" w:rsidRPr="00A82D9A">
        <w:rPr>
          <w:szCs w:val="22"/>
        </w:rPr>
        <w:t xml:space="preserve"> содержит повестку </w:t>
      </w:r>
      <w:r w:rsidR="00B8155B" w:rsidRPr="00A82D9A">
        <w:rPr>
          <w:szCs w:val="22"/>
        </w:rPr>
        <w:t xml:space="preserve">дня </w:t>
      </w:r>
      <w:r w:rsidR="008E1F34" w:rsidRPr="00A82D9A">
        <w:rPr>
          <w:szCs w:val="22"/>
        </w:rPr>
        <w:t xml:space="preserve">заключительного пленарного заседания КГСЭ </w:t>
      </w:r>
      <w:r w:rsidR="00292422" w:rsidRPr="00A82D9A">
        <w:rPr>
          <w:szCs w:val="22"/>
        </w:rPr>
        <w:t>10</w:t>
      </w:r>
      <w:r w:rsidR="00DB2911" w:rsidRPr="00A82D9A">
        <w:rPr>
          <w:szCs w:val="22"/>
        </w:rPr>
        <w:t> </w:t>
      </w:r>
      <w:r w:rsidR="00292422" w:rsidRPr="00A82D9A">
        <w:rPr>
          <w:szCs w:val="22"/>
        </w:rPr>
        <w:t>декабря</w:t>
      </w:r>
      <w:r w:rsidR="008E1F34" w:rsidRPr="00A82D9A">
        <w:rPr>
          <w:szCs w:val="22"/>
        </w:rPr>
        <w:t xml:space="preserve"> 2018 года, которая была принята</w:t>
      </w:r>
      <w:r w:rsidR="00E10465" w:rsidRPr="00A82D9A">
        <w:t>.</w:t>
      </w:r>
    </w:p>
    <w:p w14:paraId="49E54FDB" w14:textId="0D9E4D4F" w:rsidR="008C31F0" w:rsidRPr="00A82D9A" w:rsidRDefault="008C31F0" w:rsidP="00192648">
      <w:pPr>
        <w:pStyle w:val="Heading1"/>
      </w:pPr>
      <w:bookmarkStart w:id="34" w:name="_Toc487802620"/>
      <w:bookmarkStart w:id="35" w:name="_Toc536000265"/>
      <w:r w:rsidRPr="00A82D9A">
        <w:t>6</w:t>
      </w:r>
      <w:r w:rsidRPr="00A82D9A">
        <w:tab/>
        <w:t>Отчет Директора БСЭ</w:t>
      </w:r>
      <w:bookmarkEnd w:id="34"/>
      <w:bookmarkEnd w:id="35"/>
    </w:p>
    <w:p w14:paraId="325955C5" w14:textId="16B8BD3E" w:rsidR="00E10465" w:rsidRPr="00A82D9A" w:rsidRDefault="008C31F0" w:rsidP="00BF7430">
      <w:pPr>
        <w:pStyle w:val="enumlev1"/>
        <w:rPr>
          <w:rFonts w:asciiTheme="majorBidi" w:hAnsiTheme="majorBidi" w:cstheme="majorBidi"/>
          <w:szCs w:val="22"/>
        </w:rPr>
      </w:pPr>
      <w:r w:rsidRPr="00A82D9A">
        <w:t>6.1</w:t>
      </w:r>
      <w:r w:rsidRPr="00A82D9A">
        <w:tab/>
      </w:r>
      <w:r w:rsidR="004D027F" w:rsidRPr="00A82D9A">
        <w:rPr>
          <w:szCs w:val="22"/>
        </w:rPr>
        <w:t xml:space="preserve">Директор БСЭ представил отчет </w:t>
      </w:r>
      <w:r w:rsidR="004D027F" w:rsidRPr="00A82D9A">
        <w:rPr>
          <w:rFonts w:asciiTheme="majorBidi" w:hAnsiTheme="majorBidi" w:cstheme="majorBidi"/>
          <w:szCs w:val="22"/>
        </w:rPr>
        <w:t>о деятельности (</w:t>
      </w:r>
      <w:hyperlink r:id="rId17" w:history="1">
        <w:r w:rsidR="007E0249" w:rsidRPr="00A82D9A">
          <w:rPr>
            <w:rStyle w:val="Hyperlink"/>
            <w:rFonts w:asciiTheme="majorBidi" w:hAnsiTheme="majorBidi" w:cstheme="majorBidi"/>
            <w:szCs w:val="22"/>
          </w:rPr>
          <w:t>TD291</w:t>
        </w:r>
      </w:hyperlink>
      <w:r w:rsidR="007E0249" w:rsidRPr="00A82D9A">
        <w:rPr>
          <w:rFonts w:asciiTheme="majorBidi" w:hAnsiTheme="majorBidi" w:cstheme="majorBidi"/>
          <w:color w:val="0000FF"/>
          <w:szCs w:val="22"/>
          <w:u w:val="single"/>
        </w:rPr>
        <w:t>R1</w:t>
      </w:r>
      <w:r w:rsidR="004D027F" w:rsidRPr="00A82D9A">
        <w:rPr>
          <w:rFonts w:asciiTheme="majorBidi" w:hAnsiTheme="majorBidi" w:cstheme="majorBidi"/>
          <w:szCs w:val="22"/>
        </w:rPr>
        <w:t xml:space="preserve">, набор слайдов в Дополнительном документе 1), в котором </w:t>
      </w:r>
      <w:r w:rsidR="00B8155B" w:rsidRPr="00A82D9A">
        <w:rPr>
          <w:rFonts w:asciiTheme="majorBidi" w:hAnsiTheme="majorBidi" w:cstheme="majorBidi"/>
          <w:szCs w:val="22"/>
        </w:rPr>
        <w:t>выделены</w:t>
      </w:r>
      <w:r w:rsidR="004D027F" w:rsidRPr="00A82D9A">
        <w:rPr>
          <w:rFonts w:asciiTheme="majorBidi" w:hAnsiTheme="majorBidi" w:cstheme="majorBidi"/>
          <w:szCs w:val="22"/>
        </w:rPr>
        <w:t xml:space="preserve"> основные результаты </w:t>
      </w:r>
      <w:r w:rsidR="00BF7430" w:rsidRPr="00A82D9A">
        <w:rPr>
          <w:rFonts w:asciiTheme="majorBidi" w:hAnsiTheme="majorBidi" w:cstheme="majorBidi"/>
          <w:szCs w:val="22"/>
        </w:rPr>
        <w:t xml:space="preserve">работы </w:t>
      </w:r>
      <w:r w:rsidR="004D027F" w:rsidRPr="00A82D9A">
        <w:rPr>
          <w:rFonts w:asciiTheme="majorBidi" w:hAnsiTheme="majorBidi" w:cstheme="majorBidi"/>
          <w:szCs w:val="22"/>
        </w:rPr>
        <w:t xml:space="preserve">в области стандартизации МСЭ-T, достигнутые </w:t>
      </w:r>
      <w:r w:rsidR="00B8155B" w:rsidRPr="00A82D9A">
        <w:rPr>
          <w:rFonts w:asciiTheme="majorBidi" w:hAnsiTheme="majorBidi" w:cstheme="majorBidi"/>
          <w:szCs w:val="22"/>
        </w:rPr>
        <w:t>за</w:t>
      </w:r>
      <w:r w:rsidR="004D027F" w:rsidRPr="00A82D9A">
        <w:rPr>
          <w:rFonts w:asciiTheme="majorBidi" w:hAnsiTheme="majorBidi" w:cstheme="majorBidi"/>
          <w:szCs w:val="22"/>
        </w:rPr>
        <w:t xml:space="preserve"> период с </w:t>
      </w:r>
      <w:r w:rsidR="002B034C" w:rsidRPr="00A82D9A">
        <w:rPr>
          <w:rFonts w:asciiTheme="majorBidi" w:hAnsiTheme="majorBidi" w:cstheme="majorBidi"/>
          <w:szCs w:val="22"/>
        </w:rPr>
        <w:t>февраля</w:t>
      </w:r>
      <w:r w:rsidR="004D027F" w:rsidRPr="00A82D9A">
        <w:rPr>
          <w:rFonts w:asciiTheme="majorBidi" w:hAnsiTheme="majorBidi" w:cstheme="majorBidi"/>
          <w:szCs w:val="22"/>
        </w:rPr>
        <w:t xml:space="preserve"> по </w:t>
      </w:r>
      <w:r w:rsidR="002B034C" w:rsidRPr="00A82D9A">
        <w:rPr>
          <w:rFonts w:asciiTheme="majorBidi" w:hAnsiTheme="majorBidi" w:cstheme="majorBidi"/>
          <w:szCs w:val="22"/>
        </w:rPr>
        <w:t>октябрь</w:t>
      </w:r>
      <w:r w:rsidR="004D027F" w:rsidRPr="00A82D9A">
        <w:rPr>
          <w:rFonts w:asciiTheme="majorBidi" w:hAnsiTheme="majorBidi" w:cstheme="majorBidi"/>
          <w:szCs w:val="22"/>
        </w:rPr>
        <w:t xml:space="preserve"> 2018</w:t>
      </w:r>
      <w:r w:rsidR="00B8155B" w:rsidRPr="00A82D9A">
        <w:rPr>
          <w:rFonts w:asciiTheme="majorBidi" w:hAnsiTheme="majorBidi" w:cstheme="majorBidi"/>
          <w:szCs w:val="22"/>
        </w:rPr>
        <w:t xml:space="preserve"> </w:t>
      </w:r>
      <w:r w:rsidR="004D027F" w:rsidRPr="00A82D9A">
        <w:rPr>
          <w:rFonts w:asciiTheme="majorBidi" w:hAnsiTheme="majorBidi" w:cstheme="majorBidi"/>
          <w:szCs w:val="22"/>
        </w:rPr>
        <w:t>года. КГСЭ приняла к сведению отчет директора БСЭ</w:t>
      </w:r>
      <w:r w:rsidR="00E10465" w:rsidRPr="00A82D9A">
        <w:rPr>
          <w:rFonts w:asciiTheme="majorBidi" w:hAnsiTheme="majorBidi" w:cstheme="majorBidi"/>
          <w:szCs w:val="22"/>
        </w:rPr>
        <w:t>.</w:t>
      </w:r>
      <w:r w:rsidR="007E0249" w:rsidRPr="00A82D9A">
        <w:rPr>
          <w:rFonts w:asciiTheme="majorBidi" w:hAnsiTheme="majorBidi" w:cstheme="majorBidi"/>
          <w:szCs w:val="22"/>
        </w:rPr>
        <w:t xml:space="preserve"> </w:t>
      </w:r>
      <w:bookmarkStart w:id="36" w:name="lt_pId073"/>
      <w:r w:rsidR="007E0249" w:rsidRPr="00A82D9A">
        <w:rPr>
          <w:rFonts w:asciiTheme="majorBidi" w:hAnsiTheme="majorBidi" w:cstheme="majorBidi"/>
          <w:szCs w:val="22"/>
        </w:rPr>
        <w:t xml:space="preserve">БСЭ </w:t>
      </w:r>
      <w:r w:rsidR="00B8155B" w:rsidRPr="00A82D9A">
        <w:rPr>
          <w:rFonts w:asciiTheme="majorBidi" w:hAnsiTheme="majorBidi" w:cstheme="majorBidi"/>
          <w:szCs w:val="22"/>
        </w:rPr>
        <w:t>будет учитывать</w:t>
      </w:r>
      <w:r w:rsidR="007E0249" w:rsidRPr="00A82D9A">
        <w:rPr>
          <w:rFonts w:asciiTheme="majorBidi" w:hAnsiTheme="majorBidi" w:cstheme="majorBidi"/>
          <w:szCs w:val="22"/>
        </w:rPr>
        <w:t xml:space="preserve"> </w:t>
      </w:r>
      <w:r w:rsidR="00B8155B" w:rsidRPr="00A82D9A">
        <w:rPr>
          <w:rFonts w:asciiTheme="majorBidi" w:hAnsiTheme="majorBidi" w:cstheme="majorBidi"/>
          <w:color w:val="000000"/>
          <w:szCs w:val="22"/>
        </w:rPr>
        <w:t>требования в отношении доступности для лиц с ограниченными возможностями</w:t>
      </w:r>
      <w:r w:rsidR="00B8155B" w:rsidRPr="00A82D9A">
        <w:rPr>
          <w:rFonts w:asciiTheme="majorBidi" w:hAnsiTheme="majorBidi" w:cstheme="majorBidi"/>
          <w:szCs w:val="22"/>
        </w:rPr>
        <w:t xml:space="preserve"> </w:t>
      </w:r>
      <w:r w:rsidR="006A068B" w:rsidRPr="00A82D9A">
        <w:rPr>
          <w:rFonts w:asciiTheme="majorBidi" w:hAnsiTheme="majorBidi" w:cstheme="majorBidi"/>
          <w:szCs w:val="22"/>
        </w:rPr>
        <w:t xml:space="preserve">с целью дальнейшего совершенствования </w:t>
      </w:r>
      <w:r w:rsidR="00BF7430" w:rsidRPr="00A82D9A">
        <w:rPr>
          <w:rFonts w:asciiTheme="majorBidi" w:hAnsiTheme="majorBidi" w:cstheme="majorBidi"/>
          <w:szCs w:val="22"/>
        </w:rPr>
        <w:t xml:space="preserve">своих </w:t>
      </w:r>
      <w:r w:rsidR="006A068B" w:rsidRPr="00A82D9A">
        <w:rPr>
          <w:rFonts w:asciiTheme="majorBidi" w:hAnsiTheme="majorBidi" w:cstheme="majorBidi"/>
          <w:szCs w:val="22"/>
        </w:rPr>
        <w:t>услуг,</w:t>
      </w:r>
      <w:r w:rsidR="007E0249" w:rsidRPr="00A82D9A">
        <w:rPr>
          <w:rFonts w:asciiTheme="majorBidi" w:hAnsiTheme="majorBidi" w:cstheme="majorBidi"/>
          <w:szCs w:val="22"/>
        </w:rPr>
        <w:t xml:space="preserve"> </w:t>
      </w:r>
      <w:r w:rsidR="006A068B" w:rsidRPr="00A82D9A">
        <w:rPr>
          <w:rFonts w:asciiTheme="majorBidi" w:hAnsiTheme="majorBidi" w:cstheme="majorBidi"/>
          <w:szCs w:val="22"/>
        </w:rPr>
        <w:t>таких как</w:t>
      </w:r>
      <w:r w:rsidR="007E0249" w:rsidRPr="00A82D9A">
        <w:rPr>
          <w:rFonts w:asciiTheme="majorBidi" w:hAnsiTheme="majorBidi" w:cstheme="majorBidi"/>
          <w:szCs w:val="22"/>
        </w:rPr>
        <w:t xml:space="preserve"> MyWorkspace </w:t>
      </w:r>
      <w:r w:rsidR="006A068B" w:rsidRPr="00A82D9A">
        <w:rPr>
          <w:rFonts w:asciiTheme="majorBidi" w:hAnsiTheme="majorBidi" w:cstheme="majorBidi"/>
          <w:szCs w:val="22"/>
        </w:rPr>
        <w:t>и веб-страницы</w:t>
      </w:r>
      <w:r w:rsidR="007E0249" w:rsidRPr="00A82D9A">
        <w:rPr>
          <w:rFonts w:asciiTheme="majorBidi" w:hAnsiTheme="majorBidi" w:cstheme="majorBidi"/>
          <w:szCs w:val="22"/>
        </w:rPr>
        <w:t xml:space="preserve"> МСЭ-T.</w:t>
      </w:r>
      <w:bookmarkEnd w:id="36"/>
    </w:p>
    <w:p w14:paraId="323BB843" w14:textId="175EAC20" w:rsidR="007E0249" w:rsidRPr="00A82D9A" w:rsidRDefault="008C31F0" w:rsidP="00DB2911">
      <w:pPr>
        <w:pStyle w:val="enumlev1"/>
      </w:pPr>
      <w:r w:rsidRPr="00A82D9A">
        <w:t>6.2</w:t>
      </w:r>
      <w:r w:rsidRPr="00A82D9A">
        <w:tab/>
      </w:r>
      <w:bookmarkStart w:id="37" w:name="lt_pId074"/>
      <w:r w:rsidR="007E0249" w:rsidRPr="00A82D9A">
        <w:rPr>
          <w:szCs w:val="22"/>
        </w:rPr>
        <w:t xml:space="preserve">КГСЭ </w:t>
      </w:r>
      <w:r w:rsidR="006A068B" w:rsidRPr="00A82D9A">
        <w:rPr>
          <w:rFonts w:asciiTheme="majorBidi" w:hAnsiTheme="majorBidi" w:cstheme="majorBidi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</w:rPr>
        <w:t>Документ </w:t>
      </w:r>
      <w:hyperlink r:id="rId18" w:history="1">
        <w:r w:rsidR="007E0249" w:rsidRPr="00A82D9A">
          <w:rPr>
            <w:rStyle w:val="Hyperlink"/>
          </w:rPr>
          <w:t>TD300</w:t>
        </w:r>
      </w:hyperlink>
      <w:r w:rsidR="007E0249" w:rsidRPr="00A82D9A">
        <w:rPr>
          <w:rFonts w:asciiTheme="majorBidi" w:hAnsiTheme="majorBidi" w:cstheme="majorBidi"/>
        </w:rPr>
        <w:t xml:space="preserve">, </w:t>
      </w:r>
      <w:r w:rsidR="006A068B" w:rsidRPr="00A82D9A">
        <w:rPr>
          <w:rFonts w:asciiTheme="majorBidi" w:hAnsiTheme="majorBidi" w:cstheme="majorBidi"/>
        </w:rPr>
        <w:t>в котором</w:t>
      </w:r>
      <w:r w:rsidR="007E0249" w:rsidRPr="00A82D9A">
        <w:rPr>
          <w:rFonts w:asciiTheme="majorBidi" w:hAnsiTheme="majorBidi" w:cstheme="majorBidi"/>
        </w:rPr>
        <w:t xml:space="preserve"> </w:t>
      </w:r>
      <w:r w:rsidR="006A068B" w:rsidRPr="00A82D9A">
        <w:rPr>
          <w:rFonts w:asciiTheme="majorBidi" w:eastAsia="SimSun" w:hAnsiTheme="majorBidi" w:cstheme="majorBidi"/>
        </w:rPr>
        <w:t xml:space="preserve">в кратком виде представлены </w:t>
      </w:r>
      <w:r w:rsidR="006A068B" w:rsidRPr="00A82D9A">
        <w:rPr>
          <w:szCs w:val="22"/>
        </w:rPr>
        <w:t xml:space="preserve">результаты </w:t>
      </w:r>
      <w:r w:rsidR="006A068B" w:rsidRPr="00A82D9A">
        <w:rPr>
          <w:rFonts w:asciiTheme="majorBidi" w:hAnsiTheme="majorBidi" w:cstheme="majorBidi"/>
          <w:color w:val="000000"/>
          <w:szCs w:val="22"/>
        </w:rPr>
        <w:t xml:space="preserve">Полномочной конференции </w:t>
      </w:r>
      <w:r w:rsidR="007E0249" w:rsidRPr="00A82D9A">
        <w:rPr>
          <w:rFonts w:asciiTheme="majorBidi" w:eastAsia="SimSun" w:hAnsiTheme="majorBidi" w:cstheme="majorBidi"/>
        </w:rPr>
        <w:t>(Дубай, 2018</w:t>
      </w:r>
      <w:r w:rsidR="006A068B" w:rsidRPr="00A82D9A">
        <w:rPr>
          <w:rFonts w:asciiTheme="majorBidi" w:eastAsia="SimSun" w:hAnsiTheme="majorBidi" w:cstheme="majorBidi"/>
        </w:rPr>
        <w:t xml:space="preserve"> </w:t>
      </w:r>
      <w:r w:rsidR="007E0249" w:rsidRPr="00A82D9A">
        <w:rPr>
          <w:rFonts w:asciiTheme="majorBidi" w:eastAsia="SimSun" w:hAnsiTheme="majorBidi" w:cstheme="majorBidi"/>
        </w:rPr>
        <w:t>г.).</w:t>
      </w:r>
      <w:bookmarkEnd w:id="37"/>
      <w:r w:rsidR="007E0249" w:rsidRPr="00A82D9A">
        <w:rPr>
          <w:rFonts w:asciiTheme="majorBidi" w:eastAsia="SimSun" w:hAnsiTheme="majorBidi" w:cstheme="majorBidi"/>
        </w:rPr>
        <w:t xml:space="preserve"> </w:t>
      </w:r>
      <w:bookmarkStart w:id="38" w:name="lt_pId075"/>
      <w:r w:rsidR="00BF7430" w:rsidRPr="00A82D9A">
        <w:rPr>
          <w:rFonts w:asciiTheme="majorBidi" w:eastAsia="SimSun" w:hAnsiTheme="majorBidi" w:cstheme="majorBidi"/>
        </w:rPr>
        <w:t xml:space="preserve">Основное внимание в </w:t>
      </w:r>
      <w:r w:rsidR="004F5CD0" w:rsidRPr="00A82D9A">
        <w:rPr>
          <w:rFonts w:asciiTheme="majorBidi" w:eastAsia="SimSun" w:hAnsiTheme="majorBidi" w:cstheme="majorBidi"/>
        </w:rPr>
        <w:t>Документе </w:t>
      </w:r>
      <w:r w:rsidR="007E0249" w:rsidRPr="00A82D9A">
        <w:rPr>
          <w:rFonts w:asciiTheme="majorBidi" w:eastAsia="SimSun" w:hAnsiTheme="majorBidi" w:cstheme="majorBidi"/>
        </w:rPr>
        <w:t xml:space="preserve">TD300 </w:t>
      </w:r>
      <w:r w:rsidR="00BF7430" w:rsidRPr="00A82D9A">
        <w:rPr>
          <w:rFonts w:asciiTheme="majorBidi" w:eastAsia="SimSun" w:hAnsiTheme="majorBidi" w:cstheme="majorBidi"/>
        </w:rPr>
        <w:t>уделено</w:t>
      </w:r>
      <w:r w:rsidR="006A068B" w:rsidRPr="00A82D9A">
        <w:rPr>
          <w:rFonts w:asciiTheme="majorBidi" w:eastAsia="SimSun" w:hAnsiTheme="majorBidi" w:cstheme="majorBidi"/>
        </w:rPr>
        <w:t xml:space="preserve"> соответствующи</w:t>
      </w:r>
      <w:r w:rsidR="00BF7430" w:rsidRPr="00A82D9A">
        <w:rPr>
          <w:rFonts w:asciiTheme="majorBidi" w:eastAsia="SimSun" w:hAnsiTheme="majorBidi" w:cstheme="majorBidi"/>
        </w:rPr>
        <w:t>м</w:t>
      </w:r>
      <w:r w:rsidR="006A068B" w:rsidRPr="00A82D9A">
        <w:rPr>
          <w:rFonts w:asciiTheme="majorBidi" w:eastAsia="SimSun" w:hAnsiTheme="majorBidi" w:cstheme="majorBidi"/>
        </w:rPr>
        <w:t xml:space="preserve"> тема</w:t>
      </w:r>
      <w:r w:rsidR="00BF7430" w:rsidRPr="00A82D9A">
        <w:rPr>
          <w:rFonts w:asciiTheme="majorBidi" w:eastAsia="SimSun" w:hAnsiTheme="majorBidi" w:cstheme="majorBidi"/>
        </w:rPr>
        <w:t>м</w:t>
      </w:r>
      <w:r w:rsidR="006A068B" w:rsidRPr="00A82D9A">
        <w:rPr>
          <w:rFonts w:asciiTheme="majorBidi" w:eastAsia="SimSun" w:hAnsiTheme="majorBidi" w:cstheme="majorBidi"/>
        </w:rPr>
        <w:t xml:space="preserve"> </w:t>
      </w:r>
      <w:r w:rsidR="007E0249" w:rsidRPr="00A82D9A">
        <w:rPr>
          <w:szCs w:val="22"/>
        </w:rPr>
        <w:t>БСЭ</w:t>
      </w:r>
      <w:r w:rsidR="00DB2911" w:rsidRPr="00A82D9A">
        <w:rPr>
          <w:szCs w:val="22"/>
        </w:rPr>
        <w:t xml:space="preserve"> </w:t>
      </w:r>
      <w:r w:rsidR="006A068B" w:rsidRPr="00A82D9A">
        <w:rPr>
          <w:rFonts w:asciiTheme="majorBidi" w:eastAsia="SimSun" w:hAnsiTheme="majorBidi" w:cstheme="majorBidi"/>
        </w:rPr>
        <w:t>МСЭ-T</w:t>
      </w:r>
      <w:r w:rsidR="00BF7430" w:rsidRPr="00A82D9A">
        <w:rPr>
          <w:rFonts w:asciiTheme="majorBidi" w:eastAsia="SimSun" w:hAnsiTheme="majorBidi" w:cstheme="majorBidi"/>
        </w:rPr>
        <w:t xml:space="preserve">, а также изменениям </w:t>
      </w:r>
      <w:r w:rsidR="00D65102" w:rsidRPr="00A82D9A">
        <w:rPr>
          <w:rFonts w:asciiTheme="majorBidi" w:eastAsia="SimSun" w:hAnsiTheme="majorBidi" w:cstheme="majorBidi"/>
        </w:rPr>
        <w:t>по отношении к</w:t>
      </w:r>
      <w:r w:rsidR="006A068B" w:rsidRPr="00A82D9A">
        <w:rPr>
          <w:rFonts w:asciiTheme="majorBidi" w:eastAsia="SimSun" w:hAnsiTheme="majorBidi" w:cstheme="majorBidi"/>
        </w:rPr>
        <w:t xml:space="preserve"> </w:t>
      </w:r>
      <w:r w:rsidR="006A068B" w:rsidRPr="00A82D9A">
        <w:rPr>
          <w:rFonts w:asciiTheme="majorBidi" w:hAnsiTheme="majorBidi" w:cstheme="majorBidi"/>
          <w:color w:val="000000"/>
          <w:szCs w:val="22"/>
        </w:rPr>
        <w:t>Полномочной конференци</w:t>
      </w:r>
      <w:r w:rsidR="00013A96" w:rsidRPr="00A82D9A">
        <w:rPr>
          <w:rFonts w:asciiTheme="majorBidi" w:hAnsiTheme="majorBidi" w:cstheme="majorBidi"/>
          <w:color w:val="000000"/>
          <w:szCs w:val="22"/>
        </w:rPr>
        <w:t>ей</w:t>
      </w:r>
      <w:r w:rsidR="006A068B" w:rsidRPr="00A82D9A">
        <w:rPr>
          <w:rFonts w:asciiTheme="majorBidi" w:hAnsiTheme="majorBidi" w:cstheme="majorBidi"/>
          <w:color w:val="000000"/>
          <w:szCs w:val="22"/>
        </w:rPr>
        <w:t xml:space="preserve"> </w:t>
      </w:r>
      <w:r w:rsidR="007E0249" w:rsidRPr="00A82D9A">
        <w:rPr>
          <w:rFonts w:asciiTheme="majorBidi" w:eastAsia="SimSun" w:hAnsiTheme="majorBidi" w:cstheme="majorBidi"/>
        </w:rPr>
        <w:t>(Пусан, 2014</w:t>
      </w:r>
      <w:r w:rsidR="00013A96" w:rsidRPr="00A82D9A">
        <w:rPr>
          <w:rFonts w:asciiTheme="majorBidi" w:eastAsia="SimSun" w:hAnsiTheme="majorBidi" w:cstheme="majorBidi"/>
        </w:rPr>
        <w:t xml:space="preserve"> </w:t>
      </w:r>
      <w:r w:rsidR="007E0249" w:rsidRPr="00A82D9A">
        <w:rPr>
          <w:rFonts w:asciiTheme="majorBidi" w:eastAsia="SimSun" w:hAnsiTheme="majorBidi" w:cstheme="majorBidi"/>
        </w:rPr>
        <w:t>г.).</w:t>
      </w:r>
      <w:bookmarkEnd w:id="38"/>
    </w:p>
    <w:p w14:paraId="283C4354" w14:textId="38945A98" w:rsidR="00E10465" w:rsidRPr="00A82D9A" w:rsidRDefault="009E03DD" w:rsidP="00DB2911">
      <w:pPr>
        <w:pStyle w:val="enumlev1"/>
      </w:pPr>
      <w:r w:rsidRPr="00A82D9A">
        <w:t>6.3</w:t>
      </w:r>
      <w:r w:rsidRPr="00A82D9A">
        <w:tab/>
      </w:r>
      <w:r w:rsidR="004D027F" w:rsidRPr="00A82D9A">
        <w:rPr>
          <w:szCs w:val="22"/>
        </w:rPr>
        <w:t>БСЭ представило обновленный План действий ВАСЭ-16 (</w:t>
      </w:r>
      <w:hyperlink r:id="rId19" w:history="1">
        <w:r w:rsidRPr="00A82D9A">
          <w:rPr>
            <w:rStyle w:val="Hyperlink"/>
            <w:szCs w:val="22"/>
          </w:rPr>
          <w:t>TD292</w:t>
        </w:r>
      </w:hyperlink>
      <w:r w:rsidR="004D027F" w:rsidRPr="00A82D9A">
        <w:rPr>
          <w:szCs w:val="22"/>
        </w:rPr>
        <w:t xml:space="preserve">), </w:t>
      </w:r>
      <w:r w:rsidR="00013A96" w:rsidRPr="00A82D9A">
        <w:rPr>
          <w:rFonts w:eastAsia="SimSun"/>
          <w:szCs w:val="22"/>
        </w:rPr>
        <w:t>являющийся</w:t>
      </w:r>
      <w:r w:rsidR="004D027F" w:rsidRPr="00A82D9A">
        <w:rPr>
          <w:rFonts w:eastAsia="SimSun"/>
          <w:szCs w:val="22"/>
        </w:rPr>
        <w:t xml:space="preserve"> </w:t>
      </w:r>
      <w:r w:rsidR="00DB2911" w:rsidRPr="00A82D9A">
        <w:rPr>
          <w:rFonts w:eastAsia="SimSun"/>
          <w:szCs w:val="22"/>
        </w:rPr>
        <w:t>инструментом</w:t>
      </w:r>
      <w:r w:rsidR="004D027F" w:rsidRPr="00A82D9A">
        <w:rPr>
          <w:rFonts w:eastAsia="SimSun"/>
          <w:szCs w:val="22"/>
        </w:rPr>
        <w:t xml:space="preserve"> контроля и ведения отчетности, </w:t>
      </w:r>
      <w:r w:rsidR="00DB2911" w:rsidRPr="00A82D9A">
        <w:rPr>
          <w:rFonts w:eastAsia="SimSun"/>
          <w:szCs w:val="22"/>
        </w:rPr>
        <w:t xml:space="preserve">который </w:t>
      </w:r>
      <w:r w:rsidR="004D027F" w:rsidRPr="00A82D9A">
        <w:rPr>
          <w:rFonts w:eastAsia="SimSun"/>
          <w:szCs w:val="22"/>
        </w:rPr>
        <w:t>позволя</w:t>
      </w:r>
      <w:r w:rsidR="00DB2911" w:rsidRPr="00A82D9A">
        <w:rPr>
          <w:rFonts w:eastAsia="SimSun"/>
          <w:szCs w:val="22"/>
        </w:rPr>
        <w:t>ет</w:t>
      </w:r>
      <w:r w:rsidR="004D027F" w:rsidRPr="00A82D9A">
        <w:rPr>
          <w:rFonts w:eastAsia="SimSun"/>
          <w:szCs w:val="22"/>
        </w:rPr>
        <w:t xml:space="preserve"> следить за </w:t>
      </w:r>
      <w:r w:rsidR="00013A96" w:rsidRPr="00A82D9A">
        <w:rPr>
          <w:rFonts w:eastAsia="SimSun"/>
          <w:szCs w:val="22"/>
        </w:rPr>
        <w:t>выполнением</w:t>
      </w:r>
      <w:r w:rsidR="004D027F" w:rsidRPr="00A82D9A">
        <w:rPr>
          <w:rFonts w:eastAsia="SimSun"/>
          <w:szCs w:val="22"/>
        </w:rPr>
        <w:t xml:space="preserve"> Резолюций и </w:t>
      </w:r>
      <w:r w:rsidR="00013A96" w:rsidRPr="00A82D9A">
        <w:rPr>
          <w:rFonts w:eastAsia="SimSun"/>
          <w:szCs w:val="22"/>
        </w:rPr>
        <w:t>Мнени</w:t>
      </w:r>
      <w:r w:rsidR="004D027F" w:rsidRPr="00A82D9A">
        <w:rPr>
          <w:rFonts w:eastAsia="SimSun"/>
          <w:szCs w:val="22"/>
        </w:rPr>
        <w:t xml:space="preserve">й ВАСЭ-2016. Обновления </w:t>
      </w:r>
      <w:r w:rsidR="00DB2911" w:rsidRPr="00A82D9A">
        <w:rPr>
          <w:rFonts w:eastAsia="SimSun"/>
          <w:szCs w:val="22"/>
        </w:rPr>
        <w:t>охватывают период</w:t>
      </w:r>
      <w:r w:rsidR="004D027F" w:rsidRPr="00A82D9A">
        <w:rPr>
          <w:rFonts w:eastAsia="SimSun"/>
          <w:szCs w:val="22"/>
        </w:rPr>
        <w:t xml:space="preserve"> с </w:t>
      </w:r>
      <w:r w:rsidRPr="00A82D9A">
        <w:rPr>
          <w:rFonts w:eastAsia="SimSun"/>
          <w:szCs w:val="22"/>
        </w:rPr>
        <w:t>марта</w:t>
      </w:r>
      <w:r w:rsidR="004D027F" w:rsidRPr="00A82D9A">
        <w:rPr>
          <w:rFonts w:eastAsia="SimSun"/>
          <w:szCs w:val="22"/>
        </w:rPr>
        <w:t xml:space="preserve"> по </w:t>
      </w:r>
      <w:r w:rsidRPr="00A82D9A">
        <w:rPr>
          <w:rFonts w:eastAsia="SimSun"/>
          <w:szCs w:val="22"/>
        </w:rPr>
        <w:t>ноябрь</w:t>
      </w:r>
      <w:r w:rsidR="004D027F" w:rsidRPr="00A82D9A">
        <w:rPr>
          <w:rFonts w:eastAsia="SimSun"/>
          <w:szCs w:val="22"/>
        </w:rPr>
        <w:t xml:space="preserve"> 2018</w:t>
      </w:r>
      <w:r w:rsidR="00DB2911" w:rsidRPr="00A82D9A">
        <w:rPr>
          <w:rFonts w:eastAsia="SimSun"/>
          <w:szCs w:val="22"/>
        </w:rPr>
        <w:t> </w:t>
      </w:r>
      <w:r w:rsidR="004D027F" w:rsidRPr="00A82D9A">
        <w:rPr>
          <w:rFonts w:eastAsia="SimSun"/>
          <w:szCs w:val="22"/>
        </w:rPr>
        <w:t>года.</w:t>
      </w:r>
      <w:r w:rsidR="004D027F" w:rsidRPr="00A82D9A">
        <w:rPr>
          <w:szCs w:val="22"/>
        </w:rPr>
        <w:t xml:space="preserve"> КГСЭ приняла </w:t>
      </w:r>
      <w:r w:rsidR="00013A96" w:rsidRPr="00A82D9A">
        <w:rPr>
          <w:szCs w:val="22"/>
        </w:rPr>
        <w:t xml:space="preserve">этот </w:t>
      </w:r>
      <w:r w:rsidR="004D027F" w:rsidRPr="00A82D9A">
        <w:rPr>
          <w:szCs w:val="22"/>
        </w:rPr>
        <w:t>документ к сведению</w:t>
      </w:r>
      <w:r w:rsidR="00E10465" w:rsidRPr="00A82D9A">
        <w:t>.</w:t>
      </w:r>
    </w:p>
    <w:p w14:paraId="0D86D60E" w14:textId="1D76F086" w:rsidR="00AE4E2E" w:rsidRPr="00A82D9A" w:rsidRDefault="00AE4E2E" w:rsidP="00013A96">
      <w:pPr>
        <w:pStyle w:val="enumlev1"/>
        <w:rPr>
          <w:rFonts w:asciiTheme="majorBidi" w:hAnsiTheme="majorBidi" w:cstheme="majorBidi"/>
          <w:szCs w:val="22"/>
        </w:rPr>
      </w:pPr>
      <w:r w:rsidRPr="00A82D9A">
        <w:t>6.4</w:t>
      </w:r>
      <w:r w:rsidRPr="00A82D9A">
        <w:tab/>
      </w:r>
      <w:bookmarkStart w:id="39" w:name="lt_pId079"/>
      <w:r w:rsidRPr="00A82D9A">
        <w:rPr>
          <w:rFonts w:asciiTheme="majorBidi" w:hAnsiTheme="majorBidi" w:cstheme="majorBidi"/>
          <w:szCs w:val="22"/>
        </w:rPr>
        <w:t xml:space="preserve">КГСЭ </w:t>
      </w:r>
      <w:r w:rsidR="00013A96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  <w:szCs w:val="22"/>
        </w:rPr>
        <w:t>Документ </w:t>
      </w:r>
      <w:hyperlink r:id="rId20" w:history="1">
        <w:r w:rsidRPr="00A82D9A">
          <w:rPr>
            <w:rStyle w:val="Hyperlink"/>
            <w:rFonts w:asciiTheme="majorBidi" w:hAnsiTheme="majorBidi" w:cstheme="majorBidi"/>
            <w:szCs w:val="22"/>
          </w:rPr>
          <w:t>TD310</w:t>
        </w:r>
      </w:hyperlink>
      <w:r w:rsidRPr="00A82D9A">
        <w:rPr>
          <w:rFonts w:asciiTheme="majorBidi" w:hAnsiTheme="majorBidi" w:cstheme="majorBidi"/>
          <w:szCs w:val="22"/>
        </w:rPr>
        <w:t xml:space="preserve">, </w:t>
      </w:r>
      <w:r w:rsidR="00013A96" w:rsidRPr="00A82D9A">
        <w:rPr>
          <w:rFonts w:asciiTheme="majorBidi" w:hAnsiTheme="majorBidi" w:cstheme="majorBidi"/>
          <w:szCs w:val="22"/>
        </w:rPr>
        <w:t>в котором содержится первоначальный проект плана действий</w:t>
      </w:r>
      <w:r w:rsidRPr="00A82D9A">
        <w:rPr>
          <w:rFonts w:asciiTheme="majorBidi" w:hAnsiTheme="majorBidi" w:cstheme="majorBidi"/>
          <w:szCs w:val="22"/>
        </w:rPr>
        <w:t xml:space="preserve"> ПК-18 </w:t>
      </w:r>
      <w:r w:rsidR="00013A96" w:rsidRPr="00A82D9A">
        <w:rPr>
          <w:rFonts w:asciiTheme="majorBidi" w:hAnsiTheme="majorBidi" w:cstheme="majorBidi"/>
          <w:szCs w:val="22"/>
        </w:rPr>
        <w:t>для</w:t>
      </w:r>
      <w:r w:rsidRPr="00A82D9A">
        <w:rPr>
          <w:rFonts w:asciiTheme="majorBidi" w:hAnsiTheme="majorBidi" w:cstheme="majorBidi"/>
          <w:szCs w:val="22"/>
        </w:rPr>
        <w:t xml:space="preserve"> МСЭ-T.</w:t>
      </w:r>
      <w:bookmarkEnd w:id="39"/>
    </w:p>
    <w:p w14:paraId="1A21AE4D" w14:textId="77043C55" w:rsidR="00AE4E2E" w:rsidRPr="00A82D9A" w:rsidRDefault="00AE4E2E" w:rsidP="00013A96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rFonts w:asciiTheme="majorBidi" w:hAnsiTheme="majorBidi" w:cstheme="majorBidi"/>
          <w:szCs w:val="22"/>
        </w:rPr>
        <w:t>6.5</w:t>
      </w:r>
      <w:r w:rsidRPr="00A82D9A">
        <w:rPr>
          <w:rFonts w:asciiTheme="majorBidi" w:hAnsiTheme="majorBidi" w:cstheme="majorBidi"/>
          <w:szCs w:val="22"/>
        </w:rPr>
        <w:tab/>
      </w:r>
      <w:bookmarkStart w:id="40" w:name="lt_pId080"/>
      <w:r w:rsidRPr="00A82D9A">
        <w:rPr>
          <w:rFonts w:asciiTheme="majorBidi" w:hAnsiTheme="majorBidi" w:cstheme="majorBidi"/>
          <w:szCs w:val="22"/>
        </w:rPr>
        <w:t xml:space="preserve">КГСЭ </w:t>
      </w:r>
      <w:r w:rsidR="00013A96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013A96" w:rsidRPr="00A82D9A">
        <w:rPr>
          <w:rFonts w:asciiTheme="majorBidi" w:hAnsiTheme="majorBidi" w:cstheme="majorBidi"/>
          <w:color w:val="000000"/>
          <w:szCs w:val="22"/>
        </w:rPr>
        <w:t>проект четырехгодичного скользящего Оперативного плана Сектора стандартизации электросвязи на период 2020–2023 годов</w:t>
      </w:r>
      <w:r w:rsidR="00013A96" w:rsidRPr="00A82D9A">
        <w:rPr>
          <w:rFonts w:asciiTheme="majorBidi" w:hAnsiTheme="majorBidi" w:cstheme="majorBidi"/>
          <w:color w:val="000000"/>
          <w:szCs w:val="22"/>
          <w:lang w:eastAsia="zh-CN"/>
        </w:rPr>
        <w:t xml:space="preserve"> в </w:t>
      </w:r>
      <w:r w:rsidR="004F5CD0" w:rsidRPr="00A82D9A">
        <w:rPr>
          <w:rFonts w:asciiTheme="majorBidi" w:hAnsiTheme="majorBidi" w:cstheme="majorBidi"/>
          <w:color w:val="000000"/>
          <w:szCs w:val="22"/>
          <w:lang w:eastAsia="zh-CN"/>
        </w:rPr>
        <w:t>Документе </w:t>
      </w:r>
      <w:hyperlink r:id="rId21" w:history="1">
        <w:r w:rsidRPr="00A82D9A">
          <w:rPr>
            <w:rStyle w:val="Hyperlink"/>
            <w:rFonts w:asciiTheme="majorBidi" w:hAnsiTheme="majorBidi" w:cstheme="majorBidi"/>
            <w:szCs w:val="22"/>
          </w:rPr>
          <w:t>TD293</w:t>
        </w:r>
      </w:hyperlink>
      <w:r w:rsidR="00013A96" w:rsidRPr="00A82D9A">
        <w:rPr>
          <w:rFonts w:asciiTheme="majorBidi" w:hAnsiTheme="majorBidi" w:cstheme="majorBidi"/>
          <w:szCs w:val="22"/>
        </w:rPr>
        <w:t>,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013A96" w:rsidRPr="00A82D9A">
        <w:rPr>
          <w:rFonts w:asciiTheme="majorBidi" w:hAnsiTheme="majorBidi" w:cstheme="majorBidi"/>
          <w:szCs w:val="22"/>
        </w:rPr>
        <w:t>который будет направлен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013A96" w:rsidRPr="00A82D9A">
        <w:rPr>
          <w:rFonts w:asciiTheme="majorBidi" w:hAnsiTheme="majorBidi" w:cstheme="majorBidi"/>
          <w:szCs w:val="22"/>
        </w:rPr>
        <w:t>следующему собранию Совета для утверждения</w:t>
      </w:r>
      <w:r w:rsidRPr="00A82D9A">
        <w:rPr>
          <w:rFonts w:asciiTheme="majorBidi" w:hAnsiTheme="majorBidi" w:cstheme="majorBidi"/>
          <w:szCs w:val="22"/>
        </w:rPr>
        <w:t>.</w:t>
      </w:r>
      <w:bookmarkEnd w:id="40"/>
    </w:p>
    <w:p w14:paraId="0F10B033" w14:textId="5585C4F8" w:rsidR="00AE4E2E" w:rsidRPr="00A82D9A" w:rsidRDefault="00AE4E2E" w:rsidP="0090310F">
      <w:pPr>
        <w:pStyle w:val="enumlev1"/>
      </w:pPr>
      <w:r w:rsidRPr="00A82D9A">
        <w:rPr>
          <w:rFonts w:asciiTheme="majorBidi" w:hAnsiTheme="majorBidi" w:cstheme="majorBidi"/>
          <w:szCs w:val="22"/>
        </w:rPr>
        <w:t>6.6</w:t>
      </w:r>
      <w:r w:rsidRPr="00A82D9A">
        <w:rPr>
          <w:rFonts w:asciiTheme="majorBidi" w:hAnsiTheme="majorBidi" w:cstheme="majorBidi"/>
          <w:szCs w:val="22"/>
        </w:rPr>
        <w:tab/>
      </w:r>
      <w:bookmarkStart w:id="41" w:name="lt_pId081"/>
      <w:r w:rsidR="00013A96" w:rsidRPr="00A82D9A">
        <w:rPr>
          <w:rFonts w:asciiTheme="majorBidi" w:hAnsiTheme="majorBidi" w:cstheme="majorBidi"/>
          <w:szCs w:val="22"/>
        </w:rPr>
        <w:t>Г-н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61C54" w:rsidRPr="00A82D9A">
        <w:rPr>
          <w:rFonts w:asciiTheme="majorBidi" w:hAnsiTheme="majorBidi" w:cstheme="majorBidi"/>
          <w:szCs w:val="22"/>
        </w:rPr>
        <w:t>Кирилл Опарин</w:t>
      </w:r>
      <w:r w:rsidRPr="00A82D9A">
        <w:rPr>
          <w:rFonts w:asciiTheme="majorBidi" w:hAnsiTheme="majorBidi" w:cstheme="majorBidi"/>
          <w:szCs w:val="22"/>
        </w:rPr>
        <w:t xml:space="preserve">, </w:t>
      </w:r>
      <w:r w:rsidR="00E61C54" w:rsidRPr="00A82D9A">
        <w:rPr>
          <w:rFonts w:asciiTheme="majorBidi" w:hAnsiTheme="majorBidi" w:cstheme="majorBidi"/>
          <w:color w:val="000000"/>
          <w:szCs w:val="22"/>
        </w:rPr>
        <w:t>Региональное отделение для региона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013A96" w:rsidRPr="00A82D9A">
        <w:rPr>
          <w:rFonts w:asciiTheme="majorBidi" w:hAnsiTheme="majorBidi" w:cstheme="majorBidi"/>
          <w:color w:val="000000"/>
          <w:szCs w:val="22"/>
        </w:rPr>
        <w:t>Содружества Независимых Государств</w:t>
      </w:r>
      <w:r w:rsidR="00013A96" w:rsidRPr="00A82D9A">
        <w:rPr>
          <w:rFonts w:asciiTheme="majorBidi" w:hAnsiTheme="majorBidi" w:cstheme="majorBidi"/>
          <w:szCs w:val="22"/>
        </w:rPr>
        <w:t xml:space="preserve"> </w:t>
      </w:r>
      <w:r w:rsidRPr="00A82D9A">
        <w:rPr>
          <w:rFonts w:asciiTheme="majorBidi" w:hAnsiTheme="majorBidi" w:cstheme="majorBidi"/>
          <w:szCs w:val="22"/>
        </w:rPr>
        <w:t>(</w:t>
      </w:r>
      <w:r w:rsidR="00E61C54" w:rsidRPr="00A82D9A">
        <w:rPr>
          <w:rFonts w:asciiTheme="majorBidi" w:hAnsiTheme="majorBidi" w:cstheme="majorBidi"/>
          <w:szCs w:val="22"/>
        </w:rPr>
        <w:t>СНГ</w:t>
      </w:r>
      <w:r w:rsidRPr="00A82D9A">
        <w:rPr>
          <w:rFonts w:asciiTheme="majorBidi" w:hAnsiTheme="majorBidi" w:cstheme="majorBidi"/>
          <w:szCs w:val="22"/>
        </w:rPr>
        <w:t xml:space="preserve">), </w:t>
      </w:r>
      <w:r w:rsidR="00E61C54" w:rsidRPr="00A82D9A">
        <w:rPr>
          <w:rFonts w:asciiTheme="majorBidi" w:hAnsiTheme="majorBidi" w:cstheme="majorBidi"/>
          <w:szCs w:val="22"/>
        </w:rPr>
        <w:t xml:space="preserve">от имени других </w:t>
      </w:r>
      <w:r w:rsidR="0090310F" w:rsidRPr="00A82D9A">
        <w:rPr>
          <w:rFonts w:asciiTheme="majorBidi" w:hAnsiTheme="majorBidi" w:cstheme="majorBidi"/>
          <w:szCs w:val="22"/>
        </w:rPr>
        <w:t>д</w:t>
      </w:r>
      <w:r w:rsidR="00E61C54" w:rsidRPr="00A82D9A">
        <w:rPr>
          <w:rFonts w:asciiTheme="majorBidi" w:hAnsiTheme="majorBidi" w:cstheme="majorBidi"/>
          <w:szCs w:val="22"/>
        </w:rPr>
        <w:t>иректоров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61C54" w:rsidRPr="00A82D9A">
        <w:rPr>
          <w:rFonts w:asciiTheme="majorBidi" w:hAnsiTheme="majorBidi" w:cstheme="majorBidi"/>
          <w:szCs w:val="22"/>
        </w:rPr>
        <w:t xml:space="preserve">региональных отделений </w:t>
      </w:r>
      <w:r w:rsidRPr="00A82D9A">
        <w:rPr>
          <w:rFonts w:asciiTheme="majorBidi" w:hAnsiTheme="majorBidi" w:cstheme="majorBidi"/>
          <w:szCs w:val="22"/>
        </w:rPr>
        <w:t xml:space="preserve">МСЭ, </w:t>
      </w:r>
      <w:r w:rsidR="00E61C54" w:rsidRPr="00A82D9A">
        <w:rPr>
          <w:rFonts w:asciiTheme="majorBidi" w:hAnsiTheme="majorBidi" w:cstheme="majorBidi"/>
          <w:color w:val="000000"/>
          <w:szCs w:val="22"/>
        </w:rPr>
        <w:t xml:space="preserve">дистанционно представил </w:t>
      </w:r>
      <w:r w:rsidR="004F5CD0" w:rsidRPr="00A82D9A">
        <w:rPr>
          <w:rFonts w:asciiTheme="majorBidi" w:hAnsiTheme="majorBidi" w:cstheme="majorBidi"/>
          <w:color w:val="000000"/>
          <w:szCs w:val="22"/>
        </w:rPr>
        <w:t>Документ </w:t>
      </w:r>
      <w:hyperlink r:id="rId22" w:history="1">
        <w:r w:rsidRPr="00A82D9A">
          <w:rPr>
            <w:rStyle w:val="Hyperlink"/>
            <w:rFonts w:asciiTheme="majorBidi" w:hAnsiTheme="majorBidi" w:cstheme="majorBidi"/>
            <w:szCs w:val="22"/>
          </w:rPr>
          <w:t>TD324</w:t>
        </w:r>
      </w:hyperlink>
      <w:r w:rsidRPr="00A82D9A">
        <w:rPr>
          <w:rFonts w:asciiTheme="majorBidi" w:hAnsiTheme="majorBidi" w:cstheme="majorBidi"/>
          <w:szCs w:val="22"/>
        </w:rPr>
        <w:t xml:space="preserve">, </w:t>
      </w:r>
      <w:r w:rsidR="00E61C54" w:rsidRPr="00A82D9A">
        <w:rPr>
          <w:rFonts w:asciiTheme="majorBidi" w:hAnsiTheme="majorBidi" w:cstheme="majorBidi"/>
          <w:szCs w:val="22"/>
        </w:rPr>
        <w:t xml:space="preserve">в котором </w:t>
      </w:r>
      <w:r w:rsidR="00DB2911" w:rsidRPr="00A82D9A">
        <w:rPr>
          <w:rFonts w:asciiTheme="majorBidi" w:hAnsiTheme="majorBidi" w:cstheme="majorBidi"/>
          <w:szCs w:val="22"/>
        </w:rPr>
        <w:t>содержится краткий обзор</w:t>
      </w:r>
      <w:r w:rsidR="00E61C54" w:rsidRPr="00A82D9A">
        <w:rPr>
          <w:rFonts w:asciiTheme="majorBidi" w:hAnsiTheme="majorBidi" w:cstheme="majorBidi"/>
          <w:color w:val="000000"/>
          <w:szCs w:val="22"/>
        </w:rPr>
        <w:t xml:space="preserve"> вклад</w:t>
      </w:r>
      <w:r w:rsidR="0090310F" w:rsidRPr="00A82D9A">
        <w:rPr>
          <w:rFonts w:asciiTheme="majorBidi" w:hAnsiTheme="majorBidi" w:cstheme="majorBidi"/>
          <w:color w:val="000000"/>
          <w:szCs w:val="22"/>
        </w:rPr>
        <w:t>а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61C54" w:rsidRPr="00A82D9A">
        <w:rPr>
          <w:rFonts w:asciiTheme="majorBidi" w:hAnsiTheme="majorBidi" w:cstheme="majorBidi"/>
          <w:szCs w:val="22"/>
        </w:rPr>
        <w:t>региональных отделений</w:t>
      </w:r>
      <w:r w:rsidRPr="00A82D9A">
        <w:rPr>
          <w:rFonts w:asciiTheme="majorBidi" w:hAnsiTheme="majorBidi" w:cstheme="majorBidi"/>
          <w:szCs w:val="22"/>
        </w:rPr>
        <w:t xml:space="preserve"> МСЭ </w:t>
      </w:r>
      <w:r w:rsidR="00E61C54" w:rsidRPr="00A82D9A">
        <w:rPr>
          <w:rFonts w:asciiTheme="majorBidi" w:hAnsiTheme="majorBidi" w:cstheme="majorBidi"/>
          <w:szCs w:val="22"/>
        </w:rPr>
        <w:t>в выполнение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61C54" w:rsidRPr="00A82D9A">
        <w:rPr>
          <w:rFonts w:asciiTheme="majorBidi" w:hAnsiTheme="majorBidi" w:cstheme="majorBidi"/>
          <w:color w:val="000000"/>
          <w:szCs w:val="22"/>
        </w:rPr>
        <w:t xml:space="preserve">четырехгодичного скользящего Оперативного плана </w:t>
      </w:r>
      <w:r w:rsidRPr="00A82D9A">
        <w:rPr>
          <w:rFonts w:asciiTheme="majorBidi" w:hAnsiTheme="majorBidi" w:cstheme="majorBidi"/>
          <w:szCs w:val="22"/>
        </w:rPr>
        <w:t>МСЭ-T</w:t>
      </w:r>
      <w:r w:rsidR="00E61C54" w:rsidRPr="00A82D9A">
        <w:rPr>
          <w:rFonts w:asciiTheme="majorBidi" w:hAnsiTheme="majorBidi" w:cstheme="majorBidi"/>
          <w:szCs w:val="22"/>
        </w:rPr>
        <w:t>,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61C54" w:rsidRPr="00A82D9A">
        <w:rPr>
          <w:rFonts w:asciiTheme="majorBidi" w:hAnsiTheme="majorBidi" w:cstheme="majorBidi"/>
          <w:color w:val="000000"/>
          <w:szCs w:val="22"/>
        </w:rPr>
        <w:t>как того требует Резолюция</w:t>
      </w:r>
      <w:r w:rsidRPr="00A82D9A">
        <w:rPr>
          <w:rFonts w:asciiTheme="majorBidi" w:hAnsiTheme="majorBidi" w:cstheme="majorBidi"/>
          <w:szCs w:val="22"/>
        </w:rPr>
        <w:t xml:space="preserve"> 25 (Пересм. Дубай, 2018</w:t>
      </w:r>
      <w:r w:rsidR="00E61C54" w:rsidRPr="00A82D9A">
        <w:rPr>
          <w:rFonts w:asciiTheme="majorBidi" w:hAnsiTheme="majorBidi" w:cstheme="majorBidi"/>
          <w:szCs w:val="22"/>
        </w:rPr>
        <w:t xml:space="preserve"> </w:t>
      </w:r>
      <w:r w:rsidRPr="00A82D9A">
        <w:rPr>
          <w:rFonts w:asciiTheme="majorBidi" w:hAnsiTheme="majorBidi" w:cstheme="majorBidi"/>
          <w:szCs w:val="22"/>
        </w:rPr>
        <w:t xml:space="preserve">г.) </w:t>
      </w:r>
      <w:r w:rsidR="00E61C54" w:rsidRPr="00A82D9A">
        <w:rPr>
          <w:rFonts w:asciiTheme="majorBidi" w:hAnsiTheme="majorBidi" w:cstheme="majorBidi"/>
          <w:color w:val="000000"/>
          <w:szCs w:val="22"/>
        </w:rPr>
        <w:t xml:space="preserve">Полномочной конференции </w:t>
      </w:r>
      <w:r w:rsidRPr="00A82D9A">
        <w:rPr>
          <w:rFonts w:asciiTheme="majorBidi" w:hAnsiTheme="majorBidi" w:cstheme="majorBidi"/>
          <w:szCs w:val="22"/>
        </w:rPr>
        <w:t>МСЭ.</w:t>
      </w:r>
      <w:bookmarkEnd w:id="41"/>
      <w:r w:rsidRPr="00A82D9A">
        <w:rPr>
          <w:rFonts w:asciiTheme="majorBidi" w:hAnsiTheme="majorBidi" w:cstheme="majorBidi"/>
          <w:szCs w:val="22"/>
        </w:rPr>
        <w:t xml:space="preserve"> </w:t>
      </w:r>
      <w:bookmarkStart w:id="42" w:name="lt_pId082"/>
      <w:r w:rsidR="00E61C54" w:rsidRPr="00A82D9A">
        <w:rPr>
          <w:rFonts w:asciiTheme="majorBidi" w:hAnsiTheme="majorBidi" w:cstheme="majorBidi"/>
          <w:szCs w:val="22"/>
        </w:rPr>
        <w:t>Собрание приняло этот документ к сведению</w:t>
      </w:r>
      <w:r w:rsidRPr="00A82D9A">
        <w:rPr>
          <w:rFonts w:asciiTheme="majorBidi" w:hAnsiTheme="majorBidi" w:cstheme="majorBidi"/>
        </w:rPr>
        <w:t>.</w:t>
      </w:r>
      <w:bookmarkEnd w:id="42"/>
    </w:p>
    <w:p w14:paraId="22306D5A" w14:textId="77777777" w:rsidR="008C31F0" w:rsidRPr="00A82D9A" w:rsidRDefault="008C31F0" w:rsidP="00192648">
      <w:pPr>
        <w:pStyle w:val="Heading1"/>
      </w:pPr>
      <w:bookmarkStart w:id="43" w:name="_Toc487802621"/>
      <w:bookmarkStart w:id="44" w:name="_Toc536000266"/>
      <w:bookmarkStart w:id="45" w:name="_Ref508112641"/>
      <w:r w:rsidRPr="00A82D9A">
        <w:t>7</w:t>
      </w:r>
      <w:r w:rsidRPr="00A82D9A">
        <w:tab/>
        <w:t>Организация работы КГСЭ в исследовательском периоде 2017−2020 годов</w:t>
      </w:r>
      <w:bookmarkEnd w:id="43"/>
      <w:bookmarkEnd w:id="44"/>
    </w:p>
    <w:p w14:paraId="6D6F2828" w14:textId="543751AD" w:rsidR="006B1D9B" w:rsidRPr="00A82D9A" w:rsidRDefault="008C31F0" w:rsidP="00D65102">
      <w:pPr>
        <w:pStyle w:val="Heading2"/>
      </w:pPr>
      <w:bookmarkStart w:id="46" w:name="_Toc536000267"/>
      <w:r w:rsidRPr="00A82D9A">
        <w:t>7.1</w:t>
      </w:r>
      <w:r w:rsidRPr="00A82D9A">
        <w:tab/>
      </w:r>
      <w:bookmarkStart w:id="47" w:name="lt_pId085"/>
      <w:r w:rsidR="00D65102" w:rsidRPr="00A82D9A">
        <w:t xml:space="preserve">Новая Группа Докладчика </w:t>
      </w:r>
      <w:r w:rsidR="007C62E0" w:rsidRPr="00A82D9A">
        <w:t>КГСЭ</w:t>
      </w:r>
      <w:r w:rsidR="006B1D9B" w:rsidRPr="00A82D9A">
        <w:t xml:space="preserve"> </w:t>
      </w:r>
      <w:r w:rsidR="00D65102" w:rsidRPr="00A82D9A">
        <w:t>по региональным группам</w:t>
      </w:r>
      <w:r w:rsidR="006B1D9B" w:rsidRPr="00A82D9A">
        <w:t xml:space="preserve"> (</w:t>
      </w:r>
      <w:r w:rsidR="00D65102" w:rsidRPr="00A82D9A">
        <w:t>РГ</w:t>
      </w:r>
      <w:r w:rsidR="006B1D9B" w:rsidRPr="00A82D9A">
        <w:t>-CPTRG)</w:t>
      </w:r>
      <w:bookmarkEnd w:id="47"/>
      <w:bookmarkEnd w:id="46"/>
    </w:p>
    <w:p w14:paraId="199ABF7A" w14:textId="4176FEF7" w:rsidR="006B1D9B" w:rsidRPr="00A82D9A" w:rsidRDefault="006B1D9B" w:rsidP="00C30631">
      <w:pPr>
        <w:pStyle w:val="enumlev1"/>
        <w:rPr>
          <w:rFonts w:asciiTheme="majorBidi" w:hAnsiTheme="majorBidi" w:cstheme="majorBidi"/>
          <w:szCs w:val="22"/>
        </w:rPr>
      </w:pPr>
      <w:r w:rsidRPr="00A82D9A">
        <w:t>7.1.1</w:t>
      </w:r>
      <w:r w:rsidRPr="00A82D9A">
        <w:tab/>
      </w:r>
      <w:r w:rsidR="006D24DA" w:rsidRPr="00A82D9A">
        <w:rPr>
          <w:rFonts w:asciiTheme="majorBidi" w:hAnsiTheme="majorBidi" w:cstheme="majorBidi"/>
          <w:szCs w:val="22"/>
          <w:lang w:eastAsia="en-US"/>
        </w:rPr>
        <w:t>В контексте Рекомендации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8 </w:t>
      </w:r>
      <w:r w:rsidR="006D24DA" w:rsidRPr="00A82D9A">
        <w:rPr>
          <w:rFonts w:asciiTheme="majorBidi" w:hAnsiTheme="majorBidi" w:cstheme="majorBidi"/>
          <w:color w:val="000000"/>
          <w:szCs w:val="22"/>
        </w:rPr>
        <w:t xml:space="preserve">Полномочной конференции </w:t>
      </w:r>
      <w:r w:rsidRPr="00A82D9A">
        <w:rPr>
          <w:rFonts w:asciiTheme="majorBidi" w:hAnsiTheme="majorBidi" w:cstheme="majorBidi"/>
          <w:szCs w:val="22"/>
          <w:lang w:eastAsia="en-US"/>
        </w:rPr>
        <w:t>(Дубай, 2018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г.) </w:t>
      </w:r>
      <w:r w:rsidRPr="00A82D9A">
        <w:rPr>
          <w:rFonts w:asciiTheme="majorBidi" w:hAnsiTheme="majorBidi" w:cstheme="majorBidi"/>
          <w:szCs w:val="22"/>
        </w:rPr>
        <w:t xml:space="preserve">КГСЭ 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>получила два вклада,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>в которых предлагается создать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>специальную группу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(</w:t>
      </w:r>
      <w:hyperlink r:id="rId23" w:history="1">
        <w:r w:rsidRPr="00A82D9A">
          <w:rPr>
            <w:rStyle w:val="Hyperlink"/>
            <w:rFonts w:asciiTheme="majorBidi" w:hAnsiTheme="majorBidi" w:cstheme="majorBidi"/>
            <w:szCs w:val="22"/>
          </w:rPr>
          <w:t>C056</w:t>
        </w:r>
      </w:hyperlink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>от Соединенных Штатов Америки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hyperlink r:id="rId24" w:history="1">
        <w:r w:rsidRPr="00A82D9A">
          <w:rPr>
            <w:rStyle w:val="Hyperlink"/>
            <w:rFonts w:asciiTheme="majorBidi" w:hAnsiTheme="majorBidi" w:cstheme="majorBidi"/>
            <w:szCs w:val="22"/>
          </w:rPr>
          <w:t>C061</w:t>
        </w:r>
      </w:hyperlink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6D24DA" w:rsidRPr="00A82D9A">
        <w:rPr>
          <w:rFonts w:asciiTheme="majorBidi" w:hAnsiTheme="majorBidi" w:cstheme="majorBidi"/>
          <w:szCs w:val="22"/>
          <w:lang w:eastAsia="en-US"/>
        </w:rPr>
        <w:t>от Бразилии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), 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>и один вклад от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 xml:space="preserve">Ассоциации </w:t>
      </w:r>
      <w:r w:rsidRPr="00A82D9A">
        <w:rPr>
          <w:rFonts w:asciiTheme="majorBidi" w:hAnsiTheme="majorBidi" w:cstheme="majorBidi"/>
          <w:szCs w:val="22"/>
          <w:lang w:eastAsia="en-US"/>
        </w:rPr>
        <w:t>GSM (</w:t>
      </w:r>
      <w:hyperlink r:id="rId25" w:history="1">
        <w:r w:rsidRPr="00A82D9A">
          <w:rPr>
            <w:rStyle w:val="Hyperlink"/>
            <w:rFonts w:asciiTheme="majorBidi" w:hAnsiTheme="majorBidi" w:cstheme="majorBidi"/>
            <w:szCs w:val="22"/>
          </w:rPr>
          <w:t>C0</w:t>
        </w:r>
        <w:r w:rsidR="00C30631" w:rsidRPr="00A82D9A">
          <w:rPr>
            <w:rStyle w:val="Hyperlink"/>
            <w:rFonts w:asciiTheme="majorBidi" w:hAnsiTheme="majorBidi" w:cstheme="majorBidi"/>
            <w:szCs w:val="22"/>
          </w:rPr>
          <w:t>55</w:t>
        </w:r>
      </w:hyperlink>
      <w:r w:rsidRPr="00A82D9A">
        <w:rPr>
          <w:rFonts w:asciiTheme="majorBidi" w:hAnsiTheme="majorBidi" w:cstheme="majorBidi"/>
          <w:szCs w:val="22"/>
          <w:lang w:eastAsia="en-US"/>
        </w:rPr>
        <w:t>)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>, в кото</w:t>
      </w:r>
      <w:r w:rsidR="00D65102" w:rsidRPr="00A82D9A">
        <w:rPr>
          <w:rFonts w:asciiTheme="majorBidi" w:hAnsiTheme="majorBidi" w:cstheme="majorBidi"/>
          <w:szCs w:val="22"/>
          <w:lang w:eastAsia="en-US"/>
        </w:rPr>
        <w:t>ро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>м предлагается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>создать Группу Докладчика,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0C0F45" w:rsidRPr="00A82D9A">
        <w:rPr>
          <w:rFonts w:asciiTheme="majorBidi" w:hAnsiTheme="majorBidi" w:cstheme="majorBidi"/>
          <w:color w:val="000000"/>
          <w:szCs w:val="22"/>
        </w:rPr>
        <w:t>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</w:t>
      </w:r>
      <w:r w:rsidRPr="00A82D9A">
        <w:rPr>
          <w:rFonts w:asciiTheme="majorBidi" w:hAnsiTheme="majorBidi" w:cstheme="majorBidi"/>
          <w:szCs w:val="22"/>
        </w:rPr>
        <w:t>.</w:t>
      </w:r>
    </w:p>
    <w:p w14:paraId="6346B902" w14:textId="71CD37BA" w:rsidR="00DF5A31" w:rsidRPr="00A82D9A" w:rsidRDefault="00DF5A31" w:rsidP="00C30631">
      <w:pPr>
        <w:pStyle w:val="enumlev1"/>
        <w:rPr>
          <w:rFonts w:asciiTheme="majorBidi" w:hAnsiTheme="majorBidi" w:cstheme="majorBidi"/>
          <w:szCs w:val="22"/>
          <w:lang w:eastAsia="en-US"/>
        </w:rPr>
      </w:pPr>
      <w:r w:rsidRPr="00A82D9A">
        <w:rPr>
          <w:rFonts w:asciiTheme="majorBidi" w:hAnsiTheme="majorBidi" w:cstheme="majorBidi"/>
          <w:szCs w:val="22"/>
        </w:rPr>
        <w:t>7.1.2</w:t>
      </w:r>
      <w:r w:rsidRPr="00A82D9A">
        <w:rPr>
          <w:rFonts w:asciiTheme="majorBidi" w:hAnsiTheme="majorBidi" w:cstheme="majorBidi"/>
          <w:szCs w:val="22"/>
        </w:rPr>
        <w:tab/>
      </w:r>
      <w:bookmarkStart w:id="48" w:name="lt_pId087"/>
      <w:r w:rsidRPr="00A82D9A">
        <w:rPr>
          <w:rFonts w:asciiTheme="majorBidi" w:hAnsiTheme="majorBidi" w:cstheme="majorBidi"/>
          <w:szCs w:val="22"/>
        </w:rPr>
        <w:t xml:space="preserve">БСЭ </w:t>
      </w:r>
      <w:r w:rsidR="002F3CC1" w:rsidRPr="00A82D9A">
        <w:rPr>
          <w:rFonts w:asciiTheme="majorBidi" w:hAnsiTheme="majorBidi" w:cstheme="majorBidi"/>
          <w:szCs w:val="22"/>
          <w:lang w:eastAsia="en-US"/>
        </w:rPr>
        <w:t>было предложено подготовить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2F3CC1" w:rsidRPr="00A82D9A">
        <w:rPr>
          <w:rFonts w:asciiTheme="majorBidi" w:hAnsiTheme="majorBidi" w:cstheme="majorBidi"/>
          <w:color w:val="000000"/>
          <w:szCs w:val="22"/>
        </w:rPr>
        <w:t xml:space="preserve">презентацию о </w:t>
      </w:r>
      <w:r w:rsidR="00C30631" w:rsidRPr="00A82D9A">
        <w:rPr>
          <w:rFonts w:asciiTheme="majorBidi" w:hAnsiTheme="majorBidi" w:cstheme="majorBidi"/>
          <w:color w:val="000000"/>
          <w:szCs w:val="22"/>
        </w:rPr>
        <w:t xml:space="preserve">видах </w:t>
      </w:r>
      <w:r w:rsidR="002F3CC1" w:rsidRPr="00A82D9A">
        <w:rPr>
          <w:rFonts w:asciiTheme="majorBidi" w:hAnsiTheme="majorBidi" w:cstheme="majorBidi"/>
          <w:color w:val="000000"/>
          <w:szCs w:val="22"/>
        </w:rPr>
        <w:t>деятельности в региональных группах</w:t>
      </w:r>
      <w:r w:rsidRPr="00A82D9A">
        <w:rPr>
          <w:rFonts w:asciiTheme="majorBidi" w:hAnsiTheme="majorBidi" w:cstheme="majorBidi"/>
          <w:szCs w:val="22"/>
          <w:lang w:eastAsia="en-US"/>
        </w:rPr>
        <w:t>.</w:t>
      </w:r>
      <w:bookmarkEnd w:id="48"/>
    </w:p>
    <w:p w14:paraId="7C47D499" w14:textId="57BEBAF6" w:rsidR="00DF5A31" w:rsidRPr="00A82D9A" w:rsidRDefault="00DF5A31" w:rsidP="00C30631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rFonts w:asciiTheme="majorBidi" w:hAnsiTheme="majorBidi" w:cstheme="majorBidi"/>
          <w:szCs w:val="22"/>
        </w:rPr>
        <w:t>7.1.3</w:t>
      </w:r>
      <w:r w:rsidRPr="00A82D9A">
        <w:rPr>
          <w:rFonts w:asciiTheme="majorBidi" w:hAnsiTheme="majorBidi" w:cstheme="majorBidi"/>
          <w:szCs w:val="22"/>
        </w:rPr>
        <w:tab/>
      </w:r>
      <w:bookmarkStart w:id="49" w:name="lt_pId088"/>
      <w:r w:rsidRPr="00A82D9A">
        <w:rPr>
          <w:rFonts w:asciiTheme="majorBidi" w:hAnsiTheme="majorBidi" w:cstheme="majorBidi"/>
          <w:szCs w:val="22"/>
        </w:rPr>
        <w:t xml:space="preserve">КГСЭ </w:t>
      </w:r>
      <w:r w:rsidR="002F3CC1" w:rsidRPr="00A82D9A">
        <w:rPr>
          <w:rFonts w:asciiTheme="majorBidi" w:hAnsiTheme="majorBidi" w:cstheme="majorBidi"/>
          <w:szCs w:val="22"/>
        </w:rPr>
        <w:t xml:space="preserve">рассмотрела эти три вклада и </w:t>
      </w:r>
      <w:r w:rsidR="00C30631" w:rsidRPr="00A82D9A">
        <w:rPr>
          <w:rFonts w:asciiTheme="majorBidi" w:hAnsiTheme="majorBidi" w:cstheme="majorBidi"/>
          <w:szCs w:val="22"/>
        </w:rPr>
        <w:t xml:space="preserve">приняла </w:t>
      </w:r>
      <w:r w:rsidR="002F3CC1" w:rsidRPr="00A82D9A">
        <w:rPr>
          <w:rFonts w:asciiTheme="majorBidi" w:hAnsiTheme="majorBidi" w:cstheme="majorBidi"/>
          <w:szCs w:val="22"/>
        </w:rPr>
        <w:t>реш</w:t>
      </w:r>
      <w:r w:rsidR="00C30631" w:rsidRPr="00A82D9A">
        <w:rPr>
          <w:rFonts w:asciiTheme="majorBidi" w:hAnsiTheme="majorBidi" w:cstheme="majorBidi"/>
          <w:szCs w:val="22"/>
        </w:rPr>
        <w:t>ение</w:t>
      </w:r>
      <w:r w:rsidR="002F3CC1" w:rsidRPr="00A82D9A">
        <w:rPr>
          <w:rFonts w:asciiTheme="majorBidi" w:hAnsiTheme="majorBidi" w:cstheme="majorBidi"/>
          <w:szCs w:val="22"/>
        </w:rPr>
        <w:t xml:space="preserve"> создать новую Группу Докладчика</w:t>
      </w:r>
      <w:r w:rsidRPr="00A82D9A">
        <w:rPr>
          <w:rFonts w:asciiTheme="majorBidi" w:hAnsiTheme="majorBidi" w:cstheme="majorBidi"/>
          <w:szCs w:val="22"/>
        </w:rPr>
        <w:t xml:space="preserve"> (</w:t>
      </w:r>
      <w:r w:rsidR="00D65102" w:rsidRPr="00A82D9A">
        <w:rPr>
          <w:rFonts w:asciiTheme="majorBidi" w:hAnsiTheme="majorBidi" w:cstheme="majorBidi"/>
          <w:szCs w:val="22"/>
        </w:rPr>
        <w:t>РГ</w:t>
      </w:r>
      <w:r w:rsidRPr="00A82D9A">
        <w:rPr>
          <w:rFonts w:asciiTheme="majorBidi" w:hAnsiTheme="majorBidi" w:cstheme="majorBidi"/>
          <w:szCs w:val="22"/>
        </w:rPr>
        <w:noBreakHyphen/>
        <w:t xml:space="preserve">CPTRG) </w:t>
      </w:r>
      <w:r w:rsidR="002F3CC1" w:rsidRPr="00A82D9A">
        <w:rPr>
          <w:rFonts w:asciiTheme="majorBidi" w:hAnsiTheme="majorBidi" w:cstheme="majorBidi"/>
          <w:szCs w:val="22"/>
        </w:rPr>
        <w:t xml:space="preserve">с первоначальной задачей подготовить ее круг ведения, </w:t>
      </w:r>
      <w:r w:rsidR="00D65102" w:rsidRPr="00A82D9A">
        <w:rPr>
          <w:rFonts w:asciiTheme="majorBidi" w:hAnsiTheme="majorBidi" w:cstheme="majorBidi"/>
          <w:szCs w:val="22"/>
        </w:rPr>
        <w:t>который должен быть</w:t>
      </w:r>
      <w:r w:rsidR="002F3CC1" w:rsidRPr="00A82D9A">
        <w:rPr>
          <w:rFonts w:asciiTheme="majorBidi" w:hAnsiTheme="majorBidi" w:cstheme="majorBidi"/>
          <w:szCs w:val="22"/>
        </w:rPr>
        <w:t xml:space="preserve"> представ</w:t>
      </w:r>
      <w:r w:rsidR="00D65102" w:rsidRPr="00A82D9A">
        <w:rPr>
          <w:rFonts w:asciiTheme="majorBidi" w:hAnsiTheme="majorBidi" w:cstheme="majorBidi"/>
          <w:szCs w:val="22"/>
        </w:rPr>
        <w:t>лен</w:t>
      </w:r>
      <w:r w:rsidR="002F3CC1" w:rsidRPr="00A82D9A">
        <w:rPr>
          <w:rFonts w:asciiTheme="majorBidi" w:hAnsiTheme="majorBidi" w:cstheme="majorBidi"/>
          <w:szCs w:val="22"/>
        </w:rPr>
        <w:t xml:space="preserve"> для утверждения на </w:t>
      </w:r>
      <w:r w:rsidR="002F3CC1" w:rsidRPr="00A82D9A">
        <w:rPr>
          <w:rFonts w:asciiTheme="majorBidi" w:hAnsiTheme="majorBidi" w:cstheme="majorBidi"/>
          <w:color w:val="000000"/>
          <w:szCs w:val="22"/>
        </w:rPr>
        <w:t>заключительном пленарном заседании</w:t>
      </w:r>
      <w:r w:rsidRPr="00A82D9A">
        <w:rPr>
          <w:rFonts w:asciiTheme="majorBidi" w:hAnsiTheme="majorBidi" w:cstheme="majorBidi"/>
          <w:szCs w:val="22"/>
        </w:rPr>
        <w:t xml:space="preserve"> КГСЭ.</w:t>
      </w:r>
      <w:bookmarkEnd w:id="49"/>
    </w:p>
    <w:p w14:paraId="5DA5904A" w14:textId="3EAF0747" w:rsidR="00DF5A31" w:rsidRPr="00A82D9A" w:rsidRDefault="00DF5A31" w:rsidP="00C30631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rFonts w:asciiTheme="majorBidi" w:hAnsiTheme="majorBidi" w:cstheme="majorBidi"/>
          <w:szCs w:val="22"/>
        </w:rPr>
        <w:t>7.1.4</w:t>
      </w:r>
      <w:r w:rsidRPr="00A82D9A">
        <w:rPr>
          <w:rFonts w:asciiTheme="majorBidi" w:hAnsiTheme="majorBidi" w:cstheme="majorBidi"/>
          <w:szCs w:val="22"/>
        </w:rPr>
        <w:tab/>
      </w:r>
      <w:bookmarkStart w:id="50" w:name="lt_pId089"/>
      <w:r w:rsidR="00C30631" w:rsidRPr="00A82D9A">
        <w:rPr>
          <w:rFonts w:asciiTheme="majorBidi" w:hAnsiTheme="majorBidi" w:cstheme="majorBidi"/>
          <w:szCs w:val="22"/>
        </w:rPr>
        <w:t>Докладчик РГ-CPTRG – г</w:t>
      </w:r>
      <w:r w:rsidR="00C30631" w:rsidRPr="00A82D9A">
        <w:rPr>
          <w:rFonts w:asciiTheme="majorBidi" w:hAnsiTheme="majorBidi" w:cstheme="majorBidi"/>
          <w:color w:val="000000"/>
          <w:szCs w:val="22"/>
        </w:rPr>
        <w:noBreakHyphen/>
      </w:r>
      <w:r w:rsidR="002F3CC1" w:rsidRPr="00A82D9A">
        <w:rPr>
          <w:rFonts w:asciiTheme="majorBidi" w:hAnsiTheme="majorBidi" w:cstheme="majorBidi"/>
          <w:color w:val="000000"/>
          <w:szCs w:val="22"/>
        </w:rPr>
        <w:t>н Кваме Баах-Ачимфуор</w:t>
      </w:r>
      <w:r w:rsidRPr="00A82D9A">
        <w:rPr>
          <w:rFonts w:asciiTheme="majorBidi" w:hAnsiTheme="majorBidi" w:cstheme="majorBidi"/>
          <w:szCs w:val="22"/>
        </w:rPr>
        <w:t xml:space="preserve">, </w:t>
      </w:r>
      <w:r w:rsidR="002F3CC1" w:rsidRPr="00A82D9A">
        <w:rPr>
          <w:rFonts w:asciiTheme="majorBidi" w:hAnsiTheme="majorBidi" w:cstheme="majorBidi"/>
          <w:szCs w:val="22"/>
        </w:rPr>
        <w:t>Гана</w:t>
      </w:r>
      <w:r w:rsidRPr="00A82D9A">
        <w:rPr>
          <w:rFonts w:asciiTheme="majorBidi" w:hAnsiTheme="majorBidi" w:cstheme="majorBidi"/>
          <w:szCs w:val="22"/>
        </w:rPr>
        <w:t>.</w:t>
      </w:r>
      <w:bookmarkEnd w:id="50"/>
    </w:p>
    <w:p w14:paraId="0661E3A9" w14:textId="411ECCFD" w:rsidR="00DF5A31" w:rsidRPr="00A82D9A" w:rsidRDefault="00DF5A31" w:rsidP="00C30631">
      <w:pPr>
        <w:pStyle w:val="enumlev1"/>
        <w:rPr>
          <w:rFonts w:asciiTheme="majorBidi" w:hAnsiTheme="majorBidi" w:cstheme="majorBidi"/>
        </w:rPr>
      </w:pPr>
      <w:r w:rsidRPr="00A82D9A">
        <w:rPr>
          <w:rFonts w:asciiTheme="majorBidi" w:hAnsiTheme="majorBidi" w:cstheme="majorBidi"/>
          <w:szCs w:val="22"/>
        </w:rPr>
        <w:t>7.1.5</w:t>
      </w:r>
      <w:r w:rsidRPr="00A82D9A">
        <w:rPr>
          <w:rFonts w:asciiTheme="majorBidi" w:hAnsiTheme="majorBidi" w:cstheme="majorBidi"/>
          <w:szCs w:val="22"/>
        </w:rPr>
        <w:tab/>
      </w:r>
      <w:bookmarkStart w:id="51" w:name="lt_pId090"/>
      <w:r w:rsidR="002F3CC1" w:rsidRPr="00A82D9A">
        <w:rPr>
          <w:rFonts w:asciiTheme="majorBidi" w:hAnsiTheme="majorBidi" w:cstheme="majorBidi"/>
          <w:szCs w:val="22"/>
        </w:rPr>
        <w:t>Результаты работы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D65102" w:rsidRPr="00A82D9A">
        <w:rPr>
          <w:rFonts w:asciiTheme="majorBidi" w:hAnsiTheme="majorBidi" w:cstheme="majorBidi"/>
          <w:szCs w:val="22"/>
        </w:rPr>
        <w:t>РГ</w:t>
      </w:r>
      <w:r w:rsidRPr="00A82D9A">
        <w:rPr>
          <w:rFonts w:asciiTheme="majorBidi" w:hAnsiTheme="majorBidi" w:cstheme="majorBidi"/>
          <w:szCs w:val="22"/>
        </w:rPr>
        <w:t xml:space="preserve">-CPTRG </w:t>
      </w:r>
      <w:r w:rsidR="002F3CC1" w:rsidRPr="00A82D9A">
        <w:rPr>
          <w:rFonts w:asciiTheme="majorBidi" w:hAnsiTheme="majorBidi" w:cstheme="majorBidi"/>
          <w:szCs w:val="22"/>
        </w:rPr>
        <w:t>отражены в разделе</w:t>
      </w:r>
      <w:r w:rsidRPr="00A82D9A">
        <w:rPr>
          <w:rFonts w:asciiTheme="majorBidi" w:hAnsiTheme="majorBidi" w:cstheme="majorBidi"/>
          <w:szCs w:val="22"/>
        </w:rPr>
        <w:t xml:space="preserve"> 17.8 </w:t>
      </w:r>
      <w:r w:rsidR="00C30631" w:rsidRPr="00A82D9A">
        <w:rPr>
          <w:rFonts w:asciiTheme="majorBidi" w:hAnsiTheme="majorBidi" w:cstheme="majorBidi"/>
          <w:szCs w:val="22"/>
        </w:rPr>
        <w:t>настоящего</w:t>
      </w:r>
      <w:r w:rsidR="00EE3922" w:rsidRPr="00A82D9A">
        <w:rPr>
          <w:rFonts w:asciiTheme="majorBidi" w:hAnsiTheme="majorBidi" w:cstheme="majorBidi"/>
          <w:szCs w:val="22"/>
        </w:rPr>
        <w:t xml:space="preserve"> </w:t>
      </w:r>
      <w:r w:rsidR="00C30631" w:rsidRPr="00A82D9A">
        <w:rPr>
          <w:rFonts w:asciiTheme="majorBidi" w:hAnsiTheme="majorBidi" w:cstheme="majorBidi"/>
          <w:szCs w:val="22"/>
        </w:rPr>
        <w:t>О</w:t>
      </w:r>
      <w:r w:rsidR="00EE3922" w:rsidRPr="00A82D9A">
        <w:rPr>
          <w:rFonts w:asciiTheme="majorBidi" w:hAnsiTheme="majorBidi" w:cstheme="majorBidi"/>
          <w:szCs w:val="22"/>
        </w:rPr>
        <w:t>тчета</w:t>
      </w:r>
      <w:r w:rsidRPr="00A82D9A">
        <w:rPr>
          <w:rFonts w:asciiTheme="majorBidi" w:hAnsiTheme="majorBidi" w:cstheme="majorBidi"/>
        </w:rPr>
        <w:t>.</w:t>
      </w:r>
      <w:bookmarkEnd w:id="51"/>
    </w:p>
    <w:p w14:paraId="27DCD360" w14:textId="196C10F8" w:rsidR="00DF5A31" w:rsidRPr="00BD5199" w:rsidRDefault="00DF5A31" w:rsidP="001D0FC9">
      <w:pPr>
        <w:pStyle w:val="Heading2"/>
      </w:pPr>
      <w:bookmarkStart w:id="52" w:name="_Toc536000268"/>
      <w:r w:rsidRPr="00A82D9A">
        <w:lastRenderedPageBreak/>
        <w:t>7.2</w:t>
      </w:r>
      <w:r w:rsidRPr="00A82D9A">
        <w:tab/>
      </w:r>
      <w:r w:rsidR="00EE3922" w:rsidRPr="00A82D9A">
        <w:rPr>
          <w:color w:val="000000"/>
        </w:rPr>
        <w:t>Группа Докладчика КГСЭ по Стратегическому и Оперативному планам</w:t>
      </w:r>
      <w:r w:rsidR="00EE3922" w:rsidRPr="00A82D9A">
        <w:t xml:space="preserve"> </w:t>
      </w:r>
      <w:r w:rsidRPr="00A82D9A">
        <w:t>(</w:t>
      </w:r>
      <w:r w:rsidR="00EE3922" w:rsidRPr="00A82D9A">
        <w:t>РГ</w:t>
      </w:r>
      <w:r w:rsidRPr="00A82D9A">
        <w:t xml:space="preserve">-SOP) </w:t>
      </w:r>
      <w:r w:rsidR="00EE3922" w:rsidRPr="00A82D9A">
        <w:t>не проводила заседания во время</w:t>
      </w:r>
      <w:r w:rsidRPr="00A82D9A">
        <w:t xml:space="preserve"> </w:t>
      </w:r>
      <w:r w:rsidR="00EE3922" w:rsidRPr="00A82D9A">
        <w:t>этого собрания</w:t>
      </w:r>
      <w:r w:rsidRPr="00A82D9A">
        <w:t xml:space="preserve"> КГСЭ</w:t>
      </w:r>
      <w:bookmarkEnd w:id="52"/>
    </w:p>
    <w:p w14:paraId="23CEC2F7" w14:textId="55AE61A2" w:rsidR="008C31F0" w:rsidRPr="00A82D9A" w:rsidRDefault="008C31F0" w:rsidP="00192648">
      <w:pPr>
        <w:pStyle w:val="Heading1"/>
        <w:rPr>
          <w:rFonts w:asciiTheme="majorBidi" w:hAnsiTheme="majorBidi" w:cstheme="majorBidi"/>
          <w:szCs w:val="22"/>
        </w:rPr>
      </w:pPr>
      <w:bookmarkStart w:id="53" w:name="_Toc487802623"/>
      <w:bookmarkStart w:id="54" w:name="_Toc536000269"/>
      <w:bookmarkEnd w:id="45"/>
      <w:r w:rsidRPr="00A82D9A">
        <w:t>8</w:t>
      </w:r>
      <w:r w:rsidRPr="00A82D9A">
        <w:tab/>
      </w:r>
      <w:r w:rsidRPr="00A82D9A">
        <w:rPr>
          <w:rFonts w:asciiTheme="majorBidi" w:hAnsiTheme="majorBidi" w:cstheme="majorBidi"/>
          <w:szCs w:val="22"/>
        </w:rPr>
        <w:t>Оперативные группы</w:t>
      </w:r>
      <w:bookmarkEnd w:id="53"/>
      <w:bookmarkEnd w:id="54"/>
    </w:p>
    <w:p w14:paraId="4F4DD66B" w14:textId="0A3A61DE" w:rsidR="004A160B" w:rsidRPr="00A82D9A" w:rsidRDefault="008C31F0" w:rsidP="005218F2">
      <w:pPr>
        <w:pStyle w:val="Heading2"/>
        <w:rPr>
          <w:rFonts w:asciiTheme="majorBidi" w:hAnsiTheme="majorBidi" w:cstheme="majorBidi"/>
          <w:szCs w:val="22"/>
        </w:rPr>
      </w:pPr>
      <w:bookmarkStart w:id="55" w:name="_Toc536000270"/>
      <w:r w:rsidRPr="00A82D9A">
        <w:rPr>
          <w:rFonts w:asciiTheme="majorBidi" w:hAnsiTheme="majorBidi" w:cstheme="majorBidi"/>
          <w:szCs w:val="22"/>
        </w:rPr>
        <w:t>8.1</w:t>
      </w:r>
      <w:r w:rsidRPr="00A82D9A">
        <w:rPr>
          <w:rFonts w:asciiTheme="majorBidi" w:hAnsiTheme="majorBidi" w:cstheme="majorBidi"/>
          <w:szCs w:val="22"/>
        </w:rPr>
        <w:tab/>
      </w:r>
      <w:bookmarkStart w:id="56" w:name="lt_pId094"/>
      <w:r w:rsidR="005218F2" w:rsidRPr="00A82D9A">
        <w:rPr>
          <w:rFonts w:asciiTheme="majorBidi" w:hAnsiTheme="majorBidi" w:cstheme="majorBidi"/>
          <w:szCs w:val="22"/>
        </w:rPr>
        <w:t>Предлагаемая новая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5218F2" w:rsidRPr="00A82D9A">
        <w:rPr>
          <w:rFonts w:asciiTheme="majorBidi" w:hAnsiTheme="majorBidi" w:cstheme="majorBidi"/>
          <w:szCs w:val="22"/>
        </w:rPr>
        <w:t xml:space="preserve">Оперативная группа </w:t>
      </w:r>
      <w:r w:rsidR="004A160B" w:rsidRPr="00A82D9A">
        <w:rPr>
          <w:rFonts w:asciiTheme="majorBidi" w:hAnsiTheme="majorBidi" w:cstheme="majorBidi"/>
          <w:szCs w:val="22"/>
        </w:rPr>
        <w:t xml:space="preserve">МСЭ-T </w:t>
      </w:r>
      <w:r w:rsidR="005218F2" w:rsidRPr="00A82D9A">
        <w:rPr>
          <w:rFonts w:asciiTheme="majorBidi" w:hAnsiTheme="majorBidi" w:cstheme="majorBidi"/>
          <w:szCs w:val="22"/>
        </w:rPr>
        <w:t>по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5218F2" w:rsidRPr="00A82D9A">
        <w:rPr>
          <w:rFonts w:asciiTheme="majorBidi" w:hAnsiTheme="majorBidi" w:cstheme="majorBidi"/>
          <w:szCs w:val="22"/>
        </w:rPr>
        <w:t xml:space="preserve">квантовым </w:t>
      </w:r>
      <w:r w:rsidR="005218F2" w:rsidRPr="00A82D9A">
        <w:rPr>
          <w:rFonts w:asciiTheme="majorBidi" w:hAnsiTheme="majorBidi" w:cstheme="majorBidi"/>
          <w:color w:val="000000"/>
          <w:szCs w:val="22"/>
        </w:rPr>
        <w:t>информационным технологиям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5218F2" w:rsidRPr="00A82D9A">
        <w:rPr>
          <w:rFonts w:asciiTheme="majorBidi" w:hAnsiTheme="majorBidi" w:cstheme="majorBidi"/>
          <w:szCs w:val="22"/>
        </w:rPr>
        <w:t>для сетей</w:t>
      </w:r>
      <w:r w:rsidR="004A160B" w:rsidRPr="00A82D9A">
        <w:rPr>
          <w:rFonts w:asciiTheme="majorBidi" w:hAnsiTheme="majorBidi" w:cstheme="majorBidi"/>
          <w:szCs w:val="22"/>
        </w:rPr>
        <w:t xml:space="preserve"> (</w:t>
      </w:r>
      <w:r w:rsidR="005218F2" w:rsidRPr="00A82D9A">
        <w:rPr>
          <w:rFonts w:asciiTheme="majorBidi" w:hAnsiTheme="majorBidi" w:cstheme="majorBidi"/>
          <w:szCs w:val="22"/>
        </w:rPr>
        <w:t>ОГ</w:t>
      </w:r>
      <w:r w:rsidR="004A160B" w:rsidRPr="00A82D9A">
        <w:rPr>
          <w:rFonts w:asciiTheme="majorBidi" w:hAnsiTheme="majorBidi" w:cstheme="majorBidi"/>
          <w:szCs w:val="22"/>
        </w:rPr>
        <w:noBreakHyphen/>
        <w:t>QIT4N)</w:t>
      </w:r>
      <w:bookmarkEnd w:id="56"/>
      <w:r w:rsidR="00711768" w:rsidRPr="00A82D9A">
        <w:rPr>
          <w:rFonts w:asciiTheme="majorBidi" w:hAnsiTheme="majorBidi" w:cstheme="majorBidi"/>
          <w:szCs w:val="22"/>
        </w:rPr>
        <w:t>.</w:t>
      </w:r>
      <w:bookmarkEnd w:id="55"/>
    </w:p>
    <w:p w14:paraId="65F5B597" w14:textId="09C8EAE7" w:rsidR="004A160B" w:rsidRPr="00A82D9A" w:rsidRDefault="004A160B" w:rsidP="00A859C9">
      <w:pPr>
        <w:pStyle w:val="enumlev1"/>
        <w:rPr>
          <w:bCs/>
          <w:lang w:eastAsia="en-US"/>
        </w:rPr>
      </w:pPr>
      <w:r w:rsidRPr="00A82D9A">
        <w:t>8.1.1</w:t>
      </w:r>
      <w:r w:rsidRPr="00A82D9A">
        <w:tab/>
      </w:r>
      <w:bookmarkStart w:id="57" w:name="lt_pId095"/>
      <w:r w:rsidR="005218F2" w:rsidRPr="00A82D9A">
        <w:rPr>
          <w:rFonts w:asciiTheme="majorBidi" w:hAnsiTheme="majorBidi" w:cstheme="majorBidi"/>
          <w:color w:val="000000"/>
          <w:szCs w:val="22"/>
        </w:rPr>
        <w:t xml:space="preserve">Китайская Народная Республика представила </w:t>
      </w:r>
      <w:r w:rsidR="004F5CD0" w:rsidRPr="00A82D9A">
        <w:rPr>
          <w:rFonts w:asciiTheme="majorBidi" w:hAnsiTheme="majorBidi" w:cstheme="majorBidi"/>
          <w:color w:val="000000"/>
          <w:szCs w:val="22"/>
        </w:rPr>
        <w:t>Документ </w:t>
      </w:r>
      <w:hyperlink r:id="rId26" w:history="1">
        <w:r w:rsidRPr="00A82D9A">
          <w:rPr>
            <w:rStyle w:val="Hyperlink"/>
            <w:rFonts w:asciiTheme="majorBidi" w:hAnsiTheme="majorBidi" w:cstheme="majorBidi"/>
            <w:szCs w:val="22"/>
          </w:rPr>
          <w:t>C054</w:t>
        </w:r>
      </w:hyperlink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5218F2" w:rsidRPr="00A82D9A">
        <w:rPr>
          <w:rFonts w:asciiTheme="majorBidi" w:hAnsiTheme="majorBidi" w:cstheme="majorBidi"/>
          <w:bCs/>
          <w:szCs w:val="22"/>
          <w:lang w:eastAsia="en-US"/>
        </w:rPr>
        <w:t>в котором предлагается создать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5218F2" w:rsidRPr="00A82D9A">
        <w:rPr>
          <w:rFonts w:asciiTheme="majorBidi" w:hAnsiTheme="majorBidi" w:cstheme="majorBidi"/>
          <w:szCs w:val="22"/>
        </w:rPr>
        <w:t xml:space="preserve">новую Оперативную группу МСЭ-T по квантовым </w:t>
      </w:r>
      <w:r w:rsidR="005218F2" w:rsidRPr="00A82D9A">
        <w:rPr>
          <w:rFonts w:asciiTheme="majorBidi" w:hAnsiTheme="majorBidi" w:cstheme="majorBidi"/>
          <w:color w:val="000000"/>
          <w:szCs w:val="22"/>
        </w:rPr>
        <w:t>информационным технологиям</w:t>
      </w:r>
      <w:r w:rsidR="005218F2" w:rsidRPr="00A82D9A">
        <w:rPr>
          <w:rFonts w:asciiTheme="majorBidi" w:hAnsiTheme="majorBidi" w:cstheme="majorBidi"/>
          <w:szCs w:val="22"/>
        </w:rPr>
        <w:t xml:space="preserve"> 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(QIT) </w:t>
      </w:r>
      <w:r w:rsidR="005218F2" w:rsidRPr="00A82D9A">
        <w:rPr>
          <w:rFonts w:asciiTheme="majorBidi" w:hAnsiTheme="majorBidi" w:cstheme="majorBidi"/>
          <w:szCs w:val="22"/>
        </w:rPr>
        <w:t>для сетей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(</w:t>
      </w:r>
      <w:r w:rsidR="005218F2" w:rsidRPr="00A82D9A">
        <w:rPr>
          <w:rFonts w:asciiTheme="majorBidi" w:hAnsiTheme="majorBidi" w:cstheme="majorBidi"/>
          <w:bCs/>
          <w:szCs w:val="22"/>
          <w:lang w:eastAsia="en-US"/>
        </w:rPr>
        <w:t>ОГ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>-QIT4N)</w:t>
      </w:r>
      <w:r w:rsidR="005218F2" w:rsidRPr="00A82D9A">
        <w:rPr>
          <w:rFonts w:asciiTheme="majorBidi" w:hAnsiTheme="majorBidi" w:cstheme="majorBidi"/>
          <w:bCs/>
          <w:szCs w:val="22"/>
          <w:lang w:eastAsia="en-US"/>
        </w:rPr>
        <w:t>,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C34CB4" w:rsidRPr="00A82D9A">
        <w:rPr>
          <w:rFonts w:asciiTheme="majorBidi" w:hAnsiTheme="majorBidi" w:cstheme="majorBidi"/>
          <w:bCs/>
          <w:szCs w:val="22"/>
          <w:lang w:eastAsia="en-US"/>
        </w:rPr>
        <w:t xml:space="preserve">для того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чтобы обеспечить платформу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для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изучения влияния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QIT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на сети ИКТ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и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технологи</w:t>
      </w:r>
      <w:r w:rsidR="00C34CB4" w:rsidRPr="00A82D9A">
        <w:rPr>
          <w:rFonts w:asciiTheme="majorBidi" w:hAnsiTheme="majorBidi" w:cstheme="majorBidi"/>
          <w:bCs/>
          <w:szCs w:val="22"/>
          <w:lang w:eastAsia="en-US"/>
        </w:rPr>
        <w:t>и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C34CB4" w:rsidRPr="00A82D9A">
        <w:rPr>
          <w:rFonts w:asciiTheme="majorBidi" w:hAnsiTheme="majorBidi" w:cstheme="majorBidi"/>
          <w:bCs/>
          <w:szCs w:val="22"/>
          <w:lang w:eastAsia="en-US"/>
        </w:rPr>
        <w:t>связанные с квантовыми информационным</w:t>
      </w:r>
      <w:r w:rsidR="00A859C9" w:rsidRPr="00A82D9A">
        <w:rPr>
          <w:rFonts w:asciiTheme="majorBidi" w:hAnsiTheme="majorBidi" w:cstheme="majorBidi"/>
          <w:bCs/>
          <w:szCs w:val="22"/>
          <w:lang w:eastAsia="en-US"/>
        </w:rPr>
        <w:t>и</w:t>
      </w:r>
      <w:r w:rsidR="00C34CB4" w:rsidRPr="00A82D9A">
        <w:rPr>
          <w:rFonts w:asciiTheme="majorBidi" w:hAnsiTheme="majorBidi" w:cstheme="majorBidi"/>
          <w:bCs/>
          <w:szCs w:val="22"/>
          <w:lang w:eastAsia="en-US"/>
        </w:rPr>
        <w:t xml:space="preserve"> сетям</w:t>
      </w:r>
      <w:r w:rsidR="00A859C9" w:rsidRPr="00A82D9A">
        <w:rPr>
          <w:rFonts w:asciiTheme="majorBidi" w:hAnsiTheme="majorBidi" w:cstheme="majorBidi"/>
          <w:bCs/>
          <w:szCs w:val="22"/>
          <w:lang w:eastAsia="en-US"/>
        </w:rPr>
        <w:t>и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(QIN), </w:t>
      </w:r>
      <w:r w:rsidR="00D97D74" w:rsidRPr="00A82D9A">
        <w:rPr>
          <w:rFonts w:asciiTheme="majorBidi" w:hAnsiTheme="majorBidi" w:cstheme="majorBidi"/>
          <w:bCs/>
          <w:szCs w:val="22"/>
          <w:lang w:eastAsia="en-US"/>
        </w:rPr>
        <w:t>а также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177F20" w:rsidRPr="00A82D9A">
        <w:rPr>
          <w:rFonts w:asciiTheme="majorBidi" w:hAnsiTheme="majorBidi" w:cstheme="majorBidi"/>
          <w:bCs/>
          <w:szCs w:val="22"/>
          <w:lang w:eastAsia="en-US"/>
        </w:rPr>
        <w:t>заложить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A859C9" w:rsidRPr="00A82D9A">
        <w:rPr>
          <w:rFonts w:asciiTheme="majorBidi" w:hAnsiTheme="majorBidi" w:cstheme="majorBidi"/>
          <w:bCs/>
          <w:szCs w:val="22"/>
          <w:lang w:eastAsia="en-US"/>
        </w:rPr>
        <w:t>более широкую</w:t>
      </w:r>
      <w:r w:rsidR="00177F20" w:rsidRPr="00A82D9A">
        <w:rPr>
          <w:rFonts w:asciiTheme="majorBidi" w:hAnsiTheme="majorBidi" w:cstheme="majorBidi"/>
          <w:bCs/>
          <w:szCs w:val="22"/>
          <w:lang w:eastAsia="en-US"/>
        </w:rPr>
        <w:t xml:space="preserve"> и прочную основу</w:t>
      </w:r>
      <w:r w:rsidRPr="00A82D9A">
        <w:rPr>
          <w:bCs/>
          <w:lang w:eastAsia="en-US"/>
        </w:rPr>
        <w:t xml:space="preserve"> </w:t>
      </w:r>
      <w:r w:rsidR="006475B2" w:rsidRPr="00A82D9A">
        <w:rPr>
          <w:bCs/>
          <w:lang w:eastAsia="en-US"/>
        </w:rPr>
        <w:t xml:space="preserve">для </w:t>
      </w:r>
      <w:r w:rsidR="00833E85" w:rsidRPr="00A82D9A">
        <w:rPr>
          <w:bCs/>
          <w:lang w:eastAsia="en-US"/>
        </w:rPr>
        <w:t>будущего процесса стандартизации</w:t>
      </w:r>
      <w:r w:rsidRPr="00A82D9A">
        <w:rPr>
          <w:bCs/>
          <w:lang w:eastAsia="en-US"/>
        </w:rPr>
        <w:t xml:space="preserve"> МСЭ-T </w:t>
      </w:r>
      <w:r w:rsidR="00833E85" w:rsidRPr="00A82D9A">
        <w:rPr>
          <w:bCs/>
          <w:lang w:eastAsia="en-US"/>
        </w:rPr>
        <w:t xml:space="preserve">и </w:t>
      </w:r>
      <w:r w:rsidR="00A859C9" w:rsidRPr="00A82D9A">
        <w:rPr>
          <w:bCs/>
          <w:lang w:eastAsia="en-US"/>
        </w:rPr>
        <w:t xml:space="preserve">продвижения </w:t>
      </w:r>
      <w:r w:rsidR="00833E85" w:rsidRPr="00A82D9A">
        <w:rPr>
          <w:bCs/>
          <w:lang w:eastAsia="en-US"/>
        </w:rPr>
        <w:t>при</w:t>
      </w:r>
      <w:r w:rsidR="00C34CB4" w:rsidRPr="00A82D9A">
        <w:rPr>
          <w:bCs/>
          <w:lang w:eastAsia="en-US"/>
        </w:rPr>
        <w:t>ложений</w:t>
      </w:r>
      <w:r w:rsidR="00833E85" w:rsidRPr="00A82D9A">
        <w:rPr>
          <w:bCs/>
          <w:lang w:eastAsia="en-US"/>
        </w:rPr>
        <w:t xml:space="preserve"> в этой области</w:t>
      </w:r>
      <w:r w:rsidRPr="00A82D9A">
        <w:rPr>
          <w:bCs/>
          <w:lang w:eastAsia="en-US"/>
        </w:rPr>
        <w:t>.</w:t>
      </w:r>
      <w:bookmarkEnd w:id="57"/>
      <w:r w:rsidR="00833E85" w:rsidRPr="00A82D9A">
        <w:rPr>
          <w:bCs/>
          <w:lang w:eastAsia="en-US"/>
        </w:rPr>
        <w:t xml:space="preserve"> </w:t>
      </w:r>
      <w:r w:rsidR="004F5CD0" w:rsidRPr="00A82D9A">
        <w:rPr>
          <w:bCs/>
          <w:lang w:eastAsia="en-US"/>
        </w:rPr>
        <w:t>Документ </w:t>
      </w:r>
      <w:bookmarkStart w:id="58" w:name="lt_pId096"/>
      <w:r w:rsidRPr="00A82D9A">
        <w:rPr>
          <w:bCs/>
          <w:lang w:eastAsia="en-US"/>
        </w:rPr>
        <w:t xml:space="preserve">C054 </w:t>
      </w:r>
      <w:r w:rsidR="00833E85" w:rsidRPr="00A82D9A">
        <w:rPr>
          <w:bCs/>
          <w:lang w:eastAsia="en-US"/>
        </w:rPr>
        <w:t>включает также</w:t>
      </w:r>
      <w:r w:rsidRPr="00A82D9A">
        <w:rPr>
          <w:bCs/>
          <w:lang w:eastAsia="en-US"/>
        </w:rPr>
        <w:t xml:space="preserve"> </w:t>
      </w:r>
      <w:r w:rsidR="00833E85" w:rsidRPr="00A82D9A">
        <w:rPr>
          <w:bCs/>
          <w:lang w:eastAsia="en-US"/>
        </w:rPr>
        <w:t>предлагаемый круг ведения ОГ</w:t>
      </w:r>
      <w:r w:rsidRPr="00A82D9A">
        <w:rPr>
          <w:bCs/>
          <w:lang w:eastAsia="en-US"/>
        </w:rPr>
        <w:noBreakHyphen/>
        <w:t>QIT4N.</w:t>
      </w:r>
      <w:bookmarkEnd w:id="58"/>
    </w:p>
    <w:p w14:paraId="0EC0C929" w14:textId="2C866202" w:rsidR="004A160B" w:rsidRPr="00A82D9A" w:rsidRDefault="00A859C9" w:rsidP="00720E5A">
      <w:pPr>
        <w:pStyle w:val="enumlev1"/>
        <w:rPr>
          <w:rFonts w:asciiTheme="majorBidi" w:hAnsiTheme="majorBidi" w:cstheme="majorBidi"/>
        </w:rPr>
      </w:pPr>
      <w:bookmarkStart w:id="59" w:name="lt_pId097"/>
      <w:r w:rsidRPr="00A82D9A">
        <w:rPr>
          <w:bCs/>
          <w:lang w:eastAsia="en-US"/>
        </w:rPr>
        <w:t>8.1.2</w:t>
      </w:r>
      <w:r w:rsidRPr="00A82D9A">
        <w:rPr>
          <w:bCs/>
          <w:lang w:eastAsia="en-US"/>
        </w:rPr>
        <w:tab/>
      </w:r>
      <w:r w:rsidR="005E00DD" w:rsidRPr="00A82D9A">
        <w:rPr>
          <w:bCs/>
          <w:lang w:eastAsia="en-US"/>
        </w:rPr>
        <w:t>Г-н Пол Редвин</w:t>
      </w:r>
      <w:r w:rsidR="004A160B" w:rsidRPr="00A82D9A">
        <w:rPr>
          <w:bCs/>
          <w:lang w:eastAsia="en-US"/>
        </w:rPr>
        <w:t xml:space="preserve">,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>Соединенное Королевство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>от имени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720E5A" w:rsidRPr="00A82D9A">
        <w:rPr>
          <w:rFonts w:asciiTheme="majorBidi" w:hAnsiTheme="majorBidi" w:cstheme="majorBidi"/>
          <w:bCs/>
          <w:szCs w:val="22"/>
          <w:lang w:eastAsia="en-US"/>
        </w:rPr>
        <w:t>Группы отраслевой спецификации по квантовому распределению ключей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720E5A" w:rsidRPr="00A82D9A">
        <w:rPr>
          <w:rFonts w:asciiTheme="majorBidi" w:hAnsiTheme="majorBidi" w:cstheme="majorBidi"/>
          <w:bCs/>
          <w:szCs w:val="22"/>
          <w:lang w:eastAsia="en-US"/>
        </w:rPr>
        <w:t xml:space="preserve">(QKD ISG)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>ЕТСИ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 xml:space="preserve">представил полученное заявление о взаимодействии, содержащееся в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>Документе </w:t>
      </w:r>
      <w:hyperlink r:id="rId27" w:history="1">
        <w:r w:rsidR="004A160B" w:rsidRPr="00A82D9A">
          <w:rPr>
            <w:rStyle w:val="Hyperlink"/>
            <w:rFonts w:asciiTheme="majorBidi" w:hAnsiTheme="majorBidi" w:cstheme="majorBidi"/>
            <w:szCs w:val="22"/>
          </w:rPr>
          <w:t>TD406</w:t>
        </w:r>
      </w:hyperlink>
      <w:r w:rsidR="004A160B" w:rsidRPr="00A82D9A">
        <w:rPr>
          <w:rStyle w:val="Hyperlink"/>
          <w:rFonts w:asciiTheme="majorBidi" w:hAnsiTheme="majorBidi" w:cstheme="majorBidi"/>
          <w:szCs w:val="22"/>
        </w:rPr>
        <w:t>R1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>в котором отмечается, что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5E00DD" w:rsidRPr="00A82D9A">
        <w:rPr>
          <w:rFonts w:asciiTheme="majorBidi" w:hAnsiTheme="majorBidi" w:cstheme="majorBidi"/>
          <w:bCs/>
          <w:szCs w:val="22"/>
          <w:lang w:eastAsia="en-US"/>
        </w:rPr>
        <w:t>QKD ISG ЕТСИ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Pr="00A82D9A">
        <w:rPr>
          <w:rFonts w:asciiTheme="majorBidi" w:hAnsiTheme="majorBidi" w:cstheme="majorBidi"/>
          <w:color w:val="000000"/>
          <w:szCs w:val="22"/>
        </w:rPr>
        <w:t>всецело</w:t>
      </w:r>
      <w:r w:rsidR="005E00DD" w:rsidRPr="00A82D9A">
        <w:rPr>
          <w:rFonts w:asciiTheme="majorBidi" w:hAnsiTheme="majorBidi" w:cstheme="majorBidi"/>
          <w:color w:val="000000"/>
          <w:szCs w:val="22"/>
        </w:rPr>
        <w:t xml:space="preserve"> поддерживает усилия ИК13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5E00DD" w:rsidRPr="00A82D9A">
        <w:rPr>
          <w:rFonts w:asciiTheme="majorBidi" w:hAnsiTheme="majorBidi" w:cstheme="majorBidi"/>
          <w:szCs w:val="22"/>
        </w:rPr>
        <w:t xml:space="preserve">и ИК17 </w:t>
      </w:r>
      <w:r w:rsidR="004A160B" w:rsidRPr="00A82D9A">
        <w:rPr>
          <w:rFonts w:asciiTheme="majorBidi" w:hAnsiTheme="majorBidi" w:cstheme="majorBidi"/>
          <w:szCs w:val="22"/>
        </w:rPr>
        <w:t>МСЭ-T</w:t>
      </w:r>
      <w:r w:rsidR="005E00DD" w:rsidRPr="00A82D9A">
        <w:rPr>
          <w:rFonts w:asciiTheme="majorBidi" w:hAnsiTheme="majorBidi" w:cstheme="majorBidi"/>
          <w:szCs w:val="22"/>
        </w:rPr>
        <w:t xml:space="preserve"> по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5E00DD" w:rsidRPr="00A82D9A">
        <w:rPr>
          <w:rFonts w:asciiTheme="majorBidi" w:hAnsiTheme="majorBidi" w:cstheme="majorBidi"/>
          <w:szCs w:val="22"/>
        </w:rPr>
        <w:t xml:space="preserve">разработке стандартов для </w:t>
      </w:r>
      <w:r w:rsidR="00BA7102" w:rsidRPr="00A82D9A">
        <w:rPr>
          <w:rFonts w:asciiTheme="majorBidi" w:hAnsiTheme="majorBidi" w:cstheme="majorBidi"/>
          <w:szCs w:val="22"/>
        </w:rPr>
        <w:t xml:space="preserve">осуществления </w:t>
      </w:r>
      <w:r w:rsidR="005E00DD" w:rsidRPr="00A82D9A">
        <w:rPr>
          <w:rFonts w:asciiTheme="majorBidi" w:hAnsiTheme="majorBidi" w:cstheme="majorBidi"/>
          <w:color w:val="000000"/>
          <w:szCs w:val="22"/>
        </w:rPr>
        <w:t xml:space="preserve">развертывания и </w:t>
      </w:r>
      <w:r w:rsidR="00BA7102" w:rsidRPr="00A82D9A">
        <w:rPr>
          <w:rFonts w:asciiTheme="majorBidi" w:hAnsiTheme="majorBidi" w:cstheme="majorBidi"/>
          <w:color w:val="000000"/>
          <w:szCs w:val="22"/>
        </w:rPr>
        <w:t xml:space="preserve">обеспечения </w:t>
      </w:r>
      <w:r w:rsidR="005E00DD" w:rsidRPr="00A82D9A">
        <w:rPr>
          <w:rFonts w:asciiTheme="majorBidi" w:hAnsiTheme="majorBidi" w:cstheme="majorBidi"/>
          <w:color w:val="000000"/>
          <w:szCs w:val="22"/>
        </w:rPr>
        <w:t>безопасности</w:t>
      </w:r>
      <w:r w:rsidR="004A160B" w:rsidRPr="00A82D9A">
        <w:rPr>
          <w:rFonts w:asciiTheme="majorBidi" w:hAnsiTheme="majorBidi" w:cstheme="majorBidi"/>
          <w:szCs w:val="22"/>
        </w:rPr>
        <w:t xml:space="preserve"> QKD </w:t>
      </w:r>
      <w:r w:rsidR="005E00DD" w:rsidRPr="00A82D9A">
        <w:rPr>
          <w:rFonts w:asciiTheme="majorBidi" w:hAnsiTheme="majorBidi" w:cstheme="majorBidi"/>
          <w:szCs w:val="22"/>
        </w:rPr>
        <w:t>в сетях электросвязи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BA7102" w:rsidRPr="00A82D9A">
        <w:rPr>
          <w:rFonts w:asciiTheme="majorBidi" w:hAnsiTheme="majorBidi" w:cstheme="majorBidi"/>
          <w:szCs w:val="22"/>
        </w:rPr>
        <w:t>и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предлагает работать в тесном сотрудничестве с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ИК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13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и ИК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17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в будущем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>.</w:t>
      </w:r>
      <w:bookmarkEnd w:id="59"/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bookmarkStart w:id="60" w:name="lt_pId098"/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 xml:space="preserve">Г-н </w:t>
      </w:r>
      <w:r w:rsidR="00BA7102" w:rsidRPr="00A82D9A">
        <w:rPr>
          <w:bCs/>
          <w:lang w:eastAsia="en-US"/>
        </w:rPr>
        <w:t xml:space="preserve">Редвин отметил, что план работы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предлагаемой ОГ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>–QIT4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>как представляется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,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дублирует план работы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QKD ISG ЕТСИ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>.</w:t>
      </w:r>
      <w:bookmarkEnd w:id="60"/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bookmarkStart w:id="61" w:name="lt_pId099"/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QKD ISG ЕТСИ</w:t>
      </w:r>
      <w:r w:rsidR="004A160B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BA7102" w:rsidRPr="00A82D9A">
        <w:rPr>
          <w:rFonts w:asciiTheme="majorBidi" w:hAnsiTheme="majorBidi" w:cstheme="majorBidi"/>
          <w:szCs w:val="22"/>
        </w:rPr>
        <w:t>просила КГСЭ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BA7102" w:rsidRPr="00A82D9A">
        <w:rPr>
          <w:rFonts w:asciiTheme="majorBidi" w:hAnsiTheme="majorBidi" w:cstheme="majorBidi"/>
          <w:szCs w:val="22"/>
        </w:rPr>
        <w:t>не создавать</w:t>
      </w:r>
      <w:r w:rsidR="004A160B" w:rsidRPr="00A82D9A">
        <w:rPr>
          <w:rFonts w:asciiTheme="majorBidi" w:hAnsiTheme="majorBidi" w:cstheme="majorBidi"/>
          <w:szCs w:val="22"/>
        </w:rPr>
        <w:t xml:space="preserve"> </w:t>
      </w:r>
      <w:r w:rsidR="00BA7102" w:rsidRPr="00A82D9A">
        <w:rPr>
          <w:rFonts w:asciiTheme="majorBidi" w:hAnsiTheme="majorBidi" w:cstheme="majorBidi"/>
          <w:szCs w:val="22"/>
        </w:rPr>
        <w:t xml:space="preserve">Оперативную группу по квантовым </w:t>
      </w:r>
      <w:r w:rsidR="00BA7102" w:rsidRPr="00A82D9A">
        <w:rPr>
          <w:rFonts w:asciiTheme="majorBidi" w:hAnsiTheme="majorBidi" w:cstheme="majorBidi"/>
          <w:color w:val="000000"/>
          <w:szCs w:val="22"/>
        </w:rPr>
        <w:t>информационным технологиям</w:t>
      </w:r>
      <w:r w:rsidR="00BA7102" w:rsidRPr="00A82D9A">
        <w:rPr>
          <w:rFonts w:asciiTheme="majorBidi" w:hAnsiTheme="majorBidi" w:cstheme="majorBidi"/>
          <w:szCs w:val="22"/>
        </w:rPr>
        <w:t xml:space="preserve"> в сетях</w:t>
      </w:r>
      <w:r w:rsidR="004A160B" w:rsidRPr="00A82D9A">
        <w:rPr>
          <w:rFonts w:asciiTheme="majorBidi" w:hAnsiTheme="majorBidi" w:cstheme="majorBidi"/>
          <w:szCs w:val="22"/>
        </w:rPr>
        <w:t>,</w:t>
      </w:r>
      <w:r w:rsidRPr="00A82D9A">
        <w:rPr>
          <w:rFonts w:asciiTheme="majorBidi" w:hAnsiTheme="majorBidi" w:cstheme="majorBidi"/>
          <w:szCs w:val="22"/>
        </w:rPr>
        <w:t xml:space="preserve"> но </w:t>
      </w:r>
      <w:r w:rsidR="00BA7102" w:rsidRPr="00A82D9A">
        <w:rPr>
          <w:rFonts w:asciiTheme="majorBidi" w:hAnsiTheme="majorBidi" w:cstheme="majorBidi"/>
          <w:szCs w:val="22"/>
        </w:rPr>
        <w:t>сотрудничать с</w:t>
      </w:r>
      <w:r w:rsidR="004A160B" w:rsidRPr="00A82D9A">
        <w:rPr>
          <w:rFonts w:asciiTheme="majorBidi" w:hAnsiTheme="majorBidi" w:cstheme="majorBidi"/>
        </w:rPr>
        <w:t xml:space="preserve"> </w:t>
      </w:r>
      <w:r w:rsidR="00BA7102" w:rsidRPr="00A82D9A">
        <w:rPr>
          <w:rFonts w:asciiTheme="majorBidi" w:hAnsiTheme="majorBidi" w:cstheme="majorBidi"/>
          <w:bCs/>
          <w:szCs w:val="22"/>
          <w:lang w:eastAsia="en-US"/>
        </w:rPr>
        <w:t>QKD ISG ЕТСИ</w:t>
      </w:r>
      <w:r w:rsidR="00BA7102" w:rsidRPr="00A82D9A">
        <w:rPr>
          <w:rFonts w:asciiTheme="majorBidi" w:hAnsiTheme="majorBidi" w:cstheme="majorBidi"/>
        </w:rPr>
        <w:t xml:space="preserve"> для достижения наибольшего прогресса в этой области</w:t>
      </w:r>
      <w:r w:rsidR="004A160B" w:rsidRPr="00A82D9A">
        <w:rPr>
          <w:rFonts w:asciiTheme="majorBidi" w:hAnsiTheme="majorBidi" w:cstheme="majorBidi"/>
        </w:rPr>
        <w:t>.</w:t>
      </w:r>
      <w:bookmarkEnd w:id="61"/>
    </w:p>
    <w:p w14:paraId="14523FB7" w14:textId="2E2DC9A0" w:rsidR="004A160B" w:rsidRPr="00A82D9A" w:rsidRDefault="004A160B" w:rsidP="004F5CD0">
      <w:pPr>
        <w:pStyle w:val="enumlev1"/>
        <w:rPr>
          <w:bCs/>
          <w:lang w:eastAsia="en-US"/>
        </w:rPr>
      </w:pPr>
      <w:r w:rsidRPr="00A82D9A">
        <w:rPr>
          <w:lang w:eastAsia="en-US"/>
        </w:rPr>
        <w:t>8.1.3</w:t>
      </w:r>
      <w:r w:rsidRPr="00A82D9A">
        <w:rPr>
          <w:lang w:eastAsia="en-US"/>
        </w:rPr>
        <w:tab/>
      </w:r>
      <w:bookmarkStart w:id="62" w:name="lt_pId100"/>
      <w:r w:rsidRPr="00A82D9A">
        <w:rPr>
          <w:szCs w:val="22"/>
        </w:rPr>
        <w:t>КГСЭ</w:t>
      </w:r>
      <w:r w:rsidR="004F5CD0" w:rsidRPr="00A82D9A">
        <w:rPr>
          <w:szCs w:val="22"/>
        </w:rPr>
        <w:t xml:space="preserve"> приняла</w:t>
      </w:r>
      <w:r w:rsidRPr="00A82D9A">
        <w:rPr>
          <w:szCs w:val="22"/>
        </w:rPr>
        <w:t xml:space="preserve"> </w:t>
      </w:r>
      <w:r w:rsidR="00BA7102" w:rsidRPr="00A82D9A">
        <w:rPr>
          <w:bCs/>
          <w:lang w:eastAsia="en-US"/>
        </w:rPr>
        <w:t>реш</w:t>
      </w:r>
      <w:r w:rsidR="004F5CD0" w:rsidRPr="00A82D9A">
        <w:rPr>
          <w:bCs/>
          <w:lang w:eastAsia="en-US"/>
        </w:rPr>
        <w:t>ение</w:t>
      </w:r>
      <w:r w:rsidR="00BA7102" w:rsidRPr="00A82D9A">
        <w:rPr>
          <w:bCs/>
          <w:lang w:eastAsia="en-US"/>
        </w:rPr>
        <w:t xml:space="preserve"> создать специальную группу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по квантовым технологиям</w:t>
      </w:r>
      <w:r w:rsidRPr="00A82D9A">
        <w:rPr>
          <w:bCs/>
          <w:lang w:eastAsia="en-US"/>
        </w:rPr>
        <w:t xml:space="preserve"> (</w:t>
      </w:r>
      <w:r w:rsidR="0046142E" w:rsidRPr="00A82D9A">
        <w:rPr>
          <w:bCs/>
          <w:lang w:eastAsia="en-US"/>
        </w:rPr>
        <w:t>СГ</w:t>
      </w:r>
      <w:r w:rsidR="004F5CD0" w:rsidRPr="00A82D9A">
        <w:rPr>
          <w:bCs/>
          <w:lang w:eastAsia="en-US"/>
        </w:rPr>
        <w:noBreakHyphen/>
      </w:r>
      <w:r w:rsidRPr="00A82D9A">
        <w:rPr>
          <w:bCs/>
          <w:lang w:eastAsia="en-US"/>
        </w:rPr>
        <w:t xml:space="preserve">quantum) </w:t>
      </w:r>
      <w:r w:rsidR="0046142E" w:rsidRPr="00A82D9A">
        <w:rPr>
          <w:bCs/>
          <w:lang w:eastAsia="en-US"/>
        </w:rPr>
        <w:t>под председательством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г-на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Арно Тадде</w:t>
      </w:r>
      <w:r w:rsidR="004F5CD0" w:rsidRPr="00A82D9A">
        <w:rPr>
          <w:bCs/>
          <w:lang w:eastAsia="en-US"/>
        </w:rPr>
        <w:t>я</w:t>
      </w:r>
      <w:r w:rsidRPr="00A82D9A">
        <w:rPr>
          <w:bCs/>
          <w:lang w:eastAsia="en-US"/>
        </w:rPr>
        <w:t xml:space="preserve">, Symantec, </w:t>
      </w:r>
      <w:r w:rsidR="0046142E" w:rsidRPr="00A82D9A">
        <w:rPr>
          <w:bCs/>
          <w:lang w:eastAsia="en-US"/>
        </w:rPr>
        <w:t>и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просила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СГ</w:t>
      </w:r>
      <w:r w:rsidRPr="00A82D9A">
        <w:rPr>
          <w:bCs/>
          <w:lang w:eastAsia="en-US"/>
        </w:rPr>
        <w:t xml:space="preserve">-quantum </w:t>
      </w:r>
      <w:r w:rsidR="0046142E" w:rsidRPr="00A82D9A">
        <w:rPr>
          <w:bCs/>
          <w:lang w:eastAsia="en-US"/>
        </w:rPr>
        <w:t>изучить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область интересов</w:t>
      </w:r>
      <w:r w:rsidRPr="00A82D9A">
        <w:rPr>
          <w:bCs/>
          <w:lang w:eastAsia="en-US"/>
        </w:rPr>
        <w:t>/</w:t>
      </w:r>
      <w:r w:rsidR="0046142E" w:rsidRPr="00A82D9A">
        <w:rPr>
          <w:bCs/>
          <w:lang w:eastAsia="en-US"/>
        </w:rPr>
        <w:t>ответственности</w:t>
      </w:r>
      <w:r w:rsidRPr="00A82D9A">
        <w:rPr>
          <w:bCs/>
          <w:lang w:eastAsia="en-US"/>
        </w:rPr>
        <w:t xml:space="preserve"> МСЭ-T </w:t>
      </w:r>
      <w:r w:rsidR="0046142E" w:rsidRPr="00A82D9A">
        <w:rPr>
          <w:bCs/>
          <w:lang w:eastAsia="en-US"/>
        </w:rPr>
        <w:t>в вопросах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квантовых технологий и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обсудить возможные варианты</w:t>
      </w:r>
      <w:r w:rsidRPr="00A82D9A">
        <w:rPr>
          <w:bCs/>
          <w:lang w:eastAsia="en-US"/>
        </w:rPr>
        <w:t xml:space="preserve"> </w:t>
      </w:r>
      <w:r w:rsidR="0046142E" w:rsidRPr="00A82D9A">
        <w:rPr>
          <w:bCs/>
          <w:lang w:eastAsia="en-US"/>
        </w:rPr>
        <w:t>продвижения этой работы</w:t>
      </w:r>
      <w:r w:rsidRPr="00A82D9A">
        <w:rPr>
          <w:bCs/>
          <w:lang w:eastAsia="en-US"/>
        </w:rPr>
        <w:t>.</w:t>
      </w:r>
      <w:bookmarkEnd w:id="62"/>
    </w:p>
    <w:p w14:paraId="62FDB041" w14:textId="56A7C8C0" w:rsidR="004A160B" w:rsidRPr="00A82D9A" w:rsidRDefault="004A160B" w:rsidP="001C5832">
      <w:pPr>
        <w:pStyle w:val="enumlev1"/>
        <w:rPr>
          <w:rFonts w:asciiTheme="majorBidi" w:hAnsiTheme="majorBidi" w:cstheme="majorBidi"/>
        </w:rPr>
      </w:pPr>
      <w:r w:rsidRPr="00A82D9A">
        <w:rPr>
          <w:bCs/>
          <w:lang w:eastAsia="en-US"/>
        </w:rPr>
        <w:t>8.1.4</w:t>
      </w:r>
      <w:r w:rsidRPr="00A82D9A">
        <w:rPr>
          <w:bCs/>
          <w:lang w:eastAsia="en-US"/>
        </w:rPr>
        <w:tab/>
      </w:r>
      <w:bookmarkStart w:id="63" w:name="lt_pId101"/>
      <w:r w:rsidR="0046142E" w:rsidRPr="00A82D9A">
        <w:rPr>
          <w:bCs/>
          <w:lang w:eastAsia="en-US"/>
        </w:rPr>
        <w:t>Г-н Арно Таддей</w:t>
      </w:r>
      <w:r w:rsidRPr="00A82D9A">
        <w:rPr>
          <w:bCs/>
          <w:lang w:eastAsia="en-US"/>
        </w:rPr>
        <w:t xml:space="preserve">,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>п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редседатель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>С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>Г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-quantum, 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представил в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>Документе </w:t>
      </w:r>
      <w:hyperlink r:id="rId28" w:history="1">
        <w:r w:rsidRPr="00A82D9A">
          <w:rPr>
            <w:rStyle w:val="Hyperlink"/>
            <w:rFonts w:asciiTheme="majorBidi" w:hAnsiTheme="majorBidi" w:cstheme="majorBidi"/>
            <w:szCs w:val="22"/>
          </w:rPr>
          <w:t>TD443</w:t>
        </w:r>
      </w:hyperlink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отчет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>С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>Г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noBreakHyphen/>
      </w:r>
      <w:r w:rsidRPr="00A82D9A">
        <w:rPr>
          <w:rFonts w:asciiTheme="majorBidi" w:hAnsiTheme="majorBidi" w:cstheme="majorBidi"/>
          <w:bCs/>
          <w:szCs w:val="22"/>
          <w:lang w:eastAsia="en-US"/>
        </w:rPr>
        <w:t>quantum.</w:t>
      </w:r>
      <w:bookmarkEnd w:id="63"/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bookmarkStart w:id="64" w:name="lt_pId102"/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Он сообщил, что </w:t>
      </w:r>
      <w:r w:rsidR="004F5CD0" w:rsidRPr="00A82D9A">
        <w:rPr>
          <w:rFonts w:asciiTheme="majorBidi" w:hAnsiTheme="majorBidi" w:cstheme="majorBidi"/>
          <w:bCs/>
          <w:szCs w:val="22"/>
          <w:lang w:eastAsia="en-US"/>
        </w:rPr>
        <w:t xml:space="preserve">не был достигнут 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консенсус </w:t>
      </w:r>
      <w:r w:rsidR="006475B2" w:rsidRPr="00A82D9A">
        <w:rPr>
          <w:rFonts w:asciiTheme="majorBidi" w:hAnsiTheme="majorBidi" w:cstheme="majorBidi"/>
          <w:bCs/>
          <w:szCs w:val="22"/>
          <w:lang w:eastAsia="en-US"/>
        </w:rPr>
        <w:t>о создании</w:t>
      </w:r>
      <w:r w:rsidR="0046142E" w:rsidRPr="00A82D9A">
        <w:rPr>
          <w:rFonts w:asciiTheme="majorBidi" w:hAnsiTheme="majorBidi" w:cstheme="majorBidi"/>
          <w:bCs/>
          <w:szCs w:val="22"/>
          <w:lang w:eastAsia="en-US"/>
        </w:rPr>
        <w:t xml:space="preserve"> новой оперативной группы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46142E" w:rsidRPr="00A82D9A">
        <w:rPr>
          <w:rFonts w:asciiTheme="majorBidi" w:hAnsiTheme="majorBidi" w:cstheme="majorBidi"/>
          <w:color w:val="000000"/>
          <w:szCs w:val="22"/>
        </w:rPr>
        <w:t>с пересмотренным вариантом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EC55C8" w:rsidRPr="00A82D9A">
        <w:rPr>
          <w:rFonts w:asciiTheme="majorBidi" w:hAnsiTheme="majorBidi" w:cstheme="majorBidi"/>
          <w:szCs w:val="22"/>
        </w:rPr>
        <w:t xml:space="preserve">круга ведения </w:t>
      </w:r>
      <w:r w:rsidRPr="00A82D9A">
        <w:rPr>
          <w:rFonts w:asciiTheme="majorBidi" w:hAnsiTheme="majorBidi" w:cstheme="majorBidi"/>
          <w:szCs w:val="22"/>
        </w:rPr>
        <w:t>(</w:t>
      </w:r>
      <w:hyperlink r:id="rId29" w:history="1">
        <w:r w:rsidRPr="00A82D9A">
          <w:rPr>
            <w:rStyle w:val="Hyperlink"/>
            <w:rFonts w:asciiTheme="majorBidi" w:hAnsiTheme="majorBidi" w:cstheme="majorBidi"/>
            <w:szCs w:val="22"/>
          </w:rPr>
          <w:t>TD433R1</w:t>
        </w:r>
      </w:hyperlink>
      <w:r w:rsidRPr="00A82D9A">
        <w:rPr>
          <w:rFonts w:asciiTheme="majorBidi" w:hAnsiTheme="majorBidi" w:cstheme="majorBidi"/>
          <w:szCs w:val="22"/>
        </w:rPr>
        <w:t>).</w:t>
      </w:r>
      <w:bookmarkEnd w:id="64"/>
      <w:r w:rsidRPr="00A82D9A">
        <w:rPr>
          <w:rFonts w:asciiTheme="majorBidi" w:hAnsiTheme="majorBidi" w:cstheme="majorBidi"/>
          <w:szCs w:val="22"/>
        </w:rPr>
        <w:t xml:space="preserve"> </w:t>
      </w:r>
      <w:bookmarkStart w:id="65" w:name="lt_pId103"/>
      <w:r w:rsidR="001C5832" w:rsidRPr="00A82D9A">
        <w:rPr>
          <w:bCs/>
          <w:lang w:eastAsia="en-US"/>
        </w:rPr>
        <w:t>Г</w:t>
      </w:r>
      <w:r w:rsidR="001C5832" w:rsidRPr="00A82D9A">
        <w:rPr>
          <w:bCs/>
          <w:lang w:eastAsia="en-US"/>
        </w:rPr>
        <w:noBreakHyphen/>
        <w:t>н Таддей</w:t>
      </w:r>
      <w:r w:rsidR="001C5832" w:rsidRPr="00A82D9A">
        <w:rPr>
          <w:rFonts w:asciiTheme="majorBidi" w:hAnsiTheme="majorBidi" w:cstheme="majorBidi"/>
          <w:szCs w:val="22"/>
        </w:rPr>
        <w:t xml:space="preserve"> </w:t>
      </w:r>
      <w:r w:rsidR="00EC55C8" w:rsidRPr="00A82D9A">
        <w:rPr>
          <w:rFonts w:asciiTheme="majorBidi" w:hAnsiTheme="majorBidi" w:cstheme="majorBidi"/>
          <w:szCs w:val="22"/>
        </w:rPr>
        <w:t>представил ряд рекомендаций</w:t>
      </w:r>
      <w:r w:rsidRPr="00A82D9A">
        <w:rPr>
          <w:rFonts w:asciiTheme="majorBidi" w:hAnsiTheme="majorBidi" w:cstheme="majorBidi"/>
        </w:rPr>
        <w:t xml:space="preserve"> </w:t>
      </w:r>
      <w:r w:rsidR="00EC55C8" w:rsidRPr="00A82D9A">
        <w:rPr>
          <w:rFonts w:asciiTheme="majorBidi" w:hAnsiTheme="majorBidi" w:cstheme="majorBidi"/>
        </w:rPr>
        <w:t xml:space="preserve">в разделе 7 </w:t>
      </w:r>
      <w:r w:rsidR="004F5CD0" w:rsidRPr="00A82D9A">
        <w:rPr>
          <w:rFonts w:asciiTheme="majorBidi" w:hAnsiTheme="majorBidi" w:cstheme="majorBidi"/>
        </w:rPr>
        <w:t>Д</w:t>
      </w:r>
      <w:r w:rsidR="00EC55C8" w:rsidRPr="00A82D9A">
        <w:rPr>
          <w:rFonts w:asciiTheme="majorBidi" w:hAnsiTheme="majorBidi" w:cstheme="majorBidi"/>
        </w:rPr>
        <w:t>окумента</w:t>
      </w:r>
      <w:r w:rsidR="004F5CD0" w:rsidRPr="00A82D9A">
        <w:rPr>
          <w:rFonts w:asciiTheme="majorBidi" w:hAnsiTheme="majorBidi" w:cstheme="majorBidi"/>
        </w:rPr>
        <w:t> </w:t>
      </w:r>
      <w:r w:rsidRPr="00A82D9A">
        <w:rPr>
          <w:rFonts w:asciiTheme="majorBidi" w:hAnsiTheme="majorBidi" w:cstheme="majorBidi"/>
        </w:rPr>
        <w:t>TD443</w:t>
      </w:r>
      <w:r w:rsidR="00EC55C8" w:rsidRPr="00A82D9A">
        <w:rPr>
          <w:rFonts w:asciiTheme="majorBidi" w:hAnsiTheme="majorBidi" w:cstheme="majorBidi"/>
        </w:rPr>
        <w:t>,</w:t>
      </w:r>
      <w:r w:rsidRPr="00A82D9A">
        <w:rPr>
          <w:rFonts w:asciiTheme="majorBidi" w:hAnsiTheme="majorBidi" w:cstheme="majorBidi"/>
        </w:rPr>
        <w:t xml:space="preserve"> </w:t>
      </w:r>
      <w:r w:rsidR="00EC55C8" w:rsidRPr="00A82D9A">
        <w:rPr>
          <w:rFonts w:asciiTheme="majorBidi" w:hAnsiTheme="majorBidi" w:cstheme="majorBidi"/>
        </w:rPr>
        <w:t>который</w:t>
      </w:r>
      <w:r w:rsidRPr="00A82D9A">
        <w:rPr>
          <w:rFonts w:asciiTheme="majorBidi" w:hAnsiTheme="majorBidi" w:cstheme="majorBidi"/>
        </w:rPr>
        <w:t xml:space="preserve"> </w:t>
      </w:r>
      <w:r w:rsidRPr="00A82D9A">
        <w:rPr>
          <w:szCs w:val="22"/>
        </w:rPr>
        <w:t xml:space="preserve">КГСЭ </w:t>
      </w:r>
      <w:r w:rsidR="00EC55C8" w:rsidRPr="00A82D9A">
        <w:rPr>
          <w:rFonts w:asciiTheme="majorBidi" w:hAnsiTheme="majorBidi" w:cstheme="majorBidi"/>
        </w:rPr>
        <w:t>принял к сведению</w:t>
      </w:r>
      <w:r w:rsidRPr="00A82D9A">
        <w:rPr>
          <w:rFonts w:asciiTheme="majorBidi" w:hAnsiTheme="majorBidi" w:cstheme="majorBidi"/>
        </w:rPr>
        <w:t>.</w:t>
      </w:r>
      <w:bookmarkEnd w:id="65"/>
    </w:p>
    <w:p w14:paraId="3FCA1977" w14:textId="750088CE" w:rsidR="004A160B" w:rsidRPr="00A82D9A" w:rsidRDefault="004A160B" w:rsidP="001C5832">
      <w:pPr>
        <w:pStyle w:val="enumlev1"/>
        <w:rPr>
          <w:bCs/>
          <w:lang w:eastAsia="en-US"/>
        </w:rPr>
      </w:pPr>
      <w:r w:rsidRPr="00A82D9A">
        <w:rPr>
          <w:rFonts w:asciiTheme="majorBidi" w:hAnsiTheme="majorBidi" w:cstheme="majorBidi"/>
        </w:rPr>
        <w:t>8.1.5</w:t>
      </w:r>
      <w:r w:rsidRPr="00A82D9A">
        <w:rPr>
          <w:rFonts w:asciiTheme="majorBidi" w:hAnsiTheme="majorBidi" w:cstheme="majorBidi"/>
        </w:rPr>
        <w:tab/>
      </w:r>
      <w:bookmarkStart w:id="66" w:name="lt_pId104"/>
      <w:r w:rsidR="006475B2" w:rsidRPr="00A82D9A">
        <w:rPr>
          <w:rFonts w:asciiTheme="majorBidi" w:hAnsiTheme="majorBidi" w:cstheme="majorBidi"/>
          <w:color w:val="000000"/>
          <w:szCs w:val="22"/>
        </w:rPr>
        <w:t>Китайская Народная Республика</w:t>
      </w:r>
      <w:r w:rsidRPr="00A82D9A">
        <w:rPr>
          <w:bCs/>
          <w:lang w:eastAsia="en-US"/>
        </w:rPr>
        <w:t xml:space="preserve"> </w:t>
      </w:r>
      <w:r w:rsidR="001C5832" w:rsidRPr="00A82D9A">
        <w:rPr>
          <w:bCs/>
          <w:lang w:eastAsia="en-US"/>
        </w:rPr>
        <w:t>сделала</w:t>
      </w:r>
      <w:r w:rsidR="006475B2" w:rsidRPr="00A82D9A">
        <w:rPr>
          <w:bCs/>
          <w:lang w:eastAsia="en-US"/>
        </w:rPr>
        <w:t xml:space="preserve"> заявление,</w:t>
      </w:r>
      <w:r w:rsidRPr="00A82D9A">
        <w:rPr>
          <w:bCs/>
          <w:lang w:eastAsia="en-US"/>
        </w:rPr>
        <w:t xml:space="preserve"> </w:t>
      </w:r>
      <w:r w:rsidR="006475B2" w:rsidRPr="00A82D9A">
        <w:rPr>
          <w:bCs/>
          <w:lang w:eastAsia="en-US"/>
        </w:rPr>
        <w:t>которое было решено включить в отчет о собрании</w:t>
      </w:r>
      <w:r w:rsidRPr="00A82D9A">
        <w:rPr>
          <w:bCs/>
          <w:lang w:eastAsia="en-US"/>
        </w:rPr>
        <w:t xml:space="preserve">, </w:t>
      </w:r>
      <w:r w:rsidR="006475B2" w:rsidRPr="00A82D9A">
        <w:rPr>
          <w:bCs/>
          <w:lang w:eastAsia="en-US"/>
        </w:rPr>
        <w:t>см.</w:t>
      </w:r>
      <w:r w:rsidRPr="00A82D9A">
        <w:rPr>
          <w:bCs/>
          <w:lang w:eastAsia="en-US"/>
        </w:rPr>
        <w:t xml:space="preserve"> </w:t>
      </w:r>
      <w:hyperlink w:anchor="AnnexD" w:history="1">
        <w:r w:rsidR="006475B2" w:rsidRPr="00A82D9A">
          <w:rPr>
            <w:rStyle w:val="Hyperlink"/>
            <w:bCs/>
            <w:lang w:eastAsia="en-US"/>
          </w:rPr>
          <w:t>Приложение</w:t>
        </w:r>
        <w:r w:rsidRPr="00A82D9A">
          <w:rPr>
            <w:rStyle w:val="Hyperlink"/>
            <w:bCs/>
            <w:lang w:eastAsia="en-US"/>
          </w:rPr>
          <w:t xml:space="preserve"> D</w:t>
        </w:r>
      </w:hyperlink>
      <w:r w:rsidRPr="00A82D9A">
        <w:rPr>
          <w:bCs/>
          <w:lang w:eastAsia="en-US"/>
        </w:rPr>
        <w:t>.</w:t>
      </w:r>
      <w:bookmarkEnd w:id="66"/>
    </w:p>
    <w:p w14:paraId="250EF490" w14:textId="144B8AD0" w:rsidR="004A160B" w:rsidRPr="00A82D9A" w:rsidRDefault="004A160B" w:rsidP="00F6765B">
      <w:pPr>
        <w:pStyle w:val="enumlev1"/>
        <w:rPr>
          <w:bCs/>
          <w:lang w:eastAsia="en-US"/>
        </w:rPr>
      </w:pPr>
      <w:r w:rsidRPr="00A82D9A">
        <w:rPr>
          <w:bCs/>
          <w:lang w:eastAsia="en-US"/>
        </w:rPr>
        <w:t>8.1.6</w:t>
      </w:r>
      <w:r w:rsidRPr="00A82D9A">
        <w:rPr>
          <w:bCs/>
          <w:lang w:eastAsia="en-US"/>
        </w:rPr>
        <w:tab/>
      </w:r>
      <w:bookmarkStart w:id="67" w:name="lt_pId105"/>
      <w:r w:rsidRPr="00A82D9A">
        <w:rPr>
          <w:szCs w:val="22"/>
        </w:rPr>
        <w:t xml:space="preserve">КГСЭ </w:t>
      </w:r>
      <w:r w:rsidR="006475B2" w:rsidRPr="00A82D9A">
        <w:rPr>
          <w:szCs w:val="22"/>
        </w:rPr>
        <w:t>приняла к сведению</w:t>
      </w:r>
      <w:r w:rsidR="006475B2" w:rsidRPr="00A82D9A">
        <w:rPr>
          <w:rFonts w:asciiTheme="majorBidi" w:hAnsiTheme="majorBidi" w:cstheme="majorBidi"/>
        </w:rPr>
        <w:t xml:space="preserve"> это</w:t>
      </w:r>
      <w:r w:rsidR="00F6765B" w:rsidRPr="00A82D9A">
        <w:rPr>
          <w:rFonts w:asciiTheme="majorBidi" w:hAnsiTheme="majorBidi" w:cstheme="majorBidi"/>
        </w:rPr>
        <w:t>т отчет</w:t>
      </w:r>
      <w:r w:rsidR="006475B2" w:rsidRPr="00A82D9A">
        <w:rPr>
          <w:rFonts w:asciiTheme="majorBidi" w:hAnsiTheme="majorBidi" w:cstheme="majorBidi"/>
        </w:rPr>
        <w:t xml:space="preserve"> и поблагодарила</w:t>
      </w:r>
      <w:r w:rsidRPr="00A82D9A">
        <w:rPr>
          <w:rFonts w:asciiTheme="majorBidi" w:hAnsiTheme="majorBidi" w:cstheme="majorBidi"/>
        </w:rPr>
        <w:t xml:space="preserve"> </w:t>
      </w:r>
      <w:r w:rsidR="006475B2" w:rsidRPr="00A82D9A">
        <w:rPr>
          <w:rFonts w:asciiTheme="majorBidi" w:hAnsiTheme="majorBidi" w:cstheme="majorBidi"/>
        </w:rPr>
        <w:t xml:space="preserve">г-на </w:t>
      </w:r>
      <w:r w:rsidR="006475B2" w:rsidRPr="00A82D9A">
        <w:rPr>
          <w:bCs/>
          <w:lang w:eastAsia="en-US"/>
        </w:rPr>
        <w:t>Арно Таддея</w:t>
      </w:r>
      <w:r w:rsidRPr="00A82D9A">
        <w:rPr>
          <w:bCs/>
          <w:lang w:eastAsia="en-US"/>
        </w:rPr>
        <w:t xml:space="preserve"> </w:t>
      </w:r>
      <w:r w:rsidR="006475B2" w:rsidRPr="00A82D9A">
        <w:rPr>
          <w:bCs/>
          <w:lang w:eastAsia="en-US"/>
        </w:rPr>
        <w:t>за его руководство</w:t>
      </w:r>
      <w:r w:rsidRPr="00A82D9A">
        <w:rPr>
          <w:bCs/>
          <w:lang w:eastAsia="en-US"/>
        </w:rPr>
        <w:t>.</w:t>
      </w:r>
      <w:bookmarkEnd w:id="67"/>
      <w:r w:rsidRPr="00A82D9A">
        <w:rPr>
          <w:bCs/>
          <w:lang w:eastAsia="en-US"/>
        </w:rPr>
        <w:t xml:space="preserve"> </w:t>
      </w:r>
      <w:bookmarkStart w:id="68" w:name="lt_pId106"/>
      <w:r w:rsidRPr="00A82D9A">
        <w:rPr>
          <w:szCs w:val="22"/>
        </w:rPr>
        <w:t xml:space="preserve">КГСЭ </w:t>
      </w:r>
      <w:r w:rsidR="006475B2" w:rsidRPr="00A82D9A">
        <w:rPr>
          <w:bCs/>
          <w:lang w:eastAsia="en-US"/>
        </w:rPr>
        <w:t>поблагодарила Китай</w:t>
      </w:r>
      <w:r w:rsidRPr="00A82D9A">
        <w:rPr>
          <w:bCs/>
          <w:lang w:eastAsia="en-US"/>
        </w:rPr>
        <w:t xml:space="preserve"> </w:t>
      </w:r>
      <w:r w:rsidR="006475B2" w:rsidRPr="00A82D9A">
        <w:rPr>
          <w:bCs/>
          <w:lang w:eastAsia="en-US"/>
        </w:rPr>
        <w:t>за его инициативу и вклад</w:t>
      </w:r>
      <w:r w:rsidRPr="00A82D9A">
        <w:rPr>
          <w:bCs/>
          <w:lang w:eastAsia="en-US"/>
        </w:rPr>
        <w:t>.</w:t>
      </w:r>
      <w:bookmarkEnd w:id="68"/>
    </w:p>
    <w:p w14:paraId="052EF436" w14:textId="12DA085B" w:rsidR="004A160B" w:rsidRPr="00A82D9A" w:rsidRDefault="004A160B" w:rsidP="00F6765B">
      <w:pPr>
        <w:pStyle w:val="enumlev1"/>
        <w:rPr>
          <w:bCs/>
          <w:lang w:eastAsia="en-US"/>
        </w:rPr>
      </w:pPr>
      <w:r w:rsidRPr="00A82D9A">
        <w:rPr>
          <w:lang w:eastAsia="en-US"/>
        </w:rPr>
        <w:t>8.1.7</w:t>
      </w:r>
      <w:r w:rsidRPr="00A82D9A">
        <w:rPr>
          <w:lang w:eastAsia="en-US"/>
        </w:rPr>
        <w:tab/>
      </w:r>
      <w:bookmarkStart w:id="69" w:name="lt_pId107"/>
      <w:r w:rsidRPr="00A82D9A">
        <w:rPr>
          <w:szCs w:val="22"/>
        </w:rPr>
        <w:t xml:space="preserve">КГСЭ </w:t>
      </w:r>
      <w:r w:rsidR="002463DF" w:rsidRPr="00A82D9A">
        <w:rPr>
          <w:bCs/>
          <w:lang w:eastAsia="en-US"/>
        </w:rPr>
        <w:t>признала</w:t>
      </w:r>
      <w:r w:rsidRPr="00A82D9A">
        <w:rPr>
          <w:bCs/>
          <w:lang w:eastAsia="en-US"/>
        </w:rPr>
        <w:t xml:space="preserve"> </w:t>
      </w:r>
      <w:r w:rsidR="002463DF" w:rsidRPr="00A82D9A">
        <w:rPr>
          <w:bCs/>
          <w:lang w:eastAsia="en-US"/>
        </w:rPr>
        <w:t>заинтересованность в этой</w:t>
      </w:r>
      <w:r w:rsidRPr="00A82D9A">
        <w:rPr>
          <w:bCs/>
          <w:lang w:eastAsia="en-US"/>
        </w:rPr>
        <w:t xml:space="preserve"> </w:t>
      </w:r>
      <w:r w:rsidR="00F6765B" w:rsidRPr="00A82D9A">
        <w:rPr>
          <w:bCs/>
          <w:lang w:eastAsia="en-US"/>
        </w:rPr>
        <w:t xml:space="preserve">предметной </w:t>
      </w:r>
      <w:r w:rsidR="002463DF" w:rsidRPr="00A82D9A">
        <w:rPr>
          <w:bCs/>
          <w:lang w:eastAsia="en-US"/>
        </w:rPr>
        <w:t>области и решила,</w:t>
      </w:r>
      <w:r w:rsidRPr="00A82D9A">
        <w:rPr>
          <w:bCs/>
          <w:lang w:eastAsia="en-US"/>
        </w:rPr>
        <w:t xml:space="preserve"> </w:t>
      </w:r>
      <w:r w:rsidR="002463DF" w:rsidRPr="00A82D9A">
        <w:rPr>
          <w:bCs/>
          <w:lang w:eastAsia="en-US"/>
        </w:rPr>
        <w:t>в качестве одного из дальнейших шагов, организовать семинар-практикум</w:t>
      </w:r>
      <w:r w:rsidRPr="00A82D9A">
        <w:rPr>
          <w:bCs/>
          <w:lang w:eastAsia="en-US"/>
        </w:rPr>
        <w:t xml:space="preserve"> МСЭ </w:t>
      </w:r>
      <w:r w:rsidR="002463DF" w:rsidRPr="00A82D9A">
        <w:rPr>
          <w:rFonts w:asciiTheme="majorBidi" w:hAnsiTheme="majorBidi" w:cstheme="majorBidi"/>
          <w:szCs w:val="22"/>
        </w:rPr>
        <w:t xml:space="preserve">по квантовым </w:t>
      </w:r>
      <w:r w:rsidR="002463DF" w:rsidRPr="00A82D9A">
        <w:rPr>
          <w:rFonts w:asciiTheme="majorBidi" w:hAnsiTheme="majorBidi" w:cstheme="majorBidi"/>
          <w:color w:val="000000"/>
          <w:szCs w:val="22"/>
        </w:rPr>
        <w:t>технологиям</w:t>
      </w:r>
      <w:r w:rsidRPr="00A82D9A">
        <w:rPr>
          <w:bCs/>
          <w:lang w:eastAsia="en-US"/>
        </w:rPr>
        <w:t xml:space="preserve">, </w:t>
      </w:r>
      <w:r w:rsidR="002463DF" w:rsidRPr="00A82D9A">
        <w:rPr>
          <w:bCs/>
          <w:lang w:eastAsia="en-US"/>
        </w:rPr>
        <w:t>а</w:t>
      </w:r>
      <w:r w:rsidRPr="00A82D9A">
        <w:rPr>
          <w:bCs/>
          <w:lang w:eastAsia="en-US"/>
        </w:rPr>
        <w:t xml:space="preserve"> </w:t>
      </w:r>
      <w:r w:rsidR="002463DF" w:rsidRPr="00A82D9A">
        <w:rPr>
          <w:rFonts w:asciiTheme="majorBidi" w:hAnsiTheme="majorBidi" w:cstheme="majorBidi"/>
          <w:color w:val="000000"/>
          <w:szCs w:val="22"/>
        </w:rPr>
        <w:t>Китайская Народная Республика</w:t>
      </w:r>
      <w:r w:rsidR="002463DF" w:rsidRPr="00A82D9A">
        <w:rPr>
          <w:bCs/>
          <w:lang w:eastAsia="en-US"/>
        </w:rPr>
        <w:t xml:space="preserve"> предложила</w:t>
      </w:r>
      <w:r w:rsidRPr="00A82D9A">
        <w:rPr>
          <w:bCs/>
          <w:lang w:eastAsia="en-US"/>
        </w:rPr>
        <w:t xml:space="preserve"> </w:t>
      </w:r>
      <w:r w:rsidR="00616BBF" w:rsidRPr="00A82D9A">
        <w:rPr>
          <w:bCs/>
          <w:lang w:eastAsia="en-US"/>
        </w:rPr>
        <w:t xml:space="preserve">принять </w:t>
      </w:r>
      <w:r w:rsidR="00F6765B" w:rsidRPr="00A82D9A">
        <w:rPr>
          <w:bCs/>
          <w:lang w:eastAsia="en-US"/>
        </w:rPr>
        <w:t>этот семинар</w:t>
      </w:r>
      <w:r w:rsidR="00616BBF" w:rsidRPr="00A82D9A">
        <w:rPr>
          <w:bCs/>
          <w:lang w:eastAsia="en-US"/>
        </w:rPr>
        <w:t xml:space="preserve"> у себя</w:t>
      </w:r>
      <w:r w:rsidRPr="00A82D9A">
        <w:rPr>
          <w:bCs/>
          <w:lang w:eastAsia="en-US"/>
        </w:rPr>
        <w:t>.</w:t>
      </w:r>
      <w:bookmarkEnd w:id="69"/>
    </w:p>
    <w:p w14:paraId="7BBB17A1" w14:textId="3F1FD105" w:rsidR="004A160B" w:rsidRPr="00A82D9A" w:rsidRDefault="004A160B" w:rsidP="00F6765B">
      <w:pPr>
        <w:pStyle w:val="enumlev1"/>
        <w:rPr>
          <w:bCs/>
          <w:lang w:eastAsia="en-US"/>
        </w:rPr>
      </w:pPr>
      <w:r w:rsidRPr="00A82D9A">
        <w:rPr>
          <w:bCs/>
          <w:lang w:eastAsia="en-US"/>
        </w:rPr>
        <w:t>8.1.8</w:t>
      </w:r>
      <w:r w:rsidRPr="00A82D9A">
        <w:rPr>
          <w:bCs/>
          <w:lang w:eastAsia="en-US"/>
        </w:rPr>
        <w:tab/>
      </w:r>
      <w:bookmarkStart w:id="70" w:name="lt_pId108"/>
      <w:r w:rsidR="00EC55C8" w:rsidRPr="00A82D9A">
        <w:rPr>
          <w:rFonts w:asciiTheme="majorBidi" w:hAnsiTheme="majorBidi" w:cstheme="majorBidi"/>
          <w:color w:val="000000"/>
          <w:szCs w:val="22"/>
        </w:rPr>
        <w:t>Китайская Народная Республика</w:t>
      </w:r>
      <w:r w:rsidRPr="00A82D9A">
        <w:rPr>
          <w:bCs/>
          <w:lang w:eastAsia="en-US"/>
        </w:rPr>
        <w:t xml:space="preserve"> </w:t>
      </w:r>
      <w:r w:rsidR="00EC55C8" w:rsidRPr="00A82D9A">
        <w:rPr>
          <w:bCs/>
          <w:lang w:eastAsia="en-US"/>
        </w:rPr>
        <w:t>предложила</w:t>
      </w:r>
      <w:r w:rsidRPr="00A82D9A">
        <w:rPr>
          <w:bCs/>
          <w:lang w:eastAsia="en-US"/>
        </w:rPr>
        <w:t xml:space="preserve"> </w:t>
      </w:r>
      <w:r w:rsidRPr="00A82D9A">
        <w:rPr>
          <w:szCs w:val="22"/>
        </w:rPr>
        <w:t xml:space="preserve">КГСЭ </w:t>
      </w:r>
      <w:r w:rsidR="00F6765B" w:rsidRPr="00A82D9A">
        <w:rPr>
          <w:bCs/>
          <w:lang w:eastAsia="en-US"/>
        </w:rPr>
        <w:t>организовать взаимодействие</w:t>
      </w:r>
      <w:r w:rsidR="00D80BDF" w:rsidRPr="00A82D9A">
        <w:rPr>
          <w:bCs/>
          <w:lang w:eastAsia="en-US"/>
        </w:rPr>
        <w:t xml:space="preserve"> с</w:t>
      </w:r>
      <w:r w:rsidR="007A7752" w:rsidRPr="00A82D9A">
        <w:rPr>
          <w:bCs/>
          <w:lang w:eastAsia="en-US"/>
        </w:rPr>
        <w:t xml:space="preserve"> соответствующим</w:t>
      </w:r>
      <w:r w:rsidR="00D80BDF" w:rsidRPr="00A82D9A">
        <w:rPr>
          <w:bCs/>
          <w:lang w:eastAsia="en-US"/>
        </w:rPr>
        <w:t>и</w:t>
      </w:r>
      <w:r w:rsidR="007A7752" w:rsidRPr="00A82D9A">
        <w:rPr>
          <w:bCs/>
          <w:lang w:eastAsia="en-US"/>
        </w:rPr>
        <w:t xml:space="preserve"> исследовательским</w:t>
      </w:r>
      <w:r w:rsidR="00D80BDF" w:rsidRPr="00A82D9A">
        <w:rPr>
          <w:bCs/>
          <w:lang w:eastAsia="en-US"/>
        </w:rPr>
        <w:t>и</w:t>
      </w:r>
      <w:r w:rsidR="007A7752" w:rsidRPr="00A82D9A">
        <w:rPr>
          <w:bCs/>
          <w:lang w:eastAsia="en-US"/>
        </w:rPr>
        <w:t xml:space="preserve"> комиссиям</w:t>
      </w:r>
      <w:r w:rsidR="00D80BDF" w:rsidRPr="00A82D9A">
        <w:rPr>
          <w:bCs/>
          <w:lang w:eastAsia="en-US"/>
        </w:rPr>
        <w:t>и</w:t>
      </w:r>
      <w:r w:rsidRPr="00A82D9A">
        <w:rPr>
          <w:bCs/>
          <w:lang w:eastAsia="en-US"/>
        </w:rPr>
        <w:t xml:space="preserve"> МСЭ-T </w:t>
      </w:r>
      <w:r w:rsidR="00F6765B" w:rsidRPr="00A82D9A">
        <w:rPr>
          <w:bCs/>
          <w:lang w:eastAsia="en-US"/>
        </w:rPr>
        <w:t>по вопросу о</w:t>
      </w:r>
      <w:r w:rsidR="007A7752" w:rsidRPr="00A82D9A">
        <w:rPr>
          <w:bCs/>
          <w:lang w:eastAsia="en-US"/>
        </w:rPr>
        <w:t xml:space="preserve"> предлагаемой ОГ</w:t>
      </w:r>
      <w:r w:rsidRPr="00A82D9A">
        <w:rPr>
          <w:bCs/>
          <w:lang w:eastAsia="en-US"/>
        </w:rPr>
        <w:noBreakHyphen/>
        <w:t xml:space="preserve">QIT4N </w:t>
      </w:r>
      <w:r w:rsidR="007A7752" w:rsidRPr="00A82D9A">
        <w:rPr>
          <w:bCs/>
          <w:lang w:eastAsia="en-US"/>
        </w:rPr>
        <w:t>и просить их высказать свое мнение</w:t>
      </w:r>
      <w:r w:rsidRPr="00A82D9A">
        <w:rPr>
          <w:bCs/>
          <w:lang w:eastAsia="en-US"/>
        </w:rPr>
        <w:t>.</w:t>
      </w:r>
      <w:bookmarkEnd w:id="70"/>
      <w:r w:rsidRPr="00A82D9A">
        <w:rPr>
          <w:bCs/>
          <w:lang w:eastAsia="en-US"/>
        </w:rPr>
        <w:t xml:space="preserve"> </w:t>
      </w:r>
      <w:bookmarkStart w:id="71" w:name="lt_pId109"/>
      <w:r w:rsidR="007A7752" w:rsidRPr="00A82D9A">
        <w:rPr>
          <w:rFonts w:asciiTheme="majorBidi" w:hAnsiTheme="majorBidi" w:cstheme="majorBidi"/>
          <w:color w:val="000000"/>
          <w:szCs w:val="22"/>
        </w:rPr>
        <w:t>Китайская Народная Республика</w:t>
      </w:r>
      <w:r w:rsidR="007A7752" w:rsidRPr="00A82D9A">
        <w:rPr>
          <w:bCs/>
          <w:lang w:eastAsia="en-US"/>
        </w:rPr>
        <w:t xml:space="preserve"> предложила также включить </w:t>
      </w:r>
      <w:r w:rsidR="004F5CD0" w:rsidRPr="00A82D9A">
        <w:rPr>
          <w:bCs/>
          <w:lang w:eastAsia="en-US"/>
        </w:rPr>
        <w:t>Документ </w:t>
      </w:r>
      <w:r w:rsidRPr="00A82D9A">
        <w:rPr>
          <w:bCs/>
          <w:lang w:eastAsia="en-US"/>
        </w:rPr>
        <w:t xml:space="preserve">C054 </w:t>
      </w:r>
      <w:r w:rsidR="007A7752" w:rsidRPr="00A82D9A">
        <w:rPr>
          <w:bCs/>
          <w:lang w:eastAsia="en-US"/>
        </w:rPr>
        <w:t>в</w:t>
      </w:r>
      <w:r w:rsidRPr="00A82D9A">
        <w:rPr>
          <w:bCs/>
          <w:lang w:eastAsia="en-US"/>
        </w:rPr>
        <w:t xml:space="preserve"> </w:t>
      </w:r>
      <w:r w:rsidR="007A7752" w:rsidRPr="00A82D9A">
        <w:rPr>
          <w:bCs/>
          <w:lang w:eastAsia="en-US"/>
        </w:rPr>
        <w:t>обновляемый список</w:t>
      </w:r>
      <w:r w:rsidRPr="00A82D9A">
        <w:rPr>
          <w:bCs/>
          <w:lang w:eastAsia="en-US"/>
        </w:rPr>
        <w:t xml:space="preserve"> </w:t>
      </w:r>
      <w:r w:rsidR="007A7752" w:rsidRPr="00A82D9A">
        <w:rPr>
          <w:bCs/>
          <w:lang w:eastAsia="en-US"/>
        </w:rPr>
        <w:t>для дальнейшего обсуждения</w:t>
      </w:r>
      <w:r w:rsidRPr="00A82D9A">
        <w:rPr>
          <w:bCs/>
          <w:lang w:eastAsia="en-US"/>
        </w:rPr>
        <w:t>.</w:t>
      </w:r>
      <w:bookmarkEnd w:id="71"/>
      <w:r w:rsidRPr="00A82D9A">
        <w:rPr>
          <w:bCs/>
          <w:lang w:eastAsia="en-US"/>
        </w:rPr>
        <w:t xml:space="preserve"> </w:t>
      </w:r>
      <w:bookmarkStart w:id="72" w:name="lt_pId110"/>
      <w:r w:rsidRPr="00A82D9A">
        <w:rPr>
          <w:szCs w:val="22"/>
        </w:rPr>
        <w:t xml:space="preserve">КГСЭ </w:t>
      </w:r>
      <w:r w:rsidR="007A7752" w:rsidRPr="00A82D9A">
        <w:rPr>
          <w:bCs/>
          <w:lang w:eastAsia="en-US"/>
        </w:rPr>
        <w:t>приняла эти предложения</w:t>
      </w:r>
      <w:r w:rsidRPr="00A82D9A">
        <w:rPr>
          <w:bCs/>
          <w:lang w:eastAsia="en-US"/>
        </w:rPr>
        <w:t>.</w:t>
      </w:r>
      <w:bookmarkEnd w:id="72"/>
    </w:p>
    <w:p w14:paraId="51D94B12" w14:textId="179D115A" w:rsidR="004A160B" w:rsidRPr="00A82D9A" w:rsidRDefault="004A160B" w:rsidP="00F6765B">
      <w:pPr>
        <w:pStyle w:val="enumlev1"/>
        <w:rPr>
          <w:lang w:eastAsia="en-US"/>
        </w:rPr>
      </w:pPr>
      <w:r w:rsidRPr="00A82D9A">
        <w:rPr>
          <w:bCs/>
          <w:lang w:eastAsia="en-US"/>
        </w:rPr>
        <w:t>8.1.9</w:t>
      </w:r>
      <w:r w:rsidRPr="00A82D9A">
        <w:rPr>
          <w:bCs/>
          <w:lang w:eastAsia="en-US"/>
        </w:rPr>
        <w:tab/>
      </w:r>
      <w:bookmarkStart w:id="73" w:name="lt_pId111"/>
      <w:r w:rsidRPr="00A82D9A">
        <w:rPr>
          <w:szCs w:val="22"/>
        </w:rPr>
        <w:t xml:space="preserve">КГСЭ </w:t>
      </w:r>
      <w:r w:rsidR="007A7752" w:rsidRPr="00A82D9A">
        <w:rPr>
          <w:bCs/>
          <w:lang w:eastAsia="en-US"/>
        </w:rPr>
        <w:t>призвала членов</w:t>
      </w:r>
      <w:r w:rsidRPr="00A82D9A">
        <w:rPr>
          <w:bCs/>
          <w:lang w:eastAsia="en-US"/>
        </w:rPr>
        <w:t xml:space="preserve"> МСЭ-T </w:t>
      </w:r>
      <w:r w:rsidR="007A7752" w:rsidRPr="00A82D9A">
        <w:rPr>
          <w:bCs/>
          <w:lang w:eastAsia="en-US"/>
        </w:rPr>
        <w:t>представить вклады</w:t>
      </w:r>
      <w:r w:rsidRPr="00A82D9A">
        <w:rPr>
          <w:bCs/>
          <w:lang w:eastAsia="en-US"/>
        </w:rPr>
        <w:t xml:space="preserve"> 2</w:t>
      </w:r>
      <w:r w:rsidR="007A7752" w:rsidRPr="00A82D9A">
        <w:rPr>
          <w:bCs/>
          <w:lang w:eastAsia="en-US"/>
        </w:rPr>
        <w:t>-й</w:t>
      </w:r>
      <w:r w:rsidRPr="00A82D9A">
        <w:rPr>
          <w:bCs/>
          <w:lang w:eastAsia="en-US"/>
        </w:rPr>
        <w:t>, 13</w:t>
      </w:r>
      <w:r w:rsidR="007A7752" w:rsidRPr="00A82D9A">
        <w:rPr>
          <w:bCs/>
          <w:lang w:eastAsia="en-US"/>
        </w:rPr>
        <w:t>-й</w:t>
      </w:r>
      <w:r w:rsidRPr="00A82D9A">
        <w:rPr>
          <w:bCs/>
          <w:lang w:eastAsia="en-US"/>
        </w:rPr>
        <w:t xml:space="preserve"> </w:t>
      </w:r>
      <w:r w:rsidR="007A7752" w:rsidRPr="00A82D9A">
        <w:rPr>
          <w:bCs/>
          <w:lang w:eastAsia="en-US"/>
        </w:rPr>
        <w:t>и</w:t>
      </w:r>
      <w:r w:rsidRPr="00A82D9A">
        <w:rPr>
          <w:bCs/>
          <w:lang w:eastAsia="en-US"/>
        </w:rPr>
        <w:t xml:space="preserve"> 17</w:t>
      </w:r>
      <w:r w:rsidR="007A7752" w:rsidRPr="00A82D9A">
        <w:rPr>
          <w:bCs/>
          <w:lang w:eastAsia="en-US"/>
        </w:rPr>
        <w:t>-й Исследовательским комиссиям МСЭ-T</w:t>
      </w:r>
      <w:r w:rsidRPr="00A82D9A">
        <w:rPr>
          <w:bCs/>
          <w:lang w:eastAsia="en-US"/>
        </w:rPr>
        <w:t xml:space="preserve"> </w:t>
      </w:r>
      <w:r w:rsidR="007A7752" w:rsidRPr="00A82D9A">
        <w:rPr>
          <w:bCs/>
          <w:lang w:eastAsia="en-US"/>
        </w:rPr>
        <w:t>по темам</w:t>
      </w:r>
      <w:r w:rsidR="00D80BDF" w:rsidRPr="00A82D9A">
        <w:rPr>
          <w:bCs/>
          <w:lang w:eastAsia="en-US"/>
        </w:rPr>
        <w:t>, касающимся</w:t>
      </w:r>
      <w:r w:rsidR="007A7752" w:rsidRPr="00A82D9A">
        <w:rPr>
          <w:bCs/>
          <w:lang w:eastAsia="en-US"/>
        </w:rPr>
        <w:t xml:space="preserve"> квантовых технологий</w:t>
      </w:r>
      <w:r w:rsidR="00D80BDF" w:rsidRPr="00A82D9A">
        <w:rPr>
          <w:bCs/>
          <w:lang w:eastAsia="en-US"/>
        </w:rPr>
        <w:t>,</w:t>
      </w:r>
      <w:r w:rsidRPr="00A82D9A">
        <w:rPr>
          <w:bCs/>
          <w:lang w:eastAsia="en-US"/>
        </w:rPr>
        <w:t xml:space="preserve"> </w:t>
      </w:r>
      <w:r w:rsidR="007A7752" w:rsidRPr="00A82D9A">
        <w:rPr>
          <w:bCs/>
          <w:lang w:eastAsia="en-US"/>
        </w:rPr>
        <w:t xml:space="preserve">в соответствии </w:t>
      </w:r>
      <w:r w:rsidR="00F6765B" w:rsidRPr="00A82D9A">
        <w:rPr>
          <w:bCs/>
          <w:lang w:eastAsia="en-US"/>
        </w:rPr>
        <w:t>со сферами деятельности</w:t>
      </w:r>
      <w:r w:rsidR="007A7752" w:rsidRPr="00A82D9A">
        <w:rPr>
          <w:bCs/>
          <w:lang w:eastAsia="en-US"/>
        </w:rPr>
        <w:t xml:space="preserve"> этих исследовательских комиссий</w:t>
      </w:r>
      <w:r w:rsidRPr="00A82D9A">
        <w:rPr>
          <w:bCs/>
          <w:lang w:eastAsia="en-US"/>
        </w:rPr>
        <w:t>.</w:t>
      </w:r>
      <w:bookmarkEnd w:id="73"/>
    </w:p>
    <w:p w14:paraId="4ABBADFF" w14:textId="32651BAD" w:rsidR="00E10465" w:rsidRPr="00A82D9A" w:rsidRDefault="004A160B" w:rsidP="00991ACA">
      <w:pPr>
        <w:pStyle w:val="Heading2"/>
      </w:pPr>
      <w:bookmarkStart w:id="74" w:name="_Toc536000271"/>
      <w:r w:rsidRPr="00A82D9A">
        <w:t>8.2</w:t>
      </w:r>
      <w:r w:rsidRPr="00A82D9A">
        <w:rPr>
          <w:bCs/>
        </w:rPr>
        <w:tab/>
      </w:r>
      <w:r w:rsidR="00795D5C" w:rsidRPr="00A82D9A">
        <w:t>Оперативн</w:t>
      </w:r>
      <w:r w:rsidRPr="00A82D9A">
        <w:t>ая</w:t>
      </w:r>
      <w:r w:rsidR="00795D5C" w:rsidRPr="00A82D9A">
        <w:t xml:space="preserve"> групп</w:t>
      </w:r>
      <w:r w:rsidRPr="00A82D9A">
        <w:t>а</w:t>
      </w:r>
      <w:r w:rsidR="00795D5C" w:rsidRPr="00A82D9A">
        <w:t xml:space="preserve"> МСЭ-T по применению технологии распределенного реест</w:t>
      </w:r>
      <w:r w:rsidR="00711768" w:rsidRPr="00A82D9A">
        <w:t>ра (ОГ</w:t>
      </w:r>
      <w:r w:rsidR="00711768" w:rsidRPr="00A82D9A">
        <w:noBreakHyphen/>
      </w:r>
      <w:r w:rsidR="00795D5C" w:rsidRPr="00A82D9A">
        <w:t>DLT)</w:t>
      </w:r>
      <w:r w:rsidR="00E10465" w:rsidRPr="00A82D9A">
        <w:rPr>
          <w:rFonts w:asciiTheme="majorBidi" w:hAnsiTheme="majorBidi" w:cstheme="majorBidi"/>
        </w:rPr>
        <w:t>.</w:t>
      </w:r>
      <w:bookmarkEnd w:id="74"/>
    </w:p>
    <w:p w14:paraId="1D0EFCBC" w14:textId="4EFBD683" w:rsidR="00E10465" w:rsidRPr="00A82D9A" w:rsidRDefault="008C31F0" w:rsidP="00D45959">
      <w:pPr>
        <w:pStyle w:val="enumlev1"/>
        <w:rPr>
          <w:rFonts w:asciiTheme="majorBidi" w:hAnsiTheme="majorBidi" w:cstheme="majorBidi"/>
          <w:bCs/>
          <w:szCs w:val="22"/>
        </w:rPr>
      </w:pPr>
      <w:r w:rsidRPr="00A82D9A">
        <w:rPr>
          <w:lang w:eastAsia="en-US"/>
        </w:rPr>
        <w:t>8.2</w:t>
      </w:r>
      <w:r w:rsidR="00711768" w:rsidRPr="00A82D9A">
        <w:rPr>
          <w:lang w:eastAsia="en-US"/>
        </w:rPr>
        <w:t>.1</w:t>
      </w:r>
      <w:r w:rsidRPr="00A82D9A">
        <w:rPr>
          <w:lang w:eastAsia="en-US"/>
        </w:rPr>
        <w:tab/>
      </w:r>
      <w:r w:rsidR="00E9743C" w:rsidRPr="00A82D9A">
        <w:rPr>
          <w:rFonts w:asciiTheme="majorBidi" w:hAnsiTheme="majorBidi" w:cstheme="majorBidi"/>
          <w:bCs/>
          <w:szCs w:val="22"/>
          <w:lang w:eastAsia="en-US"/>
        </w:rPr>
        <w:t>Г-н Мартин Адольф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4B5EFB" w:rsidRPr="00A82D9A">
        <w:rPr>
          <w:rFonts w:asciiTheme="majorBidi" w:hAnsiTheme="majorBidi" w:cstheme="majorBidi"/>
          <w:bCs/>
          <w:szCs w:val="22"/>
          <w:lang w:eastAsia="en-US"/>
        </w:rPr>
        <w:t>БСЭ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E9743C" w:rsidRPr="00A82D9A">
        <w:rPr>
          <w:rFonts w:asciiTheme="majorBidi" w:hAnsiTheme="majorBidi" w:cstheme="majorBidi"/>
          <w:bCs/>
          <w:szCs w:val="22"/>
          <w:lang w:eastAsia="en-US"/>
        </w:rPr>
        <w:t>от имени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 г-на Давида Ватрена, </w:t>
      </w:r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t>п</w:t>
      </w:r>
      <w:r w:rsidR="00E9743C" w:rsidRPr="00A82D9A">
        <w:rPr>
          <w:rFonts w:asciiTheme="majorBidi" w:hAnsiTheme="majorBidi" w:cstheme="majorBidi"/>
          <w:bCs/>
          <w:szCs w:val="22"/>
          <w:lang w:eastAsia="en-US"/>
        </w:rPr>
        <w:t xml:space="preserve">редседателя </w:t>
      </w:r>
      <w:r w:rsidR="00E9743C" w:rsidRPr="00A82D9A">
        <w:rPr>
          <w:rFonts w:asciiTheme="majorBidi" w:hAnsiTheme="majorBidi" w:cstheme="majorBidi"/>
          <w:color w:val="000000"/>
          <w:szCs w:val="22"/>
        </w:rPr>
        <w:t>Оперативной группы МСЭ-Т по применению технологии распределенного реестра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 (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ОГ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-DLT),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представил </w:t>
      </w:r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t xml:space="preserve">в </w:t>
      </w:r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lastRenderedPageBreak/>
        <w:t>Документе </w:t>
      </w:r>
      <w:hyperlink r:id="rId30" w:history="1">
        <w:r w:rsidR="005B5CF8" w:rsidRPr="00A82D9A">
          <w:rPr>
            <w:rStyle w:val="Hyperlink"/>
            <w:rFonts w:asciiTheme="majorBidi" w:hAnsiTheme="majorBidi" w:cstheme="majorBidi"/>
            <w:szCs w:val="22"/>
          </w:rPr>
          <w:t>TD298</w:t>
        </w:r>
      </w:hyperlink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отчет о ходе работы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ОГ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-DLT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за период с февраля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по октябрь 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>2018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 года</w:t>
      </w:r>
      <w:r w:rsidR="00711768" w:rsidRPr="00A82D9A">
        <w:rPr>
          <w:rFonts w:asciiTheme="majorBidi" w:hAnsiTheme="majorBidi" w:cstheme="majorBidi"/>
          <w:bCs/>
          <w:szCs w:val="22"/>
          <w:lang w:eastAsia="en-US"/>
        </w:rPr>
        <w:t xml:space="preserve">. КГСЭ приняла к </w:t>
      </w:r>
      <w:r w:rsidR="0084522D" w:rsidRPr="00A82D9A">
        <w:rPr>
          <w:rFonts w:asciiTheme="majorBidi" w:hAnsiTheme="majorBidi" w:cstheme="majorBidi"/>
          <w:bCs/>
          <w:szCs w:val="22"/>
          <w:lang w:eastAsia="en-US"/>
        </w:rPr>
        <w:t>сведению этот отчет о ходе работы</w:t>
      </w:r>
      <w:r w:rsidR="00711768" w:rsidRPr="00A82D9A">
        <w:rPr>
          <w:rFonts w:asciiTheme="majorBidi" w:hAnsiTheme="majorBidi" w:cstheme="majorBidi"/>
          <w:bCs/>
          <w:szCs w:val="22"/>
        </w:rPr>
        <w:t>.</w:t>
      </w:r>
    </w:p>
    <w:p w14:paraId="5C0D134B" w14:textId="5D1C470B" w:rsidR="0053085C" w:rsidRPr="00A82D9A" w:rsidRDefault="0053085C" w:rsidP="005B5CF8">
      <w:pPr>
        <w:pStyle w:val="enumlev1"/>
        <w:rPr>
          <w:lang w:eastAsia="en-US"/>
        </w:rPr>
      </w:pPr>
      <w:r w:rsidRPr="00A82D9A">
        <w:rPr>
          <w:rFonts w:asciiTheme="majorBidi" w:hAnsiTheme="majorBidi" w:cstheme="majorBidi"/>
          <w:bCs/>
          <w:szCs w:val="22"/>
        </w:rPr>
        <w:t>8.2.2</w:t>
      </w:r>
      <w:r w:rsidRPr="00A82D9A">
        <w:rPr>
          <w:rFonts w:asciiTheme="majorBidi" w:hAnsiTheme="majorBidi" w:cstheme="majorBidi"/>
          <w:bCs/>
          <w:szCs w:val="22"/>
        </w:rPr>
        <w:tab/>
      </w:r>
      <w:bookmarkStart w:id="75" w:name="lt_pId115"/>
      <w:r w:rsidRPr="00A82D9A">
        <w:rPr>
          <w:rFonts w:asciiTheme="majorBidi" w:hAnsiTheme="majorBidi" w:cstheme="majorBidi"/>
          <w:szCs w:val="22"/>
        </w:rPr>
        <w:t xml:space="preserve">КГСЭ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согласилась продлить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color w:val="000000"/>
          <w:szCs w:val="22"/>
        </w:rPr>
        <w:t>срок работы Оперативной группы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с апреля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2019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 года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до </w:t>
      </w:r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t xml:space="preserve">собрания </w:t>
      </w:r>
      <w:r w:rsidR="005B5CF8" w:rsidRPr="00A82D9A">
        <w:rPr>
          <w:rFonts w:asciiTheme="majorBidi" w:hAnsiTheme="majorBidi" w:cstheme="majorBidi"/>
          <w:szCs w:val="22"/>
        </w:rPr>
        <w:t xml:space="preserve">КГСЭ, которое состоится в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сентябр</w:t>
      </w:r>
      <w:r w:rsidR="005B5CF8" w:rsidRPr="00A82D9A">
        <w:rPr>
          <w:rFonts w:asciiTheme="majorBidi" w:hAnsiTheme="majorBidi" w:cstheme="majorBidi"/>
          <w:bCs/>
          <w:szCs w:val="22"/>
          <w:lang w:eastAsia="en-US"/>
        </w:rPr>
        <w:t>е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 2019 года</w:t>
      </w:r>
      <w:r w:rsidRPr="00A82D9A">
        <w:rPr>
          <w:bCs/>
          <w:lang w:eastAsia="en-US"/>
        </w:rPr>
        <w:t>.</w:t>
      </w:r>
      <w:bookmarkEnd w:id="75"/>
    </w:p>
    <w:p w14:paraId="63027DC1" w14:textId="457E963B" w:rsidR="00E10465" w:rsidRPr="00A82D9A" w:rsidRDefault="008C31F0" w:rsidP="00991ACA">
      <w:pPr>
        <w:pStyle w:val="Heading2"/>
      </w:pPr>
      <w:bookmarkStart w:id="76" w:name="_Toc536000272"/>
      <w:r w:rsidRPr="00A82D9A">
        <w:rPr>
          <w:bCs/>
        </w:rPr>
        <w:t>8.3</w:t>
      </w:r>
      <w:r w:rsidRPr="00A82D9A">
        <w:tab/>
      </w:r>
      <w:r w:rsidR="0053085C" w:rsidRPr="00A82D9A">
        <w:t xml:space="preserve">Оперативная группа </w:t>
      </w:r>
      <w:r w:rsidR="00FB451A" w:rsidRPr="00A82D9A">
        <w:rPr>
          <w:bCs/>
        </w:rPr>
        <w:t xml:space="preserve">МСЭ-T </w:t>
      </w:r>
      <w:r w:rsidR="0053085C" w:rsidRPr="00A82D9A">
        <w:t>по цифровой валюте, включая цифровую фиатную валюту (ОГ</w:t>
      </w:r>
      <w:r w:rsidR="0053085C" w:rsidRPr="00A82D9A">
        <w:noBreakHyphen/>
        <w:t>DFC).</w:t>
      </w:r>
      <w:bookmarkEnd w:id="76"/>
    </w:p>
    <w:p w14:paraId="58602502" w14:textId="65CD8123" w:rsidR="0082432A" w:rsidRPr="00A82D9A" w:rsidRDefault="0082432A" w:rsidP="00D45959">
      <w:pPr>
        <w:pStyle w:val="enumlev1"/>
        <w:rPr>
          <w:rFonts w:asciiTheme="majorBidi" w:hAnsiTheme="majorBidi" w:cstheme="majorBidi"/>
          <w:bCs/>
        </w:rPr>
      </w:pPr>
      <w:r w:rsidRPr="00A82D9A">
        <w:rPr>
          <w:bCs/>
          <w:szCs w:val="22"/>
        </w:rPr>
        <w:t>8.3.1</w:t>
      </w:r>
      <w:r w:rsidRPr="00A82D9A">
        <w:rPr>
          <w:bCs/>
          <w:szCs w:val="22"/>
        </w:rPr>
        <w:tab/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Г-н </w:t>
      </w:r>
      <w:r w:rsidR="00FB451A" w:rsidRPr="00A82D9A">
        <w:rPr>
          <w:rFonts w:asciiTheme="majorBidi" w:hAnsiTheme="majorBidi" w:cstheme="majorBidi"/>
          <w:color w:val="000000"/>
          <w:szCs w:val="22"/>
        </w:rPr>
        <w:t>Виджэй Мори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4B5EFB" w:rsidRPr="00A82D9A">
        <w:rPr>
          <w:rFonts w:asciiTheme="majorBidi" w:hAnsiTheme="majorBidi" w:cstheme="majorBidi"/>
          <w:bCs/>
          <w:szCs w:val="22"/>
          <w:lang w:eastAsia="en-US"/>
        </w:rPr>
        <w:t>БСЭ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от имени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г-на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Дэвида Вена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, </w:t>
      </w:r>
      <w:r w:rsidR="00D45959" w:rsidRPr="00A82D9A">
        <w:rPr>
          <w:rFonts w:asciiTheme="majorBidi" w:hAnsiTheme="majorBidi" w:cstheme="majorBidi"/>
          <w:bCs/>
          <w:szCs w:val="22"/>
          <w:lang w:eastAsia="en-US"/>
        </w:rPr>
        <w:t>п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редседателя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</w:t>
      </w:r>
      <w:r w:rsidR="00FB451A" w:rsidRPr="00A82D9A">
        <w:rPr>
          <w:rFonts w:asciiTheme="majorBidi" w:hAnsiTheme="majorBidi" w:cstheme="majorBidi"/>
          <w:szCs w:val="22"/>
        </w:rPr>
        <w:t xml:space="preserve">Оперативной группы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 xml:space="preserve">МСЭ-T </w:t>
      </w:r>
      <w:r w:rsidR="00FB451A" w:rsidRPr="00A82D9A">
        <w:rPr>
          <w:rFonts w:asciiTheme="majorBidi" w:hAnsiTheme="majorBidi" w:cstheme="majorBidi"/>
          <w:szCs w:val="22"/>
        </w:rPr>
        <w:t xml:space="preserve">по цифровой валюте, включая цифровую фиатную валюту </w:t>
      </w:r>
      <w:r w:rsidRPr="00A82D9A">
        <w:rPr>
          <w:rFonts w:asciiTheme="majorBidi" w:hAnsiTheme="majorBidi" w:cstheme="majorBidi"/>
          <w:bCs/>
          <w:szCs w:val="22"/>
        </w:rPr>
        <w:t>(</w:t>
      </w:r>
      <w:r w:rsidR="00FB451A" w:rsidRPr="00A82D9A">
        <w:rPr>
          <w:rFonts w:asciiTheme="majorBidi" w:hAnsiTheme="majorBidi" w:cstheme="majorBidi"/>
          <w:bCs/>
          <w:szCs w:val="22"/>
        </w:rPr>
        <w:t>ОГ</w:t>
      </w:r>
      <w:r w:rsidRPr="00A82D9A">
        <w:rPr>
          <w:rFonts w:asciiTheme="majorBidi" w:hAnsiTheme="majorBidi" w:cstheme="majorBidi"/>
          <w:bCs/>
          <w:szCs w:val="22"/>
        </w:rPr>
        <w:t xml:space="preserve">-DFC), </w:t>
      </w:r>
      <w:r w:rsidR="00FB451A" w:rsidRPr="00A82D9A">
        <w:rPr>
          <w:rFonts w:asciiTheme="majorBidi" w:hAnsiTheme="majorBidi" w:cstheme="majorBidi"/>
          <w:bCs/>
          <w:szCs w:val="22"/>
          <w:lang w:eastAsia="en-US"/>
        </w:rPr>
        <w:t>представил</w:t>
      </w:r>
      <w:r w:rsidRPr="00A82D9A">
        <w:rPr>
          <w:rFonts w:asciiTheme="majorBidi" w:hAnsiTheme="majorBidi" w:cstheme="majorBidi"/>
          <w:bCs/>
          <w:szCs w:val="22"/>
          <w:lang w:eastAsia="en-US"/>
        </w:rPr>
        <w:t xml:space="preserve"> КГСЭ</w:t>
      </w:r>
      <w:r w:rsidRPr="00A82D9A">
        <w:rPr>
          <w:bCs/>
          <w:szCs w:val="22"/>
          <w:lang w:eastAsia="en-US"/>
        </w:rPr>
        <w:t xml:space="preserve"> </w:t>
      </w:r>
      <w:r w:rsidR="008244A6" w:rsidRPr="00A82D9A">
        <w:rPr>
          <w:rFonts w:asciiTheme="majorBidi" w:hAnsiTheme="majorBidi" w:cstheme="majorBidi"/>
          <w:bCs/>
          <w:szCs w:val="22"/>
          <w:lang w:eastAsia="en-US"/>
        </w:rPr>
        <w:t>отчет о ходе работы</w:t>
      </w:r>
      <w:r w:rsidR="008244A6" w:rsidRPr="00A82D9A">
        <w:rPr>
          <w:bCs/>
          <w:lang w:eastAsia="en-US"/>
        </w:rPr>
        <w:t xml:space="preserve"> </w:t>
      </w:r>
      <w:r w:rsidRPr="00A82D9A">
        <w:rPr>
          <w:bCs/>
          <w:lang w:eastAsia="en-US"/>
        </w:rPr>
        <w:t>(</w:t>
      </w:r>
      <w:r w:rsidR="008244A6" w:rsidRPr="00A82D9A">
        <w:rPr>
          <w:bCs/>
          <w:lang w:eastAsia="en-US"/>
        </w:rPr>
        <w:t xml:space="preserve">в </w:t>
      </w:r>
      <w:r w:rsidR="004F5CD0" w:rsidRPr="00A82D9A">
        <w:rPr>
          <w:bCs/>
          <w:lang w:eastAsia="en-US"/>
        </w:rPr>
        <w:t>Документе </w:t>
      </w:r>
      <w:hyperlink r:id="rId31" w:history="1">
        <w:r w:rsidRPr="00A82D9A">
          <w:rPr>
            <w:rStyle w:val="Hyperlink"/>
          </w:rPr>
          <w:t>TD299</w:t>
        </w:r>
      </w:hyperlink>
      <w:r w:rsidRPr="00A82D9A">
        <w:rPr>
          <w:bCs/>
          <w:lang w:eastAsia="en-US"/>
        </w:rPr>
        <w:t>)</w:t>
      </w:r>
      <w:r w:rsidRPr="00A82D9A">
        <w:rPr>
          <w:rFonts w:asciiTheme="majorBidi" w:hAnsiTheme="majorBidi" w:cstheme="majorBidi"/>
          <w:bCs/>
        </w:rPr>
        <w:t xml:space="preserve">. </w:t>
      </w:r>
      <w:r w:rsidRPr="00A82D9A">
        <w:rPr>
          <w:bCs/>
          <w:szCs w:val="22"/>
          <w:lang w:eastAsia="en-US"/>
        </w:rPr>
        <w:t xml:space="preserve">КГСЭ приняла к </w:t>
      </w:r>
      <w:r w:rsidR="0084522D" w:rsidRPr="00A82D9A">
        <w:rPr>
          <w:bCs/>
          <w:szCs w:val="22"/>
          <w:lang w:eastAsia="en-US"/>
        </w:rPr>
        <w:t>сведению этот отчет о ходе работы</w:t>
      </w:r>
      <w:r w:rsidRPr="00A82D9A">
        <w:rPr>
          <w:rFonts w:asciiTheme="majorBidi" w:hAnsiTheme="majorBidi" w:cstheme="majorBidi"/>
          <w:bCs/>
        </w:rPr>
        <w:t>.</w:t>
      </w:r>
    </w:p>
    <w:p w14:paraId="3483B91D" w14:textId="64D79C8E" w:rsidR="001A0AC4" w:rsidRPr="00A82D9A" w:rsidRDefault="001A0AC4" w:rsidP="008244A6">
      <w:pPr>
        <w:pStyle w:val="enumlev1"/>
        <w:rPr>
          <w:bCs/>
          <w:lang w:eastAsia="en-US"/>
        </w:rPr>
      </w:pPr>
      <w:r w:rsidRPr="00A82D9A">
        <w:rPr>
          <w:rFonts w:asciiTheme="majorBidi" w:hAnsiTheme="majorBidi" w:cstheme="majorBidi"/>
          <w:bCs/>
        </w:rPr>
        <w:t>8.3.2</w:t>
      </w:r>
      <w:r w:rsidRPr="00A82D9A">
        <w:rPr>
          <w:rFonts w:asciiTheme="majorBidi" w:hAnsiTheme="majorBidi" w:cstheme="majorBidi"/>
          <w:bCs/>
        </w:rPr>
        <w:tab/>
      </w:r>
      <w:bookmarkStart w:id="77" w:name="lt_pId119"/>
      <w:r w:rsidR="008244A6" w:rsidRPr="00A82D9A">
        <w:rPr>
          <w:rFonts w:asciiTheme="majorBidi" w:hAnsiTheme="majorBidi" w:cstheme="majorBidi"/>
          <w:szCs w:val="22"/>
        </w:rPr>
        <w:t xml:space="preserve">КГСЭ </w:t>
      </w:r>
      <w:r w:rsidR="008244A6" w:rsidRPr="00A82D9A">
        <w:rPr>
          <w:rFonts w:asciiTheme="majorBidi" w:hAnsiTheme="majorBidi" w:cstheme="majorBidi"/>
          <w:bCs/>
          <w:szCs w:val="22"/>
          <w:lang w:eastAsia="en-US"/>
        </w:rPr>
        <w:t xml:space="preserve">согласилась продлить </w:t>
      </w:r>
      <w:r w:rsidR="008244A6" w:rsidRPr="00A82D9A">
        <w:rPr>
          <w:rFonts w:asciiTheme="majorBidi" w:hAnsiTheme="majorBidi" w:cstheme="majorBidi"/>
          <w:color w:val="000000"/>
          <w:szCs w:val="22"/>
        </w:rPr>
        <w:t>срок работы Оперативной группы</w:t>
      </w:r>
      <w:r w:rsidR="008244A6" w:rsidRPr="00A82D9A">
        <w:rPr>
          <w:rFonts w:asciiTheme="majorBidi" w:hAnsiTheme="majorBidi" w:cstheme="majorBidi"/>
          <w:bCs/>
          <w:szCs w:val="22"/>
          <w:lang w:eastAsia="en-US"/>
        </w:rPr>
        <w:t xml:space="preserve"> с апреля 2019 года до </w:t>
      </w:r>
      <w:r w:rsidR="00D45959" w:rsidRPr="00A82D9A">
        <w:rPr>
          <w:rFonts w:asciiTheme="majorBidi" w:hAnsiTheme="majorBidi" w:cstheme="majorBidi"/>
          <w:bCs/>
          <w:szCs w:val="22"/>
          <w:lang w:eastAsia="en-US"/>
        </w:rPr>
        <w:t xml:space="preserve">конца </w:t>
      </w:r>
      <w:r w:rsidR="008244A6" w:rsidRPr="00A82D9A">
        <w:rPr>
          <w:rFonts w:asciiTheme="majorBidi" w:hAnsiTheme="majorBidi" w:cstheme="majorBidi"/>
          <w:bCs/>
          <w:szCs w:val="22"/>
          <w:lang w:eastAsia="en-US"/>
        </w:rPr>
        <w:t>сентября</w:t>
      </w:r>
      <w:r w:rsidR="008244A6" w:rsidRPr="00A82D9A">
        <w:rPr>
          <w:rFonts w:asciiTheme="majorBidi" w:hAnsiTheme="majorBidi" w:cstheme="majorBidi"/>
          <w:szCs w:val="22"/>
        </w:rPr>
        <w:t xml:space="preserve"> </w:t>
      </w:r>
      <w:r w:rsidR="008244A6" w:rsidRPr="00A82D9A">
        <w:rPr>
          <w:rFonts w:asciiTheme="majorBidi" w:hAnsiTheme="majorBidi" w:cstheme="majorBidi"/>
          <w:bCs/>
          <w:szCs w:val="22"/>
          <w:lang w:eastAsia="en-US"/>
        </w:rPr>
        <w:t>2019 года</w:t>
      </w:r>
      <w:r w:rsidRPr="00A82D9A">
        <w:rPr>
          <w:bCs/>
          <w:lang w:eastAsia="en-US"/>
        </w:rPr>
        <w:t>.</w:t>
      </w:r>
      <w:bookmarkEnd w:id="77"/>
    </w:p>
    <w:p w14:paraId="49B4503A" w14:textId="2B15E9AF" w:rsidR="008C31F0" w:rsidRPr="00A82D9A" w:rsidRDefault="008C31F0" w:rsidP="00170FEA">
      <w:pPr>
        <w:pStyle w:val="Heading1"/>
      </w:pPr>
      <w:bookmarkStart w:id="78" w:name="_Toc487802626"/>
      <w:bookmarkStart w:id="79" w:name="_Toc536000273"/>
      <w:bookmarkStart w:id="80" w:name="_Hlk508113761"/>
      <w:r w:rsidRPr="00A82D9A">
        <w:t>9</w:t>
      </w:r>
      <w:r w:rsidRPr="00A82D9A">
        <w:tab/>
      </w:r>
      <w:bookmarkEnd w:id="78"/>
      <w:r w:rsidR="00170FEA" w:rsidRPr="00A82D9A">
        <w:t>Группа по совместной координационной деятельности по доступности и человеческим факторам (JCA-AHF)</w:t>
      </w:r>
      <w:bookmarkEnd w:id="79"/>
    </w:p>
    <w:p w14:paraId="54536ACF" w14:textId="06D06F45" w:rsidR="00170FEA" w:rsidRPr="00A82D9A" w:rsidRDefault="008C31F0" w:rsidP="00D45959">
      <w:pPr>
        <w:pStyle w:val="enumlev1"/>
        <w:rPr>
          <w:rFonts w:asciiTheme="majorBidi" w:hAnsiTheme="majorBidi" w:cstheme="majorBidi"/>
        </w:rPr>
      </w:pPr>
      <w:r w:rsidRPr="00A82D9A">
        <w:rPr>
          <w:rFonts w:asciiTheme="majorBidi" w:hAnsiTheme="majorBidi" w:cstheme="majorBidi"/>
          <w:color w:val="000000"/>
          <w:lang w:eastAsia="zh-CN"/>
        </w:rPr>
        <w:t>9.1</w:t>
      </w:r>
      <w:r w:rsidRPr="00A82D9A">
        <w:rPr>
          <w:rFonts w:asciiTheme="majorBidi" w:hAnsiTheme="majorBidi" w:cstheme="majorBidi"/>
          <w:color w:val="000000"/>
          <w:lang w:eastAsia="zh-CN"/>
        </w:rPr>
        <w:tab/>
      </w:r>
      <w:r w:rsidR="00170FEA" w:rsidRPr="00A82D9A">
        <w:rPr>
          <w:szCs w:val="22"/>
          <w:lang w:eastAsia="en-US"/>
        </w:rPr>
        <w:t>Председатель JCA-AHF</w:t>
      </w:r>
      <w:r w:rsidR="008244A6" w:rsidRPr="00A82D9A">
        <w:rPr>
          <w:szCs w:val="22"/>
          <w:lang w:eastAsia="en-US"/>
        </w:rPr>
        <w:t>,</w:t>
      </w:r>
      <w:r w:rsidR="00170FEA" w:rsidRPr="00A82D9A">
        <w:rPr>
          <w:szCs w:val="22"/>
          <w:lang w:eastAsia="en-US"/>
        </w:rPr>
        <w:t xml:space="preserve"> г-жа Андреа Сакс (США)</w:t>
      </w:r>
      <w:r w:rsidR="008244A6" w:rsidRPr="00A82D9A">
        <w:rPr>
          <w:szCs w:val="22"/>
          <w:lang w:eastAsia="en-US"/>
        </w:rPr>
        <w:t>,</w:t>
      </w:r>
      <w:r w:rsidR="00170FEA" w:rsidRPr="00A82D9A">
        <w:rPr>
          <w:szCs w:val="22"/>
          <w:lang w:eastAsia="en-US"/>
        </w:rPr>
        <w:t xml:space="preserve"> представила</w:t>
      </w:r>
      <w:r w:rsidR="00D45959" w:rsidRPr="00A82D9A">
        <w:rPr>
          <w:szCs w:val="22"/>
          <w:lang w:eastAsia="en-US"/>
        </w:rPr>
        <w:t xml:space="preserve"> в Документе </w:t>
      </w:r>
      <w:hyperlink r:id="rId32" w:history="1">
        <w:r w:rsidR="00D45959" w:rsidRPr="00A82D9A">
          <w:rPr>
            <w:rStyle w:val="Hyperlink"/>
            <w:szCs w:val="22"/>
          </w:rPr>
          <w:t>TD313</w:t>
        </w:r>
      </w:hyperlink>
      <w:r w:rsidR="00170FEA" w:rsidRPr="00A82D9A">
        <w:rPr>
          <w:szCs w:val="22"/>
          <w:lang w:eastAsia="en-US"/>
        </w:rPr>
        <w:t xml:space="preserve"> отчет о ходе работы </w:t>
      </w:r>
      <w:r w:rsidR="008244A6" w:rsidRPr="00A82D9A">
        <w:rPr>
          <w:szCs w:val="22"/>
          <w:lang w:eastAsia="en-US"/>
        </w:rPr>
        <w:t>JCA-AHF</w:t>
      </w:r>
      <w:r w:rsidR="00170FEA" w:rsidRPr="00A82D9A">
        <w:rPr>
          <w:szCs w:val="22"/>
        </w:rPr>
        <w:t xml:space="preserve">. </w:t>
      </w:r>
      <w:r w:rsidR="001B7403" w:rsidRPr="00A82D9A">
        <w:rPr>
          <w:rFonts w:asciiTheme="majorBidi" w:hAnsiTheme="majorBidi" w:cstheme="majorBidi"/>
        </w:rPr>
        <w:t xml:space="preserve">Она </w:t>
      </w:r>
      <w:r w:rsidR="00D45959" w:rsidRPr="00A82D9A">
        <w:rPr>
          <w:rFonts w:asciiTheme="majorBidi" w:hAnsiTheme="majorBidi" w:cstheme="majorBidi"/>
          <w:szCs w:val="22"/>
        </w:rPr>
        <w:t>отметила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1B7403" w:rsidRPr="00A82D9A">
        <w:rPr>
          <w:rFonts w:asciiTheme="majorBidi" w:hAnsiTheme="majorBidi" w:cstheme="majorBidi"/>
          <w:szCs w:val="22"/>
        </w:rPr>
        <w:t>новое направление работы</w:t>
      </w:r>
      <w:r w:rsidR="00170FEA" w:rsidRPr="00A82D9A">
        <w:rPr>
          <w:rFonts w:asciiTheme="majorBidi" w:hAnsiTheme="majorBidi" w:cstheme="majorBidi"/>
          <w:szCs w:val="22"/>
        </w:rPr>
        <w:t xml:space="preserve"> "</w:t>
      </w:r>
      <w:r w:rsidR="001B7403" w:rsidRPr="00A82D9A">
        <w:rPr>
          <w:rFonts w:asciiTheme="majorBidi" w:hAnsiTheme="majorBidi" w:cstheme="majorBidi"/>
          <w:szCs w:val="22"/>
        </w:rPr>
        <w:t>Руководящие указания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241CA" w:rsidRPr="00A82D9A">
        <w:rPr>
          <w:rFonts w:asciiTheme="majorBidi" w:hAnsiTheme="majorBidi" w:cstheme="majorBidi"/>
          <w:szCs w:val="22"/>
        </w:rPr>
        <w:t>по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241CA" w:rsidRPr="00A82D9A">
        <w:rPr>
          <w:rFonts w:asciiTheme="majorBidi" w:hAnsiTheme="majorBidi" w:cstheme="majorBidi"/>
          <w:szCs w:val="22"/>
        </w:rPr>
        <w:t>доступным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C21494" w:rsidRPr="00A82D9A">
        <w:rPr>
          <w:rFonts w:asciiTheme="majorBidi" w:hAnsiTheme="majorBidi" w:cstheme="majorBidi"/>
          <w:szCs w:val="22"/>
        </w:rPr>
        <w:t>инструментам</w:t>
      </w:r>
      <w:r w:rsidR="00D241CA" w:rsidRPr="00A82D9A">
        <w:rPr>
          <w:rFonts w:asciiTheme="majorBidi" w:hAnsiTheme="majorBidi" w:cstheme="majorBidi"/>
          <w:szCs w:val="22"/>
        </w:rPr>
        <w:t xml:space="preserve"> участия в</w:t>
      </w:r>
      <w:r w:rsidR="001B7403" w:rsidRPr="00A82D9A">
        <w:rPr>
          <w:rFonts w:asciiTheme="majorBidi" w:hAnsiTheme="majorBidi" w:cstheme="majorBidi"/>
          <w:color w:val="000000"/>
          <w:szCs w:val="22"/>
        </w:rPr>
        <w:t xml:space="preserve"> конференци</w:t>
      </w:r>
      <w:r w:rsidR="00D241CA" w:rsidRPr="00A82D9A">
        <w:rPr>
          <w:rFonts w:asciiTheme="majorBidi" w:hAnsiTheme="majorBidi" w:cstheme="majorBidi"/>
          <w:color w:val="000000"/>
          <w:szCs w:val="22"/>
        </w:rPr>
        <w:t>ях</w:t>
      </w:r>
      <w:r w:rsidR="00170FEA" w:rsidRPr="00A82D9A">
        <w:rPr>
          <w:rFonts w:asciiTheme="majorBidi" w:hAnsiTheme="majorBidi" w:cstheme="majorBidi"/>
          <w:szCs w:val="22"/>
        </w:rPr>
        <w:t>"</w:t>
      </w:r>
      <w:r w:rsidR="00D241CA" w:rsidRPr="00A82D9A">
        <w:rPr>
          <w:rFonts w:asciiTheme="majorBidi" w:hAnsiTheme="majorBidi" w:cstheme="majorBidi"/>
          <w:szCs w:val="22"/>
        </w:rPr>
        <w:t>, начатой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241CA" w:rsidRPr="00A82D9A">
        <w:rPr>
          <w:rFonts w:asciiTheme="majorBidi" w:hAnsiTheme="majorBidi" w:cstheme="majorBidi"/>
          <w:szCs w:val="22"/>
        </w:rPr>
        <w:t xml:space="preserve">в рамках Вопроса </w:t>
      </w:r>
      <w:r w:rsidR="00170FEA" w:rsidRPr="00A82D9A">
        <w:rPr>
          <w:rFonts w:asciiTheme="majorBidi" w:hAnsiTheme="majorBidi" w:cstheme="majorBidi"/>
          <w:szCs w:val="22"/>
        </w:rPr>
        <w:t xml:space="preserve">26/16 </w:t>
      </w:r>
      <w:r w:rsidR="00D241CA" w:rsidRPr="00A82D9A">
        <w:rPr>
          <w:rFonts w:asciiTheme="majorBidi" w:hAnsiTheme="majorBidi" w:cstheme="majorBidi"/>
          <w:szCs w:val="22"/>
        </w:rPr>
        <w:t>в октябре</w:t>
      </w:r>
      <w:r w:rsidR="00170FEA" w:rsidRPr="00A82D9A">
        <w:rPr>
          <w:rFonts w:asciiTheme="majorBidi" w:hAnsiTheme="majorBidi" w:cstheme="majorBidi"/>
          <w:szCs w:val="22"/>
        </w:rPr>
        <w:t xml:space="preserve"> 2018 </w:t>
      </w:r>
      <w:r w:rsidR="00D241CA" w:rsidRPr="00A82D9A">
        <w:rPr>
          <w:rFonts w:asciiTheme="majorBidi" w:hAnsiTheme="majorBidi" w:cstheme="majorBidi"/>
          <w:szCs w:val="22"/>
        </w:rPr>
        <w:t xml:space="preserve">года, </w:t>
      </w:r>
      <w:r w:rsidR="00D45959" w:rsidRPr="00A82D9A">
        <w:rPr>
          <w:rFonts w:asciiTheme="majorBidi" w:hAnsiTheme="majorBidi" w:cstheme="majorBidi"/>
          <w:szCs w:val="22"/>
        </w:rPr>
        <w:t xml:space="preserve">с тем </w:t>
      </w:r>
      <w:r w:rsidR="00D241CA" w:rsidRPr="00A82D9A">
        <w:rPr>
          <w:rFonts w:asciiTheme="majorBidi" w:hAnsiTheme="majorBidi" w:cstheme="majorBidi"/>
          <w:szCs w:val="22"/>
        </w:rPr>
        <w:t xml:space="preserve">чтобы </w:t>
      </w:r>
      <w:r w:rsidR="00C21494" w:rsidRPr="00A82D9A">
        <w:rPr>
          <w:rFonts w:asciiTheme="majorBidi" w:hAnsiTheme="majorBidi" w:cstheme="majorBidi"/>
          <w:szCs w:val="22"/>
        </w:rPr>
        <w:t>обратить внимание на</w:t>
      </w:r>
      <w:r w:rsidR="00D241CA" w:rsidRPr="00A82D9A">
        <w:rPr>
          <w:rFonts w:asciiTheme="majorBidi" w:hAnsiTheme="majorBidi" w:cstheme="majorBidi"/>
          <w:szCs w:val="22"/>
        </w:rPr>
        <w:t xml:space="preserve"> важно</w:t>
      </w:r>
      <w:r w:rsidR="00C21494" w:rsidRPr="00A82D9A">
        <w:rPr>
          <w:rFonts w:asciiTheme="majorBidi" w:hAnsiTheme="majorBidi" w:cstheme="majorBidi"/>
          <w:szCs w:val="22"/>
        </w:rPr>
        <w:t>сть</w:t>
      </w:r>
      <w:r w:rsidR="00D241CA" w:rsidRPr="00A82D9A">
        <w:rPr>
          <w:rFonts w:asciiTheme="majorBidi" w:hAnsiTheme="majorBidi" w:cstheme="majorBidi"/>
          <w:szCs w:val="22"/>
        </w:rPr>
        <w:t xml:space="preserve"> обеспечения доступ</w:t>
      </w:r>
      <w:r w:rsidR="00D45959" w:rsidRPr="00A82D9A">
        <w:rPr>
          <w:rFonts w:asciiTheme="majorBidi" w:hAnsiTheme="majorBidi" w:cstheme="majorBidi"/>
          <w:szCs w:val="22"/>
        </w:rPr>
        <w:t>ности</w:t>
      </w:r>
      <w:r w:rsidR="00D241CA" w:rsidRPr="00A82D9A">
        <w:rPr>
          <w:rFonts w:asciiTheme="majorBidi" w:hAnsiTheme="majorBidi" w:cstheme="majorBidi"/>
          <w:szCs w:val="22"/>
        </w:rPr>
        <w:t xml:space="preserve"> инструмент</w:t>
      </w:r>
      <w:r w:rsidR="00D45959" w:rsidRPr="00A82D9A">
        <w:rPr>
          <w:rFonts w:asciiTheme="majorBidi" w:hAnsiTheme="majorBidi" w:cstheme="majorBidi"/>
          <w:szCs w:val="22"/>
        </w:rPr>
        <w:t>ов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241CA" w:rsidRPr="00A82D9A">
        <w:rPr>
          <w:rFonts w:asciiTheme="majorBidi" w:hAnsiTheme="majorBidi" w:cstheme="majorBidi"/>
          <w:color w:val="000000"/>
          <w:szCs w:val="22"/>
        </w:rPr>
        <w:t>дистанционного участия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C21494" w:rsidRPr="00A82D9A">
        <w:rPr>
          <w:rFonts w:asciiTheme="majorBidi" w:hAnsiTheme="majorBidi" w:cstheme="majorBidi"/>
          <w:szCs w:val="22"/>
        </w:rPr>
        <w:t xml:space="preserve">для </w:t>
      </w:r>
      <w:r w:rsidR="00D241CA" w:rsidRPr="00A82D9A">
        <w:rPr>
          <w:rFonts w:asciiTheme="majorBidi" w:hAnsiTheme="majorBidi" w:cstheme="majorBidi"/>
          <w:szCs w:val="22"/>
        </w:rPr>
        <w:t>лиц с ограниченными возможностями</w:t>
      </w:r>
      <w:r w:rsidR="00170FEA" w:rsidRPr="00A82D9A">
        <w:rPr>
          <w:rFonts w:asciiTheme="majorBidi" w:hAnsiTheme="majorBidi" w:cstheme="majorBidi"/>
          <w:szCs w:val="22"/>
        </w:rPr>
        <w:t xml:space="preserve">, </w:t>
      </w:r>
      <w:r w:rsidR="00D241CA" w:rsidRPr="00A82D9A">
        <w:rPr>
          <w:rFonts w:asciiTheme="majorBidi" w:hAnsiTheme="majorBidi" w:cstheme="majorBidi"/>
          <w:szCs w:val="22"/>
        </w:rPr>
        <w:t>особенно лиц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241CA" w:rsidRPr="00A82D9A">
        <w:rPr>
          <w:rFonts w:asciiTheme="majorBidi" w:hAnsiTheme="majorBidi" w:cstheme="majorBidi"/>
          <w:szCs w:val="22"/>
        </w:rPr>
        <w:t>с ограничениями по зрению</w:t>
      </w:r>
      <w:r w:rsidR="00170FEA" w:rsidRPr="00A82D9A">
        <w:rPr>
          <w:rFonts w:asciiTheme="majorBidi" w:hAnsiTheme="majorBidi" w:cstheme="majorBidi"/>
          <w:szCs w:val="22"/>
        </w:rPr>
        <w:t xml:space="preserve">. </w:t>
      </w:r>
      <w:r w:rsidR="00C21494" w:rsidRPr="00A82D9A">
        <w:rPr>
          <w:rFonts w:asciiTheme="majorBidi" w:hAnsiTheme="majorBidi" w:cstheme="majorBidi"/>
          <w:szCs w:val="22"/>
        </w:rPr>
        <w:t>Она высказала</w:t>
      </w:r>
      <w:r w:rsidR="00D45959" w:rsidRPr="00A82D9A">
        <w:rPr>
          <w:rFonts w:asciiTheme="majorBidi" w:hAnsiTheme="majorBidi" w:cstheme="majorBidi"/>
          <w:szCs w:val="22"/>
        </w:rPr>
        <w:t xml:space="preserve"> свою</w:t>
      </w:r>
      <w:r w:rsidR="00C21494" w:rsidRPr="00A82D9A">
        <w:rPr>
          <w:rFonts w:asciiTheme="majorBidi" w:hAnsiTheme="majorBidi" w:cstheme="majorBidi"/>
          <w:szCs w:val="22"/>
        </w:rPr>
        <w:t xml:space="preserve"> идею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D80BDF" w:rsidRPr="00A82D9A">
        <w:rPr>
          <w:rFonts w:asciiTheme="majorBidi" w:hAnsiTheme="majorBidi" w:cstheme="majorBidi"/>
          <w:szCs w:val="22"/>
        </w:rPr>
        <w:t xml:space="preserve">о </w:t>
      </w:r>
      <w:r w:rsidR="00C21494" w:rsidRPr="00A82D9A">
        <w:rPr>
          <w:rFonts w:asciiTheme="majorBidi" w:hAnsiTheme="majorBidi" w:cstheme="majorBidi"/>
          <w:szCs w:val="22"/>
        </w:rPr>
        <w:t>проведени</w:t>
      </w:r>
      <w:r w:rsidR="00D80BDF" w:rsidRPr="00A82D9A">
        <w:rPr>
          <w:rFonts w:asciiTheme="majorBidi" w:hAnsiTheme="majorBidi" w:cstheme="majorBidi"/>
          <w:szCs w:val="22"/>
        </w:rPr>
        <w:t>и</w:t>
      </w:r>
      <w:r w:rsidR="00C21494" w:rsidRPr="00A82D9A">
        <w:rPr>
          <w:rFonts w:asciiTheme="majorBidi" w:hAnsiTheme="majorBidi" w:cstheme="majorBidi"/>
          <w:szCs w:val="22"/>
        </w:rPr>
        <w:t xml:space="preserve"> конкурса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436F8C" w:rsidRPr="00A82D9A">
        <w:rPr>
          <w:rFonts w:asciiTheme="majorBidi" w:hAnsiTheme="majorBidi" w:cstheme="majorBidi"/>
          <w:szCs w:val="22"/>
        </w:rPr>
        <w:t xml:space="preserve">с целью </w:t>
      </w:r>
      <w:r w:rsidR="00D45959" w:rsidRPr="00A82D9A">
        <w:rPr>
          <w:rFonts w:asciiTheme="majorBidi" w:hAnsiTheme="majorBidi" w:cstheme="majorBidi"/>
          <w:szCs w:val="22"/>
        </w:rPr>
        <w:t>расширения</w:t>
      </w:r>
      <w:r w:rsidR="00436F8C" w:rsidRPr="00A82D9A">
        <w:rPr>
          <w:rFonts w:asciiTheme="majorBidi" w:hAnsiTheme="majorBidi" w:cstheme="majorBidi"/>
          <w:szCs w:val="22"/>
        </w:rPr>
        <w:t xml:space="preserve"> доступ</w:t>
      </w:r>
      <w:r w:rsidR="00D45959" w:rsidRPr="00A82D9A">
        <w:rPr>
          <w:rFonts w:asciiTheme="majorBidi" w:hAnsiTheme="majorBidi" w:cstheme="majorBidi"/>
          <w:szCs w:val="22"/>
        </w:rPr>
        <w:t>ности</w:t>
      </w:r>
      <w:r w:rsidR="00436F8C" w:rsidRPr="00A82D9A">
        <w:rPr>
          <w:rFonts w:asciiTheme="majorBidi" w:hAnsiTheme="majorBidi" w:cstheme="majorBidi"/>
          <w:szCs w:val="22"/>
        </w:rPr>
        <w:t xml:space="preserve"> существующи</w:t>
      </w:r>
      <w:r w:rsidR="00D45959" w:rsidRPr="00A82D9A">
        <w:rPr>
          <w:rFonts w:asciiTheme="majorBidi" w:hAnsiTheme="majorBidi" w:cstheme="majorBidi"/>
          <w:szCs w:val="22"/>
        </w:rPr>
        <w:t>х</w:t>
      </w:r>
      <w:r w:rsidR="00436F8C" w:rsidRPr="00A82D9A">
        <w:rPr>
          <w:rFonts w:asciiTheme="majorBidi" w:hAnsiTheme="majorBidi" w:cstheme="majorBidi"/>
          <w:szCs w:val="22"/>
        </w:rPr>
        <w:t xml:space="preserve"> и новы</w:t>
      </w:r>
      <w:r w:rsidR="00D45959" w:rsidRPr="00A82D9A">
        <w:rPr>
          <w:rFonts w:asciiTheme="majorBidi" w:hAnsiTheme="majorBidi" w:cstheme="majorBidi"/>
          <w:szCs w:val="22"/>
        </w:rPr>
        <w:t>х</w:t>
      </w:r>
      <w:r w:rsidR="00170FEA" w:rsidRPr="00A82D9A">
        <w:rPr>
          <w:rFonts w:asciiTheme="majorBidi" w:hAnsiTheme="majorBidi" w:cstheme="majorBidi"/>
          <w:szCs w:val="22"/>
        </w:rPr>
        <w:t xml:space="preserve"> </w:t>
      </w:r>
      <w:r w:rsidR="00C21494" w:rsidRPr="00A82D9A">
        <w:rPr>
          <w:rFonts w:asciiTheme="majorBidi" w:hAnsiTheme="majorBidi" w:cstheme="majorBidi"/>
          <w:szCs w:val="22"/>
        </w:rPr>
        <w:t>инструмент</w:t>
      </w:r>
      <w:r w:rsidR="00D45959" w:rsidRPr="00A82D9A">
        <w:rPr>
          <w:rFonts w:asciiTheme="majorBidi" w:hAnsiTheme="majorBidi" w:cstheme="majorBidi"/>
          <w:szCs w:val="22"/>
        </w:rPr>
        <w:t>ов</w:t>
      </w:r>
      <w:r w:rsidR="00C21494" w:rsidRPr="00A82D9A">
        <w:rPr>
          <w:rFonts w:asciiTheme="majorBidi" w:hAnsiTheme="majorBidi" w:cstheme="majorBidi"/>
          <w:szCs w:val="22"/>
        </w:rPr>
        <w:t xml:space="preserve"> участия в</w:t>
      </w:r>
      <w:r w:rsidR="00C21494" w:rsidRPr="00A82D9A">
        <w:rPr>
          <w:rFonts w:asciiTheme="majorBidi" w:hAnsiTheme="majorBidi" w:cstheme="majorBidi"/>
          <w:color w:val="000000"/>
          <w:szCs w:val="22"/>
        </w:rPr>
        <w:t xml:space="preserve"> конференциях</w:t>
      </w:r>
      <w:r w:rsidR="00170FEA" w:rsidRPr="00A82D9A">
        <w:rPr>
          <w:rFonts w:asciiTheme="majorBidi" w:hAnsiTheme="majorBidi" w:cstheme="majorBidi"/>
          <w:szCs w:val="22"/>
        </w:rPr>
        <w:t xml:space="preserve">. </w:t>
      </w:r>
      <w:r w:rsidR="00436F8C" w:rsidRPr="00A82D9A">
        <w:rPr>
          <w:rFonts w:asciiTheme="majorBidi" w:hAnsiTheme="majorBidi" w:cstheme="majorBidi"/>
          <w:szCs w:val="22"/>
        </w:rPr>
        <w:t>Председатель</w:t>
      </w:r>
      <w:r w:rsidR="00170FEA" w:rsidRPr="00A82D9A">
        <w:rPr>
          <w:rFonts w:asciiTheme="majorBidi" w:hAnsiTheme="majorBidi" w:cstheme="majorBidi"/>
          <w:szCs w:val="22"/>
        </w:rPr>
        <w:t xml:space="preserve"> JCA-AHF </w:t>
      </w:r>
      <w:r w:rsidR="00436F8C" w:rsidRPr="00A82D9A">
        <w:rPr>
          <w:rFonts w:asciiTheme="majorBidi" w:hAnsiTheme="majorBidi" w:cstheme="majorBidi"/>
          <w:szCs w:val="22"/>
        </w:rPr>
        <w:t>обратила внимание на то, что</w:t>
      </w:r>
      <w:r w:rsidR="00170FEA" w:rsidRPr="00A82D9A">
        <w:rPr>
          <w:rFonts w:asciiTheme="majorBidi" w:hAnsiTheme="majorBidi" w:cstheme="majorBidi"/>
          <w:szCs w:val="22"/>
        </w:rPr>
        <w:t xml:space="preserve"> JCA-AHF </w:t>
      </w:r>
      <w:r w:rsidR="00436F8C" w:rsidRPr="00A82D9A">
        <w:rPr>
          <w:rFonts w:asciiTheme="majorBidi" w:hAnsiTheme="majorBidi" w:cstheme="majorBidi"/>
          <w:szCs w:val="22"/>
        </w:rPr>
        <w:t>несколько раз упомянута в Резолюции</w:t>
      </w:r>
      <w:r w:rsidR="00170FEA" w:rsidRPr="00A82D9A">
        <w:rPr>
          <w:rFonts w:asciiTheme="majorBidi" w:hAnsiTheme="majorBidi" w:cstheme="majorBidi"/>
        </w:rPr>
        <w:t xml:space="preserve"> 175 (Пересм. Дубай, 2018</w:t>
      </w:r>
      <w:r w:rsidR="00436F8C" w:rsidRPr="00A82D9A">
        <w:rPr>
          <w:rFonts w:asciiTheme="majorBidi" w:hAnsiTheme="majorBidi" w:cstheme="majorBidi"/>
        </w:rPr>
        <w:t xml:space="preserve"> </w:t>
      </w:r>
      <w:r w:rsidR="00170FEA" w:rsidRPr="00A82D9A">
        <w:rPr>
          <w:rFonts w:asciiTheme="majorBidi" w:hAnsiTheme="majorBidi" w:cstheme="majorBidi"/>
        </w:rPr>
        <w:t>г.) "</w:t>
      </w:r>
      <w:r w:rsidR="00811386" w:rsidRPr="00A82D9A">
        <w:rPr>
          <w:rFonts w:asciiTheme="majorBidi" w:hAnsiTheme="majorBidi" w:cstheme="majorBidi"/>
        </w:rPr>
        <w:t>Доступ к электросвязи/информационно-коммуникационным технологиям для лиц с ограниченными возможностями и лиц с особыми потребностями</w:t>
      </w:r>
      <w:r w:rsidR="00170FEA" w:rsidRPr="00A82D9A">
        <w:rPr>
          <w:rFonts w:asciiTheme="majorBidi" w:hAnsiTheme="majorBidi" w:cstheme="majorBidi"/>
        </w:rPr>
        <w:t xml:space="preserve">". </w:t>
      </w:r>
      <w:r w:rsidR="00D45959" w:rsidRPr="00A82D9A">
        <w:rPr>
          <w:szCs w:val="22"/>
          <w:lang w:eastAsia="en-US"/>
        </w:rPr>
        <w:t xml:space="preserve">Г-жа Сакс </w:t>
      </w:r>
      <w:r w:rsidR="00436F8C" w:rsidRPr="00A82D9A">
        <w:rPr>
          <w:rFonts w:asciiTheme="majorBidi" w:hAnsiTheme="majorBidi" w:cstheme="majorBidi"/>
        </w:rPr>
        <w:t>перечислила также другие Резолюции</w:t>
      </w:r>
      <w:r w:rsidR="00170FEA" w:rsidRPr="00A82D9A">
        <w:rPr>
          <w:rFonts w:asciiTheme="majorBidi" w:hAnsiTheme="majorBidi" w:cstheme="majorBidi"/>
        </w:rPr>
        <w:t xml:space="preserve"> (11, 66, 71, 139, 167) </w:t>
      </w:r>
      <w:r w:rsidR="00436F8C" w:rsidRPr="00A82D9A">
        <w:rPr>
          <w:rFonts w:asciiTheme="majorBidi" w:hAnsiTheme="majorBidi" w:cstheme="majorBidi"/>
        </w:rPr>
        <w:t>ПК, в которых упоминается доступность</w:t>
      </w:r>
      <w:r w:rsidR="00170FEA" w:rsidRPr="00A82D9A">
        <w:rPr>
          <w:rFonts w:asciiTheme="majorBidi" w:hAnsiTheme="majorBidi" w:cstheme="majorBidi"/>
        </w:rPr>
        <w:t xml:space="preserve">. </w:t>
      </w:r>
      <w:r w:rsidR="00B379F2" w:rsidRPr="00A82D9A">
        <w:rPr>
          <w:szCs w:val="22"/>
          <w:lang w:eastAsia="en-US"/>
        </w:rPr>
        <w:t xml:space="preserve">КГСЭ приняла к </w:t>
      </w:r>
      <w:r w:rsidR="0084522D" w:rsidRPr="00A82D9A">
        <w:rPr>
          <w:szCs w:val="22"/>
          <w:lang w:eastAsia="en-US"/>
        </w:rPr>
        <w:t>сведению этот отчет о ходе работы</w:t>
      </w:r>
      <w:r w:rsidR="00170FEA" w:rsidRPr="00A82D9A">
        <w:rPr>
          <w:rFonts w:asciiTheme="majorBidi" w:hAnsiTheme="majorBidi" w:cstheme="majorBidi"/>
        </w:rPr>
        <w:t>.</w:t>
      </w:r>
    </w:p>
    <w:p w14:paraId="7B3EE3DA" w14:textId="08B767D0" w:rsidR="00E10465" w:rsidRPr="00A82D9A" w:rsidRDefault="008C31F0" w:rsidP="00D45959">
      <w:pPr>
        <w:pStyle w:val="enumlev1"/>
        <w:rPr>
          <w:rFonts w:asciiTheme="majorBidi" w:hAnsiTheme="majorBidi" w:cstheme="majorBidi"/>
          <w:color w:val="000000"/>
          <w:lang w:eastAsia="zh-CN"/>
        </w:rPr>
      </w:pPr>
      <w:r w:rsidRPr="00A82D9A">
        <w:rPr>
          <w:rFonts w:asciiTheme="majorBidi" w:hAnsiTheme="majorBidi" w:cstheme="majorBidi"/>
          <w:color w:val="000000"/>
          <w:lang w:eastAsia="zh-CN"/>
        </w:rPr>
        <w:t>9.2</w:t>
      </w:r>
      <w:r w:rsidRPr="00A82D9A">
        <w:rPr>
          <w:rFonts w:asciiTheme="majorBidi" w:hAnsiTheme="majorBidi" w:cstheme="majorBidi"/>
          <w:color w:val="000000"/>
          <w:lang w:eastAsia="zh-CN"/>
        </w:rPr>
        <w:tab/>
      </w:r>
      <w:bookmarkStart w:id="81" w:name="lt_pId127"/>
      <w:r w:rsidR="00436F8C" w:rsidRPr="00A82D9A">
        <w:rPr>
          <w:rFonts w:asciiTheme="majorBidi" w:hAnsiTheme="majorBidi" w:cstheme="majorBidi"/>
          <w:color w:val="000000"/>
          <w:lang w:eastAsia="zh-CN"/>
        </w:rPr>
        <w:t>Г</w:t>
      </w:r>
      <w:r w:rsidR="00436F8C" w:rsidRPr="00A82D9A">
        <w:rPr>
          <w:rFonts w:asciiTheme="majorBidi" w:hAnsiTheme="majorBidi" w:cstheme="majorBidi"/>
          <w:szCs w:val="22"/>
          <w:lang w:eastAsia="en-US"/>
        </w:rPr>
        <w:t xml:space="preserve">-н </w:t>
      </w:r>
      <w:r w:rsidR="00436F8C" w:rsidRPr="00A82D9A">
        <w:rPr>
          <w:rFonts w:asciiTheme="majorBidi" w:hAnsiTheme="majorBidi" w:cstheme="majorBidi"/>
          <w:color w:val="000000"/>
          <w:szCs w:val="22"/>
        </w:rPr>
        <w:t>Чхе Суб Ли, Директор БСЭ</w:t>
      </w:r>
      <w:r w:rsidR="00A34F17" w:rsidRPr="00A82D9A">
        <w:rPr>
          <w:lang w:eastAsia="en-US"/>
        </w:rPr>
        <w:t xml:space="preserve">, </w:t>
      </w:r>
      <w:r w:rsidR="00436F8C" w:rsidRPr="00A82D9A">
        <w:rPr>
          <w:lang w:eastAsia="en-US"/>
        </w:rPr>
        <w:t>отметил, что</w:t>
      </w:r>
      <w:r w:rsidR="00A34F17" w:rsidRPr="00A82D9A">
        <w:rPr>
          <w:lang w:eastAsia="en-US"/>
        </w:rPr>
        <w:t xml:space="preserve"> БСЭ </w:t>
      </w:r>
      <w:r w:rsidR="00436F8C" w:rsidRPr="00A82D9A">
        <w:rPr>
          <w:lang w:eastAsia="en-US"/>
        </w:rPr>
        <w:t>учтет</w:t>
      </w:r>
      <w:r w:rsidR="00A34F17" w:rsidRPr="00A82D9A">
        <w:rPr>
          <w:lang w:eastAsia="en-US"/>
        </w:rPr>
        <w:t xml:space="preserve"> </w:t>
      </w:r>
      <w:r w:rsidR="00436F8C" w:rsidRPr="00A82D9A">
        <w:rPr>
          <w:lang w:eastAsia="en-US"/>
        </w:rPr>
        <w:t xml:space="preserve">требования </w:t>
      </w:r>
      <w:r w:rsidR="00D45959" w:rsidRPr="00A82D9A">
        <w:rPr>
          <w:lang w:eastAsia="en-US"/>
        </w:rPr>
        <w:t>к веб-</w:t>
      </w:r>
      <w:r w:rsidR="00436F8C" w:rsidRPr="00A82D9A">
        <w:rPr>
          <w:lang w:eastAsia="en-US"/>
        </w:rPr>
        <w:t>доступности</w:t>
      </w:r>
      <w:r w:rsidR="00A34F17" w:rsidRPr="00A82D9A">
        <w:rPr>
          <w:lang w:eastAsia="en-US"/>
        </w:rPr>
        <w:t>.</w:t>
      </w:r>
      <w:bookmarkEnd w:id="81"/>
    </w:p>
    <w:p w14:paraId="36B81390" w14:textId="0AADFB87" w:rsidR="00E10465" w:rsidRPr="00A82D9A" w:rsidRDefault="008C31F0" w:rsidP="008A7928">
      <w:pPr>
        <w:pStyle w:val="enumlev1"/>
        <w:rPr>
          <w:rFonts w:asciiTheme="majorBidi" w:hAnsiTheme="majorBidi" w:cstheme="majorBidi"/>
          <w:color w:val="000000"/>
          <w:lang w:eastAsia="zh-CN"/>
        </w:rPr>
      </w:pPr>
      <w:r w:rsidRPr="00A82D9A">
        <w:rPr>
          <w:rFonts w:asciiTheme="majorBidi" w:hAnsiTheme="majorBidi" w:cstheme="majorBidi"/>
          <w:color w:val="000000"/>
          <w:lang w:eastAsia="zh-CN"/>
        </w:rPr>
        <w:t>9.3</w:t>
      </w:r>
      <w:r w:rsidRPr="00A82D9A">
        <w:rPr>
          <w:rFonts w:asciiTheme="majorBidi" w:hAnsiTheme="majorBidi" w:cstheme="majorBidi"/>
          <w:color w:val="000000"/>
          <w:lang w:eastAsia="zh-CN"/>
        </w:rPr>
        <w:tab/>
      </w:r>
      <w:bookmarkStart w:id="82" w:name="lt_pId128"/>
      <w:r w:rsidR="00436F8C" w:rsidRPr="00A82D9A">
        <w:rPr>
          <w:rFonts w:asciiTheme="majorBidi" w:hAnsiTheme="majorBidi" w:cstheme="majorBidi"/>
        </w:rPr>
        <w:t>Г-н Фил Раштон</w:t>
      </w:r>
      <w:r w:rsidR="00A34F17" w:rsidRPr="00A82D9A">
        <w:rPr>
          <w:rFonts w:asciiTheme="majorBidi" w:hAnsiTheme="majorBidi" w:cstheme="majorBidi"/>
        </w:rPr>
        <w:t xml:space="preserve">, </w:t>
      </w:r>
      <w:r w:rsidR="00436F8C" w:rsidRPr="00A82D9A">
        <w:rPr>
          <w:rFonts w:asciiTheme="majorBidi" w:hAnsiTheme="majorBidi" w:cstheme="majorBidi"/>
          <w:szCs w:val="22"/>
        </w:rPr>
        <w:t xml:space="preserve">Председатель ИК2 </w:t>
      </w:r>
      <w:r w:rsidR="00A34F17" w:rsidRPr="00A82D9A">
        <w:rPr>
          <w:rFonts w:asciiTheme="majorBidi" w:hAnsiTheme="majorBidi" w:cstheme="majorBidi"/>
          <w:szCs w:val="22"/>
        </w:rPr>
        <w:t xml:space="preserve">МСЭ-T, </w:t>
      </w:r>
      <w:r w:rsidR="00436F8C" w:rsidRPr="00A82D9A">
        <w:rPr>
          <w:rFonts w:asciiTheme="majorBidi" w:hAnsiTheme="majorBidi" w:cstheme="majorBidi"/>
          <w:szCs w:val="22"/>
        </w:rPr>
        <w:t>подтвердил</w:t>
      </w:r>
      <w:r w:rsidR="000F11BC" w:rsidRPr="00A82D9A">
        <w:rPr>
          <w:rFonts w:asciiTheme="majorBidi" w:hAnsiTheme="majorBidi" w:cstheme="majorBidi"/>
          <w:szCs w:val="22"/>
        </w:rPr>
        <w:t>, что</w:t>
      </w:r>
      <w:r w:rsidR="00A34F17" w:rsidRPr="00A82D9A">
        <w:rPr>
          <w:rFonts w:asciiTheme="majorBidi" w:hAnsiTheme="majorBidi" w:cstheme="majorBidi"/>
          <w:szCs w:val="22"/>
        </w:rPr>
        <w:t xml:space="preserve"> </w:t>
      </w:r>
      <w:r w:rsidR="000F11BC" w:rsidRPr="00A82D9A">
        <w:rPr>
          <w:rFonts w:asciiTheme="majorBidi" w:hAnsiTheme="majorBidi" w:cstheme="majorBidi"/>
          <w:szCs w:val="22"/>
        </w:rPr>
        <w:t>Директор</w:t>
      </w:r>
      <w:r w:rsidR="00A34F17" w:rsidRPr="00A82D9A">
        <w:rPr>
          <w:rFonts w:asciiTheme="majorBidi" w:hAnsiTheme="majorBidi" w:cstheme="majorBidi"/>
          <w:szCs w:val="22"/>
        </w:rPr>
        <w:t xml:space="preserve"> БСЭ </w:t>
      </w:r>
      <w:r w:rsidR="000F11BC" w:rsidRPr="00A82D9A">
        <w:rPr>
          <w:rFonts w:asciiTheme="majorBidi" w:hAnsiTheme="majorBidi" w:cstheme="majorBidi"/>
          <w:szCs w:val="22"/>
        </w:rPr>
        <w:t>выделил</w:t>
      </w:r>
      <w:r w:rsidR="00A34F17" w:rsidRPr="00A82D9A">
        <w:rPr>
          <w:rFonts w:asciiTheme="majorBidi" w:hAnsiTheme="majorBidi" w:cstheme="majorBidi"/>
          <w:szCs w:val="22"/>
        </w:rPr>
        <w:t xml:space="preserve"> </w:t>
      </w:r>
      <w:r w:rsidR="000F11BC" w:rsidRPr="00A82D9A">
        <w:rPr>
          <w:rFonts w:asciiTheme="majorBidi" w:hAnsiTheme="majorBidi" w:cstheme="majorBidi"/>
          <w:color w:val="000000"/>
          <w:szCs w:val="22"/>
        </w:rPr>
        <w:t xml:space="preserve">ресурс нумерации для испытаний, </w:t>
      </w:r>
      <w:r w:rsidR="000F11BC" w:rsidRPr="00A82D9A">
        <w:rPr>
          <w:rFonts w:asciiTheme="majorBidi" w:hAnsiTheme="majorBidi" w:cstheme="majorBidi"/>
          <w:bCs/>
          <w:szCs w:val="22"/>
        </w:rPr>
        <w:t xml:space="preserve">специально </w:t>
      </w:r>
      <w:r w:rsidR="008A7928" w:rsidRPr="00A82D9A">
        <w:rPr>
          <w:rFonts w:asciiTheme="majorBidi" w:hAnsiTheme="majorBidi" w:cstheme="majorBidi"/>
          <w:bCs/>
          <w:szCs w:val="22"/>
        </w:rPr>
        <w:t>присвоенный</w:t>
      </w:r>
      <w:r w:rsidR="000F11BC" w:rsidRPr="00A82D9A">
        <w:rPr>
          <w:rFonts w:asciiTheme="majorBidi" w:hAnsiTheme="majorBidi" w:cstheme="majorBidi"/>
          <w:bCs/>
          <w:szCs w:val="22"/>
        </w:rPr>
        <w:t xml:space="preserve"> для проведения испытаний</w:t>
      </w:r>
      <w:r w:rsidR="00A34F17" w:rsidRPr="00A82D9A">
        <w:rPr>
          <w:rFonts w:asciiTheme="majorBidi" w:hAnsiTheme="majorBidi" w:cstheme="majorBidi"/>
          <w:szCs w:val="22"/>
        </w:rPr>
        <w:t xml:space="preserve"> </w:t>
      </w:r>
      <w:r w:rsidR="000F11BC" w:rsidRPr="00A82D9A">
        <w:rPr>
          <w:rFonts w:asciiTheme="majorBidi" w:hAnsiTheme="majorBidi" w:cstheme="majorBidi"/>
          <w:bCs/>
          <w:szCs w:val="22"/>
        </w:rPr>
        <w:t>в рамках</w:t>
      </w:r>
      <w:r w:rsidR="00A34F17" w:rsidRPr="00A82D9A">
        <w:rPr>
          <w:rFonts w:asciiTheme="majorBidi" w:hAnsiTheme="majorBidi" w:cstheme="majorBidi"/>
          <w:bCs/>
          <w:szCs w:val="22"/>
        </w:rPr>
        <w:t xml:space="preserve"> </w:t>
      </w:r>
      <w:r w:rsidR="000F11BC" w:rsidRPr="00A82D9A">
        <w:rPr>
          <w:rFonts w:asciiTheme="majorBidi" w:hAnsiTheme="majorBidi" w:cstheme="majorBidi"/>
          <w:bCs/>
          <w:szCs w:val="22"/>
        </w:rPr>
        <w:t xml:space="preserve">проекта </w:t>
      </w:r>
      <w:r w:rsidR="00A34F17" w:rsidRPr="00A82D9A">
        <w:rPr>
          <w:rFonts w:asciiTheme="majorBidi" w:hAnsiTheme="majorBidi" w:cstheme="majorBidi"/>
          <w:bCs/>
          <w:szCs w:val="22"/>
        </w:rPr>
        <w:t xml:space="preserve">World Global Telecom (WGT) </w:t>
      </w:r>
      <w:r w:rsidR="000D12D6" w:rsidRPr="00A82D9A">
        <w:rPr>
          <w:rFonts w:asciiTheme="majorBidi" w:hAnsiTheme="majorBidi" w:cstheme="majorBidi"/>
          <w:bCs/>
          <w:szCs w:val="22"/>
        </w:rPr>
        <w:t>по реализации глобальной автоматизированной платформы конференц-связи для лиц с ограниченными возможностями,</w:t>
      </w:r>
      <w:r w:rsidR="00A34F17" w:rsidRPr="00A82D9A">
        <w:rPr>
          <w:rFonts w:asciiTheme="majorBidi" w:hAnsiTheme="majorBidi" w:cstheme="majorBidi"/>
          <w:bCs/>
        </w:rPr>
        <w:t xml:space="preserve"> </w:t>
      </w:r>
      <w:r w:rsidR="008A7928" w:rsidRPr="00A82D9A">
        <w:rPr>
          <w:rFonts w:asciiTheme="majorBidi" w:hAnsiTheme="majorBidi" w:cstheme="majorBidi"/>
          <w:bCs/>
        </w:rPr>
        <w:t>который кратко представлен</w:t>
      </w:r>
      <w:r w:rsidR="000D12D6" w:rsidRPr="00A82D9A">
        <w:rPr>
          <w:rFonts w:asciiTheme="majorBidi" w:hAnsiTheme="majorBidi" w:cstheme="majorBidi"/>
          <w:bCs/>
        </w:rPr>
        <w:t xml:space="preserve"> в отчете</w:t>
      </w:r>
      <w:r w:rsidR="00A34F17" w:rsidRPr="00A82D9A">
        <w:rPr>
          <w:rFonts w:asciiTheme="majorBidi" w:hAnsiTheme="majorBidi" w:cstheme="majorBidi"/>
          <w:bCs/>
        </w:rPr>
        <w:t xml:space="preserve"> JCA-AHF.</w:t>
      </w:r>
      <w:bookmarkEnd w:id="82"/>
    </w:p>
    <w:p w14:paraId="45F7F956" w14:textId="1C78C2C1" w:rsidR="00E10465" w:rsidRPr="00A82D9A" w:rsidRDefault="00174B0B" w:rsidP="00397E55">
      <w:pPr>
        <w:pStyle w:val="Heading1"/>
      </w:pPr>
      <w:bookmarkStart w:id="83" w:name="_Toc508133724"/>
      <w:bookmarkStart w:id="84" w:name="_Toc536000274"/>
      <w:bookmarkEnd w:id="80"/>
      <w:r w:rsidRPr="00A82D9A">
        <w:t>10</w:t>
      </w:r>
      <w:r w:rsidRPr="00A82D9A">
        <w:tab/>
      </w:r>
      <w:bookmarkStart w:id="85" w:name="lt_pId129"/>
      <w:bookmarkStart w:id="86" w:name="_Toc535246564"/>
      <w:bookmarkEnd w:id="83"/>
      <w:r w:rsidR="00FD6C77" w:rsidRPr="00A82D9A">
        <w:rPr>
          <w:rFonts w:asciiTheme="majorBidi" w:hAnsiTheme="majorBidi" w:cstheme="majorBidi"/>
          <w:szCs w:val="24"/>
        </w:rPr>
        <w:t>Новая группа по координации программ в области стандартизации</w:t>
      </w:r>
      <w:r w:rsidR="00F35077" w:rsidRPr="00A82D9A">
        <w:rPr>
          <w:rFonts w:asciiTheme="majorBidi" w:hAnsiTheme="majorBidi" w:cstheme="majorBidi"/>
          <w:szCs w:val="24"/>
        </w:rPr>
        <w:t xml:space="preserve"> </w:t>
      </w:r>
      <w:r w:rsidR="0000166C" w:rsidRPr="00A82D9A">
        <w:rPr>
          <w:rFonts w:asciiTheme="majorBidi" w:hAnsiTheme="majorBidi" w:cstheme="majorBidi"/>
          <w:szCs w:val="24"/>
        </w:rPr>
        <w:t>(</w:t>
      </w:r>
      <w:r w:rsidR="00397E55">
        <w:rPr>
          <w:spacing w:val="-2"/>
          <w:lang w:eastAsia="zh-CN" w:bidi="ar-EG"/>
        </w:rPr>
        <w:t>SPCG</w:t>
      </w:r>
      <w:r w:rsidR="0000166C" w:rsidRPr="00A82D9A">
        <w:rPr>
          <w:rFonts w:asciiTheme="majorBidi" w:hAnsiTheme="majorBidi" w:cstheme="majorBidi"/>
          <w:szCs w:val="24"/>
        </w:rPr>
        <w:t xml:space="preserve">) </w:t>
      </w:r>
      <w:r w:rsidR="00F35077" w:rsidRPr="00A82D9A">
        <w:rPr>
          <w:rFonts w:asciiTheme="majorBidi" w:hAnsiTheme="majorBidi" w:cstheme="majorBidi"/>
          <w:szCs w:val="24"/>
        </w:rPr>
        <w:t>SMB</w:t>
      </w:r>
      <w:r w:rsidR="00943407" w:rsidRPr="00A82D9A">
        <w:rPr>
          <w:rFonts w:asciiTheme="majorBidi" w:hAnsiTheme="majorBidi" w:cstheme="majorBidi"/>
          <w:szCs w:val="24"/>
        </w:rPr>
        <w:t xml:space="preserve"> </w:t>
      </w:r>
      <w:r w:rsidR="0000166C" w:rsidRPr="00A82D9A">
        <w:rPr>
          <w:rFonts w:asciiTheme="majorBidi" w:hAnsiTheme="majorBidi" w:cstheme="majorBidi"/>
          <w:szCs w:val="24"/>
        </w:rPr>
        <w:t>МЭК</w:t>
      </w:r>
      <w:r w:rsidR="00F35077" w:rsidRPr="00A82D9A">
        <w:rPr>
          <w:rFonts w:asciiTheme="majorBidi" w:hAnsiTheme="majorBidi" w:cstheme="majorBidi"/>
          <w:szCs w:val="24"/>
        </w:rPr>
        <w:t>/TMB</w:t>
      </w:r>
      <w:r w:rsidR="00943407" w:rsidRPr="00A82D9A">
        <w:rPr>
          <w:rFonts w:asciiTheme="majorBidi" w:hAnsiTheme="majorBidi" w:cstheme="majorBidi"/>
          <w:szCs w:val="24"/>
        </w:rPr>
        <w:t xml:space="preserve"> </w:t>
      </w:r>
      <w:r w:rsidR="00FD6C77" w:rsidRPr="00A82D9A">
        <w:rPr>
          <w:rFonts w:asciiTheme="majorBidi" w:hAnsiTheme="majorBidi" w:cstheme="majorBidi"/>
          <w:szCs w:val="24"/>
        </w:rPr>
        <w:t>ИСО</w:t>
      </w:r>
      <w:r w:rsidR="00F35077" w:rsidRPr="00A82D9A">
        <w:rPr>
          <w:rFonts w:asciiTheme="majorBidi" w:hAnsiTheme="majorBidi" w:cstheme="majorBidi"/>
          <w:szCs w:val="24"/>
        </w:rPr>
        <w:t>/</w:t>
      </w:r>
      <w:r w:rsidR="00FD6C77" w:rsidRPr="00A82D9A">
        <w:rPr>
          <w:rFonts w:asciiTheme="majorBidi" w:hAnsiTheme="majorBidi" w:cstheme="majorBidi"/>
          <w:szCs w:val="24"/>
        </w:rPr>
        <w:t>КГСЭ МСЭ</w:t>
      </w:r>
      <w:r w:rsidR="00F35077" w:rsidRPr="00A82D9A">
        <w:rPr>
          <w:rFonts w:asciiTheme="majorBidi" w:hAnsiTheme="majorBidi" w:cstheme="majorBidi"/>
          <w:szCs w:val="24"/>
        </w:rPr>
        <w:t>-T</w:t>
      </w:r>
      <w:bookmarkEnd w:id="85"/>
      <w:bookmarkEnd w:id="86"/>
      <w:bookmarkEnd w:id="84"/>
    </w:p>
    <w:p w14:paraId="55252B1D" w14:textId="377353B6" w:rsidR="00E10465" w:rsidRPr="00A82D9A" w:rsidRDefault="00174B0B" w:rsidP="00397E55">
      <w:pPr>
        <w:pStyle w:val="enumlev1"/>
      </w:pPr>
      <w:r w:rsidRPr="00A82D9A">
        <w:rPr>
          <w:rFonts w:asciiTheme="majorBidi" w:hAnsiTheme="majorBidi" w:cstheme="majorBidi"/>
          <w:color w:val="000000"/>
          <w:lang w:eastAsia="ru-RU"/>
        </w:rPr>
        <w:t>10.1</w:t>
      </w:r>
      <w:r w:rsidRPr="00A82D9A">
        <w:rPr>
          <w:rFonts w:asciiTheme="majorBidi" w:hAnsiTheme="majorBidi" w:cstheme="majorBidi"/>
          <w:color w:val="000000"/>
          <w:lang w:eastAsia="ru-RU"/>
        </w:rPr>
        <w:tab/>
      </w:r>
      <w:r w:rsidR="00950F85" w:rsidRPr="00A82D9A">
        <w:rPr>
          <w:rFonts w:eastAsia="Times New Roman"/>
          <w:szCs w:val="22"/>
          <w:lang w:eastAsia="en-US"/>
        </w:rPr>
        <w:t>Г-н Аджит Джиллавенкатеса</w:t>
      </w:r>
      <w:r w:rsidR="00950F85" w:rsidRPr="00A82D9A">
        <w:rPr>
          <w:color w:val="000000"/>
          <w:szCs w:val="22"/>
          <w:lang w:eastAsia="ru-RU"/>
        </w:rPr>
        <w:t xml:space="preserve">, </w:t>
      </w:r>
      <w:r w:rsidR="0000166C" w:rsidRPr="00A82D9A">
        <w:rPr>
          <w:color w:val="000000"/>
          <w:szCs w:val="22"/>
          <w:lang w:eastAsia="ru-RU"/>
        </w:rPr>
        <w:t xml:space="preserve">представитель </w:t>
      </w:r>
      <w:r w:rsidR="00950F85" w:rsidRPr="00A82D9A">
        <w:rPr>
          <w:color w:val="000000"/>
          <w:szCs w:val="22"/>
          <w:lang w:eastAsia="ru-RU"/>
        </w:rPr>
        <w:t xml:space="preserve">МСЭ-T </w:t>
      </w:r>
      <w:r w:rsidR="0000166C" w:rsidRPr="00A82D9A">
        <w:rPr>
          <w:color w:val="000000"/>
          <w:szCs w:val="22"/>
          <w:lang w:eastAsia="ru-RU"/>
        </w:rPr>
        <w:t>в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950F85" w:rsidRPr="00A82D9A">
        <w:rPr>
          <w:szCs w:val="22"/>
        </w:rPr>
        <w:t>Объединенной целевой группе по эффективному сотрудничеству (JTFEC) ИСО</w:t>
      </w:r>
      <w:r w:rsidR="0000166C" w:rsidRPr="00A82D9A">
        <w:rPr>
          <w:szCs w:val="22"/>
        </w:rPr>
        <w:t>/МЭК</w:t>
      </w:r>
      <w:r w:rsidR="00950F85" w:rsidRPr="00A82D9A">
        <w:rPr>
          <w:szCs w:val="22"/>
        </w:rPr>
        <w:t>/МСЭ-T</w:t>
      </w:r>
      <w:r w:rsidR="00950F85" w:rsidRPr="00A82D9A">
        <w:rPr>
          <w:color w:val="000000"/>
          <w:szCs w:val="22"/>
          <w:lang w:eastAsia="ru-RU"/>
        </w:rPr>
        <w:t xml:space="preserve">, </w:t>
      </w:r>
      <w:r w:rsidR="0000166C" w:rsidRPr="00A82D9A">
        <w:rPr>
          <w:color w:val="000000"/>
          <w:szCs w:val="22"/>
          <w:lang w:eastAsia="ru-RU"/>
        </w:rPr>
        <w:t xml:space="preserve">представил в </w:t>
      </w:r>
      <w:r w:rsidR="004F5CD0" w:rsidRPr="00A82D9A">
        <w:rPr>
          <w:color w:val="000000"/>
          <w:szCs w:val="22"/>
          <w:lang w:eastAsia="ru-RU"/>
        </w:rPr>
        <w:t>Документе </w:t>
      </w:r>
      <w:hyperlink r:id="rId33" w:history="1">
        <w:r w:rsidR="00950F85" w:rsidRPr="00A82D9A">
          <w:rPr>
            <w:rStyle w:val="Hyperlink"/>
            <w:szCs w:val="22"/>
            <w:lang w:eastAsia="ru-RU"/>
          </w:rPr>
          <w:t>TD329</w:t>
        </w:r>
      </w:hyperlink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color w:val="000000"/>
          <w:szCs w:val="22"/>
          <w:lang w:eastAsia="ru-RU"/>
        </w:rPr>
        <w:t>предложение, подготовленное</w:t>
      </w:r>
      <w:r w:rsidR="00950F85" w:rsidRPr="00A82D9A">
        <w:rPr>
          <w:color w:val="000000"/>
          <w:szCs w:val="22"/>
          <w:lang w:eastAsia="ru-RU"/>
        </w:rPr>
        <w:t xml:space="preserve"> JTFEC </w:t>
      </w:r>
      <w:r w:rsidR="0000166C" w:rsidRPr="00A82D9A">
        <w:rPr>
          <w:color w:val="000000"/>
          <w:szCs w:val="22"/>
          <w:lang w:eastAsia="ru-RU"/>
        </w:rPr>
        <w:t>для</w:t>
      </w:r>
      <w:r w:rsidR="00950F85" w:rsidRPr="00A82D9A">
        <w:rPr>
          <w:color w:val="000000"/>
          <w:szCs w:val="22"/>
          <w:lang w:eastAsia="ru-RU"/>
        </w:rPr>
        <w:t xml:space="preserve"> TMB</w:t>
      </w:r>
      <w:r w:rsidR="0000166C" w:rsidRPr="00A82D9A">
        <w:rPr>
          <w:color w:val="000000"/>
          <w:szCs w:val="22"/>
          <w:lang w:eastAsia="ru-RU"/>
        </w:rPr>
        <w:t xml:space="preserve"> ИСО</w:t>
      </w:r>
      <w:r w:rsidR="00950F85" w:rsidRPr="00A82D9A">
        <w:rPr>
          <w:color w:val="000000"/>
          <w:szCs w:val="22"/>
          <w:lang w:eastAsia="ru-RU"/>
        </w:rPr>
        <w:t>, SMB</w:t>
      </w:r>
      <w:r w:rsidR="0000166C" w:rsidRPr="00A82D9A">
        <w:rPr>
          <w:color w:val="000000"/>
          <w:szCs w:val="22"/>
          <w:lang w:eastAsia="ru-RU"/>
        </w:rPr>
        <w:t xml:space="preserve"> МЭК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color w:val="000000"/>
          <w:szCs w:val="22"/>
          <w:lang w:eastAsia="ru-RU"/>
        </w:rPr>
        <w:t>и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5315EF" w:rsidRPr="00A82D9A">
        <w:rPr>
          <w:szCs w:val="22"/>
          <w:lang w:eastAsia="en-US"/>
        </w:rPr>
        <w:t xml:space="preserve">КГСЭ </w:t>
      </w:r>
      <w:r w:rsidR="0000166C" w:rsidRPr="00A82D9A">
        <w:rPr>
          <w:color w:val="000000"/>
          <w:szCs w:val="22"/>
          <w:lang w:eastAsia="ru-RU"/>
        </w:rPr>
        <w:t>МСЭ-T с целью создания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rFonts w:asciiTheme="majorBidi" w:hAnsiTheme="majorBidi" w:cstheme="majorBidi"/>
        </w:rPr>
        <w:t>Группы по координации программ в области стандартизации (</w:t>
      </w:r>
      <w:r w:rsidR="00397E55">
        <w:rPr>
          <w:spacing w:val="-2"/>
          <w:lang w:eastAsia="zh-CN" w:bidi="ar-EG"/>
        </w:rPr>
        <w:t>SPCG</w:t>
      </w:r>
      <w:r w:rsidR="0000166C" w:rsidRPr="00A82D9A">
        <w:rPr>
          <w:rFonts w:asciiTheme="majorBidi" w:hAnsiTheme="majorBidi" w:cstheme="majorBidi"/>
        </w:rPr>
        <w:t>) SMB</w:t>
      </w:r>
      <w:r w:rsidR="008A7928" w:rsidRPr="00A82D9A">
        <w:rPr>
          <w:rFonts w:asciiTheme="majorBidi" w:hAnsiTheme="majorBidi" w:cstheme="majorBidi"/>
        </w:rPr>
        <w:t xml:space="preserve"> </w:t>
      </w:r>
      <w:r w:rsidR="0000166C" w:rsidRPr="00A82D9A">
        <w:rPr>
          <w:rFonts w:asciiTheme="majorBidi" w:hAnsiTheme="majorBidi" w:cstheme="majorBidi"/>
        </w:rPr>
        <w:t>МЭК/TMB</w:t>
      </w:r>
      <w:r w:rsidR="008A7928" w:rsidRPr="00A82D9A">
        <w:rPr>
          <w:rFonts w:asciiTheme="majorBidi" w:hAnsiTheme="majorBidi" w:cstheme="majorBidi"/>
        </w:rPr>
        <w:t xml:space="preserve"> </w:t>
      </w:r>
      <w:r w:rsidR="0000166C" w:rsidRPr="00A82D9A">
        <w:rPr>
          <w:rFonts w:asciiTheme="majorBidi" w:hAnsiTheme="majorBidi" w:cstheme="majorBidi"/>
        </w:rPr>
        <w:t>ИСО/КГСЭ МСЭ-T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color w:val="000000"/>
          <w:szCs w:val="22"/>
          <w:lang w:eastAsia="ru-RU"/>
        </w:rPr>
        <w:t xml:space="preserve">с </w:t>
      </w:r>
      <w:r w:rsidR="00D31EB0" w:rsidRPr="00A82D9A">
        <w:rPr>
          <w:color w:val="000000"/>
          <w:szCs w:val="22"/>
          <w:lang w:eastAsia="ru-RU"/>
        </w:rPr>
        <w:t xml:space="preserve">определенным </w:t>
      </w:r>
      <w:r w:rsidR="0000166C" w:rsidRPr="00A82D9A">
        <w:rPr>
          <w:color w:val="000000"/>
          <w:szCs w:val="22"/>
          <w:lang w:eastAsia="ru-RU"/>
        </w:rPr>
        <w:t>кругом ведения,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color w:val="000000"/>
          <w:szCs w:val="22"/>
          <w:lang w:eastAsia="ru-RU"/>
        </w:rPr>
        <w:t>а также предложение</w:t>
      </w:r>
      <w:r w:rsidR="00950F85" w:rsidRPr="00A82D9A">
        <w:rPr>
          <w:color w:val="000000"/>
          <w:szCs w:val="22"/>
          <w:lang w:eastAsia="ru-RU"/>
        </w:rPr>
        <w:t xml:space="preserve"> </w:t>
      </w:r>
      <w:r w:rsidR="0000166C" w:rsidRPr="00A82D9A">
        <w:rPr>
          <w:color w:val="000000"/>
          <w:szCs w:val="22"/>
          <w:lang w:eastAsia="ru-RU"/>
        </w:rPr>
        <w:t xml:space="preserve">для </w:t>
      </w:r>
      <w:r w:rsidR="00A22700" w:rsidRPr="00A82D9A">
        <w:rPr>
          <w:color w:val="000000"/>
          <w:szCs w:val="22"/>
          <w:lang w:eastAsia="ru-RU"/>
        </w:rPr>
        <w:t>заявления о взаимодействии</w:t>
      </w:r>
      <w:r w:rsidR="00950F85" w:rsidRPr="00A82D9A">
        <w:rPr>
          <w:color w:val="000000"/>
          <w:szCs w:val="22"/>
          <w:lang w:eastAsia="ru-RU"/>
        </w:rPr>
        <w:t>.</w:t>
      </w:r>
    </w:p>
    <w:p w14:paraId="5BA9F535" w14:textId="2932F3B0" w:rsidR="005315EF" w:rsidRPr="00A82D9A" w:rsidRDefault="00174B0B" w:rsidP="00397E55">
      <w:pPr>
        <w:pStyle w:val="enumlev1"/>
      </w:pPr>
      <w:r w:rsidRPr="00A82D9A">
        <w:t>10.2</w:t>
      </w:r>
      <w:r w:rsidRPr="00A82D9A">
        <w:tab/>
      </w:r>
      <w:r w:rsidR="004B5EFB" w:rsidRPr="00A82D9A">
        <w:t>КГСЭ</w:t>
      </w:r>
      <w:r w:rsidR="005315EF" w:rsidRPr="00A82D9A">
        <w:t xml:space="preserve"> </w:t>
      </w:r>
      <w:r w:rsidR="003144BC" w:rsidRPr="00A82D9A">
        <w:t>утвердила создание</w:t>
      </w:r>
      <w:r w:rsidR="005315EF" w:rsidRPr="00A82D9A">
        <w:t xml:space="preserve"> </w:t>
      </w:r>
      <w:r w:rsidR="00D31EB0" w:rsidRPr="00A82D9A">
        <w:rPr>
          <w:rFonts w:asciiTheme="majorBidi" w:hAnsiTheme="majorBidi" w:cstheme="majorBidi"/>
        </w:rPr>
        <w:t>Группы по координации программ в области стандартизации (</w:t>
      </w:r>
      <w:r w:rsidR="00397E55">
        <w:rPr>
          <w:spacing w:val="-2"/>
          <w:lang w:eastAsia="zh-CN" w:bidi="ar-EG"/>
        </w:rPr>
        <w:t>SPCG</w:t>
      </w:r>
      <w:r w:rsidR="00D31EB0" w:rsidRPr="00A82D9A">
        <w:rPr>
          <w:rFonts w:asciiTheme="majorBidi" w:hAnsiTheme="majorBidi" w:cstheme="majorBidi"/>
        </w:rPr>
        <w:t>) SMB МЭК/TMB ИСО/КГСЭ МСЭ-T</w:t>
      </w:r>
      <w:r w:rsidR="00C00B68" w:rsidRPr="00A82D9A">
        <w:rPr>
          <w:szCs w:val="22"/>
        </w:rPr>
        <w:t xml:space="preserve">, </w:t>
      </w:r>
      <w:r w:rsidR="00D31EB0" w:rsidRPr="00A82D9A">
        <w:rPr>
          <w:szCs w:val="22"/>
        </w:rPr>
        <w:t xml:space="preserve">и КГСЭ утвердила </w:t>
      </w:r>
      <w:r w:rsidR="002946DB" w:rsidRPr="00A82D9A">
        <w:rPr>
          <w:color w:val="000000"/>
          <w:szCs w:val="22"/>
          <w:lang w:eastAsia="ru-RU"/>
        </w:rPr>
        <w:t>заявление о взаимодействии</w:t>
      </w:r>
      <w:r w:rsidR="002946DB" w:rsidRPr="00A82D9A">
        <w:t xml:space="preserve"> </w:t>
      </w:r>
      <w:r w:rsidR="00C00B68" w:rsidRPr="00A82D9A">
        <w:t>со следующим редакционным изменением</w:t>
      </w:r>
      <w:r w:rsidR="005315EF" w:rsidRPr="00A82D9A">
        <w:t>:</w:t>
      </w:r>
    </w:p>
    <w:p w14:paraId="0DF3CD55" w14:textId="498FB2A5" w:rsidR="00E10465" w:rsidRPr="00A82D9A" w:rsidRDefault="005315EF" w:rsidP="00D31EB0">
      <w:pPr>
        <w:pStyle w:val="enumlev1"/>
      </w:pPr>
      <w:r w:rsidRPr="00A82D9A">
        <w:tab/>
      </w:r>
      <w:r w:rsidR="00C00B68" w:rsidRPr="00A82D9A">
        <w:rPr>
          <w:u w:val="single"/>
        </w:rPr>
        <w:t>Предлагает</w:t>
      </w:r>
      <w:r w:rsidRPr="00A82D9A">
        <w:t xml:space="preserve"> </w:t>
      </w:r>
      <w:r w:rsidR="00C00B68" w:rsidRPr="00A82D9A">
        <w:t>Генеральному секретарю МЭК</w:t>
      </w:r>
      <w:r w:rsidRPr="00A82D9A">
        <w:t xml:space="preserve">, </w:t>
      </w:r>
      <w:r w:rsidR="00C00B68" w:rsidRPr="00A82D9A">
        <w:t>Генеральному секретарю ИСО</w:t>
      </w:r>
      <w:r w:rsidRPr="00A82D9A">
        <w:t xml:space="preserve"> </w:t>
      </w:r>
      <w:r w:rsidR="00C00B68" w:rsidRPr="00A82D9A">
        <w:t>и Директору Бюро стандартизации электросвязи МСЭ</w:t>
      </w:r>
      <w:r w:rsidRPr="00A82D9A">
        <w:t xml:space="preserve"> </w:t>
      </w:r>
      <w:r w:rsidR="00C00B68" w:rsidRPr="00A82D9A">
        <w:t>одобрить результаты деятельности</w:t>
      </w:r>
      <w:r w:rsidRPr="00A82D9A">
        <w:t xml:space="preserve"> </w:t>
      </w:r>
      <w:r w:rsidR="00C00B68" w:rsidRPr="00A82D9A">
        <w:t>Целевой группы</w:t>
      </w:r>
      <w:r w:rsidRPr="00A82D9A">
        <w:t xml:space="preserve"> </w:t>
      </w:r>
      <w:r w:rsidR="00C00B68" w:rsidRPr="00A82D9A">
        <w:t>путем</w:t>
      </w:r>
      <w:r w:rsidRPr="00A82D9A">
        <w:t xml:space="preserve"> </w:t>
      </w:r>
      <w:r w:rsidR="00C00B68" w:rsidRPr="00A82D9A">
        <w:t>совместного подписания</w:t>
      </w:r>
      <w:r w:rsidRPr="00A82D9A">
        <w:t xml:space="preserve"> </w:t>
      </w:r>
      <w:r w:rsidR="00C00B68" w:rsidRPr="00A82D9A">
        <w:t>второго планируемого</w:t>
      </w:r>
      <w:r w:rsidRPr="00A82D9A">
        <w:t xml:space="preserve"> </w:t>
      </w:r>
      <w:r w:rsidR="002946DB" w:rsidRPr="00A82D9A">
        <w:rPr>
          <w:color w:val="000000"/>
          <w:szCs w:val="22"/>
          <w:lang w:eastAsia="ru-RU"/>
        </w:rPr>
        <w:t xml:space="preserve">заявления о взаимодействии, </w:t>
      </w:r>
      <w:r w:rsidR="00D31EB0" w:rsidRPr="00A82D9A">
        <w:rPr>
          <w:color w:val="000000"/>
          <w:szCs w:val="22"/>
          <w:lang w:eastAsia="ru-RU"/>
        </w:rPr>
        <w:t xml:space="preserve">разрабатываемого </w:t>
      </w:r>
      <w:r w:rsidR="002946DB" w:rsidRPr="00A82D9A">
        <w:rPr>
          <w:color w:val="000000"/>
          <w:szCs w:val="22"/>
          <w:lang w:eastAsia="ru-RU"/>
        </w:rPr>
        <w:t>настоящее время</w:t>
      </w:r>
      <w:r w:rsidRPr="00A82D9A">
        <w:t>.</w:t>
      </w:r>
    </w:p>
    <w:p w14:paraId="5D18E887" w14:textId="766755C5" w:rsidR="00E10465" w:rsidRPr="00A82D9A" w:rsidRDefault="00174B0B" w:rsidP="00FA35E4">
      <w:pPr>
        <w:pStyle w:val="enumlev1"/>
        <w:rPr>
          <w:lang w:eastAsia="en-US"/>
        </w:rPr>
      </w:pPr>
      <w:r w:rsidRPr="00A82D9A">
        <w:t>10.3</w:t>
      </w:r>
      <w:r w:rsidRPr="00A82D9A">
        <w:tab/>
      </w:r>
      <w:bookmarkStart w:id="87" w:name="lt_pId133"/>
      <w:r w:rsidR="004F00ED" w:rsidRPr="00A82D9A">
        <w:rPr>
          <w:szCs w:val="22"/>
          <w:lang w:eastAsia="en-US"/>
        </w:rPr>
        <w:t xml:space="preserve">КГСЭ </w:t>
      </w:r>
      <w:r w:rsidR="00FA35E4" w:rsidRPr="00A82D9A">
        <w:rPr>
          <w:lang w:eastAsia="en-US"/>
        </w:rPr>
        <w:t>приняла к сведению отчеты</w:t>
      </w:r>
      <w:r w:rsidR="004F00ED" w:rsidRPr="00A82D9A">
        <w:rPr>
          <w:lang w:eastAsia="en-US"/>
        </w:rPr>
        <w:t xml:space="preserve"> JTFEC</w:t>
      </w:r>
      <w:r w:rsidR="00FA35E4" w:rsidRPr="00A82D9A">
        <w:rPr>
          <w:lang w:eastAsia="en-US"/>
        </w:rPr>
        <w:t>, содержащиеся</w:t>
      </w:r>
      <w:r w:rsidR="004F00ED" w:rsidRPr="00A82D9A">
        <w:rPr>
          <w:lang w:eastAsia="en-US"/>
        </w:rPr>
        <w:t xml:space="preserve"> </w:t>
      </w:r>
      <w:r w:rsidR="00FA35E4" w:rsidRPr="00A82D9A">
        <w:rPr>
          <w:lang w:eastAsia="en-US"/>
        </w:rPr>
        <w:t xml:space="preserve">в </w:t>
      </w:r>
      <w:r w:rsidR="004F5CD0" w:rsidRPr="00A82D9A">
        <w:rPr>
          <w:lang w:eastAsia="en-US"/>
        </w:rPr>
        <w:t>Документе </w:t>
      </w:r>
      <w:r w:rsidR="004F00ED" w:rsidRPr="00A82D9A">
        <w:rPr>
          <w:lang w:eastAsia="en-US"/>
        </w:rPr>
        <w:t>TD329.</w:t>
      </w:r>
      <w:bookmarkEnd w:id="87"/>
    </w:p>
    <w:p w14:paraId="14AB1E95" w14:textId="5C44D8F4" w:rsidR="004F00ED" w:rsidRPr="00A82D9A" w:rsidRDefault="004F00ED" w:rsidP="00FA35E4">
      <w:pPr>
        <w:pStyle w:val="enumlev1"/>
        <w:rPr>
          <w:lang w:eastAsia="en-US"/>
        </w:rPr>
      </w:pPr>
      <w:r w:rsidRPr="00A82D9A">
        <w:lastRenderedPageBreak/>
        <w:t>10.4</w:t>
      </w:r>
      <w:r w:rsidRPr="00A82D9A">
        <w:tab/>
      </w:r>
      <w:r w:rsidRPr="00A82D9A">
        <w:rPr>
          <w:szCs w:val="22"/>
          <w:lang w:eastAsia="en-US"/>
        </w:rPr>
        <w:t xml:space="preserve">КГСЭ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поблагодарила представителей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КГСЭ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в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JTFEC, </w:t>
      </w:r>
      <w:r w:rsidRPr="00A82D9A">
        <w:rPr>
          <w:rFonts w:asciiTheme="majorBidi" w:eastAsia="Times New Roman" w:hAnsiTheme="majorBidi" w:cstheme="majorBidi"/>
          <w:szCs w:val="22"/>
          <w:lang w:eastAsia="en-US"/>
        </w:rPr>
        <w:t>г-на Аджит</w:t>
      </w:r>
      <w:r w:rsidR="00FA35E4" w:rsidRPr="00A82D9A">
        <w:rPr>
          <w:rFonts w:asciiTheme="majorBidi" w:eastAsia="Times New Roman" w:hAnsiTheme="majorBidi" w:cstheme="majorBidi"/>
          <w:szCs w:val="22"/>
          <w:lang w:eastAsia="en-US"/>
        </w:rPr>
        <w:t>а</w:t>
      </w:r>
      <w:r w:rsidRPr="00A82D9A">
        <w:rPr>
          <w:rFonts w:asciiTheme="majorBidi" w:eastAsia="Times New Roman" w:hAnsiTheme="majorBidi" w:cstheme="majorBidi"/>
          <w:szCs w:val="22"/>
          <w:lang w:eastAsia="en-US"/>
        </w:rPr>
        <w:t xml:space="preserve"> Джиллавенкатеса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Pr="00A82D9A">
        <w:rPr>
          <w:rFonts w:asciiTheme="majorBidi" w:hAnsiTheme="majorBidi" w:cstheme="majorBidi"/>
          <w:szCs w:val="22"/>
        </w:rPr>
        <w:t>г-на Йоити Маед</w:t>
      </w:r>
      <w:r w:rsidR="00FA35E4" w:rsidRPr="00A82D9A">
        <w:rPr>
          <w:rFonts w:asciiTheme="majorBidi" w:hAnsiTheme="majorBidi" w:cstheme="majorBidi"/>
          <w:szCs w:val="22"/>
        </w:rPr>
        <w:t>у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Pr="00A82D9A">
        <w:rPr>
          <w:rFonts w:asciiTheme="majorBidi" w:eastAsia="Times New Roman" w:hAnsiTheme="majorBidi" w:cstheme="majorBidi"/>
          <w:szCs w:val="22"/>
          <w:lang w:eastAsia="en-US"/>
        </w:rPr>
        <w:t>г-жу Гаэль Мартен-Коше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и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г-на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color w:val="000000"/>
          <w:szCs w:val="22"/>
        </w:rPr>
        <w:t>Мартина Ойхнера</w:t>
      </w:r>
      <w:r w:rsidRPr="00A82D9A">
        <w:rPr>
          <w:rFonts w:asciiTheme="majorBidi" w:hAnsiTheme="majorBidi" w:cstheme="majorBidi"/>
          <w:szCs w:val="22"/>
          <w:lang w:eastAsia="en-US"/>
        </w:rPr>
        <w:t>, БСЭ</w:t>
      </w:r>
      <w:r w:rsidR="00CA0823" w:rsidRPr="00A82D9A">
        <w:rPr>
          <w:rFonts w:asciiTheme="majorBidi" w:hAnsiTheme="majorBidi" w:cstheme="majorBidi"/>
          <w:szCs w:val="22"/>
          <w:lang w:eastAsia="en-US"/>
        </w:rPr>
        <w:t>,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за их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активное участие и поддержку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FA35E4" w:rsidRPr="00A82D9A">
        <w:rPr>
          <w:rFonts w:asciiTheme="majorBidi" w:hAnsiTheme="majorBidi" w:cstheme="majorBidi"/>
          <w:szCs w:val="22"/>
          <w:lang w:eastAsia="en-US"/>
        </w:rPr>
        <w:t>в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JTFEC</w:t>
      </w:r>
      <w:r w:rsidRPr="00A82D9A">
        <w:rPr>
          <w:lang w:eastAsia="en-US"/>
        </w:rPr>
        <w:t>.</w:t>
      </w:r>
    </w:p>
    <w:p w14:paraId="02C592D6" w14:textId="593E0DD9" w:rsidR="00E74D2D" w:rsidRPr="00A82D9A" w:rsidRDefault="00E74D2D" w:rsidP="00397E55">
      <w:pPr>
        <w:pStyle w:val="enumlev1"/>
        <w:rPr>
          <w:b/>
          <w:bCs/>
        </w:rPr>
      </w:pPr>
      <w:r w:rsidRPr="00A82D9A">
        <w:t>10.5</w:t>
      </w:r>
      <w:r w:rsidRPr="00A82D9A">
        <w:tab/>
      </w:r>
      <w:r w:rsidRPr="00A82D9A">
        <w:rPr>
          <w:szCs w:val="22"/>
          <w:lang w:eastAsia="en-US"/>
        </w:rPr>
        <w:t xml:space="preserve">КГСЭ </w:t>
      </w:r>
      <w:r w:rsidR="00FA35E4" w:rsidRPr="00A82D9A">
        <w:rPr>
          <w:lang w:eastAsia="en-US"/>
        </w:rPr>
        <w:t>назначила</w:t>
      </w:r>
      <w:r w:rsidRPr="00A82D9A">
        <w:rPr>
          <w:lang w:eastAsia="en-US"/>
        </w:rPr>
        <w:t xml:space="preserve"> </w:t>
      </w:r>
      <w:r w:rsidRPr="00A82D9A">
        <w:rPr>
          <w:rFonts w:eastAsia="Times New Roman"/>
          <w:szCs w:val="22"/>
          <w:lang w:eastAsia="en-US"/>
        </w:rPr>
        <w:t>г-н</w:t>
      </w:r>
      <w:r w:rsidRPr="00A82D9A">
        <w:rPr>
          <w:rFonts w:eastAsia="Times New Roman"/>
          <w:bCs/>
          <w:szCs w:val="22"/>
          <w:lang w:eastAsia="en-US"/>
        </w:rPr>
        <w:t>а Аджит</w:t>
      </w:r>
      <w:r w:rsidR="00FA35E4" w:rsidRPr="00A82D9A">
        <w:rPr>
          <w:rFonts w:eastAsia="Times New Roman"/>
          <w:bCs/>
          <w:szCs w:val="22"/>
          <w:lang w:eastAsia="en-US"/>
        </w:rPr>
        <w:t>а</w:t>
      </w:r>
      <w:r w:rsidRPr="00A82D9A">
        <w:rPr>
          <w:rFonts w:eastAsia="Times New Roman"/>
          <w:bCs/>
          <w:szCs w:val="22"/>
          <w:lang w:eastAsia="en-US"/>
        </w:rPr>
        <w:t xml:space="preserve"> Джиллавенкатеса</w:t>
      </w:r>
      <w:r w:rsidRPr="00A82D9A">
        <w:rPr>
          <w:lang w:eastAsia="en-US"/>
        </w:rPr>
        <w:t xml:space="preserve"> (</w:t>
      </w:r>
      <w:r w:rsidRPr="00A82D9A">
        <w:rPr>
          <w:rFonts w:eastAsia="Times New Roman"/>
          <w:bCs/>
          <w:szCs w:val="22"/>
          <w:lang w:eastAsia="en-US"/>
        </w:rPr>
        <w:t>Соединенные Штаты Америки</w:t>
      </w:r>
      <w:r w:rsidRPr="00A82D9A">
        <w:rPr>
          <w:lang w:eastAsia="en-US"/>
        </w:rPr>
        <w:t xml:space="preserve">), </w:t>
      </w:r>
      <w:r w:rsidRPr="00A82D9A">
        <w:rPr>
          <w:szCs w:val="22"/>
        </w:rPr>
        <w:t>г-на Йоити Маед</w:t>
      </w:r>
      <w:r w:rsidR="00FA35E4" w:rsidRPr="00A82D9A">
        <w:rPr>
          <w:szCs w:val="22"/>
        </w:rPr>
        <w:t>у</w:t>
      </w:r>
      <w:r w:rsidRPr="00A82D9A">
        <w:rPr>
          <w:lang w:eastAsia="en-US"/>
        </w:rPr>
        <w:t xml:space="preserve"> (</w:t>
      </w:r>
      <w:r w:rsidRPr="00A82D9A">
        <w:rPr>
          <w:szCs w:val="22"/>
        </w:rPr>
        <w:t>Япония</w:t>
      </w:r>
      <w:r w:rsidRPr="00A82D9A">
        <w:rPr>
          <w:lang w:eastAsia="en-US"/>
        </w:rPr>
        <w:t xml:space="preserve">) и </w:t>
      </w:r>
      <w:r w:rsidRPr="00A82D9A">
        <w:rPr>
          <w:rFonts w:eastAsia="Times New Roman"/>
          <w:bCs/>
          <w:szCs w:val="22"/>
          <w:lang w:eastAsia="en-US"/>
        </w:rPr>
        <w:t>г-жу Гаэль Мартен-Коше</w:t>
      </w:r>
      <w:r w:rsidRPr="00A82D9A">
        <w:rPr>
          <w:lang w:eastAsia="en-US"/>
        </w:rPr>
        <w:t xml:space="preserve"> (</w:t>
      </w:r>
      <w:r w:rsidRPr="00A82D9A">
        <w:rPr>
          <w:rFonts w:eastAsia="Times New Roman"/>
          <w:bCs/>
          <w:lang w:eastAsia="en-US"/>
        </w:rPr>
        <w:t xml:space="preserve">Blackberry, </w:t>
      </w:r>
      <w:r w:rsidRPr="00A82D9A">
        <w:rPr>
          <w:rFonts w:eastAsia="Times New Roman"/>
          <w:bCs/>
          <w:szCs w:val="22"/>
          <w:lang w:eastAsia="en-US"/>
        </w:rPr>
        <w:t>Канада</w:t>
      </w:r>
      <w:r w:rsidRPr="00A82D9A">
        <w:rPr>
          <w:rFonts w:eastAsia="Times New Roman"/>
          <w:bCs/>
          <w:lang w:eastAsia="en-US"/>
        </w:rPr>
        <w:t>)</w:t>
      </w:r>
      <w:r w:rsidRPr="00A82D9A">
        <w:rPr>
          <w:lang w:eastAsia="en-US"/>
        </w:rPr>
        <w:t xml:space="preserve"> </w:t>
      </w:r>
      <w:r w:rsidR="00FA35E4" w:rsidRPr="00A82D9A">
        <w:rPr>
          <w:lang w:eastAsia="en-US"/>
        </w:rPr>
        <w:t>представителями</w:t>
      </w:r>
      <w:r w:rsidRPr="00A82D9A">
        <w:rPr>
          <w:lang w:eastAsia="en-US"/>
        </w:rPr>
        <w:t xml:space="preserve"> </w:t>
      </w:r>
      <w:r w:rsidRPr="00A82D9A">
        <w:rPr>
          <w:bCs/>
          <w:szCs w:val="22"/>
          <w:lang w:eastAsia="en-US"/>
        </w:rPr>
        <w:t xml:space="preserve">КГСЭ </w:t>
      </w:r>
      <w:r w:rsidR="00FA35E4" w:rsidRPr="00A82D9A">
        <w:rPr>
          <w:lang w:eastAsia="en-US"/>
        </w:rPr>
        <w:t>в</w:t>
      </w:r>
      <w:r w:rsidRPr="00A82D9A">
        <w:rPr>
          <w:lang w:eastAsia="en-US"/>
        </w:rPr>
        <w:t xml:space="preserve"> </w:t>
      </w:r>
      <w:r w:rsidR="00397E55">
        <w:rPr>
          <w:spacing w:val="-2"/>
          <w:lang w:eastAsia="zh-CN" w:bidi="ar-EG"/>
        </w:rPr>
        <w:t>SPCG</w:t>
      </w:r>
      <w:r w:rsidR="00397E55" w:rsidRPr="00A82D9A">
        <w:rPr>
          <w:rFonts w:asciiTheme="majorBidi" w:hAnsiTheme="majorBidi" w:cstheme="majorBidi"/>
        </w:rPr>
        <w:t xml:space="preserve"> </w:t>
      </w:r>
      <w:bookmarkStart w:id="88" w:name="_GoBack"/>
      <w:bookmarkEnd w:id="88"/>
      <w:r w:rsidR="00FA35E4" w:rsidRPr="00A82D9A">
        <w:rPr>
          <w:rFonts w:asciiTheme="majorBidi" w:hAnsiTheme="majorBidi" w:cstheme="majorBidi"/>
        </w:rPr>
        <w:t>SMB</w:t>
      </w:r>
      <w:r w:rsidR="00CA7B71" w:rsidRPr="00A82D9A">
        <w:rPr>
          <w:rFonts w:asciiTheme="majorBidi" w:hAnsiTheme="majorBidi" w:cstheme="majorBidi"/>
        </w:rPr>
        <w:t xml:space="preserve"> </w:t>
      </w:r>
      <w:r w:rsidR="00FA35E4" w:rsidRPr="00A82D9A">
        <w:rPr>
          <w:rFonts w:asciiTheme="majorBidi" w:hAnsiTheme="majorBidi" w:cstheme="majorBidi"/>
        </w:rPr>
        <w:t>МЭК/TMB</w:t>
      </w:r>
      <w:r w:rsidR="00CA7B71" w:rsidRPr="00A82D9A">
        <w:rPr>
          <w:rFonts w:asciiTheme="majorBidi" w:hAnsiTheme="majorBidi" w:cstheme="majorBidi"/>
        </w:rPr>
        <w:t xml:space="preserve"> </w:t>
      </w:r>
      <w:r w:rsidR="00FA35E4" w:rsidRPr="00A82D9A">
        <w:rPr>
          <w:rFonts w:asciiTheme="majorBidi" w:hAnsiTheme="majorBidi" w:cstheme="majorBidi"/>
        </w:rPr>
        <w:t>ИСО/КГСЭ МСЭ-T</w:t>
      </w:r>
      <w:r w:rsidR="00CA7B71" w:rsidRPr="00A82D9A">
        <w:rPr>
          <w:rFonts w:asciiTheme="majorBidi" w:hAnsiTheme="majorBidi" w:cstheme="majorBidi"/>
        </w:rPr>
        <w:t>.</w:t>
      </w:r>
    </w:p>
    <w:p w14:paraId="3F852E02" w14:textId="495CABE3" w:rsidR="00E10465" w:rsidRPr="00A82D9A" w:rsidRDefault="00174B0B" w:rsidP="00C73806">
      <w:pPr>
        <w:pStyle w:val="Heading1"/>
      </w:pPr>
      <w:bookmarkStart w:id="89" w:name="_Toc508133725"/>
      <w:bookmarkStart w:id="90" w:name="_Toc536000275"/>
      <w:r w:rsidRPr="00A82D9A">
        <w:t>11</w:t>
      </w:r>
      <w:r w:rsidRPr="00A82D9A">
        <w:tab/>
      </w:r>
      <w:bookmarkStart w:id="91" w:name="_Toc535246565"/>
      <w:bookmarkEnd w:id="89"/>
      <w:r w:rsidR="00C73806" w:rsidRPr="00A82D9A">
        <w:t xml:space="preserve">Приложения </w:t>
      </w:r>
      <w:r w:rsidR="00267A81" w:rsidRPr="00A82D9A">
        <w:rPr>
          <w:rFonts w:asciiTheme="majorBidi" w:hAnsiTheme="majorBidi" w:cstheme="majorBidi"/>
          <w:szCs w:val="24"/>
        </w:rPr>
        <w:t xml:space="preserve">БСЭ </w:t>
      </w:r>
      <w:r w:rsidR="00C73806" w:rsidRPr="00A82D9A">
        <w:rPr>
          <w:rFonts w:asciiTheme="majorBidi" w:hAnsiTheme="majorBidi" w:cstheme="majorBidi"/>
          <w:szCs w:val="24"/>
        </w:rPr>
        <w:t>и</w:t>
      </w:r>
      <w:r w:rsidR="00267A81" w:rsidRPr="00A82D9A">
        <w:rPr>
          <w:rFonts w:asciiTheme="majorBidi" w:hAnsiTheme="majorBidi" w:cstheme="majorBidi"/>
          <w:szCs w:val="24"/>
        </w:rPr>
        <w:t xml:space="preserve"> </w:t>
      </w:r>
      <w:r w:rsidR="00C73806" w:rsidRPr="00A82D9A">
        <w:rPr>
          <w:szCs w:val="22"/>
        </w:rPr>
        <w:t>система регистрации на собраниях МСЭ</w:t>
      </w:r>
      <w:bookmarkEnd w:id="91"/>
      <w:bookmarkEnd w:id="90"/>
    </w:p>
    <w:p w14:paraId="7342D226" w14:textId="43A9F54E" w:rsidR="00E10465" w:rsidRPr="00A82D9A" w:rsidRDefault="00174B0B" w:rsidP="0008716A">
      <w:pPr>
        <w:pStyle w:val="enumlev1"/>
        <w:rPr>
          <w:rFonts w:asciiTheme="majorBidi" w:hAnsiTheme="majorBidi" w:cstheme="majorBidi"/>
          <w:color w:val="000000"/>
          <w:lang w:eastAsia="zh-CN"/>
        </w:rPr>
      </w:pPr>
      <w:bookmarkStart w:id="92" w:name="_Ref482377197"/>
      <w:r w:rsidRPr="00A82D9A">
        <w:t>11.1</w:t>
      </w:r>
      <w:r w:rsidRPr="00A82D9A">
        <w:tab/>
      </w:r>
      <w:bookmarkEnd w:id="92"/>
      <w:r w:rsidR="00C73806" w:rsidRPr="00A82D9A">
        <w:rPr>
          <w:rFonts w:asciiTheme="majorBidi" w:hAnsiTheme="majorBidi" w:cstheme="majorBidi"/>
          <w:szCs w:val="22"/>
        </w:rPr>
        <w:t>Г-н Себастьян Кастано</w:t>
      </w:r>
      <w:r w:rsidR="00C10031" w:rsidRPr="00A82D9A">
        <w:rPr>
          <w:rFonts w:asciiTheme="majorBidi" w:hAnsiTheme="majorBidi" w:cstheme="majorBidi"/>
          <w:szCs w:val="22"/>
        </w:rPr>
        <w:t xml:space="preserve">, БСЭ, </w:t>
      </w:r>
      <w:r w:rsidR="00C73806" w:rsidRPr="00A82D9A">
        <w:rPr>
          <w:rFonts w:asciiTheme="majorBidi" w:hAnsiTheme="majorBidi" w:cstheme="majorBidi"/>
          <w:szCs w:val="22"/>
        </w:rPr>
        <w:t xml:space="preserve">представил в </w:t>
      </w:r>
      <w:r w:rsidR="004F5CD0" w:rsidRPr="00A82D9A">
        <w:rPr>
          <w:rFonts w:asciiTheme="majorBidi" w:hAnsiTheme="majorBidi" w:cstheme="majorBidi"/>
          <w:szCs w:val="22"/>
        </w:rPr>
        <w:t>Документе </w:t>
      </w:r>
      <w:hyperlink r:id="rId34" w:history="1">
        <w:r w:rsidR="00C10031" w:rsidRPr="00A82D9A">
          <w:rPr>
            <w:rStyle w:val="Hyperlink"/>
            <w:rFonts w:asciiTheme="majorBidi" w:hAnsiTheme="majorBidi" w:cstheme="majorBidi"/>
            <w:szCs w:val="22"/>
          </w:rPr>
          <w:t>TD391</w:t>
        </w:r>
      </w:hyperlink>
      <w:r w:rsidR="00C10031" w:rsidRPr="00A82D9A">
        <w:rPr>
          <w:rFonts w:asciiTheme="majorBidi" w:hAnsiTheme="majorBidi" w:cstheme="majorBidi"/>
          <w:szCs w:val="22"/>
        </w:rPr>
        <w:t xml:space="preserve"> </w:t>
      </w:r>
      <w:r w:rsidR="00C73806" w:rsidRPr="00A82D9A">
        <w:rPr>
          <w:rFonts w:asciiTheme="majorBidi" w:hAnsiTheme="majorBidi" w:cstheme="majorBidi"/>
          <w:szCs w:val="22"/>
        </w:rPr>
        <w:t>обзор</w:t>
      </w:r>
      <w:r w:rsidR="00C10031" w:rsidRPr="00A82D9A">
        <w:rPr>
          <w:rFonts w:asciiTheme="majorBidi" w:hAnsiTheme="majorBidi" w:cstheme="majorBidi"/>
          <w:szCs w:val="22"/>
        </w:rPr>
        <w:t xml:space="preserve"> </w:t>
      </w:r>
      <w:r w:rsidR="00C73806" w:rsidRPr="00A82D9A">
        <w:rPr>
          <w:rFonts w:asciiTheme="majorBidi" w:hAnsiTheme="majorBidi" w:cstheme="majorBidi"/>
          <w:color w:val="000000"/>
          <w:szCs w:val="22"/>
        </w:rPr>
        <w:t>усовершенствованных приложений</w:t>
      </w:r>
      <w:r w:rsidR="00C10031" w:rsidRPr="00A82D9A">
        <w:rPr>
          <w:rFonts w:asciiTheme="majorBidi" w:hAnsiTheme="majorBidi" w:cstheme="majorBidi"/>
          <w:szCs w:val="22"/>
        </w:rPr>
        <w:t xml:space="preserve"> </w:t>
      </w:r>
      <w:r w:rsidR="00C73806" w:rsidRPr="00A82D9A">
        <w:rPr>
          <w:rFonts w:asciiTheme="majorBidi" w:hAnsiTheme="majorBidi" w:cstheme="majorBidi"/>
          <w:szCs w:val="22"/>
        </w:rPr>
        <w:t>и будущих услуг МСЭ-T</w:t>
      </w:r>
      <w:r w:rsidR="00C10031" w:rsidRPr="00A82D9A">
        <w:rPr>
          <w:rFonts w:asciiTheme="majorBidi" w:hAnsiTheme="majorBidi" w:cstheme="majorBidi"/>
          <w:szCs w:val="22"/>
        </w:rPr>
        <w:t xml:space="preserve">, </w:t>
      </w:r>
      <w:r w:rsidR="00C73806" w:rsidRPr="00A82D9A">
        <w:rPr>
          <w:rFonts w:asciiTheme="majorBidi" w:hAnsiTheme="majorBidi" w:cstheme="majorBidi"/>
          <w:szCs w:val="22"/>
        </w:rPr>
        <w:t>таких как</w:t>
      </w:r>
      <w:r w:rsidR="00C10031" w:rsidRPr="00A82D9A">
        <w:rPr>
          <w:rFonts w:asciiTheme="majorBidi" w:hAnsiTheme="majorBidi" w:cstheme="majorBidi"/>
          <w:szCs w:val="22"/>
        </w:rPr>
        <w:t xml:space="preserve"> MyWorkspace 2.0, </w:t>
      </w:r>
      <w:r w:rsidR="00C73806" w:rsidRPr="00A82D9A">
        <w:rPr>
          <w:rFonts w:asciiTheme="majorBidi" w:hAnsiTheme="majorBidi" w:cstheme="majorBidi"/>
          <w:szCs w:val="22"/>
        </w:rPr>
        <w:t>нейронный машинный перевод</w:t>
      </w:r>
      <w:r w:rsidR="00C10031" w:rsidRPr="00A82D9A">
        <w:rPr>
          <w:rFonts w:asciiTheme="majorBidi" w:hAnsiTheme="majorBidi" w:cstheme="majorBidi"/>
          <w:szCs w:val="22"/>
        </w:rPr>
        <w:t xml:space="preserve">, </w:t>
      </w:r>
      <w:r w:rsidR="00FD4454" w:rsidRPr="00A82D9A">
        <w:rPr>
          <w:rFonts w:asciiTheme="majorBidi" w:hAnsiTheme="majorBidi" w:cstheme="majorBidi"/>
          <w:szCs w:val="22"/>
        </w:rPr>
        <w:t>среда стандартов ИКТ</w:t>
      </w:r>
      <w:r w:rsidR="00C10031" w:rsidRPr="00A82D9A">
        <w:rPr>
          <w:rFonts w:asciiTheme="majorBidi" w:hAnsiTheme="majorBidi" w:cstheme="majorBidi"/>
          <w:szCs w:val="22"/>
        </w:rPr>
        <w:t xml:space="preserve">, TSBCloud 2.0 </w:t>
      </w:r>
      <w:r w:rsidR="00FD4454" w:rsidRPr="00A82D9A">
        <w:rPr>
          <w:rFonts w:asciiTheme="majorBidi" w:hAnsiTheme="majorBidi" w:cstheme="majorBidi"/>
          <w:szCs w:val="22"/>
        </w:rPr>
        <w:t>и</w:t>
      </w:r>
      <w:r w:rsidR="00C10031" w:rsidRPr="00A82D9A">
        <w:rPr>
          <w:rFonts w:asciiTheme="majorBidi" w:hAnsiTheme="majorBidi" w:cstheme="majorBidi"/>
          <w:szCs w:val="22"/>
        </w:rPr>
        <w:t xml:space="preserve"> ITUSearch 2.0. </w:t>
      </w:r>
      <w:r w:rsidR="00C10031" w:rsidRPr="00A82D9A">
        <w:rPr>
          <w:rFonts w:asciiTheme="majorBidi" w:hAnsiTheme="majorBidi" w:cstheme="majorBidi"/>
          <w:szCs w:val="22"/>
          <w:lang w:eastAsia="en-US"/>
        </w:rPr>
        <w:t xml:space="preserve">КГСЭ </w:t>
      </w:r>
      <w:r w:rsidR="00FD4454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  <w:szCs w:val="22"/>
        </w:rPr>
        <w:t>Документ </w:t>
      </w:r>
      <w:r w:rsidR="00C10031" w:rsidRPr="00A82D9A">
        <w:rPr>
          <w:rFonts w:asciiTheme="majorBidi" w:hAnsiTheme="majorBidi" w:cstheme="majorBidi"/>
          <w:szCs w:val="22"/>
        </w:rPr>
        <w:t xml:space="preserve">TD391 </w:t>
      </w:r>
      <w:r w:rsidR="00FD4454" w:rsidRPr="00A82D9A">
        <w:rPr>
          <w:rFonts w:asciiTheme="majorBidi" w:hAnsiTheme="majorBidi" w:cstheme="majorBidi"/>
          <w:szCs w:val="22"/>
        </w:rPr>
        <w:t>и</w:t>
      </w:r>
      <w:r w:rsidR="00C10031" w:rsidRPr="00A82D9A">
        <w:rPr>
          <w:rFonts w:asciiTheme="majorBidi" w:hAnsiTheme="majorBidi" w:cstheme="majorBidi"/>
          <w:szCs w:val="22"/>
        </w:rPr>
        <w:t xml:space="preserve"> </w:t>
      </w:r>
      <w:r w:rsidR="00FD4454" w:rsidRPr="00A82D9A">
        <w:rPr>
          <w:rFonts w:asciiTheme="majorBidi" w:hAnsiTheme="majorBidi" w:cstheme="majorBidi"/>
          <w:szCs w:val="22"/>
        </w:rPr>
        <w:t>новые разработки</w:t>
      </w:r>
      <w:r w:rsidR="00C10031" w:rsidRPr="00A82D9A">
        <w:rPr>
          <w:szCs w:val="22"/>
        </w:rPr>
        <w:t xml:space="preserve"> БСЭ. </w:t>
      </w:r>
      <w:r w:rsidR="00C10031" w:rsidRPr="00A82D9A">
        <w:rPr>
          <w:szCs w:val="22"/>
          <w:lang w:eastAsia="en-US"/>
        </w:rPr>
        <w:t xml:space="preserve">КГСЭ </w:t>
      </w:r>
      <w:r w:rsidR="00FD4454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  <w:szCs w:val="22"/>
        </w:rPr>
        <w:t>Документ </w:t>
      </w:r>
      <w:r w:rsidR="00C10031" w:rsidRPr="00A82D9A">
        <w:rPr>
          <w:szCs w:val="22"/>
        </w:rPr>
        <w:t>TD391.</w:t>
      </w:r>
    </w:p>
    <w:p w14:paraId="6584EA52" w14:textId="706E0ACA" w:rsidR="00E10465" w:rsidRPr="00A82D9A" w:rsidRDefault="00174B0B" w:rsidP="007F7516">
      <w:pPr>
        <w:pStyle w:val="enumlev1"/>
        <w:rPr>
          <w:rFonts w:asciiTheme="majorBidi" w:hAnsiTheme="majorBidi" w:cstheme="majorBidi"/>
          <w:color w:val="000000"/>
          <w:lang w:eastAsia="zh-CN"/>
        </w:rPr>
      </w:pPr>
      <w:r w:rsidRPr="00A82D9A">
        <w:rPr>
          <w:rFonts w:asciiTheme="majorBidi" w:hAnsiTheme="majorBidi" w:cstheme="majorBidi"/>
          <w:color w:val="000000"/>
          <w:lang w:eastAsia="zh-CN"/>
        </w:rPr>
        <w:t>11.2</w:t>
      </w:r>
      <w:r w:rsidRPr="00A82D9A">
        <w:rPr>
          <w:rFonts w:asciiTheme="majorBidi" w:hAnsiTheme="majorBidi" w:cstheme="majorBidi"/>
          <w:color w:val="000000"/>
          <w:lang w:eastAsia="zh-CN"/>
        </w:rPr>
        <w:tab/>
      </w:r>
      <w:r w:rsidR="00FD4454" w:rsidRPr="00A82D9A">
        <w:rPr>
          <w:lang w:eastAsia="en-US"/>
        </w:rPr>
        <w:t>Г-н Пол Марко</w:t>
      </w:r>
      <w:r w:rsidR="00C10031" w:rsidRPr="00A82D9A">
        <w:rPr>
          <w:lang w:eastAsia="en-US"/>
        </w:rPr>
        <w:t xml:space="preserve">, БСЭ, </w:t>
      </w:r>
      <w:r w:rsidR="00FD4454" w:rsidRPr="00A82D9A">
        <w:rPr>
          <w:rFonts w:asciiTheme="majorBidi" w:hAnsiTheme="majorBidi" w:cstheme="majorBidi"/>
          <w:szCs w:val="22"/>
        </w:rPr>
        <w:t xml:space="preserve">представил в </w:t>
      </w:r>
      <w:r w:rsidR="004F5CD0" w:rsidRPr="00A82D9A">
        <w:rPr>
          <w:rFonts w:asciiTheme="majorBidi" w:hAnsiTheme="majorBidi" w:cstheme="majorBidi"/>
          <w:szCs w:val="22"/>
        </w:rPr>
        <w:t>Документе </w:t>
      </w:r>
      <w:hyperlink r:id="rId35" w:history="1">
        <w:r w:rsidR="00C10031" w:rsidRPr="00A82D9A">
          <w:rPr>
            <w:rStyle w:val="Hyperlink"/>
          </w:rPr>
          <w:t>TD394</w:t>
        </w:r>
      </w:hyperlink>
      <w:r w:rsidR="00C10031" w:rsidRPr="00A82D9A">
        <w:t xml:space="preserve"> </w:t>
      </w:r>
      <w:r w:rsidR="007F7516" w:rsidRPr="00A82D9A">
        <w:rPr>
          <w:lang w:eastAsia="en-US"/>
        </w:rPr>
        <w:t>обновленную</w:t>
      </w:r>
      <w:r w:rsidR="00FD4454" w:rsidRPr="00A82D9A">
        <w:rPr>
          <w:lang w:eastAsia="en-US"/>
        </w:rPr>
        <w:t xml:space="preserve"> информацию</w:t>
      </w:r>
      <w:r w:rsidR="00C10031" w:rsidRPr="00A82D9A">
        <w:rPr>
          <w:lang w:eastAsia="en-US"/>
        </w:rPr>
        <w:t xml:space="preserve"> </w:t>
      </w:r>
      <w:r w:rsidR="00FD4454" w:rsidRPr="00A82D9A">
        <w:rPr>
          <w:lang w:eastAsia="en-US"/>
        </w:rPr>
        <w:t xml:space="preserve">о </w:t>
      </w:r>
      <w:r w:rsidR="007F7516" w:rsidRPr="00A82D9A">
        <w:rPr>
          <w:lang w:eastAsia="en-US"/>
        </w:rPr>
        <w:t xml:space="preserve">функцию "Согласиться" в </w:t>
      </w:r>
      <w:r w:rsidR="00FD4454" w:rsidRPr="00A82D9A">
        <w:rPr>
          <w:lang w:eastAsia="en-US"/>
        </w:rPr>
        <w:t>системе регистрации</w:t>
      </w:r>
      <w:r w:rsidR="00C10031" w:rsidRPr="00A82D9A">
        <w:rPr>
          <w:lang w:eastAsia="en-US"/>
        </w:rPr>
        <w:t xml:space="preserve"> CRM. </w:t>
      </w:r>
      <w:r w:rsidR="00C10031" w:rsidRPr="00A82D9A">
        <w:rPr>
          <w:bCs/>
          <w:szCs w:val="22"/>
          <w:lang w:eastAsia="en-US"/>
        </w:rPr>
        <w:t xml:space="preserve">КГСЭ </w:t>
      </w:r>
      <w:r w:rsidR="00FD4454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  <w:szCs w:val="22"/>
        </w:rPr>
        <w:t>Документ </w:t>
      </w:r>
      <w:r w:rsidR="00C10031" w:rsidRPr="00A82D9A">
        <w:rPr>
          <w:lang w:eastAsia="en-US"/>
        </w:rPr>
        <w:t>TD394</w:t>
      </w:r>
      <w:r w:rsidR="00E10465" w:rsidRPr="00A82D9A">
        <w:rPr>
          <w:rFonts w:asciiTheme="majorBidi" w:hAnsiTheme="majorBidi" w:cstheme="majorBidi"/>
          <w:color w:val="000000"/>
          <w:lang w:eastAsia="zh-CN"/>
        </w:rPr>
        <w:t>.</w:t>
      </w:r>
    </w:p>
    <w:p w14:paraId="1FE3261F" w14:textId="73FC7D3E" w:rsidR="00E10465" w:rsidRPr="00A82D9A" w:rsidRDefault="006263DF" w:rsidP="006A4C5D">
      <w:pPr>
        <w:pStyle w:val="Heading1"/>
      </w:pPr>
      <w:bookmarkStart w:id="93" w:name="_Toc508133726"/>
      <w:bookmarkStart w:id="94" w:name="_Toc536000276"/>
      <w:r w:rsidRPr="00A82D9A">
        <w:t>12</w:t>
      </w:r>
      <w:r w:rsidRPr="00A82D9A">
        <w:tab/>
      </w:r>
      <w:bookmarkEnd w:id="93"/>
      <w:r w:rsidR="006A4C5D" w:rsidRPr="00A82D9A">
        <w:rPr>
          <w:szCs w:val="22"/>
        </w:rPr>
        <w:t>Языки</w:t>
      </w:r>
      <w:bookmarkEnd w:id="94"/>
    </w:p>
    <w:p w14:paraId="683A31AD" w14:textId="3EC160A1" w:rsidR="00E10465" w:rsidRPr="00A82D9A" w:rsidRDefault="00FD1050" w:rsidP="0084522D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lang w:eastAsia="en-US"/>
        </w:rPr>
        <w:t>12.1</w:t>
      </w:r>
      <w:r w:rsidRPr="00A82D9A">
        <w:rPr>
          <w:lang w:eastAsia="en-US"/>
        </w:rPr>
        <w:tab/>
      </w:r>
      <w:bookmarkStart w:id="95" w:name="lt_pId143"/>
      <w:r w:rsidR="00FD4454" w:rsidRPr="00A82D9A">
        <w:rPr>
          <w:rFonts w:asciiTheme="majorBidi" w:hAnsiTheme="majorBidi" w:cstheme="majorBidi"/>
          <w:szCs w:val="22"/>
          <w:lang w:eastAsia="en-US"/>
        </w:rPr>
        <w:t xml:space="preserve">Г-н Анибал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Кабрера Монтоя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БСЭ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от имени г-жи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Рим Бельхадж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="0084522D" w:rsidRPr="00A82D9A">
        <w:rPr>
          <w:rFonts w:asciiTheme="majorBidi" w:hAnsiTheme="majorBidi" w:cstheme="majorBidi"/>
          <w:szCs w:val="22"/>
          <w:lang w:eastAsia="en-US"/>
        </w:rPr>
        <w:t>п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редседателя КСТ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 xml:space="preserve">представил </w:t>
      </w:r>
      <w:r w:rsidR="004F5CD0" w:rsidRPr="00A82D9A">
        <w:rPr>
          <w:rFonts w:asciiTheme="majorBidi" w:hAnsiTheme="majorBidi" w:cstheme="majorBidi"/>
          <w:szCs w:val="22"/>
          <w:lang w:eastAsia="en-US"/>
        </w:rPr>
        <w:t>Документ </w:t>
      </w:r>
      <w:r w:rsidR="006A4C5D" w:rsidRPr="00A82D9A">
        <w:rPr>
          <w:rStyle w:val="Hyperlink"/>
          <w:rFonts w:asciiTheme="majorBidi" w:hAnsiTheme="majorBidi" w:cstheme="majorBidi"/>
          <w:szCs w:val="22"/>
        </w:rPr>
        <w:t>TD388</w:t>
      </w:r>
      <w:r w:rsidR="0084522D" w:rsidRPr="00A82D9A">
        <w:rPr>
          <w:rFonts w:asciiTheme="majorBidi" w:hAnsiTheme="majorBidi" w:cstheme="majorBidi"/>
          <w:szCs w:val="22"/>
          <w:lang w:eastAsia="en-US"/>
        </w:rPr>
        <w:t xml:space="preserve">,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с</w:t>
      </w:r>
      <w:r w:rsidR="0084522D" w:rsidRPr="00A82D9A">
        <w:rPr>
          <w:rFonts w:asciiTheme="majorBidi" w:hAnsiTheme="majorBidi" w:cstheme="majorBidi"/>
          <w:szCs w:val="22"/>
          <w:lang w:eastAsia="en-US"/>
        </w:rPr>
        <w:t>одержащий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331ECB" w:rsidRPr="00A82D9A">
        <w:rPr>
          <w:rFonts w:asciiTheme="majorBidi" w:hAnsiTheme="majorBidi" w:cstheme="majorBidi"/>
          <w:color w:val="000000"/>
          <w:szCs w:val="22"/>
        </w:rPr>
        <w:t>отчет о деятельности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>КСТ</w:t>
      </w:r>
      <w:r w:rsidR="006A4C5D" w:rsidRPr="00A82D9A">
        <w:rPr>
          <w:rFonts w:asciiTheme="majorBidi" w:hAnsiTheme="majorBidi" w:cstheme="majorBidi"/>
          <w:szCs w:val="22"/>
          <w:lang w:eastAsia="en-US"/>
        </w:rPr>
        <w:t>.</w:t>
      </w:r>
      <w:bookmarkEnd w:id="95"/>
      <w:r w:rsidR="006A4C5D"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6A4C5D" w:rsidRPr="00A82D9A">
        <w:rPr>
          <w:rFonts w:asciiTheme="majorBidi" w:eastAsia="Calibri" w:hAnsiTheme="majorBidi" w:cstheme="majorBidi"/>
          <w:szCs w:val="22"/>
        </w:rPr>
        <w:t xml:space="preserve">КГСЭ приняла к сведению </w:t>
      </w:r>
      <w:r w:rsidR="00331ECB" w:rsidRPr="00A82D9A">
        <w:rPr>
          <w:rFonts w:asciiTheme="majorBidi" w:eastAsia="Calibri" w:hAnsiTheme="majorBidi" w:cstheme="majorBidi"/>
          <w:szCs w:val="22"/>
        </w:rPr>
        <w:t>этот</w:t>
      </w:r>
      <w:r w:rsidR="006A4C5D" w:rsidRPr="00A82D9A">
        <w:rPr>
          <w:rFonts w:asciiTheme="majorBidi" w:eastAsia="Calibri" w:hAnsiTheme="majorBidi" w:cstheme="majorBidi"/>
          <w:szCs w:val="22"/>
        </w:rPr>
        <w:t xml:space="preserve"> отчет</w:t>
      </w:r>
      <w:r w:rsidR="00E10465" w:rsidRPr="00A82D9A">
        <w:rPr>
          <w:rFonts w:asciiTheme="majorBidi" w:hAnsiTheme="majorBidi" w:cstheme="majorBidi"/>
          <w:szCs w:val="22"/>
        </w:rPr>
        <w:t>.</w:t>
      </w:r>
    </w:p>
    <w:p w14:paraId="59A6BE65" w14:textId="5788DA9E" w:rsidR="006A4C5D" w:rsidRPr="00A82D9A" w:rsidRDefault="006A4C5D" w:rsidP="003D7888">
      <w:pPr>
        <w:pStyle w:val="enumlev1"/>
        <w:rPr>
          <w:b/>
          <w:bCs/>
          <w:lang w:eastAsia="en-US"/>
        </w:rPr>
      </w:pPr>
      <w:r w:rsidRPr="00A82D9A">
        <w:rPr>
          <w:rFonts w:asciiTheme="majorBidi" w:hAnsiTheme="majorBidi" w:cstheme="majorBidi"/>
          <w:szCs w:val="22"/>
          <w:lang w:eastAsia="en-US"/>
        </w:rPr>
        <w:t>12.2</w:t>
      </w:r>
      <w:r w:rsidRPr="00A82D9A">
        <w:rPr>
          <w:rFonts w:asciiTheme="majorBidi" w:hAnsiTheme="majorBidi" w:cstheme="majorBidi"/>
          <w:szCs w:val="22"/>
          <w:lang w:eastAsia="en-US"/>
        </w:rPr>
        <w:tab/>
      </w:r>
      <w:bookmarkStart w:id="96" w:name="lt_pId145"/>
      <w:r w:rsidRPr="00A82D9A">
        <w:rPr>
          <w:rFonts w:asciiTheme="majorBidi" w:hAnsiTheme="majorBidi" w:cstheme="majorBidi"/>
          <w:szCs w:val="22"/>
          <w:lang w:eastAsia="en-US"/>
        </w:rPr>
        <w:t xml:space="preserve">КГСЭ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 xml:space="preserve">рассмотрела </w:t>
      </w:r>
      <w:r w:rsidR="004F5CD0" w:rsidRPr="00A82D9A">
        <w:rPr>
          <w:rFonts w:asciiTheme="majorBidi" w:hAnsiTheme="majorBidi" w:cstheme="majorBidi"/>
          <w:szCs w:val="22"/>
          <w:lang w:eastAsia="en-US"/>
        </w:rPr>
        <w:t>Документ </w:t>
      </w:r>
      <w:hyperlink r:id="rId36" w:history="1">
        <w:r w:rsidRPr="00A82D9A">
          <w:rPr>
            <w:rStyle w:val="Hyperlink"/>
            <w:rFonts w:asciiTheme="majorBidi" w:hAnsiTheme="majorBidi" w:cstheme="majorBidi"/>
            <w:szCs w:val="22"/>
          </w:rPr>
          <w:t>C048</w:t>
        </w:r>
      </w:hyperlink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 xml:space="preserve">от </w:t>
      </w:r>
      <w:r w:rsidR="00331ECB" w:rsidRPr="00A82D9A">
        <w:rPr>
          <w:rFonts w:asciiTheme="majorBidi" w:hAnsiTheme="majorBidi" w:cstheme="majorBidi"/>
          <w:color w:val="000000"/>
          <w:szCs w:val="22"/>
        </w:rPr>
        <w:t>Центральноафриканской Республики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331ECB" w:rsidRPr="00A82D9A">
        <w:rPr>
          <w:rFonts w:asciiTheme="majorBidi" w:hAnsiTheme="majorBidi" w:cstheme="majorBidi"/>
          <w:szCs w:val="22"/>
          <w:lang w:eastAsia="en-US"/>
        </w:rPr>
        <w:t xml:space="preserve">об использовании </w:t>
      </w:r>
      <w:r w:rsidR="003B596F" w:rsidRPr="00A82D9A">
        <w:rPr>
          <w:rFonts w:asciiTheme="majorBidi" w:hAnsiTheme="majorBidi" w:cstheme="majorBidi"/>
          <w:szCs w:val="22"/>
        </w:rPr>
        <w:t>наушников с функцией синхронного перевода или бесплатного программного обеспечения для перевода в работе МСЭ-Т</w:t>
      </w:r>
      <w:r w:rsidRPr="00A82D9A">
        <w:rPr>
          <w:rFonts w:asciiTheme="majorBidi" w:hAnsiTheme="majorBidi" w:cstheme="majorBidi"/>
          <w:szCs w:val="22"/>
          <w:lang w:eastAsia="en-US"/>
        </w:rPr>
        <w:t>.</w:t>
      </w:r>
      <w:bookmarkEnd w:id="96"/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bookmarkStart w:id="97" w:name="lt_pId146"/>
      <w:r w:rsidR="004F5CD0" w:rsidRPr="00A82D9A">
        <w:rPr>
          <w:rFonts w:asciiTheme="majorBidi" w:hAnsiTheme="majorBidi" w:cstheme="majorBidi"/>
          <w:szCs w:val="22"/>
          <w:lang w:eastAsia="en-US"/>
        </w:rPr>
        <w:t>Документ 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C048 </w:t>
      </w:r>
      <w:r w:rsidR="00CD3DA9" w:rsidRPr="00A82D9A">
        <w:rPr>
          <w:rFonts w:asciiTheme="majorBidi" w:hAnsiTheme="majorBidi" w:cstheme="majorBidi"/>
          <w:szCs w:val="22"/>
          <w:lang w:eastAsia="en-US"/>
        </w:rPr>
        <w:t>не смог быть представлен дистанционно</w:t>
      </w:r>
      <w:r w:rsidRPr="00A82D9A">
        <w:rPr>
          <w:rFonts w:asciiTheme="majorBidi" w:hAnsiTheme="majorBidi" w:cstheme="majorBidi"/>
          <w:szCs w:val="22"/>
          <w:lang w:eastAsia="en-US"/>
        </w:rPr>
        <w:t>.</w:t>
      </w:r>
      <w:bookmarkEnd w:id="97"/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bookmarkStart w:id="98" w:name="lt_pId147"/>
      <w:r w:rsidR="00CD3DA9" w:rsidRPr="00A82D9A">
        <w:rPr>
          <w:rFonts w:asciiTheme="majorBidi" w:hAnsiTheme="majorBidi" w:cstheme="majorBidi"/>
          <w:szCs w:val="22"/>
          <w:lang w:eastAsia="en-US"/>
        </w:rPr>
        <w:t>КГСЭ рекомендовала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CD3DA9" w:rsidRPr="00A82D9A">
        <w:rPr>
          <w:rFonts w:asciiTheme="majorBidi" w:hAnsiTheme="majorBidi" w:cstheme="majorBidi"/>
          <w:szCs w:val="22"/>
          <w:lang w:eastAsia="en-US"/>
        </w:rPr>
        <w:t>представлять такие вклады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CD3DA9" w:rsidRPr="00A82D9A">
        <w:rPr>
          <w:rFonts w:asciiTheme="majorBidi" w:hAnsiTheme="majorBidi" w:cstheme="majorBidi"/>
          <w:color w:val="000000"/>
          <w:szCs w:val="22"/>
        </w:rPr>
        <w:t xml:space="preserve">Рабочей группе Совета по языкам (РГС-Яз), </w:t>
      </w:r>
      <w:r w:rsidR="00CD3DA9" w:rsidRPr="00A82D9A">
        <w:rPr>
          <w:rFonts w:asciiTheme="majorBidi" w:hAnsiTheme="majorBidi" w:cstheme="majorBidi"/>
          <w:szCs w:val="22"/>
          <w:lang w:eastAsia="en-US"/>
        </w:rPr>
        <w:t>которая сможет изучить все</w:t>
      </w:r>
      <w:r w:rsidRPr="00A82D9A">
        <w:rPr>
          <w:rFonts w:asciiTheme="majorBidi" w:hAnsiTheme="majorBidi" w:cstheme="majorBidi"/>
          <w:szCs w:val="22"/>
          <w:lang w:eastAsia="en-US"/>
        </w:rPr>
        <w:t xml:space="preserve"> </w:t>
      </w:r>
      <w:r w:rsidR="00CD3DA9" w:rsidRPr="00A82D9A">
        <w:rPr>
          <w:rFonts w:asciiTheme="majorBidi" w:hAnsiTheme="majorBidi" w:cstheme="majorBidi"/>
          <w:szCs w:val="22"/>
          <w:lang w:eastAsia="en-US"/>
        </w:rPr>
        <w:t>технологии в этой области</w:t>
      </w:r>
      <w:r w:rsidRPr="00A82D9A">
        <w:rPr>
          <w:lang w:eastAsia="en-US"/>
        </w:rPr>
        <w:t>.</w:t>
      </w:r>
      <w:bookmarkEnd w:id="98"/>
    </w:p>
    <w:p w14:paraId="1B909F74" w14:textId="74D65322" w:rsidR="00E10465" w:rsidRPr="00A82D9A" w:rsidRDefault="00FD1050" w:rsidP="00EC473C">
      <w:pPr>
        <w:pStyle w:val="Heading1"/>
      </w:pPr>
      <w:bookmarkStart w:id="99" w:name="_Toc508133727"/>
      <w:bookmarkStart w:id="100" w:name="_Toc536000277"/>
      <w:r w:rsidRPr="00A82D9A">
        <w:t>13</w:t>
      </w:r>
      <w:r w:rsidRPr="00A82D9A">
        <w:tab/>
      </w:r>
      <w:bookmarkEnd w:id="99"/>
      <w:r w:rsidR="00EC473C" w:rsidRPr="00A82D9A">
        <w:rPr>
          <w:szCs w:val="22"/>
        </w:rPr>
        <w:t>Преодоление разрыва в стандартизации</w:t>
      </w:r>
      <w:bookmarkEnd w:id="100"/>
    </w:p>
    <w:p w14:paraId="1641E44F" w14:textId="50D4FC46" w:rsidR="00E10465" w:rsidRPr="00A82D9A" w:rsidRDefault="00FD1050" w:rsidP="003D7888">
      <w:pPr>
        <w:pStyle w:val="enumlev1"/>
        <w:rPr>
          <w:lang w:eastAsia="en-US"/>
        </w:rPr>
      </w:pPr>
      <w:r w:rsidRPr="00A82D9A">
        <w:rPr>
          <w:lang w:eastAsia="en-US"/>
        </w:rPr>
        <w:t>13.1</w:t>
      </w:r>
      <w:r w:rsidRPr="00A82D9A">
        <w:rPr>
          <w:lang w:eastAsia="en-US"/>
        </w:rPr>
        <w:tab/>
      </w:r>
      <w:bookmarkStart w:id="101" w:name="lt_pId149"/>
      <w:r w:rsidR="001B7390" w:rsidRPr="00A82D9A">
        <w:rPr>
          <w:rFonts w:asciiTheme="majorBidi" w:hAnsiTheme="majorBidi" w:cstheme="majorBidi"/>
        </w:rPr>
        <w:t>Г-н Чарльз Чике Асаду</w:t>
      </w:r>
      <w:r w:rsidR="00884157" w:rsidRPr="00A82D9A">
        <w:rPr>
          <w:rFonts w:asciiTheme="majorBidi" w:hAnsiTheme="majorBidi" w:cstheme="majorBidi"/>
        </w:rPr>
        <w:t xml:space="preserve">, </w:t>
      </w:r>
      <w:r w:rsidR="001B7390" w:rsidRPr="00A82D9A">
        <w:rPr>
          <w:rFonts w:asciiTheme="majorBidi" w:hAnsiTheme="majorBidi" w:cstheme="majorBidi"/>
        </w:rPr>
        <w:t>Университет Нигерии</w:t>
      </w:r>
      <w:r w:rsidR="00884157" w:rsidRPr="00A82D9A">
        <w:rPr>
          <w:rFonts w:asciiTheme="majorBidi" w:hAnsiTheme="majorBidi" w:cstheme="majorBidi"/>
        </w:rPr>
        <w:t xml:space="preserve">, </w:t>
      </w:r>
      <w:r w:rsidR="001B7390" w:rsidRPr="00A82D9A">
        <w:rPr>
          <w:rFonts w:asciiTheme="majorBidi" w:hAnsiTheme="majorBidi" w:cstheme="majorBidi"/>
        </w:rPr>
        <w:t xml:space="preserve">представил дистанционно </w:t>
      </w:r>
      <w:r w:rsidR="004F5CD0" w:rsidRPr="00A82D9A">
        <w:rPr>
          <w:rFonts w:asciiTheme="majorBidi" w:hAnsiTheme="majorBidi" w:cstheme="majorBidi"/>
        </w:rPr>
        <w:t>Документ </w:t>
      </w:r>
      <w:hyperlink r:id="rId37" w:history="1">
        <w:r w:rsidR="00884157" w:rsidRPr="00A82D9A">
          <w:rPr>
            <w:rStyle w:val="Hyperlink"/>
            <w:rFonts w:asciiTheme="majorBidi" w:hAnsiTheme="majorBidi" w:cstheme="majorBidi"/>
          </w:rPr>
          <w:t>C047</w:t>
        </w:r>
      </w:hyperlink>
      <w:r w:rsidR="00884157" w:rsidRPr="00A82D9A">
        <w:rPr>
          <w:rFonts w:asciiTheme="majorBidi" w:hAnsiTheme="majorBidi" w:cstheme="majorBidi"/>
        </w:rPr>
        <w:t xml:space="preserve"> </w:t>
      </w:r>
      <w:r w:rsidR="001B7390" w:rsidRPr="00A82D9A">
        <w:rPr>
          <w:rFonts w:asciiTheme="majorBidi" w:hAnsiTheme="majorBidi" w:cstheme="majorBidi"/>
        </w:rPr>
        <w:t>о выполнении Резолюции 44</w:t>
      </w:r>
      <w:r w:rsidR="00884157" w:rsidRPr="00A82D9A">
        <w:rPr>
          <w:rFonts w:asciiTheme="majorBidi" w:hAnsiTheme="majorBidi" w:cstheme="majorBidi"/>
        </w:rPr>
        <w:t xml:space="preserve"> ВАСЭ-16.</w:t>
      </w:r>
      <w:bookmarkEnd w:id="101"/>
      <w:r w:rsidR="00884157" w:rsidRPr="00A82D9A">
        <w:rPr>
          <w:rFonts w:asciiTheme="majorBidi" w:hAnsiTheme="majorBidi" w:cstheme="majorBidi"/>
        </w:rPr>
        <w:t xml:space="preserve"> </w:t>
      </w:r>
      <w:bookmarkStart w:id="102" w:name="lt_pId150"/>
      <w:r w:rsidR="001B7390" w:rsidRPr="00A82D9A">
        <w:rPr>
          <w:rFonts w:asciiTheme="majorBidi" w:hAnsiTheme="majorBidi" w:cstheme="majorBidi"/>
        </w:rPr>
        <w:t>Он поднял проблему</w:t>
      </w:r>
      <w:r w:rsidR="003D7888" w:rsidRPr="00A82D9A">
        <w:t xml:space="preserve"> понимания Резолюции 44 (Пересм. Хаммамет, 2016 г.)</w:t>
      </w:r>
      <w:r w:rsidR="001B7390" w:rsidRPr="00A82D9A">
        <w:rPr>
          <w:rFonts w:asciiTheme="majorBidi" w:hAnsiTheme="majorBidi" w:cstheme="majorBidi"/>
        </w:rPr>
        <w:t>, с которой столкнулись</w:t>
      </w:r>
      <w:r w:rsidR="00884157" w:rsidRPr="00A82D9A">
        <w:rPr>
          <w:rFonts w:asciiTheme="majorBidi" w:hAnsiTheme="majorBidi" w:cstheme="majorBidi"/>
        </w:rPr>
        <w:t xml:space="preserve"> </w:t>
      </w:r>
      <w:r w:rsidR="001B7390" w:rsidRPr="00A82D9A">
        <w:rPr>
          <w:rFonts w:asciiTheme="majorBidi" w:hAnsiTheme="majorBidi" w:cstheme="majorBidi"/>
        </w:rPr>
        <w:t>некоторые развитые страны</w:t>
      </w:r>
      <w:r w:rsidR="003D7888" w:rsidRPr="00A82D9A">
        <w:rPr>
          <w:rFonts w:asciiTheme="majorBidi" w:hAnsiTheme="majorBidi" w:cstheme="majorBidi"/>
        </w:rPr>
        <w:t>,</w:t>
      </w:r>
      <w:r w:rsidR="00884157" w:rsidRPr="00A82D9A">
        <w:t xml:space="preserve"> </w:t>
      </w:r>
      <w:r w:rsidR="00C10543" w:rsidRPr="00A82D9A">
        <w:t>и</w:t>
      </w:r>
      <w:r w:rsidR="00884157" w:rsidRPr="00A82D9A">
        <w:t xml:space="preserve"> </w:t>
      </w:r>
      <w:r w:rsidR="00C10543" w:rsidRPr="00A82D9A">
        <w:t>указал на необходимость использования нисходящего подхода, позволяющего добиться лучшего понимания Рекомендаций</w:t>
      </w:r>
      <w:r w:rsidR="00884157" w:rsidRPr="00A82D9A">
        <w:t xml:space="preserve"> МСЭ-T.</w:t>
      </w:r>
      <w:bookmarkEnd w:id="102"/>
    </w:p>
    <w:p w14:paraId="78E062E4" w14:textId="4D8F32AD" w:rsidR="00E10465" w:rsidRPr="00A82D9A" w:rsidRDefault="00FD1050" w:rsidP="0084522D">
      <w:pPr>
        <w:pStyle w:val="enumlev1"/>
        <w:rPr>
          <w:lang w:eastAsia="en-US"/>
        </w:rPr>
      </w:pPr>
      <w:r w:rsidRPr="00A82D9A">
        <w:t>13.2</w:t>
      </w:r>
      <w:r w:rsidRPr="00A82D9A">
        <w:tab/>
      </w:r>
      <w:bookmarkStart w:id="103" w:name="lt_pId151"/>
      <w:r w:rsidR="00690F50" w:rsidRPr="00A82D9A">
        <w:rPr>
          <w:szCs w:val="22"/>
          <w:lang w:eastAsia="en-US"/>
        </w:rPr>
        <w:t xml:space="preserve">КГСЭ </w:t>
      </w:r>
      <w:r w:rsidR="00C10543" w:rsidRPr="00A82D9A">
        <w:rPr>
          <w:lang w:eastAsia="en-US"/>
        </w:rPr>
        <w:t>решила, что</w:t>
      </w:r>
      <w:r w:rsidR="00690F50" w:rsidRPr="00A82D9A">
        <w:rPr>
          <w:lang w:eastAsia="en-US"/>
        </w:rPr>
        <w:t xml:space="preserve"> </w:t>
      </w:r>
      <w:r w:rsidR="00C10543" w:rsidRPr="00A82D9A">
        <w:rPr>
          <w:lang w:eastAsia="en-US"/>
        </w:rPr>
        <w:t>этот вклад</w:t>
      </w:r>
      <w:r w:rsidR="00690F50" w:rsidRPr="00A82D9A">
        <w:rPr>
          <w:lang w:eastAsia="en-US"/>
        </w:rPr>
        <w:t xml:space="preserve"> </w:t>
      </w:r>
      <w:r w:rsidR="0084522D" w:rsidRPr="00A82D9A">
        <w:rPr>
          <w:lang w:eastAsia="en-US"/>
        </w:rPr>
        <w:t>следует</w:t>
      </w:r>
      <w:r w:rsidR="00C10543" w:rsidRPr="00A82D9A">
        <w:rPr>
          <w:lang w:eastAsia="en-US"/>
        </w:rPr>
        <w:t xml:space="preserve"> дополнительно </w:t>
      </w:r>
      <w:r w:rsidR="0084522D" w:rsidRPr="00A82D9A">
        <w:rPr>
          <w:lang w:eastAsia="en-US"/>
        </w:rPr>
        <w:t>обсудить</w:t>
      </w:r>
      <w:r w:rsidR="00690F50" w:rsidRPr="00A82D9A">
        <w:rPr>
          <w:lang w:eastAsia="en-US"/>
        </w:rPr>
        <w:t xml:space="preserve"> </w:t>
      </w:r>
      <w:r w:rsidR="00C10543" w:rsidRPr="00A82D9A">
        <w:rPr>
          <w:lang w:eastAsia="en-US"/>
        </w:rPr>
        <w:t>с Директором</w:t>
      </w:r>
      <w:r w:rsidR="00690F50" w:rsidRPr="00A82D9A">
        <w:rPr>
          <w:lang w:eastAsia="en-US"/>
        </w:rPr>
        <w:t xml:space="preserve"> БСЭ, </w:t>
      </w:r>
      <w:r w:rsidR="001954BA" w:rsidRPr="00A82D9A">
        <w:rPr>
          <w:lang w:eastAsia="en-US"/>
        </w:rPr>
        <w:t>учитывая Резолюцию</w:t>
      </w:r>
      <w:r w:rsidR="00690F50" w:rsidRPr="00A82D9A">
        <w:rPr>
          <w:lang w:eastAsia="en-US"/>
        </w:rPr>
        <w:t xml:space="preserve"> 123 (Пересм. Дубай, 2018</w:t>
      </w:r>
      <w:r w:rsidR="001954BA" w:rsidRPr="00A82D9A">
        <w:rPr>
          <w:lang w:eastAsia="en-US"/>
        </w:rPr>
        <w:t xml:space="preserve"> </w:t>
      </w:r>
      <w:r w:rsidR="00690F50" w:rsidRPr="00A82D9A">
        <w:rPr>
          <w:lang w:eastAsia="en-US"/>
        </w:rPr>
        <w:t xml:space="preserve">г.) </w:t>
      </w:r>
      <w:r w:rsidR="001954BA" w:rsidRPr="00A82D9A">
        <w:rPr>
          <w:lang w:eastAsia="en-US"/>
        </w:rPr>
        <w:t>и деятельность</w:t>
      </w:r>
      <w:r w:rsidR="00690F50" w:rsidRPr="00A82D9A">
        <w:rPr>
          <w:lang w:eastAsia="en-US"/>
        </w:rPr>
        <w:t xml:space="preserve"> МСЭ-D, </w:t>
      </w:r>
      <w:r w:rsidR="001954BA" w:rsidRPr="00A82D9A">
        <w:rPr>
          <w:lang w:eastAsia="en-US"/>
        </w:rPr>
        <w:t>и что Директор</w:t>
      </w:r>
      <w:r w:rsidR="00690F50" w:rsidRPr="00A82D9A">
        <w:rPr>
          <w:lang w:eastAsia="en-US"/>
        </w:rPr>
        <w:t xml:space="preserve"> БСЭ </w:t>
      </w:r>
      <w:r w:rsidR="001954BA" w:rsidRPr="00A82D9A">
        <w:rPr>
          <w:lang w:eastAsia="en-US"/>
        </w:rPr>
        <w:t>представит информацию</w:t>
      </w:r>
      <w:r w:rsidR="00690F50" w:rsidRPr="00A82D9A">
        <w:rPr>
          <w:lang w:eastAsia="en-US"/>
        </w:rPr>
        <w:t xml:space="preserve"> </w:t>
      </w:r>
      <w:r w:rsidR="001954BA" w:rsidRPr="00A82D9A">
        <w:rPr>
          <w:lang w:eastAsia="en-US"/>
        </w:rPr>
        <w:t>об этой деятельности следующему собранию</w:t>
      </w:r>
      <w:r w:rsidR="00690F50" w:rsidRPr="00A82D9A">
        <w:rPr>
          <w:lang w:eastAsia="en-US"/>
        </w:rPr>
        <w:t xml:space="preserve"> </w:t>
      </w:r>
      <w:r w:rsidR="00690F50" w:rsidRPr="00A82D9A">
        <w:rPr>
          <w:szCs w:val="22"/>
          <w:lang w:eastAsia="en-US"/>
        </w:rPr>
        <w:t>КГСЭ</w:t>
      </w:r>
      <w:r w:rsidR="00690F50" w:rsidRPr="00A82D9A">
        <w:rPr>
          <w:lang w:eastAsia="en-US"/>
        </w:rPr>
        <w:t>.</w:t>
      </w:r>
      <w:bookmarkEnd w:id="103"/>
    </w:p>
    <w:p w14:paraId="2B6CC665" w14:textId="3C4AB5CD" w:rsidR="00E10465" w:rsidRPr="00A82D9A" w:rsidRDefault="00FD1050" w:rsidP="004D669C">
      <w:pPr>
        <w:pStyle w:val="Heading1"/>
      </w:pPr>
      <w:bookmarkStart w:id="104" w:name="_Toc508133728"/>
      <w:bookmarkStart w:id="105" w:name="_Toc536000278"/>
      <w:r w:rsidRPr="00A82D9A">
        <w:t>14</w:t>
      </w:r>
      <w:r w:rsidRPr="00A82D9A">
        <w:tab/>
      </w:r>
      <w:bookmarkEnd w:id="104"/>
      <w:r w:rsidR="004D669C" w:rsidRPr="00A82D9A">
        <w:rPr>
          <w:szCs w:val="22"/>
        </w:rPr>
        <w:t>Права интеллектуальной собственности (ПИС)</w:t>
      </w:r>
      <w:bookmarkEnd w:id="105"/>
    </w:p>
    <w:p w14:paraId="0703D721" w14:textId="3340ECEF" w:rsidR="00E10465" w:rsidRPr="00A82D9A" w:rsidRDefault="00FD1050" w:rsidP="00EE4BB3">
      <w:pPr>
        <w:pStyle w:val="enumlev1"/>
        <w:rPr>
          <w:lang w:eastAsia="en-US"/>
        </w:rPr>
      </w:pPr>
      <w:r w:rsidRPr="00A82D9A">
        <w:t>14.1</w:t>
      </w:r>
      <w:r w:rsidRPr="00A82D9A">
        <w:tab/>
      </w:r>
      <w:bookmarkStart w:id="106" w:name="lt_pId153"/>
      <w:r w:rsidR="004D669C" w:rsidRPr="00A82D9A">
        <w:rPr>
          <w:lang w:eastAsia="en-US"/>
        </w:rPr>
        <w:t xml:space="preserve">БСЭ </w:t>
      </w:r>
      <w:r w:rsidR="00803476" w:rsidRPr="00A82D9A">
        <w:rPr>
          <w:rFonts w:asciiTheme="majorBidi" w:hAnsiTheme="majorBidi" w:cstheme="majorBidi"/>
          <w:szCs w:val="22"/>
          <w:lang w:eastAsia="en-US"/>
        </w:rPr>
        <w:t>представило раздел</w:t>
      </w:r>
      <w:r w:rsidR="004D669C" w:rsidRPr="00A82D9A">
        <w:rPr>
          <w:rFonts w:asciiTheme="majorBidi" w:eastAsia="SimSun" w:hAnsiTheme="majorBidi" w:cstheme="majorBidi"/>
          <w:bCs/>
          <w:szCs w:val="22"/>
        </w:rPr>
        <w:t xml:space="preserve"> 4 </w:t>
      </w:r>
      <w:r w:rsidR="00803476" w:rsidRPr="00A82D9A">
        <w:rPr>
          <w:rFonts w:asciiTheme="majorBidi" w:eastAsia="SimSun" w:hAnsiTheme="majorBidi" w:cstheme="majorBidi"/>
          <w:bCs/>
          <w:szCs w:val="22"/>
        </w:rPr>
        <w:t>отчета Директора</w:t>
      </w:r>
      <w:r w:rsidR="004D669C" w:rsidRPr="00A82D9A">
        <w:rPr>
          <w:rFonts w:asciiTheme="majorBidi" w:eastAsia="SimSun" w:hAnsiTheme="majorBidi" w:cstheme="majorBidi"/>
          <w:bCs/>
          <w:szCs w:val="22"/>
        </w:rPr>
        <w:t xml:space="preserve"> </w:t>
      </w:r>
      <w:r w:rsidR="004D669C" w:rsidRPr="00A82D9A">
        <w:rPr>
          <w:rFonts w:asciiTheme="majorBidi" w:hAnsiTheme="majorBidi" w:cstheme="majorBidi"/>
          <w:szCs w:val="22"/>
          <w:lang w:eastAsia="en-US"/>
        </w:rPr>
        <w:t xml:space="preserve">БСЭ </w:t>
      </w:r>
      <w:r w:rsidR="00803476" w:rsidRPr="00A82D9A">
        <w:rPr>
          <w:rFonts w:asciiTheme="majorBidi" w:eastAsia="SimSun" w:hAnsiTheme="majorBidi" w:cstheme="majorBidi"/>
          <w:bCs/>
          <w:szCs w:val="22"/>
        </w:rPr>
        <w:t xml:space="preserve">в </w:t>
      </w:r>
      <w:r w:rsidR="004F5CD0" w:rsidRPr="00A82D9A">
        <w:rPr>
          <w:rFonts w:asciiTheme="majorBidi" w:eastAsia="SimSun" w:hAnsiTheme="majorBidi" w:cstheme="majorBidi"/>
          <w:bCs/>
          <w:szCs w:val="22"/>
        </w:rPr>
        <w:t>Документе </w:t>
      </w:r>
      <w:hyperlink r:id="rId38" w:history="1">
        <w:r w:rsidR="004D669C" w:rsidRPr="00A82D9A">
          <w:rPr>
            <w:rStyle w:val="Hyperlink"/>
            <w:rFonts w:asciiTheme="majorBidi" w:hAnsiTheme="majorBidi" w:cstheme="majorBidi"/>
            <w:szCs w:val="22"/>
          </w:rPr>
          <w:t>TD291R2</w:t>
        </w:r>
      </w:hyperlink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,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информиру</w:t>
      </w:r>
      <w:r w:rsidR="00EE4BB3" w:rsidRPr="00A82D9A">
        <w:rPr>
          <w:rFonts w:asciiTheme="majorBidi" w:hAnsiTheme="majorBidi" w:cstheme="majorBidi"/>
          <w:color w:val="000000"/>
          <w:szCs w:val="22"/>
          <w:lang w:eastAsia="ru-RU"/>
        </w:rPr>
        <w:t>я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собрание о том, что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ИСО и МЭК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привели свои</w:t>
      </w:r>
      <w:r w:rsidR="00803476" w:rsidRPr="00A82D9A">
        <w:rPr>
          <w:rFonts w:asciiTheme="majorBidi" w:hAnsiTheme="majorBidi" w:cstheme="majorBidi"/>
          <w:color w:val="000000"/>
          <w:szCs w:val="22"/>
        </w:rPr>
        <w:t xml:space="preserve"> руководящие </w:t>
      </w:r>
      <w:r w:rsidR="00FA763F" w:rsidRPr="00A82D9A">
        <w:rPr>
          <w:rFonts w:asciiTheme="majorBidi" w:hAnsiTheme="majorBidi" w:cstheme="majorBidi"/>
          <w:color w:val="000000"/>
          <w:szCs w:val="22"/>
        </w:rPr>
        <w:t>указания</w:t>
      </w:r>
      <w:r w:rsidR="00803476" w:rsidRPr="00A82D9A">
        <w:rPr>
          <w:rFonts w:asciiTheme="majorBidi" w:hAnsiTheme="majorBidi" w:cstheme="majorBidi"/>
          <w:color w:val="000000"/>
          <w:szCs w:val="22"/>
        </w:rPr>
        <w:t xml:space="preserve"> по патентам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в соответствие с </w:t>
      </w:r>
      <w:r w:rsidR="00803476" w:rsidRPr="00A82D9A">
        <w:rPr>
          <w:rFonts w:asciiTheme="majorBidi" w:hAnsiTheme="majorBidi" w:cstheme="majorBidi"/>
          <w:color w:val="000000"/>
          <w:szCs w:val="22"/>
        </w:rPr>
        <w:t xml:space="preserve">руководящими </w:t>
      </w:r>
      <w:r w:rsidR="00FA763F" w:rsidRPr="00A82D9A">
        <w:rPr>
          <w:rFonts w:asciiTheme="majorBidi" w:hAnsiTheme="majorBidi" w:cstheme="majorBidi"/>
          <w:color w:val="000000"/>
          <w:szCs w:val="22"/>
        </w:rPr>
        <w:t>указаниями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МСЭ </w:t>
      </w:r>
      <w:r w:rsidR="00EE4BB3" w:rsidRPr="00A82D9A">
        <w:rPr>
          <w:rFonts w:asciiTheme="majorBidi" w:hAnsiTheme="majorBidi" w:cstheme="majorBidi"/>
          <w:color w:val="000000"/>
          <w:szCs w:val="22"/>
          <w:lang w:eastAsia="ru-RU"/>
        </w:rPr>
        <w:t>для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случа</w:t>
      </w:r>
      <w:r w:rsidR="00EE4BB3" w:rsidRPr="00A82D9A">
        <w:rPr>
          <w:rFonts w:asciiTheme="majorBidi" w:hAnsiTheme="majorBidi" w:cstheme="majorBidi"/>
          <w:color w:val="000000"/>
          <w:szCs w:val="22"/>
          <w:lang w:eastAsia="ru-RU"/>
        </w:rPr>
        <w:t>я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, когда держатель патента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за</w:t>
      </w:r>
      <w:r w:rsidR="00FA763F" w:rsidRPr="00A82D9A">
        <w:rPr>
          <w:rFonts w:asciiTheme="majorBidi" w:hAnsiTheme="majorBidi" w:cstheme="majorBidi"/>
          <w:color w:val="000000"/>
          <w:szCs w:val="22"/>
          <w:lang w:eastAsia="ru-RU"/>
        </w:rPr>
        <w:t>я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вля</w:t>
      </w:r>
      <w:r w:rsidR="00EE4BB3" w:rsidRPr="00A82D9A">
        <w:rPr>
          <w:rFonts w:asciiTheme="majorBidi" w:hAnsiTheme="majorBidi" w:cstheme="majorBidi"/>
          <w:color w:val="000000"/>
          <w:szCs w:val="22"/>
          <w:lang w:eastAsia="ru-RU"/>
        </w:rPr>
        <w:t>ет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о</w:t>
      </w:r>
      <w:r w:rsidR="00EE4BB3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своем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отказе в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r w:rsidR="00803476" w:rsidRPr="00A82D9A">
        <w:rPr>
          <w:rFonts w:asciiTheme="majorBidi" w:hAnsiTheme="majorBidi" w:cstheme="majorBidi"/>
          <w:color w:val="000000"/>
          <w:szCs w:val="22"/>
        </w:rPr>
        <w:t xml:space="preserve">выдаче лицензий 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>(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>вариант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3 </w:t>
      </w:r>
      <w:r w:rsidR="00803476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в </w:t>
      </w:r>
      <w:r w:rsidR="00803476" w:rsidRPr="00A82D9A">
        <w:rPr>
          <w:rFonts w:asciiTheme="majorBidi" w:hAnsiTheme="majorBidi" w:cstheme="majorBidi"/>
          <w:color w:val="000000"/>
          <w:szCs w:val="22"/>
        </w:rPr>
        <w:t>форме патентной декларации</w:t>
      </w:r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>).</w:t>
      </w:r>
      <w:bookmarkEnd w:id="106"/>
      <w:r w:rsidR="004D669C" w:rsidRPr="00A82D9A">
        <w:rPr>
          <w:rFonts w:asciiTheme="majorBidi" w:hAnsiTheme="majorBidi" w:cstheme="majorBidi"/>
          <w:color w:val="000000"/>
          <w:szCs w:val="22"/>
          <w:lang w:eastAsia="ru-RU"/>
        </w:rPr>
        <w:t xml:space="preserve"> </w:t>
      </w:r>
      <w:bookmarkStart w:id="107" w:name="lt_pId154"/>
      <w:r w:rsidR="004D669C" w:rsidRPr="00A82D9A">
        <w:rPr>
          <w:rFonts w:asciiTheme="majorBidi" w:hAnsiTheme="majorBidi" w:cstheme="majorBidi"/>
          <w:szCs w:val="22"/>
          <w:lang w:eastAsia="en-US"/>
        </w:rPr>
        <w:t xml:space="preserve">КГСЭ </w:t>
      </w:r>
      <w:r w:rsidR="00FA763F" w:rsidRPr="00A82D9A">
        <w:rPr>
          <w:rFonts w:asciiTheme="majorBidi" w:hAnsiTheme="majorBidi" w:cstheme="majorBidi"/>
          <w:color w:val="000000"/>
          <w:szCs w:val="22"/>
          <w:lang w:eastAsia="ru-RU"/>
        </w:rPr>
        <w:t>приняла эту информацию к сведению</w:t>
      </w:r>
      <w:r w:rsidR="004D669C" w:rsidRPr="00A82D9A">
        <w:rPr>
          <w:rFonts w:asciiTheme="majorBidi" w:hAnsiTheme="majorBidi" w:cstheme="majorBidi"/>
          <w:color w:val="000000"/>
          <w:lang w:eastAsia="ru-RU"/>
        </w:rPr>
        <w:t>.</w:t>
      </w:r>
      <w:bookmarkEnd w:id="107"/>
    </w:p>
    <w:p w14:paraId="3C6D0786" w14:textId="37C87CAE" w:rsidR="00E10465" w:rsidRPr="00A82D9A" w:rsidRDefault="00FD1050" w:rsidP="00993E12">
      <w:pPr>
        <w:pStyle w:val="Heading1"/>
      </w:pPr>
      <w:bookmarkStart w:id="108" w:name="_Toc508133729"/>
      <w:bookmarkStart w:id="109" w:name="_Toc536000279"/>
      <w:r w:rsidRPr="00A82D9A">
        <w:t>15</w:t>
      </w:r>
      <w:r w:rsidRPr="00A82D9A">
        <w:tab/>
      </w:r>
      <w:bookmarkEnd w:id="108"/>
      <w:r w:rsidR="00993E12" w:rsidRPr="00A82D9A">
        <w:rPr>
          <w:szCs w:val="22"/>
        </w:rPr>
        <w:t>"Калейдоскоп"</w:t>
      </w:r>
      <w:bookmarkEnd w:id="109"/>
    </w:p>
    <w:p w14:paraId="3DC66FA1" w14:textId="093F54CD" w:rsidR="00E10465" w:rsidRPr="00A82D9A" w:rsidRDefault="00FD1050" w:rsidP="00224F5B">
      <w:pPr>
        <w:pStyle w:val="enumlev1"/>
      </w:pPr>
      <w:r w:rsidRPr="00A82D9A">
        <w:rPr>
          <w:lang w:eastAsia="en-US"/>
        </w:rPr>
        <w:t>15.1</w:t>
      </w:r>
      <w:r w:rsidRPr="00A82D9A">
        <w:rPr>
          <w:lang w:eastAsia="en-US"/>
        </w:rPr>
        <w:tab/>
      </w:r>
      <w:r w:rsidR="00FA763F" w:rsidRPr="00A82D9A">
        <w:rPr>
          <w:rFonts w:asciiTheme="majorBidi" w:hAnsiTheme="majorBidi" w:cstheme="majorBidi"/>
          <w:szCs w:val="22"/>
          <w:lang w:eastAsia="en-US"/>
        </w:rPr>
        <w:t xml:space="preserve">Г-жа </w:t>
      </w:r>
      <w:r w:rsidR="00FA763F" w:rsidRPr="00A82D9A">
        <w:rPr>
          <w:rFonts w:asciiTheme="majorBidi" w:hAnsiTheme="majorBidi" w:cstheme="majorBidi"/>
          <w:color w:val="000000"/>
          <w:szCs w:val="22"/>
        </w:rPr>
        <w:t>Алессия Мальярдити</w:t>
      </w:r>
      <w:r w:rsidR="00FA763F" w:rsidRPr="00A82D9A">
        <w:rPr>
          <w:szCs w:val="22"/>
          <w:lang w:eastAsia="en-US"/>
        </w:rPr>
        <w:t xml:space="preserve">, </w:t>
      </w:r>
      <w:r w:rsidR="003F6F32" w:rsidRPr="00A82D9A">
        <w:rPr>
          <w:szCs w:val="22"/>
          <w:lang w:eastAsia="en-US"/>
        </w:rPr>
        <w:t>БСЭ</w:t>
      </w:r>
      <w:r w:rsidR="00FA763F" w:rsidRPr="00A82D9A">
        <w:rPr>
          <w:szCs w:val="22"/>
          <w:lang w:eastAsia="en-US"/>
        </w:rPr>
        <w:t>,</w:t>
      </w:r>
      <w:r w:rsidR="003F6F32" w:rsidRPr="00A82D9A">
        <w:rPr>
          <w:szCs w:val="22"/>
          <w:lang w:eastAsia="en-US"/>
        </w:rPr>
        <w:t xml:space="preserve"> представил</w:t>
      </w:r>
      <w:r w:rsidR="00FA763F" w:rsidRPr="00A82D9A">
        <w:rPr>
          <w:szCs w:val="22"/>
          <w:lang w:eastAsia="en-US"/>
        </w:rPr>
        <w:t>а</w:t>
      </w:r>
      <w:r w:rsidR="003F6F32" w:rsidRPr="00A82D9A">
        <w:rPr>
          <w:szCs w:val="22"/>
          <w:lang w:eastAsia="en-US"/>
        </w:rPr>
        <w:t xml:space="preserve"> </w:t>
      </w:r>
      <w:r w:rsidR="004F5CD0" w:rsidRPr="00A82D9A">
        <w:rPr>
          <w:szCs w:val="22"/>
          <w:lang w:eastAsia="en-US"/>
        </w:rPr>
        <w:t>Документ </w:t>
      </w:r>
      <w:hyperlink r:id="rId39" w:history="1">
        <w:r w:rsidR="003F6F32" w:rsidRPr="00A82D9A">
          <w:rPr>
            <w:rStyle w:val="Hyperlink"/>
            <w:rFonts w:asciiTheme="majorBidi" w:hAnsiTheme="majorBidi" w:cstheme="majorBidi"/>
          </w:rPr>
          <w:t>TD327</w:t>
        </w:r>
      </w:hyperlink>
      <w:r w:rsidR="003F6F32" w:rsidRPr="00A82D9A">
        <w:rPr>
          <w:szCs w:val="22"/>
          <w:lang w:eastAsia="en-US"/>
        </w:rPr>
        <w:t xml:space="preserve"> "</w:t>
      </w:r>
      <w:r w:rsidR="003F6F32" w:rsidRPr="00A82D9A">
        <w:rPr>
          <w:szCs w:val="22"/>
        </w:rPr>
        <w:t xml:space="preserve">Оценка документов конференции 'Калейдоскоп-2018' в отношении значимости в деятельности МСЭ", в котором </w:t>
      </w:r>
      <w:r w:rsidR="00FA763F" w:rsidRPr="00A82D9A">
        <w:rPr>
          <w:szCs w:val="22"/>
        </w:rPr>
        <w:t>содержится</w:t>
      </w:r>
      <w:r w:rsidR="003F6F32" w:rsidRPr="00A82D9A">
        <w:rPr>
          <w:szCs w:val="22"/>
        </w:rPr>
        <w:t xml:space="preserve"> обзор материалов научной конференции МСЭ "Калейдоскоп-2018" (K-2018), проходи</w:t>
      </w:r>
      <w:r w:rsidR="00FA763F" w:rsidRPr="00A82D9A">
        <w:rPr>
          <w:szCs w:val="22"/>
        </w:rPr>
        <w:t>вшей</w:t>
      </w:r>
      <w:r w:rsidR="003F6F32" w:rsidRPr="00A82D9A">
        <w:rPr>
          <w:szCs w:val="22"/>
        </w:rPr>
        <w:t xml:space="preserve"> в </w:t>
      </w:r>
      <w:r w:rsidR="00C44435" w:rsidRPr="00A82D9A">
        <w:rPr>
          <w:szCs w:val="22"/>
        </w:rPr>
        <w:t>Санта-Фе</w:t>
      </w:r>
      <w:r w:rsidR="003F6F32" w:rsidRPr="00A82D9A">
        <w:rPr>
          <w:szCs w:val="22"/>
        </w:rPr>
        <w:t xml:space="preserve">, Аргентина, с 26 по 28 ноября 2018 года. В приложении к этому документу представлены </w:t>
      </w:r>
      <w:r w:rsidR="00FA763F" w:rsidRPr="00A82D9A">
        <w:rPr>
          <w:szCs w:val="22"/>
        </w:rPr>
        <w:t xml:space="preserve">основные выступления, </w:t>
      </w:r>
      <w:r w:rsidR="003F6F32" w:rsidRPr="00A82D9A">
        <w:rPr>
          <w:szCs w:val="22"/>
        </w:rPr>
        <w:t xml:space="preserve">работы приглашенных специалистов и </w:t>
      </w:r>
      <w:r w:rsidR="00FA763F" w:rsidRPr="00A82D9A">
        <w:rPr>
          <w:szCs w:val="22"/>
        </w:rPr>
        <w:t>принятые работы</w:t>
      </w:r>
      <w:r w:rsidR="003F6F32" w:rsidRPr="00A82D9A">
        <w:rPr>
          <w:szCs w:val="22"/>
        </w:rPr>
        <w:t xml:space="preserve">, отобранные </w:t>
      </w:r>
      <w:r w:rsidR="00224F5B" w:rsidRPr="00A82D9A">
        <w:rPr>
          <w:szCs w:val="22"/>
        </w:rPr>
        <w:t xml:space="preserve">для представления и публикации, </w:t>
      </w:r>
      <w:r w:rsidR="003F6F32" w:rsidRPr="00A82D9A">
        <w:rPr>
          <w:szCs w:val="22"/>
        </w:rPr>
        <w:t xml:space="preserve">и </w:t>
      </w:r>
      <w:r w:rsidR="00224F5B" w:rsidRPr="00A82D9A">
        <w:rPr>
          <w:szCs w:val="22"/>
        </w:rPr>
        <w:t>содержатся</w:t>
      </w:r>
      <w:r w:rsidR="003F6F32" w:rsidRPr="00A82D9A">
        <w:rPr>
          <w:szCs w:val="22"/>
        </w:rPr>
        <w:t xml:space="preserve"> ссылки на соответствующие виды деятельности МСЭ-Т и других Секторов МСЭ. </w:t>
      </w:r>
      <w:bookmarkStart w:id="110" w:name="lt_pId158"/>
      <w:r w:rsidR="00224F5B" w:rsidRPr="00A82D9A">
        <w:rPr>
          <w:rFonts w:asciiTheme="majorBidi" w:eastAsia="SimSun" w:hAnsiTheme="majorBidi" w:cstheme="majorBidi"/>
        </w:rPr>
        <w:t>Этот отчет будет передан</w:t>
      </w:r>
      <w:r w:rsidR="003F6F32" w:rsidRPr="00A82D9A">
        <w:rPr>
          <w:rFonts w:asciiTheme="majorBidi" w:eastAsia="SimSun" w:hAnsiTheme="majorBidi" w:cstheme="majorBidi"/>
        </w:rPr>
        <w:t xml:space="preserve"> </w:t>
      </w:r>
      <w:r w:rsidR="00224F5B" w:rsidRPr="00A82D9A">
        <w:rPr>
          <w:rFonts w:asciiTheme="majorBidi" w:eastAsia="SimSun" w:hAnsiTheme="majorBidi" w:cstheme="majorBidi"/>
        </w:rPr>
        <w:t>КГР</w:t>
      </w:r>
      <w:r w:rsidR="003F6F32" w:rsidRPr="00A82D9A">
        <w:rPr>
          <w:rFonts w:asciiTheme="majorBidi" w:eastAsia="SimSun" w:hAnsiTheme="majorBidi" w:cstheme="majorBidi"/>
        </w:rPr>
        <w:t xml:space="preserve"> </w:t>
      </w:r>
      <w:r w:rsidR="00224F5B" w:rsidRPr="00A82D9A">
        <w:rPr>
          <w:rFonts w:asciiTheme="majorBidi" w:eastAsia="SimSun" w:hAnsiTheme="majorBidi" w:cstheme="majorBidi"/>
        </w:rPr>
        <w:t>и</w:t>
      </w:r>
      <w:r w:rsidR="003F6F32" w:rsidRPr="00A82D9A">
        <w:rPr>
          <w:rFonts w:asciiTheme="majorBidi" w:eastAsia="SimSun" w:hAnsiTheme="majorBidi" w:cstheme="majorBidi"/>
        </w:rPr>
        <w:t xml:space="preserve"> </w:t>
      </w:r>
      <w:r w:rsidR="00224F5B" w:rsidRPr="00A82D9A">
        <w:rPr>
          <w:rFonts w:asciiTheme="majorBidi" w:eastAsia="SimSun" w:hAnsiTheme="majorBidi" w:cstheme="majorBidi"/>
        </w:rPr>
        <w:t>КГРЭ</w:t>
      </w:r>
      <w:r w:rsidR="003F6F32" w:rsidRPr="00A82D9A">
        <w:rPr>
          <w:rFonts w:asciiTheme="majorBidi" w:eastAsia="SimSun" w:hAnsiTheme="majorBidi" w:cstheme="majorBidi"/>
        </w:rPr>
        <w:t>.</w:t>
      </w:r>
      <w:bookmarkEnd w:id="110"/>
      <w:r w:rsidR="003F6F32" w:rsidRPr="00A82D9A">
        <w:rPr>
          <w:rFonts w:asciiTheme="majorBidi" w:eastAsia="SimSun" w:hAnsiTheme="majorBidi" w:cstheme="majorBidi"/>
        </w:rPr>
        <w:t xml:space="preserve"> </w:t>
      </w:r>
      <w:bookmarkStart w:id="111" w:name="lt_pId159"/>
      <w:r w:rsidR="003F6F32" w:rsidRPr="00A82D9A">
        <w:rPr>
          <w:szCs w:val="22"/>
          <w:lang w:eastAsia="en-US"/>
        </w:rPr>
        <w:t xml:space="preserve">КГСЭ </w:t>
      </w:r>
      <w:r w:rsidR="00224F5B" w:rsidRPr="00A82D9A">
        <w:rPr>
          <w:lang w:eastAsia="en-US"/>
        </w:rPr>
        <w:t xml:space="preserve">приняла к сведению </w:t>
      </w:r>
      <w:r w:rsidR="004F5CD0" w:rsidRPr="00A82D9A">
        <w:rPr>
          <w:lang w:eastAsia="en-US"/>
        </w:rPr>
        <w:t>Документ </w:t>
      </w:r>
      <w:r w:rsidR="003F6F32" w:rsidRPr="00A82D9A">
        <w:rPr>
          <w:lang w:eastAsia="en-US"/>
        </w:rPr>
        <w:t>TD327.</w:t>
      </w:r>
      <w:bookmarkEnd w:id="111"/>
    </w:p>
    <w:p w14:paraId="00B54610" w14:textId="4530B7CB" w:rsidR="00E10465" w:rsidRPr="00A82D9A" w:rsidRDefault="00FD1050" w:rsidP="00EE4BB3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rFonts w:eastAsia="SimSun"/>
        </w:rPr>
        <w:lastRenderedPageBreak/>
        <w:t>15.2</w:t>
      </w:r>
      <w:r w:rsidRPr="00A82D9A">
        <w:rPr>
          <w:rFonts w:eastAsia="SimSun"/>
        </w:rPr>
        <w:tab/>
      </w:r>
      <w:bookmarkStart w:id="112" w:name="lt_pId160"/>
      <w:r w:rsidR="0014078D" w:rsidRPr="00A82D9A">
        <w:rPr>
          <w:rFonts w:asciiTheme="majorBidi" w:hAnsiTheme="majorBidi" w:cstheme="majorBidi"/>
          <w:szCs w:val="22"/>
          <w:lang w:eastAsia="en-US"/>
        </w:rPr>
        <w:t xml:space="preserve">КГСЭ </w:t>
      </w:r>
      <w:r w:rsidR="00224F5B" w:rsidRPr="00A82D9A">
        <w:rPr>
          <w:rFonts w:asciiTheme="majorBidi" w:eastAsia="SimSun" w:hAnsiTheme="majorBidi" w:cstheme="majorBidi"/>
          <w:bCs/>
          <w:szCs w:val="22"/>
        </w:rPr>
        <w:t>предложила исследовательским комиссиям</w:t>
      </w:r>
      <w:r w:rsidR="0014078D" w:rsidRPr="00A82D9A">
        <w:rPr>
          <w:rFonts w:asciiTheme="majorBidi" w:eastAsia="SimSun" w:hAnsiTheme="majorBidi" w:cstheme="majorBidi"/>
          <w:bCs/>
          <w:szCs w:val="22"/>
        </w:rPr>
        <w:t xml:space="preserve"> </w:t>
      </w:r>
      <w:r w:rsidR="00224F5B" w:rsidRPr="00A82D9A">
        <w:rPr>
          <w:rFonts w:asciiTheme="majorBidi" w:eastAsia="SimSun" w:hAnsiTheme="majorBidi" w:cstheme="majorBidi"/>
          <w:bCs/>
          <w:szCs w:val="22"/>
        </w:rPr>
        <w:t xml:space="preserve">и </w:t>
      </w:r>
      <w:r w:rsidR="00EE4BB3" w:rsidRPr="00A82D9A">
        <w:rPr>
          <w:rFonts w:asciiTheme="majorBidi" w:eastAsia="SimSun" w:hAnsiTheme="majorBidi" w:cstheme="majorBidi"/>
          <w:bCs/>
          <w:szCs w:val="22"/>
        </w:rPr>
        <w:t>оперативным</w:t>
      </w:r>
      <w:r w:rsidR="00224F5B" w:rsidRPr="00A82D9A">
        <w:rPr>
          <w:rFonts w:asciiTheme="majorBidi" w:eastAsia="SimSun" w:hAnsiTheme="majorBidi" w:cstheme="majorBidi"/>
          <w:bCs/>
          <w:szCs w:val="22"/>
        </w:rPr>
        <w:t xml:space="preserve"> группам</w:t>
      </w:r>
      <w:r w:rsidR="0014078D" w:rsidRPr="00A82D9A">
        <w:rPr>
          <w:rFonts w:asciiTheme="majorBidi" w:eastAsia="SimSun" w:hAnsiTheme="majorBidi" w:cstheme="majorBidi"/>
          <w:bCs/>
          <w:szCs w:val="22"/>
        </w:rPr>
        <w:t xml:space="preserve"> </w:t>
      </w:r>
      <w:r w:rsidR="00224F5B" w:rsidRPr="00A82D9A">
        <w:rPr>
          <w:rFonts w:asciiTheme="majorBidi" w:eastAsia="SimSun" w:hAnsiTheme="majorBidi" w:cstheme="majorBidi"/>
          <w:bCs/>
          <w:szCs w:val="22"/>
        </w:rPr>
        <w:t xml:space="preserve">МСЭ-T </w:t>
      </w:r>
      <w:r w:rsidR="00224F5B" w:rsidRPr="00A82D9A">
        <w:rPr>
          <w:rFonts w:asciiTheme="majorBidi" w:hAnsiTheme="majorBidi" w:cstheme="majorBidi"/>
          <w:color w:val="000000"/>
          <w:szCs w:val="22"/>
        </w:rPr>
        <w:t>проанализировать документы, относящиеся к их сфере деятельности, и учесть этот вклад научно-исследовательского сообщества</w:t>
      </w:r>
      <w:r w:rsidR="0014078D" w:rsidRPr="00A82D9A">
        <w:rPr>
          <w:rFonts w:asciiTheme="majorBidi" w:eastAsia="SimSun" w:hAnsiTheme="majorBidi" w:cstheme="majorBidi"/>
          <w:bCs/>
          <w:szCs w:val="22"/>
        </w:rPr>
        <w:t>.</w:t>
      </w:r>
      <w:bookmarkEnd w:id="112"/>
    </w:p>
    <w:p w14:paraId="454D8DBB" w14:textId="4FCA9E09" w:rsidR="00E10465" w:rsidRPr="00962E34" w:rsidRDefault="00FD1050" w:rsidP="0025030D">
      <w:pPr>
        <w:pStyle w:val="Heading1"/>
        <w:rPr>
          <w:b w:val="0"/>
          <w:bCs/>
          <w:szCs w:val="22"/>
        </w:rPr>
      </w:pPr>
      <w:bookmarkStart w:id="113" w:name="_Toc508133730"/>
      <w:bookmarkStart w:id="114" w:name="_Toc536000280"/>
      <w:r w:rsidRPr="00A82D9A">
        <w:rPr>
          <w:szCs w:val="22"/>
        </w:rPr>
        <w:t>16</w:t>
      </w:r>
      <w:r w:rsidRPr="00A82D9A">
        <w:rPr>
          <w:szCs w:val="22"/>
        </w:rPr>
        <w:tab/>
      </w:r>
      <w:bookmarkEnd w:id="113"/>
      <w:r w:rsidR="004402CD" w:rsidRPr="00962E34">
        <w:rPr>
          <w:b w:val="0"/>
          <w:bCs/>
          <w:szCs w:val="22"/>
        </w:rPr>
        <w:t>"</w:t>
      </w:r>
      <w:r w:rsidR="00DB2071" w:rsidRPr="00A82D9A">
        <w:rPr>
          <w:szCs w:val="22"/>
        </w:rPr>
        <w:t xml:space="preserve">Журнал МСЭ: </w:t>
      </w:r>
      <w:r w:rsidR="00DB2071" w:rsidRPr="00A82D9A">
        <w:rPr>
          <w:i/>
          <w:iCs/>
          <w:szCs w:val="22"/>
        </w:rPr>
        <w:t>Открытия ИКТ</w:t>
      </w:r>
      <w:r w:rsidR="004402CD" w:rsidRPr="00962E34">
        <w:rPr>
          <w:b w:val="0"/>
          <w:bCs/>
          <w:szCs w:val="22"/>
        </w:rPr>
        <w:t>"</w:t>
      </w:r>
      <w:bookmarkEnd w:id="114"/>
    </w:p>
    <w:p w14:paraId="4B43286F" w14:textId="3F07DDC0" w:rsidR="00E10465" w:rsidRPr="00A82D9A" w:rsidRDefault="00FD1050" w:rsidP="00905BF0">
      <w:pPr>
        <w:pStyle w:val="enumlev1"/>
        <w:rPr>
          <w:lang w:eastAsia="en-US"/>
        </w:rPr>
      </w:pPr>
      <w:r w:rsidRPr="00A82D9A">
        <w:rPr>
          <w:lang w:eastAsia="en-US"/>
        </w:rPr>
        <w:t>16.1</w:t>
      </w:r>
      <w:r w:rsidRPr="00A82D9A">
        <w:rPr>
          <w:lang w:eastAsia="en-US"/>
        </w:rPr>
        <w:tab/>
      </w:r>
      <w:bookmarkStart w:id="115" w:name="lt_pId162"/>
      <w:r w:rsidR="00ED31FF" w:rsidRPr="00A82D9A">
        <w:rPr>
          <w:rFonts w:asciiTheme="majorBidi" w:hAnsiTheme="majorBidi" w:cstheme="majorBidi"/>
          <w:szCs w:val="22"/>
          <w:lang w:eastAsia="en-US"/>
        </w:rPr>
        <w:t xml:space="preserve">Г-жа </w:t>
      </w:r>
      <w:r w:rsidR="00ED31FF" w:rsidRPr="00A82D9A">
        <w:rPr>
          <w:rFonts w:asciiTheme="majorBidi" w:hAnsiTheme="majorBidi" w:cstheme="majorBidi"/>
          <w:color w:val="000000"/>
          <w:szCs w:val="22"/>
        </w:rPr>
        <w:t>Алессия Мальярдити</w:t>
      </w:r>
      <w:r w:rsidR="00ED31FF" w:rsidRPr="00A82D9A">
        <w:rPr>
          <w:rFonts w:asciiTheme="majorBidi" w:hAnsiTheme="majorBidi" w:cstheme="majorBidi"/>
          <w:szCs w:val="22"/>
          <w:lang w:eastAsia="en-US"/>
        </w:rPr>
        <w:t xml:space="preserve">, БСЭ, представила </w:t>
      </w:r>
      <w:r w:rsidR="004F5CD0" w:rsidRPr="00A82D9A">
        <w:rPr>
          <w:rFonts w:asciiTheme="majorBidi" w:hAnsiTheme="majorBidi" w:cstheme="majorBidi"/>
          <w:szCs w:val="22"/>
          <w:lang w:eastAsia="en-US"/>
        </w:rPr>
        <w:t>Документ </w:t>
      </w:r>
      <w:hyperlink r:id="rId40" w:history="1">
        <w:r w:rsidR="0025030D" w:rsidRPr="00A82D9A">
          <w:rPr>
            <w:rStyle w:val="Hyperlink"/>
            <w:rFonts w:asciiTheme="majorBidi" w:hAnsiTheme="majorBidi" w:cstheme="majorBidi"/>
            <w:szCs w:val="22"/>
          </w:rPr>
          <w:t>TD390</w:t>
        </w:r>
      </w:hyperlink>
      <w:r w:rsidR="0025030D" w:rsidRPr="00A82D9A">
        <w:rPr>
          <w:rFonts w:asciiTheme="majorBidi" w:hAnsiTheme="majorBidi" w:cstheme="majorBidi"/>
          <w:szCs w:val="22"/>
          <w:lang w:eastAsia="en-US"/>
        </w:rPr>
        <w:t xml:space="preserve"> "</w:t>
      </w:r>
      <w:r w:rsidR="0025030D" w:rsidRPr="00A82D9A">
        <w:rPr>
          <w:rFonts w:asciiTheme="majorBidi" w:eastAsia="SimSun" w:hAnsiTheme="majorBidi" w:cstheme="majorBidi"/>
          <w:bCs/>
          <w:szCs w:val="22"/>
        </w:rPr>
        <w:t xml:space="preserve">Журнал МСЭ: </w:t>
      </w:r>
      <w:r w:rsidR="0025030D" w:rsidRPr="00A82D9A">
        <w:rPr>
          <w:rFonts w:asciiTheme="majorBidi" w:eastAsia="SimSun" w:hAnsiTheme="majorBidi" w:cstheme="majorBidi"/>
          <w:bCs/>
          <w:i/>
          <w:szCs w:val="22"/>
        </w:rPr>
        <w:t>Открытия ИКТ</w:t>
      </w:r>
      <w:r w:rsidR="0025030D" w:rsidRPr="00A82D9A">
        <w:rPr>
          <w:rFonts w:asciiTheme="majorBidi" w:hAnsiTheme="majorBidi" w:cstheme="majorBidi"/>
          <w:szCs w:val="22"/>
          <w:lang w:eastAsia="en-US"/>
        </w:rPr>
        <w:t xml:space="preserve">", </w:t>
      </w:r>
      <w:r w:rsidR="007A1C4E" w:rsidRPr="00A82D9A">
        <w:rPr>
          <w:rFonts w:asciiTheme="majorBidi" w:hAnsiTheme="majorBidi" w:cstheme="majorBidi"/>
          <w:szCs w:val="22"/>
          <w:lang w:eastAsia="en-US"/>
        </w:rPr>
        <w:t>в котором содержится информация</w:t>
      </w:r>
      <w:r w:rsidR="0025030D" w:rsidRPr="00A82D9A">
        <w:rPr>
          <w:rFonts w:asciiTheme="majorBidi" w:hAnsiTheme="majorBidi" w:cstheme="majorBidi"/>
          <w:szCs w:val="22"/>
        </w:rPr>
        <w:t xml:space="preserve"> </w:t>
      </w:r>
      <w:r w:rsidR="007A1C4E" w:rsidRPr="00A82D9A">
        <w:rPr>
          <w:rFonts w:asciiTheme="majorBidi" w:hAnsiTheme="majorBidi" w:cstheme="majorBidi"/>
          <w:szCs w:val="22"/>
        </w:rPr>
        <w:t>о</w:t>
      </w:r>
      <w:r w:rsidR="006B6082" w:rsidRPr="00A82D9A">
        <w:rPr>
          <w:rFonts w:asciiTheme="majorBidi" w:hAnsiTheme="majorBidi" w:cstheme="majorBidi"/>
          <w:szCs w:val="22"/>
        </w:rPr>
        <w:t>б издании</w:t>
      </w:r>
      <w:r w:rsidR="007A1C4E" w:rsidRPr="00A82D9A">
        <w:rPr>
          <w:rFonts w:asciiTheme="majorBidi" w:hAnsiTheme="majorBidi" w:cstheme="majorBidi"/>
          <w:szCs w:val="22"/>
        </w:rPr>
        <w:t xml:space="preserve"> второго специального </w:t>
      </w:r>
      <w:r w:rsidR="006B6082" w:rsidRPr="00A82D9A">
        <w:rPr>
          <w:rFonts w:asciiTheme="majorBidi" w:hAnsiTheme="majorBidi" w:cstheme="majorBidi"/>
          <w:szCs w:val="22"/>
        </w:rPr>
        <w:t xml:space="preserve">выпуска </w:t>
      </w:r>
      <w:r w:rsidR="00EE4BB3" w:rsidRPr="00A82D9A">
        <w:rPr>
          <w:rFonts w:asciiTheme="majorBidi" w:hAnsiTheme="majorBidi" w:cstheme="majorBidi"/>
          <w:szCs w:val="22"/>
        </w:rPr>
        <w:t>"Ж</w:t>
      </w:r>
      <w:r w:rsidR="007A1C4E" w:rsidRPr="00A82D9A">
        <w:rPr>
          <w:rFonts w:asciiTheme="majorBidi" w:hAnsiTheme="majorBidi" w:cstheme="majorBidi"/>
          <w:szCs w:val="22"/>
        </w:rPr>
        <w:t>урнала МСЭ</w:t>
      </w:r>
      <w:r w:rsidR="0025030D" w:rsidRPr="00A82D9A">
        <w:rPr>
          <w:rFonts w:asciiTheme="majorBidi" w:hAnsiTheme="majorBidi" w:cstheme="majorBidi"/>
          <w:szCs w:val="22"/>
        </w:rPr>
        <w:t xml:space="preserve">: </w:t>
      </w:r>
      <w:r w:rsidR="007A1C4E" w:rsidRPr="00A82D9A">
        <w:rPr>
          <w:rFonts w:asciiTheme="majorBidi" w:hAnsiTheme="majorBidi" w:cstheme="majorBidi"/>
          <w:szCs w:val="22"/>
        </w:rPr>
        <w:t>Открытия ИКТ</w:t>
      </w:r>
      <w:r w:rsidR="00EE4BB3" w:rsidRPr="00A82D9A">
        <w:rPr>
          <w:rFonts w:asciiTheme="majorBidi" w:hAnsiTheme="majorBidi" w:cstheme="majorBidi"/>
          <w:szCs w:val="22"/>
        </w:rPr>
        <w:t>"</w:t>
      </w:r>
      <w:r w:rsidR="0025030D" w:rsidRPr="00A82D9A">
        <w:rPr>
          <w:rFonts w:asciiTheme="majorBidi" w:hAnsiTheme="majorBidi" w:cstheme="majorBidi"/>
          <w:szCs w:val="22"/>
        </w:rPr>
        <w:t xml:space="preserve">, </w:t>
      </w:r>
      <w:r w:rsidR="006B6082" w:rsidRPr="00A82D9A">
        <w:rPr>
          <w:rFonts w:asciiTheme="majorBidi" w:hAnsiTheme="majorBidi" w:cstheme="majorBidi"/>
          <w:szCs w:val="22"/>
        </w:rPr>
        <w:t>посвященного теме "</w:t>
      </w:r>
      <w:r w:rsidR="00905BF0" w:rsidRPr="00A82D9A">
        <w:rPr>
          <w:rFonts w:asciiTheme="majorBidi" w:hAnsiTheme="majorBidi" w:cstheme="majorBidi"/>
          <w:color w:val="000000"/>
          <w:szCs w:val="22"/>
        </w:rPr>
        <w:t>Д</w:t>
      </w:r>
      <w:r w:rsidR="006B6082" w:rsidRPr="00A82D9A">
        <w:rPr>
          <w:rFonts w:asciiTheme="majorBidi" w:hAnsiTheme="majorBidi" w:cstheme="majorBidi"/>
          <w:color w:val="000000"/>
          <w:szCs w:val="22"/>
        </w:rPr>
        <w:t>анны</w:t>
      </w:r>
      <w:r w:rsidR="00905BF0" w:rsidRPr="00A82D9A">
        <w:rPr>
          <w:rFonts w:asciiTheme="majorBidi" w:hAnsiTheme="majorBidi" w:cstheme="majorBidi"/>
          <w:color w:val="000000"/>
          <w:szCs w:val="22"/>
        </w:rPr>
        <w:t>е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во благо</w:t>
      </w:r>
      <w:r w:rsidR="006B6082" w:rsidRPr="00A82D9A">
        <w:rPr>
          <w:rFonts w:asciiTheme="majorBidi" w:hAnsiTheme="majorBidi" w:cstheme="majorBidi"/>
          <w:szCs w:val="22"/>
        </w:rPr>
        <w:t xml:space="preserve">", </w:t>
      </w:r>
      <w:r w:rsidR="00C974C3" w:rsidRPr="00A82D9A">
        <w:rPr>
          <w:rFonts w:asciiTheme="majorBidi" w:hAnsiTheme="majorBidi" w:cstheme="majorBidi"/>
          <w:szCs w:val="22"/>
        </w:rPr>
        <w:t>и объявляется о подготовке третьего специального</w:t>
      </w:r>
      <w:r w:rsidR="0025030D" w:rsidRPr="00A82D9A">
        <w:rPr>
          <w:rFonts w:asciiTheme="majorBidi" w:hAnsiTheme="majorBidi" w:cstheme="majorBidi"/>
          <w:szCs w:val="22"/>
        </w:rPr>
        <w:t xml:space="preserve"> </w:t>
      </w:r>
      <w:r w:rsidR="006B6082" w:rsidRPr="00A82D9A">
        <w:rPr>
          <w:rFonts w:asciiTheme="majorBidi" w:hAnsiTheme="majorBidi" w:cstheme="majorBidi"/>
          <w:szCs w:val="22"/>
        </w:rPr>
        <w:t>выпуска, который будет посвящен</w:t>
      </w:r>
      <w:r w:rsidR="00905BF0" w:rsidRPr="00A82D9A">
        <w:rPr>
          <w:rFonts w:asciiTheme="majorBidi" w:hAnsiTheme="majorBidi" w:cstheme="majorBidi"/>
          <w:szCs w:val="22"/>
        </w:rPr>
        <w:t xml:space="preserve"> теме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распространени</w:t>
      </w:r>
      <w:r w:rsidR="00905BF0" w:rsidRPr="00A82D9A">
        <w:rPr>
          <w:rFonts w:asciiTheme="majorBidi" w:hAnsiTheme="majorBidi" w:cstheme="majorBidi"/>
          <w:color w:val="000000"/>
          <w:szCs w:val="22"/>
        </w:rPr>
        <w:t>я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радиоволн</w:t>
      </w:r>
      <w:r w:rsidR="0025030D" w:rsidRPr="00A82D9A">
        <w:rPr>
          <w:rFonts w:asciiTheme="majorBidi" w:hAnsiTheme="majorBidi" w:cstheme="majorBidi"/>
          <w:szCs w:val="22"/>
        </w:rPr>
        <w:t xml:space="preserve"> (</w:t>
      </w:r>
      <w:r w:rsidR="006B6082" w:rsidRPr="00A82D9A">
        <w:rPr>
          <w:rFonts w:asciiTheme="majorBidi" w:hAnsiTheme="majorBidi" w:cstheme="majorBidi"/>
          <w:szCs w:val="22"/>
        </w:rPr>
        <w:t>в сотрудничестве с БР</w:t>
      </w:r>
      <w:r w:rsidR="00905BF0" w:rsidRPr="00A82D9A">
        <w:rPr>
          <w:rFonts w:asciiTheme="majorBidi" w:hAnsiTheme="majorBidi" w:cstheme="majorBidi"/>
          <w:szCs w:val="22"/>
        </w:rPr>
        <w:t xml:space="preserve"> </w:t>
      </w:r>
      <w:r w:rsidR="004F391E" w:rsidRPr="00A82D9A">
        <w:rPr>
          <w:rFonts w:asciiTheme="majorBidi" w:hAnsiTheme="majorBidi" w:cstheme="majorBidi"/>
          <w:szCs w:val="22"/>
        </w:rPr>
        <w:t>МСЭ</w:t>
      </w:r>
      <w:r w:rsidR="0025030D" w:rsidRPr="00A82D9A">
        <w:rPr>
          <w:rFonts w:asciiTheme="majorBidi" w:hAnsiTheme="majorBidi" w:cstheme="majorBidi"/>
          <w:szCs w:val="22"/>
        </w:rPr>
        <w:t>-R)</w:t>
      </w:r>
      <w:r w:rsidR="006B6082" w:rsidRPr="00A82D9A">
        <w:rPr>
          <w:rFonts w:asciiTheme="majorBidi" w:hAnsiTheme="majorBidi" w:cstheme="majorBidi"/>
          <w:szCs w:val="22"/>
        </w:rPr>
        <w:t>,</w:t>
      </w:r>
      <w:r w:rsidR="0025030D" w:rsidRPr="00A82D9A">
        <w:rPr>
          <w:rFonts w:asciiTheme="majorBidi" w:hAnsiTheme="majorBidi" w:cstheme="majorBidi"/>
          <w:szCs w:val="22"/>
        </w:rPr>
        <w:t xml:space="preserve"> </w:t>
      </w:r>
      <w:r w:rsidR="00B70B67" w:rsidRPr="00A82D9A">
        <w:rPr>
          <w:rFonts w:asciiTheme="majorBidi" w:hAnsiTheme="majorBidi" w:cstheme="majorBidi"/>
          <w:szCs w:val="22"/>
        </w:rPr>
        <w:t>и о публикации</w:t>
      </w:r>
      <w:r w:rsidR="0025030D" w:rsidRPr="00A82D9A">
        <w:rPr>
          <w:rFonts w:asciiTheme="majorBidi" w:hAnsiTheme="majorBidi" w:cstheme="majorBidi"/>
          <w:szCs w:val="22"/>
        </w:rPr>
        <w:t xml:space="preserve"> </w:t>
      </w:r>
      <w:r w:rsidR="00B70B67" w:rsidRPr="00A82D9A">
        <w:rPr>
          <w:rFonts w:asciiTheme="majorBidi" w:hAnsiTheme="majorBidi" w:cstheme="majorBidi"/>
          <w:szCs w:val="22"/>
        </w:rPr>
        <w:t>о</w:t>
      </w:r>
      <w:r w:rsidR="006B6082" w:rsidRPr="00A82D9A">
        <w:rPr>
          <w:rFonts w:asciiTheme="majorBidi" w:hAnsiTheme="majorBidi" w:cstheme="majorBidi"/>
          <w:color w:val="000000"/>
          <w:szCs w:val="22"/>
        </w:rPr>
        <w:t>бъявлени</w:t>
      </w:r>
      <w:r w:rsidR="00905BF0" w:rsidRPr="00A82D9A">
        <w:rPr>
          <w:rFonts w:asciiTheme="majorBidi" w:hAnsiTheme="majorBidi" w:cstheme="majorBidi"/>
          <w:color w:val="000000"/>
          <w:szCs w:val="22"/>
        </w:rPr>
        <w:t>я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о</w:t>
      </w:r>
      <w:r w:rsidR="00905BF0" w:rsidRPr="00A82D9A">
        <w:rPr>
          <w:rFonts w:asciiTheme="majorBidi" w:hAnsiTheme="majorBidi" w:cstheme="majorBidi"/>
          <w:color w:val="000000"/>
          <w:szCs w:val="22"/>
        </w:rPr>
        <w:t xml:space="preserve"> начале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прием</w:t>
      </w:r>
      <w:r w:rsidR="00905BF0" w:rsidRPr="00A82D9A">
        <w:rPr>
          <w:rFonts w:asciiTheme="majorBidi" w:hAnsiTheme="majorBidi" w:cstheme="majorBidi"/>
          <w:color w:val="000000"/>
          <w:szCs w:val="22"/>
        </w:rPr>
        <w:t>а</w:t>
      </w:r>
      <w:r w:rsidR="006B6082" w:rsidRPr="00A82D9A">
        <w:rPr>
          <w:rFonts w:asciiTheme="majorBidi" w:hAnsiTheme="majorBidi" w:cstheme="majorBidi"/>
          <w:color w:val="000000"/>
          <w:szCs w:val="22"/>
        </w:rPr>
        <w:t xml:space="preserve"> работ</w:t>
      </w:r>
      <w:r w:rsidR="0025030D" w:rsidRPr="00A82D9A">
        <w:rPr>
          <w:rFonts w:asciiTheme="majorBidi" w:hAnsiTheme="majorBidi" w:cstheme="majorBidi"/>
          <w:szCs w:val="22"/>
        </w:rPr>
        <w:t>.</w:t>
      </w:r>
      <w:bookmarkEnd w:id="115"/>
      <w:r w:rsidR="0025030D" w:rsidRPr="00A82D9A">
        <w:rPr>
          <w:rFonts w:asciiTheme="majorBidi" w:hAnsiTheme="majorBidi" w:cstheme="majorBidi"/>
          <w:szCs w:val="22"/>
        </w:rPr>
        <w:t xml:space="preserve"> </w:t>
      </w:r>
      <w:bookmarkStart w:id="116" w:name="lt_pId163"/>
      <w:r w:rsidR="004F391E" w:rsidRPr="00A82D9A">
        <w:rPr>
          <w:rFonts w:asciiTheme="majorBidi" w:hAnsiTheme="majorBidi" w:cstheme="majorBidi"/>
          <w:szCs w:val="22"/>
          <w:lang w:eastAsia="en-US"/>
        </w:rPr>
        <w:t xml:space="preserve">КГСЭ </w:t>
      </w:r>
      <w:r w:rsidR="00B70B67" w:rsidRPr="00A82D9A">
        <w:rPr>
          <w:rFonts w:asciiTheme="majorBidi" w:hAnsiTheme="majorBidi" w:cstheme="majorBidi"/>
          <w:szCs w:val="22"/>
        </w:rPr>
        <w:t xml:space="preserve">приняла к сведению </w:t>
      </w:r>
      <w:r w:rsidR="004F5CD0" w:rsidRPr="00A82D9A">
        <w:rPr>
          <w:rFonts w:asciiTheme="majorBidi" w:hAnsiTheme="majorBidi" w:cstheme="majorBidi"/>
          <w:szCs w:val="22"/>
        </w:rPr>
        <w:t>Документ </w:t>
      </w:r>
      <w:r w:rsidR="0025030D" w:rsidRPr="00A82D9A">
        <w:rPr>
          <w:rFonts w:asciiTheme="majorBidi" w:eastAsia="SimSun" w:hAnsiTheme="majorBidi" w:cstheme="majorBidi"/>
        </w:rPr>
        <w:t>TD390.</w:t>
      </w:r>
      <w:bookmarkEnd w:id="116"/>
    </w:p>
    <w:p w14:paraId="2B495449" w14:textId="1EC5D6AE" w:rsidR="00E10465" w:rsidRPr="00A82D9A" w:rsidRDefault="00FD1050" w:rsidP="00F20B00">
      <w:pPr>
        <w:pStyle w:val="Heading1"/>
      </w:pPr>
      <w:bookmarkStart w:id="117" w:name="_Toc508133731"/>
      <w:bookmarkStart w:id="118" w:name="_Toc536000281"/>
      <w:r w:rsidRPr="00A82D9A">
        <w:t>17</w:t>
      </w:r>
      <w:r w:rsidRPr="00A82D9A">
        <w:tab/>
      </w:r>
      <w:bookmarkEnd w:id="117"/>
      <w:r w:rsidR="00720C40" w:rsidRPr="00A82D9A">
        <w:t xml:space="preserve">Результаты работы </w:t>
      </w:r>
      <w:r w:rsidR="00F20B00" w:rsidRPr="00A82D9A">
        <w:t>г</w:t>
      </w:r>
      <w:r w:rsidR="00720C40" w:rsidRPr="00A82D9A">
        <w:t>рупп Докладчиков КГСЭ</w:t>
      </w:r>
      <w:bookmarkEnd w:id="118"/>
    </w:p>
    <w:p w14:paraId="472D27B9" w14:textId="06B9DB25" w:rsidR="00720C40" w:rsidRPr="00A82D9A" w:rsidRDefault="00720C40" w:rsidP="00A7577A">
      <w:pPr>
        <w:rPr>
          <w:lang w:eastAsia="en-US"/>
        </w:rPr>
      </w:pPr>
      <w:r w:rsidRPr="00A82D9A">
        <w:rPr>
          <w:szCs w:val="22"/>
          <w:lang w:eastAsia="en-US"/>
        </w:rPr>
        <w:t xml:space="preserve">Шесть </w:t>
      </w:r>
      <w:r w:rsidR="00F20B00" w:rsidRPr="00A82D9A">
        <w:rPr>
          <w:szCs w:val="22"/>
          <w:lang w:eastAsia="en-US"/>
        </w:rPr>
        <w:t>г</w:t>
      </w:r>
      <w:r w:rsidRPr="00A82D9A">
        <w:rPr>
          <w:szCs w:val="22"/>
          <w:lang w:eastAsia="en-US"/>
        </w:rPr>
        <w:t xml:space="preserve">рупп Докладчиков КГСЭ </w:t>
      </w:r>
      <w:r w:rsidR="00A7577A" w:rsidRPr="00A82D9A">
        <w:rPr>
          <w:szCs w:val="22"/>
          <w:lang w:eastAsia="en-US"/>
        </w:rPr>
        <w:t>провели</w:t>
      </w:r>
      <w:r w:rsidRPr="00A82D9A">
        <w:rPr>
          <w:szCs w:val="22"/>
          <w:lang w:eastAsia="en-US"/>
        </w:rPr>
        <w:t xml:space="preserve"> свою работу и представили </w:t>
      </w:r>
      <w:r w:rsidR="006535D6" w:rsidRPr="00A82D9A">
        <w:rPr>
          <w:szCs w:val="22"/>
          <w:lang w:eastAsia="en-US"/>
        </w:rPr>
        <w:t xml:space="preserve">ее </w:t>
      </w:r>
      <w:r w:rsidRPr="00A82D9A">
        <w:rPr>
          <w:szCs w:val="22"/>
          <w:lang w:eastAsia="en-US"/>
        </w:rPr>
        <w:t xml:space="preserve">результаты на заключительном пленарном заседании КГСЭ. Отчеты были приняты к сведению, и ниже </w:t>
      </w:r>
      <w:r w:rsidR="006535D6" w:rsidRPr="00A82D9A">
        <w:rPr>
          <w:szCs w:val="22"/>
          <w:lang w:eastAsia="en-US"/>
        </w:rPr>
        <w:t xml:space="preserve">в </w:t>
      </w:r>
      <w:r w:rsidRPr="00A82D9A">
        <w:rPr>
          <w:szCs w:val="22"/>
          <w:lang w:eastAsia="en-US"/>
        </w:rPr>
        <w:t>кратко</w:t>
      </w:r>
      <w:r w:rsidR="006535D6" w:rsidRPr="00A82D9A">
        <w:rPr>
          <w:szCs w:val="22"/>
          <w:lang w:eastAsia="en-US"/>
        </w:rPr>
        <w:t>м виде представлен</w:t>
      </w:r>
      <w:r w:rsidR="00426C07" w:rsidRPr="00A82D9A">
        <w:rPr>
          <w:szCs w:val="22"/>
          <w:lang w:eastAsia="en-US"/>
        </w:rPr>
        <w:t xml:space="preserve"> ход</w:t>
      </w:r>
      <w:r w:rsidRPr="00A82D9A">
        <w:rPr>
          <w:szCs w:val="22"/>
          <w:lang w:eastAsia="en-US"/>
        </w:rPr>
        <w:t xml:space="preserve"> обсуждени</w:t>
      </w:r>
      <w:r w:rsidR="00426C07" w:rsidRPr="00A82D9A">
        <w:rPr>
          <w:szCs w:val="22"/>
          <w:lang w:eastAsia="en-US"/>
        </w:rPr>
        <w:t>й</w:t>
      </w:r>
      <w:r w:rsidRPr="00A82D9A">
        <w:rPr>
          <w:szCs w:val="22"/>
          <w:lang w:eastAsia="en-US"/>
        </w:rPr>
        <w:t xml:space="preserve"> на пленарном заседании. В </w:t>
      </w:r>
      <w:hyperlink w:anchor="AnnexA">
        <w:r w:rsidRPr="00A82D9A">
          <w:rPr>
            <w:rStyle w:val="a"/>
            <w:szCs w:val="22"/>
            <w:lang w:eastAsia="en-US"/>
          </w:rPr>
          <w:t>Приложении A</w:t>
        </w:r>
      </w:hyperlink>
      <w:r w:rsidRPr="00A82D9A">
        <w:rPr>
          <w:szCs w:val="22"/>
          <w:lang w:eastAsia="en-US"/>
        </w:rPr>
        <w:t xml:space="preserve"> приводится таблица, </w:t>
      </w:r>
      <w:r w:rsidR="00F20B00" w:rsidRPr="00A82D9A">
        <w:rPr>
          <w:szCs w:val="22"/>
          <w:lang w:eastAsia="en-US"/>
        </w:rPr>
        <w:t>где</w:t>
      </w:r>
      <w:r w:rsidRPr="00A82D9A">
        <w:rPr>
          <w:szCs w:val="22"/>
          <w:lang w:eastAsia="en-US"/>
        </w:rPr>
        <w:t xml:space="preserve"> перечислены временные документы</w:t>
      </w:r>
      <w:r w:rsidR="006535D6" w:rsidRPr="00A82D9A">
        <w:rPr>
          <w:szCs w:val="22"/>
          <w:lang w:eastAsia="en-US"/>
        </w:rPr>
        <w:t xml:space="preserve"> с </w:t>
      </w:r>
      <w:r w:rsidRPr="00A82D9A">
        <w:rPr>
          <w:szCs w:val="22"/>
          <w:lang w:eastAsia="en-US"/>
        </w:rPr>
        <w:t>отчет</w:t>
      </w:r>
      <w:r w:rsidR="006535D6" w:rsidRPr="00A82D9A">
        <w:rPr>
          <w:szCs w:val="22"/>
          <w:lang w:eastAsia="en-US"/>
        </w:rPr>
        <w:t>ами</w:t>
      </w:r>
      <w:r w:rsidRPr="00A82D9A">
        <w:rPr>
          <w:szCs w:val="22"/>
          <w:lang w:eastAsia="en-US"/>
        </w:rPr>
        <w:t xml:space="preserve"> </w:t>
      </w:r>
      <w:r w:rsidR="00F20B00" w:rsidRPr="00A82D9A">
        <w:rPr>
          <w:szCs w:val="22"/>
          <w:lang w:eastAsia="en-US"/>
        </w:rPr>
        <w:t>г</w:t>
      </w:r>
      <w:r w:rsidRPr="00A82D9A">
        <w:rPr>
          <w:szCs w:val="22"/>
          <w:lang w:eastAsia="en-US"/>
        </w:rPr>
        <w:t xml:space="preserve">рупп Докладчиков, заявления о взаимодействии, </w:t>
      </w:r>
      <w:r w:rsidR="006535D6" w:rsidRPr="00A82D9A">
        <w:rPr>
          <w:szCs w:val="22"/>
          <w:lang w:eastAsia="en-US"/>
        </w:rPr>
        <w:t>которые они подготовили</w:t>
      </w:r>
      <w:r w:rsidRPr="00A82D9A">
        <w:rPr>
          <w:szCs w:val="22"/>
          <w:lang w:eastAsia="en-US"/>
        </w:rPr>
        <w:t>, а также запланированные ими промежуточные мероприятия</w:t>
      </w:r>
      <w:r w:rsidRPr="00A82D9A">
        <w:rPr>
          <w:lang w:eastAsia="en-US"/>
        </w:rPr>
        <w:t>.</w:t>
      </w:r>
    </w:p>
    <w:p w14:paraId="37333DE0" w14:textId="37348BC7" w:rsidR="00E10465" w:rsidRPr="00A82D9A" w:rsidRDefault="00FD1050" w:rsidP="00D71319">
      <w:pPr>
        <w:pStyle w:val="Heading2"/>
      </w:pPr>
      <w:bookmarkStart w:id="119" w:name="_Toc536000282"/>
      <w:r w:rsidRPr="00A82D9A">
        <w:t>17.1</w:t>
      </w:r>
      <w:r w:rsidRPr="00A82D9A">
        <w:tab/>
      </w:r>
      <w:bookmarkStart w:id="120" w:name="lt_pId169"/>
      <w:r w:rsidR="006535D6" w:rsidRPr="00A82D9A">
        <w:rPr>
          <w:rFonts w:asciiTheme="majorBidi" w:hAnsiTheme="majorBidi" w:cstheme="majorBidi"/>
          <w:color w:val="000000"/>
          <w:szCs w:val="22"/>
        </w:rPr>
        <w:t xml:space="preserve">Вынесение </w:t>
      </w:r>
      <w:r w:rsidR="008F3B11" w:rsidRPr="00A82D9A">
        <w:rPr>
          <w:rFonts w:asciiTheme="majorBidi" w:hAnsiTheme="majorBidi" w:cstheme="majorBidi"/>
          <w:color w:val="000000"/>
          <w:szCs w:val="22"/>
        </w:rPr>
        <w:t>заключения</w:t>
      </w:r>
      <w:r w:rsidR="006535D6" w:rsidRPr="00A82D9A">
        <w:rPr>
          <w:rFonts w:asciiTheme="majorBidi" w:hAnsiTheme="majorBidi" w:cstheme="majorBidi"/>
          <w:color w:val="000000"/>
          <w:szCs w:val="22"/>
        </w:rPr>
        <w:t xml:space="preserve"> по пересмотренным Рекомендациям</w:t>
      </w:r>
      <w:r w:rsidR="001605C5" w:rsidRPr="00A82D9A">
        <w:rPr>
          <w:rFonts w:asciiTheme="majorBidi" w:hAnsiTheme="majorBidi" w:cstheme="majorBidi"/>
          <w:szCs w:val="22"/>
        </w:rPr>
        <w:t xml:space="preserve"> МСЭ-T A.1</w:t>
      </w:r>
      <w:r w:rsidR="001605C5" w:rsidRPr="00A82D9A">
        <w:t>, A.5, A.13</w:t>
      </w:r>
      <w:r w:rsidR="006535D6" w:rsidRPr="00A82D9A">
        <w:t xml:space="preserve"> и</w:t>
      </w:r>
      <w:r w:rsidR="00D71319" w:rsidRPr="00A82D9A">
        <w:t> </w:t>
      </w:r>
      <w:r w:rsidR="001605C5" w:rsidRPr="00A82D9A">
        <w:t>A.25</w:t>
      </w:r>
      <w:bookmarkEnd w:id="120"/>
      <w:bookmarkEnd w:id="119"/>
    </w:p>
    <w:p w14:paraId="6B2B08D1" w14:textId="1F47B79A" w:rsidR="001B1B63" w:rsidRPr="00A82D9A" w:rsidRDefault="001B1B63" w:rsidP="00405079">
      <w:pPr>
        <w:pStyle w:val="enumlev1"/>
        <w:rPr>
          <w:bCs/>
          <w:iCs/>
        </w:rPr>
      </w:pPr>
      <w:r w:rsidRPr="00A82D9A">
        <w:rPr>
          <w:lang w:eastAsia="zh-CN"/>
        </w:rPr>
        <w:t>17.1.1</w:t>
      </w:r>
      <w:r w:rsidRPr="00A82D9A">
        <w:rPr>
          <w:lang w:eastAsia="zh-CN"/>
        </w:rPr>
        <w:tab/>
      </w:r>
      <w:r w:rsidR="003419E3" w:rsidRPr="00A82D9A">
        <w:rPr>
          <w:lang w:eastAsia="zh-CN"/>
        </w:rPr>
        <w:t xml:space="preserve">В соответствии с разделом 9 </w:t>
      </w:r>
      <w:r w:rsidR="00A7577A" w:rsidRPr="00A82D9A">
        <w:rPr>
          <w:lang w:eastAsia="zh-CN"/>
        </w:rPr>
        <w:t>"</w:t>
      </w:r>
      <w:r w:rsidR="003419E3" w:rsidRPr="00A82D9A">
        <w:rPr>
          <w:lang w:eastAsia="zh-CN"/>
        </w:rPr>
        <w:t>Т</w:t>
      </w:r>
      <w:r w:rsidR="003419E3" w:rsidRPr="00A82D9A">
        <w:t xml:space="preserve">радиционный процесс утверждения </w:t>
      </w:r>
      <w:r w:rsidR="003419E3" w:rsidRPr="00A82D9A">
        <w:rPr>
          <w:lang w:eastAsia="zh-CN"/>
        </w:rPr>
        <w:t>(</w:t>
      </w:r>
      <w:r w:rsidR="003419E3" w:rsidRPr="00A82D9A">
        <w:t>ТПУ</w:t>
      </w:r>
      <w:r w:rsidR="003419E3" w:rsidRPr="00A82D9A">
        <w:rPr>
          <w:lang w:eastAsia="zh-CN"/>
        </w:rPr>
        <w:t>)</w:t>
      </w:r>
      <w:r w:rsidR="00A7577A" w:rsidRPr="00A82D9A">
        <w:rPr>
          <w:lang w:eastAsia="zh-CN"/>
        </w:rPr>
        <w:t>"</w:t>
      </w:r>
      <w:r w:rsidR="003419E3" w:rsidRPr="00A82D9A">
        <w:rPr>
          <w:lang w:eastAsia="zh-CN"/>
        </w:rPr>
        <w:t xml:space="preserve"> Резолюции</w:t>
      </w:r>
      <w:r w:rsidR="00971D29" w:rsidRPr="00A82D9A">
        <w:rPr>
          <w:lang w:eastAsia="zh-CN"/>
        </w:rPr>
        <w:t xml:space="preserve"> 1 (Пересм. Хаммамет, 2016</w:t>
      </w:r>
      <w:r w:rsidR="003419E3" w:rsidRPr="00A82D9A">
        <w:rPr>
          <w:lang w:eastAsia="zh-CN"/>
        </w:rPr>
        <w:t xml:space="preserve"> </w:t>
      </w:r>
      <w:r w:rsidR="00971D29" w:rsidRPr="00A82D9A">
        <w:rPr>
          <w:lang w:eastAsia="zh-CN"/>
        </w:rPr>
        <w:t xml:space="preserve">г.), </w:t>
      </w:r>
      <w:r w:rsidR="00971D29" w:rsidRPr="00A82D9A">
        <w:rPr>
          <w:szCs w:val="22"/>
          <w:lang w:eastAsia="en-US"/>
        </w:rPr>
        <w:t xml:space="preserve">КГСЭ </w:t>
      </w:r>
      <w:r w:rsidR="00A7577A" w:rsidRPr="00A82D9A">
        <w:rPr>
          <w:szCs w:val="22"/>
          <w:lang w:eastAsia="en-US"/>
        </w:rPr>
        <w:t xml:space="preserve">приняла </w:t>
      </w:r>
      <w:r w:rsidR="003419E3" w:rsidRPr="00A82D9A">
        <w:rPr>
          <w:lang w:eastAsia="zh-CN"/>
        </w:rPr>
        <w:t>реш</w:t>
      </w:r>
      <w:r w:rsidR="00A7577A" w:rsidRPr="00A82D9A">
        <w:rPr>
          <w:lang w:eastAsia="zh-CN"/>
        </w:rPr>
        <w:t>ение</w:t>
      </w:r>
      <w:r w:rsidR="003419E3" w:rsidRPr="00A82D9A">
        <w:rPr>
          <w:lang w:eastAsia="zh-CN"/>
        </w:rPr>
        <w:t xml:space="preserve"> </w:t>
      </w:r>
      <w:r w:rsidR="00A7577A" w:rsidRPr="00A82D9A">
        <w:rPr>
          <w:lang w:eastAsia="zh-CN"/>
        </w:rPr>
        <w:t xml:space="preserve">вынести </w:t>
      </w:r>
      <w:r w:rsidR="008F3B11" w:rsidRPr="00A82D9A">
        <w:rPr>
          <w:lang w:eastAsia="zh-CN"/>
        </w:rPr>
        <w:t>заключен</w:t>
      </w:r>
      <w:r w:rsidR="00A7577A" w:rsidRPr="00A82D9A">
        <w:rPr>
          <w:lang w:eastAsia="zh-CN"/>
        </w:rPr>
        <w:t>ие</w:t>
      </w:r>
      <w:r w:rsidR="00971D29" w:rsidRPr="00A82D9A">
        <w:rPr>
          <w:lang w:eastAsia="zh-CN"/>
        </w:rPr>
        <w:t xml:space="preserve"> </w:t>
      </w:r>
      <w:r w:rsidR="003419E3" w:rsidRPr="00A82D9A">
        <w:rPr>
          <w:lang w:eastAsia="zh-CN"/>
        </w:rPr>
        <w:t>по проекту пересмотренной Рекомендации</w:t>
      </w:r>
      <w:r w:rsidR="00971D29" w:rsidRPr="00A82D9A">
        <w:rPr>
          <w:lang w:eastAsia="zh-CN"/>
        </w:rPr>
        <w:t xml:space="preserve"> МСЭ-T A.13 </w:t>
      </w:r>
      <w:r w:rsidR="00971D29" w:rsidRPr="00A82D9A">
        <w:rPr>
          <w:bCs/>
          <w:iCs/>
        </w:rPr>
        <w:t>"</w:t>
      </w:r>
      <w:r w:rsidR="00C44435" w:rsidRPr="00A82D9A">
        <w:t>Ненормативные публикации МСЭ-Т, включая Добавления к Рекомендациям</w:t>
      </w:r>
      <w:r w:rsidR="00A7577A" w:rsidRPr="00A82D9A">
        <w:t xml:space="preserve"> МСЭ</w:t>
      </w:r>
      <w:r w:rsidR="00A7577A" w:rsidRPr="00A82D9A">
        <w:noBreakHyphen/>
        <w:t>Т</w:t>
      </w:r>
      <w:r w:rsidR="00C44435" w:rsidRPr="00A82D9A">
        <w:rPr>
          <w:bCs/>
          <w:iCs/>
        </w:rPr>
        <w:t>"</w:t>
      </w:r>
      <w:r w:rsidR="00971D29" w:rsidRPr="00A82D9A">
        <w:rPr>
          <w:bCs/>
          <w:iCs/>
        </w:rPr>
        <w:t xml:space="preserve"> (</w:t>
      </w:r>
      <w:r w:rsidR="003419E3" w:rsidRPr="00A82D9A">
        <w:rPr>
          <w:bCs/>
          <w:iCs/>
        </w:rPr>
        <w:t xml:space="preserve">в </w:t>
      </w:r>
      <w:r w:rsidR="004F5CD0" w:rsidRPr="00A82D9A">
        <w:rPr>
          <w:bCs/>
          <w:iCs/>
        </w:rPr>
        <w:t>Документе </w:t>
      </w:r>
      <w:hyperlink r:id="rId41" w:history="1">
        <w:r w:rsidR="00971D29" w:rsidRPr="00A82D9A">
          <w:rPr>
            <w:rStyle w:val="Hyperlink"/>
            <w:bCs/>
            <w:iCs/>
          </w:rPr>
          <w:t>TD441</w:t>
        </w:r>
      </w:hyperlink>
      <w:r w:rsidR="00971D29" w:rsidRPr="00A82D9A">
        <w:rPr>
          <w:bCs/>
          <w:iCs/>
        </w:rPr>
        <w:t>).</w:t>
      </w:r>
      <w:r w:rsidR="003419E3" w:rsidRPr="00A82D9A">
        <w:rPr>
          <w:bCs/>
          <w:iCs/>
        </w:rPr>
        <w:t xml:space="preserve"> В</w:t>
      </w:r>
      <w:r w:rsidR="00971D29" w:rsidRPr="00A82D9A">
        <w:rPr>
          <w:bCs/>
          <w:iCs/>
        </w:rPr>
        <w:t xml:space="preserve"> </w:t>
      </w:r>
      <w:hyperlink r:id="rId42" w:history="1">
        <w:r w:rsidR="003419E3" w:rsidRPr="00A82D9A">
          <w:rPr>
            <w:rStyle w:val="Hyperlink"/>
            <w:bCs/>
            <w:iCs/>
          </w:rPr>
          <w:t>Отчете</w:t>
        </w:r>
        <w:r w:rsidR="00971D29" w:rsidRPr="00A82D9A">
          <w:rPr>
            <w:rStyle w:val="Hyperlink"/>
            <w:bCs/>
            <w:iCs/>
          </w:rPr>
          <w:t xml:space="preserve"> 6</w:t>
        </w:r>
      </w:hyperlink>
      <w:r w:rsidR="003419E3" w:rsidRPr="00A82D9A">
        <w:rPr>
          <w:rStyle w:val="Hyperlink"/>
          <w:bCs/>
          <w:iCs/>
        </w:rPr>
        <w:t xml:space="preserve"> КГСЭ</w:t>
      </w:r>
      <w:r w:rsidR="00971D29" w:rsidRPr="00A82D9A">
        <w:rPr>
          <w:bCs/>
          <w:iCs/>
        </w:rPr>
        <w:t xml:space="preserve"> </w:t>
      </w:r>
      <w:r w:rsidR="003419E3" w:rsidRPr="00A82D9A">
        <w:rPr>
          <w:bCs/>
          <w:iCs/>
        </w:rPr>
        <w:t xml:space="preserve">содержится текст, </w:t>
      </w:r>
      <w:r w:rsidR="00405079" w:rsidRPr="00A82D9A">
        <w:t xml:space="preserve">который будет направлен для консультаций </w:t>
      </w:r>
      <w:r w:rsidR="003419E3" w:rsidRPr="00A82D9A">
        <w:rPr>
          <w:bCs/>
          <w:iCs/>
        </w:rPr>
        <w:t>в рамках ТПУ</w:t>
      </w:r>
      <w:r w:rsidR="00971D29" w:rsidRPr="00A82D9A">
        <w:rPr>
          <w:bCs/>
          <w:iCs/>
        </w:rPr>
        <w:t>.</w:t>
      </w:r>
    </w:p>
    <w:p w14:paraId="0A081E04" w14:textId="5114E473" w:rsidR="005E0779" w:rsidRPr="00A82D9A" w:rsidRDefault="005E0779" w:rsidP="00C24950">
      <w:pPr>
        <w:pStyle w:val="enumlev1"/>
        <w:rPr>
          <w:rFonts w:asciiTheme="majorBidi" w:hAnsiTheme="majorBidi" w:cstheme="majorBidi"/>
          <w:szCs w:val="22"/>
          <w:lang w:eastAsia="zh-CN"/>
        </w:rPr>
      </w:pPr>
      <w:r w:rsidRPr="00A82D9A">
        <w:rPr>
          <w:bCs/>
          <w:iCs/>
        </w:rPr>
        <w:t>17.1.2</w:t>
      </w:r>
      <w:r w:rsidRPr="00A82D9A">
        <w:rPr>
          <w:bCs/>
          <w:iCs/>
        </w:rPr>
        <w:tab/>
      </w:r>
      <w:bookmarkStart w:id="121" w:name="lt_pId172"/>
      <w:r w:rsidR="003419E3" w:rsidRPr="00A82D9A">
        <w:rPr>
          <w:lang w:eastAsia="zh-CN"/>
        </w:rPr>
        <w:t xml:space="preserve">Российская Федерация представила заявление в </w:t>
      </w:r>
      <w:r w:rsidR="004F5CD0" w:rsidRPr="00A82D9A">
        <w:rPr>
          <w:lang w:eastAsia="zh-CN"/>
        </w:rPr>
        <w:t>Документе </w:t>
      </w:r>
      <w:hyperlink r:id="rId43" w:history="1">
        <w:r w:rsidRPr="00A82D9A">
          <w:rPr>
            <w:rStyle w:val="Hyperlink"/>
            <w:lang w:eastAsia="zh-CN"/>
          </w:rPr>
          <w:t>TD446</w:t>
        </w:r>
      </w:hyperlink>
      <w:r w:rsidRPr="00A82D9A">
        <w:rPr>
          <w:lang w:eastAsia="zh-CN"/>
        </w:rPr>
        <w:t xml:space="preserve"> </w:t>
      </w:r>
      <w:r w:rsidR="003419E3" w:rsidRPr="00A82D9A">
        <w:rPr>
          <w:lang w:eastAsia="zh-CN"/>
        </w:rPr>
        <w:t>для</w:t>
      </w:r>
      <w:r w:rsidRPr="00A82D9A">
        <w:rPr>
          <w:lang w:eastAsia="zh-CN"/>
        </w:rPr>
        <w:t xml:space="preserve"> КГСЭ, </w:t>
      </w:r>
      <w:r w:rsidR="00817DE6" w:rsidRPr="00A82D9A">
        <w:rPr>
          <w:lang w:eastAsia="zh-CN"/>
        </w:rPr>
        <w:t>в котором выражается обеспокоенность</w:t>
      </w:r>
      <w:r w:rsidR="00A7577A" w:rsidRPr="00A82D9A">
        <w:rPr>
          <w:lang w:eastAsia="zh-CN"/>
        </w:rPr>
        <w:t xml:space="preserve"> по поводу</w:t>
      </w:r>
      <w:r w:rsidR="00817DE6" w:rsidRPr="00A82D9A">
        <w:rPr>
          <w:lang w:eastAsia="zh-CN"/>
        </w:rPr>
        <w:t xml:space="preserve"> ситуаци</w:t>
      </w:r>
      <w:r w:rsidR="00A7577A" w:rsidRPr="00A82D9A">
        <w:rPr>
          <w:lang w:eastAsia="zh-CN"/>
        </w:rPr>
        <w:t>и</w:t>
      </w:r>
      <w:r w:rsidR="00817DE6" w:rsidRPr="00A82D9A">
        <w:rPr>
          <w:lang w:eastAsia="zh-CN"/>
        </w:rPr>
        <w:t xml:space="preserve"> с ПИС </w:t>
      </w:r>
      <w:r w:rsidRPr="00A82D9A">
        <w:rPr>
          <w:lang w:eastAsia="zh-CN"/>
        </w:rPr>
        <w:t>(</w:t>
      </w:r>
      <w:r w:rsidR="00A95CDD" w:rsidRPr="00A82D9A">
        <w:rPr>
          <w:lang w:eastAsia="zh-CN"/>
        </w:rPr>
        <w:t>авторские права и товарные знаки</w:t>
      </w:r>
      <w:r w:rsidRPr="00A82D9A">
        <w:rPr>
          <w:lang w:eastAsia="zh-CN"/>
        </w:rPr>
        <w:t xml:space="preserve">), </w:t>
      </w:r>
      <w:r w:rsidR="00A95CDD" w:rsidRPr="00A82D9A">
        <w:rPr>
          <w:lang w:eastAsia="zh-CN"/>
        </w:rPr>
        <w:t>правовыми вопросами</w:t>
      </w:r>
      <w:r w:rsidRPr="00A82D9A">
        <w:rPr>
          <w:lang w:eastAsia="zh-CN"/>
        </w:rPr>
        <w:t xml:space="preserve"> </w:t>
      </w:r>
      <w:r w:rsidR="00A7577A" w:rsidRPr="00A82D9A">
        <w:rPr>
          <w:lang w:eastAsia="zh-CN"/>
        </w:rPr>
        <w:t xml:space="preserve">сотрудничества с </w:t>
      </w:r>
      <w:r w:rsidR="00DB6EFE" w:rsidRPr="00A82D9A">
        <w:rPr>
          <w:lang w:eastAsia="zh-CN"/>
        </w:rPr>
        <w:t>партнер</w:t>
      </w:r>
      <w:r w:rsidR="00A7577A" w:rsidRPr="00A82D9A">
        <w:rPr>
          <w:lang w:eastAsia="zh-CN"/>
        </w:rPr>
        <w:t>ствами</w:t>
      </w:r>
      <w:r w:rsidRPr="00A82D9A">
        <w:rPr>
          <w:lang w:eastAsia="zh-CN"/>
        </w:rPr>
        <w:t xml:space="preserve">, </w:t>
      </w:r>
      <w:r w:rsidR="00C24950" w:rsidRPr="00A82D9A">
        <w:rPr>
          <w:lang w:eastAsia="zh-CN"/>
        </w:rPr>
        <w:t>степени проработки</w:t>
      </w:r>
      <w:r w:rsidRPr="00A82D9A">
        <w:rPr>
          <w:lang w:eastAsia="zh-CN"/>
        </w:rPr>
        <w:t xml:space="preserve"> </w:t>
      </w:r>
      <w:r w:rsidR="00DB6EFE" w:rsidRPr="00A82D9A">
        <w:rPr>
          <w:lang w:eastAsia="zh-CN"/>
        </w:rPr>
        <w:t>проектов пересмотренных Рекомендаций</w:t>
      </w:r>
      <w:r w:rsidRPr="00A82D9A">
        <w:rPr>
          <w:lang w:eastAsia="zh-CN"/>
        </w:rPr>
        <w:t xml:space="preserve"> МСЭ-T </w:t>
      </w:r>
      <w:r w:rsidRPr="00A82D9A">
        <w:t>A</w:t>
      </w:r>
      <w:r w:rsidRPr="00A82D9A">
        <w:rPr>
          <w:rFonts w:asciiTheme="majorBidi" w:hAnsiTheme="majorBidi" w:cstheme="majorBidi"/>
          <w:szCs w:val="22"/>
        </w:rPr>
        <w:t>.1, A.5</w:t>
      </w:r>
      <w:r w:rsidR="00DB6EFE" w:rsidRPr="00A82D9A">
        <w:rPr>
          <w:rFonts w:asciiTheme="majorBidi" w:hAnsiTheme="majorBidi" w:cstheme="majorBidi"/>
          <w:szCs w:val="22"/>
        </w:rPr>
        <w:t xml:space="preserve"> и</w:t>
      </w:r>
      <w:r w:rsidRPr="00A82D9A">
        <w:rPr>
          <w:rFonts w:asciiTheme="majorBidi" w:hAnsiTheme="majorBidi" w:cstheme="majorBidi"/>
          <w:szCs w:val="22"/>
        </w:rPr>
        <w:t xml:space="preserve"> A.25, </w:t>
      </w:r>
      <w:r w:rsidR="00DB6EFE" w:rsidRPr="00A82D9A">
        <w:rPr>
          <w:rFonts w:asciiTheme="majorBidi" w:hAnsiTheme="majorBidi" w:cstheme="majorBidi"/>
          <w:szCs w:val="22"/>
        </w:rPr>
        <w:t>и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DB6EFE" w:rsidRPr="00A82D9A">
        <w:rPr>
          <w:rFonts w:asciiTheme="majorBidi" w:hAnsiTheme="majorBidi" w:cstheme="majorBidi"/>
          <w:szCs w:val="22"/>
        </w:rPr>
        <w:t>возражение против начала ТПУ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DB6EFE" w:rsidRPr="00A82D9A">
        <w:rPr>
          <w:rFonts w:asciiTheme="majorBidi" w:hAnsiTheme="majorBidi" w:cstheme="majorBidi"/>
          <w:szCs w:val="22"/>
        </w:rPr>
        <w:t>на текущем собрании</w:t>
      </w:r>
      <w:r w:rsidRPr="00A82D9A">
        <w:rPr>
          <w:rFonts w:asciiTheme="majorBidi" w:hAnsiTheme="majorBidi" w:cstheme="majorBidi"/>
          <w:szCs w:val="22"/>
        </w:rPr>
        <w:t>.</w:t>
      </w:r>
      <w:bookmarkEnd w:id="121"/>
      <w:r w:rsidRPr="00A82D9A">
        <w:rPr>
          <w:rFonts w:asciiTheme="majorBidi" w:hAnsiTheme="majorBidi" w:cstheme="majorBidi"/>
          <w:szCs w:val="22"/>
        </w:rPr>
        <w:t xml:space="preserve"> </w:t>
      </w:r>
      <w:bookmarkStart w:id="122" w:name="lt_pId173"/>
      <w:r w:rsidR="00DB6EFE" w:rsidRPr="00A82D9A">
        <w:rPr>
          <w:rFonts w:asciiTheme="majorBidi" w:hAnsiTheme="majorBidi" w:cstheme="majorBidi"/>
          <w:szCs w:val="22"/>
        </w:rPr>
        <w:t>Это заявление включено в настоящий отчет</w:t>
      </w:r>
      <w:r w:rsidRPr="00A82D9A">
        <w:rPr>
          <w:rFonts w:asciiTheme="majorBidi" w:hAnsiTheme="majorBidi" w:cstheme="majorBidi"/>
          <w:szCs w:val="22"/>
          <w:lang w:eastAsia="zh-CN"/>
        </w:rPr>
        <w:t xml:space="preserve"> </w:t>
      </w:r>
      <w:r w:rsidR="00DB6EFE" w:rsidRPr="00A82D9A">
        <w:rPr>
          <w:rFonts w:asciiTheme="majorBidi" w:hAnsiTheme="majorBidi" w:cstheme="majorBidi"/>
          <w:szCs w:val="22"/>
          <w:lang w:eastAsia="zh-CN"/>
        </w:rPr>
        <w:t>в</w:t>
      </w:r>
      <w:r w:rsidRPr="00A82D9A">
        <w:rPr>
          <w:rFonts w:asciiTheme="majorBidi" w:hAnsiTheme="majorBidi" w:cstheme="majorBidi"/>
          <w:szCs w:val="22"/>
          <w:lang w:eastAsia="zh-CN"/>
        </w:rPr>
        <w:t xml:space="preserve"> </w:t>
      </w:r>
      <w:hyperlink w:anchor="AnnexE" w:history="1">
        <w:r w:rsidR="00DB6EFE" w:rsidRPr="00A82D9A">
          <w:rPr>
            <w:rStyle w:val="Hyperlink"/>
            <w:rFonts w:asciiTheme="majorBidi" w:hAnsiTheme="majorBidi" w:cstheme="majorBidi"/>
            <w:szCs w:val="22"/>
            <w:lang w:eastAsia="zh-CN"/>
          </w:rPr>
          <w:t>Приложении</w:t>
        </w:r>
        <w:r w:rsidRPr="00A82D9A">
          <w:rPr>
            <w:rStyle w:val="Hyperlink"/>
            <w:rFonts w:asciiTheme="majorBidi" w:hAnsiTheme="majorBidi" w:cstheme="majorBidi"/>
            <w:szCs w:val="22"/>
            <w:lang w:eastAsia="zh-CN"/>
          </w:rPr>
          <w:t xml:space="preserve"> E</w:t>
        </w:r>
      </w:hyperlink>
      <w:r w:rsidRPr="00A82D9A">
        <w:rPr>
          <w:rFonts w:asciiTheme="majorBidi" w:hAnsiTheme="majorBidi" w:cstheme="majorBidi"/>
          <w:szCs w:val="22"/>
          <w:lang w:eastAsia="zh-CN"/>
        </w:rPr>
        <w:t>.</w:t>
      </w:r>
      <w:bookmarkEnd w:id="122"/>
    </w:p>
    <w:p w14:paraId="17F8A2E7" w14:textId="7BE1BD7D" w:rsidR="005E0779" w:rsidRPr="00A82D9A" w:rsidRDefault="005E0779" w:rsidP="00C24950">
      <w:pPr>
        <w:pStyle w:val="enumlev1"/>
        <w:rPr>
          <w:rFonts w:asciiTheme="majorBidi" w:hAnsiTheme="majorBidi" w:cstheme="majorBidi"/>
          <w:szCs w:val="22"/>
          <w:lang w:eastAsia="zh-CN"/>
        </w:rPr>
      </w:pPr>
      <w:r w:rsidRPr="00A82D9A">
        <w:rPr>
          <w:rFonts w:asciiTheme="majorBidi" w:hAnsiTheme="majorBidi" w:cstheme="majorBidi"/>
          <w:szCs w:val="22"/>
          <w:lang w:eastAsia="zh-CN"/>
        </w:rPr>
        <w:t>17.1.3</w:t>
      </w:r>
      <w:r w:rsidRPr="00A82D9A">
        <w:rPr>
          <w:rFonts w:asciiTheme="majorBidi" w:hAnsiTheme="majorBidi" w:cstheme="majorBidi"/>
          <w:szCs w:val="22"/>
          <w:lang w:eastAsia="zh-CN"/>
        </w:rPr>
        <w:tab/>
      </w:r>
      <w:bookmarkStart w:id="123" w:name="lt_pId174"/>
      <w:r w:rsidRPr="00A82D9A">
        <w:rPr>
          <w:rFonts w:asciiTheme="majorBidi" w:hAnsiTheme="majorBidi" w:cstheme="majorBidi"/>
          <w:szCs w:val="22"/>
          <w:lang w:eastAsia="zh-CN"/>
        </w:rPr>
        <w:t xml:space="preserve">КГСЭ </w:t>
      </w:r>
      <w:r w:rsidR="00DB6EFE" w:rsidRPr="00A82D9A">
        <w:rPr>
          <w:rFonts w:asciiTheme="majorBidi" w:hAnsiTheme="majorBidi" w:cstheme="majorBidi"/>
          <w:szCs w:val="22"/>
          <w:lang w:eastAsia="zh-CN"/>
        </w:rPr>
        <w:t>рассмотрела</w:t>
      </w:r>
      <w:r w:rsidRPr="00A82D9A">
        <w:rPr>
          <w:rFonts w:asciiTheme="majorBidi" w:hAnsiTheme="majorBidi" w:cstheme="majorBidi"/>
          <w:szCs w:val="22"/>
          <w:lang w:eastAsia="zh-CN"/>
        </w:rPr>
        <w:t xml:space="preserve"> </w:t>
      </w:r>
      <w:r w:rsidR="00DB6EFE" w:rsidRPr="00A82D9A">
        <w:rPr>
          <w:rFonts w:asciiTheme="majorBidi" w:hAnsiTheme="majorBidi" w:cstheme="majorBidi"/>
          <w:szCs w:val="22"/>
          <w:lang w:eastAsia="zh-CN"/>
        </w:rPr>
        <w:t xml:space="preserve">предлагаемое </w:t>
      </w:r>
      <w:r w:rsidR="008F3B11" w:rsidRPr="00A82D9A">
        <w:rPr>
          <w:rFonts w:asciiTheme="majorBidi" w:hAnsiTheme="majorBidi" w:cstheme="majorBidi"/>
          <w:szCs w:val="22"/>
          <w:lang w:eastAsia="zh-CN"/>
        </w:rPr>
        <w:t>заключен</w:t>
      </w:r>
      <w:r w:rsidR="00C24950" w:rsidRPr="00A82D9A">
        <w:rPr>
          <w:rFonts w:asciiTheme="majorBidi" w:hAnsiTheme="majorBidi" w:cstheme="majorBidi"/>
          <w:szCs w:val="22"/>
          <w:lang w:eastAsia="zh-CN"/>
        </w:rPr>
        <w:t>ие</w:t>
      </w:r>
      <w:r w:rsidR="00DB6EFE" w:rsidRPr="00A82D9A">
        <w:rPr>
          <w:rFonts w:asciiTheme="majorBidi" w:hAnsiTheme="majorBidi" w:cstheme="majorBidi"/>
          <w:color w:val="000000"/>
          <w:szCs w:val="22"/>
        </w:rPr>
        <w:t xml:space="preserve"> по</w:t>
      </w:r>
      <w:r w:rsidR="00C24950" w:rsidRPr="00A82D9A">
        <w:rPr>
          <w:rFonts w:asciiTheme="majorBidi" w:hAnsiTheme="majorBidi" w:cstheme="majorBidi"/>
          <w:color w:val="000000"/>
          <w:szCs w:val="22"/>
        </w:rPr>
        <w:t xml:space="preserve"> проектам</w:t>
      </w:r>
      <w:r w:rsidR="00DB6EFE" w:rsidRPr="00A82D9A">
        <w:rPr>
          <w:rFonts w:asciiTheme="majorBidi" w:hAnsiTheme="majorBidi" w:cstheme="majorBidi"/>
          <w:color w:val="000000"/>
          <w:szCs w:val="22"/>
        </w:rPr>
        <w:t xml:space="preserve"> пересмотренны</w:t>
      </w:r>
      <w:r w:rsidR="00C24950" w:rsidRPr="00A82D9A">
        <w:rPr>
          <w:rFonts w:asciiTheme="majorBidi" w:hAnsiTheme="majorBidi" w:cstheme="majorBidi"/>
          <w:color w:val="000000"/>
          <w:szCs w:val="22"/>
        </w:rPr>
        <w:t>х</w:t>
      </w:r>
      <w:r w:rsidR="00DB6EFE" w:rsidRPr="00A82D9A">
        <w:rPr>
          <w:rFonts w:asciiTheme="majorBidi" w:hAnsiTheme="majorBidi" w:cstheme="majorBidi"/>
          <w:color w:val="000000"/>
          <w:szCs w:val="22"/>
        </w:rPr>
        <w:t xml:space="preserve"> Рекомендаци</w:t>
      </w:r>
      <w:r w:rsidR="00C24950" w:rsidRPr="00A82D9A">
        <w:rPr>
          <w:rFonts w:asciiTheme="majorBidi" w:hAnsiTheme="majorBidi" w:cstheme="majorBidi"/>
          <w:color w:val="000000"/>
          <w:szCs w:val="22"/>
        </w:rPr>
        <w:t>й</w:t>
      </w:r>
      <w:r w:rsidRPr="00A82D9A">
        <w:rPr>
          <w:rFonts w:asciiTheme="majorBidi" w:hAnsiTheme="majorBidi" w:cstheme="majorBidi"/>
          <w:szCs w:val="22"/>
          <w:lang w:eastAsia="zh-CN"/>
        </w:rPr>
        <w:t xml:space="preserve"> МСЭ-T A.1, A.5</w:t>
      </w:r>
      <w:r w:rsidR="005B1754" w:rsidRPr="00A82D9A">
        <w:rPr>
          <w:rFonts w:asciiTheme="majorBidi" w:hAnsiTheme="majorBidi" w:cstheme="majorBidi"/>
          <w:szCs w:val="22"/>
          <w:lang w:eastAsia="zh-CN"/>
        </w:rPr>
        <w:t xml:space="preserve"> и</w:t>
      </w:r>
      <w:r w:rsidRPr="00A82D9A">
        <w:rPr>
          <w:rFonts w:asciiTheme="majorBidi" w:hAnsiTheme="majorBidi" w:cstheme="majorBidi"/>
          <w:szCs w:val="22"/>
          <w:lang w:eastAsia="zh-CN"/>
        </w:rPr>
        <w:t xml:space="preserve"> A.25 </w:t>
      </w:r>
      <w:r w:rsidR="005B1754" w:rsidRPr="00A82D9A">
        <w:rPr>
          <w:rFonts w:asciiTheme="majorBidi" w:hAnsiTheme="majorBidi" w:cstheme="majorBidi"/>
          <w:szCs w:val="22"/>
          <w:lang w:eastAsia="zh-CN"/>
        </w:rPr>
        <w:t>единым пакетом</w:t>
      </w:r>
      <w:r w:rsidRPr="00A82D9A">
        <w:rPr>
          <w:rFonts w:asciiTheme="majorBidi" w:hAnsiTheme="majorBidi" w:cstheme="majorBidi"/>
          <w:szCs w:val="22"/>
          <w:lang w:eastAsia="zh-CN"/>
        </w:rPr>
        <w:t>.</w:t>
      </w:r>
      <w:bookmarkEnd w:id="123"/>
    </w:p>
    <w:p w14:paraId="4F2E85AC" w14:textId="3B84EA17" w:rsidR="005E0779" w:rsidRPr="00A82D9A" w:rsidRDefault="005E0779" w:rsidP="00C24950">
      <w:pPr>
        <w:pStyle w:val="enumlev1"/>
        <w:rPr>
          <w:rFonts w:asciiTheme="majorBidi" w:hAnsiTheme="majorBidi" w:cstheme="majorBidi"/>
          <w:szCs w:val="22"/>
        </w:rPr>
      </w:pPr>
      <w:r w:rsidRPr="00A82D9A">
        <w:rPr>
          <w:rFonts w:asciiTheme="majorBidi" w:hAnsiTheme="majorBidi" w:cstheme="majorBidi"/>
          <w:szCs w:val="22"/>
          <w:lang w:eastAsia="zh-CN"/>
        </w:rPr>
        <w:t>17.1.4</w:t>
      </w:r>
      <w:r w:rsidRPr="00A82D9A">
        <w:rPr>
          <w:rFonts w:asciiTheme="majorBidi" w:hAnsiTheme="majorBidi" w:cstheme="majorBidi"/>
          <w:szCs w:val="22"/>
          <w:lang w:eastAsia="zh-CN"/>
        </w:rPr>
        <w:tab/>
      </w:r>
      <w:bookmarkStart w:id="124" w:name="lt_pId175"/>
      <w:r w:rsidR="005B1754" w:rsidRPr="00A82D9A">
        <w:rPr>
          <w:rFonts w:asciiTheme="majorBidi" w:hAnsiTheme="majorBidi" w:cstheme="majorBidi"/>
          <w:szCs w:val="22"/>
        </w:rPr>
        <w:t>Саудовская Аравия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5B1754" w:rsidRPr="00A82D9A">
        <w:rPr>
          <w:rFonts w:asciiTheme="majorBidi" w:hAnsiTheme="majorBidi" w:cstheme="majorBidi"/>
          <w:color w:val="000000"/>
          <w:szCs w:val="22"/>
        </w:rPr>
        <w:t xml:space="preserve">запросила дополнительное время для </w:t>
      </w:r>
      <w:r w:rsidR="00C24950" w:rsidRPr="00A82D9A">
        <w:rPr>
          <w:rFonts w:asciiTheme="majorBidi" w:hAnsiTheme="majorBidi" w:cstheme="majorBidi"/>
          <w:color w:val="000000"/>
          <w:szCs w:val="22"/>
        </w:rPr>
        <w:t>анализа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5B1754" w:rsidRPr="00A82D9A">
        <w:rPr>
          <w:rFonts w:asciiTheme="majorBidi" w:hAnsiTheme="majorBidi" w:cstheme="majorBidi"/>
          <w:szCs w:val="22"/>
        </w:rPr>
        <w:t>влияния</w:t>
      </w:r>
      <w:r w:rsidRPr="00A82D9A">
        <w:rPr>
          <w:rFonts w:asciiTheme="majorBidi" w:hAnsiTheme="majorBidi" w:cstheme="majorBidi"/>
          <w:szCs w:val="22"/>
        </w:rPr>
        <w:t xml:space="preserve"> </w:t>
      </w:r>
      <w:r w:rsidR="005B1754" w:rsidRPr="00A82D9A">
        <w:rPr>
          <w:rFonts w:asciiTheme="majorBidi" w:hAnsiTheme="majorBidi" w:cstheme="majorBidi"/>
          <w:szCs w:val="22"/>
        </w:rPr>
        <w:t>проектов пересмотренных Рекомендаций</w:t>
      </w:r>
      <w:r w:rsidRPr="00A82D9A">
        <w:rPr>
          <w:rFonts w:asciiTheme="majorBidi" w:hAnsiTheme="majorBidi" w:cstheme="majorBidi"/>
          <w:szCs w:val="22"/>
        </w:rPr>
        <w:t xml:space="preserve"> МСЭ</w:t>
      </w:r>
      <w:r w:rsidRPr="00A82D9A">
        <w:rPr>
          <w:rFonts w:asciiTheme="majorBidi" w:hAnsiTheme="majorBidi" w:cstheme="majorBidi"/>
          <w:szCs w:val="22"/>
        </w:rPr>
        <w:noBreakHyphen/>
        <w:t xml:space="preserve">T A.5 </w:t>
      </w:r>
      <w:r w:rsidR="005B1754" w:rsidRPr="00A82D9A">
        <w:rPr>
          <w:rFonts w:asciiTheme="majorBidi" w:hAnsiTheme="majorBidi" w:cstheme="majorBidi"/>
          <w:szCs w:val="22"/>
        </w:rPr>
        <w:t>и</w:t>
      </w:r>
      <w:r w:rsidRPr="00A82D9A">
        <w:rPr>
          <w:rFonts w:asciiTheme="majorBidi" w:hAnsiTheme="majorBidi" w:cstheme="majorBidi"/>
          <w:szCs w:val="22"/>
        </w:rPr>
        <w:t xml:space="preserve"> МСЭ-T A.25.</w:t>
      </w:r>
      <w:bookmarkEnd w:id="124"/>
    </w:p>
    <w:p w14:paraId="4704C8CD" w14:textId="54D53643" w:rsidR="0026669A" w:rsidRPr="00A82D9A" w:rsidRDefault="005E0779" w:rsidP="008C0806">
      <w:pPr>
        <w:pStyle w:val="enumlev1"/>
        <w:rPr>
          <w:lang w:eastAsia="zh-CN"/>
        </w:rPr>
      </w:pPr>
      <w:r w:rsidRPr="00A82D9A">
        <w:t>17.1.5</w:t>
      </w:r>
      <w:r w:rsidRPr="00A82D9A">
        <w:tab/>
      </w:r>
      <w:bookmarkStart w:id="125" w:name="lt_pId176"/>
      <w:r w:rsidRPr="00A82D9A">
        <w:rPr>
          <w:lang w:eastAsia="zh-CN"/>
        </w:rPr>
        <w:t xml:space="preserve">КГСЭ </w:t>
      </w:r>
      <w:r w:rsidR="00426C07" w:rsidRPr="00A82D9A">
        <w:rPr>
          <w:lang w:eastAsia="zh-CN"/>
        </w:rPr>
        <w:t>признала</w:t>
      </w:r>
      <w:r w:rsidR="005B1754" w:rsidRPr="00A82D9A">
        <w:rPr>
          <w:lang w:eastAsia="zh-CN"/>
        </w:rPr>
        <w:t xml:space="preserve"> точки зрения, </w:t>
      </w:r>
      <w:r w:rsidR="00C24950" w:rsidRPr="00A82D9A">
        <w:rPr>
          <w:lang w:eastAsia="zh-CN"/>
        </w:rPr>
        <w:t>изложенные</w:t>
      </w:r>
      <w:r w:rsidR="005B1754" w:rsidRPr="00A82D9A">
        <w:rPr>
          <w:lang w:eastAsia="zh-CN"/>
        </w:rPr>
        <w:t xml:space="preserve"> в отчетах</w:t>
      </w:r>
      <w:r w:rsidRPr="00A82D9A">
        <w:rPr>
          <w:lang w:eastAsia="zh-CN"/>
        </w:rPr>
        <w:t xml:space="preserve"> </w:t>
      </w:r>
      <w:r w:rsidR="008C0806" w:rsidRPr="00A82D9A">
        <w:rPr>
          <w:lang w:eastAsia="zh-CN"/>
        </w:rPr>
        <w:t>ГД</w:t>
      </w:r>
      <w:r w:rsidRPr="00A82D9A">
        <w:rPr>
          <w:lang w:eastAsia="zh-CN"/>
        </w:rPr>
        <w:t xml:space="preserve">-WM </w:t>
      </w:r>
      <w:r w:rsidR="005B1754" w:rsidRPr="00A82D9A">
        <w:rPr>
          <w:lang w:eastAsia="zh-CN"/>
        </w:rPr>
        <w:t xml:space="preserve">и </w:t>
      </w:r>
      <w:r w:rsidR="008C0806" w:rsidRPr="00A82D9A">
        <w:rPr>
          <w:lang w:eastAsia="zh-CN"/>
        </w:rPr>
        <w:t>ГД</w:t>
      </w:r>
      <w:r w:rsidRPr="00A82D9A">
        <w:rPr>
          <w:lang w:eastAsia="zh-CN"/>
        </w:rPr>
        <w:t>-SC</w:t>
      </w:r>
      <w:r w:rsidR="00426C07" w:rsidRPr="00A82D9A">
        <w:rPr>
          <w:lang w:eastAsia="zh-CN"/>
        </w:rPr>
        <w:t>,</w:t>
      </w:r>
      <w:r w:rsidRPr="00A82D9A">
        <w:rPr>
          <w:lang w:eastAsia="zh-CN"/>
        </w:rPr>
        <w:t xml:space="preserve"> </w:t>
      </w:r>
      <w:r w:rsidR="005B1754" w:rsidRPr="00A82D9A">
        <w:rPr>
          <w:lang w:eastAsia="zh-CN"/>
        </w:rPr>
        <w:t xml:space="preserve">о том, что три текста, предложенные для вынесения </w:t>
      </w:r>
      <w:r w:rsidR="008F3B11" w:rsidRPr="00A82D9A">
        <w:rPr>
          <w:lang w:eastAsia="zh-CN"/>
        </w:rPr>
        <w:t>заключен</w:t>
      </w:r>
      <w:r w:rsidR="00C24950" w:rsidRPr="00A82D9A">
        <w:rPr>
          <w:lang w:eastAsia="zh-CN"/>
        </w:rPr>
        <w:t>ия</w:t>
      </w:r>
      <w:r w:rsidR="005B1754" w:rsidRPr="00A82D9A">
        <w:rPr>
          <w:lang w:eastAsia="zh-CN"/>
        </w:rPr>
        <w:t xml:space="preserve">, являются достаточно </w:t>
      </w:r>
      <w:r w:rsidR="00C24950" w:rsidRPr="00A82D9A">
        <w:rPr>
          <w:lang w:eastAsia="zh-CN"/>
        </w:rPr>
        <w:t>проработанными</w:t>
      </w:r>
      <w:r w:rsidRPr="00A82D9A">
        <w:rPr>
          <w:lang w:eastAsia="zh-CN"/>
        </w:rPr>
        <w:t>.</w:t>
      </w:r>
      <w:bookmarkEnd w:id="125"/>
    </w:p>
    <w:p w14:paraId="6FEA51BA" w14:textId="77777777" w:rsidR="00FF601B" w:rsidRPr="00A82D9A" w:rsidRDefault="00FF601B" w:rsidP="00FF601B">
      <w:pPr>
        <w:pStyle w:val="enumlev1"/>
        <w:rPr>
          <w:lang w:eastAsia="zh-CN"/>
        </w:rPr>
      </w:pPr>
      <w:r w:rsidRPr="00A82D9A">
        <w:rPr>
          <w:lang w:eastAsia="en-US"/>
        </w:rPr>
        <w:t>17.1.6</w:t>
      </w:r>
      <w:r w:rsidRPr="00A82D9A">
        <w:rPr>
          <w:lang w:eastAsia="en-US"/>
        </w:rPr>
        <w:tab/>
      </w:r>
      <w:bookmarkStart w:id="126" w:name="lt_pId177"/>
      <w:r w:rsidRPr="00A82D9A">
        <w:rPr>
          <w:lang w:eastAsia="zh-CN"/>
        </w:rPr>
        <w:t xml:space="preserve">КГСЭ приняла к сведению, что применяется процедура, описанная в разделе 9 Резолюции 1 (Пересм. Хаммамет, 2016 г.), и что начало консультаций в рамках ТПУ для вынесения заключения не означает утверждения этих текстов. Будут организованы официальные консультации с Государствами – Членами </w:t>
      </w:r>
      <w:bookmarkStart w:id="127" w:name="lt_pId178"/>
      <w:bookmarkEnd w:id="126"/>
      <w:r w:rsidRPr="00A82D9A">
        <w:rPr>
          <w:lang w:eastAsia="zh-CN"/>
        </w:rPr>
        <w:t>МСЭ.</w:t>
      </w:r>
      <w:bookmarkEnd w:id="127"/>
      <w:r w:rsidRPr="00A82D9A">
        <w:rPr>
          <w:lang w:eastAsia="zh-CN"/>
        </w:rPr>
        <w:t xml:space="preserve"> </w:t>
      </w:r>
      <w:bookmarkStart w:id="128" w:name="lt_pId179"/>
      <w:r w:rsidRPr="00A82D9A">
        <w:rPr>
          <w:lang w:eastAsia="zh-CN"/>
        </w:rPr>
        <w:t xml:space="preserve">Любая сторона, которая хотела бы дополнительно доработать текст Рекомендаций, по которым сделано заключение, может предложить поправки путем представления вкладов или заявлений о взаимодействии. На следующем собрании </w:t>
      </w:r>
      <w:bookmarkStart w:id="129" w:name="lt_pId180"/>
      <w:bookmarkEnd w:id="128"/>
      <w:r w:rsidRPr="00A82D9A">
        <w:rPr>
          <w:lang w:eastAsia="zh-CN"/>
        </w:rPr>
        <w:t>КГСЭ тексты проектов Рекомендаций, по которым сделано заключение, будут рассмотрены вновь с учетом таких входных документов, а также замечаний, направленных Государствами-Членами в качестве ответа на вопросы, заданные в рамках консультаций.</w:t>
      </w:r>
      <w:bookmarkEnd w:id="129"/>
    </w:p>
    <w:p w14:paraId="0B4E3639" w14:textId="77777777" w:rsidR="00FF601B" w:rsidRPr="00A82D9A" w:rsidRDefault="00FF601B" w:rsidP="00FF601B">
      <w:pPr>
        <w:pStyle w:val="enumlev1"/>
        <w:rPr>
          <w:lang w:eastAsia="zh-CN"/>
        </w:rPr>
      </w:pPr>
      <w:r w:rsidRPr="00A82D9A">
        <w:rPr>
          <w:lang w:eastAsia="zh-CN"/>
        </w:rPr>
        <w:t>17.1.7</w:t>
      </w:r>
      <w:r w:rsidRPr="00A82D9A">
        <w:rPr>
          <w:lang w:eastAsia="zh-CN"/>
        </w:rPr>
        <w:tab/>
      </w:r>
      <w:bookmarkStart w:id="130" w:name="lt_pId181"/>
      <w:r w:rsidRPr="00A82D9A">
        <w:rPr>
          <w:lang w:eastAsia="zh-CN"/>
        </w:rPr>
        <w:t xml:space="preserve">В соответствии с разделом 9 "Традиционный процесс утверждения (ТПУ)" Резолюции 1 (Пересм. Хаммамет, 2016 г.), КГСЭ </w:t>
      </w:r>
      <w:bookmarkEnd w:id="130"/>
      <w:r w:rsidRPr="00A82D9A">
        <w:rPr>
          <w:lang w:eastAsia="zh-CN"/>
        </w:rPr>
        <w:t>вынесла заключение по:</w:t>
      </w:r>
    </w:p>
    <w:p w14:paraId="5282E0AD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  <w:t>проекту пересмотренной Рекомендации МСЭ-T A.1 "</w:t>
      </w:r>
      <w:r w:rsidRPr="00A82D9A">
        <w:rPr>
          <w:rFonts w:eastAsia="MS Mincho"/>
          <w:lang w:eastAsia="en-US"/>
        </w:rPr>
        <w:t>Методы работы исследовательских комиссий Сектора стандартизации электросвязи МСЭ</w:t>
      </w:r>
      <w:r w:rsidRPr="00A82D9A">
        <w:t xml:space="preserve">" (в Документе </w:t>
      </w:r>
      <w:hyperlink r:id="rId44" w:history="1">
        <w:r w:rsidRPr="00A82D9A">
          <w:rPr>
            <w:rStyle w:val="Hyperlink"/>
            <w:bCs/>
            <w:iCs/>
          </w:rPr>
          <w:t>TD440</w:t>
        </w:r>
      </w:hyperlink>
      <w:r w:rsidRPr="00A82D9A">
        <w:t xml:space="preserve">); в </w:t>
      </w:r>
      <w:r w:rsidRPr="00A82D9A">
        <w:rPr>
          <w:rStyle w:val="Hyperlink"/>
          <w:bCs/>
          <w:iCs/>
        </w:rPr>
        <w:t>Отчете 4 КГСЭ</w:t>
      </w:r>
      <w:r w:rsidRPr="00A82D9A">
        <w:t xml:space="preserve"> содержится текст, который будет направлен для консультаций в рамках ТПУ;</w:t>
      </w:r>
    </w:p>
    <w:p w14:paraId="01F240FE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lastRenderedPageBreak/>
        <w:t>•</w:t>
      </w:r>
      <w:r w:rsidRPr="00A82D9A">
        <w:rPr>
          <w:lang w:eastAsia="zh-CN"/>
        </w:rPr>
        <w:tab/>
        <w:t>проекту пересмотренной Рекомендации МСЭ-T</w:t>
      </w:r>
      <w:r w:rsidRPr="00A82D9A">
        <w:t xml:space="preserve"> A.5 "</w:t>
      </w:r>
      <w:r w:rsidRPr="00A82D9A">
        <w:rPr>
          <w:rFonts w:eastAsia="MS Mincho"/>
          <w:lang w:eastAsia="en-US"/>
        </w:rPr>
        <w:t>Обобщенные процедуры включения ссылок на документы других организаций в Рекомендации МСЭ-Т</w:t>
      </w:r>
      <w:r w:rsidRPr="00A82D9A">
        <w:t xml:space="preserve">" (в Документе </w:t>
      </w:r>
      <w:hyperlink r:id="rId45" w:history="1">
        <w:r w:rsidRPr="00A82D9A">
          <w:rPr>
            <w:rStyle w:val="Hyperlink"/>
            <w:bCs/>
          </w:rPr>
          <w:t>TD432R1</w:t>
        </w:r>
      </w:hyperlink>
      <w:r w:rsidRPr="00A82D9A">
        <w:rPr>
          <w:lang w:eastAsia="zh-CN"/>
        </w:rPr>
        <w:t xml:space="preserve">); в </w:t>
      </w:r>
      <w:hyperlink r:id="rId46" w:history="1">
        <w:r w:rsidRPr="00A82D9A">
          <w:rPr>
            <w:rStyle w:val="Hyperlink"/>
            <w:bCs/>
            <w:iCs/>
          </w:rPr>
          <w:t>Отчете 5</w:t>
        </w:r>
      </w:hyperlink>
      <w:r w:rsidRPr="00A82D9A">
        <w:rPr>
          <w:rStyle w:val="Hyperlink"/>
          <w:bCs/>
          <w:iCs/>
        </w:rPr>
        <w:t> Rev.1 КГСЭ</w:t>
      </w:r>
      <w:r w:rsidRPr="00A82D9A">
        <w:t xml:space="preserve"> содержится текст, который будет направлен для консультаций в рамках ТПУ;</w:t>
      </w:r>
    </w:p>
    <w:p w14:paraId="45B3F237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проекту пересмотренной Рекомендации МСЭ-T A.25 </w:t>
      </w:r>
      <w:r w:rsidRPr="00A82D9A">
        <w:t>"</w:t>
      </w:r>
      <w:r w:rsidRPr="00A82D9A">
        <w:rPr>
          <w:rFonts w:eastAsia="MS Mincho"/>
          <w:lang w:eastAsia="en-US"/>
        </w:rPr>
        <w:t>Обобщенные процедуры включения текста в документы МСЭ-Т и других организаций</w:t>
      </w:r>
      <w:r w:rsidRPr="00A82D9A">
        <w:t xml:space="preserve">" (в Документе </w:t>
      </w:r>
      <w:hyperlink r:id="rId47" w:history="1">
        <w:r w:rsidRPr="00A82D9A">
          <w:rPr>
            <w:rStyle w:val="Hyperlink"/>
          </w:rPr>
          <w:t>TD442</w:t>
        </w:r>
      </w:hyperlink>
      <w:r w:rsidRPr="00A82D9A">
        <w:rPr>
          <w:lang w:eastAsia="zh-CN"/>
        </w:rPr>
        <w:t xml:space="preserve">); в </w:t>
      </w:r>
      <w:hyperlink r:id="rId48" w:history="1">
        <w:r w:rsidRPr="00A82D9A">
          <w:rPr>
            <w:rStyle w:val="Hyperlink"/>
            <w:bCs/>
            <w:iCs/>
          </w:rPr>
          <w:t>Отчете 7 КГСЭ</w:t>
        </w:r>
      </w:hyperlink>
      <w:r w:rsidRPr="00A82D9A">
        <w:t xml:space="preserve"> содержится текст, который будет направлен для консультаций в рамках ТПУ.</w:t>
      </w:r>
    </w:p>
    <w:p w14:paraId="23600CB0" w14:textId="77777777" w:rsidR="00FF601B" w:rsidRPr="00A82D9A" w:rsidRDefault="00FF601B" w:rsidP="00FF601B">
      <w:pPr>
        <w:pStyle w:val="enumlev1"/>
      </w:pPr>
      <w:r w:rsidRPr="00A82D9A">
        <w:t>17.1.8</w:t>
      </w:r>
      <w:r w:rsidRPr="00A82D9A">
        <w:tab/>
      </w:r>
      <w:bookmarkStart w:id="131" w:name="lt_pId185"/>
      <w:r w:rsidRPr="00A82D9A">
        <w:rPr>
          <w:lang w:eastAsia="zh-CN"/>
        </w:rPr>
        <w:t xml:space="preserve">КГСЭ рекомендовала Директору </w:t>
      </w:r>
      <w:r w:rsidRPr="00A82D9A">
        <w:t>БСЭ довести соответствующие вопросы ПИС, которые содержатся в обновляемом списке ГД-SC, а также в Приложении E, до сведения следующего собрания Специальной группы Директора БСЭ по ПИС, которое запланировано на январь 2019 года, и обратиться к этому собранию за надлежащими рекомендациями.</w:t>
      </w:r>
      <w:bookmarkEnd w:id="131"/>
    </w:p>
    <w:p w14:paraId="36D38B36" w14:textId="77777777" w:rsidR="00FF601B" w:rsidRPr="00A82D9A" w:rsidRDefault="00FF601B" w:rsidP="00FF601B">
      <w:pPr>
        <w:pStyle w:val="enumlev1"/>
        <w:rPr>
          <w:bCs/>
        </w:rPr>
      </w:pPr>
      <w:r w:rsidRPr="00A82D9A">
        <w:t>17.1.9</w:t>
      </w:r>
      <w:r w:rsidRPr="00A82D9A">
        <w:tab/>
        <w:t>Директор БСЭ четко объявит о намерении применить в отношении текстов пересмотренных Рекомендаций МСЭ-T A.1, МСЭ-T A.5, МСЭ</w:t>
      </w:r>
      <w:r w:rsidRPr="00A82D9A">
        <w:noBreakHyphen/>
        <w:t>T A.13 и МСЭ</w:t>
      </w:r>
      <w:r w:rsidRPr="00A82D9A">
        <w:noBreakHyphen/>
        <w:t>T A.25, по которым вынесено заключение, традиционный процесс утверждения в соответствии с разделом 9.3.1 Резолюции 1 (</w:t>
      </w:r>
      <w:r w:rsidRPr="00A82D9A">
        <w:rPr>
          <w:lang w:eastAsia="zh-CN"/>
        </w:rPr>
        <w:t>Пересм. Хаммамет, 2016 г.</w:t>
      </w:r>
      <w:r w:rsidRPr="00A82D9A">
        <w:t>). Информация о консультациях с Государствами-Членами содержится в Циркуляре 138 БСЭ от 20 декабря 2018 года</w:t>
      </w:r>
      <w:r w:rsidRPr="00A82D9A">
        <w:rPr>
          <w:bCs/>
        </w:rPr>
        <w:t>.</w:t>
      </w:r>
    </w:p>
    <w:p w14:paraId="6C907733" w14:textId="415DC239" w:rsidR="00FF601B" w:rsidRPr="00A82D9A" w:rsidRDefault="00FF601B" w:rsidP="0067741D">
      <w:pPr>
        <w:pStyle w:val="Heading2"/>
      </w:pPr>
      <w:bookmarkStart w:id="132" w:name="_Toc536000283"/>
      <w:r w:rsidRPr="00A82D9A">
        <w:t>17.2</w:t>
      </w:r>
      <w:r w:rsidRPr="00A82D9A">
        <w:tab/>
        <w:t>Группа Докладчика КГСЭ по стратегии стандартизации (ГД</w:t>
      </w:r>
      <w:r w:rsidR="0067741D" w:rsidRPr="00A82D9A">
        <w:noBreakHyphen/>
      </w:r>
      <w:r w:rsidRPr="00A82D9A">
        <w:t>StdsStrat)</w:t>
      </w:r>
      <w:bookmarkEnd w:id="132"/>
    </w:p>
    <w:p w14:paraId="7D39BE88" w14:textId="77777777" w:rsidR="00FF601B" w:rsidRPr="00A82D9A" w:rsidRDefault="00FF601B" w:rsidP="00FF601B">
      <w:pPr>
        <w:pStyle w:val="enumlev1"/>
        <w:rPr>
          <w:rFonts w:asciiTheme="majorBidi" w:hAnsiTheme="majorBidi" w:cstheme="majorBidi"/>
          <w:bCs/>
        </w:rPr>
      </w:pPr>
      <w:r w:rsidRPr="00A82D9A">
        <w:t>17.2.1</w:t>
      </w:r>
      <w:r w:rsidRPr="00A82D9A">
        <w:tab/>
      </w:r>
      <w:r w:rsidRPr="00A82D9A">
        <w:rPr>
          <w:lang w:eastAsia="en-US"/>
        </w:rPr>
        <w:t xml:space="preserve">Докладчик ГД-StdsStrat г-н </w:t>
      </w:r>
      <w:r w:rsidRPr="00A82D9A">
        <w:t>Стивен Хейз (Ericsson, Канада)</w:t>
      </w:r>
      <w:r w:rsidRPr="00A82D9A">
        <w:rPr>
          <w:lang w:eastAsia="en-US"/>
        </w:rPr>
        <w:t xml:space="preserve"> представил в Документе </w:t>
      </w:r>
      <w:hyperlink r:id="rId49" w:history="1">
        <w:r w:rsidRPr="00A82D9A">
          <w:rPr>
            <w:rStyle w:val="Hyperlink"/>
            <w:rFonts w:asciiTheme="majorBidi" w:hAnsiTheme="majorBidi" w:cstheme="majorBidi"/>
            <w:bCs/>
          </w:rPr>
          <w:t>TD286</w:t>
        </w:r>
      </w:hyperlink>
      <w:r w:rsidRPr="00A82D9A">
        <w:rPr>
          <w:lang w:eastAsia="en-US"/>
        </w:rPr>
        <w:t xml:space="preserve"> результаты и отчет о собрании. </w:t>
      </w:r>
      <w:r w:rsidRPr="00A82D9A">
        <w:rPr>
          <w:rFonts w:eastAsia="Calibri"/>
          <w:szCs w:val="22"/>
        </w:rPr>
        <w:t>КГСЭ приняла к сведению этот отчет</w:t>
      </w:r>
      <w:r w:rsidRPr="00A82D9A">
        <w:rPr>
          <w:rFonts w:asciiTheme="majorBidi" w:hAnsiTheme="majorBidi" w:cstheme="majorBidi"/>
          <w:bCs/>
        </w:rPr>
        <w:t>.</w:t>
      </w:r>
    </w:p>
    <w:p w14:paraId="2B4F73E6" w14:textId="77777777" w:rsidR="00FF601B" w:rsidRPr="00A82D9A" w:rsidRDefault="00FF601B" w:rsidP="00FF601B">
      <w:pPr>
        <w:pStyle w:val="enumlev1"/>
      </w:pPr>
      <w:r w:rsidRPr="00A82D9A">
        <w:rPr>
          <w:rFonts w:asciiTheme="majorBidi" w:hAnsiTheme="majorBidi" w:cstheme="majorBidi"/>
          <w:bCs/>
        </w:rPr>
        <w:t>17.2.2</w:t>
      </w:r>
      <w:r w:rsidRPr="00A82D9A">
        <w:rPr>
          <w:rFonts w:asciiTheme="majorBidi" w:hAnsiTheme="majorBidi" w:cstheme="majorBidi"/>
          <w:bCs/>
        </w:rPr>
        <w:tab/>
      </w:r>
      <w:bookmarkStart w:id="133" w:name="lt_pId191"/>
      <w:r w:rsidRPr="00A82D9A">
        <w:rPr>
          <w:rFonts w:eastAsia="Calibri"/>
          <w:szCs w:val="22"/>
        </w:rPr>
        <w:t xml:space="preserve">КГСЭ приняла решение направить исходящее заявление о взаимодействии по актуальным темам всем исследовательским комиссиям </w:t>
      </w:r>
      <w:r w:rsidRPr="00A82D9A">
        <w:rPr>
          <w:rFonts w:asciiTheme="majorBidi" w:hAnsiTheme="majorBidi" w:cstheme="majorBidi"/>
          <w:bCs/>
        </w:rPr>
        <w:t xml:space="preserve">МСЭ-T; см. Документ </w:t>
      </w:r>
      <w:hyperlink r:id="rId50" w:history="1">
        <w:r w:rsidRPr="00A82D9A">
          <w:rPr>
            <w:rStyle w:val="Hyperlink"/>
            <w:rFonts w:asciiTheme="majorBidi" w:hAnsiTheme="majorBidi" w:cstheme="majorBidi"/>
            <w:bCs/>
          </w:rPr>
          <w:t xml:space="preserve">TSAG </w:t>
        </w:r>
        <w:r w:rsidRPr="00A82D9A">
          <w:rPr>
            <w:rStyle w:val="Hyperlink"/>
          </w:rPr>
          <w:t>LS16</w:t>
        </w:r>
      </w:hyperlink>
      <w:r w:rsidRPr="00A82D9A">
        <w:t>.</w:t>
      </w:r>
      <w:bookmarkEnd w:id="133"/>
    </w:p>
    <w:p w14:paraId="221E0836" w14:textId="0B124871" w:rsidR="00FF601B" w:rsidRPr="00A82D9A" w:rsidRDefault="00FF601B" w:rsidP="00FF601B">
      <w:pPr>
        <w:pStyle w:val="enumlev1"/>
      </w:pPr>
      <w:r w:rsidRPr="00A82D9A">
        <w:rPr>
          <w:rFonts w:asciiTheme="majorBidi" w:hAnsiTheme="majorBidi" w:cstheme="majorBidi"/>
          <w:bCs/>
        </w:rPr>
        <w:t>17.2.3</w:t>
      </w:r>
      <w:r w:rsidRPr="00A82D9A">
        <w:rPr>
          <w:rFonts w:asciiTheme="majorBidi" w:hAnsiTheme="majorBidi" w:cstheme="majorBidi"/>
          <w:bCs/>
        </w:rPr>
        <w:tab/>
      </w:r>
      <w:r w:rsidRPr="00A82D9A">
        <w:rPr>
          <w:bCs/>
          <w:szCs w:val="22"/>
        </w:rPr>
        <w:t xml:space="preserve">КГСЭ уполномочила ГД-StdsStrat провести </w:t>
      </w:r>
      <w:r w:rsidRPr="00A82D9A">
        <w:rPr>
          <w:szCs w:val="22"/>
        </w:rPr>
        <w:t xml:space="preserve">до четырех промежуточных электронных собраний (см. </w:t>
      </w:r>
      <w:hyperlink w:anchor="AnnexA">
        <w:r w:rsidRPr="00A82D9A">
          <w:rPr>
            <w:rStyle w:val="a"/>
            <w:szCs w:val="22"/>
          </w:rPr>
          <w:t>Приложение A</w:t>
        </w:r>
      </w:hyperlink>
      <w:r w:rsidRPr="00A82D9A">
        <w:rPr>
          <w:szCs w:val="22"/>
        </w:rPr>
        <w:t xml:space="preserve">) при условии поступления вкладов. Вклады предлагается направлять до сентября </w:t>
      </w:r>
      <w:r w:rsidRPr="00A82D9A">
        <w:t>2019 года, в частности, по следующим темам:</w:t>
      </w:r>
    </w:p>
    <w:p w14:paraId="752DC84B" w14:textId="77777777" w:rsidR="00FF601B" w:rsidRPr="00A82D9A" w:rsidRDefault="00FF601B" w:rsidP="00FF601B">
      <w:pPr>
        <w:pStyle w:val="enumlev2"/>
      </w:pPr>
      <w:bookmarkStart w:id="134" w:name="lt_pId194"/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анализ Целей в области устойчивого развития (ЦУР) и Документа </w:t>
      </w:r>
      <w:r w:rsidRPr="00A82D9A">
        <w:t xml:space="preserve">C053, касающегося предлагаемых мер для изучения таблицы сопоставления ЦУР и Вопросов каждой из исследовательских комиссий, с тем чтобы комиссии могли разработать дальнейшие меры, подготовить и представить варианты к следующему собранию </w:t>
      </w:r>
      <w:r w:rsidRPr="00A82D9A">
        <w:rPr>
          <w:rFonts w:eastAsia="Calibri"/>
          <w:szCs w:val="22"/>
        </w:rPr>
        <w:t xml:space="preserve">КГСЭ </w:t>
      </w:r>
      <w:r w:rsidRPr="00A82D9A">
        <w:t>(сентябрь 2019 года);</w:t>
      </w:r>
      <w:bookmarkEnd w:id="134"/>
    </w:p>
    <w:p w14:paraId="7869ECCA" w14:textId="77777777" w:rsidR="00FF601B" w:rsidRPr="00A82D9A" w:rsidRDefault="00FF601B" w:rsidP="00FF601B">
      <w:pPr>
        <w:pStyle w:val="enumlev2"/>
      </w:pPr>
      <w:bookmarkStart w:id="135" w:name="lt_pId195"/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стратегические аспекты оптимизации структуры </w:t>
      </w:r>
      <w:r w:rsidRPr="00A82D9A">
        <w:t>МСЭ-T, включая анализ положения дел в МСЭ-T и определение возможных вариантов такой структурной оптимизации.</w:t>
      </w:r>
      <w:bookmarkEnd w:id="135"/>
    </w:p>
    <w:p w14:paraId="12ADF1DA" w14:textId="77777777" w:rsidR="00FF601B" w:rsidRPr="00A82D9A" w:rsidRDefault="00FF601B" w:rsidP="00FF601B">
      <w:pPr>
        <w:pStyle w:val="enumlev2"/>
      </w:pPr>
      <w:bookmarkStart w:id="136" w:name="lt_pId196"/>
      <w:r w:rsidRPr="00A82D9A">
        <w:t>ГД-StdsStrat планирует провести свое собрание в ходе следующего собрания КГСЭ.</w:t>
      </w:r>
      <w:bookmarkEnd w:id="136"/>
    </w:p>
    <w:p w14:paraId="36240466" w14:textId="77777777" w:rsidR="00FF601B" w:rsidRPr="00A82D9A" w:rsidRDefault="00FF601B" w:rsidP="00FF601B">
      <w:pPr>
        <w:pStyle w:val="enumlev1"/>
      </w:pPr>
      <w:bookmarkStart w:id="137" w:name="lt_pId197"/>
      <w:r w:rsidRPr="00A82D9A">
        <w:t>17.2.4</w:t>
      </w:r>
      <w:r w:rsidRPr="00A82D9A">
        <w:tab/>
        <w:t xml:space="preserve">Директор БСЭ объявил, что БСЭ изучит таблицы сопоставления ЦУР, представленные в Документе C053, включая вопрос о том, как можно отразить связи с ЦУР в итоговых документах МСЭ-T, и направит свои выводы соответствующим группам Докладчиков </w:t>
      </w:r>
      <w:r w:rsidRPr="00A82D9A">
        <w:rPr>
          <w:rFonts w:eastAsia="Calibri"/>
          <w:szCs w:val="22"/>
        </w:rPr>
        <w:t>КГСЭ</w:t>
      </w:r>
      <w:r w:rsidRPr="00A82D9A">
        <w:t>.</w:t>
      </w:r>
      <w:bookmarkEnd w:id="137"/>
      <w:r w:rsidRPr="00A82D9A">
        <w:t xml:space="preserve"> </w:t>
      </w:r>
      <w:bookmarkStart w:id="138" w:name="lt_pId198"/>
      <w:r w:rsidRPr="00A82D9A">
        <w:t>В любом случае он также предложил членам направлять свои соображения относительно того, как наилучшим образом выполнить эту задачу, например относительно поиска объективных критериев для таблиц сопоставления с ЦУР.</w:t>
      </w:r>
      <w:bookmarkEnd w:id="138"/>
    </w:p>
    <w:p w14:paraId="1EC98C7B" w14:textId="77777777" w:rsidR="00FF601B" w:rsidRPr="00A82D9A" w:rsidRDefault="00FF601B" w:rsidP="00FF601B">
      <w:pPr>
        <w:pStyle w:val="enumlev1"/>
      </w:pPr>
      <w:r w:rsidRPr="00A82D9A">
        <w:t>17.2.5</w:t>
      </w:r>
      <w:r w:rsidRPr="00A82D9A">
        <w:tab/>
      </w:r>
      <w:bookmarkStart w:id="139" w:name="lt_pId199"/>
      <w:r w:rsidRPr="00A82D9A">
        <w:t>КГСЭ поблагодарила г-на Стивена Хейза за его успешное руководство этой работой с марта 2018 года.</w:t>
      </w:r>
      <w:bookmarkEnd w:id="139"/>
    </w:p>
    <w:p w14:paraId="351F12D7" w14:textId="1054FC2A" w:rsidR="00FF601B" w:rsidRPr="00A82D9A" w:rsidRDefault="00FF601B" w:rsidP="00C56E36">
      <w:pPr>
        <w:pStyle w:val="enumlev1"/>
      </w:pPr>
      <w:r w:rsidRPr="00A82D9A">
        <w:t>17.2.6</w:t>
      </w:r>
      <w:r w:rsidRPr="00A82D9A">
        <w:tab/>
      </w:r>
      <w:bookmarkStart w:id="140" w:name="lt_pId200"/>
      <w:r w:rsidRPr="00A82D9A">
        <w:t>КГСЭ подтвердила, что в соответствии с принципом ротации пост Докладчика ГД-StdsStrat в</w:t>
      </w:r>
      <w:r w:rsidR="00C56E36" w:rsidRPr="00A82D9A">
        <w:t> </w:t>
      </w:r>
      <w:r w:rsidRPr="00A82D9A">
        <w:t>период с января по сентябрь 2019 года будет занимать г-н Дидье Бертумье (Nokia Corporation, Финляндия).</w:t>
      </w:r>
      <w:bookmarkEnd w:id="140"/>
    </w:p>
    <w:p w14:paraId="042298E0" w14:textId="77777777" w:rsidR="00FF601B" w:rsidRPr="00A82D9A" w:rsidRDefault="00FF601B" w:rsidP="00FF601B">
      <w:pPr>
        <w:pStyle w:val="enumlev1"/>
      </w:pPr>
      <w:r w:rsidRPr="00A82D9A">
        <w:t>17.2.7</w:t>
      </w:r>
      <w:r w:rsidRPr="00A82D9A">
        <w:tab/>
      </w:r>
      <w:bookmarkStart w:id="141" w:name="lt_pId201"/>
      <w:r w:rsidRPr="00A82D9A">
        <w:t>КГСЭ предложила Директору БСЭ провести автономные консультации по вопросу отсутствующих и бездействующих Докладчиков в ГД-StdsStrat.</w:t>
      </w:r>
      <w:bookmarkEnd w:id="141"/>
    </w:p>
    <w:p w14:paraId="3E4F89E4" w14:textId="77777777" w:rsidR="00FF601B" w:rsidRPr="00A82D9A" w:rsidRDefault="00FF601B" w:rsidP="00FF601B">
      <w:pPr>
        <w:pStyle w:val="enumlev1"/>
      </w:pPr>
      <w:r w:rsidRPr="00A82D9A">
        <w:t>17.2.8</w:t>
      </w:r>
      <w:r w:rsidRPr="00A82D9A">
        <w:tab/>
      </w:r>
      <w:bookmarkStart w:id="142" w:name="lt_pId202"/>
      <w:r w:rsidRPr="00A82D9A">
        <w:t>По предложению Соединенных Штатов Америки КГСЭ назначила г-на Арно Таддея (Соединенные Штаты Америки) Содокладчиком ГД-StdsStrat.</w:t>
      </w:r>
      <w:bookmarkEnd w:id="142"/>
    </w:p>
    <w:p w14:paraId="0C69B25E" w14:textId="77777777" w:rsidR="00FF601B" w:rsidRPr="00A82D9A" w:rsidRDefault="00FF601B" w:rsidP="00FF601B">
      <w:pPr>
        <w:pStyle w:val="enumlev1"/>
        <w:rPr>
          <w:bCs/>
          <w:lang w:eastAsia="en-US"/>
        </w:rPr>
      </w:pPr>
      <w:r w:rsidRPr="00A82D9A">
        <w:t>17.2.9</w:t>
      </w:r>
      <w:r w:rsidRPr="00A82D9A">
        <w:tab/>
      </w:r>
      <w:bookmarkStart w:id="143" w:name="lt_pId203"/>
      <w:r w:rsidRPr="00A82D9A">
        <w:t xml:space="preserve">Российская Федерация информировала </w:t>
      </w:r>
      <w:r w:rsidRPr="00A82D9A">
        <w:rPr>
          <w:rFonts w:eastAsia="Calibri"/>
          <w:szCs w:val="22"/>
        </w:rPr>
        <w:t>КГСЭ о том, что г-н Василий Долматов, Содокладчик ГД</w:t>
      </w:r>
      <w:r w:rsidRPr="00A82D9A">
        <w:t xml:space="preserve">-StdsStrat, не может продолжать свою деятельность на этом посту и что администрация </w:t>
      </w:r>
      <w:r w:rsidRPr="00A82D9A">
        <w:lastRenderedPageBreak/>
        <w:t xml:space="preserve">рассматривает возможность назначения вместо него другого кандидата, что </w:t>
      </w:r>
      <w:r w:rsidRPr="00A82D9A">
        <w:rPr>
          <w:rFonts w:eastAsia="Calibri"/>
          <w:szCs w:val="22"/>
        </w:rPr>
        <w:t>КГСЭ сочла приемлемым</w:t>
      </w:r>
      <w:r w:rsidRPr="00A82D9A">
        <w:rPr>
          <w:bCs/>
          <w:lang w:eastAsia="en-US"/>
        </w:rPr>
        <w:t>.</w:t>
      </w:r>
      <w:bookmarkEnd w:id="143"/>
    </w:p>
    <w:p w14:paraId="4DEC7F03" w14:textId="1B20517F" w:rsidR="00FF601B" w:rsidRPr="00A82D9A" w:rsidRDefault="00FF601B" w:rsidP="00FF601B">
      <w:pPr>
        <w:pStyle w:val="Heading2"/>
      </w:pPr>
      <w:bookmarkStart w:id="144" w:name="_Toc536000284"/>
      <w:r w:rsidRPr="00A82D9A">
        <w:t>17.3</w:t>
      </w:r>
      <w:r w:rsidRPr="00A82D9A">
        <w:tab/>
        <w:t>Группа Докладчика КГСЭ по программе работы (ГД-WP)</w:t>
      </w:r>
      <w:bookmarkEnd w:id="144"/>
    </w:p>
    <w:p w14:paraId="04D17F25" w14:textId="77777777" w:rsidR="00FF601B" w:rsidRPr="00A82D9A" w:rsidRDefault="00FF601B" w:rsidP="00FF601B">
      <w:pPr>
        <w:pStyle w:val="enumlev1"/>
      </w:pPr>
      <w:r w:rsidRPr="00A82D9A">
        <w:t>17.3.1</w:t>
      </w:r>
      <w:r w:rsidRPr="00A82D9A">
        <w:tab/>
      </w:r>
      <w:bookmarkStart w:id="145" w:name="lt_pId205"/>
      <w:r w:rsidRPr="00A82D9A">
        <w:t xml:space="preserve">Г-н Хироси Ота (БСЭ), выступая на заключительном пленарном заседании КГСЭ от имени отсутствующего Докладчика ГД-WP, г-на Райнера Либлера (Германия), представил отчет ГД-WP, содержащийся в Документе </w:t>
      </w:r>
      <w:hyperlink r:id="rId51" w:history="1">
        <w:r w:rsidRPr="00A82D9A">
          <w:rPr>
            <w:rStyle w:val="Hyperlink"/>
          </w:rPr>
          <w:t>TD290</w:t>
        </w:r>
      </w:hyperlink>
      <w:r w:rsidRPr="00A82D9A">
        <w:t>.</w:t>
      </w:r>
      <w:bookmarkEnd w:id="145"/>
      <w:r w:rsidRPr="00A82D9A">
        <w:t xml:space="preserve"> </w:t>
      </w:r>
      <w:bookmarkStart w:id="146" w:name="lt_pId206"/>
      <w:r w:rsidRPr="00A82D9A">
        <w:t xml:space="preserve">КГСЭ </w:t>
      </w:r>
      <w:r w:rsidRPr="00A82D9A">
        <w:rPr>
          <w:rFonts w:eastAsia="Calibri"/>
          <w:szCs w:val="22"/>
        </w:rPr>
        <w:t>приняла к сведению этот отчет</w:t>
      </w:r>
      <w:r w:rsidRPr="00A82D9A">
        <w:t>.</w:t>
      </w:r>
      <w:bookmarkEnd w:id="146"/>
    </w:p>
    <w:p w14:paraId="740754E0" w14:textId="77777777" w:rsidR="00FF601B" w:rsidRPr="00A82D9A" w:rsidRDefault="00FF601B" w:rsidP="00FF601B">
      <w:pPr>
        <w:pStyle w:val="enumlev1"/>
      </w:pPr>
      <w:r w:rsidRPr="00A82D9A">
        <w:t>17.3.2</w:t>
      </w:r>
      <w:r w:rsidRPr="00A82D9A">
        <w:tab/>
      </w:r>
      <w:bookmarkStart w:id="147" w:name="lt_pId207"/>
      <w:r w:rsidRPr="00A82D9A">
        <w:t>КГСЭ приняла решение предложить представлять вклады, касающиеся структуры исследовательских комиссий. Предполагается, что ГД</w:t>
      </w:r>
      <w:bookmarkStart w:id="148" w:name="lt_pId208"/>
      <w:bookmarkEnd w:id="147"/>
      <w:r w:rsidRPr="00A82D9A">
        <w:t>-WP будет координировать рассмотрение вариантов структуры, независимо от проведения ГД-StdsStrat предварительного анализа вопросов структурной оптимизации.</w:t>
      </w:r>
      <w:bookmarkEnd w:id="148"/>
    </w:p>
    <w:p w14:paraId="58501C8B" w14:textId="77777777" w:rsidR="00FF601B" w:rsidRPr="00A82D9A" w:rsidRDefault="00FF601B" w:rsidP="00FF601B">
      <w:pPr>
        <w:pStyle w:val="enumlev1"/>
      </w:pPr>
      <w:r w:rsidRPr="00A82D9A">
        <w:t>17.3.3</w:t>
      </w:r>
      <w:r w:rsidRPr="00A82D9A">
        <w:tab/>
      </w:r>
      <w:bookmarkStart w:id="149" w:name="lt_pId209"/>
      <w:r w:rsidRPr="00A82D9A">
        <w:t>КГСЭ приняла решение просить БСЭ рассмотреть возможность расширения набора статистических данных, касающихся работы исследовательских комиссий МСЭ</w:t>
      </w:r>
      <w:r w:rsidRPr="00A82D9A">
        <w:noBreakHyphen/>
        <w:t>T.</w:t>
      </w:r>
      <w:bookmarkEnd w:id="149"/>
    </w:p>
    <w:p w14:paraId="1463F46A" w14:textId="77777777" w:rsidR="00FF601B" w:rsidRPr="00A82D9A" w:rsidRDefault="00FF601B" w:rsidP="00FF601B">
      <w:pPr>
        <w:pStyle w:val="enumlev1"/>
      </w:pPr>
      <w:r w:rsidRPr="00A82D9A">
        <w:t>17.3.4</w:t>
      </w:r>
      <w:r w:rsidRPr="00A82D9A">
        <w:tab/>
      </w:r>
      <w:bookmarkStart w:id="150" w:name="lt_pId210"/>
      <w:r w:rsidRPr="00A82D9A">
        <w:t>По итогам переговоров с председателем ИК13 КГСЭ приняла решение закрепить распределение неиспользованных номеров серии МСЭ-T Y.1550 за ИК12 и задокументировать результаты в обновляемом списке ГД-WP, который содержит поправки к Резолюции 2 (Пересм. Хаммамет, 2016 г.), предлагаемые в ходе подготовки к ВАСЭ</w:t>
      </w:r>
      <w:r w:rsidRPr="00A82D9A">
        <w:noBreakHyphen/>
        <w:t>20.</w:t>
      </w:r>
      <w:bookmarkEnd w:id="150"/>
    </w:p>
    <w:p w14:paraId="59A439E8" w14:textId="77777777" w:rsidR="00FF601B" w:rsidRPr="00A82D9A" w:rsidRDefault="00FF601B" w:rsidP="00FF601B">
      <w:pPr>
        <w:pStyle w:val="enumlev1"/>
        <w:rPr>
          <w:rStyle w:val="Hyperlink"/>
          <w:color w:val="auto"/>
          <w:u w:val="none"/>
        </w:rPr>
      </w:pPr>
      <w:r w:rsidRPr="00A82D9A">
        <w:t>17.3.5</w:t>
      </w:r>
      <w:r w:rsidRPr="00A82D9A">
        <w:tab/>
        <w:t xml:space="preserve">КГСЭ одобрила поправки к Вопросу 4/9 "Руководящие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</w:t>
      </w:r>
      <w:r w:rsidRPr="00A82D9A">
        <w:rPr>
          <w:rFonts w:asciiTheme="majorBidi" w:hAnsiTheme="majorBidi" w:cstheme="majorBidi"/>
          <w:bCs/>
        </w:rPr>
        <w:t xml:space="preserve">(HFC) </w:t>
      </w:r>
      <w:r w:rsidRPr="00A82D9A">
        <w:t xml:space="preserve">сетям доступа" и Вопросу 9/9 "Требования,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интегрированным широкополосным кабельным сетям". Пересмотренный текст Вопроса 4/9 содержится в Документе </w:t>
      </w:r>
      <w:hyperlink r:id="rId52" w:history="1">
        <w:r w:rsidRPr="00A82D9A">
          <w:rPr>
            <w:rStyle w:val="Hyperlink"/>
          </w:rPr>
          <w:t>TD400</w:t>
        </w:r>
      </w:hyperlink>
      <w:r w:rsidRPr="00A82D9A">
        <w:rPr>
          <w:rStyle w:val="Hyperlink"/>
          <w:color w:val="auto"/>
          <w:u w:val="none"/>
        </w:rPr>
        <w:t>,</w:t>
      </w:r>
      <w:r w:rsidRPr="00A82D9A">
        <w:t xml:space="preserve"> а пересмотренный текст Вопроса 9/9 – в Документе </w:t>
      </w:r>
      <w:hyperlink r:id="rId53" w:history="1">
        <w:r w:rsidRPr="00A82D9A">
          <w:rPr>
            <w:rStyle w:val="Hyperlink"/>
          </w:rPr>
          <w:t>TD401</w:t>
        </w:r>
      </w:hyperlink>
      <w:r w:rsidRPr="00A82D9A">
        <w:rPr>
          <w:rStyle w:val="Hyperlink"/>
          <w:color w:val="auto"/>
          <w:u w:val="none"/>
        </w:rPr>
        <w:t>.</w:t>
      </w:r>
    </w:p>
    <w:p w14:paraId="0C4E6A5A" w14:textId="77777777" w:rsidR="00FF601B" w:rsidRPr="00A82D9A" w:rsidRDefault="00FF601B" w:rsidP="00FF601B">
      <w:pPr>
        <w:pStyle w:val="enumlev1"/>
        <w:rPr>
          <w:bCs/>
        </w:rPr>
      </w:pPr>
      <w:r w:rsidRPr="00A82D9A">
        <w:rPr>
          <w:rStyle w:val="Hyperlink"/>
          <w:color w:val="auto"/>
          <w:u w:val="none"/>
        </w:rPr>
        <w:t>17.3.6</w:t>
      </w:r>
      <w:r w:rsidRPr="00A82D9A">
        <w:rPr>
          <w:rStyle w:val="Hyperlink"/>
          <w:color w:val="auto"/>
          <w:u w:val="none"/>
        </w:rPr>
        <w:tab/>
      </w:r>
      <w:r w:rsidRPr="00A82D9A">
        <w:t xml:space="preserve">КГСЭ </w:t>
      </w:r>
      <w:r w:rsidRPr="00A82D9A">
        <w:rPr>
          <w:bCs/>
        </w:rPr>
        <w:t>одобрила разделение Вопроса 9/15 "</w:t>
      </w:r>
      <w:r w:rsidRPr="00A82D9A">
        <w:rPr>
          <w:rFonts w:asciiTheme="majorBidi" w:hAnsiTheme="majorBidi" w:cstheme="majorBidi"/>
        </w:rPr>
        <w:t>Защита/восстановление транспортных сетей</w:t>
      </w:r>
      <w:r w:rsidRPr="00A82D9A">
        <w:rPr>
          <w:bCs/>
        </w:rPr>
        <w:t>" и передачу рассмотрения</w:t>
      </w:r>
    </w:p>
    <w:p w14:paraId="3752B5D8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вопросов </w:t>
      </w:r>
      <w:r w:rsidRPr="00A82D9A">
        <w:t>защиты на основе пакетов – Вопросу 10/15 "</w:t>
      </w:r>
      <w:r w:rsidRPr="00A82D9A">
        <w:rPr>
          <w:rFonts w:asciiTheme="majorBidi" w:hAnsiTheme="majorBidi" w:cstheme="majorBidi"/>
        </w:rPr>
        <w:t>Спецификации интерфейсов, сетевого взаимодействия, эксплуатации, управления и технического обслуживания (ОАМ) и оборудования для транспортных сетей на основе передачи пакетов</w:t>
      </w:r>
      <w:r w:rsidRPr="00A82D9A">
        <w:t>";</w:t>
      </w:r>
    </w:p>
    <w:p w14:paraId="7B16ED51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вопросов защиты на основе каналов и обобщенной защиты – Вопросу </w:t>
      </w:r>
      <w:r w:rsidRPr="00A82D9A">
        <w:t>11/15 "</w:t>
      </w:r>
      <w:r w:rsidRPr="00A82D9A">
        <w:rPr>
          <w:rFonts w:asciiTheme="majorBidi" w:hAnsiTheme="majorBidi" w:cstheme="majorBidi"/>
        </w:rPr>
        <w:t>Структуры сигнала, интерфейсы, функции оборудования и взаимодействие для оптических транспортных сетей</w:t>
      </w:r>
      <w:r w:rsidRPr="00A82D9A">
        <w:t>";</w:t>
      </w:r>
    </w:p>
    <w:p w14:paraId="399B3210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  <w:t xml:space="preserve">вопросов восстановления с использованием </w:t>
      </w:r>
      <w:r w:rsidRPr="00A82D9A">
        <w:t>SDN – Вопросу 12/15 "</w:t>
      </w:r>
      <w:r w:rsidRPr="00A82D9A">
        <w:rPr>
          <w:rFonts w:asciiTheme="majorBidi" w:hAnsiTheme="majorBidi" w:cstheme="majorBidi"/>
        </w:rPr>
        <w:t>Архитектуры транспортных сетей</w:t>
      </w:r>
      <w:r w:rsidRPr="00A82D9A">
        <w:t>".</w:t>
      </w:r>
    </w:p>
    <w:p w14:paraId="11DC708C" w14:textId="77777777" w:rsidR="00FF601B" w:rsidRPr="00A82D9A" w:rsidRDefault="00FF601B" w:rsidP="00FF601B">
      <w:pPr>
        <w:pStyle w:val="enumlev2"/>
        <w:ind w:left="794" w:firstLine="0"/>
      </w:pPr>
      <w:bookmarkStart w:id="151" w:name="lt_pId217"/>
      <w:r w:rsidRPr="00A82D9A">
        <w:t xml:space="preserve">В Приложениях А, В и С к Документу </w:t>
      </w:r>
      <w:hyperlink r:id="rId54" w:history="1">
        <w:r w:rsidRPr="00A82D9A">
          <w:rPr>
            <w:rStyle w:val="Hyperlink"/>
          </w:rPr>
          <w:t>TD383</w:t>
        </w:r>
      </w:hyperlink>
      <w:r w:rsidRPr="00A82D9A">
        <w:t xml:space="preserve"> представлено подробное описание пересмотренных Вопросов 10/15, 11/15 и 12/15.</w:t>
      </w:r>
      <w:bookmarkEnd w:id="151"/>
    </w:p>
    <w:p w14:paraId="50D67171" w14:textId="77777777" w:rsidR="00FF601B" w:rsidRPr="00A82D9A" w:rsidRDefault="00FF601B" w:rsidP="00FF601B">
      <w:pPr>
        <w:pStyle w:val="enumlev1"/>
      </w:pPr>
      <w:r w:rsidRPr="00A82D9A">
        <w:t>17.3.7</w:t>
      </w:r>
      <w:r w:rsidRPr="00A82D9A">
        <w:tab/>
      </w:r>
      <w:bookmarkStart w:id="152" w:name="lt_pId218"/>
      <w:r w:rsidRPr="00A82D9A">
        <w:t xml:space="preserve">КГСЭ одобрила создание Вопроса </w:t>
      </w:r>
      <w:r w:rsidRPr="00A82D9A">
        <w:rPr>
          <w:rFonts w:asciiTheme="majorBidi" w:hAnsiTheme="majorBidi" w:cstheme="majorBidi"/>
        </w:rPr>
        <w:t>5/16 "Мультимедийные приложения с искусственным интеллектом" с внесенными в него изменениями, а также создание Вопроса 22/16 "Технологии распределенного реестра и электронные услуги".</w:t>
      </w:r>
      <w:bookmarkEnd w:id="152"/>
      <w:r w:rsidRPr="00A82D9A">
        <w:rPr>
          <w:rFonts w:asciiTheme="majorBidi" w:hAnsiTheme="majorBidi" w:cstheme="majorBidi"/>
        </w:rPr>
        <w:t xml:space="preserve"> </w:t>
      </w:r>
      <w:bookmarkStart w:id="153" w:name="lt_pId219"/>
      <w:r w:rsidRPr="00A82D9A">
        <w:rPr>
          <w:rFonts w:asciiTheme="majorBidi" w:hAnsiTheme="majorBidi" w:cstheme="majorBidi"/>
        </w:rPr>
        <w:t xml:space="preserve">Предлагаемые тексты Вопросов 5/16 и 22/16 содержатся в Документе </w:t>
      </w:r>
      <w:hyperlink r:id="rId55" w:history="1">
        <w:r w:rsidRPr="00A82D9A">
          <w:rPr>
            <w:rStyle w:val="Hyperlink"/>
            <w:rFonts w:asciiTheme="majorBidi" w:hAnsiTheme="majorBidi" w:cstheme="majorBidi"/>
          </w:rPr>
          <w:t>TD357</w:t>
        </w:r>
      </w:hyperlink>
      <w:r w:rsidRPr="00A82D9A">
        <w:rPr>
          <w:rFonts w:asciiTheme="majorBidi" w:hAnsiTheme="majorBidi" w:cstheme="majorBidi"/>
        </w:rPr>
        <w:t xml:space="preserve">, а изменения к Вопросу 5/16 – в Документе </w:t>
      </w:r>
      <w:hyperlink r:id="rId56" w:history="1">
        <w:r w:rsidRPr="00A82D9A">
          <w:rPr>
            <w:rStyle w:val="Hyperlink"/>
            <w:rFonts w:asciiTheme="majorBidi" w:hAnsiTheme="majorBidi" w:cstheme="majorBidi"/>
          </w:rPr>
          <w:t xml:space="preserve">TSAG </w:t>
        </w:r>
        <w:r w:rsidRPr="00A82D9A">
          <w:rPr>
            <w:rStyle w:val="Hyperlink"/>
          </w:rPr>
          <w:t>LS17</w:t>
        </w:r>
      </w:hyperlink>
      <w:r w:rsidRPr="00A82D9A">
        <w:t>.</w:t>
      </w:r>
      <w:bookmarkEnd w:id="153"/>
    </w:p>
    <w:p w14:paraId="4DCAD9EF" w14:textId="77777777" w:rsidR="00FF601B" w:rsidRPr="00A82D9A" w:rsidRDefault="00FF601B" w:rsidP="00FF601B">
      <w:pPr>
        <w:pStyle w:val="enumlev1"/>
      </w:pPr>
      <w:r w:rsidRPr="00A82D9A">
        <w:t>17.3.8</w:t>
      </w:r>
      <w:r w:rsidRPr="00A82D9A">
        <w:tab/>
      </w:r>
      <w:bookmarkStart w:id="154" w:name="lt_pId220"/>
      <w:r w:rsidRPr="00A82D9A">
        <w:t xml:space="preserve">КГСЭ приняла решение направить ИК16 ответное заявление о взаимодействии в Документе </w:t>
      </w:r>
      <w:hyperlink r:id="rId57" w:history="1">
        <w:r w:rsidRPr="00A82D9A">
          <w:rPr>
            <w:rStyle w:val="Hyperlink"/>
            <w:rFonts w:asciiTheme="majorBidi" w:hAnsiTheme="majorBidi" w:cstheme="majorBidi"/>
          </w:rPr>
          <w:t xml:space="preserve">TSAG </w:t>
        </w:r>
        <w:r w:rsidRPr="00A82D9A">
          <w:rPr>
            <w:rStyle w:val="Hyperlink"/>
          </w:rPr>
          <w:t>LS17</w:t>
        </w:r>
      </w:hyperlink>
      <w:r w:rsidRPr="00A82D9A">
        <w:rPr>
          <w:rFonts w:asciiTheme="majorBidi" w:hAnsiTheme="majorBidi" w:cstheme="majorBidi"/>
        </w:rPr>
        <w:t xml:space="preserve">, касающееся одобрения КГСЭ Вопроса 5/16 с внесенными в него изменениями, а также одобрения КГСЭ Вопроса 22/16 и предложения ИК16 со стороны </w:t>
      </w:r>
      <w:r w:rsidRPr="00A82D9A">
        <w:t>КГСЭ перейти к утверждению этих двух Вопросов в соответствии с процедурами, описанными в разделе 7 Резолюции 1 (Пересм. Хаммамет, 2016 г.).</w:t>
      </w:r>
      <w:bookmarkEnd w:id="154"/>
    </w:p>
    <w:p w14:paraId="7A179683" w14:textId="77777777" w:rsidR="00FF601B" w:rsidRPr="00A82D9A" w:rsidRDefault="00FF601B" w:rsidP="00FF601B">
      <w:pPr>
        <w:pStyle w:val="enumlev1"/>
      </w:pPr>
      <w:r w:rsidRPr="00A82D9A">
        <w:t>17.3.9</w:t>
      </w:r>
      <w:r w:rsidRPr="00A82D9A">
        <w:tab/>
        <w:t xml:space="preserve">КГСЭ одобрила пересмотр Вопроса 4/17 "Кибербезопасность", пересмотр Вопроса 5/17 "Противодействие распространению спама техническими средствами", пересмотр Вопроса 6/17 "Аспекты безопасности услуг и сетей электросвязи, а также интернета вещей" и пересмотр Вопроса 8/17 "Безопасность облачных вычислений и инфраструктуры больших данных". Тексты пересмотренных Вопросов содержатся в Документе </w:t>
      </w:r>
      <w:hyperlink r:id="rId58" w:history="1">
        <w:r w:rsidRPr="00A82D9A">
          <w:rPr>
            <w:rStyle w:val="Hyperlink"/>
          </w:rPr>
          <w:t>TD364</w:t>
        </w:r>
      </w:hyperlink>
      <w:r w:rsidRPr="00A82D9A">
        <w:t>.</w:t>
      </w:r>
    </w:p>
    <w:p w14:paraId="75F626FB" w14:textId="0976D743" w:rsidR="00FF601B" w:rsidRPr="00A82D9A" w:rsidRDefault="00FF601B" w:rsidP="00FF601B">
      <w:pPr>
        <w:pStyle w:val="Heading2"/>
        <w:rPr>
          <w:rFonts w:eastAsia="SimSun"/>
        </w:rPr>
      </w:pPr>
      <w:bookmarkStart w:id="155" w:name="_Toc536000285"/>
      <w:r w:rsidRPr="00A82D9A">
        <w:lastRenderedPageBreak/>
        <w:t>17.4</w:t>
      </w:r>
      <w:r w:rsidRPr="00A82D9A">
        <w:tab/>
        <w:t>Группа Докладчика КГСЭ по методам работы</w:t>
      </w:r>
      <w:r w:rsidRPr="00A82D9A">
        <w:rPr>
          <w:rFonts w:eastAsia="SimSun"/>
        </w:rPr>
        <w:t xml:space="preserve"> (ГД-WM)</w:t>
      </w:r>
      <w:bookmarkEnd w:id="155"/>
    </w:p>
    <w:p w14:paraId="7F427413" w14:textId="77777777" w:rsidR="00FF601B" w:rsidRPr="00A82D9A" w:rsidRDefault="00FF601B" w:rsidP="00FF601B">
      <w:pPr>
        <w:pStyle w:val="enumlev1"/>
        <w:rPr>
          <w:rFonts w:asciiTheme="majorBidi" w:hAnsiTheme="majorBidi" w:cstheme="majorBidi"/>
          <w:bCs/>
        </w:rPr>
      </w:pPr>
      <w:r w:rsidRPr="00A82D9A">
        <w:t>17.4.1</w:t>
      </w:r>
      <w:r w:rsidRPr="00A82D9A">
        <w:tab/>
      </w:r>
      <w:r w:rsidRPr="00A82D9A">
        <w:rPr>
          <w:rFonts w:asciiTheme="majorBidi" w:hAnsiTheme="majorBidi" w:cstheme="majorBidi"/>
        </w:rPr>
        <w:t>Докладчик ГД-WM г-н Стивен Троубридж (США) представил отчет ГД-WM, содержащийся в Документе</w:t>
      </w:r>
      <w:r w:rsidRPr="00A82D9A">
        <w:t xml:space="preserve"> </w:t>
      </w:r>
      <w:hyperlink r:id="rId59" w:history="1">
        <w:r w:rsidRPr="00A82D9A">
          <w:rPr>
            <w:rStyle w:val="Hyperlink"/>
          </w:rPr>
          <w:t>TD288</w:t>
        </w:r>
      </w:hyperlink>
      <w:r w:rsidRPr="00A82D9A">
        <w:rPr>
          <w:rFonts w:asciiTheme="majorBidi" w:hAnsiTheme="majorBidi" w:cstheme="majorBidi"/>
        </w:rPr>
        <w:t xml:space="preserve">. </w:t>
      </w:r>
      <w:r w:rsidRPr="00A82D9A">
        <w:rPr>
          <w:rFonts w:eastAsia="Calibri"/>
          <w:szCs w:val="22"/>
        </w:rPr>
        <w:t>КГСЭ приняла к сведению этот отчет</w:t>
      </w:r>
      <w:r w:rsidRPr="00A82D9A">
        <w:rPr>
          <w:rFonts w:asciiTheme="majorBidi" w:hAnsiTheme="majorBidi" w:cstheme="majorBidi"/>
          <w:bCs/>
        </w:rPr>
        <w:t>.</w:t>
      </w:r>
    </w:p>
    <w:p w14:paraId="336BF7B6" w14:textId="77777777" w:rsidR="00FF601B" w:rsidRPr="00A82D9A" w:rsidRDefault="00FF601B" w:rsidP="00FF601B">
      <w:pPr>
        <w:pStyle w:val="enumlev1"/>
        <w:rPr>
          <w:bCs/>
          <w:iCs/>
        </w:rPr>
      </w:pPr>
      <w:r w:rsidRPr="00A82D9A">
        <w:rPr>
          <w:rFonts w:asciiTheme="majorBidi" w:hAnsiTheme="majorBidi" w:cstheme="majorBidi"/>
          <w:bCs/>
        </w:rPr>
        <w:t>17.4.2</w:t>
      </w:r>
      <w:r w:rsidRPr="00A82D9A">
        <w:rPr>
          <w:rFonts w:asciiTheme="majorBidi" w:hAnsiTheme="majorBidi" w:cstheme="majorBidi"/>
          <w:bCs/>
        </w:rPr>
        <w:tab/>
      </w:r>
      <w:bookmarkStart w:id="156" w:name="lt_pId226"/>
      <w:r w:rsidRPr="00A82D9A">
        <w:t xml:space="preserve">КГСЭ </w:t>
      </w:r>
      <w:r w:rsidRPr="00A82D9A">
        <w:rPr>
          <w:bCs/>
          <w:iCs/>
        </w:rPr>
        <w:t>уполномочила ГД-WM организовать одно промежуточное электронное собрание со следующим кругом ведения:</w:t>
      </w:r>
      <w:bookmarkEnd w:id="156"/>
    </w:p>
    <w:p w14:paraId="500ACFDE" w14:textId="531AD1C0" w:rsidR="00FF601B" w:rsidRPr="00A82D9A" w:rsidRDefault="00FF601B" w:rsidP="00A205BB">
      <w:pPr>
        <w:pStyle w:val="enumlev1"/>
      </w:pPr>
      <w:r w:rsidRPr="00A82D9A">
        <w:tab/>
        <w:t xml:space="preserve">В ходе электронного собрания будет продолжено рассмотрение </w:t>
      </w:r>
      <w:r w:rsidRPr="00A82D9A">
        <w:rPr>
          <w:i/>
          <w:iCs/>
        </w:rPr>
        <w:t>проекта "Пособия для докладчиков и редакторов"</w:t>
      </w:r>
      <w:r w:rsidRPr="00A82D9A">
        <w:t xml:space="preserve"> с учетом представленных вкладов, а также пересмотренных текстов Рекомендаций</w:t>
      </w:r>
      <w:r w:rsidRPr="00A82D9A">
        <w:rPr>
          <w:i/>
          <w:iCs/>
        </w:rPr>
        <w:t xml:space="preserve"> </w:t>
      </w:r>
      <w:r w:rsidRPr="00A82D9A">
        <w:t>МСЭ</w:t>
      </w:r>
      <w:r w:rsidRPr="00A82D9A">
        <w:noBreakHyphen/>
        <w:t>T A.1, МСЭ</w:t>
      </w:r>
      <w:r w:rsidRPr="00A82D9A">
        <w:noBreakHyphen/>
        <w:t>T A.13, МСЭ</w:t>
      </w:r>
      <w:r w:rsidRPr="00A82D9A">
        <w:noBreakHyphen/>
        <w:t>T A.5 и МСЭ</w:t>
      </w:r>
      <w:r w:rsidRPr="00A82D9A">
        <w:noBreakHyphen/>
        <w:t>T A.25, по которым было только что вынесено заключение.</w:t>
      </w:r>
      <w:r w:rsidRPr="00A82D9A">
        <w:rPr>
          <w:bCs/>
          <w:i/>
          <w:iCs/>
        </w:rPr>
        <w:t xml:space="preserve"> </w:t>
      </w:r>
      <w:r w:rsidRPr="00A82D9A">
        <w:t xml:space="preserve">КГСЭ планирует согласовать новую версию </w:t>
      </w:r>
      <w:r w:rsidRPr="00A82D9A">
        <w:rPr>
          <w:bCs/>
          <w:i/>
          <w:iCs/>
        </w:rPr>
        <w:t>"</w:t>
      </w:r>
      <w:r w:rsidRPr="00A82D9A">
        <w:rPr>
          <w:i/>
          <w:iCs/>
        </w:rPr>
        <w:t xml:space="preserve">Пособия для докладчиков и редакторов" </w:t>
      </w:r>
      <w:r w:rsidRPr="00A82D9A">
        <w:t>на следующем собрании КГСЭ в сентябре 2019</w:t>
      </w:r>
      <w:r w:rsidR="00A205BB" w:rsidRPr="00A82D9A">
        <w:t> </w:t>
      </w:r>
      <w:r w:rsidRPr="00A82D9A">
        <w:t>года, на котором запланировано также утверждение соответствующих Рекомендаций серии А. Докладчик ГД-WM направит информацию о дате проведения электронного собрания по списку электронных адресов рассылки КГСЭ.</w:t>
      </w:r>
    </w:p>
    <w:p w14:paraId="49D54DD1" w14:textId="4686C7C1" w:rsidR="00FF601B" w:rsidRPr="00A82D9A" w:rsidRDefault="00FF601B" w:rsidP="00FF601B">
      <w:pPr>
        <w:pStyle w:val="Heading2"/>
      </w:pPr>
      <w:bookmarkStart w:id="157" w:name="_Toc536000286"/>
      <w:r w:rsidRPr="00A82D9A">
        <w:t>17.5</w:t>
      </w:r>
      <w:r w:rsidRPr="00A82D9A">
        <w:tab/>
        <w:t>Группа Докладчика КГСЭ по укреплению сотрудничества (ГД-SC)</w:t>
      </w:r>
      <w:bookmarkEnd w:id="157"/>
    </w:p>
    <w:p w14:paraId="1717206C" w14:textId="77777777" w:rsidR="00FF601B" w:rsidRPr="00A82D9A" w:rsidRDefault="00FF601B" w:rsidP="00FF601B">
      <w:pPr>
        <w:pStyle w:val="enumlev1"/>
        <w:rPr>
          <w:rFonts w:asciiTheme="majorBidi" w:hAnsiTheme="majorBidi" w:cstheme="majorBidi"/>
          <w:bCs/>
        </w:rPr>
      </w:pPr>
      <w:r w:rsidRPr="00A82D9A">
        <w:t>17.5.1</w:t>
      </w:r>
      <w:r w:rsidRPr="00A82D9A">
        <w:tab/>
      </w:r>
      <w:r w:rsidRPr="00A82D9A">
        <w:rPr>
          <w:rFonts w:asciiTheme="majorBidi" w:hAnsiTheme="majorBidi" w:cstheme="majorBidi"/>
        </w:rPr>
        <w:t xml:space="preserve">Докладчик ГД-SC г-н Гленн Парсонс (Канада) представил отчет ГД-SC, содержащийся в Документе </w:t>
      </w:r>
      <w:hyperlink r:id="rId60" w:history="1">
        <w:r w:rsidRPr="00A82D9A">
          <w:rPr>
            <w:rStyle w:val="Hyperlink"/>
          </w:rPr>
          <w:t>TD282</w:t>
        </w:r>
      </w:hyperlink>
      <w:r w:rsidRPr="00A82D9A">
        <w:rPr>
          <w:rFonts w:asciiTheme="majorBidi" w:hAnsiTheme="majorBidi" w:cstheme="majorBidi"/>
        </w:rPr>
        <w:t xml:space="preserve">. </w:t>
      </w:r>
      <w:r w:rsidRPr="00A82D9A">
        <w:rPr>
          <w:rFonts w:eastAsia="Calibri"/>
          <w:szCs w:val="22"/>
        </w:rPr>
        <w:t>КГСЭ приняла к сведению этот отчет</w:t>
      </w:r>
      <w:r w:rsidRPr="00A82D9A">
        <w:rPr>
          <w:rFonts w:asciiTheme="majorBidi" w:hAnsiTheme="majorBidi" w:cstheme="majorBidi"/>
          <w:bCs/>
        </w:rPr>
        <w:t>.</w:t>
      </w:r>
    </w:p>
    <w:p w14:paraId="6D438C60" w14:textId="77777777" w:rsidR="00FF601B" w:rsidRPr="00A82D9A" w:rsidRDefault="00FF601B" w:rsidP="00FF601B">
      <w:pPr>
        <w:pStyle w:val="enumlev1"/>
      </w:pPr>
      <w:r w:rsidRPr="00A82D9A">
        <w:rPr>
          <w:rFonts w:asciiTheme="majorBidi" w:hAnsiTheme="majorBidi" w:cstheme="majorBidi"/>
          <w:bCs/>
        </w:rPr>
        <w:t>17.5.2</w:t>
      </w:r>
      <w:r w:rsidRPr="00A82D9A">
        <w:rPr>
          <w:rFonts w:asciiTheme="majorBidi" w:hAnsiTheme="majorBidi" w:cstheme="majorBidi"/>
          <w:bCs/>
        </w:rPr>
        <w:tab/>
      </w:r>
      <w:bookmarkStart w:id="158" w:name="lt_pId233"/>
      <w:r w:rsidRPr="00A82D9A">
        <w:t>КГСЭ приняла решение направить три исходящих заявления о взаимодействии:</w:t>
      </w:r>
      <w:bookmarkEnd w:id="158"/>
    </w:p>
    <w:p w14:paraId="536D211B" w14:textId="77777777" w:rsidR="00FF601B" w:rsidRPr="00A82D9A" w:rsidRDefault="00FF601B" w:rsidP="00FF601B">
      <w:pPr>
        <w:pStyle w:val="enumlev2"/>
      </w:pPr>
      <w:bookmarkStart w:id="159" w:name="lt_pId234"/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rPr>
          <w:color w:val="000000"/>
        </w:rPr>
        <w:t>ответное заявление о взаимодействии по межсекторальной координации в МСЭ в адрес</w:t>
      </w:r>
      <w:r w:rsidRPr="00A82D9A">
        <w:t xml:space="preserve"> МСКГ, КГРЭ, КГР </w:t>
      </w:r>
      <w:r w:rsidRPr="00A82D9A">
        <w:rPr>
          <w:color w:val="000000"/>
        </w:rPr>
        <w:t xml:space="preserve">для информации </w:t>
      </w:r>
      <w:r w:rsidRPr="00A82D9A">
        <w:t xml:space="preserve">(в Документе </w:t>
      </w:r>
      <w:hyperlink r:id="rId61" w:history="1">
        <w:r w:rsidRPr="00A82D9A">
          <w:rPr>
            <w:rStyle w:val="Hyperlink"/>
          </w:rPr>
          <w:t>TSAG LS14</w:t>
        </w:r>
      </w:hyperlink>
      <w:bookmarkEnd w:id="159"/>
      <w:r w:rsidRPr="00A82D9A">
        <w:rPr>
          <w:rStyle w:val="Hyperlink"/>
        </w:rPr>
        <w:t>)</w:t>
      </w:r>
      <w:r w:rsidRPr="00A82D9A">
        <w:br/>
      </w:r>
      <w:bookmarkStart w:id="160" w:name="lt_pId235"/>
      <w:r w:rsidRPr="00A82D9A">
        <w:t>(см. пересмотренный Круг ведения МСКГ).</w:t>
      </w:r>
      <w:bookmarkEnd w:id="160"/>
    </w:p>
    <w:p w14:paraId="1C9BE7BF" w14:textId="77777777" w:rsidR="00FF601B" w:rsidRPr="00A82D9A" w:rsidRDefault="00FF601B" w:rsidP="00FF601B">
      <w:pPr>
        <w:pStyle w:val="enumlev2"/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rPr>
          <w:color w:val="000000"/>
        </w:rPr>
        <w:t xml:space="preserve">исходящее заявление о взаимодействии по межсекторальной координации в МСЭ в адрес МСКГ для принятия мер и в адрес </w:t>
      </w:r>
      <w:r w:rsidRPr="00A82D9A">
        <w:rPr>
          <w:szCs w:val="22"/>
        </w:rPr>
        <w:t>КГРЭ, ИК МСЭ-D, КГР, ИК МСЭ-R</w:t>
      </w:r>
      <w:r w:rsidRPr="00A82D9A">
        <w:t xml:space="preserve">, </w:t>
      </w:r>
      <w:r w:rsidRPr="00A82D9A">
        <w:rPr>
          <w:szCs w:val="22"/>
        </w:rPr>
        <w:t xml:space="preserve">ИК МСЭ-T − </w:t>
      </w:r>
      <w:r w:rsidRPr="00A82D9A">
        <w:rPr>
          <w:color w:val="000000"/>
        </w:rPr>
        <w:t xml:space="preserve">для получения комментариев </w:t>
      </w:r>
      <w:r w:rsidRPr="00A82D9A">
        <w:rPr>
          <w:szCs w:val="22"/>
        </w:rPr>
        <w:t>(</w:t>
      </w:r>
      <w:r w:rsidRPr="00A82D9A">
        <w:t xml:space="preserve">в Документе </w:t>
      </w:r>
      <w:hyperlink r:id="rId62" w:history="1">
        <w:r w:rsidRPr="00A82D9A">
          <w:rPr>
            <w:rStyle w:val="Hyperlink"/>
          </w:rPr>
          <w:t>TSAG LS13</w:t>
        </w:r>
      </w:hyperlink>
      <w:r w:rsidRPr="00A82D9A">
        <w:rPr>
          <w:rStyle w:val="Hyperlink"/>
        </w:rPr>
        <w:t>)</w:t>
      </w:r>
      <w:r w:rsidRPr="00A82D9A">
        <w:rPr>
          <w:rStyle w:val="Hyperlink"/>
        </w:rPr>
        <w:br/>
      </w:r>
      <w:r w:rsidRPr="00A82D9A">
        <w:t>(см. обновленные таблицы сопоставления областей работы, представляющих общий интерес для исследовательских комиссий МСЭ-D и МСЭ</w:t>
      </w:r>
      <w:r w:rsidRPr="00A82D9A">
        <w:noBreakHyphen/>
        <w:t>T, а также для исследовательских комиссий МСЭ-R и МСЭ-T в интересах межсекторальной координации в МСЭ).</w:t>
      </w:r>
    </w:p>
    <w:p w14:paraId="2416432F" w14:textId="77777777" w:rsidR="00FF601B" w:rsidRPr="00A82D9A" w:rsidRDefault="00FF601B" w:rsidP="00FF601B">
      <w:pPr>
        <w:pStyle w:val="enumlev2"/>
        <w:rPr>
          <w:bCs/>
        </w:rPr>
      </w:pPr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rPr>
          <w:color w:val="000000"/>
        </w:rPr>
        <w:t>исходящее заявление о взаимодействии по</w:t>
      </w:r>
      <w:r w:rsidRPr="00A82D9A">
        <w:t xml:space="preserve"> программному обеспечению с открытым исходным кодом в адрес Исследовательской комиссии ОТК1 ИСО/МЭК для получения комментариев (в Документе </w:t>
      </w:r>
      <w:hyperlink r:id="rId63" w:history="1">
        <w:r w:rsidRPr="00A82D9A">
          <w:rPr>
            <w:rStyle w:val="Hyperlink"/>
          </w:rPr>
          <w:t>TSAG LS12</w:t>
        </w:r>
      </w:hyperlink>
      <w:r w:rsidRPr="00A82D9A">
        <w:rPr>
          <w:rStyle w:val="Hyperlink"/>
        </w:rPr>
        <w:t>)</w:t>
      </w:r>
      <w:r w:rsidRPr="00A82D9A">
        <w:rPr>
          <w:bCs/>
        </w:rPr>
        <w:t>.</w:t>
      </w:r>
    </w:p>
    <w:p w14:paraId="051C2FC7" w14:textId="73E8F0E8" w:rsidR="00FF601B" w:rsidRPr="00A82D9A" w:rsidRDefault="00FF601B" w:rsidP="00FF601B">
      <w:pPr>
        <w:pStyle w:val="enumlev1"/>
        <w:rPr>
          <w:bCs/>
        </w:rPr>
      </w:pPr>
      <w:r w:rsidRPr="00A82D9A">
        <w:t>17.5.3</w:t>
      </w:r>
      <w:r w:rsidRPr="00A82D9A">
        <w:tab/>
      </w:r>
      <w:bookmarkStart w:id="161" w:name="lt_pId239"/>
      <w:r w:rsidRPr="00A82D9A">
        <w:t xml:space="preserve">КГСЭ </w:t>
      </w:r>
      <w:r w:rsidRPr="00A82D9A">
        <w:rPr>
          <w:bCs/>
        </w:rPr>
        <w:t xml:space="preserve">уполномочила ГД-SC провести два промежуточных электронных собрания, см. </w:t>
      </w:r>
      <w:hyperlink w:anchor="AnnexA" w:history="1">
        <w:r w:rsidRPr="00A82D9A">
          <w:rPr>
            <w:rStyle w:val="Hyperlink"/>
            <w:lang w:eastAsia="en-US"/>
          </w:rPr>
          <w:t>Приложение A</w:t>
        </w:r>
      </w:hyperlink>
      <w:r w:rsidRPr="00A82D9A">
        <w:rPr>
          <w:bCs/>
        </w:rPr>
        <w:t>.</w:t>
      </w:r>
      <w:bookmarkEnd w:id="161"/>
    </w:p>
    <w:p w14:paraId="2561A6A2" w14:textId="77777777" w:rsidR="00FF601B" w:rsidRPr="00A82D9A" w:rsidRDefault="00FF601B" w:rsidP="00FF601B">
      <w:pPr>
        <w:pStyle w:val="enumlev1"/>
        <w:rPr>
          <w:lang w:eastAsia="zh-CN"/>
        </w:rPr>
      </w:pPr>
      <w:r w:rsidRPr="00A82D9A">
        <w:rPr>
          <w:bCs/>
        </w:rPr>
        <w:t>17.5.4</w:t>
      </w:r>
      <w:r w:rsidRPr="00A82D9A">
        <w:rPr>
          <w:bCs/>
        </w:rPr>
        <w:tab/>
      </w:r>
      <w:bookmarkStart w:id="162" w:name="lt_pId240"/>
      <w:r w:rsidRPr="00A82D9A">
        <w:rPr>
          <w:bCs/>
        </w:rPr>
        <w:t xml:space="preserve">Российская Федерация предложила, в случаях, когда планируется вынесение заключения по текстам на следующем собрании, указывать это в отчете о предыдущем собрании, в соответствии со сложившейся в исследовательских комиссиях </w:t>
      </w:r>
      <w:r w:rsidRPr="00A82D9A">
        <w:rPr>
          <w:lang w:eastAsia="zh-CN"/>
        </w:rPr>
        <w:t>МСЭ</w:t>
      </w:r>
      <w:r w:rsidRPr="00A82D9A">
        <w:rPr>
          <w:lang w:eastAsia="zh-CN"/>
        </w:rPr>
        <w:noBreakHyphen/>
        <w:t>T практикой.</w:t>
      </w:r>
      <w:bookmarkEnd w:id="162"/>
      <w:r w:rsidRPr="00A82D9A">
        <w:rPr>
          <w:lang w:eastAsia="zh-CN"/>
        </w:rPr>
        <w:t xml:space="preserve"> </w:t>
      </w:r>
      <w:bookmarkStart w:id="163" w:name="lt_pId241"/>
      <w:r w:rsidRPr="00A82D9A">
        <w:t>КГСЭ приняла это предложение к сведению</w:t>
      </w:r>
      <w:r w:rsidRPr="00A82D9A">
        <w:rPr>
          <w:lang w:eastAsia="zh-CN"/>
        </w:rPr>
        <w:t>.</w:t>
      </w:r>
      <w:bookmarkEnd w:id="163"/>
    </w:p>
    <w:p w14:paraId="2E425750" w14:textId="77777777" w:rsidR="00FF601B" w:rsidRPr="00A82D9A" w:rsidRDefault="00FF601B" w:rsidP="00FF601B">
      <w:pPr>
        <w:pStyle w:val="enumlev1"/>
        <w:rPr>
          <w:rFonts w:asciiTheme="majorBidi" w:hAnsiTheme="majorBidi" w:cstheme="majorBidi"/>
        </w:rPr>
      </w:pPr>
      <w:r w:rsidRPr="00A82D9A">
        <w:rPr>
          <w:lang w:eastAsia="zh-CN"/>
        </w:rPr>
        <w:t>17.5.5</w:t>
      </w:r>
      <w:r w:rsidRPr="00A82D9A">
        <w:rPr>
          <w:lang w:eastAsia="zh-CN"/>
        </w:rPr>
        <w:tab/>
      </w:r>
      <w:r w:rsidRPr="00A82D9A">
        <w:t>КГСЭ предложила Директору БСЭ просить С</w:t>
      </w:r>
      <w:r w:rsidRPr="00A82D9A">
        <w:rPr>
          <w:szCs w:val="22"/>
        </w:rPr>
        <w:t>пециальную группу Директора БСЭ по вопросам ПИС</w:t>
      </w:r>
      <w:r w:rsidRPr="00A82D9A">
        <w:rPr>
          <w:rFonts w:asciiTheme="majorBidi" w:hAnsiTheme="majorBidi" w:cstheme="majorBidi"/>
        </w:rPr>
        <w:t xml:space="preserve"> представить материалы для включения в новое направление работы по ПИС в обновляемом списке, который приведен в Документе </w:t>
      </w:r>
      <w:hyperlink r:id="rId64" w:history="1">
        <w:r w:rsidRPr="00A82D9A">
          <w:rPr>
            <w:rStyle w:val="Hyperlink"/>
            <w:rFonts w:asciiTheme="majorBidi" w:hAnsiTheme="majorBidi" w:cstheme="majorBidi"/>
          </w:rPr>
          <w:t>TD431R2</w:t>
        </w:r>
      </w:hyperlink>
      <w:r w:rsidRPr="00A82D9A">
        <w:rPr>
          <w:rFonts w:asciiTheme="majorBidi" w:hAnsiTheme="majorBidi" w:cstheme="majorBidi"/>
        </w:rPr>
        <w:t>.</w:t>
      </w:r>
    </w:p>
    <w:p w14:paraId="421C7653" w14:textId="77777777" w:rsidR="00FF601B" w:rsidRPr="00A82D9A" w:rsidRDefault="00FF601B" w:rsidP="00FF601B">
      <w:pPr>
        <w:pStyle w:val="enumlev1"/>
      </w:pPr>
      <w:r w:rsidRPr="00A82D9A">
        <w:rPr>
          <w:lang w:eastAsia="zh-CN"/>
        </w:rPr>
        <w:t>17.5.6</w:t>
      </w:r>
      <w:r w:rsidRPr="00A82D9A">
        <w:rPr>
          <w:lang w:eastAsia="zh-CN"/>
        </w:rPr>
        <w:tab/>
      </w:r>
      <w:bookmarkStart w:id="164" w:name="lt_pId243"/>
      <w:r w:rsidRPr="00A82D9A">
        <w:t>ГД-SC проведет свое собрание в ходе четвертого собрания КГСЭ.</w:t>
      </w:r>
      <w:bookmarkEnd w:id="164"/>
    </w:p>
    <w:p w14:paraId="58F414F5" w14:textId="3FE209E5" w:rsidR="00FF601B" w:rsidRPr="00A82D9A" w:rsidRDefault="00FF601B" w:rsidP="00FF601B">
      <w:pPr>
        <w:pStyle w:val="Heading2"/>
      </w:pPr>
      <w:bookmarkStart w:id="165" w:name="_Toc536000287"/>
      <w:r w:rsidRPr="00A82D9A">
        <w:t>17.6</w:t>
      </w:r>
      <w:r w:rsidRPr="00A82D9A">
        <w:tab/>
        <w:t>Группа Докладчика КГСЭ по Стратегическому и Оперативному планам (ГД-SOP)</w:t>
      </w:r>
      <w:bookmarkEnd w:id="165"/>
    </w:p>
    <w:p w14:paraId="26D4EDCC" w14:textId="77777777" w:rsidR="00FF601B" w:rsidRPr="00A82D9A" w:rsidRDefault="00FF601B" w:rsidP="00FF601B">
      <w:pPr>
        <w:rPr>
          <w:rFonts w:eastAsia="Times New Roman"/>
          <w:lang w:eastAsia="en-US"/>
        </w:rPr>
      </w:pPr>
      <w:bookmarkStart w:id="166" w:name="lt_pId245"/>
      <w:r w:rsidRPr="00A82D9A">
        <w:t>Эта Группа Докладчика не проводила свое собрание в ходе текущего собрания КГСЭ.</w:t>
      </w:r>
      <w:bookmarkEnd w:id="166"/>
    </w:p>
    <w:p w14:paraId="51B36913" w14:textId="201878C1" w:rsidR="00FF601B" w:rsidRPr="00A82D9A" w:rsidRDefault="00FF601B" w:rsidP="00FF601B">
      <w:pPr>
        <w:pStyle w:val="Heading2"/>
      </w:pPr>
      <w:bookmarkStart w:id="167" w:name="_Toc536000288"/>
      <w:r w:rsidRPr="00A82D9A">
        <w:t>17.7</w:t>
      </w:r>
      <w:r w:rsidRPr="00A82D9A">
        <w:tab/>
        <w:t>Группа Докладчика КГСЭ по рассмотрению Резолюций ВАСЭ (ГД-ResReview)</w:t>
      </w:r>
      <w:bookmarkEnd w:id="167"/>
    </w:p>
    <w:p w14:paraId="6AD2E00E" w14:textId="77777777" w:rsidR="00FF601B" w:rsidRPr="00A82D9A" w:rsidRDefault="00FF601B" w:rsidP="00FF601B">
      <w:pPr>
        <w:pStyle w:val="enumlev1"/>
      </w:pPr>
      <w:r w:rsidRPr="00A82D9A">
        <w:t>17.7.1</w:t>
      </w:r>
      <w:r w:rsidRPr="00A82D9A">
        <w:tab/>
        <w:t xml:space="preserve">Докладчик ГД-ResReview г-н Владимир Минкин (Российская Федерация) представил отчет ГД-ResReview, содержащийся в Документе </w:t>
      </w:r>
      <w:hyperlink r:id="rId65" w:history="1">
        <w:r w:rsidRPr="00A82D9A">
          <w:rPr>
            <w:rStyle w:val="Hyperlink"/>
          </w:rPr>
          <w:t>TD280</w:t>
        </w:r>
      </w:hyperlink>
      <w:r w:rsidRPr="00A82D9A">
        <w:t>, который КГСЭ приняла к сведению.</w:t>
      </w:r>
    </w:p>
    <w:p w14:paraId="36EA7757" w14:textId="77777777" w:rsidR="00FF601B" w:rsidRPr="00A82D9A" w:rsidRDefault="00FF601B" w:rsidP="00FF601B">
      <w:pPr>
        <w:pStyle w:val="enumlev1"/>
      </w:pPr>
      <w:r w:rsidRPr="00A82D9A">
        <w:t>17.7.2</w:t>
      </w:r>
      <w:r w:rsidRPr="00A82D9A">
        <w:tab/>
      </w:r>
      <w:bookmarkStart w:id="168" w:name="lt_pId248"/>
      <w:r w:rsidRPr="00A82D9A">
        <w:t xml:space="preserve">КГСЭ приняла решение направить одно заявление о взаимодействии по упорядочению Резолюций в адрес МСКГ, ЦГ-МСК, КГРЭ, КГР и всех исследовательских комиссий МСЭ-Т для получения комментариев (в Документе </w:t>
      </w:r>
      <w:hyperlink r:id="rId66" w:history="1">
        <w:r w:rsidRPr="00A82D9A">
          <w:rPr>
            <w:rStyle w:val="Hyperlink"/>
          </w:rPr>
          <w:t>TSAG LS15</w:t>
        </w:r>
      </w:hyperlink>
      <w:r w:rsidRPr="00A82D9A">
        <w:rPr>
          <w:rStyle w:val="Hyperlink"/>
        </w:rPr>
        <w:t>)</w:t>
      </w:r>
      <w:r w:rsidRPr="00A82D9A">
        <w:t>.</w:t>
      </w:r>
      <w:bookmarkEnd w:id="168"/>
    </w:p>
    <w:p w14:paraId="5BF120FE" w14:textId="209BF3FF" w:rsidR="00FF601B" w:rsidRPr="00A82D9A" w:rsidRDefault="00FF601B" w:rsidP="00FF601B">
      <w:pPr>
        <w:pStyle w:val="enumlev1"/>
      </w:pPr>
      <w:r w:rsidRPr="00A82D9A">
        <w:lastRenderedPageBreak/>
        <w:t>17.7.3</w:t>
      </w:r>
      <w:r w:rsidRPr="00A82D9A">
        <w:tab/>
        <w:t xml:space="preserve">КГСЭ </w:t>
      </w:r>
      <w:r w:rsidRPr="00A82D9A">
        <w:rPr>
          <w:rFonts w:eastAsia="Times New Roman"/>
          <w:lang w:eastAsia="en-US"/>
        </w:rPr>
        <w:t>уполномочила ГД</w:t>
      </w:r>
      <w:r w:rsidRPr="00A82D9A">
        <w:rPr>
          <w:rFonts w:asciiTheme="majorBidi" w:hAnsiTheme="majorBidi" w:cstheme="majorBidi"/>
        </w:rPr>
        <w:t>-ResReview</w:t>
      </w:r>
      <w:r w:rsidRPr="00A82D9A">
        <w:t xml:space="preserve"> провести одно промежуточное электронное собрание при условии поступления вкладов о пересмотре Резолюций ВАСЭ, включая их упорядочение, в соответствии со сферой деятельности данной Группы Докладчика, см. </w:t>
      </w:r>
      <w:hyperlink w:anchor="AnnexA" w:history="1">
        <w:r w:rsidRPr="00A82D9A">
          <w:rPr>
            <w:rStyle w:val="Hyperlink"/>
            <w:lang w:eastAsia="en-US"/>
          </w:rPr>
          <w:t>Приложение A</w:t>
        </w:r>
      </w:hyperlink>
      <w:r w:rsidRPr="00A82D9A">
        <w:t>.</w:t>
      </w:r>
    </w:p>
    <w:p w14:paraId="4C8B88B0" w14:textId="77777777" w:rsidR="00FF601B" w:rsidRPr="00A82D9A" w:rsidRDefault="00FF601B" w:rsidP="00FF601B">
      <w:pPr>
        <w:pStyle w:val="enumlev1"/>
      </w:pPr>
      <w:r w:rsidRPr="00A82D9A">
        <w:t>17.7.4</w:t>
      </w:r>
      <w:r w:rsidRPr="00A82D9A">
        <w:tab/>
      </w:r>
      <w:bookmarkStart w:id="169" w:name="lt_pId250"/>
      <w:r w:rsidRPr="00A82D9A">
        <w:t xml:space="preserve">ГД-ResReview проведет свое собрание в ходе четвертого собрания </w:t>
      </w:r>
      <w:bookmarkEnd w:id="169"/>
      <w:r w:rsidRPr="00A82D9A">
        <w:t>КГСЭ.</w:t>
      </w:r>
    </w:p>
    <w:p w14:paraId="2007AEAB" w14:textId="62976E10" w:rsidR="00FF601B" w:rsidRPr="00A82D9A" w:rsidRDefault="00FF601B" w:rsidP="00FF601B">
      <w:pPr>
        <w:pStyle w:val="Heading2"/>
      </w:pPr>
      <w:bookmarkStart w:id="170" w:name="_Toc536000289"/>
      <w:r w:rsidRPr="00A82D9A">
        <w:t>17.8</w:t>
      </w:r>
      <w:r w:rsidRPr="00A82D9A">
        <w:tab/>
      </w:r>
      <w:bookmarkStart w:id="171" w:name="lt_pId251"/>
      <w:bookmarkStart w:id="172" w:name="_Toc535246579"/>
      <w:r w:rsidRPr="00A82D9A">
        <w:t>Группа Докладчика КГСЭ по региональным группам (ГД-CPTRG)</w:t>
      </w:r>
      <w:bookmarkEnd w:id="171"/>
      <w:bookmarkEnd w:id="172"/>
      <w:bookmarkEnd w:id="170"/>
    </w:p>
    <w:p w14:paraId="61C48AB8" w14:textId="77777777" w:rsidR="00FF601B" w:rsidRPr="00A82D9A" w:rsidRDefault="00FF601B" w:rsidP="00FF601B">
      <w:pPr>
        <w:pStyle w:val="enumlev1"/>
        <w:rPr>
          <w:rFonts w:asciiTheme="majorBidi" w:hAnsiTheme="majorBidi" w:cstheme="majorBidi"/>
          <w:bCs/>
        </w:rPr>
      </w:pPr>
      <w:r w:rsidRPr="00A82D9A">
        <w:rPr>
          <w:lang w:eastAsia="zh-CN"/>
        </w:rPr>
        <w:t>17.8.1</w:t>
      </w:r>
      <w:r w:rsidRPr="00A82D9A">
        <w:rPr>
          <w:lang w:eastAsia="zh-CN"/>
        </w:rPr>
        <w:tab/>
      </w:r>
      <w:bookmarkStart w:id="173" w:name="lt_pId252"/>
      <w:r w:rsidRPr="00A82D9A">
        <w:rPr>
          <w:lang w:eastAsia="zh-CN"/>
        </w:rPr>
        <w:t>Докладчик ГД</w:t>
      </w:r>
      <w:r w:rsidRPr="00A82D9A">
        <w:rPr>
          <w:rFonts w:asciiTheme="majorBidi" w:hAnsiTheme="majorBidi" w:cstheme="majorBidi"/>
        </w:rPr>
        <w:t>-CPTRG г-н Кваме Баах-Ачимфуор (Гана)</w:t>
      </w:r>
      <w:r w:rsidRPr="00A82D9A">
        <w:rPr>
          <w:rFonts w:eastAsia="Times New Roman"/>
          <w:lang w:eastAsia="en-US"/>
        </w:rPr>
        <w:t xml:space="preserve"> представил отчет ГД</w:t>
      </w:r>
      <w:r w:rsidRPr="00A82D9A">
        <w:rPr>
          <w:rFonts w:asciiTheme="majorBidi" w:hAnsiTheme="majorBidi" w:cstheme="majorBidi"/>
        </w:rPr>
        <w:t xml:space="preserve">-CPTRG, содержащийся в Документе </w:t>
      </w:r>
      <w:hyperlink r:id="rId67" w:history="1">
        <w:r w:rsidRPr="00A82D9A">
          <w:rPr>
            <w:rStyle w:val="Hyperlink"/>
            <w:lang w:eastAsia="zh-CN"/>
          </w:rPr>
          <w:t>TD284</w:t>
        </w:r>
      </w:hyperlink>
      <w:r w:rsidRPr="00A82D9A">
        <w:rPr>
          <w:rFonts w:asciiTheme="majorBidi" w:hAnsiTheme="majorBidi" w:cstheme="majorBidi"/>
        </w:rPr>
        <w:t>.</w:t>
      </w:r>
      <w:bookmarkEnd w:id="173"/>
      <w:r w:rsidRPr="00A82D9A">
        <w:rPr>
          <w:rFonts w:asciiTheme="majorBidi" w:hAnsiTheme="majorBidi" w:cstheme="majorBidi"/>
        </w:rPr>
        <w:t xml:space="preserve"> </w:t>
      </w:r>
      <w:r w:rsidRPr="00A82D9A">
        <w:rPr>
          <w:rFonts w:eastAsia="Calibri"/>
          <w:szCs w:val="22"/>
        </w:rPr>
        <w:t>КГСЭ приняла к сведению этот отчет</w:t>
      </w:r>
      <w:r w:rsidRPr="00A82D9A">
        <w:rPr>
          <w:rFonts w:asciiTheme="majorBidi" w:hAnsiTheme="majorBidi" w:cstheme="majorBidi"/>
          <w:bCs/>
        </w:rPr>
        <w:t>.</w:t>
      </w:r>
    </w:p>
    <w:p w14:paraId="4C0AA250" w14:textId="77777777" w:rsidR="00FF601B" w:rsidRPr="00A82D9A" w:rsidRDefault="00FF601B" w:rsidP="00FF601B">
      <w:pPr>
        <w:pStyle w:val="enumlev1"/>
        <w:rPr>
          <w:rFonts w:eastAsia="Times New Roman"/>
          <w:lang w:eastAsia="en-US"/>
        </w:rPr>
      </w:pPr>
      <w:r w:rsidRPr="00A82D9A">
        <w:rPr>
          <w:rFonts w:asciiTheme="majorBidi" w:hAnsiTheme="majorBidi" w:cstheme="majorBidi"/>
          <w:bCs/>
        </w:rPr>
        <w:t>17.8.2</w:t>
      </w:r>
      <w:r w:rsidRPr="00A82D9A">
        <w:rPr>
          <w:rFonts w:asciiTheme="majorBidi" w:hAnsiTheme="majorBidi" w:cstheme="majorBidi"/>
          <w:bCs/>
        </w:rPr>
        <w:tab/>
      </w:r>
      <w:bookmarkStart w:id="174" w:name="lt_pId254"/>
      <w:r w:rsidRPr="00A82D9A">
        <w:rPr>
          <w:rFonts w:eastAsia="Calibri"/>
          <w:szCs w:val="22"/>
        </w:rPr>
        <w:t>КГСЭ утвердила Круг ведения ГД</w:t>
      </w:r>
      <w:r w:rsidRPr="00A82D9A">
        <w:rPr>
          <w:rFonts w:eastAsia="Times New Roman"/>
          <w:lang w:eastAsia="en-US"/>
        </w:rPr>
        <w:t xml:space="preserve">-CPTRG с внесенными в него изменениями, содержащийся в Приложении </w:t>
      </w:r>
      <w:r w:rsidRPr="00A82D9A">
        <w:rPr>
          <w:rFonts w:eastAsia="Times New Roman"/>
        </w:rPr>
        <w:t>C</w:t>
      </w:r>
      <w:r w:rsidRPr="00A82D9A">
        <w:rPr>
          <w:rFonts w:eastAsia="Times New Roman"/>
          <w:lang w:eastAsia="en-US"/>
        </w:rPr>
        <w:t>.</w:t>
      </w:r>
      <w:bookmarkEnd w:id="174"/>
    </w:p>
    <w:p w14:paraId="4F01BF5D" w14:textId="77777777" w:rsidR="00FF601B" w:rsidRPr="00A82D9A" w:rsidRDefault="00FF601B" w:rsidP="00FF601B">
      <w:pPr>
        <w:pStyle w:val="enumlev1"/>
      </w:pPr>
      <w:r w:rsidRPr="00A82D9A">
        <w:rPr>
          <w:rFonts w:asciiTheme="majorBidi" w:hAnsiTheme="majorBidi" w:cstheme="majorBidi"/>
          <w:bCs/>
        </w:rPr>
        <w:t>17.8.3</w:t>
      </w:r>
      <w:r w:rsidRPr="00A82D9A">
        <w:rPr>
          <w:rFonts w:asciiTheme="majorBidi" w:hAnsiTheme="majorBidi" w:cstheme="majorBidi"/>
          <w:bCs/>
        </w:rPr>
        <w:tab/>
      </w:r>
      <w:bookmarkStart w:id="175" w:name="lt_pId255"/>
      <w:r w:rsidRPr="00A82D9A">
        <w:rPr>
          <w:rFonts w:eastAsia="Calibri"/>
          <w:szCs w:val="22"/>
        </w:rPr>
        <w:t>КГСЭ приняла решение направить исходящее заявление о взаимодействии по созданию региональных групп, участию в них и прекращению их деятельности в адрес ИК</w:t>
      </w:r>
      <w:r w:rsidRPr="00A82D9A">
        <w:t xml:space="preserve">2, 3, 5, 11, 12, 13, 17, 20 МСЭ-Т </w:t>
      </w:r>
      <w:r w:rsidRPr="00A82D9A">
        <w:rPr>
          <w:rFonts w:eastAsia="Calibri"/>
          <w:szCs w:val="22"/>
        </w:rPr>
        <w:t xml:space="preserve">для принятия мер </w:t>
      </w:r>
      <w:r w:rsidRPr="00A82D9A">
        <w:t>и в адрес ИК9, ИК15 и ИК16 МСЭ</w:t>
      </w:r>
      <w:r w:rsidRPr="00A82D9A">
        <w:noBreakHyphen/>
        <w:t>T − для информации (в Документе</w:t>
      </w:r>
      <w:r w:rsidRPr="00A82D9A">
        <w:rPr>
          <w:rFonts w:asciiTheme="majorBidi" w:hAnsiTheme="majorBidi" w:cstheme="majorBidi"/>
        </w:rPr>
        <w:t xml:space="preserve"> </w:t>
      </w:r>
      <w:hyperlink r:id="rId68" w:history="1">
        <w:r w:rsidRPr="00A82D9A">
          <w:rPr>
            <w:rStyle w:val="Hyperlink"/>
            <w:rFonts w:asciiTheme="majorBidi" w:hAnsiTheme="majorBidi" w:cstheme="majorBidi"/>
          </w:rPr>
          <w:t xml:space="preserve">TSAG </w:t>
        </w:r>
        <w:r w:rsidRPr="00A82D9A">
          <w:rPr>
            <w:rStyle w:val="Hyperlink"/>
          </w:rPr>
          <w:t>LS17</w:t>
        </w:r>
      </w:hyperlink>
      <w:r w:rsidRPr="00A82D9A">
        <w:rPr>
          <w:rStyle w:val="Hyperlink"/>
        </w:rPr>
        <w:t>)</w:t>
      </w:r>
      <w:r w:rsidRPr="00A82D9A">
        <w:t>.</w:t>
      </w:r>
      <w:bookmarkEnd w:id="175"/>
    </w:p>
    <w:p w14:paraId="111726A2" w14:textId="77777777" w:rsidR="00FF601B" w:rsidRPr="00A82D9A" w:rsidRDefault="00FF601B" w:rsidP="00FF601B">
      <w:pPr>
        <w:pStyle w:val="enumlev1"/>
        <w:rPr>
          <w:rFonts w:asciiTheme="majorBidi" w:hAnsiTheme="majorBidi" w:cstheme="majorBidi"/>
        </w:rPr>
      </w:pPr>
      <w:r w:rsidRPr="00A82D9A">
        <w:rPr>
          <w:rFonts w:asciiTheme="majorBidi" w:hAnsiTheme="majorBidi" w:cstheme="majorBidi"/>
          <w:bCs/>
        </w:rPr>
        <w:t>17.8.4</w:t>
      </w:r>
      <w:r w:rsidRPr="00A82D9A">
        <w:rPr>
          <w:rFonts w:asciiTheme="majorBidi" w:hAnsiTheme="majorBidi" w:cstheme="majorBidi"/>
          <w:bCs/>
        </w:rPr>
        <w:tab/>
      </w:r>
      <w:bookmarkStart w:id="176" w:name="lt_pId256"/>
      <w:r w:rsidRPr="00A82D9A">
        <w:rPr>
          <w:rFonts w:asciiTheme="majorBidi" w:hAnsiTheme="majorBidi" w:cstheme="majorBidi"/>
          <w:bCs/>
        </w:rPr>
        <w:t>Собрание согласилось с предложением Соединенных Штатов Америки о назначении г-жи Эны Деканич (Соединенные Штаты Америки) помощником Докладчика</w:t>
      </w:r>
      <w:r w:rsidRPr="00A82D9A">
        <w:rPr>
          <w:rFonts w:asciiTheme="majorBidi" w:hAnsiTheme="majorBidi" w:cstheme="majorBidi"/>
        </w:rPr>
        <w:t>.</w:t>
      </w:r>
      <w:bookmarkEnd w:id="176"/>
    </w:p>
    <w:p w14:paraId="4031D225" w14:textId="77777777" w:rsidR="00FF601B" w:rsidRPr="00A82D9A" w:rsidRDefault="00FF601B" w:rsidP="00FF601B">
      <w:pPr>
        <w:pStyle w:val="enumlev1"/>
        <w:rPr>
          <w:rFonts w:asciiTheme="majorBidi" w:hAnsiTheme="majorBidi" w:cstheme="majorBidi"/>
        </w:rPr>
      </w:pPr>
      <w:r w:rsidRPr="00A82D9A">
        <w:rPr>
          <w:rFonts w:asciiTheme="majorBidi" w:hAnsiTheme="majorBidi" w:cstheme="majorBidi"/>
        </w:rPr>
        <w:t>17.8.5</w:t>
      </w:r>
      <w:r w:rsidRPr="00A82D9A">
        <w:rPr>
          <w:rFonts w:asciiTheme="majorBidi" w:hAnsiTheme="majorBidi" w:cstheme="majorBidi"/>
        </w:rPr>
        <w:tab/>
      </w:r>
      <w:bookmarkStart w:id="177" w:name="lt_pId257"/>
      <w:r w:rsidRPr="00A82D9A">
        <w:rPr>
          <w:rFonts w:asciiTheme="majorBidi" w:hAnsiTheme="majorBidi" w:cstheme="majorBidi"/>
        </w:rPr>
        <w:t>КГСЭ приняла предложение Российской Федерации о назначении кандидата на пост помощника Докладчика ГД-CPTRG.</w:t>
      </w:r>
      <w:bookmarkEnd w:id="177"/>
    </w:p>
    <w:p w14:paraId="52579F3F" w14:textId="77777777" w:rsidR="00FF601B" w:rsidRPr="00A82D9A" w:rsidRDefault="00FF601B" w:rsidP="00FF601B">
      <w:pPr>
        <w:pStyle w:val="enumlev1"/>
      </w:pPr>
      <w:r w:rsidRPr="00A82D9A">
        <w:rPr>
          <w:rFonts w:asciiTheme="majorBidi" w:hAnsiTheme="majorBidi" w:cstheme="majorBidi"/>
        </w:rPr>
        <w:t>17.8.6</w:t>
      </w:r>
      <w:r w:rsidRPr="00A82D9A">
        <w:rPr>
          <w:rFonts w:asciiTheme="majorBidi" w:hAnsiTheme="majorBidi" w:cstheme="majorBidi"/>
        </w:rPr>
        <w:tab/>
      </w:r>
      <w:bookmarkStart w:id="178" w:name="lt_pId258"/>
      <w:r w:rsidRPr="00A82D9A">
        <w:rPr>
          <w:rFonts w:asciiTheme="majorBidi" w:hAnsiTheme="majorBidi" w:cstheme="majorBidi"/>
        </w:rPr>
        <w:t>ГД</w:t>
      </w:r>
      <w:r w:rsidRPr="00A82D9A">
        <w:rPr>
          <w:lang w:eastAsia="zh-CN"/>
        </w:rPr>
        <w:t xml:space="preserve">-CPTRG проведет свое собрание в ходе следующего собрания </w:t>
      </w:r>
      <w:r w:rsidRPr="00A82D9A">
        <w:rPr>
          <w:rFonts w:eastAsia="Calibri"/>
          <w:szCs w:val="22"/>
        </w:rPr>
        <w:t>КГСЭ</w:t>
      </w:r>
      <w:r w:rsidRPr="00A82D9A">
        <w:rPr>
          <w:lang w:eastAsia="zh-CN"/>
        </w:rPr>
        <w:t>.</w:t>
      </w:r>
      <w:bookmarkEnd w:id="178"/>
    </w:p>
    <w:p w14:paraId="06850A82" w14:textId="649948E0" w:rsidR="00FF601B" w:rsidRPr="00A82D9A" w:rsidRDefault="00FF601B" w:rsidP="00FF601B">
      <w:pPr>
        <w:pStyle w:val="Heading1"/>
      </w:pPr>
      <w:bookmarkStart w:id="179" w:name="_Toc508133732"/>
      <w:bookmarkStart w:id="180" w:name="_Toc536000290"/>
      <w:r w:rsidRPr="00A82D9A">
        <w:t>18</w:t>
      </w:r>
      <w:r w:rsidRPr="00A82D9A">
        <w:tab/>
      </w:r>
      <w:bookmarkEnd w:id="179"/>
      <w:r w:rsidRPr="00A82D9A">
        <w:t>График собраний МСЭ-T, включая</w:t>
      </w:r>
      <w:r w:rsidRPr="00A82D9A">
        <w:rPr>
          <w:rFonts w:eastAsia="SimSun"/>
        </w:rPr>
        <w:t xml:space="preserve"> д</w:t>
      </w:r>
      <w:r w:rsidRPr="00A82D9A">
        <w:t>аты следующих собраний КГСЭ</w:t>
      </w:r>
      <w:bookmarkEnd w:id="180"/>
    </w:p>
    <w:p w14:paraId="38F0CFCE" w14:textId="77777777" w:rsidR="00FF601B" w:rsidRPr="00A82D9A" w:rsidRDefault="00FF601B" w:rsidP="00FF601B">
      <w:pPr>
        <w:pStyle w:val="enumlev1"/>
      </w:pPr>
      <w:r w:rsidRPr="00A82D9A">
        <w:rPr>
          <w:lang w:eastAsia="en-US"/>
        </w:rPr>
        <w:t>18.1</w:t>
      </w:r>
      <w:r w:rsidRPr="00A82D9A">
        <w:rPr>
          <w:lang w:eastAsia="en-US"/>
        </w:rPr>
        <w:tab/>
      </w:r>
      <w:r w:rsidRPr="00A82D9A">
        <w:t>БСЭ</w:t>
      </w:r>
      <w:r w:rsidRPr="00A82D9A">
        <w:rPr>
          <w:lang w:eastAsia="en-US"/>
        </w:rPr>
        <w:t xml:space="preserve"> подготовило Документ </w:t>
      </w:r>
      <w:hyperlink r:id="rId69" w:history="1">
        <w:r w:rsidRPr="00A82D9A">
          <w:rPr>
            <w:rStyle w:val="Hyperlink"/>
          </w:rPr>
          <w:t>TD296</w:t>
        </w:r>
      </w:hyperlink>
      <w:r w:rsidRPr="00A82D9A">
        <w:t>, в котором содержится график собраний МСЭ</w:t>
      </w:r>
      <w:r w:rsidRPr="00A82D9A">
        <w:noBreakHyphen/>
        <w:t xml:space="preserve">T в период с января 2019 года по декабрь 2020 года. КГСЭ приняла к сведению Документ TD296. Обновленный график собраний представлен в Документе </w:t>
      </w:r>
      <w:hyperlink r:id="rId70" w:history="1">
        <w:r w:rsidRPr="00A82D9A">
          <w:rPr>
            <w:rStyle w:val="Hyperlink"/>
          </w:rPr>
          <w:t>TD296</w:t>
        </w:r>
      </w:hyperlink>
      <w:r w:rsidRPr="00A82D9A">
        <w:rPr>
          <w:rStyle w:val="Hyperlink"/>
        </w:rPr>
        <w:t>R1</w:t>
      </w:r>
      <w:r w:rsidRPr="00A82D9A">
        <w:t>.</w:t>
      </w:r>
    </w:p>
    <w:p w14:paraId="0960DC9E" w14:textId="77777777" w:rsidR="00FF601B" w:rsidRPr="00A82D9A" w:rsidRDefault="00FF601B" w:rsidP="00FF601B">
      <w:pPr>
        <w:pStyle w:val="enumlev1"/>
        <w:rPr>
          <w:rFonts w:asciiTheme="majorBidi" w:eastAsia="SimSun" w:hAnsiTheme="majorBidi" w:cstheme="majorBidi"/>
        </w:rPr>
      </w:pPr>
      <w:r w:rsidRPr="00A82D9A">
        <w:rPr>
          <w:lang w:eastAsia="en-US"/>
        </w:rPr>
        <w:t>18.2</w:t>
      </w:r>
      <w:r w:rsidRPr="00A82D9A">
        <w:rPr>
          <w:lang w:eastAsia="en-US"/>
        </w:rPr>
        <w:tab/>
      </w:r>
      <w:bookmarkStart w:id="181" w:name="lt_pId263"/>
      <w:r w:rsidRPr="00A82D9A">
        <w:rPr>
          <w:rFonts w:eastAsia="Calibri"/>
          <w:szCs w:val="22"/>
        </w:rPr>
        <w:t>КГСЭ согласовала график следующих собраний КГСЭ в текущем исследовательском периоде</w:t>
      </w:r>
      <w:r w:rsidRPr="00A82D9A">
        <w:rPr>
          <w:rFonts w:asciiTheme="majorBidi" w:eastAsia="SimSun" w:hAnsiTheme="majorBidi" w:cstheme="majorBidi"/>
        </w:rPr>
        <w:t>:</w:t>
      </w:r>
      <w:bookmarkEnd w:id="181"/>
    </w:p>
    <w:p w14:paraId="63FC5783" w14:textId="71D18749" w:rsidR="00FF601B" w:rsidRPr="00A82D9A" w:rsidRDefault="00FF601B" w:rsidP="00FF601B">
      <w:pPr>
        <w:pStyle w:val="enumlev2"/>
      </w:pPr>
      <w:bookmarkStart w:id="182" w:name="lt_pId264"/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t>понедельник, 23 сентября – пятница, 27 сентября 2019</w:t>
      </w:r>
      <w:bookmarkEnd w:id="182"/>
      <w:r w:rsidRPr="00A82D9A">
        <w:t xml:space="preserve"> года</w:t>
      </w:r>
      <w:r w:rsidR="002225B9" w:rsidRPr="00A82D9A">
        <w:t>;</w:t>
      </w:r>
    </w:p>
    <w:p w14:paraId="62B62CAE" w14:textId="0E3FE5B2" w:rsidR="00FF601B" w:rsidRPr="00A82D9A" w:rsidRDefault="00FF601B" w:rsidP="00FF601B">
      <w:pPr>
        <w:pStyle w:val="enumlev2"/>
      </w:pPr>
      <w:bookmarkStart w:id="183" w:name="lt_pId265"/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t>понедельник, 10 февраля – пятница, 14 февраля 2020 года (будет подтверждено дополнительно)</w:t>
      </w:r>
      <w:bookmarkEnd w:id="183"/>
      <w:r w:rsidR="002225B9" w:rsidRPr="00A82D9A">
        <w:t>;</w:t>
      </w:r>
    </w:p>
    <w:p w14:paraId="01DD053A" w14:textId="12BF339A" w:rsidR="00FF601B" w:rsidRPr="00A82D9A" w:rsidRDefault="00FF601B" w:rsidP="00FF601B">
      <w:pPr>
        <w:pStyle w:val="enumlev2"/>
      </w:pPr>
      <w:bookmarkStart w:id="184" w:name="lt_pId266"/>
      <w:r w:rsidRPr="00A82D9A">
        <w:rPr>
          <w:lang w:eastAsia="zh-CN"/>
        </w:rPr>
        <w:t>•</w:t>
      </w:r>
      <w:r w:rsidRPr="00A82D9A">
        <w:rPr>
          <w:lang w:eastAsia="zh-CN"/>
        </w:rPr>
        <w:tab/>
      </w:r>
      <w:r w:rsidRPr="00A82D9A">
        <w:t>понедельник, 6 июля – пятница,</w:t>
      </w:r>
      <w:r w:rsidR="00962E34" w:rsidRPr="00BD5199">
        <w:t xml:space="preserve"> </w:t>
      </w:r>
      <w:r w:rsidRPr="00A82D9A">
        <w:t>10 июля 2020 года (будет подтверждено дополнительно).</w:t>
      </w:r>
      <w:bookmarkEnd w:id="184"/>
    </w:p>
    <w:p w14:paraId="171E38C5" w14:textId="77777777" w:rsidR="00FF601B" w:rsidRPr="00A82D9A" w:rsidRDefault="00FF601B" w:rsidP="00FF601B">
      <w:pPr>
        <w:pStyle w:val="enumlev1"/>
        <w:rPr>
          <w:lang w:eastAsia="en-US"/>
        </w:rPr>
      </w:pPr>
      <w:r w:rsidRPr="00A82D9A">
        <w:rPr>
          <w:lang w:eastAsia="en-US"/>
        </w:rPr>
        <w:t>18.3</w:t>
      </w:r>
      <w:r w:rsidRPr="00A82D9A">
        <w:rPr>
          <w:lang w:eastAsia="en-US"/>
        </w:rPr>
        <w:tab/>
      </w:r>
      <w:bookmarkStart w:id="185" w:name="lt_pId267"/>
      <w:r w:rsidRPr="00A82D9A">
        <w:rPr>
          <w:rFonts w:eastAsia="Calibri"/>
          <w:szCs w:val="22"/>
        </w:rPr>
        <w:t xml:space="preserve">КГСЭ обратилась к исследовательским комиссиям </w:t>
      </w:r>
      <w:r w:rsidRPr="00A82D9A">
        <w:t xml:space="preserve">МСЭ-T с просьбой избегать любых совпадений с запланированными собраниями </w:t>
      </w:r>
      <w:r w:rsidRPr="00A82D9A">
        <w:rPr>
          <w:rFonts w:eastAsia="Calibri"/>
          <w:szCs w:val="22"/>
        </w:rPr>
        <w:t>КГСЭ</w:t>
      </w:r>
      <w:r w:rsidRPr="00A82D9A">
        <w:t>.</w:t>
      </w:r>
      <w:bookmarkEnd w:id="185"/>
    </w:p>
    <w:p w14:paraId="7D74A7F8" w14:textId="77777777" w:rsidR="00FF601B" w:rsidRPr="00A82D9A" w:rsidRDefault="00FF601B" w:rsidP="00FF601B">
      <w:pPr>
        <w:pStyle w:val="Heading1"/>
      </w:pPr>
      <w:bookmarkStart w:id="186" w:name="_Toc508133733"/>
      <w:bookmarkStart w:id="187" w:name="_Toc536000291"/>
      <w:bookmarkStart w:id="188" w:name="_Hlk508114540"/>
      <w:r w:rsidRPr="00A82D9A">
        <w:t>19</w:t>
      </w:r>
      <w:r w:rsidRPr="00A82D9A">
        <w:tab/>
      </w:r>
      <w:bookmarkEnd w:id="186"/>
      <w:r w:rsidRPr="00A82D9A">
        <w:rPr>
          <w:rFonts w:eastAsia="SimSun"/>
        </w:rPr>
        <w:t>Любые другие вопросы</w:t>
      </w:r>
      <w:bookmarkEnd w:id="187"/>
    </w:p>
    <w:p w14:paraId="7F5CD418" w14:textId="77777777" w:rsidR="00FF601B" w:rsidRPr="00A82D9A" w:rsidRDefault="00FF601B" w:rsidP="00D71319">
      <w:pPr>
        <w:rPr>
          <w:lang w:eastAsia="en-US"/>
        </w:rPr>
      </w:pPr>
      <w:r w:rsidRPr="00A82D9A">
        <w:t>Отсутствуют.</w:t>
      </w:r>
    </w:p>
    <w:p w14:paraId="2741986D" w14:textId="1542A65A" w:rsidR="00FF601B" w:rsidRPr="00A82D9A" w:rsidRDefault="00FF601B" w:rsidP="00FF601B">
      <w:pPr>
        <w:pStyle w:val="Heading1"/>
        <w:rPr>
          <w:rFonts w:eastAsia="SimSun"/>
        </w:rPr>
      </w:pPr>
      <w:bookmarkStart w:id="189" w:name="_Toc508133734"/>
      <w:bookmarkStart w:id="190" w:name="_Toc536000292"/>
      <w:bookmarkEnd w:id="188"/>
      <w:r w:rsidRPr="00A82D9A">
        <w:t>20</w:t>
      </w:r>
      <w:r w:rsidRPr="00A82D9A">
        <w:tab/>
      </w:r>
      <w:bookmarkEnd w:id="189"/>
      <w:r w:rsidRPr="00A82D9A">
        <w:rPr>
          <w:rFonts w:eastAsia="SimSun"/>
        </w:rPr>
        <w:t>Рассмотрение проекта отчета о собрании</w:t>
      </w:r>
      <w:bookmarkEnd w:id="190"/>
    </w:p>
    <w:p w14:paraId="1A81633E" w14:textId="448DB963" w:rsidR="00FF601B" w:rsidRPr="00A82D9A" w:rsidRDefault="00FF601B" w:rsidP="00602E47">
      <w:r w:rsidRPr="00A82D9A">
        <w:t xml:space="preserve">Г-н Рейнхард Шолль, заместитель Директора БСЭ, информировал </w:t>
      </w:r>
      <w:r w:rsidRPr="00A82D9A">
        <w:rPr>
          <w:rFonts w:eastAsia="Calibri"/>
        </w:rPr>
        <w:t>КГСЭ о том, что проект отчета о</w:t>
      </w:r>
      <w:r w:rsidR="00602E47" w:rsidRPr="00A82D9A">
        <w:rPr>
          <w:rFonts w:eastAsia="Calibri"/>
        </w:rPr>
        <w:t> </w:t>
      </w:r>
      <w:r w:rsidRPr="00A82D9A">
        <w:rPr>
          <w:rFonts w:eastAsia="Calibri"/>
        </w:rPr>
        <w:t xml:space="preserve">собрании будет загружен к </w:t>
      </w:r>
      <w:r w:rsidRPr="00A82D9A">
        <w:t>20 декабря 2018 года Отчет будет доступен для рассмотрения и</w:t>
      </w:r>
      <w:r w:rsidR="00602E47" w:rsidRPr="00A82D9A">
        <w:t> </w:t>
      </w:r>
      <w:r w:rsidRPr="00A82D9A">
        <w:t>представления комментариев до 13 января 2019 года.</w:t>
      </w:r>
    </w:p>
    <w:p w14:paraId="22363C39" w14:textId="16F3BBC5" w:rsidR="00FF601B" w:rsidRPr="00A82D9A" w:rsidRDefault="00FF601B" w:rsidP="00FF601B">
      <w:pPr>
        <w:pStyle w:val="Heading1"/>
      </w:pPr>
      <w:bookmarkStart w:id="191" w:name="_Toc487802633"/>
      <w:bookmarkStart w:id="192" w:name="_Toc536000293"/>
      <w:r w:rsidRPr="00A82D9A">
        <w:t>21</w:t>
      </w:r>
      <w:r w:rsidRPr="00A82D9A">
        <w:tab/>
      </w:r>
      <w:bookmarkEnd w:id="191"/>
      <w:r w:rsidRPr="00A82D9A">
        <w:t>Закрытие собрания</w:t>
      </w:r>
      <w:bookmarkEnd w:id="192"/>
    </w:p>
    <w:p w14:paraId="15B12802" w14:textId="0176EC9B" w:rsidR="00FF601B" w:rsidRPr="00A82D9A" w:rsidRDefault="00FF601B" w:rsidP="00D27C5E">
      <w:pPr>
        <w:pStyle w:val="enumlev1"/>
      </w:pPr>
      <w:bookmarkStart w:id="193" w:name="_Toc485646519"/>
      <w:bookmarkStart w:id="194" w:name="_Toc487802634"/>
      <w:r w:rsidRPr="00A82D9A">
        <w:t>21.1</w:t>
      </w:r>
      <w:r w:rsidRPr="00A82D9A">
        <w:tab/>
      </w:r>
      <w:bookmarkStart w:id="195" w:name="lt_pId274"/>
      <w:bookmarkEnd w:id="193"/>
      <w:bookmarkEnd w:id="194"/>
      <w:r w:rsidRPr="00A82D9A">
        <w:t>Г</w:t>
      </w:r>
      <w:r w:rsidRPr="00A82D9A">
        <w:noBreakHyphen/>
        <w:t>н Чхе Суб Ли, Директор БСЭ, обратившись к членам МСЭ и организациям по разработке стандартов (ОРС), в частности ЕТСИ, сказал, что сотрудничество должно основываться на принципе взаимного уважения и выгоды, тогда оно будет полезным для всех участвующих сторон.</w:t>
      </w:r>
      <w:bookmarkEnd w:id="195"/>
      <w:r w:rsidRPr="00A82D9A">
        <w:t xml:space="preserve"> </w:t>
      </w:r>
      <w:bookmarkStart w:id="196" w:name="lt_pId275"/>
      <w:r w:rsidRPr="00A82D9A">
        <w:t>Существует много примеров, когда аргумент "дублирование работы" использовался для того, чтобы препятствовать проведению МСЭ-T работы, однако г</w:t>
      </w:r>
      <w:r w:rsidRPr="00A82D9A">
        <w:noBreakHyphen/>
        <w:t xml:space="preserve">н Ли никогда не видел </w:t>
      </w:r>
      <w:r w:rsidRPr="00A82D9A">
        <w:lastRenderedPageBreak/>
        <w:t>обратных примеров, то есть, чтобы аргумент "дублирование работы" использовался в других ОРС как возражение против присоединении к текущей работе МСЭ</w:t>
      </w:r>
      <w:r w:rsidRPr="00A82D9A">
        <w:noBreakHyphen/>
        <w:t>Т.</w:t>
      </w:r>
      <w:bookmarkEnd w:id="196"/>
      <w:r w:rsidRPr="00A82D9A">
        <w:t xml:space="preserve"> </w:t>
      </w:r>
      <w:bookmarkStart w:id="197" w:name="lt_pId276"/>
      <w:r w:rsidRPr="00A82D9A">
        <w:t>Например, МСЭ работает по тематике IoT в течение уже более 10 лет, начав эту работу задолго до того, как большинство других ОРС только рассматривали вопрос о работе по этой теме, и МСЭ пригласил другие ОРС присоединиться к работе МСЭ-T.</w:t>
      </w:r>
      <w:bookmarkEnd w:id="197"/>
      <w:r w:rsidRPr="00A82D9A">
        <w:t xml:space="preserve"> </w:t>
      </w:r>
      <w:bookmarkStart w:id="198" w:name="lt_pId277"/>
      <w:r w:rsidRPr="00A82D9A">
        <w:t>Однако, с годами эта тематика стала популярной, после чего начали высказываться опасения, что МСЭ-T будет дублировать работу других организаций в области IoT.</w:t>
      </w:r>
      <w:bookmarkEnd w:id="198"/>
      <w:r w:rsidRPr="00A82D9A">
        <w:t xml:space="preserve"> </w:t>
      </w:r>
      <w:bookmarkStart w:id="199" w:name="lt_pId278"/>
      <w:r w:rsidRPr="00A82D9A">
        <w:t>Г</w:t>
      </w:r>
      <w:r w:rsidRPr="00A82D9A">
        <w:noBreakHyphen/>
        <w:t>н Ли выразил надежду на укрепление в будущем сотрудничества с ЕТСИ и другими ОРС.</w:t>
      </w:r>
      <w:bookmarkEnd w:id="199"/>
      <w:r w:rsidRPr="00A82D9A">
        <w:t xml:space="preserve"> </w:t>
      </w:r>
      <w:bookmarkStart w:id="200" w:name="lt_pId279"/>
      <w:r w:rsidRPr="00A82D9A">
        <w:t>Он предложил ОРС принять активное участие в</w:t>
      </w:r>
      <w:r w:rsidR="00D27C5E" w:rsidRPr="00A82D9A">
        <w:t> </w:t>
      </w:r>
      <w:r w:rsidRPr="00A82D9A">
        <w:t>предстоящем семинаре-практикуме МСЭ по квантовым технологиям и внести вклад в его проведение.</w:t>
      </w:r>
      <w:bookmarkEnd w:id="200"/>
    </w:p>
    <w:p w14:paraId="48588B46" w14:textId="6F238A02" w:rsidR="00FF601B" w:rsidRPr="00A82D9A" w:rsidRDefault="00FF601B" w:rsidP="00D27C5E">
      <w:pPr>
        <w:pStyle w:val="enumlev1"/>
      </w:pPr>
      <w:bookmarkStart w:id="201" w:name="_Toc487802635"/>
      <w:r w:rsidRPr="00A82D9A">
        <w:t>21.2</w:t>
      </w:r>
      <w:r w:rsidRPr="00A82D9A">
        <w:tab/>
      </w:r>
      <w:bookmarkEnd w:id="201"/>
      <w:r w:rsidRPr="00A82D9A">
        <w:t>Председатель КГСЭ поблагодарил заместителей председателя КГСЭ, Докладчиков и</w:t>
      </w:r>
      <w:r w:rsidR="00D27C5E" w:rsidRPr="00A82D9A">
        <w:t> </w:t>
      </w:r>
      <w:r w:rsidRPr="00A82D9A">
        <w:t>заместителей Докладчиков, а также содокладчиков, председателя СГ-quantum, председателей исследовательских комиссий и делегатов за продуктивную работу, БСЭ, переводчиков и</w:t>
      </w:r>
      <w:r w:rsidR="00D27C5E" w:rsidRPr="00A82D9A">
        <w:t> </w:t>
      </w:r>
      <w:r w:rsidRPr="00A82D9A">
        <w:t>специалистов по субтитрам – за их работу и помощь, а также делегатов – за активное участие.</w:t>
      </w:r>
    </w:p>
    <w:p w14:paraId="07E3DF44" w14:textId="77777777" w:rsidR="00FF601B" w:rsidRPr="00A82D9A" w:rsidRDefault="00FF601B" w:rsidP="00FF601B">
      <w:pPr>
        <w:pStyle w:val="enumlev1"/>
      </w:pPr>
      <w:bookmarkStart w:id="202" w:name="_Toc508133738"/>
      <w:r w:rsidRPr="00A82D9A">
        <w:rPr>
          <w:rFonts w:eastAsia="SimSun"/>
        </w:rPr>
        <w:t>21.3</w:t>
      </w:r>
      <w:r w:rsidRPr="00A82D9A">
        <w:rPr>
          <w:rFonts w:eastAsia="SimSun"/>
        </w:rPr>
        <w:tab/>
      </w:r>
      <w:bookmarkEnd w:id="202"/>
      <w:r w:rsidRPr="00A82D9A">
        <w:t>Собрание КГСЭ было объявлено закрытым 10 декабря 2018 года в 12 час. 37 мин.</w:t>
      </w:r>
    </w:p>
    <w:p w14:paraId="4BF8D738" w14:textId="77777777" w:rsidR="00FF601B" w:rsidRPr="00A82D9A" w:rsidRDefault="00FF601B" w:rsidP="00201D99">
      <w:r w:rsidRPr="00A82D9A">
        <w:br w:type="page"/>
      </w:r>
    </w:p>
    <w:p w14:paraId="24655CEE" w14:textId="6DE8D08D" w:rsidR="00FF601B" w:rsidRPr="00A82D9A" w:rsidRDefault="00FF601B" w:rsidP="00910C81">
      <w:pPr>
        <w:pStyle w:val="AnnexNo"/>
        <w:rPr>
          <w:b/>
        </w:rPr>
      </w:pPr>
      <w:bookmarkStart w:id="203" w:name="AnnexA"/>
      <w:bookmarkStart w:id="204" w:name="_Toc536000294"/>
      <w:r w:rsidRPr="00A82D9A">
        <w:lastRenderedPageBreak/>
        <w:t>Приложение А</w:t>
      </w:r>
      <w:bookmarkEnd w:id="203"/>
      <w:bookmarkEnd w:id="204"/>
    </w:p>
    <w:p w14:paraId="5FAAEB47" w14:textId="77777777" w:rsidR="00FF601B" w:rsidRPr="00A82D9A" w:rsidRDefault="00FF601B" w:rsidP="00FF601B">
      <w:pPr>
        <w:pStyle w:val="Annextitle0"/>
      </w:pPr>
      <w:bookmarkStart w:id="205" w:name="_Toc536000295"/>
      <w:r w:rsidRPr="00A82D9A">
        <w:t>Краткая информация о результатах работы Групп Докладчиков КГСЭ</w:t>
      </w:r>
      <w:bookmarkEnd w:id="205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693"/>
        <w:gridCol w:w="4252"/>
      </w:tblGrid>
      <w:tr w:rsidR="00FF601B" w:rsidRPr="00A82D9A" w14:paraId="65A7758E" w14:textId="77777777" w:rsidTr="00BA5107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3B10F44F" w14:textId="77777777" w:rsidR="00FF601B" w:rsidRPr="00A82D9A" w:rsidRDefault="00FF601B" w:rsidP="00CD68E9">
            <w:pPr>
              <w:pStyle w:val="Tablehead"/>
            </w:pPr>
            <w:r w:rsidRPr="00A82D9A">
              <w:t>Группа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95BA9" w14:textId="77777777" w:rsidR="00FF601B" w:rsidRPr="00A82D9A" w:rsidRDefault="00FF601B" w:rsidP="00932998">
            <w:pPr>
              <w:pStyle w:val="Tablehead"/>
            </w:pPr>
            <w:r w:rsidRPr="00A82D9A">
              <w:t>Отчет ГД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E1786" w14:textId="77777777" w:rsidR="00FF601B" w:rsidRPr="00A82D9A" w:rsidRDefault="00FF601B" w:rsidP="00CD68E9">
            <w:pPr>
              <w:pStyle w:val="Tablehead"/>
            </w:pPr>
            <w:r w:rsidRPr="00A82D9A">
              <w:t>Исходящие заявления о взаимодействии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991AD7" w14:textId="77777777" w:rsidR="00FF601B" w:rsidRPr="00A82D9A" w:rsidRDefault="00FF601B" w:rsidP="00CD68E9">
            <w:pPr>
              <w:pStyle w:val="Tablehead"/>
            </w:pPr>
            <w:r w:rsidRPr="00A82D9A">
              <w:t>Будущие собрания</w:t>
            </w:r>
          </w:p>
        </w:tc>
      </w:tr>
      <w:tr w:rsidR="00FF601B" w:rsidRPr="00A82D9A" w14:paraId="498D6D39" w14:textId="77777777" w:rsidTr="00BA5107">
        <w:tc>
          <w:tcPr>
            <w:tcW w:w="1555" w:type="dxa"/>
            <w:shd w:val="clear" w:color="auto" w:fill="auto"/>
          </w:tcPr>
          <w:p w14:paraId="6455C56A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t>ГД-ResReview</w:t>
            </w:r>
          </w:p>
        </w:tc>
        <w:tc>
          <w:tcPr>
            <w:tcW w:w="1134" w:type="dxa"/>
            <w:shd w:val="clear" w:color="auto" w:fill="auto"/>
          </w:tcPr>
          <w:p w14:paraId="498364E0" w14:textId="77777777" w:rsidR="00FF601B" w:rsidRPr="00A82D9A" w:rsidRDefault="00397E55" w:rsidP="00932998">
            <w:pPr>
              <w:pStyle w:val="Tabletext"/>
              <w:jc w:val="center"/>
            </w:pPr>
            <w:hyperlink r:id="rId71" w:history="1">
              <w:bookmarkStart w:id="206" w:name="lt_pId295"/>
              <w:r w:rsidR="00FF601B" w:rsidRPr="00A82D9A">
                <w:rPr>
                  <w:rStyle w:val="Hyperlink"/>
                </w:rPr>
                <w:t>TD280</w:t>
              </w:r>
              <w:bookmarkEnd w:id="206"/>
            </w:hyperlink>
          </w:p>
        </w:tc>
        <w:tc>
          <w:tcPr>
            <w:tcW w:w="2693" w:type="dxa"/>
            <w:shd w:val="clear" w:color="auto" w:fill="auto"/>
          </w:tcPr>
          <w:p w14:paraId="50C1B865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07" w:name="lt_pId296"/>
            <w:r w:rsidRPr="00A82D9A">
              <w:t>Исходящее заявление о взаимодействии по упорядочению Резолюций: в адрес МСКГ, ЦГ-МСК, КГРЭ, КГР и всех исследовательских комиссий МСЭ-T для получения комментариев (в </w:t>
            </w:r>
            <w:hyperlink r:id="rId72" w:history="1">
              <w:r w:rsidRPr="00A82D9A">
                <w:rPr>
                  <w:rStyle w:val="Hyperlink"/>
                </w:rPr>
                <w:t>TSAG LS15</w:t>
              </w:r>
            </w:hyperlink>
            <w:r w:rsidRPr="00A82D9A">
              <w:t>)</w:t>
            </w:r>
            <w:bookmarkEnd w:id="207"/>
          </w:p>
        </w:tc>
        <w:tc>
          <w:tcPr>
            <w:tcW w:w="4252" w:type="dxa"/>
            <w:shd w:val="clear" w:color="auto" w:fill="auto"/>
          </w:tcPr>
          <w:p w14:paraId="32CBDE6C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Одно промежуточное электронное собрание при условии поступления вкладов о пересмотре Резолюций ВАСЭ, включая их упорядочение, в соответствии со сферой деятельности данной Группы Докладчика.</w:t>
            </w:r>
          </w:p>
          <w:p w14:paraId="5220A602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28BDAAB6" w14:textId="77777777" w:rsidTr="00BA5107">
        <w:tc>
          <w:tcPr>
            <w:tcW w:w="1555" w:type="dxa"/>
            <w:shd w:val="clear" w:color="auto" w:fill="auto"/>
          </w:tcPr>
          <w:p w14:paraId="51A3FD05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t>ГД-SC</w:t>
            </w:r>
          </w:p>
        </w:tc>
        <w:tc>
          <w:tcPr>
            <w:tcW w:w="1134" w:type="dxa"/>
            <w:shd w:val="clear" w:color="auto" w:fill="auto"/>
          </w:tcPr>
          <w:p w14:paraId="1B2E9670" w14:textId="77777777" w:rsidR="00FF601B" w:rsidRPr="00A82D9A" w:rsidRDefault="00397E55" w:rsidP="00932998">
            <w:pPr>
              <w:pStyle w:val="Tabletext"/>
              <w:jc w:val="center"/>
              <w:rPr>
                <w:highlight w:val="yellow"/>
              </w:rPr>
            </w:pPr>
            <w:hyperlink r:id="rId73" w:history="1">
              <w:bookmarkStart w:id="208" w:name="lt_pId300"/>
              <w:r w:rsidR="00FF601B" w:rsidRPr="00A82D9A">
                <w:rPr>
                  <w:rStyle w:val="Hyperlink"/>
                </w:rPr>
                <w:t>TD282</w:t>
              </w:r>
              <w:bookmarkEnd w:id="208"/>
            </w:hyperlink>
          </w:p>
        </w:tc>
        <w:tc>
          <w:tcPr>
            <w:tcW w:w="2693" w:type="dxa"/>
            <w:shd w:val="clear" w:color="auto" w:fill="auto"/>
          </w:tcPr>
          <w:p w14:paraId="654E168F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09" w:name="lt_pId301"/>
            <w:r w:rsidRPr="00A82D9A">
              <w:t>Исходящее заявление о взаимодействии по программному обеспечению с открытым исходным кодом: в адрес ИК ОТК 1 ИСО/МЭК для получения комментариев (в </w:t>
            </w:r>
            <w:hyperlink r:id="rId74" w:history="1">
              <w:r w:rsidRPr="00A82D9A">
                <w:rPr>
                  <w:rStyle w:val="Hyperlink"/>
                </w:rPr>
                <w:t>TSAG LS12</w:t>
              </w:r>
            </w:hyperlink>
            <w:r w:rsidRPr="00A82D9A">
              <w:t>).</w:t>
            </w:r>
            <w:bookmarkEnd w:id="209"/>
            <w:r w:rsidRPr="00A82D9A">
              <w:t xml:space="preserve"> </w:t>
            </w:r>
          </w:p>
          <w:p w14:paraId="7FC45DE9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10" w:name="lt_pId302"/>
            <w:r w:rsidRPr="00A82D9A">
              <w:t>Исходящее заявление о взаимодействии по</w:t>
            </w:r>
            <w:r w:rsidRPr="00A82D9A">
              <w:rPr>
                <w:color w:val="000000"/>
              </w:rPr>
              <w:t xml:space="preserve"> межсекторальной координации в МСЭ:</w:t>
            </w:r>
            <w:r w:rsidRPr="00A82D9A">
              <w:t xml:space="preserve"> в адрес МСКГ для принятия мер и в адрес КГРЭ, ИК МСЭ</w:t>
            </w:r>
            <w:r w:rsidRPr="00A82D9A">
              <w:noBreakHyphen/>
              <w:t>D, КГР, ИК МСЭ</w:t>
            </w:r>
            <w:r w:rsidRPr="00A82D9A">
              <w:noBreakHyphen/>
              <w:t>R, ИК МСЭ</w:t>
            </w:r>
            <w:r w:rsidRPr="00A82D9A">
              <w:noBreakHyphen/>
              <w:t>T для получения комментариев (в </w:t>
            </w:r>
            <w:hyperlink r:id="rId75" w:history="1">
              <w:r w:rsidRPr="00A82D9A">
                <w:rPr>
                  <w:rStyle w:val="Hyperlink"/>
                </w:rPr>
                <w:t>TSAG LS13</w:t>
              </w:r>
            </w:hyperlink>
            <w:r w:rsidRPr="00A82D9A">
              <w:t>).</w:t>
            </w:r>
            <w:bookmarkEnd w:id="210"/>
          </w:p>
          <w:p w14:paraId="2B53BE6A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11" w:name="lt_pId303"/>
            <w:r w:rsidRPr="00A82D9A">
              <w:t>Ответное заявление о взаимодействии п</w:t>
            </w:r>
            <w:r w:rsidRPr="00A82D9A">
              <w:rPr>
                <w:color w:val="000000"/>
              </w:rPr>
              <w:t>о межсекторальной координации в МСЭ: в адрес</w:t>
            </w:r>
            <w:r w:rsidRPr="00A82D9A">
              <w:t xml:space="preserve"> МСКГ, КГРЭ, КГР </w:t>
            </w:r>
            <w:r w:rsidRPr="00A82D9A">
              <w:rPr>
                <w:color w:val="000000"/>
              </w:rPr>
              <w:t xml:space="preserve">для информации </w:t>
            </w:r>
            <w:r w:rsidRPr="00A82D9A">
              <w:t>(в </w:t>
            </w:r>
            <w:hyperlink r:id="rId76" w:history="1">
              <w:r w:rsidRPr="00A82D9A">
                <w:rPr>
                  <w:rStyle w:val="Hyperlink"/>
                </w:rPr>
                <w:t>TSAG LS14</w:t>
              </w:r>
            </w:hyperlink>
            <w:r w:rsidRPr="00A82D9A">
              <w:t>).</w:t>
            </w:r>
            <w:bookmarkEnd w:id="211"/>
          </w:p>
        </w:tc>
        <w:tc>
          <w:tcPr>
            <w:tcW w:w="4252" w:type="dxa"/>
            <w:shd w:val="clear" w:color="auto" w:fill="auto"/>
          </w:tcPr>
          <w:p w14:paraId="46BCAB45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12" w:name="lt_pId304"/>
            <w:r w:rsidRPr="00A82D9A">
              <w:t>Два электронных собрания для продвижения работы при условии поступления вкладов</w:t>
            </w:r>
            <w:r w:rsidRPr="00A82D9A">
              <w:rPr>
                <w:rFonts w:asciiTheme="majorBidi" w:hAnsiTheme="majorBidi" w:cstheme="majorBidi"/>
              </w:rPr>
              <w:t>:</w:t>
            </w:r>
            <w:bookmarkEnd w:id="212"/>
          </w:p>
          <w:p w14:paraId="4F0349D6" w14:textId="77777777" w:rsidR="00FF601B" w:rsidRPr="00A82D9A" w:rsidRDefault="00FF601B" w:rsidP="00CD68E9">
            <w:pPr>
              <w:spacing w:before="40" w:after="40"/>
              <w:ind w:left="742" w:hanging="425"/>
              <w:rPr>
                <w:szCs w:val="20"/>
              </w:rPr>
            </w:pPr>
            <w:r w:rsidRPr="00A82D9A">
              <w:rPr>
                <w:szCs w:val="20"/>
              </w:rPr>
              <w:t>1)</w:t>
            </w:r>
            <w:r w:rsidRPr="00A82D9A">
              <w:rPr>
                <w:szCs w:val="20"/>
              </w:rPr>
              <w:tab/>
            </w:r>
            <w:r w:rsidRPr="00A82D9A">
              <w:rPr>
                <w:bCs/>
                <w:szCs w:val="20"/>
              </w:rPr>
              <w:t xml:space="preserve">4 </w:t>
            </w:r>
            <w:bookmarkStart w:id="213" w:name="lt_pId306"/>
            <w:r w:rsidRPr="00A82D9A">
              <w:rPr>
                <w:bCs/>
                <w:szCs w:val="20"/>
              </w:rPr>
              <w:t>марта 2019 г.: 15 час. 00 мин. − 17 час. 00 мин. CET</w:t>
            </w:r>
            <w:bookmarkEnd w:id="213"/>
          </w:p>
          <w:p w14:paraId="4C34736E" w14:textId="77777777" w:rsidR="00FF601B" w:rsidRPr="00A82D9A" w:rsidRDefault="00FF601B" w:rsidP="00CD68E9">
            <w:pPr>
              <w:spacing w:before="40" w:after="40"/>
              <w:ind w:left="742" w:hanging="425"/>
              <w:rPr>
                <w:szCs w:val="20"/>
              </w:rPr>
            </w:pPr>
            <w:r w:rsidRPr="00A82D9A">
              <w:rPr>
                <w:szCs w:val="20"/>
              </w:rPr>
              <w:t>2)</w:t>
            </w:r>
            <w:r w:rsidRPr="00A82D9A">
              <w:rPr>
                <w:szCs w:val="20"/>
              </w:rPr>
              <w:tab/>
            </w:r>
            <w:r w:rsidRPr="00A82D9A">
              <w:rPr>
                <w:bCs/>
                <w:szCs w:val="20"/>
              </w:rPr>
              <w:t xml:space="preserve">4 </w:t>
            </w:r>
            <w:bookmarkStart w:id="214" w:name="lt_pId308"/>
            <w:r w:rsidRPr="00A82D9A">
              <w:rPr>
                <w:bCs/>
                <w:szCs w:val="20"/>
              </w:rPr>
              <w:t>июня 2019 г.: 15 час. 00 мин. − 17 час. 00 мин. CET</w:t>
            </w:r>
            <w:bookmarkEnd w:id="214"/>
          </w:p>
          <w:p w14:paraId="133D10E4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14CF0FB6" w14:textId="77777777" w:rsidTr="00BA5107">
        <w:tc>
          <w:tcPr>
            <w:tcW w:w="1555" w:type="dxa"/>
            <w:shd w:val="clear" w:color="auto" w:fill="auto"/>
          </w:tcPr>
          <w:p w14:paraId="0F4ABE38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t>ГД-SOP</w:t>
            </w:r>
          </w:p>
        </w:tc>
        <w:tc>
          <w:tcPr>
            <w:tcW w:w="1134" w:type="dxa"/>
            <w:shd w:val="clear" w:color="auto" w:fill="auto"/>
          </w:tcPr>
          <w:p w14:paraId="4170235D" w14:textId="77777777" w:rsidR="00FF601B" w:rsidRPr="00A82D9A" w:rsidRDefault="00FF601B" w:rsidP="00932998">
            <w:pPr>
              <w:pStyle w:val="Tabletext"/>
              <w:jc w:val="center"/>
              <w:rPr>
                <w:highlight w:val="yellow"/>
              </w:rPr>
            </w:pPr>
            <w:r w:rsidRPr="00A82D9A">
              <w:t>---</w:t>
            </w:r>
          </w:p>
        </w:tc>
        <w:tc>
          <w:tcPr>
            <w:tcW w:w="2693" w:type="dxa"/>
            <w:shd w:val="clear" w:color="auto" w:fill="auto"/>
          </w:tcPr>
          <w:p w14:paraId="06098965" w14:textId="77777777" w:rsidR="00FF601B" w:rsidRPr="00A82D9A" w:rsidRDefault="00FF601B" w:rsidP="00932998">
            <w:pPr>
              <w:pStyle w:val="Tabletext"/>
              <w:jc w:val="center"/>
              <w:rPr>
                <w:highlight w:val="yellow"/>
              </w:rPr>
            </w:pPr>
            <w:r w:rsidRPr="00A82D9A">
              <w:t>---</w:t>
            </w:r>
          </w:p>
        </w:tc>
        <w:tc>
          <w:tcPr>
            <w:tcW w:w="4252" w:type="dxa"/>
            <w:shd w:val="clear" w:color="auto" w:fill="auto"/>
          </w:tcPr>
          <w:p w14:paraId="36E89CAB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7C6A98AB" w14:textId="77777777" w:rsidTr="00BA5107">
        <w:tc>
          <w:tcPr>
            <w:tcW w:w="1555" w:type="dxa"/>
            <w:shd w:val="clear" w:color="auto" w:fill="auto"/>
          </w:tcPr>
          <w:p w14:paraId="669A6672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t>ГД-StdsStrat</w:t>
            </w:r>
          </w:p>
        </w:tc>
        <w:tc>
          <w:tcPr>
            <w:tcW w:w="1134" w:type="dxa"/>
            <w:shd w:val="clear" w:color="auto" w:fill="auto"/>
          </w:tcPr>
          <w:p w14:paraId="4C591F7F" w14:textId="77777777" w:rsidR="00FF601B" w:rsidRPr="00A82D9A" w:rsidRDefault="00397E55" w:rsidP="00932998">
            <w:pPr>
              <w:pStyle w:val="Tabletext"/>
              <w:jc w:val="center"/>
              <w:rPr>
                <w:highlight w:val="yellow"/>
              </w:rPr>
            </w:pPr>
            <w:hyperlink r:id="rId77" w:history="1">
              <w:bookmarkStart w:id="215" w:name="lt_pId315"/>
              <w:r w:rsidR="00FF601B" w:rsidRPr="00A82D9A">
                <w:rPr>
                  <w:rStyle w:val="Hyperlink"/>
                </w:rPr>
                <w:t>TD286</w:t>
              </w:r>
              <w:bookmarkEnd w:id="215"/>
            </w:hyperlink>
          </w:p>
        </w:tc>
        <w:tc>
          <w:tcPr>
            <w:tcW w:w="2693" w:type="dxa"/>
            <w:shd w:val="clear" w:color="auto" w:fill="auto"/>
          </w:tcPr>
          <w:p w14:paraId="121A1D30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 xml:space="preserve">Исходящее заявление о взаимодействии </w:t>
            </w:r>
            <w:r w:rsidRPr="00A82D9A">
              <w:rPr>
                <w:color w:val="000000"/>
              </w:rPr>
              <w:t>по актуальным темам: в адрес всех исследовательских комиссий МСЭ-Т</w:t>
            </w:r>
            <w:r w:rsidRPr="00A82D9A">
              <w:t xml:space="preserve"> </w:t>
            </w:r>
            <w:r w:rsidRPr="00A82D9A">
              <w:rPr>
                <w:color w:val="000000"/>
              </w:rPr>
              <w:t xml:space="preserve">для принятия мер </w:t>
            </w:r>
            <w:r w:rsidRPr="00A82D9A">
              <w:t>(в</w:t>
            </w:r>
            <w:r w:rsidRPr="00A82D9A">
              <w:rPr>
                <w:color w:val="0000FF"/>
                <w:u w:val="single"/>
              </w:rPr>
              <w:t> </w:t>
            </w:r>
            <w:hyperlink r:id="rId78" w:history="1">
              <w:r w:rsidRPr="00A82D9A">
                <w:rPr>
                  <w:rStyle w:val="Hyperlink"/>
                </w:rPr>
                <w:t>TSAG LS16</w:t>
              </w:r>
            </w:hyperlink>
            <w:r w:rsidRPr="00A82D9A">
              <w:t>)</w:t>
            </w:r>
          </w:p>
        </w:tc>
        <w:tc>
          <w:tcPr>
            <w:tcW w:w="4252" w:type="dxa"/>
            <w:shd w:val="clear" w:color="auto" w:fill="auto"/>
          </w:tcPr>
          <w:p w14:paraId="0EDE69F2" w14:textId="77777777" w:rsidR="00FF601B" w:rsidRPr="00A82D9A" w:rsidRDefault="00FF601B" w:rsidP="00CD68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A82D9A">
              <w:t>До четырех промежуточных электронных собраний при условии поступления вкладов:</w:t>
            </w:r>
          </w:p>
          <w:p w14:paraId="0593228A" w14:textId="77777777" w:rsidR="00FF601B" w:rsidRPr="00A82D9A" w:rsidRDefault="00FF601B" w:rsidP="00CD68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bookmarkStart w:id="216" w:name="lt_pId318"/>
            <w:r w:rsidRPr="00A82D9A">
              <w:t>Вклады предлагается представлять до сентября 2019 г., в частности, по темам</w:t>
            </w:r>
            <w:bookmarkEnd w:id="216"/>
            <w:r w:rsidRPr="00A82D9A">
              <w:t>:</w:t>
            </w:r>
          </w:p>
          <w:p w14:paraId="78A0AF64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17" w:name="lt_pId319"/>
            <w:r w:rsidRPr="00A82D9A">
              <w:t>анализ ЦУР и Документа C053, с тем чтобы Группа могла разработать новые шаги, подготовить и представить варианты к следующему собранию КГСЭ (сентябрь 2019 г.).</w:t>
            </w:r>
            <w:bookmarkEnd w:id="217"/>
          </w:p>
          <w:p w14:paraId="4775966C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</w:r>
            <w:bookmarkStart w:id="218" w:name="lt_pId320"/>
            <w:r w:rsidRPr="00A82D9A">
              <w:t>стратегические аспекты оптимизации структуры МСЭ-T, в которых проводится анализ положения дел в МСЭ-T и определяются возможные варианты стратегической структурной оптимизации.</w:t>
            </w:r>
            <w:bookmarkEnd w:id="218"/>
          </w:p>
          <w:p w14:paraId="05189A42" w14:textId="77777777" w:rsidR="00FF601B" w:rsidRPr="00A82D9A" w:rsidRDefault="00FF601B" w:rsidP="00CD68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bookmarkStart w:id="219" w:name="lt_pId321"/>
            <w:r w:rsidRPr="00A82D9A">
              <w:lastRenderedPageBreak/>
              <w:t>На промежуточных электронных собраниях будет также проведен анализ коммюнике проводимых Директором БСЭ собраний руководителей.</w:t>
            </w:r>
            <w:bookmarkEnd w:id="219"/>
          </w:p>
          <w:p w14:paraId="1BE29478" w14:textId="7FB94B43" w:rsidR="00FF601B" w:rsidRPr="00A82D9A" w:rsidRDefault="00FF601B" w:rsidP="00962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bookmarkStart w:id="220" w:name="lt_pId322"/>
            <w:r w:rsidRPr="00A82D9A">
              <w:t>Электронные собрания планируется проводить один раз в два месяца по четвергам, с</w:t>
            </w:r>
            <w:r w:rsidR="00962E34">
              <w:rPr>
                <w:lang w:val="en-GB"/>
              </w:rPr>
              <w:t> </w:t>
            </w:r>
            <w:r w:rsidRPr="00A82D9A">
              <w:t>13</w:t>
            </w:r>
            <w:r w:rsidR="00962E34">
              <w:rPr>
                <w:lang w:val="en-GB"/>
              </w:rPr>
              <w:t> </w:t>
            </w:r>
            <w:r w:rsidR="00962E34">
              <w:t>час. </w:t>
            </w:r>
            <w:r w:rsidRPr="00A82D9A">
              <w:t>00</w:t>
            </w:r>
            <w:r w:rsidR="00962E34">
              <w:t xml:space="preserve"> мин. </w:t>
            </w:r>
            <w:r w:rsidRPr="00A82D9A">
              <w:t>по 15</w:t>
            </w:r>
            <w:r w:rsidR="00962E34">
              <w:t xml:space="preserve"> час. </w:t>
            </w:r>
            <w:r w:rsidRPr="00A82D9A">
              <w:t>00</w:t>
            </w:r>
            <w:bookmarkEnd w:id="220"/>
            <w:r w:rsidR="00962E34">
              <w:t xml:space="preserve"> мин. </w:t>
            </w:r>
            <w:r w:rsidR="00962E34" w:rsidRPr="00962E34">
              <w:t>по</w:t>
            </w:r>
            <w:r w:rsidR="00962E34">
              <w:t> </w:t>
            </w:r>
            <w:r w:rsidRPr="00962E34">
              <w:t>женевскому</w:t>
            </w:r>
            <w:r w:rsidRPr="00A82D9A">
              <w:t xml:space="preserve"> времени</w:t>
            </w:r>
          </w:p>
          <w:p w14:paraId="5E6685CD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 xml:space="preserve">28 </w:t>
            </w:r>
            <w:bookmarkStart w:id="221" w:name="lt_pId324"/>
            <w:r w:rsidRPr="00A82D9A">
              <w:t>февраля 2019 г., 25 апреля 2019 г., 27 июня 2019 г. и 29 августа 2019 г.</w:t>
            </w:r>
            <w:bookmarkEnd w:id="221"/>
          </w:p>
          <w:p w14:paraId="1E27EAE2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660E7393" w14:textId="77777777" w:rsidTr="00BA5107">
        <w:tc>
          <w:tcPr>
            <w:tcW w:w="1555" w:type="dxa"/>
            <w:shd w:val="clear" w:color="auto" w:fill="auto"/>
          </w:tcPr>
          <w:p w14:paraId="206FDDA5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lastRenderedPageBreak/>
              <w:t>ГД-WM</w:t>
            </w:r>
          </w:p>
        </w:tc>
        <w:tc>
          <w:tcPr>
            <w:tcW w:w="1134" w:type="dxa"/>
            <w:shd w:val="clear" w:color="auto" w:fill="auto"/>
          </w:tcPr>
          <w:p w14:paraId="7E96D0CA" w14:textId="77777777" w:rsidR="00FF601B" w:rsidRPr="00A82D9A" w:rsidRDefault="00397E55" w:rsidP="00932998">
            <w:pPr>
              <w:pStyle w:val="Tabletext"/>
              <w:jc w:val="center"/>
              <w:rPr>
                <w:highlight w:val="yellow"/>
              </w:rPr>
            </w:pPr>
            <w:hyperlink r:id="rId79" w:history="1">
              <w:bookmarkStart w:id="222" w:name="lt_pId327"/>
              <w:r w:rsidR="00FF601B" w:rsidRPr="00A82D9A">
                <w:rPr>
                  <w:rStyle w:val="Hyperlink"/>
                </w:rPr>
                <w:t>TD288</w:t>
              </w:r>
              <w:bookmarkEnd w:id="222"/>
            </w:hyperlink>
          </w:p>
        </w:tc>
        <w:tc>
          <w:tcPr>
            <w:tcW w:w="2693" w:type="dxa"/>
            <w:shd w:val="clear" w:color="auto" w:fill="auto"/>
          </w:tcPr>
          <w:p w14:paraId="7AD4CB04" w14:textId="77777777" w:rsidR="00FF601B" w:rsidRPr="00A82D9A" w:rsidRDefault="00FF601B" w:rsidP="00CD68E9">
            <w:pPr>
              <w:pStyle w:val="Tabletext"/>
            </w:pPr>
            <w:r w:rsidRPr="00A82D9A">
              <w:t>Отсутствуют.</w:t>
            </w:r>
          </w:p>
        </w:tc>
        <w:tc>
          <w:tcPr>
            <w:tcW w:w="4252" w:type="dxa"/>
            <w:shd w:val="clear" w:color="auto" w:fill="auto"/>
          </w:tcPr>
          <w:p w14:paraId="507D5F8C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iCs/>
              </w:rPr>
            </w:pPr>
            <w:r w:rsidRPr="00A82D9A">
              <w:t>•</w:t>
            </w:r>
            <w:r w:rsidRPr="00A82D9A">
              <w:tab/>
            </w:r>
            <w:bookmarkStart w:id="223" w:name="lt_pId329"/>
            <w:r w:rsidRPr="00A82D9A">
              <w:t>Одно промежуточное электронное собрание со следующим кругом</w:t>
            </w:r>
            <w:r w:rsidRPr="00A82D9A">
              <w:rPr>
                <w:bCs/>
                <w:iCs/>
              </w:rPr>
              <w:t xml:space="preserve"> ведения:</w:t>
            </w:r>
            <w:bookmarkEnd w:id="223"/>
          </w:p>
          <w:p w14:paraId="74C76AE1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iCs/>
              </w:rPr>
            </w:pPr>
            <w:bookmarkStart w:id="224" w:name="lt_pId330"/>
            <w:r w:rsidRPr="00A82D9A">
              <w:rPr>
                <w:bCs/>
                <w:iCs/>
              </w:rPr>
              <w:tab/>
              <w:t xml:space="preserve">электронное собрание </w:t>
            </w:r>
            <w:r w:rsidRPr="00A82D9A">
              <w:t xml:space="preserve">осуществит рассмотрение </w:t>
            </w:r>
            <w:r w:rsidRPr="00A82D9A">
              <w:rPr>
                <w:i/>
                <w:iCs/>
              </w:rPr>
              <w:t>проекта "Пособия для докладчиков и редакторов"</w:t>
            </w:r>
            <w:r w:rsidRPr="00A82D9A">
              <w:t xml:space="preserve"> и примет вклады для новых текстов обновленных Рекомендаций серии </w:t>
            </w:r>
            <w:r w:rsidRPr="00A82D9A">
              <w:rPr>
                <w:bCs/>
                <w:iCs/>
              </w:rPr>
              <w:t>A, для того чтобы завершить работу над Пособием.</w:t>
            </w:r>
            <w:bookmarkEnd w:id="224"/>
          </w:p>
          <w:p w14:paraId="215C1E98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17540E38" w14:textId="77777777" w:rsidTr="00BA5107">
        <w:tc>
          <w:tcPr>
            <w:tcW w:w="1555" w:type="dxa"/>
            <w:shd w:val="clear" w:color="auto" w:fill="auto"/>
          </w:tcPr>
          <w:p w14:paraId="5374BDBF" w14:textId="77777777" w:rsidR="00FF601B" w:rsidRPr="00A82D9A" w:rsidRDefault="00FF601B" w:rsidP="00CD68E9">
            <w:pPr>
              <w:pStyle w:val="Tabletext"/>
              <w:rPr>
                <w:highlight w:val="yellow"/>
              </w:rPr>
            </w:pPr>
            <w:r w:rsidRPr="00A82D9A">
              <w:t>ГД-WP</w:t>
            </w:r>
          </w:p>
        </w:tc>
        <w:tc>
          <w:tcPr>
            <w:tcW w:w="1134" w:type="dxa"/>
            <w:shd w:val="clear" w:color="auto" w:fill="auto"/>
          </w:tcPr>
          <w:p w14:paraId="40A01F14" w14:textId="77777777" w:rsidR="00FF601B" w:rsidRPr="00A82D9A" w:rsidRDefault="00397E55" w:rsidP="00932998">
            <w:pPr>
              <w:pStyle w:val="Tabletext"/>
              <w:jc w:val="center"/>
              <w:rPr>
                <w:highlight w:val="yellow"/>
              </w:rPr>
            </w:pPr>
            <w:hyperlink r:id="rId80" w:history="1">
              <w:bookmarkStart w:id="225" w:name="lt_pId333"/>
              <w:r w:rsidR="00FF601B" w:rsidRPr="00A82D9A">
                <w:rPr>
                  <w:rStyle w:val="Hyperlink"/>
                </w:rPr>
                <w:t>TD290</w:t>
              </w:r>
              <w:bookmarkEnd w:id="225"/>
            </w:hyperlink>
          </w:p>
        </w:tc>
        <w:tc>
          <w:tcPr>
            <w:tcW w:w="2693" w:type="dxa"/>
            <w:shd w:val="clear" w:color="auto" w:fill="auto"/>
          </w:tcPr>
          <w:p w14:paraId="59D5222C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highlight w:val="yellow"/>
              </w:rPr>
            </w:pPr>
            <w:bookmarkStart w:id="226" w:name="lt_pId334"/>
            <w:r w:rsidRPr="00A82D9A">
              <w:t>•</w:t>
            </w:r>
            <w:r w:rsidRPr="00A82D9A">
              <w:tab/>
              <w:t>Ответное заявление о взаимодействии по созданию новых Вопросов 5/16 (Мультимедийные приложения с искусственным интеллектом) и 22/16 (</w:t>
            </w:r>
            <w:r w:rsidRPr="00A82D9A">
              <w:rPr>
                <w:color w:val="000000"/>
              </w:rPr>
              <w:t>Технологии распределенного реестра и электронные услуги</w:t>
            </w:r>
            <w:r w:rsidRPr="00A82D9A">
              <w:t>) (ИК16-LS111): в адрес ИК16 МСЭ-T для принятия мер, и в адрес ИК2, ИК3, ИК5, ИК9, ИК11, ИК12, ИК13, ИК15, ИК17, ИК20 МСЭ-T для информации (в </w:t>
            </w:r>
            <w:hyperlink r:id="rId81" w:history="1">
              <w:r w:rsidRPr="00A82D9A">
                <w:rPr>
                  <w:rStyle w:val="Hyperlink"/>
                </w:rPr>
                <w:t>TSAG LS17</w:t>
              </w:r>
            </w:hyperlink>
            <w:r w:rsidRPr="00A82D9A">
              <w:t>).</w:t>
            </w:r>
            <w:bookmarkEnd w:id="226"/>
          </w:p>
        </w:tc>
        <w:tc>
          <w:tcPr>
            <w:tcW w:w="4252" w:type="dxa"/>
            <w:shd w:val="clear" w:color="auto" w:fill="auto"/>
          </w:tcPr>
          <w:p w14:paraId="608CDF01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  <w:tr w:rsidR="00FF601B" w:rsidRPr="00A82D9A" w14:paraId="1C8D8765" w14:textId="77777777" w:rsidTr="00BA5107">
        <w:tc>
          <w:tcPr>
            <w:tcW w:w="1555" w:type="dxa"/>
            <w:shd w:val="clear" w:color="auto" w:fill="auto"/>
          </w:tcPr>
          <w:p w14:paraId="0EB2408E" w14:textId="305524EE" w:rsidR="00FF601B" w:rsidRPr="00A82D9A" w:rsidRDefault="00FF601B" w:rsidP="00CD68E9">
            <w:pPr>
              <w:pStyle w:val="Tabletext"/>
            </w:pPr>
            <w:bookmarkStart w:id="227" w:name="lt_pId336"/>
            <w:r w:rsidRPr="00A82D9A">
              <w:t>RG-CPTRG</w:t>
            </w:r>
            <w:bookmarkEnd w:id="227"/>
          </w:p>
        </w:tc>
        <w:tc>
          <w:tcPr>
            <w:tcW w:w="1134" w:type="dxa"/>
            <w:shd w:val="clear" w:color="auto" w:fill="auto"/>
          </w:tcPr>
          <w:p w14:paraId="676342A1" w14:textId="77777777" w:rsidR="00FF601B" w:rsidRPr="00A82D9A" w:rsidRDefault="00397E55" w:rsidP="00932998">
            <w:pPr>
              <w:pStyle w:val="Tabletext"/>
              <w:jc w:val="center"/>
              <w:rPr>
                <w:color w:val="0000FF"/>
                <w:u w:val="single"/>
              </w:rPr>
            </w:pPr>
            <w:hyperlink r:id="rId82" w:history="1">
              <w:bookmarkStart w:id="228" w:name="lt_pId337"/>
              <w:r w:rsidR="00FF601B" w:rsidRPr="00A82D9A">
                <w:rPr>
                  <w:rStyle w:val="Hyperlink"/>
                  <w:lang w:eastAsia="zh-CN"/>
                </w:rPr>
                <w:t>TD284</w:t>
              </w:r>
              <w:bookmarkEnd w:id="228"/>
            </w:hyperlink>
          </w:p>
        </w:tc>
        <w:tc>
          <w:tcPr>
            <w:tcW w:w="2693" w:type="dxa"/>
            <w:shd w:val="clear" w:color="auto" w:fill="auto"/>
          </w:tcPr>
          <w:p w14:paraId="65FFF96C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bookmarkStart w:id="229" w:name="lt_pId338"/>
            <w:r w:rsidRPr="00A82D9A">
              <w:t>•</w:t>
            </w:r>
            <w:r w:rsidRPr="00A82D9A">
              <w:tab/>
            </w:r>
            <w:r w:rsidRPr="00A82D9A">
              <w:rPr>
                <w:szCs w:val="22"/>
              </w:rPr>
              <w:t xml:space="preserve">Исходящее заявление о взаимодействии </w:t>
            </w:r>
            <w:r w:rsidRPr="00A82D9A">
              <w:rPr>
                <w:rFonts w:eastAsia="Calibri"/>
                <w:szCs w:val="22"/>
              </w:rPr>
              <w:t>по созданию региональных групп, участию в них и прекращению их деятельности</w:t>
            </w:r>
            <w:r w:rsidRPr="00A82D9A">
              <w:rPr>
                <w:szCs w:val="22"/>
              </w:rPr>
              <w:t>: в адрес ИК2, ИК3, ИК5, ИК11, ИК12, ИК13, ИК17, ИК20 МСЭ</w:t>
            </w:r>
            <w:r w:rsidRPr="00A82D9A">
              <w:rPr>
                <w:szCs w:val="22"/>
              </w:rPr>
              <w:noBreakHyphen/>
              <w:t xml:space="preserve">T для принятия мер </w:t>
            </w:r>
            <w:r w:rsidRPr="00A82D9A">
              <w:t xml:space="preserve">и в адрес </w:t>
            </w:r>
            <w:r w:rsidRPr="00A82D9A">
              <w:rPr>
                <w:szCs w:val="22"/>
              </w:rPr>
              <w:t>ИК9, ИК15, ИК16 МСЭ</w:t>
            </w:r>
            <w:r w:rsidRPr="00A82D9A">
              <w:rPr>
                <w:szCs w:val="22"/>
              </w:rPr>
              <w:noBreakHyphen/>
              <w:t xml:space="preserve">T </w:t>
            </w:r>
            <w:r w:rsidRPr="00A82D9A">
              <w:t>для информации</w:t>
            </w:r>
            <w:r w:rsidRPr="00A82D9A">
              <w:rPr>
                <w:szCs w:val="22"/>
              </w:rPr>
              <w:t xml:space="preserve"> (в </w:t>
            </w:r>
            <w:hyperlink r:id="rId83" w:history="1">
              <w:r w:rsidRPr="00A82D9A">
                <w:rPr>
                  <w:rStyle w:val="Hyperlink"/>
                  <w:szCs w:val="22"/>
                </w:rPr>
                <w:t>TSAG LS18</w:t>
              </w:r>
            </w:hyperlink>
            <w:r w:rsidRPr="00A82D9A">
              <w:rPr>
                <w:szCs w:val="22"/>
              </w:rPr>
              <w:t>).</w:t>
            </w:r>
            <w:bookmarkEnd w:id="229"/>
          </w:p>
        </w:tc>
        <w:tc>
          <w:tcPr>
            <w:tcW w:w="4252" w:type="dxa"/>
            <w:shd w:val="clear" w:color="auto" w:fill="auto"/>
          </w:tcPr>
          <w:p w14:paraId="28108365" w14:textId="77777777" w:rsidR="00FF601B" w:rsidRPr="00A82D9A" w:rsidRDefault="00FF601B" w:rsidP="00CD68E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A82D9A">
              <w:t>•</w:t>
            </w:r>
            <w:r w:rsidRPr="00A82D9A">
              <w:tab/>
              <w:t>Следующее собрание КГСЭ.</w:t>
            </w:r>
          </w:p>
        </w:tc>
      </w:tr>
    </w:tbl>
    <w:p w14:paraId="7C8FEF07" w14:textId="77777777" w:rsidR="00FF601B" w:rsidRPr="00A82D9A" w:rsidRDefault="00FF601B" w:rsidP="00910C81">
      <w:pPr>
        <w:pStyle w:val="AnnexNo"/>
        <w:rPr>
          <w:b/>
        </w:rPr>
      </w:pPr>
      <w:bookmarkStart w:id="230" w:name="_Annex_C_Terms"/>
      <w:bookmarkStart w:id="231" w:name="_Annex_B_Terms"/>
      <w:bookmarkStart w:id="232" w:name="_Toc536000296"/>
      <w:bookmarkStart w:id="233" w:name="_Toc508133748"/>
      <w:bookmarkEnd w:id="230"/>
      <w:bookmarkEnd w:id="231"/>
      <w:r w:rsidRPr="00A82D9A">
        <w:lastRenderedPageBreak/>
        <w:t>Приложение B</w:t>
      </w:r>
      <w:bookmarkEnd w:id="232"/>
    </w:p>
    <w:p w14:paraId="38D1C85E" w14:textId="3EE0AC06" w:rsidR="00FF601B" w:rsidRPr="00A82D9A" w:rsidRDefault="00FF601B" w:rsidP="00910C81">
      <w:pPr>
        <w:pStyle w:val="Annextitle0"/>
      </w:pPr>
      <w:bookmarkStart w:id="234" w:name="lt_pId341"/>
      <w:bookmarkStart w:id="235" w:name="_Toc536000297"/>
      <w:bookmarkEnd w:id="233"/>
      <w:r w:rsidRPr="00A82D9A">
        <w:rPr>
          <w:rFonts w:eastAsia="MS Mincho"/>
        </w:rPr>
        <w:t>Программа работы КГСЭ</w:t>
      </w:r>
      <w:bookmarkEnd w:id="234"/>
      <w:bookmarkEnd w:id="235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134"/>
        <w:gridCol w:w="3402"/>
        <w:gridCol w:w="1276"/>
        <w:gridCol w:w="1445"/>
        <w:gridCol w:w="1243"/>
      </w:tblGrid>
      <w:tr w:rsidR="00FF601B" w:rsidRPr="00A82D9A" w14:paraId="3DAD795F" w14:textId="77777777" w:rsidTr="00910C81">
        <w:tc>
          <w:tcPr>
            <w:tcW w:w="1245" w:type="dxa"/>
            <w:shd w:val="clear" w:color="auto" w:fill="auto"/>
            <w:vAlign w:val="center"/>
          </w:tcPr>
          <w:p w14:paraId="63009C7B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spacing w:val="-2"/>
              </w:rPr>
              <w:t>Направление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00ED3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spacing w:val="-2"/>
              </w:rPr>
              <w:t>Новая/</w:t>
            </w:r>
            <w:r w:rsidRPr="00A82D9A">
              <w:rPr>
                <w:rFonts w:ascii="Times New Roman Bold" w:hAnsi="Times New Roman Bold" w:cs="Times New Roman Bold"/>
                <w:spacing w:val="-2"/>
              </w:rPr>
              <w:br/>
              <w:t>пересмотр.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57CF6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spacing w:val="-2"/>
              </w:rPr>
              <w:t>Название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7A7B6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spacing w:val="-2"/>
              </w:rPr>
              <w:t>Редактор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4C9A963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color w:val="000000"/>
                <w:spacing w:val="-2"/>
              </w:rPr>
              <w:t>Последний по времени проект</w:t>
            </w:r>
          </w:p>
        </w:tc>
        <w:tc>
          <w:tcPr>
            <w:tcW w:w="1243" w:type="dxa"/>
            <w:vAlign w:val="center"/>
          </w:tcPr>
          <w:p w14:paraId="7774249C" w14:textId="77777777" w:rsidR="00FF601B" w:rsidRPr="00A82D9A" w:rsidRDefault="00FF601B" w:rsidP="00910C81">
            <w:pPr>
              <w:pStyle w:val="TableHead0"/>
              <w:rPr>
                <w:rFonts w:ascii="Times New Roman Bold" w:hAnsi="Times New Roman Bold" w:cs="Times New Roman Bold"/>
                <w:spacing w:val="-2"/>
              </w:rPr>
            </w:pPr>
            <w:r w:rsidRPr="00A82D9A">
              <w:rPr>
                <w:rFonts w:ascii="Times New Roman Bold" w:hAnsi="Times New Roman Bold" w:cs="Times New Roman Bold"/>
                <w:spacing w:val="-2"/>
              </w:rPr>
              <w:t>Сроки</w:t>
            </w:r>
            <w:r w:rsidRPr="00A82D9A">
              <w:rPr>
                <w:rFonts w:ascii="Times New Roman Bold" w:hAnsi="Times New Roman Bold" w:cs="Times New Roman Bold"/>
                <w:spacing w:val="-2"/>
              </w:rPr>
              <w:br/>
              <w:t>выполнения</w:t>
            </w:r>
          </w:p>
        </w:tc>
      </w:tr>
      <w:tr w:rsidR="00FF601B" w:rsidRPr="00A82D9A" w14:paraId="56B9183E" w14:textId="77777777" w:rsidTr="00CD68E9">
        <w:tc>
          <w:tcPr>
            <w:tcW w:w="1245" w:type="dxa"/>
            <w:shd w:val="clear" w:color="auto" w:fill="auto"/>
            <w:vAlign w:val="center"/>
          </w:tcPr>
          <w:p w14:paraId="4315FF5D" w14:textId="77777777" w:rsidR="00FF601B" w:rsidRPr="00A82D9A" w:rsidRDefault="00FF601B" w:rsidP="00CD68E9">
            <w:pPr>
              <w:pStyle w:val="Tabletext"/>
            </w:pPr>
            <w:r w:rsidRPr="00A82D9A">
              <w:t>A.1rev (*)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2620F" w14:textId="77777777" w:rsidR="00FF601B" w:rsidRPr="00A82D9A" w:rsidRDefault="00FF601B" w:rsidP="00CD68E9">
            <w:pPr>
              <w:pStyle w:val="Tabletext"/>
            </w:pPr>
            <w:r w:rsidRPr="00A82D9A">
              <w:t>Пересмотр.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8BA09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Проект пересмотренной Рекомендации МСЭ</w:t>
            </w:r>
            <w:r w:rsidRPr="00A82D9A">
              <w:noBreakHyphen/>
              <w:t>T A.1</w:t>
            </w:r>
          </w:p>
          <w:p w14:paraId="61F5A3EA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Методы работы исследовательских комиссий Сектора стандартизации электросвязи МСЭ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E2E23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color w:val="000000"/>
              </w:rPr>
              <w:t>Стивен Дж. Троубридж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A5CBE4B" w14:textId="77777777" w:rsidR="00FF601B" w:rsidRPr="00A82D9A" w:rsidRDefault="00397E55" w:rsidP="00CD68E9">
            <w:pPr>
              <w:pStyle w:val="Tabletext"/>
              <w:jc w:val="center"/>
            </w:pPr>
            <w:hyperlink r:id="rId84" w:history="1">
              <w:r w:rsidR="00FF601B" w:rsidRPr="00A82D9A">
                <w:rPr>
                  <w:rStyle w:val="Hyperlink"/>
                </w:rPr>
                <w:t>TSAG R 4</w:t>
              </w:r>
            </w:hyperlink>
          </w:p>
          <w:p w14:paraId="52FD2B52" w14:textId="77777777" w:rsidR="00FF601B" w:rsidRPr="00A82D9A" w:rsidRDefault="00FF601B" w:rsidP="00CD68E9">
            <w:pPr>
              <w:pStyle w:val="Tabletext"/>
              <w:jc w:val="center"/>
              <w:rPr>
                <w:rStyle w:val="Hyperlink"/>
              </w:rPr>
            </w:pPr>
            <w:r w:rsidRPr="00A82D9A">
              <w:t>(</w:t>
            </w:r>
            <w:hyperlink r:id="rId85" w:history="1">
              <w:r w:rsidRPr="00A82D9A">
                <w:rPr>
                  <w:rStyle w:val="Hyperlink"/>
                  <w:bCs/>
                  <w:iCs/>
                </w:rPr>
                <w:t>TD440</w:t>
              </w:r>
            </w:hyperlink>
            <w:r w:rsidRPr="00A82D9A">
              <w:t>)</w:t>
            </w:r>
          </w:p>
        </w:tc>
        <w:tc>
          <w:tcPr>
            <w:tcW w:w="1243" w:type="dxa"/>
            <w:vAlign w:val="center"/>
          </w:tcPr>
          <w:p w14:paraId="5573CE2B" w14:textId="77777777" w:rsidR="00FF601B" w:rsidRPr="00A82D9A" w:rsidRDefault="00FF601B" w:rsidP="00CD68E9">
            <w:pPr>
              <w:pStyle w:val="Tabletext"/>
              <w:ind w:left="57"/>
            </w:pPr>
            <w:r w:rsidRPr="00A82D9A">
              <w:t>Сентябрь 2019 г. (**)</w:t>
            </w:r>
          </w:p>
        </w:tc>
      </w:tr>
      <w:tr w:rsidR="00FF601B" w:rsidRPr="00A82D9A" w14:paraId="06587CD2" w14:textId="77777777" w:rsidTr="00CD68E9">
        <w:tc>
          <w:tcPr>
            <w:tcW w:w="1245" w:type="dxa"/>
            <w:shd w:val="clear" w:color="auto" w:fill="auto"/>
            <w:vAlign w:val="center"/>
          </w:tcPr>
          <w:p w14:paraId="15E3ED73" w14:textId="77777777" w:rsidR="00FF601B" w:rsidRPr="00A82D9A" w:rsidRDefault="00FF601B" w:rsidP="00CD68E9">
            <w:pPr>
              <w:pStyle w:val="Tabletext"/>
            </w:pPr>
            <w:r w:rsidRPr="00A82D9A">
              <w:t>A.5rev (*)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90FF8" w14:textId="77777777" w:rsidR="00FF601B" w:rsidRPr="00A82D9A" w:rsidRDefault="00FF601B" w:rsidP="00CD68E9">
            <w:pPr>
              <w:pStyle w:val="Tabletext"/>
            </w:pPr>
            <w:r w:rsidRPr="00A82D9A">
              <w:t>Пересмотр.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8689F7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Проект пересмотренной Рекомендации МСЭ</w:t>
            </w:r>
            <w:r w:rsidRPr="00A82D9A">
              <w:noBreakHyphen/>
              <w:t>T A.5</w:t>
            </w:r>
          </w:p>
          <w:p w14:paraId="34679FA6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rFonts w:eastAsia="MS Mincho"/>
              </w:rPr>
              <w:t>Обобщенные процедуры включения ссылок на документы других организаций в Рекомендации МСЭ-Т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471C2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color w:val="000000"/>
              </w:rPr>
              <w:t>Оливье Дюбюиссон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66CD9C5" w14:textId="77777777" w:rsidR="00FF601B" w:rsidRPr="00A82D9A" w:rsidRDefault="00397E55" w:rsidP="00CD68E9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86" w:history="1">
              <w:r w:rsidR="00FF601B" w:rsidRPr="00A82D9A">
                <w:rPr>
                  <w:rStyle w:val="Hyperlink"/>
                </w:rPr>
                <w:t>TSAG R 5 Rev.1</w:t>
              </w:r>
            </w:hyperlink>
          </w:p>
          <w:p w14:paraId="28EB408C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rStyle w:val="Hyperlink"/>
              </w:rPr>
              <w:t>(</w:t>
            </w:r>
            <w:hyperlink r:id="rId87" w:history="1">
              <w:r w:rsidRPr="00A82D9A">
                <w:rPr>
                  <w:rStyle w:val="Hyperlink"/>
                </w:rPr>
                <w:t>TD432</w:t>
              </w:r>
            </w:hyperlink>
            <w:r w:rsidRPr="00A82D9A">
              <w:rPr>
                <w:rStyle w:val="Hyperlink"/>
              </w:rPr>
              <w:t>R1)</w:t>
            </w:r>
          </w:p>
        </w:tc>
        <w:tc>
          <w:tcPr>
            <w:tcW w:w="1243" w:type="dxa"/>
            <w:vAlign w:val="center"/>
          </w:tcPr>
          <w:p w14:paraId="6417F680" w14:textId="77777777" w:rsidR="00FF601B" w:rsidRPr="00A82D9A" w:rsidRDefault="00FF601B" w:rsidP="00CD68E9">
            <w:pPr>
              <w:pStyle w:val="Tabletext"/>
              <w:ind w:left="57"/>
            </w:pPr>
            <w:r w:rsidRPr="00A82D9A">
              <w:t>Сентябрь 2019 г. (**)</w:t>
            </w:r>
          </w:p>
        </w:tc>
      </w:tr>
      <w:tr w:rsidR="00FF601B" w:rsidRPr="00A82D9A" w14:paraId="4F9C93C7" w14:textId="77777777" w:rsidTr="00CD68E9">
        <w:tc>
          <w:tcPr>
            <w:tcW w:w="1245" w:type="dxa"/>
            <w:shd w:val="clear" w:color="auto" w:fill="auto"/>
            <w:vAlign w:val="center"/>
          </w:tcPr>
          <w:p w14:paraId="0BB9427C" w14:textId="77777777" w:rsidR="00FF601B" w:rsidRPr="00A82D9A" w:rsidRDefault="00FF601B" w:rsidP="00CD68E9">
            <w:pPr>
              <w:pStyle w:val="Tabletext"/>
            </w:pPr>
            <w:r w:rsidRPr="00A82D9A">
              <w:t>A.13rev (*)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83961" w14:textId="77777777" w:rsidR="00FF601B" w:rsidRPr="00A82D9A" w:rsidRDefault="00FF601B" w:rsidP="00CD68E9">
            <w:pPr>
              <w:pStyle w:val="Tabletext"/>
            </w:pPr>
            <w:r w:rsidRPr="00A82D9A">
              <w:t>Пересмотр.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E3021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Проект пересмотренной Рекомендации МСЭ</w:t>
            </w:r>
            <w:r w:rsidRPr="00A82D9A">
              <w:noBreakHyphen/>
              <w:t>T A.13</w:t>
            </w:r>
          </w:p>
          <w:p w14:paraId="42893F6D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Ненормативные публикации МСЭ-Т, включая Добавления к Рекомендациям МСЭ</w:t>
            </w:r>
            <w:r w:rsidRPr="00A82D9A">
              <w:noBreakHyphen/>
              <w:t>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2FF7B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color w:val="000000"/>
              </w:rPr>
              <w:t>Стивен Дж. Троубридж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91FE514" w14:textId="77777777" w:rsidR="00FF601B" w:rsidRPr="00A82D9A" w:rsidRDefault="00397E55" w:rsidP="00CD68E9">
            <w:pPr>
              <w:pStyle w:val="Tabletext"/>
              <w:jc w:val="center"/>
            </w:pPr>
            <w:hyperlink r:id="rId88" w:history="1">
              <w:r w:rsidR="00FF601B" w:rsidRPr="00A82D9A">
                <w:rPr>
                  <w:rStyle w:val="Hyperlink"/>
                </w:rPr>
                <w:t>TSAG R 6</w:t>
              </w:r>
            </w:hyperlink>
          </w:p>
          <w:p w14:paraId="37A41079" w14:textId="77777777" w:rsidR="00FF601B" w:rsidRPr="00A82D9A" w:rsidRDefault="00FF601B" w:rsidP="00CD68E9">
            <w:pPr>
              <w:pStyle w:val="Tabletext"/>
              <w:jc w:val="center"/>
              <w:rPr>
                <w:rStyle w:val="Hyperlink"/>
              </w:rPr>
            </w:pPr>
            <w:r w:rsidRPr="00A82D9A">
              <w:t>(</w:t>
            </w:r>
            <w:hyperlink r:id="rId89" w:history="1">
              <w:r w:rsidRPr="00A82D9A">
                <w:rPr>
                  <w:rStyle w:val="Hyperlink"/>
                  <w:bCs/>
                  <w:iCs/>
                </w:rPr>
                <w:t>TD441</w:t>
              </w:r>
            </w:hyperlink>
            <w:r w:rsidRPr="00A82D9A">
              <w:t>)</w:t>
            </w:r>
          </w:p>
        </w:tc>
        <w:tc>
          <w:tcPr>
            <w:tcW w:w="1243" w:type="dxa"/>
            <w:vAlign w:val="center"/>
          </w:tcPr>
          <w:p w14:paraId="2C18D47D" w14:textId="77777777" w:rsidR="00FF601B" w:rsidRPr="00A82D9A" w:rsidRDefault="00FF601B" w:rsidP="00CD68E9">
            <w:pPr>
              <w:pStyle w:val="Tabletext"/>
              <w:ind w:left="57"/>
            </w:pPr>
            <w:r w:rsidRPr="00A82D9A">
              <w:t>Сентябрь 2019 г. (**)</w:t>
            </w:r>
          </w:p>
        </w:tc>
      </w:tr>
      <w:tr w:rsidR="00FF601B" w:rsidRPr="00A82D9A" w14:paraId="14A5DA39" w14:textId="77777777" w:rsidTr="00CD68E9">
        <w:tc>
          <w:tcPr>
            <w:tcW w:w="1245" w:type="dxa"/>
            <w:shd w:val="clear" w:color="auto" w:fill="auto"/>
            <w:vAlign w:val="center"/>
          </w:tcPr>
          <w:p w14:paraId="44DE275D" w14:textId="77777777" w:rsidR="00FF601B" w:rsidRPr="00A82D9A" w:rsidRDefault="00FF601B" w:rsidP="00CD68E9">
            <w:pPr>
              <w:pStyle w:val="Tabletext"/>
            </w:pPr>
            <w:r w:rsidRPr="00A82D9A">
              <w:t>A.25rev (*)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8EE1C" w14:textId="77777777" w:rsidR="00FF601B" w:rsidRPr="00A82D9A" w:rsidRDefault="00FF601B" w:rsidP="00CD68E9">
            <w:pPr>
              <w:pStyle w:val="Tabletext"/>
            </w:pPr>
            <w:r w:rsidRPr="00A82D9A">
              <w:t>Пересмотр.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F35B0D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Проект пересмотренной Рекомендации МСЭ</w:t>
            </w:r>
            <w:r w:rsidRPr="00A82D9A">
              <w:noBreakHyphen/>
              <w:t>T A.25</w:t>
            </w:r>
          </w:p>
          <w:p w14:paraId="04F8C204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rFonts w:eastAsia="MS Mincho"/>
              </w:rPr>
              <w:t>Обобщенные процедуры включения текста в документы МСЭ-Т и других организаций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7C115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rPr>
                <w:color w:val="000000"/>
              </w:rPr>
              <w:t>Оливье Дюбюиссон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F73439" w14:textId="77777777" w:rsidR="00FF601B" w:rsidRPr="00A82D9A" w:rsidRDefault="00397E55" w:rsidP="00CD68E9">
            <w:pPr>
              <w:pStyle w:val="Tabletext"/>
              <w:jc w:val="center"/>
            </w:pPr>
            <w:hyperlink r:id="rId90" w:history="1">
              <w:r w:rsidR="00FF601B" w:rsidRPr="00A82D9A">
                <w:rPr>
                  <w:rStyle w:val="Hyperlink"/>
                </w:rPr>
                <w:t>TSAG R 7</w:t>
              </w:r>
            </w:hyperlink>
          </w:p>
          <w:p w14:paraId="2D9B3045" w14:textId="77777777" w:rsidR="00FF601B" w:rsidRPr="00A82D9A" w:rsidRDefault="00FF601B" w:rsidP="00CD68E9">
            <w:pPr>
              <w:pStyle w:val="Tabletext"/>
              <w:jc w:val="center"/>
            </w:pPr>
            <w:r w:rsidRPr="00A82D9A">
              <w:t>(</w:t>
            </w:r>
            <w:hyperlink r:id="rId91" w:history="1">
              <w:r w:rsidRPr="00A82D9A">
                <w:rPr>
                  <w:rStyle w:val="Hyperlink"/>
                </w:rPr>
                <w:t>TD376</w:t>
              </w:r>
            </w:hyperlink>
            <w:r w:rsidRPr="00A82D9A">
              <w:rPr>
                <w:rStyle w:val="Hyperlink"/>
              </w:rPr>
              <w:t>R4)</w:t>
            </w:r>
          </w:p>
        </w:tc>
        <w:tc>
          <w:tcPr>
            <w:tcW w:w="1243" w:type="dxa"/>
            <w:vAlign w:val="center"/>
          </w:tcPr>
          <w:p w14:paraId="35979E6F" w14:textId="77777777" w:rsidR="00FF601B" w:rsidRPr="00A82D9A" w:rsidRDefault="00FF601B" w:rsidP="00CD68E9">
            <w:pPr>
              <w:pStyle w:val="Tabletext"/>
              <w:ind w:left="57"/>
            </w:pPr>
            <w:r w:rsidRPr="00A82D9A">
              <w:t>Сентябрь 2019 г. (**)</w:t>
            </w:r>
          </w:p>
        </w:tc>
      </w:tr>
    </w:tbl>
    <w:p w14:paraId="39B184A4" w14:textId="77777777" w:rsidR="00FF601B" w:rsidRPr="00A82D9A" w:rsidRDefault="00FF601B" w:rsidP="00FF601B">
      <w:pPr>
        <w:rPr>
          <w:lang w:eastAsia="en-US"/>
        </w:rPr>
      </w:pPr>
      <w:r w:rsidRPr="00A82D9A">
        <w:rPr>
          <w:lang w:eastAsia="en-US"/>
        </w:rPr>
        <w:t>Примечания:</w:t>
      </w:r>
    </w:p>
    <w:p w14:paraId="6A3A4970" w14:textId="77777777" w:rsidR="00FF601B" w:rsidRPr="00A82D9A" w:rsidRDefault="00FF601B" w:rsidP="00FF601B">
      <w:pPr>
        <w:rPr>
          <w:lang w:eastAsia="en-US"/>
        </w:rPr>
      </w:pPr>
      <w:r w:rsidRPr="00A82D9A">
        <w:rPr>
          <w:lang w:eastAsia="en-US"/>
        </w:rPr>
        <w:t>(*) – текст для утверждения в рамках ТПУ;</w:t>
      </w:r>
    </w:p>
    <w:p w14:paraId="592040ED" w14:textId="77777777" w:rsidR="00FF601B" w:rsidRPr="00A82D9A" w:rsidRDefault="00FF601B" w:rsidP="00FF601B">
      <w:pPr>
        <w:rPr>
          <w:lang w:eastAsia="en-US"/>
        </w:rPr>
      </w:pPr>
      <w:r w:rsidRPr="00A82D9A">
        <w:rPr>
          <w:lang w:eastAsia="en-US"/>
        </w:rPr>
        <w:t>(**) – конечная дата утверждения в рамках ТПУ.</w:t>
      </w:r>
    </w:p>
    <w:p w14:paraId="4567ABE0" w14:textId="77777777" w:rsidR="00FF601B" w:rsidRPr="00A82D9A" w:rsidRDefault="00FF601B" w:rsidP="00910C81">
      <w:pPr>
        <w:pStyle w:val="AnnexNo"/>
        <w:pageBreakBefore/>
        <w:rPr>
          <w:b/>
        </w:rPr>
      </w:pPr>
      <w:bookmarkStart w:id="236" w:name="_Annex_D_Terms"/>
      <w:bookmarkStart w:id="237" w:name="_Toc536000298"/>
      <w:bookmarkStart w:id="238" w:name="_Toc508133749"/>
      <w:bookmarkEnd w:id="236"/>
      <w:r w:rsidRPr="00A82D9A">
        <w:lastRenderedPageBreak/>
        <w:t>Приложение C</w:t>
      </w:r>
      <w:bookmarkEnd w:id="237"/>
    </w:p>
    <w:p w14:paraId="353979CE" w14:textId="77777777" w:rsidR="00FF601B" w:rsidRPr="00A82D9A" w:rsidRDefault="00FF601B" w:rsidP="00FF601B">
      <w:pPr>
        <w:pStyle w:val="Annextitle0"/>
      </w:pPr>
      <w:bookmarkStart w:id="239" w:name="_Toc536000299"/>
      <w:bookmarkEnd w:id="238"/>
      <w:r w:rsidRPr="00A82D9A">
        <w:t>Круг ведения новой Группы Докладчика по региональным группам</w:t>
      </w:r>
      <w:r w:rsidRPr="00A82D9A">
        <w:rPr>
          <w:bCs/>
        </w:rPr>
        <w:t xml:space="preserve"> (ГД</w:t>
      </w:r>
      <w:r w:rsidRPr="00A82D9A">
        <w:rPr>
          <w:bCs/>
        </w:rPr>
        <w:noBreakHyphen/>
        <w:t>CPTRG)</w:t>
      </w:r>
      <w:bookmarkEnd w:id="239"/>
    </w:p>
    <w:p w14:paraId="7902ADF9" w14:textId="77777777" w:rsidR="00FF601B" w:rsidRPr="00A82D9A" w:rsidRDefault="00FF601B" w:rsidP="00FF601B">
      <w:pPr>
        <w:pStyle w:val="Headingb"/>
      </w:pPr>
      <w:r w:rsidRPr="00A82D9A">
        <w:t>Общие положения</w:t>
      </w:r>
    </w:p>
    <w:p w14:paraId="76D91700" w14:textId="77777777" w:rsidR="00FF601B" w:rsidRPr="00A82D9A" w:rsidRDefault="00FF601B" w:rsidP="002928FF">
      <w:pPr>
        <w:spacing w:after="120"/>
      </w:pPr>
      <w:bookmarkStart w:id="240" w:name="lt_pId386"/>
      <w:r w:rsidRPr="00A82D9A">
        <w:t>Комитет 5 Полномочной конференции МСЭ 2018 года рассмотрел предложения IAP/63A1/47, B/67/1, CAN/USA/66/2 и EUR/48A2/7 и рекомендовал пленарному заседанию принять следующую рекомендацию:</w:t>
      </w:r>
      <w:bookmarkEnd w:id="2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601B" w:rsidRPr="00A82D9A" w14:paraId="3A97C511" w14:textId="77777777" w:rsidTr="00CD68E9">
        <w:tc>
          <w:tcPr>
            <w:tcW w:w="9629" w:type="dxa"/>
          </w:tcPr>
          <w:p w14:paraId="01544A6C" w14:textId="77777777" w:rsidR="00FF601B" w:rsidRPr="00A82D9A" w:rsidRDefault="00FF601B" w:rsidP="00CD68E9">
            <w:pPr>
              <w:spacing w:after="120"/>
              <w:rPr>
                <w:sz w:val="22"/>
                <w:szCs w:val="22"/>
              </w:rPr>
            </w:pPr>
            <w:r w:rsidRPr="00A82D9A">
              <w:rPr>
                <w:sz w:val="22"/>
                <w:szCs w:val="22"/>
              </w:rPr>
              <w:t>Рекомендация 8:</w:t>
            </w:r>
          </w:p>
          <w:p w14:paraId="19B7C89C" w14:textId="77777777" w:rsidR="00FF601B" w:rsidRPr="00A82D9A" w:rsidRDefault="00FF601B" w:rsidP="00CD68E9">
            <w:pPr>
              <w:spacing w:after="120"/>
              <w:rPr>
                <w:sz w:val="22"/>
                <w:szCs w:val="22"/>
                <w:u w:val="single"/>
              </w:rPr>
            </w:pPr>
            <w:r w:rsidRPr="00A82D9A">
              <w:rPr>
                <w:sz w:val="22"/>
                <w:szCs w:val="22"/>
              </w:rPr>
              <w:t>ПК-18 предлагает Всемирной ассамблее по стандартизации электросвязи рассмотреть, в контексте Статьи 3 Устава МСЭ, и, в случае необходимости, пересмотреть Резолюцию 1 ВАСЭ, Резолюцию 2 ВАСЭ, Резолюцию 22 ВАСЭ и Резолюцию 54 ВАСЭ, 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связи.</w:t>
            </w:r>
          </w:p>
        </w:tc>
      </w:tr>
    </w:tbl>
    <w:p w14:paraId="6B6FEB96" w14:textId="77777777" w:rsidR="00FF601B" w:rsidRPr="00A82D9A" w:rsidRDefault="00FF601B" w:rsidP="00FF601B">
      <w:pPr>
        <w:pStyle w:val="Headingb"/>
      </w:pPr>
      <w:r w:rsidRPr="00A82D9A">
        <w:t>Задачи</w:t>
      </w:r>
    </w:p>
    <w:p w14:paraId="3FADC9E3" w14:textId="77777777" w:rsidR="00FF601B" w:rsidRPr="00A82D9A" w:rsidRDefault="00FF601B" w:rsidP="00FF601B">
      <w:pPr>
        <w:pStyle w:val="enumlev1"/>
      </w:pPr>
      <w:r w:rsidRPr="00A82D9A">
        <w:t>1</w:t>
      </w:r>
      <w:r w:rsidRPr="00A82D9A">
        <w:tab/>
        <w:t xml:space="preserve">Уточнить действующие критерии </w:t>
      </w:r>
      <w:r w:rsidRPr="00A82D9A">
        <w:rPr>
          <w:rFonts w:eastAsia="Calibri"/>
          <w:szCs w:val="22"/>
        </w:rPr>
        <w:t>создания региональных групп</w:t>
      </w:r>
      <w:r w:rsidRPr="00A82D9A">
        <w:rPr>
          <w:szCs w:val="22"/>
        </w:rPr>
        <w:t xml:space="preserve"> исследовательских комиссий</w:t>
      </w:r>
      <w:r w:rsidRPr="00A82D9A">
        <w:t xml:space="preserve"> МСЭ-T</w:t>
      </w:r>
      <w:r w:rsidRPr="00A82D9A">
        <w:rPr>
          <w:rFonts w:eastAsia="Calibri"/>
          <w:szCs w:val="22"/>
        </w:rPr>
        <w:t>, участия в них и прекращения их деятельности</w:t>
      </w:r>
      <w:r w:rsidRPr="00A82D9A">
        <w:rPr>
          <w:szCs w:val="22"/>
        </w:rPr>
        <w:t xml:space="preserve"> </w:t>
      </w:r>
      <w:r w:rsidRPr="00A82D9A">
        <w:t>и механизмы, управляющие этими критериями, получая в надлежащих случаях руководящие указания от МСЭ.</w:t>
      </w:r>
    </w:p>
    <w:p w14:paraId="0926CEA1" w14:textId="77777777" w:rsidR="00FF601B" w:rsidRPr="00A82D9A" w:rsidRDefault="00FF601B" w:rsidP="00FF601B">
      <w:pPr>
        <w:pStyle w:val="enumlev1"/>
      </w:pPr>
      <w:r w:rsidRPr="00A82D9A">
        <w:t>2</w:t>
      </w:r>
      <w:r w:rsidRPr="00A82D9A">
        <w:tab/>
        <w:t xml:space="preserve">Рассмотреть Резолюцию 1 ВАСЭ-16, </w:t>
      </w:r>
      <w:r w:rsidRPr="00A82D9A">
        <w:rPr>
          <w:szCs w:val="22"/>
        </w:rPr>
        <w:t xml:space="preserve">Резолюцию 2 </w:t>
      </w:r>
      <w:r w:rsidRPr="00A82D9A">
        <w:t xml:space="preserve">ВАСЭ-16, </w:t>
      </w:r>
      <w:r w:rsidRPr="00A82D9A">
        <w:rPr>
          <w:szCs w:val="22"/>
        </w:rPr>
        <w:t xml:space="preserve">Резолюцию 22 </w:t>
      </w:r>
      <w:r w:rsidRPr="00A82D9A">
        <w:t>ВАСЭ-16</w:t>
      </w:r>
      <w:r w:rsidRPr="00A82D9A">
        <w:rPr>
          <w:szCs w:val="22"/>
        </w:rPr>
        <w:t xml:space="preserve"> Резолюцию 54 </w:t>
      </w:r>
      <w:r w:rsidRPr="00A82D9A">
        <w:t>ВАСЭ</w:t>
      </w:r>
      <w:r w:rsidRPr="00A82D9A">
        <w:noBreakHyphen/>
        <w:t>16 с целью обсуждения и в случае необходимости пересмотра, с тем чтобы уточнить критерии создания и прекращения деятельности региональных групп, и представить отчет КГСЭ.</w:t>
      </w:r>
    </w:p>
    <w:p w14:paraId="30D19CB4" w14:textId="3635F9C9" w:rsidR="00FF601B" w:rsidRPr="00A82D9A" w:rsidRDefault="00FF601B" w:rsidP="00FF601B">
      <w:pPr>
        <w:pStyle w:val="enumlev1"/>
      </w:pPr>
      <w:r w:rsidRPr="00A82D9A">
        <w:t>3</w:t>
      </w:r>
      <w:r w:rsidRPr="00A82D9A">
        <w:tab/>
        <w:t xml:space="preserve">В контексте Статьи 3 Устава МСЭ рассмотреть Резолюцию 1 ВАСЭ-16, Резолюцию 2 </w:t>
      </w:r>
      <w:r w:rsidR="005B7F1A" w:rsidRPr="00A82D9A">
        <w:t>ВАСЭ</w:t>
      </w:r>
      <w:r w:rsidR="005B7F1A" w:rsidRPr="00A82D9A">
        <w:noBreakHyphen/>
      </w:r>
      <w:r w:rsidRPr="00A82D9A">
        <w:t>16, Резолюцию 22 ВАСЭ-16 Резолюцию 54 ВАСЭ</w:t>
      </w:r>
      <w:r w:rsidRPr="00A82D9A">
        <w:noBreakHyphen/>
        <w:t>16 с целью обсуждения и в случае необходимости пересмотра, с тем чтобы уточнить критерии участия в собраниях региональных групп, и представить отчет КГСЭ.</w:t>
      </w:r>
    </w:p>
    <w:p w14:paraId="7475714A" w14:textId="77777777" w:rsidR="00FF601B" w:rsidRPr="00A82D9A" w:rsidRDefault="00FF601B" w:rsidP="00FF601B">
      <w:pPr>
        <w:pStyle w:val="enumlev1"/>
      </w:pPr>
      <w:r w:rsidRPr="00A82D9A">
        <w:t>4</w:t>
      </w:r>
      <w:r w:rsidRPr="00A82D9A">
        <w:tab/>
        <w:t>Группа Докладчика открыта для всех участников КГСЭ. Руководству региональными группами исследовательских комиссий, а также самим основным исследовательским комиссиям предлагается принять участие в работе Группы Докладчика.</w:t>
      </w:r>
    </w:p>
    <w:p w14:paraId="58882429" w14:textId="77777777" w:rsidR="00FF601B" w:rsidRPr="00A82D9A" w:rsidRDefault="00FF601B" w:rsidP="00FF601B">
      <w:pPr>
        <w:pStyle w:val="enumlev1"/>
      </w:pPr>
      <w:r w:rsidRPr="00A82D9A">
        <w:t>5</w:t>
      </w:r>
      <w:r w:rsidRPr="00A82D9A">
        <w:tab/>
        <w:t>Группа Докладчика проводит свою работу на английском языке, если недоступен устный перевод.</w:t>
      </w:r>
    </w:p>
    <w:p w14:paraId="79E01188" w14:textId="77777777" w:rsidR="00FF601B" w:rsidRPr="00A82D9A" w:rsidRDefault="00FF601B" w:rsidP="00FF601B">
      <w:pPr>
        <w:pStyle w:val="enumlev1"/>
      </w:pPr>
      <w:r w:rsidRPr="00A82D9A">
        <w:t>6</w:t>
      </w:r>
      <w:r w:rsidRPr="00A82D9A">
        <w:tab/>
        <w:t>Собрания Группы Докладчика проводятся на безбумажной основе и с использованием электронных методов работы, в том числе с использованием инструментов дистанционного участия</w:t>
      </w:r>
      <w:r w:rsidRPr="00A82D9A">
        <w:rPr>
          <w:rFonts w:asciiTheme="majorBidi" w:eastAsia="MS Mincho" w:hAnsiTheme="majorBidi" w:cstheme="majorBidi"/>
          <w:color w:val="000000"/>
        </w:rPr>
        <w:t>.</w:t>
      </w:r>
    </w:p>
    <w:p w14:paraId="240D8A0A" w14:textId="60E3B8B6" w:rsidR="00FF601B" w:rsidRPr="00A82D9A" w:rsidRDefault="00FF601B" w:rsidP="005B7F1A">
      <w:pPr>
        <w:pStyle w:val="enumlev1"/>
      </w:pPr>
      <w:r w:rsidRPr="00A82D9A">
        <w:t>7</w:t>
      </w:r>
      <w:r w:rsidRPr="00A82D9A">
        <w:tab/>
        <w:t>Группа Докладчика</w:t>
      </w:r>
      <w:r w:rsidRPr="00A82D9A">
        <w:rPr>
          <w:rFonts w:eastAsia="MS Mincho"/>
          <w:color w:val="000000"/>
          <w:szCs w:val="22"/>
        </w:rPr>
        <w:t xml:space="preserve"> </w:t>
      </w:r>
      <w:r w:rsidRPr="00A82D9A">
        <w:t xml:space="preserve">проводит собрания </w:t>
      </w:r>
      <w:r w:rsidRPr="00A82D9A">
        <w:rPr>
          <w:rFonts w:eastAsia="MS Mincho"/>
          <w:color w:val="000000"/>
          <w:szCs w:val="22"/>
        </w:rPr>
        <w:t>во время собраний КГСЭ и</w:t>
      </w:r>
      <w:r w:rsidRPr="00A82D9A">
        <w:t>, как правило, не проводит собрания одновременно с собраниями других групп Докладчиков. Группа Докладчика, в</w:t>
      </w:r>
      <w:r w:rsidR="005B7F1A" w:rsidRPr="00A82D9A">
        <w:t> </w:t>
      </w:r>
      <w:r w:rsidRPr="00A82D9A">
        <w:t>случае необходимости, может планировать дополнительные собрания в период между собраниями КГСЭ, и эти дополнительные собрания проводятся, как правило, с</w:t>
      </w:r>
      <w:r w:rsidR="005B7F1A" w:rsidRPr="00A82D9A">
        <w:t> </w:t>
      </w:r>
      <w:r w:rsidRPr="00A82D9A">
        <w:t xml:space="preserve">использованием электронных средств. При необходимости Группа Докладчика может запланировать очное собрание, которое </w:t>
      </w:r>
      <w:r w:rsidRPr="00A82D9A">
        <w:rPr>
          <w:color w:val="000000"/>
        </w:rPr>
        <w:t xml:space="preserve">должно быть в максимально возможной степени приближено по месту и времени к </w:t>
      </w:r>
      <w:r w:rsidRPr="00A82D9A">
        <w:t>собраниям других групп Докладчиков.</w:t>
      </w:r>
    </w:p>
    <w:p w14:paraId="36757062" w14:textId="77777777" w:rsidR="00FF601B" w:rsidRPr="00A82D9A" w:rsidRDefault="00FF601B" w:rsidP="002928FF">
      <w:r w:rsidRPr="00A82D9A">
        <w:br w:type="page"/>
      </w:r>
    </w:p>
    <w:p w14:paraId="526535C5" w14:textId="7937F7DA" w:rsidR="00FF601B" w:rsidRPr="00A82D9A" w:rsidRDefault="00FF601B" w:rsidP="00910C81">
      <w:pPr>
        <w:pStyle w:val="AnnexNo"/>
        <w:rPr>
          <w:b/>
        </w:rPr>
      </w:pPr>
      <w:bookmarkStart w:id="241" w:name="AnnexD"/>
      <w:bookmarkStart w:id="242" w:name="_Toc536000300"/>
      <w:r w:rsidRPr="00A82D9A">
        <w:lastRenderedPageBreak/>
        <w:t>Приложение D</w:t>
      </w:r>
      <w:bookmarkEnd w:id="241"/>
      <w:bookmarkEnd w:id="242"/>
    </w:p>
    <w:p w14:paraId="0FCC9C10" w14:textId="77777777" w:rsidR="00FF601B" w:rsidRPr="00A82D9A" w:rsidRDefault="00FF601B" w:rsidP="00FF601B">
      <w:pPr>
        <w:pStyle w:val="Annextitle0"/>
      </w:pPr>
      <w:bookmarkStart w:id="243" w:name="_Toc536000301"/>
      <w:r w:rsidRPr="00A82D9A">
        <w:t>Заявление Китайской Народной Республики</w:t>
      </w:r>
      <w:bookmarkEnd w:id="243"/>
    </w:p>
    <w:p w14:paraId="378BCEF4" w14:textId="77777777" w:rsidR="00FF601B" w:rsidRPr="00A82D9A" w:rsidRDefault="00FF601B" w:rsidP="00FF601B">
      <w:bookmarkStart w:id="244" w:name="lt_pId402"/>
      <w:r w:rsidRPr="00A82D9A">
        <w:t>Развитие квантовых информационных технологий ускоряется благодаря проводимой во всем мире деятельности. Невозможно игнорировать влияние информационных технологий на сети ИКТ</w:t>
      </w:r>
      <w:bookmarkStart w:id="245" w:name="lt_pId403"/>
      <w:bookmarkEnd w:id="244"/>
      <w:r w:rsidRPr="00A82D9A">
        <w:t>.</w:t>
      </w:r>
      <w:bookmarkEnd w:id="245"/>
      <w:r w:rsidRPr="00A82D9A">
        <w:t xml:space="preserve"> </w:t>
      </w:r>
      <w:bookmarkStart w:id="246" w:name="lt_pId404"/>
      <w:r w:rsidRPr="00A82D9A">
        <w:t>Необходимо, чтобы МСЭ-T как можно скорее провел исследования и стандартизацию квантовых информационных технологий.</w:t>
      </w:r>
      <w:bookmarkEnd w:id="246"/>
      <w:r w:rsidRPr="00A82D9A">
        <w:t xml:space="preserve"> </w:t>
      </w:r>
      <w:bookmarkStart w:id="247" w:name="lt_pId405"/>
      <w:r w:rsidRPr="00A82D9A">
        <w:t>На данном собрании КГСЭ в рамках Специальной группы под руководством председателя г</w:t>
      </w:r>
      <w:r w:rsidRPr="00A82D9A">
        <w:noBreakHyphen/>
        <w:t>на Таддея состоялось широкое обсуждение вклада о предлагаем Китаем создании ОГ</w:t>
      </w:r>
      <w:r w:rsidRPr="00A82D9A">
        <w:noBreakHyphen/>
        <w:t>QIT4N, которое продолжалось в течение четырех заседаний Специальной группы.</w:t>
      </w:r>
      <w:bookmarkEnd w:id="247"/>
    </w:p>
    <w:p w14:paraId="098F48E0" w14:textId="77777777" w:rsidR="00FF601B" w:rsidRPr="00A82D9A" w:rsidRDefault="00FF601B" w:rsidP="00FF601B">
      <w:bookmarkStart w:id="248" w:name="lt_pId406"/>
      <w:r w:rsidRPr="00A82D9A">
        <w:t>Для достижения более полного понимания всеми сторонами г</w:t>
      </w:r>
      <w:r w:rsidRPr="00A82D9A">
        <w:noBreakHyphen/>
        <w:t>н Таддей, обеспечивая конструктивную работу, составил список из 12 вопросов.</w:t>
      </w:r>
      <w:bookmarkEnd w:id="248"/>
      <w:r w:rsidRPr="00A82D9A">
        <w:t xml:space="preserve"> </w:t>
      </w:r>
      <w:bookmarkStart w:id="249" w:name="lt_pId407"/>
      <w:r w:rsidRPr="00A82D9A">
        <w:t>Китай ответил на все из них и всесторонне обсудил их со всеми заинтересованными членами, а также провел дальнейшую работу с соответствующими экспертами по пересмотру круга ведения.</w:t>
      </w:r>
      <w:bookmarkEnd w:id="249"/>
    </w:p>
    <w:p w14:paraId="58EB71DF" w14:textId="77777777" w:rsidR="00FF601B" w:rsidRPr="00A82D9A" w:rsidRDefault="00FF601B" w:rsidP="00FF601B">
      <w:bookmarkStart w:id="250" w:name="lt_pId408"/>
      <w:r w:rsidRPr="00A82D9A">
        <w:t>Однако вызывает сожаление, что Специальная группа не достигла консенсуса среди всех Государств-Членов по вопросу о создании ОГ</w:t>
      </w:r>
      <w:r w:rsidRPr="00A82D9A">
        <w:noBreakHyphen/>
        <w:t>QIT4N, и обсуждение этого вопроса будет продолжено на следующем собрании КГСЭ.</w:t>
      </w:r>
      <w:bookmarkEnd w:id="250"/>
      <w:r w:rsidRPr="00A82D9A">
        <w:t xml:space="preserve"> </w:t>
      </w:r>
      <w:bookmarkStart w:id="251" w:name="lt_pId409"/>
      <w:r w:rsidRPr="00A82D9A">
        <w:t>В ходе обсуждения была широко признана важность квантовых информационных технологий.</w:t>
      </w:r>
      <w:bookmarkEnd w:id="251"/>
    </w:p>
    <w:p w14:paraId="5B7C5033" w14:textId="77777777" w:rsidR="00FF601B" w:rsidRPr="00A82D9A" w:rsidRDefault="00FF601B" w:rsidP="00FF601B">
      <w:bookmarkStart w:id="252" w:name="lt_pId410"/>
      <w:r w:rsidRPr="00A82D9A">
        <w:t>Обескураживает в данном случае тот факт, что в МСЭ-T уже действуют семь оперативных групп, так почему же не может быть создана оперативная группа по столь важной тематике?</w:t>
      </w:r>
      <w:bookmarkEnd w:id="252"/>
    </w:p>
    <w:p w14:paraId="4B1DACB6" w14:textId="77777777" w:rsidR="00FF601B" w:rsidRPr="00A82D9A" w:rsidRDefault="00FF601B" w:rsidP="00FF601B">
      <w:bookmarkStart w:id="253" w:name="lt_pId411"/>
      <w:r w:rsidRPr="00A82D9A">
        <w:t>В любом случае мы хотели бы поблагодарить страны и членов, которые выразили свою заинтересованность и поддержали в ходе обсуждения предложение Китая.</w:t>
      </w:r>
      <w:bookmarkEnd w:id="253"/>
      <w:r w:rsidRPr="00A82D9A">
        <w:t xml:space="preserve"> </w:t>
      </w:r>
      <w:bookmarkStart w:id="254" w:name="lt_pId412"/>
      <w:r w:rsidRPr="00A82D9A">
        <w:t>При этом мы также искренне надеемся, что МСЭ</w:t>
      </w:r>
      <w:r w:rsidRPr="00A82D9A">
        <w:noBreakHyphen/>
        <w:t>T может быть более открытым для своевременного проведения исследований новых технологий и использования таких инструментов, как оперативные группы, для привлечения членов, как в МСЭ</w:t>
      </w:r>
      <w:r w:rsidRPr="00A82D9A">
        <w:noBreakHyphen/>
        <w:t>T, так и за его пределами, для представления идей и обмена мнениями по новым технологиям, а также содействия работе по стандартизации, проводимой исследовательскими комиссиями.</w:t>
      </w:r>
      <w:bookmarkEnd w:id="254"/>
    </w:p>
    <w:p w14:paraId="4C77A971" w14:textId="0489EBC3" w:rsidR="00FF601B" w:rsidRPr="00A82D9A" w:rsidRDefault="00FF601B" w:rsidP="005B7F1A">
      <w:bookmarkStart w:id="255" w:name="lt_pId413"/>
      <w:r w:rsidRPr="00A82D9A">
        <w:t>В будущем мы готовы участвовать в соответствующих исследованиях в области стандартизации и</w:t>
      </w:r>
      <w:r w:rsidR="005B7F1A" w:rsidRPr="00A82D9A">
        <w:t> </w:t>
      </w:r>
      <w:r w:rsidRPr="00A82D9A">
        <w:t>продолжать способствовать созданию ОГ</w:t>
      </w:r>
      <w:r w:rsidRPr="00A82D9A">
        <w:noBreakHyphen/>
        <w:t>QIT4N.</w:t>
      </w:r>
      <w:bookmarkEnd w:id="255"/>
    </w:p>
    <w:p w14:paraId="25AC4066" w14:textId="3664AB5F" w:rsidR="00FF601B" w:rsidRPr="00A82D9A" w:rsidRDefault="00FF601B" w:rsidP="005B7F1A">
      <w:bookmarkStart w:id="256" w:name="lt_pId414"/>
      <w:r w:rsidRPr="00A82D9A">
        <w:t>Учитывая необходимость в создании для сторон МСЭ</w:t>
      </w:r>
      <w:r w:rsidRPr="00A82D9A">
        <w:noBreakHyphen/>
        <w:t>T более открытых и всеобъемлющих возможностей для обсуждения квантовых информационных технологий, согласно отчету о собрании, мы готовы принять в Китае семинар-практикум по квантовым информационным технологиям, который организует МСЭ</w:t>
      </w:r>
      <w:r w:rsidRPr="00A82D9A">
        <w:noBreakHyphen/>
        <w:t>T.</w:t>
      </w:r>
      <w:bookmarkEnd w:id="256"/>
      <w:r w:rsidRPr="00A82D9A">
        <w:t xml:space="preserve"> </w:t>
      </w:r>
      <w:bookmarkStart w:id="257" w:name="lt_pId415"/>
      <w:r w:rsidRPr="00A82D9A">
        <w:t>Семинар-практикум планируется провести в мае или июне 2019 года в</w:t>
      </w:r>
      <w:r w:rsidR="005B7F1A" w:rsidRPr="00A82D9A">
        <w:t> </w:t>
      </w:r>
      <w:r w:rsidRPr="00A82D9A">
        <w:t>течение двух с половиной дней.</w:t>
      </w:r>
      <w:bookmarkEnd w:id="257"/>
      <w:r w:rsidRPr="00A82D9A">
        <w:t xml:space="preserve"> </w:t>
      </w:r>
      <w:bookmarkStart w:id="258" w:name="lt_pId416"/>
      <w:r w:rsidRPr="00A82D9A">
        <w:t>Местом проведения может быть Шанхай или Гонконг, что требует дальнейшего подтверждения.</w:t>
      </w:r>
      <w:bookmarkEnd w:id="258"/>
      <w:r w:rsidRPr="00A82D9A">
        <w:t xml:space="preserve"> </w:t>
      </w:r>
      <w:bookmarkStart w:id="259" w:name="lt_pId417"/>
      <w:r w:rsidRPr="00A82D9A">
        <w:t>Мы горячо приветствуем участие, обмен мнениями и обсуждение со всеми Государствами – Членами МСЭ, Членами Секторов, Ассоциированными членами, а также академическими организациями, отраслью и всеми другими заинтересованными сторонами.</w:t>
      </w:r>
      <w:bookmarkEnd w:id="259"/>
    </w:p>
    <w:p w14:paraId="5C2F558E" w14:textId="77777777" w:rsidR="00FF601B" w:rsidRPr="00A82D9A" w:rsidRDefault="00FF601B" w:rsidP="002928FF">
      <w:r w:rsidRPr="00A82D9A">
        <w:br w:type="page"/>
      </w:r>
    </w:p>
    <w:p w14:paraId="1EF213E3" w14:textId="77777777" w:rsidR="00FF601B" w:rsidRPr="00A82D9A" w:rsidRDefault="00FF601B" w:rsidP="00910C81">
      <w:pPr>
        <w:pStyle w:val="AnnexNo"/>
        <w:rPr>
          <w:b/>
        </w:rPr>
      </w:pPr>
      <w:bookmarkStart w:id="260" w:name="AnnexE"/>
      <w:bookmarkStart w:id="261" w:name="_Toc536000302"/>
      <w:r w:rsidRPr="00A82D9A">
        <w:lastRenderedPageBreak/>
        <w:t>Приложение E</w:t>
      </w:r>
      <w:bookmarkEnd w:id="260"/>
      <w:bookmarkEnd w:id="261"/>
    </w:p>
    <w:p w14:paraId="47F1A323" w14:textId="77777777" w:rsidR="00FF601B" w:rsidRPr="00A82D9A" w:rsidRDefault="00FF601B" w:rsidP="00FF601B">
      <w:pPr>
        <w:pStyle w:val="Annextitle0"/>
      </w:pPr>
      <w:bookmarkStart w:id="262" w:name="_Toc536000303"/>
      <w:r w:rsidRPr="00A82D9A">
        <w:t>Заявление Российской Федерации</w:t>
      </w:r>
      <w:bookmarkEnd w:id="262"/>
    </w:p>
    <w:p w14:paraId="1C0C4DFC" w14:textId="34A6C01B" w:rsidR="00FF601B" w:rsidRPr="00A82D9A" w:rsidRDefault="00FF601B" w:rsidP="0066413D">
      <w:bookmarkStart w:id="263" w:name="lt_pId420"/>
      <w:r w:rsidRPr="00A82D9A">
        <w:t>Российская Федерации отметила на данном собрании весьма важные изменения в A.1, A.5, A.25 и</w:t>
      </w:r>
      <w:r w:rsidR="0066413D" w:rsidRPr="00A82D9A">
        <w:t> </w:t>
      </w:r>
      <w:r w:rsidRPr="00A82D9A">
        <w:t>остающиеся открытыми вопросы по этим Рекомендациям.</w:t>
      </w:r>
      <w:bookmarkEnd w:id="263"/>
    </w:p>
    <w:p w14:paraId="1F186EFA" w14:textId="77777777" w:rsidR="00FF601B" w:rsidRPr="00A82D9A" w:rsidRDefault="00FF601B" w:rsidP="00FF601B">
      <w:bookmarkStart w:id="264" w:name="lt_pId421"/>
      <w:r w:rsidRPr="00A82D9A">
        <w:t>Эти вопросы обусловлены полученными вкладами, поднимались в ходе обсуждения на данном собрании и были поставлены нашей администрацией на прошлом собрании КГСЭ.</w:t>
      </w:r>
      <w:bookmarkEnd w:id="264"/>
    </w:p>
    <w:p w14:paraId="076629AA" w14:textId="77777777" w:rsidR="00FF601B" w:rsidRPr="00A82D9A" w:rsidRDefault="00FF601B" w:rsidP="00FF601B">
      <w:bookmarkStart w:id="265" w:name="lt_pId422"/>
      <w:r w:rsidRPr="00A82D9A">
        <w:t>Открытые вопросы:</w:t>
      </w:r>
      <w:bookmarkEnd w:id="265"/>
    </w:p>
    <w:p w14:paraId="7559251D" w14:textId="77777777" w:rsidR="00FF601B" w:rsidRPr="00A82D9A" w:rsidRDefault="00FF601B" w:rsidP="00FF601B">
      <w:pPr>
        <w:pStyle w:val="enumlev1"/>
      </w:pPr>
      <w:bookmarkStart w:id="266" w:name="lt_pId423"/>
      <w:r w:rsidRPr="00A82D9A">
        <w:t>1</w:t>
      </w:r>
      <w:r w:rsidRPr="00A82D9A">
        <w:tab/>
        <w:t>Правовой статус возможных партнерств, сотрудничающих с МСЭ, и его влияние на процедуры, описанные в A.1, A.5 и A.25.</w:t>
      </w:r>
      <w:bookmarkEnd w:id="266"/>
    </w:p>
    <w:p w14:paraId="77F1B8E0" w14:textId="77777777" w:rsidR="00FF601B" w:rsidRPr="00A82D9A" w:rsidRDefault="00FF601B" w:rsidP="00FF601B">
      <w:pPr>
        <w:pStyle w:val="enumlev1"/>
      </w:pPr>
      <w:bookmarkStart w:id="267" w:name="lt_pId424"/>
      <w:r w:rsidRPr="00A82D9A">
        <w:t>2</w:t>
      </w:r>
      <w:r w:rsidRPr="00A82D9A">
        <w:tab/>
        <w:t>Весь комплекс вопросов по ПИС, включая (в том числе)</w:t>
      </w:r>
      <w:bookmarkEnd w:id="267"/>
      <w:r w:rsidRPr="00A82D9A">
        <w:t xml:space="preserve"> следующие:</w:t>
      </w:r>
    </w:p>
    <w:p w14:paraId="0F4E6695" w14:textId="77777777" w:rsidR="00FF601B" w:rsidRPr="00A82D9A" w:rsidRDefault="00FF601B" w:rsidP="00FF601B">
      <w:pPr>
        <w:pStyle w:val="enumlev2"/>
      </w:pPr>
      <w:bookmarkStart w:id="268" w:name="lt_pId425"/>
      <w:r w:rsidRPr="00A82D9A">
        <w:t>a)</w:t>
      </w:r>
      <w:r w:rsidRPr="00A82D9A">
        <w:tab/>
        <w:t>возможные ограничения для Государств-Членов в отношении использования/сохранения защищенного авторским правом текста таких партнерств в Рекомендациях МСЭ-T</w:t>
      </w:r>
      <w:bookmarkEnd w:id="268"/>
      <w:r w:rsidRPr="00A82D9A">
        <w:t>;</w:t>
      </w:r>
    </w:p>
    <w:p w14:paraId="4DC229AF" w14:textId="42431C4C" w:rsidR="00FF601B" w:rsidRPr="00A82D9A" w:rsidRDefault="00FF601B" w:rsidP="0066413D">
      <w:pPr>
        <w:pStyle w:val="enumlev2"/>
      </w:pPr>
      <w:bookmarkStart w:id="269" w:name="lt_pId426"/>
      <w:r w:rsidRPr="00A82D9A">
        <w:t>b)</w:t>
      </w:r>
      <w:r w:rsidRPr="00A82D9A">
        <w:tab/>
        <w:t>возможные ограничения в отношении исключения товарных знаков из предложенного текста, защищенного авторским правом, и обязательство использовать товарные знаки в</w:t>
      </w:r>
      <w:r w:rsidR="0066413D" w:rsidRPr="00A82D9A">
        <w:t> </w:t>
      </w:r>
      <w:r w:rsidRPr="00A82D9A">
        <w:t>текстах и названиях Рекомендаций МСЭ-T</w:t>
      </w:r>
      <w:bookmarkEnd w:id="269"/>
      <w:r w:rsidRPr="00A82D9A">
        <w:t>.</w:t>
      </w:r>
    </w:p>
    <w:p w14:paraId="2CC60A53" w14:textId="77777777" w:rsidR="00FF601B" w:rsidRPr="00A82D9A" w:rsidRDefault="00FF601B" w:rsidP="00FF601B">
      <w:pPr>
        <w:pStyle w:val="enumlev1"/>
      </w:pPr>
      <w:bookmarkStart w:id="270" w:name="lt_pId427"/>
      <w:r w:rsidRPr="00A82D9A">
        <w:t>3</w:t>
      </w:r>
      <w:r w:rsidRPr="00A82D9A">
        <w:tab/>
        <w:t>Прозрачность вышеуказанных вопросов для Государств-Членов</w:t>
      </w:r>
      <w:bookmarkEnd w:id="270"/>
      <w:r w:rsidRPr="00A82D9A">
        <w:t>.</w:t>
      </w:r>
    </w:p>
    <w:p w14:paraId="4486CD45" w14:textId="77777777" w:rsidR="00FF601B" w:rsidRPr="00A82D9A" w:rsidRDefault="00FF601B" w:rsidP="00FF601B">
      <w:bookmarkStart w:id="271" w:name="lt_pId428"/>
      <w:r w:rsidRPr="00A82D9A">
        <w:t>Российская Федерация полагает, что A.1, A.5, A.25 еще недостаточно проработаны, для того чтобы начать ТПУ на данном собрании.</w:t>
      </w:r>
      <w:bookmarkEnd w:id="271"/>
    </w:p>
    <w:p w14:paraId="027DB5F9" w14:textId="77777777" w:rsidR="00FF601B" w:rsidRPr="00A82D9A" w:rsidRDefault="00FF601B" w:rsidP="00FF601B">
      <w:pPr>
        <w:spacing w:before="720"/>
        <w:jc w:val="center"/>
      </w:pPr>
      <w:r w:rsidRPr="00A82D9A">
        <w:t>______________</w:t>
      </w:r>
    </w:p>
    <w:sectPr w:rsidR="00FF601B" w:rsidRPr="00A82D9A" w:rsidSect="00932998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7" w:h="16840" w:code="9"/>
      <w:pgMar w:top="1418" w:right="1134" w:bottom="1134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F0CC" w14:textId="77777777" w:rsidR="00910C81" w:rsidRDefault="00910C81" w:rsidP="00F41B58">
      <w:pPr>
        <w:spacing w:before="2" w:after="2"/>
      </w:pPr>
      <w:r>
        <w:separator/>
      </w:r>
    </w:p>
  </w:endnote>
  <w:endnote w:type="continuationSeparator" w:id="0">
    <w:p w14:paraId="794D4144" w14:textId="77777777" w:rsidR="00910C81" w:rsidRDefault="00910C81" w:rsidP="00F41B58">
      <w:pPr>
        <w:spacing w:before="2" w:after="2"/>
      </w:pPr>
      <w:r>
        <w:continuationSeparator/>
      </w:r>
    </w:p>
  </w:endnote>
  <w:endnote w:type="continuationNotice" w:id="1">
    <w:p w14:paraId="27B1E26E" w14:textId="77777777" w:rsidR="00910C81" w:rsidRDefault="00910C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EC1F" w14:textId="77777777" w:rsidR="00246FAD" w:rsidRDefault="00246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3255" w14:textId="11FD8F6B" w:rsidR="00910C81" w:rsidRPr="00246FAD" w:rsidRDefault="00910C81" w:rsidP="00246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6FE9" w14:textId="1F344DE0" w:rsidR="00910C81" w:rsidRPr="00246FAD" w:rsidRDefault="00910C81" w:rsidP="00246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5BB7" w14:textId="77777777" w:rsidR="00910C81" w:rsidRDefault="00910C81" w:rsidP="00F41B58">
      <w:pPr>
        <w:spacing w:before="2" w:after="2"/>
      </w:pPr>
      <w:r>
        <w:separator/>
      </w:r>
    </w:p>
  </w:footnote>
  <w:footnote w:type="continuationSeparator" w:id="0">
    <w:p w14:paraId="18F7CBC8" w14:textId="77777777" w:rsidR="00910C81" w:rsidRDefault="00910C81" w:rsidP="00F41B58">
      <w:pPr>
        <w:spacing w:before="2" w:after="2"/>
      </w:pPr>
      <w:r>
        <w:continuationSeparator/>
      </w:r>
    </w:p>
  </w:footnote>
  <w:footnote w:type="continuationNotice" w:id="1">
    <w:p w14:paraId="504B403B" w14:textId="77777777" w:rsidR="00910C81" w:rsidRDefault="00910C81">
      <w:pPr>
        <w:spacing w:before="0"/>
      </w:pPr>
    </w:p>
  </w:footnote>
  <w:footnote w:id="2">
    <w:p w14:paraId="2037A942" w14:textId="63B4146F" w:rsidR="00910C81" w:rsidRPr="0013536B" w:rsidRDefault="00910C81" w:rsidP="000231DC">
      <w:pPr>
        <w:pStyle w:val="FootnoteText"/>
        <w:tabs>
          <w:tab w:val="clear" w:pos="255"/>
          <w:tab w:val="left" w:pos="284"/>
        </w:tabs>
        <w:spacing w:before="60" w:after="120"/>
        <w:ind w:left="284" w:hanging="284"/>
        <w:rPr>
          <w:rFonts w:asciiTheme="majorBidi" w:hAnsiTheme="majorBidi" w:cstheme="majorBidi"/>
        </w:rPr>
      </w:pPr>
      <w:r w:rsidRPr="00A564C1">
        <w:rPr>
          <w:rStyle w:val="FootnoteReference"/>
          <w:position w:val="0"/>
          <w:sz w:val="20"/>
          <w:vertAlign w:val="superscript"/>
        </w:rPr>
        <w:footnoteRef/>
      </w:r>
      <w:r w:rsidRPr="00E1251B">
        <w:tab/>
      </w:r>
      <w:r>
        <w:t>Запись веб</w:t>
      </w:r>
      <w:r w:rsidRPr="00E1251B">
        <w:t>-</w:t>
      </w:r>
      <w:r>
        <w:t>трансляции</w:t>
      </w:r>
      <w:r w:rsidRPr="00E1251B">
        <w:t xml:space="preserve"> </w:t>
      </w:r>
      <w:r>
        <w:t>доступна</w:t>
      </w:r>
      <w:r w:rsidRPr="00E1251B">
        <w:t xml:space="preserve"> </w:t>
      </w:r>
      <w:r>
        <w:t>по</w:t>
      </w:r>
      <w:r w:rsidRPr="00E1251B">
        <w:t xml:space="preserve"> </w:t>
      </w:r>
      <w:r>
        <w:t>адресу:</w:t>
      </w:r>
      <w:r w:rsidRPr="00F4334C">
        <w:t xml:space="preserve"> </w:t>
      </w:r>
      <w:hyperlink r:id="rId1" w:history="1">
        <w:r w:rsidRPr="00600110">
          <w:rPr>
            <w:rStyle w:val="Hyperlink"/>
            <w:szCs w:val="20"/>
          </w:rPr>
          <w:t>https://www.itu.int/en/ITU-T/tsag/2017-2020/Pages/webcasts-l.aspx</w:t>
        </w:r>
      </w:hyperlink>
      <w:r w:rsidRPr="00E1251B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Прямая</w:t>
      </w:r>
      <w:r w:rsidRPr="00E1251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ссылка</w:t>
      </w:r>
      <w:r w:rsidRPr="00E1251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на</w:t>
      </w:r>
      <w:r w:rsidRPr="00E1251B">
        <w:rPr>
          <w:rFonts w:asciiTheme="majorBidi" w:hAnsiTheme="majorBidi" w:cstheme="majorBidi"/>
        </w:rPr>
        <w:t xml:space="preserve"> </w:t>
      </w:r>
      <w:r>
        <w:t>архив</w:t>
      </w:r>
      <w:r w:rsidRPr="00E1251B">
        <w:t xml:space="preserve"> </w:t>
      </w:r>
      <w:r>
        <w:t>веб-трансляции</w:t>
      </w:r>
      <w:r w:rsidRPr="00E1251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содержится </w:t>
      </w:r>
      <w:hyperlink r:id="rId2" w:history="1">
        <w:r w:rsidRPr="00341FAA">
          <w:rPr>
            <w:rStyle w:val="Hyperlink"/>
            <w:rFonts w:asciiTheme="majorBidi" w:hAnsiTheme="majorBidi" w:cstheme="majorBidi"/>
          </w:rPr>
          <w:t>здесь</w:t>
        </w:r>
      </w:hyperlink>
      <w:hyperlink r:id="rId3" w:history="1"/>
      <w:r w:rsidRPr="00E1251B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C0A3" w14:textId="77777777" w:rsidR="00246FAD" w:rsidRDefault="00246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5922" w14:textId="021EC46B" w:rsidR="00910C81" w:rsidRPr="00AD595F" w:rsidRDefault="00910C81" w:rsidP="00C43493">
    <w:pPr>
      <w:pStyle w:val="Header"/>
      <w:rPr>
        <w:sz w:val="18"/>
      </w:rPr>
    </w:pPr>
    <w:r>
      <w:rPr>
        <w:sz w:val="18"/>
      </w:rPr>
      <w:t>-</w:t>
    </w:r>
    <w:r w:rsidRPr="00C43493">
      <w:rPr>
        <w:sz w:val="18"/>
      </w:rPr>
      <w:t xml:space="preserve"> </w:t>
    </w:r>
    <w:r w:rsidRPr="00C43493">
      <w:rPr>
        <w:sz w:val="18"/>
      </w:rPr>
      <w:fldChar w:fldCharType="begin"/>
    </w:r>
    <w:r w:rsidRPr="00C43493">
      <w:rPr>
        <w:sz w:val="18"/>
      </w:rPr>
      <w:instrText xml:space="preserve"> PAGE  \* MERGEFORMAT </w:instrText>
    </w:r>
    <w:r w:rsidRPr="00C43493">
      <w:rPr>
        <w:sz w:val="18"/>
      </w:rPr>
      <w:fldChar w:fldCharType="separate"/>
    </w:r>
    <w:r w:rsidR="00397E55">
      <w:rPr>
        <w:noProof/>
        <w:sz w:val="18"/>
      </w:rPr>
      <w:t>20</w:t>
    </w:r>
    <w:r w:rsidRPr="00C43493">
      <w:rPr>
        <w:sz w:val="18"/>
      </w:rPr>
      <w:fldChar w:fldCharType="end"/>
    </w:r>
    <w:r w:rsidRPr="00C43493">
      <w:rPr>
        <w:sz w:val="18"/>
      </w:rPr>
      <w:t xml:space="preserve"> </w:t>
    </w:r>
    <w:r>
      <w:rPr>
        <w:sz w:val="18"/>
      </w:rPr>
      <w:t>-</w:t>
    </w:r>
  </w:p>
  <w:p w14:paraId="09E3677D" w14:textId="5320B118" w:rsidR="00910C81" w:rsidRPr="00C43493" w:rsidRDefault="00910C81" w:rsidP="00C43493">
    <w:pPr>
      <w:pStyle w:val="Header"/>
      <w:spacing w:after="240"/>
      <w:rPr>
        <w:sz w:val="18"/>
      </w:rPr>
    </w:pPr>
    <w:r w:rsidRPr="00C43493">
      <w:rPr>
        <w:sz w:val="18"/>
      </w:rPr>
      <w:fldChar w:fldCharType="begin"/>
    </w:r>
    <w:r w:rsidRPr="00C43493">
      <w:rPr>
        <w:sz w:val="18"/>
      </w:rPr>
      <w:instrText xml:space="preserve"> STYLEREF  Docnumber  </w:instrText>
    </w:r>
    <w:r w:rsidRPr="00C43493">
      <w:rPr>
        <w:sz w:val="18"/>
      </w:rPr>
      <w:fldChar w:fldCharType="separate"/>
    </w:r>
    <w:r w:rsidR="00397E55">
      <w:rPr>
        <w:noProof/>
        <w:sz w:val="18"/>
      </w:rPr>
      <w:t>TSAG – R 3 – R</w:t>
    </w:r>
    <w:r w:rsidRPr="00C4349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4C57" w14:textId="77777777" w:rsidR="00246FAD" w:rsidRDefault="00246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1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5C47A5"/>
    <w:multiLevelType w:val="hybridMultilevel"/>
    <w:tmpl w:val="B2F87CCE"/>
    <w:lvl w:ilvl="0" w:tplc="4A02A9D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7D4F"/>
    <w:multiLevelType w:val="hybridMultilevel"/>
    <w:tmpl w:val="79C2A054"/>
    <w:lvl w:ilvl="0" w:tplc="30F2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0B06A">
      <w:start w:val="1"/>
      <w:numFmt w:val="lowerLetter"/>
      <w:lvlText w:val="%2."/>
      <w:lvlJc w:val="left"/>
      <w:pPr>
        <w:ind w:left="1440" w:hanging="360"/>
      </w:pPr>
    </w:lvl>
    <w:lvl w:ilvl="2" w:tplc="7772E856" w:tentative="1">
      <w:start w:val="1"/>
      <w:numFmt w:val="lowerRoman"/>
      <w:lvlText w:val="%3."/>
      <w:lvlJc w:val="right"/>
      <w:pPr>
        <w:ind w:left="2160" w:hanging="180"/>
      </w:pPr>
    </w:lvl>
    <w:lvl w:ilvl="3" w:tplc="EEA01916" w:tentative="1">
      <w:start w:val="1"/>
      <w:numFmt w:val="decimal"/>
      <w:lvlText w:val="%4."/>
      <w:lvlJc w:val="left"/>
      <w:pPr>
        <w:ind w:left="2880" w:hanging="360"/>
      </w:pPr>
    </w:lvl>
    <w:lvl w:ilvl="4" w:tplc="E42AB8CC" w:tentative="1">
      <w:start w:val="1"/>
      <w:numFmt w:val="lowerLetter"/>
      <w:lvlText w:val="%5."/>
      <w:lvlJc w:val="left"/>
      <w:pPr>
        <w:ind w:left="3600" w:hanging="360"/>
      </w:pPr>
    </w:lvl>
    <w:lvl w:ilvl="5" w:tplc="E7B6E6AE" w:tentative="1">
      <w:start w:val="1"/>
      <w:numFmt w:val="lowerRoman"/>
      <w:lvlText w:val="%6."/>
      <w:lvlJc w:val="right"/>
      <w:pPr>
        <w:ind w:left="4320" w:hanging="180"/>
      </w:pPr>
    </w:lvl>
    <w:lvl w:ilvl="6" w:tplc="4580CD84" w:tentative="1">
      <w:start w:val="1"/>
      <w:numFmt w:val="decimal"/>
      <w:lvlText w:val="%7."/>
      <w:lvlJc w:val="left"/>
      <w:pPr>
        <w:ind w:left="5040" w:hanging="360"/>
      </w:pPr>
    </w:lvl>
    <w:lvl w:ilvl="7" w:tplc="F94679B6" w:tentative="1">
      <w:start w:val="1"/>
      <w:numFmt w:val="lowerLetter"/>
      <w:lvlText w:val="%8."/>
      <w:lvlJc w:val="left"/>
      <w:pPr>
        <w:ind w:left="5760" w:hanging="360"/>
      </w:pPr>
    </w:lvl>
    <w:lvl w:ilvl="8" w:tplc="993E4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7D86"/>
    <w:multiLevelType w:val="hybridMultilevel"/>
    <w:tmpl w:val="7EC0F77A"/>
    <w:lvl w:ilvl="0" w:tplc="70AAC5F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3AA62AF"/>
    <w:multiLevelType w:val="multilevel"/>
    <w:tmpl w:val="801C10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4B7652"/>
    <w:multiLevelType w:val="hybridMultilevel"/>
    <w:tmpl w:val="E056F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FBA"/>
    <w:multiLevelType w:val="multilevel"/>
    <w:tmpl w:val="7ADE3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E717D1"/>
    <w:multiLevelType w:val="hybridMultilevel"/>
    <w:tmpl w:val="7A28F712"/>
    <w:lvl w:ilvl="0" w:tplc="CE2ADF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07B"/>
    <w:multiLevelType w:val="hybridMultilevel"/>
    <w:tmpl w:val="F1D63556"/>
    <w:lvl w:ilvl="0" w:tplc="64E07D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C24E0D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08C04A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4065B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7A0D3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8E05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EC8DCF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50E8FB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72C2C5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D72C2C"/>
    <w:multiLevelType w:val="hybridMultilevel"/>
    <w:tmpl w:val="3D229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6281"/>
    <w:multiLevelType w:val="hybridMultilevel"/>
    <w:tmpl w:val="3E162F3E"/>
    <w:lvl w:ilvl="0" w:tplc="A9DE4868">
      <w:start w:val="1"/>
      <w:numFmt w:val="lowerLetter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796B4A39"/>
    <w:multiLevelType w:val="hybridMultilevel"/>
    <w:tmpl w:val="EEF26948"/>
    <w:lvl w:ilvl="0" w:tplc="17BC1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03A7"/>
    <w:multiLevelType w:val="hybridMultilevel"/>
    <w:tmpl w:val="5C86036C"/>
    <w:lvl w:ilvl="0" w:tplc="ADFAD0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11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1"/>
    <w:rsid w:val="00000039"/>
    <w:rsid w:val="0000166C"/>
    <w:rsid w:val="00001F6D"/>
    <w:rsid w:val="000024E8"/>
    <w:rsid w:val="00002612"/>
    <w:rsid w:val="00002788"/>
    <w:rsid w:val="000032E5"/>
    <w:rsid w:val="00003755"/>
    <w:rsid w:val="000044AE"/>
    <w:rsid w:val="000045CE"/>
    <w:rsid w:val="00004925"/>
    <w:rsid w:val="00004D4A"/>
    <w:rsid w:val="000069B4"/>
    <w:rsid w:val="00007380"/>
    <w:rsid w:val="00007DC3"/>
    <w:rsid w:val="00010CF9"/>
    <w:rsid w:val="000113E7"/>
    <w:rsid w:val="00011701"/>
    <w:rsid w:val="00011EBD"/>
    <w:rsid w:val="00012690"/>
    <w:rsid w:val="000127C3"/>
    <w:rsid w:val="00012EF5"/>
    <w:rsid w:val="00013238"/>
    <w:rsid w:val="00013A96"/>
    <w:rsid w:val="00013BA9"/>
    <w:rsid w:val="00013DE5"/>
    <w:rsid w:val="000149A4"/>
    <w:rsid w:val="00015787"/>
    <w:rsid w:val="00016B8A"/>
    <w:rsid w:val="00016D44"/>
    <w:rsid w:val="0001789B"/>
    <w:rsid w:val="00017F57"/>
    <w:rsid w:val="000211AD"/>
    <w:rsid w:val="000217D7"/>
    <w:rsid w:val="000221C9"/>
    <w:rsid w:val="000226DF"/>
    <w:rsid w:val="00022CE3"/>
    <w:rsid w:val="000231DC"/>
    <w:rsid w:val="0002382B"/>
    <w:rsid w:val="00024A4B"/>
    <w:rsid w:val="00024CAA"/>
    <w:rsid w:val="000252A3"/>
    <w:rsid w:val="00025442"/>
    <w:rsid w:val="00025550"/>
    <w:rsid w:val="000262A0"/>
    <w:rsid w:val="0002686F"/>
    <w:rsid w:val="00026DA3"/>
    <w:rsid w:val="00026E0B"/>
    <w:rsid w:val="00026EDF"/>
    <w:rsid w:val="0002752E"/>
    <w:rsid w:val="00027D17"/>
    <w:rsid w:val="00027D31"/>
    <w:rsid w:val="000301B9"/>
    <w:rsid w:val="000305D9"/>
    <w:rsid w:val="00030603"/>
    <w:rsid w:val="00031212"/>
    <w:rsid w:val="0003149C"/>
    <w:rsid w:val="00031A4F"/>
    <w:rsid w:val="00031DE7"/>
    <w:rsid w:val="00031E49"/>
    <w:rsid w:val="00032427"/>
    <w:rsid w:val="000330F5"/>
    <w:rsid w:val="00033562"/>
    <w:rsid w:val="00034C67"/>
    <w:rsid w:val="00035421"/>
    <w:rsid w:val="00035474"/>
    <w:rsid w:val="00035CF4"/>
    <w:rsid w:val="00035FD8"/>
    <w:rsid w:val="000371A4"/>
    <w:rsid w:val="00040862"/>
    <w:rsid w:val="00040E21"/>
    <w:rsid w:val="00041317"/>
    <w:rsid w:val="00042667"/>
    <w:rsid w:val="00042BE1"/>
    <w:rsid w:val="000433DC"/>
    <w:rsid w:val="00043E14"/>
    <w:rsid w:val="000448F4"/>
    <w:rsid w:val="000454A2"/>
    <w:rsid w:val="00045A7C"/>
    <w:rsid w:val="00045B83"/>
    <w:rsid w:val="0004604C"/>
    <w:rsid w:val="0004621A"/>
    <w:rsid w:val="0004755C"/>
    <w:rsid w:val="000503C6"/>
    <w:rsid w:val="000508E6"/>
    <w:rsid w:val="0005105E"/>
    <w:rsid w:val="00053747"/>
    <w:rsid w:val="00053F32"/>
    <w:rsid w:val="000547D5"/>
    <w:rsid w:val="000548E6"/>
    <w:rsid w:val="00054B92"/>
    <w:rsid w:val="0005535E"/>
    <w:rsid w:val="000554DC"/>
    <w:rsid w:val="000555E7"/>
    <w:rsid w:val="000556C5"/>
    <w:rsid w:val="0005658E"/>
    <w:rsid w:val="0005682A"/>
    <w:rsid w:val="00056A67"/>
    <w:rsid w:val="00056B56"/>
    <w:rsid w:val="00056D1D"/>
    <w:rsid w:val="00057E39"/>
    <w:rsid w:val="000608CF"/>
    <w:rsid w:val="00061189"/>
    <w:rsid w:val="0006189A"/>
    <w:rsid w:val="000626A5"/>
    <w:rsid w:val="000635A9"/>
    <w:rsid w:val="00063D64"/>
    <w:rsid w:val="00063EBF"/>
    <w:rsid w:val="00063FFD"/>
    <w:rsid w:val="00064D9E"/>
    <w:rsid w:val="00064EB1"/>
    <w:rsid w:val="000653F7"/>
    <w:rsid w:val="00065D3E"/>
    <w:rsid w:val="00065E24"/>
    <w:rsid w:val="00066E43"/>
    <w:rsid w:val="000673ED"/>
    <w:rsid w:val="00067413"/>
    <w:rsid w:val="00070485"/>
    <w:rsid w:val="00070ABD"/>
    <w:rsid w:val="00071811"/>
    <w:rsid w:val="000718F8"/>
    <w:rsid w:val="00071A5C"/>
    <w:rsid w:val="00071C60"/>
    <w:rsid w:val="000728C0"/>
    <w:rsid w:val="00072D80"/>
    <w:rsid w:val="00073130"/>
    <w:rsid w:val="00074105"/>
    <w:rsid w:val="000745AB"/>
    <w:rsid w:val="00074904"/>
    <w:rsid w:val="00075506"/>
    <w:rsid w:val="00075F53"/>
    <w:rsid w:val="00076534"/>
    <w:rsid w:val="00076D8D"/>
    <w:rsid w:val="000776AB"/>
    <w:rsid w:val="00077BDC"/>
    <w:rsid w:val="00077DB5"/>
    <w:rsid w:val="0008023A"/>
    <w:rsid w:val="00080D7E"/>
    <w:rsid w:val="000815C6"/>
    <w:rsid w:val="00081F5E"/>
    <w:rsid w:val="00082238"/>
    <w:rsid w:val="00082588"/>
    <w:rsid w:val="0008263C"/>
    <w:rsid w:val="0008269B"/>
    <w:rsid w:val="00082A8E"/>
    <w:rsid w:val="00083244"/>
    <w:rsid w:val="0008362E"/>
    <w:rsid w:val="00083A64"/>
    <w:rsid w:val="00083AD9"/>
    <w:rsid w:val="00083E97"/>
    <w:rsid w:val="00085010"/>
    <w:rsid w:val="00085464"/>
    <w:rsid w:val="00085521"/>
    <w:rsid w:val="000859C4"/>
    <w:rsid w:val="00085AA6"/>
    <w:rsid w:val="0008640A"/>
    <w:rsid w:val="0008716A"/>
    <w:rsid w:val="0008776E"/>
    <w:rsid w:val="000902B8"/>
    <w:rsid w:val="00091DFE"/>
    <w:rsid w:val="000922BB"/>
    <w:rsid w:val="0009245D"/>
    <w:rsid w:val="00092D03"/>
    <w:rsid w:val="00093A4F"/>
    <w:rsid w:val="00094F7C"/>
    <w:rsid w:val="00095062"/>
    <w:rsid w:val="000953E6"/>
    <w:rsid w:val="00096020"/>
    <w:rsid w:val="00096703"/>
    <w:rsid w:val="0009677F"/>
    <w:rsid w:val="000967CC"/>
    <w:rsid w:val="00096B5B"/>
    <w:rsid w:val="00096D68"/>
    <w:rsid w:val="00097268"/>
    <w:rsid w:val="0009759E"/>
    <w:rsid w:val="00097644"/>
    <w:rsid w:val="00097DDE"/>
    <w:rsid w:val="000A082A"/>
    <w:rsid w:val="000A08B9"/>
    <w:rsid w:val="000A09C1"/>
    <w:rsid w:val="000A180E"/>
    <w:rsid w:val="000A3354"/>
    <w:rsid w:val="000A3666"/>
    <w:rsid w:val="000A3A0B"/>
    <w:rsid w:val="000A4822"/>
    <w:rsid w:val="000A5236"/>
    <w:rsid w:val="000A622F"/>
    <w:rsid w:val="000A6509"/>
    <w:rsid w:val="000A6520"/>
    <w:rsid w:val="000A6E53"/>
    <w:rsid w:val="000A6FD3"/>
    <w:rsid w:val="000A7009"/>
    <w:rsid w:val="000A709F"/>
    <w:rsid w:val="000A7173"/>
    <w:rsid w:val="000A75CB"/>
    <w:rsid w:val="000A78F0"/>
    <w:rsid w:val="000B032F"/>
    <w:rsid w:val="000B09CD"/>
    <w:rsid w:val="000B0B32"/>
    <w:rsid w:val="000B1CA2"/>
    <w:rsid w:val="000B2362"/>
    <w:rsid w:val="000B23EE"/>
    <w:rsid w:val="000B329D"/>
    <w:rsid w:val="000B3CC4"/>
    <w:rsid w:val="000B4188"/>
    <w:rsid w:val="000B4B6F"/>
    <w:rsid w:val="000B4C15"/>
    <w:rsid w:val="000B4E8D"/>
    <w:rsid w:val="000B53CA"/>
    <w:rsid w:val="000B695B"/>
    <w:rsid w:val="000B69B2"/>
    <w:rsid w:val="000B71E9"/>
    <w:rsid w:val="000B7C9D"/>
    <w:rsid w:val="000C043D"/>
    <w:rsid w:val="000C0F45"/>
    <w:rsid w:val="000C1281"/>
    <w:rsid w:val="000C170E"/>
    <w:rsid w:val="000C1D74"/>
    <w:rsid w:val="000C2E67"/>
    <w:rsid w:val="000C3C0D"/>
    <w:rsid w:val="000C4A37"/>
    <w:rsid w:val="000C50F6"/>
    <w:rsid w:val="000C558B"/>
    <w:rsid w:val="000C5B36"/>
    <w:rsid w:val="000C60B7"/>
    <w:rsid w:val="000C63D0"/>
    <w:rsid w:val="000C642A"/>
    <w:rsid w:val="000C738F"/>
    <w:rsid w:val="000D018B"/>
    <w:rsid w:val="000D06FC"/>
    <w:rsid w:val="000D1166"/>
    <w:rsid w:val="000D12D6"/>
    <w:rsid w:val="000D16D4"/>
    <w:rsid w:val="000D1A95"/>
    <w:rsid w:val="000D2097"/>
    <w:rsid w:val="000D335A"/>
    <w:rsid w:val="000D39B9"/>
    <w:rsid w:val="000D4CCE"/>
    <w:rsid w:val="000D4CD2"/>
    <w:rsid w:val="000D4EE1"/>
    <w:rsid w:val="000D5C5A"/>
    <w:rsid w:val="000D65F4"/>
    <w:rsid w:val="000D67C8"/>
    <w:rsid w:val="000D6B95"/>
    <w:rsid w:val="000D7237"/>
    <w:rsid w:val="000D7CA0"/>
    <w:rsid w:val="000E0430"/>
    <w:rsid w:val="000E104B"/>
    <w:rsid w:val="000E13C5"/>
    <w:rsid w:val="000E1592"/>
    <w:rsid w:val="000E1628"/>
    <w:rsid w:val="000E1DFA"/>
    <w:rsid w:val="000E1F3C"/>
    <w:rsid w:val="000E2522"/>
    <w:rsid w:val="000E3206"/>
    <w:rsid w:val="000E37CF"/>
    <w:rsid w:val="000E37F7"/>
    <w:rsid w:val="000E3C57"/>
    <w:rsid w:val="000E4218"/>
    <w:rsid w:val="000E4698"/>
    <w:rsid w:val="000E5E80"/>
    <w:rsid w:val="000E6580"/>
    <w:rsid w:val="000E69D7"/>
    <w:rsid w:val="000E6DF0"/>
    <w:rsid w:val="000E7BB5"/>
    <w:rsid w:val="000E7E2E"/>
    <w:rsid w:val="000E7EE3"/>
    <w:rsid w:val="000F0047"/>
    <w:rsid w:val="000F012D"/>
    <w:rsid w:val="000F0FBD"/>
    <w:rsid w:val="000F11BC"/>
    <w:rsid w:val="000F13C9"/>
    <w:rsid w:val="000F15C0"/>
    <w:rsid w:val="000F1E8F"/>
    <w:rsid w:val="000F2120"/>
    <w:rsid w:val="000F3EB5"/>
    <w:rsid w:val="000F3F00"/>
    <w:rsid w:val="000F5430"/>
    <w:rsid w:val="000F5549"/>
    <w:rsid w:val="000F5AAE"/>
    <w:rsid w:val="000F5FD6"/>
    <w:rsid w:val="000F664B"/>
    <w:rsid w:val="000F66FB"/>
    <w:rsid w:val="000F6EB9"/>
    <w:rsid w:val="000F7729"/>
    <w:rsid w:val="000F7864"/>
    <w:rsid w:val="001006F5"/>
    <w:rsid w:val="001008FD"/>
    <w:rsid w:val="0010092D"/>
    <w:rsid w:val="00100BBF"/>
    <w:rsid w:val="001012CB"/>
    <w:rsid w:val="00101446"/>
    <w:rsid w:val="00102808"/>
    <w:rsid w:val="00102D19"/>
    <w:rsid w:val="00103324"/>
    <w:rsid w:val="00103924"/>
    <w:rsid w:val="00103E64"/>
    <w:rsid w:val="001050A3"/>
    <w:rsid w:val="00105E19"/>
    <w:rsid w:val="0010621E"/>
    <w:rsid w:val="0010707E"/>
    <w:rsid w:val="0010716A"/>
    <w:rsid w:val="00107C7D"/>
    <w:rsid w:val="00110787"/>
    <w:rsid w:val="0011173D"/>
    <w:rsid w:val="00111A82"/>
    <w:rsid w:val="00111C7B"/>
    <w:rsid w:val="00112CB7"/>
    <w:rsid w:val="00112D77"/>
    <w:rsid w:val="00112EC9"/>
    <w:rsid w:val="00112FB9"/>
    <w:rsid w:val="0011327B"/>
    <w:rsid w:val="00113483"/>
    <w:rsid w:val="001139D2"/>
    <w:rsid w:val="0011564F"/>
    <w:rsid w:val="00115B65"/>
    <w:rsid w:val="00117669"/>
    <w:rsid w:val="001178F4"/>
    <w:rsid w:val="001179BA"/>
    <w:rsid w:val="001179F9"/>
    <w:rsid w:val="00117C66"/>
    <w:rsid w:val="001202A8"/>
    <w:rsid w:val="001203A5"/>
    <w:rsid w:val="0012071D"/>
    <w:rsid w:val="00120757"/>
    <w:rsid w:val="00120ADE"/>
    <w:rsid w:val="00121799"/>
    <w:rsid w:val="00121ABD"/>
    <w:rsid w:val="00121D1A"/>
    <w:rsid w:val="00122FFA"/>
    <w:rsid w:val="001241AD"/>
    <w:rsid w:val="0012580A"/>
    <w:rsid w:val="001263D2"/>
    <w:rsid w:val="00126B87"/>
    <w:rsid w:val="00126EBD"/>
    <w:rsid w:val="00127543"/>
    <w:rsid w:val="00127811"/>
    <w:rsid w:val="00130002"/>
    <w:rsid w:val="00130073"/>
    <w:rsid w:val="00130139"/>
    <w:rsid w:val="00130449"/>
    <w:rsid w:val="00130DB8"/>
    <w:rsid w:val="001315CC"/>
    <w:rsid w:val="0013379D"/>
    <w:rsid w:val="00133967"/>
    <w:rsid w:val="00133ED5"/>
    <w:rsid w:val="0013420E"/>
    <w:rsid w:val="00134C48"/>
    <w:rsid w:val="00134CF0"/>
    <w:rsid w:val="00134EAF"/>
    <w:rsid w:val="00134F2A"/>
    <w:rsid w:val="0013536B"/>
    <w:rsid w:val="00135947"/>
    <w:rsid w:val="00135C1D"/>
    <w:rsid w:val="00135E76"/>
    <w:rsid w:val="001367C5"/>
    <w:rsid w:val="00136C32"/>
    <w:rsid w:val="00136E0E"/>
    <w:rsid w:val="0013788F"/>
    <w:rsid w:val="0013798D"/>
    <w:rsid w:val="00137B97"/>
    <w:rsid w:val="0014078D"/>
    <w:rsid w:val="00141D35"/>
    <w:rsid w:val="0014368A"/>
    <w:rsid w:val="00143DB0"/>
    <w:rsid w:val="0014546C"/>
    <w:rsid w:val="00145821"/>
    <w:rsid w:val="001458AE"/>
    <w:rsid w:val="001459F7"/>
    <w:rsid w:val="00145BF5"/>
    <w:rsid w:val="0014622F"/>
    <w:rsid w:val="00146726"/>
    <w:rsid w:val="001467E5"/>
    <w:rsid w:val="00146887"/>
    <w:rsid w:val="00146F24"/>
    <w:rsid w:val="0014793F"/>
    <w:rsid w:val="00151464"/>
    <w:rsid w:val="0015285C"/>
    <w:rsid w:val="0015333B"/>
    <w:rsid w:val="00153901"/>
    <w:rsid w:val="001541D2"/>
    <w:rsid w:val="001542CB"/>
    <w:rsid w:val="00154571"/>
    <w:rsid w:val="00155EF4"/>
    <w:rsid w:val="00156578"/>
    <w:rsid w:val="00156CFE"/>
    <w:rsid w:val="00156D10"/>
    <w:rsid w:val="00157430"/>
    <w:rsid w:val="00157493"/>
    <w:rsid w:val="00160111"/>
    <w:rsid w:val="0016024F"/>
    <w:rsid w:val="00160267"/>
    <w:rsid w:val="0016039A"/>
    <w:rsid w:val="001603DF"/>
    <w:rsid w:val="001605C5"/>
    <w:rsid w:val="00162BFD"/>
    <w:rsid w:val="00162D47"/>
    <w:rsid w:val="001632D4"/>
    <w:rsid w:val="001645F3"/>
    <w:rsid w:val="00164620"/>
    <w:rsid w:val="001656CE"/>
    <w:rsid w:val="00165EA3"/>
    <w:rsid w:val="00165EE2"/>
    <w:rsid w:val="0016684E"/>
    <w:rsid w:val="00166D7F"/>
    <w:rsid w:val="001671AC"/>
    <w:rsid w:val="00167BDC"/>
    <w:rsid w:val="00167F5B"/>
    <w:rsid w:val="00170426"/>
    <w:rsid w:val="00170FEA"/>
    <w:rsid w:val="0017183F"/>
    <w:rsid w:val="00171BE4"/>
    <w:rsid w:val="00171DC6"/>
    <w:rsid w:val="00171FD4"/>
    <w:rsid w:val="00172AE1"/>
    <w:rsid w:val="00172EB1"/>
    <w:rsid w:val="00173359"/>
    <w:rsid w:val="00173B0F"/>
    <w:rsid w:val="00174452"/>
    <w:rsid w:val="0017448D"/>
    <w:rsid w:val="00174B0B"/>
    <w:rsid w:val="00175283"/>
    <w:rsid w:val="00177516"/>
    <w:rsid w:val="001776A1"/>
    <w:rsid w:val="00177933"/>
    <w:rsid w:val="00177F20"/>
    <w:rsid w:val="001800AD"/>
    <w:rsid w:val="0018088C"/>
    <w:rsid w:val="001809B6"/>
    <w:rsid w:val="00180EB1"/>
    <w:rsid w:val="001815D0"/>
    <w:rsid w:val="001815DF"/>
    <w:rsid w:val="00182A42"/>
    <w:rsid w:val="00182BF0"/>
    <w:rsid w:val="00182EAE"/>
    <w:rsid w:val="001830CF"/>
    <w:rsid w:val="001834B4"/>
    <w:rsid w:val="00183523"/>
    <w:rsid w:val="00183A76"/>
    <w:rsid w:val="00184033"/>
    <w:rsid w:val="0018447A"/>
    <w:rsid w:val="001848DC"/>
    <w:rsid w:val="00184EF8"/>
    <w:rsid w:val="001868E8"/>
    <w:rsid w:val="00186A65"/>
    <w:rsid w:val="00186E57"/>
    <w:rsid w:val="0018742F"/>
    <w:rsid w:val="00190826"/>
    <w:rsid w:val="00191284"/>
    <w:rsid w:val="001919E6"/>
    <w:rsid w:val="00191EC6"/>
    <w:rsid w:val="0019203E"/>
    <w:rsid w:val="00192648"/>
    <w:rsid w:val="001932C9"/>
    <w:rsid w:val="001939F6"/>
    <w:rsid w:val="00193CE6"/>
    <w:rsid w:val="00194056"/>
    <w:rsid w:val="001947A0"/>
    <w:rsid w:val="00194FB0"/>
    <w:rsid w:val="00195160"/>
    <w:rsid w:val="001954BA"/>
    <w:rsid w:val="00195D55"/>
    <w:rsid w:val="00195FFD"/>
    <w:rsid w:val="001960C1"/>
    <w:rsid w:val="00196285"/>
    <w:rsid w:val="001966AD"/>
    <w:rsid w:val="00196C2E"/>
    <w:rsid w:val="001A006E"/>
    <w:rsid w:val="001A0AC4"/>
    <w:rsid w:val="001A0C47"/>
    <w:rsid w:val="001A0CC2"/>
    <w:rsid w:val="001A1588"/>
    <w:rsid w:val="001A19EC"/>
    <w:rsid w:val="001A1A74"/>
    <w:rsid w:val="001A2241"/>
    <w:rsid w:val="001A2492"/>
    <w:rsid w:val="001A2C63"/>
    <w:rsid w:val="001A414C"/>
    <w:rsid w:val="001A4561"/>
    <w:rsid w:val="001A56F1"/>
    <w:rsid w:val="001A6CA2"/>
    <w:rsid w:val="001B052A"/>
    <w:rsid w:val="001B1429"/>
    <w:rsid w:val="001B1517"/>
    <w:rsid w:val="001B16C7"/>
    <w:rsid w:val="001B177D"/>
    <w:rsid w:val="001B1895"/>
    <w:rsid w:val="001B1B63"/>
    <w:rsid w:val="001B1E10"/>
    <w:rsid w:val="001B2090"/>
    <w:rsid w:val="001B2378"/>
    <w:rsid w:val="001B291F"/>
    <w:rsid w:val="001B2E78"/>
    <w:rsid w:val="001B2EFA"/>
    <w:rsid w:val="001B39E5"/>
    <w:rsid w:val="001B3A40"/>
    <w:rsid w:val="001B3B03"/>
    <w:rsid w:val="001B4DE0"/>
    <w:rsid w:val="001B5B8C"/>
    <w:rsid w:val="001B6379"/>
    <w:rsid w:val="001B6886"/>
    <w:rsid w:val="001B7390"/>
    <w:rsid w:val="001B7403"/>
    <w:rsid w:val="001C0153"/>
    <w:rsid w:val="001C01A2"/>
    <w:rsid w:val="001C0497"/>
    <w:rsid w:val="001C08C5"/>
    <w:rsid w:val="001C09F5"/>
    <w:rsid w:val="001C12C5"/>
    <w:rsid w:val="001C14EA"/>
    <w:rsid w:val="001C1E4E"/>
    <w:rsid w:val="001C2D16"/>
    <w:rsid w:val="001C3335"/>
    <w:rsid w:val="001C341E"/>
    <w:rsid w:val="001C3542"/>
    <w:rsid w:val="001C393C"/>
    <w:rsid w:val="001C48FD"/>
    <w:rsid w:val="001C4A23"/>
    <w:rsid w:val="001C5736"/>
    <w:rsid w:val="001C5832"/>
    <w:rsid w:val="001C6F27"/>
    <w:rsid w:val="001C72D8"/>
    <w:rsid w:val="001C7647"/>
    <w:rsid w:val="001C7D68"/>
    <w:rsid w:val="001D0800"/>
    <w:rsid w:val="001D0FC9"/>
    <w:rsid w:val="001D116A"/>
    <w:rsid w:val="001D13BB"/>
    <w:rsid w:val="001D1448"/>
    <w:rsid w:val="001D1D1F"/>
    <w:rsid w:val="001D2453"/>
    <w:rsid w:val="001D3086"/>
    <w:rsid w:val="001D333D"/>
    <w:rsid w:val="001D4180"/>
    <w:rsid w:val="001D4223"/>
    <w:rsid w:val="001D4589"/>
    <w:rsid w:val="001D4665"/>
    <w:rsid w:val="001D491C"/>
    <w:rsid w:val="001D4CF2"/>
    <w:rsid w:val="001D517E"/>
    <w:rsid w:val="001D5B79"/>
    <w:rsid w:val="001D693D"/>
    <w:rsid w:val="001D6AC7"/>
    <w:rsid w:val="001D71E5"/>
    <w:rsid w:val="001E082A"/>
    <w:rsid w:val="001E0840"/>
    <w:rsid w:val="001E2765"/>
    <w:rsid w:val="001E3D7A"/>
    <w:rsid w:val="001E5684"/>
    <w:rsid w:val="001E5CF8"/>
    <w:rsid w:val="001E6A00"/>
    <w:rsid w:val="001E6E32"/>
    <w:rsid w:val="001E72A0"/>
    <w:rsid w:val="001E751F"/>
    <w:rsid w:val="001E7726"/>
    <w:rsid w:val="001E7A1D"/>
    <w:rsid w:val="001F03E4"/>
    <w:rsid w:val="001F069B"/>
    <w:rsid w:val="001F1690"/>
    <w:rsid w:val="001F1803"/>
    <w:rsid w:val="001F1966"/>
    <w:rsid w:val="001F1DF4"/>
    <w:rsid w:val="001F45A4"/>
    <w:rsid w:val="001F56D2"/>
    <w:rsid w:val="001F5DD4"/>
    <w:rsid w:val="001F6F62"/>
    <w:rsid w:val="001F7512"/>
    <w:rsid w:val="001F7614"/>
    <w:rsid w:val="00200036"/>
    <w:rsid w:val="002008C8"/>
    <w:rsid w:val="00200B1B"/>
    <w:rsid w:val="00200B6C"/>
    <w:rsid w:val="00200F73"/>
    <w:rsid w:val="00201D99"/>
    <w:rsid w:val="002024AA"/>
    <w:rsid w:val="00202522"/>
    <w:rsid w:val="0020259B"/>
    <w:rsid w:val="002026F4"/>
    <w:rsid w:val="0020409C"/>
    <w:rsid w:val="002043D0"/>
    <w:rsid w:val="0020445C"/>
    <w:rsid w:val="00204888"/>
    <w:rsid w:val="00204D75"/>
    <w:rsid w:val="00204FBF"/>
    <w:rsid w:val="00205001"/>
    <w:rsid w:val="00205428"/>
    <w:rsid w:val="002054A6"/>
    <w:rsid w:val="00206234"/>
    <w:rsid w:val="00206A17"/>
    <w:rsid w:val="00207328"/>
    <w:rsid w:val="002077EC"/>
    <w:rsid w:val="00207A46"/>
    <w:rsid w:val="00207B85"/>
    <w:rsid w:val="00210685"/>
    <w:rsid w:val="002106DE"/>
    <w:rsid w:val="002107A9"/>
    <w:rsid w:val="00210AB6"/>
    <w:rsid w:val="00210CDB"/>
    <w:rsid w:val="00210E58"/>
    <w:rsid w:val="002111EE"/>
    <w:rsid w:val="00211F8B"/>
    <w:rsid w:val="002124ED"/>
    <w:rsid w:val="0021252D"/>
    <w:rsid w:val="0021289F"/>
    <w:rsid w:val="00212CDA"/>
    <w:rsid w:val="00212F50"/>
    <w:rsid w:val="00213527"/>
    <w:rsid w:val="00213D10"/>
    <w:rsid w:val="002140C5"/>
    <w:rsid w:val="002143E7"/>
    <w:rsid w:val="002149F0"/>
    <w:rsid w:val="00214F5F"/>
    <w:rsid w:val="0021539D"/>
    <w:rsid w:val="00215C8F"/>
    <w:rsid w:val="00215CAC"/>
    <w:rsid w:val="002166DB"/>
    <w:rsid w:val="002174B1"/>
    <w:rsid w:val="002214CF"/>
    <w:rsid w:val="00221DF6"/>
    <w:rsid w:val="00221F72"/>
    <w:rsid w:val="00221FA2"/>
    <w:rsid w:val="002225A0"/>
    <w:rsid w:val="002225B9"/>
    <w:rsid w:val="0022411E"/>
    <w:rsid w:val="00224884"/>
    <w:rsid w:val="00224F5B"/>
    <w:rsid w:val="002258F6"/>
    <w:rsid w:val="0022590A"/>
    <w:rsid w:val="002262D6"/>
    <w:rsid w:val="00226323"/>
    <w:rsid w:val="00226867"/>
    <w:rsid w:val="002269E1"/>
    <w:rsid w:val="00226B54"/>
    <w:rsid w:val="00227904"/>
    <w:rsid w:val="00227A3B"/>
    <w:rsid w:val="002303C0"/>
    <w:rsid w:val="002305DB"/>
    <w:rsid w:val="0023113C"/>
    <w:rsid w:val="00231C5E"/>
    <w:rsid w:val="00232046"/>
    <w:rsid w:val="00232CA7"/>
    <w:rsid w:val="00233D0F"/>
    <w:rsid w:val="00233ED2"/>
    <w:rsid w:val="002342E3"/>
    <w:rsid w:val="0023446F"/>
    <w:rsid w:val="00234B7B"/>
    <w:rsid w:val="00234BFD"/>
    <w:rsid w:val="00234DFD"/>
    <w:rsid w:val="00234F07"/>
    <w:rsid w:val="00235013"/>
    <w:rsid w:val="00235715"/>
    <w:rsid w:val="00235873"/>
    <w:rsid w:val="00235A08"/>
    <w:rsid w:val="00235A4E"/>
    <w:rsid w:val="00235F74"/>
    <w:rsid w:val="00236EE7"/>
    <w:rsid w:val="0024020B"/>
    <w:rsid w:val="002404FD"/>
    <w:rsid w:val="002408DB"/>
    <w:rsid w:val="00240D3A"/>
    <w:rsid w:val="00240E2F"/>
    <w:rsid w:val="0024105F"/>
    <w:rsid w:val="00241B78"/>
    <w:rsid w:val="00242510"/>
    <w:rsid w:val="0024270A"/>
    <w:rsid w:val="00242D2B"/>
    <w:rsid w:val="00244370"/>
    <w:rsid w:val="0024449B"/>
    <w:rsid w:val="00245124"/>
    <w:rsid w:val="002456C3"/>
    <w:rsid w:val="002463DF"/>
    <w:rsid w:val="0024679A"/>
    <w:rsid w:val="00246FAD"/>
    <w:rsid w:val="00247076"/>
    <w:rsid w:val="002474C0"/>
    <w:rsid w:val="0025030D"/>
    <w:rsid w:val="00250342"/>
    <w:rsid w:val="0025061A"/>
    <w:rsid w:val="0025131B"/>
    <w:rsid w:val="00251AB5"/>
    <w:rsid w:val="002526AB"/>
    <w:rsid w:val="00253958"/>
    <w:rsid w:val="00253A35"/>
    <w:rsid w:val="00253C22"/>
    <w:rsid w:val="00253D21"/>
    <w:rsid w:val="00253EE9"/>
    <w:rsid w:val="00254E33"/>
    <w:rsid w:val="002556DA"/>
    <w:rsid w:val="00256651"/>
    <w:rsid w:val="00256FC3"/>
    <w:rsid w:val="00257D08"/>
    <w:rsid w:val="00260573"/>
    <w:rsid w:val="00260717"/>
    <w:rsid w:val="00260BF5"/>
    <w:rsid w:val="0026116E"/>
    <w:rsid w:val="00261195"/>
    <w:rsid w:val="00261BB7"/>
    <w:rsid w:val="0026220A"/>
    <w:rsid w:val="00262AA2"/>
    <w:rsid w:val="00262F9C"/>
    <w:rsid w:val="00263030"/>
    <w:rsid w:val="0026305E"/>
    <w:rsid w:val="0026337E"/>
    <w:rsid w:val="00263CDF"/>
    <w:rsid w:val="00263D5B"/>
    <w:rsid w:val="0026435A"/>
    <w:rsid w:val="002650B1"/>
    <w:rsid w:val="00265506"/>
    <w:rsid w:val="002661C2"/>
    <w:rsid w:val="002662A8"/>
    <w:rsid w:val="0026640E"/>
    <w:rsid w:val="0026669A"/>
    <w:rsid w:val="00267957"/>
    <w:rsid w:val="00267A81"/>
    <w:rsid w:val="00267AF0"/>
    <w:rsid w:val="00270152"/>
    <w:rsid w:val="0027022C"/>
    <w:rsid w:val="002702A0"/>
    <w:rsid w:val="00270BC3"/>
    <w:rsid w:val="002716B4"/>
    <w:rsid w:val="002716D2"/>
    <w:rsid w:val="002717E6"/>
    <w:rsid w:val="0027189A"/>
    <w:rsid w:val="00272203"/>
    <w:rsid w:val="0027240F"/>
    <w:rsid w:val="0027252E"/>
    <w:rsid w:val="0027273D"/>
    <w:rsid w:val="0027284C"/>
    <w:rsid w:val="00272A03"/>
    <w:rsid w:val="00272FE8"/>
    <w:rsid w:val="00273010"/>
    <w:rsid w:val="0027389B"/>
    <w:rsid w:val="002746F1"/>
    <w:rsid w:val="0027648E"/>
    <w:rsid w:val="00276926"/>
    <w:rsid w:val="002769D6"/>
    <w:rsid w:val="00276F75"/>
    <w:rsid w:val="00277E3E"/>
    <w:rsid w:val="00280048"/>
    <w:rsid w:val="002816FE"/>
    <w:rsid w:val="002820C0"/>
    <w:rsid w:val="00282397"/>
    <w:rsid w:val="00282543"/>
    <w:rsid w:val="00282952"/>
    <w:rsid w:val="00282E4A"/>
    <w:rsid w:val="0028400F"/>
    <w:rsid w:val="00284367"/>
    <w:rsid w:val="0028596C"/>
    <w:rsid w:val="00285A07"/>
    <w:rsid w:val="00286B5C"/>
    <w:rsid w:val="00286CA3"/>
    <w:rsid w:val="00286F60"/>
    <w:rsid w:val="00287116"/>
    <w:rsid w:val="0028772F"/>
    <w:rsid w:val="0028790F"/>
    <w:rsid w:val="00287964"/>
    <w:rsid w:val="00287DD2"/>
    <w:rsid w:val="00290A0B"/>
    <w:rsid w:val="00291689"/>
    <w:rsid w:val="00291B2D"/>
    <w:rsid w:val="00291C93"/>
    <w:rsid w:val="00291FC6"/>
    <w:rsid w:val="00292153"/>
    <w:rsid w:val="0029235E"/>
    <w:rsid w:val="00292422"/>
    <w:rsid w:val="002928FF"/>
    <w:rsid w:val="00293299"/>
    <w:rsid w:val="00293A81"/>
    <w:rsid w:val="00294004"/>
    <w:rsid w:val="002946DB"/>
    <w:rsid w:val="00294921"/>
    <w:rsid w:val="00294C3B"/>
    <w:rsid w:val="00295908"/>
    <w:rsid w:val="00296231"/>
    <w:rsid w:val="002962D3"/>
    <w:rsid w:val="002970C3"/>
    <w:rsid w:val="00297BC1"/>
    <w:rsid w:val="00297D4A"/>
    <w:rsid w:val="002A0164"/>
    <w:rsid w:val="002A0C08"/>
    <w:rsid w:val="002A1664"/>
    <w:rsid w:val="002A17C9"/>
    <w:rsid w:val="002A372D"/>
    <w:rsid w:val="002A5B51"/>
    <w:rsid w:val="002A5B90"/>
    <w:rsid w:val="002A5DCA"/>
    <w:rsid w:val="002A72AF"/>
    <w:rsid w:val="002A7365"/>
    <w:rsid w:val="002A73CD"/>
    <w:rsid w:val="002A7D9B"/>
    <w:rsid w:val="002B006C"/>
    <w:rsid w:val="002B02B7"/>
    <w:rsid w:val="002B034C"/>
    <w:rsid w:val="002B0F5D"/>
    <w:rsid w:val="002B180E"/>
    <w:rsid w:val="002B1CB4"/>
    <w:rsid w:val="002B30DF"/>
    <w:rsid w:val="002B3750"/>
    <w:rsid w:val="002B3E96"/>
    <w:rsid w:val="002B4160"/>
    <w:rsid w:val="002B45BD"/>
    <w:rsid w:val="002B467F"/>
    <w:rsid w:val="002B5269"/>
    <w:rsid w:val="002B5617"/>
    <w:rsid w:val="002B5C0A"/>
    <w:rsid w:val="002B5F69"/>
    <w:rsid w:val="002B6321"/>
    <w:rsid w:val="002B7443"/>
    <w:rsid w:val="002B7711"/>
    <w:rsid w:val="002B7B89"/>
    <w:rsid w:val="002C0BA5"/>
    <w:rsid w:val="002C0DD1"/>
    <w:rsid w:val="002C1880"/>
    <w:rsid w:val="002C2B49"/>
    <w:rsid w:val="002C2E23"/>
    <w:rsid w:val="002C3198"/>
    <w:rsid w:val="002C373F"/>
    <w:rsid w:val="002C3BCE"/>
    <w:rsid w:val="002C515A"/>
    <w:rsid w:val="002C52A2"/>
    <w:rsid w:val="002C57A6"/>
    <w:rsid w:val="002C5C3D"/>
    <w:rsid w:val="002C61C4"/>
    <w:rsid w:val="002C6452"/>
    <w:rsid w:val="002C6E0D"/>
    <w:rsid w:val="002C6EC6"/>
    <w:rsid w:val="002D10F9"/>
    <w:rsid w:val="002D1B2B"/>
    <w:rsid w:val="002D20F4"/>
    <w:rsid w:val="002D3019"/>
    <w:rsid w:val="002D33FC"/>
    <w:rsid w:val="002D59F3"/>
    <w:rsid w:val="002D6909"/>
    <w:rsid w:val="002D7599"/>
    <w:rsid w:val="002D76D8"/>
    <w:rsid w:val="002D7B6E"/>
    <w:rsid w:val="002E0331"/>
    <w:rsid w:val="002E10DC"/>
    <w:rsid w:val="002E12F0"/>
    <w:rsid w:val="002E25AB"/>
    <w:rsid w:val="002E262C"/>
    <w:rsid w:val="002E2743"/>
    <w:rsid w:val="002E38C1"/>
    <w:rsid w:val="002E39E9"/>
    <w:rsid w:val="002E3B5A"/>
    <w:rsid w:val="002E3CD6"/>
    <w:rsid w:val="002E3E79"/>
    <w:rsid w:val="002E51AE"/>
    <w:rsid w:val="002E6252"/>
    <w:rsid w:val="002E69A9"/>
    <w:rsid w:val="002E6C19"/>
    <w:rsid w:val="002E7315"/>
    <w:rsid w:val="002E7861"/>
    <w:rsid w:val="002E7D8B"/>
    <w:rsid w:val="002F0A8A"/>
    <w:rsid w:val="002F1B32"/>
    <w:rsid w:val="002F1C05"/>
    <w:rsid w:val="002F3A1C"/>
    <w:rsid w:val="002F3CC1"/>
    <w:rsid w:val="002F403D"/>
    <w:rsid w:val="002F4204"/>
    <w:rsid w:val="002F4269"/>
    <w:rsid w:val="002F4648"/>
    <w:rsid w:val="002F49FC"/>
    <w:rsid w:val="002F4AAA"/>
    <w:rsid w:val="002F5906"/>
    <w:rsid w:val="002F5F34"/>
    <w:rsid w:val="002F6E23"/>
    <w:rsid w:val="002F7A0A"/>
    <w:rsid w:val="002F7ED6"/>
    <w:rsid w:val="00302AE9"/>
    <w:rsid w:val="003033A7"/>
    <w:rsid w:val="003035EF"/>
    <w:rsid w:val="00303F4B"/>
    <w:rsid w:val="003040BC"/>
    <w:rsid w:val="0030424D"/>
    <w:rsid w:val="00304C22"/>
    <w:rsid w:val="0030579B"/>
    <w:rsid w:val="003064FA"/>
    <w:rsid w:val="00306E88"/>
    <w:rsid w:val="003115D5"/>
    <w:rsid w:val="0031183D"/>
    <w:rsid w:val="00312260"/>
    <w:rsid w:val="00313430"/>
    <w:rsid w:val="00313D75"/>
    <w:rsid w:val="003144BC"/>
    <w:rsid w:val="00314531"/>
    <w:rsid w:val="00314949"/>
    <w:rsid w:val="00314C50"/>
    <w:rsid w:val="003155F3"/>
    <w:rsid w:val="0031580F"/>
    <w:rsid w:val="00316027"/>
    <w:rsid w:val="00316569"/>
    <w:rsid w:val="00316AAF"/>
    <w:rsid w:val="00317938"/>
    <w:rsid w:val="003210BB"/>
    <w:rsid w:val="0032148B"/>
    <w:rsid w:val="00321761"/>
    <w:rsid w:val="0032184D"/>
    <w:rsid w:val="00323019"/>
    <w:rsid w:val="00323D87"/>
    <w:rsid w:val="00323E8F"/>
    <w:rsid w:val="003245EA"/>
    <w:rsid w:val="0032520A"/>
    <w:rsid w:val="00325E71"/>
    <w:rsid w:val="003268F6"/>
    <w:rsid w:val="00326B7C"/>
    <w:rsid w:val="00326C53"/>
    <w:rsid w:val="003271CE"/>
    <w:rsid w:val="00327629"/>
    <w:rsid w:val="00327827"/>
    <w:rsid w:val="00327CFE"/>
    <w:rsid w:val="00330740"/>
    <w:rsid w:val="00331ECB"/>
    <w:rsid w:val="00332757"/>
    <w:rsid w:val="003333D7"/>
    <w:rsid w:val="0033370F"/>
    <w:rsid w:val="0033375C"/>
    <w:rsid w:val="003338DA"/>
    <w:rsid w:val="00333E74"/>
    <w:rsid w:val="0033415E"/>
    <w:rsid w:val="00334792"/>
    <w:rsid w:val="00334F41"/>
    <w:rsid w:val="00335C2B"/>
    <w:rsid w:val="00336EFA"/>
    <w:rsid w:val="00337027"/>
    <w:rsid w:val="0033707B"/>
    <w:rsid w:val="0033792C"/>
    <w:rsid w:val="00337FDF"/>
    <w:rsid w:val="0034036D"/>
    <w:rsid w:val="00340A71"/>
    <w:rsid w:val="00340B94"/>
    <w:rsid w:val="003419E3"/>
    <w:rsid w:val="00341FAA"/>
    <w:rsid w:val="00343A19"/>
    <w:rsid w:val="00343A26"/>
    <w:rsid w:val="00343A6F"/>
    <w:rsid w:val="00343ADB"/>
    <w:rsid w:val="00343B8B"/>
    <w:rsid w:val="00344165"/>
    <w:rsid w:val="00344A98"/>
    <w:rsid w:val="00344C44"/>
    <w:rsid w:val="00344F21"/>
    <w:rsid w:val="00345C8B"/>
    <w:rsid w:val="003465CE"/>
    <w:rsid w:val="00346640"/>
    <w:rsid w:val="00346EEB"/>
    <w:rsid w:val="00346F38"/>
    <w:rsid w:val="003470DC"/>
    <w:rsid w:val="00350226"/>
    <w:rsid w:val="0035025C"/>
    <w:rsid w:val="00350AAB"/>
    <w:rsid w:val="00350BA6"/>
    <w:rsid w:val="00350DAB"/>
    <w:rsid w:val="00351005"/>
    <w:rsid w:val="003519D7"/>
    <w:rsid w:val="0035236E"/>
    <w:rsid w:val="00352920"/>
    <w:rsid w:val="0035317A"/>
    <w:rsid w:val="00353810"/>
    <w:rsid w:val="00354D72"/>
    <w:rsid w:val="00354EAA"/>
    <w:rsid w:val="003556B9"/>
    <w:rsid w:val="003557B2"/>
    <w:rsid w:val="00355876"/>
    <w:rsid w:val="00355B55"/>
    <w:rsid w:val="00356993"/>
    <w:rsid w:val="00357026"/>
    <w:rsid w:val="003576DF"/>
    <w:rsid w:val="0036116E"/>
    <w:rsid w:val="00361184"/>
    <w:rsid w:val="00361986"/>
    <w:rsid w:val="003621CA"/>
    <w:rsid w:val="00362BFB"/>
    <w:rsid w:val="0036301A"/>
    <w:rsid w:val="00363C8B"/>
    <w:rsid w:val="00363F2B"/>
    <w:rsid w:val="00363FBF"/>
    <w:rsid w:val="00364827"/>
    <w:rsid w:val="003648E8"/>
    <w:rsid w:val="0036500C"/>
    <w:rsid w:val="0036557A"/>
    <w:rsid w:val="00365AA6"/>
    <w:rsid w:val="003660D2"/>
    <w:rsid w:val="00366A7E"/>
    <w:rsid w:val="00366B2A"/>
    <w:rsid w:val="00366F13"/>
    <w:rsid w:val="00367349"/>
    <w:rsid w:val="0036749F"/>
    <w:rsid w:val="003678B6"/>
    <w:rsid w:val="00367D83"/>
    <w:rsid w:val="00370329"/>
    <w:rsid w:val="00370469"/>
    <w:rsid w:val="0037165E"/>
    <w:rsid w:val="00372301"/>
    <w:rsid w:val="003727EB"/>
    <w:rsid w:val="003729D0"/>
    <w:rsid w:val="00372AC3"/>
    <w:rsid w:val="003732F3"/>
    <w:rsid w:val="00373855"/>
    <w:rsid w:val="00373C5A"/>
    <w:rsid w:val="00373F01"/>
    <w:rsid w:val="00373FF5"/>
    <w:rsid w:val="00374CDC"/>
    <w:rsid w:val="00374CF2"/>
    <w:rsid w:val="00375329"/>
    <w:rsid w:val="00375B03"/>
    <w:rsid w:val="003763B5"/>
    <w:rsid w:val="0037695F"/>
    <w:rsid w:val="00376B1D"/>
    <w:rsid w:val="00376C9E"/>
    <w:rsid w:val="0038026D"/>
    <w:rsid w:val="003804E9"/>
    <w:rsid w:val="00380561"/>
    <w:rsid w:val="0038168D"/>
    <w:rsid w:val="00382054"/>
    <w:rsid w:val="00382333"/>
    <w:rsid w:val="00382CDA"/>
    <w:rsid w:val="00383847"/>
    <w:rsid w:val="00383E84"/>
    <w:rsid w:val="00384022"/>
    <w:rsid w:val="003843C1"/>
    <w:rsid w:val="0038474B"/>
    <w:rsid w:val="003848C9"/>
    <w:rsid w:val="00384A76"/>
    <w:rsid w:val="00384DD2"/>
    <w:rsid w:val="00384E3E"/>
    <w:rsid w:val="00384FBA"/>
    <w:rsid w:val="00385C43"/>
    <w:rsid w:val="00385CD5"/>
    <w:rsid w:val="00385F86"/>
    <w:rsid w:val="00386B13"/>
    <w:rsid w:val="003870F0"/>
    <w:rsid w:val="003873B8"/>
    <w:rsid w:val="00387475"/>
    <w:rsid w:val="0038753F"/>
    <w:rsid w:val="00390712"/>
    <w:rsid w:val="00390727"/>
    <w:rsid w:val="00391600"/>
    <w:rsid w:val="003916D0"/>
    <w:rsid w:val="00391E2E"/>
    <w:rsid w:val="00393F42"/>
    <w:rsid w:val="0039405D"/>
    <w:rsid w:val="00394254"/>
    <w:rsid w:val="00394856"/>
    <w:rsid w:val="00394BCC"/>
    <w:rsid w:val="00395433"/>
    <w:rsid w:val="00395BB4"/>
    <w:rsid w:val="00396145"/>
    <w:rsid w:val="00396239"/>
    <w:rsid w:val="003975C6"/>
    <w:rsid w:val="003975F3"/>
    <w:rsid w:val="00397DB0"/>
    <w:rsid w:val="00397E55"/>
    <w:rsid w:val="003A0757"/>
    <w:rsid w:val="003A0B7D"/>
    <w:rsid w:val="003A23CC"/>
    <w:rsid w:val="003A2F4B"/>
    <w:rsid w:val="003A39E2"/>
    <w:rsid w:val="003A429D"/>
    <w:rsid w:val="003A498B"/>
    <w:rsid w:val="003A4BC4"/>
    <w:rsid w:val="003A6132"/>
    <w:rsid w:val="003A624D"/>
    <w:rsid w:val="003A639B"/>
    <w:rsid w:val="003A63DF"/>
    <w:rsid w:val="003A7B73"/>
    <w:rsid w:val="003A7CE1"/>
    <w:rsid w:val="003A7F40"/>
    <w:rsid w:val="003A7F77"/>
    <w:rsid w:val="003A7FBC"/>
    <w:rsid w:val="003B02DE"/>
    <w:rsid w:val="003B1ACB"/>
    <w:rsid w:val="003B2210"/>
    <w:rsid w:val="003B35BB"/>
    <w:rsid w:val="003B361D"/>
    <w:rsid w:val="003B3F04"/>
    <w:rsid w:val="003B4762"/>
    <w:rsid w:val="003B4AED"/>
    <w:rsid w:val="003B583B"/>
    <w:rsid w:val="003B596F"/>
    <w:rsid w:val="003B5CA5"/>
    <w:rsid w:val="003B6DBF"/>
    <w:rsid w:val="003B7CDB"/>
    <w:rsid w:val="003C0410"/>
    <w:rsid w:val="003C123F"/>
    <w:rsid w:val="003C12D9"/>
    <w:rsid w:val="003C1D4D"/>
    <w:rsid w:val="003C2896"/>
    <w:rsid w:val="003C2C50"/>
    <w:rsid w:val="003C38D3"/>
    <w:rsid w:val="003C3B20"/>
    <w:rsid w:val="003C40C2"/>
    <w:rsid w:val="003C4A4A"/>
    <w:rsid w:val="003C6781"/>
    <w:rsid w:val="003C74F5"/>
    <w:rsid w:val="003C7E75"/>
    <w:rsid w:val="003D0318"/>
    <w:rsid w:val="003D0C40"/>
    <w:rsid w:val="003D156B"/>
    <w:rsid w:val="003D2289"/>
    <w:rsid w:val="003D250D"/>
    <w:rsid w:val="003D26DA"/>
    <w:rsid w:val="003D27BA"/>
    <w:rsid w:val="003D2CC3"/>
    <w:rsid w:val="003D2ED0"/>
    <w:rsid w:val="003D304C"/>
    <w:rsid w:val="003D349A"/>
    <w:rsid w:val="003D6509"/>
    <w:rsid w:val="003D665A"/>
    <w:rsid w:val="003D6C55"/>
    <w:rsid w:val="003D6CC4"/>
    <w:rsid w:val="003D6CCB"/>
    <w:rsid w:val="003D7888"/>
    <w:rsid w:val="003D7CAA"/>
    <w:rsid w:val="003D7FA9"/>
    <w:rsid w:val="003E0279"/>
    <w:rsid w:val="003E0E02"/>
    <w:rsid w:val="003E1870"/>
    <w:rsid w:val="003E196B"/>
    <w:rsid w:val="003E198D"/>
    <w:rsid w:val="003E3C6E"/>
    <w:rsid w:val="003E478D"/>
    <w:rsid w:val="003E6941"/>
    <w:rsid w:val="003E7008"/>
    <w:rsid w:val="003E7060"/>
    <w:rsid w:val="003E77A3"/>
    <w:rsid w:val="003E7FDA"/>
    <w:rsid w:val="003F0069"/>
    <w:rsid w:val="003F0221"/>
    <w:rsid w:val="003F0349"/>
    <w:rsid w:val="003F04AC"/>
    <w:rsid w:val="003F2DFF"/>
    <w:rsid w:val="003F3380"/>
    <w:rsid w:val="003F3639"/>
    <w:rsid w:val="003F3A47"/>
    <w:rsid w:val="003F401D"/>
    <w:rsid w:val="003F58E8"/>
    <w:rsid w:val="003F5DDD"/>
    <w:rsid w:val="003F605C"/>
    <w:rsid w:val="003F6142"/>
    <w:rsid w:val="003F6659"/>
    <w:rsid w:val="003F67DD"/>
    <w:rsid w:val="003F68FA"/>
    <w:rsid w:val="003F691E"/>
    <w:rsid w:val="003F6F32"/>
    <w:rsid w:val="003F7472"/>
    <w:rsid w:val="003F7779"/>
    <w:rsid w:val="004001CD"/>
    <w:rsid w:val="00400B6B"/>
    <w:rsid w:val="0040108D"/>
    <w:rsid w:val="00401B1A"/>
    <w:rsid w:val="004023FB"/>
    <w:rsid w:val="00402444"/>
    <w:rsid w:val="00402F6C"/>
    <w:rsid w:val="004034BE"/>
    <w:rsid w:val="00403C12"/>
    <w:rsid w:val="00404204"/>
    <w:rsid w:val="0040461B"/>
    <w:rsid w:val="00405079"/>
    <w:rsid w:val="00405D9F"/>
    <w:rsid w:val="004067E2"/>
    <w:rsid w:val="00406C6B"/>
    <w:rsid w:val="00406F11"/>
    <w:rsid w:val="00406FAC"/>
    <w:rsid w:val="00407550"/>
    <w:rsid w:val="00407D2F"/>
    <w:rsid w:val="0041044B"/>
    <w:rsid w:val="00410C38"/>
    <w:rsid w:val="00411128"/>
    <w:rsid w:val="00411382"/>
    <w:rsid w:val="004113D8"/>
    <w:rsid w:val="00411877"/>
    <w:rsid w:val="00411E12"/>
    <w:rsid w:val="004130A4"/>
    <w:rsid w:val="00413297"/>
    <w:rsid w:val="004135D8"/>
    <w:rsid w:val="00413695"/>
    <w:rsid w:val="0041493D"/>
    <w:rsid w:val="00415444"/>
    <w:rsid w:val="00415AB3"/>
    <w:rsid w:val="00415CFF"/>
    <w:rsid w:val="00415D06"/>
    <w:rsid w:val="00415F6A"/>
    <w:rsid w:val="00416180"/>
    <w:rsid w:val="004179A7"/>
    <w:rsid w:val="004201C9"/>
    <w:rsid w:val="00421628"/>
    <w:rsid w:val="00421767"/>
    <w:rsid w:val="00421BAA"/>
    <w:rsid w:val="004222F7"/>
    <w:rsid w:val="00422AE0"/>
    <w:rsid w:val="004231C7"/>
    <w:rsid w:val="004239C1"/>
    <w:rsid w:val="004259EB"/>
    <w:rsid w:val="00425F22"/>
    <w:rsid w:val="004269D6"/>
    <w:rsid w:val="00426C07"/>
    <w:rsid w:val="00426EBE"/>
    <w:rsid w:val="004273AB"/>
    <w:rsid w:val="0043052A"/>
    <w:rsid w:val="0043057A"/>
    <w:rsid w:val="0043059F"/>
    <w:rsid w:val="00431458"/>
    <w:rsid w:val="00431B73"/>
    <w:rsid w:val="004324E8"/>
    <w:rsid w:val="0043287B"/>
    <w:rsid w:val="00432EE9"/>
    <w:rsid w:val="00433126"/>
    <w:rsid w:val="00433E55"/>
    <w:rsid w:val="00433EC8"/>
    <w:rsid w:val="0043530D"/>
    <w:rsid w:val="004368F1"/>
    <w:rsid w:val="00436C89"/>
    <w:rsid w:val="00436EC7"/>
    <w:rsid w:val="00436F8C"/>
    <w:rsid w:val="004375C6"/>
    <w:rsid w:val="00437DC4"/>
    <w:rsid w:val="004402CD"/>
    <w:rsid w:val="0044074B"/>
    <w:rsid w:val="0044084E"/>
    <w:rsid w:val="00440C4D"/>
    <w:rsid w:val="00440E57"/>
    <w:rsid w:val="0044102B"/>
    <w:rsid w:val="00441FAE"/>
    <w:rsid w:val="00442B6B"/>
    <w:rsid w:val="00443253"/>
    <w:rsid w:val="00443470"/>
    <w:rsid w:val="004434DE"/>
    <w:rsid w:val="004441B2"/>
    <w:rsid w:val="00444251"/>
    <w:rsid w:val="004443B6"/>
    <w:rsid w:val="00444DBB"/>
    <w:rsid w:val="004468E1"/>
    <w:rsid w:val="00447637"/>
    <w:rsid w:val="00447C10"/>
    <w:rsid w:val="00450905"/>
    <w:rsid w:val="004512AC"/>
    <w:rsid w:val="00451DBE"/>
    <w:rsid w:val="0045213C"/>
    <w:rsid w:val="00452465"/>
    <w:rsid w:val="004528A8"/>
    <w:rsid w:val="00452CD8"/>
    <w:rsid w:val="00452D87"/>
    <w:rsid w:val="0045352B"/>
    <w:rsid w:val="00453CF8"/>
    <w:rsid w:val="00454479"/>
    <w:rsid w:val="004548B1"/>
    <w:rsid w:val="00455110"/>
    <w:rsid w:val="00455541"/>
    <w:rsid w:val="004562AB"/>
    <w:rsid w:val="00457A5E"/>
    <w:rsid w:val="00460569"/>
    <w:rsid w:val="00460DC2"/>
    <w:rsid w:val="0046142E"/>
    <w:rsid w:val="00461BF5"/>
    <w:rsid w:val="00461C71"/>
    <w:rsid w:val="00461E23"/>
    <w:rsid w:val="004621BC"/>
    <w:rsid w:val="00464520"/>
    <w:rsid w:val="004649F4"/>
    <w:rsid w:val="00464FA4"/>
    <w:rsid w:val="004667CB"/>
    <w:rsid w:val="00466829"/>
    <w:rsid w:val="00466B07"/>
    <w:rsid w:val="00466FFB"/>
    <w:rsid w:val="00467279"/>
    <w:rsid w:val="00467FB9"/>
    <w:rsid w:val="0047028F"/>
    <w:rsid w:val="004705B7"/>
    <w:rsid w:val="00470967"/>
    <w:rsid w:val="004720D5"/>
    <w:rsid w:val="00472143"/>
    <w:rsid w:val="00473832"/>
    <w:rsid w:val="00474289"/>
    <w:rsid w:val="00474518"/>
    <w:rsid w:val="00474522"/>
    <w:rsid w:val="00474844"/>
    <w:rsid w:val="00474D97"/>
    <w:rsid w:val="00475151"/>
    <w:rsid w:val="004755B7"/>
    <w:rsid w:val="004757A0"/>
    <w:rsid w:val="00476AFE"/>
    <w:rsid w:val="00476DE1"/>
    <w:rsid w:val="00477110"/>
    <w:rsid w:val="00477245"/>
    <w:rsid w:val="00480FB1"/>
    <w:rsid w:val="0048193B"/>
    <w:rsid w:val="00481B30"/>
    <w:rsid w:val="00482225"/>
    <w:rsid w:val="004825A0"/>
    <w:rsid w:val="004826DB"/>
    <w:rsid w:val="00482795"/>
    <w:rsid w:val="004827BB"/>
    <w:rsid w:val="00482ED8"/>
    <w:rsid w:val="00483021"/>
    <w:rsid w:val="00483A1C"/>
    <w:rsid w:val="00483D46"/>
    <w:rsid w:val="00484ACE"/>
    <w:rsid w:val="00484B12"/>
    <w:rsid w:val="00486025"/>
    <w:rsid w:val="004860A1"/>
    <w:rsid w:val="00486137"/>
    <w:rsid w:val="004861ED"/>
    <w:rsid w:val="00486EFD"/>
    <w:rsid w:val="00487718"/>
    <w:rsid w:val="00487917"/>
    <w:rsid w:val="00487B18"/>
    <w:rsid w:val="00487D1A"/>
    <w:rsid w:val="004904CF"/>
    <w:rsid w:val="00490551"/>
    <w:rsid w:val="0049135F"/>
    <w:rsid w:val="00491701"/>
    <w:rsid w:val="0049238B"/>
    <w:rsid w:val="004926EE"/>
    <w:rsid w:val="00492F6D"/>
    <w:rsid w:val="00493069"/>
    <w:rsid w:val="004933F1"/>
    <w:rsid w:val="00493847"/>
    <w:rsid w:val="004942C2"/>
    <w:rsid w:val="00494567"/>
    <w:rsid w:val="00494AE4"/>
    <w:rsid w:val="00495036"/>
    <w:rsid w:val="0049533A"/>
    <w:rsid w:val="00495D86"/>
    <w:rsid w:val="00496CFD"/>
    <w:rsid w:val="00496F19"/>
    <w:rsid w:val="00497267"/>
    <w:rsid w:val="00497426"/>
    <w:rsid w:val="00497D3C"/>
    <w:rsid w:val="004A160B"/>
    <w:rsid w:val="004A3BD6"/>
    <w:rsid w:val="004A3FFD"/>
    <w:rsid w:val="004A6B74"/>
    <w:rsid w:val="004B0028"/>
    <w:rsid w:val="004B03DC"/>
    <w:rsid w:val="004B075D"/>
    <w:rsid w:val="004B090E"/>
    <w:rsid w:val="004B0B9D"/>
    <w:rsid w:val="004B0FC1"/>
    <w:rsid w:val="004B202C"/>
    <w:rsid w:val="004B2121"/>
    <w:rsid w:val="004B2A8E"/>
    <w:rsid w:val="004B33C3"/>
    <w:rsid w:val="004B3421"/>
    <w:rsid w:val="004B36BC"/>
    <w:rsid w:val="004B3718"/>
    <w:rsid w:val="004B37A3"/>
    <w:rsid w:val="004B4277"/>
    <w:rsid w:val="004B4298"/>
    <w:rsid w:val="004B468D"/>
    <w:rsid w:val="004B5221"/>
    <w:rsid w:val="004B59DF"/>
    <w:rsid w:val="004B5D40"/>
    <w:rsid w:val="004B5EFB"/>
    <w:rsid w:val="004B6FFA"/>
    <w:rsid w:val="004B7A90"/>
    <w:rsid w:val="004C004B"/>
    <w:rsid w:val="004C11E2"/>
    <w:rsid w:val="004C1C92"/>
    <w:rsid w:val="004C1D0F"/>
    <w:rsid w:val="004C23D9"/>
    <w:rsid w:val="004C34B6"/>
    <w:rsid w:val="004C381E"/>
    <w:rsid w:val="004C3A79"/>
    <w:rsid w:val="004C3BFB"/>
    <w:rsid w:val="004C4BE5"/>
    <w:rsid w:val="004C4F98"/>
    <w:rsid w:val="004C530E"/>
    <w:rsid w:val="004C59C1"/>
    <w:rsid w:val="004C7250"/>
    <w:rsid w:val="004C7CC0"/>
    <w:rsid w:val="004C7FCB"/>
    <w:rsid w:val="004D027F"/>
    <w:rsid w:val="004D052C"/>
    <w:rsid w:val="004D0A93"/>
    <w:rsid w:val="004D0AE5"/>
    <w:rsid w:val="004D0F00"/>
    <w:rsid w:val="004D1D0B"/>
    <w:rsid w:val="004D2581"/>
    <w:rsid w:val="004D35B7"/>
    <w:rsid w:val="004D361A"/>
    <w:rsid w:val="004D3922"/>
    <w:rsid w:val="004D4183"/>
    <w:rsid w:val="004D43FE"/>
    <w:rsid w:val="004D4915"/>
    <w:rsid w:val="004D505D"/>
    <w:rsid w:val="004D5DE0"/>
    <w:rsid w:val="004D669C"/>
    <w:rsid w:val="004D6A26"/>
    <w:rsid w:val="004D7EE1"/>
    <w:rsid w:val="004E0382"/>
    <w:rsid w:val="004E039B"/>
    <w:rsid w:val="004E03EF"/>
    <w:rsid w:val="004E0744"/>
    <w:rsid w:val="004E0AB0"/>
    <w:rsid w:val="004E18F0"/>
    <w:rsid w:val="004E1B5B"/>
    <w:rsid w:val="004E2300"/>
    <w:rsid w:val="004E25A5"/>
    <w:rsid w:val="004E319A"/>
    <w:rsid w:val="004E326E"/>
    <w:rsid w:val="004E4331"/>
    <w:rsid w:val="004E4CCD"/>
    <w:rsid w:val="004E5685"/>
    <w:rsid w:val="004E757F"/>
    <w:rsid w:val="004E7C31"/>
    <w:rsid w:val="004F00ED"/>
    <w:rsid w:val="004F0258"/>
    <w:rsid w:val="004F0287"/>
    <w:rsid w:val="004F02E2"/>
    <w:rsid w:val="004F0BBF"/>
    <w:rsid w:val="004F1010"/>
    <w:rsid w:val="004F1E08"/>
    <w:rsid w:val="004F1E16"/>
    <w:rsid w:val="004F1F1D"/>
    <w:rsid w:val="004F1F50"/>
    <w:rsid w:val="004F2213"/>
    <w:rsid w:val="004F328F"/>
    <w:rsid w:val="004F391E"/>
    <w:rsid w:val="004F4777"/>
    <w:rsid w:val="004F4864"/>
    <w:rsid w:val="004F4D9C"/>
    <w:rsid w:val="004F51BF"/>
    <w:rsid w:val="004F5CD0"/>
    <w:rsid w:val="004F60D2"/>
    <w:rsid w:val="004F64AD"/>
    <w:rsid w:val="004F680B"/>
    <w:rsid w:val="004F6E22"/>
    <w:rsid w:val="004F7468"/>
    <w:rsid w:val="004F7896"/>
    <w:rsid w:val="005006DD"/>
    <w:rsid w:val="0050195D"/>
    <w:rsid w:val="00501AEB"/>
    <w:rsid w:val="0050273F"/>
    <w:rsid w:val="00502C1E"/>
    <w:rsid w:val="00502EBF"/>
    <w:rsid w:val="005034CB"/>
    <w:rsid w:val="005045D6"/>
    <w:rsid w:val="0050517E"/>
    <w:rsid w:val="00505620"/>
    <w:rsid w:val="0050583F"/>
    <w:rsid w:val="00505DC9"/>
    <w:rsid w:val="005061EE"/>
    <w:rsid w:val="00506605"/>
    <w:rsid w:val="005076E0"/>
    <w:rsid w:val="005079BE"/>
    <w:rsid w:val="005114C1"/>
    <w:rsid w:val="00512C81"/>
    <w:rsid w:val="0051330F"/>
    <w:rsid w:val="0051355B"/>
    <w:rsid w:val="005137A9"/>
    <w:rsid w:val="00513898"/>
    <w:rsid w:val="00513B4E"/>
    <w:rsid w:val="0051405E"/>
    <w:rsid w:val="005142CF"/>
    <w:rsid w:val="00514529"/>
    <w:rsid w:val="0051461B"/>
    <w:rsid w:val="00514A90"/>
    <w:rsid w:val="005153BB"/>
    <w:rsid w:val="00515CB7"/>
    <w:rsid w:val="00520360"/>
    <w:rsid w:val="00520AF2"/>
    <w:rsid w:val="00521057"/>
    <w:rsid w:val="005218CB"/>
    <w:rsid w:val="005218F2"/>
    <w:rsid w:val="00521A67"/>
    <w:rsid w:val="00521C52"/>
    <w:rsid w:val="00522065"/>
    <w:rsid w:val="005233CE"/>
    <w:rsid w:val="00523653"/>
    <w:rsid w:val="005236DE"/>
    <w:rsid w:val="005239A0"/>
    <w:rsid w:val="005239A2"/>
    <w:rsid w:val="00523C0B"/>
    <w:rsid w:val="005240CD"/>
    <w:rsid w:val="005243A2"/>
    <w:rsid w:val="005254B4"/>
    <w:rsid w:val="005254BC"/>
    <w:rsid w:val="0052638B"/>
    <w:rsid w:val="005279CF"/>
    <w:rsid w:val="00527BC5"/>
    <w:rsid w:val="0053056D"/>
    <w:rsid w:val="0053085C"/>
    <w:rsid w:val="00530958"/>
    <w:rsid w:val="00531246"/>
    <w:rsid w:val="005313B8"/>
    <w:rsid w:val="005315EF"/>
    <w:rsid w:val="005323BD"/>
    <w:rsid w:val="005328ED"/>
    <w:rsid w:val="00532BEE"/>
    <w:rsid w:val="00532F65"/>
    <w:rsid w:val="0053347E"/>
    <w:rsid w:val="005334D1"/>
    <w:rsid w:val="00533759"/>
    <w:rsid w:val="00534742"/>
    <w:rsid w:val="00534E75"/>
    <w:rsid w:val="005356A9"/>
    <w:rsid w:val="005356BF"/>
    <w:rsid w:val="00536330"/>
    <w:rsid w:val="00537091"/>
    <w:rsid w:val="005370F4"/>
    <w:rsid w:val="005374CE"/>
    <w:rsid w:val="005377FE"/>
    <w:rsid w:val="005379C8"/>
    <w:rsid w:val="00540042"/>
    <w:rsid w:val="005405EF"/>
    <w:rsid w:val="0054069F"/>
    <w:rsid w:val="00540D03"/>
    <w:rsid w:val="00542CBD"/>
    <w:rsid w:val="0054377C"/>
    <w:rsid w:val="005446EA"/>
    <w:rsid w:val="00544BAC"/>
    <w:rsid w:val="00544FAD"/>
    <w:rsid w:val="005455DB"/>
    <w:rsid w:val="005458ED"/>
    <w:rsid w:val="00545CFB"/>
    <w:rsid w:val="00546868"/>
    <w:rsid w:val="005476C3"/>
    <w:rsid w:val="0054770F"/>
    <w:rsid w:val="0054793C"/>
    <w:rsid w:val="00550226"/>
    <w:rsid w:val="00550256"/>
    <w:rsid w:val="005503E7"/>
    <w:rsid w:val="00551A13"/>
    <w:rsid w:val="00551C81"/>
    <w:rsid w:val="00551FF5"/>
    <w:rsid w:val="005526DA"/>
    <w:rsid w:val="00553808"/>
    <w:rsid w:val="00554508"/>
    <w:rsid w:val="005548B9"/>
    <w:rsid w:val="00554E32"/>
    <w:rsid w:val="005554D7"/>
    <w:rsid w:val="00555789"/>
    <w:rsid w:val="00555B95"/>
    <w:rsid w:val="00556328"/>
    <w:rsid w:val="005564D1"/>
    <w:rsid w:val="0055655D"/>
    <w:rsid w:val="0055658E"/>
    <w:rsid w:val="00557104"/>
    <w:rsid w:val="00557418"/>
    <w:rsid w:val="005574D4"/>
    <w:rsid w:val="005614C6"/>
    <w:rsid w:val="00561666"/>
    <w:rsid w:val="00561717"/>
    <w:rsid w:val="005619D5"/>
    <w:rsid w:val="005620E9"/>
    <w:rsid w:val="00562344"/>
    <w:rsid w:val="00562A6B"/>
    <w:rsid w:val="00563537"/>
    <w:rsid w:val="005637E5"/>
    <w:rsid w:val="00563A63"/>
    <w:rsid w:val="0056492D"/>
    <w:rsid w:val="00564ED4"/>
    <w:rsid w:val="005657C8"/>
    <w:rsid w:val="00565D44"/>
    <w:rsid w:val="0056622C"/>
    <w:rsid w:val="0056633A"/>
    <w:rsid w:val="00566DC3"/>
    <w:rsid w:val="00567641"/>
    <w:rsid w:val="005711DA"/>
    <w:rsid w:val="00571408"/>
    <w:rsid w:val="00571558"/>
    <w:rsid w:val="00571B78"/>
    <w:rsid w:val="00572783"/>
    <w:rsid w:val="0057281C"/>
    <w:rsid w:val="00573555"/>
    <w:rsid w:val="005739EB"/>
    <w:rsid w:val="00574010"/>
    <w:rsid w:val="00574D6A"/>
    <w:rsid w:val="00574E7A"/>
    <w:rsid w:val="005753E5"/>
    <w:rsid w:val="00575626"/>
    <w:rsid w:val="00575A49"/>
    <w:rsid w:val="0057699B"/>
    <w:rsid w:val="00576CA8"/>
    <w:rsid w:val="00577852"/>
    <w:rsid w:val="00577F26"/>
    <w:rsid w:val="005803EB"/>
    <w:rsid w:val="00580806"/>
    <w:rsid w:val="005811FC"/>
    <w:rsid w:val="00581452"/>
    <w:rsid w:val="0058165D"/>
    <w:rsid w:val="005816A3"/>
    <w:rsid w:val="005816FC"/>
    <w:rsid w:val="00581E3E"/>
    <w:rsid w:val="00582C1D"/>
    <w:rsid w:val="005841A7"/>
    <w:rsid w:val="005842D2"/>
    <w:rsid w:val="00586180"/>
    <w:rsid w:val="005863C5"/>
    <w:rsid w:val="0058668B"/>
    <w:rsid w:val="00587057"/>
    <w:rsid w:val="0058729A"/>
    <w:rsid w:val="0058782A"/>
    <w:rsid w:val="005904EC"/>
    <w:rsid w:val="00590B37"/>
    <w:rsid w:val="00591EDF"/>
    <w:rsid w:val="00592B93"/>
    <w:rsid w:val="00593370"/>
    <w:rsid w:val="005945B7"/>
    <w:rsid w:val="005950D1"/>
    <w:rsid w:val="005957BE"/>
    <w:rsid w:val="00595D66"/>
    <w:rsid w:val="005960E9"/>
    <w:rsid w:val="00596122"/>
    <w:rsid w:val="005965C6"/>
    <w:rsid w:val="0059696F"/>
    <w:rsid w:val="00597286"/>
    <w:rsid w:val="005A0575"/>
    <w:rsid w:val="005A0AF7"/>
    <w:rsid w:val="005A0B89"/>
    <w:rsid w:val="005A0DC0"/>
    <w:rsid w:val="005A0E03"/>
    <w:rsid w:val="005A10D2"/>
    <w:rsid w:val="005A17A1"/>
    <w:rsid w:val="005A1A18"/>
    <w:rsid w:val="005A22CC"/>
    <w:rsid w:val="005A2B55"/>
    <w:rsid w:val="005A2C30"/>
    <w:rsid w:val="005A32FE"/>
    <w:rsid w:val="005A3EEC"/>
    <w:rsid w:val="005A4B9A"/>
    <w:rsid w:val="005A5382"/>
    <w:rsid w:val="005A56E0"/>
    <w:rsid w:val="005A62F8"/>
    <w:rsid w:val="005A6BB3"/>
    <w:rsid w:val="005A728E"/>
    <w:rsid w:val="005A7B17"/>
    <w:rsid w:val="005A7CF1"/>
    <w:rsid w:val="005B0B52"/>
    <w:rsid w:val="005B1327"/>
    <w:rsid w:val="005B1754"/>
    <w:rsid w:val="005B1963"/>
    <w:rsid w:val="005B1B12"/>
    <w:rsid w:val="005B274B"/>
    <w:rsid w:val="005B3405"/>
    <w:rsid w:val="005B3A48"/>
    <w:rsid w:val="005B3B8B"/>
    <w:rsid w:val="005B4F66"/>
    <w:rsid w:val="005B5CF8"/>
    <w:rsid w:val="005B71A5"/>
    <w:rsid w:val="005B7694"/>
    <w:rsid w:val="005B7831"/>
    <w:rsid w:val="005B7F1A"/>
    <w:rsid w:val="005C0121"/>
    <w:rsid w:val="005C0AEF"/>
    <w:rsid w:val="005C339C"/>
    <w:rsid w:val="005C3603"/>
    <w:rsid w:val="005C3DCB"/>
    <w:rsid w:val="005C4349"/>
    <w:rsid w:val="005C4972"/>
    <w:rsid w:val="005C501A"/>
    <w:rsid w:val="005C564B"/>
    <w:rsid w:val="005C5FCA"/>
    <w:rsid w:val="005C61BE"/>
    <w:rsid w:val="005C664F"/>
    <w:rsid w:val="005C67E5"/>
    <w:rsid w:val="005C716D"/>
    <w:rsid w:val="005C7242"/>
    <w:rsid w:val="005C7B1C"/>
    <w:rsid w:val="005C7EEA"/>
    <w:rsid w:val="005D078D"/>
    <w:rsid w:val="005D087E"/>
    <w:rsid w:val="005D0AB5"/>
    <w:rsid w:val="005D0B28"/>
    <w:rsid w:val="005D0FBD"/>
    <w:rsid w:val="005D12AA"/>
    <w:rsid w:val="005D13CB"/>
    <w:rsid w:val="005D16D2"/>
    <w:rsid w:val="005D1773"/>
    <w:rsid w:val="005D355D"/>
    <w:rsid w:val="005D3571"/>
    <w:rsid w:val="005D3BC6"/>
    <w:rsid w:val="005D464D"/>
    <w:rsid w:val="005D56CA"/>
    <w:rsid w:val="005D5E0C"/>
    <w:rsid w:val="005D5F2D"/>
    <w:rsid w:val="005D6580"/>
    <w:rsid w:val="005D7026"/>
    <w:rsid w:val="005E00DD"/>
    <w:rsid w:val="005E0779"/>
    <w:rsid w:val="005E10B0"/>
    <w:rsid w:val="005E196A"/>
    <w:rsid w:val="005E1F11"/>
    <w:rsid w:val="005E25FE"/>
    <w:rsid w:val="005E26E6"/>
    <w:rsid w:val="005E3300"/>
    <w:rsid w:val="005E4047"/>
    <w:rsid w:val="005E4A87"/>
    <w:rsid w:val="005E4F1C"/>
    <w:rsid w:val="005E58DF"/>
    <w:rsid w:val="005E5B29"/>
    <w:rsid w:val="005E5FC3"/>
    <w:rsid w:val="005E7777"/>
    <w:rsid w:val="005E7AFB"/>
    <w:rsid w:val="005F0889"/>
    <w:rsid w:val="005F1559"/>
    <w:rsid w:val="005F23E2"/>
    <w:rsid w:val="005F2409"/>
    <w:rsid w:val="005F3E61"/>
    <w:rsid w:val="005F47D1"/>
    <w:rsid w:val="005F4DCE"/>
    <w:rsid w:val="005F4F62"/>
    <w:rsid w:val="005F5458"/>
    <w:rsid w:val="005F55A2"/>
    <w:rsid w:val="005F64A8"/>
    <w:rsid w:val="005F70AA"/>
    <w:rsid w:val="006004DD"/>
    <w:rsid w:val="00600BFF"/>
    <w:rsid w:val="00601762"/>
    <w:rsid w:val="006017E0"/>
    <w:rsid w:val="00601DB2"/>
    <w:rsid w:val="006029EF"/>
    <w:rsid w:val="00602E47"/>
    <w:rsid w:val="00602E81"/>
    <w:rsid w:val="00603075"/>
    <w:rsid w:val="006030E2"/>
    <w:rsid w:val="006038E2"/>
    <w:rsid w:val="00603DC8"/>
    <w:rsid w:val="00604027"/>
    <w:rsid w:val="0060429B"/>
    <w:rsid w:val="00604333"/>
    <w:rsid w:val="006044E7"/>
    <w:rsid w:val="00604621"/>
    <w:rsid w:val="00604773"/>
    <w:rsid w:val="00604D3B"/>
    <w:rsid w:val="006050F3"/>
    <w:rsid w:val="0060570C"/>
    <w:rsid w:val="00605933"/>
    <w:rsid w:val="00605996"/>
    <w:rsid w:val="0060647B"/>
    <w:rsid w:val="00606DDE"/>
    <w:rsid w:val="00607361"/>
    <w:rsid w:val="006079E2"/>
    <w:rsid w:val="006079EC"/>
    <w:rsid w:val="00607C85"/>
    <w:rsid w:val="00610793"/>
    <w:rsid w:val="00610CB2"/>
    <w:rsid w:val="0061154E"/>
    <w:rsid w:val="00611B90"/>
    <w:rsid w:val="00611C58"/>
    <w:rsid w:val="00612144"/>
    <w:rsid w:val="0061279A"/>
    <w:rsid w:val="006141EF"/>
    <w:rsid w:val="0061441C"/>
    <w:rsid w:val="006146A4"/>
    <w:rsid w:val="00614E14"/>
    <w:rsid w:val="006150AE"/>
    <w:rsid w:val="006165A2"/>
    <w:rsid w:val="00616B5E"/>
    <w:rsid w:val="00616BBF"/>
    <w:rsid w:val="00616E12"/>
    <w:rsid w:val="00616EFB"/>
    <w:rsid w:val="00616F53"/>
    <w:rsid w:val="00617089"/>
    <w:rsid w:val="006170A8"/>
    <w:rsid w:val="0061740E"/>
    <w:rsid w:val="00620385"/>
    <w:rsid w:val="0062064C"/>
    <w:rsid w:val="00620A8E"/>
    <w:rsid w:val="00620B92"/>
    <w:rsid w:val="00620D0C"/>
    <w:rsid w:val="00621D97"/>
    <w:rsid w:val="006228A8"/>
    <w:rsid w:val="00622E5F"/>
    <w:rsid w:val="00622FAD"/>
    <w:rsid w:val="006235EA"/>
    <w:rsid w:val="00623893"/>
    <w:rsid w:val="00623A69"/>
    <w:rsid w:val="00623B27"/>
    <w:rsid w:val="00623E43"/>
    <w:rsid w:val="006242CC"/>
    <w:rsid w:val="00625181"/>
    <w:rsid w:val="00625ECD"/>
    <w:rsid w:val="006260F3"/>
    <w:rsid w:val="006263DF"/>
    <w:rsid w:val="0062680C"/>
    <w:rsid w:val="00626960"/>
    <w:rsid w:val="00627945"/>
    <w:rsid w:val="00627D22"/>
    <w:rsid w:val="00630E57"/>
    <w:rsid w:val="00633A5E"/>
    <w:rsid w:val="006349BB"/>
    <w:rsid w:val="00636B1E"/>
    <w:rsid w:val="00636E16"/>
    <w:rsid w:val="00640A60"/>
    <w:rsid w:val="00640FBD"/>
    <w:rsid w:val="00641218"/>
    <w:rsid w:val="00641553"/>
    <w:rsid w:val="0064273A"/>
    <w:rsid w:val="0064273B"/>
    <w:rsid w:val="0064296F"/>
    <w:rsid w:val="006429E4"/>
    <w:rsid w:val="00642A39"/>
    <w:rsid w:val="00643732"/>
    <w:rsid w:val="00643A0D"/>
    <w:rsid w:val="006442F9"/>
    <w:rsid w:val="006446C4"/>
    <w:rsid w:val="006447A5"/>
    <w:rsid w:val="00644951"/>
    <w:rsid w:val="00644ABE"/>
    <w:rsid w:val="00645941"/>
    <w:rsid w:val="00645D25"/>
    <w:rsid w:val="00645D5B"/>
    <w:rsid w:val="00645E92"/>
    <w:rsid w:val="00646027"/>
    <w:rsid w:val="00646701"/>
    <w:rsid w:val="0064694F"/>
    <w:rsid w:val="006471F5"/>
    <w:rsid w:val="006472B6"/>
    <w:rsid w:val="00647340"/>
    <w:rsid w:val="006473D3"/>
    <w:rsid w:val="006475B2"/>
    <w:rsid w:val="00647F34"/>
    <w:rsid w:val="00650DBB"/>
    <w:rsid w:val="006527C3"/>
    <w:rsid w:val="00653085"/>
    <w:rsid w:val="006534E1"/>
    <w:rsid w:val="006535D6"/>
    <w:rsid w:val="00653D61"/>
    <w:rsid w:val="006540A4"/>
    <w:rsid w:val="00655050"/>
    <w:rsid w:val="006552BD"/>
    <w:rsid w:val="00655784"/>
    <w:rsid w:val="0065599D"/>
    <w:rsid w:val="00655C65"/>
    <w:rsid w:val="00655E66"/>
    <w:rsid w:val="006571B3"/>
    <w:rsid w:val="00657AB7"/>
    <w:rsid w:val="00657D91"/>
    <w:rsid w:val="00660B2C"/>
    <w:rsid w:val="00660DAB"/>
    <w:rsid w:val="00660EF2"/>
    <w:rsid w:val="00661FB7"/>
    <w:rsid w:val="00662A73"/>
    <w:rsid w:val="0066406D"/>
    <w:rsid w:val="0066413D"/>
    <w:rsid w:val="00664744"/>
    <w:rsid w:val="0066479D"/>
    <w:rsid w:val="006650E9"/>
    <w:rsid w:val="006651C4"/>
    <w:rsid w:val="006651F2"/>
    <w:rsid w:val="00665430"/>
    <w:rsid w:val="00665CCD"/>
    <w:rsid w:val="006663B6"/>
    <w:rsid w:val="006665B2"/>
    <w:rsid w:val="00666CCE"/>
    <w:rsid w:val="00666D23"/>
    <w:rsid w:val="006672F1"/>
    <w:rsid w:val="006673D6"/>
    <w:rsid w:val="00667746"/>
    <w:rsid w:val="00667C32"/>
    <w:rsid w:val="006701CA"/>
    <w:rsid w:val="00670742"/>
    <w:rsid w:val="0067171E"/>
    <w:rsid w:val="00671859"/>
    <w:rsid w:val="00671E49"/>
    <w:rsid w:val="00672AE2"/>
    <w:rsid w:val="006736DC"/>
    <w:rsid w:val="00673A61"/>
    <w:rsid w:val="00673C9E"/>
    <w:rsid w:val="00674534"/>
    <w:rsid w:val="00674EDD"/>
    <w:rsid w:val="00675B1B"/>
    <w:rsid w:val="00675E19"/>
    <w:rsid w:val="006763CC"/>
    <w:rsid w:val="006763D6"/>
    <w:rsid w:val="00676568"/>
    <w:rsid w:val="006765EB"/>
    <w:rsid w:val="0067741D"/>
    <w:rsid w:val="00677EC3"/>
    <w:rsid w:val="00680B40"/>
    <w:rsid w:val="00680D3F"/>
    <w:rsid w:val="00680EBE"/>
    <w:rsid w:val="0068110A"/>
    <w:rsid w:val="00681152"/>
    <w:rsid w:val="006827DA"/>
    <w:rsid w:val="00682B8A"/>
    <w:rsid w:val="006839CD"/>
    <w:rsid w:val="0068540D"/>
    <w:rsid w:val="00685CC1"/>
    <w:rsid w:val="006864A1"/>
    <w:rsid w:val="006864B5"/>
    <w:rsid w:val="006865C6"/>
    <w:rsid w:val="0068771C"/>
    <w:rsid w:val="006879FE"/>
    <w:rsid w:val="00687BFB"/>
    <w:rsid w:val="00690577"/>
    <w:rsid w:val="00690F36"/>
    <w:rsid w:val="00690F50"/>
    <w:rsid w:val="00691443"/>
    <w:rsid w:val="006925BE"/>
    <w:rsid w:val="00692A61"/>
    <w:rsid w:val="006932D1"/>
    <w:rsid w:val="006933C2"/>
    <w:rsid w:val="00693A36"/>
    <w:rsid w:val="00693ABC"/>
    <w:rsid w:val="00693C0D"/>
    <w:rsid w:val="00693DA4"/>
    <w:rsid w:val="0069414C"/>
    <w:rsid w:val="00694DA2"/>
    <w:rsid w:val="00694F96"/>
    <w:rsid w:val="00695A55"/>
    <w:rsid w:val="00696931"/>
    <w:rsid w:val="00696C93"/>
    <w:rsid w:val="00696D0B"/>
    <w:rsid w:val="006A068B"/>
    <w:rsid w:val="006A0D64"/>
    <w:rsid w:val="006A159B"/>
    <w:rsid w:val="006A1DAD"/>
    <w:rsid w:val="006A28A0"/>
    <w:rsid w:val="006A296B"/>
    <w:rsid w:val="006A2BF8"/>
    <w:rsid w:val="006A31B1"/>
    <w:rsid w:val="006A38FD"/>
    <w:rsid w:val="006A4C5D"/>
    <w:rsid w:val="006A5A3F"/>
    <w:rsid w:val="006A5C06"/>
    <w:rsid w:val="006A5C8A"/>
    <w:rsid w:val="006A5D2A"/>
    <w:rsid w:val="006A6174"/>
    <w:rsid w:val="006A63C8"/>
    <w:rsid w:val="006A6961"/>
    <w:rsid w:val="006A7452"/>
    <w:rsid w:val="006A7504"/>
    <w:rsid w:val="006A7662"/>
    <w:rsid w:val="006A76F3"/>
    <w:rsid w:val="006A7A02"/>
    <w:rsid w:val="006A7A03"/>
    <w:rsid w:val="006A7ED0"/>
    <w:rsid w:val="006B0274"/>
    <w:rsid w:val="006B0640"/>
    <w:rsid w:val="006B1042"/>
    <w:rsid w:val="006B185E"/>
    <w:rsid w:val="006B1D9B"/>
    <w:rsid w:val="006B2D0A"/>
    <w:rsid w:val="006B2F8B"/>
    <w:rsid w:val="006B44EA"/>
    <w:rsid w:val="006B47D0"/>
    <w:rsid w:val="006B4B0B"/>
    <w:rsid w:val="006B4B45"/>
    <w:rsid w:val="006B4D6C"/>
    <w:rsid w:val="006B515A"/>
    <w:rsid w:val="006B5AFB"/>
    <w:rsid w:val="006B5CB5"/>
    <w:rsid w:val="006B5F0E"/>
    <w:rsid w:val="006B6082"/>
    <w:rsid w:val="006B6763"/>
    <w:rsid w:val="006B7196"/>
    <w:rsid w:val="006B7A42"/>
    <w:rsid w:val="006B7C9E"/>
    <w:rsid w:val="006C013B"/>
    <w:rsid w:val="006C0F80"/>
    <w:rsid w:val="006C2127"/>
    <w:rsid w:val="006C354A"/>
    <w:rsid w:val="006C3824"/>
    <w:rsid w:val="006C3A46"/>
    <w:rsid w:val="006C460B"/>
    <w:rsid w:val="006C47D8"/>
    <w:rsid w:val="006C4E41"/>
    <w:rsid w:val="006C52D7"/>
    <w:rsid w:val="006C6020"/>
    <w:rsid w:val="006C60C4"/>
    <w:rsid w:val="006C6827"/>
    <w:rsid w:val="006C6A78"/>
    <w:rsid w:val="006C74E0"/>
    <w:rsid w:val="006D0839"/>
    <w:rsid w:val="006D0CFE"/>
    <w:rsid w:val="006D117C"/>
    <w:rsid w:val="006D12E2"/>
    <w:rsid w:val="006D24DA"/>
    <w:rsid w:val="006D36C4"/>
    <w:rsid w:val="006D41B8"/>
    <w:rsid w:val="006D4344"/>
    <w:rsid w:val="006D4627"/>
    <w:rsid w:val="006D52A0"/>
    <w:rsid w:val="006D5B46"/>
    <w:rsid w:val="006D601C"/>
    <w:rsid w:val="006D6B0B"/>
    <w:rsid w:val="006D7797"/>
    <w:rsid w:val="006D7E2B"/>
    <w:rsid w:val="006E0068"/>
    <w:rsid w:val="006E08E9"/>
    <w:rsid w:val="006E1218"/>
    <w:rsid w:val="006E14DB"/>
    <w:rsid w:val="006E1B60"/>
    <w:rsid w:val="006E1D7A"/>
    <w:rsid w:val="006E20A6"/>
    <w:rsid w:val="006E2353"/>
    <w:rsid w:val="006E36E4"/>
    <w:rsid w:val="006E3F3C"/>
    <w:rsid w:val="006E43D8"/>
    <w:rsid w:val="006E4681"/>
    <w:rsid w:val="006E4D09"/>
    <w:rsid w:val="006E5900"/>
    <w:rsid w:val="006E6DC5"/>
    <w:rsid w:val="006E6DDB"/>
    <w:rsid w:val="006E71D2"/>
    <w:rsid w:val="006E7342"/>
    <w:rsid w:val="006E7430"/>
    <w:rsid w:val="006E7D2E"/>
    <w:rsid w:val="006E7D70"/>
    <w:rsid w:val="006F039E"/>
    <w:rsid w:val="006F0C54"/>
    <w:rsid w:val="006F10C6"/>
    <w:rsid w:val="006F138E"/>
    <w:rsid w:val="006F1486"/>
    <w:rsid w:val="006F2B90"/>
    <w:rsid w:val="006F2DCD"/>
    <w:rsid w:val="006F3C63"/>
    <w:rsid w:val="006F3D28"/>
    <w:rsid w:val="006F43C0"/>
    <w:rsid w:val="006F4AEF"/>
    <w:rsid w:val="006F5053"/>
    <w:rsid w:val="006F54E6"/>
    <w:rsid w:val="006F59B0"/>
    <w:rsid w:val="006F64BF"/>
    <w:rsid w:val="006F651E"/>
    <w:rsid w:val="006F6C5C"/>
    <w:rsid w:val="006F6D8F"/>
    <w:rsid w:val="006F7A7E"/>
    <w:rsid w:val="007000BF"/>
    <w:rsid w:val="00700B06"/>
    <w:rsid w:val="00700EFC"/>
    <w:rsid w:val="00702203"/>
    <w:rsid w:val="00702D7B"/>
    <w:rsid w:val="00702FD3"/>
    <w:rsid w:val="00703CC4"/>
    <w:rsid w:val="00703F4F"/>
    <w:rsid w:val="0070418E"/>
    <w:rsid w:val="0070470A"/>
    <w:rsid w:val="00704E74"/>
    <w:rsid w:val="007054D7"/>
    <w:rsid w:val="00706D2D"/>
    <w:rsid w:val="00707245"/>
    <w:rsid w:val="007074DD"/>
    <w:rsid w:val="0070756E"/>
    <w:rsid w:val="00707893"/>
    <w:rsid w:val="00710A43"/>
    <w:rsid w:val="00710E23"/>
    <w:rsid w:val="00710F94"/>
    <w:rsid w:val="007111E5"/>
    <w:rsid w:val="0071137B"/>
    <w:rsid w:val="007114FA"/>
    <w:rsid w:val="0071171B"/>
    <w:rsid w:val="00711768"/>
    <w:rsid w:val="00711B64"/>
    <w:rsid w:val="00712113"/>
    <w:rsid w:val="00712825"/>
    <w:rsid w:val="0071283B"/>
    <w:rsid w:val="007128A6"/>
    <w:rsid w:val="00713273"/>
    <w:rsid w:val="007132F4"/>
    <w:rsid w:val="007133B4"/>
    <w:rsid w:val="0071390B"/>
    <w:rsid w:val="00713A2F"/>
    <w:rsid w:val="007145A5"/>
    <w:rsid w:val="007148AE"/>
    <w:rsid w:val="00714922"/>
    <w:rsid w:val="00715298"/>
    <w:rsid w:val="00716799"/>
    <w:rsid w:val="00716B06"/>
    <w:rsid w:val="00717CCA"/>
    <w:rsid w:val="0072055E"/>
    <w:rsid w:val="00720C40"/>
    <w:rsid w:val="00720E5A"/>
    <w:rsid w:val="00720F49"/>
    <w:rsid w:val="007213AE"/>
    <w:rsid w:val="00721D13"/>
    <w:rsid w:val="00721EDE"/>
    <w:rsid w:val="00721FB7"/>
    <w:rsid w:val="00722062"/>
    <w:rsid w:val="007225C0"/>
    <w:rsid w:val="00722B69"/>
    <w:rsid w:val="0072478A"/>
    <w:rsid w:val="00724B95"/>
    <w:rsid w:val="007254B4"/>
    <w:rsid w:val="007260CD"/>
    <w:rsid w:val="00726F28"/>
    <w:rsid w:val="00726F40"/>
    <w:rsid w:val="0072740E"/>
    <w:rsid w:val="00730A65"/>
    <w:rsid w:val="00731703"/>
    <w:rsid w:val="00732087"/>
    <w:rsid w:val="007326CA"/>
    <w:rsid w:val="00732A84"/>
    <w:rsid w:val="00732FB2"/>
    <w:rsid w:val="007333C7"/>
    <w:rsid w:val="007349F5"/>
    <w:rsid w:val="00734A43"/>
    <w:rsid w:val="00734DE3"/>
    <w:rsid w:val="00736441"/>
    <w:rsid w:val="00736980"/>
    <w:rsid w:val="007377DF"/>
    <w:rsid w:val="007407D4"/>
    <w:rsid w:val="007409D9"/>
    <w:rsid w:val="00741C37"/>
    <w:rsid w:val="00742D64"/>
    <w:rsid w:val="00742D67"/>
    <w:rsid w:val="00742EE5"/>
    <w:rsid w:val="00743981"/>
    <w:rsid w:val="00743E5A"/>
    <w:rsid w:val="00743ED1"/>
    <w:rsid w:val="0074404C"/>
    <w:rsid w:val="00745045"/>
    <w:rsid w:val="007452B0"/>
    <w:rsid w:val="00745A43"/>
    <w:rsid w:val="00746BEB"/>
    <w:rsid w:val="00746CB9"/>
    <w:rsid w:val="00746CC2"/>
    <w:rsid w:val="00747192"/>
    <w:rsid w:val="00747773"/>
    <w:rsid w:val="00747F95"/>
    <w:rsid w:val="0075026D"/>
    <w:rsid w:val="007502FB"/>
    <w:rsid w:val="00750519"/>
    <w:rsid w:val="007505DE"/>
    <w:rsid w:val="00750C42"/>
    <w:rsid w:val="007515EE"/>
    <w:rsid w:val="00751854"/>
    <w:rsid w:val="00751A21"/>
    <w:rsid w:val="00751A97"/>
    <w:rsid w:val="0075227F"/>
    <w:rsid w:val="007526F6"/>
    <w:rsid w:val="00752937"/>
    <w:rsid w:val="00752AD5"/>
    <w:rsid w:val="00752B05"/>
    <w:rsid w:val="00752B6B"/>
    <w:rsid w:val="00752C0D"/>
    <w:rsid w:val="00754463"/>
    <w:rsid w:val="00754D41"/>
    <w:rsid w:val="00754E9E"/>
    <w:rsid w:val="00755ADB"/>
    <w:rsid w:val="00755CA4"/>
    <w:rsid w:val="00756506"/>
    <w:rsid w:val="00756F62"/>
    <w:rsid w:val="00757359"/>
    <w:rsid w:val="0075758C"/>
    <w:rsid w:val="00757963"/>
    <w:rsid w:val="0076018E"/>
    <w:rsid w:val="00760659"/>
    <w:rsid w:val="00761818"/>
    <w:rsid w:val="00761A79"/>
    <w:rsid w:val="0076202B"/>
    <w:rsid w:val="00762D44"/>
    <w:rsid w:val="007632E4"/>
    <w:rsid w:val="00763BCA"/>
    <w:rsid w:val="00763BE8"/>
    <w:rsid w:val="00763D29"/>
    <w:rsid w:val="007645E4"/>
    <w:rsid w:val="00764631"/>
    <w:rsid w:val="00765E52"/>
    <w:rsid w:val="0076637C"/>
    <w:rsid w:val="007673B4"/>
    <w:rsid w:val="007674D7"/>
    <w:rsid w:val="00770520"/>
    <w:rsid w:val="007708EE"/>
    <w:rsid w:val="007711CB"/>
    <w:rsid w:val="007716AD"/>
    <w:rsid w:val="00771708"/>
    <w:rsid w:val="0077355F"/>
    <w:rsid w:val="00773856"/>
    <w:rsid w:val="0077396B"/>
    <w:rsid w:val="00773C96"/>
    <w:rsid w:val="00774317"/>
    <w:rsid w:val="007747D3"/>
    <w:rsid w:val="007747DD"/>
    <w:rsid w:val="00774957"/>
    <w:rsid w:val="00774B55"/>
    <w:rsid w:val="0077576F"/>
    <w:rsid w:val="00775FAD"/>
    <w:rsid w:val="00776051"/>
    <w:rsid w:val="00776216"/>
    <w:rsid w:val="00776B5C"/>
    <w:rsid w:val="00776D14"/>
    <w:rsid w:val="0077726D"/>
    <w:rsid w:val="00777281"/>
    <w:rsid w:val="007775FC"/>
    <w:rsid w:val="007777E8"/>
    <w:rsid w:val="00777CF9"/>
    <w:rsid w:val="0078002C"/>
    <w:rsid w:val="007803CE"/>
    <w:rsid w:val="00781008"/>
    <w:rsid w:val="00781540"/>
    <w:rsid w:val="00781544"/>
    <w:rsid w:val="007816BB"/>
    <w:rsid w:val="0078194C"/>
    <w:rsid w:val="00781E54"/>
    <w:rsid w:val="00782365"/>
    <w:rsid w:val="00783047"/>
    <w:rsid w:val="0078393C"/>
    <w:rsid w:val="00783A5A"/>
    <w:rsid w:val="00783F9A"/>
    <w:rsid w:val="007845EB"/>
    <w:rsid w:val="0078517F"/>
    <w:rsid w:val="007856BC"/>
    <w:rsid w:val="00785F07"/>
    <w:rsid w:val="007869C2"/>
    <w:rsid w:val="007906B3"/>
    <w:rsid w:val="0079121C"/>
    <w:rsid w:val="00791599"/>
    <w:rsid w:val="00791877"/>
    <w:rsid w:val="00791FC7"/>
    <w:rsid w:val="00792785"/>
    <w:rsid w:val="00792CD9"/>
    <w:rsid w:val="00795691"/>
    <w:rsid w:val="00795D5C"/>
    <w:rsid w:val="007961F5"/>
    <w:rsid w:val="00796B8E"/>
    <w:rsid w:val="00797744"/>
    <w:rsid w:val="007A080D"/>
    <w:rsid w:val="007A1805"/>
    <w:rsid w:val="007A1AA8"/>
    <w:rsid w:val="007A1C4E"/>
    <w:rsid w:val="007A21D9"/>
    <w:rsid w:val="007A266D"/>
    <w:rsid w:val="007A2BDD"/>
    <w:rsid w:val="007A3281"/>
    <w:rsid w:val="007A32E8"/>
    <w:rsid w:val="007A3531"/>
    <w:rsid w:val="007A38F8"/>
    <w:rsid w:val="007A4016"/>
    <w:rsid w:val="007A42C9"/>
    <w:rsid w:val="007A49DC"/>
    <w:rsid w:val="007A54D5"/>
    <w:rsid w:val="007A7272"/>
    <w:rsid w:val="007A75E6"/>
    <w:rsid w:val="007A7752"/>
    <w:rsid w:val="007A792C"/>
    <w:rsid w:val="007A7B63"/>
    <w:rsid w:val="007A7E82"/>
    <w:rsid w:val="007B17F1"/>
    <w:rsid w:val="007B1C2F"/>
    <w:rsid w:val="007B2E35"/>
    <w:rsid w:val="007B3581"/>
    <w:rsid w:val="007B4FF1"/>
    <w:rsid w:val="007B5142"/>
    <w:rsid w:val="007B51EF"/>
    <w:rsid w:val="007B53DD"/>
    <w:rsid w:val="007B590C"/>
    <w:rsid w:val="007B5A06"/>
    <w:rsid w:val="007B5E15"/>
    <w:rsid w:val="007B60C1"/>
    <w:rsid w:val="007B6273"/>
    <w:rsid w:val="007B6939"/>
    <w:rsid w:val="007B7EDF"/>
    <w:rsid w:val="007C099B"/>
    <w:rsid w:val="007C1635"/>
    <w:rsid w:val="007C17C4"/>
    <w:rsid w:val="007C1C13"/>
    <w:rsid w:val="007C1CFF"/>
    <w:rsid w:val="007C2EAC"/>
    <w:rsid w:val="007C3BBF"/>
    <w:rsid w:val="007C48B8"/>
    <w:rsid w:val="007C4B23"/>
    <w:rsid w:val="007C4DA1"/>
    <w:rsid w:val="007C53B1"/>
    <w:rsid w:val="007C564F"/>
    <w:rsid w:val="007C5712"/>
    <w:rsid w:val="007C6253"/>
    <w:rsid w:val="007C62E0"/>
    <w:rsid w:val="007C6793"/>
    <w:rsid w:val="007C747F"/>
    <w:rsid w:val="007C75B2"/>
    <w:rsid w:val="007C77C6"/>
    <w:rsid w:val="007D0EC0"/>
    <w:rsid w:val="007D1161"/>
    <w:rsid w:val="007D12DC"/>
    <w:rsid w:val="007D168E"/>
    <w:rsid w:val="007D1A6E"/>
    <w:rsid w:val="007D27C6"/>
    <w:rsid w:val="007D2E14"/>
    <w:rsid w:val="007D30B6"/>
    <w:rsid w:val="007D31E0"/>
    <w:rsid w:val="007D47A1"/>
    <w:rsid w:val="007D59DA"/>
    <w:rsid w:val="007D5FB5"/>
    <w:rsid w:val="007D68C2"/>
    <w:rsid w:val="007D68D3"/>
    <w:rsid w:val="007D7A4F"/>
    <w:rsid w:val="007E0249"/>
    <w:rsid w:val="007E04B1"/>
    <w:rsid w:val="007E0EE4"/>
    <w:rsid w:val="007E11E9"/>
    <w:rsid w:val="007E156D"/>
    <w:rsid w:val="007E1617"/>
    <w:rsid w:val="007E1A99"/>
    <w:rsid w:val="007E1F03"/>
    <w:rsid w:val="007E2027"/>
    <w:rsid w:val="007E2D7D"/>
    <w:rsid w:val="007E30A0"/>
    <w:rsid w:val="007E4144"/>
    <w:rsid w:val="007E5231"/>
    <w:rsid w:val="007E59D2"/>
    <w:rsid w:val="007E6488"/>
    <w:rsid w:val="007E73AB"/>
    <w:rsid w:val="007E73B6"/>
    <w:rsid w:val="007E776A"/>
    <w:rsid w:val="007E78CE"/>
    <w:rsid w:val="007E7A1D"/>
    <w:rsid w:val="007F036D"/>
    <w:rsid w:val="007F0681"/>
    <w:rsid w:val="007F0F75"/>
    <w:rsid w:val="007F1866"/>
    <w:rsid w:val="007F19B5"/>
    <w:rsid w:val="007F1AA6"/>
    <w:rsid w:val="007F27BD"/>
    <w:rsid w:val="007F2B0E"/>
    <w:rsid w:val="007F2ED2"/>
    <w:rsid w:val="007F53F6"/>
    <w:rsid w:val="007F6137"/>
    <w:rsid w:val="007F61FF"/>
    <w:rsid w:val="007F683A"/>
    <w:rsid w:val="007F7090"/>
    <w:rsid w:val="007F7516"/>
    <w:rsid w:val="007F77F6"/>
    <w:rsid w:val="008002FF"/>
    <w:rsid w:val="00800485"/>
    <w:rsid w:val="0080142C"/>
    <w:rsid w:val="0080179D"/>
    <w:rsid w:val="0080267B"/>
    <w:rsid w:val="0080278D"/>
    <w:rsid w:val="00803461"/>
    <w:rsid w:val="00803476"/>
    <w:rsid w:val="008043B0"/>
    <w:rsid w:val="00804A9E"/>
    <w:rsid w:val="0080540C"/>
    <w:rsid w:val="00805638"/>
    <w:rsid w:val="00806430"/>
    <w:rsid w:val="00806EB8"/>
    <w:rsid w:val="00807C96"/>
    <w:rsid w:val="00807E11"/>
    <w:rsid w:val="00807EA1"/>
    <w:rsid w:val="008101AA"/>
    <w:rsid w:val="00810EA7"/>
    <w:rsid w:val="00811386"/>
    <w:rsid w:val="00811726"/>
    <w:rsid w:val="0081194B"/>
    <w:rsid w:val="00813D78"/>
    <w:rsid w:val="008144F0"/>
    <w:rsid w:val="00814A7D"/>
    <w:rsid w:val="00814E91"/>
    <w:rsid w:val="00815896"/>
    <w:rsid w:val="0081612E"/>
    <w:rsid w:val="008164CF"/>
    <w:rsid w:val="008169F7"/>
    <w:rsid w:val="00816CE2"/>
    <w:rsid w:val="0081710F"/>
    <w:rsid w:val="00817DE6"/>
    <w:rsid w:val="00820F62"/>
    <w:rsid w:val="00820F9F"/>
    <w:rsid w:val="00820FF0"/>
    <w:rsid w:val="00821648"/>
    <w:rsid w:val="00821664"/>
    <w:rsid w:val="0082177C"/>
    <w:rsid w:val="00821B97"/>
    <w:rsid w:val="00821D6E"/>
    <w:rsid w:val="00821E33"/>
    <w:rsid w:val="00821E7B"/>
    <w:rsid w:val="008223C9"/>
    <w:rsid w:val="00822BC9"/>
    <w:rsid w:val="0082388F"/>
    <w:rsid w:val="0082425A"/>
    <w:rsid w:val="0082432A"/>
    <w:rsid w:val="008244A6"/>
    <w:rsid w:val="008246B5"/>
    <w:rsid w:val="008249C3"/>
    <w:rsid w:val="00824BB6"/>
    <w:rsid w:val="00826A13"/>
    <w:rsid w:val="00826F2E"/>
    <w:rsid w:val="00827F7B"/>
    <w:rsid w:val="00830005"/>
    <w:rsid w:val="0083066F"/>
    <w:rsid w:val="00830E61"/>
    <w:rsid w:val="008310B8"/>
    <w:rsid w:val="008314C7"/>
    <w:rsid w:val="00833252"/>
    <w:rsid w:val="00833C5C"/>
    <w:rsid w:val="00833E85"/>
    <w:rsid w:val="00833F4F"/>
    <w:rsid w:val="00834017"/>
    <w:rsid w:val="00834AD1"/>
    <w:rsid w:val="008352AF"/>
    <w:rsid w:val="0083599D"/>
    <w:rsid w:val="00835F87"/>
    <w:rsid w:val="00836609"/>
    <w:rsid w:val="00836ABF"/>
    <w:rsid w:val="00836C24"/>
    <w:rsid w:val="00836CA3"/>
    <w:rsid w:val="00836EA5"/>
    <w:rsid w:val="00837C75"/>
    <w:rsid w:val="00837D3E"/>
    <w:rsid w:val="00840E37"/>
    <w:rsid w:val="00840E53"/>
    <w:rsid w:val="0084154B"/>
    <w:rsid w:val="008428D3"/>
    <w:rsid w:val="00842B0D"/>
    <w:rsid w:val="00843387"/>
    <w:rsid w:val="008437CC"/>
    <w:rsid w:val="008439CC"/>
    <w:rsid w:val="00843F22"/>
    <w:rsid w:val="00843F97"/>
    <w:rsid w:val="00844791"/>
    <w:rsid w:val="00844E55"/>
    <w:rsid w:val="0084522D"/>
    <w:rsid w:val="00845B0B"/>
    <w:rsid w:val="00845EDA"/>
    <w:rsid w:val="00847455"/>
    <w:rsid w:val="0084773F"/>
    <w:rsid w:val="00847B0A"/>
    <w:rsid w:val="00847B20"/>
    <w:rsid w:val="00847C3F"/>
    <w:rsid w:val="00850B6A"/>
    <w:rsid w:val="00851472"/>
    <w:rsid w:val="00851B43"/>
    <w:rsid w:val="008520F6"/>
    <w:rsid w:val="00852C09"/>
    <w:rsid w:val="008534E0"/>
    <w:rsid w:val="00854E03"/>
    <w:rsid w:val="008551FB"/>
    <w:rsid w:val="008555DE"/>
    <w:rsid w:val="00855CA8"/>
    <w:rsid w:val="0085649F"/>
    <w:rsid w:val="008617DA"/>
    <w:rsid w:val="00862044"/>
    <w:rsid w:val="008620BE"/>
    <w:rsid w:val="008629B9"/>
    <w:rsid w:val="00862B8C"/>
    <w:rsid w:val="00862F7A"/>
    <w:rsid w:val="0086397A"/>
    <w:rsid w:val="00863B0F"/>
    <w:rsid w:val="00863E7F"/>
    <w:rsid w:val="00865264"/>
    <w:rsid w:val="00867E97"/>
    <w:rsid w:val="008702AA"/>
    <w:rsid w:val="00870BA8"/>
    <w:rsid w:val="00870C8C"/>
    <w:rsid w:val="00870EC8"/>
    <w:rsid w:val="00871D25"/>
    <w:rsid w:val="008728B3"/>
    <w:rsid w:val="00872A21"/>
    <w:rsid w:val="0087331B"/>
    <w:rsid w:val="00873D0F"/>
    <w:rsid w:val="0087485A"/>
    <w:rsid w:val="008755B9"/>
    <w:rsid w:val="008770B1"/>
    <w:rsid w:val="00877283"/>
    <w:rsid w:val="00877A66"/>
    <w:rsid w:val="008802D9"/>
    <w:rsid w:val="00880880"/>
    <w:rsid w:val="00881E98"/>
    <w:rsid w:val="008820BB"/>
    <w:rsid w:val="00882235"/>
    <w:rsid w:val="00882EB4"/>
    <w:rsid w:val="00883186"/>
    <w:rsid w:val="0088342E"/>
    <w:rsid w:val="00884101"/>
    <w:rsid w:val="00884157"/>
    <w:rsid w:val="00884AF4"/>
    <w:rsid w:val="00884BC2"/>
    <w:rsid w:val="00885868"/>
    <w:rsid w:val="00885B62"/>
    <w:rsid w:val="00885F8F"/>
    <w:rsid w:val="00886217"/>
    <w:rsid w:val="00886A22"/>
    <w:rsid w:val="00887532"/>
    <w:rsid w:val="00887D26"/>
    <w:rsid w:val="00890AEA"/>
    <w:rsid w:val="00891434"/>
    <w:rsid w:val="00891715"/>
    <w:rsid w:val="00893B88"/>
    <w:rsid w:val="00893FB1"/>
    <w:rsid w:val="008946D6"/>
    <w:rsid w:val="008947C4"/>
    <w:rsid w:val="008950A6"/>
    <w:rsid w:val="00895714"/>
    <w:rsid w:val="008957F7"/>
    <w:rsid w:val="00895EDB"/>
    <w:rsid w:val="00895FFA"/>
    <w:rsid w:val="008968CD"/>
    <w:rsid w:val="008969B3"/>
    <w:rsid w:val="00896BFC"/>
    <w:rsid w:val="00896BFD"/>
    <w:rsid w:val="00896C8D"/>
    <w:rsid w:val="00896E8A"/>
    <w:rsid w:val="008970D7"/>
    <w:rsid w:val="0089722F"/>
    <w:rsid w:val="008973C8"/>
    <w:rsid w:val="008977BD"/>
    <w:rsid w:val="008A0253"/>
    <w:rsid w:val="008A05CC"/>
    <w:rsid w:val="008A1002"/>
    <w:rsid w:val="008A14C6"/>
    <w:rsid w:val="008A16EA"/>
    <w:rsid w:val="008A1E20"/>
    <w:rsid w:val="008A2D8F"/>
    <w:rsid w:val="008A30F7"/>
    <w:rsid w:val="008A32BC"/>
    <w:rsid w:val="008A427E"/>
    <w:rsid w:val="008A50BC"/>
    <w:rsid w:val="008A6EAD"/>
    <w:rsid w:val="008A747E"/>
    <w:rsid w:val="008A7928"/>
    <w:rsid w:val="008B0B27"/>
    <w:rsid w:val="008B1140"/>
    <w:rsid w:val="008B1A2D"/>
    <w:rsid w:val="008B1F64"/>
    <w:rsid w:val="008B2722"/>
    <w:rsid w:val="008B2985"/>
    <w:rsid w:val="008B2B82"/>
    <w:rsid w:val="008B34F8"/>
    <w:rsid w:val="008B3852"/>
    <w:rsid w:val="008B3F97"/>
    <w:rsid w:val="008B4120"/>
    <w:rsid w:val="008B4F60"/>
    <w:rsid w:val="008B5129"/>
    <w:rsid w:val="008B5837"/>
    <w:rsid w:val="008B5C9C"/>
    <w:rsid w:val="008B7626"/>
    <w:rsid w:val="008B7EFC"/>
    <w:rsid w:val="008C01D1"/>
    <w:rsid w:val="008C0806"/>
    <w:rsid w:val="008C0C71"/>
    <w:rsid w:val="008C120D"/>
    <w:rsid w:val="008C18DA"/>
    <w:rsid w:val="008C31F0"/>
    <w:rsid w:val="008C3E9C"/>
    <w:rsid w:val="008C48C4"/>
    <w:rsid w:val="008C4AF7"/>
    <w:rsid w:val="008C4F76"/>
    <w:rsid w:val="008C5ABE"/>
    <w:rsid w:val="008C657B"/>
    <w:rsid w:val="008C7601"/>
    <w:rsid w:val="008C79E7"/>
    <w:rsid w:val="008C7CD7"/>
    <w:rsid w:val="008D0021"/>
    <w:rsid w:val="008D0350"/>
    <w:rsid w:val="008D09CA"/>
    <w:rsid w:val="008D0AD3"/>
    <w:rsid w:val="008D169B"/>
    <w:rsid w:val="008D1B69"/>
    <w:rsid w:val="008D1D92"/>
    <w:rsid w:val="008D254C"/>
    <w:rsid w:val="008D2C9E"/>
    <w:rsid w:val="008D3100"/>
    <w:rsid w:val="008D32FF"/>
    <w:rsid w:val="008D3AB2"/>
    <w:rsid w:val="008D4388"/>
    <w:rsid w:val="008D458E"/>
    <w:rsid w:val="008D45B2"/>
    <w:rsid w:val="008D4612"/>
    <w:rsid w:val="008D4772"/>
    <w:rsid w:val="008D49F4"/>
    <w:rsid w:val="008D4C6A"/>
    <w:rsid w:val="008D4F17"/>
    <w:rsid w:val="008D5F93"/>
    <w:rsid w:val="008D60AE"/>
    <w:rsid w:val="008D7296"/>
    <w:rsid w:val="008E0084"/>
    <w:rsid w:val="008E0368"/>
    <w:rsid w:val="008E0AC5"/>
    <w:rsid w:val="008E0DEC"/>
    <w:rsid w:val="008E1F34"/>
    <w:rsid w:val="008E1F5C"/>
    <w:rsid w:val="008E1F79"/>
    <w:rsid w:val="008E1F9D"/>
    <w:rsid w:val="008E21FA"/>
    <w:rsid w:val="008E2221"/>
    <w:rsid w:val="008E23F3"/>
    <w:rsid w:val="008E2BB0"/>
    <w:rsid w:val="008E3469"/>
    <w:rsid w:val="008E3D05"/>
    <w:rsid w:val="008E4443"/>
    <w:rsid w:val="008E5499"/>
    <w:rsid w:val="008E5921"/>
    <w:rsid w:val="008E5FB9"/>
    <w:rsid w:val="008E72F9"/>
    <w:rsid w:val="008E76EE"/>
    <w:rsid w:val="008E78D4"/>
    <w:rsid w:val="008F0010"/>
    <w:rsid w:val="008F03ED"/>
    <w:rsid w:val="008F04FE"/>
    <w:rsid w:val="008F1D8B"/>
    <w:rsid w:val="008F1FBA"/>
    <w:rsid w:val="008F2F17"/>
    <w:rsid w:val="008F3260"/>
    <w:rsid w:val="008F3A8A"/>
    <w:rsid w:val="008F3B11"/>
    <w:rsid w:val="008F4625"/>
    <w:rsid w:val="008F4A84"/>
    <w:rsid w:val="008F503A"/>
    <w:rsid w:val="008F56B0"/>
    <w:rsid w:val="008F673B"/>
    <w:rsid w:val="008F7F30"/>
    <w:rsid w:val="009005E5"/>
    <w:rsid w:val="009006CB"/>
    <w:rsid w:val="00900870"/>
    <w:rsid w:val="00900AA9"/>
    <w:rsid w:val="0090160E"/>
    <w:rsid w:val="009017D1"/>
    <w:rsid w:val="00901B89"/>
    <w:rsid w:val="0090255F"/>
    <w:rsid w:val="0090310F"/>
    <w:rsid w:val="00903421"/>
    <w:rsid w:val="00903A10"/>
    <w:rsid w:val="00903AEF"/>
    <w:rsid w:val="009047D4"/>
    <w:rsid w:val="00904AEC"/>
    <w:rsid w:val="00905B8A"/>
    <w:rsid w:val="00905BF0"/>
    <w:rsid w:val="009067C2"/>
    <w:rsid w:val="00906AD2"/>
    <w:rsid w:val="0090766E"/>
    <w:rsid w:val="009079A0"/>
    <w:rsid w:val="00910184"/>
    <w:rsid w:val="009109B8"/>
    <w:rsid w:val="00910A4F"/>
    <w:rsid w:val="00910ACC"/>
    <w:rsid w:val="00910C81"/>
    <w:rsid w:val="00910EFB"/>
    <w:rsid w:val="0091167E"/>
    <w:rsid w:val="009118D1"/>
    <w:rsid w:val="009120A3"/>
    <w:rsid w:val="00912361"/>
    <w:rsid w:val="00912513"/>
    <w:rsid w:val="00912994"/>
    <w:rsid w:val="009133D8"/>
    <w:rsid w:val="009133EA"/>
    <w:rsid w:val="009135F0"/>
    <w:rsid w:val="009138BD"/>
    <w:rsid w:val="009141DD"/>
    <w:rsid w:val="00914D9D"/>
    <w:rsid w:val="00914EB3"/>
    <w:rsid w:val="009159CF"/>
    <w:rsid w:val="0091640A"/>
    <w:rsid w:val="00916A30"/>
    <w:rsid w:val="00916C3B"/>
    <w:rsid w:val="00916FDF"/>
    <w:rsid w:val="009176E7"/>
    <w:rsid w:val="00917845"/>
    <w:rsid w:val="00917A04"/>
    <w:rsid w:val="009208A0"/>
    <w:rsid w:val="00920B18"/>
    <w:rsid w:val="00922B28"/>
    <w:rsid w:val="00923333"/>
    <w:rsid w:val="009233E9"/>
    <w:rsid w:val="00923ED9"/>
    <w:rsid w:val="009242B8"/>
    <w:rsid w:val="00924561"/>
    <w:rsid w:val="009249D3"/>
    <w:rsid w:val="00924EE2"/>
    <w:rsid w:val="00924F8D"/>
    <w:rsid w:val="00924FDD"/>
    <w:rsid w:val="00925099"/>
    <w:rsid w:val="00925119"/>
    <w:rsid w:val="00925ADD"/>
    <w:rsid w:val="009263EE"/>
    <w:rsid w:val="00927036"/>
    <w:rsid w:val="00927CFA"/>
    <w:rsid w:val="00930153"/>
    <w:rsid w:val="0093044D"/>
    <w:rsid w:val="009306F9"/>
    <w:rsid w:val="00930C51"/>
    <w:rsid w:val="00931B10"/>
    <w:rsid w:val="00931B92"/>
    <w:rsid w:val="00931F08"/>
    <w:rsid w:val="00932290"/>
    <w:rsid w:val="0093240E"/>
    <w:rsid w:val="00932998"/>
    <w:rsid w:val="009329CE"/>
    <w:rsid w:val="00932A5E"/>
    <w:rsid w:val="0093334B"/>
    <w:rsid w:val="0093375A"/>
    <w:rsid w:val="00934639"/>
    <w:rsid w:val="00936291"/>
    <w:rsid w:val="009371FA"/>
    <w:rsid w:val="00937E90"/>
    <w:rsid w:val="0094079A"/>
    <w:rsid w:val="00940F29"/>
    <w:rsid w:val="00941417"/>
    <w:rsid w:val="00942878"/>
    <w:rsid w:val="00942FB9"/>
    <w:rsid w:val="009433D7"/>
    <w:rsid w:val="00943407"/>
    <w:rsid w:val="00943DB7"/>
    <w:rsid w:val="00943F41"/>
    <w:rsid w:val="00944A7C"/>
    <w:rsid w:val="00945719"/>
    <w:rsid w:val="00945EA1"/>
    <w:rsid w:val="00946075"/>
    <w:rsid w:val="00946487"/>
    <w:rsid w:val="00946B34"/>
    <w:rsid w:val="00946C3D"/>
    <w:rsid w:val="00946D9B"/>
    <w:rsid w:val="009472FA"/>
    <w:rsid w:val="0094736A"/>
    <w:rsid w:val="00947854"/>
    <w:rsid w:val="00947A3A"/>
    <w:rsid w:val="00947F19"/>
    <w:rsid w:val="009500EB"/>
    <w:rsid w:val="00950108"/>
    <w:rsid w:val="0095046B"/>
    <w:rsid w:val="00950D7F"/>
    <w:rsid w:val="00950F85"/>
    <w:rsid w:val="00950FC1"/>
    <w:rsid w:val="00951BAC"/>
    <w:rsid w:val="0095445E"/>
    <w:rsid w:val="009551FB"/>
    <w:rsid w:val="0095548E"/>
    <w:rsid w:val="00956B99"/>
    <w:rsid w:val="00957BB5"/>
    <w:rsid w:val="009600D0"/>
    <w:rsid w:val="009608CC"/>
    <w:rsid w:val="00960938"/>
    <w:rsid w:val="00960DBB"/>
    <w:rsid w:val="00961639"/>
    <w:rsid w:val="00961DCC"/>
    <w:rsid w:val="0096203B"/>
    <w:rsid w:val="009624F2"/>
    <w:rsid w:val="00962E34"/>
    <w:rsid w:val="0096324E"/>
    <w:rsid w:val="00963E98"/>
    <w:rsid w:val="0096464C"/>
    <w:rsid w:val="00965AA3"/>
    <w:rsid w:val="00965EDB"/>
    <w:rsid w:val="00965F88"/>
    <w:rsid w:val="009701EB"/>
    <w:rsid w:val="00971CB6"/>
    <w:rsid w:val="00971D29"/>
    <w:rsid w:val="00971FDD"/>
    <w:rsid w:val="00972C37"/>
    <w:rsid w:val="00973419"/>
    <w:rsid w:val="00973736"/>
    <w:rsid w:val="00974007"/>
    <w:rsid w:val="0097476B"/>
    <w:rsid w:val="00974C89"/>
    <w:rsid w:val="009750CB"/>
    <w:rsid w:val="00975EFA"/>
    <w:rsid w:val="009772A0"/>
    <w:rsid w:val="009800AD"/>
    <w:rsid w:val="00980B17"/>
    <w:rsid w:val="00980D50"/>
    <w:rsid w:val="00981292"/>
    <w:rsid w:val="00981704"/>
    <w:rsid w:val="0098175B"/>
    <w:rsid w:val="009819AC"/>
    <w:rsid w:val="009828A5"/>
    <w:rsid w:val="00983109"/>
    <w:rsid w:val="00983FB6"/>
    <w:rsid w:val="00985355"/>
    <w:rsid w:val="00985A8F"/>
    <w:rsid w:val="009872CA"/>
    <w:rsid w:val="00987370"/>
    <w:rsid w:val="00987EA8"/>
    <w:rsid w:val="00990856"/>
    <w:rsid w:val="00990CA2"/>
    <w:rsid w:val="00991481"/>
    <w:rsid w:val="009918D9"/>
    <w:rsid w:val="00991ACA"/>
    <w:rsid w:val="00991D07"/>
    <w:rsid w:val="00991FB9"/>
    <w:rsid w:val="00992051"/>
    <w:rsid w:val="009920FB"/>
    <w:rsid w:val="00993C85"/>
    <w:rsid w:val="00993E12"/>
    <w:rsid w:val="00993F1C"/>
    <w:rsid w:val="00994A37"/>
    <w:rsid w:val="00994AF6"/>
    <w:rsid w:val="0099519F"/>
    <w:rsid w:val="009969A3"/>
    <w:rsid w:val="00997B03"/>
    <w:rsid w:val="00997B14"/>
    <w:rsid w:val="00997EDD"/>
    <w:rsid w:val="00997F20"/>
    <w:rsid w:val="009A0522"/>
    <w:rsid w:val="009A0950"/>
    <w:rsid w:val="009A0FB7"/>
    <w:rsid w:val="009A1AE1"/>
    <w:rsid w:val="009A1DE6"/>
    <w:rsid w:val="009A3D30"/>
    <w:rsid w:val="009A4027"/>
    <w:rsid w:val="009A4491"/>
    <w:rsid w:val="009A4D2B"/>
    <w:rsid w:val="009A5247"/>
    <w:rsid w:val="009A59F4"/>
    <w:rsid w:val="009A5A19"/>
    <w:rsid w:val="009A667F"/>
    <w:rsid w:val="009A68C5"/>
    <w:rsid w:val="009A7068"/>
    <w:rsid w:val="009A723B"/>
    <w:rsid w:val="009A740E"/>
    <w:rsid w:val="009A74E2"/>
    <w:rsid w:val="009B020B"/>
    <w:rsid w:val="009B1883"/>
    <w:rsid w:val="009B195F"/>
    <w:rsid w:val="009B1A21"/>
    <w:rsid w:val="009B25A4"/>
    <w:rsid w:val="009B2707"/>
    <w:rsid w:val="009B2BCD"/>
    <w:rsid w:val="009B301A"/>
    <w:rsid w:val="009B34B9"/>
    <w:rsid w:val="009B3B2F"/>
    <w:rsid w:val="009B3B4F"/>
    <w:rsid w:val="009B401D"/>
    <w:rsid w:val="009B4189"/>
    <w:rsid w:val="009B45B7"/>
    <w:rsid w:val="009B51B6"/>
    <w:rsid w:val="009B52D6"/>
    <w:rsid w:val="009B533B"/>
    <w:rsid w:val="009B62F1"/>
    <w:rsid w:val="009B6940"/>
    <w:rsid w:val="009B6D0A"/>
    <w:rsid w:val="009B701E"/>
    <w:rsid w:val="009B767F"/>
    <w:rsid w:val="009C06D8"/>
    <w:rsid w:val="009C06FD"/>
    <w:rsid w:val="009C1540"/>
    <w:rsid w:val="009C1DC5"/>
    <w:rsid w:val="009C304A"/>
    <w:rsid w:val="009C37AD"/>
    <w:rsid w:val="009C4C06"/>
    <w:rsid w:val="009C5046"/>
    <w:rsid w:val="009C62DA"/>
    <w:rsid w:val="009C7445"/>
    <w:rsid w:val="009C76B9"/>
    <w:rsid w:val="009C7A17"/>
    <w:rsid w:val="009C7DD0"/>
    <w:rsid w:val="009D00C9"/>
    <w:rsid w:val="009D042B"/>
    <w:rsid w:val="009D06C3"/>
    <w:rsid w:val="009D0A94"/>
    <w:rsid w:val="009D1426"/>
    <w:rsid w:val="009D16DF"/>
    <w:rsid w:val="009D2C17"/>
    <w:rsid w:val="009D3709"/>
    <w:rsid w:val="009D42A5"/>
    <w:rsid w:val="009D590E"/>
    <w:rsid w:val="009D5C0F"/>
    <w:rsid w:val="009D6647"/>
    <w:rsid w:val="009D7334"/>
    <w:rsid w:val="009D7581"/>
    <w:rsid w:val="009D775B"/>
    <w:rsid w:val="009D795E"/>
    <w:rsid w:val="009E03DD"/>
    <w:rsid w:val="009E0881"/>
    <w:rsid w:val="009E0D4C"/>
    <w:rsid w:val="009E0EC9"/>
    <w:rsid w:val="009E10D5"/>
    <w:rsid w:val="009E1325"/>
    <w:rsid w:val="009E2A68"/>
    <w:rsid w:val="009E2DAE"/>
    <w:rsid w:val="009E443D"/>
    <w:rsid w:val="009E472A"/>
    <w:rsid w:val="009E50D9"/>
    <w:rsid w:val="009E5326"/>
    <w:rsid w:val="009E53A4"/>
    <w:rsid w:val="009E7975"/>
    <w:rsid w:val="009F1399"/>
    <w:rsid w:val="009F13D6"/>
    <w:rsid w:val="009F1E8D"/>
    <w:rsid w:val="009F2BB2"/>
    <w:rsid w:val="009F2F5C"/>
    <w:rsid w:val="009F326D"/>
    <w:rsid w:val="009F37A4"/>
    <w:rsid w:val="009F386F"/>
    <w:rsid w:val="009F4670"/>
    <w:rsid w:val="009F48E1"/>
    <w:rsid w:val="009F5405"/>
    <w:rsid w:val="009F73DA"/>
    <w:rsid w:val="009F785E"/>
    <w:rsid w:val="009F7E1A"/>
    <w:rsid w:val="009F7E73"/>
    <w:rsid w:val="00A0037A"/>
    <w:rsid w:val="00A0070C"/>
    <w:rsid w:val="00A00D36"/>
    <w:rsid w:val="00A01246"/>
    <w:rsid w:val="00A02613"/>
    <w:rsid w:val="00A03314"/>
    <w:rsid w:val="00A03B67"/>
    <w:rsid w:val="00A03F15"/>
    <w:rsid w:val="00A043CE"/>
    <w:rsid w:val="00A0534D"/>
    <w:rsid w:val="00A05D67"/>
    <w:rsid w:val="00A0626A"/>
    <w:rsid w:val="00A0707C"/>
    <w:rsid w:val="00A07D17"/>
    <w:rsid w:val="00A10D25"/>
    <w:rsid w:val="00A1109C"/>
    <w:rsid w:val="00A11B6A"/>
    <w:rsid w:val="00A12714"/>
    <w:rsid w:val="00A131E0"/>
    <w:rsid w:val="00A13719"/>
    <w:rsid w:val="00A14A5C"/>
    <w:rsid w:val="00A159BD"/>
    <w:rsid w:val="00A17534"/>
    <w:rsid w:val="00A17A1F"/>
    <w:rsid w:val="00A17F8E"/>
    <w:rsid w:val="00A203EF"/>
    <w:rsid w:val="00A204EE"/>
    <w:rsid w:val="00A204FF"/>
    <w:rsid w:val="00A205BB"/>
    <w:rsid w:val="00A20E4C"/>
    <w:rsid w:val="00A21D81"/>
    <w:rsid w:val="00A22700"/>
    <w:rsid w:val="00A2339A"/>
    <w:rsid w:val="00A233CC"/>
    <w:rsid w:val="00A2353C"/>
    <w:rsid w:val="00A24093"/>
    <w:rsid w:val="00A240A4"/>
    <w:rsid w:val="00A24898"/>
    <w:rsid w:val="00A250F8"/>
    <w:rsid w:val="00A25992"/>
    <w:rsid w:val="00A262D8"/>
    <w:rsid w:val="00A269A1"/>
    <w:rsid w:val="00A26E90"/>
    <w:rsid w:val="00A2784D"/>
    <w:rsid w:val="00A27DA2"/>
    <w:rsid w:val="00A30020"/>
    <w:rsid w:val="00A3063B"/>
    <w:rsid w:val="00A31179"/>
    <w:rsid w:val="00A316DA"/>
    <w:rsid w:val="00A32616"/>
    <w:rsid w:val="00A3293F"/>
    <w:rsid w:val="00A33F32"/>
    <w:rsid w:val="00A34639"/>
    <w:rsid w:val="00A34F17"/>
    <w:rsid w:val="00A3649F"/>
    <w:rsid w:val="00A36711"/>
    <w:rsid w:val="00A37649"/>
    <w:rsid w:val="00A40A3E"/>
    <w:rsid w:val="00A413EC"/>
    <w:rsid w:val="00A41A31"/>
    <w:rsid w:val="00A41F5E"/>
    <w:rsid w:val="00A42972"/>
    <w:rsid w:val="00A43262"/>
    <w:rsid w:val="00A432A6"/>
    <w:rsid w:val="00A4336A"/>
    <w:rsid w:val="00A434FF"/>
    <w:rsid w:val="00A443FE"/>
    <w:rsid w:val="00A44716"/>
    <w:rsid w:val="00A44D1E"/>
    <w:rsid w:val="00A44EF1"/>
    <w:rsid w:val="00A45612"/>
    <w:rsid w:val="00A45ACD"/>
    <w:rsid w:val="00A46756"/>
    <w:rsid w:val="00A468EB"/>
    <w:rsid w:val="00A469A5"/>
    <w:rsid w:val="00A472F9"/>
    <w:rsid w:val="00A475BF"/>
    <w:rsid w:val="00A47C51"/>
    <w:rsid w:val="00A50444"/>
    <w:rsid w:val="00A50A9C"/>
    <w:rsid w:val="00A523EE"/>
    <w:rsid w:val="00A5290D"/>
    <w:rsid w:val="00A52CCE"/>
    <w:rsid w:val="00A53021"/>
    <w:rsid w:val="00A53098"/>
    <w:rsid w:val="00A5346A"/>
    <w:rsid w:val="00A54598"/>
    <w:rsid w:val="00A54686"/>
    <w:rsid w:val="00A5551E"/>
    <w:rsid w:val="00A5591B"/>
    <w:rsid w:val="00A56271"/>
    <w:rsid w:val="00A5637F"/>
    <w:rsid w:val="00A564C1"/>
    <w:rsid w:val="00A56973"/>
    <w:rsid w:val="00A57604"/>
    <w:rsid w:val="00A57FC8"/>
    <w:rsid w:val="00A60207"/>
    <w:rsid w:val="00A60256"/>
    <w:rsid w:val="00A6063D"/>
    <w:rsid w:val="00A60E32"/>
    <w:rsid w:val="00A61E5A"/>
    <w:rsid w:val="00A6227A"/>
    <w:rsid w:val="00A6285B"/>
    <w:rsid w:val="00A62F7F"/>
    <w:rsid w:val="00A63489"/>
    <w:rsid w:val="00A63643"/>
    <w:rsid w:val="00A6385F"/>
    <w:rsid w:val="00A63BF1"/>
    <w:rsid w:val="00A64010"/>
    <w:rsid w:val="00A6472F"/>
    <w:rsid w:val="00A64763"/>
    <w:rsid w:val="00A671C4"/>
    <w:rsid w:val="00A704E9"/>
    <w:rsid w:val="00A70785"/>
    <w:rsid w:val="00A70CC5"/>
    <w:rsid w:val="00A717A1"/>
    <w:rsid w:val="00A72842"/>
    <w:rsid w:val="00A72E07"/>
    <w:rsid w:val="00A7399D"/>
    <w:rsid w:val="00A73B86"/>
    <w:rsid w:val="00A741B3"/>
    <w:rsid w:val="00A744BE"/>
    <w:rsid w:val="00A7478C"/>
    <w:rsid w:val="00A7577A"/>
    <w:rsid w:val="00A7585C"/>
    <w:rsid w:val="00A759E4"/>
    <w:rsid w:val="00A76826"/>
    <w:rsid w:val="00A7688E"/>
    <w:rsid w:val="00A76935"/>
    <w:rsid w:val="00A77724"/>
    <w:rsid w:val="00A77769"/>
    <w:rsid w:val="00A77E93"/>
    <w:rsid w:val="00A802E0"/>
    <w:rsid w:val="00A81171"/>
    <w:rsid w:val="00A818F2"/>
    <w:rsid w:val="00A81CB1"/>
    <w:rsid w:val="00A81EBE"/>
    <w:rsid w:val="00A81F32"/>
    <w:rsid w:val="00A8235C"/>
    <w:rsid w:val="00A82D9A"/>
    <w:rsid w:val="00A83328"/>
    <w:rsid w:val="00A83901"/>
    <w:rsid w:val="00A83F98"/>
    <w:rsid w:val="00A83FD1"/>
    <w:rsid w:val="00A841AB"/>
    <w:rsid w:val="00A84739"/>
    <w:rsid w:val="00A84818"/>
    <w:rsid w:val="00A848E4"/>
    <w:rsid w:val="00A84B0B"/>
    <w:rsid w:val="00A84DF2"/>
    <w:rsid w:val="00A8570F"/>
    <w:rsid w:val="00A859C9"/>
    <w:rsid w:val="00A860B1"/>
    <w:rsid w:val="00A861FF"/>
    <w:rsid w:val="00A862D3"/>
    <w:rsid w:val="00A87727"/>
    <w:rsid w:val="00A87F3B"/>
    <w:rsid w:val="00A90154"/>
    <w:rsid w:val="00A90272"/>
    <w:rsid w:val="00A90495"/>
    <w:rsid w:val="00A90613"/>
    <w:rsid w:val="00A9123C"/>
    <w:rsid w:val="00A91842"/>
    <w:rsid w:val="00A91990"/>
    <w:rsid w:val="00A91A7C"/>
    <w:rsid w:val="00A92064"/>
    <w:rsid w:val="00A9235C"/>
    <w:rsid w:val="00A92CF6"/>
    <w:rsid w:val="00A9306C"/>
    <w:rsid w:val="00A936F5"/>
    <w:rsid w:val="00A93A03"/>
    <w:rsid w:val="00A93B70"/>
    <w:rsid w:val="00A94524"/>
    <w:rsid w:val="00A94855"/>
    <w:rsid w:val="00A94964"/>
    <w:rsid w:val="00A95947"/>
    <w:rsid w:val="00A95C83"/>
    <w:rsid w:val="00A95CDD"/>
    <w:rsid w:val="00A967BE"/>
    <w:rsid w:val="00A96FFB"/>
    <w:rsid w:val="00A974A9"/>
    <w:rsid w:val="00AA005D"/>
    <w:rsid w:val="00AA0667"/>
    <w:rsid w:val="00AA09CF"/>
    <w:rsid w:val="00AA0AF5"/>
    <w:rsid w:val="00AA0D38"/>
    <w:rsid w:val="00AA17CF"/>
    <w:rsid w:val="00AA33DD"/>
    <w:rsid w:val="00AA44AE"/>
    <w:rsid w:val="00AA4C5B"/>
    <w:rsid w:val="00AA4E3D"/>
    <w:rsid w:val="00AA513C"/>
    <w:rsid w:val="00AA6F4C"/>
    <w:rsid w:val="00AA77D9"/>
    <w:rsid w:val="00AA781E"/>
    <w:rsid w:val="00AA7860"/>
    <w:rsid w:val="00AB010E"/>
    <w:rsid w:val="00AB05D9"/>
    <w:rsid w:val="00AB06AE"/>
    <w:rsid w:val="00AB077C"/>
    <w:rsid w:val="00AB0B7A"/>
    <w:rsid w:val="00AB0C0D"/>
    <w:rsid w:val="00AB0FC9"/>
    <w:rsid w:val="00AB10D4"/>
    <w:rsid w:val="00AB1CB9"/>
    <w:rsid w:val="00AB1D60"/>
    <w:rsid w:val="00AB212B"/>
    <w:rsid w:val="00AB226E"/>
    <w:rsid w:val="00AB31C4"/>
    <w:rsid w:val="00AB33B0"/>
    <w:rsid w:val="00AB386C"/>
    <w:rsid w:val="00AB39E0"/>
    <w:rsid w:val="00AB3E09"/>
    <w:rsid w:val="00AB49C7"/>
    <w:rsid w:val="00AB524F"/>
    <w:rsid w:val="00AB5899"/>
    <w:rsid w:val="00AB6033"/>
    <w:rsid w:val="00AB61AE"/>
    <w:rsid w:val="00AB71A1"/>
    <w:rsid w:val="00AB75D0"/>
    <w:rsid w:val="00AB7AE5"/>
    <w:rsid w:val="00AC07A1"/>
    <w:rsid w:val="00AC178D"/>
    <w:rsid w:val="00AC181A"/>
    <w:rsid w:val="00AC19A3"/>
    <w:rsid w:val="00AC2A98"/>
    <w:rsid w:val="00AC2D84"/>
    <w:rsid w:val="00AC30C4"/>
    <w:rsid w:val="00AC3674"/>
    <w:rsid w:val="00AC3953"/>
    <w:rsid w:val="00AC3D9F"/>
    <w:rsid w:val="00AC40BF"/>
    <w:rsid w:val="00AC5778"/>
    <w:rsid w:val="00AC625F"/>
    <w:rsid w:val="00AC704B"/>
    <w:rsid w:val="00AC7CC1"/>
    <w:rsid w:val="00AD02F5"/>
    <w:rsid w:val="00AD04C5"/>
    <w:rsid w:val="00AD09FC"/>
    <w:rsid w:val="00AD234D"/>
    <w:rsid w:val="00AD2DBE"/>
    <w:rsid w:val="00AD3179"/>
    <w:rsid w:val="00AD31E7"/>
    <w:rsid w:val="00AD3776"/>
    <w:rsid w:val="00AD4755"/>
    <w:rsid w:val="00AD47A4"/>
    <w:rsid w:val="00AD4EFE"/>
    <w:rsid w:val="00AD5504"/>
    <w:rsid w:val="00AD57AE"/>
    <w:rsid w:val="00AD595F"/>
    <w:rsid w:val="00AD6BA0"/>
    <w:rsid w:val="00AD6BAB"/>
    <w:rsid w:val="00AD6EE5"/>
    <w:rsid w:val="00AD75D7"/>
    <w:rsid w:val="00AD791C"/>
    <w:rsid w:val="00AD7B22"/>
    <w:rsid w:val="00AE069B"/>
    <w:rsid w:val="00AE07A8"/>
    <w:rsid w:val="00AE1025"/>
    <w:rsid w:val="00AE178B"/>
    <w:rsid w:val="00AE1C0C"/>
    <w:rsid w:val="00AE24B9"/>
    <w:rsid w:val="00AE30D5"/>
    <w:rsid w:val="00AE32CD"/>
    <w:rsid w:val="00AE3893"/>
    <w:rsid w:val="00AE397C"/>
    <w:rsid w:val="00AE3B5A"/>
    <w:rsid w:val="00AE4845"/>
    <w:rsid w:val="00AE4E2E"/>
    <w:rsid w:val="00AE52CC"/>
    <w:rsid w:val="00AE6144"/>
    <w:rsid w:val="00AE618D"/>
    <w:rsid w:val="00AE6FEC"/>
    <w:rsid w:val="00AE74FD"/>
    <w:rsid w:val="00AE7733"/>
    <w:rsid w:val="00AE7B89"/>
    <w:rsid w:val="00AE7D4F"/>
    <w:rsid w:val="00AE7E34"/>
    <w:rsid w:val="00AF12E5"/>
    <w:rsid w:val="00AF2061"/>
    <w:rsid w:val="00AF2714"/>
    <w:rsid w:val="00AF36CB"/>
    <w:rsid w:val="00AF3AEC"/>
    <w:rsid w:val="00AF3B7E"/>
    <w:rsid w:val="00AF4033"/>
    <w:rsid w:val="00AF48D9"/>
    <w:rsid w:val="00AF4E42"/>
    <w:rsid w:val="00AF54FD"/>
    <w:rsid w:val="00AF55AB"/>
    <w:rsid w:val="00AF5FDA"/>
    <w:rsid w:val="00AF6076"/>
    <w:rsid w:val="00AF6E14"/>
    <w:rsid w:val="00AF779C"/>
    <w:rsid w:val="00AF7D64"/>
    <w:rsid w:val="00B00149"/>
    <w:rsid w:val="00B0093E"/>
    <w:rsid w:val="00B01D1C"/>
    <w:rsid w:val="00B01F33"/>
    <w:rsid w:val="00B01F41"/>
    <w:rsid w:val="00B02339"/>
    <w:rsid w:val="00B02471"/>
    <w:rsid w:val="00B025E1"/>
    <w:rsid w:val="00B0281D"/>
    <w:rsid w:val="00B02B13"/>
    <w:rsid w:val="00B02BC1"/>
    <w:rsid w:val="00B02BDA"/>
    <w:rsid w:val="00B042E9"/>
    <w:rsid w:val="00B05390"/>
    <w:rsid w:val="00B05C02"/>
    <w:rsid w:val="00B05C36"/>
    <w:rsid w:val="00B06C08"/>
    <w:rsid w:val="00B071AB"/>
    <w:rsid w:val="00B10BE2"/>
    <w:rsid w:val="00B10EB5"/>
    <w:rsid w:val="00B11BD4"/>
    <w:rsid w:val="00B1238B"/>
    <w:rsid w:val="00B135D4"/>
    <w:rsid w:val="00B13836"/>
    <w:rsid w:val="00B148B5"/>
    <w:rsid w:val="00B15084"/>
    <w:rsid w:val="00B1568B"/>
    <w:rsid w:val="00B15A71"/>
    <w:rsid w:val="00B15A82"/>
    <w:rsid w:val="00B15F6D"/>
    <w:rsid w:val="00B1606D"/>
    <w:rsid w:val="00B17133"/>
    <w:rsid w:val="00B17D07"/>
    <w:rsid w:val="00B20273"/>
    <w:rsid w:val="00B2032F"/>
    <w:rsid w:val="00B2099F"/>
    <w:rsid w:val="00B21A18"/>
    <w:rsid w:val="00B21DFC"/>
    <w:rsid w:val="00B21E5A"/>
    <w:rsid w:val="00B21ED2"/>
    <w:rsid w:val="00B22417"/>
    <w:rsid w:val="00B227C2"/>
    <w:rsid w:val="00B22E5B"/>
    <w:rsid w:val="00B23010"/>
    <w:rsid w:val="00B23805"/>
    <w:rsid w:val="00B2398B"/>
    <w:rsid w:val="00B2407D"/>
    <w:rsid w:val="00B247E2"/>
    <w:rsid w:val="00B25453"/>
    <w:rsid w:val="00B25568"/>
    <w:rsid w:val="00B256E6"/>
    <w:rsid w:val="00B25A74"/>
    <w:rsid w:val="00B26202"/>
    <w:rsid w:val="00B26497"/>
    <w:rsid w:val="00B26744"/>
    <w:rsid w:val="00B267BB"/>
    <w:rsid w:val="00B27876"/>
    <w:rsid w:val="00B27D37"/>
    <w:rsid w:val="00B27DE8"/>
    <w:rsid w:val="00B3030A"/>
    <w:rsid w:val="00B31894"/>
    <w:rsid w:val="00B32000"/>
    <w:rsid w:val="00B328B8"/>
    <w:rsid w:val="00B32F0D"/>
    <w:rsid w:val="00B33BC0"/>
    <w:rsid w:val="00B33FEE"/>
    <w:rsid w:val="00B36F64"/>
    <w:rsid w:val="00B379E1"/>
    <w:rsid w:val="00B379F2"/>
    <w:rsid w:val="00B400C8"/>
    <w:rsid w:val="00B4049A"/>
    <w:rsid w:val="00B40BCF"/>
    <w:rsid w:val="00B411B8"/>
    <w:rsid w:val="00B41581"/>
    <w:rsid w:val="00B41699"/>
    <w:rsid w:val="00B419B7"/>
    <w:rsid w:val="00B41B9F"/>
    <w:rsid w:val="00B41EF0"/>
    <w:rsid w:val="00B422D7"/>
    <w:rsid w:val="00B42522"/>
    <w:rsid w:val="00B4296C"/>
    <w:rsid w:val="00B42CB1"/>
    <w:rsid w:val="00B43263"/>
    <w:rsid w:val="00B436CE"/>
    <w:rsid w:val="00B43C95"/>
    <w:rsid w:val="00B444BC"/>
    <w:rsid w:val="00B4476B"/>
    <w:rsid w:val="00B452BA"/>
    <w:rsid w:val="00B45F92"/>
    <w:rsid w:val="00B46346"/>
    <w:rsid w:val="00B4660C"/>
    <w:rsid w:val="00B466DC"/>
    <w:rsid w:val="00B468F9"/>
    <w:rsid w:val="00B46E8F"/>
    <w:rsid w:val="00B50055"/>
    <w:rsid w:val="00B50D45"/>
    <w:rsid w:val="00B519F8"/>
    <w:rsid w:val="00B51E73"/>
    <w:rsid w:val="00B52626"/>
    <w:rsid w:val="00B52AF3"/>
    <w:rsid w:val="00B52C39"/>
    <w:rsid w:val="00B52F97"/>
    <w:rsid w:val="00B53871"/>
    <w:rsid w:val="00B54327"/>
    <w:rsid w:val="00B54529"/>
    <w:rsid w:val="00B54E85"/>
    <w:rsid w:val="00B550CB"/>
    <w:rsid w:val="00B55D1B"/>
    <w:rsid w:val="00B56F16"/>
    <w:rsid w:val="00B56F57"/>
    <w:rsid w:val="00B57082"/>
    <w:rsid w:val="00B57492"/>
    <w:rsid w:val="00B57A8F"/>
    <w:rsid w:val="00B57B6D"/>
    <w:rsid w:val="00B57BB0"/>
    <w:rsid w:val="00B611EA"/>
    <w:rsid w:val="00B62138"/>
    <w:rsid w:val="00B62488"/>
    <w:rsid w:val="00B62762"/>
    <w:rsid w:val="00B63347"/>
    <w:rsid w:val="00B63907"/>
    <w:rsid w:val="00B63987"/>
    <w:rsid w:val="00B6458E"/>
    <w:rsid w:val="00B65123"/>
    <w:rsid w:val="00B654E4"/>
    <w:rsid w:val="00B65EE2"/>
    <w:rsid w:val="00B66059"/>
    <w:rsid w:val="00B678A7"/>
    <w:rsid w:val="00B70011"/>
    <w:rsid w:val="00B70969"/>
    <w:rsid w:val="00B70B67"/>
    <w:rsid w:val="00B70F43"/>
    <w:rsid w:val="00B7292B"/>
    <w:rsid w:val="00B7476B"/>
    <w:rsid w:val="00B75116"/>
    <w:rsid w:val="00B760F4"/>
    <w:rsid w:val="00B761BC"/>
    <w:rsid w:val="00B763FC"/>
    <w:rsid w:val="00B76726"/>
    <w:rsid w:val="00B76D87"/>
    <w:rsid w:val="00B77029"/>
    <w:rsid w:val="00B7733D"/>
    <w:rsid w:val="00B77B82"/>
    <w:rsid w:val="00B80288"/>
    <w:rsid w:val="00B80C45"/>
    <w:rsid w:val="00B80C4F"/>
    <w:rsid w:val="00B80D97"/>
    <w:rsid w:val="00B811E3"/>
    <w:rsid w:val="00B8126D"/>
    <w:rsid w:val="00B8155B"/>
    <w:rsid w:val="00B81591"/>
    <w:rsid w:val="00B81C27"/>
    <w:rsid w:val="00B824D5"/>
    <w:rsid w:val="00B825CA"/>
    <w:rsid w:val="00B8285E"/>
    <w:rsid w:val="00B834FD"/>
    <w:rsid w:val="00B83D77"/>
    <w:rsid w:val="00B83E08"/>
    <w:rsid w:val="00B84F56"/>
    <w:rsid w:val="00B850D7"/>
    <w:rsid w:val="00B85D51"/>
    <w:rsid w:val="00B86DC1"/>
    <w:rsid w:val="00B879BC"/>
    <w:rsid w:val="00B903E1"/>
    <w:rsid w:val="00B90C9B"/>
    <w:rsid w:val="00B90D94"/>
    <w:rsid w:val="00B91471"/>
    <w:rsid w:val="00B917E8"/>
    <w:rsid w:val="00B91C44"/>
    <w:rsid w:val="00B9269F"/>
    <w:rsid w:val="00B92DC7"/>
    <w:rsid w:val="00B92E83"/>
    <w:rsid w:val="00B93132"/>
    <w:rsid w:val="00B945A9"/>
    <w:rsid w:val="00B9484D"/>
    <w:rsid w:val="00B94CAC"/>
    <w:rsid w:val="00B94DEF"/>
    <w:rsid w:val="00B95D0A"/>
    <w:rsid w:val="00B96537"/>
    <w:rsid w:val="00B9708D"/>
    <w:rsid w:val="00BA1270"/>
    <w:rsid w:val="00BA13A8"/>
    <w:rsid w:val="00BA2A07"/>
    <w:rsid w:val="00BA3869"/>
    <w:rsid w:val="00BA387C"/>
    <w:rsid w:val="00BA3F03"/>
    <w:rsid w:val="00BA4143"/>
    <w:rsid w:val="00BA5107"/>
    <w:rsid w:val="00BA589E"/>
    <w:rsid w:val="00BA5A23"/>
    <w:rsid w:val="00BA5B78"/>
    <w:rsid w:val="00BA66FF"/>
    <w:rsid w:val="00BA6B61"/>
    <w:rsid w:val="00BA7102"/>
    <w:rsid w:val="00BA7EDD"/>
    <w:rsid w:val="00BB0A22"/>
    <w:rsid w:val="00BB0A80"/>
    <w:rsid w:val="00BB18DD"/>
    <w:rsid w:val="00BB1D7D"/>
    <w:rsid w:val="00BB1E80"/>
    <w:rsid w:val="00BB1EF4"/>
    <w:rsid w:val="00BB2189"/>
    <w:rsid w:val="00BB2377"/>
    <w:rsid w:val="00BB270C"/>
    <w:rsid w:val="00BB2AFE"/>
    <w:rsid w:val="00BB3084"/>
    <w:rsid w:val="00BB3C23"/>
    <w:rsid w:val="00BB3CDE"/>
    <w:rsid w:val="00BB411A"/>
    <w:rsid w:val="00BB464C"/>
    <w:rsid w:val="00BB530A"/>
    <w:rsid w:val="00BB5BC7"/>
    <w:rsid w:val="00BB6231"/>
    <w:rsid w:val="00BB63AE"/>
    <w:rsid w:val="00BB6526"/>
    <w:rsid w:val="00BB6C8D"/>
    <w:rsid w:val="00BB7137"/>
    <w:rsid w:val="00BB7901"/>
    <w:rsid w:val="00BC036F"/>
    <w:rsid w:val="00BC037A"/>
    <w:rsid w:val="00BC04EF"/>
    <w:rsid w:val="00BC0A21"/>
    <w:rsid w:val="00BC15D5"/>
    <w:rsid w:val="00BC1730"/>
    <w:rsid w:val="00BC287A"/>
    <w:rsid w:val="00BC3E6C"/>
    <w:rsid w:val="00BC40AE"/>
    <w:rsid w:val="00BC40D5"/>
    <w:rsid w:val="00BC4245"/>
    <w:rsid w:val="00BC4C90"/>
    <w:rsid w:val="00BC53B1"/>
    <w:rsid w:val="00BC56B7"/>
    <w:rsid w:val="00BC56FD"/>
    <w:rsid w:val="00BC64EC"/>
    <w:rsid w:val="00BC6A29"/>
    <w:rsid w:val="00BC741F"/>
    <w:rsid w:val="00BD0C47"/>
    <w:rsid w:val="00BD0C86"/>
    <w:rsid w:val="00BD1D67"/>
    <w:rsid w:val="00BD1FDE"/>
    <w:rsid w:val="00BD278D"/>
    <w:rsid w:val="00BD2D05"/>
    <w:rsid w:val="00BD3287"/>
    <w:rsid w:val="00BD358C"/>
    <w:rsid w:val="00BD3AFC"/>
    <w:rsid w:val="00BD4489"/>
    <w:rsid w:val="00BD4A07"/>
    <w:rsid w:val="00BD5199"/>
    <w:rsid w:val="00BD5E2C"/>
    <w:rsid w:val="00BD64A1"/>
    <w:rsid w:val="00BD6631"/>
    <w:rsid w:val="00BE0073"/>
    <w:rsid w:val="00BE0A01"/>
    <w:rsid w:val="00BE0A6F"/>
    <w:rsid w:val="00BE0A77"/>
    <w:rsid w:val="00BE1826"/>
    <w:rsid w:val="00BE1A4B"/>
    <w:rsid w:val="00BE201A"/>
    <w:rsid w:val="00BE2AD4"/>
    <w:rsid w:val="00BE30A6"/>
    <w:rsid w:val="00BE3743"/>
    <w:rsid w:val="00BE392C"/>
    <w:rsid w:val="00BE48DC"/>
    <w:rsid w:val="00BE540A"/>
    <w:rsid w:val="00BE54F6"/>
    <w:rsid w:val="00BE5C82"/>
    <w:rsid w:val="00BE651C"/>
    <w:rsid w:val="00BE661F"/>
    <w:rsid w:val="00BE6695"/>
    <w:rsid w:val="00BE66FB"/>
    <w:rsid w:val="00BE6DE4"/>
    <w:rsid w:val="00BE7F80"/>
    <w:rsid w:val="00BF0207"/>
    <w:rsid w:val="00BF0275"/>
    <w:rsid w:val="00BF095F"/>
    <w:rsid w:val="00BF10D1"/>
    <w:rsid w:val="00BF1489"/>
    <w:rsid w:val="00BF1AF2"/>
    <w:rsid w:val="00BF27F5"/>
    <w:rsid w:val="00BF2D57"/>
    <w:rsid w:val="00BF311C"/>
    <w:rsid w:val="00BF4998"/>
    <w:rsid w:val="00BF5185"/>
    <w:rsid w:val="00BF575A"/>
    <w:rsid w:val="00BF6E64"/>
    <w:rsid w:val="00BF73DA"/>
    <w:rsid w:val="00BF7430"/>
    <w:rsid w:val="00C00767"/>
    <w:rsid w:val="00C00796"/>
    <w:rsid w:val="00C00B68"/>
    <w:rsid w:val="00C01098"/>
    <w:rsid w:val="00C0145C"/>
    <w:rsid w:val="00C0157F"/>
    <w:rsid w:val="00C01EDF"/>
    <w:rsid w:val="00C01F35"/>
    <w:rsid w:val="00C020E7"/>
    <w:rsid w:val="00C0246F"/>
    <w:rsid w:val="00C02DBB"/>
    <w:rsid w:val="00C03861"/>
    <w:rsid w:val="00C044E1"/>
    <w:rsid w:val="00C04D95"/>
    <w:rsid w:val="00C04FBD"/>
    <w:rsid w:val="00C05295"/>
    <w:rsid w:val="00C052C4"/>
    <w:rsid w:val="00C054AE"/>
    <w:rsid w:val="00C05570"/>
    <w:rsid w:val="00C05823"/>
    <w:rsid w:val="00C0591F"/>
    <w:rsid w:val="00C060A7"/>
    <w:rsid w:val="00C07289"/>
    <w:rsid w:val="00C07EAA"/>
    <w:rsid w:val="00C07F0A"/>
    <w:rsid w:val="00C10031"/>
    <w:rsid w:val="00C10543"/>
    <w:rsid w:val="00C10CC9"/>
    <w:rsid w:val="00C11028"/>
    <w:rsid w:val="00C11425"/>
    <w:rsid w:val="00C129B2"/>
    <w:rsid w:val="00C12D93"/>
    <w:rsid w:val="00C12E5D"/>
    <w:rsid w:val="00C13632"/>
    <w:rsid w:val="00C13B11"/>
    <w:rsid w:val="00C13CC3"/>
    <w:rsid w:val="00C13F1D"/>
    <w:rsid w:val="00C13FA6"/>
    <w:rsid w:val="00C14391"/>
    <w:rsid w:val="00C147E6"/>
    <w:rsid w:val="00C14F49"/>
    <w:rsid w:val="00C1593D"/>
    <w:rsid w:val="00C16293"/>
    <w:rsid w:val="00C170C9"/>
    <w:rsid w:val="00C1791F"/>
    <w:rsid w:val="00C20AD4"/>
    <w:rsid w:val="00C20F94"/>
    <w:rsid w:val="00C21494"/>
    <w:rsid w:val="00C217A9"/>
    <w:rsid w:val="00C21B97"/>
    <w:rsid w:val="00C220A6"/>
    <w:rsid w:val="00C235A0"/>
    <w:rsid w:val="00C238E3"/>
    <w:rsid w:val="00C23B2E"/>
    <w:rsid w:val="00C23CB8"/>
    <w:rsid w:val="00C23D45"/>
    <w:rsid w:val="00C24950"/>
    <w:rsid w:val="00C24B1C"/>
    <w:rsid w:val="00C24C49"/>
    <w:rsid w:val="00C255C5"/>
    <w:rsid w:val="00C2596D"/>
    <w:rsid w:val="00C25B2D"/>
    <w:rsid w:val="00C262B0"/>
    <w:rsid w:val="00C26630"/>
    <w:rsid w:val="00C26743"/>
    <w:rsid w:val="00C27772"/>
    <w:rsid w:val="00C27F76"/>
    <w:rsid w:val="00C300B4"/>
    <w:rsid w:val="00C30631"/>
    <w:rsid w:val="00C306B3"/>
    <w:rsid w:val="00C30929"/>
    <w:rsid w:val="00C30D65"/>
    <w:rsid w:val="00C328FD"/>
    <w:rsid w:val="00C329E3"/>
    <w:rsid w:val="00C33205"/>
    <w:rsid w:val="00C33712"/>
    <w:rsid w:val="00C34512"/>
    <w:rsid w:val="00C34CB4"/>
    <w:rsid w:val="00C35472"/>
    <w:rsid w:val="00C35500"/>
    <w:rsid w:val="00C35A89"/>
    <w:rsid w:val="00C36786"/>
    <w:rsid w:val="00C368C9"/>
    <w:rsid w:val="00C3734A"/>
    <w:rsid w:val="00C403FC"/>
    <w:rsid w:val="00C4076C"/>
    <w:rsid w:val="00C418B5"/>
    <w:rsid w:val="00C4202B"/>
    <w:rsid w:val="00C43493"/>
    <w:rsid w:val="00C4358A"/>
    <w:rsid w:val="00C436A1"/>
    <w:rsid w:val="00C43857"/>
    <w:rsid w:val="00C438C2"/>
    <w:rsid w:val="00C44435"/>
    <w:rsid w:val="00C4468D"/>
    <w:rsid w:val="00C44B86"/>
    <w:rsid w:val="00C45914"/>
    <w:rsid w:val="00C504D2"/>
    <w:rsid w:val="00C50CEF"/>
    <w:rsid w:val="00C5111E"/>
    <w:rsid w:val="00C5138B"/>
    <w:rsid w:val="00C5271D"/>
    <w:rsid w:val="00C52DD8"/>
    <w:rsid w:val="00C52F46"/>
    <w:rsid w:val="00C53155"/>
    <w:rsid w:val="00C531D4"/>
    <w:rsid w:val="00C5338B"/>
    <w:rsid w:val="00C533B0"/>
    <w:rsid w:val="00C534E7"/>
    <w:rsid w:val="00C550CC"/>
    <w:rsid w:val="00C551D5"/>
    <w:rsid w:val="00C55334"/>
    <w:rsid w:val="00C55A88"/>
    <w:rsid w:val="00C561B9"/>
    <w:rsid w:val="00C56697"/>
    <w:rsid w:val="00C56E36"/>
    <w:rsid w:val="00C56EBD"/>
    <w:rsid w:val="00C571F3"/>
    <w:rsid w:val="00C575DE"/>
    <w:rsid w:val="00C5772D"/>
    <w:rsid w:val="00C57FCB"/>
    <w:rsid w:val="00C600A3"/>
    <w:rsid w:val="00C6014D"/>
    <w:rsid w:val="00C60236"/>
    <w:rsid w:val="00C60F24"/>
    <w:rsid w:val="00C61230"/>
    <w:rsid w:val="00C61559"/>
    <w:rsid w:val="00C61811"/>
    <w:rsid w:val="00C61D17"/>
    <w:rsid w:val="00C62765"/>
    <w:rsid w:val="00C628B4"/>
    <w:rsid w:val="00C630A3"/>
    <w:rsid w:val="00C64438"/>
    <w:rsid w:val="00C64A77"/>
    <w:rsid w:val="00C64C98"/>
    <w:rsid w:val="00C65537"/>
    <w:rsid w:val="00C65DDB"/>
    <w:rsid w:val="00C666C9"/>
    <w:rsid w:val="00C67852"/>
    <w:rsid w:val="00C721F5"/>
    <w:rsid w:val="00C73806"/>
    <w:rsid w:val="00C743B7"/>
    <w:rsid w:val="00C746BA"/>
    <w:rsid w:val="00C746C6"/>
    <w:rsid w:val="00C74EA0"/>
    <w:rsid w:val="00C7662F"/>
    <w:rsid w:val="00C7715D"/>
    <w:rsid w:val="00C77282"/>
    <w:rsid w:val="00C77EC6"/>
    <w:rsid w:val="00C802AE"/>
    <w:rsid w:val="00C8096B"/>
    <w:rsid w:val="00C8158D"/>
    <w:rsid w:val="00C82239"/>
    <w:rsid w:val="00C84BDE"/>
    <w:rsid w:val="00C84F8B"/>
    <w:rsid w:val="00C858D6"/>
    <w:rsid w:val="00C85E8F"/>
    <w:rsid w:val="00C85F2E"/>
    <w:rsid w:val="00C863D3"/>
    <w:rsid w:val="00C864E0"/>
    <w:rsid w:val="00C87555"/>
    <w:rsid w:val="00C911DD"/>
    <w:rsid w:val="00C91892"/>
    <w:rsid w:val="00C924D2"/>
    <w:rsid w:val="00C92A68"/>
    <w:rsid w:val="00C92F29"/>
    <w:rsid w:val="00C9339F"/>
    <w:rsid w:val="00C939DF"/>
    <w:rsid w:val="00C93A1A"/>
    <w:rsid w:val="00C9433E"/>
    <w:rsid w:val="00C9492A"/>
    <w:rsid w:val="00C94FB3"/>
    <w:rsid w:val="00C9508E"/>
    <w:rsid w:val="00C954AC"/>
    <w:rsid w:val="00C9569C"/>
    <w:rsid w:val="00C961B6"/>
    <w:rsid w:val="00C96AFF"/>
    <w:rsid w:val="00C96BF0"/>
    <w:rsid w:val="00C96D92"/>
    <w:rsid w:val="00C96DBA"/>
    <w:rsid w:val="00C974C3"/>
    <w:rsid w:val="00C97F61"/>
    <w:rsid w:val="00CA03D2"/>
    <w:rsid w:val="00CA0823"/>
    <w:rsid w:val="00CA1630"/>
    <w:rsid w:val="00CA2560"/>
    <w:rsid w:val="00CA2583"/>
    <w:rsid w:val="00CA2A9D"/>
    <w:rsid w:val="00CA3576"/>
    <w:rsid w:val="00CA4041"/>
    <w:rsid w:val="00CA40FF"/>
    <w:rsid w:val="00CA4473"/>
    <w:rsid w:val="00CA44A6"/>
    <w:rsid w:val="00CA464C"/>
    <w:rsid w:val="00CA491F"/>
    <w:rsid w:val="00CA4DB5"/>
    <w:rsid w:val="00CA4F39"/>
    <w:rsid w:val="00CA516C"/>
    <w:rsid w:val="00CA537A"/>
    <w:rsid w:val="00CA57D5"/>
    <w:rsid w:val="00CA5890"/>
    <w:rsid w:val="00CA5BFA"/>
    <w:rsid w:val="00CA6094"/>
    <w:rsid w:val="00CA669E"/>
    <w:rsid w:val="00CA7538"/>
    <w:rsid w:val="00CA7B71"/>
    <w:rsid w:val="00CA7D99"/>
    <w:rsid w:val="00CB0913"/>
    <w:rsid w:val="00CB0C65"/>
    <w:rsid w:val="00CB0D2C"/>
    <w:rsid w:val="00CB1039"/>
    <w:rsid w:val="00CB260F"/>
    <w:rsid w:val="00CB266A"/>
    <w:rsid w:val="00CB28B7"/>
    <w:rsid w:val="00CB2B9B"/>
    <w:rsid w:val="00CB2D81"/>
    <w:rsid w:val="00CB485E"/>
    <w:rsid w:val="00CB57EC"/>
    <w:rsid w:val="00CB6D73"/>
    <w:rsid w:val="00CB7050"/>
    <w:rsid w:val="00CB7A16"/>
    <w:rsid w:val="00CB7A64"/>
    <w:rsid w:val="00CB7A73"/>
    <w:rsid w:val="00CC09E4"/>
    <w:rsid w:val="00CC112F"/>
    <w:rsid w:val="00CC12CF"/>
    <w:rsid w:val="00CC1EF9"/>
    <w:rsid w:val="00CC21A5"/>
    <w:rsid w:val="00CC288F"/>
    <w:rsid w:val="00CC3088"/>
    <w:rsid w:val="00CC31EE"/>
    <w:rsid w:val="00CC37E7"/>
    <w:rsid w:val="00CC3F35"/>
    <w:rsid w:val="00CC460C"/>
    <w:rsid w:val="00CC4A4E"/>
    <w:rsid w:val="00CC5829"/>
    <w:rsid w:val="00CC603F"/>
    <w:rsid w:val="00CC6090"/>
    <w:rsid w:val="00CC6D75"/>
    <w:rsid w:val="00CC7543"/>
    <w:rsid w:val="00CC7AEF"/>
    <w:rsid w:val="00CC7E70"/>
    <w:rsid w:val="00CC7ED9"/>
    <w:rsid w:val="00CC7FB3"/>
    <w:rsid w:val="00CD040B"/>
    <w:rsid w:val="00CD0AA4"/>
    <w:rsid w:val="00CD17EB"/>
    <w:rsid w:val="00CD200E"/>
    <w:rsid w:val="00CD30CC"/>
    <w:rsid w:val="00CD30F5"/>
    <w:rsid w:val="00CD3DA9"/>
    <w:rsid w:val="00CD485A"/>
    <w:rsid w:val="00CD48FA"/>
    <w:rsid w:val="00CD4A80"/>
    <w:rsid w:val="00CD577A"/>
    <w:rsid w:val="00CD5EE4"/>
    <w:rsid w:val="00CD6536"/>
    <w:rsid w:val="00CD68E9"/>
    <w:rsid w:val="00CD69AD"/>
    <w:rsid w:val="00CD7170"/>
    <w:rsid w:val="00CD71CC"/>
    <w:rsid w:val="00CD7A25"/>
    <w:rsid w:val="00CE02DF"/>
    <w:rsid w:val="00CE0846"/>
    <w:rsid w:val="00CE103D"/>
    <w:rsid w:val="00CE171B"/>
    <w:rsid w:val="00CE2BA4"/>
    <w:rsid w:val="00CE2F45"/>
    <w:rsid w:val="00CE3164"/>
    <w:rsid w:val="00CE4891"/>
    <w:rsid w:val="00CE5B16"/>
    <w:rsid w:val="00CE607D"/>
    <w:rsid w:val="00CE7010"/>
    <w:rsid w:val="00CF07B5"/>
    <w:rsid w:val="00CF09F6"/>
    <w:rsid w:val="00CF0D20"/>
    <w:rsid w:val="00CF1B43"/>
    <w:rsid w:val="00CF1EF4"/>
    <w:rsid w:val="00CF230A"/>
    <w:rsid w:val="00CF2BEB"/>
    <w:rsid w:val="00CF3335"/>
    <w:rsid w:val="00CF34DA"/>
    <w:rsid w:val="00CF3968"/>
    <w:rsid w:val="00CF3EBF"/>
    <w:rsid w:val="00CF41BF"/>
    <w:rsid w:val="00CF460A"/>
    <w:rsid w:val="00CF484D"/>
    <w:rsid w:val="00CF5B17"/>
    <w:rsid w:val="00CF60D3"/>
    <w:rsid w:val="00CF69C2"/>
    <w:rsid w:val="00D00DA0"/>
    <w:rsid w:val="00D0126D"/>
    <w:rsid w:val="00D01AEC"/>
    <w:rsid w:val="00D024CE"/>
    <w:rsid w:val="00D031D7"/>
    <w:rsid w:val="00D0353A"/>
    <w:rsid w:val="00D03DD4"/>
    <w:rsid w:val="00D0576A"/>
    <w:rsid w:val="00D05C24"/>
    <w:rsid w:val="00D05C2E"/>
    <w:rsid w:val="00D0653D"/>
    <w:rsid w:val="00D07382"/>
    <w:rsid w:val="00D07BF8"/>
    <w:rsid w:val="00D10060"/>
    <w:rsid w:val="00D10971"/>
    <w:rsid w:val="00D109D4"/>
    <w:rsid w:val="00D109EF"/>
    <w:rsid w:val="00D10DD0"/>
    <w:rsid w:val="00D10FA3"/>
    <w:rsid w:val="00D11250"/>
    <w:rsid w:val="00D112C7"/>
    <w:rsid w:val="00D11517"/>
    <w:rsid w:val="00D11917"/>
    <w:rsid w:val="00D1195C"/>
    <w:rsid w:val="00D12102"/>
    <w:rsid w:val="00D124FC"/>
    <w:rsid w:val="00D1365D"/>
    <w:rsid w:val="00D13D17"/>
    <w:rsid w:val="00D146D6"/>
    <w:rsid w:val="00D148C6"/>
    <w:rsid w:val="00D15248"/>
    <w:rsid w:val="00D16120"/>
    <w:rsid w:val="00D16BAA"/>
    <w:rsid w:val="00D16CDE"/>
    <w:rsid w:val="00D1772E"/>
    <w:rsid w:val="00D17DC7"/>
    <w:rsid w:val="00D20845"/>
    <w:rsid w:val="00D217E4"/>
    <w:rsid w:val="00D219DE"/>
    <w:rsid w:val="00D2284F"/>
    <w:rsid w:val="00D23826"/>
    <w:rsid w:val="00D241CA"/>
    <w:rsid w:val="00D2476F"/>
    <w:rsid w:val="00D2522F"/>
    <w:rsid w:val="00D2536B"/>
    <w:rsid w:val="00D254B6"/>
    <w:rsid w:val="00D25E69"/>
    <w:rsid w:val="00D2694D"/>
    <w:rsid w:val="00D27098"/>
    <w:rsid w:val="00D27C5E"/>
    <w:rsid w:val="00D3099C"/>
    <w:rsid w:val="00D30D8D"/>
    <w:rsid w:val="00D31290"/>
    <w:rsid w:val="00D31612"/>
    <w:rsid w:val="00D316AF"/>
    <w:rsid w:val="00D31E85"/>
    <w:rsid w:val="00D31EB0"/>
    <w:rsid w:val="00D31F18"/>
    <w:rsid w:val="00D32057"/>
    <w:rsid w:val="00D320CA"/>
    <w:rsid w:val="00D32853"/>
    <w:rsid w:val="00D33E31"/>
    <w:rsid w:val="00D348E1"/>
    <w:rsid w:val="00D366A9"/>
    <w:rsid w:val="00D3673A"/>
    <w:rsid w:val="00D369D8"/>
    <w:rsid w:val="00D37774"/>
    <w:rsid w:val="00D403C8"/>
    <w:rsid w:val="00D411CE"/>
    <w:rsid w:val="00D41F2C"/>
    <w:rsid w:val="00D42710"/>
    <w:rsid w:val="00D43B2E"/>
    <w:rsid w:val="00D440FC"/>
    <w:rsid w:val="00D45128"/>
    <w:rsid w:val="00D4547A"/>
    <w:rsid w:val="00D45959"/>
    <w:rsid w:val="00D464B1"/>
    <w:rsid w:val="00D46541"/>
    <w:rsid w:val="00D50015"/>
    <w:rsid w:val="00D507CD"/>
    <w:rsid w:val="00D51950"/>
    <w:rsid w:val="00D51FDF"/>
    <w:rsid w:val="00D52A1E"/>
    <w:rsid w:val="00D53055"/>
    <w:rsid w:val="00D5341A"/>
    <w:rsid w:val="00D534EC"/>
    <w:rsid w:val="00D53554"/>
    <w:rsid w:val="00D536F5"/>
    <w:rsid w:val="00D53DE7"/>
    <w:rsid w:val="00D55871"/>
    <w:rsid w:val="00D5622D"/>
    <w:rsid w:val="00D56ADB"/>
    <w:rsid w:val="00D56DBB"/>
    <w:rsid w:val="00D56F3A"/>
    <w:rsid w:val="00D57CFF"/>
    <w:rsid w:val="00D6044F"/>
    <w:rsid w:val="00D61A8A"/>
    <w:rsid w:val="00D62D1D"/>
    <w:rsid w:val="00D6451E"/>
    <w:rsid w:val="00D65102"/>
    <w:rsid w:val="00D66533"/>
    <w:rsid w:val="00D66767"/>
    <w:rsid w:val="00D66BB9"/>
    <w:rsid w:val="00D67824"/>
    <w:rsid w:val="00D6793E"/>
    <w:rsid w:val="00D67D53"/>
    <w:rsid w:val="00D70955"/>
    <w:rsid w:val="00D70E05"/>
    <w:rsid w:val="00D70E35"/>
    <w:rsid w:val="00D71319"/>
    <w:rsid w:val="00D726D5"/>
    <w:rsid w:val="00D72A9A"/>
    <w:rsid w:val="00D72D39"/>
    <w:rsid w:val="00D74297"/>
    <w:rsid w:val="00D75051"/>
    <w:rsid w:val="00D75730"/>
    <w:rsid w:val="00D758D6"/>
    <w:rsid w:val="00D75C3C"/>
    <w:rsid w:val="00D76710"/>
    <w:rsid w:val="00D76DCB"/>
    <w:rsid w:val="00D7740D"/>
    <w:rsid w:val="00D77441"/>
    <w:rsid w:val="00D7747B"/>
    <w:rsid w:val="00D77608"/>
    <w:rsid w:val="00D77ABE"/>
    <w:rsid w:val="00D77B61"/>
    <w:rsid w:val="00D77C12"/>
    <w:rsid w:val="00D80261"/>
    <w:rsid w:val="00D80BDF"/>
    <w:rsid w:val="00D80C4D"/>
    <w:rsid w:val="00D80D87"/>
    <w:rsid w:val="00D81471"/>
    <w:rsid w:val="00D81A74"/>
    <w:rsid w:val="00D849F3"/>
    <w:rsid w:val="00D84C91"/>
    <w:rsid w:val="00D84DC4"/>
    <w:rsid w:val="00D84E8E"/>
    <w:rsid w:val="00D85D7B"/>
    <w:rsid w:val="00D85F4B"/>
    <w:rsid w:val="00D86034"/>
    <w:rsid w:val="00D868C0"/>
    <w:rsid w:val="00D86B08"/>
    <w:rsid w:val="00D87ECE"/>
    <w:rsid w:val="00D900AC"/>
    <w:rsid w:val="00D9076D"/>
    <w:rsid w:val="00D90E67"/>
    <w:rsid w:val="00D92065"/>
    <w:rsid w:val="00D926F3"/>
    <w:rsid w:val="00D92B2F"/>
    <w:rsid w:val="00D92DF6"/>
    <w:rsid w:val="00D93AE3"/>
    <w:rsid w:val="00D947D5"/>
    <w:rsid w:val="00D94D52"/>
    <w:rsid w:val="00D94DBB"/>
    <w:rsid w:val="00D96584"/>
    <w:rsid w:val="00D96B35"/>
    <w:rsid w:val="00D974D3"/>
    <w:rsid w:val="00D979F1"/>
    <w:rsid w:val="00D97D74"/>
    <w:rsid w:val="00DA0260"/>
    <w:rsid w:val="00DA1211"/>
    <w:rsid w:val="00DA1A49"/>
    <w:rsid w:val="00DA2401"/>
    <w:rsid w:val="00DA2BE1"/>
    <w:rsid w:val="00DA3049"/>
    <w:rsid w:val="00DA3A12"/>
    <w:rsid w:val="00DA40C6"/>
    <w:rsid w:val="00DA4E9A"/>
    <w:rsid w:val="00DA5780"/>
    <w:rsid w:val="00DA5C35"/>
    <w:rsid w:val="00DA5C4D"/>
    <w:rsid w:val="00DA634B"/>
    <w:rsid w:val="00DA65DE"/>
    <w:rsid w:val="00DA67B6"/>
    <w:rsid w:val="00DA6B09"/>
    <w:rsid w:val="00DA71F6"/>
    <w:rsid w:val="00DA7D9B"/>
    <w:rsid w:val="00DA7EFA"/>
    <w:rsid w:val="00DB0E70"/>
    <w:rsid w:val="00DB118C"/>
    <w:rsid w:val="00DB199E"/>
    <w:rsid w:val="00DB1A69"/>
    <w:rsid w:val="00DB1AEB"/>
    <w:rsid w:val="00DB1E29"/>
    <w:rsid w:val="00DB1FBE"/>
    <w:rsid w:val="00DB2071"/>
    <w:rsid w:val="00DB240C"/>
    <w:rsid w:val="00DB2685"/>
    <w:rsid w:val="00DB2911"/>
    <w:rsid w:val="00DB3235"/>
    <w:rsid w:val="00DB3364"/>
    <w:rsid w:val="00DB44AE"/>
    <w:rsid w:val="00DB472C"/>
    <w:rsid w:val="00DB53B2"/>
    <w:rsid w:val="00DB58EB"/>
    <w:rsid w:val="00DB6158"/>
    <w:rsid w:val="00DB6D7B"/>
    <w:rsid w:val="00DB6EFE"/>
    <w:rsid w:val="00DB7231"/>
    <w:rsid w:val="00DB74EA"/>
    <w:rsid w:val="00DB79C9"/>
    <w:rsid w:val="00DB7D2F"/>
    <w:rsid w:val="00DC16E1"/>
    <w:rsid w:val="00DC1709"/>
    <w:rsid w:val="00DC1D6C"/>
    <w:rsid w:val="00DC35AC"/>
    <w:rsid w:val="00DC386B"/>
    <w:rsid w:val="00DC48C0"/>
    <w:rsid w:val="00DC4AC0"/>
    <w:rsid w:val="00DC4D2C"/>
    <w:rsid w:val="00DC5A57"/>
    <w:rsid w:val="00DC6043"/>
    <w:rsid w:val="00DC63F3"/>
    <w:rsid w:val="00DC6E68"/>
    <w:rsid w:val="00DC702C"/>
    <w:rsid w:val="00DC7FD4"/>
    <w:rsid w:val="00DD0A71"/>
    <w:rsid w:val="00DD11AD"/>
    <w:rsid w:val="00DD1AA6"/>
    <w:rsid w:val="00DD29F3"/>
    <w:rsid w:val="00DD2DE1"/>
    <w:rsid w:val="00DD3938"/>
    <w:rsid w:val="00DD4039"/>
    <w:rsid w:val="00DD4816"/>
    <w:rsid w:val="00DD5B78"/>
    <w:rsid w:val="00DD5C03"/>
    <w:rsid w:val="00DD6251"/>
    <w:rsid w:val="00DD6687"/>
    <w:rsid w:val="00DD68F3"/>
    <w:rsid w:val="00DD6B67"/>
    <w:rsid w:val="00DD6CD0"/>
    <w:rsid w:val="00DD72C2"/>
    <w:rsid w:val="00DD7B32"/>
    <w:rsid w:val="00DE039A"/>
    <w:rsid w:val="00DE0680"/>
    <w:rsid w:val="00DE0F46"/>
    <w:rsid w:val="00DE11CB"/>
    <w:rsid w:val="00DE1539"/>
    <w:rsid w:val="00DE1BF9"/>
    <w:rsid w:val="00DE283F"/>
    <w:rsid w:val="00DE2B99"/>
    <w:rsid w:val="00DE2FB7"/>
    <w:rsid w:val="00DE34C4"/>
    <w:rsid w:val="00DE3AE1"/>
    <w:rsid w:val="00DE4D2F"/>
    <w:rsid w:val="00DE4DD5"/>
    <w:rsid w:val="00DE4E82"/>
    <w:rsid w:val="00DE59D5"/>
    <w:rsid w:val="00DE5C78"/>
    <w:rsid w:val="00DE5E1D"/>
    <w:rsid w:val="00DE619C"/>
    <w:rsid w:val="00DE66EF"/>
    <w:rsid w:val="00DE7FDE"/>
    <w:rsid w:val="00DF005C"/>
    <w:rsid w:val="00DF10EA"/>
    <w:rsid w:val="00DF1515"/>
    <w:rsid w:val="00DF375C"/>
    <w:rsid w:val="00DF3C84"/>
    <w:rsid w:val="00DF3DDE"/>
    <w:rsid w:val="00DF3EFC"/>
    <w:rsid w:val="00DF4309"/>
    <w:rsid w:val="00DF529F"/>
    <w:rsid w:val="00DF5848"/>
    <w:rsid w:val="00DF5A31"/>
    <w:rsid w:val="00DF5A7E"/>
    <w:rsid w:val="00DF5F5F"/>
    <w:rsid w:val="00DF6207"/>
    <w:rsid w:val="00DF6255"/>
    <w:rsid w:val="00DF7692"/>
    <w:rsid w:val="00DF7A72"/>
    <w:rsid w:val="00E00333"/>
    <w:rsid w:val="00E008F3"/>
    <w:rsid w:val="00E00AFB"/>
    <w:rsid w:val="00E0146C"/>
    <w:rsid w:val="00E0160F"/>
    <w:rsid w:val="00E01B0C"/>
    <w:rsid w:val="00E01CF5"/>
    <w:rsid w:val="00E03A51"/>
    <w:rsid w:val="00E03FC7"/>
    <w:rsid w:val="00E042BD"/>
    <w:rsid w:val="00E05149"/>
    <w:rsid w:val="00E057CF"/>
    <w:rsid w:val="00E05876"/>
    <w:rsid w:val="00E05D46"/>
    <w:rsid w:val="00E06812"/>
    <w:rsid w:val="00E06B1C"/>
    <w:rsid w:val="00E06E90"/>
    <w:rsid w:val="00E071D7"/>
    <w:rsid w:val="00E07246"/>
    <w:rsid w:val="00E07B10"/>
    <w:rsid w:val="00E07F75"/>
    <w:rsid w:val="00E10465"/>
    <w:rsid w:val="00E10997"/>
    <w:rsid w:val="00E109F2"/>
    <w:rsid w:val="00E10F68"/>
    <w:rsid w:val="00E11728"/>
    <w:rsid w:val="00E11A4A"/>
    <w:rsid w:val="00E11C25"/>
    <w:rsid w:val="00E12193"/>
    <w:rsid w:val="00E121FD"/>
    <w:rsid w:val="00E122B8"/>
    <w:rsid w:val="00E1251B"/>
    <w:rsid w:val="00E1280F"/>
    <w:rsid w:val="00E128FC"/>
    <w:rsid w:val="00E12FC3"/>
    <w:rsid w:val="00E1328C"/>
    <w:rsid w:val="00E13BDC"/>
    <w:rsid w:val="00E13FD2"/>
    <w:rsid w:val="00E1402A"/>
    <w:rsid w:val="00E151A1"/>
    <w:rsid w:val="00E15748"/>
    <w:rsid w:val="00E15B9B"/>
    <w:rsid w:val="00E16846"/>
    <w:rsid w:val="00E16ACA"/>
    <w:rsid w:val="00E16BCC"/>
    <w:rsid w:val="00E16D8C"/>
    <w:rsid w:val="00E1703E"/>
    <w:rsid w:val="00E1705E"/>
    <w:rsid w:val="00E2034A"/>
    <w:rsid w:val="00E206F2"/>
    <w:rsid w:val="00E20AD8"/>
    <w:rsid w:val="00E20E9F"/>
    <w:rsid w:val="00E21556"/>
    <w:rsid w:val="00E21E51"/>
    <w:rsid w:val="00E22394"/>
    <w:rsid w:val="00E22841"/>
    <w:rsid w:val="00E22F0E"/>
    <w:rsid w:val="00E23DE1"/>
    <w:rsid w:val="00E246CE"/>
    <w:rsid w:val="00E24853"/>
    <w:rsid w:val="00E2499C"/>
    <w:rsid w:val="00E24BB5"/>
    <w:rsid w:val="00E24F3A"/>
    <w:rsid w:val="00E250DE"/>
    <w:rsid w:val="00E25BBA"/>
    <w:rsid w:val="00E26B2A"/>
    <w:rsid w:val="00E26FB6"/>
    <w:rsid w:val="00E27183"/>
    <w:rsid w:val="00E271D6"/>
    <w:rsid w:val="00E30038"/>
    <w:rsid w:val="00E3023C"/>
    <w:rsid w:val="00E308F9"/>
    <w:rsid w:val="00E31129"/>
    <w:rsid w:val="00E32769"/>
    <w:rsid w:val="00E335EC"/>
    <w:rsid w:val="00E33AF3"/>
    <w:rsid w:val="00E349B4"/>
    <w:rsid w:val="00E34A10"/>
    <w:rsid w:val="00E34BE1"/>
    <w:rsid w:val="00E35448"/>
    <w:rsid w:val="00E35618"/>
    <w:rsid w:val="00E3572D"/>
    <w:rsid w:val="00E35767"/>
    <w:rsid w:val="00E35BA7"/>
    <w:rsid w:val="00E35C51"/>
    <w:rsid w:val="00E35D37"/>
    <w:rsid w:val="00E35ED1"/>
    <w:rsid w:val="00E36608"/>
    <w:rsid w:val="00E36CE1"/>
    <w:rsid w:val="00E376FA"/>
    <w:rsid w:val="00E37CD5"/>
    <w:rsid w:val="00E37EE1"/>
    <w:rsid w:val="00E40544"/>
    <w:rsid w:val="00E40E87"/>
    <w:rsid w:val="00E4128F"/>
    <w:rsid w:val="00E422A8"/>
    <w:rsid w:val="00E42A9C"/>
    <w:rsid w:val="00E42D49"/>
    <w:rsid w:val="00E42DDC"/>
    <w:rsid w:val="00E438C2"/>
    <w:rsid w:val="00E43C34"/>
    <w:rsid w:val="00E44797"/>
    <w:rsid w:val="00E44AE3"/>
    <w:rsid w:val="00E45731"/>
    <w:rsid w:val="00E45768"/>
    <w:rsid w:val="00E45A97"/>
    <w:rsid w:val="00E46CF4"/>
    <w:rsid w:val="00E47056"/>
    <w:rsid w:val="00E4740C"/>
    <w:rsid w:val="00E47F0B"/>
    <w:rsid w:val="00E5075E"/>
    <w:rsid w:val="00E50960"/>
    <w:rsid w:val="00E50DFB"/>
    <w:rsid w:val="00E51341"/>
    <w:rsid w:val="00E53BC1"/>
    <w:rsid w:val="00E53C64"/>
    <w:rsid w:val="00E54689"/>
    <w:rsid w:val="00E55201"/>
    <w:rsid w:val="00E55273"/>
    <w:rsid w:val="00E569A1"/>
    <w:rsid w:val="00E569EA"/>
    <w:rsid w:val="00E573F7"/>
    <w:rsid w:val="00E57F3C"/>
    <w:rsid w:val="00E57F49"/>
    <w:rsid w:val="00E6099D"/>
    <w:rsid w:val="00E61C54"/>
    <w:rsid w:val="00E61EDF"/>
    <w:rsid w:val="00E6239C"/>
    <w:rsid w:val="00E632C7"/>
    <w:rsid w:val="00E6384D"/>
    <w:rsid w:val="00E63D8D"/>
    <w:rsid w:val="00E64BFB"/>
    <w:rsid w:val="00E650ED"/>
    <w:rsid w:val="00E65828"/>
    <w:rsid w:val="00E65B15"/>
    <w:rsid w:val="00E65B76"/>
    <w:rsid w:val="00E664D6"/>
    <w:rsid w:val="00E66A3A"/>
    <w:rsid w:val="00E67277"/>
    <w:rsid w:val="00E675A3"/>
    <w:rsid w:val="00E67B11"/>
    <w:rsid w:val="00E67FE5"/>
    <w:rsid w:val="00E70322"/>
    <w:rsid w:val="00E7036C"/>
    <w:rsid w:val="00E70874"/>
    <w:rsid w:val="00E71138"/>
    <w:rsid w:val="00E7166D"/>
    <w:rsid w:val="00E717A4"/>
    <w:rsid w:val="00E727DF"/>
    <w:rsid w:val="00E73DAC"/>
    <w:rsid w:val="00E747C9"/>
    <w:rsid w:val="00E74D2D"/>
    <w:rsid w:val="00E75642"/>
    <w:rsid w:val="00E762FB"/>
    <w:rsid w:val="00E776FB"/>
    <w:rsid w:val="00E80C19"/>
    <w:rsid w:val="00E80C27"/>
    <w:rsid w:val="00E81705"/>
    <w:rsid w:val="00E81709"/>
    <w:rsid w:val="00E81CA4"/>
    <w:rsid w:val="00E81D94"/>
    <w:rsid w:val="00E8264E"/>
    <w:rsid w:val="00E82678"/>
    <w:rsid w:val="00E83851"/>
    <w:rsid w:val="00E83CB2"/>
    <w:rsid w:val="00E83E6D"/>
    <w:rsid w:val="00E8414A"/>
    <w:rsid w:val="00E84548"/>
    <w:rsid w:val="00E84D6B"/>
    <w:rsid w:val="00E87777"/>
    <w:rsid w:val="00E87B11"/>
    <w:rsid w:val="00E906CF"/>
    <w:rsid w:val="00E91402"/>
    <w:rsid w:val="00E91A3D"/>
    <w:rsid w:val="00E91B83"/>
    <w:rsid w:val="00E91DA8"/>
    <w:rsid w:val="00E9245F"/>
    <w:rsid w:val="00E92AF3"/>
    <w:rsid w:val="00E94333"/>
    <w:rsid w:val="00E94F0E"/>
    <w:rsid w:val="00E95B4C"/>
    <w:rsid w:val="00E95F5B"/>
    <w:rsid w:val="00E961CC"/>
    <w:rsid w:val="00E96868"/>
    <w:rsid w:val="00E969B2"/>
    <w:rsid w:val="00E96FDF"/>
    <w:rsid w:val="00E9743C"/>
    <w:rsid w:val="00E97462"/>
    <w:rsid w:val="00E976C3"/>
    <w:rsid w:val="00E97AAD"/>
    <w:rsid w:val="00EA06B9"/>
    <w:rsid w:val="00EA0CC1"/>
    <w:rsid w:val="00EA1CC1"/>
    <w:rsid w:val="00EA3A7F"/>
    <w:rsid w:val="00EA3C84"/>
    <w:rsid w:val="00EA455C"/>
    <w:rsid w:val="00EA4B95"/>
    <w:rsid w:val="00EA5CB4"/>
    <w:rsid w:val="00EA5FE1"/>
    <w:rsid w:val="00EA6321"/>
    <w:rsid w:val="00EA66B0"/>
    <w:rsid w:val="00EA684F"/>
    <w:rsid w:val="00EA6889"/>
    <w:rsid w:val="00EA688C"/>
    <w:rsid w:val="00EA75E1"/>
    <w:rsid w:val="00EA7733"/>
    <w:rsid w:val="00EB06A1"/>
    <w:rsid w:val="00EB0E46"/>
    <w:rsid w:val="00EB106B"/>
    <w:rsid w:val="00EB1596"/>
    <w:rsid w:val="00EB1EAF"/>
    <w:rsid w:val="00EB2525"/>
    <w:rsid w:val="00EB3466"/>
    <w:rsid w:val="00EB3ACE"/>
    <w:rsid w:val="00EB470F"/>
    <w:rsid w:val="00EB481B"/>
    <w:rsid w:val="00EB4AE8"/>
    <w:rsid w:val="00EB54A0"/>
    <w:rsid w:val="00EB5596"/>
    <w:rsid w:val="00EB5A60"/>
    <w:rsid w:val="00EB5C5F"/>
    <w:rsid w:val="00EB5F4D"/>
    <w:rsid w:val="00EB6632"/>
    <w:rsid w:val="00EB6BE4"/>
    <w:rsid w:val="00EB71A9"/>
    <w:rsid w:val="00EB765C"/>
    <w:rsid w:val="00EB7910"/>
    <w:rsid w:val="00EB7992"/>
    <w:rsid w:val="00EC000F"/>
    <w:rsid w:val="00EC01F5"/>
    <w:rsid w:val="00EC094C"/>
    <w:rsid w:val="00EC0AA2"/>
    <w:rsid w:val="00EC1820"/>
    <w:rsid w:val="00EC1E5E"/>
    <w:rsid w:val="00EC20D5"/>
    <w:rsid w:val="00EC24F2"/>
    <w:rsid w:val="00EC3E94"/>
    <w:rsid w:val="00EC473C"/>
    <w:rsid w:val="00EC4C22"/>
    <w:rsid w:val="00EC4D79"/>
    <w:rsid w:val="00EC55C8"/>
    <w:rsid w:val="00EC586D"/>
    <w:rsid w:val="00EC5F35"/>
    <w:rsid w:val="00EC7019"/>
    <w:rsid w:val="00EC789D"/>
    <w:rsid w:val="00EC7FD4"/>
    <w:rsid w:val="00ED05D2"/>
    <w:rsid w:val="00ED085F"/>
    <w:rsid w:val="00ED0B94"/>
    <w:rsid w:val="00ED0F9E"/>
    <w:rsid w:val="00ED2382"/>
    <w:rsid w:val="00ED2383"/>
    <w:rsid w:val="00ED31FF"/>
    <w:rsid w:val="00ED3E8B"/>
    <w:rsid w:val="00ED422D"/>
    <w:rsid w:val="00ED5437"/>
    <w:rsid w:val="00ED5879"/>
    <w:rsid w:val="00ED5AF8"/>
    <w:rsid w:val="00ED5CD1"/>
    <w:rsid w:val="00ED5F4A"/>
    <w:rsid w:val="00ED68A6"/>
    <w:rsid w:val="00ED6E71"/>
    <w:rsid w:val="00ED794A"/>
    <w:rsid w:val="00ED7BF4"/>
    <w:rsid w:val="00ED7C2A"/>
    <w:rsid w:val="00EE004A"/>
    <w:rsid w:val="00EE0C36"/>
    <w:rsid w:val="00EE0C43"/>
    <w:rsid w:val="00EE14CA"/>
    <w:rsid w:val="00EE1546"/>
    <w:rsid w:val="00EE20F1"/>
    <w:rsid w:val="00EE29C4"/>
    <w:rsid w:val="00EE3631"/>
    <w:rsid w:val="00EE3922"/>
    <w:rsid w:val="00EE39CD"/>
    <w:rsid w:val="00EE407A"/>
    <w:rsid w:val="00EE474B"/>
    <w:rsid w:val="00EE4BB3"/>
    <w:rsid w:val="00EE4CA7"/>
    <w:rsid w:val="00EE4FD8"/>
    <w:rsid w:val="00EE5357"/>
    <w:rsid w:val="00EE5719"/>
    <w:rsid w:val="00EE5F5B"/>
    <w:rsid w:val="00EE6AC2"/>
    <w:rsid w:val="00EE6C13"/>
    <w:rsid w:val="00EE7224"/>
    <w:rsid w:val="00EE789A"/>
    <w:rsid w:val="00EF0682"/>
    <w:rsid w:val="00EF2960"/>
    <w:rsid w:val="00EF2AA8"/>
    <w:rsid w:val="00EF2B85"/>
    <w:rsid w:val="00EF4733"/>
    <w:rsid w:val="00EF48BE"/>
    <w:rsid w:val="00EF62E1"/>
    <w:rsid w:val="00EF657A"/>
    <w:rsid w:val="00EF66E4"/>
    <w:rsid w:val="00EF6870"/>
    <w:rsid w:val="00EF7115"/>
    <w:rsid w:val="00EF726D"/>
    <w:rsid w:val="00EF75EC"/>
    <w:rsid w:val="00F00FB7"/>
    <w:rsid w:val="00F019CE"/>
    <w:rsid w:val="00F02F50"/>
    <w:rsid w:val="00F040BB"/>
    <w:rsid w:val="00F04714"/>
    <w:rsid w:val="00F0549D"/>
    <w:rsid w:val="00F05704"/>
    <w:rsid w:val="00F0612C"/>
    <w:rsid w:val="00F0685A"/>
    <w:rsid w:val="00F06C58"/>
    <w:rsid w:val="00F06F2E"/>
    <w:rsid w:val="00F07006"/>
    <w:rsid w:val="00F102F1"/>
    <w:rsid w:val="00F104C8"/>
    <w:rsid w:val="00F107CF"/>
    <w:rsid w:val="00F11976"/>
    <w:rsid w:val="00F120FC"/>
    <w:rsid w:val="00F1242E"/>
    <w:rsid w:val="00F12446"/>
    <w:rsid w:val="00F12A94"/>
    <w:rsid w:val="00F12FF2"/>
    <w:rsid w:val="00F13225"/>
    <w:rsid w:val="00F132FD"/>
    <w:rsid w:val="00F135E5"/>
    <w:rsid w:val="00F13AA8"/>
    <w:rsid w:val="00F13BCA"/>
    <w:rsid w:val="00F145D2"/>
    <w:rsid w:val="00F14913"/>
    <w:rsid w:val="00F15202"/>
    <w:rsid w:val="00F15B41"/>
    <w:rsid w:val="00F15F22"/>
    <w:rsid w:val="00F1608A"/>
    <w:rsid w:val="00F160B8"/>
    <w:rsid w:val="00F16618"/>
    <w:rsid w:val="00F167A0"/>
    <w:rsid w:val="00F16BC3"/>
    <w:rsid w:val="00F1727B"/>
    <w:rsid w:val="00F17E00"/>
    <w:rsid w:val="00F20B00"/>
    <w:rsid w:val="00F20E2D"/>
    <w:rsid w:val="00F20ED0"/>
    <w:rsid w:val="00F21302"/>
    <w:rsid w:val="00F21496"/>
    <w:rsid w:val="00F22667"/>
    <w:rsid w:val="00F227FA"/>
    <w:rsid w:val="00F23201"/>
    <w:rsid w:val="00F236A9"/>
    <w:rsid w:val="00F23792"/>
    <w:rsid w:val="00F23D44"/>
    <w:rsid w:val="00F23F2D"/>
    <w:rsid w:val="00F246B8"/>
    <w:rsid w:val="00F24FD9"/>
    <w:rsid w:val="00F30302"/>
    <w:rsid w:val="00F30E29"/>
    <w:rsid w:val="00F314D8"/>
    <w:rsid w:val="00F318AB"/>
    <w:rsid w:val="00F3264B"/>
    <w:rsid w:val="00F32C83"/>
    <w:rsid w:val="00F32E83"/>
    <w:rsid w:val="00F330E4"/>
    <w:rsid w:val="00F333ED"/>
    <w:rsid w:val="00F33587"/>
    <w:rsid w:val="00F33F98"/>
    <w:rsid w:val="00F34463"/>
    <w:rsid w:val="00F345CB"/>
    <w:rsid w:val="00F35077"/>
    <w:rsid w:val="00F350C3"/>
    <w:rsid w:val="00F358CC"/>
    <w:rsid w:val="00F36EC9"/>
    <w:rsid w:val="00F4061D"/>
    <w:rsid w:val="00F40E64"/>
    <w:rsid w:val="00F41522"/>
    <w:rsid w:val="00F416A5"/>
    <w:rsid w:val="00F41B58"/>
    <w:rsid w:val="00F41F6E"/>
    <w:rsid w:val="00F41F93"/>
    <w:rsid w:val="00F421E6"/>
    <w:rsid w:val="00F4276F"/>
    <w:rsid w:val="00F42B46"/>
    <w:rsid w:val="00F42F8C"/>
    <w:rsid w:val="00F4334C"/>
    <w:rsid w:val="00F43A27"/>
    <w:rsid w:val="00F43FC3"/>
    <w:rsid w:val="00F4418A"/>
    <w:rsid w:val="00F445D0"/>
    <w:rsid w:val="00F447D0"/>
    <w:rsid w:val="00F44968"/>
    <w:rsid w:val="00F4510F"/>
    <w:rsid w:val="00F4553E"/>
    <w:rsid w:val="00F456A9"/>
    <w:rsid w:val="00F457DE"/>
    <w:rsid w:val="00F5016C"/>
    <w:rsid w:val="00F51D1C"/>
    <w:rsid w:val="00F51F33"/>
    <w:rsid w:val="00F52AFC"/>
    <w:rsid w:val="00F53CA6"/>
    <w:rsid w:val="00F53E06"/>
    <w:rsid w:val="00F53EC8"/>
    <w:rsid w:val="00F54020"/>
    <w:rsid w:val="00F550BB"/>
    <w:rsid w:val="00F55ABD"/>
    <w:rsid w:val="00F56C12"/>
    <w:rsid w:val="00F5733F"/>
    <w:rsid w:val="00F57617"/>
    <w:rsid w:val="00F602E0"/>
    <w:rsid w:val="00F6084F"/>
    <w:rsid w:val="00F60D75"/>
    <w:rsid w:val="00F60E54"/>
    <w:rsid w:val="00F614FB"/>
    <w:rsid w:val="00F61AE9"/>
    <w:rsid w:val="00F64A67"/>
    <w:rsid w:val="00F65470"/>
    <w:rsid w:val="00F6554C"/>
    <w:rsid w:val="00F65800"/>
    <w:rsid w:val="00F65FDC"/>
    <w:rsid w:val="00F662CA"/>
    <w:rsid w:val="00F6716C"/>
    <w:rsid w:val="00F6765B"/>
    <w:rsid w:val="00F7058B"/>
    <w:rsid w:val="00F721EB"/>
    <w:rsid w:val="00F723A3"/>
    <w:rsid w:val="00F72481"/>
    <w:rsid w:val="00F730E5"/>
    <w:rsid w:val="00F747BD"/>
    <w:rsid w:val="00F74FE0"/>
    <w:rsid w:val="00F7630A"/>
    <w:rsid w:val="00F76808"/>
    <w:rsid w:val="00F770E0"/>
    <w:rsid w:val="00F77147"/>
    <w:rsid w:val="00F773FA"/>
    <w:rsid w:val="00F7777A"/>
    <w:rsid w:val="00F77C9E"/>
    <w:rsid w:val="00F77F66"/>
    <w:rsid w:val="00F80527"/>
    <w:rsid w:val="00F810D7"/>
    <w:rsid w:val="00F815B6"/>
    <w:rsid w:val="00F8237D"/>
    <w:rsid w:val="00F82678"/>
    <w:rsid w:val="00F82848"/>
    <w:rsid w:val="00F82BDE"/>
    <w:rsid w:val="00F85EEC"/>
    <w:rsid w:val="00F85FCC"/>
    <w:rsid w:val="00F860D3"/>
    <w:rsid w:val="00F87F87"/>
    <w:rsid w:val="00F905C9"/>
    <w:rsid w:val="00F9063D"/>
    <w:rsid w:val="00F90913"/>
    <w:rsid w:val="00F90E2E"/>
    <w:rsid w:val="00F921B1"/>
    <w:rsid w:val="00F9257A"/>
    <w:rsid w:val="00F93D91"/>
    <w:rsid w:val="00F946E8"/>
    <w:rsid w:val="00F94732"/>
    <w:rsid w:val="00F94ED4"/>
    <w:rsid w:val="00F9539F"/>
    <w:rsid w:val="00F954FB"/>
    <w:rsid w:val="00F95527"/>
    <w:rsid w:val="00F95E68"/>
    <w:rsid w:val="00F96433"/>
    <w:rsid w:val="00F96986"/>
    <w:rsid w:val="00F97C7B"/>
    <w:rsid w:val="00F97F76"/>
    <w:rsid w:val="00FA0F47"/>
    <w:rsid w:val="00FA0F58"/>
    <w:rsid w:val="00FA13FF"/>
    <w:rsid w:val="00FA1BE0"/>
    <w:rsid w:val="00FA2FDC"/>
    <w:rsid w:val="00FA35E4"/>
    <w:rsid w:val="00FA3716"/>
    <w:rsid w:val="00FA38D8"/>
    <w:rsid w:val="00FA3DFC"/>
    <w:rsid w:val="00FA3FE8"/>
    <w:rsid w:val="00FA5CF8"/>
    <w:rsid w:val="00FA5F97"/>
    <w:rsid w:val="00FA6795"/>
    <w:rsid w:val="00FA729C"/>
    <w:rsid w:val="00FA763F"/>
    <w:rsid w:val="00FA7F29"/>
    <w:rsid w:val="00FB131F"/>
    <w:rsid w:val="00FB1523"/>
    <w:rsid w:val="00FB1B8F"/>
    <w:rsid w:val="00FB1C65"/>
    <w:rsid w:val="00FB1EB8"/>
    <w:rsid w:val="00FB20BD"/>
    <w:rsid w:val="00FB2AA3"/>
    <w:rsid w:val="00FB2D3F"/>
    <w:rsid w:val="00FB2DB3"/>
    <w:rsid w:val="00FB2F3D"/>
    <w:rsid w:val="00FB451A"/>
    <w:rsid w:val="00FB5DE8"/>
    <w:rsid w:val="00FB5F6D"/>
    <w:rsid w:val="00FB6564"/>
    <w:rsid w:val="00FB723A"/>
    <w:rsid w:val="00FC0751"/>
    <w:rsid w:val="00FC0C44"/>
    <w:rsid w:val="00FC1587"/>
    <w:rsid w:val="00FC1B17"/>
    <w:rsid w:val="00FC243C"/>
    <w:rsid w:val="00FC322B"/>
    <w:rsid w:val="00FC3370"/>
    <w:rsid w:val="00FC3393"/>
    <w:rsid w:val="00FC3CEC"/>
    <w:rsid w:val="00FC3DBF"/>
    <w:rsid w:val="00FC3FEF"/>
    <w:rsid w:val="00FC45EF"/>
    <w:rsid w:val="00FC4665"/>
    <w:rsid w:val="00FC58C8"/>
    <w:rsid w:val="00FC5BF8"/>
    <w:rsid w:val="00FC5F5E"/>
    <w:rsid w:val="00FC7056"/>
    <w:rsid w:val="00FD0825"/>
    <w:rsid w:val="00FD0C40"/>
    <w:rsid w:val="00FD0EE3"/>
    <w:rsid w:val="00FD1050"/>
    <w:rsid w:val="00FD1113"/>
    <w:rsid w:val="00FD1366"/>
    <w:rsid w:val="00FD1486"/>
    <w:rsid w:val="00FD1A10"/>
    <w:rsid w:val="00FD1F5B"/>
    <w:rsid w:val="00FD34DE"/>
    <w:rsid w:val="00FD398D"/>
    <w:rsid w:val="00FD4454"/>
    <w:rsid w:val="00FD5954"/>
    <w:rsid w:val="00FD6BE5"/>
    <w:rsid w:val="00FD6C77"/>
    <w:rsid w:val="00FD7EE8"/>
    <w:rsid w:val="00FE00A9"/>
    <w:rsid w:val="00FE13C9"/>
    <w:rsid w:val="00FE1D4C"/>
    <w:rsid w:val="00FE2910"/>
    <w:rsid w:val="00FE2A92"/>
    <w:rsid w:val="00FE330B"/>
    <w:rsid w:val="00FE363D"/>
    <w:rsid w:val="00FE369A"/>
    <w:rsid w:val="00FE376E"/>
    <w:rsid w:val="00FE418C"/>
    <w:rsid w:val="00FE47DC"/>
    <w:rsid w:val="00FE4F0D"/>
    <w:rsid w:val="00FE50B7"/>
    <w:rsid w:val="00FE522F"/>
    <w:rsid w:val="00FE69B3"/>
    <w:rsid w:val="00FE74FD"/>
    <w:rsid w:val="00FE7716"/>
    <w:rsid w:val="00FF031B"/>
    <w:rsid w:val="00FF08EB"/>
    <w:rsid w:val="00FF0F7A"/>
    <w:rsid w:val="00FF103D"/>
    <w:rsid w:val="00FF13C3"/>
    <w:rsid w:val="00FF13F7"/>
    <w:rsid w:val="00FF4237"/>
    <w:rsid w:val="00FF47DB"/>
    <w:rsid w:val="00FF4A1E"/>
    <w:rsid w:val="00FF57ED"/>
    <w:rsid w:val="00FF590F"/>
    <w:rsid w:val="00FF601B"/>
    <w:rsid w:val="00FF6081"/>
    <w:rsid w:val="00FF6C40"/>
    <w:rsid w:val="00FF6E3A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DD31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13"/>
    <w:pPr>
      <w:tabs>
        <w:tab w:val="left" w:pos="794"/>
      </w:tabs>
      <w:jc w:val="left"/>
    </w:pPr>
    <w:rPr>
      <w:rFonts w:eastAsiaTheme="minorEastAsia"/>
      <w:szCs w:val="24"/>
      <w:lang w:val="ru-R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F1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F326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326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32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326D"/>
    <w:pPr>
      <w:outlineLvl w:val="4"/>
    </w:pPr>
  </w:style>
  <w:style w:type="paragraph" w:styleId="Heading6">
    <w:name w:val="heading 6"/>
    <w:basedOn w:val="Heading4"/>
    <w:next w:val="Normal"/>
    <w:link w:val="Heading6Char"/>
    <w:rsid w:val="009F32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9F326D"/>
    <w:pPr>
      <w:outlineLvl w:val="6"/>
    </w:pPr>
  </w:style>
  <w:style w:type="paragraph" w:styleId="Heading8">
    <w:name w:val="heading 8"/>
    <w:basedOn w:val="Heading6"/>
    <w:next w:val="Normal"/>
    <w:link w:val="Heading8Char"/>
    <w:rsid w:val="009F326D"/>
    <w:pPr>
      <w:outlineLvl w:val="7"/>
    </w:pPr>
  </w:style>
  <w:style w:type="paragraph" w:styleId="Heading9">
    <w:name w:val="heading 9"/>
    <w:basedOn w:val="Heading6"/>
    <w:next w:val="Normal"/>
    <w:link w:val="Heading9Char"/>
    <w:rsid w:val="009F32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13AA8"/>
    <w:rPr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13AA8"/>
    <w:rPr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13AA8"/>
    <w:rPr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13AA8"/>
    <w:rPr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13AA8"/>
    <w:rPr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13AA8"/>
    <w:rPr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13AA8"/>
    <w:rPr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13AA8"/>
    <w:rPr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366F13"/>
    <w:rPr>
      <w:b/>
      <w:szCs w:val="20"/>
      <w:lang w:val="ru-RU" w:eastAsia="en-US"/>
    </w:rPr>
  </w:style>
  <w:style w:type="paragraph" w:customStyle="1" w:styleId="AnnexNotitle">
    <w:name w:val="Annex_No &amp; title"/>
    <w:basedOn w:val="Normal"/>
    <w:next w:val="Normal"/>
    <w:rsid w:val="00B256E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Appdef">
    <w:name w:val="App_def"/>
    <w:basedOn w:val="DefaultParagraphFont"/>
    <w:rsid w:val="00607C8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07C8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43493"/>
  </w:style>
  <w:style w:type="character" w:customStyle="1" w:styleId="Artdef">
    <w:name w:val="Art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07C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07C85"/>
    <w:rPr>
      <w:rFonts w:cs="Times New Roman"/>
    </w:rPr>
  </w:style>
  <w:style w:type="paragraph" w:customStyle="1" w:styleId="Arttitle">
    <w:name w:val="Art_title"/>
    <w:basedOn w:val="Normal"/>
    <w:next w:val="Normal"/>
    <w:rsid w:val="00B256E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607C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256E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B256E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607C8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07C85"/>
    <w:pPr>
      <w:spacing w:before="80"/>
      <w:ind w:left="794" w:hanging="794"/>
    </w:pPr>
  </w:style>
  <w:style w:type="paragraph" w:customStyle="1" w:styleId="enumlev2">
    <w:name w:val="enumlev2"/>
    <w:basedOn w:val="enumlev1"/>
    <w:rsid w:val="00607C85"/>
    <w:pPr>
      <w:ind w:left="1191" w:hanging="397"/>
    </w:pPr>
  </w:style>
  <w:style w:type="paragraph" w:customStyle="1" w:styleId="enumlev3">
    <w:name w:val="enumlev3"/>
    <w:basedOn w:val="enumlev2"/>
    <w:rsid w:val="00607C85"/>
    <w:pPr>
      <w:ind w:left="1588"/>
    </w:pPr>
  </w:style>
  <w:style w:type="paragraph" w:customStyle="1" w:styleId="Equation">
    <w:name w:val="Equation"/>
    <w:basedOn w:val="Normal"/>
    <w:rsid w:val="00607C8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7C85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07C8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C43493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07C8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07C8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07C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07C85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rsid w:val="00607C85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607C8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B256E6"/>
    <w:rPr>
      <w:rFonts w:cs="Times New Roman"/>
      <w:position w:val="6"/>
      <w:sz w:val="16"/>
    </w:rPr>
  </w:style>
  <w:style w:type="paragraph" w:customStyle="1" w:styleId="Note">
    <w:name w:val="Note"/>
    <w:basedOn w:val="Normal"/>
    <w:link w:val="NoteChar"/>
    <w:rsid w:val="00C27F76"/>
    <w:pPr>
      <w:spacing w:before="80"/>
    </w:pPr>
    <w:rPr>
      <w:sz w:val="20"/>
    </w:rPr>
  </w:style>
  <w:style w:type="paragraph" w:styleId="FootnoteText">
    <w:name w:val="footnote text"/>
    <w:basedOn w:val="Note"/>
    <w:link w:val="FootnoteTextChar"/>
    <w:uiPriority w:val="99"/>
    <w:rsid w:val="00B256E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56E6"/>
    <w:rPr>
      <w:rFonts w:eastAsiaTheme="minorEastAsia"/>
      <w:sz w:val="20"/>
      <w:szCs w:val="24"/>
      <w:lang w:val="en-GB" w:eastAsia="ja-JP"/>
    </w:rPr>
  </w:style>
  <w:style w:type="paragraph" w:customStyle="1" w:styleId="Formal">
    <w:name w:val="Formal"/>
    <w:basedOn w:val="Normal"/>
    <w:rsid w:val="00C434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07C85"/>
    <w:pPr>
      <w:spacing w:before="0"/>
      <w:jc w:val="center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07C85"/>
  </w:style>
  <w:style w:type="paragraph" w:styleId="Index2">
    <w:name w:val="index 2"/>
    <w:basedOn w:val="Normal"/>
    <w:next w:val="Normal"/>
    <w:semiHidden/>
    <w:rsid w:val="00607C85"/>
    <w:pPr>
      <w:ind w:left="283"/>
    </w:pPr>
  </w:style>
  <w:style w:type="paragraph" w:styleId="Index3">
    <w:name w:val="index 3"/>
    <w:basedOn w:val="Normal"/>
    <w:next w:val="Normal"/>
    <w:semiHidden/>
    <w:rsid w:val="00607C85"/>
    <w:pPr>
      <w:ind w:left="566"/>
    </w:pPr>
  </w:style>
  <w:style w:type="paragraph" w:customStyle="1" w:styleId="Normalaftertitle">
    <w:name w:val="Normal_after_title"/>
    <w:basedOn w:val="Normal"/>
    <w:next w:val="Normal"/>
    <w:rsid w:val="00607C85"/>
    <w:pPr>
      <w:spacing w:before="360"/>
    </w:pPr>
  </w:style>
  <w:style w:type="character" w:styleId="PageNumber">
    <w:name w:val="page number"/>
    <w:basedOn w:val="DefaultParagraphFont"/>
    <w:rsid w:val="00607C85"/>
    <w:rPr>
      <w:rFonts w:cs="Times New Roman"/>
    </w:rPr>
  </w:style>
  <w:style w:type="paragraph" w:customStyle="1" w:styleId="PartNo">
    <w:name w:val="Part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07C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7C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07C8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7C85"/>
  </w:style>
  <w:style w:type="paragraph" w:customStyle="1" w:styleId="RecNo">
    <w:name w:val="Rec_No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07C85"/>
  </w:style>
  <w:style w:type="paragraph" w:customStyle="1" w:styleId="RecNoBR">
    <w:name w:val="Rec_No_BR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07C85"/>
  </w:style>
  <w:style w:type="paragraph" w:customStyle="1" w:styleId="Recref">
    <w:name w:val="Rec_ref"/>
    <w:basedOn w:val="Normal"/>
    <w:next w:val="Recdate"/>
    <w:rsid w:val="00607C85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07C85"/>
  </w:style>
  <w:style w:type="paragraph" w:customStyle="1" w:styleId="Rectitle">
    <w:name w:val="Rec_titl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7C85"/>
  </w:style>
  <w:style w:type="character" w:customStyle="1" w:styleId="Recdef">
    <w:name w:val="Rec_def"/>
    <w:basedOn w:val="DefaultParagraphFont"/>
    <w:rsid w:val="00607C85"/>
    <w:rPr>
      <w:rFonts w:cs="Times New Roman"/>
      <w:b/>
    </w:rPr>
  </w:style>
  <w:style w:type="paragraph" w:customStyle="1" w:styleId="Reftext">
    <w:name w:val="Ref_text"/>
    <w:basedOn w:val="Normal"/>
    <w:rsid w:val="00C4349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07C8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07C85"/>
  </w:style>
  <w:style w:type="paragraph" w:customStyle="1" w:styleId="RepNo">
    <w:name w:val="Rep_No"/>
    <w:basedOn w:val="RecNo"/>
    <w:next w:val="Normal"/>
    <w:rsid w:val="00607C85"/>
  </w:style>
  <w:style w:type="paragraph" w:customStyle="1" w:styleId="RepNoBR">
    <w:name w:val="Rep_No_BR"/>
    <w:basedOn w:val="RecNoBR"/>
    <w:next w:val="Normal"/>
    <w:rsid w:val="00607C85"/>
  </w:style>
  <w:style w:type="paragraph" w:customStyle="1" w:styleId="Repref">
    <w:name w:val="Rep_ref"/>
    <w:basedOn w:val="Recref"/>
    <w:next w:val="Repdate"/>
    <w:rsid w:val="00607C85"/>
  </w:style>
  <w:style w:type="paragraph" w:customStyle="1" w:styleId="Reptitle">
    <w:name w:val="Rep_title"/>
    <w:basedOn w:val="Rectitle"/>
    <w:next w:val="Repref"/>
    <w:rsid w:val="00607C85"/>
  </w:style>
  <w:style w:type="paragraph" w:customStyle="1" w:styleId="Resdate">
    <w:name w:val="Res_date"/>
    <w:basedOn w:val="Recdate"/>
    <w:next w:val="Normalaftertitle"/>
    <w:rsid w:val="00607C85"/>
  </w:style>
  <w:style w:type="character" w:customStyle="1" w:styleId="Resdef">
    <w:name w:val="Res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256E6"/>
    <w:rPr>
      <w:sz w:val="26"/>
    </w:rPr>
  </w:style>
  <w:style w:type="paragraph" w:customStyle="1" w:styleId="ResNoBR">
    <w:name w:val="Res_No_BR"/>
    <w:basedOn w:val="RecNoBR"/>
    <w:next w:val="Normal"/>
    <w:rsid w:val="00607C85"/>
  </w:style>
  <w:style w:type="paragraph" w:customStyle="1" w:styleId="Resref">
    <w:name w:val="Res_ref"/>
    <w:basedOn w:val="Recref"/>
    <w:next w:val="Resdate"/>
    <w:rsid w:val="00607C85"/>
  </w:style>
  <w:style w:type="paragraph" w:customStyle="1" w:styleId="Restitle">
    <w:name w:val="Res_title"/>
    <w:basedOn w:val="Rectitle"/>
    <w:next w:val="Resref"/>
    <w:rsid w:val="00B256E6"/>
    <w:rPr>
      <w:sz w:val="26"/>
    </w:rPr>
  </w:style>
  <w:style w:type="paragraph" w:customStyle="1" w:styleId="Section1">
    <w:name w:val="Section_1"/>
    <w:basedOn w:val="Normal"/>
    <w:next w:val="Normal"/>
    <w:rsid w:val="00607C85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7C85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7C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7C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607C85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6029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ablelegend">
    <w:name w:val="Table_legend"/>
    <w:basedOn w:val="Normal"/>
    <w:rsid w:val="00C4349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07C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7C8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6029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Title1">
    <w:name w:val="Title 1"/>
    <w:basedOn w:val="Source"/>
    <w:next w:val="Normal"/>
    <w:rsid w:val="00B256E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607C85"/>
  </w:style>
  <w:style w:type="paragraph" w:customStyle="1" w:styleId="Title3">
    <w:name w:val="Title 3"/>
    <w:basedOn w:val="Title2"/>
    <w:next w:val="Normal"/>
    <w:rsid w:val="00607C85"/>
    <w:rPr>
      <w:caps w:val="0"/>
    </w:rPr>
  </w:style>
  <w:style w:type="paragraph" w:customStyle="1" w:styleId="Title4">
    <w:name w:val="Title 4"/>
    <w:basedOn w:val="Title3"/>
    <w:next w:val="Heading1"/>
    <w:rsid w:val="00607C85"/>
    <w:rPr>
      <w:b/>
    </w:rPr>
  </w:style>
  <w:style w:type="paragraph" w:customStyle="1" w:styleId="toc0">
    <w:name w:val="toc 0"/>
    <w:basedOn w:val="Normal"/>
    <w:next w:val="TOC1"/>
    <w:rsid w:val="00607C85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4349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4349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C43493"/>
    <w:pPr>
      <w:ind w:left="2269"/>
    </w:pPr>
  </w:style>
  <w:style w:type="paragraph" w:styleId="TOC4">
    <w:name w:val="toc 4"/>
    <w:basedOn w:val="TOC3"/>
    <w:semiHidden/>
    <w:rsid w:val="00607C85"/>
  </w:style>
  <w:style w:type="paragraph" w:styleId="TOC5">
    <w:name w:val="toc 5"/>
    <w:basedOn w:val="TOC4"/>
    <w:semiHidden/>
    <w:rsid w:val="00607C85"/>
  </w:style>
  <w:style w:type="paragraph" w:styleId="TOC6">
    <w:name w:val="toc 6"/>
    <w:basedOn w:val="TOC4"/>
    <w:semiHidden/>
    <w:rsid w:val="00607C85"/>
  </w:style>
  <w:style w:type="paragraph" w:styleId="TOC7">
    <w:name w:val="toc 7"/>
    <w:basedOn w:val="TOC4"/>
    <w:semiHidden/>
    <w:rsid w:val="00607C85"/>
  </w:style>
  <w:style w:type="paragraph" w:styleId="TOC8">
    <w:name w:val="toc 8"/>
    <w:basedOn w:val="TOC4"/>
    <w:semiHidden/>
    <w:rsid w:val="00607C85"/>
  </w:style>
  <w:style w:type="paragraph" w:customStyle="1" w:styleId="Normalaftertitle0">
    <w:name w:val="Normal after title"/>
    <w:basedOn w:val="Normal"/>
    <w:next w:val="Normal"/>
    <w:uiPriority w:val="99"/>
    <w:rsid w:val="00607C85"/>
    <w:pPr>
      <w:spacing w:before="320"/>
    </w:pPr>
  </w:style>
  <w:style w:type="paragraph" w:styleId="TOCHeading">
    <w:name w:val="TOC Heading"/>
    <w:basedOn w:val="Heading1"/>
    <w:next w:val="Normal"/>
    <w:uiPriority w:val="39"/>
    <w:unhideWhenUsed/>
    <w:qFormat/>
    <w:rsid w:val="000E69D7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ja-JP"/>
    </w:rPr>
  </w:style>
  <w:style w:type="paragraph" w:styleId="BodyText">
    <w:name w:val="Body Text"/>
    <w:basedOn w:val="Normal"/>
    <w:link w:val="BodyTextChar"/>
    <w:uiPriority w:val="99"/>
    <w:locked/>
    <w:rsid w:val="00E10465"/>
    <w:pPr>
      <w:tabs>
        <w:tab w:val="clear" w:pos="794"/>
      </w:tabs>
    </w:pPr>
    <w:rPr>
      <w:b/>
      <w:i/>
      <w:sz w:val="24"/>
    </w:rPr>
  </w:style>
  <w:style w:type="paragraph" w:customStyle="1" w:styleId="Infodoc">
    <w:name w:val="Infodoc"/>
    <w:basedOn w:val="Normal"/>
    <w:uiPriority w:val="99"/>
    <w:rsid w:val="00607C85"/>
    <w:pPr>
      <w:tabs>
        <w:tab w:val="left" w:pos="1418"/>
      </w:tabs>
      <w:spacing w:before="0"/>
      <w:ind w:left="1418" w:hanging="1418"/>
    </w:pPr>
  </w:style>
  <w:style w:type="character" w:customStyle="1" w:styleId="BodyTextChar">
    <w:name w:val="Body Text Char"/>
    <w:basedOn w:val="DefaultParagraphFont"/>
    <w:link w:val="BodyText"/>
    <w:uiPriority w:val="99"/>
    <w:rsid w:val="00E10465"/>
    <w:rPr>
      <w:rFonts w:eastAsiaTheme="minorEastAsia"/>
      <w:b/>
      <w:i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locked/>
    <w:rsid w:val="00E10465"/>
    <w:pPr>
      <w:tabs>
        <w:tab w:val="clear" w:pos="794"/>
      </w:tabs>
      <w:spacing w:before="0"/>
    </w:pPr>
    <w:rPr>
      <w:rFonts w:ascii="Courier New" w:hAnsi="Courier New"/>
      <w:sz w:val="20"/>
      <w:lang w:val="en-US"/>
    </w:rPr>
  </w:style>
  <w:style w:type="paragraph" w:customStyle="1" w:styleId="Head">
    <w:name w:val="Head"/>
    <w:basedOn w:val="Normal"/>
    <w:uiPriority w:val="99"/>
    <w:rsid w:val="00607C85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607C85"/>
    <w:pPr>
      <w:keepNext/>
      <w:spacing w:before="80" w:after="80"/>
      <w:jc w:val="center"/>
    </w:pPr>
    <w:rPr>
      <w:b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rsid w:val="00C43493"/>
    <w:rPr>
      <w:color w:val="0000FF"/>
      <w:u w:val="single"/>
    </w:rPr>
  </w:style>
  <w:style w:type="character" w:styleId="FollowedHyperlink">
    <w:name w:val="FollowedHyperlink"/>
    <w:basedOn w:val="DefaultParagraphFont"/>
    <w:rsid w:val="00607C85"/>
    <w:rPr>
      <w:rFonts w:cs="Times New Roman"/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E10465"/>
    <w:rPr>
      <w:rFonts w:ascii="Courier New" w:eastAsiaTheme="minorEastAsia" w:hAnsi="Courier New"/>
      <w:sz w:val="20"/>
      <w:szCs w:val="24"/>
      <w:lang w:eastAsia="ja-JP"/>
    </w:rPr>
  </w:style>
  <w:style w:type="character" w:customStyle="1" w:styleId="TabletextChar">
    <w:name w:val="Table_text Char"/>
    <w:basedOn w:val="DefaultParagraphFont"/>
    <w:link w:val="Tabletext"/>
    <w:locked/>
    <w:rsid w:val="008A6EAD"/>
    <w:rPr>
      <w:sz w:val="20"/>
      <w:szCs w:val="20"/>
      <w:lang w:val="ru-RU" w:eastAsia="en-US"/>
    </w:rPr>
  </w:style>
  <w:style w:type="character" w:customStyle="1" w:styleId="href">
    <w:name w:val="href"/>
    <w:basedOn w:val="DefaultParagraphFont"/>
    <w:uiPriority w:val="99"/>
    <w:rsid w:val="00607C85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607C85"/>
    <w:pPr>
      <w:keepNext/>
      <w:keepLines/>
      <w:numPr>
        <w:ilvl w:val="12"/>
      </w:numPr>
      <w:jc w:val="center"/>
    </w:pPr>
    <w:rPr>
      <w:rFonts w:eastAsia="MS Mincho"/>
      <w:b/>
    </w:rPr>
  </w:style>
  <w:style w:type="table" w:styleId="TableGrid">
    <w:name w:val="Table Grid"/>
    <w:basedOn w:val="TableNormal"/>
    <w:uiPriority w:val="59"/>
    <w:rsid w:val="008D4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uiPriority w:val="99"/>
    <w:locked/>
    <w:rsid w:val="00C27F76"/>
    <w:rPr>
      <w:rFonts w:eastAsiaTheme="minorEastAsia"/>
      <w:sz w:val="20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rsid w:val="00721EDE"/>
  </w:style>
  <w:style w:type="character" w:customStyle="1" w:styleId="DateChar">
    <w:name w:val="Date Char"/>
    <w:basedOn w:val="DefaultParagraphFont"/>
    <w:link w:val="Date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D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13AA8"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rsid w:val="00380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026D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F13AA8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3AA8"/>
    <w:rPr>
      <w:rFonts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024CAA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8F1D8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AA8"/>
    <w:rPr>
      <w:rFonts w:cs="Times New Roman"/>
      <w:sz w:val="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B256E6"/>
    <w:rPr>
      <w:rFonts w:eastAsiaTheme="minorEastAsia"/>
      <w:b/>
      <w:sz w:val="26"/>
      <w:szCs w:val="20"/>
      <w:lang w:val="en-GB" w:eastAsia="ja-JP"/>
    </w:rPr>
  </w:style>
  <w:style w:type="paragraph" w:styleId="Revision">
    <w:name w:val="Revision"/>
    <w:hidden/>
    <w:uiPriority w:val="99"/>
    <w:semiHidden/>
    <w:rsid w:val="001012CB"/>
    <w:pPr>
      <w:spacing w:before="0"/>
      <w:jc w:val="left"/>
    </w:pPr>
    <w:rPr>
      <w:sz w:val="24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E10465"/>
    <w:rPr>
      <w:i/>
      <w:iCs/>
    </w:rPr>
  </w:style>
  <w:style w:type="character" w:customStyle="1" w:styleId="hps">
    <w:name w:val="hps"/>
    <w:basedOn w:val="DefaultParagraphFont"/>
    <w:rsid w:val="00E10465"/>
  </w:style>
  <w:style w:type="paragraph" w:customStyle="1" w:styleId="Contin1">
    <w:name w:val="Contin 1"/>
    <w:basedOn w:val="Normal"/>
    <w:uiPriority w:val="99"/>
    <w:rsid w:val="00E10465"/>
    <w:pPr>
      <w:widowControl w:val="0"/>
      <w:tabs>
        <w:tab w:val="clear" w:pos="794"/>
      </w:tabs>
      <w:spacing w:before="0"/>
      <w:ind w:firstLine="338"/>
    </w:pPr>
    <w:rPr>
      <w:rFonts w:ascii="Courier New" w:hAnsi="Courier New" w:cs="Courier New"/>
      <w:sz w:val="24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CE4891"/>
    <w:rPr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5DB"/>
    <w:rPr>
      <w:rFonts w:ascii="Courier New" w:hAnsi="Courier New" w:cs="Courier New"/>
      <w:sz w:val="20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CD7A25"/>
    <w:rPr>
      <w:i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332757"/>
    <w:pPr>
      <w:jc w:val="right"/>
    </w:pPr>
    <w:rPr>
      <w:b/>
      <w:bCs/>
      <w:sz w:val="28"/>
    </w:rPr>
  </w:style>
  <w:style w:type="character" w:customStyle="1" w:styleId="DocnumberChar">
    <w:name w:val="Docnumber Char"/>
    <w:basedOn w:val="DefaultParagraphFont"/>
    <w:link w:val="Docnumber"/>
    <w:rsid w:val="00332757"/>
    <w:rPr>
      <w:rFonts w:eastAsiaTheme="minorEastAsia"/>
      <w:b/>
      <w:bCs/>
      <w:sz w:val="28"/>
      <w:szCs w:val="24"/>
      <w:lang w:val="en-GB" w:eastAsia="ja-JP"/>
    </w:rPr>
  </w:style>
  <w:style w:type="paragraph" w:customStyle="1" w:styleId="Fixed">
    <w:name w:val="Fixed"/>
    <w:rsid w:val="009133D8"/>
    <w:pPr>
      <w:widowControl w:val="0"/>
      <w:autoSpaceDE w:val="0"/>
      <w:autoSpaceDN w:val="0"/>
      <w:adjustRightInd w:val="0"/>
      <w:spacing w:before="0" w:line="528" w:lineRule="atLeast"/>
      <w:ind w:right="1152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E5A"/>
  </w:style>
  <w:style w:type="paragraph" w:customStyle="1" w:styleId="CorrectionSeparatorBegin">
    <w:name w:val="Correction Separator Begin"/>
    <w:basedOn w:val="Normal"/>
    <w:rsid w:val="00C4349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4349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ntinCol">
    <w:name w:val="Contin Col"/>
    <w:basedOn w:val="Fixed"/>
    <w:next w:val="Fixed"/>
    <w:uiPriority w:val="99"/>
    <w:rsid w:val="00E10465"/>
    <w:pPr>
      <w:spacing w:line="285" w:lineRule="atLeast"/>
      <w:ind w:left="1440" w:right="-45" w:firstLine="72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locked/>
    <w:rsid w:val="00C43493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9F326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9F32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6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Normalbeforetable">
    <w:name w:val="Normal before table"/>
    <w:basedOn w:val="Normal"/>
    <w:rsid w:val="00E10465"/>
    <w:pPr>
      <w:keepNext/>
      <w:tabs>
        <w:tab w:val="clear" w:pos="794"/>
      </w:tabs>
      <w:spacing w:after="120"/>
    </w:pPr>
    <w:rPr>
      <w:rFonts w:eastAsia="????"/>
      <w:sz w:val="24"/>
      <w:lang w:eastAsia="en-US"/>
    </w:rPr>
  </w:style>
  <w:style w:type="character" w:customStyle="1" w:styleId="ChaptitleChar">
    <w:name w:val="Chap_title Char"/>
    <w:basedOn w:val="DefaultParagraphFont"/>
    <w:link w:val="Chaptitle"/>
    <w:locked/>
    <w:rsid w:val="00B256E6"/>
    <w:rPr>
      <w:rFonts w:eastAsiaTheme="minorEastAsia"/>
      <w:b/>
      <w:sz w:val="26"/>
      <w:szCs w:val="24"/>
      <w:lang w:val="en-GB" w:eastAsia="ja-JP"/>
    </w:rPr>
  </w:style>
  <w:style w:type="paragraph" w:customStyle="1" w:styleId="Centered">
    <w:name w:val="Centered"/>
    <w:basedOn w:val="Fixed"/>
    <w:next w:val="Fixed"/>
    <w:uiPriority w:val="99"/>
    <w:rsid w:val="00E10465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AnnexNo">
    <w:name w:val="Annex_No"/>
    <w:basedOn w:val="Normal"/>
    <w:next w:val="Normal"/>
    <w:link w:val="AnnexNoChar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locked/>
    <w:rsid w:val="006029EF"/>
    <w:rPr>
      <w:caps/>
      <w:sz w:val="26"/>
      <w:szCs w:val="20"/>
      <w:lang w:val="ru-RU" w:eastAsia="en-US"/>
    </w:rPr>
  </w:style>
  <w:style w:type="paragraph" w:customStyle="1" w:styleId="Annextitle0">
    <w:name w:val="Annex_title"/>
    <w:basedOn w:val="Normal"/>
    <w:next w:val="Normal"/>
    <w:link w:val="AnnextitleChar1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6029EF"/>
    <w:rPr>
      <w:rFonts w:ascii="Times New Roman Bold" w:hAnsi="Times New Roman Bold"/>
      <w:b/>
      <w:sz w:val="26"/>
      <w:szCs w:val="20"/>
      <w:lang w:val="ru-RU" w:eastAsia="en-US"/>
    </w:rPr>
  </w:style>
  <w:style w:type="paragraph" w:customStyle="1" w:styleId="Reasons">
    <w:name w:val="Reasons"/>
    <w:basedOn w:val="Normal"/>
    <w:qFormat/>
    <w:rsid w:val="006029EF"/>
    <w:pPr>
      <w:tabs>
        <w:tab w:val="clear" w:pos="794"/>
      </w:tabs>
      <w:spacing w:before="0"/>
    </w:pPr>
    <w:rPr>
      <w:rFonts w:eastAsia="Times New Roman"/>
      <w:sz w:val="24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62CA"/>
    <w:rPr>
      <w:rFonts w:ascii="Times New Roman" w:hAnsi="Times New Roman"/>
      <w:color w:val="808080"/>
    </w:rPr>
  </w:style>
  <w:style w:type="numbering" w:customStyle="1" w:styleId="WWNum11">
    <w:name w:val="WWNum11"/>
    <w:rsid w:val="00E10465"/>
    <w:pPr>
      <w:numPr>
        <w:numId w:val="6"/>
      </w:numPr>
    </w:pPr>
  </w:style>
  <w:style w:type="character" w:customStyle="1" w:styleId="a">
    <w:name w:val="Гіперпосилання"/>
    <w:basedOn w:val="DefaultParagraphFont"/>
    <w:rsid w:val="0001578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315EF"/>
    <w:pPr>
      <w:tabs>
        <w:tab w:val="clear" w:pos="794"/>
      </w:tabs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E07B10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8983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3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94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054" TargetMode="External"/><Relationship Id="rId21" Type="http://schemas.openxmlformats.org/officeDocument/2006/relationships/hyperlink" Target="https://www.itu.int/md/T17-TSAG-181210-TD-GEN-0293" TargetMode="External"/><Relationship Id="rId34" Type="http://schemas.openxmlformats.org/officeDocument/2006/relationships/hyperlink" Target="https://www.itu.int/md/T17-TSAG-181210-TD-GEN-0391" TargetMode="External"/><Relationship Id="rId42" Type="http://schemas.openxmlformats.org/officeDocument/2006/relationships/hyperlink" Target="https://www.itu.int/md/meetingdoc.asp?lang=en&amp;parent=T17-TSAG-R-0006" TargetMode="External"/><Relationship Id="rId47" Type="http://schemas.openxmlformats.org/officeDocument/2006/relationships/hyperlink" Target="https://www.itu.int/md/T17-TSAG-181210-TD-GEN-0442" TargetMode="External"/><Relationship Id="rId50" Type="http://schemas.openxmlformats.org/officeDocument/2006/relationships/hyperlink" Target="https://www.itu.int/ifa/t/2017/ls/tsag/sp16-tsag-oLS-00016.doc" TargetMode="External"/><Relationship Id="rId55" Type="http://schemas.openxmlformats.org/officeDocument/2006/relationships/hyperlink" Target="https://www.itu.int/md/T17-TSAG-181210-TD-GEN-0357" TargetMode="External"/><Relationship Id="rId63" Type="http://schemas.openxmlformats.org/officeDocument/2006/relationships/hyperlink" Target="https://www.itu.int/ifa/t/2017/ls/tsag/sp16-tsag-oLS-00012.docx" TargetMode="External"/><Relationship Id="rId68" Type="http://schemas.openxmlformats.org/officeDocument/2006/relationships/hyperlink" Target="https://www.itu.int/ifa/t/2017/ls/tsag/sp16-tsag-oLS-00018.doc" TargetMode="External"/><Relationship Id="rId76" Type="http://schemas.openxmlformats.org/officeDocument/2006/relationships/hyperlink" Target="https://www.itu.int/ifa/t/2017/ls/tsag/sp16-tsag-oLS-00014.doc" TargetMode="External"/><Relationship Id="rId84" Type="http://schemas.openxmlformats.org/officeDocument/2006/relationships/hyperlink" Target="https://www.itu.int/md/meetingdoc.asp?lang=en&amp;parent=T17-TSAG-R-0004" TargetMode="External"/><Relationship Id="rId89" Type="http://schemas.openxmlformats.org/officeDocument/2006/relationships/hyperlink" Target="https://www.itu.int/md/meetingdoc.asp?lang=en&amp;parent=T17-TSAG-181210-TD-GEN-0436" TargetMode="External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81210-TD-GEN-0280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81210-TD-GEN-0277" TargetMode="External"/><Relationship Id="rId29" Type="http://schemas.openxmlformats.org/officeDocument/2006/relationships/hyperlink" Target="https://www.itu.int/md/meetingdoc.asp?lang=en&amp;parent=T17-TSAG-181210-TD-GEN-0433" TargetMode="External"/><Relationship Id="rId11" Type="http://schemas.openxmlformats.org/officeDocument/2006/relationships/hyperlink" Target="https://www.itu.int/md/T17-TSAG-181210-TD-GEN-0277" TargetMode="External"/><Relationship Id="rId24" Type="http://schemas.openxmlformats.org/officeDocument/2006/relationships/hyperlink" Target="https://www.itu.int/md/T17-TSAG-C-0061" TargetMode="External"/><Relationship Id="rId32" Type="http://schemas.openxmlformats.org/officeDocument/2006/relationships/hyperlink" Target="https://www.itu.int/md/T17-TSAG-181210-TD-GEN-0313" TargetMode="External"/><Relationship Id="rId37" Type="http://schemas.openxmlformats.org/officeDocument/2006/relationships/hyperlink" Target="https://www.itu.int/md/T17-TSAG-C-0047" TargetMode="External"/><Relationship Id="rId40" Type="http://schemas.openxmlformats.org/officeDocument/2006/relationships/hyperlink" Target="https://www.itu.int/md/T17-TSAG-181210-TD-GEN-0390" TargetMode="External"/><Relationship Id="rId45" Type="http://schemas.openxmlformats.org/officeDocument/2006/relationships/hyperlink" Target="https://www.itu.int/md/T17-TSAG-181210-TD-GEN-0432" TargetMode="External"/><Relationship Id="rId53" Type="http://schemas.openxmlformats.org/officeDocument/2006/relationships/hyperlink" Target="https://www.itu.int/md/T17-TSAG-181210-TD-GEN-0401/en" TargetMode="External"/><Relationship Id="rId58" Type="http://schemas.openxmlformats.org/officeDocument/2006/relationships/hyperlink" Target="https://www.itu.int/md/T17-TSAG-181210-TD-GEN-0364/en" TargetMode="External"/><Relationship Id="rId66" Type="http://schemas.openxmlformats.org/officeDocument/2006/relationships/hyperlink" Target="https://www.itu.int/ifa/t/2017/ls/tsag/sp16-tsag-oLS-00015.zip" TargetMode="External"/><Relationship Id="rId74" Type="http://schemas.openxmlformats.org/officeDocument/2006/relationships/hyperlink" Target="https://www.itu.int/ifa/t/2017/ls/tsag/sp16-tsag-oLS-00012.docx" TargetMode="External"/><Relationship Id="rId79" Type="http://schemas.openxmlformats.org/officeDocument/2006/relationships/hyperlink" Target="https://www.itu.int/md/T17-TSAG-181210-TD-GEN-0288" TargetMode="External"/><Relationship Id="rId87" Type="http://schemas.openxmlformats.org/officeDocument/2006/relationships/hyperlink" Target="https://www.itu.int/md/T17-TSAG-181210-TD-GEN-04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fa/t/2017/ls/tsag/sp16-tsag-oLS-00014.doc" TargetMode="External"/><Relationship Id="rId82" Type="http://schemas.openxmlformats.org/officeDocument/2006/relationships/hyperlink" Target="https://www.itu.int/md/T17-TSAG-181210-TD-GEN-0284" TargetMode="External"/><Relationship Id="rId90" Type="http://schemas.openxmlformats.org/officeDocument/2006/relationships/hyperlink" Target="https://www.itu.int/md/meetingdoc.asp?lang=en&amp;parent=T17-TSAG-R-0007" TargetMode="External"/><Relationship Id="rId95" Type="http://schemas.openxmlformats.org/officeDocument/2006/relationships/footer" Target="footer2.xml"/><Relationship Id="rId19" Type="http://schemas.openxmlformats.org/officeDocument/2006/relationships/hyperlink" Target="https://www.itu.int/md/T17-TSAG-181210-TD-GEN-0292" TargetMode="External"/><Relationship Id="rId14" Type="http://schemas.openxmlformats.org/officeDocument/2006/relationships/hyperlink" Target="https://www.itu.int/md/T17-TSAG-181210-TD-GEN-0275" TargetMode="External"/><Relationship Id="rId22" Type="http://schemas.openxmlformats.org/officeDocument/2006/relationships/hyperlink" Target="https://www.itu.int/md/T17-TSAG-181210-TD-GEN-0324" TargetMode="External"/><Relationship Id="rId27" Type="http://schemas.openxmlformats.org/officeDocument/2006/relationships/hyperlink" Target="https://www.itu.int/md/T17-TSAG-181210-TD-GEN-0406" TargetMode="External"/><Relationship Id="rId30" Type="http://schemas.openxmlformats.org/officeDocument/2006/relationships/hyperlink" Target="https://www.itu.int/md/T17-TSAG-181210-TD-GEN-0298" TargetMode="External"/><Relationship Id="rId35" Type="http://schemas.openxmlformats.org/officeDocument/2006/relationships/hyperlink" Target="https://www.itu.int/md/T17-TSAG-181210-TD-GEN-0394" TargetMode="External"/><Relationship Id="rId43" Type="http://schemas.openxmlformats.org/officeDocument/2006/relationships/hyperlink" Target="https://www.itu.int/md/meetingdoc.asp?lang=en&amp;parent=T17-TSAG-181210-TD-GEN-0446" TargetMode="External"/><Relationship Id="rId48" Type="http://schemas.openxmlformats.org/officeDocument/2006/relationships/hyperlink" Target="https://www.itu.int/md/meetingdoc.asp?lang=en&amp;parent=T17-TSAG-R-0007" TargetMode="External"/><Relationship Id="rId56" Type="http://schemas.openxmlformats.org/officeDocument/2006/relationships/hyperlink" Target="https://www.itu.int/ifa/t/2017/ls/tsag/sp16-tsag-oLS-00017.docx" TargetMode="External"/><Relationship Id="rId64" Type="http://schemas.openxmlformats.org/officeDocument/2006/relationships/hyperlink" Target="https://www.itu.int/md/T17-TSAG-181210-TD-GEN-0431" TargetMode="External"/><Relationship Id="rId69" Type="http://schemas.openxmlformats.org/officeDocument/2006/relationships/hyperlink" Target="https://www.itu.int/md/T17-TSAG-181210-TD-GEN-0296" TargetMode="External"/><Relationship Id="rId77" Type="http://schemas.openxmlformats.org/officeDocument/2006/relationships/hyperlink" Target="https://www.itu.int/md/T17-TSAG-181210-TD-GEN-0286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181210-TD-GEN-0290" TargetMode="External"/><Relationship Id="rId72" Type="http://schemas.openxmlformats.org/officeDocument/2006/relationships/hyperlink" Target="https://www.itu.int/ifa/t/2017/ls/tsag/sp16-tsag-oLS-00015.zip" TargetMode="External"/><Relationship Id="rId80" Type="http://schemas.openxmlformats.org/officeDocument/2006/relationships/hyperlink" Target="https://www.itu.int/md/T17-TSAG-181210-TD-GEN-0290" TargetMode="External"/><Relationship Id="rId85" Type="http://schemas.openxmlformats.org/officeDocument/2006/relationships/hyperlink" Target="https://www.itu.int/md/meetingdoc.asp?lang=en&amp;parent=T17-TSAG-181210-TD-GEN-0440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81210-TD-GEN-0325/en" TargetMode="External"/><Relationship Id="rId17" Type="http://schemas.openxmlformats.org/officeDocument/2006/relationships/hyperlink" Target="https://www.itu.int/md/T17-TSAG-181210-TD-GEN-0291" TargetMode="External"/><Relationship Id="rId25" Type="http://schemas.openxmlformats.org/officeDocument/2006/relationships/hyperlink" Target="https://www.itu.int/md/T17-TSAG-C-0055" TargetMode="External"/><Relationship Id="rId33" Type="http://schemas.openxmlformats.org/officeDocument/2006/relationships/hyperlink" Target="https://www.itu.int/md/T17-TSAG-181210-TD-GEN-0329" TargetMode="External"/><Relationship Id="rId38" Type="http://schemas.openxmlformats.org/officeDocument/2006/relationships/hyperlink" Target="https://www.itu.int/md/T17-TSAG-181210-TD-GEN-0291" TargetMode="External"/><Relationship Id="rId46" Type="http://schemas.openxmlformats.org/officeDocument/2006/relationships/hyperlink" Target="https://www.itu.int/md/meetingdoc.asp?lang=en&amp;parent=T17-TSAG-R-0005" TargetMode="External"/><Relationship Id="rId59" Type="http://schemas.openxmlformats.org/officeDocument/2006/relationships/hyperlink" Target="https://www.itu.int/md/T17-TSAG-181210-TD-GEN-0288" TargetMode="External"/><Relationship Id="rId67" Type="http://schemas.openxmlformats.org/officeDocument/2006/relationships/hyperlink" Target="https://www.itu.int/md/T17-TSAG-181210-TD-GEN-0284" TargetMode="External"/><Relationship Id="rId20" Type="http://schemas.openxmlformats.org/officeDocument/2006/relationships/hyperlink" Target="https://www.itu.int/md/T17-TSAG-181210-TD-GEN-0310" TargetMode="External"/><Relationship Id="rId41" Type="http://schemas.openxmlformats.org/officeDocument/2006/relationships/hyperlink" Target="https://www.itu.int/md/meetingdoc.asp?lang=en&amp;parent=T17-TSAG-181210-TD-GEN-0436" TargetMode="External"/><Relationship Id="rId54" Type="http://schemas.openxmlformats.org/officeDocument/2006/relationships/hyperlink" Target="https://www.itu.int/md/T17-TSAG-181210-TD-GEN-0383/en" TargetMode="External"/><Relationship Id="rId62" Type="http://schemas.openxmlformats.org/officeDocument/2006/relationships/hyperlink" Target="https://www.itu.int/ifa/t/2017/ls/tsag/sp16-tsag-oLS-00013.zip" TargetMode="External"/><Relationship Id="rId70" Type="http://schemas.openxmlformats.org/officeDocument/2006/relationships/hyperlink" Target="https://www.itu.int/md/T17-TSAG-181210-TD-GEN-0296" TargetMode="External"/><Relationship Id="rId75" Type="http://schemas.openxmlformats.org/officeDocument/2006/relationships/hyperlink" Target="https://www.itu.int/ifa/t/2017/ls/tsag/sp16-tsag-oLS-00013.zip" TargetMode="External"/><Relationship Id="rId83" Type="http://schemas.openxmlformats.org/officeDocument/2006/relationships/hyperlink" Target="https://www.itu.int/ifa/t/2017/ls/tsag/sp16-tsag-oLS-00018.doc" TargetMode="External"/><Relationship Id="rId88" Type="http://schemas.openxmlformats.org/officeDocument/2006/relationships/hyperlink" Target="https://www.itu.int/md/meetingdoc.asp?lang=en&amp;parent=T17-TSAG-R-0006" TargetMode="External"/><Relationship Id="rId91" Type="http://schemas.openxmlformats.org/officeDocument/2006/relationships/hyperlink" Target="https://www.itu.int/md/T17-TSAG-181210-TD-GEN-0376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81210-TD-GEN-0329" TargetMode="External"/><Relationship Id="rId23" Type="http://schemas.openxmlformats.org/officeDocument/2006/relationships/hyperlink" Target="https://www.itu.int/md/T17-TSAG-C-0056" TargetMode="External"/><Relationship Id="rId28" Type="http://schemas.openxmlformats.org/officeDocument/2006/relationships/hyperlink" Target="https://www.itu.int/md/T17-TSAG-181210-TD-GEN-0443" TargetMode="External"/><Relationship Id="rId36" Type="http://schemas.openxmlformats.org/officeDocument/2006/relationships/hyperlink" Target="https://www.itu.int/md/T17-TSAG-C-0048" TargetMode="External"/><Relationship Id="rId49" Type="http://schemas.openxmlformats.org/officeDocument/2006/relationships/hyperlink" Target="https://www.itu.int/md/T17-TSAG-181210-TD-GEN-0286" TargetMode="External"/><Relationship Id="rId57" Type="http://schemas.openxmlformats.org/officeDocument/2006/relationships/hyperlink" Target="https://www.itu.int/ifa/t/2017/ls/tsag/sp16-tsag-oLS-00017.docx" TargetMode="External"/><Relationship Id="rId10" Type="http://schemas.openxmlformats.org/officeDocument/2006/relationships/hyperlink" Target="https://www.itu.int/md/T17-TSAG-181210-TD-GEN-0276" TargetMode="External"/><Relationship Id="rId31" Type="http://schemas.openxmlformats.org/officeDocument/2006/relationships/hyperlink" Target="https://www.itu.int/md/T17-TSAG-181210-TD-GEN-0299" TargetMode="External"/><Relationship Id="rId44" Type="http://schemas.openxmlformats.org/officeDocument/2006/relationships/hyperlink" Target="https://www.itu.int/md/meetingdoc.asp?lang=en&amp;parent=T17-TSAG-181210-TD-GEN-0440" TargetMode="External"/><Relationship Id="rId52" Type="http://schemas.openxmlformats.org/officeDocument/2006/relationships/hyperlink" Target="https://www.itu.int/md/T17-TSAG-181210-TD-GEN-0400/en" TargetMode="External"/><Relationship Id="rId60" Type="http://schemas.openxmlformats.org/officeDocument/2006/relationships/hyperlink" Target="https://www.itu.int/md/T17-TSAG-181210-TD-GEN-0282" TargetMode="External"/><Relationship Id="rId65" Type="http://schemas.openxmlformats.org/officeDocument/2006/relationships/hyperlink" Target="https://www.itu.int/md/T17-TSAG-181210-TD-GEN-0280" TargetMode="External"/><Relationship Id="rId73" Type="http://schemas.openxmlformats.org/officeDocument/2006/relationships/hyperlink" Target="https://www.itu.int/md/T17-TSAG-181210-TD-GEN-0282" TargetMode="External"/><Relationship Id="rId78" Type="http://schemas.openxmlformats.org/officeDocument/2006/relationships/hyperlink" Target="https://www.itu.int/ifa/t/2017/ls/tsag/sp16-tsag-oLS-00016.doc" TargetMode="External"/><Relationship Id="rId81" Type="http://schemas.openxmlformats.org/officeDocument/2006/relationships/hyperlink" Target="https://www.itu.int/ifa/t/2017/ls/tsag/sp16-tsag-oLS-00017.docx" TargetMode="External"/><Relationship Id="rId86" Type="http://schemas.openxmlformats.org/officeDocument/2006/relationships/hyperlink" Target="https://www.itu.int/md/meetingdoc.asp?lang=en&amp;parent=T17-TSAG-R-0005" TargetMode="External"/><Relationship Id="rId94" Type="http://schemas.openxmlformats.org/officeDocument/2006/relationships/footer" Target="footer1.xml"/><Relationship Id="rId9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181210-TD-GEN-0276" TargetMode="External"/><Relationship Id="rId18" Type="http://schemas.openxmlformats.org/officeDocument/2006/relationships/hyperlink" Target="https://www.itu.int/md/T17-TSAG-181210-TD-GEN-0300" TargetMode="External"/><Relationship Id="rId39" Type="http://schemas.openxmlformats.org/officeDocument/2006/relationships/hyperlink" Target="https://www.itu.int/md/T17-TSAG-181210-TD-GEN-032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tu.int/en/ITU-T/tsag/2013-2016/Pages/webcasts.aspx" TargetMode="External"/><Relationship Id="rId2" Type="http://schemas.openxmlformats.org/officeDocument/2006/relationships/hyperlink" Target="https://www.itu.int/en/ITU-T/tsag/2017-2020/Pages/webcasts-a.aspx" TargetMode="External"/><Relationship Id="rId1" Type="http://schemas.openxmlformats.org/officeDocument/2006/relationships/hyperlink" Target="https://www.itu.int/en/ITU-T/tsag/2017-2020/Pages/webcasts-l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31A5D02500466087EE3ACA0F8A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CF1-CCE4-43BC-84E1-7408FDD32267}"/>
      </w:docPartPr>
      <w:docPartBody>
        <w:p w:rsidR="00E03DCC" w:rsidRDefault="00E03DCC" w:rsidP="00E03DCC">
          <w:pPr>
            <w:pStyle w:val="0431A5D02500466087EE3ACA0F8A0A7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36004FED7C4A1A9DA79D9D31BA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ABBC-BD89-44A3-B265-40A22DB08FAD}"/>
      </w:docPartPr>
      <w:docPartBody>
        <w:p w:rsidR="00E03DCC" w:rsidRDefault="00E03DCC" w:rsidP="00E03DCC">
          <w:pPr>
            <w:pStyle w:val="A236004FED7C4A1A9DA79D9D31BAC7A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EB4681768B47B6BC9CFC542086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FFD4-B820-481A-9BD1-947F09F9B86E}"/>
      </w:docPartPr>
      <w:docPartBody>
        <w:p w:rsidR="00E03DCC" w:rsidRDefault="00E03DCC" w:rsidP="00E03DCC">
          <w:pPr>
            <w:pStyle w:val="49EB4681768B47B6BC9CFC5420868883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CC"/>
    <w:rsid w:val="0018076E"/>
    <w:rsid w:val="00221B9C"/>
    <w:rsid w:val="00384B5F"/>
    <w:rsid w:val="003938C2"/>
    <w:rsid w:val="00B05D0C"/>
    <w:rsid w:val="00E03DCC"/>
    <w:rsid w:val="00E2260B"/>
    <w:rsid w:val="00F06CD7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DCC"/>
    <w:rPr>
      <w:rFonts w:ascii="Times New Roman" w:hAnsi="Times New Roman"/>
      <w:color w:val="808080"/>
    </w:rPr>
  </w:style>
  <w:style w:type="paragraph" w:customStyle="1" w:styleId="0431A5D02500466087EE3ACA0F8A0A76">
    <w:name w:val="0431A5D02500466087EE3ACA0F8A0A76"/>
    <w:rsid w:val="00E03DCC"/>
  </w:style>
  <w:style w:type="paragraph" w:customStyle="1" w:styleId="A236004FED7C4A1A9DA79D9D31BAC7A9">
    <w:name w:val="A236004FED7C4A1A9DA79D9D31BAC7A9"/>
    <w:rsid w:val="00E03DCC"/>
  </w:style>
  <w:style w:type="paragraph" w:customStyle="1" w:styleId="49EB4681768B47B6BC9CFC5420868883">
    <w:name w:val="49EB4681768B47B6BC9CFC5420868883"/>
    <w:rsid w:val="00E03DCC"/>
  </w:style>
  <w:style w:type="paragraph" w:customStyle="1" w:styleId="8C22327F48704A2991332DCDF72881CD">
    <w:name w:val="8C22327F48704A2991332DCDF72881CD"/>
    <w:rsid w:val="00F06CD7"/>
    <w:rPr>
      <w:lang w:val="en-US"/>
    </w:rPr>
  </w:style>
  <w:style w:type="paragraph" w:customStyle="1" w:styleId="428ADCD9029F4BEEB79D64282210EF88">
    <w:name w:val="428ADCD9029F4BEEB79D64282210EF88"/>
    <w:rsid w:val="00F06CD7"/>
    <w:rPr>
      <w:lang w:val="en-US"/>
    </w:rPr>
  </w:style>
  <w:style w:type="paragraph" w:customStyle="1" w:styleId="192008B0BF2A42668E3DB49360532AE5">
    <w:name w:val="192008B0BF2A42668E3DB49360532AE5"/>
    <w:rsid w:val="00F06CD7"/>
    <w:rPr>
      <w:lang w:val="en-US"/>
    </w:rPr>
  </w:style>
  <w:style w:type="paragraph" w:customStyle="1" w:styleId="E93EC476121E401084B9527D3C274B45">
    <w:name w:val="E93EC476121E401084B9527D3C274B45"/>
    <w:rsid w:val="00F06CD7"/>
    <w:rPr>
      <w:lang w:val="en-US"/>
    </w:rPr>
  </w:style>
  <w:style w:type="paragraph" w:customStyle="1" w:styleId="8B8AFFC7CBF4436B8D1864DD3320BA0F">
    <w:name w:val="8B8AFFC7CBF4436B8D1864DD3320BA0F"/>
    <w:rsid w:val="00F06CD7"/>
    <w:rPr>
      <w:lang w:val="en-US"/>
    </w:rPr>
  </w:style>
  <w:style w:type="paragraph" w:customStyle="1" w:styleId="9040AE87F1A448B79FD97D59D977E27A">
    <w:name w:val="9040AE87F1A448B79FD97D59D977E27A"/>
    <w:rsid w:val="00F06CD7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162F-5679-4A11-A1D4-86D25916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6650</Words>
  <Characters>51999</Characters>
  <Application>Microsoft Office Word</Application>
  <DocSecurity>0</DocSecurity>
  <Lines>433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КГСЭ; отчет;</cp:keywords>
  <cp:lastModifiedBy/>
  <cp:revision>1</cp:revision>
  <dcterms:created xsi:type="dcterms:W3CDTF">2019-01-22T09:58:00Z</dcterms:created>
  <dcterms:modified xsi:type="dcterms:W3CDTF">2019-04-15T13:02:00Z</dcterms:modified>
</cp:coreProperties>
</file>