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jc w:val="center"/>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24144A" w14:paraId="418179A7" w14:textId="77777777" w:rsidTr="0069438F">
        <w:trPr>
          <w:cantSplit/>
          <w:trHeight w:val="15"/>
          <w:jc w:val="center"/>
        </w:trPr>
        <w:tc>
          <w:tcPr>
            <w:tcW w:w="1418" w:type="dxa"/>
            <w:gridSpan w:val="2"/>
            <w:vAlign w:val="center"/>
          </w:tcPr>
          <w:p w14:paraId="29A99130" w14:textId="1B189FD3" w:rsidR="002C3E7B" w:rsidRPr="0024144A" w:rsidRDefault="005D3ACD" w:rsidP="0069438F">
            <w:pPr>
              <w:spacing w:before="0"/>
              <w:jc w:val="center"/>
              <w:rPr>
                <w:rFonts w:cs="Times New Roman Bold"/>
                <w:b/>
                <w:bCs/>
                <w:smallCaps/>
                <w:sz w:val="26"/>
                <w:szCs w:val="26"/>
              </w:rPr>
            </w:pPr>
            <w:bookmarkStart w:id="0" w:name="_GoBack"/>
            <w:bookmarkEnd w:id="0"/>
            <w:r w:rsidRPr="0024144A">
              <w:rPr>
                <w:noProof/>
                <w:lang w:eastAsia="en-GB"/>
              </w:rPr>
              <w:drawing>
                <wp:inline distT="0" distB="0" distL="0" distR="0" wp14:anchorId="1AB80F36" wp14:editId="222C4EE1">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6933AB29" w14:textId="77777777" w:rsidR="002C3E7B" w:rsidRPr="0024144A" w:rsidRDefault="002C3E7B" w:rsidP="0069438F">
            <w:pPr>
              <w:spacing w:before="0"/>
              <w:rPr>
                <w:rFonts w:ascii="Calibri" w:hAnsi="Calibri" w:cs="Times New Roman Bold"/>
                <w:b/>
                <w:bCs/>
                <w:smallCaps/>
                <w:sz w:val="26"/>
                <w:szCs w:val="26"/>
              </w:rPr>
            </w:pPr>
            <w:r w:rsidRPr="0024144A">
              <w:rPr>
                <w:rFonts w:ascii="Calibri" w:hAnsi="Calibri" w:cs="Times New Roman Bold"/>
                <w:b/>
                <w:bCs/>
                <w:smallCaps/>
                <w:sz w:val="36"/>
                <w:szCs w:val="36"/>
              </w:rPr>
              <w:t>International telecommunication union</w:t>
            </w:r>
          </w:p>
          <w:p w14:paraId="7E3A4418" w14:textId="77777777" w:rsidR="002C3E7B" w:rsidRPr="0024144A" w:rsidRDefault="002C3E7B" w:rsidP="0069438F">
            <w:pPr>
              <w:spacing w:before="0"/>
              <w:rPr>
                <w:rFonts w:ascii="Verdana" w:hAnsi="Verdana"/>
                <w:color w:val="FFFFFF"/>
                <w:sz w:val="26"/>
                <w:szCs w:val="26"/>
              </w:rPr>
            </w:pPr>
            <w:r w:rsidRPr="0024144A">
              <w:rPr>
                <w:rFonts w:ascii="Calibri" w:hAnsi="Calibri" w:cs="Times New Roman Bold"/>
                <w:b/>
                <w:bCs/>
                <w:iCs/>
                <w:smallCaps/>
                <w:sz w:val="28"/>
                <w:szCs w:val="28"/>
              </w:rPr>
              <w:t>Telecommunication Standardization Bureau</w:t>
            </w:r>
            <w:r w:rsidRPr="0024144A" w:rsidDel="002C3E7B">
              <w:rPr>
                <w:rFonts w:cs="Times New Roman Bold"/>
                <w:b/>
                <w:bCs/>
                <w:iCs/>
                <w:smallCaps/>
                <w:sz w:val="28"/>
                <w:szCs w:val="28"/>
              </w:rPr>
              <w:t xml:space="preserve"> </w:t>
            </w:r>
          </w:p>
        </w:tc>
        <w:tc>
          <w:tcPr>
            <w:tcW w:w="2127" w:type="dxa"/>
            <w:vAlign w:val="center"/>
          </w:tcPr>
          <w:p w14:paraId="1C5344C2" w14:textId="77777777" w:rsidR="002C3E7B" w:rsidRPr="0024144A" w:rsidRDefault="002C3E7B" w:rsidP="0069438F">
            <w:pPr>
              <w:spacing w:before="0"/>
              <w:jc w:val="center"/>
              <w:rPr>
                <w:rFonts w:ascii="Verdana" w:hAnsi="Verdana"/>
                <w:color w:val="FFFFFF"/>
                <w:sz w:val="26"/>
                <w:szCs w:val="26"/>
                <w:highlight w:val="yellow"/>
              </w:rPr>
            </w:pPr>
          </w:p>
        </w:tc>
      </w:tr>
      <w:tr w:rsidR="000305E1" w:rsidRPr="0024144A" w14:paraId="2BE5FC8E" w14:textId="77777777" w:rsidTr="0069438F">
        <w:trPr>
          <w:cantSplit/>
          <w:trHeight w:val="254"/>
          <w:jc w:val="center"/>
        </w:trPr>
        <w:tc>
          <w:tcPr>
            <w:tcW w:w="5387" w:type="dxa"/>
            <w:gridSpan w:val="3"/>
            <w:vAlign w:val="center"/>
          </w:tcPr>
          <w:p w14:paraId="1F24D7D5" w14:textId="77777777" w:rsidR="000305E1" w:rsidRPr="0024144A" w:rsidRDefault="000305E1" w:rsidP="0069438F">
            <w:pPr>
              <w:pStyle w:val="Tabletext"/>
              <w:jc w:val="right"/>
              <w:rPr>
                <w:highlight w:val="yellow"/>
              </w:rPr>
            </w:pPr>
          </w:p>
        </w:tc>
        <w:tc>
          <w:tcPr>
            <w:tcW w:w="4678" w:type="dxa"/>
            <w:gridSpan w:val="2"/>
            <w:vAlign w:val="center"/>
          </w:tcPr>
          <w:p w14:paraId="6378C9E3" w14:textId="7EAA4AA4" w:rsidR="000305E1" w:rsidRPr="0024144A" w:rsidRDefault="000305E1" w:rsidP="002F5ED1">
            <w:pPr>
              <w:pStyle w:val="Tabletext"/>
              <w:spacing w:before="240" w:after="240"/>
              <w:rPr>
                <w:highlight w:val="yellow"/>
              </w:rPr>
            </w:pPr>
            <w:r w:rsidRPr="0024144A">
              <w:t xml:space="preserve">Geneva, </w:t>
            </w:r>
            <w:r w:rsidR="00720035">
              <w:t>4</w:t>
            </w:r>
            <w:r w:rsidR="0084483F" w:rsidRPr="0024144A">
              <w:t xml:space="preserve"> </w:t>
            </w:r>
            <w:r w:rsidR="00326F74" w:rsidRPr="0024144A">
              <w:t>March</w:t>
            </w:r>
            <w:r w:rsidR="005069F8" w:rsidRPr="0024144A">
              <w:t xml:space="preserve"> 20</w:t>
            </w:r>
            <w:r w:rsidR="0084483F" w:rsidRPr="0024144A">
              <w:t>20</w:t>
            </w:r>
          </w:p>
        </w:tc>
      </w:tr>
      <w:tr w:rsidR="0038260B" w:rsidRPr="0024144A" w14:paraId="7060B0FD" w14:textId="77777777" w:rsidTr="0069438F">
        <w:trPr>
          <w:cantSplit/>
          <w:trHeight w:val="746"/>
          <w:jc w:val="center"/>
        </w:trPr>
        <w:tc>
          <w:tcPr>
            <w:tcW w:w="993" w:type="dxa"/>
          </w:tcPr>
          <w:p w14:paraId="3116AD6D" w14:textId="77777777" w:rsidR="0038260B" w:rsidRPr="0024144A" w:rsidRDefault="0038260B" w:rsidP="0069438F">
            <w:pPr>
              <w:pStyle w:val="Tabletext"/>
              <w:rPr>
                <w:rFonts w:ascii="Futura Lt BT" w:hAnsi="Futura Lt BT"/>
              </w:rPr>
            </w:pPr>
            <w:bookmarkStart w:id="1" w:name="Adress_E" w:colFirst="2" w:colLast="2"/>
            <w:r w:rsidRPr="0024144A">
              <w:t>Ref:</w:t>
            </w:r>
          </w:p>
        </w:tc>
        <w:tc>
          <w:tcPr>
            <w:tcW w:w="4394" w:type="dxa"/>
            <w:gridSpan w:val="2"/>
          </w:tcPr>
          <w:p w14:paraId="4E080045" w14:textId="72B88DEE" w:rsidR="0038260B" w:rsidRPr="0024144A" w:rsidRDefault="0038260B" w:rsidP="0069438F">
            <w:pPr>
              <w:pStyle w:val="Tabletext"/>
              <w:rPr>
                <w:b/>
              </w:rPr>
            </w:pPr>
            <w:r w:rsidRPr="0024144A">
              <w:rPr>
                <w:b/>
              </w:rPr>
              <w:t xml:space="preserve">TSB Collective letter </w:t>
            </w:r>
            <w:r w:rsidR="0084483F" w:rsidRPr="0024144A">
              <w:rPr>
                <w:b/>
              </w:rPr>
              <w:t>6</w:t>
            </w:r>
          </w:p>
          <w:p w14:paraId="23FF3075" w14:textId="746F1992" w:rsidR="00C87A03" w:rsidRPr="0024144A" w:rsidRDefault="00EE51CB" w:rsidP="0069438F">
            <w:pPr>
              <w:pStyle w:val="Tabletext"/>
            </w:pPr>
            <w:r w:rsidRPr="0024144A">
              <w:t>T</w:t>
            </w:r>
            <w:r w:rsidR="00C87A03" w:rsidRPr="0024144A">
              <w:t>S</w:t>
            </w:r>
            <w:r w:rsidRPr="0024144A">
              <w:t>A</w:t>
            </w:r>
            <w:r w:rsidR="00C87A03" w:rsidRPr="0024144A">
              <w:t>G/</w:t>
            </w:r>
            <w:r w:rsidR="0084483F" w:rsidRPr="0024144A">
              <w:t>BJ</w:t>
            </w:r>
          </w:p>
        </w:tc>
        <w:tc>
          <w:tcPr>
            <w:tcW w:w="4678" w:type="dxa"/>
            <w:gridSpan w:val="2"/>
            <w:vMerge w:val="restart"/>
          </w:tcPr>
          <w:p w14:paraId="0FF2C6BB" w14:textId="77777777" w:rsidR="00EE51CB" w:rsidRPr="0024144A" w:rsidRDefault="00EE51CB" w:rsidP="0069438F">
            <w:pPr>
              <w:tabs>
                <w:tab w:val="clear" w:pos="794"/>
                <w:tab w:val="clear" w:pos="1191"/>
                <w:tab w:val="clear" w:pos="1588"/>
                <w:tab w:val="left" w:pos="4111"/>
              </w:tabs>
              <w:spacing w:before="0"/>
              <w:ind w:left="142" w:hanging="142"/>
            </w:pPr>
            <w:r w:rsidRPr="0024144A">
              <w:t xml:space="preserve">- To Administrations of Member States of the </w:t>
            </w:r>
            <w:proofErr w:type="gramStart"/>
            <w:r w:rsidRPr="0024144A">
              <w:t>Union;</w:t>
            </w:r>
            <w:proofErr w:type="gramEnd"/>
          </w:p>
          <w:p w14:paraId="6FBEBFAF" w14:textId="77777777" w:rsidR="00EE51CB" w:rsidRPr="0024144A" w:rsidRDefault="00EE51CB" w:rsidP="0069438F">
            <w:pPr>
              <w:tabs>
                <w:tab w:val="clear" w:pos="794"/>
                <w:tab w:val="clear" w:pos="1191"/>
                <w:tab w:val="left" w:pos="284"/>
                <w:tab w:val="left" w:pos="4111"/>
              </w:tabs>
              <w:spacing w:before="0"/>
              <w:ind w:left="142" w:hanging="142"/>
            </w:pPr>
            <w:r w:rsidRPr="0024144A">
              <w:t xml:space="preserve">- To ITU-T Sector </w:t>
            </w:r>
            <w:proofErr w:type="gramStart"/>
            <w:r w:rsidRPr="0024144A">
              <w:t>Members;</w:t>
            </w:r>
            <w:proofErr w:type="gramEnd"/>
          </w:p>
          <w:p w14:paraId="03CC8EEB" w14:textId="77777777" w:rsidR="00EE51CB" w:rsidRPr="0024144A" w:rsidRDefault="00EE51CB" w:rsidP="0069438F">
            <w:pPr>
              <w:tabs>
                <w:tab w:val="clear" w:pos="794"/>
                <w:tab w:val="clear" w:pos="1191"/>
                <w:tab w:val="left" w:pos="284"/>
                <w:tab w:val="left" w:pos="4111"/>
              </w:tabs>
              <w:spacing w:before="0"/>
              <w:ind w:left="142" w:hanging="142"/>
            </w:pPr>
            <w:r w:rsidRPr="0024144A">
              <w:t xml:space="preserve">- To ITU </w:t>
            </w:r>
            <w:proofErr w:type="gramStart"/>
            <w:r w:rsidRPr="0024144A">
              <w:t>Academia;</w:t>
            </w:r>
            <w:proofErr w:type="gramEnd"/>
          </w:p>
          <w:p w14:paraId="5993880A" w14:textId="54CE46C9" w:rsidR="00EE51CB" w:rsidRPr="0024144A" w:rsidRDefault="00EE51CB" w:rsidP="0069438F">
            <w:pPr>
              <w:tabs>
                <w:tab w:val="clear" w:pos="794"/>
                <w:tab w:val="clear" w:pos="1191"/>
                <w:tab w:val="left" w:pos="284"/>
                <w:tab w:val="left" w:pos="4111"/>
              </w:tabs>
              <w:spacing w:before="0"/>
              <w:ind w:left="142" w:hanging="142"/>
            </w:pPr>
            <w:r w:rsidRPr="0024144A">
              <w:t xml:space="preserve">- To the Secretary-General of </w:t>
            </w:r>
            <w:proofErr w:type="gramStart"/>
            <w:r w:rsidRPr="0024144A">
              <w:t>ITU;</w:t>
            </w:r>
            <w:proofErr w:type="gramEnd"/>
          </w:p>
          <w:p w14:paraId="0BD6CA18" w14:textId="77777777" w:rsidR="00EE51CB" w:rsidRPr="0024144A" w:rsidRDefault="00EE51CB" w:rsidP="0069438F">
            <w:pPr>
              <w:tabs>
                <w:tab w:val="clear" w:pos="794"/>
                <w:tab w:val="clear" w:pos="1191"/>
                <w:tab w:val="left" w:pos="284"/>
                <w:tab w:val="left" w:pos="4111"/>
              </w:tabs>
              <w:spacing w:before="0"/>
              <w:ind w:left="142" w:hanging="142"/>
            </w:pPr>
            <w:r w:rsidRPr="0024144A">
              <w:t xml:space="preserve">- To the Director of the Radiocommunication </w:t>
            </w:r>
            <w:proofErr w:type="gramStart"/>
            <w:r w:rsidRPr="0024144A">
              <w:t>Bureau;</w:t>
            </w:r>
            <w:proofErr w:type="gramEnd"/>
          </w:p>
          <w:p w14:paraId="4A13A1C2" w14:textId="77777777" w:rsidR="00EE51CB" w:rsidRPr="0024144A" w:rsidRDefault="00EE51CB" w:rsidP="0069438F">
            <w:pPr>
              <w:tabs>
                <w:tab w:val="clear" w:pos="794"/>
                <w:tab w:val="clear" w:pos="1191"/>
                <w:tab w:val="left" w:pos="284"/>
                <w:tab w:val="left" w:pos="4111"/>
              </w:tabs>
              <w:spacing w:before="0"/>
              <w:ind w:left="142" w:hanging="142"/>
            </w:pPr>
            <w:r w:rsidRPr="0024144A">
              <w:t xml:space="preserve">- To the Director of the Telecommunication Development </w:t>
            </w:r>
            <w:proofErr w:type="gramStart"/>
            <w:r w:rsidRPr="0024144A">
              <w:t>Bureau;</w:t>
            </w:r>
            <w:proofErr w:type="gramEnd"/>
          </w:p>
          <w:p w14:paraId="6E315B4D" w14:textId="0BDBC1B8" w:rsidR="00EE51CB" w:rsidRPr="0024144A" w:rsidRDefault="00EE51CB" w:rsidP="0069438F">
            <w:pPr>
              <w:tabs>
                <w:tab w:val="clear" w:pos="794"/>
                <w:tab w:val="clear" w:pos="1191"/>
                <w:tab w:val="left" w:pos="284"/>
                <w:tab w:val="left" w:pos="4111"/>
              </w:tabs>
              <w:spacing w:before="0"/>
              <w:ind w:left="142" w:hanging="142"/>
            </w:pPr>
            <w:r w:rsidRPr="0024144A">
              <w:t xml:space="preserve">- To the Chairmen of ITU-T Study </w:t>
            </w:r>
            <w:proofErr w:type="gramStart"/>
            <w:r w:rsidRPr="0024144A">
              <w:t>Groups;</w:t>
            </w:r>
            <w:proofErr w:type="gramEnd"/>
          </w:p>
          <w:p w14:paraId="08A36F3D" w14:textId="71C89382" w:rsidR="001312CD" w:rsidRPr="0024144A" w:rsidRDefault="001312CD" w:rsidP="0069438F">
            <w:pPr>
              <w:tabs>
                <w:tab w:val="clear" w:pos="794"/>
                <w:tab w:val="clear" w:pos="1191"/>
                <w:tab w:val="left" w:pos="284"/>
                <w:tab w:val="left" w:pos="4111"/>
              </w:tabs>
              <w:spacing w:before="0"/>
              <w:ind w:left="142" w:hanging="142"/>
            </w:pPr>
            <w:r w:rsidRPr="0024144A">
              <w:t xml:space="preserve">- To the Chairmen </w:t>
            </w:r>
            <w:r w:rsidR="0076288F" w:rsidRPr="0024144A">
              <w:t>of the Regional G</w:t>
            </w:r>
            <w:r w:rsidRPr="0024144A">
              <w:t xml:space="preserve">roups of ITU-T Study </w:t>
            </w:r>
            <w:proofErr w:type="gramStart"/>
            <w:r w:rsidRPr="0024144A">
              <w:t>Groups;</w:t>
            </w:r>
            <w:proofErr w:type="gramEnd"/>
          </w:p>
          <w:p w14:paraId="76889247" w14:textId="566BD2B0" w:rsidR="00BC3F22" w:rsidRPr="0024144A" w:rsidRDefault="00EE51CB" w:rsidP="0069438F">
            <w:pPr>
              <w:pStyle w:val="Tabletext"/>
              <w:tabs>
                <w:tab w:val="clear" w:pos="284"/>
              </w:tabs>
              <w:ind w:left="142" w:hanging="142"/>
            </w:pPr>
            <w:r w:rsidRPr="0024144A">
              <w:t>- To the Chairm</w:t>
            </w:r>
            <w:r w:rsidR="00C6054E" w:rsidRPr="0024144A">
              <w:t>an of the ITU-T Standardization</w:t>
            </w:r>
            <w:r w:rsidR="00C6054E" w:rsidRPr="0024144A">
              <w:br/>
            </w:r>
            <w:r w:rsidRPr="0024144A">
              <w:t>Committee for Vocabulary</w:t>
            </w:r>
          </w:p>
        </w:tc>
      </w:tr>
      <w:bookmarkEnd w:id="1"/>
      <w:tr w:rsidR="0038260B" w:rsidRPr="0024144A" w14:paraId="675855E2" w14:textId="77777777" w:rsidTr="0069438F">
        <w:trPr>
          <w:cantSplit/>
          <w:trHeight w:val="221"/>
          <w:jc w:val="center"/>
        </w:trPr>
        <w:tc>
          <w:tcPr>
            <w:tcW w:w="993" w:type="dxa"/>
          </w:tcPr>
          <w:p w14:paraId="4872DC36" w14:textId="77777777" w:rsidR="0038260B" w:rsidRPr="0024144A" w:rsidRDefault="0038260B" w:rsidP="0069438F">
            <w:pPr>
              <w:pStyle w:val="Tabletext"/>
            </w:pPr>
            <w:r w:rsidRPr="0024144A">
              <w:t>Tel:</w:t>
            </w:r>
          </w:p>
        </w:tc>
        <w:tc>
          <w:tcPr>
            <w:tcW w:w="4394" w:type="dxa"/>
            <w:gridSpan w:val="2"/>
          </w:tcPr>
          <w:p w14:paraId="7976D8A8" w14:textId="79F70F16" w:rsidR="0038260B" w:rsidRPr="0024144A" w:rsidRDefault="0038260B" w:rsidP="0069438F">
            <w:pPr>
              <w:pStyle w:val="Tabletext"/>
              <w:rPr>
                <w:b/>
              </w:rPr>
            </w:pPr>
            <w:r w:rsidRPr="0024144A">
              <w:t xml:space="preserve">+41 22 730 </w:t>
            </w:r>
            <w:r w:rsidR="0084483F" w:rsidRPr="0024144A">
              <w:t>6311</w:t>
            </w:r>
          </w:p>
        </w:tc>
        <w:tc>
          <w:tcPr>
            <w:tcW w:w="4678" w:type="dxa"/>
            <w:gridSpan w:val="2"/>
            <w:vMerge/>
          </w:tcPr>
          <w:p w14:paraId="5F62AB73" w14:textId="77777777" w:rsidR="0038260B" w:rsidRPr="0024144A" w:rsidRDefault="0038260B" w:rsidP="0069438F">
            <w:pPr>
              <w:pStyle w:val="Tabletext"/>
              <w:ind w:left="283" w:hanging="283"/>
              <w:rPr>
                <w:highlight w:val="yellow"/>
              </w:rPr>
            </w:pPr>
          </w:p>
        </w:tc>
      </w:tr>
      <w:tr w:rsidR="0038260B" w:rsidRPr="0024144A" w14:paraId="2E385D87" w14:textId="77777777" w:rsidTr="0069438F">
        <w:trPr>
          <w:cantSplit/>
          <w:trHeight w:val="282"/>
          <w:jc w:val="center"/>
        </w:trPr>
        <w:tc>
          <w:tcPr>
            <w:tcW w:w="993" w:type="dxa"/>
          </w:tcPr>
          <w:p w14:paraId="42E3A9A6" w14:textId="77777777" w:rsidR="0038260B" w:rsidRPr="0024144A" w:rsidRDefault="0038260B" w:rsidP="0069438F">
            <w:pPr>
              <w:pStyle w:val="Tabletext"/>
            </w:pPr>
            <w:r w:rsidRPr="0024144A">
              <w:t>Fax:</w:t>
            </w:r>
          </w:p>
        </w:tc>
        <w:tc>
          <w:tcPr>
            <w:tcW w:w="4394" w:type="dxa"/>
            <w:gridSpan w:val="2"/>
          </w:tcPr>
          <w:p w14:paraId="32F02A62" w14:textId="77777777" w:rsidR="0038260B" w:rsidRPr="0024144A" w:rsidRDefault="0038260B" w:rsidP="0069438F">
            <w:pPr>
              <w:pStyle w:val="Tabletext"/>
              <w:rPr>
                <w:b/>
              </w:rPr>
            </w:pPr>
            <w:r w:rsidRPr="0024144A">
              <w:t>+41 22 730 5853</w:t>
            </w:r>
          </w:p>
        </w:tc>
        <w:tc>
          <w:tcPr>
            <w:tcW w:w="4678" w:type="dxa"/>
            <w:gridSpan w:val="2"/>
            <w:vMerge/>
          </w:tcPr>
          <w:p w14:paraId="4296CCB7" w14:textId="77777777" w:rsidR="0038260B" w:rsidRPr="0024144A" w:rsidRDefault="0038260B" w:rsidP="0069438F">
            <w:pPr>
              <w:pStyle w:val="Tabletext"/>
              <w:ind w:left="283" w:hanging="283"/>
              <w:rPr>
                <w:highlight w:val="yellow"/>
              </w:rPr>
            </w:pPr>
          </w:p>
        </w:tc>
      </w:tr>
      <w:tr w:rsidR="0038260B" w:rsidRPr="0024144A" w14:paraId="06F5BA08" w14:textId="77777777" w:rsidTr="0069438F">
        <w:trPr>
          <w:cantSplit/>
          <w:trHeight w:val="376"/>
          <w:jc w:val="center"/>
        </w:trPr>
        <w:tc>
          <w:tcPr>
            <w:tcW w:w="993" w:type="dxa"/>
          </w:tcPr>
          <w:p w14:paraId="4368BDBD" w14:textId="77777777" w:rsidR="0038260B" w:rsidRPr="0024144A" w:rsidRDefault="0038260B" w:rsidP="0069438F">
            <w:pPr>
              <w:pStyle w:val="Tabletext"/>
            </w:pPr>
            <w:r w:rsidRPr="0024144A">
              <w:t>Email:</w:t>
            </w:r>
          </w:p>
        </w:tc>
        <w:tc>
          <w:tcPr>
            <w:tcW w:w="4394" w:type="dxa"/>
            <w:gridSpan w:val="2"/>
          </w:tcPr>
          <w:p w14:paraId="2443D042" w14:textId="77777777" w:rsidR="0038260B" w:rsidRPr="0024144A" w:rsidRDefault="00277716" w:rsidP="0069438F">
            <w:pPr>
              <w:pStyle w:val="Tabletext"/>
            </w:pPr>
            <w:hyperlink r:id="rId9" w:history="1">
              <w:r w:rsidR="00474F72" w:rsidRPr="0024144A">
                <w:rPr>
                  <w:rStyle w:val="Hyperlink"/>
                </w:rPr>
                <w:t>tsbtsag@itu.int</w:t>
              </w:r>
            </w:hyperlink>
            <w:r w:rsidR="00474F72" w:rsidRPr="0024144A">
              <w:t xml:space="preserve"> </w:t>
            </w:r>
          </w:p>
        </w:tc>
        <w:tc>
          <w:tcPr>
            <w:tcW w:w="4678" w:type="dxa"/>
            <w:gridSpan w:val="2"/>
            <w:vMerge/>
          </w:tcPr>
          <w:p w14:paraId="58992A39" w14:textId="77777777" w:rsidR="0038260B" w:rsidRPr="0024144A" w:rsidRDefault="0038260B" w:rsidP="0069438F">
            <w:pPr>
              <w:pStyle w:val="Tabletext"/>
              <w:ind w:left="283" w:hanging="283"/>
              <w:rPr>
                <w:highlight w:val="yellow"/>
              </w:rPr>
            </w:pPr>
          </w:p>
        </w:tc>
      </w:tr>
      <w:tr w:rsidR="0038260B" w:rsidRPr="0024144A" w14:paraId="17BE56F0" w14:textId="77777777" w:rsidTr="002F5ED1">
        <w:trPr>
          <w:cantSplit/>
          <w:trHeight w:val="2429"/>
          <w:jc w:val="center"/>
        </w:trPr>
        <w:tc>
          <w:tcPr>
            <w:tcW w:w="993" w:type="dxa"/>
          </w:tcPr>
          <w:p w14:paraId="1BEE78E9" w14:textId="77777777" w:rsidR="0038260B" w:rsidRPr="0024144A" w:rsidRDefault="0038260B" w:rsidP="0069438F">
            <w:pPr>
              <w:pStyle w:val="Tabletext"/>
            </w:pPr>
            <w:r w:rsidRPr="0024144A">
              <w:t>Web:</w:t>
            </w:r>
          </w:p>
        </w:tc>
        <w:tc>
          <w:tcPr>
            <w:tcW w:w="4394" w:type="dxa"/>
            <w:gridSpan w:val="2"/>
          </w:tcPr>
          <w:p w14:paraId="26A1385F" w14:textId="77777777" w:rsidR="0038260B" w:rsidRPr="0024144A" w:rsidRDefault="00277716" w:rsidP="0069438F">
            <w:pPr>
              <w:pStyle w:val="Tabletext"/>
            </w:pPr>
            <w:hyperlink r:id="rId10" w:history="1">
              <w:r w:rsidR="00EE51CB" w:rsidRPr="0024144A">
                <w:rPr>
                  <w:rStyle w:val="Hyperlink"/>
                </w:rPr>
                <w:t>http://itu.int/go/tsag</w:t>
              </w:r>
            </w:hyperlink>
            <w:r w:rsidR="00EE51CB" w:rsidRPr="0024144A">
              <w:t xml:space="preserve"> </w:t>
            </w:r>
          </w:p>
        </w:tc>
        <w:tc>
          <w:tcPr>
            <w:tcW w:w="4678" w:type="dxa"/>
            <w:gridSpan w:val="2"/>
            <w:vMerge/>
          </w:tcPr>
          <w:p w14:paraId="11FC510F" w14:textId="77777777" w:rsidR="0038260B" w:rsidRPr="0024144A" w:rsidRDefault="0038260B" w:rsidP="0069438F">
            <w:pPr>
              <w:pStyle w:val="Tabletext"/>
              <w:rPr>
                <w:highlight w:val="yellow"/>
              </w:rPr>
            </w:pPr>
          </w:p>
        </w:tc>
      </w:tr>
      <w:tr w:rsidR="00951309" w:rsidRPr="0024144A" w14:paraId="2867AAF9" w14:textId="77777777" w:rsidTr="0069438F">
        <w:trPr>
          <w:cantSplit/>
          <w:trHeight w:val="80"/>
          <w:jc w:val="center"/>
        </w:trPr>
        <w:tc>
          <w:tcPr>
            <w:tcW w:w="993" w:type="dxa"/>
          </w:tcPr>
          <w:p w14:paraId="7C19E849" w14:textId="77777777" w:rsidR="00951309" w:rsidRPr="0024144A" w:rsidRDefault="00951309" w:rsidP="0069438F">
            <w:pPr>
              <w:pStyle w:val="Tabletext"/>
              <w:rPr>
                <w:highlight w:val="yellow"/>
              </w:rPr>
            </w:pPr>
            <w:r w:rsidRPr="002F5ED1">
              <w:rPr>
                <w:b/>
                <w:bCs/>
              </w:rPr>
              <w:t>Subject</w:t>
            </w:r>
            <w:r w:rsidRPr="0024144A">
              <w:t>:</w:t>
            </w:r>
          </w:p>
        </w:tc>
        <w:tc>
          <w:tcPr>
            <w:tcW w:w="9072" w:type="dxa"/>
            <w:gridSpan w:val="4"/>
          </w:tcPr>
          <w:p w14:paraId="08F13414" w14:textId="025523D3" w:rsidR="00951309" w:rsidRPr="0024144A" w:rsidRDefault="0084483F" w:rsidP="0084483F">
            <w:pPr>
              <w:pStyle w:val="Tabletext"/>
              <w:rPr>
                <w:highlight w:val="yellow"/>
              </w:rPr>
            </w:pPr>
            <w:r w:rsidRPr="0024144A">
              <w:rPr>
                <w:b/>
                <w:bCs/>
              </w:rPr>
              <w:t>Sixth</w:t>
            </w:r>
            <w:r w:rsidR="00EE51CB" w:rsidRPr="0024144A">
              <w:rPr>
                <w:b/>
                <w:bCs/>
              </w:rPr>
              <w:t xml:space="preserve"> meeting of </w:t>
            </w:r>
            <w:r w:rsidR="00EE51CB" w:rsidRPr="0024144A">
              <w:rPr>
                <w:b/>
                <w:bCs/>
                <w:szCs w:val="24"/>
              </w:rPr>
              <w:t>the Telecommunication Standardization Advisory Group (TSAG),</w:t>
            </w:r>
            <w:r w:rsidR="00EE51CB" w:rsidRPr="0024144A">
              <w:rPr>
                <w:b/>
                <w:bCs/>
                <w:szCs w:val="24"/>
              </w:rPr>
              <w:br/>
              <w:t xml:space="preserve">Geneva, </w:t>
            </w:r>
            <w:r w:rsidRPr="0024144A">
              <w:rPr>
                <w:b/>
                <w:bCs/>
                <w:szCs w:val="24"/>
              </w:rPr>
              <w:t>21</w:t>
            </w:r>
            <w:r w:rsidR="005069F8" w:rsidRPr="0024144A">
              <w:rPr>
                <w:b/>
                <w:bCs/>
                <w:szCs w:val="24"/>
              </w:rPr>
              <w:t xml:space="preserve"> – </w:t>
            </w:r>
            <w:r w:rsidRPr="0024144A">
              <w:rPr>
                <w:b/>
                <w:bCs/>
                <w:szCs w:val="24"/>
              </w:rPr>
              <w:t>25 September</w:t>
            </w:r>
            <w:r w:rsidR="00EE51CB" w:rsidRPr="0024144A">
              <w:rPr>
                <w:b/>
                <w:bCs/>
                <w:szCs w:val="24"/>
              </w:rPr>
              <w:t xml:space="preserve"> 20</w:t>
            </w:r>
            <w:r w:rsidR="00F555F2" w:rsidRPr="0024144A">
              <w:rPr>
                <w:b/>
                <w:bCs/>
                <w:szCs w:val="24"/>
              </w:rPr>
              <w:t>20</w:t>
            </w:r>
          </w:p>
        </w:tc>
      </w:tr>
    </w:tbl>
    <w:p w14:paraId="2C16E5C7" w14:textId="406C7440" w:rsidR="000B46FB" w:rsidRPr="0024144A" w:rsidRDefault="000B46FB" w:rsidP="00CE218B">
      <w:pPr>
        <w:spacing w:before="240"/>
      </w:pPr>
      <w:bookmarkStart w:id="2" w:name="StartTyping_E"/>
      <w:bookmarkEnd w:id="2"/>
      <w:r w:rsidRPr="0024144A">
        <w:t>Dear Sir/Madam,</w:t>
      </w:r>
    </w:p>
    <w:p w14:paraId="0579DC89" w14:textId="73A44D2F" w:rsidR="00D45744" w:rsidRPr="0024144A" w:rsidRDefault="001C0948" w:rsidP="0076288F">
      <w:pPr>
        <w:spacing w:before="240"/>
        <w:rPr>
          <w:highlight w:val="yellow"/>
        </w:rPr>
      </w:pPr>
      <w:r w:rsidRPr="0024144A">
        <w:t xml:space="preserve">It is my pleasure to invite you to attend </w:t>
      </w:r>
      <w:r w:rsidR="00025A7B" w:rsidRPr="0024144A">
        <w:t xml:space="preserve">the </w:t>
      </w:r>
      <w:r w:rsidR="0084483F" w:rsidRPr="0024144A">
        <w:t>sixth</w:t>
      </w:r>
      <w:r w:rsidR="00025A7B" w:rsidRPr="0024144A">
        <w:t xml:space="preserve"> meeting of </w:t>
      </w:r>
      <w:r w:rsidR="00BC2C61" w:rsidRPr="0024144A">
        <w:t xml:space="preserve">the </w:t>
      </w:r>
      <w:r w:rsidR="00D45744" w:rsidRPr="0024144A">
        <w:t xml:space="preserve">Telecommunication Standardization Advisory Group (TSAG) which will be held at ITU headquarters, Geneva from </w:t>
      </w:r>
      <w:r w:rsidR="0084483F" w:rsidRPr="0024144A">
        <w:t>21</w:t>
      </w:r>
      <w:r w:rsidR="004475B3" w:rsidRPr="0024144A">
        <w:t xml:space="preserve"> to </w:t>
      </w:r>
      <w:r w:rsidR="0084483F" w:rsidRPr="0024144A">
        <w:t>25 September</w:t>
      </w:r>
      <w:r w:rsidR="00B519FE" w:rsidRPr="0024144A">
        <w:t xml:space="preserve"> 20</w:t>
      </w:r>
      <w:r w:rsidR="00F555F2" w:rsidRPr="0024144A">
        <w:t>20</w:t>
      </w:r>
      <w:r w:rsidR="00B519FE" w:rsidRPr="0024144A">
        <w:t>, inclusive.</w:t>
      </w:r>
    </w:p>
    <w:p w14:paraId="66F49BA4" w14:textId="06D7B37F" w:rsidR="006D7202" w:rsidRPr="0024144A" w:rsidRDefault="006D7202" w:rsidP="00BC2C61">
      <w:r w:rsidRPr="0024144A">
        <w:t xml:space="preserve">The meeting will open at 0930 hours on the first day, and participant registration will begin at 0830 hours at the </w:t>
      </w:r>
      <w:hyperlink r:id="rId11" w:history="1">
        <w:r w:rsidRPr="0024144A">
          <w:rPr>
            <w:rStyle w:val="Hyperlink"/>
          </w:rPr>
          <w:t xml:space="preserve">Montbrillant </w:t>
        </w:r>
        <w:r w:rsidR="00DB6AC5" w:rsidRPr="0024144A">
          <w:rPr>
            <w:rStyle w:val="Hyperlink"/>
          </w:rPr>
          <w:t xml:space="preserve">building </w:t>
        </w:r>
        <w:r w:rsidRPr="0024144A">
          <w:rPr>
            <w:rStyle w:val="Hyperlink"/>
          </w:rPr>
          <w:t>entrance</w:t>
        </w:r>
      </w:hyperlink>
      <w:r w:rsidRPr="0024144A">
        <w:t>. Daily meeting</w:t>
      </w:r>
      <w:r w:rsidR="00BC2C61" w:rsidRPr="0024144A">
        <w:t xml:space="preserve"> </w:t>
      </w:r>
      <w:r w:rsidRPr="0024144A">
        <w:t>room allocation</w:t>
      </w:r>
      <w:r w:rsidR="006907AE" w:rsidRPr="0024144A">
        <w:t>s</w:t>
      </w:r>
      <w:r w:rsidRPr="0024144A">
        <w:t xml:space="preserve"> will be displayed on screens throughout ITU headquarters, and online </w:t>
      </w:r>
      <w:hyperlink r:id="rId12" w:history="1">
        <w:r w:rsidRPr="0024144A">
          <w:rPr>
            <w:rStyle w:val="Hyperlink"/>
          </w:rPr>
          <w:t>here</w:t>
        </w:r>
      </w:hyperlink>
      <w:r w:rsidR="002F48BA" w:rsidRPr="0024144A">
        <w:t>.</w:t>
      </w:r>
    </w:p>
    <w:p w14:paraId="5103CA81" w14:textId="541F7BF8" w:rsidR="00A129C1" w:rsidRPr="0024144A" w:rsidRDefault="0047669A" w:rsidP="0049028F">
      <w:pPr>
        <w:spacing w:after="120"/>
        <w:rPr>
          <w:rFonts w:ascii="Trebuchet MS" w:hAnsi="Trebuchet MS"/>
          <w:color w:val="000000"/>
          <w:sz w:val="20"/>
          <w:shd w:val="clear" w:color="auto" w:fill="FFFFFF"/>
        </w:rPr>
      </w:pPr>
      <w:r>
        <w:rPr>
          <w:b/>
          <w:bCs/>
        </w:rPr>
        <w:br/>
      </w:r>
      <w:r w:rsidR="00A129C1" w:rsidRPr="0024144A">
        <w:rPr>
          <w:b/>
          <w:bCs/>
        </w:rPr>
        <w:t>Key deadlines</w:t>
      </w:r>
      <w:r w:rsidR="00A129C1" w:rsidRPr="0024144A">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58"/>
      </w:tblGrid>
      <w:tr w:rsidR="00D524EA" w:rsidRPr="0024144A" w14:paraId="58930EAA" w14:textId="77777777" w:rsidTr="00D524EA">
        <w:tc>
          <w:tcPr>
            <w:tcW w:w="1418" w:type="dxa"/>
          </w:tcPr>
          <w:p w14:paraId="31549421" w14:textId="25CA70D2" w:rsidR="00D524EA" w:rsidRPr="0024144A" w:rsidRDefault="00D524EA" w:rsidP="00F555F2">
            <w:pPr>
              <w:pStyle w:val="Tabletext"/>
            </w:pPr>
            <w:r w:rsidRPr="0024144A">
              <w:t>2020-07-21</w:t>
            </w:r>
          </w:p>
        </w:tc>
        <w:tc>
          <w:tcPr>
            <w:tcW w:w="8358" w:type="dxa"/>
            <w:shd w:val="clear" w:color="auto" w:fill="auto"/>
          </w:tcPr>
          <w:p w14:paraId="14C381E5" w14:textId="77777777" w:rsidR="00D524EA" w:rsidRPr="0024144A" w:rsidRDefault="00D524EA" w:rsidP="000571F6">
            <w:pPr>
              <w:pStyle w:val="Tabletext"/>
              <w:ind w:left="284" w:hanging="284"/>
            </w:pPr>
            <w:r w:rsidRPr="0024144A">
              <w:t>-</w:t>
            </w:r>
            <w:r w:rsidRPr="0024144A">
              <w:tab/>
              <w:t>Submit requests for real-time captioning and/or sign-language interpretation</w:t>
            </w:r>
          </w:p>
          <w:p w14:paraId="2B5AE1BE" w14:textId="0B8573EB" w:rsidR="00D524EA" w:rsidRPr="0024144A" w:rsidRDefault="00D524EA" w:rsidP="000571F6">
            <w:pPr>
              <w:pStyle w:val="Tabletext"/>
              <w:ind w:left="284" w:hanging="284"/>
              <w:rPr>
                <w:szCs w:val="22"/>
              </w:rPr>
            </w:pPr>
            <w:r w:rsidRPr="0024144A">
              <w:rPr>
                <w:szCs w:val="22"/>
              </w:rPr>
              <w:t>-</w:t>
            </w:r>
            <w:r w:rsidRPr="0024144A">
              <w:rPr>
                <w:szCs w:val="22"/>
              </w:rPr>
              <w:tab/>
            </w:r>
            <w:hyperlink r:id="rId13" w:history="1">
              <w:r w:rsidRPr="0024144A">
                <w:rPr>
                  <w:rStyle w:val="Hyperlink"/>
                  <w:szCs w:val="22"/>
                </w:rPr>
                <w:t>Submit ITU-T member contributions</w:t>
              </w:r>
            </w:hyperlink>
            <w:r w:rsidRPr="0024144A">
              <w:rPr>
                <w:szCs w:val="22"/>
              </w:rPr>
              <w:t xml:space="preserve"> for which translation is requested</w:t>
            </w:r>
          </w:p>
        </w:tc>
      </w:tr>
      <w:tr w:rsidR="00D524EA" w:rsidRPr="0024144A" w14:paraId="3BF9C21A" w14:textId="77777777" w:rsidTr="00D524EA">
        <w:tc>
          <w:tcPr>
            <w:tcW w:w="1418" w:type="dxa"/>
          </w:tcPr>
          <w:p w14:paraId="367E8C25" w14:textId="29E368F0" w:rsidR="00D524EA" w:rsidRPr="0024144A" w:rsidRDefault="00D524EA" w:rsidP="00BD65B1">
            <w:pPr>
              <w:pStyle w:val="Tabletext"/>
            </w:pPr>
            <w:r w:rsidRPr="0024144A">
              <w:t>2020-08-10</w:t>
            </w:r>
          </w:p>
        </w:tc>
        <w:tc>
          <w:tcPr>
            <w:tcW w:w="8358" w:type="dxa"/>
            <w:shd w:val="clear" w:color="auto" w:fill="auto"/>
          </w:tcPr>
          <w:p w14:paraId="2FD32FAC" w14:textId="4EC01927" w:rsidR="00D524EA" w:rsidRPr="0024144A" w:rsidRDefault="00D524EA" w:rsidP="007E15F1">
            <w:pPr>
              <w:pStyle w:val="Tabletext"/>
              <w:ind w:left="284" w:hanging="284"/>
            </w:pPr>
            <w:r w:rsidRPr="0024144A">
              <w:t>-</w:t>
            </w:r>
            <w:r w:rsidRPr="0024144A">
              <w:tab/>
              <w:t>Submit fellowship requests (via the online registration form on the TSAG homepage; see details in Annex A)</w:t>
            </w:r>
          </w:p>
          <w:p w14:paraId="53D8B738" w14:textId="78EEEEED" w:rsidR="00D524EA" w:rsidRPr="0024144A" w:rsidRDefault="00D524EA" w:rsidP="000571F6">
            <w:pPr>
              <w:pStyle w:val="Tabletext"/>
              <w:ind w:left="284" w:hanging="284"/>
            </w:pPr>
            <w:r w:rsidRPr="0024144A">
              <w:t>-</w:t>
            </w:r>
            <w:r w:rsidRPr="0024144A">
              <w:tab/>
              <w:t>Submit interpretation requests (via the online registration form on the TSAG homepage; see details in Annex A)</w:t>
            </w:r>
          </w:p>
        </w:tc>
      </w:tr>
      <w:tr w:rsidR="00D524EA" w:rsidRPr="0024144A" w14:paraId="3C060389" w14:textId="77777777" w:rsidTr="00D524EA">
        <w:tc>
          <w:tcPr>
            <w:tcW w:w="1418" w:type="dxa"/>
          </w:tcPr>
          <w:p w14:paraId="226ADEC4" w14:textId="0C885CD0" w:rsidR="00D524EA" w:rsidRPr="0024144A" w:rsidRDefault="00D524EA" w:rsidP="00F555F2">
            <w:pPr>
              <w:pStyle w:val="Tabletext"/>
            </w:pPr>
            <w:r w:rsidRPr="0024144A">
              <w:t>2020-08-21</w:t>
            </w:r>
          </w:p>
        </w:tc>
        <w:tc>
          <w:tcPr>
            <w:tcW w:w="8358" w:type="dxa"/>
            <w:shd w:val="clear" w:color="auto" w:fill="auto"/>
          </w:tcPr>
          <w:p w14:paraId="58EEAB29" w14:textId="16F8F7D4" w:rsidR="00D524EA" w:rsidRPr="0024144A" w:rsidRDefault="00D524EA" w:rsidP="000571F6">
            <w:pPr>
              <w:pStyle w:val="Tabletext"/>
              <w:ind w:left="284" w:hanging="284"/>
            </w:pPr>
            <w:r w:rsidRPr="0024144A">
              <w:t>-</w:t>
            </w:r>
            <w:r w:rsidRPr="0024144A">
              <w:rPr>
                <w:szCs w:val="22"/>
              </w:rPr>
              <w:tab/>
            </w:r>
            <w:r w:rsidRPr="0024144A">
              <w:t>Pre-registration (via the online registration form on the TSAG homepage; see details in Annex A)</w:t>
            </w:r>
          </w:p>
          <w:p w14:paraId="4ADA83FB" w14:textId="6E7E2866" w:rsidR="00D524EA" w:rsidRPr="0024144A" w:rsidRDefault="00D524EA" w:rsidP="000571F6">
            <w:pPr>
              <w:pStyle w:val="Tabletext"/>
              <w:ind w:left="284" w:hanging="284"/>
            </w:pPr>
            <w:r w:rsidRPr="0024144A">
              <w:t>-</w:t>
            </w:r>
            <w:r w:rsidRPr="0024144A">
              <w:tab/>
              <w:t>Submit requests for visa support letters (via the online registration form on the TSAG homepage; see details in Annex A)</w:t>
            </w:r>
          </w:p>
        </w:tc>
      </w:tr>
      <w:tr w:rsidR="00D524EA" w:rsidRPr="002F5ED1" w14:paraId="44B463F0" w14:textId="77777777" w:rsidTr="00D524EA">
        <w:tc>
          <w:tcPr>
            <w:tcW w:w="1418" w:type="dxa"/>
          </w:tcPr>
          <w:p w14:paraId="34E814E5" w14:textId="05393D2C" w:rsidR="00D524EA" w:rsidRPr="0024144A" w:rsidRDefault="00D524EA" w:rsidP="006D4FEA">
            <w:pPr>
              <w:pStyle w:val="Tabletext"/>
            </w:pPr>
            <w:r w:rsidRPr="0024144A">
              <w:t>2020-0</w:t>
            </w:r>
            <w:r w:rsidR="003A37D4" w:rsidRPr="0024144A">
              <w:t>9</w:t>
            </w:r>
            <w:r w:rsidRPr="0024144A">
              <w:t>-08</w:t>
            </w:r>
          </w:p>
        </w:tc>
        <w:tc>
          <w:tcPr>
            <w:tcW w:w="8358" w:type="dxa"/>
            <w:shd w:val="clear" w:color="auto" w:fill="auto"/>
          </w:tcPr>
          <w:p w14:paraId="46765554" w14:textId="421B5F7D" w:rsidR="00D524EA" w:rsidRPr="00720035" w:rsidRDefault="00D524EA" w:rsidP="000571F6">
            <w:pPr>
              <w:pStyle w:val="Tabletext"/>
              <w:ind w:left="284" w:hanging="284"/>
              <w:rPr>
                <w:szCs w:val="22"/>
                <w:lang w:val="fr-FR"/>
              </w:rPr>
            </w:pPr>
            <w:r w:rsidRPr="00720035">
              <w:rPr>
                <w:szCs w:val="22"/>
                <w:lang w:val="fr-FR"/>
              </w:rPr>
              <w:t>-</w:t>
            </w:r>
            <w:r w:rsidRPr="00720035">
              <w:rPr>
                <w:szCs w:val="22"/>
                <w:lang w:val="fr-FR"/>
              </w:rPr>
              <w:tab/>
            </w:r>
            <w:proofErr w:type="spellStart"/>
            <w:r w:rsidRPr="00720035">
              <w:rPr>
                <w:szCs w:val="22"/>
                <w:lang w:val="fr-FR"/>
              </w:rPr>
              <w:t>Submit</w:t>
            </w:r>
            <w:proofErr w:type="spellEnd"/>
            <w:r w:rsidRPr="00720035">
              <w:rPr>
                <w:szCs w:val="22"/>
                <w:lang w:val="fr-FR"/>
              </w:rPr>
              <w:t xml:space="preserve"> ITU-T Member Contributions (</w:t>
            </w:r>
            <w:hyperlink r:id="rId14" w:history="1">
              <w:r w:rsidRPr="00720035">
                <w:rPr>
                  <w:rStyle w:val="Hyperlink"/>
                  <w:szCs w:val="22"/>
                  <w:lang w:val="fr-FR"/>
                </w:rPr>
                <w:t xml:space="preserve">via Direct Document </w:t>
              </w:r>
              <w:proofErr w:type="spellStart"/>
              <w:r w:rsidRPr="00720035">
                <w:rPr>
                  <w:rStyle w:val="Hyperlink"/>
                  <w:szCs w:val="22"/>
                  <w:lang w:val="fr-FR"/>
                </w:rPr>
                <w:t>Posting</w:t>
              </w:r>
              <w:proofErr w:type="spellEnd"/>
            </w:hyperlink>
            <w:r w:rsidRPr="00720035">
              <w:rPr>
                <w:lang w:val="fr-FR"/>
              </w:rPr>
              <w:t>)</w:t>
            </w:r>
          </w:p>
        </w:tc>
      </w:tr>
    </w:tbl>
    <w:p w14:paraId="3D07EE7A" w14:textId="1BF10D54" w:rsidR="0020651D" w:rsidRPr="00720035" w:rsidRDefault="0020651D" w:rsidP="0049028F">
      <w:pPr>
        <w:spacing w:after="120"/>
        <w:rPr>
          <w:i/>
          <w:iCs/>
          <w:lang w:val="fr-FR"/>
        </w:rPr>
      </w:pPr>
    </w:p>
    <w:p w14:paraId="4858E899" w14:textId="39966DFE" w:rsidR="0049454A" w:rsidRPr="0024144A" w:rsidRDefault="0049454A" w:rsidP="00BD40E3">
      <w:pPr>
        <w:keepNext/>
        <w:keepLines/>
      </w:pPr>
      <w:r w:rsidRPr="0024144A">
        <w:lastRenderedPageBreak/>
        <w:t xml:space="preserve">Practical meeting information is set out in </w:t>
      </w:r>
      <w:r w:rsidRPr="0024144A">
        <w:rPr>
          <w:b/>
          <w:bCs/>
        </w:rPr>
        <w:t>Annex A</w:t>
      </w:r>
      <w:r w:rsidRPr="0024144A">
        <w:t xml:space="preserve"> below. A draft meeting </w:t>
      </w:r>
      <w:r w:rsidRPr="0024144A">
        <w:rPr>
          <w:b/>
          <w:bCs/>
        </w:rPr>
        <w:t xml:space="preserve">agenda </w:t>
      </w:r>
      <w:r w:rsidRPr="0024144A">
        <w:t>and</w:t>
      </w:r>
      <w:r w:rsidRPr="0024144A">
        <w:rPr>
          <w:b/>
          <w:bCs/>
        </w:rPr>
        <w:t xml:space="preserve"> time</w:t>
      </w:r>
      <w:r w:rsidR="008A7185" w:rsidRPr="0024144A">
        <w:rPr>
          <w:b/>
          <w:bCs/>
        </w:rPr>
        <w:t xml:space="preserve"> </w:t>
      </w:r>
      <w:r w:rsidRPr="0024144A">
        <w:rPr>
          <w:b/>
          <w:bCs/>
        </w:rPr>
        <w:t>plan</w:t>
      </w:r>
      <w:r w:rsidRPr="0024144A">
        <w:t xml:space="preserve">, prepared by </w:t>
      </w:r>
      <w:r w:rsidR="00BC2C61" w:rsidRPr="0024144A">
        <w:br/>
      </w:r>
      <w:r w:rsidRPr="0024144A">
        <w:t xml:space="preserve">Mr Bruce Gracie, </w:t>
      </w:r>
      <w:r w:rsidR="00BD40E3" w:rsidRPr="0024144A">
        <w:t>Chairman of TSAG</w:t>
      </w:r>
      <w:r w:rsidR="00216373" w:rsidRPr="0024144A">
        <w:t xml:space="preserve">, </w:t>
      </w:r>
      <w:r w:rsidRPr="0024144A">
        <w:t xml:space="preserve">are set out in </w:t>
      </w:r>
      <w:r w:rsidRPr="0024144A">
        <w:rPr>
          <w:b/>
          <w:bCs/>
        </w:rPr>
        <w:t xml:space="preserve">Annexes B </w:t>
      </w:r>
      <w:r w:rsidRPr="0024144A">
        <w:t>and</w:t>
      </w:r>
      <w:r w:rsidRPr="0024144A">
        <w:rPr>
          <w:b/>
          <w:bCs/>
        </w:rPr>
        <w:t xml:space="preserve"> C</w:t>
      </w:r>
      <w:r w:rsidRPr="0024144A">
        <w:t>.</w:t>
      </w:r>
    </w:p>
    <w:p w14:paraId="23B59C45" w14:textId="1BB4886E" w:rsidR="005D3ACD" w:rsidRDefault="00C659DB" w:rsidP="00C659DB">
      <w:pPr>
        <w:tabs>
          <w:tab w:val="clear" w:pos="794"/>
          <w:tab w:val="clear" w:pos="1191"/>
          <w:tab w:val="clear" w:pos="1588"/>
          <w:tab w:val="clear" w:pos="1985"/>
        </w:tabs>
        <w:overflowPunct/>
        <w:autoSpaceDE/>
        <w:autoSpaceDN/>
        <w:adjustRightInd/>
        <w:spacing w:before="120"/>
        <w:textAlignment w:val="auto"/>
      </w:pPr>
      <w:r w:rsidRPr="0024144A">
        <w:t xml:space="preserve">An </w:t>
      </w:r>
      <w:r w:rsidR="00510D15" w:rsidRPr="0024144A">
        <w:t>i</w:t>
      </w:r>
      <w:r w:rsidRPr="0024144A">
        <w:t>nterregional meeting for preparation of WTSA-20 will be held at ITU headquarters, Geneva from 18 to 19 September 2020</w:t>
      </w:r>
      <w:r w:rsidR="008311DA">
        <w:t>, inclusive</w:t>
      </w:r>
      <w:r w:rsidRPr="0024144A">
        <w:t xml:space="preserve">; the details of that </w:t>
      </w:r>
      <w:r w:rsidR="00510D15" w:rsidRPr="0024144A">
        <w:t>i</w:t>
      </w:r>
      <w:r w:rsidRPr="0024144A">
        <w:t xml:space="preserve">nterregional meeting will be </w:t>
      </w:r>
      <w:r w:rsidR="008311DA">
        <w:t xml:space="preserve">made </w:t>
      </w:r>
      <w:r w:rsidR="00B66690">
        <w:t>available</w:t>
      </w:r>
      <w:r w:rsidRPr="0024144A">
        <w:t xml:space="preserve"> in TSB Circular </w:t>
      </w:r>
      <w:hyperlink r:id="rId15" w:history="1">
        <w:r w:rsidR="00AC35FA" w:rsidRPr="0024144A">
          <w:rPr>
            <w:rStyle w:val="Hyperlink"/>
          </w:rPr>
          <w:t>234</w:t>
        </w:r>
      </w:hyperlink>
      <w:r w:rsidRPr="0024144A">
        <w:t>.</w:t>
      </w:r>
    </w:p>
    <w:p w14:paraId="77E29AE1" w14:textId="77777777" w:rsidR="002F5ED1" w:rsidRPr="0024144A" w:rsidRDefault="002F5ED1" w:rsidP="00C659DB">
      <w:pPr>
        <w:tabs>
          <w:tab w:val="clear" w:pos="794"/>
          <w:tab w:val="clear" w:pos="1191"/>
          <w:tab w:val="clear" w:pos="1588"/>
          <w:tab w:val="clear" w:pos="1985"/>
        </w:tabs>
        <w:overflowPunct/>
        <w:autoSpaceDE/>
        <w:autoSpaceDN/>
        <w:adjustRightInd/>
        <w:spacing w:before="120"/>
        <w:textAlignment w:val="auto"/>
      </w:pPr>
    </w:p>
    <w:p w14:paraId="15E0036F" w14:textId="2F2B1AF3" w:rsidR="000B46FB" w:rsidRPr="0024144A" w:rsidRDefault="001C0948" w:rsidP="00CE218B">
      <w:pPr>
        <w:spacing w:before="240"/>
      </w:pPr>
      <w:r w:rsidRPr="0024144A">
        <w:t>I wish you a productive and enjoyable meeting.</w:t>
      </w:r>
    </w:p>
    <w:p w14:paraId="5B068C41" w14:textId="77777777" w:rsidR="008A7185" w:rsidRPr="0024144A" w:rsidRDefault="008A7185" w:rsidP="00CE218B">
      <w:pPr>
        <w:spacing w:before="240"/>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24144A" w14:paraId="509BBAF5" w14:textId="77777777" w:rsidTr="007A5A97">
        <w:trPr>
          <w:cantSplit/>
          <w:trHeight w:val="1955"/>
        </w:trPr>
        <w:tc>
          <w:tcPr>
            <w:tcW w:w="6663" w:type="dxa"/>
            <w:vMerge w:val="restart"/>
            <w:tcBorders>
              <w:right w:val="single" w:sz="4" w:space="0" w:color="auto"/>
            </w:tcBorders>
          </w:tcPr>
          <w:p w14:paraId="735A42CB" w14:textId="3AABB809" w:rsidR="00A03858" w:rsidRPr="0024144A" w:rsidRDefault="0057770B" w:rsidP="002F5ED1">
            <w:pPr>
              <w:spacing w:before="240"/>
              <w:ind w:left="-105"/>
            </w:pPr>
            <w:r w:rsidRPr="0024144A">
              <w:t>Yours faithfully,</w:t>
            </w:r>
          </w:p>
          <w:p w14:paraId="05EBC845" w14:textId="68BFF53A" w:rsidR="0057770B" w:rsidRPr="0024144A" w:rsidRDefault="00915888" w:rsidP="002F5ED1">
            <w:pPr>
              <w:spacing w:before="960"/>
              <w:ind w:left="-105"/>
            </w:pPr>
            <w:r>
              <w:rPr>
                <w:noProof/>
              </w:rPr>
              <w:drawing>
                <wp:anchor distT="0" distB="0" distL="114300" distR="114300" simplePos="0" relativeHeight="251658240" behindDoc="1" locked="0" layoutInCell="1" allowOverlap="1" wp14:anchorId="56899EFB" wp14:editId="4EFC89C4">
                  <wp:simplePos x="0" y="0"/>
                  <wp:positionH relativeFrom="column">
                    <wp:posOffset>-66040</wp:posOffset>
                  </wp:positionH>
                  <wp:positionV relativeFrom="paragraph">
                    <wp:posOffset>137160</wp:posOffset>
                  </wp:positionV>
                  <wp:extent cx="721567" cy="3048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6">
                            <a:extLst>
                              <a:ext uri="{28A0092B-C50C-407E-A947-70E740481C1C}">
                                <a14:useLocalDpi xmlns:a14="http://schemas.microsoft.com/office/drawing/2010/main" val="0"/>
                              </a:ext>
                            </a:extLst>
                          </a:blip>
                          <a:stretch>
                            <a:fillRect/>
                          </a:stretch>
                        </pic:blipFill>
                        <pic:spPr>
                          <a:xfrm>
                            <a:off x="0" y="0"/>
                            <a:ext cx="721567" cy="304800"/>
                          </a:xfrm>
                          <a:prstGeom prst="rect">
                            <a:avLst/>
                          </a:prstGeom>
                        </pic:spPr>
                      </pic:pic>
                    </a:graphicData>
                  </a:graphic>
                  <wp14:sizeRelH relativeFrom="margin">
                    <wp14:pctWidth>0</wp14:pctWidth>
                  </wp14:sizeRelH>
                  <wp14:sizeRelV relativeFrom="margin">
                    <wp14:pctHeight>0</wp14:pctHeight>
                  </wp14:sizeRelV>
                </wp:anchor>
              </w:drawing>
            </w:r>
            <w:r w:rsidR="0057770B" w:rsidRPr="0024144A">
              <w:rPr>
                <w:szCs w:val="24"/>
              </w:rPr>
              <w:t>Chaesub Lee</w:t>
            </w:r>
            <w:r w:rsidR="0057770B" w:rsidRPr="0024144A">
              <w:br/>
              <w:t>Director of the Telecommunication</w:t>
            </w:r>
            <w:r w:rsidR="0057770B" w:rsidRPr="0024144A">
              <w:br/>
              <w:t>Standardization Bureau</w:t>
            </w:r>
            <w:r w:rsidR="0057770B" w:rsidRPr="0024144A">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416EBED5" w14:textId="77777777" w:rsidR="0057770B" w:rsidRPr="0024144A" w:rsidRDefault="003C37EF" w:rsidP="003C37EF">
            <w:pPr>
              <w:spacing w:before="0"/>
              <w:ind w:left="113" w:right="113"/>
              <w:jc w:val="center"/>
            </w:pPr>
            <w:r w:rsidRPr="0024144A">
              <w:object w:dxaOrig="2445" w:dyaOrig="2385" w14:anchorId="17FF4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78.9pt" o:ole="">
                  <v:imagedata r:id="rId17" o:title=""/>
                </v:shape>
                <o:OLEObject Type="Embed" ProgID="PBrush" ShapeID="_x0000_i1025" DrawAspect="Content" ObjectID="_1644823718" r:id="rId18"/>
              </w:object>
            </w:r>
            <w:r w:rsidR="0057770B" w:rsidRPr="0024144A">
              <w:rPr>
                <w:rFonts w:ascii="Calibri" w:eastAsia="SimSun" w:hAnsi="Calibri" w:cs="Arial"/>
                <w:sz w:val="16"/>
                <w:szCs w:val="16"/>
                <w:lang w:eastAsia="zh-CN"/>
              </w:rPr>
              <w:t xml:space="preserve"> </w:t>
            </w:r>
            <w:r w:rsidR="0057770B" w:rsidRPr="0024144A">
              <w:rPr>
                <w:rFonts w:ascii="Calibri" w:eastAsia="SimSun" w:hAnsi="Calibri" w:cs="Arial"/>
                <w:sz w:val="20"/>
                <w:lang w:eastAsia="zh-CN"/>
              </w:rPr>
              <w:t xml:space="preserve">ITU-T </w:t>
            </w:r>
            <w:r w:rsidRPr="0024144A">
              <w:rPr>
                <w:rFonts w:ascii="Calibri" w:eastAsia="SimSun" w:hAnsi="Calibri" w:cs="Arial"/>
                <w:sz w:val="20"/>
                <w:lang w:eastAsia="zh-CN"/>
              </w:rPr>
              <w:t>T</w:t>
            </w:r>
            <w:r w:rsidR="0057770B" w:rsidRPr="0024144A">
              <w:rPr>
                <w:rFonts w:ascii="Calibri" w:eastAsia="SimSun" w:hAnsi="Calibri" w:cs="Arial"/>
                <w:sz w:val="20"/>
                <w:lang w:eastAsia="zh-CN"/>
              </w:rPr>
              <w:t>S</w:t>
            </w:r>
            <w:r w:rsidRPr="0024144A">
              <w:rPr>
                <w:rFonts w:ascii="Calibri" w:eastAsia="SimSun" w:hAnsi="Calibri" w:cs="Arial"/>
                <w:sz w:val="20"/>
                <w:lang w:eastAsia="zh-CN"/>
              </w:rPr>
              <w:t>A</w:t>
            </w:r>
            <w:r w:rsidR="0057770B" w:rsidRPr="0024144A">
              <w:rPr>
                <w:rFonts w:ascii="Calibri" w:eastAsia="SimSun" w:hAnsi="Calibri" w:cs="Arial"/>
                <w:sz w:val="20"/>
                <w:lang w:eastAsia="zh-CN"/>
              </w:rPr>
              <w:t>G</w:t>
            </w:r>
          </w:p>
        </w:tc>
      </w:tr>
      <w:tr w:rsidR="0057770B" w:rsidRPr="0024144A" w14:paraId="7373F7B1" w14:textId="77777777" w:rsidTr="007A5A97">
        <w:trPr>
          <w:cantSplit/>
          <w:trHeight w:val="227"/>
        </w:trPr>
        <w:tc>
          <w:tcPr>
            <w:tcW w:w="6663" w:type="dxa"/>
            <w:vMerge/>
            <w:tcBorders>
              <w:right w:val="single" w:sz="4" w:space="0" w:color="auto"/>
            </w:tcBorders>
          </w:tcPr>
          <w:p w14:paraId="01603115" w14:textId="77777777" w:rsidR="0057770B" w:rsidRPr="0024144A"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6247B191" w14:textId="77777777" w:rsidR="0057770B" w:rsidRPr="0024144A" w:rsidRDefault="0057770B" w:rsidP="0057770B">
            <w:pPr>
              <w:spacing w:before="0"/>
              <w:jc w:val="center"/>
              <w:rPr>
                <w:rFonts w:ascii="Calibri" w:eastAsia="SimSun" w:hAnsi="Calibri" w:cs="Arial"/>
                <w:noProof/>
                <w:sz w:val="16"/>
                <w:szCs w:val="16"/>
                <w:lang w:eastAsia="zh-CN"/>
              </w:rPr>
            </w:pPr>
            <w:r w:rsidRPr="0024144A">
              <w:rPr>
                <w:sz w:val="20"/>
                <w:szCs w:val="18"/>
              </w:rPr>
              <w:t>Latest meeting information</w:t>
            </w:r>
          </w:p>
        </w:tc>
      </w:tr>
    </w:tbl>
    <w:p w14:paraId="42F23BCF" w14:textId="77777777" w:rsidR="00384E5D" w:rsidRPr="0024144A" w:rsidRDefault="0024485F" w:rsidP="00A03858">
      <w:pPr>
        <w:spacing w:before="240"/>
        <w:rPr>
          <w:highlight w:val="yellow"/>
        </w:rPr>
      </w:pPr>
      <w:r w:rsidRPr="0024144A">
        <w:rPr>
          <w:b/>
          <w:bCs/>
        </w:rPr>
        <w:t>Annexes</w:t>
      </w:r>
      <w:r w:rsidRPr="0024144A">
        <w:t xml:space="preserve">: </w:t>
      </w:r>
      <w:r w:rsidR="0011718C" w:rsidRPr="0024144A">
        <w:t>3</w:t>
      </w:r>
      <w:r w:rsidR="00384E5D" w:rsidRPr="0024144A">
        <w:rPr>
          <w:highlight w:val="yellow"/>
        </w:rPr>
        <w:br w:type="page"/>
      </w:r>
    </w:p>
    <w:p w14:paraId="0D5A6AB0" w14:textId="77777777" w:rsidR="003B27A1" w:rsidRPr="0024144A" w:rsidRDefault="003B27A1" w:rsidP="003B27A1">
      <w:pPr>
        <w:pStyle w:val="Annextitle"/>
      </w:pPr>
      <w:r w:rsidRPr="0024144A">
        <w:lastRenderedPageBreak/>
        <w:t>ANNEX A</w:t>
      </w:r>
      <w:r w:rsidRPr="0024144A">
        <w:br/>
        <w:t>Practical meeting information</w:t>
      </w:r>
    </w:p>
    <w:p w14:paraId="60BBA84B" w14:textId="77777777" w:rsidR="003B27A1" w:rsidRPr="0024144A" w:rsidRDefault="003B27A1" w:rsidP="003B27A1">
      <w:pPr>
        <w:tabs>
          <w:tab w:val="left" w:pos="1418"/>
          <w:tab w:val="left" w:pos="1702"/>
          <w:tab w:val="left" w:pos="2160"/>
        </w:tabs>
        <w:spacing w:before="80" w:after="120"/>
        <w:ind w:right="91"/>
        <w:jc w:val="center"/>
        <w:rPr>
          <w:b/>
          <w:bCs/>
          <w:szCs w:val="24"/>
        </w:rPr>
      </w:pPr>
      <w:r w:rsidRPr="0024144A">
        <w:rPr>
          <w:b/>
          <w:bCs/>
          <w:szCs w:val="24"/>
        </w:rPr>
        <w:t>WORKING METHODS AND FACILITIES</w:t>
      </w:r>
    </w:p>
    <w:p w14:paraId="1A343498" w14:textId="38EFED66" w:rsidR="003B27A1" w:rsidRPr="0024144A" w:rsidRDefault="003B27A1" w:rsidP="00646541">
      <w:pPr>
        <w:spacing w:before="120" w:after="120"/>
        <w:rPr>
          <w:rFonts w:eastAsia="SimSun"/>
          <w:b/>
          <w:bCs/>
          <w:szCs w:val="22"/>
          <w:lang w:eastAsia="zh-CN"/>
        </w:rPr>
      </w:pPr>
      <w:r w:rsidRPr="0024144A">
        <w:rPr>
          <w:rFonts w:eastAsia="SimSun"/>
          <w:b/>
          <w:bCs/>
          <w:szCs w:val="22"/>
          <w:lang w:eastAsia="zh-CN"/>
        </w:rPr>
        <w:t xml:space="preserve">DOCUMENT SUBMISSION AND ACCESS: </w:t>
      </w:r>
      <w:r w:rsidRPr="0024144A">
        <w:rPr>
          <w:rFonts w:eastAsia="SimSun"/>
          <w:szCs w:val="22"/>
          <w:lang w:eastAsia="zh-CN"/>
        </w:rPr>
        <w:t xml:space="preserve">The meeting will be run paperless. Member contributions should be submitted using </w:t>
      </w:r>
      <w:hyperlink r:id="rId19" w:history="1">
        <w:r w:rsidRPr="0024144A">
          <w:rPr>
            <w:rStyle w:val="Hyperlink"/>
            <w:rFonts w:eastAsia="SimSun"/>
            <w:szCs w:val="22"/>
            <w:lang w:eastAsia="zh-CN"/>
          </w:rPr>
          <w:t>Direct Document Posting</w:t>
        </w:r>
      </w:hyperlink>
      <w:r w:rsidRPr="0024144A">
        <w:rPr>
          <w:rFonts w:eastAsia="SimSun"/>
          <w:szCs w:val="22"/>
          <w:lang w:eastAsia="zh-CN"/>
        </w:rPr>
        <w:t xml:space="preserve">; draft TDs should be submitted by e-mail to the </w:t>
      </w:r>
      <w:r w:rsidR="00C66F6D" w:rsidRPr="0024144A">
        <w:rPr>
          <w:rFonts w:eastAsia="SimSun"/>
          <w:szCs w:val="22"/>
          <w:lang w:eastAsia="zh-CN"/>
        </w:rPr>
        <w:t>TSAG</w:t>
      </w:r>
      <w:r w:rsidRPr="0024144A">
        <w:rPr>
          <w:rFonts w:eastAsia="SimSun"/>
          <w:szCs w:val="22"/>
          <w:lang w:eastAsia="zh-CN"/>
        </w:rPr>
        <w:t xml:space="preserve"> secretariat using the </w:t>
      </w:r>
      <w:hyperlink r:id="rId20" w:history="1">
        <w:r w:rsidRPr="0024144A">
          <w:rPr>
            <w:rStyle w:val="Hyperlink"/>
            <w:rFonts w:eastAsia="SimSun"/>
            <w:szCs w:val="22"/>
            <w:lang w:eastAsia="zh-CN"/>
          </w:rPr>
          <w:t>appropriate template</w:t>
        </w:r>
      </w:hyperlink>
      <w:r w:rsidRPr="0024144A">
        <w:rPr>
          <w:rFonts w:eastAsia="SimSun"/>
          <w:szCs w:val="22"/>
          <w:lang w:eastAsia="zh-CN"/>
        </w:rPr>
        <w:t xml:space="preserve">. Access to meeting documents is provided from the </w:t>
      </w:r>
      <w:r w:rsidR="00646541" w:rsidRPr="0024144A">
        <w:rPr>
          <w:rFonts w:eastAsia="SimSun"/>
          <w:szCs w:val="22"/>
          <w:lang w:eastAsia="zh-CN"/>
        </w:rPr>
        <w:t xml:space="preserve">TSAG </w:t>
      </w:r>
      <w:r w:rsidRPr="0024144A">
        <w:rPr>
          <w:rFonts w:eastAsia="SimSun"/>
          <w:szCs w:val="22"/>
          <w:lang w:eastAsia="zh-CN"/>
        </w:rPr>
        <w:t>homepage.</w:t>
      </w:r>
    </w:p>
    <w:p w14:paraId="5FD25B8C" w14:textId="2F18DC86" w:rsidR="003B27A1" w:rsidRPr="0024144A" w:rsidRDefault="003B27A1" w:rsidP="00BF7602">
      <w:pPr>
        <w:spacing w:before="120"/>
        <w:rPr>
          <w:szCs w:val="22"/>
        </w:rPr>
      </w:pPr>
      <w:r w:rsidRPr="0024144A">
        <w:rPr>
          <w:rFonts w:cstheme="majorBidi"/>
          <w:b/>
          <w:bCs/>
          <w:szCs w:val="22"/>
        </w:rPr>
        <w:t xml:space="preserve">INTERPRETATION: </w:t>
      </w:r>
      <w:r w:rsidRPr="0024144A">
        <w:rPr>
          <w:rFonts w:cstheme="majorBidi"/>
          <w:szCs w:val="22"/>
        </w:rPr>
        <w:t>Due to budget restrictions,</w:t>
      </w:r>
      <w:r w:rsidRPr="0024144A">
        <w:rPr>
          <w:rFonts w:cstheme="majorBidi"/>
          <w:b/>
          <w:bCs/>
          <w:szCs w:val="22"/>
        </w:rPr>
        <w:t xml:space="preserve"> </w:t>
      </w:r>
      <w:r w:rsidR="00C66F6D" w:rsidRPr="0024144A">
        <w:rPr>
          <w:rFonts w:cstheme="majorBidi"/>
          <w:szCs w:val="22"/>
        </w:rPr>
        <w:t>interpretation</w:t>
      </w:r>
      <w:r w:rsidR="00C66F6D" w:rsidRPr="0024144A">
        <w:rPr>
          <w:rFonts w:cstheme="majorBidi"/>
          <w:b/>
          <w:bCs/>
          <w:szCs w:val="22"/>
        </w:rPr>
        <w:t xml:space="preserve"> </w:t>
      </w:r>
      <w:r w:rsidR="00C66F6D" w:rsidRPr="0024144A">
        <w:rPr>
          <w:rFonts w:cstheme="majorBidi"/>
          <w:szCs w:val="22"/>
        </w:rPr>
        <w:t>will be available upon request by Member States</w:t>
      </w:r>
      <w:r w:rsidR="00C66F6D" w:rsidRPr="0024144A">
        <w:rPr>
          <w:szCs w:val="22"/>
        </w:rPr>
        <w:t xml:space="preserve">. Requests should be made by checking the corresponding box on the registration form, </w:t>
      </w:r>
      <w:r w:rsidR="00C66F6D" w:rsidRPr="0024144A">
        <w:rPr>
          <w:b/>
          <w:bCs/>
          <w:szCs w:val="22"/>
        </w:rPr>
        <w:t>at least six weeks before the first day of the meeting</w:t>
      </w:r>
      <w:r w:rsidRPr="0024144A">
        <w:rPr>
          <w:b/>
          <w:bCs/>
          <w:szCs w:val="22"/>
        </w:rPr>
        <w:t>.</w:t>
      </w:r>
    </w:p>
    <w:p w14:paraId="240EE9C5" w14:textId="77777777" w:rsidR="003B27A1" w:rsidRPr="0024144A" w:rsidRDefault="003B27A1" w:rsidP="003B27A1">
      <w:pPr>
        <w:spacing w:before="120"/>
        <w:rPr>
          <w:szCs w:val="22"/>
        </w:rPr>
      </w:pPr>
      <w:r w:rsidRPr="0024144A">
        <w:rPr>
          <w:b/>
          <w:bCs/>
          <w:szCs w:val="22"/>
        </w:rPr>
        <w:t>WIRELESS LAN</w:t>
      </w:r>
      <w:r w:rsidRPr="0024144A">
        <w:rPr>
          <w:szCs w:val="22"/>
        </w:rPr>
        <w:t xml:space="preserve"> facilities are available to delegates in all ITU meeting rooms (SSID: “</w:t>
      </w:r>
      <w:proofErr w:type="spellStart"/>
      <w:r w:rsidRPr="0024144A">
        <w:rPr>
          <w:szCs w:val="22"/>
        </w:rPr>
        <w:t>ITUwifi</w:t>
      </w:r>
      <w:proofErr w:type="spellEnd"/>
      <w:r w:rsidRPr="0024144A">
        <w:rPr>
          <w:szCs w:val="22"/>
        </w:rPr>
        <w:t>”, Key: itu@GVA1211). Detailed information is available on</w:t>
      </w:r>
      <w:r w:rsidRPr="0024144A">
        <w:rPr>
          <w:szCs w:val="22"/>
        </w:rPr>
        <w:noBreakHyphen/>
        <w:t>site and on the ITU</w:t>
      </w:r>
      <w:r w:rsidRPr="0024144A">
        <w:rPr>
          <w:szCs w:val="22"/>
        </w:rPr>
        <w:noBreakHyphen/>
        <w:t>T website (</w:t>
      </w:r>
      <w:hyperlink r:id="rId21" w:history="1">
        <w:r w:rsidRPr="0024144A">
          <w:rPr>
            <w:rStyle w:val="Hyperlink"/>
            <w:szCs w:val="22"/>
          </w:rPr>
          <w:t>http://itu.int/ITU-T/edh/faqs-support.html</w:t>
        </w:r>
      </w:hyperlink>
      <w:r w:rsidRPr="0024144A">
        <w:rPr>
          <w:szCs w:val="22"/>
        </w:rPr>
        <w:t xml:space="preserve">). </w:t>
      </w:r>
    </w:p>
    <w:p w14:paraId="6974FC8F" w14:textId="77777777" w:rsidR="003B27A1" w:rsidRPr="0024144A" w:rsidRDefault="003B27A1" w:rsidP="003B27A1">
      <w:pPr>
        <w:spacing w:before="120" w:after="120"/>
        <w:rPr>
          <w:rFonts w:eastAsia="SimSun"/>
          <w:szCs w:val="22"/>
          <w:lang w:eastAsia="zh-CN"/>
        </w:rPr>
      </w:pPr>
      <w:r w:rsidRPr="0024144A">
        <w:rPr>
          <w:rFonts w:eastAsia="SimSun"/>
          <w:b/>
          <w:bCs/>
          <w:szCs w:val="22"/>
          <w:lang w:eastAsia="zh-CN"/>
        </w:rPr>
        <w:t>E-LOCKERS</w:t>
      </w:r>
      <w:r w:rsidRPr="0024144A">
        <w:rPr>
          <w:rFonts w:eastAsia="SimSun"/>
          <w:szCs w:val="22"/>
          <w:lang w:eastAsia="zh-CN"/>
        </w:rPr>
        <w:t xml:space="preserve"> are available for the duration of the meeting using delegates’ ITU-T RFID identity badges. The e</w:t>
      </w:r>
      <w:r w:rsidRPr="0024144A">
        <w:rPr>
          <w:rFonts w:eastAsia="SimSun"/>
          <w:szCs w:val="22"/>
          <w:lang w:eastAsia="zh-CN"/>
        </w:rPr>
        <w:noBreakHyphen/>
        <w:t>lockers are</w:t>
      </w:r>
      <w:r w:rsidRPr="0024144A" w:rsidDel="00A015F3">
        <w:rPr>
          <w:rFonts w:eastAsia="SimSun"/>
          <w:szCs w:val="22"/>
          <w:lang w:eastAsia="zh-CN"/>
        </w:rPr>
        <w:t xml:space="preserve"> </w:t>
      </w:r>
      <w:r w:rsidRPr="0024144A">
        <w:rPr>
          <w:rFonts w:eastAsia="SimSun"/>
          <w:szCs w:val="22"/>
          <w:lang w:eastAsia="zh-CN"/>
        </w:rPr>
        <w:t xml:space="preserve">located immediately after the registration area on the ground floor of the </w:t>
      </w:r>
      <w:hyperlink r:id="rId22" w:history="1">
        <w:r w:rsidRPr="0024144A">
          <w:rPr>
            <w:rStyle w:val="Hyperlink"/>
            <w:rFonts w:eastAsia="SimSun"/>
            <w:szCs w:val="22"/>
            <w:lang w:eastAsia="zh-CN"/>
          </w:rPr>
          <w:t>Montbrillant building</w:t>
        </w:r>
      </w:hyperlink>
      <w:r w:rsidRPr="0024144A">
        <w:rPr>
          <w:rFonts w:eastAsia="SimSun"/>
          <w:szCs w:val="22"/>
          <w:lang w:eastAsia="zh-CN"/>
        </w:rPr>
        <w:t>.</w:t>
      </w:r>
    </w:p>
    <w:p w14:paraId="4809E6AC" w14:textId="77777777" w:rsidR="003B27A1" w:rsidRPr="0024144A" w:rsidRDefault="003B27A1" w:rsidP="003B27A1">
      <w:pPr>
        <w:spacing w:before="120"/>
        <w:rPr>
          <w:szCs w:val="22"/>
        </w:rPr>
      </w:pPr>
      <w:r w:rsidRPr="0024144A">
        <w:rPr>
          <w:b/>
          <w:bCs/>
          <w:szCs w:val="22"/>
        </w:rPr>
        <w:t>PRINTERS</w:t>
      </w:r>
      <w:r w:rsidRPr="0024144A">
        <w:rPr>
          <w:szCs w:val="22"/>
        </w:rPr>
        <w:t xml:space="preserve"> are available in the delegates’ lounges and near all </w:t>
      </w:r>
      <w:hyperlink r:id="rId23" w:history="1">
        <w:r w:rsidRPr="0024144A">
          <w:rPr>
            <w:rStyle w:val="Hyperlink"/>
            <w:szCs w:val="22"/>
          </w:rPr>
          <w:t>major meeting rooms</w:t>
        </w:r>
      </w:hyperlink>
      <w:r w:rsidRPr="0024144A">
        <w:rPr>
          <w:szCs w:val="22"/>
        </w:rPr>
        <w:t>. To avoid the need to install drivers on delegates’ computer, documents may be “e</w:t>
      </w:r>
      <w:r w:rsidRPr="0024144A">
        <w:rPr>
          <w:szCs w:val="22"/>
        </w:rPr>
        <w:noBreakHyphen/>
        <w:t>printed” by e-mailing them to the desired printer.</w:t>
      </w:r>
      <w:r w:rsidRPr="0024144A">
        <w:rPr>
          <w:szCs w:val="22"/>
        </w:rPr>
        <w:br/>
        <w:t>Details at:</w:t>
      </w:r>
      <w:r w:rsidRPr="0024144A">
        <w:t xml:space="preserve"> </w:t>
      </w:r>
      <w:hyperlink r:id="rId24" w:history="1">
        <w:r w:rsidRPr="0024144A">
          <w:rPr>
            <w:rStyle w:val="Hyperlink"/>
            <w:szCs w:val="22"/>
          </w:rPr>
          <w:t>http://itu.int/go/e-print</w:t>
        </w:r>
      </w:hyperlink>
      <w:r w:rsidRPr="0024144A">
        <w:rPr>
          <w:szCs w:val="22"/>
        </w:rPr>
        <w:t>.</w:t>
      </w:r>
    </w:p>
    <w:p w14:paraId="3EE31D77" w14:textId="3381C0E7" w:rsidR="003B27A1" w:rsidRPr="0024144A" w:rsidRDefault="003B27A1" w:rsidP="003B27A1">
      <w:pPr>
        <w:spacing w:before="120"/>
        <w:rPr>
          <w:szCs w:val="22"/>
        </w:rPr>
      </w:pPr>
      <w:r w:rsidRPr="0024144A">
        <w:rPr>
          <w:b/>
          <w:bCs/>
          <w:szCs w:val="22"/>
        </w:rPr>
        <w:t xml:space="preserve">LOAN LAPTOPS </w:t>
      </w:r>
      <w:r w:rsidRPr="0024144A">
        <w:rPr>
          <w:szCs w:val="22"/>
        </w:rPr>
        <w:t>for delegates are available from the ITU Service Desk (</w:t>
      </w:r>
      <w:hyperlink r:id="rId25" w:history="1">
        <w:r w:rsidRPr="0024144A">
          <w:rPr>
            <w:rStyle w:val="Hyperlink"/>
            <w:szCs w:val="22"/>
          </w:rPr>
          <w:t>servicedesk@itu.int</w:t>
        </w:r>
      </w:hyperlink>
      <w:r w:rsidRPr="0024144A">
        <w:rPr>
          <w:szCs w:val="22"/>
        </w:rPr>
        <w:t>) on a first-come, first</w:t>
      </w:r>
      <w:r w:rsidRPr="0024144A">
        <w:rPr>
          <w:szCs w:val="22"/>
        </w:rPr>
        <w:noBreakHyphen/>
        <w:t>served basis.</w:t>
      </w:r>
    </w:p>
    <w:p w14:paraId="7F5C258E" w14:textId="77777777" w:rsidR="00D524EA" w:rsidRPr="0024144A" w:rsidRDefault="00D524EA" w:rsidP="00D524EA">
      <w:pPr>
        <w:rPr>
          <w:szCs w:val="22"/>
        </w:rPr>
      </w:pPr>
      <w:r w:rsidRPr="0024144A">
        <w:rPr>
          <w:b/>
          <w:bCs/>
          <w:szCs w:val="22"/>
        </w:rPr>
        <w:t>ACCESSIBILITY:</w:t>
      </w:r>
      <w:r w:rsidRPr="0024144A">
        <w:rPr>
          <w:szCs w:val="22"/>
        </w:rPr>
        <w:t xml:space="preserve"> </w:t>
      </w:r>
      <w:r w:rsidRPr="0024144A">
        <w:rPr>
          <w:b/>
          <w:bCs/>
          <w:szCs w:val="22"/>
        </w:rPr>
        <w:t>Remote participation</w:t>
      </w:r>
      <w:r w:rsidRPr="0024144A">
        <w:rPr>
          <w:szCs w:val="22"/>
        </w:rPr>
        <w:t xml:space="preserve">, </w:t>
      </w:r>
      <w:r w:rsidRPr="0024144A">
        <w:rPr>
          <w:b/>
          <w:bCs/>
          <w:szCs w:val="22"/>
        </w:rPr>
        <w:t>webcasting</w:t>
      </w:r>
      <w:r w:rsidRPr="0024144A">
        <w:rPr>
          <w:szCs w:val="22"/>
        </w:rPr>
        <w:t xml:space="preserve"> in the six official languages as well as </w:t>
      </w:r>
      <w:r w:rsidRPr="0024144A">
        <w:rPr>
          <w:b/>
          <w:bCs/>
          <w:szCs w:val="22"/>
        </w:rPr>
        <w:t>real-time captioning</w:t>
      </w:r>
      <w:r w:rsidRPr="0024144A">
        <w:rPr>
          <w:szCs w:val="22"/>
        </w:rPr>
        <w:t xml:space="preserve"> of the English audio channel will be provided for the entire TSAG meeting.</w:t>
      </w:r>
    </w:p>
    <w:p w14:paraId="13D22182" w14:textId="77777777" w:rsidR="00D524EA" w:rsidRPr="0024144A" w:rsidRDefault="00D524EA" w:rsidP="003B27A1">
      <w:pPr>
        <w:spacing w:before="120"/>
        <w:rPr>
          <w:szCs w:val="22"/>
        </w:rPr>
      </w:pPr>
    </w:p>
    <w:p w14:paraId="29EE34ED" w14:textId="77777777" w:rsidR="003B27A1" w:rsidRPr="0024144A" w:rsidRDefault="003B27A1" w:rsidP="003B27A1">
      <w:pPr>
        <w:tabs>
          <w:tab w:val="clear" w:pos="794"/>
          <w:tab w:val="clear" w:pos="1191"/>
          <w:tab w:val="clear" w:pos="1588"/>
          <w:tab w:val="clear" w:pos="1985"/>
        </w:tabs>
        <w:spacing w:before="200" w:after="120"/>
        <w:ind w:right="91"/>
        <w:jc w:val="center"/>
        <w:rPr>
          <w:b/>
          <w:bCs/>
          <w:szCs w:val="24"/>
        </w:rPr>
      </w:pPr>
      <w:r w:rsidRPr="0024144A">
        <w:rPr>
          <w:b/>
          <w:bCs/>
          <w:szCs w:val="24"/>
        </w:rPr>
        <w:t>PRE-REGISTRATION, NEW DELEGATES, FELLOWSHIPS AND VISA SUPPORT</w:t>
      </w:r>
    </w:p>
    <w:p w14:paraId="327121A5" w14:textId="67D0BB0C" w:rsidR="003B27A1" w:rsidRPr="0024144A" w:rsidRDefault="003B27A1" w:rsidP="00DC6A2D">
      <w:pPr>
        <w:spacing w:before="120"/>
      </w:pPr>
      <w:r w:rsidRPr="0024144A">
        <w:rPr>
          <w:b/>
          <w:bCs/>
        </w:rPr>
        <w:t xml:space="preserve">PRE-REGISTRATION: </w:t>
      </w:r>
      <w:r w:rsidRPr="0024144A">
        <w:t xml:space="preserve">Pre-registration is mandatory and is to be done online via the </w:t>
      </w:r>
      <w:r w:rsidR="00DC6A2D" w:rsidRPr="0024144A">
        <w:t>TSAG homepage</w:t>
      </w:r>
      <w:r w:rsidR="00DC6A2D" w:rsidRPr="0024144A" w:rsidDel="00DC6A2D">
        <w:t xml:space="preserve"> </w:t>
      </w:r>
      <w:r w:rsidRPr="0024144A">
        <w:rPr>
          <w:b/>
          <w:bCs/>
        </w:rPr>
        <w:t>at least one month before the start of the meeting</w:t>
      </w:r>
      <w:r w:rsidRPr="0024144A">
        <w:t xml:space="preserve">. As outlined in </w:t>
      </w:r>
      <w:hyperlink r:id="rId26" w:history="1">
        <w:r w:rsidRPr="0024144A">
          <w:rPr>
            <w:rStyle w:val="Hyperlink"/>
          </w:rPr>
          <w:t>TSB Circular 68</w:t>
        </w:r>
      </w:hyperlink>
      <w:r w:rsidRPr="0024144A">
        <w:t>, the new registration system requires focal-point approval for all registration requests</w:t>
      </w:r>
      <w:r w:rsidR="009A5E9F" w:rsidRPr="0024144A">
        <w:t xml:space="preserve">; </w:t>
      </w:r>
      <w:hyperlink r:id="rId27" w:history="1">
        <w:r w:rsidR="002C273E" w:rsidRPr="0024144A">
          <w:rPr>
            <w:rStyle w:val="Hyperlink"/>
          </w:rPr>
          <w:t>TSB Circular 118</w:t>
        </w:r>
      </w:hyperlink>
      <w:r w:rsidR="002C273E" w:rsidRPr="0024144A">
        <w:t xml:space="preserve"> describes how to set up automatic approval of these requests. Some options in the registration form apply only to Member States, </w:t>
      </w:r>
      <w:proofErr w:type="gramStart"/>
      <w:r w:rsidR="002C273E" w:rsidRPr="0024144A">
        <w:t>including:</w:t>
      </w:r>
      <w:proofErr w:type="gramEnd"/>
      <w:r w:rsidR="002C273E" w:rsidRPr="0024144A">
        <w:t xml:space="preserve"> function, interpretation requests and fellowships requests. </w:t>
      </w:r>
      <w:r w:rsidRPr="0024144A">
        <w:t>The membership is invited to include women in their delegations.</w:t>
      </w:r>
    </w:p>
    <w:p w14:paraId="39247D99" w14:textId="77777777" w:rsidR="003B27A1" w:rsidRPr="0024144A" w:rsidRDefault="003B27A1" w:rsidP="003B27A1">
      <w:pPr>
        <w:spacing w:before="120"/>
        <w:rPr>
          <w:b/>
          <w:bCs/>
        </w:rPr>
      </w:pPr>
      <w:r w:rsidRPr="0024144A">
        <w:rPr>
          <w:b/>
          <w:bCs/>
        </w:rPr>
        <w:t>NEW DELEGATES</w:t>
      </w:r>
      <w:r w:rsidRPr="0024144A">
        <w:t xml:space="preserve"> are invited to attend a mentoring programme, including a welcome briefing upon arrival, a guided tour of ITU headquarters, and an orientation session on the work of ITU</w:t>
      </w:r>
      <w:r w:rsidRPr="0024144A">
        <w:noBreakHyphen/>
        <w:t xml:space="preserve">T. If you would like to participate, please contact </w:t>
      </w:r>
      <w:hyperlink r:id="rId28" w:history="1">
        <w:r w:rsidRPr="0024144A">
          <w:rPr>
            <w:rStyle w:val="Hyperlink"/>
            <w:szCs w:val="22"/>
          </w:rPr>
          <w:t>ITU-Tmembership@itu.int</w:t>
        </w:r>
      </w:hyperlink>
      <w:r w:rsidRPr="0024144A">
        <w:t xml:space="preserve">. A quick-start guide for newcomers is available </w:t>
      </w:r>
      <w:hyperlink r:id="rId29" w:history="1">
        <w:r w:rsidRPr="0024144A">
          <w:rPr>
            <w:rStyle w:val="Hyperlink"/>
          </w:rPr>
          <w:t>here</w:t>
        </w:r>
      </w:hyperlink>
      <w:r w:rsidRPr="0024144A">
        <w:t>.</w:t>
      </w:r>
    </w:p>
    <w:p w14:paraId="47F33B6F" w14:textId="2E29B23F" w:rsidR="003B27A1" w:rsidRPr="0024144A" w:rsidRDefault="003B27A1" w:rsidP="00972945">
      <w:pPr>
        <w:rPr>
          <w:szCs w:val="22"/>
        </w:rPr>
      </w:pPr>
      <w:r w:rsidRPr="0024144A">
        <w:rPr>
          <w:b/>
          <w:bCs/>
          <w:szCs w:val="22"/>
        </w:rPr>
        <w:t xml:space="preserve">FELLOWSHIPS: </w:t>
      </w:r>
      <w:r w:rsidRPr="0024144A">
        <w:t xml:space="preserve">Two partial fellowships per administration may be awarded, subject to available funding, to facilitate participation from </w:t>
      </w:r>
      <w:hyperlink r:id="rId30" w:history="1">
        <w:r w:rsidRPr="0024144A">
          <w:rPr>
            <w:rStyle w:val="Hyperlink"/>
          </w:rPr>
          <w:t>eligible countries</w:t>
        </w:r>
      </w:hyperlink>
      <w:r w:rsidRPr="0024144A">
        <w:t xml:space="preserve">. As part of the new registration system, fellowship request forms will be sent to those delegates who check the corresponding box on the registration form. </w:t>
      </w:r>
      <w:r w:rsidRPr="0024144A">
        <w:rPr>
          <w:b/>
          <w:bCs/>
        </w:rPr>
        <w:t xml:space="preserve">Fellowship requests must be received by </w:t>
      </w:r>
      <w:r w:rsidR="00D524EA" w:rsidRPr="0024144A">
        <w:rPr>
          <w:b/>
          <w:bCs/>
        </w:rPr>
        <w:t>10 August</w:t>
      </w:r>
      <w:r w:rsidR="00972945" w:rsidRPr="0024144A">
        <w:rPr>
          <w:b/>
          <w:bCs/>
        </w:rPr>
        <w:t xml:space="preserve"> 2020</w:t>
      </w:r>
      <w:r w:rsidRPr="0024144A">
        <w:rPr>
          <w:b/>
          <w:bCs/>
        </w:rPr>
        <w:t xml:space="preserve"> at the latest, and it is strongly recommended to register for the event and to start the request process at least seven weeks before the meeting</w:t>
      </w:r>
      <w:r w:rsidRPr="0024144A">
        <w:t xml:space="preserve">. Please note that the decision criteria to grant a fellowship </w:t>
      </w:r>
      <w:proofErr w:type="gramStart"/>
      <w:r w:rsidRPr="0024144A">
        <w:t>include:</w:t>
      </w:r>
      <w:proofErr w:type="gramEnd"/>
      <w:r w:rsidRPr="0024144A">
        <w:t xml:space="preserve"> available ITU budget; active participation, including the submission of written contributions; equitable distribution among countries and regions; and gender balance.</w:t>
      </w:r>
    </w:p>
    <w:p w14:paraId="593BFDE5" w14:textId="77777777" w:rsidR="003B27A1" w:rsidRPr="0024144A" w:rsidRDefault="003B27A1" w:rsidP="003B27A1">
      <w:pPr>
        <w:spacing w:before="120"/>
        <w:rPr>
          <w:szCs w:val="22"/>
        </w:rPr>
      </w:pPr>
      <w:r w:rsidRPr="0024144A">
        <w:rPr>
          <w:b/>
          <w:bCs/>
          <w:szCs w:val="22"/>
        </w:rPr>
        <w:t xml:space="preserve">VISA SUPPORT: </w:t>
      </w:r>
      <w:r w:rsidRPr="0024144A">
        <w:rPr>
          <w:szCs w:val="22"/>
        </w:rPr>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6D881B99" w14:textId="77777777" w:rsidR="003B27A1" w:rsidRPr="0024144A" w:rsidRDefault="003B27A1" w:rsidP="003B27A1">
      <w:pPr>
        <w:spacing w:before="120"/>
        <w:rPr>
          <w:szCs w:val="22"/>
        </w:rPr>
      </w:pPr>
      <w:r w:rsidRPr="0024144A">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24144A">
        <w:rPr>
          <w:b/>
          <w:bCs/>
          <w:szCs w:val="22"/>
        </w:rPr>
        <w:t>no later than one month before the meeting</w:t>
      </w:r>
      <w:r w:rsidRPr="0024144A">
        <w:rPr>
          <w:szCs w:val="22"/>
        </w:rPr>
        <w:t xml:space="preserve">. </w:t>
      </w:r>
      <w:r w:rsidRPr="0024144A">
        <w:t xml:space="preserve">Enquiries should be sent to the ITU </w:t>
      </w:r>
      <w:r w:rsidRPr="0024144A">
        <w:rPr>
          <w:szCs w:val="22"/>
        </w:rPr>
        <w:t>Travel Section (</w:t>
      </w:r>
      <w:hyperlink r:id="rId31" w:history="1">
        <w:r w:rsidRPr="0024144A">
          <w:rPr>
            <w:rStyle w:val="Hyperlink"/>
            <w:szCs w:val="22"/>
          </w:rPr>
          <w:t>travel@itu.int</w:t>
        </w:r>
      </w:hyperlink>
      <w:r w:rsidRPr="0024144A">
        <w:rPr>
          <w:szCs w:val="22"/>
        </w:rPr>
        <w:t>), bearing the words “</w:t>
      </w:r>
      <w:r w:rsidRPr="0024144A">
        <w:rPr>
          <w:b/>
          <w:bCs/>
          <w:szCs w:val="22"/>
        </w:rPr>
        <w:t>visa support</w:t>
      </w:r>
      <w:r w:rsidRPr="0024144A">
        <w:rPr>
          <w:szCs w:val="22"/>
        </w:rPr>
        <w:t xml:space="preserve">”. </w:t>
      </w:r>
    </w:p>
    <w:p w14:paraId="19979B85" w14:textId="77777777" w:rsidR="003B27A1" w:rsidRPr="0024144A" w:rsidRDefault="003B27A1" w:rsidP="003B27A1">
      <w:pPr>
        <w:keepNext/>
        <w:keepLines/>
        <w:tabs>
          <w:tab w:val="left" w:pos="1418"/>
          <w:tab w:val="left" w:pos="1702"/>
          <w:tab w:val="left" w:pos="2160"/>
        </w:tabs>
        <w:spacing w:before="200" w:after="120"/>
        <w:ind w:right="91"/>
        <w:jc w:val="center"/>
        <w:rPr>
          <w:b/>
          <w:bCs/>
          <w:szCs w:val="24"/>
        </w:rPr>
      </w:pPr>
      <w:r w:rsidRPr="0024144A">
        <w:rPr>
          <w:b/>
          <w:bCs/>
          <w:szCs w:val="24"/>
        </w:rPr>
        <w:lastRenderedPageBreak/>
        <w:t>VISITING GENEVA: HOTELS, PUBLIC TRANSPORT</w:t>
      </w:r>
    </w:p>
    <w:p w14:paraId="6835F62F" w14:textId="77777777" w:rsidR="003B27A1" w:rsidRPr="0024144A" w:rsidRDefault="003B27A1" w:rsidP="003B27A1">
      <w:pPr>
        <w:pStyle w:val="Normalaftertitle0"/>
        <w:keepNext/>
        <w:keepLines/>
        <w:spacing w:before="120"/>
        <w:rPr>
          <w:b/>
          <w:bCs/>
          <w:szCs w:val="22"/>
        </w:rPr>
      </w:pPr>
      <w:r w:rsidRPr="0024144A">
        <w:rPr>
          <w:b/>
          <w:bCs/>
          <w:szCs w:val="22"/>
        </w:rPr>
        <w:t>VISITORS TO GENEVA:</w:t>
      </w:r>
      <w:r w:rsidRPr="0024144A">
        <w:rPr>
          <w:szCs w:val="22"/>
        </w:rPr>
        <w:t xml:space="preserve"> Practical information for delegates attending ITU meetings in Geneva can be found at: </w:t>
      </w:r>
      <w:hyperlink r:id="rId32" w:history="1">
        <w:r w:rsidRPr="0024144A">
          <w:rPr>
            <w:rStyle w:val="Hyperlink"/>
            <w:szCs w:val="22"/>
          </w:rPr>
          <w:t>http://itu.int/en/delegates-corner</w:t>
        </w:r>
      </w:hyperlink>
      <w:r w:rsidRPr="0024144A">
        <w:rPr>
          <w:szCs w:val="22"/>
        </w:rPr>
        <w:t>.</w:t>
      </w:r>
    </w:p>
    <w:p w14:paraId="7932641A" w14:textId="77777777" w:rsidR="003B27A1" w:rsidRPr="0024144A" w:rsidRDefault="003B27A1" w:rsidP="003B27A1">
      <w:pPr>
        <w:keepNext/>
        <w:keepLines/>
        <w:spacing w:before="120" w:after="120"/>
        <w:rPr>
          <w:rStyle w:val="Hyperlink"/>
          <w:szCs w:val="22"/>
        </w:rPr>
      </w:pPr>
      <w:r w:rsidRPr="0024144A">
        <w:rPr>
          <w:b/>
          <w:bCs/>
          <w:szCs w:val="22"/>
        </w:rPr>
        <w:t xml:space="preserve">HOTEL DISCOUNTS: </w:t>
      </w:r>
      <w:r w:rsidRPr="0024144A">
        <w:rPr>
          <w:szCs w:val="22"/>
        </w:rPr>
        <w:t xml:space="preserve">Several Geneva hotels offer preferential rates for delegates attending ITU meetings, and provide a card giving free access to Geneva’s public transport system. A list of participating hotels, and guidance on how to claim discounts, can be found at: </w:t>
      </w:r>
      <w:hyperlink r:id="rId33" w:history="1">
        <w:r w:rsidRPr="0024144A">
          <w:rPr>
            <w:rStyle w:val="Hyperlink"/>
            <w:szCs w:val="22"/>
          </w:rPr>
          <w:t>http://itu.int/travel</w:t>
        </w:r>
      </w:hyperlink>
      <w:r w:rsidRPr="0024144A">
        <w:rPr>
          <w:rStyle w:val="Hyperlink"/>
          <w:szCs w:val="22"/>
        </w:rPr>
        <w:t xml:space="preserve">. </w:t>
      </w:r>
    </w:p>
    <w:p w14:paraId="2C05A846" w14:textId="77777777" w:rsidR="00000FC7" w:rsidRPr="0024144A" w:rsidRDefault="00000FC7" w:rsidP="00000FC7">
      <w:pPr>
        <w:spacing w:before="60"/>
        <w:rPr>
          <w:b/>
          <w:bCs/>
          <w:highlight w:val="yellow"/>
        </w:rPr>
      </w:pPr>
      <w:r w:rsidRPr="0024144A">
        <w:rPr>
          <w:b/>
          <w:bCs/>
          <w:highlight w:val="yellow"/>
        </w:rPr>
        <w:br w:type="page"/>
      </w:r>
    </w:p>
    <w:p w14:paraId="7015603D" w14:textId="51C0DF7B" w:rsidR="00AE03A7" w:rsidRPr="0024144A" w:rsidRDefault="00F132E7" w:rsidP="0011718C">
      <w:pPr>
        <w:pStyle w:val="AnnexNo"/>
        <w:rPr>
          <w:b/>
        </w:rPr>
      </w:pPr>
      <w:r w:rsidRPr="0024144A">
        <w:rPr>
          <w:b/>
          <w:bCs w:val="0"/>
        </w:rPr>
        <w:lastRenderedPageBreak/>
        <w:t xml:space="preserve">ANNEX </w:t>
      </w:r>
      <w:r w:rsidR="00B61795" w:rsidRPr="0024144A">
        <w:rPr>
          <w:b/>
          <w:bCs w:val="0"/>
        </w:rPr>
        <w:t>B</w:t>
      </w:r>
      <w:r w:rsidR="00AE03A7" w:rsidRPr="0024144A">
        <w:rPr>
          <w:b/>
        </w:rPr>
        <w:br/>
      </w:r>
      <w:r w:rsidR="008C7E47" w:rsidRPr="0024144A">
        <w:rPr>
          <w:b/>
        </w:rPr>
        <w:t>Draft agenda</w:t>
      </w:r>
    </w:p>
    <w:p w14:paraId="7F1A0A0E" w14:textId="77777777" w:rsidR="0011718C" w:rsidRPr="0024144A" w:rsidRDefault="0011718C" w:rsidP="0011718C">
      <w:pPr>
        <w:rPr>
          <w:highlight w:val="yellow"/>
        </w:rPr>
      </w:pPr>
    </w:p>
    <w:p w14:paraId="2500ABB5" w14:textId="77777777" w:rsidR="0011718C" w:rsidRPr="0024144A" w:rsidRDefault="0011718C" w:rsidP="0011718C">
      <w:pPr>
        <w:numPr>
          <w:ilvl w:val="0"/>
          <w:numId w:val="15"/>
        </w:numPr>
        <w:tabs>
          <w:tab w:val="clear" w:pos="794"/>
          <w:tab w:val="clear" w:pos="1191"/>
          <w:tab w:val="clear" w:pos="1588"/>
          <w:tab w:val="clear" w:pos="1985"/>
        </w:tabs>
        <w:overflowPunct/>
        <w:autoSpaceDE/>
        <w:adjustRightInd/>
        <w:spacing w:before="60"/>
        <w:textAlignment w:val="auto"/>
        <w:rPr>
          <w:rFonts w:ascii="Calibri" w:hAnsi="Calibri"/>
        </w:rPr>
      </w:pPr>
      <w:r w:rsidRPr="0024144A">
        <w:t>Opening of the meeting</w:t>
      </w:r>
    </w:p>
    <w:p w14:paraId="25C7F288" w14:textId="77777777" w:rsidR="0011718C" w:rsidRPr="0024144A"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24144A">
        <w:t>Opening remarks by the ITU Secretary-General</w:t>
      </w:r>
    </w:p>
    <w:p w14:paraId="02B01298" w14:textId="77777777" w:rsidR="0011718C" w:rsidRPr="0024144A"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24144A">
        <w:t>Opening remarks by the Director, TSB</w:t>
      </w:r>
    </w:p>
    <w:p w14:paraId="37C5F3C3" w14:textId="77777777" w:rsidR="0011718C" w:rsidRPr="0024144A"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24144A">
        <w:t>Chairman’s comments and observations</w:t>
      </w:r>
    </w:p>
    <w:p w14:paraId="40254F91" w14:textId="77777777" w:rsidR="0011718C" w:rsidRPr="0024144A"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24144A">
        <w:t>Approval of the agenda, time management plan and document allocation</w:t>
      </w:r>
    </w:p>
    <w:p w14:paraId="726A4258" w14:textId="01AEDA73" w:rsidR="0011718C" w:rsidRPr="0024144A" w:rsidRDefault="0011718C" w:rsidP="0016244C">
      <w:pPr>
        <w:numPr>
          <w:ilvl w:val="0"/>
          <w:numId w:val="15"/>
        </w:numPr>
        <w:tabs>
          <w:tab w:val="clear" w:pos="794"/>
          <w:tab w:val="clear" w:pos="1191"/>
          <w:tab w:val="clear" w:pos="1588"/>
          <w:tab w:val="clear" w:pos="1985"/>
        </w:tabs>
        <w:overflowPunct/>
        <w:autoSpaceDE/>
        <w:adjustRightInd/>
        <w:spacing w:before="60"/>
        <w:textAlignment w:val="auto"/>
      </w:pPr>
      <w:r w:rsidRPr="0024144A">
        <w:t>Report by the Director, TSB</w:t>
      </w:r>
      <w:r w:rsidR="0016244C" w:rsidRPr="0024144A">
        <w:t>; including a status report on the activities of the AHG-IPR</w:t>
      </w:r>
    </w:p>
    <w:p w14:paraId="71800D8C" w14:textId="28E4F10F" w:rsidR="0011718C" w:rsidRPr="0024144A" w:rsidRDefault="0011718C" w:rsidP="0011718C">
      <w:pPr>
        <w:numPr>
          <w:ilvl w:val="0"/>
          <w:numId w:val="15"/>
        </w:numPr>
        <w:tabs>
          <w:tab w:val="clear" w:pos="794"/>
          <w:tab w:val="clear" w:pos="1191"/>
          <w:tab w:val="clear" w:pos="1588"/>
          <w:tab w:val="clear" w:pos="1985"/>
        </w:tabs>
        <w:adjustRightInd/>
        <w:spacing w:before="60"/>
        <w:textAlignment w:val="auto"/>
      </w:pPr>
      <w:r w:rsidRPr="0024144A">
        <w:t>Operational Plan of ITU-T</w:t>
      </w:r>
    </w:p>
    <w:p w14:paraId="585D0322" w14:textId="0449B955" w:rsidR="0011718C" w:rsidRPr="0024144A" w:rsidRDefault="0011718C" w:rsidP="0011718C">
      <w:pPr>
        <w:numPr>
          <w:ilvl w:val="0"/>
          <w:numId w:val="15"/>
        </w:numPr>
        <w:tabs>
          <w:tab w:val="clear" w:pos="794"/>
          <w:tab w:val="clear" w:pos="1191"/>
          <w:tab w:val="clear" w:pos="1588"/>
          <w:tab w:val="clear" w:pos="1985"/>
        </w:tabs>
        <w:adjustRightInd/>
        <w:spacing w:before="60"/>
        <w:textAlignment w:val="auto"/>
      </w:pPr>
      <w:r w:rsidRPr="0024144A">
        <w:t>Work Programme:</w:t>
      </w:r>
    </w:p>
    <w:p w14:paraId="034E0AC5" w14:textId="77777777" w:rsidR="0011718C" w:rsidRPr="0024144A" w:rsidRDefault="0011718C" w:rsidP="0011718C">
      <w:pPr>
        <w:numPr>
          <w:ilvl w:val="1"/>
          <w:numId w:val="15"/>
        </w:numPr>
        <w:tabs>
          <w:tab w:val="clear" w:pos="794"/>
          <w:tab w:val="clear" w:pos="1191"/>
          <w:tab w:val="clear" w:pos="1588"/>
          <w:tab w:val="clear" w:pos="1985"/>
        </w:tabs>
        <w:adjustRightInd/>
        <w:spacing w:before="60"/>
        <w:textAlignment w:val="auto"/>
      </w:pPr>
      <w:r w:rsidRPr="0024144A">
        <w:t>Study group matters</w:t>
      </w:r>
    </w:p>
    <w:p w14:paraId="63FFCBC1" w14:textId="6FB24B6F" w:rsidR="0011718C" w:rsidRPr="0024144A" w:rsidRDefault="0011718C" w:rsidP="008A4410">
      <w:pPr>
        <w:numPr>
          <w:ilvl w:val="1"/>
          <w:numId w:val="15"/>
        </w:numPr>
        <w:tabs>
          <w:tab w:val="clear" w:pos="794"/>
          <w:tab w:val="clear" w:pos="1191"/>
          <w:tab w:val="clear" w:pos="1588"/>
          <w:tab w:val="clear" w:pos="1985"/>
        </w:tabs>
        <w:adjustRightInd/>
        <w:spacing w:before="60"/>
        <w:textAlignment w:val="auto"/>
      </w:pPr>
      <w:r w:rsidRPr="0024144A">
        <w:t>Focus groups</w:t>
      </w:r>
    </w:p>
    <w:p w14:paraId="6738A10D" w14:textId="77777777" w:rsidR="0011718C" w:rsidRPr="0024144A" w:rsidRDefault="0011718C" w:rsidP="0011718C">
      <w:pPr>
        <w:numPr>
          <w:ilvl w:val="1"/>
          <w:numId w:val="15"/>
        </w:numPr>
        <w:tabs>
          <w:tab w:val="clear" w:pos="794"/>
          <w:tab w:val="clear" w:pos="1191"/>
          <w:tab w:val="clear" w:pos="1588"/>
          <w:tab w:val="clear" w:pos="1985"/>
        </w:tabs>
        <w:adjustRightInd/>
        <w:spacing w:before="60"/>
        <w:textAlignment w:val="auto"/>
      </w:pPr>
      <w:r w:rsidRPr="0024144A">
        <w:t>Joint Coordination Activities</w:t>
      </w:r>
    </w:p>
    <w:p w14:paraId="02875CD3" w14:textId="4AB09306" w:rsidR="0011718C" w:rsidRPr="0024144A" w:rsidRDefault="00D53322" w:rsidP="0011718C">
      <w:pPr>
        <w:numPr>
          <w:ilvl w:val="1"/>
          <w:numId w:val="15"/>
        </w:numPr>
        <w:tabs>
          <w:tab w:val="clear" w:pos="794"/>
          <w:tab w:val="clear" w:pos="1191"/>
          <w:tab w:val="clear" w:pos="1588"/>
          <w:tab w:val="clear" w:pos="1985"/>
        </w:tabs>
        <w:adjustRightInd/>
        <w:spacing w:before="60"/>
        <w:textAlignment w:val="auto"/>
      </w:pPr>
      <w:r w:rsidRPr="0024144A">
        <w:t xml:space="preserve">Reports from </w:t>
      </w:r>
      <w:r w:rsidR="0011718C" w:rsidRPr="0024144A">
        <w:t>CTO group meeting</w:t>
      </w:r>
      <w:r w:rsidRPr="0024144A">
        <w:t>(s)</w:t>
      </w:r>
    </w:p>
    <w:p w14:paraId="1A7CECD7" w14:textId="6814B3DC" w:rsidR="0011718C" w:rsidRPr="0024144A" w:rsidRDefault="0011718C" w:rsidP="0011718C">
      <w:pPr>
        <w:numPr>
          <w:ilvl w:val="1"/>
          <w:numId w:val="15"/>
        </w:numPr>
        <w:tabs>
          <w:tab w:val="clear" w:pos="794"/>
          <w:tab w:val="clear" w:pos="1191"/>
          <w:tab w:val="clear" w:pos="1588"/>
          <w:tab w:val="clear" w:pos="1985"/>
        </w:tabs>
        <w:adjustRightInd/>
        <w:spacing w:before="60"/>
        <w:textAlignment w:val="auto"/>
      </w:pPr>
      <w:r w:rsidRPr="0024144A">
        <w:t xml:space="preserve">WTSA </w:t>
      </w:r>
      <w:r w:rsidR="00AA523A" w:rsidRPr="0024144A">
        <w:t xml:space="preserve">and PP </w:t>
      </w:r>
      <w:r w:rsidRPr="0024144A">
        <w:t>Action Plan</w:t>
      </w:r>
      <w:r w:rsidR="00AA523A" w:rsidRPr="0024144A">
        <w:t>s</w:t>
      </w:r>
    </w:p>
    <w:p w14:paraId="7D44E845" w14:textId="0802B505" w:rsidR="00786274" w:rsidRPr="0024144A" w:rsidRDefault="00786274" w:rsidP="0011718C">
      <w:pPr>
        <w:numPr>
          <w:ilvl w:val="1"/>
          <w:numId w:val="15"/>
        </w:numPr>
        <w:tabs>
          <w:tab w:val="clear" w:pos="794"/>
          <w:tab w:val="clear" w:pos="1191"/>
          <w:tab w:val="clear" w:pos="1588"/>
          <w:tab w:val="clear" w:pos="1985"/>
        </w:tabs>
        <w:adjustRightInd/>
        <w:spacing w:before="60"/>
        <w:textAlignment w:val="auto"/>
      </w:pPr>
      <w:r w:rsidRPr="0024144A">
        <w:t>Preparations for WTSA-20</w:t>
      </w:r>
      <w:r w:rsidR="00105C35" w:rsidRPr="0024144A">
        <w:t>; report from the ITU-T interregional meeting</w:t>
      </w:r>
    </w:p>
    <w:p w14:paraId="3F137C2F" w14:textId="2E072CBE" w:rsidR="0026219E" w:rsidRPr="0024144A" w:rsidRDefault="0026219E" w:rsidP="0026219E">
      <w:pPr>
        <w:numPr>
          <w:ilvl w:val="1"/>
          <w:numId w:val="15"/>
        </w:numPr>
        <w:overflowPunct/>
        <w:autoSpaceDE/>
        <w:autoSpaceDN/>
        <w:adjustRightInd/>
        <w:spacing w:before="60"/>
        <w:textAlignment w:val="auto"/>
      </w:pPr>
      <w:r w:rsidRPr="0024144A">
        <w:t xml:space="preserve">Recommendations and other texts for </w:t>
      </w:r>
      <w:r w:rsidR="0029483B" w:rsidRPr="0024144A">
        <w:rPr>
          <w:i/>
        </w:rPr>
        <w:t>determination/</w:t>
      </w:r>
      <w:r w:rsidRPr="0024144A">
        <w:rPr>
          <w:i/>
        </w:rPr>
        <w:t>approval</w:t>
      </w:r>
      <w:r w:rsidR="00BB42EB" w:rsidRPr="0024144A">
        <w:rPr>
          <w:i/>
        </w:rPr>
        <w:t>/agreement</w:t>
      </w:r>
      <w:r w:rsidRPr="0024144A">
        <w:t xml:space="preserve"> at this TSAG meeting</w:t>
      </w:r>
    </w:p>
    <w:p w14:paraId="4596C687" w14:textId="77777777" w:rsidR="0011718C" w:rsidRPr="0024144A" w:rsidRDefault="0011718C" w:rsidP="0011718C">
      <w:pPr>
        <w:numPr>
          <w:ilvl w:val="0"/>
          <w:numId w:val="15"/>
        </w:numPr>
        <w:tabs>
          <w:tab w:val="clear" w:pos="794"/>
          <w:tab w:val="clear" w:pos="1191"/>
          <w:tab w:val="clear" w:pos="1588"/>
          <w:tab w:val="clear" w:pos="1985"/>
        </w:tabs>
        <w:adjustRightInd/>
        <w:spacing w:before="60"/>
        <w:textAlignment w:val="auto"/>
      </w:pPr>
      <w:r w:rsidRPr="0024144A">
        <w:t>Bridging the Standardization Gap</w:t>
      </w:r>
    </w:p>
    <w:p w14:paraId="444AFB64" w14:textId="1F7B4796" w:rsidR="0011718C" w:rsidRPr="0024144A" w:rsidRDefault="0011718C" w:rsidP="0028528C">
      <w:pPr>
        <w:numPr>
          <w:ilvl w:val="0"/>
          <w:numId w:val="15"/>
        </w:numPr>
        <w:tabs>
          <w:tab w:val="clear" w:pos="794"/>
          <w:tab w:val="clear" w:pos="1191"/>
          <w:tab w:val="clear" w:pos="1588"/>
          <w:tab w:val="clear" w:pos="1985"/>
        </w:tabs>
        <w:adjustRightInd/>
        <w:spacing w:before="60"/>
        <w:textAlignment w:val="auto"/>
      </w:pPr>
      <w:r w:rsidRPr="0024144A">
        <w:t>External relations</w:t>
      </w:r>
      <w:r w:rsidR="00661B5E" w:rsidRPr="0024144A">
        <w:t>; report</w:t>
      </w:r>
      <w:r w:rsidR="00F66312" w:rsidRPr="0024144A">
        <w:t>s</w:t>
      </w:r>
      <w:r w:rsidR="0028528C" w:rsidRPr="0024144A">
        <w:t xml:space="preserve"> from </w:t>
      </w:r>
      <w:r w:rsidR="0084483F" w:rsidRPr="0024144A">
        <w:t xml:space="preserve">WSC, </w:t>
      </w:r>
      <w:r w:rsidR="0028528C" w:rsidRPr="0024144A">
        <w:t>ISO-IEC-</w:t>
      </w:r>
      <w:r w:rsidR="00661B5E" w:rsidRPr="0024144A">
        <w:t>ITU-T SPGC</w:t>
      </w:r>
      <w:r w:rsidR="005734A3" w:rsidRPr="0024144A">
        <w:t xml:space="preserve">, </w:t>
      </w:r>
      <w:r w:rsidR="00C362DA" w:rsidRPr="0024144A">
        <w:t xml:space="preserve">and </w:t>
      </w:r>
      <w:r w:rsidR="008F7F8A" w:rsidRPr="0024144A">
        <w:t>ISO/IEC JTC 1.</w:t>
      </w:r>
    </w:p>
    <w:p w14:paraId="0B9AF6B6" w14:textId="77777777" w:rsidR="0011718C" w:rsidRPr="0024144A" w:rsidRDefault="0011718C" w:rsidP="0011718C">
      <w:pPr>
        <w:numPr>
          <w:ilvl w:val="0"/>
          <w:numId w:val="15"/>
        </w:numPr>
        <w:tabs>
          <w:tab w:val="clear" w:pos="794"/>
          <w:tab w:val="clear" w:pos="1191"/>
          <w:tab w:val="clear" w:pos="1588"/>
          <w:tab w:val="clear" w:pos="1985"/>
        </w:tabs>
        <w:adjustRightInd/>
        <w:spacing w:before="60"/>
        <w:textAlignment w:val="auto"/>
      </w:pPr>
      <w:r w:rsidRPr="0024144A">
        <w:t xml:space="preserve">Meeting of </w:t>
      </w:r>
      <w:r w:rsidR="0099524F" w:rsidRPr="0024144A">
        <w:t xml:space="preserve">TSAG </w:t>
      </w:r>
      <w:r w:rsidRPr="0024144A">
        <w:t>Rapporteur Groups and ad hoc groups</w:t>
      </w:r>
    </w:p>
    <w:p w14:paraId="52F74D41" w14:textId="742A2CBE" w:rsidR="0011718C" w:rsidRPr="0024144A" w:rsidRDefault="0011718C" w:rsidP="008A4410">
      <w:pPr>
        <w:numPr>
          <w:ilvl w:val="0"/>
          <w:numId w:val="15"/>
        </w:numPr>
        <w:tabs>
          <w:tab w:val="clear" w:pos="794"/>
          <w:tab w:val="clear" w:pos="1191"/>
          <w:tab w:val="clear" w:pos="1588"/>
          <w:tab w:val="clear" w:pos="1985"/>
        </w:tabs>
        <w:adjustRightInd/>
        <w:spacing w:before="60"/>
        <w:textAlignment w:val="auto"/>
      </w:pPr>
      <w:r w:rsidRPr="0024144A">
        <w:t>ITU-T meeting schedule including date of next TSAG meeting</w:t>
      </w:r>
    </w:p>
    <w:p w14:paraId="745B85BC" w14:textId="77777777" w:rsidR="0011718C" w:rsidRPr="0024144A" w:rsidRDefault="0011718C" w:rsidP="0011718C">
      <w:pPr>
        <w:numPr>
          <w:ilvl w:val="0"/>
          <w:numId w:val="15"/>
        </w:numPr>
        <w:tabs>
          <w:tab w:val="clear" w:pos="794"/>
          <w:tab w:val="clear" w:pos="1191"/>
          <w:tab w:val="clear" w:pos="1588"/>
          <w:tab w:val="clear" w:pos="1985"/>
        </w:tabs>
        <w:adjustRightInd/>
        <w:spacing w:before="60"/>
        <w:textAlignment w:val="auto"/>
      </w:pPr>
      <w:r w:rsidRPr="0024144A">
        <w:t>Any other business</w:t>
      </w:r>
    </w:p>
    <w:p w14:paraId="7626764E" w14:textId="77777777" w:rsidR="0011718C" w:rsidRPr="0024144A" w:rsidRDefault="0011718C" w:rsidP="0011718C">
      <w:pPr>
        <w:numPr>
          <w:ilvl w:val="0"/>
          <w:numId w:val="15"/>
        </w:numPr>
        <w:tabs>
          <w:tab w:val="clear" w:pos="794"/>
          <w:tab w:val="clear" w:pos="1191"/>
          <w:tab w:val="clear" w:pos="1588"/>
          <w:tab w:val="clear" w:pos="1985"/>
        </w:tabs>
        <w:adjustRightInd/>
        <w:spacing w:before="60"/>
        <w:textAlignment w:val="auto"/>
      </w:pPr>
      <w:r w:rsidRPr="0024144A">
        <w:t>Closing remarks by the Director, TSB</w:t>
      </w:r>
    </w:p>
    <w:p w14:paraId="3C9575AA" w14:textId="77777777" w:rsidR="0011718C" w:rsidRPr="0024144A" w:rsidRDefault="0011718C" w:rsidP="0011718C">
      <w:pPr>
        <w:numPr>
          <w:ilvl w:val="0"/>
          <w:numId w:val="15"/>
        </w:numPr>
        <w:tabs>
          <w:tab w:val="clear" w:pos="794"/>
          <w:tab w:val="clear" w:pos="1191"/>
          <w:tab w:val="clear" w:pos="1588"/>
          <w:tab w:val="clear" w:pos="1985"/>
        </w:tabs>
        <w:adjustRightInd/>
        <w:spacing w:before="60"/>
        <w:textAlignment w:val="auto"/>
      </w:pPr>
      <w:r w:rsidRPr="0024144A">
        <w:t>Closure of meeting</w:t>
      </w:r>
      <w:r w:rsidRPr="0024144A">
        <w:rPr>
          <w:b/>
          <w:bCs/>
          <w:sz w:val="28"/>
          <w:szCs w:val="28"/>
        </w:rPr>
        <w:br w:type="page"/>
      </w:r>
    </w:p>
    <w:p w14:paraId="4CCFC0D1" w14:textId="77777777" w:rsidR="0011718C" w:rsidRPr="0024144A" w:rsidRDefault="0011718C" w:rsidP="0011718C">
      <w:pPr>
        <w:tabs>
          <w:tab w:val="clear" w:pos="794"/>
          <w:tab w:val="clear" w:pos="1191"/>
          <w:tab w:val="clear" w:pos="1588"/>
          <w:tab w:val="clear" w:pos="1985"/>
        </w:tabs>
        <w:spacing w:before="60"/>
        <w:jc w:val="center"/>
        <w:outlineLvl w:val="0"/>
        <w:rPr>
          <w:b/>
          <w:bCs/>
          <w:sz w:val="28"/>
          <w:szCs w:val="28"/>
          <w:highlight w:val="yellow"/>
        </w:rPr>
        <w:sectPr w:rsidR="0011718C" w:rsidRPr="0024144A" w:rsidSect="0011718C">
          <w:headerReference w:type="default" r:id="rId34"/>
          <w:footerReference w:type="default" r:id="rId35"/>
          <w:footerReference w:type="first" r:id="rId36"/>
          <w:type w:val="oddPage"/>
          <w:pgSz w:w="11907" w:h="16834" w:code="9"/>
          <w:pgMar w:top="1135" w:right="850" w:bottom="567" w:left="851" w:header="567" w:footer="567" w:gutter="0"/>
          <w:paperSrc w:first="7" w:other="7"/>
          <w:cols w:space="720"/>
          <w:titlePg/>
          <w:docGrid w:linePitch="299"/>
        </w:sectPr>
      </w:pPr>
    </w:p>
    <w:p w14:paraId="5924E565" w14:textId="0FCA4AA8" w:rsidR="0011718C" w:rsidRPr="0024144A" w:rsidRDefault="00F132E7" w:rsidP="0011718C">
      <w:pPr>
        <w:tabs>
          <w:tab w:val="clear" w:pos="794"/>
          <w:tab w:val="clear" w:pos="1191"/>
          <w:tab w:val="clear" w:pos="1588"/>
          <w:tab w:val="clear" w:pos="1985"/>
        </w:tabs>
        <w:spacing w:before="360"/>
        <w:jc w:val="center"/>
        <w:outlineLvl w:val="0"/>
        <w:rPr>
          <w:b/>
          <w:bCs/>
          <w:sz w:val="28"/>
          <w:szCs w:val="28"/>
        </w:rPr>
      </w:pPr>
      <w:r w:rsidRPr="0024144A">
        <w:rPr>
          <w:b/>
          <w:bCs/>
          <w:sz w:val="28"/>
          <w:szCs w:val="28"/>
        </w:rPr>
        <w:lastRenderedPageBreak/>
        <w:t xml:space="preserve">ANNEX </w:t>
      </w:r>
      <w:r w:rsidR="0011718C" w:rsidRPr="0024144A">
        <w:rPr>
          <w:b/>
          <w:bCs/>
          <w:sz w:val="28"/>
          <w:szCs w:val="28"/>
        </w:rPr>
        <w:t>C</w:t>
      </w:r>
    </w:p>
    <w:p w14:paraId="77813ADD" w14:textId="50753677" w:rsidR="0011718C" w:rsidRPr="0024144A" w:rsidRDefault="0011718C" w:rsidP="00042F2C">
      <w:pPr>
        <w:tabs>
          <w:tab w:val="clear" w:pos="794"/>
          <w:tab w:val="clear" w:pos="1191"/>
          <w:tab w:val="clear" w:pos="1588"/>
          <w:tab w:val="clear" w:pos="1985"/>
        </w:tabs>
        <w:spacing w:before="0" w:after="120"/>
        <w:jc w:val="center"/>
      </w:pPr>
      <w:r w:rsidRPr="0024144A">
        <w:rPr>
          <w:b/>
          <w:bCs/>
          <w:sz w:val="28"/>
        </w:rPr>
        <w:t>DRAFT TIMEPLAN FOR TSAG AND RE</w:t>
      </w:r>
      <w:r w:rsidR="0043558A" w:rsidRPr="0024144A">
        <w:rPr>
          <w:b/>
          <w:bCs/>
          <w:sz w:val="28"/>
        </w:rPr>
        <w:t>LATED RAPPORTEUR GROUP MEETINGS</w:t>
      </w:r>
      <w:r w:rsidR="0043558A" w:rsidRPr="0024144A">
        <w:rPr>
          <w:b/>
          <w:bCs/>
        </w:rPr>
        <w:br/>
      </w:r>
      <w:r w:rsidRPr="0024144A">
        <w:t>(additional ad hoc groups may be scheduled; the allocation of time slots to TSAG Rapporteur Groups is preliminary and subject to modification)</w:t>
      </w:r>
    </w:p>
    <w:p w14:paraId="3BB74DD2" w14:textId="77777777" w:rsidR="00042F2C" w:rsidRPr="0024144A" w:rsidRDefault="00042F2C" w:rsidP="00042F2C">
      <w:pPr>
        <w:tabs>
          <w:tab w:val="clear" w:pos="794"/>
          <w:tab w:val="clear" w:pos="1191"/>
          <w:tab w:val="clear" w:pos="1588"/>
          <w:tab w:val="clear" w:pos="1985"/>
        </w:tabs>
        <w:spacing w:before="0" w:after="120"/>
        <w:jc w:val="center"/>
        <w:rPr>
          <w:b/>
          <w:bCs/>
          <w:sz w:val="28"/>
        </w:rPr>
      </w:pPr>
    </w:p>
    <w:tbl>
      <w:tblPr>
        <w:tblStyle w:val="TableGrid"/>
        <w:tblW w:w="14290" w:type="dxa"/>
        <w:jc w:val="center"/>
        <w:tblLayout w:type="fixed"/>
        <w:tblLook w:val="04A0" w:firstRow="1" w:lastRow="0" w:firstColumn="1" w:lastColumn="0" w:noHBand="0" w:noVBand="1"/>
      </w:tblPr>
      <w:tblGrid>
        <w:gridCol w:w="850"/>
        <w:gridCol w:w="1697"/>
        <w:gridCol w:w="1843"/>
        <w:gridCol w:w="2976"/>
        <w:gridCol w:w="2410"/>
        <w:gridCol w:w="2410"/>
        <w:gridCol w:w="2104"/>
      </w:tblGrid>
      <w:tr w:rsidR="00E83766" w:rsidRPr="0024144A" w14:paraId="183942EB" w14:textId="77777777" w:rsidTr="00E96C5B">
        <w:trPr>
          <w:jc w:val="center"/>
        </w:trPr>
        <w:tc>
          <w:tcPr>
            <w:tcW w:w="850" w:type="dxa"/>
            <w:shd w:val="clear" w:color="auto" w:fill="EDEDED"/>
          </w:tcPr>
          <w:p w14:paraId="33BC350F" w14:textId="12A7F787" w:rsidR="00E83766" w:rsidRPr="0024144A"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24144A">
              <w:rPr>
                <w:rFonts w:ascii="Calibri" w:hAnsi="Calibri"/>
                <w:b/>
                <w:bCs/>
                <w:sz w:val="18"/>
                <w:szCs w:val="18"/>
                <w:lang w:eastAsia="zh-CN"/>
              </w:rPr>
              <w:t>Session #</w:t>
            </w:r>
          </w:p>
        </w:tc>
        <w:tc>
          <w:tcPr>
            <w:tcW w:w="1697" w:type="dxa"/>
            <w:shd w:val="clear" w:color="auto" w:fill="EDEDED"/>
          </w:tcPr>
          <w:p w14:paraId="4B5201C8" w14:textId="77777777" w:rsidR="00E83766" w:rsidRPr="0024144A"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24144A">
              <w:rPr>
                <w:rFonts w:ascii="Calibri" w:hAnsi="Calibri"/>
                <w:b/>
                <w:bCs/>
                <w:sz w:val="18"/>
                <w:szCs w:val="18"/>
                <w:lang w:eastAsia="zh-CN"/>
              </w:rPr>
              <w:t>Sunday</w:t>
            </w:r>
          </w:p>
          <w:p w14:paraId="496D2359" w14:textId="27C86F7E" w:rsidR="00E83766" w:rsidRPr="0024144A" w:rsidRDefault="00C36FEF" w:rsidP="00C36FEF">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24144A">
              <w:rPr>
                <w:rFonts w:ascii="Calibri" w:hAnsi="Calibri"/>
                <w:b/>
                <w:bCs/>
                <w:sz w:val="18"/>
                <w:szCs w:val="18"/>
                <w:lang w:eastAsia="zh-CN"/>
              </w:rPr>
              <w:t>20 September</w:t>
            </w:r>
            <w:r w:rsidR="001C5E90" w:rsidRPr="0024144A">
              <w:rPr>
                <w:rFonts w:ascii="Calibri" w:hAnsi="Calibri"/>
                <w:b/>
                <w:bCs/>
                <w:sz w:val="18"/>
                <w:szCs w:val="18"/>
                <w:lang w:eastAsia="zh-CN"/>
              </w:rPr>
              <w:t xml:space="preserve"> 2020</w:t>
            </w:r>
          </w:p>
        </w:tc>
        <w:tc>
          <w:tcPr>
            <w:tcW w:w="1843" w:type="dxa"/>
            <w:shd w:val="clear" w:color="auto" w:fill="EDEDED"/>
          </w:tcPr>
          <w:p w14:paraId="21A25A86" w14:textId="77777777" w:rsidR="00E83766" w:rsidRPr="0024144A"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24144A">
              <w:rPr>
                <w:rFonts w:ascii="Calibri" w:hAnsi="Calibri"/>
                <w:b/>
                <w:bCs/>
                <w:sz w:val="18"/>
                <w:szCs w:val="18"/>
                <w:lang w:eastAsia="zh-CN"/>
              </w:rPr>
              <w:t>Monday</w:t>
            </w:r>
          </w:p>
          <w:p w14:paraId="2EED8142" w14:textId="52F1E9C7" w:rsidR="00E83766" w:rsidRPr="0024144A" w:rsidRDefault="00C36FEF" w:rsidP="00C36FEF">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24144A">
              <w:rPr>
                <w:rFonts w:ascii="Calibri" w:hAnsi="Calibri"/>
                <w:b/>
                <w:bCs/>
                <w:sz w:val="18"/>
                <w:szCs w:val="18"/>
                <w:lang w:eastAsia="zh-CN"/>
              </w:rPr>
              <w:t xml:space="preserve">21 September </w:t>
            </w:r>
            <w:r w:rsidR="001C5E90" w:rsidRPr="0024144A">
              <w:rPr>
                <w:rFonts w:ascii="Calibri" w:hAnsi="Calibri"/>
                <w:b/>
                <w:bCs/>
                <w:sz w:val="18"/>
                <w:szCs w:val="18"/>
                <w:lang w:eastAsia="zh-CN"/>
              </w:rPr>
              <w:t>2020</w:t>
            </w:r>
          </w:p>
        </w:tc>
        <w:tc>
          <w:tcPr>
            <w:tcW w:w="2976" w:type="dxa"/>
            <w:shd w:val="clear" w:color="auto" w:fill="EDEDED"/>
          </w:tcPr>
          <w:p w14:paraId="0E941101" w14:textId="77777777" w:rsidR="00E83766" w:rsidRPr="0024144A"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24144A">
              <w:rPr>
                <w:rFonts w:ascii="Calibri" w:hAnsi="Calibri"/>
                <w:b/>
                <w:bCs/>
                <w:sz w:val="18"/>
                <w:szCs w:val="18"/>
                <w:lang w:eastAsia="zh-CN"/>
              </w:rPr>
              <w:t>Tuesday</w:t>
            </w:r>
          </w:p>
          <w:p w14:paraId="417C1DE0" w14:textId="0972B427" w:rsidR="00E83766" w:rsidRPr="0024144A" w:rsidRDefault="00C36FEF" w:rsidP="00C36FEF">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24144A">
              <w:rPr>
                <w:rFonts w:ascii="Calibri" w:hAnsi="Calibri"/>
                <w:b/>
                <w:bCs/>
                <w:sz w:val="18"/>
                <w:szCs w:val="18"/>
                <w:lang w:eastAsia="zh-CN"/>
              </w:rPr>
              <w:t xml:space="preserve">22 September </w:t>
            </w:r>
            <w:r w:rsidR="001C5E90" w:rsidRPr="0024144A">
              <w:rPr>
                <w:rFonts w:ascii="Calibri" w:hAnsi="Calibri"/>
                <w:b/>
                <w:bCs/>
                <w:sz w:val="18"/>
                <w:szCs w:val="18"/>
                <w:lang w:eastAsia="zh-CN"/>
              </w:rPr>
              <w:t>2020</w:t>
            </w:r>
          </w:p>
        </w:tc>
        <w:tc>
          <w:tcPr>
            <w:tcW w:w="2410" w:type="dxa"/>
            <w:shd w:val="clear" w:color="auto" w:fill="EDEDED"/>
          </w:tcPr>
          <w:p w14:paraId="29C1461B" w14:textId="77777777" w:rsidR="00E83766" w:rsidRPr="0024144A"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24144A">
              <w:rPr>
                <w:rFonts w:ascii="Calibri" w:hAnsi="Calibri"/>
                <w:b/>
                <w:bCs/>
                <w:sz w:val="18"/>
                <w:szCs w:val="18"/>
                <w:lang w:eastAsia="zh-CN"/>
              </w:rPr>
              <w:t>Wednesday</w:t>
            </w:r>
          </w:p>
          <w:p w14:paraId="0CE67CB5" w14:textId="7ED3EE03" w:rsidR="00E83766" w:rsidRPr="0024144A" w:rsidRDefault="00C36FEF" w:rsidP="001C5E90">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24144A">
              <w:rPr>
                <w:rFonts w:ascii="Calibri" w:hAnsi="Calibri"/>
                <w:b/>
                <w:bCs/>
                <w:sz w:val="18"/>
                <w:szCs w:val="18"/>
                <w:lang w:eastAsia="zh-CN"/>
              </w:rPr>
              <w:t xml:space="preserve">23 September </w:t>
            </w:r>
            <w:r w:rsidR="001C5E90" w:rsidRPr="0024144A">
              <w:rPr>
                <w:rFonts w:ascii="Calibri" w:hAnsi="Calibri"/>
                <w:b/>
                <w:bCs/>
                <w:sz w:val="18"/>
                <w:szCs w:val="18"/>
                <w:lang w:eastAsia="zh-CN"/>
              </w:rPr>
              <w:t>2020</w:t>
            </w:r>
          </w:p>
        </w:tc>
        <w:tc>
          <w:tcPr>
            <w:tcW w:w="2410" w:type="dxa"/>
            <w:shd w:val="clear" w:color="auto" w:fill="EDEDED"/>
          </w:tcPr>
          <w:p w14:paraId="6171C869" w14:textId="77777777" w:rsidR="00E83766" w:rsidRPr="0024144A"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24144A">
              <w:rPr>
                <w:rFonts w:ascii="Calibri" w:hAnsi="Calibri"/>
                <w:b/>
                <w:bCs/>
                <w:sz w:val="18"/>
                <w:szCs w:val="18"/>
                <w:lang w:eastAsia="zh-CN"/>
              </w:rPr>
              <w:t>Thursday</w:t>
            </w:r>
          </w:p>
          <w:p w14:paraId="334E0A7B" w14:textId="0E44B90E" w:rsidR="00E83766" w:rsidRPr="0024144A" w:rsidRDefault="00C36FEF" w:rsidP="00C36FEF">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24144A">
              <w:rPr>
                <w:rFonts w:ascii="Calibri" w:hAnsi="Calibri"/>
                <w:b/>
                <w:bCs/>
                <w:sz w:val="18"/>
                <w:szCs w:val="18"/>
                <w:lang w:eastAsia="zh-CN"/>
              </w:rPr>
              <w:t xml:space="preserve">24 September </w:t>
            </w:r>
            <w:r w:rsidR="001C5E90" w:rsidRPr="0024144A">
              <w:rPr>
                <w:rFonts w:ascii="Calibri" w:hAnsi="Calibri"/>
                <w:b/>
                <w:bCs/>
                <w:sz w:val="18"/>
                <w:szCs w:val="18"/>
                <w:lang w:eastAsia="zh-CN"/>
              </w:rPr>
              <w:t>2020</w:t>
            </w:r>
          </w:p>
        </w:tc>
        <w:tc>
          <w:tcPr>
            <w:tcW w:w="2104" w:type="dxa"/>
            <w:shd w:val="clear" w:color="auto" w:fill="EDEDED"/>
          </w:tcPr>
          <w:p w14:paraId="5AF16EAC" w14:textId="77777777" w:rsidR="00E83766" w:rsidRPr="0024144A"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24144A">
              <w:rPr>
                <w:rFonts w:ascii="Calibri" w:hAnsi="Calibri"/>
                <w:b/>
                <w:bCs/>
                <w:sz w:val="18"/>
                <w:szCs w:val="18"/>
                <w:lang w:eastAsia="zh-CN"/>
              </w:rPr>
              <w:t>Friday</w:t>
            </w:r>
          </w:p>
          <w:p w14:paraId="762C2FF8" w14:textId="571A3D42" w:rsidR="00E83766" w:rsidRPr="0024144A" w:rsidRDefault="00C36FEF" w:rsidP="001C5E90">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24144A">
              <w:rPr>
                <w:rFonts w:ascii="Calibri" w:hAnsi="Calibri"/>
                <w:b/>
                <w:bCs/>
                <w:sz w:val="18"/>
                <w:szCs w:val="18"/>
                <w:lang w:eastAsia="zh-CN"/>
              </w:rPr>
              <w:t xml:space="preserve">25 September </w:t>
            </w:r>
            <w:r w:rsidR="001C5E90" w:rsidRPr="0024144A">
              <w:rPr>
                <w:rFonts w:ascii="Calibri" w:hAnsi="Calibri"/>
                <w:b/>
                <w:bCs/>
                <w:sz w:val="18"/>
                <w:szCs w:val="18"/>
                <w:lang w:eastAsia="zh-CN"/>
              </w:rPr>
              <w:t>2020</w:t>
            </w:r>
          </w:p>
        </w:tc>
      </w:tr>
      <w:tr w:rsidR="00F82F2E" w:rsidRPr="0024144A" w14:paraId="0B7AE7E1" w14:textId="77777777" w:rsidTr="00E96C5B">
        <w:trPr>
          <w:jc w:val="center"/>
        </w:trPr>
        <w:tc>
          <w:tcPr>
            <w:tcW w:w="850" w:type="dxa"/>
          </w:tcPr>
          <w:p w14:paraId="67C8F4BB" w14:textId="77777777" w:rsidR="00F82F2E" w:rsidRPr="0024144A" w:rsidRDefault="00F82F2E" w:rsidP="00F82F2E">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24144A">
              <w:rPr>
                <w:rFonts w:cstheme="minorHAnsi"/>
                <w:sz w:val="16"/>
                <w:szCs w:val="16"/>
                <w:lang w:eastAsia="zh-CN"/>
              </w:rPr>
              <w:t>#1; am</w:t>
            </w:r>
          </w:p>
        </w:tc>
        <w:tc>
          <w:tcPr>
            <w:tcW w:w="1697" w:type="dxa"/>
          </w:tcPr>
          <w:p w14:paraId="23618F17"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34B86AC3" w14:textId="28AB3F3A"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b/>
                <w:bCs/>
                <w:sz w:val="16"/>
                <w:szCs w:val="16"/>
                <w:lang w:eastAsia="zh-CN"/>
              </w:rPr>
              <w:t xml:space="preserve">9:30 </w:t>
            </w:r>
            <w:r w:rsidR="002A5F44" w:rsidRPr="0024144A">
              <w:rPr>
                <w:rFonts w:cstheme="minorHAnsi"/>
                <w:b/>
                <w:bCs/>
                <w:sz w:val="16"/>
                <w:szCs w:val="16"/>
                <w:lang w:eastAsia="zh-CN"/>
              </w:rPr>
              <w:t>–</w:t>
            </w:r>
            <w:r w:rsidRPr="0024144A">
              <w:rPr>
                <w:rFonts w:cstheme="minorHAnsi"/>
                <w:b/>
                <w:bCs/>
                <w:sz w:val="16"/>
                <w:szCs w:val="16"/>
                <w:lang w:eastAsia="zh-CN"/>
              </w:rPr>
              <w:t xml:space="preserve"> 10:45</w:t>
            </w:r>
          </w:p>
          <w:p w14:paraId="55F0A6D3" w14:textId="21E485C5"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sz w:val="16"/>
                <w:szCs w:val="16"/>
                <w:lang w:eastAsia="zh-CN"/>
              </w:rPr>
              <w:t>TSAG Plenary</w:t>
            </w:r>
          </w:p>
        </w:tc>
        <w:tc>
          <w:tcPr>
            <w:tcW w:w="2976" w:type="dxa"/>
          </w:tcPr>
          <w:p w14:paraId="4F276F40" w14:textId="560102AA"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b/>
                <w:bCs/>
                <w:sz w:val="16"/>
                <w:szCs w:val="16"/>
                <w:lang w:eastAsia="zh-CN"/>
              </w:rPr>
              <w:t xml:space="preserve">9:30 </w:t>
            </w:r>
            <w:r w:rsidR="002A5F44" w:rsidRPr="0024144A">
              <w:rPr>
                <w:rFonts w:cstheme="minorHAnsi"/>
                <w:b/>
                <w:bCs/>
                <w:sz w:val="16"/>
                <w:szCs w:val="16"/>
                <w:lang w:eastAsia="zh-CN"/>
              </w:rPr>
              <w:t xml:space="preserve">– </w:t>
            </w:r>
            <w:r w:rsidRPr="0024144A">
              <w:rPr>
                <w:rFonts w:cstheme="minorHAnsi"/>
                <w:b/>
                <w:bCs/>
                <w:sz w:val="16"/>
                <w:szCs w:val="16"/>
                <w:lang w:eastAsia="zh-CN"/>
              </w:rPr>
              <w:t>10:45</w:t>
            </w:r>
          </w:p>
          <w:p w14:paraId="13949611" w14:textId="2EE61166" w:rsidR="00F82F2E" w:rsidRPr="0024144A" w:rsidRDefault="00F82F2E" w:rsidP="005F4B92">
            <w:pPr>
              <w:tabs>
                <w:tab w:val="clear" w:pos="794"/>
                <w:tab w:val="clear" w:pos="1191"/>
                <w:tab w:val="clear" w:pos="1588"/>
                <w:tab w:val="clear" w:pos="1985"/>
              </w:tabs>
              <w:overflowPunct/>
              <w:autoSpaceDE/>
              <w:autoSpaceDN/>
              <w:adjustRightInd/>
              <w:spacing w:before="0" w:after="120"/>
              <w:textAlignment w:val="auto"/>
              <w:rPr>
                <w:rFonts w:cstheme="minorHAnsi"/>
                <w:b/>
                <w:bCs/>
                <w:sz w:val="16"/>
                <w:szCs w:val="16"/>
                <w:lang w:eastAsia="zh-CN"/>
              </w:rPr>
            </w:pPr>
            <w:r w:rsidRPr="0024144A">
              <w:rPr>
                <w:rFonts w:cstheme="minorHAnsi"/>
                <w:sz w:val="16"/>
                <w:szCs w:val="16"/>
                <w:lang w:eastAsia="zh-CN"/>
              </w:rPr>
              <w:t xml:space="preserve">TSAG Rapporteur Group </w:t>
            </w:r>
            <w:r w:rsidR="002B0766" w:rsidRPr="0024144A">
              <w:rPr>
                <w:rFonts w:cstheme="minorHAnsi"/>
                <w:sz w:val="16"/>
                <w:szCs w:val="16"/>
                <w:lang w:eastAsia="zh-CN"/>
              </w:rPr>
              <w:t xml:space="preserve">on </w:t>
            </w:r>
            <w:r w:rsidR="009619DA" w:rsidRPr="0024144A">
              <w:rPr>
                <w:rFonts w:cstheme="minorHAnsi"/>
                <w:sz w:val="16"/>
                <w:szCs w:val="16"/>
                <w:lang w:eastAsia="zh-CN"/>
              </w:rPr>
              <w:t>Standardization Strategy</w:t>
            </w:r>
          </w:p>
        </w:tc>
        <w:tc>
          <w:tcPr>
            <w:tcW w:w="2410" w:type="dxa"/>
          </w:tcPr>
          <w:p w14:paraId="0FEF5FB6" w14:textId="49EC5D66"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b/>
                <w:bCs/>
                <w:sz w:val="16"/>
                <w:szCs w:val="16"/>
                <w:lang w:eastAsia="zh-CN"/>
              </w:rPr>
              <w:t xml:space="preserve">9:30 </w:t>
            </w:r>
            <w:r w:rsidR="002A5F44" w:rsidRPr="0024144A">
              <w:rPr>
                <w:rFonts w:cstheme="minorHAnsi"/>
                <w:b/>
                <w:bCs/>
                <w:sz w:val="16"/>
                <w:szCs w:val="16"/>
                <w:lang w:eastAsia="zh-CN"/>
              </w:rPr>
              <w:t xml:space="preserve">– </w:t>
            </w:r>
            <w:r w:rsidRPr="0024144A">
              <w:rPr>
                <w:rFonts w:cstheme="minorHAnsi"/>
                <w:b/>
                <w:bCs/>
                <w:sz w:val="16"/>
                <w:szCs w:val="16"/>
                <w:lang w:eastAsia="zh-CN"/>
              </w:rPr>
              <w:t>10:45</w:t>
            </w:r>
          </w:p>
          <w:p w14:paraId="32851DE8" w14:textId="4B36537D"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sz w:val="16"/>
                <w:szCs w:val="16"/>
                <w:lang w:eastAsia="zh-CN"/>
              </w:rPr>
              <w:t xml:space="preserve">TSAG Rapporteur Group on </w:t>
            </w:r>
            <w:r w:rsidR="009619DA" w:rsidRPr="0024144A">
              <w:rPr>
                <w:rFonts w:cstheme="minorHAnsi"/>
                <w:sz w:val="16"/>
                <w:szCs w:val="16"/>
                <w:lang w:eastAsia="zh-CN"/>
              </w:rPr>
              <w:t>Strengthening Collaboration</w:t>
            </w:r>
          </w:p>
        </w:tc>
        <w:tc>
          <w:tcPr>
            <w:tcW w:w="2410" w:type="dxa"/>
          </w:tcPr>
          <w:p w14:paraId="6E867429" w14:textId="1EB5C3E6"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b/>
                <w:bCs/>
                <w:sz w:val="16"/>
                <w:szCs w:val="16"/>
                <w:lang w:eastAsia="zh-CN"/>
              </w:rPr>
              <w:t xml:space="preserve">9:30 </w:t>
            </w:r>
            <w:r w:rsidR="002A5F44" w:rsidRPr="0024144A">
              <w:rPr>
                <w:rFonts w:cstheme="minorHAnsi"/>
                <w:b/>
                <w:bCs/>
                <w:sz w:val="16"/>
                <w:szCs w:val="16"/>
                <w:lang w:eastAsia="zh-CN"/>
              </w:rPr>
              <w:t xml:space="preserve">– </w:t>
            </w:r>
            <w:r w:rsidRPr="0024144A">
              <w:rPr>
                <w:rFonts w:cstheme="minorHAnsi"/>
                <w:b/>
                <w:bCs/>
                <w:sz w:val="16"/>
                <w:szCs w:val="16"/>
                <w:lang w:eastAsia="zh-CN"/>
              </w:rPr>
              <w:t>10:45</w:t>
            </w:r>
          </w:p>
          <w:p w14:paraId="1E2F3F6C" w14:textId="59C4D838" w:rsidR="00F82F2E" w:rsidRPr="0024144A" w:rsidRDefault="00861998" w:rsidP="002B0766">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sz w:val="16"/>
                <w:szCs w:val="16"/>
                <w:lang w:eastAsia="zh-CN"/>
              </w:rPr>
              <w:t>TSAG Rapporteur Group on Standardization Strategy</w:t>
            </w:r>
          </w:p>
        </w:tc>
        <w:tc>
          <w:tcPr>
            <w:tcW w:w="2104" w:type="dxa"/>
          </w:tcPr>
          <w:p w14:paraId="13A4960C" w14:textId="716802B1"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b/>
                <w:bCs/>
                <w:sz w:val="16"/>
                <w:szCs w:val="16"/>
                <w:lang w:eastAsia="zh-CN"/>
              </w:rPr>
              <w:t xml:space="preserve">9:00 </w:t>
            </w:r>
            <w:r w:rsidR="002A5F44" w:rsidRPr="0024144A">
              <w:rPr>
                <w:rFonts w:cstheme="minorHAnsi"/>
                <w:b/>
                <w:bCs/>
                <w:sz w:val="16"/>
                <w:szCs w:val="16"/>
                <w:lang w:eastAsia="zh-CN"/>
              </w:rPr>
              <w:t xml:space="preserve">– </w:t>
            </w:r>
            <w:r w:rsidRPr="0024144A">
              <w:rPr>
                <w:rFonts w:cstheme="minorHAnsi"/>
                <w:b/>
                <w:bCs/>
                <w:sz w:val="16"/>
                <w:szCs w:val="16"/>
                <w:lang w:eastAsia="zh-CN"/>
              </w:rPr>
              <w:t>10:15</w:t>
            </w:r>
          </w:p>
          <w:p w14:paraId="5690C8F9" w14:textId="2C1CF346"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sz w:val="16"/>
                <w:szCs w:val="16"/>
                <w:lang w:eastAsia="zh-CN"/>
              </w:rPr>
              <w:t>TSAG Plenary</w:t>
            </w:r>
          </w:p>
        </w:tc>
      </w:tr>
      <w:tr w:rsidR="00F82F2E" w:rsidRPr="0024144A" w14:paraId="5D347FC7" w14:textId="77777777" w:rsidTr="00E96C5B">
        <w:trPr>
          <w:jc w:val="center"/>
        </w:trPr>
        <w:tc>
          <w:tcPr>
            <w:tcW w:w="850" w:type="dxa"/>
            <w:shd w:val="clear" w:color="auto" w:fill="D0CECE"/>
          </w:tcPr>
          <w:p w14:paraId="051E5A0A" w14:textId="77777777" w:rsidR="00F82F2E" w:rsidRPr="0024144A" w:rsidRDefault="00F82F2E" w:rsidP="00F82F2E">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24144A">
              <w:rPr>
                <w:rFonts w:cstheme="minorHAnsi"/>
                <w:i/>
                <w:iCs/>
                <w:sz w:val="16"/>
                <w:szCs w:val="16"/>
                <w:lang w:eastAsia="zh-CN"/>
              </w:rPr>
              <w:t>Coffee break</w:t>
            </w:r>
          </w:p>
        </w:tc>
        <w:tc>
          <w:tcPr>
            <w:tcW w:w="1697" w:type="dxa"/>
            <w:shd w:val="clear" w:color="auto" w:fill="D0CECE"/>
          </w:tcPr>
          <w:p w14:paraId="7870E70E"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1E5CF17C"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976" w:type="dxa"/>
            <w:shd w:val="clear" w:color="auto" w:fill="D0CECE"/>
          </w:tcPr>
          <w:p w14:paraId="6EA8DD03"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410" w:type="dxa"/>
            <w:shd w:val="clear" w:color="auto" w:fill="D0CECE"/>
          </w:tcPr>
          <w:p w14:paraId="5F33BA6B"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410" w:type="dxa"/>
            <w:shd w:val="clear" w:color="auto" w:fill="D0CECE"/>
          </w:tcPr>
          <w:p w14:paraId="5E837E4D"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104" w:type="dxa"/>
            <w:shd w:val="clear" w:color="auto" w:fill="D0CECE"/>
          </w:tcPr>
          <w:p w14:paraId="75912B3B"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F82F2E" w:rsidRPr="0024144A" w14:paraId="121305F7" w14:textId="77777777" w:rsidTr="00E96C5B">
        <w:trPr>
          <w:jc w:val="center"/>
        </w:trPr>
        <w:tc>
          <w:tcPr>
            <w:tcW w:w="850" w:type="dxa"/>
          </w:tcPr>
          <w:p w14:paraId="4216CD2F" w14:textId="77777777" w:rsidR="00F82F2E" w:rsidRPr="0024144A" w:rsidRDefault="00F82F2E" w:rsidP="00F82F2E">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24144A">
              <w:rPr>
                <w:rFonts w:cstheme="minorHAnsi"/>
                <w:sz w:val="16"/>
                <w:szCs w:val="16"/>
                <w:lang w:eastAsia="zh-CN"/>
              </w:rPr>
              <w:t>#2; am</w:t>
            </w:r>
          </w:p>
        </w:tc>
        <w:tc>
          <w:tcPr>
            <w:tcW w:w="1697" w:type="dxa"/>
          </w:tcPr>
          <w:p w14:paraId="7FCA6062"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1B4EB491" w14:textId="3916A9AC"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b/>
                <w:bCs/>
                <w:sz w:val="16"/>
                <w:szCs w:val="16"/>
                <w:lang w:eastAsia="zh-CN"/>
              </w:rPr>
              <w:t xml:space="preserve">11:15 </w:t>
            </w:r>
            <w:r w:rsidR="002A5F44" w:rsidRPr="0024144A">
              <w:rPr>
                <w:rFonts w:cstheme="minorHAnsi"/>
                <w:b/>
                <w:bCs/>
                <w:sz w:val="16"/>
                <w:szCs w:val="16"/>
                <w:lang w:eastAsia="zh-CN"/>
              </w:rPr>
              <w:t xml:space="preserve">– </w:t>
            </w:r>
            <w:r w:rsidRPr="0024144A">
              <w:rPr>
                <w:rFonts w:cstheme="minorHAnsi"/>
                <w:b/>
                <w:bCs/>
                <w:sz w:val="16"/>
                <w:szCs w:val="16"/>
                <w:lang w:eastAsia="zh-CN"/>
              </w:rPr>
              <w:t>12:30</w:t>
            </w:r>
          </w:p>
          <w:p w14:paraId="6DB7B211" w14:textId="3571EF60"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sz w:val="16"/>
                <w:szCs w:val="16"/>
                <w:lang w:eastAsia="zh-CN"/>
              </w:rPr>
              <w:t>TSAG Plenary</w:t>
            </w:r>
          </w:p>
        </w:tc>
        <w:tc>
          <w:tcPr>
            <w:tcW w:w="2976" w:type="dxa"/>
          </w:tcPr>
          <w:p w14:paraId="61B7A9DA" w14:textId="71A31BB8"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b/>
                <w:bCs/>
                <w:sz w:val="16"/>
                <w:szCs w:val="16"/>
                <w:lang w:eastAsia="zh-CN"/>
              </w:rPr>
              <w:t xml:space="preserve">11:15 </w:t>
            </w:r>
            <w:r w:rsidR="002A5F44" w:rsidRPr="0024144A">
              <w:rPr>
                <w:rFonts w:cstheme="minorHAnsi"/>
                <w:b/>
                <w:bCs/>
                <w:sz w:val="16"/>
                <w:szCs w:val="16"/>
                <w:lang w:eastAsia="zh-CN"/>
              </w:rPr>
              <w:t xml:space="preserve">– </w:t>
            </w:r>
            <w:r w:rsidRPr="0024144A">
              <w:rPr>
                <w:rFonts w:cstheme="minorHAnsi"/>
                <w:b/>
                <w:bCs/>
                <w:sz w:val="16"/>
                <w:szCs w:val="16"/>
                <w:lang w:eastAsia="zh-CN"/>
              </w:rPr>
              <w:t>12:30</w:t>
            </w:r>
          </w:p>
          <w:p w14:paraId="4B964DF4" w14:textId="1299A872" w:rsidR="00F82F2E" w:rsidRPr="0024144A" w:rsidRDefault="005A71C4" w:rsidP="00D17323">
            <w:pPr>
              <w:tabs>
                <w:tab w:val="clear" w:pos="794"/>
                <w:tab w:val="clear" w:pos="1191"/>
                <w:tab w:val="clear" w:pos="1588"/>
                <w:tab w:val="clear" w:pos="1985"/>
              </w:tabs>
              <w:overflowPunct/>
              <w:autoSpaceDE/>
              <w:autoSpaceDN/>
              <w:adjustRightInd/>
              <w:spacing w:before="0" w:after="120"/>
              <w:textAlignment w:val="auto"/>
              <w:rPr>
                <w:rFonts w:cstheme="minorHAnsi"/>
                <w:b/>
                <w:bCs/>
                <w:sz w:val="16"/>
                <w:szCs w:val="16"/>
                <w:lang w:eastAsia="zh-CN"/>
              </w:rPr>
            </w:pPr>
            <w:r w:rsidRPr="0024144A">
              <w:rPr>
                <w:rFonts w:cstheme="minorHAnsi"/>
                <w:sz w:val="16"/>
                <w:szCs w:val="16"/>
                <w:lang w:eastAsia="zh-CN"/>
              </w:rPr>
              <w:t>TSAG Rapporteur Group on Working Methods</w:t>
            </w:r>
          </w:p>
        </w:tc>
        <w:tc>
          <w:tcPr>
            <w:tcW w:w="2410" w:type="dxa"/>
          </w:tcPr>
          <w:p w14:paraId="65A27E83" w14:textId="6F85B290"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b/>
                <w:bCs/>
                <w:sz w:val="16"/>
                <w:szCs w:val="16"/>
                <w:lang w:eastAsia="zh-CN"/>
              </w:rPr>
              <w:t xml:space="preserve">11:15 </w:t>
            </w:r>
            <w:r w:rsidR="002A5F44" w:rsidRPr="0024144A">
              <w:rPr>
                <w:rFonts w:cstheme="minorHAnsi"/>
                <w:b/>
                <w:bCs/>
                <w:sz w:val="16"/>
                <w:szCs w:val="16"/>
                <w:lang w:eastAsia="zh-CN"/>
              </w:rPr>
              <w:t xml:space="preserve">– </w:t>
            </w:r>
            <w:r w:rsidRPr="0024144A">
              <w:rPr>
                <w:rFonts w:cstheme="minorHAnsi"/>
                <w:b/>
                <w:bCs/>
                <w:sz w:val="16"/>
                <w:szCs w:val="16"/>
                <w:lang w:eastAsia="zh-CN"/>
              </w:rPr>
              <w:t>12:30</w:t>
            </w:r>
          </w:p>
          <w:p w14:paraId="1650C459" w14:textId="648844B5" w:rsidR="00F82F2E" w:rsidRPr="0024144A" w:rsidRDefault="00282224" w:rsidP="00282224">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24144A">
              <w:rPr>
                <w:rFonts w:cstheme="minorHAnsi"/>
                <w:sz w:val="16"/>
                <w:szCs w:val="16"/>
                <w:lang w:eastAsia="zh-CN"/>
              </w:rPr>
              <w:t>TSAG Rapporteur Group on Work Programme</w:t>
            </w:r>
          </w:p>
        </w:tc>
        <w:tc>
          <w:tcPr>
            <w:tcW w:w="2410" w:type="dxa"/>
          </w:tcPr>
          <w:p w14:paraId="426C2F03" w14:textId="7B0CFDA4"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b/>
                <w:bCs/>
                <w:sz w:val="16"/>
                <w:szCs w:val="16"/>
                <w:lang w:eastAsia="zh-CN"/>
              </w:rPr>
              <w:t xml:space="preserve">11:15 </w:t>
            </w:r>
            <w:r w:rsidR="002A5F44" w:rsidRPr="0024144A">
              <w:rPr>
                <w:rFonts w:cstheme="minorHAnsi"/>
                <w:b/>
                <w:bCs/>
                <w:sz w:val="16"/>
                <w:szCs w:val="16"/>
                <w:lang w:eastAsia="zh-CN"/>
              </w:rPr>
              <w:t xml:space="preserve">– </w:t>
            </w:r>
            <w:r w:rsidRPr="0024144A">
              <w:rPr>
                <w:rFonts w:cstheme="minorHAnsi"/>
                <w:b/>
                <w:bCs/>
                <w:sz w:val="16"/>
                <w:szCs w:val="16"/>
                <w:lang w:eastAsia="zh-CN"/>
              </w:rPr>
              <w:t>12:30</w:t>
            </w:r>
          </w:p>
          <w:p w14:paraId="343752CF" w14:textId="54D71170" w:rsidR="00F82F2E" w:rsidRPr="0024144A" w:rsidRDefault="00861998" w:rsidP="009619D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sz w:val="16"/>
                <w:szCs w:val="16"/>
                <w:lang w:eastAsia="zh-CN"/>
              </w:rPr>
              <w:t>TSAG Rapporteur Group on Strategic and operational plan</w:t>
            </w:r>
          </w:p>
        </w:tc>
        <w:tc>
          <w:tcPr>
            <w:tcW w:w="2104" w:type="dxa"/>
          </w:tcPr>
          <w:p w14:paraId="4D6A64C5" w14:textId="279D6D1B"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b/>
                <w:bCs/>
                <w:sz w:val="16"/>
                <w:szCs w:val="16"/>
                <w:lang w:eastAsia="zh-CN"/>
              </w:rPr>
              <w:t xml:space="preserve">10:45 </w:t>
            </w:r>
            <w:r w:rsidR="002A5F44" w:rsidRPr="0024144A">
              <w:rPr>
                <w:rFonts w:cstheme="minorHAnsi"/>
                <w:b/>
                <w:bCs/>
                <w:sz w:val="16"/>
                <w:szCs w:val="16"/>
                <w:lang w:eastAsia="zh-CN"/>
              </w:rPr>
              <w:t xml:space="preserve">– </w:t>
            </w:r>
            <w:r w:rsidRPr="0024144A">
              <w:rPr>
                <w:rFonts w:cstheme="minorHAnsi"/>
                <w:b/>
                <w:bCs/>
                <w:sz w:val="16"/>
                <w:szCs w:val="16"/>
                <w:lang w:eastAsia="zh-CN"/>
              </w:rPr>
              <w:t>12:00</w:t>
            </w:r>
          </w:p>
          <w:p w14:paraId="02DDCD20" w14:textId="05A8B236"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sz w:val="16"/>
                <w:szCs w:val="16"/>
                <w:lang w:eastAsia="zh-CN"/>
              </w:rPr>
              <w:t>TSAG Plenary</w:t>
            </w:r>
          </w:p>
        </w:tc>
      </w:tr>
      <w:tr w:rsidR="00F82F2E" w:rsidRPr="0024144A" w14:paraId="31C93F71" w14:textId="77777777" w:rsidTr="00E96C5B">
        <w:trPr>
          <w:jc w:val="center"/>
        </w:trPr>
        <w:tc>
          <w:tcPr>
            <w:tcW w:w="850" w:type="dxa"/>
            <w:shd w:val="clear" w:color="auto" w:fill="D0CECE"/>
            <w:vAlign w:val="center"/>
          </w:tcPr>
          <w:p w14:paraId="7ED89731" w14:textId="77777777" w:rsidR="00F82F2E" w:rsidRPr="0024144A" w:rsidRDefault="00F82F2E" w:rsidP="00A47B3A">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24144A">
              <w:rPr>
                <w:rFonts w:cstheme="minorHAnsi"/>
                <w:i/>
                <w:iCs/>
                <w:sz w:val="16"/>
                <w:szCs w:val="16"/>
                <w:lang w:eastAsia="zh-CN"/>
              </w:rPr>
              <w:t>Lunch</w:t>
            </w:r>
          </w:p>
        </w:tc>
        <w:tc>
          <w:tcPr>
            <w:tcW w:w="1697" w:type="dxa"/>
            <w:shd w:val="clear" w:color="auto" w:fill="D0CECE"/>
          </w:tcPr>
          <w:p w14:paraId="562D2810"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7E3EC726" w14:textId="6993021B" w:rsidR="00F82F2E" w:rsidRPr="0024144A" w:rsidRDefault="00F82F2E" w:rsidP="00F82F2E">
            <w:pPr>
              <w:tabs>
                <w:tab w:val="clear" w:pos="794"/>
                <w:tab w:val="clear" w:pos="1191"/>
                <w:tab w:val="clear" w:pos="1588"/>
                <w:tab w:val="clear" w:pos="1985"/>
                <w:tab w:val="left" w:pos="999"/>
              </w:tabs>
              <w:overflowPunct/>
              <w:autoSpaceDE/>
              <w:autoSpaceDN/>
              <w:adjustRightInd/>
              <w:spacing w:before="0"/>
              <w:textAlignment w:val="auto"/>
              <w:rPr>
                <w:rFonts w:cstheme="minorHAnsi"/>
                <w:b/>
                <w:bCs/>
                <w:sz w:val="16"/>
                <w:szCs w:val="16"/>
                <w:lang w:eastAsia="zh-CN"/>
              </w:rPr>
            </w:pPr>
            <w:r w:rsidRPr="0024144A">
              <w:rPr>
                <w:rFonts w:cstheme="minorHAnsi"/>
                <w:b/>
                <w:bCs/>
                <w:sz w:val="16"/>
                <w:szCs w:val="16"/>
                <w:lang w:eastAsia="zh-CN"/>
              </w:rPr>
              <w:t xml:space="preserve">13:15 </w:t>
            </w:r>
            <w:r w:rsidR="008F0686" w:rsidRPr="0024144A">
              <w:rPr>
                <w:rFonts w:cstheme="minorHAnsi"/>
                <w:b/>
                <w:bCs/>
                <w:sz w:val="16"/>
                <w:szCs w:val="16"/>
                <w:lang w:eastAsia="zh-CN"/>
              </w:rPr>
              <w:t xml:space="preserve">– </w:t>
            </w:r>
            <w:r w:rsidRPr="0024144A">
              <w:rPr>
                <w:rFonts w:cstheme="minorHAnsi"/>
                <w:b/>
                <w:bCs/>
                <w:sz w:val="16"/>
                <w:szCs w:val="16"/>
                <w:lang w:eastAsia="zh-CN"/>
              </w:rPr>
              <w:t>14:30</w:t>
            </w:r>
          </w:p>
          <w:p w14:paraId="1D66D1FE" w14:textId="496AEF85"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sz w:val="16"/>
                <w:szCs w:val="16"/>
                <w:lang w:eastAsia="zh-CN"/>
              </w:rPr>
              <w:t>Study Group/TSAG Chairmen’s meeting (**)</w:t>
            </w:r>
          </w:p>
        </w:tc>
        <w:tc>
          <w:tcPr>
            <w:tcW w:w="2976" w:type="dxa"/>
            <w:shd w:val="clear" w:color="auto" w:fill="D0CECE"/>
          </w:tcPr>
          <w:p w14:paraId="3C9E18FF" w14:textId="0FF6C006" w:rsidR="00F82F2E" w:rsidRPr="0024144A" w:rsidRDefault="004C2348"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b/>
                <w:bCs/>
                <w:sz w:val="16"/>
                <w:szCs w:val="16"/>
                <w:lang w:eastAsia="zh-CN"/>
              </w:rPr>
              <w:t xml:space="preserve">12:45 – </w:t>
            </w:r>
            <w:r w:rsidR="00F82F2E" w:rsidRPr="0024144A">
              <w:rPr>
                <w:rFonts w:cstheme="minorHAnsi"/>
                <w:b/>
                <w:bCs/>
                <w:sz w:val="16"/>
                <w:szCs w:val="16"/>
                <w:lang w:eastAsia="zh-CN"/>
              </w:rPr>
              <w:t>13:45</w:t>
            </w:r>
          </w:p>
          <w:p w14:paraId="0C92D17F" w14:textId="1831C209"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sz w:val="16"/>
                <w:szCs w:val="16"/>
                <w:lang w:eastAsia="zh-CN"/>
              </w:rPr>
              <w:t>Newcomers session</w:t>
            </w:r>
          </w:p>
        </w:tc>
        <w:tc>
          <w:tcPr>
            <w:tcW w:w="2410" w:type="dxa"/>
            <w:shd w:val="clear" w:color="auto" w:fill="D0CECE"/>
          </w:tcPr>
          <w:p w14:paraId="777BAEE7"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410" w:type="dxa"/>
            <w:shd w:val="clear" w:color="auto" w:fill="D0CECE"/>
          </w:tcPr>
          <w:p w14:paraId="5EF1D5D8"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104" w:type="dxa"/>
            <w:shd w:val="clear" w:color="auto" w:fill="D0CECE"/>
          </w:tcPr>
          <w:p w14:paraId="7EA5981B"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r>
      <w:tr w:rsidR="00F82F2E" w:rsidRPr="0024144A" w14:paraId="6AF38C15" w14:textId="77777777" w:rsidTr="00E96C5B">
        <w:trPr>
          <w:jc w:val="center"/>
        </w:trPr>
        <w:tc>
          <w:tcPr>
            <w:tcW w:w="850" w:type="dxa"/>
          </w:tcPr>
          <w:p w14:paraId="1093A0CE" w14:textId="77777777" w:rsidR="00F82F2E" w:rsidRPr="0024144A" w:rsidRDefault="00F82F2E" w:rsidP="00F82F2E">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24144A">
              <w:rPr>
                <w:rFonts w:cstheme="minorHAnsi"/>
                <w:sz w:val="16"/>
                <w:szCs w:val="16"/>
                <w:lang w:eastAsia="zh-CN"/>
              </w:rPr>
              <w:t>#3; pm</w:t>
            </w:r>
          </w:p>
        </w:tc>
        <w:tc>
          <w:tcPr>
            <w:tcW w:w="1697" w:type="dxa"/>
          </w:tcPr>
          <w:p w14:paraId="0A8CAEA5" w14:textId="5C3E576F"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b/>
                <w:bCs/>
                <w:sz w:val="16"/>
                <w:szCs w:val="16"/>
                <w:lang w:eastAsia="zh-CN"/>
              </w:rPr>
              <w:t xml:space="preserve">15:00 </w:t>
            </w:r>
            <w:r w:rsidR="002A5F44" w:rsidRPr="0024144A">
              <w:rPr>
                <w:rFonts w:cstheme="minorHAnsi"/>
                <w:b/>
                <w:bCs/>
                <w:sz w:val="16"/>
                <w:szCs w:val="16"/>
                <w:lang w:eastAsia="zh-CN"/>
              </w:rPr>
              <w:t xml:space="preserve">– </w:t>
            </w:r>
            <w:r w:rsidRPr="0024144A">
              <w:rPr>
                <w:rFonts w:cstheme="minorHAnsi"/>
                <w:b/>
                <w:bCs/>
                <w:sz w:val="16"/>
                <w:szCs w:val="16"/>
                <w:lang w:eastAsia="zh-CN"/>
              </w:rPr>
              <w:t>18:00</w:t>
            </w:r>
          </w:p>
          <w:p w14:paraId="52149F12" w14:textId="17FBEFEF"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sz w:val="16"/>
                <w:szCs w:val="16"/>
                <w:lang w:eastAsia="zh-CN"/>
              </w:rPr>
              <w:t>TSAG Management Meeting</w:t>
            </w:r>
            <w:r w:rsidR="00232169" w:rsidRPr="0024144A">
              <w:rPr>
                <w:rFonts w:cstheme="minorHAnsi"/>
                <w:sz w:val="16"/>
                <w:szCs w:val="16"/>
                <w:lang w:eastAsia="zh-CN"/>
              </w:rPr>
              <w:t xml:space="preserve"> (*)</w:t>
            </w:r>
          </w:p>
        </w:tc>
        <w:tc>
          <w:tcPr>
            <w:tcW w:w="1843" w:type="dxa"/>
          </w:tcPr>
          <w:p w14:paraId="7F4B7410" w14:textId="3629E9D2"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b/>
                <w:bCs/>
                <w:sz w:val="16"/>
                <w:szCs w:val="16"/>
                <w:lang w:eastAsia="zh-CN"/>
              </w:rPr>
              <w:t xml:space="preserve">14:30 </w:t>
            </w:r>
            <w:r w:rsidR="002A5F44" w:rsidRPr="0024144A">
              <w:rPr>
                <w:rFonts w:cstheme="minorHAnsi"/>
                <w:b/>
                <w:bCs/>
                <w:sz w:val="16"/>
                <w:szCs w:val="16"/>
                <w:lang w:eastAsia="zh-CN"/>
              </w:rPr>
              <w:t xml:space="preserve">– </w:t>
            </w:r>
            <w:r w:rsidRPr="0024144A">
              <w:rPr>
                <w:rFonts w:cstheme="minorHAnsi"/>
                <w:b/>
                <w:bCs/>
                <w:sz w:val="16"/>
                <w:szCs w:val="16"/>
                <w:lang w:eastAsia="zh-CN"/>
              </w:rPr>
              <w:t>15:45</w:t>
            </w:r>
            <w:r w:rsidRPr="0024144A">
              <w:rPr>
                <w:rFonts w:cstheme="minorHAnsi"/>
                <w:sz w:val="16"/>
                <w:szCs w:val="16"/>
                <w:lang w:eastAsia="zh-CN"/>
              </w:rPr>
              <w:t xml:space="preserve"> </w:t>
            </w:r>
          </w:p>
          <w:p w14:paraId="0C8FDD3B" w14:textId="0CB0848C" w:rsidR="00F82F2E" w:rsidRPr="0024144A" w:rsidRDefault="00F82F2E" w:rsidP="00F82F2E">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24144A">
              <w:rPr>
                <w:rFonts w:cstheme="minorHAnsi"/>
                <w:sz w:val="16"/>
                <w:szCs w:val="16"/>
                <w:lang w:eastAsia="zh-CN"/>
              </w:rPr>
              <w:t>TSAG Plenary</w:t>
            </w:r>
          </w:p>
        </w:tc>
        <w:tc>
          <w:tcPr>
            <w:tcW w:w="2976" w:type="dxa"/>
          </w:tcPr>
          <w:p w14:paraId="3D436BBD" w14:textId="72A99D86"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b/>
                <w:bCs/>
                <w:sz w:val="16"/>
                <w:szCs w:val="16"/>
                <w:lang w:eastAsia="zh-CN"/>
              </w:rPr>
              <w:t xml:space="preserve">14:30 </w:t>
            </w:r>
            <w:r w:rsidR="002A5F44" w:rsidRPr="0024144A">
              <w:rPr>
                <w:rFonts w:cstheme="minorHAnsi"/>
                <w:b/>
                <w:bCs/>
                <w:sz w:val="16"/>
                <w:szCs w:val="16"/>
                <w:lang w:eastAsia="zh-CN"/>
              </w:rPr>
              <w:t xml:space="preserve">– </w:t>
            </w:r>
            <w:r w:rsidRPr="0024144A">
              <w:rPr>
                <w:rFonts w:cstheme="minorHAnsi"/>
                <w:b/>
                <w:bCs/>
                <w:sz w:val="16"/>
                <w:szCs w:val="16"/>
                <w:lang w:eastAsia="zh-CN"/>
              </w:rPr>
              <w:t>15:45</w:t>
            </w:r>
          </w:p>
          <w:p w14:paraId="1B5FDA86" w14:textId="5E8902CE"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sz w:val="16"/>
                <w:szCs w:val="16"/>
                <w:lang w:eastAsia="zh-CN"/>
              </w:rPr>
              <w:t>TSAG Rapporteur Group on Work Programme</w:t>
            </w:r>
          </w:p>
        </w:tc>
        <w:tc>
          <w:tcPr>
            <w:tcW w:w="2410" w:type="dxa"/>
          </w:tcPr>
          <w:p w14:paraId="5984190E" w14:textId="0EA6CD9B"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b/>
                <w:bCs/>
                <w:sz w:val="16"/>
                <w:szCs w:val="16"/>
                <w:lang w:eastAsia="zh-CN"/>
              </w:rPr>
              <w:t xml:space="preserve">14:30 </w:t>
            </w:r>
            <w:r w:rsidR="002A5F44" w:rsidRPr="0024144A">
              <w:rPr>
                <w:rFonts w:cstheme="minorHAnsi"/>
                <w:b/>
                <w:bCs/>
                <w:sz w:val="16"/>
                <w:szCs w:val="16"/>
                <w:lang w:eastAsia="zh-CN"/>
              </w:rPr>
              <w:t xml:space="preserve">– </w:t>
            </w:r>
            <w:r w:rsidRPr="0024144A">
              <w:rPr>
                <w:rFonts w:cstheme="minorHAnsi"/>
                <w:b/>
                <w:bCs/>
                <w:sz w:val="16"/>
                <w:szCs w:val="16"/>
                <w:lang w:eastAsia="zh-CN"/>
              </w:rPr>
              <w:t>15:45</w:t>
            </w:r>
          </w:p>
          <w:p w14:paraId="3FCDB4F0" w14:textId="465452E0" w:rsidR="00282224" w:rsidRPr="0024144A" w:rsidRDefault="00282224" w:rsidP="00714C30">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24144A">
              <w:rPr>
                <w:rFonts w:cstheme="minorHAnsi"/>
                <w:sz w:val="16"/>
                <w:szCs w:val="16"/>
                <w:lang w:eastAsia="zh-CN"/>
              </w:rPr>
              <w:t>TSAG Rapporteur Group on the review of WTSA Resolutions</w:t>
            </w:r>
          </w:p>
        </w:tc>
        <w:tc>
          <w:tcPr>
            <w:tcW w:w="2410" w:type="dxa"/>
          </w:tcPr>
          <w:p w14:paraId="0957495C" w14:textId="72F06C6A"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b/>
                <w:bCs/>
                <w:sz w:val="16"/>
                <w:szCs w:val="16"/>
                <w:lang w:eastAsia="zh-CN"/>
              </w:rPr>
              <w:t xml:space="preserve">14:30 </w:t>
            </w:r>
            <w:r w:rsidR="002A5F44" w:rsidRPr="0024144A">
              <w:rPr>
                <w:rFonts w:cstheme="minorHAnsi"/>
                <w:b/>
                <w:bCs/>
                <w:sz w:val="16"/>
                <w:szCs w:val="16"/>
                <w:lang w:eastAsia="zh-CN"/>
              </w:rPr>
              <w:t xml:space="preserve">– </w:t>
            </w:r>
            <w:r w:rsidRPr="0024144A">
              <w:rPr>
                <w:rFonts w:cstheme="minorHAnsi"/>
                <w:b/>
                <w:bCs/>
                <w:sz w:val="16"/>
                <w:szCs w:val="16"/>
                <w:lang w:eastAsia="zh-CN"/>
              </w:rPr>
              <w:t>15:45</w:t>
            </w:r>
          </w:p>
          <w:p w14:paraId="7F750559" w14:textId="6F7CD5D3" w:rsidR="00F82F2E" w:rsidRPr="0024144A" w:rsidRDefault="001B1C7E" w:rsidP="001B1C7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sz w:val="16"/>
                <w:szCs w:val="16"/>
                <w:lang w:eastAsia="zh-CN"/>
              </w:rPr>
              <w:t>TSAG Rapporteur Group on Work Programme</w:t>
            </w:r>
          </w:p>
        </w:tc>
        <w:tc>
          <w:tcPr>
            <w:tcW w:w="2104" w:type="dxa"/>
          </w:tcPr>
          <w:p w14:paraId="492C7E10" w14:textId="2407EBE3"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b/>
                <w:bCs/>
                <w:sz w:val="16"/>
                <w:szCs w:val="16"/>
                <w:lang w:eastAsia="zh-CN"/>
              </w:rPr>
              <w:t xml:space="preserve">14:30 </w:t>
            </w:r>
            <w:r w:rsidR="002A5F44" w:rsidRPr="0024144A">
              <w:rPr>
                <w:rFonts w:cstheme="minorHAnsi"/>
                <w:b/>
                <w:bCs/>
                <w:sz w:val="16"/>
                <w:szCs w:val="16"/>
                <w:lang w:eastAsia="zh-CN"/>
              </w:rPr>
              <w:t xml:space="preserve">– </w:t>
            </w:r>
            <w:r w:rsidRPr="0024144A">
              <w:rPr>
                <w:rFonts w:cstheme="minorHAnsi"/>
                <w:b/>
                <w:bCs/>
                <w:sz w:val="16"/>
                <w:szCs w:val="16"/>
                <w:lang w:eastAsia="zh-CN"/>
              </w:rPr>
              <w:t>15:45</w:t>
            </w:r>
          </w:p>
          <w:p w14:paraId="0C2E655E" w14:textId="4AED02F4"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sz w:val="16"/>
                <w:szCs w:val="16"/>
                <w:lang w:eastAsia="zh-CN"/>
              </w:rPr>
              <w:t>TSAG Plenary</w:t>
            </w:r>
          </w:p>
        </w:tc>
      </w:tr>
      <w:tr w:rsidR="00F82F2E" w:rsidRPr="0024144A" w14:paraId="4D564265" w14:textId="77777777" w:rsidTr="00E96C5B">
        <w:trPr>
          <w:jc w:val="center"/>
        </w:trPr>
        <w:tc>
          <w:tcPr>
            <w:tcW w:w="850" w:type="dxa"/>
            <w:shd w:val="clear" w:color="auto" w:fill="D0CECE"/>
          </w:tcPr>
          <w:p w14:paraId="1C51DFAB" w14:textId="77777777" w:rsidR="00F82F2E" w:rsidRPr="0024144A" w:rsidRDefault="00F82F2E" w:rsidP="00F82F2E">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24144A">
              <w:rPr>
                <w:rFonts w:cstheme="minorHAnsi"/>
                <w:i/>
                <w:iCs/>
                <w:sz w:val="16"/>
                <w:szCs w:val="16"/>
                <w:lang w:eastAsia="zh-CN"/>
              </w:rPr>
              <w:t>Coffee break</w:t>
            </w:r>
          </w:p>
        </w:tc>
        <w:tc>
          <w:tcPr>
            <w:tcW w:w="1697" w:type="dxa"/>
            <w:shd w:val="clear" w:color="auto" w:fill="D0CECE"/>
          </w:tcPr>
          <w:p w14:paraId="0BFE551A"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37137FD7" w14:textId="77777777" w:rsidR="00F82F2E" w:rsidRPr="0024144A" w:rsidRDefault="00F82F2E" w:rsidP="00F82F2E">
            <w:pPr>
              <w:tabs>
                <w:tab w:val="clear" w:pos="794"/>
                <w:tab w:val="clear" w:pos="1191"/>
                <w:tab w:val="clear" w:pos="1588"/>
                <w:tab w:val="clear" w:pos="1985"/>
                <w:tab w:val="left" w:pos="999"/>
              </w:tabs>
              <w:overflowPunct/>
              <w:autoSpaceDE/>
              <w:autoSpaceDN/>
              <w:adjustRightInd/>
              <w:spacing w:before="0"/>
              <w:textAlignment w:val="auto"/>
              <w:rPr>
                <w:rFonts w:cstheme="minorHAnsi"/>
                <w:bCs/>
                <w:sz w:val="16"/>
                <w:szCs w:val="16"/>
                <w:lang w:eastAsia="zh-CN"/>
              </w:rPr>
            </w:pPr>
          </w:p>
        </w:tc>
        <w:tc>
          <w:tcPr>
            <w:tcW w:w="2976" w:type="dxa"/>
            <w:shd w:val="clear" w:color="auto" w:fill="D0CECE"/>
          </w:tcPr>
          <w:p w14:paraId="021C3A32"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410" w:type="dxa"/>
            <w:shd w:val="clear" w:color="auto" w:fill="D0CECE"/>
          </w:tcPr>
          <w:p w14:paraId="0FF13089"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410" w:type="dxa"/>
            <w:shd w:val="clear" w:color="auto" w:fill="D0CECE"/>
          </w:tcPr>
          <w:p w14:paraId="32DFBD3B"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104" w:type="dxa"/>
            <w:shd w:val="clear" w:color="auto" w:fill="D0CECE"/>
          </w:tcPr>
          <w:p w14:paraId="4C6B5986"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F82F2E" w:rsidRPr="0024144A" w14:paraId="0DEAD67A" w14:textId="77777777" w:rsidTr="00E96C5B">
        <w:trPr>
          <w:trHeight w:val="668"/>
          <w:jc w:val="center"/>
        </w:trPr>
        <w:tc>
          <w:tcPr>
            <w:tcW w:w="850" w:type="dxa"/>
          </w:tcPr>
          <w:p w14:paraId="013DF8EF" w14:textId="2DEDDFB0" w:rsidR="00F82F2E" w:rsidRPr="0024144A" w:rsidRDefault="00F82F2E" w:rsidP="00F82F2E">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24144A">
              <w:rPr>
                <w:rFonts w:cstheme="minorHAnsi"/>
                <w:sz w:val="16"/>
                <w:szCs w:val="16"/>
                <w:lang w:eastAsia="zh-CN"/>
              </w:rPr>
              <w:t>#4; pm</w:t>
            </w:r>
          </w:p>
        </w:tc>
        <w:tc>
          <w:tcPr>
            <w:tcW w:w="1697" w:type="dxa"/>
          </w:tcPr>
          <w:p w14:paraId="41838CF1" w14:textId="3DC4E0FA"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7956DF5F" w14:textId="44C28DB0" w:rsidR="00F82F2E" w:rsidRPr="0024144A" w:rsidRDefault="00F82F2E" w:rsidP="00F82F2E">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24144A">
              <w:rPr>
                <w:rFonts w:cstheme="minorHAnsi"/>
                <w:b/>
                <w:bCs/>
                <w:sz w:val="16"/>
                <w:szCs w:val="16"/>
                <w:lang w:eastAsia="zh-CN"/>
              </w:rPr>
              <w:t xml:space="preserve">16:15 </w:t>
            </w:r>
            <w:r w:rsidR="002A5F44" w:rsidRPr="0024144A">
              <w:rPr>
                <w:rFonts w:cstheme="minorHAnsi"/>
                <w:b/>
                <w:bCs/>
                <w:sz w:val="16"/>
                <w:szCs w:val="16"/>
                <w:lang w:eastAsia="zh-CN"/>
              </w:rPr>
              <w:t xml:space="preserve">– </w:t>
            </w:r>
            <w:r w:rsidRPr="0024144A">
              <w:rPr>
                <w:rFonts w:cstheme="minorHAnsi"/>
                <w:b/>
                <w:bCs/>
                <w:sz w:val="16"/>
                <w:szCs w:val="16"/>
                <w:lang w:eastAsia="zh-CN"/>
              </w:rPr>
              <w:t>17:30</w:t>
            </w:r>
          </w:p>
          <w:p w14:paraId="409F5E36" w14:textId="14C44B08" w:rsidR="00F82F2E" w:rsidRPr="0024144A" w:rsidRDefault="00F82F2E" w:rsidP="00F82F2E">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24144A">
              <w:rPr>
                <w:rFonts w:cstheme="minorHAnsi"/>
                <w:sz w:val="16"/>
                <w:szCs w:val="16"/>
                <w:lang w:eastAsia="zh-CN"/>
              </w:rPr>
              <w:t>TSAG Plenary</w:t>
            </w:r>
          </w:p>
        </w:tc>
        <w:tc>
          <w:tcPr>
            <w:tcW w:w="2976" w:type="dxa"/>
          </w:tcPr>
          <w:p w14:paraId="2F0BE3CA" w14:textId="1B07FB40"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b/>
                <w:bCs/>
                <w:sz w:val="16"/>
                <w:szCs w:val="16"/>
                <w:lang w:eastAsia="zh-CN"/>
              </w:rPr>
              <w:t xml:space="preserve">16:15 </w:t>
            </w:r>
            <w:r w:rsidR="002A5F44" w:rsidRPr="0024144A">
              <w:rPr>
                <w:rFonts w:cstheme="minorHAnsi"/>
                <w:b/>
                <w:bCs/>
                <w:sz w:val="16"/>
                <w:szCs w:val="16"/>
                <w:lang w:eastAsia="zh-CN"/>
              </w:rPr>
              <w:t xml:space="preserve">– </w:t>
            </w:r>
            <w:r w:rsidRPr="0024144A">
              <w:rPr>
                <w:rFonts w:cstheme="minorHAnsi"/>
                <w:b/>
                <w:bCs/>
                <w:sz w:val="16"/>
                <w:szCs w:val="16"/>
                <w:lang w:eastAsia="zh-CN"/>
              </w:rPr>
              <w:t>17:30</w:t>
            </w:r>
          </w:p>
          <w:p w14:paraId="12159710" w14:textId="089431CB" w:rsidR="00F82F2E" w:rsidRPr="0024144A" w:rsidRDefault="005A71C4"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sz w:val="16"/>
                <w:szCs w:val="16"/>
                <w:lang w:eastAsia="zh-CN"/>
              </w:rPr>
              <w:t>TSAG Rapporteur Group on Work Programme</w:t>
            </w:r>
          </w:p>
        </w:tc>
        <w:tc>
          <w:tcPr>
            <w:tcW w:w="2410" w:type="dxa"/>
          </w:tcPr>
          <w:p w14:paraId="3CCA7B09" w14:textId="02189070"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b/>
                <w:bCs/>
                <w:sz w:val="16"/>
                <w:szCs w:val="16"/>
                <w:lang w:eastAsia="zh-CN"/>
              </w:rPr>
              <w:t xml:space="preserve">16:15 </w:t>
            </w:r>
            <w:r w:rsidR="002A5F44" w:rsidRPr="0024144A">
              <w:rPr>
                <w:rFonts w:cstheme="minorHAnsi"/>
                <w:b/>
                <w:bCs/>
                <w:sz w:val="16"/>
                <w:szCs w:val="16"/>
                <w:lang w:eastAsia="zh-CN"/>
              </w:rPr>
              <w:t xml:space="preserve">– </w:t>
            </w:r>
            <w:r w:rsidRPr="0024144A">
              <w:rPr>
                <w:rFonts w:cstheme="minorHAnsi"/>
                <w:b/>
                <w:bCs/>
                <w:sz w:val="16"/>
                <w:szCs w:val="16"/>
                <w:lang w:eastAsia="zh-CN"/>
              </w:rPr>
              <w:t>17:30</w:t>
            </w:r>
          </w:p>
          <w:p w14:paraId="7A7C03C2" w14:textId="40D99639" w:rsidR="00F82F2E" w:rsidRPr="0024144A" w:rsidRDefault="008435A4"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24144A">
              <w:rPr>
                <w:rFonts w:cstheme="minorHAnsi"/>
                <w:sz w:val="16"/>
                <w:szCs w:val="16"/>
                <w:lang w:eastAsia="zh-CN"/>
              </w:rPr>
              <w:t>TSAG Rapporteur Group on the review of WTSA Resolutions</w:t>
            </w:r>
          </w:p>
        </w:tc>
        <w:tc>
          <w:tcPr>
            <w:tcW w:w="2410" w:type="dxa"/>
          </w:tcPr>
          <w:p w14:paraId="46098DB9" w14:textId="1B6F6728"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b/>
                <w:bCs/>
                <w:sz w:val="16"/>
                <w:szCs w:val="16"/>
                <w:lang w:eastAsia="zh-CN"/>
              </w:rPr>
              <w:t xml:space="preserve">16:15 </w:t>
            </w:r>
            <w:r w:rsidR="002A5F44" w:rsidRPr="0024144A">
              <w:rPr>
                <w:rFonts w:cstheme="minorHAnsi"/>
                <w:b/>
                <w:bCs/>
                <w:sz w:val="16"/>
                <w:szCs w:val="16"/>
                <w:lang w:eastAsia="zh-CN"/>
              </w:rPr>
              <w:t xml:space="preserve">– </w:t>
            </w:r>
            <w:r w:rsidRPr="0024144A">
              <w:rPr>
                <w:rFonts w:cstheme="minorHAnsi"/>
                <w:b/>
                <w:bCs/>
                <w:sz w:val="16"/>
                <w:szCs w:val="16"/>
                <w:lang w:eastAsia="zh-CN"/>
              </w:rPr>
              <w:t>17:30</w:t>
            </w:r>
          </w:p>
          <w:p w14:paraId="2CDF1EE9" w14:textId="778ED09D"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sz w:val="16"/>
                <w:szCs w:val="16"/>
                <w:lang w:eastAsia="zh-CN"/>
              </w:rPr>
              <w:t>TSAG Rapporteur Group on Working Methods</w:t>
            </w:r>
          </w:p>
        </w:tc>
        <w:tc>
          <w:tcPr>
            <w:tcW w:w="2104" w:type="dxa"/>
          </w:tcPr>
          <w:p w14:paraId="75147C96" w14:textId="38860308"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b/>
                <w:bCs/>
                <w:sz w:val="16"/>
                <w:szCs w:val="16"/>
                <w:lang w:eastAsia="zh-CN"/>
              </w:rPr>
              <w:t xml:space="preserve">16:15 </w:t>
            </w:r>
            <w:r w:rsidR="002A5F44" w:rsidRPr="0024144A">
              <w:rPr>
                <w:rFonts w:cstheme="minorHAnsi"/>
                <w:b/>
                <w:bCs/>
                <w:sz w:val="16"/>
                <w:szCs w:val="16"/>
                <w:lang w:eastAsia="zh-CN"/>
              </w:rPr>
              <w:t xml:space="preserve">– </w:t>
            </w:r>
            <w:r w:rsidRPr="0024144A">
              <w:rPr>
                <w:rFonts w:cstheme="minorHAnsi"/>
                <w:b/>
                <w:bCs/>
                <w:sz w:val="16"/>
                <w:szCs w:val="16"/>
                <w:lang w:eastAsia="zh-CN"/>
              </w:rPr>
              <w:t>17:30</w:t>
            </w:r>
          </w:p>
          <w:p w14:paraId="6670BC0B" w14:textId="2DFC8606"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24144A">
              <w:rPr>
                <w:rFonts w:cstheme="minorHAnsi"/>
                <w:sz w:val="16"/>
                <w:szCs w:val="16"/>
                <w:lang w:eastAsia="zh-CN"/>
              </w:rPr>
              <w:t>TSAG Plenary</w:t>
            </w:r>
          </w:p>
        </w:tc>
      </w:tr>
      <w:tr w:rsidR="00F82F2E" w:rsidRPr="0024144A" w14:paraId="3F8B42F2" w14:textId="77777777" w:rsidTr="00E96C5B">
        <w:trPr>
          <w:trHeight w:val="387"/>
          <w:jc w:val="center"/>
        </w:trPr>
        <w:tc>
          <w:tcPr>
            <w:tcW w:w="850" w:type="dxa"/>
          </w:tcPr>
          <w:p w14:paraId="0BE6999B" w14:textId="567E9009" w:rsidR="00F82F2E" w:rsidRPr="0024144A" w:rsidRDefault="00F82F2E" w:rsidP="00F82F2E">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24144A">
              <w:rPr>
                <w:rFonts w:cstheme="minorHAnsi"/>
                <w:sz w:val="16"/>
                <w:szCs w:val="16"/>
                <w:lang w:eastAsia="zh-CN"/>
              </w:rPr>
              <w:t>#5; pm</w:t>
            </w:r>
          </w:p>
        </w:tc>
        <w:tc>
          <w:tcPr>
            <w:tcW w:w="1697" w:type="dxa"/>
          </w:tcPr>
          <w:p w14:paraId="289F94C5"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6152D9B3" w14:textId="4A4B1831"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sz w:val="16"/>
                <w:szCs w:val="16"/>
                <w:lang w:eastAsia="zh-CN"/>
              </w:rPr>
            </w:pPr>
            <w:r w:rsidRPr="0024144A">
              <w:rPr>
                <w:rFonts w:cstheme="minorHAnsi"/>
                <w:b/>
                <w:sz w:val="16"/>
                <w:szCs w:val="16"/>
                <w:lang w:eastAsia="zh-CN"/>
              </w:rPr>
              <w:t xml:space="preserve">18:00 </w:t>
            </w:r>
            <w:r w:rsidR="002A5F44" w:rsidRPr="0024144A">
              <w:rPr>
                <w:rFonts w:cstheme="minorHAnsi"/>
                <w:b/>
                <w:bCs/>
                <w:sz w:val="16"/>
                <w:szCs w:val="16"/>
                <w:lang w:eastAsia="zh-CN"/>
              </w:rPr>
              <w:t xml:space="preserve">– </w:t>
            </w:r>
            <w:r w:rsidRPr="0024144A">
              <w:rPr>
                <w:rFonts w:cstheme="minorHAnsi"/>
                <w:b/>
                <w:sz w:val="16"/>
                <w:szCs w:val="16"/>
                <w:lang w:eastAsia="zh-CN"/>
              </w:rPr>
              <w:t>19:30</w:t>
            </w:r>
          </w:p>
          <w:p w14:paraId="0D1B0BA8" w14:textId="78D197E8" w:rsidR="00F82F2E" w:rsidRPr="0024144A" w:rsidRDefault="00F82F2E" w:rsidP="00232040">
            <w:pPr>
              <w:tabs>
                <w:tab w:val="clear" w:pos="794"/>
                <w:tab w:val="clear" w:pos="1191"/>
                <w:tab w:val="clear" w:pos="1588"/>
                <w:tab w:val="clear" w:pos="1985"/>
                <w:tab w:val="left" w:pos="999"/>
              </w:tabs>
              <w:overflowPunct/>
              <w:autoSpaceDE/>
              <w:autoSpaceDN/>
              <w:adjustRightInd/>
              <w:spacing w:before="0" w:after="120"/>
              <w:textAlignment w:val="auto"/>
              <w:rPr>
                <w:rFonts w:cstheme="minorHAnsi"/>
                <w:b/>
                <w:bCs/>
                <w:sz w:val="16"/>
                <w:szCs w:val="16"/>
                <w:lang w:eastAsia="zh-CN"/>
              </w:rPr>
            </w:pPr>
            <w:r w:rsidRPr="0024144A">
              <w:rPr>
                <w:rFonts w:cstheme="minorHAnsi"/>
                <w:sz w:val="16"/>
                <w:szCs w:val="16"/>
                <w:lang w:eastAsia="zh-CN"/>
              </w:rPr>
              <w:t>TSAG Reception</w:t>
            </w:r>
          </w:p>
        </w:tc>
        <w:tc>
          <w:tcPr>
            <w:tcW w:w="2976" w:type="dxa"/>
          </w:tcPr>
          <w:p w14:paraId="619AE773"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410" w:type="dxa"/>
          </w:tcPr>
          <w:p w14:paraId="0EAE0231" w14:textId="27B6EC49"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410" w:type="dxa"/>
          </w:tcPr>
          <w:p w14:paraId="4496DC5B"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104" w:type="dxa"/>
          </w:tcPr>
          <w:p w14:paraId="6A905EA1" w14:textId="77777777" w:rsidR="00F82F2E" w:rsidRPr="0024144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bl>
    <w:p w14:paraId="0B6C8C58" w14:textId="6FD80234" w:rsidR="009131D5" w:rsidRPr="0024144A" w:rsidRDefault="009131D5" w:rsidP="00CE793D">
      <w:pPr>
        <w:spacing w:before="0"/>
        <w:ind w:left="720"/>
        <w:rPr>
          <w:rFonts w:cstheme="majorBidi"/>
          <w:szCs w:val="22"/>
        </w:rPr>
      </w:pPr>
      <w:r w:rsidRPr="0024144A">
        <w:br/>
      </w:r>
      <w:r w:rsidRPr="0024144A">
        <w:rPr>
          <w:rFonts w:cstheme="majorBidi"/>
          <w:szCs w:val="22"/>
        </w:rPr>
        <w:t>Note – (*) only for TSAG Management Team and TSAG Rapporteurs</w:t>
      </w:r>
    </w:p>
    <w:p w14:paraId="7E574C0C" w14:textId="03917DBD" w:rsidR="009131D5" w:rsidRPr="0024144A" w:rsidRDefault="009131D5" w:rsidP="00CE793D">
      <w:pPr>
        <w:spacing w:before="0"/>
        <w:ind w:left="720"/>
        <w:rPr>
          <w:szCs w:val="22"/>
        </w:rPr>
      </w:pPr>
      <w:r w:rsidRPr="0024144A">
        <w:rPr>
          <w:rFonts w:cstheme="majorBidi"/>
          <w:szCs w:val="22"/>
        </w:rPr>
        <w:t>(**) only for ITU-T Study Group Chairmen and TSAG Chairman</w:t>
      </w:r>
    </w:p>
    <w:p w14:paraId="0532D00E" w14:textId="3DC309AF" w:rsidR="0011718C" w:rsidRPr="0024144A" w:rsidRDefault="0011718C" w:rsidP="0011718C">
      <w:pPr>
        <w:jc w:val="center"/>
        <w:rPr>
          <w:szCs w:val="22"/>
        </w:rPr>
      </w:pPr>
      <w:r w:rsidRPr="0024144A">
        <w:rPr>
          <w:szCs w:val="22"/>
        </w:rPr>
        <w:t>_____________________</w:t>
      </w:r>
    </w:p>
    <w:sectPr w:rsidR="0011718C" w:rsidRPr="0024144A" w:rsidSect="0011718C">
      <w:headerReference w:type="first" r:id="rId37"/>
      <w:footerReference w:type="first" r:id="rId38"/>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0E1D5" w14:textId="77777777" w:rsidR="00651CC7" w:rsidRDefault="00651CC7">
      <w:r>
        <w:separator/>
      </w:r>
    </w:p>
  </w:endnote>
  <w:endnote w:type="continuationSeparator" w:id="0">
    <w:p w14:paraId="48CE0889" w14:textId="77777777" w:rsidR="00651CC7" w:rsidRDefault="0065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92F29" w14:textId="77777777" w:rsidR="0011718C" w:rsidRPr="00196AB1" w:rsidRDefault="0011718C"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0A9C" w14:textId="77777777" w:rsidR="002F5ED1" w:rsidRPr="00C345C7" w:rsidRDefault="002F5ED1" w:rsidP="002F5ED1">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p w14:paraId="022A46F6" w14:textId="77777777" w:rsidR="002F5ED1" w:rsidRDefault="002F5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D3B1" w14:textId="77777777" w:rsidR="0011718C" w:rsidRPr="0011718C" w:rsidRDefault="0011718C" w:rsidP="00117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78033" w14:textId="77777777" w:rsidR="00651CC7" w:rsidRDefault="00651CC7">
      <w:r>
        <w:t>____________________</w:t>
      </w:r>
    </w:p>
  </w:footnote>
  <w:footnote w:type="continuationSeparator" w:id="0">
    <w:p w14:paraId="2B2044A4" w14:textId="77777777" w:rsidR="00651CC7" w:rsidRDefault="00651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B7974" w14:textId="33BA102A" w:rsidR="0011718C" w:rsidRDefault="00277716" w:rsidP="000E5C69">
    <w:pPr>
      <w:pStyle w:val="Header"/>
      <w:rPr>
        <w:noProof/>
      </w:rPr>
    </w:pPr>
    <w:sdt>
      <w:sdtPr>
        <w:id w:val="-183825712"/>
        <w:docPartObj>
          <w:docPartGallery w:val="Page Numbers (Top of Page)"/>
          <w:docPartUnique/>
        </w:docPartObj>
      </w:sdtPr>
      <w:sdtEndPr>
        <w:rPr>
          <w:noProof/>
        </w:rPr>
      </w:sdtEndPr>
      <w:sdtContent>
        <w:r w:rsidR="0011718C">
          <w:t xml:space="preserve">- </w:t>
        </w:r>
        <w:r w:rsidR="0011718C">
          <w:fldChar w:fldCharType="begin"/>
        </w:r>
        <w:r w:rsidR="0011718C">
          <w:instrText xml:space="preserve"> PAGE   \* MERGEFORMAT </w:instrText>
        </w:r>
        <w:r w:rsidR="0011718C">
          <w:fldChar w:fldCharType="separate"/>
        </w:r>
        <w:r w:rsidR="003A37D4">
          <w:rPr>
            <w:noProof/>
          </w:rPr>
          <w:t>2</w:t>
        </w:r>
        <w:r w:rsidR="0011718C">
          <w:rPr>
            <w:noProof/>
          </w:rPr>
          <w:fldChar w:fldCharType="end"/>
        </w:r>
      </w:sdtContent>
    </w:sdt>
    <w:r w:rsidR="0011718C">
      <w:rPr>
        <w:noProof/>
      </w:rPr>
      <w:t xml:space="preserve"> </w:t>
    </w:r>
    <w:r w:rsidR="000E5C69">
      <w:rPr>
        <w:noProof/>
      </w:rPr>
      <w:t>-</w:t>
    </w:r>
  </w:p>
  <w:p w14:paraId="4E1F3E8B" w14:textId="4832B55C" w:rsidR="0011718C" w:rsidRPr="00C740E1" w:rsidRDefault="00F4362E" w:rsidP="004569B3">
    <w:pPr>
      <w:pStyle w:val="Header"/>
      <w:rPr>
        <w:lang w:val="en-US"/>
      </w:rPr>
    </w:pPr>
    <w:r>
      <w:rPr>
        <w:noProof/>
      </w:rPr>
      <w:t xml:space="preserve">TSB </w:t>
    </w:r>
    <w:r w:rsidR="0011718C">
      <w:rPr>
        <w:noProof/>
      </w:rPr>
      <w:t xml:space="preserve">Collective letter </w:t>
    </w:r>
    <w:r w:rsidR="0084483F">
      <w:rPr>
        <w:noProof/>
      </w:rPr>
      <w:t>6</w:t>
    </w:r>
    <w:r w:rsidR="0011718C">
      <w:rPr>
        <w:noProof/>
      </w:rPr>
      <w:t>/TSAG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88E67" w14:textId="77777777" w:rsidR="0011718C" w:rsidRDefault="00277716" w:rsidP="000E5C69">
    <w:pPr>
      <w:pStyle w:val="Header"/>
      <w:rPr>
        <w:noProof/>
      </w:rPr>
    </w:pPr>
    <w:sdt>
      <w:sdtPr>
        <w:id w:val="-1859643872"/>
        <w:docPartObj>
          <w:docPartGallery w:val="Page Numbers (Top of Page)"/>
          <w:docPartUnique/>
        </w:docPartObj>
      </w:sdtPr>
      <w:sdtEndPr>
        <w:rPr>
          <w:noProof/>
        </w:rPr>
      </w:sdtEndPr>
      <w:sdtContent>
        <w:r w:rsidR="0011718C">
          <w:t>- 6</w:t>
        </w:r>
      </w:sdtContent>
    </w:sdt>
    <w:r w:rsidR="000E5C69">
      <w:rPr>
        <w:noProof/>
      </w:rPr>
      <w:t xml:space="preserve"> -</w:t>
    </w:r>
  </w:p>
  <w:p w14:paraId="4E1BEF71" w14:textId="2929F6C7" w:rsidR="0011718C" w:rsidRPr="00C740E1" w:rsidRDefault="00F4362E" w:rsidP="0043558A">
    <w:pPr>
      <w:pStyle w:val="Header"/>
      <w:rPr>
        <w:lang w:val="en-US"/>
      </w:rPr>
    </w:pPr>
    <w:r>
      <w:rPr>
        <w:noProof/>
      </w:rPr>
      <w:t xml:space="preserve">TSB </w:t>
    </w:r>
    <w:r w:rsidR="0011718C">
      <w:rPr>
        <w:noProof/>
      </w:rPr>
      <w:t xml:space="preserve">Collective letter </w:t>
    </w:r>
    <w:r w:rsidR="002954D9">
      <w:rPr>
        <w:noProof/>
      </w:rPr>
      <w:t>6</w:t>
    </w:r>
    <w:r w:rsidR="0011718C">
      <w:rPr>
        <w:noProof/>
      </w:rPr>
      <w:t>/TSAG</w:t>
    </w:r>
  </w:p>
  <w:p w14:paraId="20BD9CB7" w14:textId="77777777" w:rsidR="0011718C" w:rsidRDefault="00117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5E"/>
    <w:rsid w:val="00000FC7"/>
    <w:rsid w:val="000069D4"/>
    <w:rsid w:val="0000705A"/>
    <w:rsid w:val="0001027A"/>
    <w:rsid w:val="000103B1"/>
    <w:rsid w:val="00010B0B"/>
    <w:rsid w:val="000174AD"/>
    <w:rsid w:val="00025A7B"/>
    <w:rsid w:val="000305E1"/>
    <w:rsid w:val="00032C2F"/>
    <w:rsid w:val="00032D22"/>
    <w:rsid w:val="00042F2C"/>
    <w:rsid w:val="000473DF"/>
    <w:rsid w:val="00053AD3"/>
    <w:rsid w:val="00056067"/>
    <w:rsid w:val="00065747"/>
    <w:rsid w:val="00073152"/>
    <w:rsid w:val="000877A6"/>
    <w:rsid w:val="00087EA5"/>
    <w:rsid w:val="00093C21"/>
    <w:rsid w:val="00095667"/>
    <w:rsid w:val="000A5B3D"/>
    <w:rsid w:val="000A7D55"/>
    <w:rsid w:val="000B2F64"/>
    <w:rsid w:val="000B31A0"/>
    <w:rsid w:val="000B46FB"/>
    <w:rsid w:val="000B7817"/>
    <w:rsid w:val="000C0EA8"/>
    <w:rsid w:val="000C1C7F"/>
    <w:rsid w:val="000C2E8E"/>
    <w:rsid w:val="000D3FE9"/>
    <w:rsid w:val="000D49FB"/>
    <w:rsid w:val="000D7EA4"/>
    <w:rsid w:val="000E0AE4"/>
    <w:rsid w:val="000E0E7C"/>
    <w:rsid w:val="000E5C69"/>
    <w:rsid w:val="000F1B4B"/>
    <w:rsid w:val="000F6D51"/>
    <w:rsid w:val="00105C35"/>
    <w:rsid w:val="00115845"/>
    <w:rsid w:val="0011718C"/>
    <w:rsid w:val="00124AE2"/>
    <w:rsid w:val="00126E71"/>
    <w:rsid w:val="0012744F"/>
    <w:rsid w:val="001312CD"/>
    <w:rsid w:val="00133849"/>
    <w:rsid w:val="00134CE6"/>
    <w:rsid w:val="00135065"/>
    <w:rsid w:val="0013568C"/>
    <w:rsid w:val="0013699E"/>
    <w:rsid w:val="00136A91"/>
    <w:rsid w:val="00141F0F"/>
    <w:rsid w:val="0014326B"/>
    <w:rsid w:val="00143D27"/>
    <w:rsid w:val="00150FE5"/>
    <w:rsid w:val="00152218"/>
    <w:rsid w:val="00156DFF"/>
    <w:rsid w:val="00156F66"/>
    <w:rsid w:val="0016244C"/>
    <w:rsid w:val="00162E57"/>
    <w:rsid w:val="0018068E"/>
    <w:rsid w:val="001809AC"/>
    <w:rsid w:val="00180D77"/>
    <w:rsid w:val="00182528"/>
    <w:rsid w:val="0018500B"/>
    <w:rsid w:val="001850FC"/>
    <w:rsid w:val="001863B9"/>
    <w:rsid w:val="00196A19"/>
    <w:rsid w:val="00196AB1"/>
    <w:rsid w:val="001A0955"/>
    <w:rsid w:val="001A2BE7"/>
    <w:rsid w:val="001A7DDC"/>
    <w:rsid w:val="001B1C7E"/>
    <w:rsid w:val="001B24FA"/>
    <w:rsid w:val="001B7E60"/>
    <w:rsid w:val="001C0948"/>
    <w:rsid w:val="001C3CDB"/>
    <w:rsid w:val="001C5E90"/>
    <w:rsid w:val="001D4E7B"/>
    <w:rsid w:val="001E2029"/>
    <w:rsid w:val="001E40E0"/>
    <w:rsid w:val="00202DC1"/>
    <w:rsid w:val="002039F5"/>
    <w:rsid w:val="0020651D"/>
    <w:rsid w:val="0020709B"/>
    <w:rsid w:val="002116EE"/>
    <w:rsid w:val="00216373"/>
    <w:rsid w:val="002169B6"/>
    <w:rsid w:val="00223220"/>
    <w:rsid w:val="002246B4"/>
    <w:rsid w:val="002309D8"/>
    <w:rsid w:val="00232040"/>
    <w:rsid w:val="00232169"/>
    <w:rsid w:val="002346FE"/>
    <w:rsid w:val="002349F4"/>
    <w:rsid w:val="0024144A"/>
    <w:rsid w:val="00241934"/>
    <w:rsid w:val="0024485F"/>
    <w:rsid w:val="00250E83"/>
    <w:rsid w:val="00251ED5"/>
    <w:rsid w:val="00257C9E"/>
    <w:rsid w:val="0026219E"/>
    <w:rsid w:val="002633C7"/>
    <w:rsid w:val="00263CE7"/>
    <w:rsid w:val="00265FDB"/>
    <w:rsid w:val="00267A46"/>
    <w:rsid w:val="00275C09"/>
    <w:rsid w:val="00277716"/>
    <w:rsid w:val="00282224"/>
    <w:rsid w:val="00282A23"/>
    <w:rsid w:val="0028528C"/>
    <w:rsid w:val="00285D6E"/>
    <w:rsid w:val="00287BF1"/>
    <w:rsid w:val="00287EC8"/>
    <w:rsid w:val="00290369"/>
    <w:rsid w:val="00292F45"/>
    <w:rsid w:val="0029483B"/>
    <w:rsid w:val="002954D9"/>
    <w:rsid w:val="002A3D35"/>
    <w:rsid w:val="002A5F44"/>
    <w:rsid w:val="002A70A7"/>
    <w:rsid w:val="002A7FE2"/>
    <w:rsid w:val="002B0766"/>
    <w:rsid w:val="002B7101"/>
    <w:rsid w:val="002B711C"/>
    <w:rsid w:val="002C0244"/>
    <w:rsid w:val="002C079F"/>
    <w:rsid w:val="002C273E"/>
    <w:rsid w:val="002C3E7B"/>
    <w:rsid w:val="002D0ACE"/>
    <w:rsid w:val="002D2D49"/>
    <w:rsid w:val="002D55F5"/>
    <w:rsid w:val="002E1B4F"/>
    <w:rsid w:val="002E49F4"/>
    <w:rsid w:val="002F2E67"/>
    <w:rsid w:val="002F48BA"/>
    <w:rsid w:val="002F5ED1"/>
    <w:rsid w:val="002F6530"/>
    <w:rsid w:val="00300095"/>
    <w:rsid w:val="00301488"/>
    <w:rsid w:val="00311205"/>
    <w:rsid w:val="00315546"/>
    <w:rsid w:val="0031577B"/>
    <w:rsid w:val="003172EE"/>
    <w:rsid w:val="00324DE9"/>
    <w:rsid w:val="00326F74"/>
    <w:rsid w:val="00327DCE"/>
    <w:rsid w:val="003302F9"/>
    <w:rsid w:val="00330567"/>
    <w:rsid w:val="00332E7C"/>
    <w:rsid w:val="00341B07"/>
    <w:rsid w:val="003436A3"/>
    <w:rsid w:val="00350914"/>
    <w:rsid w:val="00351DA5"/>
    <w:rsid w:val="00365034"/>
    <w:rsid w:val="0038260B"/>
    <w:rsid w:val="00383598"/>
    <w:rsid w:val="00384E5D"/>
    <w:rsid w:val="00386A9D"/>
    <w:rsid w:val="00391081"/>
    <w:rsid w:val="003934EB"/>
    <w:rsid w:val="003951D7"/>
    <w:rsid w:val="003A2230"/>
    <w:rsid w:val="003A33CB"/>
    <w:rsid w:val="003A37D4"/>
    <w:rsid w:val="003A71AF"/>
    <w:rsid w:val="003B2789"/>
    <w:rsid w:val="003B27A1"/>
    <w:rsid w:val="003B362E"/>
    <w:rsid w:val="003B7FF4"/>
    <w:rsid w:val="003C13CE"/>
    <w:rsid w:val="003C2F8A"/>
    <w:rsid w:val="003C37EF"/>
    <w:rsid w:val="003E0071"/>
    <w:rsid w:val="003E2518"/>
    <w:rsid w:val="003F0DED"/>
    <w:rsid w:val="003F1BF9"/>
    <w:rsid w:val="003F3C25"/>
    <w:rsid w:val="003F7D8D"/>
    <w:rsid w:val="0040250E"/>
    <w:rsid w:val="00404C8C"/>
    <w:rsid w:val="00413914"/>
    <w:rsid w:val="00426BDA"/>
    <w:rsid w:val="004275B6"/>
    <w:rsid w:val="0043040C"/>
    <w:rsid w:val="004314A2"/>
    <w:rsid w:val="0043558A"/>
    <w:rsid w:val="00440D27"/>
    <w:rsid w:val="00441207"/>
    <w:rsid w:val="00443459"/>
    <w:rsid w:val="00446E76"/>
    <w:rsid w:val="004471CF"/>
    <w:rsid w:val="004475B3"/>
    <w:rsid w:val="00447690"/>
    <w:rsid w:val="00453805"/>
    <w:rsid w:val="0045434F"/>
    <w:rsid w:val="004569B3"/>
    <w:rsid w:val="0046025E"/>
    <w:rsid w:val="00462660"/>
    <w:rsid w:val="004748F4"/>
    <w:rsid w:val="00474F72"/>
    <w:rsid w:val="0047669A"/>
    <w:rsid w:val="00476981"/>
    <w:rsid w:val="00484B34"/>
    <w:rsid w:val="0049028F"/>
    <w:rsid w:val="0049193E"/>
    <w:rsid w:val="0049454A"/>
    <w:rsid w:val="004A26EA"/>
    <w:rsid w:val="004B1EF7"/>
    <w:rsid w:val="004B3DB3"/>
    <w:rsid w:val="004B3FAD"/>
    <w:rsid w:val="004C2348"/>
    <w:rsid w:val="004C58A9"/>
    <w:rsid w:val="004D170F"/>
    <w:rsid w:val="004D2843"/>
    <w:rsid w:val="004E17D4"/>
    <w:rsid w:val="004E3CF9"/>
    <w:rsid w:val="004E4B28"/>
    <w:rsid w:val="004F7071"/>
    <w:rsid w:val="004F71D2"/>
    <w:rsid w:val="00501DCA"/>
    <w:rsid w:val="00501F4A"/>
    <w:rsid w:val="005021EF"/>
    <w:rsid w:val="005069F8"/>
    <w:rsid w:val="00510D15"/>
    <w:rsid w:val="00511EB1"/>
    <w:rsid w:val="00513A47"/>
    <w:rsid w:val="00514383"/>
    <w:rsid w:val="00517901"/>
    <w:rsid w:val="00524758"/>
    <w:rsid w:val="00524A14"/>
    <w:rsid w:val="00537EF9"/>
    <w:rsid w:val="005408DF"/>
    <w:rsid w:val="00543739"/>
    <w:rsid w:val="005444BD"/>
    <w:rsid w:val="00544D89"/>
    <w:rsid w:val="0055318D"/>
    <w:rsid w:val="00554D36"/>
    <w:rsid w:val="005612A5"/>
    <w:rsid w:val="005673AA"/>
    <w:rsid w:val="005729DB"/>
    <w:rsid w:val="00573344"/>
    <w:rsid w:val="005734A3"/>
    <w:rsid w:val="00576D0E"/>
    <w:rsid w:val="0057770B"/>
    <w:rsid w:val="00582B19"/>
    <w:rsid w:val="00583F9B"/>
    <w:rsid w:val="00584974"/>
    <w:rsid w:val="00584AFA"/>
    <w:rsid w:val="005971DF"/>
    <w:rsid w:val="0059735B"/>
    <w:rsid w:val="005A0D38"/>
    <w:rsid w:val="005A569C"/>
    <w:rsid w:val="005A5FA5"/>
    <w:rsid w:val="005A71C4"/>
    <w:rsid w:val="005C19B3"/>
    <w:rsid w:val="005C580C"/>
    <w:rsid w:val="005C7E74"/>
    <w:rsid w:val="005D3724"/>
    <w:rsid w:val="005D3ACD"/>
    <w:rsid w:val="005D71A2"/>
    <w:rsid w:val="005E1223"/>
    <w:rsid w:val="005E5C10"/>
    <w:rsid w:val="005E70E3"/>
    <w:rsid w:val="005E7D96"/>
    <w:rsid w:val="005F0C70"/>
    <w:rsid w:val="005F2C78"/>
    <w:rsid w:val="005F4AED"/>
    <w:rsid w:val="005F4B92"/>
    <w:rsid w:val="005F74A6"/>
    <w:rsid w:val="006006A3"/>
    <w:rsid w:val="00610CEB"/>
    <w:rsid w:val="00612B6B"/>
    <w:rsid w:val="006144E4"/>
    <w:rsid w:val="00614782"/>
    <w:rsid w:val="00622D0F"/>
    <w:rsid w:val="00624555"/>
    <w:rsid w:val="00646541"/>
    <w:rsid w:val="00647536"/>
    <w:rsid w:val="006500E7"/>
    <w:rsid w:val="00650299"/>
    <w:rsid w:val="00651CC7"/>
    <w:rsid w:val="006550C0"/>
    <w:rsid w:val="00655FC5"/>
    <w:rsid w:val="00655FDD"/>
    <w:rsid w:val="00661B5E"/>
    <w:rsid w:val="00670B08"/>
    <w:rsid w:val="00680D49"/>
    <w:rsid w:val="00687BD5"/>
    <w:rsid w:val="006907AE"/>
    <w:rsid w:val="00690BFB"/>
    <w:rsid w:val="0069438F"/>
    <w:rsid w:val="0069444A"/>
    <w:rsid w:val="006A116C"/>
    <w:rsid w:val="006A1B07"/>
    <w:rsid w:val="006A1F2B"/>
    <w:rsid w:val="006A523E"/>
    <w:rsid w:val="006B43D3"/>
    <w:rsid w:val="006C10A8"/>
    <w:rsid w:val="006C44C1"/>
    <w:rsid w:val="006C6E0B"/>
    <w:rsid w:val="006D2DB8"/>
    <w:rsid w:val="006D4085"/>
    <w:rsid w:val="006D4FEA"/>
    <w:rsid w:val="006D6AF4"/>
    <w:rsid w:val="006D7202"/>
    <w:rsid w:val="006E0156"/>
    <w:rsid w:val="006E04DF"/>
    <w:rsid w:val="006F60DE"/>
    <w:rsid w:val="006F7672"/>
    <w:rsid w:val="00710D11"/>
    <w:rsid w:val="00713CDB"/>
    <w:rsid w:val="00714C30"/>
    <w:rsid w:val="00720035"/>
    <w:rsid w:val="0076288F"/>
    <w:rsid w:val="00766333"/>
    <w:rsid w:val="00776750"/>
    <w:rsid w:val="00783E10"/>
    <w:rsid w:val="00786274"/>
    <w:rsid w:val="00792A3A"/>
    <w:rsid w:val="007A3B5D"/>
    <w:rsid w:val="007B05BD"/>
    <w:rsid w:val="007B2927"/>
    <w:rsid w:val="007B75DF"/>
    <w:rsid w:val="007D0DC2"/>
    <w:rsid w:val="007D2F64"/>
    <w:rsid w:val="007E01D3"/>
    <w:rsid w:val="007E15F1"/>
    <w:rsid w:val="007E51DC"/>
    <w:rsid w:val="007E6DC8"/>
    <w:rsid w:val="007F0DDF"/>
    <w:rsid w:val="007F1943"/>
    <w:rsid w:val="00801031"/>
    <w:rsid w:val="008016EC"/>
    <w:rsid w:val="00802953"/>
    <w:rsid w:val="008068D0"/>
    <w:rsid w:val="00807FF1"/>
    <w:rsid w:val="00814783"/>
    <w:rsid w:val="00817BB4"/>
    <w:rsid w:val="00822581"/>
    <w:rsid w:val="00827317"/>
    <w:rsid w:val="008309DD"/>
    <w:rsid w:val="00830DBC"/>
    <w:rsid w:val="008311DA"/>
    <w:rsid w:val="00831A6E"/>
    <w:rsid w:val="0083227A"/>
    <w:rsid w:val="00833458"/>
    <w:rsid w:val="00834B1E"/>
    <w:rsid w:val="00835B8B"/>
    <w:rsid w:val="008420CE"/>
    <w:rsid w:val="00843171"/>
    <w:rsid w:val="008435A4"/>
    <w:rsid w:val="0084483F"/>
    <w:rsid w:val="00846DCB"/>
    <w:rsid w:val="008505D9"/>
    <w:rsid w:val="0085158E"/>
    <w:rsid w:val="00855CD5"/>
    <w:rsid w:val="00857C67"/>
    <w:rsid w:val="008616E4"/>
    <w:rsid w:val="00861998"/>
    <w:rsid w:val="00862219"/>
    <w:rsid w:val="00862CC9"/>
    <w:rsid w:val="00866900"/>
    <w:rsid w:val="00870336"/>
    <w:rsid w:val="0087300D"/>
    <w:rsid w:val="0087539F"/>
    <w:rsid w:val="008768C5"/>
    <w:rsid w:val="00881BA1"/>
    <w:rsid w:val="0088456C"/>
    <w:rsid w:val="00885066"/>
    <w:rsid w:val="008A0A55"/>
    <w:rsid w:val="008A3DFD"/>
    <w:rsid w:val="008A4410"/>
    <w:rsid w:val="008A7185"/>
    <w:rsid w:val="008B0087"/>
    <w:rsid w:val="008C26B8"/>
    <w:rsid w:val="008C29AD"/>
    <w:rsid w:val="008C7E47"/>
    <w:rsid w:val="008D79A4"/>
    <w:rsid w:val="008E51E1"/>
    <w:rsid w:val="008E759B"/>
    <w:rsid w:val="008F0686"/>
    <w:rsid w:val="008F2E54"/>
    <w:rsid w:val="008F7F8A"/>
    <w:rsid w:val="00902D14"/>
    <w:rsid w:val="0090532A"/>
    <w:rsid w:val="009069C7"/>
    <w:rsid w:val="009131D5"/>
    <w:rsid w:val="00913C97"/>
    <w:rsid w:val="00915888"/>
    <w:rsid w:val="009273EC"/>
    <w:rsid w:val="009303CE"/>
    <w:rsid w:val="00931726"/>
    <w:rsid w:val="00931D00"/>
    <w:rsid w:val="00932E45"/>
    <w:rsid w:val="00936D00"/>
    <w:rsid w:val="00943CD1"/>
    <w:rsid w:val="00950782"/>
    <w:rsid w:val="00951309"/>
    <w:rsid w:val="0095168F"/>
    <w:rsid w:val="00957761"/>
    <w:rsid w:val="00960310"/>
    <w:rsid w:val="009607B6"/>
    <w:rsid w:val="009616FE"/>
    <w:rsid w:val="009619DA"/>
    <w:rsid w:val="00962E07"/>
    <w:rsid w:val="00964CF0"/>
    <w:rsid w:val="00965260"/>
    <w:rsid w:val="009721E9"/>
    <w:rsid w:val="00972945"/>
    <w:rsid w:val="00977A25"/>
    <w:rsid w:val="00982084"/>
    <w:rsid w:val="0098240A"/>
    <w:rsid w:val="0098251F"/>
    <w:rsid w:val="00982C84"/>
    <w:rsid w:val="00985386"/>
    <w:rsid w:val="00990A54"/>
    <w:rsid w:val="00991A72"/>
    <w:rsid w:val="0099524F"/>
    <w:rsid w:val="00995963"/>
    <w:rsid w:val="009A54D9"/>
    <w:rsid w:val="009A5E9F"/>
    <w:rsid w:val="009B1C35"/>
    <w:rsid w:val="009B61EB"/>
    <w:rsid w:val="009B6449"/>
    <w:rsid w:val="009B779A"/>
    <w:rsid w:val="009C2064"/>
    <w:rsid w:val="009D1697"/>
    <w:rsid w:val="009D1DF9"/>
    <w:rsid w:val="009E1386"/>
    <w:rsid w:val="009E13BC"/>
    <w:rsid w:val="009E1970"/>
    <w:rsid w:val="009E4F80"/>
    <w:rsid w:val="009F12DC"/>
    <w:rsid w:val="009F6A52"/>
    <w:rsid w:val="00A014F8"/>
    <w:rsid w:val="00A015F3"/>
    <w:rsid w:val="00A03858"/>
    <w:rsid w:val="00A044B8"/>
    <w:rsid w:val="00A11DCA"/>
    <w:rsid w:val="00A129C1"/>
    <w:rsid w:val="00A23123"/>
    <w:rsid w:val="00A338FB"/>
    <w:rsid w:val="00A44857"/>
    <w:rsid w:val="00A45BD2"/>
    <w:rsid w:val="00A47B3A"/>
    <w:rsid w:val="00A47FDE"/>
    <w:rsid w:val="00A5173C"/>
    <w:rsid w:val="00A57624"/>
    <w:rsid w:val="00A60FE3"/>
    <w:rsid w:val="00A61AEF"/>
    <w:rsid w:val="00A67A99"/>
    <w:rsid w:val="00A835CA"/>
    <w:rsid w:val="00A8676D"/>
    <w:rsid w:val="00A95848"/>
    <w:rsid w:val="00A9652E"/>
    <w:rsid w:val="00A9718D"/>
    <w:rsid w:val="00AA1543"/>
    <w:rsid w:val="00AA523A"/>
    <w:rsid w:val="00AB0FFD"/>
    <w:rsid w:val="00AB793C"/>
    <w:rsid w:val="00AC2918"/>
    <w:rsid w:val="00AC35FA"/>
    <w:rsid w:val="00AC478C"/>
    <w:rsid w:val="00AC64F3"/>
    <w:rsid w:val="00AC7506"/>
    <w:rsid w:val="00AD32FB"/>
    <w:rsid w:val="00AD62F3"/>
    <w:rsid w:val="00AD7192"/>
    <w:rsid w:val="00AE03A7"/>
    <w:rsid w:val="00AE1E4E"/>
    <w:rsid w:val="00AF10F1"/>
    <w:rsid w:val="00AF173A"/>
    <w:rsid w:val="00B04611"/>
    <w:rsid w:val="00B066A4"/>
    <w:rsid w:val="00B07A13"/>
    <w:rsid w:val="00B07B81"/>
    <w:rsid w:val="00B143E2"/>
    <w:rsid w:val="00B148FF"/>
    <w:rsid w:val="00B25290"/>
    <w:rsid w:val="00B30E7D"/>
    <w:rsid w:val="00B310AA"/>
    <w:rsid w:val="00B33802"/>
    <w:rsid w:val="00B34BDA"/>
    <w:rsid w:val="00B4279B"/>
    <w:rsid w:val="00B45FC9"/>
    <w:rsid w:val="00B50540"/>
    <w:rsid w:val="00B50D93"/>
    <w:rsid w:val="00B519FE"/>
    <w:rsid w:val="00B551F7"/>
    <w:rsid w:val="00B60D37"/>
    <w:rsid w:val="00B61795"/>
    <w:rsid w:val="00B66690"/>
    <w:rsid w:val="00B66D77"/>
    <w:rsid w:val="00B75DDF"/>
    <w:rsid w:val="00B83461"/>
    <w:rsid w:val="00B9476C"/>
    <w:rsid w:val="00BB42EB"/>
    <w:rsid w:val="00BC2C61"/>
    <w:rsid w:val="00BC398D"/>
    <w:rsid w:val="00BC3F22"/>
    <w:rsid w:val="00BC41E7"/>
    <w:rsid w:val="00BC6D40"/>
    <w:rsid w:val="00BC7CCF"/>
    <w:rsid w:val="00BD40E3"/>
    <w:rsid w:val="00BD65B1"/>
    <w:rsid w:val="00BE2D44"/>
    <w:rsid w:val="00BE470B"/>
    <w:rsid w:val="00BF157D"/>
    <w:rsid w:val="00BF7602"/>
    <w:rsid w:val="00C018E7"/>
    <w:rsid w:val="00C06F39"/>
    <w:rsid w:val="00C17C23"/>
    <w:rsid w:val="00C25538"/>
    <w:rsid w:val="00C33754"/>
    <w:rsid w:val="00C34DF3"/>
    <w:rsid w:val="00C362DA"/>
    <w:rsid w:val="00C36FEF"/>
    <w:rsid w:val="00C44EAC"/>
    <w:rsid w:val="00C454BE"/>
    <w:rsid w:val="00C5616B"/>
    <w:rsid w:val="00C57A91"/>
    <w:rsid w:val="00C6054E"/>
    <w:rsid w:val="00C659DB"/>
    <w:rsid w:val="00C66F6D"/>
    <w:rsid w:val="00C740E1"/>
    <w:rsid w:val="00C75C0D"/>
    <w:rsid w:val="00C81884"/>
    <w:rsid w:val="00C86492"/>
    <w:rsid w:val="00C87A03"/>
    <w:rsid w:val="00C87E56"/>
    <w:rsid w:val="00CA2AA1"/>
    <w:rsid w:val="00CA4D9F"/>
    <w:rsid w:val="00CB43AF"/>
    <w:rsid w:val="00CC01C2"/>
    <w:rsid w:val="00CE218B"/>
    <w:rsid w:val="00CE37EC"/>
    <w:rsid w:val="00CE3BF4"/>
    <w:rsid w:val="00CE793D"/>
    <w:rsid w:val="00CF141F"/>
    <w:rsid w:val="00CF1D31"/>
    <w:rsid w:val="00CF21F2"/>
    <w:rsid w:val="00CF5EBB"/>
    <w:rsid w:val="00D0120C"/>
    <w:rsid w:val="00D02712"/>
    <w:rsid w:val="00D070C6"/>
    <w:rsid w:val="00D17323"/>
    <w:rsid w:val="00D214D0"/>
    <w:rsid w:val="00D3526A"/>
    <w:rsid w:val="00D442B4"/>
    <w:rsid w:val="00D45744"/>
    <w:rsid w:val="00D47CF4"/>
    <w:rsid w:val="00D5034D"/>
    <w:rsid w:val="00D503C3"/>
    <w:rsid w:val="00D5071A"/>
    <w:rsid w:val="00D524EA"/>
    <w:rsid w:val="00D53322"/>
    <w:rsid w:val="00D6546B"/>
    <w:rsid w:val="00D67875"/>
    <w:rsid w:val="00D757AA"/>
    <w:rsid w:val="00D76754"/>
    <w:rsid w:val="00D82A2A"/>
    <w:rsid w:val="00D82FF8"/>
    <w:rsid w:val="00D8684E"/>
    <w:rsid w:val="00DA3E91"/>
    <w:rsid w:val="00DA6274"/>
    <w:rsid w:val="00DB6AC5"/>
    <w:rsid w:val="00DC36AC"/>
    <w:rsid w:val="00DC4133"/>
    <w:rsid w:val="00DC6A2D"/>
    <w:rsid w:val="00DD0952"/>
    <w:rsid w:val="00DD4BED"/>
    <w:rsid w:val="00DE39F0"/>
    <w:rsid w:val="00DF0AF3"/>
    <w:rsid w:val="00DF4498"/>
    <w:rsid w:val="00E06CA9"/>
    <w:rsid w:val="00E116B0"/>
    <w:rsid w:val="00E17CCC"/>
    <w:rsid w:val="00E20AAE"/>
    <w:rsid w:val="00E20FD8"/>
    <w:rsid w:val="00E21FE2"/>
    <w:rsid w:val="00E27D7E"/>
    <w:rsid w:val="00E3102C"/>
    <w:rsid w:val="00E34935"/>
    <w:rsid w:val="00E367D3"/>
    <w:rsid w:val="00E40339"/>
    <w:rsid w:val="00E40E7B"/>
    <w:rsid w:val="00E413C0"/>
    <w:rsid w:val="00E42E13"/>
    <w:rsid w:val="00E6257C"/>
    <w:rsid w:val="00E63C59"/>
    <w:rsid w:val="00E6788D"/>
    <w:rsid w:val="00E83766"/>
    <w:rsid w:val="00E96C5B"/>
    <w:rsid w:val="00EA4E6F"/>
    <w:rsid w:val="00EA789F"/>
    <w:rsid w:val="00EB3E79"/>
    <w:rsid w:val="00EC0799"/>
    <w:rsid w:val="00EC0EF4"/>
    <w:rsid w:val="00EE12EF"/>
    <w:rsid w:val="00EE32F5"/>
    <w:rsid w:val="00EE51CB"/>
    <w:rsid w:val="00EE72FD"/>
    <w:rsid w:val="00F04042"/>
    <w:rsid w:val="00F066D7"/>
    <w:rsid w:val="00F07162"/>
    <w:rsid w:val="00F118D6"/>
    <w:rsid w:val="00F132E7"/>
    <w:rsid w:val="00F13F19"/>
    <w:rsid w:val="00F304A1"/>
    <w:rsid w:val="00F37AB8"/>
    <w:rsid w:val="00F40852"/>
    <w:rsid w:val="00F42EF2"/>
    <w:rsid w:val="00F4362E"/>
    <w:rsid w:val="00F443AE"/>
    <w:rsid w:val="00F54DF5"/>
    <w:rsid w:val="00F555F2"/>
    <w:rsid w:val="00F66312"/>
    <w:rsid w:val="00F717FE"/>
    <w:rsid w:val="00F82F2E"/>
    <w:rsid w:val="00F8385A"/>
    <w:rsid w:val="00F85826"/>
    <w:rsid w:val="00F93FB9"/>
    <w:rsid w:val="00F94B14"/>
    <w:rsid w:val="00FA124A"/>
    <w:rsid w:val="00FA21D2"/>
    <w:rsid w:val="00FB3EFB"/>
    <w:rsid w:val="00FC08DD"/>
    <w:rsid w:val="00FC2316"/>
    <w:rsid w:val="00FC25B6"/>
    <w:rsid w:val="00FC2CFD"/>
    <w:rsid w:val="00FD06C7"/>
    <w:rsid w:val="00FD2B1B"/>
    <w:rsid w:val="00FD7F08"/>
    <w:rsid w:val="00FE091D"/>
    <w:rsid w:val="00FE152C"/>
    <w:rsid w:val="00FE540B"/>
    <w:rsid w:val="00FE7101"/>
    <w:rsid w:val="00FF2158"/>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D2950C"/>
  <w15:docId w15:val="{115D665E-9C72-4DB7-84C0-9C6FD254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0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7943512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9186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Default.aspx?groupid=T17-TSAG" TargetMode="External"/><Relationship Id="rId18" Type="http://schemas.openxmlformats.org/officeDocument/2006/relationships/oleObject" Target="embeddings/oleObject1.bin"/><Relationship Id="rId26" Type="http://schemas.openxmlformats.org/officeDocument/2006/relationships/hyperlink" Target="https://www.itu.int/md/T17-TSB-CIR-0068" TargetMode="External"/><Relationship Id="rId39" Type="http://schemas.openxmlformats.org/officeDocument/2006/relationships/fontTable" Target="fontTable.xml"/><Relationship Id="rId21" Type="http://schemas.openxmlformats.org/officeDocument/2006/relationships/hyperlink" Target="http://itu.int/ITU-T/edh/faqs-support.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3.png"/><Relationship Id="rId25" Type="http://schemas.openxmlformats.org/officeDocument/2006/relationships/hyperlink" Target="mailto:servicedesk@itu.int" TargetMode="External"/><Relationship Id="rId33" Type="http://schemas.openxmlformats.org/officeDocument/2006/relationships/hyperlink" Target="http://itu.int/travel/"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info/Documents/ITU-T-Newcomer-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go/e-print" TargetMode="External"/><Relationship Id="rId32" Type="http://schemas.openxmlformats.org/officeDocument/2006/relationships/hyperlink" Target="http://itu.int/en/delegates-corner"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meetingdoc.asp?lang=en&amp;parent=T17-TSB-CIR-0234"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footer" Target="footer2.xml"/><Relationship Id="rId10" Type="http://schemas.openxmlformats.org/officeDocument/2006/relationships/hyperlink" Target="http://itu.int/go/tsag" TargetMode="External"/><Relationship Id="rId19" Type="http://schemas.openxmlformats.org/officeDocument/2006/relationships/hyperlink" Target="https://www.itu.int/net/ITU-T/ddp/Default.aspx?groupid=T17-TSAG"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net/ITU-T/ddp/Default.aspx?groupid=T17-TSAG"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md/T17-TSB-CIR-0118" TargetMode="External"/><Relationship Id="rId30" Type="http://schemas.openxmlformats.org/officeDocument/2006/relationships/hyperlink" Target="https://www.itu.int/en/ITU-T/gap/Documents/Fellowships_BSG_EligibleCountries.pdf"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11E84-B5A7-4186-AC09-0806E036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6</Pages>
  <Words>1473</Words>
  <Characters>9746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Al-Mnini, Lara</dc:creator>
  <cp:lastModifiedBy>Al-Mnini, Lara</cp:lastModifiedBy>
  <cp:revision>2</cp:revision>
  <cp:lastPrinted>2020-03-03T16:15:00Z</cp:lastPrinted>
  <dcterms:created xsi:type="dcterms:W3CDTF">2020-03-04T09:42:00Z</dcterms:created>
  <dcterms:modified xsi:type="dcterms:W3CDTF">2020-03-04T09:42:00Z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