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69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:rsidTr="008A15EB">
        <w:trPr>
          <w:cantSplit/>
          <w:trHeight w:val="1418"/>
        </w:trPr>
        <w:tc>
          <w:tcPr>
            <w:tcW w:w="798" w:type="pct"/>
          </w:tcPr>
          <w:p w:rsidR="007B4B05" w:rsidRPr="00521E65" w:rsidRDefault="007B4B05" w:rsidP="008A15EB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bookmarkStart w:id="0" w:name="_GoBack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D6EF6FA" wp14:editId="75057B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:rsidR="007B4B05" w:rsidRPr="00521E65" w:rsidRDefault="007B4B05" w:rsidP="008A15EB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B4B05" w:rsidRPr="00521E65" w:rsidRDefault="007B4B05" w:rsidP="008A15EB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426"/>
        <w:gridCol w:w="567"/>
        <w:gridCol w:w="4112"/>
      </w:tblGrid>
      <w:tr w:rsidR="00AB0E56" w:rsidRPr="00E06C01" w:rsidTr="00D701E7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8A1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071" w:type="pct"/>
            <w:gridSpan w:val="2"/>
          </w:tcPr>
          <w:p w:rsidR="00AB0E56" w:rsidRPr="00E06C01" w:rsidRDefault="00AB0E56" w:rsidP="008A1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132" w:type="pct"/>
          </w:tcPr>
          <w:p w:rsidR="00AB0E56" w:rsidRPr="00E06C01" w:rsidRDefault="00AB0E56" w:rsidP="008A1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4E26DA">
              <w:rPr>
                <w:rFonts w:eastAsiaTheme="minorEastAsia"/>
                <w:lang w:eastAsia="zh-CN"/>
              </w:rPr>
              <w:t>7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4E26DA">
              <w:rPr>
                <w:rFonts w:eastAsiaTheme="minorEastAsia" w:hint="cs"/>
                <w:rtl/>
                <w:lang w:eastAsia="zh-CN" w:bidi="ar-EG"/>
              </w:rPr>
              <w:t>مارس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C318F">
              <w:rPr>
                <w:rFonts w:eastAsiaTheme="minorEastAsia"/>
                <w:lang w:eastAsia="zh-CN" w:bidi="ar-EG"/>
              </w:rPr>
              <w:t>2019</w:t>
            </w:r>
          </w:p>
        </w:tc>
      </w:tr>
      <w:tr w:rsidR="00E06C01" w:rsidRPr="00E06C01" w:rsidTr="00D701E7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071" w:type="pct"/>
            <w:gridSpan w:val="2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132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636C69" w:rsidRPr="00E06C01" w:rsidTr="00D701E7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8A1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8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2071" w:type="pct"/>
            <w:gridSpan w:val="2"/>
          </w:tcPr>
          <w:p w:rsidR="00636C69" w:rsidRPr="008E0C8C" w:rsidRDefault="004E26DA" w:rsidP="008A1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80" w:lineRule="exact"/>
              <w:jc w:val="left"/>
              <w:rPr>
                <w:rFonts w:eastAsiaTheme="minorEastAsia"/>
                <w:b/>
                <w:spacing w:val="-8"/>
                <w:rtl/>
                <w:lang w:eastAsia="zh-CN" w:bidi="ar-SY"/>
              </w:rPr>
            </w:pPr>
            <w:r w:rsidRPr="004E26DA">
              <w:rPr>
                <w:rFonts w:eastAsiaTheme="minorEastAsia" w:hint="cs"/>
                <w:b/>
                <w:bCs/>
                <w:rtl/>
                <w:lang w:eastAsia="zh-CN"/>
              </w:rPr>
              <w:t>الإضافة</w:t>
            </w:r>
            <w:r w:rsidRPr="004E26DA">
              <w:rPr>
                <w:rFonts w:eastAsiaTheme="minorEastAsia" w:hint="cs"/>
                <w:b/>
                <w:rtl/>
                <w:lang w:eastAsia="zh-CN"/>
              </w:rPr>
              <w:t xml:space="preserve"> </w:t>
            </w:r>
            <w:r w:rsidRPr="004E26DA">
              <w:rPr>
                <w:rFonts w:eastAsiaTheme="minorEastAsia"/>
                <w:b/>
                <w:lang w:val="en-GB" w:eastAsia="zh-CN" w:bidi="ar-SY"/>
              </w:rPr>
              <w:t>1</w:t>
            </w:r>
            <w:r w:rsidRPr="004E26DA">
              <w:rPr>
                <w:rFonts w:eastAsiaTheme="minorEastAsia" w:hint="cs"/>
                <w:b/>
                <w:rtl/>
                <w:lang w:eastAsia="zh-CN"/>
              </w:rPr>
              <w:t xml:space="preserve"> </w:t>
            </w:r>
            <w:r w:rsidRPr="004E26DA">
              <w:rPr>
                <w:rFonts w:eastAsiaTheme="minorEastAsia" w:hint="cs"/>
                <w:b/>
                <w:bCs/>
                <w:rtl/>
                <w:lang w:eastAsia="zh-CN"/>
              </w:rPr>
              <w:t>للرسالتين الجماعيتين</w:t>
            </w:r>
            <w:r w:rsidR="008A15EB">
              <w:rPr>
                <w:rFonts w:eastAsiaTheme="minorEastAsia"/>
                <w:b/>
                <w:rtl/>
                <w:lang w:eastAsia="zh-CN" w:bidi="ar-EG"/>
              </w:rPr>
              <w:br/>
            </w:r>
            <w:r w:rsidRPr="008E0C8C">
              <w:rPr>
                <w:rFonts w:eastAsiaTheme="minorEastAsia"/>
                <w:b/>
                <w:spacing w:val="-8"/>
                <w:lang w:eastAsia="zh-CN" w:bidi="ar-SY"/>
              </w:rPr>
              <w:t>TSB Collective letter 2/SG17RG-AFR</w:t>
            </w:r>
          </w:p>
          <w:p w:rsidR="004E26DA" w:rsidRPr="004E26DA" w:rsidRDefault="004E26DA" w:rsidP="008A1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40" w:line="28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8E0C8C">
              <w:rPr>
                <w:rFonts w:eastAsiaTheme="minorEastAsia"/>
                <w:b/>
                <w:spacing w:val="-8"/>
                <w:lang w:eastAsia="zh-CN" w:bidi="ar-SY"/>
              </w:rPr>
              <w:t>TSB Collective letter 3/SG17RG-ARB</w:t>
            </w:r>
          </w:p>
          <w:p w:rsidR="004E26DA" w:rsidRPr="004E26DA" w:rsidRDefault="004E26DA" w:rsidP="008A1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80" w:lineRule="exact"/>
              <w:jc w:val="left"/>
              <w:rPr>
                <w:rFonts w:eastAsiaTheme="minorEastAsia"/>
                <w:lang w:eastAsia="zh-CN" w:bidi="ar-SY"/>
              </w:rPr>
            </w:pPr>
            <w:r w:rsidRPr="004E26DA">
              <w:rPr>
                <w:rFonts w:eastAsiaTheme="minorEastAsia"/>
                <w:lang w:eastAsia="zh-CN" w:bidi="ar-SY"/>
              </w:rPr>
              <w:t>SG17/XY</w:t>
            </w:r>
          </w:p>
        </w:tc>
        <w:tc>
          <w:tcPr>
            <w:tcW w:w="2132" w:type="pct"/>
            <w:vMerge w:val="restart"/>
          </w:tcPr>
          <w:p w:rsidR="00636C69" w:rsidRPr="00E06C01" w:rsidRDefault="00636C69" w:rsidP="008A15EB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8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4E26DA" w:rsidRPr="004E26DA" w:rsidRDefault="004E26DA" w:rsidP="008A15EB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8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4E26DA">
              <w:rPr>
                <w:rFonts w:eastAsiaTheme="minorEastAsia" w:hint="cs"/>
                <w:rtl/>
                <w:lang w:eastAsia="zh-CN"/>
              </w:rPr>
              <w:t>-</w:t>
            </w:r>
            <w:r w:rsidRPr="004E26DA">
              <w:rPr>
                <w:rFonts w:eastAsiaTheme="minorEastAsia"/>
                <w:rtl/>
                <w:lang w:eastAsia="zh-CN"/>
              </w:rPr>
              <w:tab/>
            </w:r>
            <w:r w:rsidRPr="004E26DA">
              <w:rPr>
                <w:rFonts w:eastAsiaTheme="minorEastAsia" w:hint="cs"/>
                <w:rtl/>
                <w:lang w:eastAsia="zh-CN"/>
              </w:rPr>
              <w:t>أعضاء الفريق الإقليمي لمنطقة إفريقيا التابع للجنة الدراسات </w:t>
            </w:r>
            <w:r w:rsidRPr="004E26DA">
              <w:rPr>
                <w:rFonts w:eastAsiaTheme="minorEastAsia"/>
                <w:lang w:eastAsia="zh-CN"/>
              </w:rPr>
              <w:t>17</w:t>
            </w:r>
            <w:r w:rsidRPr="004E26DA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4E26DA">
              <w:rPr>
                <w:rFonts w:eastAsiaTheme="minorEastAsia"/>
                <w:lang w:eastAsia="zh-CN"/>
              </w:rPr>
              <w:t>(</w:t>
            </w:r>
            <w:r w:rsidRPr="004E26DA">
              <w:rPr>
                <w:rFonts w:eastAsiaTheme="minorEastAsia"/>
                <w:bCs/>
                <w:lang w:val="en-GB" w:eastAsia="zh-CN"/>
              </w:rPr>
              <w:t>SG17RG-AFR</w:t>
            </w:r>
            <w:r w:rsidRPr="004E26DA">
              <w:rPr>
                <w:rFonts w:eastAsiaTheme="minorEastAsia"/>
                <w:lang w:eastAsia="zh-CN"/>
              </w:rPr>
              <w:t>)</w:t>
            </w:r>
            <w:r w:rsidRPr="004E26DA">
              <w:rPr>
                <w:rFonts w:eastAsiaTheme="minorEastAsia" w:hint="cs"/>
                <w:rtl/>
                <w:lang w:eastAsia="zh-CN" w:bidi="ar-EG"/>
              </w:rPr>
              <w:t>؛</w:t>
            </w:r>
          </w:p>
          <w:p w:rsidR="004E26DA" w:rsidRPr="004E26DA" w:rsidRDefault="004E26DA" w:rsidP="008A15EB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8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4E26DA">
              <w:rPr>
                <w:rFonts w:eastAsiaTheme="minorEastAsia" w:hint="cs"/>
                <w:rtl/>
                <w:lang w:eastAsia="zh-CN"/>
              </w:rPr>
              <w:t>-</w:t>
            </w:r>
            <w:r w:rsidRPr="004E26DA">
              <w:rPr>
                <w:rFonts w:eastAsiaTheme="minorEastAsia"/>
                <w:rtl/>
                <w:lang w:eastAsia="zh-CN"/>
              </w:rPr>
              <w:tab/>
            </w:r>
            <w:r w:rsidRPr="004E26DA">
              <w:rPr>
                <w:rFonts w:eastAsiaTheme="minorEastAsia" w:hint="cs"/>
                <w:rtl/>
                <w:lang w:eastAsia="zh-CN"/>
              </w:rPr>
              <w:t>أعضاء الفريق الإقليمي للمنطقة العربية التابع للجنة الدراسات </w:t>
            </w:r>
            <w:r w:rsidRPr="004E26DA">
              <w:rPr>
                <w:rFonts w:eastAsiaTheme="minorEastAsia"/>
                <w:lang w:eastAsia="zh-CN"/>
              </w:rPr>
              <w:t>17</w:t>
            </w:r>
            <w:r w:rsidRPr="004E26DA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4E26DA">
              <w:rPr>
                <w:rFonts w:eastAsiaTheme="minorEastAsia"/>
                <w:lang w:eastAsia="zh-CN"/>
              </w:rPr>
              <w:t>(</w:t>
            </w:r>
            <w:r w:rsidRPr="004E26DA">
              <w:rPr>
                <w:rFonts w:eastAsiaTheme="minorEastAsia"/>
                <w:bCs/>
                <w:lang w:val="en-GB" w:eastAsia="zh-CN"/>
              </w:rPr>
              <w:t>SG17RG-ARB</w:t>
            </w:r>
            <w:r w:rsidRPr="004E26DA">
              <w:rPr>
                <w:rFonts w:eastAsiaTheme="minorEastAsia"/>
                <w:lang w:eastAsia="zh-CN"/>
              </w:rPr>
              <w:t>)</w:t>
            </w:r>
            <w:r w:rsidRPr="004E26DA">
              <w:rPr>
                <w:rFonts w:eastAsiaTheme="minorEastAsia" w:hint="cs"/>
                <w:rtl/>
                <w:lang w:eastAsia="zh-CN" w:bidi="ar-EG"/>
              </w:rPr>
              <w:t>؛</w:t>
            </w:r>
          </w:p>
          <w:p w:rsidR="004E26DA" w:rsidRPr="004E26DA" w:rsidRDefault="004E26DA" w:rsidP="008A15EB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8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4E26DA">
              <w:rPr>
                <w:rFonts w:eastAsiaTheme="minorEastAsia" w:hint="cs"/>
                <w:rtl/>
                <w:lang w:eastAsia="zh-CN"/>
              </w:rPr>
              <w:t>-</w:t>
            </w:r>
            <w:r w:rsidRPr="004E26DA">
              <w:rPr>
                <w:rFonts w:eastAsiaTheme="minorEastAsia"/>
                <w:rtl/>
                <w:lang w:eastAsia="zh-CN"/>
              </w:rPr>
              <w:tab/>
            </w:r>
            <w:r w:rsidRPr="004E26DA">
              <w:rPr>
                <w:rFonts w:eastAsiaTheme="minorEastAsia" w:hint="cs"/>
                <w:rtl/>
                <w:lang w:eastAsia="zh-CN" w:bidi="ar-SY"/>
              </w:rPr>
              <w:t>المكتب الإقليمي للاتحاد لمنطقة إفريقيا؛</w:t>
            </w:r>
          </w:p>
          <w:p w:rsidR="00636C69" w:rsidRDefault="004E26DA" w:rsidP="008A15EB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80" w:lineRule="exact"/>
              <w:ind w:left="367" w:hanging="367"/>
              <w:rPr>
                <w:rFonts w:eastAsiaTheme="minorEastAsia"/>
                <w:rtl/>
                <w:lang w:eastAsia="zh-CN" w:bidi="ar-SY"/>
              </w:rPr>
            </w:pPr>
            <w:r w:rsidRPr="004E26DA">
              <w:rPr>
                <w:rFonts w:eastAsiaTheme="minorEastAsia" w:hint="cs"/>
                <w:rtl/>
                <w:lang w:eastAsia="zh-CN"/>
              </w:rPr>
              <w:t>-</w:t>
            </w:r>
            <w:r w:rsidRPr="004E26DA">
              <w:rPr>
                <w:rFonts w:eastAsiaTheme="minorEastAsia"/>
                <w:rtl/>
                <w:lang w:eastAsia="zh-CN"/>
              </w:rPr>
              <w:tab/>
            </w:r>
            <w:r w:rsidRPr="004E26DA">
              <w:rPr>
                <w:rFonts w:eastAsiaTheme="minorEastAsia" w:hint="cs"/>
                <w:rtl/>
                <w:lang w:eastAsia="zh-CN" w:bidi="ar-SY"/>
              </w:rPr>
              <w:t>المكتب الإقليمي للاتحاد للمنطقة العربية</w:t>
            </w:r>
          </w:p>
          <w:p w:rsidR="000B7555" w:rsidRPr="00E06C01" w:rsidRDefault="000B7555" w:rsidP="008A15EB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8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:rsidTr="00D701E7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8A1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2071" w:type="pct"/>
            <w:gridSpan w:val="2"/>
          </w:tcPr>
          <w:p w:rsidR="00636C69" w:rsidRPr="00E06C01" w:rsidRDefault="00636C69" w:rsidP="008A1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132" w:type="pct"/>
            <w:vMerge/>
          </w:tcPr>
          <w:p w:rsidR="00636C69" w:rsidRPr="00E06C01" w:rsidRDefault="00636C69" w:rsidP="008A1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:rsidTr="00D701E7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8A1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8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2071" w:type="pct"/>
            <w:gridSpan w:val="2"/>
          </w:tcPr>
          <w:p w:rsidR="00636C69" w:rsidRPr="00E06C01" w:rsidRDefault="00636C69" w:rsidP="008A1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8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</w:t>
            </w:r>
            <w:r w:rsidR="00B1074D">
              <w:rPr>
                <w:rFonts w:eastAsiaTheme="minorEastAsia"/>
                <w:lang w:eastAsia="zh-CN" w:bidi="ar-SY"/>
              </w:rPr>
              <w:t>6206</w:t>
            </w:r>
          </w:p>
        </w:tc>
        <w:tc>
          <w:tcPr>
            <w:tcW w:w="2132" w:type="pct"/>
            <w:vMerge/>
          </w:tcPr>
          <w:p w:rsidR="00636C69" w:rsidRPr="00E06C01" w:rsidRDefault="00636C69" w:rsidP="008A1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:rsidTr="00D701E7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8A15EB">
            <w:pPr>
              <w:tabs>
                <w:tab w:val="clear" w:pos="1134"/>
                <w:tab w:val="left" w:pos="794"/>
                <w:tab w:val="left" w:pos="1226"/>
              </w:tabs>
              <w:spacing w:before="0" w:line="28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2071" w:type="pct"/>
            <w:gridSpan w:val="2"/>
          </w:tcPr>
          <w:p w:rsidR="00636C69" w:rsidRPr="00E06C01" w:rsidRDefault="00636C69" w:rsidP="008A1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8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132" w:type="pct"/>
            <w:vMerge/>
          </w:tcPr>
          <w:p w:rsidR="00636C69" w:rsidRPr="00E06C01" w:rsidRDefault="00636C69" w:rsidP="008A1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:rsidTr="00D701E7">
        <w:trPr>
          <w:cantSplit/>
          <w:jc w:val="center"/>
        </w:trPr>
        <w:tc>
          <w:tcPr>
            <w:tcW w:w="796" w:type="pct"/>
          </w:tcPr>
          <w:p w:rsidR="00636C69" w:rsidRPr="00E06C01" w:rsidRDefault="00636C69" w:rsidP="008A1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8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2071" w:type="pct"/>
            <w:gridSpan w:val="2"/>
          </w:tcPr>
          <w:p w:rsidR="00636C69" w:rsidRPr="00E06C01" w:rsidRDefault="009512A7" w:rsidP="008A1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8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4E26DA" w:rsidRPr="004E26DA">
                <w:rPr>
                  <w:rStyle w:val="Hyperlink"/>
                  <w:rFonts w:eastAsiaTheme="minorEastAsia"/>
                  <w:lang w:eastAsia="zh-CN" w:bidi="ar-SY"/>
                </w:rPr>
                <w:t>tsbsg17@itu.int</w:t>
              </w:r>
            </w:hyperlink>
          </w:p>
        </w:tc>
        <w:tc>
          <w:tcPr>
            <w:tcW w:w="2132" w:type="pct"/>
            <w:vMerge/>
          </w:tcPr>
          <w:p w:rsidR="00636C69" w:rsidRPr="00E06C01" w:rsidRDefault="00636C69" w:rsidP="008A1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E26DA" w:rsidRPr="00E06C01" w:rsidTr="00FA74F0">
        <w:trPr>
          <w:cantSplit/>
          <w:jc w:val="center"/>
        </w:trPr>
        <w:tc>
          <w:tcPr>
            <w:tcW w:w="796" w:type="pct"/>
          </w:tcPr>
          <w:p w:rsidR="004E26DA" w:rsidRPr="00E06C01" w:rsidRDefault="004E26DA" w:rsidP="008A1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4E26DA">
              <w:rPr>
                <w:rFonts w:eastAsiaTheme="minorEastAsia" w:hint="cs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77" w:type="pct"/>
          </w:tcPr>
          <w:p w:rsidR="004E26DA" w:rsidRPr="00FA74F0" w:rsidRDefault="009512A7" w:rsidP="008A1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right"/>
              <w:rPr>
                <w:rFonts w:eastAsiaTheme="minorEastAsia"/>
                <w:color w:val="0000FF"/>
                <w:spacing w:val="-10"/>
                <w:u w:val="single"/>
                <w:lang w:eastAsia="zh-CN" w:bidi="ar-SY"/>
              </w:rPr>
            </w:pPr>
            <w:hyperlink r:id="rId12" w:history="1">
              <w:r w:rsidR="004E26DA" w:rsidRPr="00FA74F0">
                <w:rPr>
                  <w:rStyle w:val="Hyperlink"/>
                  <w:rFonts w:eastAsiaTheme="minorEastAsia"/>
                  <w:spacing w:val="-10"/>
                  <w:lang w:eastAsia="zh-CN" w:bidi="ar-SY"/>
                </w:rPr>
                <w:t>www.itu.int/en/ITU</w:t>
              </w:r>
              <w:r w:rsidR="004E26DA" w:rsidRPr="00FA74F0">
                <w:rPr>
                  <w:rStyle w:val="Hyperlink"/>
                  <w:rFonts w:eastAsiaTheme="minorEastAsia"/>
                  <w:spacing w:val="-10"/>
                  <w:lang w:eastAsia="zh-CN" w:bidi="ar-SY"/>
                </w:rPr>
                <w:noBreakHyphen/>
                <w:t>T/studygroups/2017-2020/17/sg17rgafr</w:t>
              </w:r>
            </w:hyperlink>
          </w:p>
          <w:p w:rsidR="004E26DA" w:rsidRPr="00FA74F0" w:rsidRDefault="009512A7" w:rsidP="008A1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right"/>
              <w:rPr>
                <w:rFonts w:eastAsiaTheme="minorEastAsia"/>
                <w:color w:val="0000FF"/>
                <w:spacing w:val="-8"/>
                <w:u w:val="single"/>
                <w:lang w:eastAsia="zh-CN" w:bidi="ar-SY"/>
              </w:rPr>
            </w:pPr>
            <w:hyperlink r:id="rId13" w:history="1">
              <w:r w:rsidR="004E26DA" w:rsidRPr="00FA74F0">
                <w:rPr>
                  <w:rStyle w:val="Hyperlink"/>
                  <w:rFonts w:eastAsiaTheme="minorEastAsia"/>
                  <w:spacing w:val="-8"/>
                  <w:lang w:eastAsia="zh-CN" w:bidi="ar-SY"/>
                </w:rPr>
                <w:t>www.itu.int/en/ITU</w:t>
              </w:r>
              <w:r w:rsidR="004E26DA" w:rsidRPr="00FA74F0">
                <w:rPr>
                  <w:rStyle w:val="Hyperlink"/>
                  <w:rFonts w:eastAsiaTheme="minorEastAsia"/>
                  <w:spacing w:val="-8"/>
                  <w:lang w:eastAsia="zh-CN" w:bidi="ar-SY"/>
                </w:rPr>
                <w:noBreakHyphen/>
                <w:t>T/studygroups/2017-2020/17/sg17rgarb</w:t>
              </w:r>
            </w:hyperlink>
          </w:p>
        </w:tc>
        <w:tc>
          <w:tcPr>
            <w:tcW w:w="2427" w:type="pct"/>
            <w:gridSpan w:val="2"/>
          </w:tcPr>
          <w:p w:rsidR="004E26DA" w:rsidRPr="00E06C01" w:rsidRDefault="004E26DA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FA74F0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4E26D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77" w:type="pct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27" w:type="pct"/>
            <w:gridSpan w:val="2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81072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2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3"/>
          </w:tcPr>
          <w:p w:rsidR="00E06C01" w:rsidRPr="00E06C01" w:rsidRDefault="004E26DA" w:rsidP="00CA2D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2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4E26DA">
              <w:rPr>
                <w:rFonts w:eastAsiaTheme="minorEastAsia"/>
                <w:b/>
                <w:bCs/>
                <w:rtl/>
                <w:lang w:eastAsia="zh-CN"/>
              </w:rPr>
              <w:t xml:space="preserve">الاجتماع </w:t>
            </w:r>
            <w:r w:rsidRPr="004E26DA">
              <w:rPr>
                <w:rFonts w:eastAsiaTheme="minorEastAsia" w:hint="cs"/>
                <w:b/>
                <w:bCs/>
                <w:rtl/>
                <w:lang w:eastAsia="zh-CN"/>
              </w:rPr>
              <w:t>المشترك للفريق</w:t>
            </w:r>
            <w:r w:rsidRPr="004E26DA">
              <w:rPr>
                <w:rFonts w:eastAsiaTheme="minorEastAsia"/>
                <w:b/>
                <w:bCs/>
                <w:rtl/>
                <w:lang w:eastAsia="zh-CN"/>
              </w:rPr>
              <w:t xml:space="preserve"> الإقليمي </w:t>
            </w:r>
            <w:r w:rsidRPr="004E26DA">
              <w:rPr>
                <w:rFonts w:eastAsiaTheme="minorEastAsia" w:hint="cs"/>
                <w:b/>
                <w:bCs/>
                <w:rtl/>
                <w:lang w:eastAsia="zh-CN"/>
              </w:rPr>
              <w:t>لإفريقيا</w:t>
            </w:r>
            <w:r w:rsidRPr="004E26DA">
              <w:rPr>
                <w:rFonts w:eastAsiaTheme="minorEastAsia"/>
                <w:b/>
                <w:bCs/>
                <w:rtl/>
                <w:lang w:eastAsia="zh-CN"/>
              </w:rPr>
              <w:t xml:space="preserve"> التابع للجنة الدراسات </w:t>
            </w:r>
            <w:r w:rsidRPr="004E26DA">
              <w:rPr>
                <w:rFonts w:eastAsiaTheme="minorEastAsia"/>
                <w:b/>
                <w:bCs/>
                <w:lang w:eastAsia="zh-CN"/>
              </w:rPr>
              <w:t>17</w:t>
            </w:r>
            <w:r w:rsidRPr="004E26DA">
              <w:rPr>
                <w:rFonts w:eastAsiaTheme="minorEastAsia"/>
                <w:b/>
                <w:bCs/>
                <w:rtl/>
                <w:lang w:eastAsia="zh-CN"/>
              </w:rPr>
              <w:t xml:space="preserve"> </w:t>
            </w:r>
            <w:r w:rsidRPr="004E26DA">
              <w:rPr>
                <w:rFonts w:eastAsiaTheme="minorEastAsia"/>
                <w:b/>
                <w:bCs/>
                <w:lang w:eastAsia="zh-CN"/>
              </w:rPr>
              <w:t>(SG17RG-AFR)</w:t>
            </w:r>
            <w:r w:rsidRPr="004E26DA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والفريق الإقليمي للمنطقة العربية </w:t>
            </w:r>
            <w:r w:rsidRPr="004E26DA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التابع للجنة الدراسات </w:t>
            </w:r>
            <w:r w:rsidRPr="004E26DA">
              <w:rPr>
                <w:rFonts w:eastAsiaTheme="minorEastAsia"/>
                <w:b/>
                <w:bCs/>
                <w:lang w:eastAsia="zh-CN"/>
              </w:rPr>
              <w:t>17</w:t>
            </w:r>
            <w:r w:rsidRPr="004E26DA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4E26DA">
              <w:rPr>
                <w:rFonts w:eastAsiaTheme="minorEastAsia"/>
                <w:b/>
                <w:bCs/>
                <w:lang w:eastAsia="zh-CN"/>
              </w:rPr>
              <w:t>(SG17RG</w:t>
            </w:r>
            <w:r w:rsidRPr="004E26DA">
              <w:rPr>
                <w:rFonts w:eastAsiaTheme="minorEastAsia"/>
                <w:b/>
                <w:bCs/>
                <w:lang w:eastAsia="zh-CN"/>
              </w:rPr>
              <w:noBreakHyphen/>
              <w:t>ARB)</w:t>
            </w:r>
            <w:r w:rsidRPr="004E26DA">
              <w:rPr>
                <w:rFonts w:eastAsiaTheme="minorEastAsia"/>
                <w:b/>
                <w:bCs/>
                <w:rtl/>
                <w:lang w:eastAsia="zh-CN"/>
              </w:rPr>
              <w:t xml:space="preserve"> لقطاع تقييس الاتصالات، </w:t>
            </w:r>
            <w:r w:rsidRPr="004E26DA">
              <w:rPr>
                <w:rFonts w:eastAsiaTheme="minorEastAsia" w:hint="cs"/>
                <w:b/>
                <w:bCs/>
                <w:rtl/>
                <w:lang w:eastAsia="zh-CN"/>
              </w:rPr>
              <w:t>تونس العاصمة</w:t>
            </w:r>
            <w:r w:rsidRPr="004E26DA">
              <w:rPr>
                <w:rFonts w:eastAsiaTheme="minorEastAsia"/>
                <w:b/>
                <w:bCs/>
                <w:rtl/>
                <w:lang w:eastAsia="zh-CN"/>
              </w:rPr>
              <w:t xml:space="preserve">، </w:t>
            </w:r>
            <w:r w:rsidRPr="004E26DA">
              <w:rPr>
                <w:rFonts w:eastAsiaTheme="minorEastAsia" w:hint="cs"/>
                <w:b/>
                <w:bCs/>
                <w:rtl/>
                <w:lang w:eastAsia="zh-CN"/>
              </w:rPr>
              <w:t>تونس</w:t>
            </w:r>
            <w:r w:rsidRPr="004E26DA">
              <w:rPr>
                <w:rFonts w:eastAsiaTheme="minorEastAsia"/>
                <w:b/>
                <w:bCs/>
                <w:rtl/>
                <w:lang w:eastAsia="zh-CN"/>
              </w:rPr>
              <w:t xml:space="preserve">، </w:t>
            </w:r>
            <w:r w:rsidRPr="004E26DA">
              <w:rPr>
                <w:rFonts w:eastAsiaTheme="minorEastAsia"/>
                <w:b/>
                <w:bCs/>
                <w:lang w:eastAsia="zh-CN"/>
              </w:rPr>
              <w:t>3</w:t>
            </w:r>
            <w:r w:rsidRPr="004E26DA">
              <w:rPr>
                <w:rFonts w:eastAsiaTheme="minorEastAsia"/>
                <w:b/>
                <w:bCs/>
                <w:lang w:eastAsia="zh-CN"/>
              </w:rPr>
              <w:noBreakHyphen/>
              <w:t>2</w:t>
            </w:r>
            <w:r w:rsidRPr="004E26DA">
              <w:rPr>
                <w:rFonts w:eastAsiaTheme="minorEastAsia"/>
                <w:b/>
                <w:bCs/>
                <w:rtl/>
                <w:lang w:eastAsia="zh-CN"/>
              </w:rPr>
              <w:t xml:space="preserve"> </w:t>
            </w:r>
            <w:r w:rsidRPr="004E26DA">
              <w:rPr>
                <w:rFonts w:eastAsiaTheme="minorEastAsia" w:hint="cs"/>
                <w:b/>
                <w:bCs/>
                <w:rtl/>
                <w:lang w:eastAsia="zh-CN"/>
              </w:rPr>
              <w:t>أبريل</w:t>
            </w:r>
            <w:r w:rsidRPr="004E26DA">
              <w:rPr>
                <w:rFonts w:eastAsiaTheme="minorEastAsia"/>
                <w:b/>
                <w:bCs/>
                <w:rtl/>
                <w:lang w:eastAsia="zh-CN"/>
              </w:rPr>
              <w:t xml:space="preserve"> </w:t>
            </w:r>
            <w:r w:rsidRPr="004E26DA">
              <w:rPr>
                <w:rFonts w:eastAsiaTheme="minorEastAsia"/>
                <w:b/>
                <w:bCs/>
                <w:lang w:eastAsia="zh-CN"/>
              </w:rPr>
              <w:t>2019</w:t>
            </w:r>
          </w:p>
        </w:tc>
      </w:tr>
    </w:tbl>
    <w:p w:rsidR="00E06C01" w:rsidRPr="00E06C01" w:rsidRDefault="00E06C01" w:rsidP="008A15EB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4E26DA" w:rsidRPr="004E26DA" w:rsidRDefault="004E26DA" w:rsidP="008A15EB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120"/>
        <w:rPr>
          <w:rFonts w:eastAsiaTheme="minorEastAsia"/>
          <w:rtl/>
          <w:lang w:eastAsia="zh-CN" w:bidi="ar-EG"/>
        </w:rPr>
      </w:pPr>
      <w:r w:rsidRPr="004E26DA">
        <w:rPr>
          <w:rFonts w:eastAsiaTheme="minorEastAsia" w:hint="cs"/>
          <w:rtl/>
          <w:lang w:eastAsia="zh-CN" w:bidi="ar-EG"/>
        </w:rPr>
        <w:t xml:space="preserve">يسعدنا إبلاغكم بتمديد الموعد النهائي لتقديم طلبات الحصول على منح </w:t>
      </w:r>
      <w:r w:rsidR="000B7555">
        <w:rPr>
          <w:rFonts w:eastAsiaTheme="minorEastAsia" w:hint="cs"/>
          <w:rtl/>
          <w:lang w:eastAsia="zh-CN" w:bidi="ar-EG"/>
        </w:rPr>
        <w:t>إلى</w:t>
      </w:r>
      <w:r w:rsidRPr="004E26DA">
        <w:rPr>
          <w:rFonts w:eastAsiaTheme="minorEastAsia" w:hint="cs"/>
          <w:rtl/>
          <w:lang w:eastAsia="zh-CN" w:bidi="ar-EG"/>
        </w:rPr>
        <w:t xml:space="preserve"> </w:t>
      </w:r>
      <w:r w:rsidRPr="004E26DA">
        <w:rPr>
          <w:rFonts w:eastAsiaTheme="minorEastAsia"/>
          <w:b/>
          <w:bCs/>
          <w:lang w:eastAsia="zh-CN" w:bidi="ar-SY"/>
        </w:rPr>
        <w:t>12</w:t>
      </w:r>
      <w:r w:rsidRPr="004E26DA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Pr="004E26DA">
        <w:rPr>
          <w:rFonts w:eastAsiaTheme="minorEastAsia" w:hint="cs"/>
          <w:b/>
          <w:bCs/>
          <w:rtl/>
          <w:lang w:eastAsia="zh-CN" w:bidi="ar-SY"/>
        </w:rPr>
        <w:t>مارس</w:t>
      </w:r>
      <w:r w:rsidRPr="004E26DA">
        <w:rPr>
          <w:rFonts w:eastAsiaTheme="minorEastAsia" w:hint="eastAsia"/>
          <w:b/>
          <w:bCs/>
          <w:rtl/>
          <w:lang w:eastAsia="zh-CN" w:bidi="ar-SY"/>
        </w:rPr>
        <w:t> </w:t>
      </w:r>
      <w:r w:rsidRPr="004E26DA">
        <w:rPr>
          <w:rFonts w:eastAsiaTheme="minorEastAsia"/>
          <w:b/>
          <w:bCs/>
          <w:lang w:eastAsia="zh-CN" w:bidi="ar-SY"/>
        </w:rPr>
        <w:t>2019</w:t>
      </w:r>
      <w:r w:rsidRPr="004E26DA">
        <w:rPr>
          <w:rFonts w:eastAsiaTheme="minorEastAsia" w:hint="cs"/>
          <w:rtl/>
          <w:lang w:eastAsia="zh-CN" w:bidi="ar-SY"/>
        </w:rPr>
        <w:t>.</w:t>
      </w:r>
    </w:p>
    <w:tbl>
      <w:tblPr>
        <w:bidiVisual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4E26DA" w:rsidRPr="0081072D" w:rsidTr="000B7555">
        <w:tc>
          <w:tcPr>
            <w:tcW w:w="1838" w:type="dxa"/>
            <w:shd w:val="clear" w:color="auto" w:fill="auto"/>
          </w:tcPr>
          <w:p w:rsidR="004E26DA" w:rsidRPr="0081072D" w:rsidRDefault="004E26DA" w:rsidP="008A1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sz w:val="20"/>
                <w:szCs w:val="26"/>
                <w:lang w:val="en-GB" w:eastAsia="zh-CN" w:bidi="ar-SY"/>
              </w:rPr>
            </w:pPr>
            <w:r w:rsidRPr="0081072D">
              <w:rPr>
                <w:rFonts w:eastAsiaTheme="minorEastAsia"/>
                <w:sz w:val="20"/>
                <w:szCs w:val="26"/>
                <w:lang w:val="en-GB" w:eastAsia="zh-CN" w:bidi="ar-SY"/>
              </w:rPr>
              <w:t>12</w:t>
            </w:r>
            <w:r w:rsidRPr="0081072D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مارس </w:t>
            </w:r>
            <w:r w:rsidRPr="0081072D">
              <w:rPr>
                <w:rFonts w:eastAsiaTheme="minorEastAsia"/>
                <w:sz w:val="20"/>
                <w:szCs w:val="26"/>
                <w:lang w:eastAsia="zh-CN" w:bidi="ar-SY"/>
              </w:rPr>
              <w:t>2019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E26DA" w:rsidRPr="0081072D" w:rsidRDefault="004E26DA" w:rsidP="008A15EB">
            <w:pPr>
              <w:tabs>
                <w:tab w:val="clear" w:pos="1134"/>
                <w:tab w:val="left" w:pos="459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ind w:left="317" w:hanging="317"/>
              <w:rPr>
                <w:rFonts w:eastAsiaTheme="minorEastAsia"/>
                <w:sz w:val="20"/>
                <w:szCs w:val="26"/>
                <w:lang w:eastAsia="zh-CN" w:bidi="ar-SY"/>
              </w:rPr>
            </w:pPr>
            <w:r w:rsidRPr="0081072D">
              <w:rPr>
                <w:rFonts w:eastAsiaTheme="minorEastAsia"/>
                <w:sz w:val="20"/>
                <w:szCs w:val="26"/>
                <w:rtl/>
                <w:lang w:eastAsia="zh-CN"/>
              </w:rPr>
              <w:t>-</w:t>
            </w:r>
            <w:r w:rsidRPr="0081072D">
              <w:rPr>
                <w:rFonts w:eastAsiaTheme="minorEastAsia"/>
                <w:sz w:val="20"/>
                <w:szCs w:val="26"/>
                <w:lang w:eastAsia="zh-CN" w:bidi="ar-SY"/>
              </w:rPr>
              <w:tab/>
            </w:r>
            <w:r w:rsidRPr="0081072D">
              <w:rPr>
                <w:rFonts w:eastAsiaTheme="minorEastAsia"/>
                <w:sz w:val="20"/>
                <w:szCs w:val="26"/>
                <w:rtl/>
                <w:lang w:eastAsia="zh-CN"/>
              </w:rPr>
              <w:t>تقديم طلبات الحصول على منح (من خلال نموذج التسجيل الإلكتروني</w:t>
            </w:r>
            <w:r w:rsidRPr="0081072D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>،</w:t>
            </w:r>
            <w:r w:rsidRPr="0081072D">
              <w:rPr>
                <w:rFonts w:eastAsiaTheme="minorEastAsia"/>
                <w:sz w:val="20"/>
                <w:szCs w:val="26"/>
                <w:rtl/>
                <w:lang w:eastAsia="zh-CN"/>
              </w:rPr>
              <w:t xml:space="preserve"> للاطلاع على التفاصيل، انظر </w:t>
            </w:r>
            <w:r w:rsidRPr="0081072D">
              <w:rPr>
                <w:rFonts w:eastAsiaTheme="minorEastAsia"/>
                <w:b/>
                <w:bCs/>
                <w:sz w:val="20"/>
                <w:szCs w:val="26"/>
                <w:rtl/>
                <w:lang w:eastAsia="zh-CN"/>
              </w:rPr>
              <w:t>الملحق</w:t>
            </w:r>
            <w:r w:rsidRPr="0081072D">
              <w:rPr>
                <w:rFonts w:eastAsiaTheme="minorEastAsia" w:hint="eastAsia"/>
                <w:b/>
                <w:bCs/>
                <w:sz w:val="20"/>
                <w:szCs w:val="26"/>
                <w:rtl/>
                <w:lang w:eastAsia="zh-CN"/>
              </w:rPr>
              <w:t> </w:t>
            </w:r>
            <w:r w:rsidRPr="0081072D">
              <w:rPr>
                <w:rFonts w:eastAsiaTheme="minorEastAsia"/>
                <w:b/>
                <w:bCs/>
                <w:sz w:val="20"/>
                <w:szCs w:val="26"/>
                <w:lang w:eastAsia="zh-CN" w:bidi="ar-SY"/>
              </w:rPr>
              <w:t>A</w:t>
            </w:r>
            <w:r w:rsidRPr="0081072D">
              <w:rPr>
                <w:rFonts w:eastAsiaTheme="minorEastAsia"/>
                <w:sz w:val="20"/>
                <w:szCs w:val="26"/>
                <w:rtl/>
                <w:lang w:eastAsia="zh-CN"/>
              </w:rPr>
              <w:t>)</w:t>
            </w:r>
          </w:p>
        </w:tc>
      </w:tr>
      <w:tr w:rsidR="004E26DA" w:rsidRPr="0081072D" w:rsidTr="000B7555">
        <w:tc>
          <w:tcPr>
            <w:tcW w:w="1838" w:type="dxa"/>
            <w:shd w:val="clear" w:color="auto" w:fill="auto"/>
          </w:tcPr>
          <w:p w:rsidR="004E26DA" w:rsidRPr="0081072D" w:rsidRDefault="004E26DA" w:rsidP="008A1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sz w:val="20"/>
                <w:szCs w:val="26"/>
                <w:lang w:val="en-GB" w:eastAsia="zh-CN" w:bidi="ar-SY"/>
              </w:rPr>
            </w:pPr>
            <w:r w:rsidRPr="0081072D">
              <w:rPr>
                <w:rFonts w:eastAsiaTheme="minorEastAsia"/>
                <w:sz w:val="20"/>
                <w:szCs w:val="26"/>
                <w:lang w:val="en-GB" w:eastAsia="zh-CN" w:bidi="ar-SY"/>
              </w:rPr>
              <w:t>19</w:t>
            </w:r>
            <w:r w:rsidRPr="0081072D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مارس </w:t>
            </w:r>
            <w:r w:rsidRPr="0081072D">
              <w:rPr>
                <w:rFonts w:eastAsiaTheme="minorEastAsia"/>
                <w:sz w:val="20"/>
                <w:szCs w:val="26"/>
                <w:lang w:eastAsia="zh-CN" w:bidi="ar-SY"/>
              </w:rPr>
              <w:t>2019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E26DA" w:rsidRPr="0081072D" w:rsidRDefault="004E26DA" w:rsidP="008A15EB">
            <w:pPr>
              <w:tabs>
                <w:tab w:val="clear" w:pos="1134"/>
                <w:tab w:val="left" w:pos="459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ind w:left="317" w:hanging="317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81072D">
              <w:rPr>
                <w:rFonts w:eastAsiaTheme="minorEastAsia" w:hint="cs"/>
                <w:sz w:val="20"/>
                <w:szCs w:val="26"/>
                <w:rtl/>
                <w:lang w:eastAsia="zh-CN"/>
              </w:rPr>
              <w:t>-</w:t>
            </w:r>
            <w:r w:rsidRPr="0081072D">
              <w:rPr>
                <w:rFonts w:eastAsiaTheme="minorEastAsia"/>
                <w:sz w:val="20"/>
                <w:szCs w:val="26"/>
                <w:rtl/>
                <w:lang w:eastAsia="zh-CN"/>
              </w:rPr>
              <w:tab/>
            </w:r>
            <w:r w:rsidRPr="0081072D">
              <w:rPr>
                <w:rFonts w:eastAsiaTheme="minorEastAsia" w:hint="cs"/>
                <w:sz w:val="20"/>
                <w:szCs w:val="26"/>
                <w:rtl/>
                <w:lang w:eastAsia="zh-CN"/>
              </w:rPr>
              <w:t xml:space="preserve">تقديم مساهمات أعضاء قطاع تقييس الاتصالات بالبريد الإلكتروني إلى </w:t>
            </w:r>
            <w:hyperlink r:id="rId14" w:history="1">
              <w:r w:rsidRPr="0081072D">
                <w:rPr>
                  <w:rStyle w:val="Hyperlink"/>
                  <w:rFonts w:eastAsiaTheme="minorEastAsia"/>
                  <w:sz w:val="20"/>
                  <w:szCs w:val="26"/>
                  <w:lang w:val="en-GB" w:eastAsia="zh-CN" w:bidi="ar-SY"/>
                </w:rPr>
                <w:t>tsbsg17@itu.int</w:t>
              </w:r>
            </w:hyperlink>
          </w:p>
        </w:tc>
      </w:tr>
      <w:tr w:rsidR="004E26DA" w:rsidRPr="0081072D" w:rsidTr="000B7555">
        <w:tc>
          <w:tcPr>
            <w:tcW w:w="1838" w:type="dxa"/>
            <w:shd w:val="clear" w:color="auto" w:fill="auto"/>
            <w:vAlign w:val="center"/>
          </w:tcPr>
          <w:p w:rsidR="004E26DA" w:rsidRPr="0081072D" w:rsidRDefault="004E26DA" w:rsidP="008A1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sz w:val="20"/>
                <w:szCs w:val="26"/>
                <w:lang w:val="en-GB" w:eastAsia="zh-CN" w:bidi="ar-SY"/>
              </w:rPr>
            </w:pPr>
            <w:r w:rsidRPr="0081072D">
              <w:rPr>
                <w:rFonts w:eastAsiaTheme="minorEastAsia"/>
                <w:sz w:val="20"/>
                <w:szCs w:val="26"/>
                <w:lang w:val="en-GB" w:eastAsia="zh-CN" w:bidi="ar-SY"/>
              </w:rPr>
              <w:t>30</w:t>
            </w:r>
            <w:r w:rsidRPr="0081072D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مارس </w:t>
            </w:r>
            <w:r w:rsidRPr="0081072D">
              <w:rPr>
                <w:rFonts w:eastAsiaTheme="minorEastAsia"/>
                <w:sz w:val="20"/>
                <w:szCs w:val="26"/>
                <w:lang w:eastAsia="zh-CN" w:bidi="ar-SY"/>
              </w:rPr>
              <w:t>2019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E26DA" w:rsidRPr="0081072D" w:rsidRDefault="004E26DA" w:rsidP="008A15EB">
            <w:pPr>
              <w:tabs>
                <w:tab w:val="clear" w:pos="1134"/>
                <w:tab w:val="left" w:pos="459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ind w:left="317" w:hanging="317"/>
              <w:rPr>
                <w:rFonts w:eastAsiaTheme="minorEastAsia"/>
                <w:spacing w:val="-4"/>
                <w:sz w:val="20"/>
                <w:szCs w:val="26"/>
                <w:rtl/>
                <w:lang w:eastAsia="zh-CN"/>
              </w:rPr>
            </w:pPr>
            <w:r w:rsidRPr="0081072D">
              <w:rPr>
                <w:rFonts w:eastAsiaTheme="minorEastAsia" w:hint="cs"/>
                <w:spacing w:val="-4"/>
                <w:sz w:val="20"/>
                <w:szCs w:val="26"/>
                <w:rtl/>
                <w:lang w:eastAsia="zh-CN"/>
              </w:rPr>
              <w:t>-</w:t>
            </w:r>
            <w:r w:rsidRPr="0081072D">
              <w:rPr>
                <w:rFonts w:eastAsiaTheme="minorEastAsia"/>
                <w:spacing w:val="-4"/>
                <w:sz w:val="20"/>
                <w:szCs w:val="26"/>
                <w:rtl/>
                <w:lang w:eastAsia="zh-CN"/>
              </w:rPr>
              <w:tab/>
              <w:t>التسجيل المسبق (</w:t>
            </w:r>
            <w:r w:rsidRPr="0081072D">
              <w:rPr>
                <w:rFonts w:eastAsiaTheme="minorEastAsia" w:hint="cs"/>
                <w:spacing w:val="-4"/>
                <w:sz w:val="20"/>
                <w:szCs w:val="26"/>
                <w:rtl/>
                <w:lang w:eastAsia="zh-CN" w:bidi="ar-EG"/>
              </w:rPr>
              <w:t xml:space="preserve">من خلال الموقع الإلكتروني </w:t>
            </w:r>
            <w:hyperlink r:id="rId15" w:history="1">
              <w:r w:rsidRPr="0081072D">
                <w:rPr>
                  <w:rStyle w:val="Hyperlink"/>
                  <w:rFonts w:eastAsiaTheme="minorEastAsia"/>
                  <w:spacing w:val="-4"/>
                  <w:sz w:val="20"/>
                  <w:szCs w:val="26"/>
                  <w:lang w:val="en-GB" w:eastAsia="zh-CN" w:bidi="ar-SY"/>
                </w:rPr>
                <w:t>SG17RG-AFR website</w:t>
              </w:r>
            </w:hyperlink>
            <w:r w:rsidRPr="0081072D">
              <w:rPr>
                <w:rFonts w:eastAsiaTheme="minorEastAsia" w:hint="cs"/>
                <w:spacing w:val="-4"/>
                <w:sz w:val="20"/>
                <w:szCs w:val="26"/>
                <w:rtl/>
                <w:lang w:eastAsia="zh-CN"/>
              </w:rPr>
              <w:t xml:space="preserve"> أو</w:t>
            </w:r>
            <w:r w:rsidR="000B7555" w:rsidRPr="0081072D">
              <w:rPr>
                <w:rFonts w:eastAsiaTheme="minorEastAsia" w:hint="eastAsia"/>
                <w:spacing w:val="-4"/>
                <w:sz w:val="20"/>
                <w:szCs w:val="26"/>
                <w:rtl/>
                <w:lang w:eastAsia="zh-CN"/>
              </w:rPr>
              <w:t> </w:t>
            </w:r>
            <w:r w:rsidRPr="0081072D">
              <w:rPr>
                <w:rFonts w:eastAsiaTheme="minorEastAsia" w:hint="cs"/>
                <w:spacing w:val="-4"/>
                <w:sz w:val="20"/>
                <w:szCs w:val="26"/>
                <w:rtl/>
                <w:lang w:eastAsia="zh-CN"/>
              </w:rPr>
              <w:t xml:space="preserve">الموقع الإلكتروني </w:t>
            </w:r>
            <w:hyperlink r:id="rId16" w:history="1">
              <w:r w:rsidRPr="0081072D">
                <w:rPr>
                  <w:rStyle w:val="Hyperlink"/>
                  <w:rFonts w:eastAsiaTheme="minorEastAsia"/>
                  <w:spacing w:val="-4"/>
                  <w:sz w:val="20"/>
                  <w:szCs w:val="26"/>
                  <w:lang w:eastAsia="zh-CN" w:bidi="ar-SY"/>
                </w:rPr>
                <w:t>SG17RG-ARB website</w:t>
              </w:r>
            </w:hyperlink>
            <w:r w:rsidRPr="0081072D">
              <w:rPr>
                <w:rFonts w:eastAsiaTheme="minorEastAsia"/>
                <w:spacing w:val="-4"/>
                <w:sz w:val="20"/>
                <w:szCs w:val="26"/>
                <w:rtl/>
                <w:lang w:eastAsia="zh-CN"/>
              </w:rPr>
              <w:t>)</w:t>
            </w:r>
          </w:p>
          <w:p w:rsidR="004E26DA" w:rsidRPr="0081072D" w:rsidRDefault="004E26DA" w:rsidP="00813FD3">
            <w:pPr>
              <w:tabs>
                <w:tab w:val="clear" w:pos="1134"/>
                <w:tab w:val="left" w:pos="459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ind w:left="317" w:hanging="317"/>
              <w:rPr>
                <w:rFonts w:eastAsiaTheme="minorEastAsia"/>
                <w:sz w:val="20"/>
                <w:szCs w:val="26"/>
                <w:lang w:eastAsia="zh-CN" w:bidi="ar-SY"/>
              </w:rPr>
            </w:pPr>
            <w:r w:rsidRPr="0081072D">
              <w:rPr>
                <w:rFonts w:eastAsiaTheme="minorEastAsia"/>
                <w:spacing w:val="-4"/>
                <w:sz w:val="20"/>
                <w:szCs w:val="26"/>
                <w:rtl/>
                <w:lang w:eastAsia="zh-CN"/>
              </w:rPr>
              <w:t>-</w:t>
            </w:r>
            <w:r w:rsidRPr="0081072D">
              <w:rPr>
                <w:rFonts w:eastAsiaTheme="minorEastAsia"/>
                <w:spacing w:val="-4"/>
                <w:sz w:val="20"/>
                <w:szCs w:val="26"/>
                <w:rtl/>
                <w:lang w:eastAsia="zh-CN"/>
              </w:rPr>
              <w:tab/>
              <w:t>تقديم طلبات الحصول على رسائل دعم طلب التأشيرة (</w:t>
            </w:r>
            <w:r w:rsidRPr="0081072D">
              <w:rPr>
                <w:rFonts w:eastAsiaTheme="minorEastAsia" w:hint="cs"/>
                <w:spacing w:val="-4"/>
                <w:sz w:val="20"/>
                <w:szCs w:val="26"/>
                <w:rtl/>
                <w:lang w:eastAsia="zh-CN"/>
              </w:rPr>
              <w:t xml:space="preserve">ستتاح معلومات </w:t>
            </w:r>
            <w:r w:rsidR="00813FD3">
              <w:rPr>
                <w:rFonts w:eastAsiaTheme="minorEastAsia" w:hint="cs"/>
                <w:spacing w:val="-4"/>
                <w:sz w:val="20"/>
                <w:szCs w:val="26"/>
                <w:rtl/>
                <w:lang w:eastAsia="zh-CN"/>
              </w:rPr>
              <w:t>عملية</w:t>
            </w:r>
            <w:r w:rsidRPr="0081072D">
              <w:rPr>
                <w:rFonts w:eastAsiaTheme="minorEastAsia" w:hint="cs"/>
                <w:spacing w:val="-4"/>
                <w:sz w:val="20"/>
                <w:szCs w:val="26"/>
                <w:rtl/>
                <w:lang w:eastAsia="zh-CN"/>
              </w:rPr>
              <w:t xml:space="preserve"> على الصفحة الرئيسية للفريق الإقليمي</w:t>
            </w:r>
            <w:r w:rsidRPr="0081072D">
              <w:rPr>
                <w:rFonts w:eastAsiaTheme="minorEastAsia" w:hint="cs"/>
                <w:spacing w:val="-4"/>
                <w:sz w:val="20"/>
                <w:szCs w:val="26"/>
                <w:rtl/>
                <w:lang w:eastAsia="zh-CN" w:bidi="ar-SY"/>
              </w:rPr>
              <w:t>)</w:t>
            </w:r>
          </w:p>
        </w:tc>
      </w:tr>
    </w:tbl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B7DD0" w:rsidTr="00C70D05">
        <w:trPr>
          <w:trHeight w:val="2253"/>
        </w:trPr>
        <w:tc>
          <w:tcPr>
            <w:tcW w:w="4814" w:type="dxa"/>
            <w:vMerge w:val="restart"/>
          </w:tcPr>
          <w:p w:rsidR="00BB7DD0" w:rsidRDefault="00BB7DD0" w:rsidP="00BB7DD0">
            <w:pPr>
              <w:spacing w:before="240"/>
              <w:rPr>
                <w:rtl/>
                <w:lang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أتمنى لكم اجتماعاً مثمراً وممتعاً.</w:t>
            </w:r>
          </w:p>
          <w:p w:rsidR="00BB7DD0" w:rsidRDefault="00BB7DD0" w:rsidP="00BB7DD0">
            <w:pPr>
              <w:rPr>
                <w:rtl/>
                <w:lang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BB7DD0" w:rsidRPr="00BB7DD0" w:rsidRDefault="00BB7DD0" w:rsidP="00BB7DD0">
            <w:pPr>
              <w:spacing w:before="480" w:after="480"/>
              <w:rPr>
                <w:i/>
                <w:iCs/>
                <w:rtl/>
                <w:lang w:bidi="ar-EG"/>
              </w:rPr>
            </w:pPr>
            <w:r w:rsidRPr="00BB7DD0">
              <w:rPr>
                <w:rFonts w:hint="cs"/>
                <w:i/>
                <w:iCs/>
                <w:rtl/>
                <w:lang w:bidi="ar-EG"/>
              </w:rPr>
              <w:t>(توقيع)</w:t>
            </w:r>
          </w:p>
          <w:p w:rsidR="00BB7DD0" w:rsidRDefault="00BB7DD0" w:rsidP="00C70D05">
            <w:pPr>
              <w:rPr>
                <w:rtl/>
                <w:lang w:bidi="ar-EG"/>
              </w:rPr>
            </w:pPr>
            <w:proofErr w:type="spellStart"/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proofErr w:type="spellEnd"/>
            <w:r>
              <w:rPr>
                <w:rFonts w:eastAsiaTheme="minorEastAsia" w:hint="cs"/>
                <w:rtl/>
                <w:lang w:eastAsia="zh-CN" w:bidi="ar-SY"/>
              </w:rPr>
              <w:t> 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4815" w:type="dxa"/>
          </w:tcPr>
          <w:p w:rsidR="00BB7DD0" w:rsidRDefault="0057650A" w:rsidP="00C70D05">
            <w:pPr>
              <w:spacing w:before="0"/>
              <w:rPr>
                <w:rtl/>
                <w:lang w:bidi="ar-EG"/>
              </w:rPr>
            </w:pPr>
            <w:r w:rsidRPr="00BB7DD0">
              <w:rPr>
                <w:noProof/>
                <w:rtl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777FD95" wp14:editId="11481BB1">
                      <wp:simplePos x="0" y="0"/>
                      <wp:positionH relativeFrom="column">
                        <wp:posOffset>1885210</wp:posOffset>
                      </wp:positionH>
                      <wp:positionV relativeFrom="paragraph">
                        <wp:posOffset>168910</wp:posOffset>
                      </wp:positionV>
                      <wp:extent cx="701040" cy="1064895"/>
                      <wp:effectExtent l="0" t="0" r="3810" b="1905"/>
                      <wp:wrapTopAndBottom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40" cy="1064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7DD0" w:rsidRPr="0067733E" w:rsidRDefault="00BB7DD0" w:rsidP="00BB7DD0">
                                  <w:pPr>
                                    <w:spacing w:before="60" w:after="60" w:line="220" w:lineRule="exact"/>
                                    <w:jc w:val="center"/>
                                    <w:rPr>
                                      <w:sz w:val="16"/>
                                      <w:szCs w:val="22"/>
                                    </w:rPr>
                                  </w:pPr>
                                  <w:r w:rsidRPr="0081072D">
                                    <w:rPr>
                                      <w:rFonts w:hint="cs"/>
                                      <w:sz w:val="16"/>
                                      <w:szCs w:val="22"/>
                                      <w:rtl/>
                                    </w:rPr>
                                    <w:t>الفريق الإقليمي لإفريقيا</w:t>
                                  </w:r>
                                  <w:r w:rsidRPr="0081072D">
                                    <w:rPr>
                                      <w:sz w:val="16"/>
                                      <w:szCs w:val="22"/>
                                      <w:rtl/>
                                    </w:rPr>
                                    <w:br/>
                                  </w:r>
                                  <w:r w:rsidRPr="0081072D">
                                    <w:rPr>
                                      <w:rFonts w:hint="cs"/>
                                      <w:sz w:val="16"/>
                                      <w:szCs w:val="22"/>
                                      <w:rtl/>
                                    </w:rPr>
                                    <w:t xml:space="preserve">التابع للجنة الدراسات </w:t>
                                  </w:r>
                                  <w:r w:rsidRPr="0081072D">
                                    <w:rPr>
                                      <w:sz w:val="16"/>
                                      <w:szCs w:val="22"/>
                                    </w:rPr>
                                    <w:t>17</w:t>
                                  </w:r>
                                  <w:r w:rsidRPr="0081072D">
                                    <w:rPr>
                                      <w:rFonts w:hint="cs"/>
                                      <w:sz w:val="16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Pr="0081072D">
                                    <w:rPr>
                                      <w:sz w:val="16"/>
                                      <w:szCs w:val="22"/>
                                      <w:rtl/>
                                    </w:rPr>
                                    <w:br/>
                                  </w:r>
                                  <w:r w:rsidRPr="0081072D">
                                    <w:rPr>
                                      <w:rFonts w:hint="cs"/>
                                      <w:sz w:val="16"/>
                                      <w:szCs w:val="22"/>
                                      <w:rtl/>
                                    </w:rPr>
                                    <w:t xml:space="preserve">لقطاع تقييس الاتصالات </w:t>
                                  </w:r>
                                  <w:r w:rsidRPr="0081072D">
                                    <w:rPr>
                                      <w:sz w:val="16"/>
                                      <w:szCs w:val="22"/>
                                    </w:rPr>
                                    <w:t>(ITU</w:t>
                                  </w:r>
                                  <w:r w:rsidRPr="0081072D">
                                    <w:rPr>
                                      <w:sz w:val="16"/>
                                      <w:szCs w:val="22"/>
                                    </w:rPr>
                                    <w:noBreakHyphen/>
                                    <w:t>T SG17RG</w:t>
                                  </w:r>
                                  <w:r w:rsidRPr="0081072D">
                                    <w:rPr>
                                      <w:sz w:val="16"/>
                                      <w:szCs w:val="22"/>
                                    </w:rPr>
                                    <w:noBreakHyphen/>
                                    <w:t>AFR)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77FD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148.45pt;margin-top:13.3pt;width:55.2pt;height:83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" filled="f" stroked="f" strokeweight=".5pt">
                      <v:textbox style="layout-flow:vertical;mso-layout-flow-alt:bottom-to-top" inset="0,0,0,0">
                        <w:txbxContent>
                          <w:p w:rsidR="00BB7DD0" w:rsidRPr="0067733E" w:rsidRDefault="00BB7DD0" w:rsidP="00BB7DD0">
                            <w:pPr>
                              <w:spacing w:before="60" w:after="60" w:line="220" w:lineRule="exact"/>
                              <w:jc w:val="center"/>
                              <w:rPr>
                                <w:sz w:val="16"/>
                                <w:szCs w:val="22"/>
                              </w:rPr>
                            </w:pPr>
                            <w:r w:rsidRPr="0081072D">
                              <w:rPr>
                                <w:rFonts w:hint="cs"/>
                                <w:sz w:val="16"/>
                                <w:szCs w:val="22"/>
                                <w:rtl/>
                              </w:rPr>
                              <w:t>الفريق الإقليمي لإفريقيا</w:t>
                            </w:r>
                            <w:r w:rsidRPr="0081072D">
                              <w:rPr>
                                <w:sz w:val="16"/>
                                <w:szCs w:val="22"/>
                                <w:rtl/>
                              </w:rPr>
                              <w:br/>
                            </w:r>
                            <w:r w:rsidRPr="0081072D">
                              <w:rPr>
                                <w:rFonts w:hint="cs"/>
                                <w:sz w:val="16"/>
                                <w:szCs w:val="22"/>
                                <w:rtl/>
                              </w:rPr>
                              <w:t xml:space="preserve">التابع للجنة الدراسات </w:t>
                            </w:r>
                            <w:r w:rsidRPr="0081072D">
                              <w:rPr>
                                <w:sz w:val="16"/>
                                <w:szCs w:val="22"/>
                              </w:rPr>
                              <w:t>17</w:t>
                            </w:r>
                            <w:r w:rsidRPr="0081072D">
                              <w:rPr>
                                <w:rFonts w:hint="cs"/>
                                <w:sz w:val="16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1072D">
                              <w:rPr>
                                <w:sz w:val="16"/>
                                <w:szCs w:val="22"/>
                                <w:rtl/>
                              </w:rPr>
                              <w:br/>
                            </w:r>
                            <w:r w:rsidRPr="0081072D">
                              <w:rPr>
                                <w:rFonts w:hint="cs"/>
                                <w:sz w:val="16"/>
                                <w:szCs w:val="22"/>
                                <w:rtl/>
                              </w:rPr>
                              <w:t xml:space="preserve">لقطاع تقييس الاتصالات </w:t>
                            </w:r>
                            <w:r w:rsidRPr="0081072D">
                              <w:rPr>
                                <w:sz w:val="16"/>
                                <w:szCs w:val="22"/>
                              </w:rPr>
                              <w:t>(ITU</w:t>
                            </w:r>
                            <w:r w:rsidRPr="0081072D">
                              <w:rPr>
                                <w:sz w:val="16"/>
                                <w:szCs w:val="22"/>
                              </w:rPr>
                              <w:noBreakHyphen/>
                              <w:t>T SG17RG</w:t>
                            </w:r>
                            <w:r w:rsidRPr="0081072D">
                              <w:rPr>
                                <w:sz w:val="16"/>
                                <w:szCs w:val="22"/>
                              </w:rPr>
                              <w:noBreakHyphen/>
                              <w:t>AFR)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BB7DD0" w:rsidRPr="00BB7DD0">
              <w:rPr>
                <w:noProof/>
                <w:rtl/>
                <w:lang w:eastAsia="zh-CN"/>
              </w:rPr>
              <w:drawing>
                <wp:anchor distT="0" distB="0" distL="114300" distR="114300" simplePos="0" relativeHeight="251677696" behindDoc="0" locked="0" layoutInCell="1" allowOverlap="1" wp14:anchorId="75FBB65E" wp14:editId="54901B66">
                  <wp:simplePos x="0" y="0"/>
                  <wp:positionH relativeFrom="column">
                    <wp:posOffset>859155</wp:posOffset>
                  </wp:positionH>
                  <wp:positionV relativeFrom="page">
                    <wp:posOffset>279400</wp:posOffset>
                  </wp:positionV>
                  <wp:extent cx="907415" cy="913765"/>
                  <wp:effectExtent l="0" t="0" r="6985" b="635"/>
                  <wp:wrapTopAndBottom/>
                  <wp:docPr id="21" name="Picture 21" descr="cid:image001.png@01D4C83C.D71975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4C83C.D71975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B7DD0" w:rsidTr="00C70D05">
        <w:tc>
          <w:tcPr>
            <w:tcW w:w="4814" w:type="dxa"/>
            <w:vMerge/>
          </w:tcPr>
          <w:p w:rsidR="00BB7DD0" w:rsidRDefault="00BB7DD0" w:rsidP="00C70D05">
            <w:pPr>
              <w:rPr>
                <w:rtl/>
                <w:lang w:bidi="ar-EG"/>
              </w:rPr>
            </w:pPr>
          </w:p>
        </w:tc>
        <w:tc>
          <w:tcPr>
            <w:tcW w:w="4815" w:type="dxa"/>
          </w:tcPr>
          <w:p w:rsidR="00BB7DD0" w:rsidRDefault="0057650A" w:rsidP="00413F03">
            <w:pPr>
              <w:spacing w:before="0"/>
              <w:rPr>
                <w:rtl/>
                <w:lang w:bidi="ar-EG"/>
              </w:rPr>
            </w:pPr>
            <w:r w:rsidRPr="00BB7DD0">
              <w:rPr>
                <w:noProof/>
                <w:rtl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B72B37" wp14:editId="7A01D769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77575</wp:posOffset>
                      </wp:positionV>
                      <wp:extent cx="610870" cy="114363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870" cy="1143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B7DD0" w:rsidRPr="0067733E" w:rsidRDefault="00BB7DD0" w:rsidP="00BB7DD0">
                                  <w:pPr>
                                    <w:spacing w:before="60" w:after="60" w:line="220" w:lineRule="exact"/>
                                    <w:jc w:val="center"/>
                                    <w:rPr>
                                      <w:sz w:val="16"/>
                                      <w:szCs w:val="22"/>
                                      <w:lang w:bidi="ar-EG"/>
                                    </w:rPr>
                                  </w:pPr>
                                  <w:r w:rsidRPr="0081072D">
                                    <w:rPr>
                                      <w:rFonts w:hint="cs"/>
                                      <w:sz w:val="16"/>
                                      <w:szCs w:val="22"/>
                                      <w:rtl/>
                                    </w:rPr>
                                    <w:t>الفريق الإقليمي للمنطقة العربية</w:t>
                                  </w:r>
                                  <w:r w:rsidRPr="0081072D">
                                    <w:rPr>
                                      <w:sz w:val="16"/>
                                      <w:szCs w:val="22"/>
                                      <w:rtl/>
                                    </w:rPr>
                                    <w:br/>
                                  </w:r>
                                  <w:r w:rsidRPr="0081072D">
                                    <w:rPr>
                                      <w:rFonts w:hint="cs"/>
                                      <w:sz w:val="16"/>
                                      <w:szCs w:val="22"/>
                                      <w:rtl/>
                                    </w:rPr>
                                    <w:t xml:space="preserve">التابع للجنة الدراسات </w:t>
                                  </w:r>
                                  <w:r w:rsidRPr="0081072D">
                                    <w:rPr>
                                      <w:sz w:val="16"/>
                                      <w:szCs w:val="22"/>
                                    </w:rPr>
                                    <w:t>17</w:t>
                                  </w:r>
                                  <w:r w:rsidRPr="0081072D">
                                    <w:rPr>
                                      <w:rFonts w:hint="cs"/>
                                      <w:sz w:val="16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Pr="0081072D">
                                    <w:rPr>
                                      <w:sz w:val="16"/>
                                      <w:szCs w:val="22"/>
                                      <w:rtl/>
                                    </w:rPr>
                                    <w:br/>
                                  </w:r>
                                  <w:r w:rsidRPr="0081072D">
                                    <w:rPr>
                                      <w:rFonts w:hint="cs"/>
                                      <w:sz w:val="16"/>
                                      <w:szCs w:val="22"/>
                                      <w:rtl/>
                                    </w:rPr>
                                    <w:t>لقطاع تقييس الاتصالات</w:t>
                                  </w:r>
                                  <w:r w:rsidRPr="0081072D">
                                    <w:rPr>
                                      <w:rFonts w:hint="cs"/>
                                      <w:sz w:val="16"/>
                                      <w:szCs w:val="22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81072D">
                                    <w:rPr>
                                      <w:sz w:val="16"/>
                                      <w:szCs w:val="22"/>
                                      <w:lang w:bidi="ar-EG"/>
                                    </w:rPr>
                                    <w:t>(ITU</w:t>
                                  </w:r>
                                  <w:r w:rsidRPr="0081072D">
                                    <w:rPr>
                                      <w:sz w:val="16"/>
                                      <w:szCs w:val="22"/>
                                      <w:lang w:bidi="ar-EG"/>
                                    </w:rPr>
                                    <w:noBreakHyphen/>
                                    <w:t>T SG17RG</w:t>
                                  </w:r>
                                  <w:r w:rsidRPr="0081072D">
                                    <w:rPr>
                                      <w:sz w:val="16"/>
                                      <w:szCs w:val="22"/>
                                      <w:lang w:bidi="ar-EG"/>
                                    </w:rPr>
                                    <w:noBreakHyphen/>
                                    <w:t>ARB)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72B37" id="Text Box 20" o:spid="_x0000_s1027" type="#_x0000_t202" style="position:absolute;left:0;text-align:left;margin-left:149.9pt;margin-top:6.1pt;width:48.1pt;height:9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" filled="f" stroked="f" strokeweight=".5pt">
                      <v:textbox style="layout-flow:vertical;mso-layout-flow-alt:bottom-to-top" inset="0,0,0,0">
                        <w:txbxContent>
                          <w:p w:rsidR="00BB7DD0" w:rsidRPr="0067733E" w:rsidRDefault="00BB7DD0" w:rsidP="00BB7DD0">
                            <w:pPr>
                              <w:spacing w:before="60" w:after="60" w:line="220" w:lineRule="exact"/>
                              <w:jc w:val="center"/>
                              <w:rPr>
                                <w:sz w:val="16"/>
                                <w:szCs w:val="22"/>
                                <w:lang w:bidi="ar-EG"/>
                              </w:rPr>
                            </w:pPr>
                            <w:r w:rsidRPr="0081072D">
                              <w:rPr>
                                <w:rFonts w:hint="cs"/>
                                <w:sz w:val="16"/>
                                <w:szCs w:val="22"/>
                                <w:rtl/>
                              </w:rPr>
                              <w:t>الفريق الإقليمي للمنطقة العربية</w:t>
                            </w:r>
                            <w:r w:rsidRPr="0081072D">
                              <w:rPr>
                                <w:sz w:val="16"/>
                                <w:szCs w:val="22"/>
                                <w:rtl/>
                              </w:rPr>
                              <w:br/>
                            </w:r>
                            <w:r w:rsidRPr="0081072D">
                              <w:rPr>
                                <w:rFonts w:hint="cs"/>
                                <w:sz w:val="16"/>
                                <w:szCs w:val="22"/>
                                <w:rtl/>
                              </w:rPr>
                              <w:t xml:space="preserve">التابع للجنة الدراسات </w:t>
                            </w:r>
                            <w:r w:rsidRPr="0081072D">
                              <w:rPr>
                                <w:sz w:val="16"/>
                                <w:szCs w:val="22"/>
                              </w:rPr>
                              <w:t>17</w:t>
                            </w:r>
                            <w:r w:rsidRPr="0081072D">
                              <w:rPr>
                                <w:rFonts w:hint="cs"/>
                                <w:sz w:val="16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1072D">
                              <w:rPr>
                                <w:sz w:val="16"/>
                                <w:szCs w:val="22"/>
                                <w:rtl/>
                              </w:rPr>
                              <w:br/>
                            </w:r>
                            <w:r w:rsidRPr="0081072D">
                              <w:rPr>
                                <w:rFonts w:hint="cs"/>
                                <w:sz w:val="16"/>
                                <w:szCs w:val="22"/>
                                <w:rtl/>
                              </w:rPr>
                              <w:t>لقطاع تقييس الاتصالات</w:t>
                            </w:r>
                            <w:r w:rsidRPr="0081072D">
                              <w:rPr>
                                <w:rFonts w:hint="cs"/>
                                <w:sz w:val="16"/>
                                <w:szCs w:val="2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1072D">
                              <w:rPr>
                                <w:sz w:val="16"/>
                                <w:szCs w:val="22"/>
                                <w:lang w:bidi="ar-EG"/>
                              </w:rPr>
                              <w:t>(ITU</w:t>
                            </w:r>
                            <w:r w:rsidRPr="0081072D">
                              <w:rPr>
                                <w:sz w:val="16"/>
                                <w:szCs w:val="22"/>
                                <w:lang w:bidi="ar-EG"/>
                              </w:rPr>
                              <w:noBreakHyphen/>
                              <w:t>T SG17RG</w:t>
                            </w:r>
                            <w:r w:rsidRPr="0081072D">
                              <w:rPr>
                                <w:sz w:val="16"/>
                                <w:szCs w:val="22"/>
                                <w:lang w:bidi="ar-EG"/>
                              </w:rPr>
                              <w:noBreakHyphen/>
                              <w:t>ARB)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7DD0">
              <w:rPr>
                <w:noProof/>
                <w:rtl/>
                <w:lang w:eastAsia="zh-CN"/>
              </w:rPr>
              <w:drawing>
                <wp:anchor distT="0" distB="0" distL="114300" distR="114300" simplePos="0" relativeHeight="251680768" behindDoc="0" locked="0" layoutInCell="1" allowOverlap="1" wp14:anchorId="33B1CFB5" wp14:editId="477A1045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59795</wp:posOffset>
                  </wp:positionV>
                  <wp:extent cx="1085850" cy="1085850"/>
                  <wp:effectExtent l="0" t="0" r="0" b="0"/>
                  <wp:wrapTopAndBottom/>
                  <wp:docPr id="22" name="Picture 22" descr="This QR code redirects to the latest meeeting information at:&#10;http://handle.itu.int/11.1002/groups/sg17_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:\TSBDOC\2017-2020\Working_methods\Handle_IDs\Handle-IDs_per_group\SG17RG-AFR\Unitag_QRCode_14870889590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B7DD0">
              <w:rPr>
                <w:rFonts w:eastAsiaTheme="minor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5B119F" wp14:editId="3EBFBCB4">
                      <wp:simplePos x="0" y="0"/>
                      <wp:positionH relativeFrom="column">
                        <wp:posOffset>606320</wp:posOffset>
                      </wp:positionH>
                      <wp:positionV relativeFrom="paragraph">
                        <wp:posOffset>1213485</wp:posOffset>
                      </wp:positionV>
                      <wp:extent cx="1295400" cy="28575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7DD0" w:rsidRPr="0081072D" w:rsidRDefault="00BB7DD0" w:rsidP="006B0657">
                                  <w:pPr>
                                    <w:spacing w:before="0" w:after="60"/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Cs w:val="22"/>
                                      <w:rtl/>
                                    </w:rPr>
                                    <w:t>أحدث</w:t>
                                  </w:r>
                                  <w:r w:rsidRPr="0081072D">
                                    <w:rPr>
                                      <w:szCs w:val="22"/>
                                      <w:rtl/>
                                    </w:rPr>
                                    <w:t xml:space="preserve"> المعلومات عن الاجتماع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B119F" id="Text Box 19" o:spid="_x0000_s1028" type="#_x0000_t202" style="position:absolute;left:0;text-align:left;margin-left:47.75pt;margin-top:95.55pt;width:102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" filled="f" stroked="f" strokeweight=".5pt">
                      <v:textbox>
                        <w:txbxContent>
                          <w:p w:rsidR="00BB7DD0" w:rsidRPr="0081072D" w:rsidRDefault="00BB7DD0" w:rsidP="006B0657">
                            <w:pPr>
                              <w:spacing w:before="0" w:after="60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أحدث</w:t>
                            </w:r>
                            <w:r w:rsidRPr="0081072D">
                              <w:rPr>
                                <w:szCs w:val="22"/>
                                <w:rtl/>
                              </w:rPr>
                              <w:t xml:space="preserve"> المعلومات عن الاجتماع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B5B5D" w:rsidRPr="00413F03" w:rsidRDefault="008B5B5D" w:rsidP="00BB7DD0">
      <w:pPr>
        <w:rPr>
          <w:sz w:val="12"/>
          <w:szCs w:val="14"/>
          <w:lang w:bidi="ar-EG"/>
        </w:rPr>
      </w:pPr>
    </w:p>
    <w:sectPr w:rsidR="008B5B5D" w:rsidRPr="00413F03" w:rsidSect="00BB7DD0">
      <w:headerReference w:type="default" r:id="rId20"/>
      <w:footerReference w:type="default" r:id="rId21"/>
      <w:footerReference w:type="first" r:id="rId22"/>
      <w:type w:val="oddPage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AEA" w:rsidRDefault="00825AEA" w:rsidP="00E07379">
      <w:pPr>
        <w:spacing w:before="0" w:line="240" w:lineRule="auto"/>
      </w:pPr>
      <w:r>
        <w:separator/>
      </w:r>
    </w:p>
  </w:endnote>
  <w:endnote w:type="continuationSeparator" w:id="0">
    <w:p w:rsidR="00825AEA" w:rsidRDefault="00825AE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65956" w:rsidRDefault="00EC318F" w:rsidP="001C346C">
    <w:pPr>
      <w:pStyle w:val="Footer"/>
      <w:tabs>
        <w:tab w:val="clear" w:pos="5812"/>
        <w:tab w:val="right" w:pos="5670"/>
      </w:tabs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81750B">
      <w:rPr>
        <w:noProof/>
      </w:rPr>
      <w:t>P:\ARA\ITU-T\COM-T\COM17\SG17RG-ARB\COLL\003ADD01A.docx</w:t>
    </w:r>
    <w:r>
      <w:rPr>
        <w:noProof/>
      </w:rPr>
      <w:fldChar w:fldCharType="end"/>
    </w:r>
    <w:r w:rsidR="00BD0C50" w:rsidRPr="00665956">
      <w:t xml:space="preserve">   (</w:t>
    </w:r>
    <w:r w:rsidR="001C346C">
      <w:t>451711</w:t>
    </w:r>
    <w:r w:rsidR="00BD0C50" w:rsidRPr="00665956">
      <w:t>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D2750E">
      <w:rPr>
        <w:noProof/>
      </w:rPr>
      <w:t>12.03.19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81750B">
      <w:rPr>
        <w:noProof/>
      </w:rPr>
      <w:t>12.03.19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01" w:rsidRPr="00E06C01" w:rsidRDefault="00E06C01" w:rsidP="008A15EB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E06C01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E06C01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Switzerland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  <w:r w:rsidRPr="00E06C01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AEA" w:rsidRDefault="00825AEA" w:rsidP="00E07379">
      <w:pPr>
        <w:spacing w:before="0" w:line="240" w:lineRule="auto"/>
      </w:pPr>
      <w:r>
        <w:separator/>
      </w:r>
    </w:p>
  </w:footnote>
  <w:footnote w:type="continuationSeparator" w:id="0">
    <w:p w:rsidR="00825AEA" w:rsidRDefault="00825AE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E06C01" w:rsidP="00E06C0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6B0657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Y" w:vendorID="64" w:dllVersion="131078" w:nlCheck="1" w:checkStyle="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EA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B7555"/>
    <w:rsid w:val="000C13C2"/>
    <w:rsid w:val="000D4C64"/>
    <w:rsid w:val="000D75A9"/>
    <w:rsid w:val="000F0B1C"/>
    <w:rsid w:val="000F1D42"/>
    <w:rsid w:val="000F4D07"/>
    <w:rsid w:val="000F783F"/>
    <w:rsid w:val="00102A03"/>
    <w:rsid w:val="001040A3"/>
    <w:rsid w:val="00173915"/>
    <w:rsid w:val="001C346C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13F03"/>
    <w:rsid w:val="004258D6"/>
    <w:rsid w:val="0042686F"/>
    <w:rsid w:val="004367CE"/>
    <w:rsid w:val="00443869"/>
    <w:rsid w:val="004712C6"/>
    <w:rsid w:val="00497703"/>
    <w:rsid w:val="004B0153"/>
    <w:rsid w:val="004E26DA"/>
    <w:rsid w:val="004F0F06"/>
    <w:rsid w:val="00501E0E"/>
    <w:rsid w:val="005204D7"/>
    <w:rsid w:val="00530420"/>
    <w:rsid w:val="00552BC5"/>
    <w:rsid w:val="0055516A"/>
    <w:rsid w:val="0056374C"/>
    <w:rsid w:val="0056614F"/>
    <w:rsid w:val="0057650A"/>
    <w:rsid w:val="0057656F"/>
    <w:rsid w:val="00576731"/>
    <w:rsid w:val="0059285F"/>
    <w:rsid w:val="005A24B1"/>
    <w:rsid w:val="005A7215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6C69"/>
    <w:rsid w:val="0065591D"/>
    <w:rsid w:val="00662C5A"/>
    <w:rsid w:val="00670AF5"/>
    <w:rsid w:val="0067733E"/>
    <w:rsid w:val="006B0657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B4B05"/>
    <w:rsid w:val="007C589A"/>
    <w:rsid w:val="007D4F32"/>
    <w:rsid w:val="007E7C6C"/>
    <w:rsid w:val="007F6238"/>
    <w:rsid w:val="007F646C"/>
    <w:rsid w:val="00801FCD"/>
    <w:rsid w:val="00803D7E"/>
    <w:rsid w:val="00803F08"/>
    <w:rsid w:val="0081072D"/>
    <w:rsid w:val="00813FD3"/>
    <w:rsid w:val="00814A77"/>
    <w:rsid w:val="0081750B"/>
    <w:rsid w:val="008235CD"/>
    <w:rsid w:val="00823A07"/>
    <w:rsid w:val="00825AEA"/>
    <w:rsid w:val="00835FEC"/>
    <w:rsid w:val="008513CB"/>
    <w:rsid w:val="00874D9C"/>
    <w:rsid w:val="008A15EB"/>
    <w:rsid w:val="008A1810"/>
    <w:rsid w:val="008B5B5D"/>
    <w:rsid w:val="008E0C8C"/>
    <w:rsid w:val="00917694"/>
    <w:rsid w:val="009263CD"/>
    <w:rsid w:val="00930E6D"/>
    <w:rsid w:val="009512A7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879B0"/>
    <w:rsid w:val="00A97F94"/>
    <w:rsid w:val="00AB0E56"/>
    <w:rsid w:val="00AB1309"/>
    <w:rsid w:val="00AC2C52"/>
    <w:rsid w:val="00AD1503"/>
    <w:rsid w:val="00AD3B3B"/>
    <w:rsid w:val="00AE7244"/>
    <w:rsid w:val="00AF3FEE"/>
    <w:rsid w:val="00B02F46"/>
    <w:rsid w:val="00B1074D"/>
    <w:rsid w:val="00B2000C"/>
    <w:rsid w:val="00B20ADE"/>
    <w:rsid w:val="00B23C4B"/>
    <w:rsid w:val="00B66B9A"/>
    <w:rsid w:val="00B82089"/>
    <w:rsid w:val="00B970AE"/>
    <w:rsid w:val="00BA1427"/>
    <w:rsid w:val="00BB7DD0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2D96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750E"/>
    <w:rsid w:val="00D443B0"/>
    <w:rsid w:val="00D45542"/>
    <w:rsid w:val="00D701E7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C318F"/>
    <w:rsid w:val="00F126F1"/>
    <w:rsid w:val="00F2106A"/>
    <w:rsid w:val="00F36D8B"/>
    <w:rsid w:val="00F401D0"/>
    <w:rsid w:val="00F45F2B"/>
    <w:rsid w:val="00F51602"/>
    <w:rsid w:val="00F57AE4"/>
    <w:rsid w:val="00F60B5A"/>
    <w:rsid w:val="00F619C7"/>
    <w:rsid w:val="00F67150"/>
    <w:rsid w:val="00F84366"/>
    <w:rsid w:val="00F85089"/>
    <w:rsid w:val="00F85564"/>
    <w:rsid w:val="00F86CFA"/>
    <w:rsid w:val="00FA74F0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500E95C-5591-45B8-B421-89604E65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en/ITUT/studygroups/2017-2020/17/sg17rgarb" TargetMode="External"/><Relationship Id="rId18" Type="http://schemas.openxmlformats.org/officeDocument/2006/relationships/image" Target="cid:image001.png@01D4C83C.D71975F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ITUT/studygroups/2017-2020/17/sg17rgafr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studygroups/2017-2020/17/sg17rgarb/Pages/default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7@itu.int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en/ITU-T/studygroups/2017-2020/17/sg17rgafr/Pages/defaul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sbsg17@itu.int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COMT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6B56B-1197-466A-A01F-6FB7FA6D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PA_COMT_COLL.dotx</Template>
  <TotalTime>183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Bilani, Joumana</cp:lastModifiedBy>
  <cp:revision>25</cp:revision>
  <cp:lastPrinted>2019-03-12T15:27:00Z</cp:lastPrinted>
  <dcterms:created xsi:type="dcterms:W3CDTF">2019-03-12T11:33:00Z</dcterms:created>
  <dcterms:modified xsi:type="dcterms:W3CDTF">2019-03-14T08:08:00Z</dcterms:modified>
  <cp:category>Conference document</cp:category>
</cp:coreProperties>
</file>