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126"/>
        <w:gridCol w:w="284"/>
        <w:gridCol w:w="3467"/>
        <w:gridCol w:w="2912"/>
        <w:gridCol w:w="1984"/>
      </w:tblGrid>
      <w:tr w:rsidR="003E5F3C" w:rsidRPr="00B4117F" w14:paraId="65BE3EF3" w14:textId="77777777" w:rsidTr="0010108E">
        <w:trPr>
          <w:cantSplit/>
          <w:jc w:val="center"/>
        </w:trPr>
        <w:tc>
          <w:tcPr>
            <w:tcW w:w="1418" w:type="dxa"/>
            <w:gridSpan w:val="3"/>
            <w:vAlign w:val="center"/>
          </w:tcPr>
          <w:p w14:paraId="3230FE3A" w14:textId="77777777" w:rsidR="003E5F3C" w:rsidRPr="00B4117F" w:rsidRDefault="0010404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B4117F">
              <w:rPr>
                <w:noProof/>
                <w:lang w:val="en-US"/>
              </w:rPr>
              <w:drawing>
                <wp:inline distT="0" distB="0" distL="0" distR="0" wp14:anchorId="4427D991" wp14:editId="47D27B0C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1C95B5DD" w14:textId="77777777" w:rsidR="003E5F3C" w:rsidRPr="00B4117F" w:rsidRDefault="003E5F3C" w:rsidP="00CB634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B4117F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366E9B01" w14:textId="77777777" w:rsidR="003E5F3C" w:rsidRPr="00B4117F" w:rsidRDefault="003E5F3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B4117F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B4117F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4C3D4649" w14:textId="77777777" w:rsidR="003E5F3C" w:rsidRPr="00B4117F" w:rsidRDefault="003E5F3C" w:rsidP="00CB634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B4117F" w14:paraId="5A175E47" w14:textId="77777777" w:rsidTr="0010108E">
        <w:trPr>
          <w:gridBefore w:val="1"/>
          <w:wBefore w:w="8" w:type="dxa"/>
          <w:cantSplit/>
          <w:trHeight w:val="340"/>
          <w:jc w:val="center"/>
        </w:trPr>
        <w:tc>
          <w:tcPr>
            <w:tcW w:w="1126" w:type="dxa"/>
          </w:tcPr>
          <w:p w14:paraId="4E81E7B6" w14:textId="77777777" w:rsidR="00F71ACC" w:rsidRPr="00B4117F" w:rsidRDefault="00F71ACC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3751" w:type="dxa"/>
            <w:gridSpan w:val="2"/>
          </w:tcPr>
          <w:p w14:paraId="68A31F7C" w14:textId="77777777" w:rsidR="00F71ACC" w:rsidRPr="00B4117F" w:rsidRDefault="00F71ACC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54FBC73D" w14:textId="27502450" w:rsidR="00F71ACC" w:rsidRPr="00B4117F" w:rsidRDefault="00F71ACC" w:rsidP="009946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7"/>
              <w:rPr>
                <w:rFonts w:asciiTheme="minorHAnsi" w:hAnsiTheme="minorHAnsi"/>
                <w:b/>
              </w:rPr>
            </w:pPr>
            <w:r w:rsidRPr="00B4117F">
              <w:rPr>
                <w:rFonts w:asciiTheme="minorHAnsi" w:hAnsiTheme="minorHAnsi"/>
              </w:rPr>
              <w:t>Genève, le</w:t>
            </w:r>
            <w:r w:rsidR="001C0D83" w:rsidRPr="00B4117F">
              <w:rPr>
                <w:rFonts w:asciiTheme="minorHAnsi" w:hAnsiTheme="minorHAnsi"/>
              </w:rPr>
              <w:t xml:space="preserve"> </w:t>
            </w:r>
            <w:r w:rsidR="00FF0775">
              <w:rPr>
                <w:rFonts w:asciiTheme="minorHAnsi" w:hAnsiTheme="minorHAnsi"/>
              </w:rPr>
              <w:t>5 novembre</w:t>
            </w:r>
            <w:r w:rsidR="001C0D83" w:rsidRPr="00B4117F">
              <w:rPr>
                <w:rFonts w:asciiTheme="minorHAnsi" w:hAnsiTheme="minorHAnsi"/>
              </w:rPr>
              <w:t xml:space="preserve"> 2021</w:t>
            </w:r>
          </w:p>
        </w:tc>
      </w:tr>
      <w:tr w:rsidR="00F71ACC" w:rsidRPr="00B4117F" w14:paraId="24569C02" w14:textId="77777777" w:rsidTr="0010108E">
        <w:trPr>
          <w:gridBefore w:val="1"/>
          <w:wBefore w:w="8" w:type="dxa"/>
          <w:cantSplit/>
          <w:trHeight w:val="340"/>
          <w:jc w:val="center"/>
        </w:trPr>
        <w:tc>
          <w:tcPr>
            <w:tcW w:w="1126" w:type="dxa"/>
          </w:tcPr>
          <w:p w14:paraId="4D88B1F1" w14:textId="77777777" w:rsidR="00F71ACC" w:rsidRPr="00B4117F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B4117F">
              <w:rPr>
                <w:rFonts w:asciiTheme="minorHAnsi" w:hAnsiTheme="minorHAnsi"/>
              </w:rPr>
              <w:t>Réf.:</w:t>
            </w:r>
          </w:p>
        </w:tc>
        <w:tc>
          <w:tcPr>
            <w:tcW w:w="3751" w:type="dxa"/>
            <w:gridSpan w:val="2"/>
          </w:tcPr>
          <w:p w14:paraId="5B394A33" w14:textId="77777777" w:rsidR="00FF0775" w:rsidRDefault="00FF0775" w:rsidP="0010108E">
            <w:pPr>
              <w:tabs>
                <w:tab w:val="left" w:pos="4111"/>
              </w:tabs>
              <w:spacing w:before="40"/>
              <w:ind w:left="227" w:hanging="17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Addendum 1 à la</w:t>
            </w:r>
          </w:p>
          <w:p w14:paraId="101F56D3" w14:textId="2F012D72" w:rsidR="00F71ACC" w:rsidRPr="00B4117F" w:rsidRDefault="00F71ACC" w:rsidP="0010108E">
            <w:pPr>
              <w:tabs>
                <w:tab w:val="left" w:pos="4111"/>
              </w:tabs>
              <w:spacing w:before="0" w:after="40"/>
              <w:ind w:left="227" w:hanging="170"/>
              <w:rPr>
                <w:rFonts w:asciiTheme="minorHAnsi" w:hAnsiTheme="minorHAnsi"/>
                <w:b/>
              </w:rPr>
            </w:pPr>
            <w:r w:rsidRPr="00B4117F">
              <w:rPr>
                <w:rFonts w:asciiTheme="minorHAnsi" w:hAnsiTheme="minorHAnsi"/>
                <w:b/>
              </w:rPr>
              <w:t xml:space="preserve">Lettre collective TSB </w:t>
            </w:r>
            <w:r w:rsidR="001C0D83" w:rsidRPr="00B4117F">
              <w:rPr>
                <w:rFonts w:asciiTheme="minorHAnsi" w:hAnsiTheme="minorHAnsi"/>
                <w:b/>
              </w:rPr>
              <w:t>13/17</w:t>
            </w:r>
          </w:p>
          <w:p w14:paraId="1D52A230" w14:textId="4A3C9D59" w:rsidR="00F71ACC" w:rsidRPr="00B4117F" w:rsidRDefault="00F71ACC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B4117F">
              <w:rPr>
                <w:rFonts w:asciiTheme="minorHAnsi" w:hAnsiTheme="minorHAnsi"/>
                <w:bCs/>
              </w:rPr>
              <w:t xml:space="preserve">CE </w:t>
            </w:r>
            <w:r w:rsidR="001C0D83" w:rsidRPr="00B4117F">
              <w:rPr>
                <w:rFonts w:asciiTheme="minorHAnsi" w:hAnsiTheme="minorHAnsi"/>
                <w:bCs/>
              </w:rPr>
              <w:t>17/XY</w:t>
            </w:r>
          </w:p>
        </w:tc>
        <w:tc>
          <w:tcPr>
            <w:tcW w:w="4896" w:type="dxa"/>
            <w:gridSpan w:val="2"/>
            <w:vMerge w:val="restart"/>
          </w:tcPr>
          <w:p w14:paraId="43A17BCF" w14:textId="0358BE4E" w:rsidR="001C0D83" w:rsidRPr="00B4117F" w:rsidRDefault="00F71ACC" w:rsidP="001C0D8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B4117F">
              <w:rPr>
                <w:rFonts w:asciiTheme="minorHAnsi" w:hAnsiTheme="minorHAnsi"/>
              </w:rPr>
              <w:t>–</w:t>
            </w:r>
            <w:r w:rsidRPr="00B4117F">
              <w:rPr>
                <w:rFonts w:asciiTheme="minorHAnsi" w:hAnsiTheme="minorHAnsi"/>
              </w:rPr>
              <w:tab/>
            </w:r>
            <w:r w:rsidR="001C0D83" w:rsidRPr="00B4117F">
              <w:rPr>
                <w:rFonts w:asciiTheme="minorHAnsi" w:hAnsiTheme="minorHAnsi"/>
              </w:rPr>
              <w:t xml:space="preserve">Aux </w:t>
            </w:r>
            <w:r w:rsidR="0010108E">
              <w:rPr>
                <w:rFonts w:asciiTheme="minorHAnsi" w:hAnsiTheme="minorHAnsi"/>
              </w:rPr>
              <w:t>A</w:t>
            </w:r>
            <w:r w:rsidR="001C0D83" w:rsidRPr="00B4117F">
              <w:rPr>
                <w:rFonts w:asciiTheme="minorHAnsi" w:hAnsiTheme="minorHAnsi"/>
              </w:rPr>
              <w:t>dministrations des États Membres de l'Union;</w:t>
            </w:r>
          </w:p>
          <w:p w14:paraId="2517917D" w14:textId="77777777" w:rsidR="001C0D83" w:rsidRPr="00B4117F" w:rsidRDefault="001C0D83" w:rsidP="001C0D83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B4117F">
              <w:rPr>
                <w:rFonts w:asciiTheme="minorHAnsi" w:hAnsiTheme="minorHAnsi"/>
              </w:rPr>
              <w:t>–</w:t>
            </w:r>
            <w:r w:rsidRPr="00B4117F">
              <w:rPr>
                <w:rFonts w:asciiTheme="minorHAnsi" w:hAnsiTheme="minorHAnsi"/>
              </w:rPr>
              <w:tab/>
              <w:t xml:space="preserve">aux </w:t>
            </w:r>
            <w:r w:rsidRPr="00B4117F">
              <w:rPr>
                <w:rFonts w:asciiTheme="minorHAnsi" w:hAnsiTheme="minorHAnsi"/>
                <w:szCs w:val="22"/>
              </w:rPr>
              <w:t>Membres</w:t>
            </w:r>
            <w:r w:rsidRPr="00B4117F">
              <w:rPr>
                <w:rFonts w:asciiTheme="minorHAnsi" w:hAnsiTheme="minorHAnsi"/>
              </w:rPr>
              <w:t xml:space="preserve"> du Secteur UIT-T;</w:t>
            </w:r>
          </w:p>
          <w:p w14:paraId="1435215C" w14:textId="77777777" w:rsidR="001C0D83" w:rsidRPr="00B4117F" w:rsidRDefault="001C0D83" w:rsidP="001C0D83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B4117F">
              <w:rPr>
                <w:rFonts w:asciiTheme="minorHAnsi" w:hAnsiTheme="minorHAnsi"/>
              </w:rPr>
              <w:t>–</w:t>
            </w:r>
            <w:r w:rsidRPr="00B4117F">
              <w:rPr>
                <w:rFonts w:asciiTheme="minorHAnsi" w:hAnsiTheme="minorHAnsi"/>
              </w:rPr>
              <w:tab/>
              <w:t>aux Associés de l'UIT-T participant aux travaux de la Commission d'études 17;</w:t>
            </w:r>
          </w:p>
          <w:p w14:paraId="32C40091" w14:textId="554D7BB2" w:rsidR="00F71ACC" w:rsidRPr="00B4117F" w:rsidRDefault="001C0D83" w:rsidP="001C0D83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B4117F">
              <w:rPr>
                <w:rFonts w:asciiTheme="minorHAnsi" w:hAnsiTheme="minorHAnsi"/>
              </w:rPr>
              <w:t>–</w:t>
            </w:r>
            <w:r w:rsidRPr="00B4117F">
              <w:rPr>
                <w:rFonts w:asciiTheme="minorHAnsi" w:hAnsiTheme="minorHAnsi"/>
              </w:rPr>
              <w:tab/>
              <w:t>aux établissements universitaires participant aux travaux de l'UIT</w:t>
            </w:r>
          </w:p>
        </w:tc>
      </w:tr>
      <w:tr w:rsidR="001C0D83" w:rsidRPr="00B4117F" w14:paraId="6A18CB5C" w14:textId="77777777" w:rsidTr="0010108E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29ABD0B2" w14:textId="77777777" w:rsidR="001C0D83" w:rsidRPr="00B4117F" w:rsidRDefault="001C0D83" w:rsidP="001C0D83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B4117F">
              <w:rPr>
                <w:rFonts w:asciiTheme="minorHAnsi" w:hAnsiTheme="minorHAnsi"/>
              </w:rPr>
              <w:t>Tél.:</w:t>
            </w:r>
          </w:p>
        </w:tc>
        <w:tc>
          <w:tcPr>
            <w:tcW w:w="3751" w:type="dxa"/>
            <w:gridSpan w:val="2"/>
          </w:tcPr>
          <w:p w14:paraId="3F71F995" w14:textId="34B48CC9" w:rsidR="001C0D83" w:rsidRPr="00B4117F" w:rsidRDefault="001C0D83" w:rsidP="001C0D83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B4117F">
              <w:rPr>
                <w:rFonts w:asciiTheme="minorHAnsi" w:hAnsiTheme="minorHAnsi"/>
                <w:szCs w:val="22"/>
              </w:rPr>
              <w:t>+41 22 730 6206</w:t>
            </w:r>
          </w:p>
        </w:tc>
        <w:tc>
          <w:tcPr>
            <w:tcW w:w="4896" w:type="dxa"/>
            <w:gridSpan w:val="2"/>
            <w:vMerge/>
          </w:tcPr>
          <w:p w14:paraId="12809675" w14:textId="77777777" w:rsidR="001C0D83" w:rsidRPr="00B4117F" w:rsidRDefault="001C0D83" w:rsidP="001C0D83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1C0D83" w:rsidRPr="00B4117F" w14:paraId="77FB4F38" w14:textId="77777777" w:rsidTr="0010108E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543E85DA" w14:textId="31D514F3" w:rsidR="001C0D83" w:rsidRPr="00B4117F" w:rsidRDefault="00FF0775" w:rsidP="001C0D83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Télécopie</w:t>
            </w:r>
            <w:r w:rsidR="001C0D83" w:rsidRPr="00B4117F">
              <w:rPr>
                <w:rFonts w:asciiTheme="minorHAnsi" w:hAnsiTheme="minorHAnsi"/>
              </w:rPr>
              <w:t>:</w:t>
            </w:r>
          </w:p>
        </w:tc>
        <w:tc>
          <w:tcPr>
            <w:tcW w:w="3751" w:type="dxa"/>
            <w:gridSpan w:val="2"/>
          </w:tcPr>
          <w:p w14:paraId="7DA1D894" w14:textId="7B05959C" w:rsidR="001C0D83" w:rsidRPr="00B4117F" w:rsidRDefault="001C0D83" w:rsidP="001C0D83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B4117F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44FEA48B" w14:textId="77777777" w:rsidR="001C0D83" w:rsidRPr="00B4117F" w:rsidRDefault="001C0D83" w:rsidP="001C0D8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B4117F" w14:paraId="02867808" w14:textId="77777777" w:rsidTr="0010108E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7F1B18AB" w14:textId="0417C518" w:rsidR="00F71ACC" w:rsidRPr="00B4117F" w:rsidRDefault="00FF0775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Courriel</w:t>
            </w:r>
            <w:r w:rsidR="00F71ACC" w:rsidRPr="00B4117F">
              <w:rPr>
                <w:rFonts w:asciiTheme="minorHAnsi" w:hAnsiTheme="minorHAnsi"/>
              </w:rPr>
              <w:t>:</w:t>
            </w:r>
          </w:p>
        </w:tc>
        <w:tc>
          <w:tcPr>
            <w:tcW w:w="3751" w:type="dxa"/>
            <w:gridSpan w:val="2"/>
          </w:tcPr>
          <w:p w14:paraId="4D8E45BE" w14:textId="451DFE22" w:rsidR="00F71ACC" w:rsidRPr="00B4117F" w:rsidRDefault="0010108E" w:rsidP="00F71ACC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1C0D83" w:rsidRPr="00B4117F">
                <w:rPr>
                  <w:rStyle w:val="Hyperlink"/>
                  <w:rFonts w:asciiTheme="minorHAnsi" w:hAnsiTheme="minorHAnsi"/>
                </w:rPr>
                <w:t>tsbsg17</w:t>
              </w:r>
              <w:r w:rsidR="001C0D83" w:rsidRPr="00B4117F">
                <w:rPr>
                  <w:rStyle w:val="Hyperlink"/>
                  <w:rFonts w:asciiTheme="minorHAnsi" w:hAnsiTheme="minorHAnsi"/>
                </w:rPr>
                <w:t>@</w:t>
              </w:r>
              <w:r w:rsidR="001C0D83" w:rsidRPr="00B4117F">
                <w:rPr>
                  <w:rStyle w:val="Hyperlink"/>
                  <w:rFonts w:asciiTheme="minorHAnsi" w:hAnsiTheme="minorHAnsi"/>
                </w:rPr>
                <w:t>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661659F8" w14:textId="77777777" w:rsidR="00F71ACC" w:rsidRPr="00B4117F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B4117F" w14:paraId="7D5D8D1E" w14:textId="77777777" w:rsidTr="0010108E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7BB784D3" w14:textId="77777777" w:rsidR="00F71ACC" w:rsidRPr="00B4117F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B4117F">
              <w:rPr>
                <w:rFonts w:asciiTheme="minorHAnsi" w:hAnsiTheme="minorHAnsi"/>
              </w:rPr>
              <w:t>Web:</w:t>
            </w:r>
          </w:p>
        </w:tc>
        <w:tc>
          <w:tcPr>
            <w:tcW w:w="3751" w:type="dxa"/>
            <w:gridSpan w:val="2"/>
          </w:tcPr>
          <w:p w14:paraId="4A6F7C27" w14:textId="563A2B35" w:rsidR="00F71ACC" w:rsidRPr="00B4117F" w:rsidRDefault="0010108E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1C0D83" w:rsidRPr="00B4117F">
                <w:rPr>
                  <w:rStyle w:val="Hyperlink"/>
                </w:rPr>
                <w:t>http</w:t>
              </w:r>
              <w:r w:rsidR="001C0D83" w:rsidRPr="00B4117F">
                <w:rPr>
                  <w:rStyle w:val="Hyperlink"/>
                </w:rPr>
                <w:t>:</w:t>
              </w:r>
              <w:r w:rsidR="001C0D83" w:rsidRPr="00B4117F">
                <w:rPr>
                  <w:rStyle w:val="Hyperlink"/>
                </w:rPr>
                <w:t>//itu.int/go/tsg17</w:t>
              </w:r>
            </w:hyperlink>
          </w:p>
        </w:tc>
        <w:tc>
          <w:tcPr>
            <w:tcW w:w="4896" w:type="dxa"/>
            <w:gridSpan w:val="2"/>
            <w:vMerge/>
          </w:tcPr>
          <w:p w14:paraId="31FACB7F" w14:textId="77777777" w:rsidR="00F71ACC" w:rsidRPr="00B4117F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B4117F" w14:paraId="6AD68A9E" w14:textId="77777777" w:rsidTr="0010108E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08FBAAC4" w14:textId="77777777" w:rsidR="00AC5975" w:rsidRPr="00B4117F" w:rsidRDefault="00AC5975" w:rsidP="009946A8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  <w:sz w:val="20"/>
              </w:rPr>
            </w:pPr>
            <w:r w:rsidRPr="00B4117F">
              <w:rPr>
                <w:rFonts w:asciiTheme="minorHAnsi" w:hAnsiTheme="minorHAnsi"/>
              </w:rPr>
              <w:t>Objet:</w:t>
            </w:r>
          </w:p>
        </w:tc>
        <w:tc>
          <w:tcPr>
            <w:tcW w:w="8647" w:type="dxa"/>
            <w:gridSpan w:val="4"/>
          </w:tcPr>
          <w:p w14:paraId="39D2E636" w14:textId="3FFE6943" w:rsidR="00AC5975" w:rsidRPr="00B4117F" w:rsidRDefault="001C0D83" w:rsidP="009946A8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</w:rPr>
            </w:pPr>
            <w:r w:rsidRPr="00B4117F">
              <w:rPr>
                <w:rFonts w:asciiTheme="minorHAnsi" w:hAnsiTheme="minorHAnsi"/>
                <w:b/>
                <w:bCs/>
              </w:rPr>
              <w:t>Séance plénière électronique spéciale de la Commission d'études 17 de l'UIT-T</w:t>
            </w:r>
            <w:r w:rsidRPr="00B4117F">
              <w:rPr>
                <w:rFonts w:asciiTheme="minorHAnsi" w:hAnsiTheme="minorHAnsi"/>
                <w:b/>
                <w:bCs/>
              </w:rPr>
              <w:br/>
              <w:t>(</w:t>
            </w:r>
            <w:r w:rsidR="00FF0775">
              <w:rPr>
                <w:rFonts w:asciiTheme="minorHAnsi" w:hAnsiTheme="minorHAnsi"/>
                <w:b/>
                <w:bCs/>
              </w:rPr>
              <w:t>séance</w:t>
            </w:r>
            <w:r w:rsidRPr="00B4117F">
              <w:rPr>
                <w:rFonts w:asciiTheme="minorHAnsi" w:hAnsiTheme="minorHAnsi"/>
                <w:b/>
                <w:bCs/>
              </w:rPr>
              <w:t xml:space="preserve"> virtuelle, 7 ja</w:t>
            </w:r>
            <w:bookmarkStart w:id="0" w:name="_GoBack"/>
            <w:bookmarkEnd w:id="0"/>
            <w:r w:rsidRPr="00B4117F">
              <w:rPr>
                <w:rFonts w:asciiTheme="minorHAnsi" w:hAnsiTheme="minorHAnsi"/>
                <w:b/>
                <w:bCs/>
              </w:rPr>
              <w:t>nvier 2022)</w:t>
            </w:r>
          </w:p>
        </w:tc>
      </w:tr>
    </w:tbl>
    <w:p w14:paraId="4390C9E8" w14:textId="77777777" w:rsidR="00AC5975" w:rsidRPr="00B4117F" w:rsidRDefault="00AC5975" w:rsidP="0010108E">
      <w:pPr>
        <w:pStyle w:val="ITUintr"/>
        <w:tabs>
          <w:tab w:val="clear" w:pos="737"/>
          <w:tab w:val="clear" w:pos="1134"/>
          <w:tab w:val="left" w:pos="794"/>
        </w:tabs>
        <w:spacing w:before="360"/>
        <w:ind w:right="92"/>
        <w:rPr>
          <w:rFonts w:asciiTheme="minorHAnsi" w:hAnsiTheme="minorHAnsi"/>
          <w:sz w:val="22"/>
          <w:szCs w:val="18"/>
        </w:rPr>
      </w:pPr>
      <w:r w:rsidRPr="00B4117F">
        <w:rPr>
          <w:rFonts w:asciiTheme="minorHAnsi" w:hAnsiTheme="minorHAnsi"/>
          <w:sz w:val="22"/>
          <w:szCs w:val="18"/>
        </w:rPr>
        <w:t>Madame, Monsieur,</w:t>
      </w:r>
    </w:p>
    <w:p w14:paraId="7702D430" w14:textId="14FE2612" w:rsidR="00FF0775" w:rsidRDefault="00FF0775" w:rsidP="001C0D83">
      <w:pPr>
        <w:rPr>
          <w:rFonts w:asciiTheme="minorHAnsi" w:hAnsiTheme="minorHAnsi"/>
        </w:rPr>
      </w:pPr>
      <w:bookmarkStart w:id="1" w:name="suitetext"/>
      <w:bookmarkEnd w:id="1"/>
      <w:r w:rsidRPr="00FF0775">
        <w:rPr>
          <w:rFonts w:asciiTheme="minorHAnsi" w:hAnsiTheme="minorHAnsi"/>
        </w:rPr>
        <w:t xml:space="preserve">Suite à la </w:t>
      </w:r>
      <w:hyperlink r:id="rId11" w:history="1">
        <w:r w:rsidRPr="00B41199">
          <w:rPr>
            <w:rStyle w:val="Hyperlink"/>
            <w:rFonts w:asciiTheme="minorHAnsi" w:hAnsiTheme="minorHAnsi"/>
          </w:rPr>
          <w:t>Lettre collective 13/17</w:t>
        </w:r>
      </w:hyperlink>
      <w:r w:rsidRPr="00FF077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en date </w:t>
      </w:r>
      <w:r w:rsidRPr="00FF0775">
        <w:rPr>
          <w:rFonts w:asciiTheme="minorHAnsi" w:hAnsiTheme="minorHAnsi"/>
        </w:rPr>
        <w:t xml:space="preserve">du 8 septembre 2021, nous </w:t>
      </w:r>
      <w:r>
        <w:rPr>
          <w:rFonts w:asciiTheme="minorHAnsi" w:hAnsiTheme="minorHAnsi"/>
        </w:rPr>
        <w:t>avons l</w:t>
      </w:r>
      <w:r w:rsidR="00B41199">
        <w:rPr>
          <w:rFonts w:asciiTheme="minorHAnsi" w:hAnsiTheme="minorHAnsi"/>
        </w:rPr>
        <w:t>'</w:t>
      </w:r>
      <w:r>
        <w:rPr>
          <w:rFonts w:asciiTheme="minorHAnsi" w:hAnsiTheme="minorHAnsi"/>
        </w:rPr>
        <w:t xml:space="preserve">honneur de </w:t>
      </w:r>
      <w:r w:rsidRPr="00FF0775">
        <w:rPr>
          <w:rFonts w:asciiTheme="minorHAnsi" w:hAnsiTheme="minorHAnsi"/>
        </w:rPr>
        <w:t>vous inform</w:t>
      </w:r>
      <w:r>
        <w:rPr>
          <w:rFonts w:asciiTheme="minorHAnsi" w:hAnsiTheme="minorHAnsi"/>
        </w:rPr>
        <w:t>er</w:t>
      </w:r>
      <w:r w:rsidRPr="00FF0775">
        <w:rPr>
          <w:rFonts w:asciiTheme="minorHAnsi" w:hAnsiTheme="minorHAnsi"/>
        </w:rPr>
        <w:t xml:space="preserve"> qu</w:t>
      </w:r>
      <w:r w:rsidR="00B41199">
        <w:rPr>
          <w:rFonts w:asciiTheme="minorHAnsi" w:hAnsiTheme="minorHAnsi"/>
        </w:rPr>
        <w:t>'</w:t>
      </w:r>
      <w:r>
        <w:rPr>
          <w:rFonts w:asciiTheme="minorHAnsi" w:hAnsiTheme="minorHAnsi"/>
        </w:rPr>
        <w:t>un</w:t>
      </w:r>
      <w:r w:rsidRPr="00FF0775">
        <w:rPr>
          <w:rFonts w:asciiTheme="minorHAnsi" w:hAnsiTheme="minorHAnsi"/>
        </w:rPr>
        <w:t xml:space="preserve"> </w:t>
      </w:r>
      <w:r>
        <w:rPr>
          <w:color w:val="000000"/>
        </w:rPr>
        <w:t>service de sous-titrage</w:t>
      </w:r>
      <w:r w:rsidR="00B41199">
        <w:rPr>
          <w:color w:val="000000"/>
        </w:rPr>
        <w:t xml:space="preserve"> </w:t>
      </w:r>
      <w:r>
        <w:rPr>
          <w:color w:val="000000"/>
        </w:rPr>
        <w:t xml:space="preserve">sera assuré </w:t>
      </w:r>
      <w:r w:rsidRPr="00FF0775">
        <w:rPr>
          <w:rFonts w:asciiTheme="minorHAnsi" w:hAnsiTheme="minorHAnsi"/>
        </w:rPr>
        <w:t>pour cette séance</w:t>
      </w:r>
      <w:r w:rsidRPr="00B41199">
        <w:rPr>
          <w:rFonts w:asciiTheme="minorHAnsi" w:hAnsiTheme="minorHAnsi"/>
        </w:rPr>
        <w:t xml:space="preserve"> plénière </w:t>
      </w:r>
      <w:r w:rsidRPr="00FF0775">
        <w:rPr>
          <w:rFonts w:asciiTheme="minorHAnsi" w:hAnsiTheme="minorHAnsi"/>
        </w:rPr>
        <w:t>électronique.</w:t>
      </w:r>
    </w:p>
    <w:p w14:paraId="2166B7FD" w14:textId="77777777" w:rsidR="001C0D83" w:rsidRPr="00B4117F" w:rsidRDefault="001C0D83" w:rsidP="001C0D83">
      <w:pPr>
        <w:keepNext/>
        <w:spacing w:after="120"/>
        <w:rPr>
          <w:rFonts w:asciiTheme="minorHAnsi" w:hAnsiTheme="minorHAnsi"/>
        </w:rPr>
      </w:pPr>
      <w:r w:rsidRPr="00B4117F">
        <w:rPr>
          <w:rFonts w:asciiTheme="minorHAnsi" w:hAnsiTheme="minorHAnsi"/>
        </w:rPr>
        <w:t>Je vous souhaite une réunion constructive et agréable.</w:t>
      </w:r>
    </w:p>
    <w:p w14:paraId="7CAD245F" w14:textId="77777777" w:rsidR="001C0D83" w:rsidRPr="00B4117F" w:rsidRDefault="001C0D83" w:rsidP="001C0D83">
      <w:pPr>
        <w:keepNext/>
        <w:spacing w:after="120"/>
        <w:rPr>
          <w:rFonts w:asciiTheme="minorHAnsi" w:hAnsiTheme="minorHAnsi"/>
        </w:rPr>
      </w:pPr>
      <w:r w:rsidRPr="00B4117F">
        <w:rPr>
          <w:rFonts w:asciiTheme="minorHAnsi" w:hAnsiTheme="minorHAnsi"/>
        </w:rPr>
        <w:t>Veuillez agréer, Madame, Monsieur, l'assurance de ma considération distinguée.</w:t>
      </w:r>
    </w:p>
    <w:tbl>
      <w:tblPr>
        <w:tblStyle w:val="TableGrid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539"/>
        <w:gridCol w:w="3095"/>
      </w:tblGrid>
      <w:tr w:rsidR="001C0D83" w:rsidRPr="00B4117F" w14:paraId="4DECEDB8" w14:textId="77777777" w:rsidTr="00D5359B">
        <w:trPr>
          <w:cantSplit/>
          <w:trHeight w:val="1955"/>
        </w:trPr>
        <w:tc>
          <w:tcPr>
            <w:tcW w:w="6615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9594AF2" w14:textId="0024B779" w:rsidR="001C0D83" w:rsidRPr="00B4117F" w:rsidRDefault="006500EF" w:rsidP="00D5359B">
            <w:pPr>
              <w:spacing w:before="15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1B9F469F" wp14:editId="0B0D43D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317500</wp:posOffset>
                  </wp:positionV>
                  <wp:extent cx="596899" cy="447675"/>
                  <wp:effectExtent l="0" t="0" r="0" b="0"/>
                  <wp:wrapNone/>
                  <wp:docPr id="4" name="Picture 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899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0D83" w:rsidRPr="00B4117F">
              <w:rPr>
                <w:rFonts w:asciiTheme="minorHAnsi" w:hAnsiTheme="minorHAnsi"/>
              </w:rPr>
              <w:t>Chaesub Lee</w:t>
            </w:r>
            <w:r w:rsidR="001C0D83" w:rsidRPr="00B4117F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="001C0D83" w:rsidRPr="00B4117F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9CF843" w14:textId="77777777" w:rsidR="001C0D83" w:rsidRPr="00B4117F" w:rsidRDefault="001C0D83" w:rsidP="00D5359B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B4117F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3E61B105" wp14:editId="44D0EE60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-720090</wp:posOffset>
                      </wp:positionV>
                      <wp:extent cx="762000" cy="15240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62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687690" w14:textId="77777777" w:rsidR="001C0D83" w:rsidRPr="00417D9F" w:rsidRDefault="001C0D83" w:rsidP="001C0D83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417D9F"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  <w:t>CE 17 de l'UIT-T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1B1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5.95pt;margin-top:-56.7pt;width:60pt;height:12pt;rotation:-90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" stroked="f">
                      <v:textbox inset="0,0,0,0">
                        <w:txbxContent>
                          <w:p w14:paraId="4B687690" w14:textId="77777777" w:rsidR="001C0D83" w:rsidRPr="00417D9F" w:rsidRDefault="001C0D83" w:rsidP="001C0D83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417D9F">
                              <w:rPr>
                                <w:sz w:val="18"/>
                                <w:szCs w:val="18"/>
                                <w:lang w:val="fr-CH"/>
                              </w:rPr>
                              <w:t>CE 17 de l'UIT-T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4117F"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1E559F63" wp14:editId="55D04984">
                  <wp:extent cx="1280160" cy="1156131"/>
                  <wp:effectExtent l="0" t="0" r="0" b="6350"/>
                  <wp:docPr id="2" name="Picture 2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521" cy="118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D83" w:rsidRPr="00B4117F" w14:paraId="0633A15E" w14:textId="77777777" w:rsidTr="00D5359B">
        <w:trPr>
          <w:cantSplit/>
          <w:trHeight w:val="227"/>
        </w:trPr>
        <w:tc>
          <w:tcPr>
            <w:tcW w:w="6615" w:type="dxa"/>
            <w:vMerge/>
            <w:tcBorders>
              <w:right w:val="single" w:sz="4" w:space="0" w:color="auto"/>
            </w:tcBorders>
          </w:tcPr>
          <w:p w14:paraId="15687B58" w14:textId="77777777" w:rsidR="001C0D83" w:rsidRPr="00B4117F" w:rsidRDefault="001C0D83" w:rsidP="00D5359B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AE17" w14:textId="77777777" w:rsidR="001C0D83" w:rsidRPr="00B4117F" w:rsidRDefault="001C0D83" w:rsidP="00D5359B">
            <w:pPr>
              <w:spacing w:before="0"/>
              <w:jc w:val="center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B4117F">
              <w:rPr>
                <w:rFonts w:asciiTheme="minorHAnsi" w:hAnsiTheme="minorHAnsi"/>
                <w:sz w:val="18"/>
                <w:szCs w:val="18"/>
              </w:rPr>
              <w:t>Informations les plus récentes concernant la réunion</w:t>
            </w:r>
          </w:p>
        </w:tc>
      </w:tr>
    </w:tbl>
    <w:p w14:paraId="6E66EDEC" w14:textId="1DCAF674" w:rsidR="001C0D83" w:rsidRPr="0010108E" w:rsidRDefault="001C0D83" w:rsidP="00B41199">
      <w:pPr>
        <w:tabs>
          <w:tab w:val="clear" w:pos="794"/>
          <w:tab w:val="clear" w:pos="1191"/>
          <w:tab w:val="clear" w:pos="1588"/>
          <w:tab w:val="clear" w:pos="1985"/>
          <w:tab w:val="left" w:pos="1545"/>
        </w:tabs>
        <w:overflowPunct/>
        <w:autoSpaceDE/>
        <w:autoSpaceDN/>
        <w:adjustRightInd/>
        <w:spacing w:before="240"/>
        <w:textAlignment w:val="auto"/>
        <w:rPr>
          <w:rFonts w:asciiTheme="minorHAnsi" w:hAnsiTheme="minorHAnsi"/>
          <w:sz w:val="2"/>
          <w:szCs w:val="2"/>
        </w:rPr>
      </w:pPr>
    </w:p>
    <w:sectPr w:rsidR="001C0D83" w:rsidRPr="0010108E" w:rsidSect="009946A8">
      <w:headerReference w:type="default" r:id="rId15"/>
      <w:footerReference w:type="first" r:id="rId16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C2635" w14:textId="77777777" w:rsidR="001C0D83" w:rsidRDefault="001C0D83">
      <w:r>
        <w:separator/>
      </w:r>
    </w:p>
  </w:endnote>
  <w:endnote w:type="continuationSeparator" w:id="0">
    <w:p w14:paraId="35B7789C" w14:textId="77777777" w:rsidR="001C0D83" w:rsidRDefault="001C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BCC3C" w14:textId="77777777" w:rsidR="009946A8" w:rsidRPr="00B77574" w:rsidRDefault="009946A8" w:rsidP="009946A8">
    <w:pPr>
      <w:pStyle w:val="Footer"/>
      <w:jc w:val="center"/>
      <w:rPr>
        <w:color w:val="0070C0"/>
      </w:rPr>
    </w:pPr>
    <w:r w:rsidRPr="00B77574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B77574">
      <w:rPr>
        <w:caps w:val="0"/>
        <w:color w:val="0070C0"/>
        <w:szCs w:val="18"/>
        <w:lang w:val="fr-CH"/>
      </w:rPr>
      <w:noBreakHyphen/>
      <w:t xml:space="preserve">1211 Genève 20 • Suisse </w:t>
    </w:r>
    <w:r w:rsidRPr="00B77574">
      <w:rPr>
        <w:caps w:val="0"/>
        <w:color w:val="0070C0"/>
        <w:szCs w:val="18"/>
        <w:lang w:val="fr-CH"/>
      </w:rPr>
      <w:br/>
      <w:t xml:space="preserve">Tél.: +41 22 730 5111 • Fax: +41 22 733 7256 • Courriel: </w:t>
    </w:r>
    <w:hyperlink r:id="rId1" w:history="1">
      <w:r w:rsidRPr="00B77574">
        <w:rPr>
          <w:caps w:val="0"/>
          <w:color w:val="0070C0"/>
          <w:szCs w:val="18"/>
          <w:u w:val="single"/>
        </w:rPr>
        <w:t>itumail@itu.int</w:t>
      </w:r>
    </w:hyperlink>
    <w:r w:rsidRPr="00B77574">
      <w:rPr>
        <w:caps w:val="0"/>
        <w:color w:val="0070C0"/>
        <w:szCs w:val="18"/>
        <w:lang w:val="fr-CH"/>
      </w:rPr>
      <w:t xml:space="preserve"> • </w:t>
    </w:r>
    <w:hyperlink r:id="rId2" w:history="1">
      <w:r w:rsidRPr="00B77574">
        <w:rPr>
          <w:caps w:val="0"/>
          <w:color w:val="0070C0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7605C" w14:textId="77777777" w:rsidR="001C0D83" w:rsidRDefault="001C0D83">
      <w:r>
        <w:t>____________________</w:t>
      </w:r>
    </w:p>
  </w:footnote>
  <w:footnote w:type="continuationSeparator" w:id="0">
    <w:p w14:paraId="4B45BAB3" w14:textId="77777777" w:rsidR="001C0D83" w:rsidRDefault="001C0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B08B79" w14:textId="77777777" w:rsidR="001C0D83" w:rsidRPr="00815A6F" w:rsidRDefault="001C0D83" w:rsidP="001C0D83">
        <w:pPr>
          <w:pStyle w:val="Header"/>
          <w:rPr>
            <w:rFonts w:asciiTheme="minorHAnsi" w:hAnsiTheme="minorHAnsi"/>
            <w:sz w:val="20"/>
          </w:rPr>
        </w:pPr>
        <w:r w:rsidRPr="00815A6F">
          <w:rPr>
            <w:rFonts w:asciiTheme="minorHAnsi" w:hAnsiTheme="minorHAnsi"/>
            <w:sz w:val="20"/>
          </w:rPr>
          <w:t xml:space="preserve">- </w:t>
        </w:r>
        <w:r w:rsidRPr="00815A6F">
          <w:rPr>
            <w:rFonts w:asciiTheme="minorHAnsi" w:hAnsiTheme="minorHAnsi"/>
            <w:sz w:val="20"/>
          </w:rPr>
          <w:fldChar w:fldCharType="begin"/>
        </w:r>
        <w:r w:rsidRPr="00815A6F">
          <w:rPr>
            <w:rFonts w:asciiTheme="minorHAnsi" w:hAnsiTheme="minorHAnsi"/>
            <w:sz w:val="20"/>
          </w:rPr>
          <w:instrText xml:space="preserve"> PAGE   \* MERGEFORMAT </w:instrText>
        </w:r>
        <w:r w:rsidRPr="00815A6F">
          <w:rPr>
            <w:rFonts w:asciiTheme="minorHAnsi" w:hAnsiTheme="minorHAnsi"/>
            <w:sz w:val="20"/>
          </w:rPr>
          <w:fldChar w:fldCharType="separate"/>
        </w:r>
        <w:r>
          <w:rPr>
            <w:rFonts w:asciiTheme="minorHAnsi" w:hAnsiTheme="minorHAnsi"/>
            <w:sz w:val="20"/>
          </w:rPr>
          <w:t>7</w:t>
        </w:r>
        <w:r w:rsidRPr="00815A6F">
          <w:rPr>
            <w:rFonts w:asciiTheme="minorHAnsi" w:hAnsiTheme="minorHAnsi"/>
            <w:sz w:val="20"/>
          </w:rPr>
          <w:fldChar w:fldCharType="end"/>
        </w:r>
        <w:r w:rsidRPr="00815A6F">
          <w:rPr>
            <w:rFonts w:asciiTheme="minorHAnsi" w:hAnsiTheme="minorHAnsi"/>
            <w:sz w:val="20"/>
          </w:rPr>
          <w:t xml:space="preserve"> -</w:t>
        </w:r>
      </w:p>
      <w:p w14:paraId="69E367E9" w14:textId="77777777" w:rsidR="001C0D83" w:rsidRPr="003222B0" w:rsidRDefault="001C0D83" w:rsidP="001C0D83">
        <w:pPr>
          <w:pStyle w:val="Header"/>
          <w:rPr>
            <w:noProof/>
            <w:sz w:val="18"/>
            <w:szCs w:val="18"/>
          </w:rPr>
        </w:pPr>
        <w:r>
          <w:rPr>
            <w:rFonts w:asciiTheme="minorHAnsi" w:hAnsiTheme="minorHAnsi"/>
            <w:sz w:val="20"/>
          </w:rPr>
          <w:t>Lettre collective 10/17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4206EE"/>
    <w:multiLevelType w:val="hybridMultilevel"/>
    <w:tmpl w:val="0F0A3094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40392A"/>
    <w:multiLevelType w:val="hybridMultilevel"/>
    <w:tmpl w:val="7CFEA7E8"/>
    <w:lvl w:ilvl="0" w:tplc="1646DCF0">
      <w:start w:val="1"/>
      <w:numFmt w:val="decimal"/>
      <w:lvlText w:val="%1."/>
      <w:lvlJc w:val="left"/>
      <w:pPr>
        <w:ind w:left="367" w:hanging="367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fr-FR" w:vendorID="64" w:dllVersion="131078" w:nlCheck="1" w:checkStyle="0"/>
  <w:activeWritingStyle w:appName="MSWord" w:lang="fr-CH" w:vendorID="64" w:dllVersion="131078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B2D61FC-0959-4D46-8BAC-32FD28967E85}"/>
    <w:docVar w:name="dgnword-eventsink" w:val="2818170923136"/>
  </w:docVars>
  <w:rsids>
    <w:rsidRoot w:val="001C0D83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108E"/>
    <w:rsid w:val="00103A96"/>
    <w:rsid w:val="0010404C"/>
    <w:rsid w:val="001052BD"/>
    <w:rsid w:val="00105666"/>
    <w:rsid w:val="00121843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0D83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31C8"/>
    <w:rsid w:val="00464FB6"/>
    <w:rsid w:val="0046635E"/>
    <w:rsid w:val="00472220"/>
    <w:rsid w:val="0047256D"/>
    <w:rsid w:val="0048073E"/>
    <w:rsid w:val="00486E9E"/>
    <w:rsid w:val="00490458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25AE"/>
    <w:rsid w:val="00643AB4"/>
    <w:rsid w:val="00644079"/>
    <w:rsid w:val="00646DC2"/>
    <w:rsid w:val="006500EF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B0740"/>
    <w:rsid w:val="007B5B29"/>
    <w:rsid w:val="007B7BFF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6A8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17F"/>
    <w:rsid w:val="00B41199"/>
    <w:rsid w:val="00B4146A"/>
    <w:rsid w:val="00B51DC4"/>
    <w:rsid w:val="00B61822"/>
    <w:rsid w:val="00B620C3"/>
    <w:rsid w:val="00B64063"/>
    <w:rsid w:val="00B67822"/>
    <w:rsid w:val="00B77574"/>
    <w:rsid w:val="00B8131A"/>
    <w:rsid w:val="00B8146B"/>
    <w:rsid w:val="00B8368F"/>
    <w:rsid w:val="00B92119"/>
    <w:rsid w:val="00B94FD0"/>
    <w:rsid w:val="00BA221C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4EA8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175C1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591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0775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1AF561B3"/>
  <w15:docId w15:val="{F75C0AE6-DA14-4687-9391-0D9ED059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0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10108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0108E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0108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0108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0108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0108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0108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0108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0108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10108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0108E"/>
  </w:style>
  <w:style w:type="paragraph" w:styleId="TOC8">
    <w:name w:val="toc 8"/>
    <w:basedOn w:val="TOC3"/>
    <w:semiHidden/>
    <w:rsid w:val="0010108E"/>
  </w:style>
  <w:style w:type="paragraph" w:styleId="TOC7">
    <w:name w:val="toc 7"/>
    <w:basedOn w:val="TOC3"/>
    <w:semiHidden/>
    <w:rsid w:val="0010108E"/>
  </w:style>
  <w:style w:type="paragraph" w:styleId="TOC6">
    <w:name w:val="toc 6"/>
    <w:basedOn w:val="TOC3"/>
    <w:semiHidden/>
    <w:rsid w:val="0010108E"/>
  </w:style>
  <w:style w:type="paragraph" w:styleId="TOC5">
    <w:name w:val="toc 5"/>
    <w:basedOn w:val="TOC3"/>
    <w:semiHidden/>
    <w:rsid w:val="0010108E"/>
  </w:style>
  <w:style w:type="paragraph" w:styleId="TOC4">
    <w:name w:val="toc 4"/>
    <w:basedOn w:val="TOC3"/>
    <w:semiHidden/>
    <w:rsid w:val="0010108E"/>
  </w:style>
  <w:style w:type="paragraph" w:styleId="TOC3">
    <w:name w:val="toc 3"/>
    <w:basedOn w:val="TOC2"/>
    <w:semiHidden/>
    <w:rsid w:val="0010108E"/>
    <w:pPr>
      <w:spacing w:before="80"/>
    </w:pPr>
  </w:style>
  <w:style w:type="paragraph" w:styleId="TOC2">
    <w:name w:val="toc 2"/>
    <w:basedOn w:val="TOC1"/>
    <w:semiHidden/>
    <w:rsid w:val="0010108E"/>
    <w:pPr>
      <w:spacing w:before="120"/>
    </w:pPr>
  </w:style>
  <w:style w:type="paragraph" w:styleId="TOC1">
    <w:name w:val="toc 1"/>
    <w:basedOn w:val="Normal"/>
    <w:semiHidden/>
    <w:rsid w:val="0010108E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0108E"/>
    <w:pPr>
      <w:ind w:left="1698"/>
    </w:pPr>
  </w:style>
  <w:style w:type="paragraph" w:styleId="Index6">
    <w:name w:val="index 6"/>
    <w:basedOn w:val="Normal"/>
    <w:next w:val="Normal"/>
    <w:semiHidden/>
    <w:rsid w:val="0010108E"/>
    <w:pPr>
      <w:ind w:left="1415"/>
    </w:pPr>
  </w:style>
  <w:style w:type="paragraph" w:styleId="Index5">
    <w:name w:val="index 5"/>
    <w:basedOn w:val="Normal"/>
    <w:next w:val="Normal"/>
    <w:semiHidden/>
    <w:rsid w:val="0010108E"/>
    <w:pPr>
      <w:ind w:left="1132"/>
    </w:pPr>
  </w:style>
  <w:style w:type="paragraph" w:styleId="Index4">
    <w:name w:val="index 4"/>
    <w:basedOn w:val="Normal"/>
    <w:next w:val="Normal"/>
    <w:semiHidden/>
    <w:rsid w:val="0010108E"/>
    <w:pPr>
      <w:ind w:left="849"/>
    </w:pPr>
  </w:style>
  <w:style w:type="paragraph" w:styleId="Index3">
    <w:name w:val="index 3"/>
    <w:basedOn w:val="Normal"/>
    <w:next w:val="Normal"/>
    <w:semiHidden/>
    <w:rsid w:val="0010108E"/>
    <w:pPr>
      <w:ind w:left="566"/>
    </w:pPr>
  </w:style>
  <w:style w:type="paragraph" w:styleId="Index2">
    <w:name w:val="index 2"/>
    <w:basedOn w:val="Normal"/>
    <w:next w:val="Normal"/>
    <w:semiHidden/>
    <w:rsid w:val="0010108E"/>
    <w:pPr>
      <w:ind w:left="283"/>
    </w:pPr>
  </w:style>
  <w:style w:type="paragraph" w:styleId="Index1">
    <w:name w:val="index 1"/>
    <w:basedOn w:val="Normal"/>
    <w:next w:val="Normal"/>
    <w:semiHidden/>
    <w:rsid w:val="0010108E"/>
  </w:style>
  <w:style w:type="character" w:styleId="LineNumber">
    <w:name w:val="line number"/>
    <w:basedOn w:val="DefaultParagraphFont"/>
    <w:rsid w:val="0010108E"/>
  </w:style>
  <w:style w:type="paragraph" w:styleId="IndexHeading">
    <w:name w:val="index heading"/>
    <w:basedOn w:val="Normal"/>
    <w:next w:val="Index1"/>
    <w:semiHidden/>
    <w:rsid w:val="0010108E"/>
  </w:style>
  <w:style w:type="paragraph" w:styleId="Footer">
    <w:name w:val="footer"/>
    <w:basedOn w:val="Normal"/>
    <w:link w:val="FooterChar"/>
    <w:rsid w:val="001010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1010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10108E"/>
    <w:rPr>
      <w:position w:val="6"/>
      <w:sz w:val="16"/>
    </w:rPr>
  </w:style>
  <w:style w:type="paragraph" w:styleId="FootnoteText">
    <w:name w:val="footnote text"/>
    <w:basedOn w:val="Normal"/>
    <w:semiHidden/>
    <w:rsid w:val="0010108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0108E"/>
    <w:pPr>
      <w:ind w:left="794"/>
    </w:pPr>
  </w:style>
  <w:style w:type="paragraph" w:customStyle="1" w:styleId="TableLegend">
    <w:name w:val="Table_Legend"/>
    <w:basedOn w:val="TableText"/>
    <w:rsid w:val="0010108E"/>
    <w:pPr>
      <w:spacing w:before="120"/>
    </w:pPr>
  </w:style>
  <w:style w:type="paragraph" w:customStyle="1" w:styleId="TableText">
    <w:name w:val="Table_Text"/>
    <w:basedOn w:val="Normal"/>
    <w:rsid w:val="001010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10108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0108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0108E"/>
    <w:pPr>
      <w:spacing w:before="80"/>
      <w:ind w:left="794" w:hanging="794"/>
    </w:pPr>
  </w:style>
  <w:style w:type="paragraph" w:customStyle="1" w:styleId="enumlev2">
    <w:name w:val="enumlev2"/>
    <w:basedOn w:val="enumlev1"/>
    <w:rsid w:val="0010108E"/>
    <w:pPr>
      <w:ind w:left="1191" w:hanging="397"/>
    </w:pPr>
  </w:style>
  <w:style w:type="paragraph" w:customStyle="1" w:styleId="enumlev3">
    <w:name w:val="enumlev3"/>
    <w:basedOn w:val="enumlev2"/>
    <w:rsid w:val="0010108E"/>
    <w:pPr>
      <w:ind w:left="1588"/>
    </w:pPr>
  </w:style>
  <w:style w:type="paragraph" w:customStyle="1" w:styleId="TableHead">
    <w:name w:val="Table_Head"/>
    <w:basedOn w:val="TableText"/>
    <w:rsid w:val="0010108E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010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0108E"/>
    <w:pPr>
      <w:spacing w:before="480"/>
    </w:pPr>
  </w:style>
  <w:style w:type="paragraph" w:customStyle="1" w:styleId="FigureTitle">
    <w:name w:val="Figure_Title"/>
    <w:basedOn w:val="TableTitle"/>
    <w:next w:val="Normal"/>
    <w:rsid w:val="0010108E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0108E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0108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10108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0108E"/>
  </w:style>
  <w:style w:type="paragraph" w:customStyle="1" w:styleId="AppendixRef">
    <w:name w:val="Appendix_Ref"/>
    <w:basedOn w:val="AnnexRef"/>
    <w:next w:val="AppendixTitle"/>
    <w:rsid w:val="0010108E"/>
  </w:style>
  <w:style w:type="paragraph" w:customStyle="1" w:styleId="AppendixTitle">
    <w:name w:val="Appendix_Title"/>
    <w:basedOn w:val="AnnexTitle"/>
    <w:next w:val="Normal"/>
    <w:rsid w:val="0010108E"/>
  </w:style>
  <w:style w:type="paragraph" w:customStyle="1" w:styleId="RefTitle">
    <w:name w:val="Ref_Title"/>
    <w:basedOn w:val="Normal"/>
    <w:next w:val="RefText"/>
    <w:rsid w:val="0010108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0108E"/>
    <w:pPr>
      <w:ind w:left="794" w:hanging="794"/>
    </w:pPr>
  </w:style>
  <w:style w:type="paragraph" w:customStyle="1" w:styleId="Equation">
    <w:name w:val="Equation"/>
    <w:basedOn w:val="Normal"/>
    <w:rsid w:val="0010108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0108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0108E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0108E"/>
    <w:pPr>
      <w:spacing w:before="320"/>
    </w:pPr>
  </w:style>
  <w:style w:type="paragraph" w:customStyle="1" w:styleId="call">
    <w:name w:val="call"/>
    <w:basedOn w:val="Normal"/>
    <w:next w:val="Normal"/>
    <w:rsid w:val="0010108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0108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0108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0108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010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0108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010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0108E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0108E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010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0108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10108E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10108E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10108E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10108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10108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10108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10108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10108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10108E"/>
  </w:style>
  <w:style w:type="paragraph" w:customStyle="1" w:styleId="ITUbureau">
    <w:name w:val="ITU_bureau"/>
    <w:basedOn w:val="Normal"/>
    <w:rsid w:val="0010108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10108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0108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10108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0108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10108E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10108E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10108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10108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10108E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0108E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CEO_Hyperlink,Style 58,超????,超?级链,超级链接,하이퍼링크2,하이퍼링크21,超??级链Ú,fL????,fL?级,超??级链,超?级链Ú,’´?级链,’´????,’´??级链Ú,’´??级"/>
    <w:uiPriority w:val="99"/>
    <w:rsid w:val="0010108E"/>
    <w:rPr>
      <w:color w:val="0000FF"/>
      <w:u w:val="single"/>
    </w:rPr>
  </w:style>
  <w:style w:type="paragraph" w:customStyle="1" w:styleId="Qlist">
    <w:name w:val="Qlist"/>
    <w:basedOn w:val="Normal"/>
    <w:rsid w:val="0010108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0108E"/>
    <w:pPr>
      <w:tabs>
        <w:tab w:val="left" w:pos="397"/>
      </w:tabs>
    </w:pPr>
  </w:style>
  <w:style w:type="paragraph" w:customStyle="1" w:styleId="FirstFooter">
    <w:name w:val="FirstFooter"/>
    <w:basedOn w:val="Footer"/>
    <w:rsid w:val="0010108E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10108E"/>
  </w:style>
  <w:style w:type="paragraph" w:styleId="BodyText0">
    <w:name w:val="Body Text"/>
    <w:basedOn w:val="Normal"/>
    <w:rsid w:val="0010108E"/>
    <w:pPr>
      <w:spacing w:after="120"/>
    </w:pPr>
  </w:style>
  <w:style w:type="character" w:styleId="PageNumber">
    <w:name w:val="page number"/>
    <w:basedOn w:val="DefaultParagraphFont"/>
    <w:rsid w:val="0010108E"/>
  </w:style>
  <w:style w:type="paragraph" w:customStyle="1" w:styleId="AnnexNo">
    <w:name w:val="Annex_No"/>
    <w:basedOn w:val="Normal"/>
    <w:next w:val="Normal"/>
    <w:rsid w:val="0010108E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10108E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10108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10108E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1010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0108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10108E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10108E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1010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10108E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10108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10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10108E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0D83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qFormat/>
    <w:rsid w:val="009946A8"/>
    <w:pPr>
      <w:overflowPunct/>
      <w:autoSpaceDE/>
      <w:autoSpaceDN/>
      <w:adjustRightInd/>
      <w:spacing w:before="100"/>
      <w:ind w:left="720"/>
      <w:contextualSpacing/>
      <w:textAlignment w:val="auto"/>
    </w:pPr>
    <w:rPr>
      <w:rFonts w:ascii="Times New Roman" w:eastAsia="Batang" w:hAnsi="Times New Roman"/>
      <w:lang w:val="en-GB"/>
    </w:rPr>
  </w:style>
  <w:style w:type="character" w:customStyle="1" w:styleId="ListParagraphChar">
    <w:name w:val="List Paragraph Char"/>
    <w:basedOn w:val="DefaultParagraphFont"/>
    <w:link w:val="ListParagraph"/>
    <w:locked/>
    <w:rsid w:val="009946A8"/>
    <w:rPr>
      <w:rFonts w:ascii="Times New Roman" w:eastAsia="Batang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17-COL-0013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tu.int/go/tsg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image" Target="cid:image001.png@01D2C590.81C3C8E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B4FF1-391A-43DD-9181-426BD669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11</TotalTime>
  <Pages>1</Pages>
  <Words>154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1265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French</dc:creator>
  <cp:lastModifiedBy>Royer, Veronique</cp:lastModifiedBy>
  <cp:revision>4</cp:revision>
  <cp:lastPrinted>2021-09-15T08:57:00Z</cp:lastPrinted>
  <dcterms:created xsi:type="dcterms:W3CDTF">2021-11-08T06:34:00Z</dcterms:created>
  <dcterms:modified xsi:type="dcterms:W3CDTF">2021-11-08T07:00:00Z</dcterms:modified>
</cp:coreProperties>
</file>