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A853B8" w14:paraId="37DA2BE1" w14:textId="77777777" w:rsidTr="00427EA6">
        <w:trPr>
          <w:cantSplit/>
        </w:trPr>
        <w:tc>
          <w:tcPr>
            <w:tcW w:w="1418" w:type="dxa"/>
            <w:vAlign w:val="center"/>
          </w:tcPr>
          <w:p w14:paraId="1BB0AD93" w14:textId="77777777" w:rsidR="00427EA6" w:rsidRPr="00A853B8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853B8">
              <w:rPr>
                <w:noProof/>
                <w:lang w:eastAsia="zh-CN"/>
              </w:rPr>
              <w:drawing>
                <wp:inline distT="0" distB="0" distL="0" distR="0" wp14:anchorId="37734FE4" wp14:editId="5DCCC11B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63FF9B98" w14:textId="77777777" w:rsidR="00427EA6" w:rsidRPr="00A853B8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A853B8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0010317" w14:textId="77777777" w:rsidR="00427EA6" w:rsidRPr="00A853B8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853B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21E06046" w14:textId="77777777" w:rsidR="00427EA6" w:rsidRPr="00A853B8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A853B8" w14:paraId="6C26121A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66A403AB" w14:textId="77777777" w:rsidR="002545AA" w:rsidRPr="00A853B8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3D2D9921" w14:textId="77777777" w:rsidR="002545AA" w:rsidRPr="00A853B8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195850F2" w14:textId="70095081" w:rsidR="002545AA" w:rsidRPr="00A853B8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A853B8">
              <w:t xml:space="preserve">Ginebra, </w:t>
            </w:r>
            <w:r w:rsidR="00FF543A">
              <w:t>8</w:t>
            </w:r>
            <w:r w:rsidR="005E388F" w:rsidRPr="00A853B8">
              <w:t xml:space="preserve"> de </w:t>
            </w:r>
            <w:r w:rsidR="00A853B8" w:rsidRPr="00A853B8">
              <w:t>septiembre</w:t>
            </w:r>
            <w:r w:rsidR="005E388F" w:rsidRPr="00A853B8">
              <w:t xml:space="preserve"> de 202</w:t>
            </w:r>
            <w:r w:rsidR="00FF543A">
              <w:t>1</w:t>
            </w:r>
          </w:p>
        </w:tc>
      </w:tr>
      <w:tr w:rsidR="002545AA" w:rsidRPr="00A853B8" w14:paraId="0436356A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0B916683" w14:textId="77777777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853B8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641654D4" w14:textId="13897DE5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A853B8">
              <w:rPr>
                <w:b/>
              </w:rPr>
              <w:t xml:space="preserve">Carta Colectiva TSB </w:t>
            </w:r>
            <w:r w:rsidR="00420231">
              <w:rPr>
                <w:b/>
                <w:szCs w:val="24"/>
              </w:rPr>
              <w:t>1</w:t>
            </w:r>
            <w:r w:rsidR="00FF543A">
              <w:rPr>
                <w:b/>
                <w:szCs w:val="24"/>
              </w:rPr>
              <w:t>3</w:t>
            </w:r>
            <w:r w:rsidRPr="00A853B8">
              <w:rPr>
                <w:b/>
                <w:szCs w:val="24"/>
              </w:rPr>
              <w:t>/</w:t>
            </w:r>
            <w:r w:rsidR="005E388F" w:rsidRPr="00A853B8">
              <w:rPr>
                <w:b/>
                <w:szCs w:val="24"/>
              </w:rPr>
              <w:t>17</w:t>
            </w:r>
          </w:p>
          <w:p w14:paraId="47C12D6B" w14:textId="77777777" w:rsidR="002545AA" w:rsidRPr="00A853B8" w:rsidRDefault="002545AA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A853B8">
              <w:t>CE </w:t>
            </w:r>
            <w:r w:rsidR="005E388F" w:rsidRPr="00A853B8">
              <w:t>17</w:t>
            </w:r>
            <w:r w:rsidRPr="00A853B8">
              <w:t>/XY</w:t>
            </w:r>
            <w:bookmarkEnd w:id="0"/>
          </w:p>
        </w:tc>
        <w:tc>
          <w:tcPr>
            <w:tcW w:w="4762" w:type="dxa"/>
            <w:vMerge w:val="restart"/>
          </w:tcPr>
          <w:p w14:paraId="58F84AFF" w14:textId="77777777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A853B8">
              <w:rPr>
                <w:bCs/>
              </w:rPr>
              <w:t>A:</w:t>
            </w:r>
          </w:p>
          <w:p w14:paraId="4861EC68" w14:textId="77777777" w:rsidR="005E388F" w:rsidRPr="00A853B8" w:rsidRDefault="005E388F" w:rsidP="005E388F">
            <w:pPr>
              <w:tabs>
                <w:tab w:val="clear" w:pos="794"/>
                <w:tab w:val="left" w:pos="360"/>
                <w:tab w:val="left" w:pos="4111"/>
              </w:tabs>
              <w:spacing w:before="40" w:after="40"/>
              <w:ind w:left="360" w:hanging="303"/>
            </w:pPr>
            <w:r w:rsidRPr="00A853B8">
              <w:t>–</w:t>
            </w:r>
            <w:r w:rsidRPr="00A853B8">
              <w:tab/>
              <w:t>las Administraciones de los Estados Miembros de la Unión;</w:t>
            </w:r>
          </w:p>
          <w:p w14:paraId="6FB72E77" w14:textId="77777777" w:rsidR="005E388F" w:rsidRPr="00A853B8" w:rsidRDefault="005E388F" w:rsidP="005E388F">
            <w:pPr>
              <w:tabs>
                <w:tab w:val="clear" w:pos="794"/>
                <w:tab w:val="left" w:pos="360"/>
                <w:tab w:val="left" w:pos="4111"/>
              </w:tabs>
              <w:spacing w:before="40" w:after="40"/>
              <w:ind w:left="360" w:hanging="303"/>
            </w:pPr>
            <w:r w:rsidRPr="00A853B8">
              <w:t>–</w:t>
            </w:r>
            <w:r w:rsidRPr="00A853B8">
              <w:tab/>
              <w:t>los Miembros del Sector UIT</w:t>
            </w:r>
            <w:r w:rsidRPr="00A853B8">
              <w:noBreakHyphen/>
              <w:t>T;</w:t>
            </w:r>
          </w:p>
          <w:p w14:paraId="617E7F84" w14:textId="5D28DBE8" w:rsidR="005E388F" w:rsidRPr="00A853B8" w:rsidRDefault="005E388F" w:rsidP="005E388F">
            <w:pPr>
              <w:tabs>
                <w:tab w:val="clear" w:pos="794"/>
                <w:tab w:val="left" w:pos="360"/>
                <w:tab w:val="left" w:pos="4111"/>
              </w:tabs>
              <w:spacing w:before="40" w:after="40"/>
              <w:ind w:left="360" w:hanging="303"/>
            </w:pPr>
            <w:r w:rsidRPr="00A853B8">
              <w:t>–</w:t>
            </w:r>
            <w:r w:rsidRPr="00A853B8">
              <w:tab/>
              <w:t>los Asociados de la Comisión de Estudio 17 del UIT-T</w:t>
            </w:r>
            <w:r w:rsidR="00EC6840">
              <w:t>;</w:t>
            </w:r>
          </w:p>
          <w:p w14:paraId="4CEEE78F" w14:textId="5A621977" w:rsidR="002545AA" w:rsidRPr="00A853B8" w:rsidRDefault="005E388F" w:rsidP="00EC6840">
            <w:pPr>
              <w:tabs>
                <w:tab w:val="clear" w:pos="794"/>
                <w:tab w:val="left" w:pos="360"/>
                <w:tab w:val="left" w:pos="4111"/>
              </w:tabs>
              <w:spacing w:before="40" w:after="40"/>
              <w:ind w:left="360" w:hanging="303"/>
              <w:rPr>
                <w:bCs/>
              </w:rPr>
            </w:pPr>
            <w:r w:rsidRPr="00A853B8">
              <w:t>–</w:t>
            </w:r>
            <w:r w:rsidRPr="00A853B8">
              <w:tab/>
              <w:t>las Instituciones Académicas de la UIT</w:t>
            </w:r>
          </w:p>
        </w:tc>
      </w:tr>
      <w:tr w:rsidR="002545AA" w:rsidRPr="00A853B8" w14:paraId="75407D86" w14:textId="77777777" w:rsidTr="002C58A4">
        <w:trPr>
          <w:cantSplit/>
          <w:trHeight w:val="390"/>
        </w:trPr>
        <w:tc>
          <w:tcPr>
            <w:tcW w:w="1084" w:type="dxa"/>
            <w:gridSpan w:val="2"/>
          </w:tcPr>
          <w:p w14:paraId="2EABDC88" w14:textId="77777777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853B8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123809A7" w14:textId="77777777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A853B8">
              <w:t xml:space="preserve">+41 22 730 </w:t>
            </w:r>
            <w:r w:rsidR="005E388F" w:rsidRPr="00A853B8">
              <w:t>6206</w:t>
            </w:r>
          </w:p>
        </w:tc>
        <w:tc>
          <w:tcPr>
            <w:tcW w:w="4762" w:type="dxa"/>
            <w:vMerge/>
          </w:tcPr>
          <w:p w14:paraId="0AD700A5" w14:textId="77777777" w:rsidR="002545AA" w:rsidRPr="00A853B8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A853B8" w14:paraId="302EFA48" w14:textId="77777777" w:rsidTr="002C58A4">
        <w:trPr>
          <w:cantSplit/>
          <w:trHeight w:val="431"/>
        </w:trPr>
        <w:tc>
          <w:tcPr>
            <w:tcW w:w="1084" w:type="dxa"/>
            <w:gridSpan w:val="2"/>
          </w:tcPr>
          <w:p w14:paraId="461C77BD" w14:textId="77777777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853B8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4D2A6374" w14:textId="77777777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A853B8">
              <w:t>+41 22 730 5853</w:t>
            </w:r>
          </w:p>
        </w:tc>
        <w:tc>
          <w:tcPr>
            <w:tcW w:w="4762" w:type="dxa"/>
            <w:vMerge/>
          </w:tcPr>
          <w:p w14:paraId="6E363227" w14:textId="77777777" w:rsidR="002545AA" w:rsidRPr="00A853B8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A853B8" w14:paraId="7B7AEBAE" w14:textId="77777777" w:rsidTr="002C58A4">
        <w:trPr>
          <w:cantSplit/>
        </w:trPr>
        <w:tc>
          <w:tcPr>
            <w:tcW w:w="1084" w:type="dxa"/>
            <w:gridSpan w:val="2"/>
          </w:tcPr>
          <w:p w14:paraId="1544563B" w14:textId="77777777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853B8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79ACC024" w14:textId="77777777" w:rsidR="002545AA" w:rsidRPr="00A853B8" w:rsidRDefault="009909E4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5E388F" w:rsidRPr="00A853B8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762" w:type="dxa"/>
            <w:vMerge/>
          </w:tcPr>
          <w:p w14:paraId="73541372" w14:textId="77777777" w:rsidR="002545AA" w:rsidRPr="00A853B8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A853B8" w14:paraId="35B4B664" w14:textId="77777777" w:rsidTr="00756066">
        <w:trPr>
          <w:cantSplit/>
          <w:trHeight w:val="621"/>
        </w:trPr>
        <w:tc>
          <w:tcPr>
            <w:tcW w:w="1084" w:type="dxa"/>
            <w:gridSpan w:val="2"/>
          </w:tcPr>
          <w:p w14:paraId="35B06860" w14:textId="77777777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853B8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4BA0EF95" w14:textId="77777777" w:rsidR="002545AA" w:rsidRPr="00A853B8" w:rsidRDefault="009909E4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5E388F" w:rsidRPr="00A853B8">
                <w:rPr>
                  <w:rStyle w:val="Hyperlink"/>
                </w:rPr>
                <w:t>http://itu.int/go/tsg17</w:t>
              </w:r>
            </w:hyperlink>
          </w:p>
        </w:tc>
        <w:tc>
          <w:tcPr>
            <w:tcW w:w="4762" w:type="dxa"/>
            <w:vMerge/>
          </w:tcPr>
          <w:p w14:paraId="7814169E" w14:textId="77777777" w:rsidR="002545AA" w:rsidRPr="00A853B8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A853B8" w14:paraId="79E66CD8" w14:textId="77777777" w:rsidTr="002C58A4">
        <w:trPr>
          <w:cantSplit/>
          <w:trHeight w:val="680"/>
        </w:trPr>
        <w:tc>
          <w:tcPr>
            <w:tcW w:w="1070" w:type="dxa"/>
          </w:tcPr>
          <w:p w14:paraId="70C5F211" w14:textId="77777777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853B8">
              <w:rPr>
                <w:b/>
                <w:bCs/>
                <w:szCs w:val="24"/>
              </w:rPr>
              <w:t>Asunto</w:t>
            </w:r>
            <w:r w:rsidRPr="00A853B8">
              <w:rPr>
                <w:szCs w:val="24"/>
              </w:rPr>
              <w:t>:</w:t>
            </w:r>
          </w:p>
        </w:tc>
        <w:tc>
          <w:tcPr>
            <w:tcW w:w="8569" w:type="dxa"/>
            <w:gridSpan w:val="3"/>
          </w:tcPr>
          <w:p w14:paraId="74E46AE9" w14:textId="0FD5B8E5" w:rsidR="002545AA" w:rsidRPr="00A853B8" w:rsidRDefault="005E388F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A853B8">
              <w:rPr>
                <w:b/>
                <w:bCs/>
              </w:rPr>
              <w:t xml:space="preserve">Reunión </w:t>
            </w:r>
            <w:bookmarkStart w:id="1" w:name="_Hlk36630908"/>
            <w:r w:rsidRPr="00A853B8">
              <w:rPr>
                <w:b/>
                <w:bCs/>
              </w:rPr>
              <w:t xml:space="preserve">plenaria especial por medios electrónicos </w:t>
            </w:r>
            <w:bookmarkEnd w:id="1"/>
            <w:r w:rsidRPr="00A853B8">
              <w:rPr>
                <w:b/>
                <w:bCs/>
              </w:rPr>
              <w:t>de la Comisión de Estudio 17</w:t>
            </w:r>
            <w:r w:rsidRPr="00A853B8">
              <w:t xml:space="preserve"> </w:t>
            </w:r>
            <w:r w:rsidRPr="00A853B8">
              <w:rPr>
                <w:b/>
                <w:bCs/>
              </w:rPr>
              <w:t xml:space="preserve">del UIT-T; </w:t>
            </w:r>
            <w:r w:rsidR="000A0C59">
              <w:rPr>
                <w:b/>
                <w:bCs/>
              </w:rPr>
              <w:t>(</w:t>
            </w:r>
            <w:r w:rsidRPr="00A853B8">
              <w:rPr>
                <w:b/>
                <w:bCs/>
              </w:rPr>
              <w:t xml:space="preserve">Virtual, </w:t>
            </w:r>
            <w:r w:rsidR="00A853B8">
              <w:rPr>
                <w:b/>
                <w:bCs/>
              </w:rPr>
              <w:t>7</w:t>
            </w:r>
            <w:r w:rsidRPr="00A853B8">
              <w:rPr>
                <w:b/>
                <w:bCs/>
              </w:rPr>
              <w:t xml:space="preserve"> de </w:t>
            </w:r>
            <w:r w:rsidR="00A853B8">
              <w:rPr>
                <w:b/>
                <w:bCs/>
              </w:rPr>
              <w:t>enero</w:t>
            </w:r>
            <w:r w:rsidRPr="00A853B8">
              <w:rPr>
                <w:b/>
                <w:bCs/>
              </w:rPr>
              <w:t xml:space="preserve"> de 202</w:t>
            </w:r>
            <w:r w:rsidR="00004F54">
              <w:rPr>
                <w:b/>
                <w:bCs/>
              </w:rPr>
              <w:t>2</w:t>
            </w:r>
            <w:r w:rsidR="000A0C59">
              <w:rPr>
                <w:b/>
                <w:bCs/>
              </w:rPr>
              <w:t>)</w:t>
            </w:r>
          </w:p>
        </w:tc>
      </w:tr>
    </w:tbl>
    <w:p w14:paraId="17EA9295" w14:textId="4862D79B" w:rsidR="002545AA" w:rsidRPr="002F53EF" w:rsidRDefault="002545AA" w:rsidP="002545A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2"/>
          <w:szCs w:val="18"/>
        </w:rPr>
      </w:pPr>
      <w:bookmarkStart w:id="2" w:name="ditulogo"/>
      <w:bookmarkEnd w:id="2"/>
      <w:r w:rsidRPr="002F53EF">
        <w:rPr>
          <w:rFonts w:asciiTheme="minorHAnsi" w:hAnsiTheme="minorHAnsi"/>
          <w:sz w:val="22"/>
          <w:szCs w:val="18"/>
        </w:rPr>
        <w:t>Muy Señora mía/Muy Señor mío</w:t>
      </w:r>
      <w:r w:rsidR="00756066" w:rsidRPr="002F53EF">
        <w:rPr>
          <w:rFonts w:asciiTheme="minorHAnsi" w:hAnsiTheme="minorHAnsi"/>
          <w:sz w:val="22"/>
          <w:szCs w:val="18"/>
        </w:rPr>
        <w:t>,</w:t>
      </w:r>
    </w:p>
    <w:p w14:paraId="1D061833" w14:textId="766F9B2F" w:rsidR="002545AA" w:rsidRPr="00A853B8" w:rsidRDefault="005E388F" w:rsidP="002545AA">
      <w:r w:rsidRPr="00A853B8">
        <w:t>Me complace invitarle a asistir a la reunión plenaria especial por medios electrónicos de la Comisión de Estudio 17 del UIT-T (Seguridad) que se celebrará de manera virtual y únicamente en inglés, el</w:t>
      </w:r>
      <w:r w:rsidR="00004F54">
        <w:t xml:space="preserve"> viernes</w:t>
      </w:r>
      <w:r w:rsidR="00EC6840">
        <w:t> </w:t>
      </w:r>
      <w:r w:rsidRPr="00A853B8">
        <w:t>día</w:t>
      </w:r>
      <w:r w:rsidR="00EC6840">
        <w:t> </w:t>
      </w:r>
      <w:r w:rsidR="00A853B8">
        <w:t>7</w:t>
      </w:r>
      <w:r w:rsidR="00EC6840">
        <w:t> </w:t>
      </w:r>
      <w:r w:rsidRPr="00A853B8">
        <w:t xml:space="preserve">de </w:t>
      </w:r>
      <w:r w:rsidR="00A853B8">
        <w:t>enero</w:t>
      </w:r>
      <w:r w:rsidRPr="00A853B8">
        <w:t xml:space="preserve"> de 202</w:t>
      </w:r>
      <w:r w:rsidR="00004F54">
        <w:t>2</w:t>
      </w:r>
      <w:r w:rsidRPr="00A853B8">
        <w:t xml:space="preserve">, </w:t>
      </w:r>
      <w:r w:rsidR="00004F54">
        <w:t>de 11.00-16.00 horas, hora en Ginebra</w:t>
      </w:r>
      <w:r w:rsidRPr="00A853B8">
        <w:t>.</w:t>
      </w:r>
    </w:p>
    <w:p w14:paraId="0DDB2D9A" w14:textId="2F38E433" w:rsidR="002545AA" w:rsidRPr="00A853B8" w:rsidRDefault="005E388F" w:rsidP="002545AA">
      <w:r w:rsidRPr="00A853B8">
        <w:t>E</w:t>
      </w:r>
      <w:r w:rsidR="00A853B8">
        <w:t>n e</w:t>
      </w:r>
      <w:r w:rsidRPr="00A853B8">
        <w:t xml:space="preserve">sta reunión plenaria especial por medios electrónicos </w:t>
      </w:r>
      <w:r w:rsidR="00A853B8">
        <w:t xml:space="preserve">se </w:t>
      </w:r>
      <w:r w:rsidR="00004F54">
        <w:t xml:space="preserve">realizará el examen definitivo de los informes de la CE17 a la AMNT-20, se </w:t>
      </w:r>
      <w:r w:rsidR="00A853B8">
        <w:t>planificarán las reuniones de la CE</w:t>
      </w:r>
      <w:r w:rsidR="00420231">
        <w:t> </w:t>
      </w:r>
      <w:r w:rsidR="00A853B8">
        <w:t xml:space="preserve">17 </w:t>
      </w:r>
      <w:r w:rsidR="00004F54">
        <w:t xml:space="preserve">para después de las AMNT-20 </w:t>
      </w:r>
      <w:r w:rsidR="00A853B8">
        <w:t xml:space="preserve">y </w:t>
      </w:r>
      <w:r w:rsidRPr="00A853B8">
        <w:t xml:space="preserve">sólo </w:t>
      </w:r>
      <w:r w:rsidR="00A853B8">
        <w:t xml:space="preserve">se </w:t>
      </w:r>
      <w:r w:rsidRPr="00A853B8">
        <w:t>tomará</w:t>
      </w:r>
      <w:r w:rsidR="00A853B8">
        <w:t>n</w:t>
      </w:r>
      <w:r w:rsidRPr="00A853B8">
        <w:t xml:space="preserve"> las decisiones necesarias </w:t>
      </w:r>
      <w:r w:rsidR="00A853B8">
        <w:t xml:space="preserve">sobre </w:t>
      </w:r>
      <w:r w:rsidR="00004F54">
        <w:t>12</w:t>
      </w:r>
      <w:r w:rsidR="00A853B8">
        <w:t xml:space="preserve"> temas identificados por la última reunión de la CE</w:t>
      </w:r>
      <w:r w:rsidR="00420231">
        <w:t> </w:t>
      </w:r>
      <w:r w:rsidR="00A853B8">
        <w:t xml:space="preserve">17 </w:t>
      </w:r>
      <w:r w:rsidRPr="00A853B8">
        <w:t>(</w:t>
      </w:r>
      <w:r w:rsidR="00004F54">
        <w:t>v</w:t>
      </w:r>
      <w:r w:rsidRPr="00A853B8">
        <w:t>irtual,</w:t>
      </w:r>
      <w:r w:rsidR="00EC6840">
        <w:t> </w:t>
      </w:r>
      <w:r w:rsidR="00A853B8">
        <w:t>24</w:t>
      </w:r>
      <w:r w:rsidR="00EC6840">
        <w:t> </w:t>
      </w:r>
      <w:r w:rsidR="00A853B8">
        <w:t>de agosto-3 de septiembre</w:t>
      </w:r>
      <w:r w:rsidRPr="00A853B8">
        <w:t xml:space="preserve"> de 202</w:t>
      </w:r>
      <w:r w:rsidR="00004F54">
        <w:t>1</w:t>
      </w:r>
      <w:r w:rsidRPr="00A853B8">
        <w:t>)</w:t>
      </w:r>
      <w:r w:rsidR="00A853B8">
        <w:t xml:space="preserve"> (véase Anexo A)</w:t>
      </w:r>
      <w:r w:rsidRPr="00A853B8">
        <w:t xml:space="preserve">, por lo que no se solicita </w:t>
      </w:r>
      <w:r w:rsidR="00004F54">
        <w:t xml:space="preserve">presentar </w:t>
      </w:r>
      <w:r w:rsidRPr="00A853B8">
        <w:t>contribuci</w:t>
      </w:r>
      <w:r w:rsidR="00004F54">
        <w:t xml:space="preserve">ones </w:t>
      </w:r>
      <w:r w:rsidRPr="00A853B8">
        <w:t xml:space="preserve">de los miembros del UIT-T </w:t>
      </w:r>
      <w:r w:rsidR="00004F54">
        <w:t xml:space="preserve">sobre cualquier otro tema </w:t>
      </w:r>
      <w:r w:rsidRPr="00A853B8">
        <w:t>para esta plenaria por medios electrónicos.</w:t>
      </w:r>
    </w:p>
    <w:p w14:paraId="2C7134F4" w14:textId="77777777" w:rsidR="002545AA" w:rsidRPr="00A853B8" w:rsidRDefault="005E388F" w:rsidP="002545AA">
      <w:r w:rsidRPr="00A853B8">
        <w:t xml:space="preserve">La preinscripción es obligatoria y ha de hacerse en línea a través de la página principal de la Comisión de Estudio </w:t>
      </w:r>
      <w:r w:rsidRPr="00A853B8">
        <w:rPr>
          <w:b/>
          <w:bCs/>
        </w:rPr>
        <w:t>a más tardar un mes antes de la reunión</w:t>
      </w:r>
      <w:r w:rsidRPr="00A853B8">
        <w:t xml:space="preserve">. Según lo indicado en la </w:t>
      </w:r>
      <w:hyperlink r:id="rId11" w:history="1">
        <w:r w:rsidRPr="00A853B8">
          <w:rPr>
            <w:rStyle w:val="Hyperlink"/>
          </w:rPr>
          <w:t>Circular 68 de la TSB</w:t>
        </w:r>
      </w:hyperlink>
      <w:r w:rsidRPr="00A853B8">
        <w:t xml:space="preserve">, el sistema de inscripción del UIT-T requiere la aprobación del Coordinador para las solicitudes de inscripción; en la </w:t>
      </w:r>
      <w:hyperlink r:id="rId12" w:history="1">
        <w:r w:rsidRPr="00A853B8">
          <w:rPr>
            <w:rStyle w:val="Hyperlink"/>
          </w:rPr>
          <w:t>Circular 118 de la TSB</w:t>
        </w:r>
      </w:hyperlink>
      <w:r w:rsidRPr="00A853B8">
        <w:t xml:space="preserve"> se describe cómo configurar la aprobación automática de estas solicitudes. Se invita a los miembros a incluir mujeres en sus delegaciones siempre que sea posible.</w:t>
      </w:r>
    </w:p>
    <w:p w14:paraId="0E093D79" w14:textId="77777777" w:rsidR="005E388F" w:rsidRPr="00A853B8" w:rsidRDefault="005E388F" w:rsidP="002545AA">
      <w:r w:rsidRPr="00A853B8">
        <w:t xml:space="preserve">En el </w:t>
      </w:r>
      <w:r w:rsidRPr="00A853B8">
        <w:rPr>
          <w:b/>
        </w:rPr>
        <w:t>Anexo A</w:t>
      </w:r>
      <w:r w:rsidRPr="00A853B8">
        <w:t xml:space="preserve"> se facilita un proyecto de </w:t>
      </w:r>
      <w:r w:rsidRPr="00A853B8">
        <w:rPr>
          <w:b/>
        </w:rPr>
        <w:t>orden del día</w:t>
      </w:r>
      <w:r w:rsidRPr="00A853B8">
        <w:t xml:space="preserve"> de la reunión, preparado de acuerdo con el Presidente de la Comisión de Estudio, el Sr. Heung-Youl Youm (República de Corea). La información práctica para participar en esta reunión plenaria por medios electrónicos y los documentos de la reunión están disponibles en la </w:t>
      </w:r>
      <w:hyperlink r:id="rId13" w:history="1">
        <w:r w:rsidRPr="00A853B8">
          <w:rPr>
            <w:rStyle w:val="Hyperlink"/>
            <w:bCs/>
          </w:rPr>
          <w:t>página principal de la Comisión de Estudio</w:t>
        </w:r>
      </w:hyperlink>
      <w:r w:rsidRPr="00A853B8">
        <w:t>.</w:t>
      </w:r>
    </w:p>
    <w:p w14:paraId="138813B7" w14:textId="2B5C3E37" w:rsidR="005E388F" w:rsidRPr="00A853B8" w:rsidRDefault="005E388F" w:rsidP="002545AA">
      <w:r w:rsidRPr="00A853B8">
        <w:t>Le deseo una reunión agradable y productiva.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175"/>
      </w:tblGrid>
      <w:tr w:rsidR="005E388F" w:rsidRPr="00A853B8" w14:paraId="11889D1E" w14:textId="77777777" w:rsidTr="00C37198">
        <w:trPr>
          <w:cantSplit/>
          <w:trHeight w:val="1830"/>
        </w:trPr>
        <w:tc>
          <w:tcPr>
            <w:tcW w:w="6379" w:type="dxa"/>
            <w:vMerge w:val="restart"/>
            <w:tcBorders>
              <w:right w:val="single" w:sz="4" w:space="0" w:color="auto"/>
            </w:tcBorders>
          </w:tcPr>
          <w:p w14:paraId="66691544" w14:textId="26B9F7E7" w:rsidR="005E388F" w:rsidRPr="00A853B8" w:rsidRDefault="005E388F" w:rsidP="0004105B">
            <w:pPr>
              <w:spacing w:after="120"/>
              <w:ind w:left="-104"/>
            </w:pPr>
            <w:r w:rsidRPr="00A853B8">
              <w:t>Atentamente,</w:t>
            </w:r>
          </w:p>
          <w:p w14:paraId="6861BDF9" w14:textId="47681B87" w:rsidR="005E388F" w:rsidRPr="00A853B8" w:rsidRDefault="009909E4" w:rsidP="0004105B">
            <w:pPr>
              <w:spacing w:before="1200"/>
              <w:ind w:left="-104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43D49AD" wp14:editId="64455976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167640</wp:posOffset>
                  </wp:positionV>
                  <wp:extent cx="666750" cy="300292"/>
                  <wp:effectExtent l="0" t="0" r="0" b="508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0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88F" w:rsidRPr="00A853B8">
              <w:rPr>
                <w:szCs w:val="24"/>
              </w:rPr>
              <w:t>Chaesub Lee</w:t>
            </w:r>
            <w:r w:rsidR="005E388F" w:rsidRPr="00A853B8">
              <w:br/>
            </w:r>
            <w:proofErr w:type="gramStart"/>
            <w:r w:rsidR="005E388F" w:rsidRPr="00A853B8">
              <w:t>Director</w:t>
            </w:r>
            <w:proofErr w:type="gramEnd"/>
            <w:r w:rsidR="005E388F" w:rsidRPr="00A853B8">
              <w:t xml:space="preserve"> de la Oficina de Normalización</w:t>
            </w:r>
            <w:r w:rsidR="005E388F" w:rsidRPr="00A853B8">
              <w:br/>
              <w:t>de las Telecomunicaciones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C1E55C" w14:textId="1A70540A" w:rsidR="005E388F" w:rsidRPr="00A853B8" w:rsidRDefault="000A0C59" w:rsidP="00C37198">
            <w:pPr>
              <w:keepNext/>
              <w:keepLines/>
              <w:spacing w:before="0"/>
              <w:ind w:left="113" w:right="113"/>
              <w:jc w:val="center"/>
            </w:pPr>
            <w:r w:rsidRPr="00A038E2">
              <w:rPr>
                <w:noProof/>
                <w:lang w:val="en-US"/>
                <w:rPrChange w:id="3" w:author="Braud, Olivia" w:date="2020-09-17T16:12:00Z">
                  <w:rPr>
                    <w:noProof/>
                  </w:rPr>
                </w:rPrChange>
              </w:rPr>
              <w:drawing>
                <wp:inline distT="0" distB="0" distL="0" distR="0" wp14:anchorId="43B334BB" wp14:editId="4CFACF76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88F" w:rsidRPr="00A853B8" w14:paraId="2F8023AD" w14:textId="77777777" w:rsidTr="00C37198">
        <w:trPr>
          <w:cantSplit/>
          <w:trHeight w:val="74"/>
        </w:trPr>
        <w:tc>
          <w:tcPr>
            <w:tcW w:w="6379" w:type="dxa"/>
            <w:vMerge/>
            <w:tcBorders>
              <w:right w:val="single" w:sz="4" w:space="0" w:color="auto"/>
            </w:tcBorders>
          </w:tcPr>
          <w:p w14:paraId="41003F32" w14:textId="77777777" w:rsidR="005E388F" w:rsidRPr="00A853B8" w:rsidRDefault="005E388F" w:rsidP="00C37198">
            <w:pPr>
              <w:spacing w:before="480"/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3CF4" w14:textId="77777777" w:rsidR="005E388F" w:rsidRPr="00A853B8" w:rsidRDefault="005E388F" w:rsidP="00C37198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A853B8">
              <w:rPr>
                <w:sz w:val="20"/>
                <w:szCs w:val="18"/>
              </w:rPr>
              <w:t>Última información sobre la reunión</w:t>
            </w:r>
          </w:p>
        </w:tc>
      </w:tr>
    </w:tbl>
    <w:p w14:paraId="61E55ED1" w14:textId="694E9EA9" w:rsidR="002545AA" w:rsidRPr="00A853B8" w:rsidRDefault="002545AA" w:rsidP="002545AA">
      <w:pPr>
        <w:rPr>
          <w:bCs/>
        </w:rPr>
      </w:pPr>
    </w:p>
    <w:p w14:paraId="0829AD76" w14:textId="3337306A" w:rsidR="009518F2" w:rsidRPr="00420231" w:rsidRDefault="009518F2" w:rsidP="002545AA">
      <w:pPr>
        <w:rPr>
          <w:bCs/>
          <w:lang w:val="en-US"/>
        </w:rPr>
      </w:pPr>
      <w:r w:rsidRPr="00420231">
        <w:rPr>
          <w:b/>
          <w:lang w:val="en-US"/>
        </w:rPr>
        <w:t xml:space="preserve">Anexo: </w:t>
      </w:r>
      <w:r w:rsidRPr="00420231">
        <w:rPr>
          <w:bCs/>
          <w:lang w:val="en-US"/>
        </w:rPr>
        <w:t>1</w:t>
      </w:r>
    </w:p>
    <w:p w14:paraId="67492A66" w14:textId="77777777" w:rsidR="009518F2" w:rsidRPr="00420231" w:rsidRDefault="009518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n-US"/>
        </w:rPr>
      </w:pPr>
      <w:r w:rsidRPr="00420231">
        <w:rPr>
          <w:bCs/>
          <w:lang w:val="en-US"/>
        </w:rPr>
        <w:br w:type="page"/>
      </w:r>
    </w:p>
    <w:p w14:paraId="56141D40" w14:textId="77777777" w:rsidR="00004F54" w:rsidRPr="00874FE3" w:rsidRDefault="00004F54" w:rsidP="00004F54">
      <w:pPr>
        <w:spacing w:before="240"/>
        <w:ind w:right="-194"/>
        <w:jc w:val="center"/>
        <w:rPr>
          <w:b/>
          <w:bCs/>
          <w:sz w:val="28"/>
          <w:szCs w:val="28"/>
          <w:lang w:val="en-US"/>
        </w:rPr>
      </w:pPr>
      <w:r w:rsidRPr="00A742D2">
        <w:rPr>
          <w:b/>
          <w:bCs/>
          <w:sz w:val="28"/>
          <w:szCs w:val="24"/>
          <w:lang w:val="en-GB"/>
        </w:rPr>
        <w:lastRenderedPageBreak/>
        <w:t>ANNEX A</w:t>
      </w:r>
      <w:r w:rsidRPr="00A742D2">
        <w:rPr>
          <w:lang w:val="en-GB"/>
        </w:rPr>
        <w:br/>
      </w:r>
      <w:r w:rsidRPr="00A742D2">
        <w:rPr>
          <w:b/>
          <w:bCs/>
          <w:sz w:val="28"/>
          <w:szCs w:val="28"/>
          <w:lang w:val="en-GB"/>
        </w:rPr>
        <w:t>Agenda for Special e-Plenary Meeting of ITU-T SG17</w:t>
      </w:r>
      <w:r w:rsidRPr="00A742D2">
        <w:rPr>
          <w:b/>
          <w:bCs/>
          <w:sz w:val="28"/>
          <w:szCs w:val="28"/>
          <w:lang w:val="en-GB"/>
        </w:rPr>
        <w:br/>
        <w:t>Virtual, 11:00-16:00 hours Geneva time, Friday 7 January 2022</w:t>
      </w:r>
    </w:p>
    <w:p w14:paraId="5CB2F7C4" w14:textId="77777777" w:rsidR="00004F54" w:rsidRPr="002661F6" w:rsidRDefault="00004F54" w:rsidP="00004F54">
      <w:pPr>
        <w:spacing w:before="240"/>
        <w:rPr>
          <w:rFonts w:cstheme="minorHAnsi"/>
          <w:b/>
          <w:szCs w:val="22"/>
          <w:lang w:val="en-GB"/>
        </w:rPr>
      </w:pPr>
      <w:r w:rsidRPr="002661F6">
        <w:rPr>
          <w:rFonts w:cstheme="minorHAnsi"/>
          <w:szCs w:val="22"/>
          <w:lang w:val="en-GB"/>
        </w:rPr>
        <w:t>NOTE - Updates to this agenda can be found in</w:t>
      </w:r>
      <w:hyperlink r:id="rId17" w:history="1">
        <w:r w:rsidRPr="002661F6">
          <w:rPr>
            <w:rStyle w:val="Hyperlink"/>
            <w:rFonts w:cstheme="minorHAnsi"/>
            <w:szCs w:val="22"/>
            <w:lang w:val="en-GB"/>
          </w:rPr>
          <w:t xml:space="preserve"> TD4115</w:t>
        </w:r>
      </w:hyperlink>
    </w:p>
    <w:p w14:paraId="58D7FA09" w14:textId="77777777" w:rsidR="00004F54" w:rsidRPr="009F30BF" w:rsidRDefault="00004F54" w:rsidP="00004F54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</w:rPr>
      </w:pPr>
      <w:proofErr w:type="spellStart"/>
      <w:r w:rsidRPr="009F30BF">
        <w:rPr>
          <w:rFonts w:cstheme="minorHAnsi"/>
          <w:szCs w:val="22"/>
        </w:rPr>
        <w:t>Opening</w:t>
      </w:r>
      <w:proofErr w:type="spellEnd"/>
      <w:r w:rsidRPr="009F30BF">
        <w:rPr>
          <w:rFonts w:cstheme="minorHAnsi"/>
          <w:szCs w:val="22"/>
        </w:rPr>
        <w:t xml:space="preserve"> </w:t>
      </w:r>
      <w:proofErr w:type="spellStart"/>
      <w:r w:rsidRPr="009F30BF">
        <w:rPr>
          <w:rFonts w:cstheme="minorHAnsi"/>
          <w:szCs w:val="22"/>
        </w:rPr>
        <w:t>remarks</w:t>
      </w:r>
      <w:proofErr w:type="spellEnd"/>
      <w:r w:rsidRPr="009F30BF">
        <w:rPr>
          <w:rFonts w:cstheme="minorHAnsi"/>
          <w:szCs w:val="22"/>
        </w:rPr>
        <w:t xml:space="preserve"> and </w:t>
      </w:r>
      <w:proofErr w:type="spellStart"/>
      <w:r w:rsidRPr="009F30BF">
        <w:rPr>
          <w:rFonts w:cstheme="minorHAnsi"/>
          <w:szCs w:val="22"/>
        </w:rPr>
        <w:t>welcome</w:t>
      </w:r>
      <w:proofErr w:type="spellEnd"/>
      <w:r w:rsidRPr="009F30BF">
        <w:rPr>
          <w:rFonts w:cstheme="minorHAnsi"/>
          <w:szCs w:val="22"/>
        </w:rPr>
        <w:t xml:space="preserve"> </w:t>
      </w:r>
    </w:p>
    <w:p w14:paraId="70A01152" w14:textId="77777777" w:rsidR="00004F54" w:rsidRPr="00D84FCD" w:rsidRDefault="00004F54" w:rsidP="00004F54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  <w:lang w:eastAsia="ko-KR"/>
        </w:rPr>
      </w:pPr>
      <w:proofErr w:type="spellStart"/>
      <w:r w:rsidRPr="00D84FCD">
        <w:rPr>
          <w:rFonts w:eastAsia="Calibri" w:cstheme="minorHAnsi"/>
          <w:szCs w:val="22"/>
        </w:rPr>
        <w:t>Approval</w:t>
      </w:r>
      <w:proofErr w:type="spellEnd"/>
      <w:r w:rsidRPr="00D84FCD">
        <w:rPr>
          <w:rFonts w:eastAsia="Calibri" w:cstheme="minorHAnsi"/>
          <w:szCs w:val="22"/>
        </w:rPr>
        <w:t xml:space="preserve"> of the agenda </w:t>
      </w:r>
    </w:p>
    <w:p w14:paraId="47C55FC3" w14:textId="77777777" w:rsidR="00004F54" w:rsidRPr="00D84FCD" w:rsidRDefault="00004F54" w:rsidP="00004F54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  <w:lang w:eastAsia="ko-KR"/>
        </w:rPr>
      </w:pPr>
      <w:proofErr w:type="spellStart"/>
      <w:r w:rsidRPr="00D84FCD">
        <w:rPr>
          <w:rFonts w:cstheme="minorHAnsi"/>
          <w:szCs w:val="22"/>
          <w:lang w:eastAsia="ko-KR"/>
        </w:rPr>
        <w:t>Intellectual</w:t>
      </w:r>
      <w:proofErr w:type="spellEnd"/>
      <w:r w:rsidRPr="00D84FCD">
        <w:rPr>
          <w:rFonts w:cstheme="minorHAnsi"/>
          <w:szCs w:val="22"/>
          <w:lang w:eastAsia="ko-KR"/>
        </w:rPr>
        <w:t xml:space="preserve"> </w:t>
      </w:r>
      <w:proofErr w:type="spellStart"/>
      <w:r w:rsidRPr="00D84FCD">
        <w:rPr>
          <w:rFonts w:cstheme="minorHAnsi"/>
          <w:szCs w:val="22"/>
          <w:lang w:eastAsia="ko-KR"/>
        </w:rPr>
        <w:t>Property</w:t>
      </w:r>
      <w:proofErr w:type="spellEnd"/>
      <w:r w:rsidRPr="00D84FCD">
        <w:rPr>
          <w:rFonts w:cstheme="minorHAnsi"/>
          <w:szCs w:val="22"/>
          <w:lang w:eastAsia="ko-KR"/>
        </w:rPr>
        <w:t xml:space="preserve"> </w:t>
      </w:r>
      <w:proofErr w:type="spellStart"/>
      <w:r w:rsidRPr="00D84FCD">
        <w:rPr>
          <w:rFonts w:cstheme="minorHAnsi"/>
          <w:szCs w:val="22"/>
          <w:lang w:eastAsia="ko-KR"/>
        </w:rPr>
        <w:t>Rights</w:t>
      </w:r>
      <w:proofErr w:type="spellEnd"/>
      <w:r w:rsidRPr="00D84FCD">
        <w:rPr>
          <w:rFonts w:cstheme="minorHAnsi"/>
          <w:szCs w:val="22"/>
          <w:lang w:eastAsia="ko-KR"/>
        </w:rPr>
        <w:t xml:space="preserve"> </w:t>
      </w:r>
    </w:p>
    <w:p w14:paraId="79F7A81C" w14:textId="77777777" w:rsidR="00004F54" w:rsidRPr="00D84FCD" w:rsidRDefault="00004F54" w:rsidP="00004F54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  <w:lang w:eastAsia="ko-KR"/>
        </w:rPr>
      </w:pPr>
      <w:r w:rsidRPr="00D84FCD">
        <w:rPr>
          <w:rFonts w:cstheme="minorHAnsi"/>
          <w:szCs w:val="22"/>
        </w:rPr>
        <w:t xml:space="preserve">Draft </w:t>
      </w:r>
      <w:proofErr w:type="spellStart"/>
      <w:r w:rsidRPr="00D84FCD">
        <w:rPr>
          <w:rFonts w:cstheme="minorHAnsi"/>
          <w:szCs w:val="22"/>
        </w:rPr>
        <w:t>Recommendations</w:t>
      </w:r>
      <w:proofErr w:type="spellEnd"/>
      <w:r w:rsidRPr="00D84FCD">
        <w:rPr>
          <w:rFonts w:cstheme="minorHAnsi"/>
          <w:szCs w:val="22"/>
        </w:rPr>
        <w:t xml:space="preserve"> for TAP </w:t>
      </w:r>
      <w:proofErr w:type="spellStart"/>
      <w:r w:rsidRPr="00D84FCD">
        <w:rPr>
          <w:rFonts w:cstheme="minorHAnsi"/>
          <w:szCs w:val="22"/>
        </w:rPr>
        <w:t>approval</w:t>
      </w:r>
      <w:proofErr w:type="spellEnd"/>
      <w:r w:rsidRPr="00D84FCD">
        <w:rPr>
          <w:rFonts w:cstheme="minorHAnsi"/>
          <w:szCs w:val="22"/>
        </w:rPr>
        <w:t xml:space="preserve"> </w:t>
      </w:r>
    </w:p>
    <w:p w14:paraId="2CF92612" w14:textId="77777777" w:rsidR="00004F54" w:rsidRDefault="00004F54" w:rsidP="00004F54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</w:rPr>
      </w:pPr>
      <w:r w:rsidRPr="009F30BF">
        <w:rPr>
          <w:rFonts w:cstheme="minorHAnsi"/>
          <w:szCs w:val="22"/>
        </w:rPr>
        <w:t>X.1234 (</w:t>
      </w:r>
      <w:proofErr w:type="spellStart"/>
      <w:proofErr w:type="gramStart"/>
      <w:r w:rsidRPr="009F30BF">
        <w:rPr>
          <w:rFonts w:cstheme="minorHAnsi"/>
          <w:szCs w:val="22"/>
        </w:rPr>
        <w:t>X.gcmms</w:t>
      </w:r>
      <w:proofErr w:type="spellEnd"/>
      <w:proofErr w:type="gramEnd"/>
      <w:r w:rsidRPr="009F30BF">
        <w:rPr>
          <w:rFonts w:cstheme="minorHAnsi"/>
          <w:szCs w:val="22"/>
        </w:rPr>
        <w:t>)</w:t>
      </w:r>
      <w:r>
        <w:rPr>
          <w:rFonts w:cstheme="minorHAnsi"/>
          <w:szCs w:val="22"/>
        </w:rPr>
        <w:t xml:space="preserve"> – </w:t>
      </w:r>
      <w:hyperlink r:id="rId18" w:history="1">
        <w:r w:rsidRPr="009F30BF">
          <w:rPr>
            <w:rStyle w:val="Hyperlink"/>
            <w:rFonts w:cstheme="minorHAnsi"/>
            <w:szCs w:val="22"/>
          </w:rPr>
          <w:t>R92</w:t>
        </w:r>
      </w:hyperlink>
    </w:p>
    <w:p w14:paraId="6D364997" w14:textId="77777777" w:rsidR="00004F54" w:rsidRDefault="00004F54" w:rsidP="00004F54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</w:rPr>
      </w:pPr>
      <w:r w:rsidRPr="009F30BF">
        <w:rPr>
          <w:rFonts w:cstheme="minorHAnsi"/>
          <w:szCs w:val="22"/>
        </w:rPr>
        <w:t>X.1235 (</w:t>
      </w:r>
      <w:proofErr w:type="spellStart"/>
      <w:proofErr w:type="gramStart"/>
      <w:r w:rsidRPr="009F30BF">
        <w:rPr>
          <w:rFonts w:cstheme="minorHAnsi"/>
          <w:szCs w:val="22"/>
        </w:rPr>
        <w:t>X.tecwes</w:t>
      </w:r>
      <w:proofErr w:type="spellEnd"/>
      <w:proofErr w:type="gramEnd"/>
      <w:r>
        <w:rPr>
          <w:rFonts w:cstheme="minorHAnsi"/>
          <w:szCs w:val="22"/>
        </w:rPr>
        <w:t xml:space="preserve">) </w:t>
      </w:r>
      <w:r w:rsidRPr="009F30BF">
        <w:rPr>
          <w:rFonts w:cstheme="minorHAnsi"/>
          <w:szCs w:val="22"/>
        </w:rPr>
        <w:t xml:space="preserve">– </w:t>
      </w:r>
      <w:hyperlink r:id="rId19" w:history="1">
        <w:r w:rsidRPr="009F30BF">
          <w:rPr>
            <w:rStyle w:val="Hyperlink"/>
            <w:rFonts w:cstheme="minorHAnsi"/>
            <w:szCs w:val="22"/>
          </w:rPr>
          <w:t>R93</w:t>
        </w:r>
      </w:hyperlink>
    </w:p>
    <w:p w14:paraId="56B229E1" w14:textId="77777777" w:rsidR="00004F54" w:rsidRDefault="00004F54" w:rsidP="00004F54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</w:rPr>
      </w:pPr>
      <w:proofErr w:type="spellStart"/>
      <w:r w:rsidRPr="009F30BF">
        <w:rPr>
          <w:rFonts w:cstheme="minorHAnsi"/>
          <w:szCs w:val="22"/>
        </w:rPr>
        <w:t>Amendment</w:t>
      </w:r>
      <w:proofErr w:type="spellEnd"/>
      <w:r w:rsidRPr="009F30BF">
        <w:rPr>
          <w:rFonts w:cstheme="minorHAnsi"/>
          <w:szCs w:val="22"/>
        </w:rPr>
        <w:t xml:space="preserve"> </w:t>
      </w:r>
      <w:proofErr w:type="spellStart"/>
      <w:r w:rsidRPr="009F30BF">
        <w:rPr>
          <w:rFonts w:cstheme="minorHAnsi"/>
          <w:szCs w:val="22"/>
        </w:rPr>
        <w:t>to</w:t>
      </w:r>
      <w:proofErr w:type="spellEnd"/>
      <w:r w:rsidRPr="009F30BF">
        <w:rPr>
          <w:rFonts w:cstheme="minorHAnsi"/>
          <w:szCs w:val="22"/>
        </w:rPr>
        <w:t xml:space="preserve"> X.1246 – </w:t>
      </w:r>
      <w:hyperlink r:id="rId20" w:history="1">
        <w:r w:rsidRPr="009F30BF">
          <w:rPr>
            <w:rStyle w:val="Hyperlink"/>
            <w:rFonts w:cstheme="minorHAnsi"/>
            <w:szCs w:val="22"/>
          </w:rPr>
          <w:t>R94</w:t>
        </w:r>
      </w:hyperlink>
    </w:p>
    <w:p w14:paraId="0BFD78AE" w14:textId="77777777" w:rsidR="00004F54" w:rsidRDefault="00004F54" w:rsidP="00004F54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</w:rPr>
      </w:pPr>
      <w:proofErr w:type="spellStart"/>
      <w:r w:rsidRPr="009F30BF">
        <w:rPr>
          <w:rFonts w:cstheme="minorHAnsi"/>
          <w:szCs w:val="22"/>
        </w:rPr>
        <w:t>Amendment</w:t>
      </w:r>
      <w:proofErr w:type="spellEnd"/>
      <w:r w:rsidRPr="009F30BF">
        <w:rPr>
          <w:rFonts w:cstheme="minorHAnsi"/>
          <w:szCs w:val="22"/>
        </w:rPr>
        <w:t xml:space="preserve"> </w:t>
      </w:r>
      <w:proofErr w:type="spellStart"/>
      <w:r w:rsidRPr="009F30BF">
        <w:rPr>
          <w:rFonts w:cstheme="minorHAnsi"/>
          <w:szCs w:val="22"/>
        </w:rPr>
        <w:t>to</w:t>
      </w:r>
      <w:proofErr w:type="spellEnd"/>
      <w:r w:rsidRPr="009F30BF">
        <w:rPr>
          <w:rFonts w:cstheme="minorHAnsi"/>
          <w:szCs w:val="22"/>
        </w:rPr>
        <w:t xml:space="preserve"> X.1247</w:t>
      </w:r>
      <w:r>
        <w:rPr>
          <w:rFonts w:cstheme="minorHAnsi"/>
          <w:szCs w:val="22"/>
        </w:rPr>
        <w:t xml:space="preserve"> </w:t>
      </w:r>
      <w:r w:rsidRPr="009F30BF">
        <w:rPr>
          <w:rFonts w:cstheme="minorHAnsi"/>
          <w:szCs w:val="22"/>
        </w:rPr>
        <w:t xml:space="preserve">– </w:t>
      </w:r>
      <w:hyperlink r:id="rId21" w:history="1">
        <w:r w:rsidRPr="009F30BF">
          <w:rPr>
            <w:rStyle w:val="Hyperlink"/>
            <w:rFonts w:cstheme="minorHAnsi"/>
            <w:szCs w:val="22"/>
          </w:rPr>
          <w:t>R95</w:t>
        </w:r>
      </w:hyperlink>
    </w:p>
    <w:p w14:paraId="160B59D2" w14:textId="77777777" w:rsidR="00004F54" w:rsidRDefault="00004F54" w:rsidP="00004F54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</w:rPr>
      </w:pPr>
      <w:r w:rsidRPr="009F30BF">
        <w:rPr>
          <w:rFonts w:cstheme="minorHAnsi"/>
          <w:szCs w:val="22"/>
        </w:rPr>
        <w:t>X.1333 (X.sg-</w:t>
      </w:r>
      <w:proofErr w:type="spellStart"/>
      <w:r w:rsidRPr="009F30BF">
        <w:rPr>
          <w:rFonts w:cstheme="minorHAnsi"/>
          <w:szCs w:val="22"/>
        </w:rPr>
        <w:t>rat</w:t>
      </w:r>
      <w:proofErr w:type="spellEnd"/>
      <w:r w:rsidRPr="009F30BF">
        <w:rPr>
          <w:rFonts w:cstheme="minorHAnsi"/>
          <w:szCs w:val="22"/>
        </w:rPr>
        <w:t>)</w:t>
      </w:r>
      <w:r>
        <w:rPr>
          <w:rFonts w:cstheme="minorHAnsi"/>
          <w:szCs w:val="22"/>
        </w:rPr>
        <w:t xml:space="preserve"> </w:t>
      </w:r>
      <w:r w:rsidRPr="009F30BF">
        <w:rPr>
          <w:rFonts w:cstheme="minorHAnsi"/>
          <w:szCs w:val="22"/>
        </w:rPr>
        <w:t xml:space="preserve">– </w:t>
      </w:r>
      <w:hyperlink r:id="rId22" w:history="1">
        <w:r w:rsidRPr="009F30BF">
          <w:rPr>
            <w:rStyle w:val="Hyperlink"/>
            <w:rFonts w:cstheme="minorHAnsi"/>
            <w:szCs w:val="22"/>
          </w:rPr>
          <w:t>R96</w:t>
        </w:r>
      </w:hyperlink>
    </w:p>
    <w:p w14:paraId="4C818004" w14:textId="77777777" w:rsidR="00004F54" w:rsidRDefault="00004F54" w:rsidP="00004F54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</w:rPr>
      </w:pPr>
      <w:r w:rsidRPr="009F30BF">
        <w:rPr>
          <w:rFonts w:cstheme="minorHAnsi"/>
          <w:szCs w:val="22"/>
        </w:rPr>
        <w:t>X.1369 (</w:t>
      </w:r>
      <w:proofErr w:type="spellStart"/>
      <w:r w:rsidRPr="009F30BF">
        <w:rPr>
          <w:rFonts w:cstheme="minorHAnsi"/>
          <w:szCs w:val="22"/>
        </w:rPr>
        <w:t>X.ssp-iot</w:t>
      </w:r>
      <w:proofErr w:type="spellEnd"/>
      <w:proofErr w:type="gramStart"/>
      <w:r w:rsidRPr="009F30BF">
        <w:rPr>
          <w:rFonts w:cstheme="minorHAnsi"/>
          <w:szCs w:val="22"/>
        </w:rPr>
        <w:t>) )</w:t>
      </w:r>
      <w:proofErr w:type="gramEnd"/>
      <w:r>
        <w:rPr>
          <w:rFonts w:cstheme="minorHAnsi"/>
          <w:szCs w:val="22"/>
        </w:rPr>
        <w:t xml:space="preserve"> </w:t>
      </w:r>
      <w:r w:rsidRPr="009F30BF">
        <w:rPr>
          <w:rFonts w:cstheme="minorHAnsi"/>
          <w:szCs w:val="22"/>
        </w:rPr>
        <w:t xml:space="preserve">– </w:t>
      </w:r>
      <w:hyperlink r:id="rId23" w:history="1">
        <w:r w:rsidRPr="009F30BF">
          <w:rPr>
            <w:rStyle w:val="Hyperlink"/>
            <w:rFonts w:cstheme="minorHAnsi"/>
            <w:szCs w:val="22"/>
          </w:rPr>
          <w:t>R97</w:t>
        </w:r>
      </w:hyperlink>
      <w:r w:rsidRPr="009F30BF">
        <w:rPr>
          <w:rFonts w:cstheme="minorHAnsi"/>
          <w:szCs w:val="22"/>
        </w:rPr>
        <w:t xml:space="preserve"> </w:t>
      </w:r>
    </w:p>
    <w:p w14:paraId="1F18F22C" w14:textId="77777777" w:rsidR="00004F54" w:rsidRDefault="00004F54" w:rsidP="00004F54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</w:rPr>
      </w:pPr>
      <w:r w:rsidRPr="009F30BF">
        <w:rPr>
          <w:rFonts w:cstheme="minorHAnsi"/>
          <w:szCs w:val="22"/>
        </w:rPr>
        <w:t>X.1407 (</w:t>
      </w:r>
      <w:proofErr w:type="spellStart"/>
      <w:proofErr w:type="gramStart"/>
      <w:r w:rsidRPr="009F30BF">
        <w:rPr>
          <w:rFonts w:cstheme="minorHAnsi"/>
          <w:szCs w:val="22"/>
        </w:rPr>
        <w:t>X.srip</w:t>
      </w:r>
      <w:proofErr w:type="gramEnd"/>
      <w:r w:rsidRPr="009F30BF">
        <w:rPr>
          <w:rFonts w:cstheme="minorHAnsi"/>
          <w:szCs w:val="22"/>
        </w:rPr>
        <w:t>-dlt</w:t>
      </w:r>
      <w:proofErr w:type="spellEnd"/>
      <w:r w:rsidRPr="009F30BF">
        <w:rPr>
          <w:rFonts w:cstheme="minorHAnsi"/>
          <w:szCs w:val="22"/>
        </w:rPr>
        <w:t>)</w:t>
      </w:r>
      <w:r>
        <w:rPr>
          <w:rFonts w:cstheme="minorHAnsi"/>
          <w:szCs w:val="22"/>
        </w:rPr>
        <w:t xml:space="preserve"> </w:t>
      </w:r>
      <w:r w:rsidRPr="009F30BF">
        <w:rPr>
          <w:rFonts w:cstheme="minorHAnsi"/>
          <w:szCs w:val="22"/>
        </w:rPr>
        <w:t xml:space="preserve">– </w:t>
      </w:r>
      <w:hyperlink r:id="rId24" w:history="1">
        <w:r w:rsidRPr="009F30BF">
          <w:rPr>
            <w:rStyle w:val="Hyperlink"/>
            <w:rFonts w:cstheme="minorHAnsi"/>
            <w:szCs w:val="22"/>
          </w:rPr>
          <w:t>R98</w:t>
        </w:r>
      </w:hyperlink>
      <w:r w:rsidRPr="009F30BF">
        <w:rPr>
          <w:rFonts w:cstheme="minorHAnsi"/>
          <w:szCs w:val="22"/>
        </w:rPr>
        <w:t xml:space="preserve"> </w:t>
      </w:r>
    </w:p>
    <w:p w14:paraId="1B0F37DC" w14:textId="77777777" w:rsidR="00004F54" w:rsidRDefault="00004F54" w:rsidP="00004F54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</w:rPr>
      </w:pPr>
      <w:r w:rsidRPr="009F30BF">
        <w:rPr>
          <w:rFonts w:cstheme="minorHAnsi"/>
          <w:szCs w:val="22"/>
        </w:rPr>
        <w:t>X.1453 (</w:t>
      </w:r>
      <w:proofErr w:type="spellStart"/>
      <w:proofErr w:type="gramStart"/>
      <w:r w:rsidRPr="009F30BF">
        <w:rPr>
          <w:rFonts w:cstheme="minorHAnsi"/>
          <w:szCs w:val="22"/>
        </w:rPr>
        <w:t>X.strvms</w:t>
      </w:r>
      <w:proofErr w:type="spellEnd"/>
      <w:proofErr w:type="gramEnd"/>
      <w:r w:rsidRPr="009F30BF">
        <w:rPr>
          <w:rFonts w:cstheme="minorHAnsi"/>
          <w:szCs w:val="22"/>
        </w:rPr>
        <w:t>)</w:t>
      </w:r>
      <w:r>
        <w:rPr>
          <w:rFonts w:cstheme="minorHAnsi"/>
          <w:szCs w:val="22"/>
        </w:rPr>
        <w:t xml:space="preserve"> </w:t>
      </w:r>
      <w:r w:rsidRPr="009F30BF">
        <w:rPr>
          <w:rFonts w:cstheme="minorHAnsi"/>
          <w:szCs w:val="22"/>
        </w:rPr>
        <w:t xml:space="preserve">– </w:t>
      </w:r>
      <w:hyperlink r:id="rId25" w:history="1">
        <w:r w:rsidRPr="009F30BF">
          <w:rPr>
            <w:rStyle w:val="Hyperlink"/>
            <w:rFonts w:cstheme="minorHAnsi"/>
            <w:szCs w:val="22"/>
          </w:rPr>
          <w:t>R99</w:t>
        </w:r>
      </w:hyperlink>
    </w:p>
    <w:p w14:paraId="31DEBD67" w14:textId="77777777" w:rsidR="00004F54" w:rsidRDefault="00004F54" w:rsidP="00004F54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</w:rPr>
      </w:pPr>
      <w:r w:rsidRPr="009F30BF">
        <w:rPr>
          <w:rFonts w:cstheme="minorHAnsi"/>
          <w:szCs w:val="22"/>
        </w:rPr>
        <w:t>X</w:t>
      </w:r>
      <w:r>
        <w:rPr>
          <w:rFonts w:cstheme="minorHAnsi"/>
          <w:szCs w:val="22"/>
        </w:rPr>
        <w:t>.</w:t>
      </w:r>
      <w:r w:rsidRPr="009F30BF">
        <w:rPr>
          <w:rFonts w:cstheme="minorHAnsi"/>
          <w:szCs w:val="22"/>
        </w:rPr>
        <w:t>1752 (</w:t>
      </w:r>
      <w:proofErr w:type="spellStart"/>
      <w:proofErr w:type="gramStart"/>
      <w:r w:rsidRPr="009F30BF">
        <w:rPr>
          <w:rFonts w:cstheme="minorHAnsi"/>
          <w:szCs w:val="22"/>
        </w:rPr>
        <w:t>x.sgBDIP</w:t>
      </w:r>
      <w:proofErr w:type="spellEnd"/>
      <w:proofErr w:type="gramEnd"/>
      <w:r w:rsidRPr="009F30BF">
        <w:rPr>
          <w:rFonts w:cstheme="minorHAnsi"/>
          <w:szCs w:val="22"/>
        </w:rPr>
        <w:t>)</w:t>
      </w:r>
      <w:r>
        <w:rPr>
          <w:rFonts w:cstheme="minorHAnsi"/>
          <w:szCs w:val="22"/>
        </w:rPr>
        <w:t xml:space="preserve"> </w:t>
      </w:r>
      <w:r w:rsidRPr="009F30BF">
        <w:rPr>
          <w:rFonts w:cstheme="minorHAnsi"/>
          <w:szCs w:val="22"/>
        </w:rPr>
        <w:t xml:space="preserve">– </w:t>
      </w:r>
      <w:hyperlink r:id="rId26" w:history="1">
        <w:r w:rsidRPr="009F30BF">
          <w:rPr>
            <w:rStyle w:val="Hyperlink"/>
            <w:rFonts w:cstheme="minorHAnsi"/>
            <w:szCs w:val="22"/>
          </w:rPr>
          <w:t>R100</w:t>
        </w:r>
      </w:hyperlink>
    </w:p>
    <w:p w14:paraId="4914E106" w14:textId="77777777" w:rsidR="00004F54" w:rsidRPr="006248F6" w:rsidRDefault="00004F54" w:rsidP="00004F54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</w:rPr>
      </w:pPr>
      <w:r w:rsidRPr="009F30BF">
        <w:rPr>
          <w:rFonts w:cstheme="minorHAnsi"/>
          <w:szCs w:val="22"/>
        </w:rPr>
        <w:t>X.</w:t>
      </w:r>
      <w:r w:rsidRPr="006248F6">
        <w:rPr>
          <w:rFonts w:cstheme="minorHAnsi"/>
          <w:szCs w:val="22"/>
        </w:rPr>
        <w:t>1643 (</w:t>
      </w:r>
      <w:proofErr w:type="spellStart"/>
      <w:proofErr w:type="gramStart"/>
      <w:r w:rsidRPr="006248F6">
        <w:rPr>
          <w:rFonts w:cstheme="minorHAnsi"/>
          <w:szCs w:val="22"/>
        </w:rPr>
        <w:t>X.sgcc</w:t>
      </w:r>
      <w:proofErr w:type="spellEnd"/>
      <w:proofErr w:type="gramEnd"/>
      <w:r w:rsidRPr="006248F6">
        <w:rPr>
          <w:rFonts w:cstheme="minorHAnsi"/>
          <w:szCs w:val="22"/>
        </w:rPr>
        <w:t xml:space="preserve">) – </w:t>
      </w:r>
      <w:hyperlink r:id="rId27" w:history="1">
        <w:r w:rsidRPr="006248F6">
          <w:rPr>
            <w:rStyle w:val="Hyperlink"/>
            <w:rFonts w:cstheme="minorHAnsi"/>
            <w:szCs w:val="22"/>
          </w:rPr>
          <w:t>R101</w:t>
        </w:r>
      </w:hyperlink>
      <w:r w:rsidRPr="006248F6">
        <w:rPr>
          <w:rFonts w:cstheme="minorHAnsi"/>
          <w:szCs w:val="22"/>
        </w:rPr>
        <w:tab/>
        <w:t xml:space="preserve"> </w:t>
      </w:r>
    </w:p>
    <w:p w14:paraId="41097D65" w14:textId="77777777" w:rsidR="00004F54" w:rsidRPr="006248F6" w:rsidRDefault="00004F54" w:rsidP="00004F54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  <w:lang w:val="fr-FR"/>
        </w:rPr>
      </w:pPr>
      <w:r w:rsidRPr="006248F6">
        <w:rPr>
          <w:rFonts w:cstheme="minorHAnsi"/>
          <w:szCs w:val="22"/>
          <w:lang w:val="fr-FR"/>
        </w:rPr>
        <w:t xml:space="preserve">X.1812 (X.5Gsec-t) – </w:t>
      </w:r>
      <w:hyperlink r:id="rId28" w:history="1">
        <w:r w:rsidRPr="006248F6">
          <w:rPr>
            <w:rStyle w:val="Hyperlink"/>
            <w:rFonts w:cstheme="minorHAnsi"/>
            <w:szCs w:val="22"/>
          </w:rPr>
          <w:t>R102</w:t>
        </w:r>
      </w:hyperlink>
    </w:p>
    <w:p w14:paraId="241C59D8" w14:textId="77777777" w:rsidR="00004F54" w:rsidRPr="006248F6" w:rsidRDefault="00004F54" w:rsidP="00004F54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  <w:lang w:eastAsia="ko-KR"/>
        </w:rPr>
      </w:pPr>
      <w:r w:rsidRPr="006248F6">
        <w:rPr>
          <w:rFonts w:cstheme="minorHAnsi"/>
          <w:szCs w:val="22"/>
        </w:rPr>
        <w:t xml:space="preserve">Draft </w:t>
      </w:r>
      <w:proofErr w:type="spellStart"/>
      <w:r w:rsidRPr="006248F6">
        <w:rPr>
          <w:rFonts w:cstheme="minorHAnsi"/>
          <w:szCs w:val="22"/>
        </w:rPr>
        <w:t>Recommendation</w:t>
      </w:r>
      <w:proofErr w:type="spellEnd"/>
      <w:r w:rsidRPr="006248F6">
        <w:rPr>
          <w:rFonts w:cstheme="minorHAnsi"/>
          <w:szCs w:val="22"/>
        </w:rPr>
        <w:t xml:space="preserve"> for AAP </w:t>
      </w:r>
      <w:proofErr w:type="spellStart"/>
      <w:r w:rsidRPr="006248F6">
        <w:rPr>
          <w:rFonts w:cstheme="minorHAnsi"/>
          <w:szCs w:val="22"/>
        </w:rPr>
        <w:t>consent</w:t>
      </w:r>
      <w:proofErr w:type="spellEnd"/>
    </w:p>
    <w:p w14:paraId="6EAF7840" w14:textId="77777777" w:rsidR="00004F54" w:rsidRPr="002661F6" w:rsidRDefault="00004F54" w:rsidP="00004F54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  <w:lang w:val="en-GB"/>
        </w:rPr>
      </w:pPr>
      <w:proofErr w:type="spellStart"/>
      <w:r w:rsidRPr="002661F6">
        <w:rPr>
          <w:rFonts w:cstheme="minorHAnsi"/>
          <w:szCs w:val="22"/>
          <w:lang w:val="en-GB"/>
        </w:rPr>
        <w:t>X.pki-em</w:t>
      </w:r>
      <w:proofErr w:type="spellEnd"/>
      <w:r w:rsidRPr="002661F6">
        <w:rPr>
          <w:rFonts w:cstheme="minorHAnsi"/>
          <w:szCs w:val="22"/>
          <w:lang w:val="en-GB"/>
        </w:rPr>
        <w:t xml:space="preserve"> (</w:t>
      </w:r>
      <w:hyperlink r:id="rId29" w:history="1">
        <w:r w:rsidRPr="002661F6">
          <w:rPr>
            <w:rStyle w:val="Hyperlink"/>
            <w:rFonts w:cstheme="minorHAnsi"/>
            <w:szCs w:val="22"/>
            <w:lang w:val="en-GB"/>
          </w:rPr>
          <w:t>TD3658R1</w:t>
        </w:r>
      </w:hyperlink>
      <w:r w:rsidRPr="002661F6">
        <w:rPr>
          <w:rStyle w:val="Hyperlink"/>
          <w:szCs w:val="22"/>
          <w:lang w:val="en-GB"/>
        </w:rPr>
        <w:t>,</w:t>
      </w:r>
      <w:r w:rsidRPr="002661F6">
        <w:rPr>
          <w:rFonts w:cstheme="minorHAnsi"/>
          <w:lang w:val="en-GB"/>
        </w:rPr>
        <w:t xml:space="preserve"> updated TD will be posted with common text after ISO/IEC JTC 1 ballot</w:t>
      </w:r>
      <w:r w:rsidRPr="002661F6">
        <w:rPr>
          <w:rFonts w:cstheme="minorHAnsi"/>
          <w:szCs w:val="22"/>
          <w:lang w:val="en-GB"/>
        </w:rPr>
        <w:t xml:space="preserve">) </w:t>
      </w:r>
    </w:p>
    <w:p w14:paraId="5CA525B6" w14:textId="77777777" w:rsidR="00004F54" w:rsidRPr="002661F6" w:rsidRDefault="00004F54" w:rsidP="00004F54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ind w:left="360" w:hanging="360"/>
        <w:textAlignment w:val="auto"/>
        <w:rPr>
          <w:rFonts w:eastAsia="Calibri" w:cstheme="minorHAnsi"/>
          <w:szCs w:val="22"/>
          <w:lang w:val="en-GB"/>
        </w:rPr>
      </w:pPr>
      <w:r w:rsidRPr="002661F6">
        <w:rPr>
          <w:rFonts w:eastAsia="Calibri" w:cstheme="minorHAnsi"/>
          <w:szCs w:val="22"/>
          <w:lang w:val="en-GB"/>
        </w:rPr>
        <w:t>Review of SG17 reports to WTSA-20</w:t>
      </w:r>
    </w:p>
    <w:p w14:paraId="46A497B3" w14:textId="77777777" w:rsidR="00004F54" w:rsidRPr="006248F6" w:rsidRDefault="00004F54" w:rsidP="00004F54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ind w:left="360" w:hanging="360"/>
        <w:textAlignment w:val="auto"/>
        <w:rPr>
          <w:rFonts w:eastAsia="Calibri" w:cstheme="minorHAnsi"/>
          <w:szCs w:val="22"/>
        </w:rPr>
      </w:pPr>
      <w:r w:rsidRPr="002661F6">
        <w:rPr>
          <w:rFonts w:eastAsia="Gulim" w:cstheme="minorHAnsi"/>
          <w:lang w:val="en-GB"/>
        </w:rPr>
        <w:t xml:space="preserve"> </w:t>
      </w:r>
      <w:proofErr w:type="spellStart"/>
      <w:r w:rsidRPr="006248F6">
        <w:rPr>
          <w:rFonts w:eastAsia="Gulim" w:cstheme="minorHAnsi"/>
        </w:rPr>
        <w:t>Appointment</w:t>
      </w:r>
      <w:proofErr w:type="spellEnd"/>
      <w:r w:rsidRPr="006248F6">
        <w:rPr>
          <w:rFonts w:eastAsia="Gulim" w:cstheme="minorHAnsi"/>
        </w:rPr>
        <w:t xml:space="preserve"> of </w:t>
      </w:r>
      <w:proofErr w:type="spellStart"/>
      <w:r w:rsidRPr="006248F6">
        <w:rPr>
          <w:rFonts w:eastAsia="Gulim" w:cstheme="minorHAnsi"/>
        </w:rPr>
        <w:t>Interregnum</w:t>
      </w:r>
      <w:proofErr w:type="spellEnd"/>
      <w:r w:rsidRPr="006248F6">
        <w:rPr>
          <w:rFonts w:eastAsia="Gulim" w:cstheme="minorHAnsi"/>
        </w:rPr>
        <w:t xml:space="preserve"> </w:t>
      </w:r>
      <w:proofErr w:type="spellStart"/>
      <w:r w:rsidRPr="006248F6">
        <w:rPr>
          <w:rFonts w:eastAsia="Gulim" w:cstheme="minorHAnsi"/>
        </w:rPr>
        <w:t>Rapporteurs</w:t>
      </w:r>
      <w:proofErr w:type="spellEnd"/>
      <w:r w:rsidRPr="006248F6">
        <w:rPr>
          <w:rFonts w:eastAsia="Gulim" w:cstheme="minorHAnsi"/>
        </w:rPr>
        <w:t xml:space="preserve"> and </w:t>
      </w:r>
      <w:proofErr w:type="spellStart"/>
      <w:r w:rsidRPr="006248F6">
        <w:rPr>
          <w:rFonts w:eastAsia="Gulim" w:cstheme="minorHAnsi"/>
        </w:rPr>
        <w:t>Associate</w:t>
      </w:r>
      <w:proofErr w:type="spellEnd"/>
      <w:r w:rsidRPr="006248F6">
        <w:rPr>
          <w:rFonts w:eastAsia="Gulim" w:cstheme="minorHAnsi"/>
        </w:rPr>
        <w:t xml:space="preserve"> </w:t>
      </w:r>
      <w:proofErr w:type="spellStart"/>
      <w:r w:rsidRPr="006248F6">
        <w:rPr>
          <w:rFonts w:eastAsia="Gulim" w:cstheme="minorHAnsi"/>
        </w:rPr>
        <w:t>Rapporteurs</w:t>
      </w:r>
      <w:proofErr w:type="spellEnd"/>
    </w:p>
    <w:p w14:paraId="335C8D0A" w14:textId="77777777" w:rsidR="00004F54" w:rsidRPr="006248F6" w:rsidRDefault="00004F54" w:rsidP="00004F54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ind w:left="360" w:hanging="360"/>
        <w:textAlignment w:val="auto"/>
        <w:rPr>
          <w:rFonts w:eastAsia="Calibri" w:cstheme="minorHAnsi"/>
          <w:szCs w:val="22"/>
        </w:rPr>
      </w:pPr>
      <w:r w:rsidRPr="006248F6">
        <w:rPr>
          <w:rFonts w:eastAsia="Calibri" w:cstheme="minorHAnsi"/>
          <w:szCs w:val="22"/>
        </w:rPr>
        <w:t xml:space="preserve">Future SG17 meetings </w:t>
      </w:r>
    </w:p>
    <w:p w14:paraId="009B7867" w14:textId="77777777" w:rsidR="00004F54" w:rsidRPr="00D84FCD" w:rsidRDefault="00004F54" w:rsidP="00004F54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ind w:left="360" w:hanging="360"/>
        <w:textAlignment w:val="auto"/>
        <w:rPr>
          <w:rFonts w:eastAsia="Calibri" w:cstheme="minorHAnsi"/>
          <w:szCs w:val="22"/>
        </w:rPr>
      </w:pPr>
      <w:r w:rsidRPr="00D84FCD">
        <w:rPr>
          <w:rFonts w:eastAsia="Calibri" w:cstheme="minorHAnsi"/>
          <w:szCs w:val="22"/>
        </w:rPr>
        <w:t>AOB</w:t>
      </w:r>
    </w:p>
    <w:p w14:paraId="6766AAA2" w14:textId="77777777" w:rsidR="00004F54" w:rsidRPr="00D84FCD" w:rsidRDefault="00004F54" w:rsidP="00004F54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ind w:left="360" w:hanging="360"/>
        <w:textAlignment w:val="auto"/>
        <w:rPr>
          <w:rFonts w:eastAsia="Calibri" w:cstheme="minorHAnsi"/>
          <w:szCs w:val="22"/>
        </w:rPr>
      </w:pPr>
      <w:proofErr w:type="spellStart"/>
      <w:r w:rsidRPr="00D84FCD">
        <w:rPr>
          <w:rFonts w:eastAsia="Calibri" w:cstheme="minorHAnsi"/>
          <w:szCs w:val="22"/>
        </w:rPr>
        <w:t>Adjournment</w:t>
      </w:r>
      <w:proofErr w:type="spellEnd"/>
      <w:r w:rsidRPr="00D84FCD">
        <w:rPr>
          <w:rFonts w:eastAsia="Calibri" w:cstheme="minorHAnsi"/>
          <w:szCs w:val="22"/>
        </w:rPr>
        <w:t xml:space="preserve"> </w:t>
      </w:r>
    </w:p>
    <w:p w14:paraId="68ACF0ED" w14:textId="77777777" w:rsidR="00004F54" w:rsidRPr="00D84FCD" w:rsidRDefault="00004F54" w:rsidP="00004F54">
      <w:pPr>
        <w:rPr>
          <w:rFonts w:cstheme="minorHAnsi"/>
          <w:szCs w:val="22"/>
        </w:rPr>
      </w:pPr>
    </w:p>
    <w:p w14:paraId="4DA3A4DD" w14:textId="77777777" w:rsidR="00004F54" w:rsidRPr="00D84FCD" w:rsidRDefault="00004F54" w:rsidP="00004F54">
      <w:pPr>
        <w:rPr>
          <w:rFonts w:cstheme="minorHAnsi"/>
          <w:szCs w:val="22"/>
        </w:rPr>
      </w:pPr>
      <w:r w:rsidRPr="00D84FCD">
        <w:rPr>
          <w:rFonts w:cstheme="minorHAnsi"/>
          <w:szCs w:val="22"/>
        </w:rPr>
        <w:t xml:space="preserve">Note: </w:t>
      </w:r>
    </w:p>
    <w:p w14:paraId="19F89A4A" w14:textId="77777777" w:rsidR="00004F54" w:rsidRPr="00A742D2" w:rsidRDefault="00004F54" w:rsidP="00004F54">
      <w:pPr>
        <w:rPr>
          <w:rFonts w:cstheme="minorHAnsi"/>
          <w:szCs w:val="22"/>
          <w:lang w:val="en-GB"/>
        </w:rPr>
      </w:pPr>
      <w:r w:rsidRPr="00A742D2">
        <w:rPr>
          <w:rFonts w:cstheme="minorHAnsi"/>
          <w:szCs w:val="22"/>
          <w:lang w:val="en-GB"/>
        </w:rPr>
        <w:t>An open and extended SG17 management team meeting is scheduled on 12:00-15:00 hours Geneva time, Wednesday 5 January 2022.</w:t>
      </w:r>
    </w:p>
    <w:p w14:paraId="7D8F2A1E" w14:textId="77777777" w:rsidR="000A0C59" w:rsidRPr="000A0C59" w:rsidRDefault="000A0C59" w:rsidP="000A0C59">
      <w:pPr>
        <w:spacing w:before="100"/>
        <w:rPr>
          <w:rFonts w:eastAsia="Batang" w:cstheme="minorHAnsi"/>
          <w:szCs w:val="22"/>
          <w:lang w:val="en-GB"/>
        </w:rPr>
      </w:pPr>
    </w:p>
    <w:p w14:paraId="784FC272" w14:textId="77777777" w:rsidR="000A0C59" w:rsidRPr="000A0C59" w:rsidRDefault="000A0C59" w:rsidP="000A0C59">
      <w:pPr>
        <w:spacing w:before="100"/>
        <w:jc w:val="center"/>
        <w:rPr>
          <w:rFonts w:eastAsia="Batang" w:cstheme="minorHAnsi"/>
          <w:szCs w:val="22"/>
          <w:lang w:val="en-GB"/>
        </w:rPr>
      </w:pPr>
      <w:r w:rsidRPr="000A0C59">
        <w:rPr>
          <w:rFonts w:eastAsia="Batang" w:cstheme="minorHAnsi"/>
          <w:szCs w:val="22"/>
          <w:lang w:val="en-GB"/>
        </w:rPr>
        <w:t>_____________________</w:t>
      </w:r>
    </w:p>
    <w:p w14:paraId="540DDF2A" w14:textId="77777777" w:rsidR="009518F2" w:rsidRPr="00A853B8" w:rsidRDefault="009518F2" w:rsidP="000A0C59">
      <w:pPr>
        <w:pStyle w:val="Annextitle0"/>
        <w:spacing w:before="480"/>
        <w:rPr>
          <w:bCs/>
          <w:lang w:val="es-ES_tradnl"/>
        </w:rPr>
      </w:pPr>
    </w:p>
    <w:sectPr w:rsidR="009518F2" w:rsidRPr="00A853B8" w:rsidSect="002545AA">
      <w:headerReference w:type="even" r:id="rId30"/>
      <w:headerReference w:type="default" r:id="rId31"/>
      <w:footerReference w:type="default" r:id="rId32"/>
      <w:footerReference w:type="first" r:id="rId33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55086" w14:textId="77777777" w:rsidR="005E388F" w:rsidRDefault="005E388F">
      <w:r>
        <w:separator/>
      </w:r>
    </w:p>
  </w:endnote>
  <w:endnote w:type="continuationSeparator" w:id="0">
    <w:p w14:paraId="4A3A115E" w14:textId="77777777" w:rsidR="005E388F" w:rsidRDefault="005E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49C8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37A7" w14:textId="77777777" w:rsidR="005E67CA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9518F2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9518F2">
      <w:rPr>
        <w:color w:val="0070C0"/>
        <w:szCs w:val="18"/>
        <w:lang w:val="es-ES"/>
      </w:rPr>
      <w:t>Nations</w:t>
    </w:r>
    <w:proofErr w:type="spellEnd"/>
    <w:r w:rsidRPr="009518F2">
      <w:rPr>
        <w:color w:val="0070C0"/>
        <w:szCs w:val="18"/>
        <w:lang w:val="es-ES"/>
      </w:rPr>
      <w:t>, CH</w:t>
    </w:r>
    <w:r w:rsidRPr="009518F2">
      <w:rPr>
        <w:color w:val="0070C0"/>
        <w:szCs w:val="18"/>
        <w:lang w:val="es-ES"/>
      </w:rPr>
      <w:noBreakHyphen/>
      <w:t xml:space="preserve">1211 Ginebra 20, Suiza </w:t>
    </w:r>
    <w:r w:rsidRPr="009518F2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9518F2">
        <w:rPr>
          <w:rStyle w:val="Hyperlink"/>
          <w:color w:val="0070C0"/>
          <w:lang w:val="es-ES"/>
        </w:rPr>
        <w:t>itumail@itu.int</w:t>
      </w:r>
    </w:hyperlink>
    <w:r w:rsidRPr="009518F2">
      <w:rPr>
        <w:color w:val="0070C0"/>
        <w:szCs w:val="18"/>
        <w:lang w:val="es-ES"/>
      </w:rPr>
      <w:t xml:space="preserve"> • </w:t>
    </w:r>
    <w:hyperlink r:id="rId2" w:history="1">
      <w:r w:rsidRPr="009518F2">
        <w:rPr>
          <w:rStyle w:val="Hyperlink"/>
          <w:color w:val="0070C0"/>
          <w:lang w:val="es-ES"/>
        </w:rPr>
        <w:t>www.itu.int</w:t>
      </w:r>
    </w:hyperlink>
  </w:p>
  <w:p w14:paraId="3BA0E8FF" w14:textId="66E3C23E" w:rsidR="00E521CE" w:rsidRPr="00420231" w:rsidRDefault="00E521CE" w:rsidP="00E521CE">
    <w:pPr>
      <w:pStyle w:val="Footer"/>
      <w:rPr>
        <w:sz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79D8" w14:textId="77777777" w:rsidR="005E388F" w:rsidRDefault="005E388F">
      <w:r>
        <w:t>____________________</w:t>
      </w:r>
    </w:p>
  </w:footnote>
  <w:footnote w:type="continuationSeparator" w:id="0">
    <w:p w14:paraId="7E2C1813" w14:textId="77777777" w:rsidR="005E388F" w:rsidRDefault="005E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238A5B" w14:textId="04D2C165" w:rsidR="00141CB4" w:rsidRPr="00BC1FB8" w:rsidRDefault="00BC1FB8" w:rsidP="009518F2">
        <w:pPr>
          <w:pStyle w:val="Header"/>
          <w:spacing w:after="48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0A0C59">
          <w:rPr>
            <w:bCs/>
            <w:sz w:val="18"/>
            <w:szCs w:val="18"/>
          </w:rPr>
          <w:t>1</w:t>
        </w:r>
        <w:r w:rsidR="007E607F">
          <w:rPr>
            <w:bCs/>
            <w:sz w:val="18"/>
            <w:szCs w:val="18"/>
          </w:rPr>
          <w:t>3</w:t>
        </w:r>
        <w:r w:rsidRPr="001A50AB">
          <w:rPr>
            <w:bCs/>
            <w:sz w:val="18"/>
            <w:szCs w:val="18"/>
          </w:rPr>
          <w:t>/</w:t>
        </w:r>
        <w:r w:rsidR="009518F2">
          <w:rPr>
            <w:bCs/>
            <w:sz w:val="18"/>
            <w:szCs w:val="18"/>
          </w:rPr>
          <w:t>17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256425F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  <w:r w:rsidRPr="001A50AB">
          <w:rPr>
            <w:bCs/>
            <w:sz w:val="18"/>
            <w:szCs w:val="18"/>
          </w:rPr>
          <w:t>/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aud, Olivia">
    <w15:presenceInfo w15:providerId="AD" w15:userId="S::olivia.braud@itu.int::14c1cc7b-882b-40c1-808d-f5508c385a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04F54"/>
    <w:rsid w:val="0004105B"/>
    <w:rsid w:val="00043D90"/>
    <w:rsid w:val="000678BB"/>
    <w:rsid w:val="00080F6C"/>
    <w:rsid w:val="000A0C59"/>
    <w:rsid w:val="000C375D"/>
    <w:rsid w:val="000C382F"/>
    <w:rsid w:val="000D2172"/>
    <w:rsid w:val="000F67AE"/>
    <w:rsid w:val="00110127"/>
    <w:rsid w:val="00114963"/>
    <w:rsid w:val="001173CC"/>
    <w:rsid w:val="001203D0"/>
    <w:rsid w:val="00126D02"/>
    <w:rsid w:val="001344C2"/>
    <w:rsid w:val="00136FC2"/>
    <w:rsid w:val="00141CB4"/>
    <w:rsid w:val="00144F03"/>
    <w:rsid w:val="001671BC"/>
    <w:rsid w:val="001A2905"/>
    <w:rsid w:val="001A54CC"/>
    <w:rsid w:val="001A73D8"/>
    <w:rsid w:val="001C2FAD"/>
    <w:rsid w:val="001D1BA9"/>
    <w:rsid w:val="001F0D48"/>
    <w:rsid w:val="002021BB"/>
    <w:rsid w:val="00212668"/>
    <w:rsid w:val="00221C83"/>
    <w:rsid w:val="002545AA"/>
    <w:rsid w:val="00257FB4"/>
    <w:rsid w:val="002661F6"/>
    <w:rsid w:val="00271D3E"/>
    <w:rsid w:val="0027571F"/>
    <w:rsid w:val="002C1570"/>
    <w:rsid w:val="002F53EF"/>
    <w:rsid w:val="00303D62"/>
    <w:rsid w:val="00313DBB"/>
    <w:rsid w:val="00324783"/>
    <w:rsid w:val="00327BC9"/>
    <w:rsid w:val="00335367"/>
    <w:rsid w:val="0033768F"/>
    <w:rsid w:val="00365D30"/>
    <w:rsid w:val="00370C2D"/>
    <w:rsid w:val="003A30D6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0231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388F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2B43"/>
    <w:rsid w:val="006A335A"/>
    <w:rsid w:val="006B5061"/>
    <w:rsid w:val="006E24F0"/>
    <w:rsid w:val="006F6581"/>
    <w:rsid w:val="007128A1"/>
    <w:rsid w:val="00715D93"/>
    <w:rsid w:val="00720BA2"/>
    <w:rsid w:val="00756066"/>
    <w:rsid w:val="00781E2A"/>
    <w:rsid w:val="007A6373"/>
    <w:rsid w:val="007B34FB"/>
    <w:rsid w:val="007E607F"/>
    <w:rsid w:val="008134A7"/>
    <w:rsid w:val="00823E22"/>
    <w:rsid w:val="008258C2"/>
    <w:rsid w:val="00827134"/>
    <w:rsid w:val="00833CCA"/>
    <w:rsid w:val="00846D89"/>
    <w:rsid w:val="008505BD"/>
    <w:rsid w:val="00850C78"/>
    <w:rsid w:val="00855B98"/>
    <w:rsid w:val="008C17AD"/>
    <w:rsid w:val="008D02CD"/>
    <w:rsid w:val="008F29BD"/>
    <w:rsid w:val="009063F8"/>
    <w:rsid w:val="0091255A"/>
    <w:rsid w:val="00934054"/>
    <w:rsid w:val="00941F8C"/>
    <w:rsid w:val="0095172A"/>
    <w:rsid w:val="009518F2"/>
    <w:rsid w:val="00963CD8"/>
    <w:rsid w:val="00975A06"/>
    <w:rsid w:val="00982B28"/>
    <w:rsid w:val="009900B7"/>
    <w:rsid w:val="009909E4"/>
    <w:rsid w:val="009D3E5C"/>
    <w:rsid w:val="009D4C42"/>
    <w:rsid w:val="009F0942"/>
    <w:rsid w:val="00A119A2"/>
    <w:rsid w:val="00A41330"/>
    <w:rsid w:val="00A42718"/>
    <w:rsid w:val="00A54E47"/>
    <w:rsid w:val="00A6120F"/>
    <w:rsid w:val="00A742D2"/>
    <w:rsid w:val="00A85283"/>
    <w:rsid w:val="00A853B8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1B0B"/>
    <w:rsid w:val="00DD77C9"/>
    <w:rsid w:val="00DD7900"/>
    <w:rsid w:val="00DF4D66"/>
    <w:rsid w:val="00DF5926"/>
    <w:rsid w:val="00DF61F3"/>
    <w:rsid w:val="00E25441"/>
    <w:rsid w:val="00E5040E"/>
    <w:rsid w:val="00E521CE"/>
    <w:rsid w:val="00E764E2"/>
    <w:rsid w:val="00E81A56"/>
    <w:rsid w:val="00E839B0"/>
    <w:rsid w:val="00E85734"/>
    <w:rsid w:val="00E92C09"/>
    <w:rsid w:val="00EA3374"/>
    <w:rsid w:val="00EB4E19"/>
    <w:rsid w:val="00EC6840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1504041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하이퍼링크2,하이퍼링크21,超??级链Ú,fL????,fL?级,超??级链,超?级链Ú,’´?级链,’´????,’´??级链Ú,’´??级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link w:val="ListParagraphChar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5E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9518F2"/>
    <w:pPr>
      <w:keepNext/>
      <w:keepLines/>
      <w:spacing w:before="240" w:after="280"/>
      <w:jc w:val="center"/>
    </w:pPr>
    <w:rPr>
      <w:b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locked/>
    <w:rsid w:val="00004F54"/>
    <w:rPr>
      <w:rFonts w:asciiTheme="minorHAnsi" w:hAnsiTheme="minorHAnsi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ITU-T/studygroups/2017-2020/17/Pages/default.aspx" TargetMode="External"/><Relationship Id="rId18" Type="http://schemas.openxmlformats.org/officeDocument/2006/relationships/hyperlink" Target="https://www.itu.int/md/meetingdoc.asp?lang=en&amp;parent=T17-SG17-R-0092" TargetMode="External"/><Relationship Id="rId26" Type="http://schemas.openxmlformats.org/officeDocument/2006/relationships/hyperlink" Target="https://www.itu.int/md/meetingdoc.asp?lang=en&amp;parent=T17-SG17-R-01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meetingdoc.asp?lang=en&amp;parent=T17-SG17-R-0095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" TargetMode="External"/><Relationship Id="rId17" Type="http://schemas.openxmlformats.org/officeDocument/2006/relationships/hyperlink" Target="https://www.itu.int/md/meetingdoc.asp?lang=en&amp;parent=T17-SG17-220107-TD-PLEN-4115" TargetMode="External"/><Relationship Id="rId25" Type="http://schemas.openxmlformats.org/officeDocument/2006/relationships/hyperlink" Target="https://www.itu.int/md/meetingdoc.asp?lang=en&amp;parent=T17-SG17-R-0099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cid:image001.png@01D2C590.81C3C8E0" TargetMode="External"/><Relationship Id="rId20" Type="http://schemas.openxmlformats.org/officeDocument/2006/relationships/hyperlink" Target="https://www.itu.int/md/meetingdoc.asp?lang=en&amp;parent=T17-SG17-R-0094" TargetMode="External"/><Relationship Id="rId29" Type="http://schemas.openxmlformats.org/officeDocument/2006/relationships/hyperlink" Target="https://www.itu.int/md/meetingdoc.asp?lang=en&amp;parent=T17-SG17-210420-TD-PLEN-36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s://www.itu.int/md/meetingdoc.asp?lang=en&amp;parent=T17-SG17-R-0098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itu.int/md/meetingdoc.asp?lang=en&amp;parent=T17-SG17-R-0097" TargetMode="External"/><Relationship Id="rId28" Type="http://schemas.openxmlformats.org/officeDocument/2006/relationships/hyperlink" Target="https://www.itu.int/md/meetingdoc.asp?lang=en&amp;parent=T17-SG17-R-010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www.itu.int/md/meetingdoc.asp?lang=en&amp;parent=T17-SG17-R-0093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itu.int/md/meetingdoc.asp?lang=en&amp;parent=T17-SG17-R-0096" TargetMode="External"/><Relationship Id="rId27" Type="http://schemas.openxmlformats.org/officeDocument/2006/relationships/hyperlink" Target="https://www.itu.int/md/meetingdoc.asp?lang=en&amp;parent=T17-SG17-R-0101" TargetMode="External"/><Relationship Id="rId30" Type="http://schemas.openxmlformats.org/officeDocument/2006/relationships/header" Target="header1.xml"/><Relationship Id="rId35" Type="http://schemas.microsoft.com/office/2011/relationships/people" Target="peop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E38F-D2EF-48FD-A146-BCDAA422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555</Words>
  <Characters>4346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4892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Ayala Martinez, Beatriz</dc:creator>
  <cp:lastModifiedBy>Braud, Olivia</cp:lastModifiedBy>
  <cp:revision>8</cp:revision>
  <cp:lastPrinted>2021-09-15T08:58:00Z</cp:lastPrinted>
  <dcterms:created xsi:type="dcterms:W3CDTF">2021-09-10T06:47:00Z</dcterms:created>
  <dcterms:modified xsi:type="dcterms:W3CDTF">2021-09-15T08:59:00Z</dcterms:modified>
</cp:coreProperties>
</file>