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98510F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2C19C5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19C5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2C19C5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2C19C5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C19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2C19C5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19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2C19C5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32B20C90" w:rsidR="00040A16" w:rsidRPr="002C19C5" w:rsidRDefault="00040A16" w:rsidP="00A3219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C19C5">
        <w:rPr>
          <w:lang w:val="ru-RU"/>
        </w:rPr>
        <w:tab/>
        <w:t xml:space="preserve">Женева, </w:t>
      </w:r>
      <w:r w:rsidR="00A32191" w:rsidRPr="002C19C5">
        <w:rPr>
          <w:lang w:val="ru-RU"/>
        </w:rPr>
        <w:t>8 июня</w:t>
      </w:r>
      <w:r w:rsidR="003F7F0E" w:rsidRPr="002C19C5">
        <w:rPr>
          <w:lang w:val="ru-RU"/>
        </w:rPr>
        <w:t xml:space="preserve"> 2020</w:t>
      </w:r>
      <w:r w:rsidRPr="002C19C5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2C19C5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2C19C5" w:rsidRDefault="00164B2A" w:rsidP="00BB6749">
            <w:pPr>
              <w:spacing w:before="0"/>
              <w:rPr>
                <w:lang w:val="ru-RU"/>
              </w:rPr>
            </w:pPr>
            <w:r w:rsidRPr="002C19C5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650D397" w14:textId="142E223B" w:rsidR="00164B2A" w:rsidRPr="002C19C5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2C19C5">
              <w:rPr>
                <w:b/>
                <w:lang w:val="ru-RU"/>
              </w:rPr>
              <w:t xml:space="preserve">Коллективное письмо </w:t>
            </w:r>
            <w:r w:rsidR="00A32191" w:rsidRPr="002C19C5">
              <w:rPr>
                <w:b/>
                <w:lang w:val="ru-RU"/>
              </w:rPr>
              <w:t>9</w:t>
            </w:r>
            <w:r w:rsidR="00164B2A" w:rsidRPr="002C19C5">
              <w:rPr>
                <w:b/>
                <w:lang w:val="ru-RU"/>
              </w:rPr>
              <w:t>/17 БСЭ</w:t>
            </w:r>
          </w:p>
          <w:p w14:paraId="05D21FFA" w14:textId="77777777" w:rsidR="00164B2A" w:rsidRPr="002C19C5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2C19C5">
              <w:rPr>
                <w:bCs/>
                <w:lang w:val="ru-RU"/>
              </w:rPr>
              <w:t>SG17/XY</w:t>
            </w:r>
          </w:p>
          <w:p w14:paraId="69215E4F" w14:textId="77777777" w:rsidR="00164B2A" w:rsidRPr="002C19C5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2C19C5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–</w:t>
            </w:r>
            <w:r w:rsidRPr="002C19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2C19C5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–</w:t>
            </w:r>
            <w:r w:rsidRPr="002C19C5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2C19C5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–</w:t>
            </w:r>
            <w:r w:rsidRPr="002C19C5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2C19C5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2C19C5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–</w:t>
            </w:r>
            <w:r w:rsidRPr="002C19C5">
              <w:rPr>
                <w:lang w:val="ru-RU"/>
              </w:rPr>
              <w:tab/>
              <w:t xml:space="preserve">Академическим организациям − </w:t>
            </w:r>
            <w:r w:rsidRPr="002C19C5">
              <w:rPr>
                <w:lang w:val="ru-RU"/>
              </w:rPr>
              <w:br/>
              <w:t>Членам МСЭ</w:t>
            </w:r>
          </w:p>
        </w:tc>
      </w:tr>
      <w:tr w:rsidR="00164B2A" w:rsidRPr="0098510F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2C19C5" w:rsidRDefault="00164B2A" w:rsidP="00BB6749">
            <w:pPr>
              <w:spacing w:before="0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Тел.:</w:t>
            </w:r>
            <w:r w:rsidRPr="002C19C5">
              <w:rPr>
                <w:lang w:val="ru-RU"/>
              </w:rPr>
              <w:br/>
              <w:t>Факс:</w:t>
            </w:r>
            <w:r w:rsidRPr="002C19C5">
              <w:rPr>
                <w:lang w:val="ru-RU"/>
              </w:rPr>
              <w:br/>
              <w:t>Эл. почта:</w:t>
            </w:r>
            <w:r w:rsidRPr="002C19C5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2C19C5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2C19C5">
              <w:rPr>
                <w:lang w:val="ru-RU"/>
              </w:rPr>
              <w:t>+41 22 730 6206</w:t>
            </w:r>
            <w:r w:rsidRPr="002C19C5">
              <w:rPr>
                <w:lang w:val="ru-RU"/>
              </w:rPr>
              <w:br/>
              <w:t>+41 22 730 5853</w:t>
            </w:r>
            <w:r w:rsidRPr="002C19C5">
              <w:rPr>
                <w:lang w:val="ru-RU"/>
              </w:rPr>
              <w:br/>
            </w:r>
            <w:hyperlink r:id="rId9" w:history="1">
              <w:r w:rsidRPr="002C19C5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2C19C5" w:rsidRDefault="0098510F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2C19C5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2C19C5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98510F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2C19C5" w:rsidRDefault="00040A16" w:rsidP="008C72A9">
            <w:pPr>
              <w:spacing w:before="240"/>
              <w:rPr>
                <w:lang w:val="ru-RU"/>
              </w:rPr>
            </w:pPr>
            <w:r w:rsidRPr="002C19C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19315ECD" w:rsidR="00040A16" w:rsidRPr="002C19C5" w:rsidRDefault="00D613AD" w:rsidP="008C72A9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2C19C5">
              <w:rPr>
                <w:b/>
                <w:bCs/>
                <w:lang w:val="ru-RU"/>
              </w:rPr>
              <w:t>Виртуальное собрание</w:t>
            </w:r>
            <w:r w:rsidR="00BB6749" w:rsidRPr="002C19C5">
              <w:rPr>
                <w:b/>
                <w:bCs/>
                <w:lang w:val="ru-RU"/>
              </w:rPr>
              <w:t xml:space="preserve"> 17</w:t>
            </w:r>
            <w:r w:rsidR="00BB6749" w:rsidRPr="002C19C5">
              <w:rPr>
                <w:b/>
                <w:bCs/>
                <w:lang w:val="ru-RU"/>
              </w:rPr>
              <w:noBreakHyphen/>
              <w:t>й Иссле</w:t>
            </w:r>
            <w:r w:rsidR="00164B2A" w:rsidRPr="002C19C5">
              <w:rPr>
                <w:b/>
                <w:bCs/>
                <w:lang w:val="ru-RU"/>
              </w:rPr>
              <w:t>довательской комиссии</w:t>
            </w:r>
            <w:r w:rsidR="00D046B5" w:rsidRPr="002C19C5">
              <w:rPr>
                <w:b/>
                <w:bCs/>
                <w:lang w:val="ru-RU"/>
              </w:rPr>
              <w:t xml:space="preserve"> МСЭ-Т</w:t>
            </w:r>
            <w:r w:rsidR="003F7F0E" w:rsidRPr="002C19C5">
              <w:rPr>
                <w:b/>
                <w:bCs/>
                <w:lang w:val="ru-RU"/>
              </w:rPr>
              <w:t>,</w:t>
            </w:r>
            <w:r w:rsidR="00C0353D" w:rsidRPr="002C19C5">
              <w:rPr>
                <w:b/>
                <w:bCs/>
                <w:lang w:val="ru-RU"/>
              </w:rPr>
              <w:t xml:space="preserve"> </w:t>
            </w:r>
            <w:r w:rsidRPr="002C19C5">
              <w:rPr>
                <w:b/>
                <w:bCs/>
                <w:lang w:val="ru-RU"/>
              </w:rPr>
              <w:br/>
            </w:r>
            <w:r w:rsidR="00A32191" w:rsidRPr="002C19C5">
              <w:rPr>
                <w:b/>
                <w:bCs/>
                <w:lang w:val="ru-RU"/>
              </w:rPr>
              <w:t>24 августа − 3 сентября</w:t>
            </w:r>
            <w:r w:rsidR="00C0353D" w:rsidRPr="002C19C5">
              <w:rPr>
                <w:b/>
                <w:bCs/>
                <w:lang w:val="ru-RU"/>
              </w:rPr>
              <w:t xml:space="preserve"> 20</w:t>
            </w:r>
            <w:r w:rsidR="00E74F49" w:rsidRPr="002C19C5">
              <w:rPr>
                <w:b/>
                <w:bCs/>
                <w:lang w:val="ru-RU"/>
              </w:rPr>
              <w:t>20</w:t>
            </w:r>
            <w:r w:rsidR="00BB6749" w:rsidRPr="002C19C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0CDF9790" w:rsidR="00040A16" w:rsidRPr="002C19C5" w:rsidRDefault="00040A16" w:rsidP="00176D0D">
      <w:pPr>
        <w:pStyle w:val="Normalaftertitle"/>
        <w:spacing w:before="720"/>
        <w:jc w:val="left"/>
        <w:rPr>
          <w:lang w:val="ru-RU"/>
        </w:rPr>
      </w:pPr>
      <w:r w:rsidRPr="002C19C5">
        <w:rPr>
          <w:lang w:val="ru-RU"/>
        </w:rPr>
        <w:t>Уважаемая госпожа,</w:t>
      </w:r>
      <w:r w:rsidRPr="002C19C5">
        <w:rPr>
          <w:lang w:val="ru-RU"/>
        </w:rPr>
        <w:br/>
        <w:t>уважаемый господин,</w:t>
      </w:r>
    </w:p>
    <w:p w14:paraId="5D155D32" w14:textId="5F807C4A" w:rsidR="00D613AD" w:rsidRPr="002C19C5" w:rsidRDefault="00D613AD" w:rsidP="00176D0D">
      <w:pPr>
        <w:spacing w:before="240"/>
        <w:rPr>
          <w:lang w:val="ru-RU"/>
        </w:rPr>
      </w:pPr>
      <w:r w:rsidRPr="002C19C5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377F51" w:rsidRPr="002C19C5">
        <w:rPr>
          <w:lang w:val="ru-RU"/>
        </w:rPr>
        <w:t xml:space="preserve">МСЭ-Т </w:t>
      </w:r>
      <w:r w:rsidRPr="002C19C5">
        <w:rPr>
          <w:lang w:val="ru-RU"/>
        </w:rPr>
        <w:t>(</w:t>
      </w:r>
      <w:r w:rsidRPr="002C19C5">
        <w:rPr>
          <w:i/>
          <w:iCs/>
          <w:lang w:val="ru-RU"/>
        </w:rPr>
        <w:t>Безопасность</w:t>
      </w:r>
      <w:r w:rsidRPr="002C19C5">
        <w:rPr>
          <w:lang w:val="ru-RU"/>
        </w:rPr>
        <w:t xml:space="preserve">), которое </w:t>
      </w:r>
      <w:r w:rsidR="00B76342" w:rsidRPr="002C19C5">
        <w:rPr>
          <w:lang w:val="ru-RU"/>
        </w:rPr>
        <w:t xml:space="preserve">будет </w:t>
      </w:r>
      <w:r w:rsidRPr="002C19C5">
        <w:rPr>
          <w:lang w:val="ru-RU"/>
        </w:rPr>
        <w:t>прове</w:t>
      </w:r>
      <w:r w:rsidR="00B76342" w:rsidRPr="002C19C5">
        <w:rPr>
          <w:lang w:val="ru-RU"/>
        </w:rPr>
        <w:t>дено</w:t>
      </w:r>
      <w:r w:rsidRPr="002C19C5">
        <w:rPr>
          <w:lang w:val="ru-RU"/>
        </w:rPr>
        <w:t xml:space="preserve"> как виртуальное собрание с 24 августа по 3 сентября 2020 года включительно.</w:t>
      </w:r>
    </w:p>
    <w:p w14:paraId="0BC5B545" w14:textId="331957FE" w:rsidR="00D613AD" w:rsidRPr="002C19C5" w:rsidRDefault="00D613AD" w:rsidP="00D613AD">
      <w:pPr>
        <w:rPr>
          <w:rFonts w:cstheme="minorHAnsi"/>
          <w:lang w:val="ru-RU"/>
        </w:rPr>
      </w:pPr>
      <w:r w:rsidRPr="002C19C5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</w:t>
      </w:r>
      <w:r w:rsidR="00B76342" w:rsidRPr="002C19C5">
        <w:rPr>
          <w:lang w:val="ru-RU"/>
        </w:rPr>
        <w:t>,</w:t>
      </w:r>
      <w:r w:rsidRPr="002C19C5">
        <w:rPr>
          <w:lang w:val="ru-RU"/>
        </w:rPr>
        <w:t xml:space="preserve"> и устный перевод не обеспечивается. </w:t>
      </w:r>
    </w:p>
    <w:p w14:paraId="02B28EFF" w14:textId="5F6F76D3" w:rsidR="00D613AD" w:rsidRPr="002C19C5" w:rsidRDefault="00B76342" w:rsidP="00D613AD">
      <w:pPr>
        <w:rPr>
          <w:lang w:val="ru-RU"/>
        </w:rPr>
      </w:pPr>
      <w:r w:rsidRPr="002C19C5">
        <w:rPr>
          <w:lang w:val="ru-RU"/>
        </w:rPr>
        <w:t>Собрание откроется в 11 час. 00 мин. по женевскому времени</w:t>
      </w:r>
      <w:r w:rsidR="00C758E0" w:rsidRPr="002C19C5">
        <w:rPr>
          <w:lang w:val="ru-RU"/>
        </w:rPr>
        <w:t xml:space="preserve"> в первый день работы, с использованием </w:t>
      </w:r>
      <w:hyperlink r:id="rId11">
        <w:r w:rsidR="00F73A91" w:rsidRPr="002C19C5">
          <w:rPr>
            <w:rStyle w:val="Hyperlink"/>
            <w:lang w:val="ru-RU"/>
          </w:rPr>
          <w:t>инструмента дистанционного участия M</w:t>
        </w:r>
        <w:r w:rsidR="00D613AD" w:rsidRPr="002C19C5">
          <w:rPr>
            <w:rStyle w:val="Hyperlink"/>
            <w:lang w:val="ru-RU"/>
          </w:rPr>
          <w:t>yMeetings</w:t>
        </w:r>
      </w:hyperlink>
      <w:r w:rsidR="00D613AD" w:rsidRPr="002C19C5">
        <w:rPr>
          <w:lang w:val="ru-RU"/>
        </w:rPr>
        <w:t xml:space="preserve">. </w:t>
      </w:r>
      <w:r w:rsidR="00C758E0" w:rsidRPr="002C19C5">
        <w:rPr>
          <w:lang w:val="ru-RU"/>
        </w:rPr>
        <w:t>Открытое расширенное собрание руководства ИК17 пройдет в 11 час. 00 мин. по женевскому времени в воскресенье, 23 августа</w:t>
      </w:r>
      <w:r w:rsidR="00D613AD" w:rsidRPr="002C19C5">
        <w:rPr>
          <w:lang w:val="ru-RU"/>
        </w:rPr>
        <w:t>.</w:t>
      </w:r>
    </w:p>
    <w:p w14:paraId="156B94B7" w14:textId="77777777" w:rsidR="00F6047F" w:rsidRPr="002C19C5" w:rsidRDefault="00F6047F" w:rsidP="00176D0D">
      <w:pPr>
        <w:keepNext/>
        <w:spacing w:before="240" w:after="120"/>
        <w:rPr>
          <w:szCs w:val="20"/>
          <w:lang w:val="ru-RU"/>
        </w:rPr>
      </w:pPr>
      <w:r w:rsidRPr="002C19C5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2C19C5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6047F" w:rsidRPr="0098510F" w14:paraId="59AAA247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C63" w14:textId="20825A63" w:rsidR="00F6047F" w:rsidRPr="002C19C5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2C19C5">
              <w:rPr>
                <w:szCs w:val="22"/>
                <w:lang w:val="ru-RU"/>
              </w:rPr>
              <w:t>24 июня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CBE" w14:textId="77777777" w:rsidR="00F6047F" w:rsidRPr="002C19C5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−</w:t>
            </w:r>
            <w:r w:rsidRPr="002C19C5">
              <w:rPr>
                <w:lang w:val="ru-RU"/>
              </w:rPr>
              <w:tab/>
            </w:r>
            <w:hyperlink r:id="rId12" w:history="1">
              <w:r w:rsidRPr="002C19C5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2C19C5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F6047F" w:rsidRPr="0098510F" w14:paraId="39E88546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2E9" w14:textId="679C922F" w:rsidR="00F6047F" w:rsidRPr="002C19C5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2C19C5">
              <w:rPr>
                <w:szCs w:val="22"/>
                <w:lang w:val="ru-RU"/>
              </w:rPr>
              <w:t>24 июля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473" w14:textId="547ED83F" w:rsidR="00F6047F" w:rsidRPr="002C19C5" w:rsidRDefault="00F6047F" w:rsidP="00F6047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−</w:t>
            </w:r>
            <w:r w:rsidRPr="002C19C5">
              <w:rPr>
                <w:lang w:val="ru-RU"/>
              </w:rPr>
              <w:tab/>
            </w:r>
            <w:r w:rsidRPr="002C19C5">
              <w:rPr>
                <w:rFonts w:ascii="Calibri" w:hAnsi="Calibri"/>
                <w:lang w:val="ru-RU"/>
              </w:rPr>
              <w:t>Регистрация (</w:t>
            </w:r>
            <w:r w:rsidRPr="002C19C5">
              <w:rPr>
                <w:lang w:val="ru-RU"/>
              </w:rPr>
              <w:t>через онлайновую форму регистрации</w:t>
            </w:r>
            <w:r w:rsidRPr="002C19C5">
              <w:rPr>
                <w:rFonts w:ascii="Calibri" w:hAnsi="Calibri"/>
                <w:lang w:val="ru-RU"/>
              </w:rPr>
              <w:t xml:space="preserve"> на</w:t>
            </w:r>
            <w:r w:rsidRPr="002C19C5">
              <w:rPr>
                <w:lang w:val="ru-RU"/>
              </w:rPr>
              <w:t xml:space="preserve"> </w:t>
            </w:r>
            <w:hyperlink r:id="rId13" w:history="1">
              <w:r w:rsidRPr="002C19C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2C19C5">
              <w:rPr>
                <w:rStyle w:val="Hyperlink"/>
                <w:color w:val="auto"/>
                <w:sz w:val="20"/>
                <w:lang w:val="ru-RU"/>
              </w:rPr>
              <w:t>)</w:t>
            </w:r>
          </w:p>
        </w:tc>
      </w:tr>
      <w:tr w:rsidR="00F6047F" w:rsidRPr="0098510F" w14:paraId="779C2C5B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293" w14:textId="4068CB10" w:rsidR="00F6047F" w:rsidRPr="002C19C5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BB6EA0">
              <w:rPr>
                <w:rFonts w:cstheme="minorHAnsi"/>
                <w:lang w:val="ru-RU"/>
              </w:rPr>
              <w:t>1</w:t>
            </w:r>
            <w:r w:rsidR="0098510F">
              <w:rPr>
                <w:rFonts w:cstheme="minorHAnsi"/>
                <w:lang w:val="en-US"/>
              </w:rPr>
              <w:t>1</w:t>
            </w:r>
            <w:r w:rsidRPr="002C19C5">
              <w:rPr>
                <w:szCs w:val="22"/>
                <w:lang w:val="ru-RU"/>
              </w:rPr>
              <w:t xml:space="preserve"> августа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A91" w14:textId="647B25F9" w:rsidR="00F6047F" w:rsidRPr="002C19C5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−</w:t>
            </w:r>
            <w:r w:rsidRPr="002C19C5">
              <w:rPr>
                <w:lang w:val="ru-RU"/>
              </w:rPr>
              <w:tab/>
            </w:r>
            <w:hyperlink r:id="rId14" w:history="1">
              <w:r w:rsidR="008E6A14" w:rsidRPr="002C19C5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8E6A14" w:rsidRPr="002C19C5">
              <w:rPr>
                <w:rStyle w:val="Hyperlink"/>
                <w:sz w:val="20"/>
                <w:lang w:val="ru-RU"/>
              </w:rPr>
              <w:t xml:space="preserve"> (через непосредственное размещение документов)</w:t>
            </w:r>
          </w:p>
        </w:tc>
      </w:tr>
    </w:tbl>
    <w:p w14:paraId="409C20D7" w14:textId="77777777" w:rsidR="00176D0D" w:rsidRPr="002C19C5" w:rsidRDefault="00176D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2C19C5">
        <w:rPr>
          <w:color w:val="000000"/>
          <w:lang w:val="ru-RU"/>
        </w:rPr>
        <w:br w:type="page"/>
      </w:r>
    </w:p>
    <w:p w14:paraId="0A40E9CA" w14:textId="390CF191" w:rsidR="008E6A14" w:rsidRPr="002C19C5" w:rsidRDefault="008E6A14" w:rsidP="00176D0D">
      <w:pPr>
        <w:spacing w:before="240"/>
        <w:rPr>
          <w:color w:val="000000"/>
          <w:lang w:val="ru-RU"/>
        </w:rPr>
      </w:pPr>
      <w:r w:rsidRPr="002C19C5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2C19C5">
        <w:rPr>
          <w:b/>
          <w:bCs/>
          <w:color w:val="000000"/>
          <w:lang w:val="ru-RU"/>
        </w:rPr>
        <w:t>Приложении</w:t>
      </w:r>
      <w:r w:rsidRPr="002C19C5">
        <w:rPr>
          <w:color w:val="000000"/>
          <w:lang w:val="ru-RU"/>
        </w:rPr>
        <w:t xml:space="preserve"> </w:t>
      </w:r>
      <w:r w:rsidRPr="002C19C5">
        <w:rPr>
          <w:b/>
          <w:bCs/>
          <w:lang w:val="ru-RU"/>
        </w:rPr>
        <w:t>A</w:t>
      </w:r>
      <w:r w:rsidRPr="002C19C5">
        <w:rPr>
          <w:lang w:val="ru-RU"/>
        </w:rPr>
        <w:t xml:space="preserve">. </w:t>
      </w:r>
      <w:r w:rsidRPr="002C19C5">
        <w:rPr>
          <w:color w:val="000000"/>
          <w:lang w:val="ru-RU"/>
        </w:rPr>
        <w:t xml:space="preserve">Проект </w:t>
      </w:r>
      <w:r w:rsidRPr="002C19C5">
        <w:rPr>
          <w:b/>
          <w:bCs/>
          <w:color w:val="000000"/>
          <w:lang w:val="ru-RU"/>
        </w:rPr>
        <w:t>повестки дня</w:t>
      </w:r>
      <w:r w:rsidRPr="002C19C5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содержится в </w:t>
      </w:r>
      <w:r w:rsidRPr="002C19C5">
        <w:rPr>
          <w:b/>
          <w:bCs/>
          <w:color w:val="000000"/>
          <w:lang w:val="ru-RU"/>
        </w:rPr>
        <w:t>Приложении</w:t>
      </w:r>
      <w:r w:rsidRPr="002C19C5">
        <w:rPr>
          <w:color w:val="000000"/>
          <w:lang w:val="ru-RU"/>
        </w:rPr>
        <w:t xml:space="preserve"> </w:t>
      </w:r>
      <w:r w:rsidRPr="002C19C5">
        <w:rPr>
          <w:b/>
          <w:bCs/>
          <w:lang w:val="ru-RU"/>
        </w:rPr>
        <w:t>B</w:t>
      </w:r>
      <w:r w:rsidRPr="002C19C5">
        <w:rPr>
          <w:lang w:val="ru-RU"/>
        </w:rPr>
        <w:t>.</w:t>
      </w:r>
      <w:r w:rsidRPr="002C19C5">
        <w:rPr>
          <w:b/>
          <w:bCs/>
          <w:lang w:val="ru-RU"/>
        </w:rPr>
        <w:t xml:space="preserve"> </w:t>
      </w:r>
      <w:r w:rsidRPr="002C19C5">
        <w:rPr>
          <w:color w:val="000000"/>
          <w:lang w:val="ru-RU"/>
        </w:rPr>
        <w:t xml:space="preserve">Проект плана распределения времени </w:t>
      </w:r>
      <w:r w:rsidRPr="002C19C5">
        <w:rPr>
          <w:lang w:val="ru-RU"/>
        </w:rPr>
        <w:t xml:space="preserve">будет доступен на </w:t>
      </w:r>
      <w:hyperlink r:id="rId15" w:history="1">
        <w:r w:rsidRPr="002C19C5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2C19C5">
        <w:rPr>
          <w:lang w:val="ru-RU"/>
        </w:rPr>
        <w:t xml:space="preserve"> и будет регулярно обновляться до собрания и в ходе </w:t>
      </w:r>
      <w:r w:rsidRPr="002C19C5">
        <w:rPr>
          <w:color w:val="000000"/>
          <w:lang w:val="ru-RU"/>
        </w:rPr>
        <w:t>собрания</w:t>
      </w:r>
      <w:r w:rsidRPr="002C19C5">
        <w:rPr>
          <w:lang w:val="ru-RU"/>
        </w:rPr>
        <w:t>.</w:t>
      </w:r>
    </w:p>
    <w:p w14:paraId="610B0B72" w14:textId="4E8E7951" w:rsidR="00F6047F" w:rsidRPr="002C19C5" w:rsidRDefault="00F6047F" w:rsidP="00F6047F">
      <w:pPr>
        <w:spacing w:after="120"/>
        <w:rPr>
          <w:lang w:val="ru-RU"/>
        </w:rPr>
      </w:pPr>
      <w:r w:rsidRPr="002C19C5">
        <w:rPr>
          <w:color w:val="000000"/>
          <w:lang w:val="ru-RU"/>
        </w:rPr>
        <w:t>Желаю Вам плодотворного и приятного собрания</w:t>
      </w:r>
      <w:r w:rsidRPr="002C19C5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2C19C5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37D65CF6" w:rsidR="006B541D" w:rsidRPr="002C19C5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2C19C5">
              <w:rPr>
                <w:lang w:val="ru-RU"/>
              </w:rPr>
              <w:t>С уважением,</w:t>
            </w:r>
          </w:p>
          <w:p w14:paraId="4D0142F8" w14:textId="35B913D9" w:rsidR="00C65752" w:rsidRPr="002C19C5" w:rsidRDefault="00127217" w:rsidP="00695F74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43EF2D37" wp14:editId="3E534B9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137795</wp:posOffset>
                  </wp:positionV>
                  <wp:extent cx="746039" cy="400050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19" cy="4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2A9" w:rsidRPr="002C19C5">
              <w:rPr>
                <w:lang w:val="ru-RU"/>
              </w:rPr>
              <w:t>Ч</w:t>
            </w:r>
            <w:r w:rsidR="00FF3255" w:rsidRPr="002C19C5">
              <w:rPr>
                <w:lang w:val="ru-RU"/>
              </w:rPr>
              <w:t xml:space="preserve">хе Суб Ли, </w:t>
            </w:r>
            <w:r w:rsidR="00FF3255" w:rsidRPr="002C19C5">
              <w:rPr>
                <w:lang w:val="ru-RU"/>
              </w:rPr>
              <w:br/>
              <w:t xml:space="preserve">Директор Бюро </w:t>
            </w:r>
            <w:r w:rsidR="00FF3255" w:rsidRPr="002C19C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5EEBDE9D" w:rsidR="00FF3255" w:rsidRPr="002C19C5" w:rsidRDefault="00164B2A" w:rsidP="002C19C5">
            <w:pPr>
              <w:jc w:val="center"/>
              <w:rPr>
                <w:lang w:val="ru-RU"/>
              </w:rPr>
            </w:pPr>
            <w:r w:rsidRPr="002C19C5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2C19C5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2C19C5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ИК17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2C19C5" w:rsidRDefault="00DE1BCA" w:rsidP="00164B2A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2C19C5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ИК17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D0D" w:rsidRPr="002C19C5">
              <w:rPr>
                <w:noProof/>
                <w:lang w:val="ru-RU"/>
              </w:rPr>
              <w:drawing>
                <wp:inline distT="0" distB="0" distL="0" distR="0" wp14:anchorId="19C820E1" wp14:editId="2DA21B2D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2C19C5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2C19C5">
              <w:rPr>
                <w:sz w:val="18"/>
                <w:szCs w:val="22"/>
                <w:lang w:val="ru-RU"/>
              </w:rPr>
              <w:t>Последняя</w:t>
            </w:r>
            <w:r w:rsidR="00FF3255" w:rsidRPr="002C19C5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3583E57D" w:rsidR="00C65752" w:rsidRPr="002C19C5" w:rsidRDefault="008C72A9" w:rsidP="007B70DD">
      <w:pPr>
        <w:spacing w:before="720"/>
        <w:rPr>
          <w:lang w:val="ru-RU"/>
        </w:rPr>
      </w:pPr>
      <w:r w:rsidRPr="002C19C5">
        <w:rPr>
          <w:b/>
          <w:lang w:val="ru-RU"/>
        </w:rPr>
        <w:t>Приложение</w:t>
      </w:r>
      <w:r w:rsidRPr="002C19C5">
        <w:rPr>
          <w:lang w:val="ru-RU"/>
        </w:rPr>
        <w:t xml:space="preserve">: </w:t>
      </w:r>
      <w:r w:rsidR="007B70DD" w:rsidRPr="002C19C5">
        <w:rPr>
          <w:lang w:val="ru-RU"/>
        </w:rPr>
        <w:t>2</w:t>
      </w:r>
      <w:r w:rsidR="00C65752" w:rsidRPr="002C19C5">
        <w:rPr>
          <w:lang w:val="ru-RU"/>
        </w:rPr>
        <w:br w:type="page"/>
      </w:r>
    </w:p>
    <w:p w14:paraId="6079C062" w14:textId="4880092F" w:rsidR="00CD5B4F" w:rsidRPr="002C19C5" w:rsidRDefault="00CD5B4F" w:rsidP="00CD5B4F">
      <w:pPr>
        <w:pStyle w:val="AnnexNo"/>
        <w:pageBreakBefore/>
        <w:rPr>
          <w:lang w:val="ru-RU"/>
        </w:rPr>
      </w:pPr>
      <w:r w:rsidRPr="002C19C5">
        <w:rPr>
          <w:lang w:val="ru-RU"/>
        </w:rPr>
        <w:lastRenderedPageBreak/>
        <w:t xml:space="preserve">ПРИЛОЖЕНИЕ </w:t>
      </w:r>
      <w:r w:rsidR="009B0BEC" w:rsidRPr="002C19C5">
        <w:rPr>
          <w:lang w:val="ru-RU"/>
        </w:rPr>
        <w:t>A</w:t>
      </w:r>
    </w:p>
    <w:p w14:paraId="280070F8" w14:textId="77777777" w:rsidR="0059158E" w:rsidRPr="002C19C5" w:rsidRDefault="0059158E" w:rsidP="0059158E">
      <w:pPr>
        <w:pStyle w:val="Annextitle0"/>
        <w:rPr>
          <w:lang w:val="ru-RU"/>
        </w:rPr>
      </w:pPr>
      <w:bookmarkStart w:id="0" w:name="lt_pId073"/>
      <w:r w:rsidRPr="002C19C5">
        <w:rPr>
          <w:lang w:val="ru-RU"/>
        </w:rPr>
        <w:t>Практическая информация о собрани</w:t>
      </w:r>
      <w:bookmarkEnd w:id="0"/>
      <w:r w:rsidRPr="002C19C5">
        <w:rPr>
          <w:lang w:val="ru-RU"/>
        </w:rPr>
        <w:t>и</w:t>
      </w:r>
    </w:p>
    <w:p w14:paraId="33FA9FB4" w14:textId="77777777" w:rsidR="0059158E" w:rsidRPr="002C19C5" w:rsidRDefault="0059158E" w:rsidP="0059158E">
      <w:pPr>
        <w:pStyle w:val="Annextitle0"/>
        <w:spacing w:after="240"/>
        <w:rPr>
          <w:lang w:val="ru-RU"/>
        </w:rPr>
      </w:pPr>
      <w:r w:rsidRPr="002C19C5">
        <w:rPr>
          <w:lang w:val="ru-RU"/>
        </w:rPr>
        <w:t>Методы и средства работы</w:t>
      </w:r>
    </w:p>
    <w:p w14:paraId="30CD8C6A" w14:textId="77777777" w:rsidR="0059158E" w:rsidRPr="002C19C5" w:rsidRDefault="0059158E" w:rsidP="0059158E">
      <w:pPr>
        <w:rPr>
          <w:lang w:val="ru-RU" w:eastAsia="zh-CN"/>
        </w:rPr>
      </w:pPr>
      <w:r w:rsidRPr="002C19C5">
        <w:rPr>
          <w:b/>
          <w:bCs/>
          <w:lang w:val="ru-RU" w:eastAsia="zh-CN"/>
        </w:rPr>
        <w:t>ПРЕДСТАВЛЕНИЕ ДОКУМЕНТОВ И ДОСТУП К ДОКУМЕНТАМ</w:t>
      </w:r>
      <w:r w:rsidRPr="002C19C5">
        <w:rPr>
          <w:lang w:val="ru-RU" w:eastAsia="zh-CN"/>
        </w:rPr>
        <w:t xml:space="preserve">: </w:t>
      </w:r>
      <w:bookmarkStart w:id="1" w:name="lt_pId052"/>
      <w:r w:rsidRPr="002C19C5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2C19C5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C19C5">
        <w:rPr>
          <w:rStyle w:val="Hyperlink"/>
          <w:rFonts w:eastAsia="SimSun"/>
          <w:szCs w:val="22"/>
          <w:lang w:val="ru-RU" w:eastAsia="zh-CN"/>
        </w:rPr>
        <w:t>"</w:t>
      </w:r>
      <w:r w:rsidRPr="002C19C5">
        <w:rPr>
          <w:lang w:val="ru-RU" w:eastAsia="zh-CN"/>
        </w:rPr>
        <w:t xml:space="preserve">; </w:t>
      </w:r>
      <w:r w:rsidRPr="002C19C5">
        <w:rPr>
          <w:color w:val="000000"/>
          <w:lang w:val="ru-RU"/>
        </w:rPr>
        <w:t>проекты</w:t>
      </w:r>
      <w:r w:rsidRPr="002C19C5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0" w:history="1">
        <w:r w:rsidRPr="002C19C5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C19C5">
        <w:rPr>
          <w:lang w:val="ru-RU" w:eastAsia="zh-CN"/>
        </w:rPr>
        <w:t>.</w:t>
      </w:r>
      <w:bookmarkEnd w:id="1"/>
      <w:r w:rsidRPr="002C19C5">
        <w:rPr>
          <w:lang w:val="ru-RU" w:eastAsia="zh-CN"/>
        </w:rPr>
        <w:t xml:space="preserve"> </w:t>
      </w:r>
      <w:bookmarkStart w:id="2" w:name="lt_pId053"/>
      <w:r w:rsidRPr="002C19C5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2C19C5">
        <w:rPr>
          <w:lang w:val="ru-RU" w:eastAsia="zh-CN"/>
        </w:rPr>
        <w:t xml:space="preserve"> Исследовательской комиссии и ограничен Членами МСЭ</w:t>
      </w:r>
      <w:r w:rsidRPr="002C19C5">
        <w:rPr>
          <w:lang w:val="ru-RU" w:eastAsia="zh-CN"/>
        </w:rPr>
        <w:noBreakHyphen/>
        <w:t xml:space="preserve">Т, имеющими </w:t>
      </w:r>
      <w:hyperlink r:id="rId21" w:history="1">
        <w:r w:rsidRPr="002C19C5">
          <w:rPr>
            <w:rStyle w:val="Hyperlink"/>
            <w:lang w:val="ru-RU" w:eastAsia="zh-CN"/>
          </w:rPr>
          <w:t>учетную запись пользователя МСЭ</w:t>
        </w:r>
      </w:hyperlink>
      <w:r w:rsidRPr="002C19C5">
        <w:rPr>
          <w:lang w:val="ru-RU" w:eastAsia="zh-CN"/>
        </w:rPr>
        <w:t xml:space="preserve"> с доступом в TIES.</w:t>
      </w:r>
      <w:bookmarkEnd w:id="2"/>
    </w:p>
    <w:p w14:paraId="5890980C" w14:textId="77777777" w:rsidR="0059158E" w:rsidRPr="002C19C5" w:rsidRDefault="0059158E" w:rsidP="0059158E">
      <w:pPr>
        <w:rPr>
          <w:szCs w:val="22"/>
          <w:lang w:val="ru-RU"/>
        </w:rPr>
      </w:pPr>
      <w:r w:rsidRPr="002C19C5">
        <w:rPr>
          <w:rFonts w:cstheme="majorBidi"/>
          <w:b/>
          <w:bCs/>
          <w:szCs w:val="22"/>
          <w:lang w:val="ru-RU"/>
        </w:rPr>
        <w:t>РАБОЧИЙ ЯЗЫК</w:t>
      </w:r>
      <w:r w:rsidRPr="002C19C5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626D383F" w14:textId="395A75EC" w:rsidR="0059158E" w:rsidRPr="002C19C5" w:rsidRDefault="0059158E" w:rsidP="0059158E">
      <w:pPr>
        <w:snapToGrid w:val="0"/>
        <w:spacing w:after="120"/>
        <w:rPr>
          <w:lang w:val="ru-RU"/>
        </w:rPr>
      </w:pPr>
      <w:bookmarkStart w:id="3" w:name="lt_pId082"/>
      <w:r w:rsidRPr="002C19C5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Pr="002C19C5">
        <w:rPr>
          <w:szCs w:val="22"/>
          <w:lang w:val="ru-RU"/>
        </w:rPr>
        <w:t>:</w:t>
      </w:r>
      <w:bookmarkEnd w:id="3"/>
      <w:r w:rsidRPr="002C19C5">
        <w:rPr>
          <w:szCs w:val="22"/>
          <w:lang w:val="ru-RU"/>
        </w:rPr>
        <w:t xml:space="preserve"> </w:t>
      </w:r>
      <w:r w:rsidRPr="002C19C5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2" w:tgtFrame="_blank" w:history="1">
        <w:r w:rsidRPr="002C19C5">
          <w:rPr>
            <w:rStyle w:val="Hyperlink"/>
            <w:szCs w:val="22"/>
            <w:lang w:val="ru-RU"/>
          </w:rPr>
          <w:t>MyMeetings</w:t>
        </w:r>
      </w:hyperlink>
      <w:r w:rsidRPr="002C19C5">
        <w:rPr>
          <w:lang w:val="ru-RU"/>
        </w:rPr>
        <w:t xml:space="preserve">. </w:t>
      </w:r>
      <w:r w:rsidRPr="002C19C5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2C19C5">
        <w:rPr>
          <w:szCs w:val="22"/>
          <w:lang w:val="ru-RU"/>
        </w:rPr>
        <w:t xml:space="preserve"> </w:t>
      </w:r>
      <w:r w:rsidR="004B54F2" w:rsidRPr="002C19C5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8D1DBC" w:rsidRPr="002C19C5">
        <w:rPr>
          <w:szCs w:val="22"/>
          <w:lang w:val="ru-RU"/>
        </w:rPr>
        <w:t>.</w:t>
      </w:r>
    </w:p>
    <w:p w14:paraId="13B9870B" w14:textId="137CAA35" w:rsidR="0059158E" w:rsidRPr="002C19C5" w:rsidRDefault="0059158E" w:rsidP="0059158E">
      <w:pPr>
        <w:spacing w:before="360" w:after="240"/>
        <w:jc w:val="center"/>
        <w:rPr>
          <w:b/>
          <w:bCs/>
          <w:color w:val="000000"/>
          <w:lang w:val="ru-RU"/>
        </w:rPr>
      </w:pPr>
      <w:r w:rsidRPr="002C19C5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4F7E6D2A" w14:textId="5D5EB81F" w:rsidR="0059158E" w:rsidRPr="002C19C5" w:rsidRDefault="0059158E" w:rsidP="0059158E">
      <w:pPr>
        <w:rPr>
          <w:lang w:val="ru-RU"/>
        </w:rPr>
      </w:pPr>
      <w:r w:rsidRPr="002C19C5">
        <w:rPr>
          <w:b/>
          <w:bCs/>
          <w:lang w:val="ru-RU"/>
        </w:rPr>
        <w:t>РЕГИСТРАЦИЯ</w:t>
      </w:r>
      <w:r w:rsidRPr="002C19C5">
        <w:rPr>
          <w:lang w:val="ru-RU"/>
        </w:rPr>
        <w:t xml:space="preserve">: Регистрация является обязательной, и ее следует провести в онлайновой форме на домашней странице Исследовательской комиссии </w:t>
      </w:r>
      <w:r w:rsidRPr="002C19C5">
        <w:rPr>
          <w:b/>
          <w:lang w:val="ru-RU"/>
        </w:rPr>
        <w:t>не позднее чем за один месяц до начала собрания</w:t>
      </w:r>
      <w:r w:rsidRPr="002C19C5">
        <w:rPr>
          <w:bCs/>
          <w:lang w:val="ru-RU"/>
        </w:rPr>
        <w:t xml:space="preserve">. Как указано в </w:t>
      </w:r>
      <w:hyperlink r:id="rId23" w:history="1">
        <w:r w:rsidRPr="002C19C5">
          <w:rPr>
            <w:rStyle w:val="Hyperlink"/>
            <w:bCs/>
            <w:lang w:val="ru-RU"/>
          </w:rPr>
          <w:t>Циркуляре 68 БСЭ</w:t>
        </w:r>
      </w:hyperlink>
      <w:r w:rsidRPr="002C19C5">
        <w:rPr>
          <w:bCs/>
          <w:lang w:val="ru-RU"/>
        </w:rPr>
        <w:t xml:space="preserve">, </w:t>
      </w:r>
      <w:r w:rsidRPr="002C19C5">
        <w:rPr>
          <w:color w:val="000000"/>
          <w:lang w:val="ru-RU"/>
        </w:rPr>
        <w:t xml:space="preserve">в </w:t>
      </w:r>
      <w:r w:rsidRPr="002C19C5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4" w:history="1">
        <w:r w:rsidRPr="002C19C5">
          <w:rPr>
            <w:rStyle w:val="Hyperlink"/>
            <w:lang w:val="ru-RU"/>
          </w:rPr>
          <w:t>Циркуляре 118 БСЭ</w:t>
        </w:r>
      </w:hyperlink>
      <w:r w:rsidRPr="002C19C5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2C19C5">
        <w:rPr>
          <w:color w:val="000000"/>
          <w:lang w:val="ru-RU"/>
        </w:rPr>
        <w:t xml:space="preserve"> возможности включать в свои делегации женщин.</w:t>
      </w:r>
    </w:p>
    <w:p w14:paraId="5767F31A" w14:textId="0668B872" w:rsidR="0059158E" w:rsidRPr="002C19C5" w:rsidRDefault="0059158E" w:rsidP="0059158E">
      <w:pPr>
        <w:snapToGrid w:val="0"/>
        <w:rPr>
          <w:b/>
          <w:bCs/>
          <w:lang w:val="ru-RU"/>
        </w:rPr>
      </w:pPr>
      <w:r w:rsidRPr="002C19C5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5" w:history="1">
        <w:r w:rsidRPr="002C19C5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2C19C5">
        <w:rPr>
          <w:lang w:val="ru-RU"/>
        </w:rPr>
        <w:t xml:space="preserve">. </w:t>
      </w:r>
      <w:r w:rsidR="00613761" w:rsidRPr="002C19C5">
        <w:rPr>
          <w:lang w:val="ru-RU"/>
        </w:rPr>
        <w:t xml:space="preserve">Без </w:t>
      </w:r>
      <w:r w:rsidR="00613761" w:rsidRPr="002C19C5">
        <w:rPr>
          <w:b/>
          <w:lang w:val="ru-RU"/>
        </w:rPr>
        <w:t xml:space="preserve">подтвержденной регистрации </w:t>
      </w:r>
      <w:r w:rsidR="00613761" w:rsidRPr="002C19C5">
        <w:rPr>
          <w:lang w:val="ru-RU"/>
        </w:rPr>
        <w:t xml:space="preserve">делегаты не смогут получить доступ к </w:t>
      </w:r>
      <w:hyperlink r:id="rId26">
        <w:r w:rsidR="00F73A91" w:rsidRPr="002C19C5">
          <w:rPr>
            <w:rStyle w:val="Hyperlink"/>
            <w:lang w:val="ru-RU"/>
          </w:rPr>
          <w:t>инструменту дистанционного участия MyMeetings</w:t>
        </w:r>
      </w:hyperlink>
      <w:r w:rsidRPr="002C19C5">
        <w:rPr>
          <w:lang w:val="ru-RU"/>
        </w:rPr>
        <w:t>.</w:t>
      </w:r>
    </w:p>
    <w:p w14:paraId="49E5FE31" w14:textId="5EE8AA3C" w:rsidR="0059158E" w:rsidRPr="002C19C5" w:rsidRDefault="009256A3" w:rsidP="0059158E">
      <w:pPr>
        <w:rPr>
          <w:lang w:val="ru-RU"/>
        </w:rPr>
      </w:pPr>
      <w:r w:rsidRPr="002C19C5">
        <w:rPr>
          <w:b/>
          <w:bCs/>
          <w:lang w:val="ru-RU"/>
        </w:rPr>
        <w:t>НОВЫЕ ДЕЛЕГАТЫ, СТИПЕНДИИ И ВИЗОВАЯ ПОДДЕРЖКА</w:t>
      </w:r>
      <w:r w:rsidR="0059158E" w:rsidRPr="002C19C5">
        <w:rPr>
          <w:lang w:val="ru-RU"/>
        </w:rPr>
        <w:t xml:space="preserve">: </w:t>
      </w:r>
      <w:r w:rsidR="00613761" w:rsidRPr="002C19C5">
        <w:rPr>
          <w:lang w:val="ru-RU"/>
        </w:rPr>
        <w:t>Для виртуальных собраний, поскольку они не связаны с поездками, стипендии не предоставляются и визовая поддержка неприменима</w:t>
      </w:r>
      <w:r w:rsidR="0059158E" w:rsidRPr="002C19C5">
        <w:rPr>
          <w:lang w:val="ru-RU"/>
        </w:rPr>
        <w:t xml:space="preserve">. </w:t>
      </w:r>
      <w:r w:rsidR="00613761" w:rsidRPr="002C19C5">
        <w:rPr>
          <w:lang w:val="ru-RU"/>
        </w:rPr>
        <w:t xml:space="preserve">Сессии по вопросам институциональной поддержки </w:t>
      </w:r>
      <w:r w:rsidR="00C941CD" w:rsidRPr="002C19C5">
        <w:rPr>
          <w:lang w:val="ru-RU"/>
        </w:rPr>
        <w:t>для новых делегатов будут проводиться по усмотрению председателя Исследовательской комиссии</w:t>
      </w:r>
      <w:r w:rsidR="0059158E" w:rsidRPr="002C19C5">
        <w:rPr>
          <w:lang w:val="ru-RU"/>
        </w:rPr>
        <w:t>.</w:t>
      </w:r>
    </w:p>
    <w:p w14:paraId="1896E04F" w14:textId="083D8DBF" w:rsidR="009B0BEC" w:rsidRPr="002C19C5" w:rsidRDefault="009B0BEC" w:rsidP="0059158E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lang w:val="ru-RU"/>
        </w:rPr>
      </w:pPr>
      <w:r w:rsidRPr="002C19C5">
        <w:rPr>
          <w:lang w:val="ru-RU"/>
        </w:rPr>
        <w:br w:type="page"/>
      </w:r>
    </w:p>
    <w:p w14:paraId="399565C4" w14:textId="1BC3CDA5" w:rsidR="009B0BEC" w:rsidRPr="002C19C5" w:rsidRDefault="009B0BEC" w:rsidP="009B0BEC">
      <w:pPr>
        <w:pStyle w:val="AnnexNo"/>
        <w:pageBreakBefore/>
        <w:rPr>
          <w:lang w:val="ru-RU"/>
        </w:rPr>
      </w:pPr>
      <w:r w:rsidRPr="002C19C5">
        <w:rPr>
          <w:lang w:val="ru-RU"/>
        </w:rPr>
        <w:lastRenderedPageBreak/>
        <w:t>ПРИЛОЖЕНИЕ B</w:t>
      </w:r>
    </w:p>
    <w:p w14:paraId="5F62F3F6" w14:textId="4A856598" w:rsidR="009B0BEC" w:rsidRPr="002C19C5" w:rsidRDefault="009B0BEC" w:rsidP="009B0BEC">
      <w:pPr>
        <w:pStyle w:val="Annextitle0"/>
        <w:rPr>
          <w:lang w:val="ru-RU"/>
        </w:rPr>
      </w:pPr>
      <w:r w:rsidRPr="002C19C5">
        <w:rPr>
          <w:lang w:val="ru-RU"/>
        </w:rPr>
        <w:t>Agenda for Plenary Meeting of ITU-T SG17</w:t>
      </w:r>
      <w:r w:rsidRPr="002C19C5">
        <w:rPr>
          <w:lang w:val="ru-RU"/>
        </w:rPr>
        <w:br/>
        <w:t>Geneva, 24 August − 3 September 2020</w:t>
      </w:r>
    </w:p>
    <w:p w14:paraId="72360433" w14:textId="1D5E76A7" w:rsidR="009B0BEC" w:rsidRPr="002C19C5" w:rsidRDefault="009B0BEC" w:rsidP="009B0BEC">
      <w:pPr>
        <w:spacing w:before="240"/>
        <w:rPr>
          <w:rFonts w:cstheme="minorHAnsi"/>
          <w:b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NOTE − Updates to the agenda can be found in </w:t>
      </w:r>
      <w:hyperlink r:id="rId27" w:history="1">
        <w:r w:rsidRPr="002C19C5">
          <w:rPr>
            <w:rFonts w:cstheme="minorHAnsi"/>
            <w:color w:val="0000FF"/>
            <w:szCs w:val="22"/>
            <w:u w:val="single"/>
            <w:lang w:val="ru-RU"/>
          </w:rPr>
          <w:t>TD3000</w:t>
        </w:r>
      </w:hyperlink>
    </w:p>
    <w:p w14:paraId="1D4BFE95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Opening of the meeting and welcome</w:t>
      </w:r>
    </w:p>
    <w:p w14:paraId="07725CE5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Results from the last SG17 meeting</w:t>
      </w:r>
    </w:p>
    <w:p w14:paraId="49626A99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Reports of the 17-26 March 2020 SG17 meeting</w:t>
      </w:r>
    </w:p>
    <w:p w14:paraId="5FA04C44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Report of the 29 May SG17 e-plenary</w:t>
      </w:r>
    </w:p>
    <w:p w14:paraId="239AC0FE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Result of Recommendations consented under AAP</w:t>
      </w:r>
    </w:p>
    <w:p w14:paraId="02EAA685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spacing w:before="60"/>
        <w:ind w:left="1412" w:hanging="706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Result of the Member States consultation for Recommendations determined under TAP</w:t>
      </w:r>
    </w:p>
    <w:p w14:paraId="7F02F269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Reports of the interim Rapporteur group meetings </w:t>
      </w:r>
    </w:p>
    <w:p w14:paraId="2F1AABE5" w14:textId="77777777" w:rsidR="009B0BEC" w:rsidRPr="002C19C5" w:rsidRDefault="009B0BEC" w:rsidP="009B0BEC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Reports from the Correspondence Groups </w:t>
      </w:r>
    </w:p>
    <w:p w14:paraId="2D414370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CG-xss</w:t>
      </w:r>
    </w:p>
    <w:p w14:paraId="3BC4F1F6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CG-wtsa20-prep</w:t>
      </w:r>
    </w:p>
    <w:p w14:paraId="0D832EC8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CG-SECAD</w:t>
      </w:r>
    </w:p>
    <w:p w14:paraId="7CA65BE9" w14:textId="77777777" w:rsidR="009B0BEC" w:rsidRPr="002C19C5" w:rsidRDefault="009B0BEC" w:rsidP="009B0BE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Workshops and seminars of interest to SG17</w:t>
      </w:r>
    </w:p>
    <w:p w14:paraId="1520EEC3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Coordination, collaboration and cooperation</w:t>
      </w:r>
    </w:p>
    <w:p w14:paraId="2B745EB8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Joint coordination activities (JCAs) and Focus groups (FGs)</w:t>
      </w:r>
    </w:p>
    <w:p w14:paraId="2A62954F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Relations with other lead study groups </w:t>
      </w:r>
    </w:p>
    <w:p w14:paraId="2306B0B9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ITU-D</w:t>
      </w:r>
    </w:p>
    <w:p w14:paraId="52B66573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ITU-R</w:t>
      </w:r>
    </w:p>
    <w:p w14:paraId="3A5EC81E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Global Standards Collaboration (GSC) </w:t>
      </w:r>
    </w:p>
    <w:p w14:paraId="612FEA7B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CTO meeting</w:t>
      </w:r>
    </w:p>
    <w:p w14:paraId="06436ABF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Memorandum of Understanding on e-business (IEC, ISO, ITU-T, UN/ECE)</w:t>
      </w:r>
    </w:p>
    <w:p w14:paraId="6362D0BD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IEC, ISO and ISO/IEC JTC 1</w:t>
      </w:r>
    </w:p>
    <w:p w14:paraId="60EEDB11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IETF</w:t>
      </w:r>
    </w:p>
    <w:p w14:paraId="46571768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ETSI</w:t>
      </w:r>
    </w:p>
    <w:p w14:paraId="1629D0C4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Collaboration with the SDL Forum Society</w:t>
      </w:r>
    </w:p>
    <w:p w14:paraId="5D3ABCD4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A.5 qualification of UPU </w:t>
      </w:r>
    </w:p>
    <w:p w14:paraId="316AF1C0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Interaction with other industry consortia and forums</w:t>
      </w:r>
    </w:p>
    <w:p w14:paraId="6EC91954" w14:textId="77777777" w:rsidR="009B0BEC" w:rsidRPr="002C19C5" w:rsidRDefault="009B0BEC" w:rsidP="009B0BEC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/>
        <w:ind w:left="1416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Reports on other liaison and collaboration activities</w:t>
      </w:r>
    </w:p>
    <w:p w14:paraId="33DDAFC4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Working arrangements for this meeting</w:t>
      </w:r>
    </w:p>
    <w:p w14:paraId="5AACBC9B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organization for this meeting</w:t>
      </w:r>
    </w:p>
    <w:p w14:paraId="2FCC6E4F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Special Sessions </w:t>
      </w:r>
    </w:p>
    <w:p w14:paraId="50B0AB09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Handling of input documents</w:t>
      </w:r>
    </w:p>
    <w:p w14:paraId="249E460C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Texts proposed for action and proposed new work items</w:t>
      </w:r>
    </w:p>
    <w:p w14:paraId="66F202AA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Lead Study Group activities</w:t>
      </w:r>
    </w:p>
    <w:p w14:paraId="6D5D1876" w14:textId="77777777" w:rsidR="009B0BEC" w:rsidRPr="002C19C5" w:rsidRDefault="009B0BEC" w:rsidP="009B0BEC">
      <w:pPr>
        <w:keepNext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1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JCAs</w:t>
      </w:r>
    </w:p>
    <w:p w14:paraId="27804581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JCA-IdM</w:t>
      </w:r>
    </w:p>
    <w:p w14:paraId="7EF72938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JCA-CoP</w:t>
      </w:r>
    </w:p>
    <w:p w14:paraId="6AF554DC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lastRenderedPageBreak/>
        <w:t>SG17 Regional Groups</w:t>
      </w:r>
    </w:p>
    <w:p w14:paraId="60C55E27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SG17RG-AFR</w:t>
      </w:r>
    </w:p>
    <w:p w14:paraId="0EB9DD1B" w14:textId="77777777" w:rsidR="009B0BEC" w:rsidRPr="002C19C5" w:rsidRDefault="009B0BEC" w:rsidP="009B0BEC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spacing w:before="6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2C19C5">
        <w:rPr>
          <w:rFonts w:cstheme="minorHAnsi"/>
          <w:iCs/>
          <w:szCs w:val="22"/>
          <w:lang w:val="ru-RU"/>
        </w:rPr>
        <w:t>SG17RG-ARB</w:t>
      </w:r>
    </w:p>
    <w:p w14:paraId="0B640D9C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Projects</w:t>
      </w:r>
    </w:p>
    <w:p w14:paraId="186AC103" w14:textId="77777777" w:rsidR="009B0BEC" w:rsidRPr="002C19C5" w:rsidRDefault="009B0BEC" w:rsidP="009B0BEC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spacing w:before="6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Tutorials for this meeting</w:t>
      </w:r>
    </w:p>
    <w:p w14:paraId="527B516D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General matters</w:t>
      </w:r>
    </w:p>
    <w:p w14:paraId="5FEFAB6C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TDs to facilitate our work </w:t>
      </w:r>
    </w:p>
    <w:p w14:paraId="08902C7F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IPR information</w:t>
      </w:r>
    </w:p>
    <w:p w14:paraId="1E07CAF2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Leadership positions</w:t>
      </w:r>
    </w:p>
    <w:p w14:paraId="2C017258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activities in support of WTSA-16 Resolutions, PP-18 Resolutions and WTDC-17 Resolutions</w:t>
      </w:r>
    </w:p>
    <w:p w14:paraId="4E8C57EF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SG17 Webpages</w:t>
      </w:r>
    </w:p>
    <w:p w14:paraId="79164DFA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Kaleidoscope</w:t>
      </w:r>
    </w:p>
    <w:p w14:paraId="67BA6E13" w14:textId="77777777" w:rsidR="009B0BEC" w:rsidRPr="002C19C5" w:rsidRDefault="009B0BEC" w:rsidP="009B0BEC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6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Future SG17 organized outreach events (workshops, summits, seminars)</w:t>
      </w:r>
    </w:p>
    <w:p w14:paraId="761DAB49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Programme for this meeting (working party meetings and meetings on Questions)</w:t>
      </w:r>
    </w:p>
    <w:p w14:paraId="6B410E4C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Meeting reports including action plans updated for the next and future SG17 meetings</w:t>
      </w:r>
    </w:p>
    <w:p w14:paraId="39CE6056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Recommendations and other texts for approval or agreement at this SG17 meeting</w:t>
      </w:r>
    </w:p>
    <w:p w14:paraId="3D529E48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Recommendations for consent or determination at this SG17 meeting</w:t>
      </w:r>
    </w:p>
    <w:p w14:paraId="258EFE3C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A.5 justification for normative references other than ITU, ISO, IEC in Recommendations</w:t>
      </w:r>
    </w:p>
    <w:p w14:paraId="79BC019C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A.25 justification for incorporation of text in Recommendations</w:t>
      </w:r>
    </w:p>
    <w:p w14:paraId="3C96B841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New work items to be added and work items to be deleted from the work programme</w:t>
      </w:r>
    </w:p>
    <w:p w14:paraId="7D2775BE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Recommendations planned for consent or determination or agreement at the next SG17 meeting</w:t>
      </w:r>
    </w:p>
    <w:p w14:paraId="6DDCFBF2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Recommendations planned for consent or determination or agreement later in next study period</w:t>
      </w:r>
    </w:p>
    <w:p w14:paraId="51BA71EB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Updated Question Work Programme including Editors, Summaries and other updates for Recommendations and other texts under development </w:t>
      </w:r>
    </w:p>
    <w:p w14:paraId="78B119B6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Manuals, roadmaps and wikis</w:t>
      </w:r>
    </w:p>
    <w:p w14:paraId="3D34570D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Liaison statements</w:t>
      </w:r>
    </w:p>
    <w:p w14:paraId="1BFC51FC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 xml:space="preserve">Requests to TSB to initiate A.4 (consortia/forums), A.5 (referenced organizations) or A.6 (SDOs) qualifications, </w:t>
      </w:r>
    </w:p>
    <w:p w14:paraId="39E1F63B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Appointments/dismissals of SG17 positions</w:t>
      </w:r>
    </w:p>
    <w:p w14:paraId="2CB00C6D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Appointment of interregnum Rapporteurs and Associate Rapporteurs</w:t>
      </w:r>
    </w:p>
    <w:p w14:paraId="78D98703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Planned Rapporteur group (e-)meetings (alone, joint or collocated), and other activities</w:t>
      </w:r>
    </w:p>
    <w:p w14:paraId="4C1D80FD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Establishment, continuation, or termination of correspondence groups</w:t>
      </w:r>
    </w:p>
    <w:p w14:paraId="22EA5057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Other items for SG17 agreement</w:t>
      </w:r>
    </w:p>
    <w:p w14:paraId="1218D8B3" w14:textId="77777777" w:rsidR="009B0BEC" w:rsidRPr="002C19C5" w:rsidRDefault="009B0BEC" w:rsidP="009B0BEC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spacing w:before="60"/>
        <w:ind w:left="1418" w:hanging="709"/>
        <w:jc w:val="left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Highlights of achievements</w:t>
      </w:r>
    </w:p>
    <w:p w14:paraId="5E3DFC41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6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Future meetings of SG17</w:t>
      </w:r>
    </w:p>
    <w:p w14:paraId="0B03306B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Information from Vice-Chairmen and Working Party Chairmen</w:t>
      </w:r>
    </w:p>
    <w:p w14:paraId="14653471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Any other business</w:t>
      </w:r>
    </w:p>
    <w:p w14:paraId="0999960A" w14:textId="77777777" w:rsidR="009B0BEC" w:rsidRPr="002C19C5" w:rsidRDefault="009B0BEC" w:rsidP="009B0BE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r w:rsidRPr="002C19C5">
        <w:rPr>
          <w:rFonts w:cstheme="minorHAnsi"/>
          <w:szCs w:val="22"/>
          <w:lang w:val="ru-RU"/>
        </w:rPr>
        <w:t>Closing</w:t>
      </w:r>
    </w:p>
    <w:p w14:paraId="7E45E3AF" w14:textId="07C48109" w:rsidR="00B11CD7" w:rsidRPr="002C19C5" w:rsidRDefault="00B11CD7" w:rsidP="009B0BEC">
      <w:pPr>
        <w:jc w:val="center"/>
        <w:rPr>
          <w:lang w:val="ru-RU"/>
        </w:rPr>
      </w:pPr>
      <w:r w:rsidRPr="002C19C5">
        <w:rPr>
          <w:lang w:val="ru-RU"/>
        </w:rPr>
        <w:t>______________</w:t>
      </w:r>
    </w:p>
    <w:sectPr w:rsidR="00B11CD7" w:rsidRPr="002C19C5" w:rsidSect="00A32191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B37A" w14:textId="77777777" w:rsidR="00DE1BCA" w:rsidRDefault="00DE1BCA">
      <w:r>
        <w:separator/>
      </w:r>
    </w:p>
  </w:endnote>
  <w:endnote w:type="continuationSeparator" w:id="0">
    <w:p w14:paraId="23DB6FCD" w14:textId="77777777" w:rsidR="00DE1BCA" w:rsidRDefault="00D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D64F" w14:textId="0C9B81A7" w:rsidR="00B11CD7" w:rsidRPr="00B11CD7" w:rsidRDefault="00B11CD7" w:rsidP="00B11CD7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0ADB" w14:textId="77777777" w:rsidR="00DE1BCA" w:rsidRDefault="00DE1BCA">
      <w:r>
        <w:separator/>
      </w:r>
    </w:p>
  </w:footnote>
  <w:footnote w:type="continuationSeparator" w:id="0">
    <w:p w14:paraId="06362669" w14:textId="77777777" w:rsidR="00DE1BCA" w:rsidRDefault="00DE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3B9" w14:textId="4273EB13" w:rsidR="00DE1BCA" w:rsidRPr="00BA2FE1" w:rsidRDefault="0098510F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2C19C5">
          <w:rPr>
            <w:noProof/>
          </w:rPr>
          <w:t>2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A32191">
      <w:rPr>
        <w:bCs/>
        <w:lang w:val="ru-RU"/>
      </w:rPr>
      <w:t>9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0B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5C9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0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27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85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E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E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E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E6E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1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2721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76D0D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4A74"/>
    <w:rsid w:val="001C3A44"/>
    <w:rsid w:val="001C6DE9"/>
    <w:rsid w:val="001D1DC2"/>
    <w:rsid w:val="001D261C"/>
    <w:rsid w:val="001D4753"/>
    <w:rsid w:val="001D7DE1"/>
    <w:rsid w:val="001E47B3"/>
    <w:rsid w:val="001F65EC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C19C5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77F51"/>
    <w:rsid w:val="00382827"/>
    <w:rsid w:val="003C485A"/>
    <w:rsid w:val="003D4371"/>
    <w:rsid w:val="003E1E33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B54F2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158E"/>
    <w:rsid w:val="0059788A"/>
    <w:rsid w:val="005A2340"/>
    <w:rsid w:val="005A5DD2"/>
    <w:rsid w:val="005B5DED"/>
    <w:rsid w:val="005C2782"/>
    <w:rsid w:val="005D044D"/>
    <w:rsid w:val="005E27BB"/>
    <w:rsid w:val="005E5E1E"/>
    <w:rsid w:val="005E616E"/>
    <w:rsid w:val="005F20E6"/>
    <w:rsid w:val="00613761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95F74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87948"/>
    <w:rsid w:val="0079397B"/>
    <w:rsid w:val="007A17A2"/>
    <w:rsid w:val="007A2B8F"/>
    <w:rsid w:val="007A5578"/>
    <w:rsid w:val="007B3DBF"/>
    <w:rsid w:val="007B70DD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B41D1"/>
    <w:rsid w:val="008C13AE"/>
    <w:rsid w:val="008C4DAD"/>
    <w:rsid w:val="008C5C0E"/>
    <w:rsid w:val="008C677E"/>
    <w:rsid w:val="008C7044"/>
    <w:rsid w:val="008C72A9"/>
    <w:rsid w:val="008D1DBC"/>
    <w:rsid w:val="008D2400"/>
    <w:rsid w:val="008E0925"/>
    <w:rsid w:val="008E6A14"/>
    <w:rsid w:val="008F33CB"/>
    <w:rsid w:val="008F7300"/>
    <w:rsid w:val="009032BA"/>
    <w:rsid w:val="00904499"/>
    <w:rsid w:val="009107E7"/>
    <w:rsid w:val="00911C22"/>
    <w:rsid w:val="009256A3"/>
    <w:rsid w:val="009257F5"/>
    <w:rsid w:val="0093214F"/>
    <w:rsid w:val="00946733"/>
    <w:rsid w:val="009469D2"/>
    <w:rsid w:val="00951064"/>
    <w:rsid w:val="00963243"/>
    <w:rsid w:val="00972BCF"/>
    <w:rsid w:val="0097379B"/>
    <w:rsid w:val="0098510F"/>
    <w:rsid w:val="0098567D"/>
    <w:rsid w:val="009979B5"/>
    <w:rsid w:val="009A0A8A"/>
    <w:rsid w:val="009A0B4E"/>
    <w:rsid w:val="009A2962"/>
    <w:rsid w:val="009A2B2C"/>
    <w:rsid w:val="009A2C9B"/>
    <w:rsid w:val="009B042F"/>
    <w:rsid w:val="009B0BEC"/>
    <w:rsid w:val="009B6144"/>
    <w:rsid w:val="009C15D3"/>
    <w:rsid w:val="009C1BF9"/>
    <w:rsid w:val="009C2BF8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32191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76342"/>
    <w:rsid w:val="00B86B00"/>
    <w:rsid w:val="00B911C5"/>
    <w:rsid w:val="00B95EEA"/>
    <w:rsid w:val="00B9762B"/>
    <w:rsid w:val="00BA2FE1"/>
    <w:rsid w:val="00BA4EB3"/>
    <w:rsid w:val="00BB6509"/>
    <w:rsid w:val="00BB6749"/>
    <w:rsid w:val="00BB6EA0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8E0"/>
    <w:rsid w:val="00C75987"/>
    <w:rsid w:val="00C842B9"/>
    <w:rsid w:val="00C941CD"/>
    <w:rsid w:val="00C94421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613AD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DF4533"/>
    <w:rsid w:val="00E03EDD"/>
    <w:rsid w:val="00E07386"/>
    <w:rsid w:val="00E14A1A"/>
    <w:rsid w:val="00E17F1A"/>
    <w:rsid w:val="00E3011B"/>
    <w:rsid w:val="00E32F67"/>
    <w:rsid w:val="00E41069"/>
    <w:rsid w:val="00E45C46"/>
    <w:rsid w:val="00E53357"/>
    <w:rsid w:val="00E645B4"/>
    <w:rsid w:val="00E652B1"/>
    <w:rsid w:val="00E74F49"/>
    <w:rsid w:val="00E75FA5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61D4"/>
    <w:rsid w:val="00F6047F"/>
    <w:rsid w:val="00F62666"/>
    <w:rsid w:val="00F7027D"/>
    <w:rsid w:val="00F738CE"/>
    <w:rsid w:val="00F73A91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cid:image001.png@01D2C590.81C3C8E0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itu.int/go/tsg1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www.itu.int/md/T17-SG17-200824-TD-PLEN-3000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4CB9-AA2F-40C3-B208-4362206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10</TotalTime>
  <Pages>5</Pages>
  <Words>1131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Bilani, Joumana</cp:lastModifiedBy>
  <cp:revision>9</cp:revision>
  <cp:lastPrinted>2020-06-11T13:34:00Z</cp:lastPrinted>
  <dcterms:created xsi:type="dcterms:W3CDTF">2020-06-10T11:39:00Z</dcterms:created>
  <dcterms:modified xsi:type="dcterms:W3CDTF">2020-07-03T06:31:00Z</dcterms:modified>
</cp:coreProperties>
</file>