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7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467"/>
        <w:gridCol w:w="2912"/>
        <w:gridCol w:w="1984"/>
      </w:tblGrid>
      <w:tr w:rsidR="003E5F3C" w:rsidRPr="00125FA2" w14:paraId="6BB43CCC" w14:textId="77777777" w:rsidTr="009070AD">
        <w:trPr>
          <w:cantSplit/>
        </w:trPr>
        <w:tc>
          <w:tcPr>
            <w:tcW w:w="1508" w:type="dxa"/>
            <w:gridSpan w:val="2"/>
            <w:vAlign w:val="center"/>
          </w:tcPr>
          <w:p w14:paraId="6F24D864" w14:textId="77777777" w:rsidR="003E5F3C" w:rsidRPr="00125FA2" w:rsidRDefault="0010404C" w:rsidP="00125FA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125FA2">
              <w:rPr>
                <w:noProof/>
                <w:lang w:eastAsia="en-GB"/>
              </w:rPr>
              <w:drawing>
                <wp:inline distT="0" distB="0" distL="0" distR="0" wp14:anchorId="040ED4A4" wp14:editId="4800567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38E60D2" w14:textId="77777777" w:rsidR="003E5F3C" w:rsidRPr="00125FA2" w:rsidRDefault="003E5F3C" w:rsidP="00125FA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125FA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8255917" w14:textId="77777777" w:rsidR="003E5F3C" w:rsidRPr="00125FA2" w:rsidRDefault="003E5F3C" w:rsidP="00125FA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125FA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125FA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BD7AA7D" w14:textId="77777777" w:rsidR="003E5F3C" w:rsidRPr="00125FA2" w:rsidRDefault="003E5F3C" w:rsidP="00125FA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125FA2" w14:paraId="702A9A73" w14:textId="77777777" w:rsidTr="009070AD">
        <w:trPr>
          <w:cantSplit/>
          <w:trHeight w:val="702"/>
        </w:trPr>
        <w:tc>
          <w:tcPr>
            <w:tcW w:w="1083" w:type="dxa"/>
          </w:tcPr>
          <w:p w14:paraId="7C8D5192" w14:textId="77777777" w:rsidR="00F71ACC" w:rsidRPr="00125FA2" w:rsidRDefault="00F71ACC" w:rsidP="00125FA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547F4ACB" w14:textId="77777777" w:rsidR="00F71ACC" w:rsidRPr="00125FA2" w:rsidRDefault="00F71ACC" w:rsidP="00125FA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32653838" w14:textId="0426BDF3" w:rsidR="00F71ACC" w:rsidRPr="00125FA2" w:rsidRDefault="00F71ACC" w:rsidP="00125F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125FA2">
              <w:rPr>
                <w:rFonts w:asciiTheme="minorHAnsi" w:hAnsiTheme="minorHAnsi"/>
              </w:rPr>
              <w:t>Genève, le</w:t>
            </w:r>
            <w:r w:rsidR="00991C49" w:rsidRPr="00125FA2">
              <w:rPr>
                <w:rFonts w:asciiTheme="minorHAnsi" w:hAnsiTheme="minorHAnsi"/>
              </w:rPr>
              <w:t xml:space="preserve"> </w:t>
            </w:r>
            <w:r w:rsidR="00F82300" w:rsidRPr="00125FA2">
              <w:rPr>
                <w:rFonts w:asciiTheme="minorHAnsi" w:hAnsiTheme="minorHAnsi"/>
              </w:rPr>
              <w:t>15 mai 2020</w:t>
            </w:r>
          </w:p>
        </w:tc>
      </w:tr>
      <w:tr w:rsidR="00F71ACC" w:rsidRPr="00125FA2" w14:paraId="3A1842E9" w14:textId="77777777" w:rsidTr="009070AD">
        <w:trPr>
          <w:cantSplit/>
          <w:trHeight w:val="340"/>
        </w:trPr>
        <w:tc>
          <w:tcPr>
            <w:tcW w:w="1083" w:type="dxa"/>
          </w:tcPr>
          <w:p w14:paraId="2D743360" w14:textId="77777777" w:rsidR="00F71ACC" w:rsidRPr="00125FA2" w:rsidRDefault="00F71ACC" w:rsidP="00125F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125FA2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38B35DD3" w14:textId="77777777" w:rsidR="00F82300" w:rsidRPr="00125FA2" w:rsidRDefault="00F82300" w:rsidP="00125FA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125FA2">
              <w:rPr>
                <w:rFonts w:asciiTheme="minorHAnsi" w:hAnsiTheme="minorHAnsi"/>
                <w:b/>
              </w:rPr>
              <w:t>Corrigendum 1 à la</w:t>
            </w:r>
          </w:p>
          <w:p w14:paraId="5DE3BE9E" w14:textId="629CE969" w:rsidR="00F71ACC" w:rsidRPr="00125FA2" w:rsidRDefault="00991C49" w:rsidP="00125FA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125FA2">
              <w:rPr>
                <w:rFonts w:asciiTheme="minorHAnsi" w:hAnsiTheme="minorHAnsi"/>
                <w:b/>
              </w:rPr>
              <w:t xml:space="preserve">Lettre collective TSB </w:t>
            </w:r>
            <w:r w:rsidR="001B4495" w:rsidRPr="00125FA2">
              <w:rPr>
                <w:rFonts w:asciiTheme="minorHAnsi" w:hAnsiTheme="minorHAnsi"/>
                <w:b/>
              </w:rPr>
              <w:t>9</w:t>
            </w:r>
            <w:r w:rsidRPr="00125FA2">
              <w:rPr>
                <w:rFonts w:asciiTheme="minorHAnsi" w:hAnsiTheme="minorHAnsi"/>
                <w:b/>
              </w:rPr>
              <w:t>/16</w:t>
            </w:r>
          </w:p>
          <w:p w14:paraId="05149DF3" w14:textId="77777777" w:rsidR="00F71ACC" w:rsidRPr="00125FA2" w:rsidRDefault="006B6A66" w:rsidP="00125FA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125FA2">
              <w:rPr>
                <w:rFonts w:asciiTheme="minorHAnsi" w:hAnsiTheme="minorHAnsi"/>
                <w:bCs/>
              </w:rPr>
              <w:t>CE 16</w:t>
            </w:r>
            <w:r w:rsidR="00F71ACC" w:rsidRPr="00125FA2">
              <w:rPr>
                <w:rFonts w:asciiTheme="minorHAnsi" w:hAnsiTheme="minorHAnsi"/>
                <w:bCs/>
              </w:rPr>
              <w:t>/</w:t>
            </w:r>
            <w:r w:rsidRPr="00125FA2">
              <w:rPr>
                <w:rFonts w:asciiTheme="minorHAnsi" w:hAnsiTheme="minorHAnsi"/>
                <w:bCs/>
              </w:rPr>
              <w:t>SC</w:t>
            </w:r>
          </w:p>
        </w:tc>
        <w:tc>
          <w:tcPr>
            <w:tcW w:w="4896" w:type="dxa"/>
            <w:gridSpan w:val="2"/>
            <w:vMerge w:val="restart"/>
          </w:tcPr>
          <w:p w14:paraId="02FC31FF" w14:textId="1F8237F4" w:rsidR="00991C49" w:rsidRPr="00125FA2" w:rsidRDefault="00991C49" w:rsidP="00125F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125FA2">
              <w:rPr>
                <w:rFonts w:asciiTheme="minorHAnsi" w:hAnsiTheme="minorHAnsi"/>
                <w:szCs w:val="22"/>
              </w:rPr>
              <w:t>–</w:t>
            </w:r>
            <w:r w:rsidRPr="00125FA2">
              <w:rPr>
                <w:rFonts w:asciiTheme="minorHAnsi" w:hAnsiTheme="minorHAnsi"/>
                <w:szCs w:val="22"/>
              </w:rPr>
              <w:tab/>
              <w:t xml:space="preserve">Aux administrations des </w:t>
            </w:r>
            <w:r w:rsidR="001B78B8" w:rsidRPr="00125FA2">
              <w:rPr>
                <w:rFonts w:asciiTheme="minorHAnsi" w:hAnsiTheme="minorHAnsi"/>
                <w:szCs w:val="22"/>
              </w:rPr>
              <w:t>É</w:t>
            </w:r>
            <w:r w:rsidRPr="00125FA2">
              <w:rPr>
                <w:rFonts w:asciiTheme="minorHAnsi" w:hAnsiTheme="minorHAnsi"/>
                <w:szCs w:val="22"/>
              </w:rPr>
              <w:t>tats Membres de l</w:t>
            </w:r>
            <w:r w:rsidR="00C06939" w:rsidRPr="00125FA2">
              <w:rPr>
                <w:rFonts w:asciiTheme="minorHAnsi" w:hAnsiTheme="minorHAnsi"/>
                <w:szCs w:val="22"/>
              </w:rPr>
              <w:t>'</w:t>
            </w:r>
            <w:r w:rsidRPr="00125FA2">
              <w:rPr>
                <w:rFonts w:asciiTheme="minorHAnsi" w:hAnsiTheme="minorHAnsi"/>
                <w:szCs w:val="22"/>
              </w:rPr>
              <w:t>Union;</w:t>
            </w:r>
          </w:p>
          <w:p w14:paraId="2016B863" w14:textId="07E757FB" w:rsidR="00991C49" w:rsidRPr="00125FA2" w:rsidRDefault="00816407" w:rsidP="00125F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125FA2">
              <w:rPr>
                <w:rFonts w:asciiTheme="minorHAnsi" w:hAnsiTheme="minorHAnsi"/>
                <w:szCs w:val="22"/>
              </w:rPr>
              <w:t>–</w:t>
            </w:r>
            <w:r w:rsidRPr="00125FA2">
              <w:rPr>
                <w:rFonts w:asciiTheme="minorHAnsi" w:hAnsiTheme="minorHAnsi"/>
                <w:szCs w:val="22"/>
              </w:rPr>
              <w:tab/>
              <w:t>Aux Membres du Secteur UIT-T;</w:t>
            </w:r>
          </w:p>
          <w:p w14:paraId="22AC8303" w14:textId="0C4D390D" w:rsidR="00991C49" w:rsidRPr="00125FA2" w:rsidRDefault="00991C49" w:rsidP="00125F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 w:hanging="283"/>
              <w:rPr>
                <w:rFonts w:asciiTheme="minorHAnsi" w:hAnsiTheme="minorHAnsi"/>
                <w:szCs w:val="22"/>
              </w:rPr>
            </w:pPr>
            <w:r w:rsidRPr="00125FA2">
              <w:rPr>
                <w:rFonts w:asciiTheme="minorHAnsi" w:hAnsiTheme="minorHAnsi"/>
                <w:szCs w:val="22"/>
              </w:rPr>
              <w:t>–</w:t>
            </w:r>
            <w:r w:rsidRPr="00125FA2">
              <w:rPr>
                <w:rFonts w:asciiTheme="minorHAnsi" w:hAnsiTheme="minorHAnsi"/>
                <w:szCs w:val="22"/>
              </w:rPr>
              <w:tab/>
              <w:t>Aux Associés de l</w:t>
            </w:r>
            <w:r w:rsidR="00C06939" w:rsidRPr="00125FA2">
              <w:rPr>
                <w:rFonts w:asciiTheme="minorHAnsi" w:hAnsiTheme="minorHAnsi"/>
                <w:szCs w:val="22"/>
              </w:rPr>
              <w:t>'</w:t>
            </w:r>
            <w:r w:rsidRPr="00125FA2">
              <w:rPr>
                <w:rFonts w:asciiTheme="minorHAnsi" w:hAnsiTheme="minorHAnsi"/>
                <w:szCs w:val="22"/>
              </w:rPr>
              <w:t>UIT-T participant aux travaux de la Commission d</w:t>
            </w:r>
            <w:r w:rsidR="00C06939" w:rsidRPr="00125FA2">
              <w:rPr>
                <w:rFonts w:asciiTheme="minorHAnsi" w:hAnsiTheme="minorHAnsi"/>
                <w:szCs w:val="22"/>
              </w:rPr>
              <w:t>'</w:t>
            </w:r>
            <w:r w:rsidRPr="00125FA2">
              <w:rPr>
                <w:rFonts w:asciiTheme="minorHAnsi" w:hAnsiTheme="minorHAnsi"/>
                <w:szCs w:val="22"/>
              </w:rPr>
              <w:t>études 16;</w:t>
            </w:r>
          </w:p>
          <w:p w14:paraId="4F2ADAC9" w14:textId="507F1127" w:rsidR="00F71ACC" w:rsidRPr="00125FA2" w:rsidRDefault="00991C49" w:rsidP="00125FA2">
            <w:pPr>
              <w:spacing w:before="0"/>
              <w:ind w:left="360" w:hanging="303"/>
              <w:rPr>
                <w:rFonts w:asciiTheme="minorHAnsi" w:hAnsiTheme="minorHAnsi"/>
                <w:b/>
              </w:rPr>
            </w:pPr>
            <w:r w:rsidRPr="00125FA2">
              <w:rPr>
                <w:rFonts w:asciiTheme="minorHAnsi" w:hAnsiTheme="minorHAnsi"/>
                <w:szCs w:val="22"/>
              </w:rPr>
              <w:t>–</w:t>
            </w:r>
            <w:r w:rsidRPr="00125FA2">
              <w:rPr>
                <w:rFonts w:asciiTheme="minorHAnsi" w:hAnsiTheme="minorHAnsi"/>
                <w:szCs w:val="22"/>
              </w:rPr>
              <w:tab/>
              <w:t>Aux établissements universitaires participant aux travaux de l</w:t>
            </w:r>
            <w:r w:rsidR="00C06939" w:rsidRPr="00125FA2">
              <w:rPr>
                <w:rFonts w:asciiTheme="minorHAnsi" w:hAnsiTheme="minorHAnsi"/>
                <w:szCs w:val="22"/>
              </w:rPr>
              <w:t>'</w:t>
            </w:r>
            <w:r w:rsidRPr="00125FA2">
              <w:rPr>
                <w:rFonts w:asciiTheme="minorHAnsi" w:hAnsiTheme="minorHAnsi"/>
                <w:szCs w:val="22"/>
              </w:rPr>
              <w:t>UIT</w:t>
            </w:r>
          </w:p>
        </w:tc>
      </w:tr>
      <w:tr w:rsidR="00F71ACC" w:rsidRPr="00125FA2" w14:paraId="007BDDC2" w14:textId="77777777" w:rsidTr="009070AD">
        <w:trPr>
          <w:cantSplit/>
        </w:trPr>
        <w:tc>
          <w:tcPr>
            <w:tcW w:w="1083" w:type="dxa"/>
          </w:tcPr>
          <w:p w14:paraId="4FCBC214" w14:textId="77777777" w:rsidR="00F71ACC" w:rsidRPr="00125FA2" w:rsidRDefault="00F71ACC" w:rsidP="00125F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25FA2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56E16683" w14:textId="77777777" w:rsidR="00F71ACC" w:rsidRPr="00125FA2" w:rsidRDefault="00F71ACC" w:rsidP="00125FA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125FA2">
              <w:rPr>
                <w:rFonts w:asciiTheme="minorHAnsi" w:hAnsiTheme="minorHAnsi"/>
                <w:szCs w:val="22"/>
              </w:rPr>
              <w:t xml:space="preserve">+41 22 730 </w:t>
            </w:r>
            <w:r w:rsidR="006B6A66" w:rsidRPr="00125FA2">
              <w:rPr>
                <w:rFonts w:asciiTheme="minorHAnsi" w:hAnsiTheme="minorHAnsi"/>
                <w:szCs w:val="22"/>
              </w:rPr>
              <w:t>6805</w:t>
            </w:r>
          </w:p>
        </w:tc>
        <w:tc>
          <w:tcPr>
            <w:tcW w:w="4896" w:type="dxa"/>
            <w:gridSpan w:val="2"/>
            <w:vMerge/>
          </w:tcPr>
          <w:p w14:paraId="202682FD" w14:textId="77777777" w:rsidR="00F71ACC" w:rsidRPr="00125FA2" w:rsidRDefault="00F71ACC" w:rsidP="00125FA2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25FA2" w14:paraId="7418BA12" w14:textId="77777777" w:rsidTr="009070AD">
        <w:trPr>
          <w:cantSplit/>
        </w:trPr>
        <w:tc>
          <w:tcPr>
            <w:tcW w:w="1083" w:type="dxa"/>
          </w:tcPr>
          <w:p w14:paraId="2AF717A5" w14:textId="77777777" w:rsidR="00F71ACC" w:rsidRPr="00125FA2" w:rsidRDefault="00F71ACC" w:rsidP="00125F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25FA2">
              <w:rPr>
                <w:rFonts w:asciiTheme="minorHAnsi" w:hAnsiTheme="minorHAnsi"/>
              </w:rPr>
              <w:t>Fax:</w:t>
            </w:r>
          </w:p>
        </w:tc>
        <w:tc>
          <w:tcPr>
            <w:tcW w:w="3892" w:type="dxa"/>
            <w:gridSpan w:val="2"/>
          </w:tcPr>
          <w:p w14:paraId="6452E94F" w14:textId="77777777" w:rsidR="00F71ACC" w:rsidRPr="00125FA2" w:rsidRDefault="00F71ACC" w:rsidP="00125FA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125FA2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5BCD7545" w14:textId="77777777" w:rsidR="00F71ACC" w:rsidRPr="00125FA2" w:rsidRDefault="00F71ACC" w:rsidP="00125F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25FA2" w14:paraId="09D6E22A" w14:textId="77777777" w:rsidTr="009070AD">
        <w:trPr>
          <w:cantSplit/>
        </w:trPr>
        <w:tc>
          <w:tcPr>
            <w:tcW w:w="1083" w:type="dxa"/>
          </w:tcPr>
          <w:p w14:paraId="73A734DB" w14:textId="78922834" w:rsidR="00F71ACC" w:rsidRPr="00125FA2" w:rsidRDefault="009D59E2" w:rsidP="00125F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125FA2">
              <w:rPr>
                <w:rFonts w:asciiTheme="minorHAnsi" w:hAnsiTheme="minorHAnsi"/>
              </w:rPr>
              <w:t>Courriel</w:t>
            </w:r>
            <w:r w:rsidR="00F71ACC" w:rsidRPr="00125FA2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0A39A2F" w14:textId="77777777" w:rsidR="00F71ACC" w:rsidRPr="00125FA2" w:rsidRDefault="00CF138E" w:rsidP="00125FA2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6B6A66" w:rsidRPr="00125FA2">
                <w:rPr>
                  <w:rStyle w:val="Hyperlink"/>
                  <w:rFonts w:asciiTheme="minorHAnsi" w:hAnsiTheme="minorHAnsi"/>
                </w:rPr>
                <w:t>tsbsg16@itu.int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4F5EFB2E" w14:textId="77777777" w:rsidR="00F71ACC" w:rsidRPr="00125FA2" w:rsidRDefault="00F71ACC" w:rsidP="00125F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125FA2" w14:paraId="630019B9" w14:textId="77777777" w:rsidTr="009070AD">
        <w:trPr>
          <w:cantSplit/>
          <w:trHeight w:val="639"/>
        </w:trPr>
        <w:tc>
          <w:tcPr>
            <w:tcW w:w="1083" w:type="dxa"/>
          </w:tcPr>
          <w:p w14:paraId="13AF1F8E" w14:textId="77777777" w:rsidR="00F71ACC" w:rsidRPr="00125FA2" w:rsidRDefault="00F71ACC" w:rsidP="00125FA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125FA2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2" w:type="dxa"/>
            <w:gridSpan w:val="2"/>
          </w:tcPr>
          <w:p w14:paraId="405A4A33" w14:textId="77777777" w:rsidR="00F71ACC" w:rsidRPr="00125FA2" w:rsidRDefault="00CF138E" w:rsidP="00125FA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6B6A66" w:rsidRPr="00125FA2">
                <w:rPr>
                  <w:rStyle w:val="Hyperlink"/>
                  <w:szCs w:val="22"/>
                </w:rPr>
                <w:t>http://itu.int/go/tsg16</w:t>
              </w:r>
            </w:hyperlink>
          </w:p>
        </w:tc>
        <w:tc>
          <w:tcPr>
            <w:tcW w:w="4896" w:type="dxa"/>
            <w:gridSpan w:val="2"/>
            <w:vMerge/>
          </w:tcPr>
          <w:p w14:paraId="62DD6888" w14:textId="77777777" w:rsidR="00F71ACC" w:rsidRPr="00125FA2" w:rsidRDefault="00F71ACC" w:rsidP="00125FA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125FA2" w14:paraId="461180A9" w14:textId="77777777" w:rsidTr="009070AD">
        <w:trPr>
          <w:cantSplit/>
          <w:trHeight w:val="351"/>
        </w:trPr>
        <w:tc>
          <w:tcPr>
            <w:tcW w:w="1083" w:type="dxa"/>
          </w:tcPr>
          <w:p w14:paraId="15E7B2C4" w14:textId="77777777" w:rsidR="00AC5975" w:rsidRPr="00125FA2" w:rsidRDefault="00AC5975" w:rsidP="00125FA2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9070AD">
              <w:rPr>
                <w:rFonts w:asciiTheme="minorHAnsi" w:hAnsiTheme="minorHAnsi"/>
                <w:b/>
                <w:bCs/>
              </w:rPr>
              <w:t>Objet</w:t>
            </w:r>
            <w:r w:rsidRPr="00125FA2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4"/>
          </w:tcPr>
          <w:p w14:paraId="74C1B389" w14:textId="002CAC27" w:rsidR="00AC5975" w:rsidRPr="00125FA2" w:rsidRDefault="00AC5975" w:rsidP="00125FA2">
            <w:pPr>
              <w:tabs>
                <w:tab w:val="left" w:pos="4111"/>
              </w:tabs>
              <w:spacing w:after="120"/>
              <w:ind w:left="57"/>
              <w:rPr>
                <w:rFonts w:asciiTheme="minorHAnsi" w:hAnsiTheme="minorHAnsi"/>
              </w:rPr>
            </w:pPr>
            <w:r w:rsidRPr="00125FA2">
              <w:rPr>
                <w:rFonts w:asciiTheme="minorHAnsi" w:hAnsiTheme="minorHAnsi"/>
                <w:b/>
                <w:bCs/>
              </w:rPr>
              <w:t>Réunio</w:t>
            </w:r>
            <w:r w:rsidR="006B6A66" w:rsidRPr="00125FA2">
              <w:rPr>
                <w:rFonts w:asciiTheme="minorHAnsi" w:hAnsiTheme="minorHAnsi"/>
                <w:b/>
                <w:bCs/>
              </w:rPr>
              <w:t>n</w:t>
            </w:r>
            <w:r w:rsidR="00F82300" w:rsidRPr="00125FA2">
              <w:rPr>
                <w:rFonts w:asciiTheme="minorHAnsi" w:hAnsiTheme="minorHAnsi"/>
                <w:b/>
                <w:bCs/>
              </w:rPr>
              <w:t xml:space="preserve"> entièrement virtuelle</w:t>
            </w:r>
            <w:r w:rsidR="006B6A66" w:rsidRPr="00125FA2">
              <w:rPr>
                <w:rFonts w:asciiTheme="minorHAnsi" w:hAnsiTheme="minorHAnsi"/>
                <w:b/>
                <w:bCs/>
              </w:rPr>
              <w:t xml:space="preserve"> de la Commission d</w:t>
            </w:r>
            <w:r w:rsidR="00C06939" w:rsidRPr="00125FA2">
              <w:rPr>
                <w:rFonts w:asciiTheme="minorHAnsi" w:hAnsiTheme="minorHAnsi"/>
                <w:b/>
                <w:bCs/>
              </w:rPr>
              <w:t>'</w:t>
            </w:r>
            <w:r w:rsidR="006B6A66" w:rsidRPr="00125FA2">
              <w:rPr>
                <w:rFonts w:asciiTheme="minorHAnsi" w:hAnsiTheme="minorHAnsi"/>
                <w:b/>
                <w:bCs/>
              </w:rPr>
              <w:t>études 16 de l</w:t>
            </w:r>
            <w:r w:rsidR="00C06939" w:rsidRPr="00125FA2">
              <w:rPr>
                <w:rFonts w:asciiTheme="minorHAnsi" w:hAnsiTheme="minorHAnsi"/>
                <w:b/>
                <w:bCs/>
              </w:rPr>
              <w:t>'</w:t>
            </w:r>
            <w:r w:rsidR="006B6A66" w:rsidRPr="00125FA2">
              <w:rPr>
                <w:rFonts w:asciiTheme="minorHAnsi" w:hAnsiTheme="minorHAnsi"/>
                <w:b/>
                <w:bCs/>
              </w:rPr>
              <w:t>UIT</w:t>
            </w:r>
            <w:r w:rsidR="006B6A66" w:rsidRPr="00125FA2">
              <w:rPr>
                <w:rFonts w:asciiTheme="minorHAnsi" w:hAnsiTheme="minorHAnsi"/>
                <w:b/>
                <w:bCs/>
              </w:rPr>
              <w:noBreakHyphen/>
              <w:t>T</w:t>
            </w:r>
            <w:r w:rsidR="00F82300" w:rsidRPr="00125FA2">
              <w:rPr>
                <w:rFonts w:asciiTheme="minorHAnsi" w:hAnsiTheme="minorHAnsi"/>
                <w:b/>
                <w:bCs/>
              </w:rPr>
              <w:t xml:space="preserve">, </w:t>
            </w:r>
            <w:r w:rsidR="001B4495" w:rsidRPr="00125FA2">
              <w:rPr>
                <w:rFonts w:asciiTheme="minorHAnsi" w:hAnsiTheme="minorHAnsi"/>
                <w:b/>
                <w:bCs/>
              </w:rPr>
              <w:t>22 juin</w:t>
            </w:r>
            <w:r w:rsidR="001B028D" w:rsidRPr="00125FA2">
              <w:rPr>
                <w:rFonts w:asciiTheme="minorHAnsi" w:hAnsiTheme="minorHAnsi"/>
                <w:b/>
                <w:bCs/>
              </w:rPr>
              <w:t xml:space="preserve"> – </w:t>
            </w:r>
            <w:r w:rsidR="001B4495" w:rsidRPr="00125FA2">
              <w:rPr>
                <w:rFonts w:asciiTheme="minorHAnsi" w:hAnsiTheme="minorHAnsi"/>
                <w:b/>
                <w:bCs/>
              </w:rPr>
              <w:t xml:space="preserve">3 juillet </w:t>
            </w:r>
            <w:r w:rsidR="00D93741" w:rsidRPr="00125FA2">
              <w:rPr>
                <w:rFonts w:asciiTheme="minorHAnsi" w:hAnsiTheme="minorHAnsi"/>
                <w:b/>
                <w:bCs/>
              </w:rPr>
              <w:t>2020</w:t>
            </w:r>
          </w:p>
        </w:tc>
      </w:tr>
    </w:tbl>
    <w:p w14:paraId="2881B0D5" w14:textId="77777777" w:rsidR="00AC5975" w:rsidRPr="00125FA2" w:rsidRDefault="00AC5975" w:rsidP="009070AD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86"/>
        <w:rPr>
          <w:rFonts w:asciiTheme="minorHAnsi" w:hAnsiTheme="minorHAnsi"/>
          <w:sz w:val="22"/>
          <w:szCs w:val="18"/>
        </w:rPr>
      </w:pPr>
      <w:r w:rsidRPr="00125FA2">
        <w:rPr>
          <w:rFonts w:asciiTheme="minorHAnsi" w:hAnsiTheme="minorHAnsi"/>
          <w:sz w:val="22"/>
          <w:szCs w:val="18"/>
        </w:rPr>
        <w:t>Madame, Monsieur,</w:t>
      </w:r>
    </w:p>
    <w:p w14:paraId="1269A244" w14:textId="026DBBC1" w:rsidR="0065168B" w:rsidRPr="00125FA2" w:rsidRDefault="00F82300" w:rsidP="00125FA2">
      <w:bookmarkStart w:id="0" w:name="suitetext"/>
      <w:bookmarkEnd w:id="0"/>
      <w:r w:rsidRPr="00125FA2">
        <w:t xml:space="preserve">Des restrictions </w:t>
      </w:r>
      <w:r w:rsidR="0060156A" w:rsidRPr="00125FA2">
        <w:t xml:space="preserve">de portée internationale </w:t>
      </w:r>
      <w:r w:rsidRPr="00125FA2">
        <w:t xml:space="preserve">ont été imposées concernant les voyages et les déplacements individuels, en raison de la pandémie de COVID-19. </w:t>
      </w:r>
      <w:r w:rsidR="00807618" w:rsidRPr="00125FA2">
        <w:t xml:space="preserve">Cette </w:t>
      </w:r>
      <w:r w:rsidRPr="00125FA2">
        <w:t xml:space="preserve">situation a </w:t>
      </w:r>
      <w:r w:rsidR="00807618" w:rsidRPr="00125FA2">
        <w:t>nécessité la prise</w:t>
      </w:r>
      <w:r w:rsidR="00442A6F" w:rsidRPr="00125FA2">
        <w:t xml:space="preserve"> de</w:t>
      </w:r>
      <w:r w:rsidRPr="00125FA2">
        <w:t xml:space="preserve"> mesures extraordinaires, qui ont aussi des incidences sur la réunion de</w:t>
      </w:r>
      <w:r w:rsidR="0065168B" w:rsidRPr="00125FA2">
        <w:t xml:space="preserve"> la Commission d</w:t>
      </w:r>
      <w:r w:rsidR="00C06939" w:rsidRPr="00125FA2">
        <w:t>'</w:t>
      </w:r>
      <w:r w:rsidR="0065168B" w:rsidRPr="00125FA2">
        <w:t>études 16 (</w:t>
      </w:r>
      <w:r w:rsidR="0065168B" w:rsidRPr="00125FA2">
        <w:rPr>
          <w:i/>
          <w:iCs/>
        </w:rPr>
        <w:t>Codage, systèmes et applications multimédias</w:t>
      </w:r>
      <w:r w:rsidR="0065168B" w:rsidRPr="00125FA2">
        <w:t>)</w:t>
      </w:r>
      <w:r w:rsidRPr="00125FA2">
        <w:t xml:space="preserve">, qui devait initialement se tenir </w:t>
      </w:r>
      <w:r w:rsidR="0065168B" w:rsidRPr="00125FA2">
        <w:t xml:space="preserve">à Genève, </w:t>
      </w:r>
      <w:r w:rsidR="0065168B" w:rsidRPr="00125FA2">
        <w:rPr>
          <w:b/>
          <w:bCs/>
        </w:rPr>
        <w:t xml:space="preserve">du </w:t>
      </w:r>
      <w:r w:rsidR="001B4495" w:rsidRPr="00125FA2">
        <w:rPr>
          <w:b/>
          <w:bCs/>
        </w:rPr>
        <w:t>22 juin au 3 juillet 20</w:t>
      </w:r>
      <w:r w:rsidR="00AD7A7F" w:rsidRPr="00125FA2">
        <w:rPr>
          <w:b/>
          <w:bCs/>
        </w:rPr>
        <w:t>20</w:t>
      </w:r>
      <w:r w:rsidR="001B4495" w:rsidRPr="00125FA2">
        <w:t xml:space="preserve"> </w:t>
      </w:r>
      <w:r w:rsidR="0065168B" w:rsidRPr="00125FA2">
        <w:t>inclus.</w:t>
      </w:r>
      <w:r w:rsidRPr="00125FA2">
        <w:t xml:space="preserve"> En accord avec le Président et l'équipe de direction de la </w:t>
      </w:r>
      <w:r w:rsidR="004C5DC7" w:rsidRPr="00125FA2">
        <w:t>Commission d'études 16 (</w:t>
      </w:r>
      <w:r w:rsidRPr="00125FA2">
        <w:t>CE 16</w:t>
      </w:r>
      <w:r w:rsidR="004C5DC7" w:rsidRPr="00125FA2">
        <w:t>)</w:t>
      </w:r>
      <w:r w:rsidRPr="00125FA2">
        <w:t xml:space="preserve">, je souhaite vous informer que la réunion de la CE 16 se tiendra de manière </w:t>
      </w:r>
      <w:r w:rsidRPr="00125FA2">
        <w:rPr>
          <w:b/>
          <w:bCs/>
        </w:rPr>
        <w:t>entièrement virtuelle</w:t>
      </w:r>
      <w:r w:rsidRPr="00125FA2">
        <w:t xml:space="preserve"> (aucune présence physique), aux </w:t>
      </w:r>
      <w:r w:rsidRPr="00125FA2">
        <w:rPr>
          <w:b/>
          <w:bCs/>
        </w:rPr>
        <w:t>mêmes dates</w:t>
      </w:r>
      <w:r w:rsidRPr="00125FA2">
        <w:t xml:space="preserve"> </w:t>
      </w:r>
      <w:r w:rsidR="004C5DC7" w:rsidRPr="00125FA2">
        <w:t xml:space="preserve">que celles annoncées précédemment. </w:t>
      </w:r>
    </w:p>
    <w:p w14:paraId="3380E517" w14:textId="4C4C0381" w:rsidR="004C5DC7" w:rsidRPr="00125FA2" w:rsidRDefault="004C5DC7" w:rsidP="00125FA2">
      <w:r w:rsidRPr="00125FA2">
        <w:t xml:space="preserve">Les </w:t>
      </w:r>
      <w:r w:rsidRPr="00125FA2">
        <w:rPr>
          <w:b/>
          <w:bCs/>
        </w:rPr>
        <w:t xml:space="preserve">autres réunions prévues en parallèle </w:t>
      </w:r>
      <w:r w:rsidRPr="00125FA2">
        <w:t xml:space="preserve">mentionnées dans la </w:t>
      </w:r>
      <w:hyperlink r:id="rId11" w:history="1">
        <w:r w:rsidRPr="00125FA2">
          <w:rPr>
            <w:rStyle w:val="Hyperlink"/>
          </w:rPr>
          <w:t>Lettre collective 9/16</w:t>
        </w:r>
      </w:hyperlink>
      <w:r w:rsidRPr="00125FA2">
        <w:t xml:space="preserve"> se tiendront également de manière</w:t>
      </w:r>
      <w:r w:rsidRPr="00125FA2">
        <w:rPr>
          <w:b/>
          <w:bCs/>
        </w:rPr>
        <w:t xml:space="preserve"> virtuelle</w:t>
      </w:r>
      <w:r w:rsidRPr="00125FA2">
        <w:t>.</w:t>
      </w:r>
    </w:p>
    <w:p w14:paraId="41F94ABC" w14:textId="127E5605" w:rsidR="004C5DC7" w:rsidRPr="00125FA2" w:rsidRDefault="004C5DC7" w:rsidP="00125FA2">
      <w:r w:rsidRPr="00125FA2">
        <w:t xml:space="preserve">L'équipe de direction de la CE 16 et le TSB vont élaborer une version mise à jour du </w:t>
      </w:r>
      <w:r w:rsidRPr="00125FA2">
        <w:rPr>
          <w:b/>
          <w:bCs/>
        </w:rPr>
        <w:t>calendrier</w:t>
      </w:r>
      <w:r w:rsidRPr="00125FA2">
        <w:t xml:space="preserve">, qui sera adapté au format d'une réunion virtuelle, en s'efforçant de réduire </w:t>
      </w:r>
      <w:r w:rsidR="00A64E45" w:rsidRPr="00125FA2">
        <w:t>autant que possible</w:t>
      </w:r>
      <w:r w:rsidRPr="00125FA2">
        <w:t xml:space="preserve"> les incidences des </w:t>
      </w:r>
      <w:r w:rsidRPr="00125FA2">
        <w:rPr>
          <w:color w:val="000000"/>
        </w:rPr>
        <w:t>différences de fuseaux horaires entre les participants à distance.</w:t>
      </w:r>
    </w:p>
    <w:p w14:paraId="6EC63F77" w14:textId="3AEA3893" w:rsidR="004C5DC7" w:rsidRPr="00125FA2" w:rsidRDefault="004C5DC7" w:rsidP="00125FA2">
      <w:r w:rsidRPr="00125FA2">
        <w:t xml:space="preserve">De plus, </w:t>
      </w:r>
      <w:r w:rsidRPr="00125FA2">
        <w:rPr>
          <w:b/>
          <w:bCs/>
        </w:rPr>
        <w:t xml:space="preserve">aucune bourse </w:t>
      </w:r>
      <w:r w:rsidRPr="00125FA2">
        <w:t xml:space="preserve">ne sera accordée et, </w:t>
      </w:r>
      <w:r w:rsidR="00442A6F" w:rsidRPr="00125FA2">
        <w:t xml:space="preserve">pour </w:t>
      </w:r>
      <w:r w:rsidR="00B95150" w:rsidRPr="00125FA2">
        <w:t>des questions de logistique</w:t>
      </w:r>
      <w:r w:rsidR="005233D6" w:rsidRPr="00125FA2">
        <w:t>, la réunion</w:t>
      </w:r>
      <w:r w:rsidR="00C82FE1" w:rsidRPr="00125FA2">
        <w:t xml:space="preserve"> (y compris la plénière de clôture) </w:t>
      </w:r>
      <w:r w:rsidR="005233D6" w:rsidRPr="00125FA2">
        <w:t>aura lieu intégralement</w:t>
      </w:r>
      <w:r w:rsidR="00C82FE1" w:rsidRPr="00125FA2">
        <w:t xml:space="preserve"> et uniquement </w:t>
      </w:r>
      <w:r w:rsidR="00C82FE1" w:rsidRPr="00125FA2">
        <w:rPr>
          <w:b/>
          <w:bCs/>
        </w:rPr>
        <w:t>en anglais</w:t>
      </w:r>
      <w:r w:rsidR="00C82FE1" w:rsidRPr="00125FA2">
        <w:t>.</w:t>
      </w:r>
    </w:p>
    <w:p w14:paraId="5E83FE61" w14:textId="4299A4C0" w:rsidR="004C5DC7" w:rsidRPr="00125FA2" w:rsidRDefault="00C82FE1" w:rsidP="00125FA2">
      <w:r w:rsidRPr="00125FA2">
        <w:t xml:space="preserve">Veuillez noter que l'inscription est obligatoire (et se fait en ligne à l'adresse </w:t>
      </w:r>
      <w:hyperlink r:id="rId12" w:history="1">
        <w:r w:rsidR="00125FA2" w:rsidRPr="00125FA2">
          <w:rPr>
            <w:rStyle w:val="Hyperlink"/>
          </w:rPr>
          <w:t>https://itu.int/go/tsg16/reg</w:t>
        </w:r>
      </w:hyperlink>
      <w:r w:rsidR="00442A6F" w:rsidRPr="00125FA2">
        <w:t>)</w:t>
      </w:r>
      <w:r w:rsidRPr="00125FA2">
        <w:t xml:space="preserve">. </w:t>
      </w:r>
      <w:r w:rsidR="00442A6F" w:rsidRPr="00125FA2">
        <w:t>La participation aux sessions est assujettie à l'approbation des inscriptions par le coordonnateur désigné.</w:t>
      </w:r>
      <w:r w:rsidRPr="00125FA2">
        <w:t xml:space="preserve"> </w:t>
      </w:r>
    </w:p>
    <w:p w14:paraId="695A8043" w14:textId="33920C1E" w:rsidR="00C82FE1" w:rsidRDefault="00C82FE1" w:rsidP="00125FA2">
      <w:r w:rsidRPr="00125FA2">
        <w:t xml:space="preserve">Toutes les </w:t>
      </w:r>
      <w:r w:rsidRPr="00125FA2">
        <w:rPr>
          <w:b/>
          <w:bCs/>
        </w:rPr>
        <w:t xml:space="preserve">échéances </w:t>
      </w:r>
      <w:r w:rsidRPr="00125FA2">
        <w:t xml:space="preserve">restent </w:t>
      </w:r>
      <w:r w:rsidRPr="00125FA2">
        <w:rPr>
          <w:b/>
          <w:bCs/>
        </w:rPr>
        <w:t>inchangées</w:t>
      </w:r>
      <w:r w:rsidR="00A01F75" w:rsidRPr="00125FA2">
        <w:t xml:space="preserve"> et </w:t>
      </w:r>
      <w:r w:rsidR="001E416C" w:rsidRPr="00125FA2">
        <w:t>figurent</w:t>
      </w:r>
      <w:r w:rsidR="00A01F75" w:rsidRPr="00125FA2">
        <w:t xml:space="preserve"> dans</w:t>
      </w:r>
      <w:r w:rsidRPr="00125FA2">
        <w:t xml:space="preserve"> la Lettre collective 9/1</w:t>
      </w:r>
      <w:r w:rsidR="00A01F75" w:rsidRPr="00125FA2">
        <w:t>6. Elles sont également indiquées</w:t>
      </w:r>
      <w:r w:rsidR="001E416C" w:rsidRPr="00125FA2">
        <w:t>, pour plus de facilité,</w:t>
      </w:r>
      <w:r w:rsidR="00A01F75" w:rsidRPr="00125FA2">
        <w:t xml:space="preserve"> </w:t>
      </w:r>
      <w:r w:rsidR="00895ADE" w:rsidRPr="00125FA2">
        <w:t xml:space="preserve">sur le </w:t>
      </w:r>
      <w:hyperlink r:id="rId13" w:history="1">
        <w:r w:rsidR="00895ADE" w:rsidRPr="00125FA2">
          <w:rPr>
            <w:rStyle w:val="Hyperlink"/>
          </w:rPr>
          <w:t>site web de la CE 16 de l'UIT-T</w:t>
        </w:r>
      </w:hyperlink>
      <w:r w:rsidR="00A01F75" w:rsidRPr="00125FA2">
        <w:t>.</w:t>
      </w:r>
    </w:p>
    <w:p w14:paraId="7369383E" w14:textId="77777777" w:rsidR="009070AD" w:rsidRPr="00125FA2" w:rsidRDefault="009070AD" w:rsidP="009070AD">
      <w:r w:rsidRPr="00125FA2">
        <w:t>Je vous souhaite une réunion constructive et agréable, en toute sécurité.</w:t>
      </w:r>
    </w:p>
    <w:p w14:paraId="04E7B1D2" w14:textId="36A3BE18" w:rsidR="009070AD" w:rsidRPr="009070AD" w:rsidRDefault="009070AD" w:rsidP="00125FA2">
      <w:pPr>
        <w:rPr>
          <w:rFonts w:asciiTheme="minorHAnsi" w:hAnsiTheme="minorHAnsi"/>
          <w:szCs w:val="22"/>
        </w:rPr>
      </w:pPr>
      <w:r w:rsidRPr="00125FA2">
        <w:rPr>
          <w:rFonts w:asciiTheme="minorHAnsi" w:hAnsiTheme="minorHAnsi"/>
          <w:szCs w:val="22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  <w:gridCol w:w="2906"/>
      </w:tblGrid>
      <w:tr w:rsidR="0065168B" w:rsidRPr="00125FA2" w14:paraId="769B8A91" w14:textId="77777777" w:rsidTr="00447163">
        <w:trPr>
          <w:cantSplit/>
          <w:trHeight w:val="1955"/>
        </w:trPr>
        <w:tc>
          <w:tcPr>
            <w:tcW w:w="6728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07C1788F" w14:textId="42C07F4D" w:rsidR="001B028D" w:rsidRPr="00125FA2" w:rsidRDefault="00CF138E" w:rsidP="00125FA2">
            <w:pPr>
              <w:keepNext/>
              <w:keepLines/>
              <w:spacing w:before="360"/>
              <w:rPr>
                <w:rFonts w:asciiTheme="minorHAnsi" w:hAnsiTheme="minorHAnsi"/>
                <w:i/>
                <w:iCs/>
                <w:szCs w:val="22"/>
              </w:rPr>
            </w:pPr>
            <w:r>
              <w:rPr>
                <w:rFonts w:asciiTheme="minorHAnsi" w:hAnsi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9D70142" wp14:editId="1A236A4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83185</wp:posOffset>
                  </wp:positionV>
                  <wp:extent cx="633730" cy="475298"/>
                  <wp:effectExtent l="0" t="0" r="0" b="1270"/>
                  <wp:wrapNone/>
                  <wp:docPr id="6" name="Picture 6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nature F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47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4A7E96" w14:textId="2A9524A7" w:rsidR="00125FA2" w:rsidRPr="00125FA2" w:rsidRDefault="0065168B" w:rsidP="009070AD">
            <w:pPr>
              <w:keepNext/>
              <w:keepLines/>
              <w:spacing w:before="480"/>
              <w:rPr>
                <w:rFonts w:asciiTheme="minorHAnsi" w:hAnsiTheme="minorHAnsi"/>
                <w:szCs w:val="22"/>
              </w:rPr>
            </w:pPr>
            <w:r w:rsidRPr="00125FA2">
              <w:rPr>
                <w:rFonts w:asciiTheme="minorHAnsi" w:hAnsiTheme="minorHAnsi"/>
                <w:szCs w:val="22"/>
              </w:rPr>
              <w:t>Chaesub Lee</w:t>
            </w:r>
            <w:r w:rsidRPr="00125FA2">
              <w:rPr>
                <w:rFonts w:asciiTheme="minorHAnsi" w:hAnsiTheme="minorHAnsi"/>
                <w:szCs w:val="22"/>
              </w:rPr>
              <w:br/>
              <w:t xml:space="preserve">Directeur du Bureau de la normalisation </w:t>
            </w:r>
            <w:r w:rsidRPr="00125FA2">
              <w:rPr>
                <w:rFonts w:asciiTheme="minorHAnsi" w:hAnsiTheme="minorHAnsi"/>
                <w:szCs w:val="22"/>
              </w:rPr>
              <w:br/>
              <w:t>des télécommunications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739A7" w14:textId="74C79F28" w:rsidR="0065168B" w:rsidRPr="00125FA2" w:rsidRDefault="005233D6" w:rsidP="00125FA2">
            <w:pPr>
              <w:keepNext/>
              <w:keepLines/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125FA2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2931BA9E" wp14:editId="73D10740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448916" name="Picture 12" descr="This QR code redirects to the latest meeeting information at:&#10;http://handle.itu.int/11.1002/groups/sg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68B" w:rsidRPr="00125FA2">
              <w:rPr>
                <w:rFonts w:asciiTheme="minorHAnsi" w:eastAsia="SimSun" w:hAnsiTheme="minorHAnsi" w:cs="Arial"/>
                <w:sz w:val="20"/>
                <w:lang w:eastAsia="zh-CN"/>
              </w:rPr>
              <w:t xml:space="preserve"> CE 16 de l</w:t>
            </w:r>
            <w:r w:rsidR="00C06939" w:rsidRPr="00125FA2">
              <w:rPr>
                <w:rFonts w:asciiTheme="minorHAnsi" w:eastAsia="SimSun" w:hAnsiTheme="minorHAnsi" w:cs="Arial"/>
                <w:sz w:val="20"/>
                <w:lang w:eastAsia="zh-CN"/>
              </w:rPr>
              <w:t>'</w:t>
            </w:r>
            <w:r w:rsidR="0065168B" w:rsidRPr="00125FA2">
              <w:rPr>
                <w:rFonts w:asciiTheme="minorHAnsi" w:eastAsia="SimSun" w:hAnsiTheme="minorHAnsi" w:cs="Arial"/>
                <w:sz w:val="20"/>
                <w:lang w:eastAsia="zh-CN"/>
              </w:rPr>
              <w:t>UIT-T</w:t>
            </w:r>
          </w:p>
        </w:tc>
      </w:tr>
      <w:tr w:rsidR="0065168B" w:rsidRPr="00125FA2" w14:paraId="24A4F98A" w14:textId="77777777" w:rsidTr="00447163">
        <w:trPr>
          <w:cantSplit/>
          <w:trHeight w:val="573"/>
        </w:trPr>
        <w:tc>
          <w:tcPr>
            <w:tcW w:w="6728" w:type="dxa"/>
            <w:vMerge/>
            <w:tcBorders>
              <w:right w:val="single" w:sz="4" w:space="0" w:color="auto"/>
            </w:tcBorders>
          </w:tcPr>
          <w:p w14:paraId="481FC0C8" w14:textId="77777777" w:rsidR="0065168B" w:rsidRPr="00125FA2" w:rsidRDefault="0065168B" w:rsidP="00125FA2">
            <w:pPr>
              <w:spacing w:before="480"/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5E9" w14:textId="77777777" w:rsidR="0065168B" w:rsidRPr="00125FA2" w:rsidRDefault="0065168B" w:rsidP="00125FA2">
            <w:pPr>
              <w:spacing w:before="0"/>
              <w:jc w:val="center"/>
              <w:rPr>
                <w:rFonts w:eastAsia="SimSun" w:cs="Arial"/>
                <w:szCs w:val="22"/>
                <w:lang w:eastAsia="zh-CN"/>
              </w:rPr>
            </w:pPr>
            <w:r w:rsidRPr="00125FA2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3D32AB64" w14:textId="28252BED" w:rsidR="0065168B" w:rsidRPr="009070AD" w:rsidRDefault="0065168B" w:rsidP="009070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6"/>
          <w:szCs w:val="4"/>
        </w:rPr>
      </w:pPr>
    </w:p>
    <w:sectPr w:rsidR="0065168B" w:rsidRPr="009070AD" w:rsidSect="00C82FE1">
      <w:footerReference w:type="first" r:id="rId16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E3251" w14:textId="77777777" w:rsidR="003979D4" w:rsidRDefault="003979D4">
      <w:r>
        <w:separator/>
      </w:r>
    </w:p>
  </w:endnote>
  <w:endnote w:type="continuationSeparator" w:id="0">
    <w:p w14:paraId="6D1D19B7" w14:textId="77777777" w:rsidR="003979D4" w:rsidRDefault="0039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6028" w14:textId="7ACF3D5A" w:rsidR="005233D6" w:rsidRDefault="005233D6" w:rsidP="00125FA2">
    <w:pPr>
      <w:pStyle w:val="Footer"/>
      <w:spacing w:before="120"/>
      <w:jc w:val="center"/>
    </w:pPr>
    <w:r>
      <w:rPr>
        <w:rFonts w:cs="Calibri"/>
        <w:caps w:val="0"/>
        <w:color w:val="0070C0"/>
        <w:szCs w:val="18"/>
        <w:lang w:val="fr-CH"/>
      </w:rPr>
      <w:t>Union internationale des télécommunications</w:t>
    </w:r>
    <w:r w:rsidRPr="005066C6">
      <w:rPr>
        <w:rFonts w:cs="Calibri"/>
        <w:caps w:val="0"/>
        <w:color w:val="0070C0"/>
        <w:szCs w:val="18"/>
        <w:lang w:val="fr-CH"/>
      </w:rPr>
      <w:t xml:space="preserve"> • Place des Nations </w:t>
    </w:r>
    <w:r w:rsidRPr="005066C6">
      <w:rPr>
        <w:rFonts w:cs="Calibri"/>
        <w:color w:val="0070C0"/>
        <w:szCs w:val="18"/>
        <w:lang w:val="fr-CH"/>
      </w:rPr>
      <w:t>•</w:t>
    </w:r>
    <w:r w:rsidRPr="005066C6">
      <w:rPr>
        <w:rFonts w:cs="Calibri"/>
        <w:caps w:val="0"/>
        <w:color w:val="0070C0"/>
        <w:szCs w:val="18"/>
        <w:lang w:val="fr-CH"/>
      </w:rPr>
      <w:t xml:space="preserve"> CH</w:t>
    </w:r>
    <w:r w:rsidRPr="005066C6">
      <w:rPr>
        <w:rFonts w:cs="Calibri"/>
        <w:caps w:val="0"/>
        <w:color w:val="0070C0"/>
        <w:szCs w:val="18"/>
        <w:lang w:val="fr-CH"/>
      </w:rPr>
      <w:noBreakHyphen/>
      <w:t>1211 Gen</w:t>
    </w:r>
    <w:r w:rsidR="0060156A">
      <w:rPr>
        <w:rFonts w:cs="Calibri"/>
        <w:caps w:val="0"/>
        <w:color w:val="0070C0"/>
        <w:szCs w:val="18"/>
        <w:lang w:val="fr-CH"/>
      </w:rPr>
      <w:t>ève</w:t>
    </w:r>
    <w:r w:rsidRPr="005066C6">
      <w:rPr>
        <w:rFonts w:cs="Calibri"/>
        <w:caps w:val="0"/>
        <w:color w:val="0070C0"/>
        <w:szCs w:val="18"/>
        <w:lang w:val="fr-CH"/>
      </w:rPr>
      <w:t xml:space="preserve"> 20 </w:t>
    </w:r>
    <w:r w:rsidRPr="005066C6">
      <w:rPr>
        <w:rFonts w:cs="Calibri"/>
        <w:color w:val="0070C0"/>
        <w:szCs w:val="18"/>
        <w:lang w:val="fr-CH"/>
      </w:rPr>
      <w:t>•</w:t>
    </w:r>
    <w:r w:rsidRPr="005066C6">
      <w:rPr>
        <w:rFonts w:cs="Calibri"/>
        <w:caps w:val="0"/>
        <w:color w:val="0070C0"/>
        <w:szCs w:val="18"/>
        <w:lang w:val="fr-CH"/>
      </w:rPr>
      <w:t xml:space="preserve"> S</w:t>
    </w:r>
    <w:r>
      <w:rPr>
        <w:rFonts w:cs="Calibri"/>
        <w:caps w:val="0"/>
        <w:color w:val="0070C0"/>
        <w:szCs w:val="18"/>
        <w:lang w:val="fr-CH"/>
      </w:rPr>
      <w:t>uisse</w:t>
    </w:r>
    <w:r w:rsidRPr="005066C6">
      <w:rPr>
        <w:rFonts w:cs="Calibri"/>
        <w:color w:val="0070C0"/>
        <w:szCs w:val="18"/>
        <w:lang w:val="fr-CH"/>
      </w:rPr>
      <w:br/>
    </w:r>
    <w:r w:rsidRPr="005066C6">
      <w:rPr>
        <w:rFonts w:cs="Calibri"/>
        <w:caps w:val="0"/>
        <w:color w:val="0070C0"/>
        <w:szCs w:val="18"/>
        <w:lang w:val="fr-CH"/>
      </w:rPr>
      <w:t>T</w:t>
    </w:r>
    <w:r>
      <w:rPr>
        <w:rFonts w:cs="Calibri"/>
        <w:caps w:val="0"/>
        <w:color w:val="0070C0"/>
        <w:szCs w:val="18"/>
        <w:lang w:val="fr-CH"/>
      </w:rPr>
      <w:t>é</w:t>
    </w:r>
    <w:r w:rsidRPr="005066C6">
      <w:rPr>
        <w:rFonts w:cs="Calibri"/>
        <w:caps w:val="0"/>
        <w:color w:val="0070C0"/>
        <w:szCs w:val="18"/>
        <w:lang w:val="fr-CH"/>
      </w:rPr>
      <w:t>l</w:t>
    </w:r>
    <w:r w:rsidR="0060156A">
      <w:rPr>
        <w:rFonts w:cs="Calibri"/>
        <w:caps w:val="0"/>
        <w:color w:val="0070C0"/>
        <w:szCs w:val="18"/>
        <w:lang w:val="fr-CH"/>
      </w:rPr>
      <w:t>.</w:t>
    </w:r>
    <w:r w:rsidRPr="005066C6">
      <w:rPr>
        <w:rFonts w:cs="Calibri"/>
        <w:caps w:val="0"/>
        <w:color w:val="0070C0"/>
        <w:szCs w:val="18"/>
        <w:lang w:val="fr-CH"/>
      </w:rPr>
      <w:t>:</w:t>
    </w:r>
    <w:r w:rsidRPr="005066C6">
      <w:rPr>
        <w:rFonts w:cs="Calibri"/>
        <w:color w:val="0070C0"/>
        <w:szCs w:val="18"/>
        <w:lang w:val="fr-CH"/>
      </w:rPr>
      <w:t xml:space="preserve"> +41 22 730 5111 • </w:t>
    </w:r>
    <w:r w:rsidRPr="005066C6">
      <w:rPr>
        <w:rFonts w:cs="Calibri"/>
        <w:caps w:val="0"/>
        <w:color w:val="0070C0"/>
        <w:szCs w:val="18"/>
        <w:lang w:val="fr-CH"/>
      </w:rPr>
      <w:t>Fax</w:t>
    </w:r>
    <w:r w:rsidRPr="005066C6">
      <w:rPr>
        <w:rFonts w:cs="Calibri"/>
        <w:color w:val="0070C0"/>
        <w:szCs w:val="18"/>
        <w:lang w:val="fr-CH"/>
      </w:rPr>
      <w:t xml:space="preserve">: +41 22 733 7256 • </w:t>
    </w:r>
    <w:r w:rsidR="0060156A">
      <w:rPr>
        <w:rFonts w:cs="Calibri"/>
        <w:caps w:val="0"/>
        <w:color w:val="0070C0"/>
        <w:szCs w:val="18"/>
        <w:lang w:val="fr-CH"/>
      </w:rPr>
      <w:t>Courriel</w:t>
    </w:r>
    <w:r w:rsidRPr="005066C6">
      <w:rPr>
        <w:rFonts w:cs="Calibri"/>
        <w:color w:val="0070C0"/>
        <w:szCs w:val="18"/>
        <w:lang w:val="fr-CH"/>
      </w:rPr>
      <w:t xml:space="preserve">: </w:t>
    </w:r>
    <w:hyperlink r:id="rId1" w:history="1">
      <w:r w:rsidRPr="005066C6">
        <w:rPr>
          <w:rStyle w:val="Hyperlink"/>
          <w:rFonts w:cs="Calibri"/>
          <w:caps w:val="0"/>
          <w:color w:val="0070C0"/>
          <w:szCs w:val="18"/>
          <w:lang w:val="fr-CH"/>
        </w:rPr>
        <w:t>itumail@itu.int</w:t>
      </w:r>
    </w:hyperlink>
    <w:r w:rsidRPr="005066C6">
      <w:rPr>
        <w:rFonts w:cs="Calibri"/>
        <w:caps w:val="0"/>
        <w:color w:val="0070C0"/>
        <w:szCs w:val="18"/>
        <w:lang w:val="fr-CH"/>
      </w:rPr>
      <w:t xml:space="preserve"> • </w:t>
    </w:r>
    <w:hyperlink r:id="rId2" w:history="1">
      <w:r w:rsidRPr="005066C6">
        <w:rPr>
          <w:rStyle w:val="Hyperlink"/>
          <w:rFonts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17AC2" w14:textId="77777777" w:rsidR="003979D4" w:rsidRDefault="003979D4">
      <w:r>
        <w:t>____________________</w:t>
      </w:r>
    </w:p>
  </w:footnote>
  <w:footnote w:type="continuationSeparator" w:id="0">
    <w:p w14:paraId="6B8893DF" w14:textId="77777777" w:rsidR="003979D4" w:rsidRDefault="0039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308A5"/>
    <w:multiLevelType w:val="hybridMultilevel"/>
    <w:tmpl w:val="C79654F4"/>
    <w:lvl w:ilvl="0" w:tplc="21EA77E8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9D2C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1C5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C0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AC7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F29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4E0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FCE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920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D4"/>
    <w:rsid w:val="00002622"/>
    <w:rsid w:val="00016DA6"/>
    <w:rsid w:val="000174C2"/>
    <w:rsid w:val="0002146C"/>
    <w:rsid w:val="00024BE9"/>
    <w:rsid w:val="000305C0"/>
    <w:rsid w:val="00034739"/>
    <w:rsid w:val="00034C8C"/>
    <w:rsid w:val="00036A40"/>
    <w:rsid w:val="000540EE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5754"/>
    <w:rsid w:val="000877D6"/>
    <w:rsid w:val="000915AF"/>
    <w:rsid w:val="0009326F"/>
    <w:rsid w:val="0009512F"/>
    <w:rsid w:val="000C3470"/>
    <w:rsid w:val="000C7D67"/>
    <w:rsid w:val="000D1BFF"/>
    <w:rsid w:val="000D2E7F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159AF"/>
    <w:rsid w:val="001207D3"/>
    <w:rsid w:val="00122BC5"/>
    <w:rsid w:val="00125FA2"/>
    <w:rsid w:val="001322EE"/>
    <w:rsid w:val="00140D55"/>
    <w:rsid w:val="00141FC5"/>
    <w:rsid w:val="00144697"/>
    <w:rsid w:val="0015083C"/>
    <w:rsid w:val="00157DEF"/>
    <w:rsid w:val="0016153A"/>
    <w:rsid w:val="001634EF"/>
    <w:rsid w:val="00164614"/>
    <w:rsid w:val="0016601A"/>
    <w:rsid w:val="00167799"/>
    <w:rsid w:val="00176BA2"/>
    <w:rsid w:val="00181DCF"/>
    <w:rsid w:val="001844DC"/>
    <w:rsid w:val="001851A7"/>
    <w:rsid w:val="00187064"/>
    <w:rsid w:val="0019714A"/>
    <w:rsid w:val="001A19F7"/>
    <w:rsid w:val="001A6626"/>
    <w:rsid w:val="001A6B96"/>
    <w:rsid w:val="001A6F43"/>
    <w:rsid w:val="001A7EA6"/>
    <w:rsid w:val="001B028D"/>
    <w:rsid w:val="001B4495"/>
    <w:rsid w:val="001B4832"/>
    <w:rsid w:val="001B5570"/>
    <w:rsid w:val="001B59E8"/>
    <w:rsid w:val="001B78B8"/>
    <w:rsid w:val="001B7D39"/>
    <w:rsid w:val="001C0035"/>
    <w:rsid w:val="001C213A"/>
    <w:rsid w:val="001C7B93"/>
    <w:rsid w:val="001D1A36"/>
    <w:rsid w:val="001D45DA"/>
    <w:rsid w:val="001D5C4D"/>
    <w:rsid w:val="001E0E1E"/>
    <w:rsid w:val="001E416C"/>
    <w:rsid w:val="001E42ED"/>
    <w:rsid w:val="001F2537"/>
    <w:rsid w:val="001F2573"/>
    <w:rsid w:val="001F3EB5"/>
    <w:rsid w:val="001F48C4"/>
    <w:rsid w:val="001F76A1"/>
    <w:rsid w:val="001F7BB9"/>
    <w:rsid w:val="00205793"/>
    <w:rsid w:val="00206009"/>
    <w:rsid w:val="0021396F"/>
    <w:rsid w:val="00226595"/>
    <w:rsid w:val="00234FB5"/>
    <w:rsid w:val="002357E0"/>
    <w:rsid w:val="00250A6B"/>
    <w:rsid w:val="00251CB1"/>
    <w:rsid w:val="002549C5"/>
    <w:rsid w:val="00256028"/>
    <w:rsid w:val="002575C7"/>
    <w:rsid w:val="0026319A"/>
    <w:rsid w:val="00266081"/>
    <w:rsid w:val="002747F9"/>
    <w:rsid w:val="0028019C"/>
    <w:rsid w:val="00281F88"/>
    <w:rsid w:val="00284051"/>
    <w:rsid w:val="00291E36"/>
    <w:rsid w:val="0029340B"/>
    <w:rsid w:val="002A1B14"/>
    <w:rsid w:val="002A3B14"/>
    <w:rsid w:val="002A3CBF"/>
    <w:rsid w:val="002A4DCE"/>
    <w:rsid w:val="002A6F5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D79E9"/>
    <w:rsid w:val="002E199A"/>
    <w:rsid w:val="002E3CC0"/>
    <w:rsid w:val="002F31E3"/>
    <w:rsid w:val="002F490B"/>
    <w:rsid w:val="002F77B9"/>
    <w:rsid w:val="002F7D84"/>
    <w:rsid w:val="003044B7"/>
    <w:rsid w:val="00310985"/>
    <w:rsid w:val="0032158F"/>
    <w:rsid w:val="0032161B"/>
    <w:rsid w:val="003222B0"/>
    <w:rsid w:val="003278F5"/>
    <w:rsid w:val="00333903"/>
    <w:rsid w:val="00333D60"/>
    <w:rsid w:val="0033459A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66C6B"/>
    <w:rsid w:val="00370E21"/>
    <w:rsid w:val="003765CA"/>
    <w:rsid w:val="00377A8D"/>
    <w:rsid w:val="00381130"/>
    <w:rsid w:val="00385B9D"/>
    <w:rsid w:val="003875AE"/>
    <w:rsid w:val="00391B68"/>
    <w:rsid w:val="00392A51"/>
    <w:rsid w:val="00395E4C"/>
    <w:rsid w:val="003979D4"/>
    <w:rsid w:val="003A4D84"/>
    <w:rsid w:val="003B03C5"/>
    <w:rsid w:val="003B7123"/>
    <w:rsid w:val="003B72C2"/>
    <w:rsid w:val="003C4064"/>
    <w:rsid w:val="003C7719"/>
    <w:rsid w:val="003D3F85"/>
    <w:rsid w:val="003D7314"/>
    <w:rsid w:val="003E07C9"/>
    <w:rsid w:val="003E585D"/>
    <w:rsid w:val="003E5F3C"/>
    <w:rsid w:val="004003CB"/>
    <w:rsid w:val="00403633"/>
    <w:rsid w:val="00404D9A"/>
    <w:rsid w:val="0040542C"/>
    <w:rsid w:val="00405A32"/>
    <w:rsid w:val="00411867"/>
    <w:rsid w:val="00411B02"/>
    <w:rsid w:val="00413951"/>
    <w:rsid w:val="00420A7E"/>
    <w:rsid w:val="004339BA"/>
    <w:rsid w:val="0043586B"/>
    <w:rsid w:val="00441186"/>
    <w:rsid w:val="00441210"/>
    <w:rsid w:val="004417D0"/>
    <w:rsid w:val="00442A6F"/>
    <w:rsid w:val="00443006"/>
    <w:rsid w:val="0044318A"/>
    <w:rsid w:val="0044421D"/>
    <w:rsid w:val="00445A35"/>
    <w:rsid w:val="00446FCF"/>
    <w:rsid w:val="00447163"/>
    <w:rsid w:val="00452142"/>
    <w:rsid w:val="00452304"/>
    <w:rsid w:val="00455BA8"/>
    <w:rsid w:val="00464FB6"/>
    <w:rsid w:val="0046635E"/>
    <w:rsid w:val="00471684"/>
    <w:rsid w:val="00472220"/>
    <w:rsid w:val="0047256D"/>
    <w:rsid w:val="0048073E"/>
    <w:rsid w:val="00484544"/>
    <w:rsid w:val="00486E9E"/>
    <w:rsid w:val="00496235"/>
    <w:rsid w:val="004962EC"/>
    <w:rsid w:val="00497ADA"/>
    <w:rsid w:val="004A1FBE"/>
    <w:rsid w:val="004A22E8"/>
    <w:rsid w:val="004A4C2E"/>
    <w:rsid w:val="004B09F0"/>
    <w:rsid w:val="004B1BD1"/>
    <w:rsid w:val="004B2EE3"/>
    <w:rsid w:val="004B7579"/>
    <w:rsid w:val="004C04D3"/>
    <w:rsid w:val="004C526A"/>
    <w:rsid w:val="004C5DC7"/>
    <w:rsid w:val="004C7297"/>
    <w:rsid w:val="004D21A7"/>
    <w:rsid w:val="004E2691"/>
    <w:rsid w:val="004E2B2D"/>
    <w:rsid w:val="004E58A7"/>
    <w:rsid w:val="004E5DC6"/>
    <w:rsid w:val="004E6105"/>
    <w:rsid w:val="004F0683"/>
    <w:rsid w:val="004F5813"/>
    <w:rsid w:val="005067D6"/>
    <w:rsid w:val="0050779B"/>
    <w:rsid w:val="005077B2"/>
    <w:rsid w:val="00512AD9"/>
    <w:rsid w:val="00515ABA"/>
    <w:rsid w:val="00516E02"/>
    <w:rsid w:val="00517DE4"/>
    <w:rsid w:val="005233D6"/>
    <w:rsid w:val="00524367"/>
    <w:rsid w:val="005243DB"/>
    <w:rsid w:val="00526114"/>
    <w:rsid w:val="00527093"/>
    <w:rsid w:val="00527644"/>
    <w:rsid w:val="00527A48"/>
    <w:rsid w:val="0053490B"/>
    <w:rsid w:val="00536184"/>
    <w:rsid w:val="005364D5"/>
    <w:rsid w:val="00542259"/>
    <w:rsid w:val="00543AC1"/>
    <w:rsid w:val="00547CDE"/>
    <w:rsid w:val="005522D4"/>
    <w:rsid w:val="00562D79"/>
    <w:rsid w:val="00566D5D"/>
    <w:rsid w:val="00570504"/>
    <w:rsid w:val="00571330"/>
    <w:rsid w:val="00574B67"/>
    <w:rsid w:val="005758FD"/>
    <w:rsid w:val="00576622"/>
    <w:rsid w:val="0058584A"/>
    <w:rsid w:val="00594730"/>
    <w:rsid w:val="005962E7"/>
    <w:rsid w:val="00596AAB"/>
    <w:rsid w:val="005A0780"/>
    <w:rsid w:val="005A48DB"/>
    <w:rsid w:val="005A7DC7"/>
    <w:rsid w:val="005B395B"/>
    <w:rsid w:val="005B5068"/>
    <w:rsid w:val="005B6B84"/>
    <w:rsid w:val="005C2CCA"/>
    <w:rsid w:val="005C3B14"/>
    <w:rsid w:val="005C3F7B"/>
    <w:rsid w:val="005C4197"/>
    <w:rsid w:val="005C472B"/>
    <w:rsid w:val="005C718A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156A"/>
    <w:rsid w:val="006162E7"/>
    <w:rsid w:val="00625D2B"/>
    <w:rsid w:val="006310CD"/>
    <w:rsid w:val="0063475D"/>
    <w:rsid w:val="006425AE"/>
    <w:rsid w:val="00643AB4"/>
    <w:rsid w:val="00644079"/>
    <w:rsid w:val="00646DC2"/>
    <w:rsid w:val="0065168B"/>
    <w:rsid w:val="00660E9E"/>
    <w:rsid w:val="00667960"/>
    <w:rsid w:val="006703AE"/>
    <w:rsid w:val="006752C3"/>
    <w:rsid w:val="00675CEF"/>
    <w:rsid w:val="00686E0F"/>
    <w:rsid w:val="00687813"/>
    <w:rsid w:val="006922DB"/>
    <w:rsid w:val="006927DC"/>
    <w:rsid w:val="006A15C6"/>
    <w:rsid w:val="006B6A66"/>
    <w:rsid w:val="006C3772"/>
    <w:rsid w:val="006C48D6"/>
    <w:rsid w:val="006F30CC"/>
    <w:rsid w:val="006F5F6B"/>
    <w:rsid w:val="00702221"/>
    <w:rsid w:val="00706273"/>
    <w:rsid w:val="00711906"/>
    <w:rsid w:val="00715D07"/>
    <w:rsid w:val="007212AF"/>
    <w:rsid w:val="00722B67"/>
    <w:rsid w:val="00723AE9"/>
    <w:rsid w:val="007255DA"/>
    <w:rsid w:val="00727F10"/>
    <w:rsid w:val="007348F9"/>
    <w:rsid w:val="007358EB"/>
    <w:rsid w:val="007365A3"/>
    <w:rsid w:val="00741886"/>
    <w:rsid w:val="007479EF"/>
    <w:rsid w:val="007510BB"/>
    <w:rsid w:val="007514B9"/>
    <w:rsid w:val="0075428B"/>
    <w:rsid w:val="00762160"/>
    <w:rsid w:val="007624DE"/>
    <w:rsid w:val="00764C51"/>
    <w:rsid w:val="00765165"/>
    <w:rsid w:val="007726C0"/>
    <w:rsid w:val="007743EE"/>
    <w:rsid w:val="007745FF"/>
    <w:rsid w:val="0079417F"/>
    <w:rsid w:val="00794FF6"/>
    <w:rsid w:val="007A20DE"/>
    <w:rsid w:val="007A2EC9"/>
    <w:rsid w:val="007A2F84"/>
    <w:rsid w:val="007A7954"/>
    <w:rsid w:val="007B0740"/>
    <w:rsid w:val="007B5B29"/>
    <w:rsid w:val="007B7BFF"/>
    <w:rsid w:val="007D5C68"/>
    <w:rsid w:val="007D6430"/>
    <w:rsid w:val="007E467B"/>
    <w:rsid w:val="007E526B"/>
    <w:rsid w:val="007F590D"/>
    <w:rsid w:val="007F6592"/>
    <w:rsid w:val="0080659A"/>
    <w:rsid w:val="00806FDF"/>
    <w:rsid w:val="00807618"/>
    <w:rsid w:val="008130D7"/>
    <w:rsid w:val="00815A6F"/>
    <w:rsid w:val="00816407"/>
    <w:rsid w:val="00816DB0"/>
    <w:rsid w:val="00823299"/>
    <w:rsid w:val="00825798"/>
    <w:rsid w:val="00825FC5"/>
    <w:rsid w:val="00834D78"/>
    <w:rsid w:val="00843786"/>
    <w:rsid w:val="00845908"/>
    <w:rsid w:val="00847975"/>
    <w:rsid w:val="00850C7D"/>
    <w:rsid w:val="00856434"/>
    <w:rsid w:val="00863E8B"/>
    <w:rsid w:val="008643D8"/>
    <w:rsid w:val="00883647"/>
    <w:rsid w:val="00886773"/>
    <w:rsid w:val="00892810"/>
    <w:rsid w:val="0089437A"/>
    <w:rsid w:val="0089465A"/>
    <w:rsid w:val="00895ADE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06A1"/>
    <w:rsid w:val="008F5532"/>
    <w:rsid w:val="008F5E4B"/>
    <w:rsid w:val="0090069D"/>
    <w:rsid w:val="009012B7"/>
    <w:rsid w:val="00902BD5"/>
    <w:rsid w:val="0090478A"/>
    <w:rsid w:val="009070AD"/>
    <w:rsid w:val="00910790"/>
    <w:rsid w:val="00912ADB"/>
    <w:rsid w:val="0091647D"/>
    <w:rsid w:val="0091786C"/>
    <w:rsid w:val="009247B8"/>
    <w:rsid w:val="009272F4"/>
    <w:rsid w:val="00930114"/>
    <w:rsid w:val="00931D9C"/>
    <w:rsid w:val="00936A9B"/>
    <w:rsid w:val="00941C20"/>
    <w:rsid w:val="0094412C"/>
    <w:rsid w:val="009521B9"/>
    <w:rsid w:val="00954B25"/>
    <w:rsid w:val="00966A1F"/>
    <w:rsid w:val="009702AE"/>
    <w:rsid w:val="00972ED8"/>
    <w:rsid w:val="009835D6"/>
    <w:rsid w:val="00987034"/>
    <w:rsid w:val="009876EB"/>
    <w:rsid w:val="00991C49"/>
    <w:rsid w:val="0099368F"/>
    <w:rsid w:val="00994BE5"/>
    <w:rsid w:val="00997CD0"/>
    <w:rsid w:val="009A1138"/>
    <w:rsid w:val="009B659A"/>
    <w:rsid w:val="009C0208"/>
    <w:rsid w:val="009C2588"/>
    <w:rsid w:val="009C783A"/>
    <w:rsid w:val="009D21F1"/>
    <w:rsid w:val="009D343D"/>
    <w:rsid w:val="009D59E2"/>
    <w:rsid w:val="009D5C72"/>
    <w:rsid w:val="009D723D"/>
    <w:rsid w:val="009E0E56"/>
    <w:rsid w:val="009E156D"/>
    <w:rsid w:val="009F0B59"/>
    <w:rsid w:val="00A002B2"/>
    <w:rsid w:val="00A01F75"/>
    <w:rsid w:val="00A11ED9"/>
    <w:rsid w:val="00A127C1"/>
    <w:rsid w:val="00A23990"/>
    <w:rsid w:val="00A24E84"/>
    <w:rsid w:val="00A25A76"/>
    <w:rsid w:val="00A268BA"/>
    <w:rsid w:val="00A26ADD"/>
    <w:rsid w:val="00A37DBC"/>
    <w:rsid w:val="00A40FAD"/>
    <w:rsid w:val="00A461B9"/>
    <w:rsid w:val="00A46827"/>
    <w:rsid w:val="00A515CF"/>
    <w:rsid w:val="00A54EB0"/>
    <w:rsid w:val="00A557F9"/>
    <w:rsid w:val="00A63ECD"/>
    <w:rsid w:val="00A64E45"/>
    <w:rsid w:val="00A6546B"/>
    <w:rsid w:val="00A70B20"/>
    <w:rsid w:val="00A723C1"/>
    <w:rsid w:val="00A72622"/>
    <w:rsid w:val="00A767F3"/>
    <w:rsid w:val="00A77E54"/>
    <w:rsid w:val="00A80541"/>
    <w:rsid w:val="00A86194"/>
    <w:rsid w:val="00A8733E"/>
    <w:rsid w:val="00A94C39"/>
    <w:rsid w:val="00A95F7B"/>
    <w:rsid w:val="00A972AA"/>
    <w:rsid w:val="00A97D53"/>
    <w:rsid w:val="00AA29A3"/>
    <w:rsid w:val="00AA2D10"/>
    <w:rsid w:val="00AA44CC"/>
    <w:rsid w:val="00AB5FFB"/>
    <w:rsid w:val="00AB717D"/>
    <w:rsid w:val="00AC5975"/>
    <w:rsid w:val="00AC5CFE"/>
    <w:rsid w:val="00AD3CEA"/>
    <w:rsid w:val="00AD511D"/>
    <w:rsid w:val="00AD63F7"/>
    <w:rsid w:val="00AD7A7F"/>
    <w:rsid w:val="00AD7CF6"/>
    <w:rsid w:val="00AE0833"/>
    <w:rsid w:val="00AE791A"/>
    <w:rsid w:val="00B00853"/>
    <w:rsid w:val="00B03325"/>
    <w:rsid w:val="00B04F59"/>
    <w:rsid w:val="00B05AFD"/>
    <w:rsid w:val="00B123FE"/>
    <w:rsid w:val="00B140E4"/>
    <w:rsid w:val="00B15326"/>
    <w:rsid w:val="00B16DB7"/>
    <w:rsid w:val="00B17F19"/>
    <w:rsid w:val="00B20746"/>
    <w:rsid w:val="00B20DAD"/>
    <w:rsid w:val="00B25EC5"/>
    <w:rsid w:val="00B31635"/>
    <w:rsid w:val="00B31BD6"/>
    <w:rsid w:val="00B4146A"/>
    <w:rsid w:val="00B51DC4"/>
    <w:rsid w:val="00B61822"/>
    <w:rsid w:val="00B620C3"/>
    <w:rsid w:val="00B64063"/>
    <w:rsid w:val="00B67822"/>
    <w:rsid w:val="00B80435"/>
    <w:rsid w:val="00B8131A"/>
    <w:rsid w:val="00B8146B"/>
    <w:rsid w:val="00B83630"/>
    <w:rsid w:val="00B8368F"/>
    <w:rsid w:val="00B92119"/>
    <w:rsid w:val="00B94FD0"/>
    <w:rsid w:val="00B95150"/>
    <w:rsid w:val="00BA221C"/>
    <w:rsid w:val="00BB6706"/>
    <w:rsid w:val="00BC13AB"/>
    <w:rsid w:val="00BC755D"/>
    <w:rsid w:val="00BE6AC6"/>
    <w:rsid w:val="00BF17E2"/>
    <w:rsid w:val="00BF3B98"/>
    <w:rsid w:val="00BF5624"/>
    <w:rsid w:val="00BF783A"/>
    <w:rsid w:val="00C06939"/>
    <w:rsid w:val="00C153A3"/>
    <w:rsid w:val="00C165E5"/>
    <w:rsid w:val="00C17596"/>
    <w:rsid w:val="00C358D5"/>
    <w:rsid w:val="00C37946"/>
    <w:rsid w:val="00C40C64"/>
    <w:rsid w:val="00C51DC6"/>
    <w:rsid w:val="00C55860"/>
    <w:rsid w:val="00C564BD"/>
    <w:rsid w:val="00C618A5"/>
    <w:rsid w:val="00C62E7A"/>
    <w:rsid w:val="00C63904"/>
    <w:rsid w:val="00C64E19"/>
    <w:rsid w:val="00C72E27"/>
    <w:rsid w:val="00C738FE"/>
    <w:rsid w:val="00C76CD3"/>
    <w:rsid w:val="00C773CD"/>
    <w:rsid w:val="00C8252D"/>
    <w:rsid w:val="00C82FE1"/>
    <w:rsid w:val="00C8445F"/>
    <w:rsid w:val="00C90E6F"/>
    <w:rsid w:val="00CA68E9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C773D"/>
    <w:rsid w:val="00CD1B78"/>
    <w:rsid w:val="00CD30D7"/>
    <w:rsid w:val="00CD3772"/>
    <w:rsid w:val="00CD614E"/>
    <w:rsid w:val="00CE05B5"/>
    <w:rsid w:val="00CE5FAD"/>
    <w:rsid w:val="00CF138E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2BA1"/>
    <w:rsid w:val="00D62807"/>
    <w:rsid w:val="00D67923"/>
    <w:rsid w:val="00D71E5D"/>
    <w:rsid w:val="00D93741"/>
    <w:rsid w:val="00DA2736"/>
    <w:rsid w:val="00DA4DB1"/>
    <w:rsid w:val="00DC2963"/>
    <w:rsid w:val="00DC3E6E"/>
    <w:rsid w:val="00DC6DCF"/>
    <w:rsid w:val="00DD5C00"/>
    <w:rsid w:val="00DD74DC"/>
    <w:rsid w:val="00DE3E9E"/>
    <w:rsid w:val="00DE56A1"/>
    <w:rsid w:val="00DE59C8"/>
    <w:rsid w:val="00DE6814"/>
    <w:rsid w:val="00DF01F2"/>
    <w:rsid w:val="00DF1335"/>
    <w:rsid w:val="00DF3317"/>
    <w:rsid w:val="00DF3BEF"/>
    <w:rsid w:val="00DF739F"/>
    <w:rsid w:val="00E01C58"/>
    <w:rsid w:val="00E04672"/>
    <w:rsid w:val="00E05A14"/>
    <w:rsid w:val="00E0680D"/>
    <w:rsid w:val="00E106EA"/>
    <w:rsid w:val="00E14F7D"/>
    <w:rsid w:val="00E26248"/>
    <w:rsid w:val="00E3679C"/>
    <w:rsid w:val="00E4238E"/>
    <w:rsid w:val="00E520E2"/>
    <w:rsid w:val="00E52AE4"/>
    <w:rsid w:val="00E55A3C"/>
    <w:rsid w:val="00E55E43"/>
    <w:rsid w:val="00E5731D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39C0"/>
    <w:rsid w:val="00EA4E24"/>
    <w:rsid w:val="00EB54E7"/>
    <w:rsid w:val="00EC6CAC"/>
    <w:rsid w:val="00EC6E02"/>
    <w:rsid w:val="00EC724B"/>
    <w:rsid w:val="00F1516F"/>
    <w:rsid w:val="00F15ACB"/>
    <w:rsid w:val="00F17154"/>
    <w:rsid w:val="00F23884"/>
    <w:rsid w:val="00F249E6"/>
    <w:rsid w:val="00F30CE0"/>
    <w:rsid w:val="00F32DE0"/>
    <w:rsid w:val="00F425D9"/>
    <w:rsid w:val="00F47388"/>
    <w:rsid w:val="00F5389C"/>
    <w:rsid w:val="00F62553"/>
    <w:rsid w:val="00F658BA"/>
    <w:rsid w:val="00F674D2"/>
    <w:rsid w:val="00F70CB1"/>
    <w:rsid w:val="00F71ACC"/>
    <w:rsid w:val="00F72073"/>
    <w:rsid w:val="00F724F8"/>
    <w:rsid w:val="00F728B7"/>
    <w:rsid w:val="00F7301A"/>
    <w:rsid w:val="00F742A5"/>
    <w:rsid w:val="00F74365"/>
    <w:rsid w:val="00F77B28"/>
    <w:rsid w:val="00F801A9"/>
    <w:rsid w:val="00F812CF"/>
    <w:rsid w:val="00F81C0D"/>
    <w:rsid w:val="00F82300"/>
    <w:rsid w:val="00F85FBF"/>
    <w:rsid w:val="00F922B4"/>
    <w:rsid w:val="00F92C27"/>
    <w:rsid w:val="00F94201"/>
    <w:rsid w:val="00FA1939"/>
    <w:rsid w:val="00FA3CBD"/>
    <w:rsid w:val="00FA7F67"/>
    <w:rsid w:val="00FC6D06"/>
    <w:rsid w:val="00FD7219"/>
    <w:rsid w:val="00FE34E3"/>
    <w:rsid w:val="00FE3584"/>
    <w:rsid w:val="00FE536D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3A757DE"/>
  <w15:docId w15:val="{F9EDCBAD-79A7-47D5-9C14-D9C7EFD1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0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F720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720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720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720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720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720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720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720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720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F72073"/>
  </w:style>
  <w:style w:type="paragraph" w:styleId="TOC7">
    <w:name w:val="toc 7"/>
    <w:basedOn w:val="TOC3"/>
    <w:semiHidden/>
    <w:rsid w:val="00F72073"/>
  </w:style>
  <w:style w:type="paragraph" w:styleId="TOC6">
    <w:name w:val="toc 6"/>
    <w:basedOn w:val="TOC3"/>
    <w:semiHidden/>
    <w:rsid w:val="00F72073"/>
  </w:style>
  <w:style w:type="paragraph" w:styleId="TOC5">
    <w:name w:val="toc 5"/>
    <w:basedOn w:val="TOC3"/>
    <w:semiHidden/>
    <w:rsid w:val="00F72073"/>
  </w:style>
  <w:style w:type="paragraph" w:styleId="TOC4">
    <w:name w:val="toc 4"/>
    <w:basedOn w:val="TOC3"/>
    <w:semiHidden/>
    <w:rsid w:val="00F72073"/>
  </w:style>
  <w:style w:type="paragraph" w:styleId="TOC3">
    <w:name w:val="toc 3"/>
    <w:basedOn w:val="TOC2"/>
    <w:semiHidden/>
    <w:rsid w:val="00F72073"/>
    <w:pPr>
      <w:spacing w:before="80"/>
    </w:pPr>
  </w:style>
  <w:style w:type="paragraph" w:styleId="TOC2">
    <w:name w:val="toc 2"/>
    <w:basedOn w:val="TOC1"/>
    <w:semiHidden/>
    <w:rsid w:val="00F72073"/>
    <w:pPr>
      <w:spacing w:before="120"/>
    </w:pPr>
  </w:style>
  <w:style w:type="paragraph" w:styleId="TOC1">
    <w:name w:val="toc 1"/>
    <w:basedOn w:val="Normal"/>
    <w:semiHidden/>
    <w:rsid w:val="00F7207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72073"/>
    <w:pPr>
      <w:ind w:left="1698"/>
    </w:pPr>
  </w:style>
  <w:style w:type="paragraph" w:styleId="Index6">
    <w:name w:val="index 6"/>
    <w:basedOn w:val="Normal"/>
    <w:next w:val="Normal"/>
    <w:semiHidden/>
    <w:rsid w:val="00F72073"/>
    <w:pPr>
      <w:ind w:left="1415"/>
    </w:pPr>
  </w:style>
  <w:style w:type="paragraph" w:styleId="Index5">
    <w:name w:val="index 5"/>
    <w:basedOn w:val="Normal"/>
    <w:next w:val="Normal"/>
    <w:semiHidden/>
    <w:rsid w:val="00F72073"/>
    <w:pPr>
      <w:ind w:left="1132"/>
    </w:pPr>
  </w:style>
  <w:style w:type="paragraph" w:styleId="Index4">
    <w:name w:val="index 4"/>
    <w:basedOn w:val="Normal"/>
    <w:next w:val="Normal"/>
    <w:semiHidden/>
    <w:rsid w:val="00F72073"/>
    <w:pPr>
      <w:ind w:left="849"/>
    </w:pPr>
  </w:style>
  <w:style w:type="paragraph" w:styleId="Index3">
    <w:name w:val="index 3"/>
    <w:basedOn w:val="Normal"/>
    <w:next w:val="Normal"/>
    <w:semiHidden/>
    <w:rsid w:val="00F72073"/>
    <w:pPr>
      <w:ind w:left="566"/>
    </w:pPr>
  </w:style>
  <w:style w:type="paragraph" w:styleId="Index2">
    <w:name w:val="index 2"/>
    <w:basedOn w:val="Normal"/>
    <w:next w:val="Normal"/>
    <w:semiHidden/>
    <w:rsid w:val="00F72073"/>
    <w:pPr>
      <w:ind w:left="283"/>
    </w:pPr>
  </w:style>
  <w:style w:type="paragraph" w:styleId="Index1">
    <w:name w:val="index 1"/>
    <w:basedOn w:val="Normal"/>
    <w:next w:val="Normal"/>
    <w:semiHidden/>
    <w:rsid w:val="00F72073"/>
  </w:style>
  <w:style w:type="character" w:styleId="LineNumber">
    <w:name w:val="line number"/>
    <w:basedOn w:val="DefaultParagraphFont"/>
    <w:rsid w:val="00F72073"/>
  </w:style>
  <w:style w:type="paragraph" w:styleId="IndexHeading">
    <w:name w:val="index heading"/>
    <w:basedOn w:val="Normal"/>
    <w:next w:val="Index1"/>
    <w:semiHidden/>
    <w:rsid w:val="00F72073"/>
  </w:style>
  <w:style w:type="paragraph" w:styleId="Footer">
    <w:name w:val="footer"/>
    <w:basedOn w:val="Normal"/>
    <w:link w:val="FooterChar"/>
    <w:rsid w:val="00F720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F720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F72073"/>
    <w:rPr>
      <w:position w:val="6"/>
      <w:sz w:val="16"/>
    </w:rPr>
  </w:style>
  <w:style w:type="paragraph" w:styleId="FootnoteText">
    <w:name w:val="footnote text"/>
    <w:basedOn w:val="Normal"/>
    <w:semiHidden/>
    <w:rsid w:val="00F720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72073"/>
    <w:pPr>
      <w:ind w:left="794"/>
    </w:pPr>
  </w:style>
  <w:style w:type="paragraph" w:customStyle="1" w:styleId="TableLegend">
    <w:name w:val="Table_Legend"/>
    <w:basedOn w:val="TableText"/>
    <w:rsid w:val="00F72073"/>
    <w:pPr>
      <w:spacing w:before="120"/>
    </w:pPr>
  </w:style>
  <w:style w:type="paragraph" w:customStyle="1" w:styleId="TableText">
    <w:name w:val="Table_Text"/>
    <w:basedOn w:val="Normal"/>
    <w:rsid w:val="00F720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F720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720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72073"/>
    <w:pPr>
      <w:spacing w:before="80"/>
      <w:ind w:left="794" w:hanging="794"/>
    </w:pPr>
  </w:style>
  <w:style w:type="paragraph" w:customStyle="1" w:styleId="enumlev2">
    <w:name w:val="enumlev2"/>
    <w:basedOn w:val="enumlev1"/>
    <w:rsid w:val="00F72073"/>
    <w:pPr>
      <w:ind w:left="1191" w:hanging="397"/>
    </w:pPr>
  </w:style>
  <w:style w:type="paragraph" w:customStyle="1" w:styleId="enumlev3">
    <w:name w:val="enumlev3"/>
    <w:basedOn w:val="enumlev2"/>
    <w:rsid w:val="00F72073"/>
    <w:pPr>
      <w:ind w:left="1588"/>
    </w:pPr>
  </w:style>
  <w:style w:type="paragraph" w:customStyle="1" w:styleId="TableHead">
    <w:name w:val="Table_Head"/>
    <w:basedOn w:val="TableText"/>
    <w:rsid w:val="00F720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720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72073"/>
    <w:pPr>
      <w:spacing w:before="480"/>
    </w:pPr>
  </w:style>
  <w:style w:type="paragraph" w:customStyle="1" w:styleId="FigureTitle">
    <w:name w:val="Figure_Title"/>
    <w:basedOn w:val="TableTitle"/>
    <w:next w:val="Normal"/>
    <w:rsid w:val="00F720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720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7207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720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72073"/>
  </w:style>
  <w:style w:type="paragraph" w:customStyle="1" w:styleId="AppendixRef">
    <w:name w:val="Appendix_Ref"/>
    <w:basedOn w:val="AnnexRef"/>
    <w:next w:val="AppendixTitle"/>
    <w:rsid w:val="00F72073"/>
  </w:style>
  <w:style w:type="paragraph" w:customStyle="1" w:styleId="AppendixTitle">
    <w:name w:val="Appendix_Title"/>
    <w:basedOn w:val="AnnexTitle"/>
    <w:next w:val="Normal"/>
    <w:rsid w:val="00F72073"/>
  </w:style>
  <w:style w:type="paragraph" w:customStyle="1" w:styleId="RefTitle">
    <w:name w:val="Ref_Title"/>
    <w:basedOn w:val="Normal"/>
    <w:next w:val="RefText"/>
    <w:rsid w:val="00F720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72073"/>
    <w:pPr>
      <w:ind w:left="794" w:hanging="794"/>
    </w:pPr>
  </w:style>
  <w:style w:type="paragraph" w:customStyle="1" w:styleId="Equation">
    <w:name w:val="Equation"/>
    <w:basedOn w:val="Normal"/>
    <w:rsid w:val="00F720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720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72073"/>
    <w:pPr>
      <w:spacing w:before="320"/>
    </w:pPr>
  </w:style>
  <w:style w:type="paragraph" w:customStyle="1" w:styleId="call">
    <w:name w:val="call"/>
    <w:basedOn w:val="Normal"/>
    <w:next w:val="Normal"/>
    <w:rsid w:val="00F720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720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720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7207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7207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F7207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F7207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7207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72073"/>
  </w:style>
  <w:style w:type="paragraph" w:customStyle="1" w:styleId="ITUbureau">
    <w:name w:val="ITU_bureau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720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F7207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F720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F7207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F7207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"/>
    <w:uiPriority w:val="99"/>
    <w:rsid w:val="00F72073"/>
    <w:rPr>
      <w:color w:val="0000FF"/>
      <w:u w:val="single"/>
    </w:rPr>
  </w:style>
  <w:style w:type="paragraph" w:customStyle="1" w:styleId="Qlist">
    <w:name w:val="Qlist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F72073"/>
    <w:pPr>
      <w:tabs>
        <w:tab w:val="left" w:pos="397"/>
      </w:tabs>
    </w:pPr>
  </w:style>
  <w:style w:type="paragraph" w:customStyle="1" w:styleId="FirstFooter">
    <w:name w:val="FirstFooter"/>
    <w:basedOn w:val="Footer"/>
    <w:rsid w:val="00F7207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F72073"/>
  </w:style>
  <w:style w:type="paragraph" w:styleId="BodyText0">
    <w:name w:val="Body Text"/>
    <w:basedOn w:val="Normal"/>
    <w:rsid w:val="00F72073"/>
    <w:pPr>
      <w:spacing w:after="120"/>
    </w:pPr>
  </w:style>
  <w:style w:type="character" w:styleId="PageNumber">
    <w:name w:val="page number"/>
    <w:basedOn w:val="DefaultParagraphFont"/>
    <w:rsid w:val="00F72073"/>
  </w:style>
  <w:style w:type="paragraph" w:customStyle="1" w:styleId="AnnexNo">
    <w:name w:val="Annex_No"/>
    <w:basedOn w:val="Normal"/>
    <w:next w:val="Normal"/>
    <w:rsid w:val="00F7207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F7207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F7207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F7207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F720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720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F7207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F72073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F7207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F72073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F720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F7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72073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TableTextLatinBodyCalibri">
    <w:name w:val="Table_Text + (Latin) +Body (Calibri)"/>
    <w:aliases w:val="(Complex) 11 pt,Before:  6 pt,After: ..."/>
    <w:basedOn w:val="TableText"/>
    <w:rsid w:val="00A6546B"/>
    <w:pPr>
      <w:widowControl w:val="0"/>
      <w:spacing w:before="120" w:after="120"/>
    </w:pPr>
    <w:rPr>
      <w:rFonts w:asciiTheme="minorHAnsi" w:hAnsiTheme="minorHAnsi"/>
      <w:szCs w:val="22"/>
      <w:lang w:val="fr-CH"/>
    </w:rPr>
  </w:style>
  <w:style w:type="character" w:styleId="CommentReference">
    <w:name w:val="annotation reference"/>
    <w:basedOn w:val="DefaultParagraphFont"/>
    <w:semiHidden/>
    <w:unhideWhenUsed/>
    <w:rsid w:val="008867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677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773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773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86773"/>
    <w:rPr>
      <w:rFonts w:ascii="Calibri" w:hAnsi="Calibri"/>
      <w:sz w:val="22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7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17-2020/16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go/tsg16/r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6-COL-0009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32D9-385D-4F32-8A84-E1181259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</TotalTime>
  <Pages>1</Pages>
  <Words>388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2893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Braud, Olivia</cp:lastModifiedBy>
  <cp:revision>4</cp:revision>
  <cp:lastPrinted>2020-05-20T09:08:00Z</cp:lastPrinted>
  <dcterms:created xsi:type="dcterms:W3CDTF">2020-05-20T08:27:00Z</dcterms:created>
  <dcterms:modified xsi:type="dcterms:W3CDTF">2020-05-20T09:09:00Z</dcterms:modified>
</cp:coreProperties>
</file>