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FB3BF9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FB3BF9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B3BF9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FB3BF9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FB3BF9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FB3BF9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FB3BF9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FB3BF9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098C8333" w:rsidR="00040A16" w:rsidRPr="00FB3BF9" w:rsidRDefault="00040A16" w:rsidP="007347D7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FB3BF9">
        <w:rPr>
          <w:lang w:val="ru-RU"/>
        </w:rPr>
        <w:tab/>
        <w:t xml:space="preserve">Женева, </w:t>
      </w:r>
      <w:r w:rsidR="00550E54" w:rsidRPr="00FB3BF9">
        <w:rPr>
          <w:lang w:val="ru-RU"/>
        </w:rPr>
        <w:t>12 января</w:t>
      </w:r>
      <w:r w:rsidR="00764D4F" w:rsidRPr="00FB3BF9">
        <w:rPr>
          <w:lang w:val="ru-RU"/>
        </w:rPr>
        <w:t xml:space="preserve"> </w:t>
      </w:r>
      <w:r w:rsidRPr="00FB3BF9">
        <w:rPr>
          <w:lang w:val="ru-RU"/>
        </w:rPr>
        <w:t>20</w:t>
      </w:r>
      <w:r w:rsidR="001C4233" w:rsidRPr="00FB3BF9">
        <w:rPr>
          <w:lang w:val="ru-RU"/>
        </w:rPr>
        <w:t>2</w:t>
      </w:r>
      <w:r w:rsidR="00550E54" w:rsidRPr="00FB3BF9">
        <w:rPr>
          <w:lang w:val="ru-RU"/>
        </w:rPr>
        <w:t>1</w:t>
      </w:r>
      <w:r w:rsidRPr="00FB3BF9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394"/>
      </w:tblGrid>
      <w:tr w:rsidR="007347D7" w:rsidRPr="00FB3BF9" w14:paraId="0CD43D27" w14:textId="77777777" w:rsidTr="00951064">
        <w:trPr>
          <w:cantSplit/>
          <w:trHeight w:val="340"/>
        </w:trPr>
        <w:tc>
          <w:tcPr>
            <w:tcW w:w="1418" w:type="dxa"/>
          </w:tcPr>
          <w:p w14:paraId="7B39B6BB" w14:textId="77777777" w:rsidR="007347D7" w:rsidRPr="00FB3BF9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FB3BF9">
              <w:rPr>
                <w:lang w:val="ru-RU"/>
              </w:rPr>
              <w:t>Осн</w:t>
            </w:r>
            <w:proofErr w:type="spellEnd"/>
            <w:r w:rsidRPr="00FB3BF9">
              <w:rPr>
                <w:lang w:val="ru-RU"/>
              </w:rPr>
              <w:t>.:</w:t>
            </w:r>
          </w:p>
        </w:tc>
        <w:tc>
          <w:tcPr>
            <w:tcW w:w="4111" w:type="dxa"/>
          </w:tcPr>
          <w:p w14:paraId="702429FA" w14:textId="6F0970DA" w:rsidR="007347D7" w:rsidRPr="00FB3BF9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FB3BF9">
              <w:rPr>
                <w:b/>
                <w:bCs/>
                <w:lang w:val="ru-RU"/>
              </w:rPr>
              <w:t xml:space="preserve">Коллективное письмо </w:t>
            </w:r>
            <w:r w:rsidR="00550E54" w:rsidRPr="00FB3BF9">
              <w:rPr>
                <w:b/>
                <w:bCs/>
                <w:lang w:val="ru-RU"/>
              </w:rPr>
              <w:t>7</w:t>
            </w:r>
            <w:r w:rsidRPr="00FB3BF9">
              <w:rPr>
                <w:b/>
                <w:bCs/>
                <w:lang w:val="ru-RU"/>
              </w:rPr>
              <w:t>/1</w:t>
            </w:r>
            <w:r w:rsidR="00764D4F" w:rsidRPr="00FB3BF9">
              <w:rPr>
                <w:b/>
                <w:bCs/>
                <w:lang w:val="ru-RU"/>
              </w:rPr>
              <w:t>5</w:t>
            </w:r>
            <w:r w:rsidRPr="00FB3BF9">
              <w:rPr>
                <w:b/>
                <w:bCs/>
                <w:lang w:val="ru-RU"/>
              </w:rPr>
              <w:t xml:space="preserve"> БСЭ</w:t>
            </w:r>
          </w:p>
          <w:p w14:paraId="366B5A60" w14:textId="19B35806" w:rsidR="007347D7" w:rsidRPr="00FB3BF9" w:rsidRDefault="007347D7" w:rsidP="002F3306">
            <w:pPr>
              <w:spacing w:before="0"/>
              <w:rPr>
                <w:lang w:val="ru-RU"/>
              </w:rPr>
            </w:pPr>
            <w:r w:rsidRPr="00FB3BF9">
              <w:rPr>
                <w:lang w:val="ru-RU"/>
              </w:rPr>
              <w:t>SG1</w:t>
            </w:r>
            <w:r w:rsidR="00764D4F" w:rsidRPr="00FB3BF9">
              <w:rPr>
                <w:lang w:val="ru-RU"/>
              </w:rPr>
              <w:t>5</w:t>
            </w:r>
            <w:r w:rsidRPr="00FB3BF9">
              <w:rPr>
                <w:lang w:val="ru-RU"/>
              </w:rPr>
              <w:t>/</w:t>
            </w:r>
            <w:r w:rsidR="00764D4F" w:rsidRPr="00FB3BF9">
              <w:rPr>
                <w:lang w:val="ru-RU"/>
              </w:rPr>
              <w:t>HO</w:t>
            </w:r>
          </w:p>
          <w:p w14:paraId="4F76E6C5" w14:textId="77777777" w:rsidR="007347D7" w:rsidRPr="00FB3BF9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FB3BF9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–</w:t>
            </w:r>
            <w:r w:rsidRPr="00FB3BF9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FB3B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FB3BF9">
              <w:rPr>
                <w:lang w:val="ru-RU"/>
              </w:rPr>
              <w:t>–</w:t>
            </w:r>
            <w:r w:rsidRPr="00FB3BF9">
              <w:rPr>
                <w:lang w:val="ru-RU"/>
              </w:rPr>
              <w:tab/>
              <w:t>Членам Сектора МСЭ-Т</w:t>
            </w:r>
          </w:p>
          <w:p w14:paraId="7E4EF81D" w14:textId="60326A39" w:rsidR="007347D7" w:rsidRPr="00FB3BF9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–</w:t>
            </w:r>
            <w:r w:rsidRPr="00FB3BF9">
              <w:rPr>
                <w:lang w:val="ru-RU"/>
              </w:rPr>
              <w:tab/>
              <w:t>Ассоциированным членам МСЭ-Т, участвующим в работе 1</w:t>
            </w:r>
            <w:r w:rsidR="00764D4F" w:rsidRPr="00FB3BF9">
              <w:rPr>
                <w:lang w:val="ru-RU"/>
              </w:rPr>
              <w:t>5</w:t>
            </w:r>
            <w:r w:rsidRPr="00FB3BF9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FB3BF9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–</w:t>
            </w:r>
            <w:r w:rsidRPr="00FB3BF9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FB3BF9" w14:paraId="4D7D39CE" w14:textId="77777777" w:rsidTr="00951064">
        <w:trPr>
          <w:cantSplit/>
        </w:trPr>
        <w:tc>
          <w:tcPr>
            <w:tcW w:w="1418" w:type="dxa"/>
          </w:tcPr>
          <w:p w14:paraId="453AA7AE" w14:textId="77777777" w:rsidR="007347D7" w:rsidRPr="00FB3BF9" w:rsidRDefault="007347D7" w:rsidP="00951064">
            <w:pPr>
              <w:spacing w:before="0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Тел.:</w:t>
            </w:r>
            <w:r w:rsidRPr="00FB3BF9">
              <w:rPr>
                <w:lang w:val="ru-RU"/>
              </w:rPr>
              <w:br/>
              <w:t>Факс:</w:t>
            </w:r>
            <w:r w:rsidRPr="00FB3BF9">
              <w:rPr>
                <w:lang w:val="ru-RU"/>
              </w:rPr>
              <w:br/>
              <w:t>Эл. почта:</w:t>
            </w:r>
            <w:r w:rsidRPr="00FB3BF9">
              <w:rPr>
                <w:lang w:val="ru-RU"/>
              </w:rPr>
              <w:br/>
              <w:t>Веб-страница:</w:t>
            </w:r>
          </w:p>
        </w:tc>
        <w:tc>
          <w:tcPr>
            <w:tcW w:w="4111" w:type="dxa"/>
          </w:tcPr>
          <w:p w14:paraId="763FA5FC" w14:textId="72E856F4" w:rsidR="007347D7" w:rsidRPr="00FB3BF9" w:rsidRDefault="007347D7" w:rsidP="00764D4F">
            <w:pPr>
              <w:spacing w:before="0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 xml:space="preserve">+41 22 730 </w:t>
            </w:r>
            <w:r w:rsidR="00764D4F" w:rsidRPr="00FB3BF9">
              <w:rPr>
                <w:lang w:val="ru-RU"/>
              </w:rPr>
              <w:t>6356</w:t>
            </w:r>
            <w:r w:rsidRPr="00FB3BF9">
              <w:rPr>
                <w:lang w:val="ru-RU"/>
              </w:rPr>
              <w:br/>
              <w:t>+41 22 730 5853</w:t>
            </w:r>
            <w:r w:rsidRPr="00FB3BF9">
              <w:rPr>
                <w:lang w:val="ru-RU"/>
              </w:rPr>
              <w:br/>
            </w:r>
            <w:hyperlink r:id="rId12" w:history="1">
              <w:r w:rsidR="00764D4F" w:rsidRPr="00FB3BF9">
                <w:rPr>
                  <w:rStyle w:val="Hyperlink"/>
                  <w:lang w:val="ru-RU"/>
                </w:rPr>
                <w:t>tsbsg15@itu.int</w:t>
              </w:r>
            </w:hyperlink>
            <w:r w:rsidRPr="00FB3BF9">
              <w:rPr>
                <w:lang w:val="ru-RU"/>
              </w:rPr>
              <w:br/>
            </w:r>
            <w:hyperlink r:id="rId13" w:history="1">
              <w:r w:rsidR="00764D4F" w:rsidRPr="00FB3BF9">
                <w:rPr>
                  <w:rStyle w:val="Hyperlink"/>
                  <w:lang w:val="ru-RU"/>
                </w:rPr>
                <w:t>http://itu.int/go/tsg15</w:t>
              </w:r>
            </w:hyperlink>
          </w:p>
        </w:tc>
        <w:tc>
          <w:tcPr>
            <w:tcW w:w="4394" w:type="dxa"/>
            <w:vMerge/>
          </w:tcPr>
          <w:p w14:paraId="51693E05" w14:textId="77EAA4C4" w:rsidR="007347D7" w:rsidRPr="00FB3BF9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FB3BF9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040A16" w:rsidRPr="00FB3BF9" w14:paraId="4D7D5AA2" w14:textId="77777777" w:rsidTr="00BA7EBB">
        <w:trPr>
          <w:cantSplit/>
          <w:trHeight w:val="356"/>
        </w:trPr>
        <w:tc>
          <w:tcPr>
            <w:tcW w:w="1418" w:type="dxa"/>
          </w:tcPr>
          <w:p w14:paraId="49C7CB9F" w14:textId="77777777" w:rsidR="00040A16" w:rsidRPr="00FB3BF9" w:rsidRDefault="00040A16" w:rsidP="002F3306">
            <w:pPr>
              <w:spacing w:before="0"/>
              <w:rPr>
                <w:b/>
                <w:lang w:val="ru-RU"/>
              </w:rPr>
            </w:pPr>
            <w:r w:rsidRPr="00FB3BF9">
              <w:rPr>
                <w:b/>
                <w:lang w:val="ru-RU"/>
              </w:rPr>
              <w:t>Предмет</w:t>
            </w:r>
            <w:r w:rsidRPr="00FB3BF9">
              <w:rPr>
                <w:bCs/>
                <w:lang w:val="ru-RU"/>
              </w:rPr>
              <w:t>:</w:t>
            </w:r>
          </w:p>
        </w:tc>
        <w:tc>
          <w:tcPr>
            <w:tcW w:w="8221" w:type="dxa"/>
          </w:tcPr>
          <w:p w14:paraId="10DB70A6" w14:textId="4BCDF248" w:rsidR="00040A16" w:rsidRPr="00FB3BF9" w:rsidRDefault="00871087" w:rsidP="00764D4F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0" w:name="lt_pId038"/>
            <w:r w:rsidRPr="00FB3BF9">
              <w:rPr>
                <w:b/>
                <w:bCs/>
                <w:lang w:val="ru-RU"/>
              </w:rPr>
              <w:t>Виртуальное</w:t>
            </w:r>
            <w:r w:rsidR="00DE6436" w:rsidRPr="00FB3BF9">
              <w:rPr>
                <w:b/>
                <w:bCs/>
                <w:lang w:val="ru-RU"/>
              </w:rPr>
              <w:t xml:space="preserve"> с</w:t>
            </w:r>
            <w:r w:rsidR="00342BC2" w:rsidRPr="00FB3BF9">
              <w:rPr>
                <w:b/>
                <w:bCs/>
                <w:lang w:val="ru-RU"/>
              </w:rPr>
              <w:t>обрани</w:t>
            </w:r>
            <w:r w:rsidR="002C0AD9" w:rsidRPr="00FB3BF9">
              <w:rPr>
                <w:b/>
                <w:bCs/>
                <w:lang w:val="ru-RU"/>
              </w:rPr>
              <w:t>е</w:t>
            </w:r>
            <w:r w:rsidR="00342BC2" w:rsidRPr="00FB3BF9">
              <w:rPr>
                <w:b/>
                <w:bCs/>
                <w:lang w:val="ru-RU"/>
              </w:rPr>
              <w:t xml:space="preserve"> 1</w:t>
            </w:r>
            <w:r w:rsidR="00764D4F" w:rsidRPr="00FB3BF9">
              <w:rPr>
                <w:b/>
                <w:bCs/>
                <w:lang w:val="ru-RU"/>
              </w:rPr>
              <w:t>5</w:t>
            </w:r>
            <w:r w:rsidR="00342BC2" w:rsidRPr="00FB3BF9">
              <w:rPr>
                <w:b/>
                <w:bCs/>
                <w:lang w:val="ru-RU"/>
              </w:rPr>
              <w:t>-й Исследовательской комиссии</w:t>
            </w:r>
            <w:r w:rsidR="007C2B39" w:rsidRPr="00FB3BF9">
              <w:rPr>
                <w:b/>
                <w:bCs/>
                <w:lang w:val="ru-RU"/>
              </w:rPr>
              <w:t>,</w:t>
            </w:r>
            <w:r w:rsidR="000A2E3B" w:rsidRPr="00FB3BF9">
              <w:rPr>
                <w:b/>
                <w:bCs/>
                <w:lang w:val="ru-RU"/>
              </w:rPr>
              <w:t xml:space="preserve"> </w:t>
            </w:r>
            <w:r w:rsidR="00022C01" w:rsidRPr="00FB3BF9">
              <w:rPr>
                <w:b/>
                <w:bCs/>
                <w:lang w:val="ru-RU"/>
              </w:rPr>
              <w:br/>
            </w:r>
            <w:r w:rsidR="00550E54" w:rsidRPr="00FB3BF9">
              <w:rPr>
                <w:b/>
                <w:bCs/>
                <w:lang w:val="ru-RU"/>
              </w:rPr>
              <w:t>12−23 апреля</w:t>
            </w:r>
            <w:r w:rsidR="006441ED" w:rsidRPr="00FB3BF9">
              <w:rPr>
                <w:b/>
                <w:bCs/>
                <w:lang w:val="ru-RU"/>
              </w:rPr>
              <w:t xml:space="preserve"> 20</w:t>
            </w:r>
            <w:bookmarkEnd w:id="0"/>
            <w:r w:rsidR="000606A7" w:rsidRPr="00FB3BF9">
              <w:rPr>
                <w:b/>
                <w:bCs/>
                <w:lang w:val="ru-RU"/>
              </w:rPr>
              <w:t>2</w:t>
            </w:r>
            <w:r w:rsidR="00550E54" w:rsidRPr="00FB3BF9">
              <w:rPr>
                <w:b/>
                <w:bCs/>
                <w:lang w:val="ru-RU"/>
              </w:rPr>
              <w:t>1</w:t>
            </w:r>
            <w:r w:rsidR="00342BC2" w:rsidRPr="00FB3BF9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FB3BF9" w:rsidRDefault="00040A16" w:rsidP="006325A8">
      <w:pPr>
        <w:pStyle w:val="Normalaftertitle"/>
        <w:spacing w:before="360"/>
        <w:jc w:val="left"/>
        <w:rPr>
          <w:lang w:val="ru-RU"/>
        </w:rPr>
      </w:pPr>
      <w:r w:rsidRPr="00FB3BF9">
        <w:rPr>
          <w:lang w:val="ru-RU"/>
        </w:rPr>
        <w:t>Уважаемая госпожа,</w:t>
      </w:r>
      <w:r w:rsidRPr="00FB3BF9">
        <w:rPr>
          <w:lang w:val="ru-RU"/>
        </w:rPr>
        <w:br/>
        <w:t>уважаемый господин,</w:t>
      </w:r>
    </w:p>
    <w:p w14:paraId="04559590" w14:textId="3EF15802" w:rsidR="00BE4CB0" w:rsidRPr="00FB3BF9" w:rsidRDefault="00BE4CB0" w:rsidP="00DE6436">
      <w:pPr>
        <w:rPr>
          <w:lang w:val="ru-RU"/>
        </w:rPr>
      </w:pPr>
      <w:r w:rsidRPr="00FB3BF9">
        <w:rPr>
          <w:lang w:val="ru-RU"/>
        </w:rPr>
        <w:t xml:space="preserve">Имею честь пригласить </w:t>
      </w:r>
      <w:r w:rsidR="00A61324" w:rsidRPr="00FB3BF9">
        <w:rPr>
          <w:lang w:val="ru-RU"/>
        </w:rPr>
        <w:t>в</w:t>
      </w:r>
      <w:r w:rsidR="007C2B39" w:rsidRPr="00FB3BF9">
        <w:rPr>
          <w:lang w:val="ru-RU"/>
        </w:rPr>
        <w:t xml:space="preserve">ас </w:t>
      </w:r>
      <w:r w:rsidRPr="00FB3BF9">
        <w:rPr>
          <w:lang w:val="ru-RU"/>
        </w:rPr>
        <w:t xml:space="preserve">принять участие в </w:t>
      </w:r>
      <w:r w:rsidR="00896B3F" w:rsidRPr="00FB3BF9">
        <w:rPr>
          <w:lang w:val="ru-RU"/>
        </w:rPr>
        <w:t xml:space="preserve">следующем </w:t>
      </w:r>
      <w:r w:rsidRPr="00FB3BF9">
        <w:rPr>
          <w:lang w:val="ru-RU"/>
        </w:rPr>
        <w:t>собрании 1</w:t>
      </w:r>
      <w:r w:rsidR="00764D4F" w:rsidRPr="00FB3BF9">
        <w:rPr>
          <w:lang w:val="ru-RU"/>
        </w:rPr>
        <w:t>5</w:t>
      </w:r>
      <w:r w:rsidRPr="00FB3BF9">
        <w:rPr>
          <w:lang w:val="ru-RU"/>
        </w:rPr>
        <w:t>-й Исследовательск</w:t>
      </w:r>
      <w:r w:rsidR="00E06D93" w:rsidRPr="00FB3BF9">
        <w:rPr>
          <w:lang w:val="ru-RU"/>
        </w:rPr>
        <w:t>о</w:t>
      </w:r>
      <w:r w:rsidRPr="00FB3BF9">
        <w:rPr>
          <w:lang w:val="ru-RU"/>
        </w:rPr>
        <w:t xml:space="preserve">й комиссии </w:t>
      </w:r>
      <w:r w:rsidR="00764D4F" w:rsidRPr="00FB3BF9">
        <w:rPr>
          <w:lang w:val="ru-RU"/>
        </w:rPr>
        <w:t>(Сети, технологии и инфраструктура для транспортирования, доступа и жилищ)</w:t>
      </w:r>
      <w:r w:rsidRPr="00FB3BF9">
        <w:rPr>
          <w:lang w:val="ru-RU"/>
        </w:rPr>
        <w:t xml:space="preserve">, </w:t>
      </w:r>
      <w:r w:rsidR="00871087" w:rsidRPr="00FB3BF9">
        <w:rPr>
          <w:lang w:val="ru-RU"/>
        </w:rPr>
        <w:t xml:space="preserve">которое планируется провести как </w:t>
      </w:r>
      <w:r w:rsidR="00871087" w:rsidRPr="00FB3BF9">
        <w:rPr>
          <w:u w:val="single"/>
          <w:lang w:val="ru-RU"/>
        </w:rPr>
        <w:t>полностью виртуальное</w:t>
      </w:r>
      <w:r w:rsidR="00871087" w:rsidRPr="00FB3BF9">
        <w:rPr>
          <w:lang w:val="ru-RU"/>
        </w:rPr>
        <w:t xml:space="preserve"> собрание</w:t>
      </w:r>
      <w:r w:rsidR="00605C53" w:rsidRPr="00FB3BF9">
        <w:rPr>
          <w:lang w:val="ru-RU"/>
        </w:rPr>
        <w:t xml:space="preserve"> </w:t>
      </w:r>
      <w:r w:rsidRPr="00FB3BF9">
        <w:rPr>
          <w:lang w:val="ru-RU"/>
        </w:rPr>
        <w:t xml:space="preserve">с </w:t>
      </w:r>
      <w:r w:rsidR="00550E54" w:rsidRPr="00FB3BF9">
        <w:rPr>
          <w:lang w:val="ru-RU"/>
        </w:rPr>
        <w:t>12</w:t>
      </w:r>
      <w:r w:rsidR="00605C53" w:rsidRPr="00FB3BF9">
        <w:rPr>
          <w:lang w:val="ru-RU"/>
        </w:rPr>
        <w:t xml:space="preserve"> </w:t>
      </w:r>
      <w:r w:rsidRPr="00FB3BF9">
        <w:rPr>
          <w:lang w:val="ru-RU"/>
        </w:rPr>
        <w:t xml:space="preserve">по </w:t>
      </w:r>
      <w:r w:rsidR="00550E54" w:rsidRPr="00FB3BF9">
        <w:rPr>
          <w:lang w:val="ru-RU"/>
        </w:rPr>
        <w:t>23</w:t>
      </w:r>
      <w:r w:rsidRPr="00FB3BF9">
        <w:rPr>
          <w:lang w:val="ru-RU"/>
        </w:rPr>
        <w:t> </w:t>
      </w:r>
      <w:r w:rsidR="00550E54" w:rsidRPr="00FB3BF9">
        <w:rPr>
          <w:lang w:val="ru-RU"/>
        </w:rPr>
        <w:t>апреля</w:t>
      </w:r>
      <w:r w:rsidRPr="00FB3BF9">
        <w:rPr>
          <w:lang w:val="ru-RU"/>
        </w:rPr>
        <w:t xml:space="preserve"> 20</w:t>
      </w:r>
      <w:r w:rsidR="000606A7" w:rsidRPr="00FB3BF9">
        <w:rPr>
          <w:lang w:val="ru-RU"/>
        </w:rPr>
        <w:t>2</w:t>
      </w:r>
      <w:r w:rsidR="00550E54" w:rsidRPr="00FB3BF9">
        <w:rPr>
          <w:lang w:val="ru-RU"/>
        </w:rPr>
        <w:t>1</w:t>
      </w:r>
      <w:r w:rsidR="000606A7" w:rsidRPr="00FB3BF9">
        <w:rPr>
          <w:lang w:val="ru-RU"/>
        </w:rPr>
        <w:t> </w:t>
      </w:r>
      <w:r w:rsidRPr="00FB3BF9">
        <w:rPr>
          <w:lang w:val="ru-RU"/>
        </w:rPr>
        <w:t>года включительно.</w:t>
      </w:r>
    </w:p>
    <w:p w14:paraId="1420DF91" w14:textId="30107D44" w:rsidR="00424809" w:rsidRPr="00FB3BF9" w:rsidRDefault="003925AF" w:rsidP="00424809">
      <w:pPr>
        <w:rPr>
          <w:lang w:val="ru-RU"/>
        </w:rPr>
      </w:pPr>
      <w:r w:rsidRPr="00FB3BF9">
        <w:rPr>
          <w:lang w:val="ru-RU"/>
        </w:rPr>
        <w:t xml:space="preserve">Вследствие текущей пандемии </w:t>
      </w:r>
      <w:r w:rsidR="00424809" w:rsidRPr="00FB3BF9">
        <w:rPr>
          <w:lang w:val="ru-RU"/>
        </w:rPr>
        <w:t xml:space="preserve">COVID-19 </w:t>
      </w:r>
      <w:r w:rsidRPr="00FB3BF9">
        <w:rPr>
          <w:lang w:val="ru-RU"/>
        </w:rPr>
        <w:t xml:space="preserve">и </w:t>
      </w:r>
      <w:r w:rsidR="002D4489" w:rsidRPr="00FB3BF9">
        <w:rPr>
          <w:lang w:val="ru-RU"/>
        </w:rPr>
        <w:t>по согласованию</w:t>
      </w:r>
      <w:r w:rsidRPr="00FB3BF9">
        <w:rPr>
          <w:lang w:val="ru-RU"/>
        </w:rPr>
        <w:t xml:space="preserve"> с </w:t>
      </w:r>
      <w:r w:rsidR="006325A8" w:rsidRPr="00FB3BF9">
        <w:rPr>
          <w:lang w:val="ru-RU"/>
        </w:rPr>
        <w:t xml:space="preserve">Председателем </w:t>
      </w:r>
      <w:r w:rsidRPr="00FB3BF9">
        <w:rPr>
          <w:lang w:val="ru-RU"/>
        </w:rPr>
        <w:t>1</w:t>
      </w:r>
      <w:r w:rsidR="00764D4F" w:rsidRPr="00FB3BF9">
        <w:rPr>
          <w:lang w:val="ru-RU"/>
        </w:rPr>
        <w:t>5</w:t>
      </w:r>
      <w:r w:rsidRPr="00FB3BF9">
        <w:rPr>
          <w:lang w:val="ru-RU"/>
        </w:rPr>
        <w:t>-й Исследовательской комиссии МСЭ-Т</w:t>
      </w:r>
      <w:r w:rsidR="002D4489" w:rsidRPr="00FB3BF9">
        <w:rPr>
          <w:lang w:val="ru-RU"/>
        </w:rPr>
        <w:t xml:space="preserve">, руководящим составом и БСЭ данное собрание заменяет </w:t>
      </w:r>
      <w:r w:rsidR="00550E54" w:rsidRPr="00FB3BF9">
        <w:rPr>
          <w:lang w:val="ru-RU"/>
        </w:rPr>
        <w:t xml:space="preserve">пленарное </w:t>
      </w:r>
      <w:r w:rsidR="002D4489" w:rsidRPr="00FB3BF9">
        <w:rPr>
          <w:lang w:val="ru-RU"/>
        </w:rPr>
        <w:t>собрание</w:t>
      </w:r>
      <w:r w:rsidR="00550E54" w:rsidRPr="00FB3BF9">
        <w:rPr>
          <w:lang w:val="ru-RU"/>
        </w:rPr>
        <w:t xml:space="preserve"> ИК15</w:t>
      </w:r>
      <w:r w:rsidR="002D4489" w:rsidRPr="00FB3BF9">
        <w:rPr>
          <w:lang w:val="ru-RU"/>
        </w:rPr>
        <w:t>, которое первоначально планировало</w:t>
      </w:r>
      <w:r w:rsidR="00D37797" w:rsidRPr="00FB3BF9">
        <w:rPr>
          <w:lang w:val="ru-RU"/>
        </w:rPr>
        <w:t>сь</w:t>
      </w:r>
      <w:r w:rsidR="002D4489" w:rsidRPr="00FB3BF9">
        <w:rPr>
          <w:lang w:val="ru-RU"/>
        </w:rPr>
        <w:t xml:space="preserve"> провести </w:t>
      </w:r>
      <w:r w:rsidR="00550E54" w:rsidRPr="00FB3BF9">
        <w:rPr>
          <w:lang w:val="ru-RU"/>
        </w:rPr>
        <w:t>с 21 июня по 2 июля 2021 года</w:t>
      </w:r>
      <w:r w:rsidR="00D02CBB" w:rsidRPr="00FB3BF9">
        <w:rPr>
          <w:lang w:val="ru-RU"/>
        </w:rPr>
        <w:t>,</w:t>
      </w:r>
      <w:r w:rsidR="00550E54" w:rsidRPr="00FB3BF9">
        <w:rPr>
          <w:lang w:val="ru-RU"/>
        </w:rPr>
        <w:t xml:space="preserve"> </w:t>
      </w:r>
      <w:r w:rsidR="00CF38D8" w:rsidRPr="00FB3BF9">
        <w:rPr>
          <w:lang w:val="ru-RU"/>
        </w:rPr>
        <w:t xml:space="preserve">в </w:t>
      </w:r>
      <w:r w:rsidR="00D02CBB" w:rsidRPr="00FB3BF9">
        <w:rPr>
          <w:lang w:val="ru-RU"/>
        </w:rPr>
        <w:t xml:space="preserve">свете </w:t>
      </w:r>
      <w:r w:rsidR="00E04F4C" w:rsidRPr="00FB3BF9">
        <w:rPr>
          <w:lang w:val="ru-RU"/>
        </w:rPr>
        <w:t xml:space="preserve">общего пересмотра плана </w:t>
      </w:r>
      <w:r w:rsidR="00CF38D8" w:rsidRPr="00FB3BF9">
        <w:rPr>
          <w:lang w:val="ru-RU"/>
        </w:rPr>
        <w:t xml:space="preserve">собраний МСЭ-Т в 2021 году, связанного с решением </w:t>
      </w:r>
      <w:r w:rsidR="00D02CBB" w:rsidRPr="00FB3BF9">
        <w:rPr>
          <w:lang w:val="ru-RU"/>
        </w:rPr>
        <w:t xml:space="preserve">Совета МСЭ по итогам </w:t>
      </w:r>
      <w:r w:rsidR="00CF38D8" w:rsidRPr="00FB3BF9">
        <w:rPr>
          <w:lang w:val="ru-RU"/>
        </w:rPr>
        <w:t xml:space="preserve">вторых виртуальных консультаций Советников </w:t>
      </w:r>
      <w:r w:rsidR="00D02CBB" w:rsidRPr="00FB3BF9">
        <w:rPr>
          <w:lang w:val="ru-RU"/>
        </w:rPr>
        <w:t xml:space="preserve">(VCC-2) </w:t>
      </w:r>
      <w:r w:rsidR="00E04F4C" w:rsidRPr="00FB3BF9">
        <w:rPr>
          <w:lang w:val="ru-RU"/>
        </w:rPr>
        <w:t xml:space="preserve">в отношении </w:t>
      </w:r>
      <w:r w:rsidR="00CF38D8" w:rsidRPr="00FB3BF9">
        <w:rPr>
          <w:lang w:val="ru-RU"/>
        </w:rPr>
        <w:t>дат проведения ВАСЭ-20.</w:t>
      </w:r>
    </w:p>
    <w:p w14:paraId="59BBD9E8" w14:textId="0021FD82" w:rsidR="00550E54" w:rsidRPr="00FB3BF9" w:rsidRDefault="00CF38D8" w:rsidP="00424809">
      <w:pPr>
        <w:rPr>
          <w:lang w:val="ru-RU"/>
        </w:rPr>
      </w:pPr>
      <w:r w:rsidRPr="00FB3BF9">
        <w:rPr>
          <w:lang w:val="ru-RU"/>
        </w:rPr>
        <w:t xml:space="preserve">Планируется, что деятельность собрания будет проводиться в </w:t>
      </w:r>
      <w:r w:rsidR="00E04F4C" w:rsidRPr="00FB3BF9">
        <w:rPr>
          <w:lang w:val="ru-RU"/>
        </w:rPr>
        <w:t xml:space="preserve">рамках сферы охвата </w:t>
      </w:r>
      <w:r w:rsidRPr="00FB3BF9">
        <w:rPr>
          <w:lang w:val="ru-RU"/>
        </w:rPr>
        <w:t xml:space="preserve">пересмотренных Вопросов, представленных для </w:t>
      </w:r>
      <w:r w:rsidR="00E04F4C" w:rsidRPr="00FB3BF9">
        <w:rPr>
          <w:lang w:val="ru-RU"/>
        </w:rPr>
        <w:t xml:space="preserve">одобрения </w:t>
      </w:r>
      <w:r w:rsidRPr="00FB3BF9">
        <w:rPr>
          <w:lang w:val="ru-RU"/>
        </w:rPr>
        <w:t xml:space="preserve">на собрании КГСЭ в январе 2021 года (см. Документ </w:t>
      </w:r>
      <w:hyperlink r:id="rId14" w:history="1">
        <w:r w:rsidRPr="00FB3BF9">
          <w:rPr>
            <w:rStyle w:val="Hyperlink"/>
            <w:lang w:val="ru-RU"/>
          </w:rPr>
          <w:t>TSAG-TD980</w:t>
        </w:r>
      </w:hyperlink>
      <w:r w:rsidRPr="00FB3BF9">
        <w:rPr>
          <w:lang w:val="ru-RU"/>
        </w:rPr>
        <w:t>).</w:t>
      </w:r>
    </w:p>
    <w:p w14:paraId="4C2D74AC" w14:textId="4FD0BCBA" w:rsidR="00424809" w:rsidRPr="00FB3BF9" w:rsidRDefault="002D4489" w:rsidP="00424809">
      <w:pPr>
        <w:rPr>
          <w:rFonts w:cstheme="minorHAnsi"/>
          <w:lang w:val="ru-RU"/>
        </w:rPr>
      </w:pPr>
      <w:r w:rsidRPr="00FB3BF9">
        <w:rPr>
          <w:lang w:val="ru-RU"/>
        </w:rPr>
        <w:t>Прос</w:t>
      </w:r>
      <w:r w:rsidR="00E04F4C" w:rsidRPr="00FB3BF9">
        <w:rPr>
          <w:lang w:val="ru-RU"/>
        </w:rPr>
        <w:t xml:space="preserve">ьба </w:t>
      </w:r>
      <w:r w:rsidRPr="00FB3BF9">
        <w:rPr>
          <w:lang w:val="ru-RU"/>
        </w:rPr>
        <w:t xml:space="preserve">принять к сведению, что стипендии не предоставляются, все собрание </w:t>
      </w:r>
      <w:r w:rsidR="00DB07D9" w:rsidRPr="00FB3BF9">
        <w:rPr>
          <w:lang w:val="ru-RU"/>
        </w:rPr>
        <w:t>в полном объеме</w:t>
      </w:r>
      <w:r w:rsidRPr="00FB3BF9">
        <w:rPr>
          <w:lang w:val="ru-RU"/>
        </w:rPr>
        <w:t xml:space="preserve"> проводится на английском языке и устный перевод не обеспечивается.</w:t>
      </w:r>
    </w:p>
    <w:p w14:paraId="5E5FA07A" w14:textId="0961CA51" w:rsidR="007E6584" w:rsidRPr="00FB3BF9" w:rsidRDefault="00307420" w:rsidP="007E6584">
      <w:pPr>
        <w:rPr>
          <w:lang w:val="ru-RU"/>
        </w:rPr>
      </w:pPr>
      <w:r w:rsidRPr="00FB3BF9">
        <w:rPr>
          <w:rFonts w:cstheme="minorHAnsi"/>
          <w:lang w:val="ru-RU"/>
        </w:rPr>
        <w:t>Открытие собрания состоится в первый день его работы в</w:t>
      </w:r>
      <w:r w:rsidR="00324697" w:rsidRPr="00FB3BF9">
        <w:rPr>
          <w:rFonts w:cstheme="minorHAnsi"/>
          <w:lang w:val="ru-RU"/>
        </w:rPr>
        <w:t xml:space="preserve"> 13 час 00 мин. по женевскому времени</w:t>
      </w:r>
      <w:r w:rsidR="00E77EA5" w:rsidRPr="00FB3BF9">
        <w:rPr>
          <w:rFonts w:cstheme="minorHAnsi"/>
          <w:lang w:val="ru-RU"/>
        </w:rPr>
        <w:t xml:space="preserve">; сессии будут проводиться с использованием </w:t>
      </w:r>
      <w:hyperlink r:id="rId15" w:history="1">
        <w:r w:rsidR="002D4489" w:rsidRPr="00FB3BF9">
          <w:rPr>
            <w:rStyle w:val="Hyperlink"/>
            <w:lang w:val="ru-RU"/>
          </w:rPr>
          <w:t>инструмента дистанционного участия M</w:t>
        </w:r>
        <w:r w:rsidR="007E6584" w:rsidRPr="00FB3BF9">
          <w:rPr>
            <w:rStyle w:val="Hyperlink"/>
            <w:lang w:val="ru-RU"/>
          </w:rPr>
          <w:t>yMeetings</w:t>
        </w:r>
      </w:hyperlink>
      <w:r w:rsidR="007E6584" w:rsidRPr="00FB3BF9">
        <w:rPr>
          <w:lang w:val="ru-RU"/>
        </w:rPr>
        <w:t xml:space="preserve">. </w:t>
      </w:r>
      <w:r w:rsidR="002D4489" w:rsidRPr="00FB3BF9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FB3BF9">
        <w:rPr>
          <w:lang w:val="ru-RU"/>
        </w:rPr>
        <w:t>ы</w:t>
      </w:r>
      <w:r w:rsidR="002D4489" w:rsidRPr="00FB3BF9">
        <w:rPr>
          <w:lang w:val="ru-RU"/>
        </w:rPr>
        <w:t xml:space="preserve"> на</w:t>
      </w:r>
      <w:r w:rsidR="00712530" w:rsidRPr="00FB3BF9">
        <w:rPr>
          <w:lang w:val="ru-RU"/>
        </w:rPr>
        <w:t xml:space="preserve"> домашней странице</w:t>
      </w:r>
      <w:r w:rsidR="002D4489" w:rsidRPr="00FB3BF9">
        <w:rPr>
          <w:lang w:val="ru-RU"/>
        </w:rPr>
        <w:t xml:space="preserve"> </w:t>
      </w:r>
      <w:hyperlink r:id="rId16" w:history="1">
        <w:r w:rsidR="00276295" w:rsidRPr="00FB3BF9">
          <w:rPr>
            <w:rStyle w:val="Hyperlink"/>
            <w:lang w:val="ru-RU"/>
          </w:rPr>
          <w:t>Исследовательской комиссии</w:t>
        </w:r>
      </w:hyperlink>
      <w:r w:rsidR="007E6584" w:rsidRPr="00FB3BF9">
        <w:rPr>
          <w:lang w:val="ru-RU"/>
        </w:rPr>
        <w:t>.</w:t>
      </w:r>
      <w:r w:rsidR="00764D4F" w:rsidRPr="00FB3BF9">
        <w:rPr>
          <w:lang w:val="ru-RU"/>
        </w:rPr>
        <w:t xml:space="preserve"> </w:t>
      </w:r>
      <w:r w:rsidR="00324697" w:rsidRPr="00FB3BF9">
        <w:rPr>
          <w:lang w:val="ru-RU"/>
        </w:rPr>
        <w:t>Просьба обращаться с техническими вопросами по инструменту дистанционного участия по адресу:</w:t>
      </w:r>
      <w:r w:rsidR="00764D4F" w:rsidRPr="00FB3BF9">
        <w:rPr>
          <w:lang w:val="ru-RU"/>
        </w:rPr>
        <w:t xml:space="preserve"> </w:t>
      </w:r>
      <w:hyperlink r:id="rId17" w:history="1">
        <w:r w:rsidR="00764D4F" w:rsidRPr="00FB3BF9">
          <w:rPr>
            <w:rStyle w:val="Hyperlink"/>
            <w:lang w:val="ru-RU"/>
          </w:rPr>
          <w:t>tsbemeetings@itu.int</w:t>
        </w:r>
      </w:hyperlink>
      <w:r w:rsidR="00764D4F" w:rsidRPr="00FB3BF9">
        <w:rPr>
          <w:lang w:val="ru-RU"/>
        </w:rPr>
        <w:t>.</w:t>
      </w:r>
    </w:p>
    <w:p w14:paraId="7020DBA6" w14:textId="51BE614D" w:rsidR="00764D4F" w:rsidRPr="00FB3BF9" w:rsidRDefault="00324697" w:rsidP="00453CE3">
      <w:pPr>
        <w:rPr>
          <w:lang w:val="ru-RU"/>
        </w:rPr>
      </w:pPr>
      <w:r w:rsidRPr="00FB3BF9">
        <w:rPr>
          <w:lang w:val="ru-RU"/>
        </w:rPr>
        <w:t>Как правило</w:t>
      </w:r>
      <w:r w:rsidR="00A81EF3" w:rsidRPr="00FB3BF9">
        <w:rPr>
          <w:lang w:val="ru-RU"/>
        </w:rPr>
        <w:t>,</w:t>
      </w:r>
      <w:r w:rsidRPr="00FB3BF9">
        <w:rPr>
          <w:lang w:val="ru-RU"/>
        </w:rPr>
        <w:t xml:space="preserve"> </w:t>
      </w:r>
      <w:r w:rsidR="00CF38D8" w:rsidRPr="00FB3BF9">
        <w:rPr>
          <w:lang w:val="ru-RU"/>
        </w:rPr>
        <w:t>основное рабочее время</w:t>
      </w:r>
      <w:r w:rsidRPr="00FB3BF9">
        <w:rPr>
          <w:lang w:val="ru-RU"/>
        </w:rPr>
        <w:t xml:space="preserve"> собрания </w:t>
      </w:r>
      <w:r w:rsidR="00CF38D8" w:rsidRPr="00FB3BF9">
        <w:rPr>
          <w:lang w:val="ru-RU"/>
        </w:rPr>
        <w:t>включает</w:t>
      </w:r>
      <w:r w:rsidRPr="00FB3BF9">
        <w:rPr>
          <w:lang w:val="ru-RU"/>
        </w:rPr>
        <w:t xml:space="preserve"> две сессии, с </w:t>
      </w:r>
      <w:r w:rsidR="00764D4F" w:rsidRPr="00FB3BF9">
        <w:rPr>
          <w:lang w:val="ru-RU"/>
        </w:rPr>
        <w:t>13</w:t>
      </w:r>
      <w:r w:rsidRPr="00FB3BF9">
        <w:rPr>
          <w:lang w:val="ru-RU"/>
        </w:rPr>
        <w:t> час.</w:t>
      </w:r>
      <w:r w:rsidR="00FB3BF9" w:rsidRPr="00FB3BF9">
        <w:rPr>
          <w:lang w:val="ru-RU"/>
        </w:rPr>
        <w:t> </w:t>
      </w:r>
      <w:r w:rsidR="00764D4F" w:rsidRPr="00FB3BF9">
        <w:rPr>
          <w:lang w:val="ru-RU"/>
        </w:rPr>
        <w:t>00</w:t>
      </w:r>
      <w:r w:rsidRPr="00FB3BF9">
        <w:rPr>
          <w:lang w:val="ru-RU"/>
        </w:rPr>
        <w:t> мин</w:t>
      </w:r>
      <w:r w:rsidR="00D02CBB" w:rsidRPr="00FB3BF9">
        <w:rPr>
          <w:lang w:val="ru-RU"/>
        </w:rPr>
        <w:t>.</w:t>
      </w:r>
      <w:r w:rsidRPr="00FB3BF9">
        <w:rPr>
          <w:lang w:val="ru-RU"/>
        </w:rPr>
        <w:t xml:space="preserve"> до</w:t>
      </w:r>
      <w:r w:rsidR="00FB3BF9" w:rsidRPr="00FB3BF9">
        <w:rPr>
          <w:lang w:val="ru-RU"/>
        </w:rPr>
        <w:t> </w:t>
      </w:r>
      <w:r w:rsidR="00764D4F" w:rsidRPr="00FB3BF9">
        <w:rPr>
          <w:lang w:val="ru-RU"/>
        </w:rPr>
        <w:t>17</w:t>
      </w:r>
      <w:r w:rsidRPr="00FB3BF9">
        <w:rPr>
          <w:lang w:val="ru-RU"/>
        </w:rPr>
        <w:t> час.</w:t>
      </w:r>
      <w:r w:rsidR="00FB3BF9" w:rsidRPr="00FB3BF9">
        <w:rPr>
          <w:lang w:val="ru-RU"/>
        </w:rPr>
        <w:t> </w:t>
      </w:r>
      <w:r w:rsidR="00764D4F" w:rsidRPr="00FB3BF9">
        <w:rPr>
          <w:lang w:val="ru-RU"/>
        </w:rPr>
        <w:t>00</w:t>
      </w:r>
      <w:r w:rsidRPr="00FB3BF9">
        <w:rPr>
          <w:lang w:val="ru-RU"/>
        </w:rPr>
        <w:t> мин</w:t>
      </w:r>
      <w:r w:rsidR="00D02CBB" w:rsidRPr="00FB3BF9">
        <w:rPr>
          <w:lang w:val="ru-RU"/>
        </w:rPr>
        <w:t>.</w:t>
      </w:r>
      <w:r w:rsidRPr="00FB3BF9">
        <w:rPr>
          <w:lang w:val="ru-RU"/>
        </w:rPr>
        <w:t xml:space="preserve"> по женевскому времени</w:t>
      </w:r>
      <w:r w:rsidR="00764D4F" w:rsidRPr="00FB3BF9">
        <w:rPr>
          <w:lang w:val="ru-RU"/>
        </w:rPr>
        <w:t xml:space="preserve">. </w:t>
      </w:r>
      <w:r w:rsidRPr="00FB3BF9">
        <w:rPr>
          <w:lang w:val="ru-RU"/>
        </w:rPr>
        <w:t>По некоторым Вопросам могут быть отклонения от графика</w:t>
      </w:r>
      <w:r w:rsidR="002C5ED1" w:rsidRPr="00FB3BF9">
        <w:rPr>
          <w:lang w:val="ru-RU"/>
        </w:rPr>
        <w:t>,</w:t>
      </w:r>
      <w:r w:rsidRPr="00FB3BF9">
        <w:rPr>
          <w:lang w:val="ru-RU"/>
        </w:rPr>
        <w:t xml:space="preserve"> как указано в повестках дня по Вопросам</w:t>
      </w:r>
      <w:r w:rsidR="00764D4F" w:rsidRPr="00FB3BF9">
        <w:rPr>
          <w:lang w:val="ru-RU"/>
        </w:rPr>
        <w:t>.</w:t>
      </w:r>
    </w:p>
    <w:p w14:paraId="772A216C" w14:textId="43B3E802" w:rsidR="00453CE3" w:rsidRPr="00FB3BF9" w:rsidRDefault="005701E5" w:rsidP="00453CE3">
      <w:pPr>
        <w:rPr>
          <w:lang w:val="ru-RU"/>
        </w:rPr>
      </w:pPr>
      <w:r w:rsidRPr="00FB3BF9">
        <w:rPr>
          <w:lang w:val="ru-RU"/>
        </w:rPr>
        <w:t>Для участия в виртуальном собрании ИК1</w:t>
      </w:r>
      <w:r w:rsidR="00764D4F" w:rsidRPr="00FB3BF9">
        <w:rPr>
          <w:lang w:val="ru-RU"/>
        </w:rPr>
        <w:t>5</w:t>
      </w:r>
      <w:r w:rsidRPr="00FB3BF9">
        <w:rPr>
          <w:lang w:val="ru-RU"/>
        </w:rPr>
        <w:t xml:space="preserve"> </w:t>
      </w:r>
      <w:r w:rsidRPr="00FB3BF9">
        <w:rPr>
          <w:b/>
          <w:bCs/>
          <w:lang w:val="ru-RU"/>
        </w:rPr>
        <w:t>регистрация обязательна</w:t>
      </w:r>
      <w:r w:rsidR="00484B7E" w:rsidRPr="00FB3BF9">
        <w:rPr>
          <w:lang w:val="ru-RU"/>
        </w:rPr>
        <w:t>.</w:t>
      </w:r>
    </w:p>
    <w:p w14:paraId="10437FD8" w14:textId="0FA7B14D" w:rsidR="00764D4F" w:rsidRPr="00FB3BF9" w:rsidRDefault="00907D20" w:rsidP="00764D4F">
      <w:pPr>
        <w:rPr>
          <w:lang w:val="ru-RU"/>
        </w:rPr>
      </w:pPr>
      <w:r w:rsidRPr="00FB3BF9">
        <w:rPr>
          <w:lang w:val="ru-RU"/>
        </w:rPr>
        <w:t>Информация по ежедневным сессиям будет размещаться на указанном выше веб-сайте</w:t>
      </w:r>
      <w:r w:rsidR="00764D4F" w:rsidRPr="00FB3BF9">
        <w:rPr>
          <w:lang w:val="ru-RU"/>
        </w:rPr>
        <w:t xml:space="preserve"> </w:t>
      </w:r>
      <w:proofErr w:type="spellStart"/>
      <w:r w:rsidR="00764D4F" w:rsidRPr="00FB3BF9">
        <w:rPr>
          <w:lang w:val="ru-RU"/>
        </w:rPr>
        <w:t>MyMeetings</w:t>
      </w:r>
      <w:proofErr w:type="spellEnd"/>
      <w:r w:rsidR="00764D4F" w:rsidRPr="00FB3BF9">
        <w:rPr>
          <w:lang w:val="ru-RU"/>
        </w:rPr>
        <w:t>.</w:t>
      </w:r>
    </w:p>
    <w:p w14:paraId="6AABD877" w14:textId="6C4A3D9A" w:rsidR="00BE4CB0" w:rsidRPr="00FB3BF9" w:rsidRDefault="00BE4CB0" w:rsidP="007C2B39">
      <w:pPr>
        <w:keepNext/>
        <w:spacing w:after="120"/>
        <w:rPr>
          <w:szCs w:val="20"/>
          <w:lang w:val="ru-RU"/>
        </w:rPr>
      </w:pPr>
      <w:r w:rsidRPr="00FB3BF9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FB3BF9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FB3BF9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150949D9" w:rsidR="00DE5FD1" w:rsidRPr="00FB3BF9" w:rsidRDefault="00550E54" w:rsidP="00764D4F">
            <w:pPr>
              <w:pStyle w:val="TableText"/>
              <w:jc w:val="left"/>
              <w:rPr>
                <w:lang w:val="ru-RU"/>
              </w:rPr>
            </w:pPr>
            <w:r w:rsidRPr="00FB3BF9">
              <w:rPr>
                <w:szCs w:val="22"/>
                <w:lang w:val="ru-RU"/>
              </w:rPr>
              <w:t>12 февраля</w:t>
            </w:r>
            <w:r w:rsidR="00DE5FD1" w:rsidRPr="00FB3BF9">
              <w:rPr>
                <w:szCs w:val="22"/>
                <w:lang w:val="ru-RU"/>
              </w:rPr>
              <w:t xml:space="preserve"> 202</w:t>
            </w:r>
            <w:r w:rsidRPr="00FB3BF9">
              <w:rPr>
                <w:szCs w:val="22"/>
                <w:lang w:val="ru-RU"/>
              </w:rPr>
              <w:t>1</w:t>
            </w:r>
            <w:r w:rsidR="00DE5FD1" w:rsidRPr="00FB3BF9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5D7ECF8A" w:rsidR="00DE5FD1" w:rsidRPr="00FB3BF9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−</w:t>
            </w:r>
            <w:r w:rsidRPr="00FB3BF9">
              <w:rPr>
                <w:lang w:val="ru-RU"/>
              </w:rPr>
              <w:tab/>
            </w:r>
            <w:hyperlink r:id="rId18" w:history="1">
              <w:r w:rsidRPr="00FB3BF9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FB3BF9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FB3BF9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72D25720" w:rsidR="00DE5FD1" w:rsidRPr="00FB3BF9" w:rsidRDefault="00550E54" w:rsidP="00764D4F">
            <w:pPr>
              <w:pStyle w:val="TableText"/>
              <w:jc w:val="left"/>
              <w:rPr>
                <w:lang w:val="ru-RU"/>
              </w:rPr>
            </w:pPr>
            <w:r w:rsidRPr="00FB3BF9">
              <w:rPr>
                <w:szCs w:val="22"/>
                <w:lang w:val="ru-RU"/>
              </w:rPr>
              <w:t>12 марта</w:t>
            </w:r>
            <w:r w:rsidR="00DE5FD1" w:rsidRPr="00FB3BF9">
              <w:rPr>
                <w:szCs w:val="22"/>
                <w:lang w:val="ru-RU"/>
              </w:rPr>
              <w:t xml:space="preserve"> 202</w:t>
            </w:r>
            <w:r w:rsidRPr="00FB3BF9">
              <w:rPr>
                <w:szCs w:val="22"/>
                <w:lang w:val="ru-RU"/>
              </w:rPr>
              <w:t>1</w:t>
            </w:r>
            <w:r w:rsidR="00DE5FD1" w:rsidRPr="00FB3BF9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3BAD4B24" w:rsidR="00DE5FD1" w:rsidRPr="00FB3BF9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−</w:t>
            </w:r>
            <w:r w:rsidR="0014779D" w:rsidRPr="00FB3BF9">
              <w:rPr>
                <w:lang w:val="ru-RU"/>
              </w:rPr>
              <w:tab/>
            </w:r>
            <w:r w:rsidR="00861FB7" w:rsidRPr="00FB3BF9">
              <w:rPr>
                <w:rFonts w:ascii="Calibri" w:hAnsi="Calibri"/>
                <w:lang w:val="ru-RU"/>
              </w:rPr>
              <w:t>Р</w:t>
            </w:r>
            <w:r w:rsidR="0014779D" w:rsidRPr="00FB3BF9">
              <w:rPr>
                <w:rFonts w:ascii="Calibri" w:hAnsi="Calibri"/>
                <w:lang w:val="ru-RU"/>
              </w:rPr>
              <w:t>егистрация (</w:t>
            </w:r>
            <w:r w:rsidR="0014779D" w:rsidRPr="00FB3BF9">
              <w:rPr>
                <w:lang w:val="ru-RU"/>
              </w:rPr>
              <w:t>через онлайновую форму регистрации</w:t>
            </w:r>
            <w:r w:rsidR="0014779D" w:rsidRPr="00FB3BF9">
              <w:rPr>
                <w:rFonts w:ascii="Calibri" w:hAnsi="Calibri"/>
                <w:lang w:val="ru-RU"/>
              </w:rPr>
              <w:t xml:space="preserve"> на</w:t>
            </w:r>
            <w:r w:rsidR="00CB3DF0" w:rsidRPr="00FB3BF9">
              <w:rPr>
                <w:lang w:val="ru-RU"/>
              </w:rPr>
              <w:t xml:space="preserve"> домашней странице Исследовательской комиссии</w:t>
            </w:r>
            <w:r w:rsidR="00065C84" w:rsidRPr="00FB3BF9">
              <w:rPr>
                <w:lang w:val="ru-RU"/>
              </w:rPr>
              <w:t>:</w:t>
            </w:r>
            <w:r w:rsidR="00764D4F" w:rsidRPr="00FB3BF9">
              <w:rPr>
                <w:lang w:val="ru-RU"/>
              </w:rPr>
              <w:t xml:space="preserve"> </w:t>
            </w:r>
            <w:hyperlink r:id="rId19" w:history="1">
              <w:r w:rsidR="00764D4F" w:rsidRPr="00FB3BF9">
                <w:rPr>
                  <w:rStyle w:val="Hyperlink"/>
                  <w:sz w:val="20"/>
                  <w:lang w:val="ru-RU"/>
                </w:rPr>
                <w:t>https://itu.int/go/tsg15</w:t>
              </w:r>
            </w:hyperlink>
            <w:r w:rsidR="0014779D" w:rsidRPr="00FB3BF9">
              <w:rPr>
                <w:lang w:val="ru-RU"/>
              </w:rPr>
              <w:t>)</w:t>
            </w:r>
          </w:p>
        </w:tc>
      </w:tr>
      <w:tr w:rsidR="00DE5FD1" w:rsidRPr="00FB3BF9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2814DC90" w:rsidR="00DE5FD1" w:rsidRPr="00FB3BF9" w:rsidRDefault="00550E54" w:rsidP="00764D4F">
            <w:pPr>
              <w:pStyle w:val="TableText"/>
              <w:jc w:val="left"/>
              <w:rPr>
                <w:lang w:val="ru-RU"/>
              </w:rPr>
            </w:pPr>
            <w:r w:rsidRPr="00FB3BF9">
              <w:rPr>
                <w:szCs w:val="22"/>
                <w:lang w:val="ru-RU"/>
              </w:rPr>
              <w:t>30 марта</w:t>
            </w:r>
            <w:r w:rsidR="00DE5FD1" w:rsidRPr="00FB3BF9">
              <w:rPr>
                <w:szCs w:val="22"/>
                <w:lang w:val="ru-RU"/>
              </w:rPr>
              <w:t xml:space="preserve"> 202</w:t>
            </w:r>
            <w:r w:rsidRPr="00FB3BF9">
              <w:rPr>
                <w:szCs w:val="22"/>
                <w:lang w:val="ru-RU"/>
              </w:rPr>
              <w:t>1</w:t>
            </w:r>
            <w:r w:rsidR="00DE5FD1" w:rsidRPr="00FB3BF9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48BCF748" w:rsidR="00DE5FD1" w:rsidRPr="00FB3BF9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−</w:t>
            </w:r>
            <w:r w:rsidRPr="00FB3BF9">
              <w:rPr>
                <w:lang w:val="ru-RU"/>
              </w:rPr>
              <w:tab/>
            </w:r>
            <w:hyperlink r:id="rId20" w:history="1">
              <w:r w:rsidRPr="00FB3BF9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3943679B" w:rsidR="007E1416" w:rsidRPr="00FB3BF9" w:rsidRDefault="00BE4CB0" w:rsidP="00896B3F">
      <w:pPr>
        <w:spacing w:before="240"/>
        <w:rPr>
          <w:spacing w:val="-2"/>
          <w:lang w:val="ru-RU"/>
        </w:rPr>
      </w:pPr>
      <w:r w:rsidRPr="00FB3BF9">
        <w:rPr>
          <w:color w:val="000000"/>
          <w:lang w:val="ru-RU"/>
        </w:rPr>
        <w:t>П</w:t>
      </w:r>
      <w:r w:rsidR="007E1416" w:rsidRPr="00FB3BF9">
        <w:rPr>
          <w:spacing w:val="-2"/>
          <w:lang w:val="ru-RU"/>
        </w:rPr>
        <w:t>рактическая информация о собрани</w:t>
      </w:r>
      <w:r w:rsidR="00E07C27" w:rsidRPr="00FB3BF9">
        <w:rPr>
          <w:spacing w:val="-2"/>
          <w:lang w:val="ru-RU"/>
        </w:rPr>
        <w:t>и</w:t>
      </w:r>
      <w:r w:rsidR="007E1416" w:rsidRPr="00FB3BF9">
        <w:rPr>
          <w:spacing w:val="-2"/>
          <w:lang w:val="ru-RU"/>
        </w:rPr>
        <w:t xml:space="preserve"> </w:t>
      </w:r>
      <w:r w:rsidR="004F220F" w:rsidRPr="00FB3BF9">
        <w:rPr>
          <w:spacing w:val="-2"/>
          <w:lang w:val="ru-RU"/>
        </w:rPr>
        <w:t>приведена</w:t>
      </w:r>
      <w:r w:rsidR="007E1416" w:rsidRPr="00FB3BF9">
        <w:rPr>
          <w:spacing w:val="-2"/>
          <w:lang w:val="ru-RU"/>
        </w:rPr>
        <w:t xml:space="preserve"> в </w:t>
      </w:r>
      <w:r w:rsidR="007E1416" w:rsidRPr="00FB3BF9">
        <w:rPr>
          <w:b/>
          <w:bCs/>
          <w:spacing w:val="-2"/>
          <w:lang w:val="ru-RU"/>
        </w:rPr>
        <w:t>Приложении</w:t>
      </w:r>
      <w:r w:rsidR="00C30FAA" w:rsidRPr="00FB3BF9">
        <w:rPr>
          <w:b/>
          <w:bCs/>
          <w:spacing w:val="-2"/>
          <w:lang w:val="ru-RU"/>
        </w:rPr>
        <w:t> </w:t>
      </w:r>
      <w:r w:rsidR="007E1416" w:rsidRPr="00FB3BF9">
        <w:rPr>
          <w:b/>
          <w:bCs/>
          <w:spacing w:val="-2"/>
          <w:lang w:val="ru-RU"/>
        </w:rPr>
        <w:t>A</w:t>
      </w:r>
      <w:r w:rsidR="007E1416" w:rsidRPr="00FB3BF9">
        <w:rPr>
          <w:spacing w:val="-2"/>
          <w:lang w:val="ru-RU"/>
        </w:rPr>
        <w:t>. Проект</w:t>
      </w:r>
      <w:r w:rsidR="007E1416" w:rsidRPr="00FB3BF9">
        <w:rPr>
          <w:b/>
          <w:bCs/>
          <w:spacing w:val="-2"/>
          <w:lang w:val="ru-RU"/>
        </w:rPr>
        <w:t xml:space="preserve"> повестки дня </w:t>
      </w:r>
      <w:r w:rsidR="007E1416" w:rsidRPr="00FB3BF9">
        <w:rPr>
          <w:spacing w:val="-2"/>
          <w:lang w:val="ru-RU"/>
        </w:rPr>
        <w:t>собрани</w:t>
      </w:r>
      <w:r w:rsidR="00082333" w:rsidRPr="00FB3BF9">
        <w:rPr>
          <w:spacing w:val="-2"/>
          <w:lang w:val="ru-RU"/>
        </w:rPr>
        <w:t>я</w:t>
      </w:r>
      <w:r w:rsidR="007E1416" w:rsidRPr="00FB3BF9">
        <w:rPr>
          <w:spacing w:val="-2"/>
          <w:lang w:val="ru-RU"/>
        </w:rPr>
        <w:t xml:space="preserve"> </w:t>
      </w:r>
      <w:r w:rsidR="00484B7E" w:rsidRPr="00FB3BF9">
        <w:rPr>
          <w:spacing w:val="-2"/>
          <w:lang w:val="ru-RU"/>
        </w:rPr>
        <w:t>и</w:t>
      </w:r>
      <w:r w:rsidR="00484B7E" w:rsidRPr="00FB3BF9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FB3BF9">
        <w:rPr>
          <w:spacing w:val="-2"/>
          <w:lang w:val="ru-RU"/>
        </w:rPr>
        <w:t>, подготовленны</w:t>
      </w:r>
      <w:r w:rsidR="00844B11" w:rsidRPr="00FB3BF9">
        <w:rPr>
          <w:spacing w:val="-2"/>
          <w:lang w:val="ru-RU"/>
        </w:rPr>
        <w:t>е</w:t>
      </w:r>
      <w:r w:rsidR="00484B7E" w:rsidRPr="00FB3BF9">
        <w:rPr>
          <w:spacing w:val="-2"/>
          <w:lang w:val="ru-RU"/>
        </w:rPr>
        <w:t xml:space="preserve"> </w:t>
      </w:r>
      <w:r w:rsidR="00844B11" w:rsidRPr="00FB3BF9">
        <w:rPr>
          <w:spacing w:val="-2"/>
          <w:lang w:val="ru-RU"/>
        </w:rPr>
        <w:t xml:space="preserve">Председателем 15-й Исследовательской комиссии г-ном Стивеном </w:t>
      </w:r>
      <w:proofErr w:type="spellStart"/>
      <w:r w:rsidR="00844B11" w:rsidRPr="00FB3BF9">
        <w:rPr>
          <w:spacing w:val="-2"/>
          <w:lang w:val="ru-RU"/>
        </w:rPr>
        <w:t>Троубриджем</w:t>
      </w:r>
      <w:proofErr w:type="spellEnd"/>
      <w:r w:rsidR="00844B11" w:rsidRPr="00FB3BF9">
        <w:rPr>
          <w:spacing w:val="-2"/>
          <w:lang w:val="ru-RU"/>
        </w:rPr>
        <w:t xml:space="preserve"> (США)</w:t>
      </w:r>
      <w:r w:rsidR="00C30FAA" w:rsidRPr="00FB3BF9">
        <w:rPr>
          <w:spacing w:val="-2"/>
          <w:lang w:val="ru-RU"/>
        </w:rPr>
        <w:t>,</w:t>
      </w:r>
      <w:r w:rsidRPr="00FB3BF9">
        <w:rPr>
          <w:spacing w:val="-2"/>
          <w:lang w:val="ru-RU"/>
        </w:rPr>
        <w:t xml:space="preserve"> содерж</w:t>
      </w:r>
      <w:r w:rsidR="00484B7E" w:rsidRPr="00FB3BF9">
        <w:rPr>
          <w:spacing w:val="-2"/>
          <w:lang w:val="ru-RU"/>
        </w:rPr>
        <w:t>а</w:t>
      </w:r>
      <w:r w:rsidRPr="00FB3BF9">
        <w:rPr>
          <w:spacing w:val="-2"/>
          <w:lang w:val="ru-RU"/>
        </w:rPr>
        <w:t xml:space="preserve">тся в </w:t>
      </w:r>
      <w:r w:rsidRPr="00FB3BF9">
        <w:rPr>
          <w:b/>
          <w:bCs/>
          <w:spacing w:val="-2"/>
          <w:lang w:val="ru-RU"/>
        </w:rPr>
        <w:t>Приложении</w:t>
      </w:r>
      <w:r w:rsidR="005B5967" w:rsidRPr="00FB3BF9">
        <w:rPr>
          <w:b/>
          <w:bCs/>
          <w:spacing w:val="-2"/>
          <w:lang w:val="ru-RU"/>
        </w:rPr>
        <w:t> </w:t>
      </w:r>
      <w:r w:rsidRPr="00FB3BF9">
        <w:rPr>
          <w:b/>
          <w:bCs/>
          <w:spacing w:val="-2"/>
          <w:lang w:val="ru-RU"/>
        </w:rPr>
        <w:t>В</w:t>
      </w:r>
      <w:r w:rsidRPr="00FB3BF9">
        <w:rPr>
          <w:spacing w:val="-2"/>
          <w:lang w:val="ru-RU"/>
        </w:rPr>
        <w:t>.</w:t>
      </w:r>
    </w:p>
    <w:p w14:paraId="4B378308" w14:textId="77777777" w:rsidR="007E1416" w:rsidRPr="00FB3BF9" w:rsidRDefault="007E1416" w:rsidP="00896B3F">
      <w:pPr>
        <w:spacing w:after="120"/>
        <w:rPr>
          <w:lang w:val="ru-RU"/>
        </w:rPr>
      </w:pPr>
      <w:r w:rsidRPr="00FB3BF9">
        <w:rPr>
          <w:color w:val="000000"/>
          <w:lang w:val="ru-RU"/>
        </w:rPr>
        <w:t xml:space="preserve">Желаю </w:t>
      </w:r>
      <w:r w:rsidR="00896B3F" w:rsidRPr="00FB3BF9">
        <w:rPr>
          <w:color w:val="000000"/>
          <w:lang w:val="ru-RU"/>
        </w:rPr>
        <w:t xml:space="preserve">Вам </w:t>
      </w:r>
      <w:r w:rsidRPr="00FB3BF9">
        <w:rPr>
          <w:color w:val="000000"/>
          <w:lang w:val="ru-RU"/>
        </w:rPr>
        <w:t>плодотворного и приятного собрания</w:t>
      </w:r>
      <w:r w:rsidRPr="00FB3BF9">
        <w:rPr>
          <w:lang w:val="ru-RU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2213FB" w:rsidRPr="00FB3BF9" w14:paraId="670BF403" w14:textId="77777777" w:rsidTr="00FB3BF9">
        <w:trPr>
          <w:cantSplit/>
          <w:trHeight w:val="1836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32560820" w14:textId="0A54B9F9" w:rsidR="00B13027" w:rsidRPr="00FB3BF9" w:rsidRDefault="002213FB" w:rsidP="00B13027">
            <w:pPr>
              <w:spacing w:before="0"/>
              <w:ind w:left="-108"/>
              <w:jc w:val="left"/>
              <w:rPr>
                <w:lang w:val="ru-RU"/>
              </w:rPr>
            </w:pPr>
            <w:r w:rsidRPr="00FB3BF9">
              <w:rPr>
                <w:lang w:val="ru-RU"/>
              </w:rPr>
              <w:t>С уважением,</w:t>
            </w:r>
          </w:p>
          <w:p w14:paraId="434CB126" w14:textId="6F6F46F1" w:rsidR="002213FB" w:rsidRPr="00FB3BF9" w:rsidRDefault="00B13027" w:rsidP="00F74A90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121B4866" wp14:editId="77DBA15B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85090</wp:posOffset>
                  </wp:positionV>
                  <wp:extent cx="769723" cy="412750"/>
                  <wp:effectExtent l="0" t="0" r="0" b="635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723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213FB" w:rsidRPr="00FB3BF9">
              <w:rPr>
                <w:lang w:val="ru-RU"/>
              </w:rPr>
              <w:t>Чхе</w:t>
            </w:r>
            <w:proofErr w:type="spellEnd"/>
            <w:r w:rsidR="002213FB" w:rsidRPr="00FB3BF9">
              <w:rPr>
                <w:lang w:val="ru-RU"/>
              </w:rPr>
              <w:t xml:space="preserve"> </w:t>
            </w:r>
            <w:proofErr w:type="spellStart"/>
            <w:r w:rsidR="002213FB" w:rsidRPr="00FB3BF9">
              <w:rPr>
                <w:lang w:val="ru-RU"/>
              </w:rPr>
              <w:t>Суб</w:t>
            </w:r>
            <w:proofErr w:type="spellEnd"/>
            <w:r w:rsidR="002213FB" w:rsidRPr="00FB3BF9">
              <w:rPr>
                <w:lang w:val="ru-RU"/>
              </w:rPr>
              <w:t xml:space="preserve"> Ли</w:t>
            </w:r>
            <w:r w:rsidR="002213FB" w:rsidRPr="00FB3BF9">
              <w:rPr>
                <w:lang w:val="ru-RU"/>
              </w:rPr>
              <w:br/>
              <w:t xml:space="preserve">Директор Бюро </w:t>
            </w:r>
            <w:r w:rsidR="002213FB" w:rsidRPr="00FB3BF9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25E697" w14:textId="33B185A1" w:rsidR="002213FB" w:rsidRPr="00FB3BF9" w:rsidRDefault="00A81EF3" w:rsidP="00844B11">
            <w:pPr>
              <w:spacing w:before="60"/>
              <w:ind w:left="113" w:right="113"/>
              <w:jc w:val="center"/>
              <w:rPr>
                <w:lang w:val="ru-RU"/>
              </w:rPr>
            </w:pPr>
            <w:r w:rsidRPr="00FB3BF9">
              <w:rPr>
                <w:noProof/>
                <w:sz w:val="16"/>
                <w:szCs w:val="16"/>
                <w:lang w:val="ru-RU" w:eastAsia="en-GB"/>
              </w:rPr>
              <w:drawing>
                <wp:inline distT="0" distB="0" distL="0" distR="0" wp14:anchorId="3C604F39" wp14:editId="4D8F739E">
                  <wp:extent cx="874395" cy="891540"/>
                  <wp:effectExtent l="0" t="0" r="1905" b="3810"/>
                  <wp:docPr id="2" name="Picture 2" descr="Title: Latest meeting information - Description: This QR code redirects to the latest meeeting information at:&#10;http://handle.itu.int/11.1002/groups/sg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: Latest meeting information - Description: This QR code redirects to the latest meeeting information at:&#10;http://handle.itu.int/11.1002/groups/sg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74" t="9043" b="9566"/>
                          <a:stretch/>
                        </pic:blipFill>
                        <pic:spPr bwMode="auto">
                          <a:xfrm>
                            <a:off x="0" y="0"/>
                            <a:ext cx="87439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048A6" w:rsidRPr="00FB3BF9">
              <w:rPr>
                <w:rFonts w:ascii="Calibri" w:eastAsia="SimSun" w:hAnsi="Calibri" w:cs="Arial"/>
                <w:sz w:val="20"/>
                <w:lang w:val="ru-RU" w:eastAsia="zh-CN"/>
              </w:rPr>
              <w:t>ИК1</w:t>
            </w:r>
            <w:r w:rsidR="00844B11" w:rsidRPr="00FB3BF9">
              <w:rPr>
                <w:rFonts w:ascii="Calibri" w:eastAsia="SimSun" w:hAnsi="Calibri" w:cs="Arial"/>
                <w:sz w:val="20"/>
                <w:lang w:val="ru-RU" w:eastAsia="zh-CN"/>
              </w:rPr>
              <w:t>5</w:t>
            </w:r>
            <w:r w:rsidR="004048A6" w:rsidRPr="00FB3BF9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</w:t>
            </w:r>
            <w:r w:rsidR="002213FB" w:rsidRPr="00FB3BF9">
              <w:rPr>
                <w:rFonts w:ascii="Calibri" w:eastAsia="SimSun" w:hAnsi="Calibri" w:cs="Arial"/>
                <w:sz w:val="20"/>
                <w:lang w:val="ru-RU" w:eastAsia="zh-CN"/>
              </w:rPr>
              <w:t>МСЭ-T</w:t>
            </w:r>
          </w:p>
        </w:tc>
      </w:tr>
      <w:tr w:rsidR="002213FB" w:rsidRPr="00FB3BF9" w14:paraId="2325B79A" w14:textId="77777777" w:rsidTr="004F5235">
        <w:trPr>
          <w:trHeight w:val="52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7889E07" w14:textId="77777777" w:rsidR="002213FB" w:rsidRPr="00FB3BF9" w:rsidRDefault="002213FB" w:rsidP="007347D7">
            <w:pPr>
              <w:ind w:left="-108"/>
              <w:jc w:val="left"/>
              <w:rPr>
                <w:lang w:val="ru-RU"/>
              </w:rPr>
            </w:pPr>
          </w:p>
        </w:tc>
        <w:tc>
          <w:tcPr>
            <w:tcW w:w="2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2A97" w14:textId="4709CA6D" w:rsidR="002213FB" w:rsidRPr="00FB3BF9" w:rsidRDefault="002213FB" w:rsidP="002213FB">
            <w:pPr>
              <w:spacing w:before="0"/>
              <w:jc w:val="center"/>
              <w:rPr>
                <w:sz w:val="16"/>
                <w:szCs w:val="16"/>
                <w:lang w:val="ru-RU" w:eastAsia="en-GB"/>
              </w:rPr>
            </w:pPr>
            <w:r w:rsidRPr="00FB3BF9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09D0A07" w14:textId="185BBC8C" w:rsidR="00FF3255" w:rsidRPr="00FB3BF9" w:rsidRDefault="00FF3255" w:rsidP="00BE4CB0">
      <w:pPr>
        <w:spacing w:before="1440"/>
        <w:rPr>
          <w:lang w:val="ru-RU"/>
        </w:rPr>
      </w:pPr>
      <w:r w:rsidRPr="00FB3BF9">
        <w:rPr>
          <w:b/>
          <w:bCs/>
          <w:lang w:val="ru-RU"/>
        </w:rPr>
        <w:t>Приложения</w:t>
      </w:r>
      <w:r w:rsidR="00C65752" w:rsidRPr="00FB3BF9">
        <w:rPr>
          <w:lang w:val="ru-RU"/>
        </w:rPr>
        <w:t xml:space="preserve">: </w:t>
      </w:r>
      <w:r w:rsidR="009A461A" w:rsidRPr="00FB3BF9">
        <w:rPr>
          <w:lang w:val="ru-RU"/>
        </w:rPr>
        <w:t>2</w:t>
      </w:r>
    </w:p>
    <w:p w14:paraId="3396A0CF" w14:textId="77777777" w:rsidR="00C65752" w:rsidRPr="00FB3BF9" w:rsidRDefault="00C65752" w:rsidP="00FF3255">
      <w:pPr>
        <w:rPr>
          <w:lang w:val="ru-RU"/>
        </w:rPr>
      </w:pPr>
      <w:r w:rsidRPr="00FB3BF9">
        <w:rPr>
          <w:lang w:val="ru-RU"/>
        </w:rPr>
        <w:br w:type="page"/>
      </w:r>
    </w:p>
    <w:p w14:paraId="34A3FF1D" w14:textId="77777777" w:rsidR="00C65752" w:rsidRPr="00FB3BF9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FB3BF9">
        <w:rPr>
          <w:lang w:val="ru-RU"/>
        </w:rPr>
        <w:lastRenderedPageBreak/>
        <w:t>ПРИЛОЖЕНИЕ A</w:t>
      </w:r>
    </w:p>
    <w:p w14:paraId="127ED42E" w14:textId="35879F19" w:rsidR="005A27EB" w:rsidRPr="00FB3BF9" w:rsidRDefault="005A27EB" w:rsidP="005A27EB">
      <w:pPr>
        <w:pStyle w:val="Annextitle0"/>
        <w:rPr>
          <w:lang w:val="ru-RU"/>
        </w:rPr>
      </w:pPr>
      <w:bookmarkStart w:id="1" w:name="lt_pId073"/>
      <w:r w:rsidRPr="00FB3BF9">
        <w:rPr>
          <w:lang w:val="ru-RU"/>
        </w:rPr>
        <w:t xml:space="preserve">Практическая информация </w:t>
      </w:r>
      <w:r w:rsidR="00DB07D9" w:rsidRPr="00FB3BF9">
        <w:rPr>
          <w:lang w:val="ru-RU"/>
        </w:rPr>
        <w:t>о</w:t>
      </w:r>
      <w:r w:rsidRPr="00FB3BF9">
        <w:rPr>
          <w:lang w:val="ru-RU"/>
        </w:rPr>
        <w:t xml:space="preserve"> собрани</w:t>
      </w:r>
      <w:bookmarkEnd w:id="1"/>
      <w:r w:rsidR="00DB07D9" w:rsidRPr="00FB3BF9">
        <w:rPr>
          <w:lang w:val="ru-RU"/>
        </w:rPr>
        <w:t>и</w:t>
      </w:r>
    </w:p>
    <w:p w14:paraId="269E979E" w14:textId="048C8359" w:rsidR="00C65752" w:rsidRPr="00FB3BF9" w:rsidRDefault="00E60F76" w:rsidP="002213FB">
      <w:pPr>
        <w:pStyle w:val="Annextitle0"/>
        <w:spacing w:before="360" w:after="240"/>
        <w:rPr>
          <w:lang w:val="ru-RU"/>
        </w:rPr>
      </w:pPr>
      <w:r w:rsidRPr="00FB3BF9">
        <w:rPr>
          <w:lang w:val="ru-RU"/>
        </w:rPr>
        <w:t>Методы и средства работы</w:t>
      </w:r>
    </w:p>
    <w:p w14:paraId="2D2B5700" w14:textId="4C27432C" w:rsidR="00C65752" w:rsidRPr="00FB3BF9" w:rsidRDefault="00FB75DA" w:rsidP="002213FB">
      <w:pPr>
        <w:rPr>
          <w:lang w:val="ru-RU" w:eastAsia="zh-CN"/>
        </w:rPr>
      </w:pPr>
      <w:r w:rsidRPr="00FB3BF9">
        <w:rPr>
          <w:b/>
          <w:bCs/>
          <w:lang w:val="ru-RU" w:eastAsia="zh-CN"/>
        </w:rPr>
        <w:t>ПРЕДСТАВЛЕНИЕ ДОКУМЕНТОВ И ДОСТУП К ДОКУМЕНТАМ</w:t>
      </w:r>
      <w:r w:rsidRPr="00FB3BF9">
        <w:rPr>
          <w:lang w:val="ru-RU" w:eastAsia="zh-CN"/>
        </w:rPr>
        <w:t xml:space="preserve">: </w:t>
      </w:r>
      <w:bookmarkStart w:id="2" w:name="lt_pId052"/>
      <w:r w:rsidRPr="00FB3BF9">
        <w:rPr>
          <w:lang w:val="ru-RU" w:eastAsia="zh-CN"/>
        </w:rPr>
        <w:t xml:space="preserve">Вклады Членов следует представлять, используя опцию </w:t>
      </w:r>
      <w:hyperlink r:id="rId24" w:history="1">
        <w:r w:rsidRPr="00FB3BF9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FB3BF9">
        <w:rPr>
          <w:rStyle w:val="Hyperlink"/>
          <w:rFonts w:eastAsia="SimSun"/>
          <w:szCs w:val="22"/>
          <w:lang w:val="ru-RU" w:eastAsia="zh-CN"/>
        </w:rPr>
        <w:t>"</w:t>
      </w:r>
      <w:r w:rsidRPr="00FB3BF9">
        <w:rPr>
          <w:lang w:val="ru-RU" w:eastAsia="zh-CN"/>
        </w:rPr>
        <w:t xml:space="preserve">; </w:t>
      </w:r>
      <w:r w:rsidRPr="00FB3BF9">
        <w:rPr>
          <w:color w:val="000000"/>
          <w:lang w:val="ru-RU"/>
        </w:rPr>
        <w:t>проекты</w:t>
      </w:r>
      <w:r w:rsidRPr="00FB3BF9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5" w:history="1">
        <w:r w:rsidRPr="00FB3BF9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FB3BF9">
        <w:rPr>
          <w:lang w:val="ru-RU" w:eastAsia="zh-CN"/>
        </w:rPr>
        <w:t>.</w:t>
      </w:r>
      <w:bookmarkEnd w:id="2"/>
      <w:r w:rsidRPr="00FB3BF9">
        <w:rPr>
          <w:lang w:val="ru-RU" w:eastAsia="zh-CN"/>
        </w:rPr>
        <w:t xml:space="preserve"> </w:t>
      </w:r>
      <w:bookmarkStart w:id="3" w:name="lt_pId053"/>
      <w:r w:rsidRPr="00FB3BF9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FB3BF9">
        <w:rPr>
          <w:lang w:val="ru-RU" w:eastAsia="zh-CN"/>
        </w:rPr>
        <w:t xml:space="preserve"> Исследовательской комиссии и ограничен Членами МСЭ</w:t>
      </w:r>
      <w:r w:rsidRPr="00FB3BF9">
        <w:rPr>
          <w:lang w:val="ru-RU" w:eastAsia="zh-CN"/>
        </w:rPr>
        <w:noBreakHyphen/>
        <w:t>Т</w:t>
      </w:r>
      <w:r w:rsidR="00016104" w:rsidRPr="00FB3BF9">
        <w:rPr>
          <w:lang w:val="ru-RU" w:eastAsia="zh-CN"/>
        </w:rPr>
        <w:t xml:space="preserve">, имеющими </w:t>
      </w:r>
      <w:hyperlink r:id="rId26" w:history="1">
        <w:r w:rsidR="00016104" w:rsidRPr="00FB3BF9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FB3BF9">
        <w:rPr>
          <w:lang w:val="ru-RU" w:eastAsia="zh-CN"/>
        </w:rPr>
        <w:t xml:space="preserve"> с доступом в TIES</w:t>
      </w:r>
      <w:r w:rsidRPr="00FB3BF9">
        <w:rPr>
          <w:lang w:val="ru-RU" w:eastAsia="zh-CN"/>
        </w:rPr>
        <w:t>.</w:t>
      </w:r>
      <w:bookmarkEnd w:id="3"/>
    </w:p>
    <w:p w14:paraId="6A91CB81" w14:textId="67787C36" w:rsidR="00A12E83" w:rsidRPr="00FB3BF9" w:rsidRDefault="005B5967" w:rsidP="00A12E83">
      <w:pPr>
        <w:rPr>
          <w:szCs w:val="22"/>
          <w:lang w:val="ru-RU"/>
        </w:rPr>
      </w:pPr>
      <w:r w:rsidRPr="00FB3BF9">
        <w:rPr>
          <w:rFonts w:cstheme="majorBidi"/>
          <w:b/>
          <w:bCs/>
          <w:szCs w:val="22"/>
          <w:lang w:val="ru-RU"/>
        </w:rPr>
        <w:t>РАБОЧИЙ ЯЗЫК</w:t>
      </w:r>
      <w:r w:rsidRPr="00FB3BF9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7E4D849A" w:rsidR="00A12E83" w:rsidRPr="00FB3BF9" w:rsidRDefault="00FA6067" w:rsidP="00A12E83">
      <w:pPr>
        <w:snapToGrid w:val="0"/>
        <w:spacing w:after="120"/>
        <w:rPr>
          <w:szCs w:val="22"/>
          <w:lang w:val="ru-RU"/>
        </w:rPr>
      </w:pPr>
      <w:bookmarkStart w:id="4" w:name="lt_pId082"/>
      <w:r w:rsidRPr="00FB3BF9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r w:rsidR="00A12E83" w:rsidRPr="00FB3BF9">
        <w:rPr>
          <w:szCs w:val="22"/>
          <w:lang w:val="ru-RU"/>
        </w:rPr>
        <w:t>:</w:t>
      </w:r>
      <w:bookmarkEnd w:id="4"/>
      <w:r w:rsidR="00A12E83" w:rsidRPr="00FB3BF9">
        <w:rPr>
          <w:szCs w:val="22"/>
          <w:lang w:val="ru-RU"/>
        </w:rPr>
        <w:t xml:space="preserve"> </w:t>
      </w:r>
      <w:r w:rsidR="005B5967" w:rsidRPr="00FB3BF9">
        <w:rPr>
          <w:spacing w:val="-2"/>
          <w:szCs w:val="22"/>
          <w:lang w:val="ru-RU"/>
        </w:rPr>
        <w:t xml:space="preserve">Для обеспечения дистанционного участия во всех сессиях, включая сессии, на которых принимаются решения, такие как </w:t>
      </w:r>
      <w:r w:rsidR="00B5473F" w:rsidRPr="00FB3BF9">
        <w:rPr>
          <w:spacing w:val="-2"/>
          <w:szCs w:val="22"/>
          <w:lang w:val="ru-RU"/>
        </w:rPr>
        <w:t xml:space="preserve">пленарные заседания </w:t>
      </w:r>
      <w:r w:rsidR="005B5967" w:rsidRPr="00FB3BF9">
        <w:rPr>
          <w:spacing w:val="-2"/>
          <w:szCs w:val="22"/>
          <w:lang w:val="ru-RU"/>
        </w:rPr>
        <w:t xml:space="preserve">рабочих групп и </w:t>
      </w:r>
      <w:r w:rsidR="00B5473F" w:rsidRPr="00FB3BF9">
        <w:rPr>
          <w:spacing w:val="-2"/>
          <w:szCs w:val="22"/>
          <w:lang w:val="ru-RU"/>
        </w:rPr>
        <w:t>и</w:t>
      </w:r>
      <w:r w:rsidR="006325A8" w:rsidRPr="00FB3BF9">
        <w:rPr>
          <w:spacing w:val="-2"/>
          <w:szCs w:val="22"/>
          <w:lang w:val="ru-RU"/>
        </w:rPr>
        <w:t>сследовательск</w:t>
      </w:r>
      <w:r w:rsidR="00825CB8" w:rsidRPr="00FB3BF9">
        <w:rPr>
          <w:spacing w:val="-2"/>
          <w:szCs w:val="22"/>
          <w:lang w:val="ru-RU"/>
        </w:rPr>
        <w:t>ой</w:t>
      </w:r>
      <w:r w:rsidR="006325A8" w:rsidRPr="00FB3BF9">
        <w:rPr>
          <w:spacing w:val="-2"/>
          <w:szCs w:val="22"/>
          <w:lang w:val="ru-RU"/>
        </w:rPr>
        <w:t xml:space="preserve"> </w:t>
      </w:r>
      <w:r w:rsidR="005B5967" w:rsidRPr="00FB3BF9">
        <w:rPr>
          <w:spacing w:val="-2"/>
          <w:szCs w:val="22"/>
          <w:lang w:val="ru-RU"/>
        </w:rPr>
        <w:t>комисси</w:t>
      </w:r>
      <w:r w:rsidR="00825CB8" w:rsidRPr="00FB3BF9">
        <w:rPr>
          <w:spacing w:val="-2"/>
          <w:szCs w:val="22"/>
          <w:lang w:val="ru-RU"/>
        </w:rPr>
        <w:t>и</w:t>
      </w:r>
      <w:r w:rsidR="005B5967" w:rsidRPr="00FB3BF9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7" w:tgtFrame="_blank" w:history="1">
        <w:proofErr w:type="spellStart"/>
        <w:r w:rsidR="005B5967" w:rsidRPr="00FB3BF9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FB3BF9">
        <w:rPr>
          <w:lang w:val="ru-RU"/>
        </w:rPr>
        <w:t xml:space="preserve">. </w:t>
      </w:r>
      <w:r w:rsidR="005B5967" w:rsidRPr="00FB3BF9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FB3BF9">
        <w:rPr>
          <w:spacing w:val="-2"/>
          <w:szCs w:val="22"/>
          <w:lang w:val="ru-RU"/>
        </w:rPr>
        <w:t>на</w:t>
      </w:r>
      <w:r w:rsidR="005B5967" w:rsidRPr="00FB3BF9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FB3BF9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FB3BF9">
        <w:rPr>
          <w:spacing w:val="-2"/>
          <w:szCs w:val="22"/>
          <w:lang w:val="ru-RU"/>
        </w:rPr>
        <w:t xml:space="preserve">обрание не </w:t>
      </w:r>
      <w:r w:rsidR="006917FD" w:rsidRPr="00FB3BF9">
        <w:rPr>
          <w:spacing w:val="-2"/>
          <w:szCs w:val="22"/>
          <w:lang w:val="ru-RU"/>
        </w:rPr>
        <w:t>будет</w:t>
      </w:r>
      <w:r w:rsidR="005B5967" w:rsidRPr="00FB3BF9">
        <w:rPr>
          <w:spacing w:val="-2"/>
          <w:szCs w:val="22"/>
          <w:lang w:val="ru-RU"/>
        </w:rPr>
        <w:t xml:space="preserve"> задерживать</w:t>
      </w:r>
      <w:r w:rsidR="006917FD" w:rsidRPr="00FB3BF9">
        <w:rPr>
          <w:spacing w:val="-2"/>
          <w:szCs w:val="22"/>
          <w:lang w:val="ru-RU"/>
        </w:rPr>
        <w:t>ся</w:t>
      </w:r>
      <w:r w:rsidR="005B5967" w:rsidRPr="00FB3BF9">
        <w:rPr>
          <w:spacing w:val="-2"/>
          <w:szCs w:val="22"/>
          <w:lang w:val="ru-RU"/>
        </w:rPr>
        <w:t xml:space="preserve"> или прерывать</w:t>
      </w:r>
      <w:r w:rsidR="006917FD" w:rsidRPr="00FB3BF9">
        <w:rPr>
          <w:spacing w:val="-2"/>
          <w:szCs w:val="22"/>
          <w:lang w:val="ru-RU"/>
        </w:rPr>
        <w:t>ся</w:t>
      </w:r>
      <w:r w:rsidR="005B5967" w:rsidRPr="00FB3BF9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</w:t>
      </w:r>
      <w:r w:rsidR="00825CB8" w:rsidRPr="00FB3BF9">
        <w:rPr>
          <w:spacing w:val="-2"/>
          <w:szCs w:val="22"/>
          <w:lang w:val="ru-RU"/>
        </w:rPr>
        <w:t xml:space="preserve">, </w:t>
      </w:r>
      <w:r w:rsidR="00825CB8" w:rsidRPr="00FB3BF9">
        <w:rPr>
          <w:color w:val="000000"/>
          <w:lang w:val="ru-RU"/>
        </w:rPr>
        <w:t>по усмотрению Председателя</w:t>
      </w:r>
      <w:r w:rsidR="005B5967" w:rsidRPr="00FB3BF9">
        <w:rPr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председатель </w:t>
      </w:r>
      <w:r w:rsidR="006917FD" w:rsidRPr="00FB3BF9">
        <w:rPr>
          <w:spacing w:val="-2"/>
          <w:szCs w:val="22"/>
          <w:lang w:val="ru-RU"/>
        </w:rPr>
        <w:t>может</w:t>
      </w:r>
      <w:r w:rsidR="005B5967" w:rsidRPr="00FB3BF9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FB3BF9">
        <w:rPr>
          <w:spacing w:val="-2"/>
          <w:szCs w:val="22"/>
          <w:lang w:val="ru-RU"/>
        </w:rPr>
        <w:t>этому участнику</w:t>
      </w:r>
      <w:r w:rsidR="005B5967" w:rsidRPr="00FB3BF9">
        <w:rPr>
          <w:spacing w:val="-2"/>
          <w:szCs w:val="22"/>
          <w:lang w:val="ru-RU"/>
        </w:rPr>
        <w:t xml:space="preserve"> слова до устранения проблемы.</w:t>
      </w:r>
      <w:r w:rsidR="0046115E" w:rsidRPr="00FB3BF9">
        <w:rPr>
          <w:spacing w:val="-2"/>
          <w:szCs w:val="22"/>
          <w:lang w:val="ru-RU"/>
        </w:rPr>
        <w:t xml:space="preserve"> </w:t>
      </w:r>
      <w:r w:rsidR="00CF38D8" w:rsidRPr="00FB3BF9">
        <w:rPr>
          <w:spacing w:val="-2"/>
          <w:szCs w:val="22"/>
          <w:lang w:val="ru-RU"/>
        </w:rPr>
        <w:t xml:space="preserve">Если участник, получив слово, будет испытывать проблемы с качеством звука, </w:t>
      </w:r>
      <w:r w:rsidR="00E306E1" w:rsidRPr="00FB3BF9">
        <w:rPr>
          <w:spacing w:val="-2"/>
          <w:szCs w:val="22"/>
          <w:lang w:val="ru-RU"/>
        </w:rPr>
        <w:t xml:space="preserve">председатель </w:t>
      </w:r>
      <w:r w:rsidR="00CF38D8" w:rsidRPr="00FB3BF9">
        <w:rPr>
          <w:spacing w:val="-2"/>
          <w:szCs w:val="22"/>
          <w:lang w:val="ru-RU"/>
        </w:rPr>
        <w:t xml:space="preserve">или Докладчик могут попросить участника представить свои тезисы в окне группового чата. </w:t>
      </w:r>
      <w:r w:rsidR="00E306E1" w:rsidRPr="00FB3BF9">
        <w:rPr>
          <w:spacing w:val="-2"/>
          <w:szCs w:val="22"/>
          <w:lang w:val="ru-RU"/>
        </w:rPr>
        <w:t>Любые другие комментарии, появляющиеся в окне группового чата, не рассматриваются как часть обсуждения.</w:t>
      </w:r>
    </w:p>
    <w:p w14:paraId="5FB6003D" w14:textId="19EDF8C5" w:rsidR="005A27EB" w:rsidRPr="00FB3BF9" w:rsidRDefault="00E60F76" w:rsidP="002213FB">
      <w:pPr>
        <w:pStyle w:val="Annextitle0"/>
        <w:spacing w:before="360" w:after="240"/>
        <w:rPr>
          <w:lang w:val="ru-RU"/>
        </w:rPr>
      </w:pPr>
      <w:r w:rsidRPr="00FB3BF9">
        <w:rPr>
          <w:lang w:val="ru-RU"/>
        </w:rPr>
        <w:t>Регистрация, новые делегаты, стипендии и визовая поддержка</w:t>
      </w:r>
    </w:p>
    <w:p w14:paraId="02CC3DE6" w14:textId="4D374BDD" w:rsidR="00036432" w:rsidRPr="00FB3BF9" w:rsidRDefault="00736918" w:rsidP="00327E4C">
      <w:pPr>
        <w:rPr>
          <w:bCs/>
          <w:lang w:val="ru-RU"/>
        </w:rPr>
      </w:pPr>
      <w:r w:rsidRPr="00FB3BF9">
        <w:rPr>
          <w:b/>
          <w:bCs/>
          <w:lang w:val="ru-RU"/>
        </w:rPr>
        <w:t>РЕГИСТРАЦИЯ</w:t>
      </w:r>
      <w:r w:rsidRPr="00FB3BF9">
        <w:rPr>
          <w:lang w:val="ru-RU"/>
        </w:rPr>
        <w:t xml:space="preserve">: </w:t>
      </w:r>
      <w:r w:rsidR="00837C06" w:rsidRPr="00FB3BF9">
        <w:rPr>
          <w:lang w:val="ru-RU"/>
        </w:rPr>
        <w:t xml:space="preserve">Регистрация </w:t>
      </w:r>
      <w:r w:rsidR="00366205" w:rsidRPr="00FB3BF9">
        <w:rPr>
          <w:lang w:val="ru-RU"/>
        </w:rPr>
        <w:t xml:space="preserve">является обязательной и </w:t>
      </w:r>
      <w:r w:rsidR="00FA6067" w:rsidRPr="00FB3BF9">
        <w:rPr>
          <w:lang w:val="ru-RU"/>
        </w:rPr>
        <w:t>осуществляется</w:t>
      </w:r>
      <w:r w:rsidR="00366205" w:rsidRPr="00FB3BF9">
        <w:rPr>
          <w:lang w:val="ru-RU"/>
        </w:rPr>
        <w:t xml:space="preserve"> в онлайновой форме на домашней странице Исследовательской комиссии</w:t>
      </w:r>
      <w:r w:rsidR="009805B1" w:rsidRPr="00FB3BF9">
        <w:rPr>
          <w:lang w:val="ru-RU"/>
        </w:rPr>
        <w:t xml:space="preserve"> </w:t>
      </w:r>
      <w:r w:rsidR="00415747" w:rsidRPr="00FB3BF9">
        <w:rPr>
          <w:b/>
          <w:lang w:val="ru-RU"/>
        </w:rPr>
        <w:t>не </w:t>
      </w:r>
      <w:r w:rsidRPr="00FB3BF9">
        <w:rPr>
          <w:b/>
          <w:lang w:val="ru-RU"/>
        </w:rPr>
        <w:t>позднее чем за один месяц до начала собрания</w:t>
      </w:r>
      <w:r w:rsidRPr="00FB3BF9">
        <w:rPr>
          <w:bCs/>
          <w:lang w:val="ru-RU"/>
        </w:rPr>
        <w:t xml:space="preserve">. </w:t>
      </w:r>
      <w:r w:rsidR="0003180A" w:rsidRPr="00FB3BF9">
        <w:rPr>
          <w:bCs/>
          <w:lang w:val="ru-RU"/>
        </w:rPr>
        <w:t xml:space="preserve">Как указано в </w:t>
      </w:r>
      <w:hyperlink r:id="rId28" w:history="1">
        <w:r w:rsidR="0003180A" w:rsidRPr="00FB3BF9">
          <w:rPr>
            <w:rStyle w:val="Hyperlink"/>
            <w:bCs/>
            <w:lang w:val="ru-RU"/>
          </w:rPr>
          <w:t>Циркуляре 68 БСЭ</w:t>
        </w:r>
      </w:hyperlink>
      <w:r w:rsidR="0003180A" w:rsidRPr="00FB3BF9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="0003180A" w:rsidRPr="00FB3BF9">
          <w:rPr>
            <w:rStyle w:val="Hyperlink"/>
            <w:bCs/>
            <w:lang w:val="ru-RU"/>
          </w:rPr>
          <w:t>Циркуляре 118 БСЭ</w:t>
        </w:r>
      </w:hyperlink>
      <w:r w:rsidR="0003180A" w:rsidRPr="00FB3BF9">
        <w:rPr>
          <w:bCs/>
          <w:lang w:val="ru-RU"/>
        </w:rPr>
        <w:t xml:space="preserve">. </w:t>
      </w:r>
      <w:r w:rsidR="003D1EC7" w:rsidRPr="00FB3BF9">
        <w:rPr>
          <w:color w:val="000000"/>
          <w:lang w:val="ru-RU"/>
        </w:rPr>
        <w:t>Некоторые опции в регистрационной форме применяются только для Государств-Членов</w:t>
      </w:r>
      <w:r w:rsidR="006257E5" w:rsidRPr="00FB3BF9">
        <w:rPr>
          <w:bCs/>
          <w:lang w:val="ru-RU"/>
        </w:rPr>
        <w:t xml:space="preserve">. </w:t>
      </w:r>
      <w:r w:rsidR="0003180A" w:rsidRPr="00FB3BF9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8CFF398" w14:textId="73B2B4D3" w:rsidR="006257E5" w:rsidRPr="00FB3BF9" w:rsidRDefault="006257E5" w:rsidP="006257E5">
      <w:pPr>
        <w:rPr>
          <w:b/>
          <w:bCs/>
          <w:lang w:val="ru-RU"/>
        </w:rPr>
      </w:pPr>
      <w:r w:rsidRPr="00FB3BF9">
        <w:rPr>
          <w:bCs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30" w:history="1">
        <w:r w:rsidRPr="00FB3BF9">
          <w:rPr>
            <w:rStyle w:val="Hyperlink"/>
            <w:bCs/>
            <w:lang w:val="ru-RU"/>
          </w:rPr>
          <w:t>домашней странице Исследовательской комиссии</w:t>
        </w:r>
      </w:hyperlink>
      <w:r w:rsidRPr="00FB3BF9">
        <w:rPr>
          <w:bCs/>
          <w:lang w:val="ru-RU"/>
        </w:rPr>
        <w:t xml:space="preserve">. Без регистрации делегаты не смогут получить доступ к </w:t>
      </w:r>
      <w:hyperlink r:id="rId31" w:history="1">
        <w:r w:rsidRPr="00FB3BF9">
          <w:rPr>
            <w:rStyle w:val="Hyperlink"/>
            <w:bCs/>
            <w:lang w:val="ru-RU"/>
          </w:rPr>
          <w:t xml:space="preserve">инструменту дистанционного участия </w:t>
        </w:r>
        <w:proofErr w:type="spellStart"/>
        <w:r w:rsidRPr="00FB3BF9">
          <w:rPr>
            <w:rStyle w:val="Hyperlink"/>
            <w:bCs/>
            <w:lang w:val="ru-RU"/>
          </w:rPr>
          <w:t>MyMeetings</w:t>
        </w:r>
        <w:proofErr w:type="spellEnd"/>
      </w:hyperlink>
      <w:r w:rsidRPr="00FB3BF9">
        <w:rPr>
          <w:bCs/>
          <w:lang w:val="ru-RU"/>
        </w:rPr>
        <w:t>.</w:t>
      </w:r>
    </w:p>
    <w:p w14:paraId="55AB64D4" w14:textId="1CC0CD50" w:rsidR="006257E5" w:rsidRPr="00FB3BF9" w:rsidRDefault="006257E5" w:rsidP="006257E5">
      <w:pPr>
        <w:rPr>
          <w:bCs/>
          <w:lang w:val="ru-RU"/>
        </w:rPr>
      </w:pPr>
      <w:r w:rsidRPr="00FB3BF9">
        <w:rPr>
          <w:b/>
          <w:bCs/>
          <w:lang w:val="ru-RU"/>
        </w:rPr>
        <w:t>НОВЫЕ ДЕЛЕГАТЫ, СТИПЕНДИИ И ВИЗОВАЯ ПОДДЕРЖКА</w:t>
      </w:r>
      <w:proofErr w:type="gramStart"/>
      <w:r w:rsidRPr="00FB3BF9">
        <w:rPr>
          <w:bCs/>
          <w:lang w:val="ru-RU"/>
        </w:rPr>
        <w:t>: Для</w:t>
      </w:r>
      <w:proofErr w:type="gramEnd"/>
      <w:r w:rsidRPr="00FB3BF9">
        <w:rPr>
          <w:bCs/>
          <w:lang w:val="ru-RU"/>
        </w:rPr>
        <w:t xml:space="preserve"> виртуальных собраний, поскольку они не связаны с поездками, стипендии не предоставляются и визовая поддержка неприменима. Сессии по вопросам институциональной поддержки для новых делегатов будут проводиться по усмотрению председателя Исследовательской комиссии.</w:t>
      </w:r>
    </w:p>
    <w:p w14:paraId="3047EA26" w14:textId="77777777" w:rsidR="00435454" w:rsidRPr="00FB3BF9" w:rsidRDefault="00435454" w:rsidP="00435454">
      <w:pPr>
        <w:rPr>
          <w:lang w:val="ru-RU"/>
        </w:rPr>
      </w:pPr>
      <w:r w:rsidRPr="00FB3BF9">
        <w:rPr>
          <w:lang w:val="ru-RU"/>
        </w:rPr>
        <w:br w:type="page"/>
      </w:r>
    </w:p>
    <w:p w14:paraId="0CC7FE1A" w14:textId="65D0A34F" w:rsidR="008910F1" w:rsidRPr="00FB3BF9" w:rsidRDefault="003D1EC7" w:rsidP="008910F1">
      <w:pPr>
        <w:pStyle w:val="AnnexNo"/>
        <w:rPr>
          <w:lang w:val="ru-RU"/>
        </w:rPr>
      </w:pPr>
      <w:r w:rsidRPr="00FB3BF9">
        <w:rPr>
          <w:lang w:val="ru-RU"/>
        </w:rPr>
        <w:lastRenderedPageBreak/>
        <w:t>ПРИЛОЖЕНИЕ</w:t>
      </w:r>
      <w:r w:rsidR="000A2883" w:rsidRPr="00FB3BF9">
        <w:rPr>
          <w:lang w:val="ru-RU"/>
        </w:rPr>
        <w:t xml:space="preserve"> B</w:t>
      </w:r>
    </w:p>
    <w:p w14:paraId="518A5FA8" w14:textId="77777777" w:rsidR="006257E5" w:rsidRPr="00FB3BF9" w:rsidRDefault="006257E5" w:rsidP="006257E5">
      <w:pPr>
        <w:keepNext/>
        <w:keepLines/>
        <w:overflowPunct w:val="0"/>
        <w:autoSpaceDE w:val="0"/>
        <w:autoSpaceDN w:val="0"/>
        <w:adjustRightInd w:val="0"/>
        <w:spacing w:before="240" w:after="280"/>
        <w:jc w:val="center"/>
        <w:textAlignment w:val="baseline"/>
        <w:rPr>
          <w:rFonts w:eastAsia="Times New Roman"/>
          <w:b/>
          <w:sz w:val="26"/>
          <w:szCs w:val="20"/>
          <w:lang w:val="ru-RU"/>
        </w:rPr>
      </w:pPr>
      <w:bookmarkStart w:id="5" w:name="lt_pId083"/>
      <w:r w:rsidRPr="00FB3BF9">
        <w:rPr>
          <w:rFonts w:eastAsia="Times New Roman"/>
          <w:b/>
          <w:sz w:val="26"/>
          <w:szCs w:val="20"/>
          <w:lang w:val="ru-RU"/>
        </w:rPr>
        <w:t xml:space="preserve">Проекты повестки дня </w:t>
      </w:r>
      <w:bookmarkEnd w:id="5"/>
      <w:r w:rsidRPr="00FB3BF9">
        <w:rPr>
          <w:rFonts w:eastAsia="Times New Roman"/>
          <w:b/>
          <w:sz w:val="26"/>
          <w:szCs w:val="20"/>
          <w:lang w:val="ru-RU"/>
        </w:rPr>
        <w:t>и плана распределения времени</w:t>
      </w:r>
    </w:p>
    <w:p w14:paraId="44849B2E" w14:textId="77777777" w:rsidR="006257E5" w:rsidRPr="00FB3BF9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</w:t>
      </w:r>
      <w:r w:rsidRPr="00FB3BF9">
        <w:rPr>
          <w:rFonts w:ascii="Calibri" w:eastAsia="Times New Roman" w:hAnsi="Calibri"/>
          <w:szCs w:val="20"/>
          <w:lang w:val="ru-RU"/>
        </w:rPr>
        <w:tab/>
        <w:t>Открытие собрания</w:t>
      </w:r>
    </w:p>
    <w:p w14:paraId="2E4203D0" w14:textId="77777777" w:rsidR="006257E5" w:rsidRPr="00FB3BF9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2</w:t>
      </w:r>
      <w:r w:rsidRPr="00FB3BF9">
        <w:rPr>
          <w:rFonts w:ascii="Calibri" w:eastAsia="Times New Roman" w:hAnsi="Calibri"/>
          <w:szCs w:val="20"/>
          <w:lang w:val="ru-RU"/>
        </w:rPr>
        <w:tab/>
        <w:t>Вступительные замечания</w:t>
      </w:r>
    </w:p>
    <w:p w14:paraId="3598FCB5" w14:textId="77777777" w:rsidR="006257E5" w:rsidRPr="00FB3BF9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3</w:t>
      </w:r>
      <w:r w:rsidRPr="00FB3BF9">
        <w:rPr>
          <w:rFonts w:ascii="Calibri" w:eastAsia="Times New Roman" w:hAnsi="Calibri"/>
          <w:szCs w:val="20"/>
          <w:lang w:val="ru-RU"/>
        </w:rPr>
        <w:tab/>
        <w:t>Утверждение повестки дня</w:t>
      </w:r>
    </w:p>
    <w:p w14:paraId="492383CB" w14:textId="2B44049F" w:rsidR="006257E5" w:rsidRPr="00FB3BF9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6" w:name="lt_pId094"/>
      <w:r w:rsidRPr="00FB3BF9">
        <w:rPr>
          <w:rFonts w:ascii="Calibri" w:eastAsia="Times New Roman" w:hAnsi="Calibri"/>
          <w:szCs w:val="20"/>
          <w:lang w:val="ru-RU"/>
        </w:rPr>
        <w:t>4</w:t>
      </w:r>
      <w:r w:rsidRPr="00FB3BF9">
        <w:rPr>
          <w:rFonts w:ascii="Calibri" w:eastAsia="Times New Roman" w:hAnsi="Calibri"/>
          <w:szCs w:val="20"/>
          <w:lang w:val="ru-RU"/>
        </w:rPr>
        <w:tab/>
        <w:t xml:space="preserve">Обратная связь и отчеты о проделанной между собраниями работе (с </w:t>
      </w:r>
      <w:r w:rsidR="00550E54" w:rsidRPr="00FB3BF9">
        <w:rPr>
          <w:rFonts w:ascii="Calibri" w:eastAsia="Times New Roman" w:hAnsi="Calibri"/>
          <w:szCs w:val="20"/>
          <w:lang w:val="ru-RU"/>
        </w:rPr>
        <w:t>сентября</w:t>
      </w:r>
      <w:r w:rsidR="0087197D" w:rsidRPr="00FB3BF9">
        <w:rPr>
          <w:rFonts w:ascii="Calibri" w:eastAsia="Times New Roman" w:hAnsi="Calibri"/>
          <w:szCs w:val="20"/>
          <w:lang w:val="ru-RU"/>
        </w:rPr>
        <w:t xml:space="preserve"> 2020</w:t>
      </w:r>
      <w:r w:rsidRPr="00FB3BF9">
        <w:rPr>
          <w:rFonts w:ascii="Calibri" w:eastAsia="Times New Roman" w:hAnsi="Calibri"/>
          <w:szCs w:val="20"/>
          <w:lang w:val="ru-RU"/>
        </w:rPr>
        <w:t> г.)</w:t>
      </w:r>
      <w:bookmarkEnd w:id="6"/>
    </w:p>
    <w:p w14:paraId="7283ECFE" w14:textId="09F51495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7" w:name="lt_pId095"/>
      <w:r w:rsidRPr="00FB3BF9">
        <w:rPr>
          <w:rFonts w:eastAsia="Times New Roman"/>
          <w:szCs w:val="20"/>
          <w:lang w:val="ru-RU"/>
        </w:rPr>
        <w:t>а)</w:t>
      </w:r>
      <w:r w:rsidRPr="00FB3BF9">
        <w:rPr>
          <w:rFonts w:eastAsia="Times New Roman"/>
          <w:szCs w:val="20"/>
          <w:lang w:val="ru-RU"/>
        </w:rPr>
        <w:tab/>
        <w:t xml:space="preserve">Утверждение отчетов </w:t>
      </w:r>
      <w:r w:rsidR="00550E54" w:rsidRPr="00FB3BF9">
        <w:rPr>
          <w:rFonts w:eastAsia="Times New Roman"/>
          <w:szCs w:val="20"/>
          <w:lang w:val="ru-RU"/>
        </w:rPr>
        <w:t>шестого</w:t>
      </w:r>
      <w:r w:rsidRPr="00FB3BF9">
        <w:rPr>
          <w:rFonts w:eastAsia="Times New Roman"/>
          <w:szCs w:val="20"/>
          <w:lang w:val="ru-RU"/>
        </w:rPr>
        <w:t xml:space="preserve"> собрания ИК15 (</w:t>
      </w:r>
      <w:r w:rsidR="00550E54" w:rsidRPr="00FB3BF9">
        <w:rPr>
          <w:rFonts w:eastAsia="Times New Roman"/>
          <w:szCs w:val="20"/>
          <w:lang w:val="ru-RU"/>
        </w:rPr>
        <w:t>сентябрь</w:t>
      </w:r>
      <w:r w:rsidRPr="00FB3BF9">
        <w:rPr>
          <w:rFonts w:eastAsia="Times New Roman"/>
          <w:szCs w:val="20"/>
          <w:lang w:val="ru-RU"/>
        </w:rPr>
        <w:t xml:space="preserve"> 20</w:t>
      </w:r>
      <w:r w:rsidR="0087197D" w:rsidRPr="00FB3BF9">
        <w:rPr>
          <w:rFonts w:eastAsia="Times New Roman"/>
          <w:szCs w:val="20"/>
          <w:lang w:val="ru-RU"/>
        </w:rPr>
        <w:t>20</w:t>
      </w:r>
      <w:r w:rsidRPr="00FB3BF9">
        <w:rPr>
          <w:rFonts w:eastAsia="Times New Roman"/>
          <w:szCs w:val="20"/>
          <w:lang w:val="ru-RU"/>
        </w:rPr>
        <w:t> г.)</w:t>
      </w:r>
      <w:bookmarkEnd w:id="7"/>
    </w:p>
    <w:p w14:paraId="4A27BBD7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8" w:name="lt_pId096"/>
      <w:r w:rsidRPr="00FB3BF9">
        <w:rPr>
          <w:rFonts w:eastAsia="Times New Roman"/>
          <w:szCs w:val="20"/>
          <w:lang w:val="ru-RU"/>
        </w:rPr>
        <w:t>b)</w:t>
      </w:r>
      <w:r w:rsidRPr="00FB3BF9">
        <w:rPr>
          <w:rFonts w:eastAsia="Times New Roman"/>
          <w:szCs w:val="20"/>
          <w:lang w:val="ru-RU"/>
        </w:rPr>
        <w:tab/>
        <w:t>Вопросы КГСЭ, представляющие интерес для ИК15</w:t>
      </w:r>
      <w:bookmarkEnd w:id="8"/>
    </w:p>
    <w:p w14:paraId="715E12C6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9" w:name="lt_pId097"/>
      <w:r w:rsidRPr="00FB3BF9">
        <w:rPr>
          <w:rFonts w:eastAsia="Times New Roman"/>
          <w:szCs w:val="20"/>
          <w:lang w:val="ru-RU"/>
        </w:rPr>
        <w:t>c)</w:t>
      </w:r>
      <w:r w:rsidRPr="00FB3BF9">
        <w:rPr>
          <w:rFonts w:eastAsia="Times New Roman"/>
          <w:szCs w:val="20"/>
          <w:lang w:val="ru-RU"/>
        </w:rPr>
        <w:tab/>
        <w:t>Промежуточная деятельность ИК15 (вопросы, представляющие интерес для пленарного заседания)</w:t>
      </w:r>
      <w:bookmarkEnd w:id="9"/>
    </w:p>
    <w:p w14:paraId="410336CE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0" w:name="lt_pId098"/>
      <w:r w:rsidRPr="00FB3BF9">
        <w:rPr>
          <w:rFonts w:eastAsia="Times New Roman"/>
          <w:szCs w:val="20"/>
          <w:lang w:val="ru-RU"/>
        </w:rPr>
        <w:t>d)</w:t>
      </w:r>
      <w:r w:rsidRPr="00FB3BF9">
        <w:rPr>
          <w:rFonts w:eastAsia="Times New Roman"/>
          <w:szCs w:val="20"/>
          <w:lang w:val="ru-RU"/>
        </w:rPr>
        <w:tab/>
      </w:r>
      <w:bookmarkEnd w:id="10"/>
      <w:r w:rsidRPr="00FB3BF9">
        <w:rPr>
          <w:rFonts w:eastAsia="Times New Roman"/>
          <w:szCs w:val="20"/>
          <w:lang w:val="ru-RU"/>
        </w:rPr>
        <w:t>Докладчики по взаимодействию ИК15</w:t>
      </w:r>
    </w:p>
    <w:p w14:paraId="335A66DC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1" w:name="lt_pId099"/>
      <w:r w:rsidRPr="00FB3BF9">
        <w:rPr>
          <w:rFonts w:eastAsia="Times New Roman"/>
          <w:szCs w:val="20"/>
          <w:lang w:val="ru-RU"/>
        </w:rPr>
        <w:t>e)</w:t>
      </w:r>
      <w:r w:rsidRPr="00FB3BF9">
        <w:rPr>
          <w:rFonts w:eastAsia="Times New Roman"/>
          <w:szCs w:val="20"/>
          <w:lang w:val="ru-RU"/>
        </w:rPr>
        <w:tab/>
      </w:r>
      <w:bookmarkEnd w:id="11"/>
      <w:r w:rsidRPr="00FB3BF9">
        <w:rPr>
          <w:rFonts w:eastAsia="Times New Roman"/>
          <w:szCs w:val="20"/>
          <w:lang w:val="ru-RU"/>
        </w:rPr>
        <w:t>Ход осуществления функций ИК15 по содействию и координации</w:t>
      </w:r>
    </w:p>
    <w:p w14:paraId="2E28E096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2" w:name="lt_pId100"/>
      <w:r w:rsidRPr="00FB3BF9">
        <w:rPr>
          <w:rFonts w:eastAsia="Times New Roman"/>
          <w:szCs w:val="20"/>
          <w:lang w:val="ru-RU"/>
        </w:rPr>
        <w:t>f)</w:t>
      </w:r>
      <w:r w:rsidRPr="00FB3BF9">
        <w:rPr>
          <w:rFonts w:eastAsia="Times New Roman"/>
          <w:szCs w:val="20"/>
          <w:lang w:val="ru-RU"/>
        </w:rPr>
        <w:tab/>
        <w:t>Статус проектов Рекомендаций, по которым получено согласие</w:t>
      </w:r>
    </w:p>
    <w:p w14:paraId="713CAC16" w14:textId="77777777" w:rsidR="006257E5" w:rsidRPr="00FB3BF9" w:rsidRDefault="006257E5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3" w:name="lt_pId101"/>
      <w:bookmarkEnd w:id="12"/>
      <w:r w:rsidRPr="00FB3BF9">
        <w:rPr>
          <w:rFonts w:ascii="Calibri" w:eastAsia="Times New Roman" w:hAnsi="Calibri"/>
          <w:szCs w:val="20"/>
          <w:lang w:val="ru-RU"/>
        </w:rPr>
        <w:t>5</w:t>
      </w:r>
      <w:r w:rsidRPr="00FB3BF9">
        <w:rPr>
          <w:rFonts w:ascii="Calibri" w:eastAsia="Times New Roman" w:hAnsi="Calibri"/>
          <w:szCs w:val="20"/>
          <w:lang w:val="ru-RU"/>
        </w:rPr>
        <w:tab/>
        <w:t>Задачи данного собрания</w:t>
      </w:r>
      <w:bookmarkEnd w:id="13"/>
    </w:p>
    <w:p w14:paraId="61CA64A3" w14:textId="570FAB5E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4" w:name="lt_pId102"/>
      <w:r w:rsidRPr="00FB3BF9">
        <w:rPr>
          <w:rFonts w:ascii="Calibri" w:eastAsia="Times New Roman" w:hAnsi="Calibri"/>
          <w:szCs w:val="20"/>
          <w:lang w:val="ru-RU"/>
        </w:rPr>
        <w:t>6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План работы для данного собрани</w:t>
      </w:r>
      <w:bookmarkEnd w:id="14"/>
      <w:r w:rsidR="006257E5" w:rsidRPr="00FB3BF9">
        <w:rPr>
          <w:rFonts w:ascii="Calibri" w:eastAsia="Times New Roman" w:hAnsi="Calibri"/>
          <w:szCs w:val="20"/>
          <w:lang w:val="ru-RU"/>
        </w:rPr>
        <w:t>я</w:t>
      </w:r>
    </w:p>
    <w:p w14:paraId="2C83B2F5" w14:textId="76CADD04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15" w:name="lt_pId103"/>
      <w:r w:rsidRPr="00FB3BF9">
        <w:rPr>
          <w:rFonts w:ascii="Calibri" w:eastAsia="Times New Roman" w:hAnsi="Calibri"/>
          <w:szCs w:val="20"/>
          <w:lang w:val="ru-RU"/>
        </w:rPr>
        <w:t>7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Ведение собрания и предоставленные для собрания технические средства</w:t>
      </w:r>
      <w:bookmarkEnd w:id="15"/>
    </w:p>
    <w:p w14:paraId="53753081" w14:textId="60B5FEC8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8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 xml:space="preserve">Документы и их распределение </w:t>
      </w:r>
    </w:p>
    <w:p w14:paraId="51D293FD" w14:textId="227B2F5A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9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Разное</w:t>
      </w:r>
    </w:p>
    <w:p w14:paraId="1684238F" w14:textId="514F6377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10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Отчеты рабочих групп</w:t>
      </w:r>
    </w:p>
    <w:p w14:paraId="6654E5D6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6" w:name="lt_pId107"/>
      <w:r w:rsidRPr="00FB3BF9">
        <w:rPr>
          <w:rFonts w:eastAsia="Times New Roman"/>
          <w:szCs w:val="20"/>
          <w:lang w:val="ru-RU"/>
        </w:rPr>
        <w:t>а)</w:t>
      </w:r>
      <w:r w:rsidRPr="00FB3BF9">
        <w:rPr>
          <w:rFonts w:eastAsia="Times New Roman"/>
          <w:szCs w:val="20"/>
          <w:lang w:val="ru-RU"/>
        </w:rPr>
        <w:tab/>
        <w:t>Вопросы для разрешения на уровне исследовательской комиссии</w:t>
      </w:r>
      <w:bookmarkEnd w:id="16"/>
    </w:p>
    <w:p w14:paraId="6202281E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7" w:name="lt_pId108"/>
      <w:r w:rsidRPr="00FB3BF9">
        <w:rPr>
          <w:rFonts w:eastAsia="Times New Roman"/>
          <w:szCs w:val="20"/>
          <w:lang w:val="ru-RU"/>
        </w:rPr>
        <w:t>b)</w:t>
      </w:r>
      <w:r w:rsidRPr="00FB3BF9">
        <w:rPr>
          <w:rFonts w:eastAsia="Times New Roman"/>
          <w:szCs w:val="20"/>
          <w:lang w:val="ru-RU"/>
        </w:rPr>
        <w:tab/>
        <w:t>Запрос по правам интеллектуальной собственности</w:t>
      </w:r>
      <w:bookmarkEnd w:id="17"/>
    </w:p>
    <w:p w14:paraId="07C9FDE3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FB3BF9">
        <w:rPr>
          <w:rFonts w:eastAsia="Times New Roman"/>
          <w:szCs w:val="20"/>
          <w:lang w:val="ru-RU"/>
        </w:rPr>
        <w:t>с)</w:t>
      </w:r>
      <w:r w:rsidRPr="00FB3BF9">
        <w:rPr>
          <w:rFonts w:eastAsia="Times New Roman"/>
          <w:szCs w:val="20"/>
          <w:lang w:val="ru-RU"/>
        </w:rPr>
        <w:tab/>
        <w:t>Утверждение проектов новых/пересмотренных Рекомендаций в соответствии с Резолюцией 1 (ТПУ) и Рекомендацией МСЭ-Т А.8 (АПУ)</w:t>
      </w:r>
    </w:p>
    <w:p w14:paraId="6B1DB206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8" w:name="lt_pId109"/>
      <w:r w:rsidRPr="00FB3BF9">
        <w:rPr>
          <w:rFonts w:eastAsia="Times New Roman"/>
          <w:szCs w:val="20"/>
          <w:lang w:val="ru-RU"/>
        </w:rPr>
        <w:t>d)</w:t>
      </w:r>
      <w:r w:rsidRPr="00FB3BF9">
        <w:rPr>
          <w:rFonts w:eastAsia="Times New Roman"/>
          <w:szCs w:val="20"/>
          <w:lang w:val="ru-RU"/>
        </w:rPr>
        <w:tab/>
        <w:t>Вынесение определения по проектам новых/пересмотренных Рекомендаций в соответствии с Резолюцией 1 (ТПУ)</w:t>
      </w:r>
    </w:p>
    <w:p w14:paraId="6D4371BC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FB3BF9">
        <w:rPr>
          <w:rFonts w:eastAsia="Times New Roman"/>
          <w:szCs w:val="20"/>
          <w:lang w:val="ru-RU"/>
        </w:rPr>
        <w:t>e)</w:t>
      </w:r>
      <w:r w:rsidRPr="00FB3BF9">
        <w:rPr>
          <w:rFonts w:eastAsia="Times New Roman"/>
          <w:szCs w:val="20"/>
          <w:lang w:val="ru-RU"/>
        </w:rPr>
        <w:tab/>
      </w:r>
      <w:bookmarkEnd w:id="18"/>
      <w:r w:rsidRPr="00FB3BF9">
        <w:rPr>
          <w:rFonts w:eastAsia="Times New Roman"/>
          <w:szCs w:val="20"/>
          <w:lang w:val="ru-RU"/>
        </w:rPr>
        <w:t>Получение согласия по Рекомендациям, предложенным для утверждения согласно Рекомендации МСЭ-Т A.8</w:t>
      </w:r>
    </w:p>
    <w:p w14:paraId="4F6F2651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19" w:name="lt_pId110"/>
      <w:r w:rsidRPr="00FB3BF9">
        <w:rPr>
          <w:rFonts w:eastAsia="Times New Roman"/>
          <w:szCs w:val="20"/>
          <w:lang w:val="ru-RU"/>
        </w:rPr>
        <w:t>f)</w:t>
      </w:r>
      <w:r w:rsidRPr="00FB3BF9">
        <w:rPr>
          <w:rFonts w:eastAsia="Times New Roman"/>
          <w:szCs w:val="20"/>
          <w:lang w:val="ru-RU"/>
        </w:rPr>
        <w:tab/>
      </w:r>
      <w:bookmarkEnd w:id="19"/>
      <w:r w:rsidRPr="00FB3BF9">
        <w:rPr>
          <w:rFonts w:eastAsia="Times New Roman"/>
          <w:szCs w:val="20"/>
          <w:lang w:val="ru-RU"/>
        </w:rPr>
        <w:t>Согласование других текстов</w:t>
      </w:r>
    </w:p>
    <w:p w14:paraId="761DD65A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r w:rsidRPr="00FB3BF9">
        <w:rPr>
          <w:rFonts w:eastAsia="Times New Roman"/>
          <w:szCs w:val="20"/>
          <w:lang w:val="ru-RU"/>
        </w:rPr>
        <w:t>g)</w:t>
      </w:r>
      <w:r w:rsidRPr="00FB3BF9">
        <w:rPr>
          <w:rFonts w:eastAsia="Times New Roman"/>
          <w:szCs w:val="20"/>
          <w:lang w:val="ru-RU"/>
        </w:rPr>
        <w:tab/>
        <w:t>Программа работы</w:t>
      </w:r>
    </w:p>
    <w:p w14:paraId="71B52E3B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0" w:name="lt_pId112"/>
      <w:r w:rsidRPr="00FB3BF9">
        <w:rPr>
          <w:rFonts w:eastAsia="Times New Roman"/>
          <w:szCs w:val="20"/>
          <w:lang w:val="ru-RU"/>
        </w:rPr>
        <w:t>h)</w:t>
      </w:r>
      <w:r w:rsidRPr="00FB3BF9">
        <w:rPr>
          <w:rFonts w:eastAsia="Times New Roman"/>
          <w:szCs w:val="20"/>
          <w:lang w:val="ru-RU"/>
        </w:rPr>
        <w:tab/>
      </w:r>
      <w:bookmarkEnd w:id="20"/>
      <w:r w:rsidRPr="00FB3BF9">
        <w:rPr>
          <w:rFonts w:eastAsia="Times New Roman"/>
          <w:szCs w:val="20"/>
          <w:lang w:val="ru-RU"/>
        </w:rPr>
        <w:t>Взаимодействие и обмен с другими группами</w:t>
      </w:r>
    </w:p>
    <w:p w14:paraId="4EBB913B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1" w:name="lt_pId113"/>
      <w:r w:rsidRPr="00FB3BF9">
        <w:rPr>
          <w:rFonts w:eastAsia="Times New Roman"/>
          <w:szCs w:val="20"/>
          <w:lang w:val="ru-RU"/>
        </w:rPr>
        <w:t>i)</w:t>
      </w:r>
      <w:r w:rsidRPr="00FB3BF9">
        <w:rPr>
          <w:rFonts w:eastAsia="Times New Roman"/>
          <w:szCs w:val="20"/>
          <w:lang w:val="ru-RU"/>
        </w:rPr>
        <w:tab/>
      </w:r>
      <w:bookmarkEnd w:id="21"/>
      <w:r w:rsidRPr="00FB3BF9">
        <w:rPr>
          <w:rFonts w:eastAsia="Times New Roman"/>
          <w:szCs w:val="20"/>
          <w:lang w:val="ru-RU"/>
        </w:rPr>
        <w:t>Промежуточные мероприятия Докладчиков/РГ</w:t>
      </w:r>
    </w:p>
    <w:p w14:paraId="0CBF71C2" w14:textId="77777777" w:rsidR="006257E5" w:rsidRPr="00FB3BF9" w:rsidRDefault="006257E5" w:rsidP="006257E5">
      <w:pPr>
        <w:tabs>
          <w:tab w:val="clear" w:pos="794"/>
          <w:tab w:val="clear" w:pos="1191"/>
        </w:tabs>
        <w:overflowPunct w:val="0"/>
        <w:autoSpaceDE w:val="0"/>
        <w:autoSpaceDN w:val="0"/>
        <w:adjustRightInd w:val="0"/>
        <w:spacing w:before="80" w:line="240" w:lineRule="exact"/>
        <w:ind w:left="1134" w:hanging="567"/>
        <w:jc w:val="left"/>
        <w:textAlignment w:val="baseline"/>
        <w:rPr>
          <w:rFonts w:eastAsia="Times New Roman"/>
          <w:szCs w:val="20"/>
          <w:lang w:val="ru-RU"/>
        </w:rPr>
      </w:pPr>
      <w:bookmarkStart w:id="22" w:name="lt_pId114"/>
      <w:r w:rsidRPr="00FB3BF9">
        <w:rPr>
          <w:rFonts w:eastAsia="Times New Roman"/>
          <w:szCs w:val="20"/>
          <w:lang w:val="ru-RU"/>
        </w:rPr>
        <w:t>j)</w:t>
      </w:r>
      <w:r w:rsidRPr="00FB3BF9">
        <w:rPr>
          <w:rFonts w:eastAsia="Times New Roman"/>
          <w:szCs w:val="20"/>
          <w:lang w:val="ru-RU"/>
        </w:rPr>
        <w:tab/>
      </w:r>
      <w:bookmarkEnd w:id="22"/>
      <w:r w:rsidRPr="00FB3BF9">
        <w:rPr>
          <w:rFonts w:eastAsia="Times New Roman"/>
          <w:szCs w:val="20"/>
          <w:lang w:val="ru-RU"/>
        </w:rPr>
        <w:t>Тексты для исключения, если таковые имеются</w:t>
      </w:r>
    </w:p>
    <w:p w14:paraId="277BD37B" w14:textId="1469F09C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bookmarkStart w:id="23" w:name="lt_pId118"/>
      <w:r w:rsidRPr="00FB3BF9">
        <w:rPr>
          <w:rFonts w:ascii="Calibri" w:eastAsia="Times New Roman" w:hAnsi="Calibri"/>
          <w:szCs w:val="20"/>
          <w:lang w:val="ru-RU"/>
        </w:rPr>
        <w:t>11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Структура и руководство ИК15</w:t>
      </w:r>
    </w:p>
    <w:p w14:paraId="546CCB68" w14:textId="56952282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12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</w:r>
      <w:r w:rsidR="003D1EC7" w:rsidRPr="00FB3BF9">
        <w:rPr>
          <w:rFonts w:ascii="Calibri" w:eastAsia="Times New Roman" w:hAnsi="Calibri"/>
          <w:szCs w:val="20"/>
          <w:lang w:val="ru-RU"/>
        </w:rPr>
        <w:t>Указания</w:t>
      </w:r>
      <w:r w:rsidR="006257E5" w:rsidRPr="00FB3BF9">
        <w:rPr>
          <w:rFonts w:ascii="Calibri" w:eastAsia="Times New Roman" w:hAnsi="Calibri"/>
          <w:szCs w:val="20"/>
          <w:lang w:val="ru-RU"/>
        </w:rPr>
        <w:t xml:space="preserve"> по работе ИК15</w:t>
      </w:r>
    </w:p>
    <w:p w14:paraId="6CC437AF" w14:textId="4BB08E2B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13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Отчеты об осуществлении взаимодействия, содействия и координации и о выполнении других функций</w:t>
      </w:r>
      <w:bookmarkEnd w:id="23"/>
      <w:r w:rsidR="006257E5" w:rsidRPr="00FB3BF9">
        <w:rPr>
          <w:rFonts w:ascii="Calibri" w:eastAsia="Times New Roman" w:hAnsi="Calibri"/>
          <w:szCs w:val="20"/>
          <w:lang w:val="ru-RU"/>
        </w:rPr>
        <w:t xml:space="preserve"> ИК15</w:t>
      </w:r>
    </w:p>
    <w:p w14:paraId="3E992BC9" w14:textId="5D630329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14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Будущая деятельность</w:t>
      </w:r>
    </w:p>
    <w:p w14:paraId="2A90251D" w14:textId="1FE6B1A4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15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Разное</w:t>
      </w:r>
    </w:p>
    <w:p w14:paraId="76EC8D0B" w14:textId="6CB8145A" w:rsidR="006257E5" w:rsidRPr="00FB3BF9" w:rsidRDefault="00550E54" w:rsidP="006257E5">
      <w:pPr>
        <w:tabs>
          <w:tab w:val="clear" w:pos="794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16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 xml:space="preserve">Обзор проекта отчета </w:t>
      </w:r>
      <w:r w:rsidR="00E306E1" w:rsidRPr="00FB3BF9">
        <w:rPr>
          <w:rFonts w:ascii="Calibri" w:eastAsia="Times New Roman" w:hAnsi="Calibri"/>
          <w:szCs w:val="20"/>
          <w:lang w:val="ru-RU"/>
        </w:rPr>
        <w:t>седьмого</w:t>
      </w:r>
      <w:r w:rsidR="006257E5" w:rsidRPr="00FB3BF9">
        <w:rPr>
          <w:rFonts w:ascii="Calibri" w:eastAsia="Times New Roman" w:hAnsi="Calibri"/>
          <w:szCs w:val="20"/>
          <w:lang w:val="ru-RU"/>
        </w:rPr>
        <w:t xml:space="preserve"> собрания ИК15 МСЭ-Т</w:t>
      </w:r>
    </w:p>
    <w:p w14:paraId="6BEBD215" w14:textId="32E3408C" w:rsidR="006257E5" w:rsidRPr="00FB3BF9" w:rsidRDefault="00550E54" w:rsidP="00E60F76">
      <w:pPr>
        <w:tabs>
          <w:tab w:val="clear" w:pos="794"/>
          <w:tab w:val="left" w:pos="2850"/>
        </w:tabs>
        <w:overflowPunct w:val="0"/>
        <w:autoSpaceDE w:val="0"/>
        <w:autoSpaceDN w:val="0"/>
        <w:adjustRightInd w:val="0"/>
        <w:snapToGrid w:val="0"/>
        <w:spacing w:before="80" w:line="240" w:lineRule="exact"/>
        <w:ind w:left="567" w:hanging="567"/>
        <w:jc w:val="left"/>
        <w:textAlignment w:val="baseline"/>
        <w:rPr>
          <w:rFonts w:ascii="Calibri" w:eastAsia="Times New Roman" w:hAnsi="Calibri"/>
          <w:szCs w:val="20"/>
          <w:lang w:val="ru-RU"/>
        </w:rPr>
      </w:pPr>
      <w:r w:rsidRPr="00FB3BF9">
        <w:rPr>
          <w:rFonts w:ascii="Calibri" w:eastAsia="Times New Roman" w:hAnsi="Calibri"/>
          <w:szCs w:val="20"/>
          <w:lang w:val="ru-RU"/>
        </w:rPr>
        <w:t>17</w:t>
      </w:r>
      <w:r w:rsidR="006257E5" w:rsidRPr="00FB3BF9">
        <w:rPr>
          <w:rFonts w:ascii="Calibri" w:eastAsia="Times New Roman" w:hAnsi="Calibri"/>
          <w:szCs w:val="20"/>
          <w:lang w:val="ru-RU"/>
        </w:rPr>
        <w:tab/>
        <w:t>Закрытие собрания</w:t>
      </w:r>
    </w:p>
    <w:p w14:paraId="72665DBC" w14:textId="7270CC17" w:rsidR="006257E5" w:rsidRPr="00FB3BF9" w:rsidRDefault="006257E5" w:rsidP="000A2883">
      <w:pPr>
        <w:rPr>
          <w:lang w:val="ru-RU"/>
        </w:rPr>
      </w:pPr>
      <w:bookmarkStart w:id="24" w:name="lt_pId122"/>
      <w:r w:rsidRPr="00FB3BF9">
        <w:rPr>
          <w:sz w:val="20"/>
          <w:szCs w:val="18"/>
          <w:lang w:val="ru-RU"/>
        </w:rPr>
        <w:t>ПРИМЕЧАНИЕ. – С обновлениями повестки дня можно ознакомиться в Документе TD</w:t>
      </w:r>
      <w:r w:rsidR="00550E54" w:rsidRPr="00FB3BF9">
        <w:rPr>
          <w:sz w:val="20"/>
          <w:szCs w:val="18"/>
          <w:lang w:val="ru-RU"/>
        </w:rPr>
        <w:t>649</w:t>
      </w:r>
      <w:r w:rsidRPr="00FB3BF9">
        <w:rPr>
          <w:sz w:val="20"/>
          <w:szCs w:val="18"/>
          <w:lang w:val="ru-RU"/>
        </w:rPr>
        <w:t>/PLEN.</w:t>
      </w:r>
      <w:bookmarkEnd w:id="24"/>
    </w:p>
    <w:p w14:paraId="79376499" w14:textId="455E616C" w:rsidR="00377586" w:rsidRPr="00FB3BF9" w:rsidRDefault="00377586" w:rsidP="00F810C6">
      <w:pPr>
        <w:rPr>
          <w:lang w:val="ru-RU"/>
        </w:rPr>
        <w:sectPr w:rsidR="00377586" w:rsidRPr="00FB3BF9" w:rsidSect="00EC3326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oddPage"/>
          <w:pgSz w:w="11907" w:h="16834" w:code="9"/>
          <w:pgMar w:top="1418" w:right="1134" w:bottom="1418" w:left="1134" w:header="567" w:footer="567" w:gutter="0"/>
          <w:paperSrc w:first="15" w:other="15"/>
          <w:cols w:space="720"/>
          <w:titlePg/>
          <w:docGrid w:linePitch="299"/>
        </w:sectPr>
      </w:pPr>
    </w:p>
    <w:p w14:paraId="2C1B933A" w14:textId="59799E66" w:rsidR="000A2883" w:rsidRPr="00FB3BF9" w:rsidRDefault="00E71A5C" w:rsidP="008910F1">
      <w:pPr>
        <w:pStyle w:val="Annextitle0"/>
        <w:spacing w:before="360"/>
        <w:rPr>
          <w:rFonts w:eastAsia="MS Mincho"/>
          <w:lang w:val="ru-RU" w:eastAsia="zh-CN"/>
        </w:rPr>
      </w:pPr>
      <w:r w:rsidRPr="00FB3BF9">
        <w:rPr>
          <w:rFonts w:eastAsia="MS Mincho"/>
          <w:lang w:val="ru-RU" w:eastAsia="zh-CN"/>
        </w:rPr>
        <w:lastRenderedPageBreak/>
        <w:t xml:space="preserve">Проект плана работы 15-й Исследовательской комиссии </w:t>
      </w:r>
      <w:r w:rsidRPr="00FB3BF9">
        <w:rPr>
          <w:rFonts w:eastAsia="MS Mincho"/>
          <w:lang w:val="ru-RU" w:eastAsia="zh-CN"/>
        </w:rPr>
        <w:br/>
        <w:t xml:space="preserve">Женева, </w:t>
      </w:r>
      <w:r w:rsidR="00550E54" w:rsidRPr="00FB3BF9">
        <w:rPr>
          <w:rFonts w:eastAsia="MS Mincho"/>
          <w:lang w:val="ru-RU" w:eastAsia="zh-CN"/>
        </w:rPr>
        <w:t>12−16 апреля</w:t>
      </w:r>
      <w:r w:rsidRPr="00FB3BF9">
        <w:rPr>
          <w:rFonts w:eastAsia="MS Mincho"/>
          <w:lang w:val="ru-RU" w:eastAsia="zh-CN"/>
        </w:rPr>
        <w:t xml:space="preserve"> 202</w:t>
      </w:r>
      <w:r w:rsidR="00550E54" w:rsidRPr="00FB3BF9">
        <w:rPr>
          <w:rFonts w:eastAsia="MS Mincho"/>
          <w:lang w:val="ru-RU" w:eastAsia="zh-CN"/>
        </w:rPr>
        <w:t>1</w:t>
      </w:r>
      <w:r w:rsidRPr="00FB3BF9">
        <w:rPr>
          <w:rFonts w:eastAsia="MS Mincho"/>
          <w:lang w:val="ru-RU" w:eastAsia="zh-CN"/>
        </w:rPr>
        <w:t> года (первая неделя)</w:t>
      </w:r>
    </w:p>
    <w:bookmarkStart w:id="25" w:name="_MON_1671600053"/>
    <w:bookmarkEnd w:id="25"/>
    <w:p w14:paraId="29BE89A5" w14:textId="3866F88D" w:rsidR="00550E54" w:rsidRPr="00FB3BF9" w:rsidRDefault="005736D9" w:rsidP="00797FF6">
      <w:pPr>
        <w:jc w:val="center"/>
        <w:rPr>
          <w:lang w:val="ru-RU" w:eastAsia="zh-CN"/>
        </w:rPr>
      </w:pPr>
      <w:r w:rsidRPr="00FB3BF9">
        <w:rPr>
          <w:rFonts w:ascii="Calibri" w:eastAsia="SimSun" w:hAnsi="Calibri"/>
          <w:sz w:val="20"/>
          <w:lang w:val="ru-RU"/>
        </w:rPr>
        <w:object w:dxaOrig="11835" w:dyaOrig="6109" w14:anchorId="20117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pt;height:306pt" o:ole="">
            <v:imagedata r:id="rId38" o:title=""/>
          </v:shape>
          <o:OLEObject Type="Embed" ProgID="Excel.Sheet.12" ShapeID="_x0000_i1025" DrawAspect="Content" ObjectID="_1673335558" r:id="rId39"/>
        </w:object>
      </w:r>
    </w:p>
    <w:p w14:paraId="7467D58B" w14:textId="038AB0F1" w:rsidR="000A2883" w:rsidRPr="00FB3BF9" w:rsidRDefault="000A2883" w:rsidP="00EE7FAC">
      <w:pPr>
        <w:rPr>
          <w:lang w:val="ru-RU"/>
        </w:rPr>
      </w:pPr>
    </w:p>
    <w:p w14:paraId="75887C26" w14:textId="11A29BF1" w:rsidR="000A2883" w:rsidRPr="00FB3BF9" w:rsidRDefault="006E2260" w:rsidP="006E472F">
      <w:pPr>
        <w:pStyle w:val="Annextitle0"/>
        <w:rPr>
          <w:lang w:val="ru-RU" w:eastAsia="zh-CN"/>
        </w:rPr>
      </w:pPr>
      <w:r w:rsidRPr="00FB3BF9">
        <w:rPr>
          <w:lang w:val="ru-RU" w:eastAsia="zh-CN"/>
        </w:rPr>
        <w:lastRenderedPageBreak/>
        <w:t xml:space="preserve">Проект плана работы 15-й Исследовательской комиссии </w:t>
      </w:r>
      <w:r w:rsidRPr="00FB3BF9">
        <w:rPr>
          <w:lang w:val="ru-RU" w:eastAsia="zh-CN"/>
        </w:rPr>
        <w:br/>
        <w:t xml:space="preserve">Женева, </w:t>
      </w:r>
      <w:r w:rsidR="005736D9" w:rsidRPr="00FB3BF9">
        <w:rPr>
          <w:lang w:val="ru-RU" w:eastAsia="zh-CN"/>
        </w:rPr>
        <w:t>19−23 апреля</w:t>
      </w:r>
      <w:r w:rsidRPr="00FB3BF9">
        <w:rPr>
          <w:lang w:val="ru-RU" w:eastAsia="zh-CN"/>
        </w:rPr>
        <w:t xml:space="preserve"> 202</w:t>
      </w:r>
      <w:r w:rsidR="005736D9" w:rsidRPr="00FB3BF9">
        <w:rPr>
          <w:lang w:val="ru-RU" w:eastAsia="zh-CN"/>
        </w:rPr>
        <w:t>1</w:t>
      </w:r>
      <w:r w:rsidRPr="00FB3BF9">
        <w:rPr>
          <w:lang w:val="ru-RU" w:eastAsia="zh-CN"/>
        </w:rPr>
        <w:t> года (вторая неделя)</w:t>
      </w:r>
    </w:p>
    <w:bookmarkStart w:id="26" w:name="_MON_1671599764"/>
    <w:bookmarkEnd w:id="26"/>
    <w:p w14:paraId="264514F0" w14:textId="333FEF9A" w:rsidR="005736D9" w:rsidRPr="00FB3BF9" w:rsidRDefault="005736D9" w:rsidP="00797FF6">
      <w:pPr>
        <w:jc w:val="center"/>
        <w:rPr>
          <w:lang w:val="ru-RU" w:eastAsia="zh-CN"/>
        </w:rPr>
      </w:pPr>
      <w:r w:rsidRPr="00FB3BF9">
        <w:rPr>
          <w:rFonts w:ascii="Calibri" w:eastAsia="SimSun" w:hAnsi="Calibri"/>
          <w:lang w:val="ru-RU"/>
        </w:rPr>
        <w:object w:dxaOrig="11797" w:dyaOrig="6109" w14:anchorId="4341115B">
          <v:shape id="_x0000_i1026" type="#_x0000_t75" style="width:589.5pt;height:306pt" o:ole="">
            <v:imagedata r:id="rId40" o:title=""/>
          </v:shape>
          <o:OLEObject Type="Embed" ProgID="Excel.Sheet.12" ShapeID="_x0000_i1026" DrawAspect="Content" ObjectID="_1673335559" r:id="rId41"/>
        </w:object>
      </w:r>
    </w:p>
    <w:p w14:paraId="0A53B6F4" w14:textId="77777777" w:rsidR="00872524" w:rsidRPr="00FB3BF9" w:rsidRDefault="00872524" w:rsidP="00291517">
      <w:pPr>
        <w:rPr>
          <w:lang w:val="ru-RU"/>
        </w:rPr>
      </w:pPr>
    </w:p>
    <w:p w14:paraId="2DC22025" w14:textId="77777777" w:rsidR="000A2883" w:rsidRPr="00FB3BF9" w:rsidRDefault="000A2883" w:rsidP="00291517">
      <w:pPr>
        <w:rPr>
          <w:lang w:val="ru-RU"/>
        </w:rPr>
        <w:sectPr w:rsidR="000A2883" w:rsidRPr="00FB3BF9" w:rsidSect="00291517">
          <w:headerReference w:type="first" r:id="rId42"/>
          <w:footerReference w:type="first" r:id="rId43"/>
          <w:type w:val="oddPage"/>
          <w:pgSz w:w="16834" w:h="11907" w:orient="landscape" w:code="9"/>
          <w:pgMar w:top="1134" w:right="1134" w:bottom="1134" w:left="1134" w:header="567" w:footer="567" w:gutter="0"/>
          <w:paperSrc w:first="15" w:other="15"/>
          <w:cols w:space="720"/>
          <w:titlePg/>
          <w:docGrid w:linePitch="299"/>
        </w:sectPr>
      </w:pPr>
    </w:p>
    <w:p w14:paraId="46E450F7" w14:textId="1F94DBB2" w:rsidR="000A2883" w:rsidRPr="00FB3BF9" w:rsidRDefault="00015642" w:rsidP="00015642">
      <w:pPr>
        <w:overflowPunct w:val="0"/>
        <w:autoSpaceDE w:val="0"/>
        <w:autoSpaceDN w:val="0"/>
        <w:adjustRightInd w:val="0"/>
        <w:spacing w:before="100" w:after="120"/>
        <w:jc w:val="left"/>
        <w:textAlignment w:val="baseline"/>
        <w:rPr>
          <w:rFonts w:ascii="Calibri" w:eastAsia="Times New Roman" w:hAnsi="Calibri"/>
          <w:bCs/>
          <w:szCs w:val="22"/>
          <w:lang w:val="ru-RU"/>
        </w:rPr>
      </w:pPr>
      <w:r w:rsidRPr="00FB3BF9">
        <w:rPr>
          <w:szCs w:val="22"/>
          <w:lang w:val="ru-RU"/>
        </w:rPr>
        <w:lastRenderedPageBreak/>
        <w:t>Примечания</w:t>
      </w:r>
      <w:r w:rsidR="009A79CF" w:rsidRPr="00FB3BF9">
        <w:rPr>
          <w:rFonts w:ascii="Calibri" w:eastAsia="Times New Roman" w:hAnsi="Calibri"/>
          <w:bCs/>
          <w:szCs w:val="22"/>
          <w:lang w:val="ru-RU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8080"/>
      </w:tblGrid>
      <w:tr w:rsidR="00797FF6" w:rsidRPr="00FB3BF9" w14:paraId="4AD522A7" w14:textId="77777777" w:rsidTr="00FB3BF9">
        <w:tc>
          <w:tcPr>
            <w:tcW w:w="1129" w:type="dxa"/>
            <w:vAlign w:val="center"/>
          </w:tcPr>
          <w:p w14:paraId="1319B49D" w14:textId="19BD7C04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Сессия</w:t>
            </w:r>
          </w:p>
        </w:tc>
        <w:tc>
          <w:tcPr>
            <w:tcW w:w="8080" w:type="dxa"/>
            <w:vAlign w:val="center"/>
          </w:tcPr>
          <w:p w14:paraId="3308B082" w14:textId="203F15E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Тема</w:t>
            </w:r>
          </w:p>
        </w:tc>
      </w:tr>
      <w:tr w:rsidR="00797FF6" w:rsidRPr="00FB3BF9" w14:paraId="5A4F5548" w14:textId="77777777" w:rsidTr="00FB3BF9">
        <w:tc>
          <w:tcPr>
            <w:tcW w:w="1129" w:type="dxa"/>
            <w:vAlign w:val="center"/>
          </w:tcPr>
          <w:p w14:paraId="1B5FABA1" w14:textId="154B6166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A</w:t>
            </w:r>
          </w:p>
        </w:tc>
        <w:tc>
          <w:tcPr>
            <w:tcW w:w="8080" w:type="dxa"/>
            <w:vAlign w:val="center"/>
          </w:tcPr>
          <w:p w14:paraId="0AAD9733" w14:textId="2F37FC96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 6, Вопрос 11, Вопрос 12/15 − Темы, представляющие общий интерес (Вопросы проведут собрания независимо, если совместное собрание завершится до конца периода)</w:t>
            </w:r>
          </w:p>
        </w:tc>
      </w:tr>
      <w:tr w:rsidR="00797FF6" w:rsidRPr="00FB3BF9" w14:paraId="0AD0B636" w14:textId="77777777" w:rsidTr="00FB3BF9">
        <w:tc>
          <w:tcPr>
            <w:tcW w:w="1129" w:type="dxa"/>
            <w:vAlign w:val="center"/>
          </w:tcPr>
          <w:p w14:paraId="24A52F5E" w14:textId="07E44586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B</w:t>
            </w:r>
          </w:p>
        </w:tc>
        <w:tc>
          <w:tcPr>
            <w:tcW w:w="8080" w:type="dxa"/>
            <w:vAlign w:val="center"/>
          </w:tcPr>
          <w:p w14:paraId="2D32DD69" w14:textId="11E1CCC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 5 и Вопрос 8/15 – Темы, представляющие общий интерес</w:t>
            </w:r>
          </w:p>
        </w:tc>
      </w:tr>
      <w:tr w:rsidR="00797FF6" w:rsidRPr="00FB3BF9" w14:paraId="12ABFE39" w14:textId="77777777" w:rsidTr="00FB3BF9">
        <w:tc>
          <w:tcPr>
            <w:tcW w:w="1129" w:type="dxa"/>
            <w:vAlign w:val="center"/>
          </w:tcPr>
          <w:p w14:paraId="3BF1CB91" w14:textId="5B4BD362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C</w:t>
            </w:r>
          </w:p>
        </w:tc>
        <w:tc>
          <w:tcPr>
            <w:tcW w:w="8080" w:type="dxa"/>
            <w:vAlign w:val="center"/>
          </w:tcPr>
          <w:p w14:paraId="20217757" w14:textId="1E79B04F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 xml:space="preserve">Совместно Вопросы 12, 14/15 – Темы, представляющие общий интерес, по ASON, SDN, облачным вычислениям и медиа </w:t>
            </w:r>
          </w:p>
        </w:tc>
      </w:tr>
      <w:tr w:rsidR="00797FF6" w:rsidRPr="00FB3BF9" w14:paraId="2DAC7751" w14:textId="77777777" w:rsidTr="00FB3BF9">
        <w:tc>
          <w:tcPr>
            <w:tcW w:w="1129" w:type="dxa"/>
            <w:vAlign w:val="center"/>
          </w:tcPr>
          <w:p w14:paraId="22CFB013" w14:textId="06F94F2A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D</w:t>
            </w:r>
          </w:p>
        </w:tc>
        <w:tc>
          <w:tcPr>
            <w:tcW w:w="8080" w:type="dxa"/>
            <w:vAlign w:val="center"/>
          </w:tcPr>
          <w:p w14:paraId="01FFDC9C" w14:textId="3D6D7B26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Вопросы 11, 12/15 − Темы, представляющие общий интерес (Вопрос 11 и Вопрос 12 проведут собрания независимо, если совместное собрание завершится до конца периода)</w:t>
            </w:r>
          </w:p>
        </w:tc>
      </w:tr>
      <w:tr w:rsidR="00797FF6" w:rsidRPr="00FB3BF9" w14:paraId="30EE1950" w14:textId="77777777" w:rsidTr="00FB3BF9">
        <w:tc>
          <w:tcPr>
            <w:tcW w:w="1129" w:type="dxa"/>
            <w:vAlign w:val="center"/>
          </w:tcPr>
          <w:p w14:paraId="39E91722" w14:textId="255EBBB3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E</w:t>
            </w:r>
          </w:p>
        </w:tc>
        <w:tc>
          <w:tcPr>
            <w:tcW w:w="8080" w:type="dxa"/>
            <w:vAlign w:val="center"/>
          </w:tcPr>
          <w:p w14:paraId="6CC34B7F" w14:textId="2C1A405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Вопросы 12, 14/15 – Темы, представляющие общий интерес, по ASON, SDN, облачным вычислениям и медиа</w:t>
            </w:r>
          </w:p>
        </w:tc>
      </w:tr>
      <w:tr w:rsidR="00797FF6" w:rsidRPr="00FB3BF9" w14:paraId="42050A6F" w14:textId="77777777" w:rsidTr="00FB3BF9">
        <w:tc>
          <w:tcPr>
            <w:tcW w:w="1129" w:type="dxa"/>
            <w:vAlign w:val="center"/>
          </w:tcPr>
          <w:p w14:paraId="50D6AA3B" w14:textId="3E5399C5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F</w:t>
            </w:r>
          </w:p>
        </w:tc>
        <w:tc>
          <w:tcPr>
            <w:tcW w:w="8080" w:type="dxa"/>
            <w:vAlign w:val="center"/>
          </w:tcPr>
          <w:p w14:paraId="3B4EF838" w14:textId="062313CA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Содействие, координация включая Вопросы QALL TD и ПРС</w:t>
            </w:r>
          </w:p>
        </w:tc>
      </w:tr>
      <w:tr w:rsidR="00797FF6" w:rsidRPr="00FB3BF9" w14:paraId="68082D9F" w14:textId="77777777" w:rsidTr="00FB3BF9">
        <w:tc>
          <w:tcPr>
            <w:tcW w:w="1129" w:type="dxa"/>
            <w:vAlign w:val="center"/>
          </w:tcPr>
          <w:p w14:paraId="76CA3963" w14:textId="283EE8F1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G</w:t>
            </w:r>
          </w:p>
        </w:tc>
        <w:tc>
          <w:tcPr>
            <w:tcW w:w="8080" w:type="dxa"/>
            <w:vAlign w:val="center"/>
          </w:tcPr>
          <w:p w14:paraId="7D6BCE03" w14:textId="111093D5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Вопросы 11, 13/15</w:t>
            </w:r>
            <w:r w:rsidR="00E306E1" w:rsidRPr="00FB3BF9">
              <w:rPr>
                <w:lang w:val="ru-RU"/>
              </w:rPr>
              <w:t xml:space="preserve"> – Синхронизация</w:t>
            </w:r>
            <w:r w:rsidRPr="00FB3BF9">
              <w:rPr>
                <w:lang w:val="ru-RU"/>
              </w:rPr>
              <w:t xml:space="preserve"> MTN (Вопрос 11 и Вопрос 13 проведут собрания независимо, если совместное собрание завершится до конца периода)</w:t>
            </w:r>
          </w:p>
        </w:tc>
      </w:tr>
      <w:tr w:rsidR="00797FF6" w:rsidRPr="00FB3BF9" w14:paraId="148A57A8" w14:textId="77777777" w:rsidTr="00FB3BF9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E9EB90F" w14:textId="107B3F3E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H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30BEF44F" w14:textId="4FC814AB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Совместно Вопросы 12, 14/15</w:t>
            </w:r>
            <w:r w:rsidR="00E306E1" w:rsidRPr="00FB3BF9">
              <w:rPr>
                <w:lang w:val="ru-RU"/>
              </w:rPr>
              <w:t xml:space="preserve"> –</w:t>
            </w:r>
            <w:r w:rsidRPr="00FB3BF9">
              <w:rPr>
                <w:lang w:val="ru-RU"/>
              </w:rPr>
              <w:t xml:space="preserve"> </w:t>
            </w:r>
            <w:r w:rsidR="00E306E1" w:rsidRPr="00FB3BF9">
              <w:rPr>
                <w:lang w:val="ru-RU"/>
              </w:rPr>
              <w:t>Обзор общих частей отчета</w:t>
            </w:r>
            <w:r w:rsidRPr="00FB3BF9">
              <w:rPr>
                <w:lang w:val="ru-RU"/>
              </w:rPr>
              <w:t xml:space="preserve"> (Вопрос 12 и Вопрос 14 проведут собрания независимо, если совместное собрание завершится до конца периода)</w:t>
            </w:r>
          </w:p>
        </w:tc>
      </w:tr>
      <w:tr w:rsidR="00797FF6" w:rsidRPr="00FB3BF9" w14:paraId="192D2C31" w14:textId="77777777" w:rsidTr="00FB3BF9">
        <w:tc>
          <w:tcPr>
            <w:tcW w:w="1129" w:type="dxa"/>
            <w:tcBorders>
              <w:left w:val="nil"/>
              <w:bottom w:val="nil"/>
              <w:right w:val="nil"/>
            </w:tcBorders>
            <w:vAlign w:val="center"/>
          </w:tcPr>
          <w:p w14:paraId="7A3F83ED" w14:textId="7777777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</w:p>
        </w:tc>
        <w:tc>
          <w:tcPr>
            <w:tcW w:w="8080" w:type="dxa"/>
            <w:tcBorders>
              <w:left w:val="nil"/>
              <w:bottom w:val="nil"/>
              <w:right w:val="nil"/>
            </w:tcBorders>
            <w:vAlign w:val="center"/>
          </w:tcPr>
          <w:p w14:paraId="65545174" w14:textId="7777777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</w:p>
        </w:tc>
      </w:tr>
      <w:tr w:rsidR="00797FF6" w:rsidRPr="00FB3BF9" w14:paraId="591D7EE9" w14:textId="77777777" w:rsidTr="00FB3BF9">
        <w:tc>
          <w:tcPr>
            <w:tcW w:w="1129" w:type="dxa"/>
            <w:tcBorders>
              <w:top w:val="nil"/>
              <w:left w:val="nil"/>
              <w:right w:val="nil"/>
            </w:tcBorders>
            <w:vAlign w:val="center"/>
          </w:tcPr>
          <w:p w14:paraId="4C160872" w14:textId="7777777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right w:val="nil"/>
            </w:tcBorders>
            <w:vAlign w:val="center"/>
          </w:tcPr>
          <w:p w14:paraId="35291AB8" w14:textId="77777777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</w:p>
        </w:tc>
      </w:tr>
      <w:tr w:rsidR="00797FF6" w:rsidRPr="00FB3BF9" w14:paraId="4458E807" w14:textId="77777777" w:rsidTr="00FB3BF9">
        <w:tc>
          <w:tcPr>
            <w:tcW w:w="1129" w:type="dxa"/>
            <w:vAlign w:val="center"/>
          </w:tcPr>
          <w:p w14:paraId="60961F6C" w14:textId="6335F142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W</w:t>
            </w:r>
          </w:p>
        </w:tc>
        <w:tc>
          <w:tcPr>
            <w:tcW w:w="8080" w:type="dxa"/>
            <w:vAlign w:val="center"/>
          </w:tcPr>
          <w:p w14:paraId="748F2EA8" w14:textId="46368273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Только председатели и Докладчики РГ 3/15 − Подготовка отчета (вне часов работы собрания)</w:t>
            </w:r>
          </w:p>
        </w:tc>
      </w:tr>
      <w:tr w:rsidR="00797FF6" w:rsidRPr="00FB3BF9" w14:paraId="483D5FC3" w14:textId="77777777" w:rsidTr="00FB3BF9">
        <w:tc>
          <w:tcPr>
            <w:tcW w:w="1129" w:type="dxa"/>
            <w:vAlign w:val="center"/>
          </w:tcPr>
          <w:p w14:paraId="0F7F88E8" w14:textId="2775529C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Y</w:t>
            </w:r>
          </w:p>
        </w:tc>
        <w:tc>
          <w:tcPr>
            <w:tcW w:w="8080" w:type="dxa"/>
            <w:vAlign w:val="center"/>
          </w:tcPr>
          <w:p w14:paraId="2D179126" w14:textId="343748A6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Только председатели и Докладчики РГ 1/15 − Подготовка отчета (вне часов работы собрания)</w:t>
            </w:r>
          </w:p>
        </w:tc>
      </w:tr>
      <w:tr w:rsidR="00797FF6" w:rsidRPr="00FB3BF9" w14:paraId="0CF4E934" w14:textId="77777777" w:rsidTr="00FB3BF9">
        <w:tc>
          <w:tcPr>
            <w:tcW w:w="1129" w:type="dxa"/>
            <w:vAlign w:val="center"/>
          </w:tcPr>
          <w:p w14:paraId="5128EC52" w14:textId="5AEEF825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Z</w:t>
            </w:r>
          </w:p>
        </w:tc>
        <w:tc>
          <w:tcPr>
            <w:tcW w:w="8080" w:type="dxa"/>
            <w:vAlign w:val="center"/>
          </w:tcPr>
          <w:p w14:paraId="2DF2450A" w14:textId="47EADE19" w:rsidR="00797FF6" w:rsidRPr="00FB3BF9" w:rsidRDefault="00797FF6" w:rsidP="00797FF6">
            <w:pPr>
              <w:overflowPunct w:val="0"/>
              <w:autoSpaceDE w:val="0"/>
              <w:autoSpaceDN w:val="0"/>
              <w:adjustRightInd w:val="0"/>
              <w:spacing w:before="60" w:after="60"/>
              <w:jc w:val="left"/>
              <w:textAlignment w:val="baseline"/>
              <w:rPr>
                <w:rFonts w:ascii="Calibri" w:eastAsia="Times New Roman" w:hAnsi="Calibri"/>
                <w:bCs/>
                <w:szCs w:val="22"/>
                <w:lang w:val="ru-RU"/>
              </w:rPr>
            </w:pPr>
            <w:r w:rsidRPr="00FB3BF9">
              <w:rPr>
                <w:lang w:val="ru-RU"/>
              </w:rPr>
              <w:t>Только председатели и Докладчики РГ 2/15 − Подготовка отчета в целях проверки документов для получения согласия и заявлений о взаимодействии</w:t>
            </w:r>
          </w:p>
        </w:tc>
      </w:tr>
    </w:tbl>
    <w:p w14:paraId="1FDAE01F" w14:textId="406AE7DF" w:rsidR="00EA5040" w:rsidRPr="00FB3BF9" w:rsidRDefault="00EA5040" w:rsidP="00E71A5C">
      <w:pPr>
        <w:tabs>
          <w:tab w:val="left" w:pos="284"/>
          <w:tab w:val="left" w:pos="7140"/>
        </w:tabs>
        <w:overflowPunct w:val="0"/>
        <w:autoSpaceDE w:val="0"/>
        <w:autoSpaceDN w:val="0"/>
        <w:adjustRightInd w:val="0"/>
        <w:spacing w:before="80"/>
        <w:jc w:val="left"/>
        <w:textAlignment w:val="baseline"/>
        <w:rPr>
          <w:rFonts w:eastAsia="Times New Roman"/>
          <w:b/>
          <w:sz w:val="20"/>
          <w:szCs w:val="20"/>
          <w:lang w:val="ru-RU"/>
        </w:rPr>
      </w:pPr>
      <w:r w:rsidRPr="00FB3BF9">
        <w:rPr>
          <w:rFonts w:eastAsia="Times New Roman"/>
          <w:sz w:val="20"/>
          <w:szCs w:val="18"/>
          <w:lang w:val="ru-RU"/>
        </w:rPr>
        <w:t>ПРИМЕЧАНИЕ. – Обновления к плану работы будут размещаться в TD</w:t>
      </w:r>
      <w:r w:rsidR="008B3DBD" w:rsidRPr="00FB3BF9">
        <w:rPr>
          <w:rFonts w:eastAsia="Times New Roman"/>
          <w:sz w:val="20"/>
          <w:szCs w:val="18"/>
          <w:lang w:val="ru-RU"/>
        </w:rPr>
        <w:t>443</w:t>
      </w:r>
      <w:r w:rsidRPr="00FB3BF9">
        <w:rPr>
          <w:rFonts w:eastAsia="Times New Roman"/>
          <w:sz w:val="20"/>
          <w:szCs w:val="18"/>
          <w:lang w:val="ru-RU"/>
        </w:rPr>
        <w:t>/GEN</w:t>
      </w:r>
      <w:r w:rsidRPr="00FB3BF9">
        <w:rPr>
          <w:rFonts w:eastAsia="Times New Roman"/>
          <w:sz w:val="20"/>
          <w:szCs w:val="20"/>
          <w:lang w:val="ru-RU"/>
        </w:rPr>
        <w:t>.</w:t>
      </w:r>
    </w:p>
    <w:p w14:paraId="5C71D7FF" w14:textId="77777777" w:rsidR="007347D7" w:rsidRPr="00FB3BF9" w:rsidRDefault="007347D7" w:rsidP="000A2883">
      <w:pPr>
        <w:spacing w:before="720"/>
        <w:jc w:val="center"/>
        <w:rPr>
          <w:szCs w:val="22"/>
          <w:lang w:val="ru-RU"/>
        </w:rPr>
      </w:pPr>
      <w:r w:rsidRPr="00FB3BF9">
        <w:rPr>
          <w:szCs w:val="22"/>
          <w:lang w:val="ru-RU"/>
        </w:rPr>
        <w:t>______________</w:t>
      </w:r>
    </w:p>
    <w:sectPr w:rsidR="007347D7" w:rsidRPr="00FB3BF9" w:rsidSect="009C1995">
      <w:headerReference w:type="first" r:id="rId44"/>
      <w:footerReference w:type="first" r:id="rId45"/>
      <w:type w:val="oddPage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A329" w14:textId="77777777" w:rsidR="00A71CF9" w:rsidRDefault="00A71CF9">
      <w:r>
        <w:separator/>
      </w:r>
    </w:p>
  </w:endnote>
  <w:endnote w:type="continuationSeparator" w:id="0">
    <w:p w14:paraId="35B1E823" w14:textId="77777777" w:rsidR="00A71CF9" w:rsidRDefault="00A7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4CAA6" w14:textId="77777777" w:rsidR="00436F65" w:rsidRDefault="00436F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15A4E" w14:textId="22133CC7" w:rsidR="00872524" w:rsidRPr="00436F65" w:rsidRDefault="00872524" w:rsidP="00436F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C3B2F" w14:textId="77777777" w:rsidR="00872524" w:rsidRPr="009A461A" w:rsidRDefault="00872524" w:rsidP="00FC143D">
    <w:pPr>
      <w:pStyle w:val="Footer"/>
      <w:spacing w:before="120"/>
      <w:jc w:val="center"/>
      <w:rPr>
        <w:rFonts w:ascii="Calibri" w:hAnsi="Calibri"/>
        <w:color w:val="0070C0"/>
      </w:rPr>
    </w:pPr>
    <w:r w:rsidRPr="009A461A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br/>
    </w:r>
    <w:r w:rsidRPr="009A461A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>.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9A461A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9A461A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9A461A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9A461A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42F74" w14:textId="570F6865" w:rsidR="00872524" w:rsidRPr="00436F65" w:rsidRDefault="00872524" w:rsidP="00436F65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0524DD30" w:rsidR="00872524" w:rsidRPr="00436F65" w:rsidRDefault="00872524" w:rsidP="00436F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20086" w14:textId="77777777" w:rsidR="00A71CF9" w:rsidRDefault="00A71CF9">
      <w:r>
        <w:separator/>
      </w:r>
    </w:p>
  </w:footnote>
  <w:footnote w:type="continuationSeparator" w:id="0">
    <w:p w14:paraId="0B31D177" w14:textId="77777777" w:rsidR="00A71CF9" w:rsidRDefault="00A7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9FDC6" w14:textId="77777777" w:rsidR="00436F65" w:rsidRDefault="00436F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9788F" w14:textId="08C7646F" w:rsidR="00872524" w:rsidRDefault="00B13027" w:rsidP="007347D7">
    <w:pPr>
      <w:pStyle w:val="Header"/>
      <w:rPr>
        <w:noProof/>
      </w:rPr>
    </w:pPr>
    <w:sdt>
      <w:sdtPr>
        <w:id w:val="182007948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524">
          <w:rPr>
            <w:noProof/>
          </w:rPr>
          <w:t>-</w:t>
        </w:r>
        <w:r w:rsidR="00872524">
          <w:t xml:space="preserve"> </w:t>
        </w:r>
        <w:r w:rsidR="00872524">
          <w:fldChar w:fldCharType="begin"/>
        </w:r>
        <w:r w:rsidR="00872524">
          <w:instrText xml:space="preserve"> PAGE   \* MERGEFORMAT </w:instrText>
        </w:r>
        <w:r w:rsidR="00872524">
          <w:fldChar w:fldCharType="separate"/>
        </w:r>
        <w:r w:rsidR="002C5ED1">
          <w:rPr>
            <w:noProof/>
          </w:rPr>
          <w:t>6</w:t>
        </w:r>
        <w:r w:rsidR="00872524">
          <w:rPr>
            <w:noProof/>
          </w:rPr>
          <w:fldChar w:fldCharType="end"/>
        </w:r>
      </w:sdtContent>
    </w:sdt>
    <w:r w:rsidR="00872524">
      <w:rPr>
        <w:noProof/>
      </w:rPr>
      <w:t xml:space="preserve"> -</w:t>
    </w:r>
  </w:p>
  <w:p w14:paraId="4982F943" w14:textId="7C8C4AFB" w:rsidR="00872524" w:rsidRPr="00C740E1" w:rsidRDefault="00872524" w:rsidP="007347D7">
    <w:pPr>
      <w:pStyle w:val="Header"/>
      <w:spacing w:after="240"/>
    </w:pPr>
    <w:r>
      <w:rPr>
        <w:lang w:val="ru-RU"/>
      </w:rPr>
      <w:t xml:space="preserve">Коллективное письмо </w:t>
    </w:r>
    <w:r w:rsidR="00550E54">
      <w:rPr>
        <w:lang w:val="ru-RU"/>
      </w:rPr>
      <w:t>7</w:t>
    </w:r>
    <w:r>
      <w:rPr>
        <w:lang w:val="ru-RU"/>
      </w:rPr>
      <w:t>/15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B9195" w14:textId="77777777" w:rsidR="00436F65" w:rsidRDefault="00436F6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0087B" w14:textId="388E2926" w:rsidR="00872524" w:rsidRDefault="00B13027" w:rsidP="000A2883">
    <w:pPr>
      <w:pStyle w:val="Header"/>
      <w:rPr>
        <w:noProof/>
      </w:rPr>
    </w:pPr>
    <w:sdt>
      <w:sdtPr>
        <w:id w:val="98596903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72524">
          <w:rPr>
            <w:noProof/>
          </w:rPr>
          <w:t>-</w:t>
        </w:r>
        <w:r w:rsidR="00872524">
          <w:t xml:space="preserve"> </w:t>
        </w:r>
        <w:r w:rsidR="00872524">
          <w:fldChar w:fldCharType="begin"/>
        </w:r>
        <w:r w:rsidR="00872524">
          <w:instrText xml:space="preserve"> PAGE   \* MERGEFORMAT </w:instrText>
        </w:r>
        <w:r w:rsidR="00872524">
          <w:fldChar w:fldCharType="separate"/>
        </w:r>
        <w:r w:rsidR="002C5ED1">
          <w:rPr>
            <w:noProof/>
          </w:rPr>
          <w:t>5</w:t>
        </w:r>
        <w:r w:rsidR="00872524">
          <w:rPr>
            <w:noProof/>
          </w:rPr>
          <w:fldChar w:fldCharType="end"/>
        </w:r>
      </w:sdtContent>
    </w:sdt>
    <w:r w:rsidR="00872524">
      <w:rPr>
        <w:noProof/>
      </w:rPr>
      <w:t xml:space="preserve"> -</w:t>
    </w:r>
  </w:p>
  <w:p w14:paraId="48121E3D" w14:textId="38BF5060" w:rsidR="00872524" w:rsidRPr="00C740E1" w:rsidRDefault="00E71A5C" w:rsidP="000A2883">
    <w:pPr>
      <w:pStyle w:val="Header"/>
      <w:spacing w:after="240"/>
    </w:pPr>
    <w:r>
      <w:rPr>
        <w:lang w:val="ru-RU"/>
      </w:rPr>
      <w:t xml:space="preserve">Коллективное письмо </w:t>
    </w:r>
    <w:r w:rsidR="00550E54">
      <w:rPr>
        <w:lang w:val="ru-RU"/>
      </w:rPr>
      <w:t>7</w:t>
    </w:r>
    <w:r w:rsidR="00872524">
      <w:rPr>
        <w:lang w:val="ru-RU"/>
      </w:rPr>
      <w:t>/1</w:t>
    </w:r>
    <w:r>
      <w:rPr>
        <w:lang w:val="ru-RU"/>
      </w:rPr>
      <w:t>5</w:t>
    </w:r>
    <w:r w:rsidR="00872524">
      <w:rPr>
        <w:lang w:val="ru-RU"/>
      </w:rPr>
      <w:t xml:space="preserve"> БСЭ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EDD9" w14:textId="2FEFB8DE" w:rsidR="00872524" w:rsidRPr="00BE4CB0" w:rsidRDefault="00B13027" w:rsidP="00633C3F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872524" w:rsidRPr="00FF3255">
          <w:t xml:space="preserve">- </w:t>
        </w:r>
        <w:r w:rsidR="00872524" w:rsidRPr="00FF3255">
          <w:fldChar w:fldCharType="begin"/>
        </w:r>
        <w:r w:rsidR="00872524" w:rsidRPr="00FF3255">
          <w:instrText xml:space="preserve"> PAGE   \* MERGEFORMAT </w:instrText>
        </w:r>
        <w:r w:rsidR="00872524" w:rsidRPr="00FF3255">
          <w:fldChar w:fldCharType="separate"/>
        </w:r>
        <w:r w:rsidR="002C5ED1">
          <w:rPr>
            <w:noProof/>
          </w:rPr>
          <w:t>7</w:t>
        </w:r>
        <w:r w:rsidR="00872524" w:rsidRPr="00FF3255">
          <w:fldChar w:fldCharType="end"/>
        </w:r>
      </w:sdtContent>
    </w:sdt>
    <w:r w:rsidR="00872524" w:rsidRPr="00FF3255">
      <w:rPr>
        <w:lang w:val="ru-RU"/>
      </w:rPr>
      <w:t xml:space="preserve"> -</w:t>
    </w:r>
    <w:r w:rsidR="00E71A5C">
      <w:rPr>
        <w:lang w:val="ru-RU"/>
      </w:rPr>
      <w:br/>
      <w:t xml:space="preserve">Коллективное письмо </w:t>
    </w:r>
    <w:r w:rsidR="00550E54">
      <w:rPr>
        <w:lang w:val="ru-RU"/>
      </w:rPr>
      <w:t>7</w:t>
    </w:r>
    <w:r w:rsidR="00872524">
      <w:rPr>
        <w:lang w:val="ru-RU"/>
      </w:rPr>
      <w:t>/1</w:t>
    </w:r>
    <w:r w:rsidR="00E71A5C">
      <w:rPr>
        <w:lang w:val="ru-RU"/>
      </w:rPr>
      <w:t>5</w:t>
    </w:r>
    <w:r w:rsidR="0087252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34A6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4E83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ECE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2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EE6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9EC8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98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4EF8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C0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7804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5642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C84"/>
    <w:rsid w:val="00065DC5"/>
    <w:rsid w:val="000736F3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5B49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B5BC2"/>
    <w:rsid w:val="001C1A3E"/>
    <w:rsid w:val="001C3A44"/>
    <w:rsid w:val="001C4233"/>
    <w:rsid w:val="001C4CB6"/>
    <w:rsid w:val="001C52E3"/>
    <w:rsid w:val="001C6598"/>
    <w:rsid w:val="001D1DC2"/>
    <w:rsid w:val="001D261C"/>
    <w:rsid w:val="001E1BDB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4398"/>
    <w:rsid w:val="00296A32"/>
    <w:rsid w:val="00297439"/>
    <w:rsid w:val="002A01A0"/>
    <w:rsid w:val="002A511B"/>
    <w:rsid w:val="002A571C"/>
    <w:rsid w:val="002A7A1F"/>
    <w:rsid w:val="002B37F9"/>
    <w:rsid w:val="002B4D5D"/>
    <w:rsid w:val="002C0AD9"/>
    <w:rsid w:val="002C5ED1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07420"/>
    <w:rsid w:val="00322DFC"/>
    <w:rsid w:val="00324697"/>
    <w:rsid w:val="00327E4C"/>
    <w:rsid w:val="0033255D"/>
    <w:rsid w:val="0033434F"/>
    <w:rsid w:val="00334F4D"/>
    <w:rsid w:val="00335378"/>
    <w:rsid w:val="00336A1F"/>
    <w:rsid w:val="00340304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37D4"/>
    <w:rsid w:val="003C485A"/>
    <w:rsid w:val="003D1EC7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11B2"/>
    <w:rsid w:val="00424809"/>
    <w:rsid w:val="0043507E"/>
    <w:rsid w:val="00435454"/>
    <w:rsid w:val="00436F65"/>
    <w:rsid w:val="00442B06"/>
    <w:rsid w:val="00444A87"/>
    <w:rsid w:val="00444B73"/>
    <w:rsid w:val="00450CFA"/>
    <w:rsid w:val="00453CE3"/>
    <w:rsid w:val="00455EFA"/>
    <w:rsid w:val="0046115E"/>
    <w:rsid w:val="0046273C"/>
    <w:rsid w:val="0046513B"/>
    <w:rsid w:val="00475A27"/>
    <w:rsid w:val="00483483"/>
    <w:rsid w:val="00484B7E"/>
    <w:rsid w:val="0049005C"/>
    <w:rsid w:val="00491B26"/>
    <w:rsid w:val="00494F92"/>
    <w:rsid w:val="00495F13"/>
    <w:rsid w:val="004A0D07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0E54"/>
    <w:rsid w:val="005526E6"/>
    <w:rsid w:val="00553363"/>
    <w:rsid w:val="00566E06"/>
    <w:rsid w:val="005675D3"/>
    <w:rsid w:val="005701E5"/>
    <w:rsid w:val="00570209"/>
    <w:rsid w:val="005735DC"/>
    <w:rsid w:val="005736D9"/>
    <w:rsid w:val="00574C05"/>
    <w:rsid w:val="0057533B"/>
    <w:rsid w:val="00581BA5"/>
    <w:rsid w:val="005837DA"/>
    <w:rsid w:val="0059788A"/>
    <w:rsid w:val="005A27EB"/>
    <w:rsid w:val="005B1CC5"/>
    <w:rsid w:val="005B5967"/>
    <w:rsid w:val="005B7575"/>
    <w:rsid w:val="005B7844"/>
    <w:rsid w:val="005D044D"/>
    <w:rsid w:val="005E393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49A9"/>
    <w:rsid w:val="006257E5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2260"/>
    <w:rsid w:val="006E472F"/>
    <w:rsid w:val="006E5B37"/>
    <w:rsid w:val="006F1984"/>
    <w:rsid w:val="006F435A"/>
    <w:rsid w:val="00701561"/>
    <w:rsid w:val="00705B55"/>
    <w:rsid w:val="00706B9D"/>
    <w:rsid w:val="00712530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0784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4D4F"/>
    <w:rsid w:val="00767F4B"/>
    <w:rsid w:val="007774D2"/>
    <w:rsid w:val="0078453D"/>
    <w:rsid w:val="007850E3"/>
    <w:rsid w:val="00786D5C"/>
    <w:rsid w:val="007878CA"/>
    <w:rsid w:val="0079397B"/>
    <w:rsid w:val="00796580"/>
    <w:rsid w:val="00797FF6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3325"/>
    <w:rsid w:val="007E6584"/>
    <w:rsid w:val="007F66B4"/>
    <w:rsid w:val="00801712"/>
    <w:rsid w:val="00806D79"/>
    <w:rsid w:val="00812BCC"/>
    <w:rsid w:val="00814932"/>
    <w:rsid w:val="00816620"/>
    <w:rsid w:val="00825CB8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44B11"/>
    <w:rsid w:val="00852F6F"/>
    <w:rsid w:val="008531A8"/>
    <w:rsid w:val="008537E0"/>
    <w:rsid w:val="00861FB7"/>
    <w:rsid w:val="00871087"/>
    <w:rsid w:val="00871131"/>
    <w:rsid w:val="0087197D"/>
    <w:rsid w:val="00872524"/>
    <w:rsid w:val="00874B12"/>
    <w:rsid w:val="008910F1"/>
    <w:rsid w:val="00896B3F"/>
    <w:rsid w:val="008A1ED8"/>
    <w:rsid w:val="008A3E5F"/>
    <w:rsid w:val="008A4C6C"/>
    <w:rsid w:val="008A562D"/>
    <w:rsid w:val="008B39DF"/>
    <w:rsid w:val="008B3DBD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2D14"/>
    <w:rsid w:val="008E393C"/>
    <w:rsid w:val="008F33CB"/>
    <w:rsid w:val="008F7300"/>
    <w:rsid w:val="009032BA"/>
    <w:rsid w:val="00907D20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A79CF"/>
    <w:rsid w:val="009B042F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F265C"/>
    <w:rsid w:val="009F48B0"/>
    <w:rsid w:val="009F51EF"/>
    <w:rsid w:val="009F5483"/>
    <w:rsid w:val="009F57FA"/>
    <w:rsid w:val="00A02F69"/>
    <w:rsid w:val="00A12E83"/>
    <w:rsid w:val="00A1373B"/>
    <w:rsid w:val="00A137A6"/>
    <w:rsid w:val="00A1661B"/>
    <w:rsid w:val="00A16767"/>
    <w:rsid w:val="00A20765"/>
    <w:rsid w:val="00A21DD2"/>
    <w:rsid w:val="00A22387"/>
    <w:rsid w:val="00A226D8"/>
    <w:rsid w:val="00A24124"/>
    <w:rsid w:val="00A2458F"/>
    <w:rsid w:val="00A419F2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AD7"/>
    <w:rsid w:val="00A66C90"/>
    <w:rsid w:val="00A71CF9"/>
    <w:rsid w:val="00A72853"/>
    <w:rsid w:val="00A73A14"/>
    <w:rsid w:val="00A75174"/>
    <w:rsid w:val="00A80902"/>
    <w:rsid w:val="00A8170F"/>
    <w:rsid w:val="00A81EF3"/>
    <w:rsid w:val="00A909C5"/>
    <w:rsid w:val="00A91EB5"/>
    <w:rsid w:val="00A9416C"/>
    <w:rsid w:val="00A96189"/>
    <w:rsid w:val="00A96412"/>
    <w:rsid w:val="00AB30C1"/>
    <w:rsid w:val="00AC23FF"/>
    <w:rsid w:val="00AD2656"/>
    <w:rsid w:val="00AD3D11"/>
    <w:rsid w:val="00AD677F"/>
    <w:rsid w:val="00AE208E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1302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12F95"/>
    <w:rsid w:val="00C20306"/>
    <w:rsid w:val="00C22574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38D8"/>
    <w:rsid w:val="00CF3F5B"/>
    <w:rsid w:val="00CF6600"/>
    <w:rsid w:val="00D02CBB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07D9"/>
    <w:rsid w:val="00DB669D"/>
    <w:rsid w:val="00DC6267"/>
    <w:rsid w:val="00DC6716"/>
    <w:rsid w:val="00DC7FCD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4F4C"/>
    <w:rsid w:val="00E06D93"/>
    <w:rsid w:val="00E07386"/>
    <w:rsid w:val="00E07C27"/>
    <w:rsid w:val="00E11025"/>
    <w:rsid w:val="00E14A1A"/>
    <w:rsid w:val="00E17F1A"/>
    <w:rsid w:val="00E306E1"/>
    <w:rsid w:val="00E33A33"/>
    <w:rsid w:val="00E3551C"/>
    <w:rsid w:val="00E41069"/>
    <w:rsid w:val="00E44A5D"/>
    <w:rsid w:val="00E453EB"/>
    <w:rsid w:val="00E45C46"/>
    <w:rsid w:val="00E55A3E"/>
    <w:rsid w:val="00E60F76"/>
    <w:rsid w:val="00E63CFA"/>
    <w:rsid w:val="00E645B4"/>
    <w:rsid w:val="00E652B1"/>
    <w:rsid w:val="00E67FE9"/>
    <w:rsid w:val="00E71A5C"/>
    <w:rsid w:val="00E746C8"/>
    <w:rsid w:val="00E76599"/>
    <w:rsid w:val="00E77EA5"/>
    <w:rsid w:val="00E86AFB"/>
    <w:rsid w:val="00E90305"/>
    <w:rsid w:val="00E911E3"/>
    <w:rsid w:val="00E930EC"/>
    <w:rsid w:val="00EA20D9"/>
    <w:rsid w:val="00EA5040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E7FAC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4A90"/>
    <w:rsid w:val="00F77695"/>
    <w:rsid w:val="00F80D7B"/>
    <w:rsid w:val="00F810C6"/>
    <w:rsid w:val="00F81C92"/>
    <w:rsid w:val="00F830DA"/>
    <w:rsid w:val="00F8733D"/>
    <w:rsid w:val="00F91C02"/>
    <w:rsid w:val="00F96ACE"/>
    <w:rsid w:val="00FA58BB"/>
    <w:rsid w:val="00FA6067"/>
    <w:rsid w:val="00FA7F68"/>
    <w:rsid w:val="00FB10C8"/>
    <w:rsid w:val="00FB3BF9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46E3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0156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MS Mincho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04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5" TargetMode="External"/><Relationship Id="rId18" Type="http://schemas.openxmlformats.org/officeDocument/2006/relationships/hyperlink" Target="https://www.itu.int/net/ITU-T/ddp/Default.aspx?groupid=T17-SG15" TargetMode="External"/><Relationship Id="rId26" Type="http://schemas.openxmlformats.org/officeDocument/2006/relationships/hyperlink" Target="http://www.itu.int/TIES/" TargetMode="External"/><Relationship Id="rId39" Type="http://schemas.openxmlformats.org/officeDocument/2006/relationships/package" Target="embeddings/Microsoft_Excel_Worksheet.xlsx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42" Type="http://schemas.openxmlformats.org/officeDocument/2006/relationships/header" Target="header4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ITU-T/studygroups/2017-2020/15/Pages/default.aspx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itu.int/net/ITU-T/ddp/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image" Target="media/image5.emf"/><Relationship Id="rId45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remote.itu.int/" TargetMode="External"/><Relationship Id="rId23" Type="http://schemas.openxmlformats.org/officeDocument/2006/relationships/image" Target="cid:image003.png@01D2ADFE.45503AF0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itu.int/go/tsg15" TargetMode="External"/><Relationship Id="rId31" Type="http://schemas.openxmlformats.org/officeDocument/2006/relationships/hyperlink" Target="https://remote.itu.int/" TargetMode="External"/><Relationship Id="rId44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meetingdoc.asp?lang=en&amp;parent=T17-TSAG-210111-TD-GEN-0980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remote.itu.int/" TargetMode="External"/><Relationship Id="rId30" Type="http://schemas.openxmlformats.org/officeDocument/2006/relationships/hyperlink" Target="https://www.itu.int/en/ITU-T/studygroups/2017-2020/15/Pages/default.aspx" TargetMode="External"/><Relationship Id="rId35" Type="http://schemas.openxmlformats.org/officeDocument/2006/relationships/footer" Target="footer2.xml"/><Relationship Id="rId43" Type="http://schemas.openxmlformats.org/officeDocument/2006/relationships/footer" Target="footer4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5@itu.int" TargetMode="External"/><Relationship Id="rId17" Type="http://schemas.openxmlformats.org/officeDocument/2006/relationships/hyperlink" Target="mailto:tsbemeetings@itu.int" TargetMode="External"/><Relationship Id="rId25" Type="http://schemas.openxmlformats.org/officeDocument/2006/relationships/hyperlink" Target="https://www.itu.int/en/ITU-T/studygroups/Pages/templates.aspx" TargetMode="External"/><Relationship Id="rId33" Type="http://schemas.openxmlformats.org/officeDocument/2006/relationships/header" Target="header2.xml"/><Relationship Id="rId38" Type="http://schemas.openxmlformats.org/officeDocument/2006/relationships/image" Target="media/image4.emf"/><Relationship Id="rId46" Type="http://schemas.openxmlformats.org/officeDocument/2006/relationships/fontTable" Target="fontTable.xml"/><Relationship Id="rId20" Type="http://schemas.openxmlformats.org/officeDocument/2006/relationships/hyperlink" Target="https://www.itu.int/net/ITU-T/ddp/Default.aspx?groupid=T17-SG15" TargetMode="External"/><Relationship Id="rId41" Type="http://schemas.openxmlformats.org/officeDocument/2006/relationships/package" Target="embeddings/Microsoft_Excel_Worksheet1.xlsx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A0CCE-073D-4FBE-A62F-FA86570310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65</TotalTime>
  <Pages>7</Pages>
  <Words>1249</Words>
  <Characters>9512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10740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9</cp:revision>
  <cp:lastPrinted>2021-01-28T09:39:00Z</cp:lastPrinted>
  <dcterms:created xsi:type="dcterms:W3CDTF">2021-01-14T16:08:00Z</dcterms:created>
  <dcterms:modified xsi:type="dcterms:W3CDTF">2021-01-28T09:39:00Z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