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F93D4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F93D4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F93D4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F93D4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F93D48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AB0E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A42856">
              <w:rPr>
                <w:rFonts w:eastAsiaTheme="minorEastAsia"/>
                <w:lang w:eastAsia="zh-CN"/>
              </w:rPr>
              <w:t>17</w:t>
            </w:r>
            <w:r w:rsidR="00A42856">
              <w:rPr>
                <w:rFonts w:eastAsiaTheme="minorEastAsia" w:hint="cs"/>
                <w:rtl/>
                <w:lang w:eastAsia="zh-CN" w:bidi="ar-EG"/>
              </w:rPr>
              <w:t xml:space="preserve"> أبريل</w:t>
            </w:r>
            <w:r w:rsidR="00EC318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C318F">
              <w:rPr>
                <w:rFonts w:eastAsiaTheme="minorEastAsia"/>
                <w:lang w:eastAsia="zh-CN" w:bidi="ar-EG"/>
              </w:rPr>
              <w:t>2019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F93D48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Default="00636C69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A42856">
              <w:rPr>
                <w:rFonts w:eastAsiaTheme="minorEastAsia"/>
                <w:b/>
                <w:lang w:eastAsia="zh-CN" w:bidi="ar-SY"/>
              </w:rPr>
              <w:t>4/15</w:t>
            </w:r>
          </w:p>
          <w:p w:rsidR="009B53D9" w:rsidRPr="009B53D9" w:rsidRDefault="009B53D9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9B53D9">
              <w:rPr>
                <w:rFonts w:eastAsiaTheme="minorEastAsia"/>
                <w:bCs/>
                <w:lang w:eastAsia="zh-CN" w:bidi="ar-SY"/>
              </w:rPr>
              <w:t>SG15/HO</w:t>
            </w:r>
          </w:p>
        </w:tc>
        <w:tc>
          <w:tcPr>
            <w:tcW w:w="2470" w:type="pct"/>
            <w:vMerge w:val="restart"/>
          </w:tcPr>
          <w:p w:rsidR="00A42856" w:rsidRPr="00E06C01" w:rsidRDefault="00A42856" w:rsidP="00A428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A42856" w:rsidRPr="00F979E6" w:rsidRDefault="00A42856" w:rsidP="00A428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979E6">
              <w:rPr>
                <w:rFonts w:eastAsiaTheme="minorEastAsia" w:hint="cs"/>
                <w:rtl/>
                <w:lang w:eastAsia="zh-CN"/>
              </w:rPr>
              <w:t>-</w:t>
            </w:r>
            <w:r w:rsidRPr="00F979E6">
              <w:rPr>
                <w:rFonts w:eastAsiaTheme="minorEastAsia"/>
                <w:rtl/>
                <w:lang w:eastAsia="zh-CN"/>
              </w:rPr>
              <w:tab/>
            </w:r>
            <w:r w:rsidRPr="00F979E6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A42856" w:rsidRPr="00F979E6" w:rsidRDefault="00A42856" w:rsidP="00A428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979E6">
              <w:rPr>
                <w:rFonts w:eastAsiaTheme="minorEastAsia" w:hint="cs"/>
                <w:rtl/>
                <w:lang w:eastAsia="zh-CN"/>
              </w:rPr>
              <w:t>-</w:t>
            </w:r>
            <w:r w:rsidRPr="00F979E6">
              <w:rPr>
                <w:rFonts w:eastAsiaTheme="minorEastAsia"/>
                <w:rtl/>
                <w:lang w:eastAsia="zh-CN"/>
              </w:rPr>
              <w:tab/>
            </w:r>
            <w:r w:rsidRPr="00F979E6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A42856" w:rsidRPr="00F979E6" w:rsidRDefault="00A42856" w:rsidP="004220F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979E6">
              <w:rPr>
                <w:rFonts w:eastAsiaTheme="minorEastAsia" w:hint="cs"/>
                <w:rtl/>
                <w:lang w:eastAsia="zh-CN"/>
              </w:rPr>
              <w:t>-</w:t>
            </w:r>
            <w:r w:rsidRPr="00F979E6">
              <w:rPr>
                <w:rFonts w:eastAsiaTheme="minorEastAsia"/>
                <w:rtl/>
                <w:lang w:eastAsia="zh-CN"/>
              </w:rPr>
              <w:tab/>
            </w:r>
            <w:r w:rsidRPr="00F979E6">
              <w:rPr>
                <w:rFonts w:eastAsiaTheme="minorEastAsia" w:hint="cs"/>
                <w:rtl/>
                <w:lang w:eastAsia="zh-CN"/>
              </w:rPr>
              <w:t>المنتسبين إلى</w:t>
            </w:r>
            <w:r w:rsidR="004220F5" w:rsidRPr="00F979E6">
              <w:rPr>
                <w:rFonts w:eastAsiaTheme="minorEastAsia" w:hint="cs"/>
                <w:rtl/>
                <w:lang w:eastAsia="zh-CN"/>
              </w:rPr>
              <w:t xml:space="preserve"> لجنة الدراسات </w:t>
            </w:r>
            <w:r w:rsidR="004220F5" w:rsidRPr="00F979E6">
              <w:rPr>
                <w:rFonts w:eastAsiaTheme="minorEastAsia"/>
                <w:lang w:eastAsia="zh-CN"/>
              </w:rPr>
              <w:t>15</w:t>
            </w:r>
            <w:r w:rsidRPr="00F979E6">
              <w:rPr>
                <w:rFonts w:eastAsiaTheme="minorEastAsia" w:hint="cs"/>
                <w:rtl/>
                <w:lang w:eastAsia="zh-CN"/>
              </w:rPr>
              <w:t xml:space="preserve"> </w:t>
            </w:r>
            <w:r w:rsidR="004220F5">
              <w:rPr>
                <w:rFonts w:eastAsiaTheme="minorEastAsia" w:hint="cs"/>
                <w:rtl/>
                <w:lang w:eastAsia="zh-CN" w:bidi="ar-EG"/>
              </w:rPr>
              <w:t>ل</w:t>
            </w:r>
            <w:r w:rsidR="004220F5">
              <w:rPr>
                <w:rFonts w:eastAsiaTheme="minorEastAsia" w:hint="cs"/>
                <w:rtl/>
                <w:lang w:eastAsia="zh-CN"/>
              </w:rPr>
              <w:t>قطاع تقييس الاتصالات</w:t>
            </w:r>
            <w:r w:rsidRPr="00F979E6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636C69" w:rsidRPr="00E06C01" w:rsidRDefault="00A42856" w:rsidP="00A42856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979E6">
              <w:rPr>
                <w:rFonts w:eastAsiaTheme="minorEastAsia" w:hint="cs"/>
                <w:rtl/>
                <w:lang w:eastAsia="zh-CN"/>
              </w:rPr>
              <w:t>-</w:t>
            </w:r>
            <w:r w:rsidRPr="00F979E6">
              <w:rPr>
                <w:rFonts w:eastAsiaTheme="minorEastAsia"/>
                <w:rtl/>
                <w:lang w:eastAsia="zh-CN"/>
              </w:rPr>
              <w:tab/>
            </w:r>
            <w:r w:rsidRPr="00F979E6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A42856" w:rsidRPr="00E06C01" w:rsidTr="00F93D48">
        <w:trPr>
          <w:cantSplit/>
          <w:trHeight w:val="340"/>
          <w:jc w:val="center"/>
        </w:trPr>
        <w:tc>
          <w:tcPr>
            <w:tcW w:w="796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979E6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42856" w:rsidRPr="00E06C01" w:rsidTr="00F93D48">
        <w:trPr>
          <w:cantSplit/>
          <w:trHeight w:val="340"/>
          <w:jc w:val="center"/>
        </w:trPr>
        <w:tc>
          <w:tcPr>
            <w:tcW w:w="796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F979E6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F979E6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42856" w:rsidRPr="00E06C01" w:rsidTr="00F93D48">
        <w:trPr>
          <w:cantSplit/>
          <w:trHeight w:val="340"/>
          <w:jc w:val="center"/>
        </w:trPr>
        <w:tc>
          <w:tcPr>
            <w:tcW w:w="796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42856" w:rsidRPr="00E06C01" w:rsidRDefault="00C66629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A42856" w:rsidRPr="00F979E6">
                <w:rPr>
                  <w:rStyle w:val="Hyperlink"/>
                  <w:rFonts w:eastAsiaTheme="minorEastAsia"/>
                  <w:lang w:val="en-GB" w:eastAsia="zh-CN" w:bidi="ar-SY"/>
                </w:rPr>
                <w:t>tsbsg15@itu.int</w:t>
              </w:r>
            </w:hyperlink>
          </w:p>
        </w:tc>
        <w:tc>
          <w:tcPr>
            <w:tcW w:w="2470" w:type="pct"/>
            <w:vMerge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42856" w:rsidRPr="00E06C01" w:rsidTr="00F93D48">
        <w:trPr>
          <w:cantSplit/>
          <w:jc w:val="center"/>
        </w:trPr>
        <w:tc>
          <w:tcPr>
            <w:tcW w:w="796" w:type="pct"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34" w:type="pct"/>
          </w:tcPr>
          <w:p w:rsidR="00A42856" w:rsidRPr="00E06C01" w:rsidRDefault="00C66629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A42856" w:rsidRPr="00F979E6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http://itu.int/go/tsg15</w:t>
              </w:r>
            </w:hyperlink>
          </w:p>
        </w:tc>
        <w:tc>
          <w:tcPr>
            <w:tcW w:w="2470" w:type="pct"/>
            <w:vMerge/>
          </w:tcPr>
          <w:p w:rsidR="00A42856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F93D48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F93D48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E06C01" w:rsidRDefault="00A42856" w:rsidP="00A428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979E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اجتماع </w:t>
            </w:r>
            <w:r w:rsidRPr="00F979E6">
              <w:rPr>
                <w:rFonts w:eastAsiaTheme="minorEastAsia" w:hint="cs"/>
                <w:b/>
                <w:bCs/>
                <w:rtl/>
                <w:lang w:eastAsia="zh-CN"/>
              </w:rPr>
              <w:t xml:space="preserve">لجنة الدراسات </w:t>
            </w:r>
            <w:r w:rsidRPr="00F979E6">
              <w:rPr>
                <w:rFonts w:eastAsiaTheme="minorEastAsia"/>
                <w:b/>
                <w:bCs/>
                <w:lang w:eastAsia="zh-CN"/>
              </w:rPr>
              <w:t>15</w:t>
            </w:r>
            <w:r w:rsidRPr="00F979E6">
              <w:rPr>
                <w:rFonts w:eastAsiaTheme="minorEastAsia" w:hint="cs"/>
                <w:b/>
                <w:bCs/>
                <w:rtl/>
                <w:lang w:eastAsia="zh-CN"/>
              </w:rPr>
              <w:t>؛</w:t>
            </w:r>
            <w:r w:rsidRPr="00F979E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جنيف، </w:t>
            </w:r>
            <w:r>
              <w:rPr>
                <w:rFonts w:eastAsiaTheme="minorEastAsia"/>
                <w:b/>
                <w:bCs/>
                <w:lang w:eastAsia="zh-CN"/>
              </w:rPr>
              <w:t>12-1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يوليو </w:t>
            </w:r>
            <w:r>
              <w:rPr>
                <w:rFonts w:eastAsiaTheme="minorEastAsia"/>
                <w:b/>
                <w:bCs/>
                <w:lang w:eastAsia="zh-CN" w:bidi="ar-EG"/>
              </w:rPr>
              <w:t>2019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A42856" w:rsidRDefault="00A42856" w:rsidP="00A42856">
      <w:pPr>
        <w:rPr>
          <w:rFonts w:eastAsiaTheme="minorEastAsia"/>
          <w:rtl/>
          <w:lang w:eastAsia="zh-CN" w:bidi="ar-EG"/>
        </w:rPr>
      </w:pPr>
      <w:r w:rsidRPr="00A6778F">
        <w:rPr>
          <w:rFonts w:eastAsiaTheme="minorEastAsia" w:hint="cs"/>
          <w:rtl/>
          <w:lang w:eastAsia="zh-CN" w:bidi="ar-SY"/>
        </w:rPr>
        <w:t xml:space="preserve">يسعدني أن أدعوكم إلى حضور الاجتماع المقبل للجنة الدراسات </w:t>
      </w:r>
      <w:r w:rsidRPr="00A6778F">
        <w:rPr>
          <w:rFonts w:eastAsiaTheme="minorEastAsia"/>
          <w:lang w:eastAsia="zh-CN" w:bidi="ar-EG"/>
        </w:rPr>
        <w:t>15</w:t>
      </w:r>
      <w:r w:rsidRPr="00A6778F">
        <w:rPr>
          <w:rFonts w:eastAsiaTheme="minorEastAsia" w:hint="cs"/>
          <w:rtl/>
          <w:lang w:eastAsia="zh-CN" w:bidi="ar-SY"/>
        </w:rPr>
        <w:t xml:space="preserve"> (</w:t>
      </w:r>
      <w:r w:rsidRPr="00A6778F">
        <w:rPr>
          <w:rFonts w:eastAsiaTheme="minorEastAsia" w:hint="cs"/>
          <w:rtl/>
          <w:lang w:eastAsia="zh-CN" w:bidi="ar-EG"/>
        </w:rPr>
        <w:t>الشبكات والتكنولوجيات والبنى التحتية لأغراض النقل والنفاذ والمنشآت المنزلية</w:t>
      </w:r>
      <w:r w:rsidRPr="00A6778F">
        <w:rPr>
          <w:rFonts w:eastAsiaTheme="minorEastAsia" w:hint="cs"/>
          <w:rtl/>
          <w:lang w:eastAsia="zh-CN" w:bidi="ar-SY"/>
        </w:rPr>
        <w:t>) الذي سي</w:t>
      </w:r>
      <w:r w:rsidRPr="00A6778F">
        <w:rPr>
          <w:rFonts w:eastAsiaTheme="minorEastAsia" w:hint="cs"/>
          <w:rtl/>
          <w:lang w:eastAsia="zh-CN" w:bidi="ar-EG"/>
        </w:rPr>
        <w:t>ُ</w:t>
      </w:r>
      <w:r w:rsidRPr="00A6778F">
        <w:rPr>
          <w:rFonts w:eastAsiaTheme="minorEastAsia" w:hint="cs"/>
          <w:rtl/>
          <w:lang w:eastAsia="zh-CN" w:bidi="ar-SY"/>
        </w:rPr>
        <w:t>عقد في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 w:hint="cs"/>
          <w:rtl/>
          <w:lang w:eastAsia="zh-CN" w:bidi="ar-SY"/>
        </w:rPr>
        <w:t>مقر الاتحاد بجنيف، في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 w:hint="cs"/>
          <w:rtl/>
          <w:lang w:eastAsia="zh-CN" w:bidi="ar-SY"/>
        </w:rPr>
        <w:t>الفترة من</w:t>
      </w:r>
      <w:r w:rsidR="00316BE2">
        <w:rPr>
          <w:rFonts w:eastAsiaTheme="minorEastAsia" w:hint="cs"/>
          <w:rtl/>
          <w:lang w:eastAsia="zh-CN"/>
        </w:rPr>
        <w:t xml:space="preserve"> </w:t>
      </w:r>
      <w:r w:rsidR="00316BE2">
        <w:rPr>
          <w:rFonts w:eastAsiaTheme="minorEastAsia"/>
          <w:lang w:eastAsia="zh-CN"/>
        </w:rPr>
        <w:t>1</w:t>
      </w:r>
      <w:r w:rsidR="00316BE2">
        <w:rPr>
          <w:rFonts w:eastAsiaTheme="minorEastAsia" w:hint="cs"/>
          <w:rtl/>
          <w:lang w:eastAsia="zh-CN"/>
        </w:rPr>
        <w:t xml:space="preserve"> إلى</w:t>
      </w:r>
      <w:r w:rsidRPr="00A6778F">
        <w:rPr>
          <w:rFonts w:eastAsiaTheme="minorEastAsia" w:hint="cs"/>
          <w:rtl/>
          <w:lang w:eastAsia="zh-CN" w:bidi="ar-SY"/>
        </w:rPr>
        <w:t xml:space="preserve"> </w:t>
      </w:r>
      <w:r>
        <w:rPr>
          <w:rFonts w:eastAsiaTheme="minorEastAsia"/>
          <w:lang w:eastAsia="zh-CN" w:bidi="ar-EG"/>
        </w:rPr>
        <w:t>12</w:t>
      </w:r>
      <w:r>
        <w:rPr>
          <w:rFonts w:eastAsiaTheme="minorEastAsia" w:hint="cs"/>
          <w:rtl/>
          <w:lang w:eastAsia="zh-CN" w:bidi="ar-EG"/>
        </w:rPr>
        <w:t xml:space="preserve"> يوليو </w:t>
      </w:r>
      <w:r>
        <w:rPr>
          <w:rFonts w:eastAsiaTheme="minorEastAsia"/>
          <w:lang w:eastAsia="zh-CN" w:bidi="ar-EG"/>
        </w:rPr>
        <w:t>2019</w:t>
      </w:r>
      <w:r w:rsidRPr="00A6778F">
        <w:rPr>
          <w:rFonts w:eastAsiaTheme="minorEastAsia" w:hint="cs"/>
          <w:rtl/>
          <w:lang w:eastAsia="zh-CN" w:bidi="ar-EG"/>
        </w:rPr>
        <w:t>.</w:t>
      </w:r>
    </w:p>
    <w:p w:rsidR="00A42856" w:rsidRPr="00A6778F" w:rsidRDefault="00A42856" w:rsidP="00A42856">
      <w:pPr>
        <w:rPr>
          <w:rFonts w:eastAsiaTheme="minorEastAsia"/>
          <w:rtl/>
          <w:lang w:eastAsia="zh-CN" w:bidi="ar-EG"/>
        </w:rPr>
      </w:pPr>
      <w:r w:rsidRPr="00A42856">
        <w:rPr>
          <w:rFonts w:eastAsiaTheme="minorEastAsia"/>
          <w:rtl/>
          <w:lang w:eastAsia="zh-CN"/>
        </w:rPr>
        <w:t>وأود أن أسترعي انتباهكم إلى تحديثيْن مهمّيْن</w:t>
      </w:r>
      <w:r w:rsidRPr="00A42856">
        <w:rPr>
          <w:rFonts w:eastAsiaTheme="minorEastAsia"/>
          <w:lang w:eastAsia="zh-CN" w:bidi="ar-EG"/>
        </w:rPr>
        <w:t>: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A42856">
        <w:rPr>
          <w:rFonts w:eastAsiaTheme="minorEastAsia"/>
          <w:rtl/>
          <w:lang w:eastAsia="zh-CN"/>
        </w:rPr>
        <w:t>يتطلب الآن التسجيل لحضور الاجتماع موافقة مسؤول الاتصال، وتغيرت عملية طلب الحصول على المنح وتأشيرة الدخول</w:t>
      </w:r>
      <w:r w:rsidRPr="00A42856">
        <w:rPr>
          <w:rFonts w:eastAsiaTheme="minorEastAsia"/>
          <w:lang w:eastAsia="zh-CN" w:bidi="ar-EG"/>
        </w:rPr>
        <w:t>.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A42856">
        <w:rPr>
          <w:rFonts w:eastAsiaTheme="minorEastAsia"/>
          <w:rtl/>
          <w:lang w:eastAsia="zh-CN"/>
        </w:rPr>
        <w:t>يرجى الرجوع إلى الملحق</w:t>
      </w:r>
      <w:r>
        <w:rPr>
          <w:rFonts w:eastAsiaTheme="minorEastAsia" w:hint="cs"/>
          <w:rtl/>
          <w:lang w:eastAsia="zh-CN" w:bidi="ar-EG"/>
        </w:rPr>
        <w:t> </w:t>
      </w:r>
      <w:r w:rsidRPr="00A42856">
        <w:rPr>
          <w:rFonts w:eastAsiaTheme="minorEastAsia"/>
          <w:lang w:eastAsia="zh-CN" w:bidi="ar-EG"/>
        </w:rPr>
        <w:t>A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A42856">
        <w:rPr>
          <w:rFonts w:eastAsiaTheme="minorEastAsia"/>
          <w:rtl/>
          <w:lang w:eastAsia="zh-CN"/>
        </w:rPr>
        <w:t>و</w:t>
      </w:r>
      <w:hyperlink r:id="rId13" w:history="1">
        <w:r w:rsidRPr="004220F5">
          <w:rPr>
            <w:rStyle w:val="Hyperlink"/>
            <w:rFonts w:eastAsiaTheme="minorEastAsia"/>
            <w:rtl/>
            <w:lang w:eastAsia="zh-CN"/>
          </w:rPr>
          <w:t xml:space="preserve">الرسالة المعممة </w:t>
        </w:r>
        <w:r w:rsidRPr="004220F5">
          <w:rPr>
            <w:rStyle w:val="Hyperlink"/>
            <w:rFonts w:eastAsiaTheme="minorEastAsia"/>
            <w:lang w:eastAsia="zh-CN"/>
          </w:rPr>
          <w:t>68</w:t>
        </w:r>
        <w:r w:rsidRPr="004220F5">
          <w:rPr>
            <w:rStyle w:val="Hyperlink"/>
            <w:rFonts w:eastAsiaTheme="minorEastAsia"/>
            <w:rtl/>
            <w:lang w:eastAsia="zh-CN"/>
          </w:rPr>
          <w:t xml:space="preserve"> لمكتب تقييس الاتصالات</w:t>
        </w:r>
      </w:hyperlink>
      <w:r w:rsidRPr="00A42856">
        <w:rPr>
          <w:rFonts w:eastAsiaTheme="minorEastAsia"/>
          <w:rtl/>
          <w:lang w:eastAsia="zh-CN"/>
        </w:rPr>
        <w:t xml:space="preserve"> للاطلاع على التفاصيل</w:t>
      </w:r>
      <w:r w:rsidRPr="00A42856">
        <w:rPr>
          <w:rFonts w:eastAsiaTheme="minorEastAsia"/>
          <w:lang w:eastAsia="zh-CN" w:bidi="ar-EG"/>
        </w:rPr>
        <w:t>.</w:t>
      </w:r>
    </w:p>
    <w:p w:rsidR="00A42856" w:rsidRDefault="00A42856" w:rsidP="00F93D48">
      <w:pPr>
        <w:rPr>
          <w:rFonts w:eastAsiaTheme="minorEastAsia"/>
          <w:rtl/>
          <w:lang w:eastAsia="zh-CN" w:bidi="ar-EG"/>
        </w:rPr>
      </w:pPr>
      <w:r w:rsidRPr="00A6778F">
        <w:rPr>
          <w:rFonts w:eastAsiaTheme="minorEastAsia" w:hint="cs"/>
          <w:rtl/>
          <w:lang w:eastAsia="zh-CN" w:bidi="ar-SY"/>
        </w:rPr>
        <w:t>سيُفتتح الاجتماع في الساعة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/>
          <w:lang w:eastAsia="zh-CN" w:bidi="ar-EG"/>
        </w:rPr>
        <w:t>09</w:t>
      </w:r>
      <w:r>
        <w:rPr>
          <w:rFonts w:eastAsiaTheme="minorEastAsia"/>
          <w:lang w:eastAsia="zh-CN" w:bidi="ar-EG"/>
        </w:rPr>
        <w:t>:</w:t>
      </w:r>
      <w:r w:rsidRPr="00A6778F">
        <w:rPr>
          <w:rFonts w:eastAsiaTheme="minorEastAsia"/>
          <w:lang w:eastAsia="zh-CN" w:bidi="ar-EG"/>
        </w:rPr>
        <w:t>30</w:t>
      </w:r>
      <w:r w:rsidRPr="00A6778F">
        <w:rPr>
          <w:rFonts w:eastAsiaTheme="minorEastAsia" w:hint="cs"/>
          <w:rtl/>
          <w:lang w:eastAsia="zh-CN" w:bidi="ar-SY"/>
        </w:rPr>
        <w:t xml:space="preserve"> من اليوم الأول، وسيبدأ تسجيل المشاركين في الساعة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/>
          <w:lang w:eastAsia="zh-CN" w:bidi="ar-EG"/>
        </w:rPr>
        <w:t>08</w:t>
      </w:r>
      <w:r>
        <w:rPr>
          <w:rFonts w:eastAsiaTheme="minorEastAsia"/>
          <w:lang w:eastAsia="zh-CN" w:bidi="ar-EG"/>
        </w:rPr>
        <w:t>:</w:t>
      </w:r>
      <w:r w:rsidRPr="00A6778F">
        <w:rPr>
          <w:rFonts w:eastAsiaTheme="minorEastAsia"/>
          <w:lang w:eastAsia="zh-CN" w:bidi="ar-EG"/>
        </w:rPr>
        <w:t>30</w:t>
      </w:r>
      <w:r w:rsidRPr="00A6778F">
        <w:rPr>
          <w:rFonts w:eastAsiaTheme="minorEastAsia" w:hint="cs"/>
          <w:rtl/>
          <w:lang w:eastAsia="zh-CN" w:bidi="ar-EG"/>
        </w:rPr>
        <w:t xml:space="preserve"> عند </w:t>
      </w:r>
      <w:r w:rsidR="00C66629">
        <w:fldChar w:fldCharType="begin"/>
      </w:r>
      <w:r w:rsidR="00C66629">
        <w:instrText xml:space="preserve"> HYPERLINK "https://www.itu.int/en/about/Documents/itu-plan.pdf" </w:instrText>
      </w:r>
      <w:r w:rsidR="00C66629">
        <w:fldChar w:fldCharType="separate"/>
      </w:r>
      <w:r w:rsidRPr="00A6778F">
        <w:rPr>
          <w:rStyle w:val="Hyperlink"/>
          <w:rFonts w:eastAsiaTheme="minorEastAsia" w:hint="cs"/>
          <w:rtl/>
          <w:lang w:eastAsia="zh-CN" w:bidi="ar-EG"/>
        </w:rPr>
        <w:t>مدخل مبنى مونبريان</w:t>
      </w:r>
      <w:r w:rsidR="00C66629">
        <w:rPr>
          <w:rStyle w:val="Hyperlink"/>
          <w:rFonts w:eastAsiaTheme="minorEastAsia"/>
          <w:lang w:eastAsia="zh-CN" w:bidi="ar-EG"/>
        </w:rPr>
        <w:fldChar w:fldCharType="end"/>
      </w:r>
      <w:r w:rsidRPr="00A6778F">
        <w:rPr>
          <w:rFonts w:eastAsiaTheme="minorEastAsia" w:hint="cs"/>
          <w:rtl/>
          <w:lang w:eastAsia="zh-CN" w:bidi="ar-SY"/>
        </w:rPr>
        <w:t>. وستُعرض يومياً التفاصيل المتعلقة بقاعات الاجتماع على الشاشات عند مداخل مقر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 w:hint="cs"/>
          <w:rtl/>
          <w:lang w:eastAsia="zh-CN" w:bidi="ar-SY"/>
        </w:rPr>
        <w:t xml:space="preserve">الاتحاد، وفي </w:t>
      </w:r>
      <w:r w:rsidRPr="00A6778F">
        <w:rPr>
          <w:rFonts w:eastAsiaTheme="minorEastAsia" w:hint="cs"/>
          <w:rtl/>
          <w:lang w:eastAsia="zh-CN"/>
        </w:rPr>
        <w:t>ال</w:t>
      </w:r>
      <w:r w:rsidRPr="00A6778F">
        <w:rPr>
          <w:rFonts w:eastAsiaTheme="minorEastAsia"/>
          <w:rtl/>
          <w:lang w:eastAsia="zh-CN"/>
        </w:rPr>
        <w:t xml:space="preserve">موقع </w:t>
      </w:r>
      <w:r w:rsidRPr="00A6778F">
        <w:rPr>
          <w:rFonts w:eastAsiaTheme="minorEastAsia" w:hint="cs"/>
          <w:rtl/>
          <w:lang w:eastAsia="zh-CN"/>
        </w:rPr>
        <w:t>ال</w:t>
      </w:r>
      <w:r w:rsidRPr="00A6778F">
        <w:rPr>
          <w:rFonts w:eastAsiaTheme="minorEastAsia"/>
          <w:rtl/>
          <w:lang w:eastAsia="zh-CN"/>
        </w:rPr>
        <w:t xml:space="preserve">إلكتروني </w:t>
      </w:r>
      <w:hyperlink r:id="rId14" w:history="1">
        <w:r w:rsidRPr="00A6778F">
          <w:rPr>
            <w:rStyle w:val="Hyperlink"/>
            <w:rFonts w:eastAsiaTheme="minorEastAsia" w:hint="cs"/>
            <w:rtl/>
            <w:lang w:eastAsia="zh-CN" w:bidi="ar-SY"/>
          </w:rPr>
          <w:t>هنا</w:t>
        </w:r>
      </w:hyperlink>
      <w:r w:rsidRPr="00A6778F">
        <w:rPr>
          <w:rFonts w:eastAsiaTheme="minorEastAsia" w:hint="cs"/>
          <w:rtl/>
          <w:lang w:eastAsia="zh-CN" w:bidi="ar-SY"/>
        </w:rPr>
        <w:t>.</w:t>
      </w:r>
    </w:p>
    <w:p w:rsidR="00A42856" w:rsidRPr="00A6778F" w:rsidRDefault="00A42856" w:rsidP="00F93D48">
      <w:pPr>
        <w:pStyle w:val="Headingb"/>
        <w:spacing w:before="240" w:after="120"/>
        <w:rPr>
          <w:rFonts w:eastAsiaTheme="minorEastAsia"/>
          <w:rtl/>
          <w:lang w:eastAsia="zh-CN"/>
        </w:rPr>
      </w:pPr>
      <w:r w:rsidRPr="00A6778F">
        <w:rPr>
          <w:rFonts w:eastAsiaTheme="minorEastAsia" w:hint="cs"/>
          <w:rtl/>
          <w:lang w:eastAsia="zh-CN"/>
        </w:rPr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1937"/>
        <w:gridCol w:w="7655"/>
      </w:tblGrid>
      <w:tr w:rsidR="00A42856" w:rsidRPr="009B53D9" w:rsidTr="00F93D48">
        <w:tc>
          <w:tcPr>
            <w:tcW w:w="1937" w:type="dxa"/>
          </w:tcPr>
          <w:p w:rsidR="00A42856" w:rsidRPr="009B53D9" w:rsidRDefault="00A42856" w:rsidP="00A42856">
            <w:pPr>
              <w:spacing w:after="1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B53D9">
              <w:rPr>
                <w:rFonts w:eastAsiaTheme="minorEastAsia"/>
                <w:position w:val="2"/>
                <w:lang w:eastAsia="zh-CN"/>
              </w:rPr>
              <w:t>1</w:t>
            </w:r>
            <w:r w:rsidRPr="009B53D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مايو </w:t>
            </w:r>
            <w:r w:rsidRPr="009B53D9">
              <w:rPr>
                <w:rFonts w:eastAsiaTheme="minorEastAsia"/>
                <w:position w:val="2"/>
                <w:lang w:eastAsia="zh-CN" w:bidi="ar-EG"/>
              </w:rPr>
              <w:t>2019</w:t>
            </w:r>
          </w:p>
        </w:tc>
        <w:tc>
          <w:tcPr>
            <w:tcW w:w="7655" w:type="dxa"/>
          </w:tcPr>
          <w:p w:rsidR="00A42856" w:rsidRPr="009B53D9" w:rsidRDefault="00A42856" w:rsidP="00A42856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b/>
                <w:bCs/>
                <w:position w:val="2"/>
                <w:rtl/>
                <w:lang w:eastAsia="zh-CN" w:bidi="ar-SY"/>
              </w:rPr>
            </w:pP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9B53D9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5" w:history="1">
              <w:r w:rsidRPr="009B53D9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</w:hyperlink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 xml:space="preserve"> المطلوبة ترجمتها</w:t>
            </w:r>
          </w:p>
        </w:tc>
      </w:tr>
      <w:tr w:rsidR="00A42856" w:rsidRPr="009B53D9" w:rsidTr="00F93D48">
        <w:tc>
          <w:tcPr>
            <w:tcW w:w="1937" w:type="dxa"/>
          </w:tcPr>
          <w:p w:rsidR="00A42856" w:rsidRPr="009B53D9" w:rsidRDefault="00A42856" w:rsidP="00A42856">
            <w:pPr>
              <w:spacing w:after="120" w:line="30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r w:rsidRPr="009B53D9">
              <w:rPr>
                <w:rFonts w:eastAsiaTheme="minorEastAsia"/>
                <w:position w:val="2"/>
                <w:lang w:eastAsia="zh-CN"/>
              </w:rPr>
              <w:t>20</w:t>
            </w:r>
            <w:r w:rsidRPr="009B53D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مايو </w:t>
            </w:r>
            <w:r w:rsidRPr="009B53D9">
              <w:rPr>
                <w:rFonts w:eastAsiaTheme="minorEastAsia"/>
                <w:position w:val="2"/>
                <w:lang w:eastAsia="zh-CN" w:bidi="ar-EG"/>
              </w:rPr>
              <w:t>2019</w:t>
            </w:r>
          </w:p>
        </w:tc>
        <w:tc>
          <w:tcPr>
            <w:tcW w:w="7655" w:type="dxa"/>
          </w:tcPr>
          <w:p w:rsidR="00A42856" w:rsidRPr="009B53D9" w:rsidRDefault="00A42856" w:rsidP="001676DE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9B53D9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9B53D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تقديم </w:t>
            </w: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طلبات الحصول على منح (</w:t>
            </w:r>
            <w:r w:rsidRPr="009B53D9">
              <w:rPr>
                <w:rFonts w:eastAsiaTheme="minorEastAsia"/>
                <w:position w:val="2"/>
                <w:rtl/>
                <w:lang w:eastAsia="zh-CN"/>
              </w:rPr>
              <w:t>من خلال نموذج التسجيل الإلكتروني</w:t>
            </w:r>
            <w:r w:rsidRPr="009B53D9">
              <w:rPr>
                <w:rFonts w:eastAsiaTheme="minorEastAsia" w:hint="cs"/>
                <w:position w:val="2"/>
                <w:rtl/>
                <w:lang w:eastAsia="zh-CN"/>
              </w:rPr>
              <w:t xml:space="preserve">؛ </w:t>
            </w:r>
            <w:r w:rsidRPr="009B53D9">
              <w:rPr>
                <w:rFonts w:eastAsiaTheme="minorEastAsia"/>
                <w:position w:val="2"/>
                <w:rtl/>
                <w:lang w:eastAsia="zh-CN"/>
              </w:rPr>
              <w:t>انظر التفاصيل في</w:t>
            </w:r>
            <w:r w:rsidR="001676DE" w:rsidRPr="009B53D9">
              <w:rPr>
                <w:rFonts w:eastAsiaTheme="minorEastAsia" w:hint="cs"/>
                <w:position w:val="2"/>
                <w:rtl/>
                <w:lang w:eastAsia="zh-CN"/>
              </w:rPr>
              <w:t> </w:t>
            </w:r>
            <w:r w:rsidRPr="009B53D9">
              <w:rPr>
                <w:rFonts w:eastAsiaTheme="minorEastAsia"/>
                <w:position w:val="2"/>
                <w:rtl/>
                <w:lang w:eastAsia="zh-CN"/>
              </w:rPr>
              <w:t>الملحق</w:t>
            </w:r>
            <w:r w:rsidRPr="009B53D9">
              <w:rPr>
                <w:rFonts w:eastAsiaTheme="minorEastAsia" w:hint="cs"/>
                <w:position w:val="2"/>
                <w:rtl/>
                <w:lang w:eastAsia="zh-CN"/>
              </w:rPr>
              <w:t> </w:t>
            </w:r>
            <w:r w:rsidRPr="009B53D9">
              <w:rPr>
                <w:rFonts w:eastAsiaTheme="minorEastAsia"/>
                <w:position w:val="2"/>
                <w:lang w:eastAsia="zh-CN"/>
              </w:rPr>
              <w:t>A</w:t>
            </w: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)</w:t>
            </w:r>
          </w:p>
          <w:p w:rsidR="00A42856" w:rsidRPr="009B53D9" w:rsidRDefault="00A42856" w:rsidP="00A42856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b/>
                <w:bCs/>
                <w:position w:val="2"/>
                <w:rtl/>
                <w:lang w:eastAsia="zh-CN"/>
              </w:rPr>
            </w:pP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9B53D9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A42856" w:rsidRPr="009B53D9" w:rsidTr="00F93D48">
        <w:tc>
          <w:tcPr>
            <w:tcW w:w="1937" w:type="dxa"/>
          </w:tcPr>
          <w:p w:rsidR="00A42856" w:rsidRPr="009B53D9" w:rsidRDefault="00A42856" w:rsidP="00A42856">
            <w:pPr>
              <w:spacing w:after="120" w:line="300" w:lineRule="exact"/>
              <w:jc w:val="left"/>
              <w:rPr>
                <w:rFonts w:eastAsiaTheme="minorEastAsia"/>
                <w:position w:val="2"/>
                <w:lang w:eastAsia="zh-CN" w:bidi="ar-EG"/>
              </w:rPr>
            </w:pPr>
            <w:r w:rsidRPr="009B53D9">
              <w:rPr>
                <w:rFonts w:eastAsiaTheme="minorEastAsia"/>
                <w:position w:val="2"/>
                <w:lang w:eastAsia="zh-CN"/>
              </w:rPr>
              <w:t>1</w:t>
            </w:r>
            <w:r w:rsidRPr="009B53D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يونيو </w:t>
            </w:r>
            <w:r w:rsidRPr="009B53D9">
              <w:rPr>
                <w:rFonts w:eastAsiaTheme="minorEastAsia"/>
                <w:position w:val="2"/>
                <w:lang w:eastAsia="zh-CN" w:bidi="ar-EG"/>
              </w:rPr>
              <w:t>2019</w:t>
            </w:r>
          </w:p>
        </w:tc>
        <w:tc>
          <w:tcPr>
            <w:tcW w:w="7655" w:type="dxa"/>
          </w:tcPr>
          <w:p w:rsidR="00A42856" w:rsidRPr="009B53D9" w:rsidRDefault="00A42856" w:rsidP="004220F5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spacing w:val="-2"/>
                <w:position w:val="2"/>
                <w:rtl/>
                <w:lang w:eastAsia="zh-CN" w:bidi="ar-SY"/>
              </w:rPr>
            </w:pPr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-</w:t>
            </w:r>
            <w:r w:rsidRPr="009B53D9">
              <w:rPr>
                <w:rFonts w:eastAsiaTheme="minorEastAsia"/>
                <w:spacing w:val="-2"/>
                <w:position w:val="2"/>
                <w:rtl/>
                <w:lang w:eastAsia="zh-CN"/>
              </w:rPr>
              <w:tab/>
            </w:r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/>
              </w:rPr>
              <w:t>التسجيل المسبق</w:t>
            </w:r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 w:bidi="ar-EG"/>
              </w:rPr>
              <w:t xml:space="preserve"> </w:t>
            </w:r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 w:bidi="ar-SY"/>
              </w:rPr>
              <w:t>(من خلال</w:t>
            </w:r>
            <w:r w:rsidR="004220F5" w:rsidRPr="009B53D9">
              <w:rPr>
                <w:rFonts w:eastAsiaTheme="minorEastAsia" w:hint="cs"/>
                <w:spacing w:val="-2"/>
                <w:position w:val="2"/>
                <w:rtl/>
                <w:lang w:eastAsia="zh-CN" w:bidi="ar-SY"/>
              </w:rPr>
              <w:t xml:space="preserve"> نموذج التسجيل الإلكتروني في</w:t>
            </w:r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 w:bidi="ar-SY"/>
              </w:rPr>
              <w:t xml:space="preserve"> </w:t>
            </w:r>
            <w:hyperlink r:id="rId16" w:history="1">
              <w:r w:rsidRPr="009B53D9">
                <w:rPr>
                  <w:rStyle w:val="Hyperlink"/>
                  <w:rFonts w:eastAsiaTheme="minorEastAsia" w:hint="cs"/>
                  <w:spacing w:val="-2"/>
                  <w:position w:val="2"/>
                  <w:rtl/>
                  <w:lang w:eastAsia="zh-CN" w:bidi="ar-SY"/>
                </w:rPr>
                <w:t>الصفحة الرئيسية للجنة الدراسات</w:t>
              </w:r>
            </w:hyperlink>
            <w:r w:rsidRPr="009B53D9">
              <w:rPr>
                <w:rFonts w:eastAsiaTheme="minorEastAsia" w:hint="cs"/>
                <w:spacing w:val="-2"/>
                <w:position w:val="2"/>
                <w:rtl/>
                <w:lang w:eastAsia="zh-CN" w:bidi="ar-SY"/>
              </w:rPr>
              <w:t>)</w:t>
            </w:r>
          </w:p>
          <w:p w:rsidR="00A42856" w:rsidRPr="009B53D9" w:rsidRDefault="00A42856" w:rsidP="00A42856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spacing w:val="-4"/>
                <w:position w:val="2"/>
                <w:rtl/>
                <w:lang w:eastAsia="zh-CN"/>
              </w:rPr>
            </w:pP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>-</w:t>
            </w:r>
            <w:r w:rsidRPr="009B53D9">
              <w:rPr>
                <w:rFonts w:eastAsiaTheme="minorEastAsia"/>
                <w:spacing w:val="-4"/>
                <w:position w:val="2"/>
                <w:rtl/>
                <w:lang w:eastAsia="zh-CN" w:bidi="ar-SY"/>
              </w:rPr>
              <w:tab/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 xml:space="preserve">تقديم </w:t>
            </w:r>
            <w:r w:rsidRPr="009B53D9">
              <w:rPr>
                <w:rFonts w:eastAsiaTheme="minorEastAsia"/>
                <w:spacing w:val="-4"/>
                <w:position w:val="2"/>
                <w:rtl/>
                <w:lang w:eastAsia="zh-CN" w:bidi="ar-SY"/>
              </w:rPr>
              <w:t>طلبات الحصول على رسائل دعم طلب التأشيرة</w:t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 xml:space="preserve"> (</w:t>
            </w: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من خلال نموذج التسجيل الإلكتروني</w:t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>؛</w:t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/>
              </w:rPr>
              <w:t xml:space="preserve"> </w:t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 xml:space="preserve">انظر التفاصيل في الملحق </w:t>
            </w:r>
            <w:r w:rsidRPr="009B53D9">
              <w:rPr>
                <w:rFonts w:eastAsiaTheme="minorEastAsia"/>
                <w:spacing w:val="-4"/>
                <w:position w:val="2"/>
                <w:lang w:eastAsia="zh-CN" w:bidi="ar-SY"/>
              </w:rPr>
              <w:t>A</w:t>
            </w:r>
            <w:r w:rsidRPr="009B53D9">
              <w:rPr>
                <w:rFonts w:eastAsiaTheme="minorEastAsia" w:hint="cs"/>
                <w:spacing w:val="-4"/>
                <w:position w:val="2"/>
                <w:rtl/>
                <w:lang w:eastAsia="zh-CN" w:bidi="ar-SY"/>
              </w:rPr>
              <w:t>)</w:t>
            </w:r>
          </w:p>
        </w:tc>
      </w:tr>
      <w:tr w:rsidR="00A42856" w:rsidRPr="009B53D9" w:rsidTr="00F93D48">
        <w:tc>
          <w:tcPr>
            <w:tcW w:w="1937" w:type="dxa"/>
          </w:tcPr>
          <w:p w:rsidR="00A42856" w:rsidRPr="009B53D9" w:rsidRDefault="00A42856" w:rsidP="00A42856">
            <w:pPr>
              <w:spacing w:after="1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9B53D9">
              <w:rPr>
                <w:rFonts w:eastAsiaTheme="minorEastAsia"/>
                <w:position w:val="2"/>
                <w:lang w:eastAsia="zh-CN" w:bidi="ar-EG"/>
              </w:rPr>
              <w:lastRenderedPageBreak/>
              <w:t>18</w:t>
            </w:r>
            <w:r w:rsidRPr="009B53D9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يونيو </w:t>
            </w:r>
            <w:r w:rsidRPr="009B53D9">
              <w:rPr>
                <w:rFonts w:eastAsiaTheme="minorEastAsia"/>
                <w:position w:val="2"/>
                <w:lang w:eastAsia="zh-CN" w:bidi="ar-EG"/>
              </w:rPr>
              <w:t>2019</w:t>
            </w:r>
          </w:p>
        </w:tc>
        <w:tc>
          <w:tcPr>
            <w:tcW w:w="7655" w:type="dxa"/>
          </w:tcPr>
          <w:p w:rsidR="00A42856" w:rsidRPr="009B53D9" w:rsidRDefault="00A42856" w:rsidP="00A42856">
            <w:pPr>
              <w:tabs>
                <w:tab w:val="clear" w:pos="1134"/>
                <w:tab w:val="left" w:pos="459"/>
              </w:tabs>
              <w:spacing w:after="120" w:line="300" w:lineRule="exact"/>
              <w:ind w:left="459" w:hanging="459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9B53D9">
              <w:rPr>
                <w:rFonts w:eastAsiaTheme="minorEastAsia" w:hint="cs"/>
                <w:position w:val="2"/>
                <w:rtl/>
                <w:lang w:eastAsia="zh-CN" w:bidi="ar-SY"/>
              </w:rPr>
              <w:t>-</w:t>
            </w:r>
            <w:r w:rsidRPr="009B53D9">
              <w:rPr>
                <w:rFonts w:eastAsiaTheme="minorEastAsia"/>
                <w:position w:val="2"/>
                <w:rtl/>
                <w:lang w:eastAsia="zh-CN" w:bidi="ar-SY"/>
              </w:rPr>
              <w:tab/>
            </w:r>
            <w:hyperlink r:id="rId17" w:history="1">
              <w:r w:rsidRPr="009B53D9">
                <w:rPr>
                  <w:rStyle w:val="Hyperlink"/>
                  <w:rFonts w:eastAsiaTheme="minorEastAsia" w:hint="cs"/>
                  <w:position w:val="2"/>
                  <w:rtl/>
                  <w:lang w:eastAsia="zh-CN" w:bidi="ar-SY"/>
                </w:rPr>
                <w:t>تقديم مساهمات أعضاء قطاع تقييس الاتصالات</w:t>
              </w:r>
              <w:r w:rsidRPr="009B53D9">
                <w:rPr>
                  <w:rStyle w:val="Hyperlink"/>
                  <w:rFonts w:eastAsiaTheme="minorEastAsia" w:hint="cs"/>
                  <w:position w:val="2"/>
                  <w:rtl/>
                  <w:lang w:val="en-GB" w:bidi="ar-EG"/>
                </w:rPr>
                <w:t xml:space="preserve"> (</w:t>
              </w:r>
              <w:r w:rsidRPr="009B53D9">
                <w:rPr>
                  <w:rStyle w:val="Hyperlink"/>
                  <w:rFonts w:eastAsiaTheme="minorEastAsia" w:hint="cs"/>
                  <w:position w:val="2"/>
                  <w:rtl/>
                  <w:lang w:eastAsia="zh-CN" w:bidi="ar-EG"/>
                </w:rPr>
                <w:t>من خلال نظام النشر المباشر للوثائق)</w:t>
              </w:r>
            </w:hyperlink>
          </w:p>
        </w:tc>
      </w:tr>
    </w:tbl>
    <w:p w:rsidR="00A42856" w:rsidRPr="00E06C01" w:rsidRDefault="00A42856" w:rsidP="004220F5">
      <w:pPr>
        <w:keepNext/>
        <w:spacing w:before="240"/>
        <w:rPr>
          <w:rFonts w:eastAsiaTheme="minorEastAsia"/>
          <w:rtl/>
          <w:lang w:eastAsia="zh-CN" w:bidi="ar-EG"/>
        </w:rPr>
      </w:pPr>
      <w:r w:rsidRPr="00A6778F">
        <w:rPr>
          <w:rFonts w:eastAsiaTheme="minorEastAsia" w:hint="cs"/>
          <w:rtl/>
          <w:lang w:eastAsia="zh-CN" w:bidi="ar-SY"/>
        </w:rPr>
        <w:t>وترد معلومات عملية عن الاجتماع في</w:t>
      </w:r>
      <w:r w:rsidRPr="00A6778F">
        <w:rPr>
          <w:rFonts w:eastAsiaTheme="minorEastAsia" w:hint="eastAsia"/>
          <w:rtl/>
          <w:lang w:eastAsia="zh-CN" w:bidi="ar-SY"/>
        </w:rPr>
        <w:t> </w:t>
      </w:r>
      <w:r w:rsidRPr="00A6778F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A6778F">
        <w:rPr>
          <w:rFonts w:eastAsiaTheme="minorEastAsia" w:hint="eastAsia"/>
          <w:b/>
          <w:bCs/>
          <w:rtl/>
          <w:lang w:eastAsia="zh-CN" w:bidi="ar-EG"/>
        </w:rPr>
        <w:t> </w:t>
      </w:r>
      <w:r w:rsidRPr="00A6778F">
        <w:rPr>
          <w:rFonts w:eastAsiaTheme="minorEastAsia"/>
          <w:b/>
          <w:bCs/>
          <w:lang w:eastAsia="zh-CN" w:bidi="ar-SY"/>
        </w:rPr>
        <w:t>A</w:t>
      </w:r>
      <w:r w:rsidRPr="00A6778F">
        <w:rPr>
          <w:rFonts w:eastAsiaTheme="minorEastAsia" w:hint="cs"/>
          <w:rtl/>
          <w:lang w:eastAsia="zh-CN" w:bidi="ar-EG"/>
        </w:rPr>
        <w:t>. و</w:t>
      </w:r>
      <w:r w:rsidRPr="00A6778F">
        <w:rPr>
          <w:rFonts w:eastAsiaTheme="minorEastAsia" w:hint="cs"/>
          <w:rtl/>
          <w:lang w:eastAsia="zh-CN"/>
        </w:rPr>
        <w:t xml:space="preserve">يرد </w:t>
      </w:r>
      <w:r w:rsidRPr="00A6778F">
        <w:rPr>
          <w:rFonts w:eastAsiaTheme="minorEastAsia" w:hint="cs"/>
          <w:rtl/>
          <w:lang w:eastAsia="zh-CN" w:bidi="ar-SY"/>
        </w:rPr>
        <w:t xml:space="preserve">في </w:t>
      </w:r>
      <w:r w:rsidRPr="00A6778F">
        <w:rPr>
          <w:rFonts w:eastAsiaTheme="minorEastAsia" w:hint="cs"/>
          <w:b/>
          <w:bCs/>
          <w:rtl/>
          <w:lang w:eastAsia="zh-CN" w:bidi="ar-SY"/>
        </w:rPr>
        <w:t xml:space="preserve">الملحق </w:t>
      </w:r>
      <w:r w:rsidRPr="00A6778F">
        <w:rPr>
          <w:rFonts w:eastAsiaTheme="minorEastAsia"/>
          <w:b/>
          <w:bCs/>
          <w:lang w:eastAsia="zh-CN" w:bidi="ar-SY"/>
        </w:rPr>
        <w:t>B</w:t>
      </w:r>
      <w:r w:rsidRPr="00A6778F">
        <w:rPr>
          <w:rFonts w:eastAsiaTheme="minorEastAsia" w:hint="cs"/>
          <w:rtl/>
          <w:lang w:eastAsia="zh-CN" w:bidi="ar-SY"/>
        </w:rPr>
        <w:t xml:space="preserve"> مشروعا </w:t>
      </w:r>
      <w:r w:rsidRPr="00A6778F">
        <w:rPr>
          <w:rFonts w:eastAsiaTheme="minorEastAsia" w:hint="cs"/>
          <w:b/>
          <w:bCs/>
          <w:rtl/>
          <w:lang w:eastAsia="zh-CN" w:bidi="ar-SY"/>
        </w:rPr>
        <w:t>جدول أعمال</w:t>
      </w:r>
      <w:r w:rsidRPr="00A6778F">
        <w:rPr>
          <w:rFonts w:eastAsiaTheme="minorEastAsia" w:hint="cs"/>
          <w:rtl/>
          <w:lang w:eastAsia="zh-CN" w:bidi="ar-SY"/>
        </w:rPr>
        <w:t xml:space="preserve"> الاجتماع </w:t>
      </w:r>
      <w:r w:rsidRPr="00A6778F">
        <w:rPr>
          <w:rFonts w:eastAsiaTheme="minorEastAsia" w:hint="cs"/>
          <w:b/>
          <w:bCs/>
          <w:rtl/>
          <w:lang w:eastAsia="zh-CN" w:bidi="ar-SY"/>
        </w:rPr>
        <w:t>وخطة</w:t>
      </w:r>
      <w:r w:rsidRPr="00A6778F">
        <w:rPr>
          <w:rFonts w:eastAsiaTheme="minorEastAsia" w:hint="eastAsia"/>
          <w:b/>
          <w:bCs/>
          <w:rtl/>
          <w:lang w:eastAsia="zh-CN" w:bidi="ar-SY"/>
        </w:rPr>
        <w:t> </w:t>
      </w:r>
      <w:r w:rsidRPr="00A6778F">
        <w:rPr>
          <w:rFonts w:eastAsiaTheme="minorEastAsia" w:hint="cs"/>
          <w:b/>
          <w:bCs/>
          <w:rtl/>
          <w:lang w:eastAsia="zh-CN" w:bidi="ar-SY"/>
        </w:rPr>
        <w:t>إدارة الوقت</w:t>
      </w:r>
      <w:r w:rsidRPr="00A6778F">
        <w:rPr>
          <w:rFonts w:eastAsiaTheme="minorEastAsia" w:hint="cs"/>
          <w:rtl/>
          <w:lang w:eastAsia="zh-CN" w:bidi="ar-SY"/>
        </w:rPr>
        <w:t xml:space="preserve"> اللذان أعدّهما </w:t>
      </w:r>
      <w:r w:rsidR="004220F5">
        <w:rPr>
          <w:rFonts w:eastAsiaTheme="minorEastAsia" w:hint="cs"/>
          <w:rtl/>
          <w:lang w:eastAsia="zh-CN"/>
        </w:rPr>
        <w:t>السيد</w:t>
      </w:r>
      <w:r w:rsidRPr="00A6778F">
        <w:rPr>
          <w:rFonts w:eastAsiaTheme="minorEastAsia"/>
          <w:rtl/>
          <w:lang w:eastAsia="zh-CN"/>
        </w:rPr>
        <w:t xml:space="preserve"> ستيفن تروبريدج (الولايات المتحدة الأمريكية</w:t>
      </w:r>
      <w:r w:rsidRPr="00A6778F">
        <w:rPr>
          <w:rFonts w:eastAsiaTheme="minorEastAsia" w:hint="cs"/>
          <w:rtl/>
          <w:lang w:eastAsia="zh-CN"/>
        </w:rPr>
        <w:t>)</w:t>
      </w:r>
      <w:r w:rsidRPr="00A6778F">
        <w:rPr>
          <w:rFonts w:eastAsiaTheme="minorEastAsia" w:hint="cs"/>
          <w:rtl/>
          <w:lang w:eastAsia="zh-CN" w:bidi="ar-EG"/>
        </w:rPr>
        <w:t>.</w:t>
      </w:r>
    </w:p>
    <w:p w:rsidR="00A42856" w:rsidRDefault="00A42856" w:rsidP="00A42856">
      <w:pPr>
        <w:keepNext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AD3B3B" w:rsidTr="00F93D48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F93D48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F93D48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</w:p>
          <w:p w:rsidR="00AD3B3B" w:rsidRDefault="00AD3B3B" w:rsidP="00F93D48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F93D48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53D9" w:rsidRDefault="009B53D9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284974">
                                      <w:rPr>
                                        <w:noProof/>
                                        <w:sz w:val="16"/>
                                        <w:szCs w:val="16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2B3C9337" wp14:editId="4DE8741B">
                                          <wp:extent cx="1095375" cy="1095375"/>
                                          <wp:effectExtent l="0" t="0" r="9525" b="9525"/>
                                          <wp:docPr id="4" name="Picture 4" descr="Title: Latest meeting information - Description: This QR code redirects to the latest meeeting information at:&#10;http://handle.itu.int/11.1002/groups/sg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r:link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95375" cy="1095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B53D9" w:rsidRPr="002D3794" w:rsidRDefault="009B53D9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B53D9" w:rsidRPr="002D3794" w:rsidRDefault="009B53D9" w:rsidP="00A42856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15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9B53D9" w:rsidRDefault="009B53D9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284974">
                                <w:rPr>
                                  <w:noProof/>
                                  <w:sz w:val="16"/>
                                  <w:szCs w:val="16"/>
                                  <w:lang w:eastAsia="zh-CN"/>
                                </w:rPr>
                                <w:drawing>
                                  <wp:inline distT="0" distB="0" distL="0" distR="0" wp14:anchorId="2B3C9337" wp14:editId="4DE8741B">
                                    <wp:extent cx="1095375" cy="1095375"/>
                                    <wp:effectExtent l="0" t="0" r="9525" b="9525"/>
                                    <wp:docPr id="4" name="Picture 4" descr="Title: Latest meeting information - Description: This QR code redirects to the latest meeeting information at:&#10;http://handle.itu.int/11.1002/groups/sg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Title: Latest meeting information - Description: This QR code redirects to the latest meeeting information at:&#10;http://handle.itu.int/11.1002/groups/sg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r:link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53D9" w:rsidRPr="002D3794" w:rsidRDefault="009B53D9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9B53D9" w:rsidRPr="002D3794" w:rsidRDefault="009B53D9" w:rsidP="00A42856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15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A42856" w:rsidRDefault="00A42856" w:rsidP="009B53D9">
      <w:pPr>
        <w:spacing w:before="960"/>
        <w:rPr>
          <w:rtl/>
          <w:lang w:bidi="ar-EG"/>
        </w:rPr>
      </w:pPr>
      <w:r w:rsidRPr="00A42856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2</w:t>
      </w:r>
    </w:p>
    <w:p w:rsidR="00EC318F" w:rsidRDefault="00EC318F" w:rsidP="00EC318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5612F" w:rsidRPr="00A154E8" w:rsidRDefault="00F5612F" w:rsidP="00F5612F">
      <w:pPr>
        <w:pStyle w:val="AnnexNo0"/>
        <w:spacing w:before="0"/>
        <w:rPr>
          <w:rtl/>
          <w:lang w:bidi="ar-EG"/>
        </w:rPr>
      </w:pPr>
      <w:r w:rsidRPr="00A154E8">
        <w:rPr>
          <w:rFonts w:hint="cs"/>
          <w:rtl/>
        </w:rPr>
        <w:lastRenderedPageBreak/>
        <w:t xml:space="preserve">الملحـق </w:t>
      </w:r>
      <w:r w:rsidRPr="00A154E8">
        <w:t>A</w:t>
      </w:r>
    </w:p>
    <w:p w:rsidR="00F5612F" w:rsidRDefault="00F5612F" w:rsidP="00F5612F">
      <w:pPr>
        <w:pStyle w:val="Annextitle0"/>
        <w:rPr>
          <w:rtl/>
          <w:lang w:bidi="ar-EG"/>
        </w:rPr>
      </w:pPr>
      <w:r>
        <w:rPr>
          <w:rFonts w:hint="cs"/>
          <w:rtl/>
        </w:rPr>
        <w:t>معلومات عملية عن الاجتماع</w:t>
      </w:r>
    </w:p>
    <w:p w:rsidR="00F5612F" w:rsidRPr="004B4989" w:rsidRDefault="00F5612F" w:rsidP="00F5612F">
      <w:pPr>
        <w:spacing w:after="360"/>
        <w:jc w:val="center"/>
        <w:rPr>
          <w:b/>
          <w:bCs/>
          <w:rtl/>
          <w:lang w:bidi="ar-EG"/>
        </w:rPr>
      </w:pPr>
      <w:r w:rsidRPr="004B4989">
        <w:rPr>
          <w:rFonts w:hint="cs"/>
          <w:b/>
          <w:bCs/>
          <w:rtl/>
        </w:rPr>
        <w:t>أساليب العمل والمرافق المتاحة</w:t>
      </w:r>
    </w:p>
    <w:p w:rsidR="00F5612F" w:rsidRDefault="00F5612F" w:rsidP="00F5612F">
      <w:pPr>
        <w:rPr>
          <w:spacing w:val="4"/>
          <w:rtl/>
          <w:lang w:bidi="ar-EG"/>
        </w:rPr>
      </w:pPr>
      <w:r w:rsidRPr="002677B7">
        <w:rPr>
          <w:rFonts w:hint="cs"/>
          <w:b/>
          <w:bCs/>
          <w:spacing w:val="4"/>
          <w:rtl/>
          <w:lang w:val="en-GB"/>
        </w:rPr>
        <w:t>تقديم الوثائق والنفاذ إليها:</w:t>
      </w:r>
      <w:r w:rsidRPr="0037498F">
        <w:rPr>
          <w:rFonts w:hint="cs"/>
          <w:spacing w:val="4"/>
          <w:rtl/>
          <w:lang w:val="en-GB"/>
        </w:rPr>
        <w:t xml:space="preserve"> </w:t>
      </w:r>
      <w:r w:rsidRPr="002677B7">
        <w:rPr>
          <w:rFonts w:hint="cs"/>
          <w:spacing w:val="4"/>
          <w:rtl/>
          <w:lang w:val="en-GB"/>
        </w:rPr>
        <w:t>سيجري الاجتماع بدون استخدام</w:t>
      </w:r>
      <w:r w:rsidRPr="002677B7">
        <w:rPr>
          <w:rFonts w:hint="eastAsia"/>
          <w:spacing w:val="4"/>
          <w:rtl/>
          <w:lang w:val="en-GB"/>
        </w:rPr>
        <w:t> </w:t>
      </w:r>
      <w:r w:rsidRPr="002677B7">
        <w:rPr>
          <w:rFonts w:hint="cs"/>
          <w:spacing w:val="4"/>
          <w:rtl/>
          <w:lang w:val="en-GB"/>
        </w:rPr>
        <w:t xml:space="preserve">الورق. وينبغي تقديم مساهمات الأعضاء باستخدام </w:t>
      </w:r>
      <w:hyperlink r:id="rId22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النشر</w:t>
        </w:r>
        <w:r>
          <w:rPr>
            <w:rStyle w:val="Hyperlink"/>
            <w:rFonts w:hint="eastAsia"/>
            <w:spacing w:val="4"/>
            <w:rtl/>
            <w:lang w:val="en-GB"/>
          </w:rPr>
          <w:t> </w:t>
        </w:r>
        <w:r w:rsidRPr="002677B7">
          <w:rPr>
            <w:rStyle w:val="Hyperlink"/>
            <w:rFonts w:hint="cs"/>
            <w:spacing w:val="4"/>
            <w:rtl/>
            <w:lang w:val="en-GB"/>
          </w:rPr>
          <w:t>المباشر للوثائق</w:t>
        </w:r>
      </w:hyperlink>
      <w:r w:rsidRPr="002677B7">
        <w:rPr>
          <w:rFonts w:hint="cs"/>
          <w:spacing w:val="4"/>
          <w:rtl/>
          <w:lang w:val="en-GB"/>
        </w:rPr>
        <w:t xml:space="preserve">؛ كما ينبغي تقديم مشاريع الوثائق المؤقتة إلى </w:t>
      </w:r>
      <w:r w:rsidRPr="002677B7">
        <w:rPr>
          <w:color w:val="000000"/>
          <w:spacing w:val="4"/>
          <w:rtl/>
        </w:rPr>
        <w:t xml:space="preserve">أمانة </w:t>
      </w:r>
      <w:r w:rsidRPr="00103428">
        <w:rPr>
          <w:color w:val="000000"/>
          <w:spacing w:val="4"/>
          <w:rtl/>
        </w:rPr>
        <w:t>لجان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ال</w:t>
      </w:r>
      <w:r w:rsidRPr="002677B7">
        <w:rPr>
          <w:color w:val="000000"/>
          <w:spacing w:val="4"/>
          <w:rtl/>
        </w:rPr>
        <w:t>دراسات</w:t>
      </w:r>
      <w:r w:rsidRPr="002677B7">
        <w:rPr>
          <w:rFonts w:hint="cs"/>
          <w:spacing w:val="4"/>
          <w:rtl/>
          <w:lang w:val="en-GB"/>
        </w:rPr>
        <w:t xml:space="preserve"> عن طريق البريد الإلكتروني وباستخدام </w:t>
      </w:r>
      <w:hyperlink r:id="rId23" w:history="1">
        <w:r w:rsidRPr="002677B7">
          <w:rPr>
            <w:rStyle w:val="Hyperlink"/>
            <w:rFonts w:hint="cs"/>
            <w:spacing w:val="4"/>
            <w:rtl/>
            <w:lang w:val="en-GB"/>
          </w:rPr>
          <w:t>النموذج المناسب</w:t>
        </w:r>
      </w:hyperlink>
      <w:r w:rsidRPr="002677B7">
        <w:rPr>
          <w:rFonts w:hint="cs"/>
          <w:spacing w:val="4"/>
          <w:rtl/>
          <w:lang w:val="en-GB"/>
        </w:rPr>
        <w:t xml:space="preserve">. </w:t>
      </w:r>
      <w:r w:rsidRPr="002677B7">
        <w:rPr>
          <w:color w:val="000000"/>
          <w:spacing w:val="4"/>
          <w:rtl/>
        </w:rPr>
        <w:t xml:space="preserve">ويتاح </w:t>
      </w:r>
      <w:r w:rsidRPr="002677B7">
        <w:rPr>
          <w:rFonts w:hint="cs"/>
          <w:color w:val="000000"/>
          <w:spacing w:val="4"/>
          <w:rtl/>
        </w:rPr>
        <w:t>النفاذ</w:t>
      </w:r>
      <w:r w:rsidRPr="002677B7">
        <w:rPr>
          <w:color w:val="000000"/>
          <w:spacing w:val="4"/>
          <w:rtl/>
        </w:rPr>
        <w:t xml:space="preserve"> </w:t>
      </w:r>
      <w:r w:rsidRPr="002677B7">
        <w:rPr>
          <w:rFonts w:hint="cs"/>
          <w:color w:val="000000"/>
          <w:spacing w:val="4"/>
          <w:rtl/>
        </w:rPr>
        <w:t>إ</w:t>
      </w:r>
      <w:r w:rsidRPr="002677B7">
        <w:rPr>
          <w:color w:val="000000"/>
          <w:spacing w:val="4"/>
          <w:rtl/>
        </w:rPr>
        <w:t xml:space="preserve">لى وثائق الاجتماع من الصفحة الرئيسية </w:t>
      </w:r>
      <w:r>
        <w:rPr>
          <w:rFonts w:hint="cs"/>
          <w:color w:val="000000"/>
          <w:spacing w:val="4"/>
          <w:rtl/>
        </w:rPr>
        <w:t>للجنة</w:t>
      </w:r>
      <w:r w:rsidRPr="002677B7">
        <w:rPr>
          <w:rFonts w:hint="cs"/>
          <w:color w:val="000000"/>
          <w:spacing w:val="4"/>
          <w:rtl/>
        </w:rPr>
        <w:t xml:space="preserve"> الدراسات ويقتصر</w:t>
      </w:r>
      <w:r w:rsidRPr="002677B7">
        <w:rPr>
          <w:color w:val="000000"/>
          <w:spacing w:val="4"/>
          <w:rtl/>
        </w:rPr>
        <w:t xml:space="preserve"> على أعضاء قطاع تقييس الاتصالات</w:t>
      </w:r>
      <w:r w:rsidRPr="002677B7">
        <w:rPr>
          <w:rFonts w:hint="cs"/>
          <w:spacing w:val="4"/>
          <w:rtl/>
          <w:lang w:val="en-GB"/>
        </w:rPr>
        <w:t>/</w:t>
      </w:r>
      <w:hyperlink r:id="rId24" w:history="1">
        <w:r w:rsidRPr="00F67BC1">
          <w:rPr>
            <w:rStyle w:val="Hyperlink"/>
            <w:spacing w:val="4"/>
            <w:rtl/>
          </w:rPr>
          <w:t>أصحاب الحسابات في خدمة</w:t>
        </w:r>
        <w:r w:rsidRPr="00F67BC1">
          <w:rPr>
            <w:rStyle w:val="Hyperlink"/>
            <w:rFonts w:hint="cs"/>
            <w:spacing w:val="4"/>
            <w:rtl/>
          </w:rPr>
          <w:t xml:space="preserve"> تبادل معلومات الاتصالات </w:t>
        </w:r>
        <w:r w:rsidRPr="00F67BC1">
          <w:rPr>
            <w:rStyle w:val="Hyperlink"/>
            <w:spacing w:val="4"/>
          </w:rPr>
          <w:t>(TIES)</w:t>
        </w:r>
      </w:hyperlink>
      <w:r w:rsidRPr="002677B7">
        <w:rPr>
          <w:rFonts w:hint="cs"/>
          <w:spacing w:val="4"/>
          <w:rtl/>
        </w:rPr>
        <w:t>.</w:t>
      </w:r>
    </w:p>
    <w:p w:rsidR="00F5612F" w:rsidRPr="00724F82" w:rsidRDefault="00F5612F" w:rsidP="00F5612F">
      <w:pPr>
        <w:rPr>
          <w:rtl/>
        </w:rPr>
      </w:pPr>
      <w:r w:rsidRPr="00724F82">
        <w:rPr>
          <w:b/>
          <w:bCs/>
          <w:rtl/>
          <w:lang w:val="en-GB" w:bidi="ar-SY"/>
        </w:rPr>
        <w:t>الترجمة الشفوية</w:t>
      </w:r>
      <w:r w:rsidRPr="00724F82">
        <w:rPr>
          <w:rtl/>
          <w:lang w:val="en-GB" w:bidi="ar-SY"/>
        </w:rPr>
        <w:t xml:space="preserve">: </w:t>
      </w:r>
      <w:r>
        <w:rPr>
          <w:rFonts w:hint="cs"/>
          <w:rtl/>
          <w:lang w:val="en-GB"/>
        </w:rPr>
        <w:t>نظراً إلى قيود</w:t>
      </w:r>
      <w:r w:rsidRPr="00EF38CD">
        <w:rPr>
          <w:rFonts w:hint="cs"/>
          <w:rtl/>
          <w:lang w:val="en-GB"/>
        </w:rPr>
        <w:t xml:space="preserve"> الميزانية، </w:t>
      </w:r>
      <w:r w:rsidRPr="00EF38CD">
        <w:rPr>
          <w:rFonts w:hint="cs"/>
          <w:rtl/>
          <w:lang w:val="en-GB" w:bidi="ar-SY"/>
        </w:rPr>
        <w:t xml:space="preserve">ستُتاح </w:t>
      </w:r>
      <w:r>
        <w:rPr>
          <w:rFonts w:hint="cs"/>
          <w:rtl/>
          <w:lang w:val="en-GB" w:bidi="ar-SY"/>
        </w:rPr>
        <w:t>الترجمة</w:t>
      </w:r>
      <w:r w:rsidRPr="00EF38CD">
        <w:rPr>
          <w:rFonts w:hint="cs"/>
          <w:rtl/>
          <w:lang w:val="en-GB" w:bidi="ar-SY"/>
        </w:rPr>
        <w:t xml:space="preserve"> الشفوية </w:t>
      </w:r>
      <w:r>
        <w:rPr>
          <w:rFonts w:hint="cs"/>
          <w:color w:val="000000"/>
          <w:rtl/>
          <w:lang w:bidi="ar-SY"/>
        </w:rPr>
        <w:t>للجلسة</w:t>
      </w:r>
      <w:r>
        <w:rPr>
          <w:color w:val="000000"/>
          <w:rtl/>
        </w:rPr>
        <w:t xml:space="preserve"> العامة الختامية </w:t>
      </w:r>
      <w:r>
        <w:rPr>
          <w:rFonts w:hint="cs"/>
          <w:color w:val="000000"/>
          <w:rtl/>
        </w:rPr>
        <w:t xml:space="preserve">للاجتماع </w:t>
      </w:r>
      <w:r w:rsidRPr="00EF38CD">
        <w:rPr>
          <w:rFonts w:hint="cs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EF38CD">
        <w:rPr>
          <w:color w:val="000000"/>
          <w:rtl/>
        </w:rPr>
        <w:t xml:space="preserve">المربع المناسب </w:t>
      </w:r>
      <w:r>
        <w:rPr>
          <w:rFonts w:hint="cs"/>
          <w:color w:val="000000"/>
          <w:rtl/>
        </w:rPr>
        <w:t>في نموذج</w:t>
      </w:r>
      <w:r w:rsidRPr="00EF38CD">
        <w:rPr>
          <w:color w:val="000000"/>
          <w:rtl/>
        </w:rPr>
        <w:t xml:space="preserve"> التسجيل</w:t>
      </w:r>
      <w:r>
        <w:rPr>
          <w:rFonts w:hint="cs"/>
          <w:color w:val="000000"/>
          <w:rtl/>
        </w:rPr>
        <w:t>،</w:t>
      </w:r>
      <w:r w:rsidRPr="00EF38CD">
        <w:rPr>
          <w:color w:val="000000"/>
          <w:rtl/>
        </w:rPr>
        <w:t xml:space="preserve"> </w:t>
      </w:r>
      <w:r w:rsidRPr="00050C4A">
        <w:rPr>
          <w:b/>
          <w:bCs/>
          <w:color w:val="000000"/>
          <w:rtl/>
        </w:rPr>
        <w:t>قبل</w:t>
      </w:r>
      <w:r w:rsidRPr="00050C4A">
        <w:rPr>
          <w:rFonts w:hint="cs"/>
          <w:b/>
          <w:bCs/>
          <w:color w:val="000000"/>
          <w:rtl/>
        </w:rPr>
        <w:t> </w:t>
      </w:r>
      <w:r w:rsidRPr="00050C4A">
        <w:rPr>
          <w:b/>
          <w:bCs/>
          <w:color w:val="000000"/>
          <w:rtl/>
        </w:rPr>
        <w:t xml:space="preserve">اليوم الأول للاجتماع </w:t>
      </w:r>
      <w:r w:rsidRPr="00050C4A">
        <w:rPr>
          <w:rFonts w:hint="cs"/>
          <w:b/>
          <w:bCs/>
          <w:color w:val="000000"/>
          <w:rtl/>
        </w:rPr>
        <w:t>بستة أسابيع</w:t>
      </w:r>
      <w:r w:rsidRPr="00050C4A">
        <w:rPr>
          <w:b/>
          <w:bCs/>
          <w:color w:val="000000"/>
          <w:rtl/>
        </w:rPr>
        <w:t xml:space="preserve"> على الأقل</w:t>
      </w:r>
      <w:r>
        <w:rPr>
          <w:rFonts w:hint="cs"/>
          <w:rtl/>
        </w:rPr>
        <w:t>.</w:t>
      </w:r>
    </w:p>
    <w:p w:rsidR="00F5612F" w:rsidRPr="00724F82" w:rsidRDefault="00F5612F" w:rsidP="00F5612F">
      <w:pPr>
        <w:rPr>
          <w:rtl/>
          <w:lang w:val="en-GB" w:bidi="ar-SY"/>
        </w:rPr>
      </w:pPr>
      <w:r w:rsidRPr="00724F82">
        <w:rPr>
          <w:b/>
          <w:bCs/>
          <w:rtl/>
          <w:lang w:val="en-GB" w:bidi="ar-SY"/>
        </w:rPr>
        <w:t>الشبكة المحلية اللاسلكية:</w:t>
      </w:r>
      <w:r w:rsidRPr="00724F82">
        <w:rPr>
          <w:rtl/>
          <w:lang w:val="en-GB" w:bidi="ar-SY"/>
        </w:rPr>
        <w:t xml:space="preserve"> تُتاح خدماتها للمندوبين في جميع قاعات الاجتماع بالاتحاد</w:t>
      </w:r>
      <w:r w:rsidRPr="00724F82">
        <w:rPr>
          <w:rtl/>
          <w:lang w:val="en-GB"/>
        </w:rPr>
        <w:t xml:space="preserve"> (معرّف الهوية: </w:t>
      </w:r>
      <w:r w:rsidRPr="00724F82">
        <w:t>“</w:t>
      </w:r>
      <w:proofErr w:type="spellStart"/>
      <w:r w:rsidRPr="00724F82">
        <w:t>ITUwifi</w:t>
      </w:r>
      <w:proofErr w:type="spellEnd"/>
      <w:r w:rsidRPr="00724F82">
        <w:t>”</w:t>
      </w:r>
      <w:r w:rsidRPr="00724F82">
        <w:rPr>
          <w:rtl/>
          <w:lang w:val="en-GB"/>
        </w:rPr>
        <w:t>، كلمة السر: </w:t>
      </w:r>
      <w:r w:rsidRPr="00724F82">
        <w:t>itu@GVA1211</w:t>
      </w:r>
      <w:r w:rsidRPr="00724F82">
        <w:rPr>
          <w:rtl/>
          <w:lang w:val="en-GB" w:bidi="ar-EG"/>
        </w:rPr>
        <w:t xml:space="preserve">). </w:t>
      </w:r>
      <w:r w:rsidRPr="00724F82">
        <w:rPr>
          <w:rtl/>
          <w:lang w:val="en-GB" w:bidi="ar-SY"/>
        </w:rPr>
        <w:t xml:space="preserve">وتوجد معلومات تفصيلية في </w:t>
      </w:r>
      <w:r w:rsidRPr="00724F82">
        <w:rPr>
          <w:color w:val="000000"/>
          <w:rtl/>
        </w:rPr>
        <w:t>مكان الاجتماع</w:t>
      </w:r>
      <w:r w:rsidRPr="00724F82">
        <w:rPr>
          <w:rtl/>
          <w:lang w:val="en-GB" w:bidi="ar-SY"/>
        </w:rPr>
        <w:t xml:space="preserve"> وفي الموقع الإلكتروني لقطاع تقييس الاتصالات </w:t>
      </w:r>
      <w:r w:rsidRPr="00724F82">
        <w:rPr>
          <w:lang w:bidi="ar-SY"/>
        </w:rPr>
        <w:t>(</w:t>
      </w:r>
      <w:hyperlink r:id="rId25" w:history="1">
        <w:r w:rsidRPr="00CE7EA1">
          <w:rPr>
            <w:rStyle w:val="Hyperlink"/>
            <w:szCs w:val="22"/>
          </w:rPr>
          <w:t>http://itu.int/ITU-T/edh/faqs-support.html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SY"/>
        </w:rPr>
        <w:t>.</w:t>
      </w:r>
    </w:p>
    <w:p w:rsidR="00F5612F" w:rsidRPr="00724F82" w:rsidRDefault="00F5612F" w:rsidP="00F5612F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الخزائن الإلكترونية:</w:t>
      </w:r>
      <w:r w:rsidRPr="00724F82">
        <w:rPr>
          <w:rtl/>
          <w:lang w:val="en-GB" w:bidi="ar-EG"/>
        </w:rPr>
        <w:t xml:space="preserve"> تُتاح </w:t>
      </w:r>
      <w:r w:rsidRPr="00724F82">
        <w:rPr>
          <w:rtl/>
          <w:lang w:val="en-GB" w:bidi="ar-SY"/>
        </w:rPr>
        <w:t xml:space="preserve">طوال فترة الاجتماع </w:t>
      </w:r>
      <w:r w:rsidRPr="00724F82">
        <w:rPr>
          <w:color w:val="000000"/>
          <w:rtl/>
        </w:rPr>
        <w:t xml:space="preserve">باستخدام شارات قطاع تقييس الاتصالات لتعرف الهوية </w:t>
      </w:r>
      <w:r w:rsidRPr="00724F82">
        <w:rPr>
          <w:rtl/>
          <w:lang w:val="en-GB" w:bidi="ar-EG"/>
        </w:rPr>
        <w:t>بواسطة التردد الراديوي </w:t>
      </w:r>
      <w:r w:rsidRPr="00724F82">
        <w:rPr>
          <w:lang w:bidi="ar-SY"/>
        </w:rPr>
        <w:t>(RFID)</w:t>
      </w:r>
      <w:r w:rsidRPr="00724F82"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r w:rsidR="00C66629">
        <w:fldChar w:fldCharType="begin"/>
      </w:r>
      <w:r w:rsidR="00C66629">
        <w:instrText xml:space="preserve"> HYPERLINK "https://www.itu.int/en/about/Documents/itu-plan.pdf" </w:instrText>
      </w:r>
      <w:r w:rsidR="00C66629">
        <w:fldChar w:fldCharType="separate"/>
      </w:r>
      <w:r w:rsidRPr="00724F82">
        <w:rPr>
          <w:color w:val="0000FF"/>
          <w:u w:val="single"/>
          <w:rtl/>
          <w:lang w:val="en-GB" w:bidi="ar-EG"/>
        </w:rPr>
        <w:t>مبنى مونبريان</w:t>
      </w:r>
      <w:r w:rsidR="00C66629">
        <w:rPr>
          <w:color w:val="0000FF"/>
          <w:u w:val="single"/>
          <w:lang w:val="en-GB" w:bidi="ar-EG"/>
        </w:rPr>
        <w:fldChar w:fldCharType="end"/>
      </w:r>
      <w:r w:rsidRPr="00724F82">
        <w:rPr>
          <w:rtl/>
          <w:lang w:val="en-GB" w:bidi="ar-EG"/>
        </w:rPr>
        <w:t>.</w:t>
      </w:r>
    </w:p>
    <w:p w:rsidR="00F5612F" w:rsidRPr="00724F82" w:rsidRDefault="00F5612F" w:rsidP="00F5612F">
      <w:pPr>
        <w:rPr>
          <w:spacing w:val="4"/>
          <w:rtl/>
          <w:lang w:val="en-GB"/>
        </w:rPr>
      </w:pPr>
      <w:r w:rsidRPr="00724F82">
        <w:rPr>
          <w:b/>
          <w:bCs/>
          <w:spacing w:val="4"/>
          <w:rtl/>
          <w:lang w:val="en-GB" w:bidi="ar-EG"/>
        </w:rPr>
        <w:t>الطابعات</w:t>
      </w:r>
      <w:r w:rsidRPr="00724F82">
        <w:rPr>
          <w:spacing w:val="4"/>
          <w:rtl/>
          <w:lang w:val="en-GB" w:bidi="ar-EG"/>
        </w:rPr>
        <w:t>: تُتاح طابعات في القاعات المكرسة للمندوبين و</w:t>
      </w:r>
      <w:r w:rsidRPr="00724F82">
        <w:rPr>
          <w:color w:val="000000"/>
          <w:spacing w:val="4"/>
          <w:rtl/>
        </w:rPr>
        <w:t xml:space="preserve">بالقرب من جميع </w:t>
      </w:r>
      <w:hyperlink r:id="rId26" w:history="1">
        <w:r w:rsidRPr="00724F82">
          <w:rPr>
            <w:color w:val="0000FF"/>
            <w:spacing w:val="4"/>
            <w:u w:val="single"/>
            <w:rtl/>
          </w:rPr>
          <w:t>قاعات الاجتماع الرئيسية</w:t>
        </w:r>
      </w:hyperlink>
      <w:r w:rsidRPr="00724F82">
        <w:rPr>
          <w:color w:val="000000"/>
          <w:spacing w:val="4"/>
          <w:rtl/>
        </w:rPr>
        <w:t xml:space="preserve">. </w:t>
      </w:r>
      <w:r w:rsidRPr="00724F82">
        <w:rPr>
          <w:spacing w:val="4"/>
          <w:rtl/>
          <w:lang w:val="en-GB" w:bidi="ar-EG"/>
        </w:rPr>
        <w:t>ولتفادي الحاجة إلى تركيب</w:t>
      </w:r>
      <w:r w:rsidRPr="00724F82">
        <w:rPr>
          <w:spacing w:val="4"/>
          <w:rtl/>
          <w:lang w:val="en-GB"/>
        </w:rPr>
        <w:t xml:space="preserve"> برامج تشغيل في حواسيب المندوبين، يمكن</w:t>
      </w:r>
      <w:r w:rsidRPr="00724F82">
        <w:rPr>
          <w:spacing w:val="4"/>
          <w:rtl/>
          <w:lang w:val="en-GB" w:bidi="ar-EG"/>
        </w:rPr>
        <w:t xml:space="preserve"> "طباعة الوثائق إلكترونياً"</w:t>
      </w:r>
      <w:r w:rsidRPr="00724F82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7" w:history="1">
        <w:r w:rsidRPr="00724F82">
          <w:rPr>
            <w:color w:val="0000FF"/>
            <w:u w:val="single"/>
            <w:lang w:val="en-GB"/>
          </w:rPr>
          <w:t>http://itu.int/go/e-print</w:t>
        </w:r>
      </w:hyperlink>
      <w:r w:rsidRPr="00724F82">
        <w:rPr>
          <w:spacing w:val="4"/>
          <w:rtl/>
        </w:rPr>
        <w:t>.</w:t>
      </w:r>
    </w:p>
    <w:p w:rsidR="00F5612F" w:rsidRPr="00724F82" w:rsidRDefault="00F5612F" w:rsidP="00F5612F">
      <w:pPr>
        <w:rPr>
          <w:rtl/>
          <w:lang w:val="en-GB" w:bidi="ar-EG"/>
        </w:rPr>
      </w:pPr>
      <w:r w:rsidRPr="00724F82">
        <w:rPr>
          <w:b/>
          <w:bCs/>
          <w:rtl/>
          <w:lang w:val="en-GB" w:bidi="ar-EG"/>
        </w:rPr>
        <w:t>استعارة الحواسيب المحمولة</w:t>
      </w:r>
      <w:r w:rsidRPr="00724F82">
        <w:rPr>
          <w:rtl/>
          <w:lang w:val="en-GB" w:bidi="ar-EG"/>
        </w:rPr>
        <w:t xml:space="preserve">: سيُوفر مكتب الخدمة في الاتحاد </w:t>
      </w:r>
      <w:r w:rsidRPr="00724F82">
        <w:rPr>
          <w:lang w:bidi="ar-SY"/>
        </w:rPr>
        <w:t>(</w:t>
      </w:r>
      <w:hyperlink r:id="rId28" w:history="1">
        <w:r w:rsidRPr="00724F82">
          <w:rPr>
            <w:color w:val="0000FF"/>
            <w:u w:val="single"/>
            <w:lang w:val="en-GB"/>
          </w:rPr>
          <w:t>servicedesk@itu.int</w:t>
        </w:r>
      </w:hyperlink>
      <w:r w:rsidRPr="00724F82">
        <w:rPr>
          <w:lang w:bidi="ar-SY"/>
        </w:rPr>
        <w:t>)</w:t>
      </w:r>
      <w:r w:rsidRPr="00724F82">
        <w:rPr>
          <w:rtl/>
          <w:lang w:val="en-GB" w:bidi="ar-EG"/>
        </w:rPr>
        <w:t xml:space="preserve"> </w:t>
      </w:r>
      <w:r w:rsidRPr="00724F82"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:rsidR="00F5612F" w:rsidRPr="00724F82" w:rsidRDefault="00F5612F" w:rsidP="00F5612F">
      <w:pPr>
        <w:pStyle w:val="Heading1"/>
        <w:spacing w:after="120"/>
        <w:jc w:val="center"/>
        <w:rPr>
          <w:rtl/>
        </w:rPr>
      </w:pPr>
      <w:r w:rsidRPr="00724F82">
        <w:rPr>
          <w:rtl/>
        </w:rPr>
        <w:t>التسجيل المسبق والمندوبون الجدد والمِنح</w:t>
      </w:r>
      <w:r w:rsidRPr="00724F82">
        <w:rPr>
          <w:rFonts w:hint="cs"/>
          <w:rtl/>
        </w:rPr>
        <w:t xml:space="preserve"> و</w:t>
      </w:r>
      <w:r w:rsidRPr="00724F82">
        <w:rPr>
          <w:rtl/>
        </w:rPr>
        <w:t>رسالة دعم الحصول على التأشيرة</w:t>
      </w:r>
    </w:p>
    <w:p w:rsidR="00F5612F" w:rsidRDefault="00F5612F" w:rsidP="001952FB">
      <w:pPr>
        <w:rPr>
          <w:color w:val="000000"/>
          <w:rtl/>
        </w:rPr>
      </w:pPr>
      <w:r w:rsidRPr="00724F82">
        <w:rPr>
          <w:b/>
          <w:bCs/>
          <w:rtl/>
          <w:lang w:bidi="ar-EG"/>
        </w:rPr>
        <w:t>التسجيل المسبق</w:t>
      </w:r>
      <w:r w:rsidRPr="00724F82">
        <w:rPr>
          <w:rtl/>
          <w:lang w:bidi="ar-EG"/>
        </w:rPr>
        <w:t xml:space="preserve">: </w:t>
      </w:r>
      <w:r w:rsidRPr="008C6E87">
        <w:rPr>
          <w:color w:val="000000"/>
          <w:spacing w:val="4"/>
          <w:rtl/>
        </w:rPr>
        <w:t>التسجيل المسبق في</w:t>
      </w:r>
      <w:r>
        <w:rPr>
          <w:rFonts w:hint="cs"/>
          <w:color w:val="000000"/>
          <w:spacing w:val="4"/>
          <w:rtl/>
        </w:rPr>
        <w:t> </w:t>
      </w:r>
      <w:r w:rsidRPr="008C6E87">
        <w:rPr>
          <w:color w:val="000000"/>
          <w:spacing w:val="4"/>
          <w:rtl/>
        </w:rPr>
        <w:t>الاجتماع إلزامي</w:t>
      </w:r>
      <w:r>
        <w:rPr>
          <w:rFonts w:hint="cs"/>
          <w:color w:val="000000"/>
          <w:spacing w:val="4"/>
          <w:rtl/>
        </w:rPr>
        <w:t xml:space="preserve"> </w:t>
      </w:r>
      <w:r>
        <w:rPr>
          <w:rFonts w:hint="cs"/>
          <w:color w:val="000000"/>
          <w:rtl/>
        </w:rPr>
        <w:t>و</w:t>
      </w:r>
      <w:r>
        <w:rPr>
          <w:rFonts w:hint="cs"/>
          <w:color w:val="000000"/>
          <w:rtl/>
          <w:lang w:bidi="ar-EG"/>
        </w:rPr>
        <w:t>ي</w:t>
      </w:r>
      <w:r w:rsidRPr="00724F82">
        <w:rPr>
          <w:color w:val="000000"/>
          <w:rtl/>
        </w:rPr>
        <w:t xml:space="preserve">جب أن يتم </w:t>
      </w:r>
      <w:hyperlink r:id="rId29" w:history="1">
        <w:r w:rsidRPr="00724F82">
          <w:rPr>
            <w:color w:val="000000"/>
            <w:rtl/>
          </w:rPr>
          <w:t>إلكترونياً</w:t>
        </w:r>
      </w:hyperlink>
      <w:r w:rsidRPr="00724F82">
        <w:rPr>
          <w:color w:val="000000"/>
          <w:rtl/>
        </w:rPr>
        <w:t xml:space="preserve"> </w:t>
      </w:r>
      <w:r w:rsidRPr="00724F82">
        <w:rPr>
          <w:rFonts w:hint="cs"/>
          <w:color w:val="000000"/>
          <w:rtl/>
        </w:rPr>
        <w:t xml:space="preserve">من خلال </w:t>
      </w:r>
      <w:hyperlink r:id="rId30" w:history="1">
        <w:r w:rsidRPr="00E010B4">
          <w:rPr>
            <w:rFonts w:hint="cs"/>
            <w:color w:val="000000"/>
            <w:rtl/>
          </w:rPr>
          <w:t>الصفحة الرئيسية للجنة الدراسات</w:t>
        </w:r>
      </w:hyperlink>
      <w:r w:rsidRPr="00E010B4">
        <w:rPr>
          <w:rFonts w:hint="cs"/>
          <w:color w:val="000000"/>
          <w:rtl/>
        </w:rPr>
        <w:t xml:space="preserve"> </w:t>
      </w:r>
      <w:r w:rsidRPr="00A154E8">
        <w:rPr>
          <w:rFonts w:hint="cs"/>
          <w:b/>
          <w:bCs/>
          <w:color w:val="000000"/>
          <w:rtl/>
        </w:rPr>
        <w:t>قبل</w:t>
      </w:r>
      <w:r w:rsidRPr="00724F82">
        <w:rPr>
          <w:rFonts w:hint="cs"/>
          <w:b/>
          <w:bCs/>
          <w:color w:val="000000"/>
          <w:rtl/>
        </w:rPr>
        <w:t xml:space="preserve"> بدء الاجتماع بشهر واحد على الأقل</w:t>
      </w:r>
      <w:r w:rsidRPr="00724F82">
        <w:rPr>
          <w:rtl/>
        </w:rPr>
        <w:t>.</w:t>
      </w:r>
      <w:r>
        <w:rPr>
          <w:rFonts w:hint="cs"/>
          <w:rtl/>
        </w:rPr>
        <w:t xml:space="preserve"> </w:t>
      </w:r>
      <w:r w:rsidRPr="00F5612F">
        <w:rPr>
          <w:rtl/>
        </w:rPr>
        <w:t xml:space="preserve">وكما هو مبين في </w:t>
      </w:r>
      <w:hyperlink r:id="rId31" w:history="1">
        <w:r w:rsidRPr="00F5612F">
          <w:rPr>
            <w:rStyle w:val="Hyperlink"/>
            <w:rtl/>
          </w:rPr>
          <w:t xml:space="preserve">الرسالة المعمّمة </w:t>
        </w:r>
        <w:r w:rsidRPr="00F5612F">
          <w:rPr>
            <w:rStyle w:val="Hyperlink"/>
          </w:rPr>
          <w:t>68</w:t>
        </w:r>
        <w:r w:rsidRPr="00F5612F">
          <w:rPr>
            <w:rStyle w:val="Hyperlink"/>
            <w:rtl/>
          </w:rPr>
          <w:t xml:space="preserve"> لمكتب تقييس الاتصالات</w:t>
        </w:r>
      </w:hyperlink>
      <w:r w:rsidRPr="00F5612F">
        <w:rPr>
          <w:rtl/>
        </w:rPr>
        <w:t>، يتطلب نظام التسجيل الجديد موافقة مسؤول الاتصال على ج</w:t>
      </w:r>
      <w:r w:rsidR="001952FB">
        <w:rPr>
          <w:rtl/>
        </w:rPr>
        <w:t>ميع طلبات التسجي</w:t>
      </w:r>
      <w:r w:rsidR="001952FB">
        <w:rPr>
          <w:rFonts w:hint="cs"/>
          <w:color w:val="000000"/>
          <w:rtl/>
        </w:rPr>
        <w:t xml:space="preserve">ل. </w:t>
      </w:r>
      <w:r w:rsidR="001952FB">
        <w:rPr>
          <w:color w:val="000000"/>
          <w:rtl/>
        </w:rPr>
        <w:t>ويُدعى الأعضاء إلى إشراك النساء في وفودهم كلما أمكن</w:t>
      </w:r>
      <w:r w:rsidR="001952FB">
        <w:rPr>
          <w:color w:val="000000"/>
        </w:rPr>
        <w:t>.</w:t>
      </w:r>
    </w:p>
    <w:p w:rsidR="00F5612F" w:rsidRPr="001A1308" w:rsidRDefault="00F5612F" w:rsidP="00F5612F">
      <w:pPr>
        <w:rPr>
          <w:color w:val="000000"/>
          <w:rtl/>
        </w:rPr>
      </w:pPr>
      <w:r>
        <w:rPr>
          <w:rFonts w:hint="cs"/>
          <w:color w:val="000000"/>
          <w:rtl/>
        </w:rPr>
        <w:t xml:space="preserve">يدعى </w:t>
      </w:r>
      <w:r w:rsidRPr="001A1308">
        <w:rPr>
          <w:rFonts w:hint="cs"/>
          <w:b/>
          <w:bCs/>
          <w:color w:val="000000"/>
          <w:rtl/>
        </w:rPr>
        <w:t>المندوبون الجدد</w:t>
      </w:r>
      <w:r>
        <w:rPr>
          <w:rFonts w:hint="cs"/>
          <w:color w:val="000000"/>
          <w:rtl/>
        </w:rPr>
        <w:t xml:space="preserve"> إلى حضور برنامج إرشادي يشمل لقاء ترحيب عند الوصول وزيارة مصحوبة لمقر الاتحاد، وجلسة توجيهية بشأن أعمال قطاع تقييس الاتصالات</w:t>
      </w:r>
      <w:r>
        <w:rPr>
          <w:color w:val="000000"/>
        </w:rPr>
        <w:t>.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وإذا كنتم ترغبون في المشاركة، يرجى الاتصال من خلال عنوان البريد الإلكتروني</w:t>
      </w:r>
      <w:r>
        <w:rPr>
          <w:rFonts w:hint="eastAsia"/>
          <w:color w:val="000000"/>
          <w:rtl/>
        </w:rPr>
        <w:t> </w:t>
      </w:r>
      <w:hyperlink r:id="rId32" w:history="1">
        <w:r w:rsidRPr="00F262F5">
          <w:rPr>
            <w:rStyle w:val="Hyperlink"/>
            <w:rFonts w:hint="cs"/>
          </w:rPr>
          <w:t>ITU</w:t>
        </w:r>
        <w:r w:rsidRPr="00F262F5">
          <w:rPr>
            <w:rStyle w:val="Hyperlink"/>
          </w:rPr>
          <w:noBreakHyphen/>
        </w:r>
        <w:r w:rsidRPr="00F262F5">
          <w:rPr>
            <w:rStyle w:val="Hyperlink"/>
            <w:rFonts w:hint="cs"/>
          </w:rPr>
          <w:t>Tmembership@itu.int</w:t>
        </w:r>
      </w:hyperlink>
      <w:r>
        <w:rPr>
          <w:rFonts w:hint="cs"/>
          <w:rtl/>
        </w:rPr>
        <w:t xml:space="preserve">. </w:t>
      </w:r>
      <w:r>
        <w:rPr>
          <w:rFonts w:hint="cs"/>
          <w:color w:val="000000"/>
          <w:rtl/>
        </w:rPr>
        <w:t xml:space="preserve">ويمكن الحصول على دليل موجز للمندوبين الجدد </w:t>
      </w:r>
      <w:hyperlink r:id="rId33" w:history="1">
        <w:r w:rsidRPr="001A1308">
          <w:rPr>
            <w:rStyle w:val="Hyperlink"/>
            <w:rFonts w:hint="cs"/>
            <w:rtl/>
          </w:rPr>
          <w:t>هنا</w:t>
        </w:r>
      </w:hyperlink>
      <w:r>
        <w:rPr>
          <w:rFonts w:hint="cs"/>
          <w:color w:val="000000"/>
          <w:rtl/>
        </w:rPr>
        <w:t>.</w:t>
      </w:r>
    </w:p>
    <w:p w:rsidR="00F5612F" w:rsidRPr="008C49F5" w:rsidRDefault="00F5612F" w:rsidP="00F5612F">
      <w:pPr>
        <w:rPr>
          <w:rtl/>
          <w:lang w:bidi="ar-EG"/>
        </w:rPr>
      </w:pPr>
      <w:r w:rsidRPr="005807BF">
        <w:rPr>
          <w:rFonts w:hint="cs"/>
          <w:b/>
          <w:bCs/>
          <w:spacing w:val="-6"/>
          <w:rtl/>
          <w:lang w:bidi="ar-EG"/>
        </w:rPr>
        <w:t>المِنح</w:t>
      </w:r>
      <w:r w:rsidRPr="005807BF">
        <w:rPr>
          <w:rFonts w:hint="cs"/>
          <w:spacing w:val="-6"/>
          <w:rtl/>
          <w:lang w:bidi="ar-EG"/>
        </w:rPr>
        <w:t>: يمكن تقديم</w:t>
      </w:r>
      <w:r w:rsidRPr="005807BF">
        <w:rPr>
          <w:spacing w:val="-6"/>
          <w:rtl/>
        </w:rPr>
        <w:t xml:space="preserve"> منحتين جزئيتين لكل إدارة تبعاً </w:t>
      </w:r>
      <w:r w:rsidRPr="005807BF">
        <w:rPr>
          <w:rFonts w:hint="cs"/>
          <w:spacing w:val="-6"/>
          <w:rtl/>
        </w:rPr>
        <w:t>للتمويل</w:t>
      </w:r>
      <w:r w:rsidRPr="005807BF">
        <w:rPr>
          <w:spacing w:val="-6"/>
          <w:rtl/>
        </w:rPr>
        <w:t xml:space="preserve"> </w:t>
      </w:r>
      <w:r w:rsidRPr="005807BF">
        <w:rPr>
          <w:rFonts w:hint="cs"/>
          <w:spacing w:val="-6"/>
          <w:rtl/>
        </w:rPr>
        <w:t>المتاح</w:t>
      </w:r>
      <w:r w:rsidRPr="005807BF">
        <w:rPr>
          <w:spacing w:val="-6"/>
          <w:rtl/>
        </w:rPr>
        <w:t xml:space="preserve">، وذلك لتيسير مشاركة </w:t>
      </w:r>
      <w:hyperlink r:id="rId34" w:history="1">
        <w:r w:rsidRPr="00F5612F">
          <w:rPr>
            <w:rStyle w:val="Hyperlink"/>
            <w:rFonts w:hint="cs"/>
            <w:spacing w:val="-6"/>
            <w:rtl/>
          </w:rPr>
          <w:t>البلدان المستحقة</w:t>
        </w:r>
      </w:hyperlink>
      <w:r w:rsidRPr="005807BF">
        <w:rPr>
          <w:rFonts w:hint="cs"/>
          <w:spacing w:val="-6"/>
          <w:rtl/>
        </w:rPr>
        <w:t>.</w:t>
      </w:r>
      <w:r w:rsidRPr="008C49F5">
        <w:rPr>
          <w:rFonts w:hint="cs"/>
          <w:rtl/>
          <w:lang w:bidi="ar-EG"/>
        </w:rPr>
        <w:t xml:space="preserve"> </w:t>
      </w:r>
      <w:r w:rsidRPr="00F5612F">
        <w:rPr>
          <w:rtl/>
        </w:rPr>
        <w:t>وفي إطار نظام التسجيل الجديد، سترسَل استمارات طلب المنح إلى المندوبين الذين يضعون علامة في المربع المناسب في نموذج التسجيل</w:t>
      </w:r>
      <w:r w:rsidRPr="00F5612F">
        <w:rPr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A154E8">
        <w:rPr>
          <w:rFonts w:eastAsia="SimSun" w:hint="cs"/>
          <w:b/>
          <w:bCs/>
          <w:spacing w:val="4"/>
          <w:rtl/>
          <w:lang w:bidi="ar-SY"/>
        </w:rPr>
        <w:t>وينبغي إرسال طلبات المنح إلى الاتحاد</w:t>
      </w:r>
      <w:r w:rsidRPr="004322CE">
        <w:rPr>
          <w:rFonts w:eastAsia="SimSun" w:hint="cs"/>
          <w:spacing w:val="4"/>
          <w:rtl/>
          <w:lang w:bidi="ar-SY"/>
        </w:rPr>
        <w:t xml:space="preserve"> </w:t>
      </w:r>
      <w:r w:rsidRPr="00A154E8">
        <w:rPr>
          <w:rFonts w:eastAsia="SimSun" w:hint="cs"/>
          <w:b/>
          <w:bCs/>
          <w:spacing w:val="4"/>
          <w:rtl/>
          <w:lang w:bidi="ar-SY"/>
        </w:rPr>
        <w:t xml:space="preserve">في موعد أقصاه </w:t>
      </w:r>
      <w:r>
        <w:rPr>
          <w:rFonts w:eastAsia="SimSun"/>
          <w:b/>
          <w:bCs/>
          <w:spacing w:val="4"/>
          <w:lang w:bidi="ar-SY"/>
        </w:rPr>
        <w:t>20</w:t>
      </w:r>
      <w:r>
        <w:rPr>
          <w:rFonts w:eastAsia="SimSun" w:hint="cs"/>
          <w:b/>
          <w:bCs/>
          <w:spacing w:val="4"/>
          <w:rtl/>
          <w:lang w:bidi="ar-EG"/>
        </w:rPr>
        <w:t xml:space="preserve"> مايو </w:t>
      </w:r>
      <w:r w:rsidRPr="00F5612F">
        <w:rPr>
          <w:rFonts w:eastAsia="SimSun"/>
          <w:b/>
          <w:bCs/>
          <w:spacing w:val="4"/>
          <w:lang w:bidi="ar-EG"/>
        </w:rPr>
        <w:t>2019</w:t>
      </w:r>
      <w:r w:rsidRPr="00F5612F">
        <w:rPr>
          <w:rFonts w:eastAsia="SimSun" w:hint="cs"/>
          <w:b/>
          <w:bCs/>
          <w:spacing w:val="4"/>
          <w:rtl/>
          <w:lang w:bidi="ar-SY"/>
        </w:rPr>
        <w:t>،</w:t>
      </w:r>
      <w:r w:rsidRPr="00F5612F">
        <w:rPr>
          <w:rFonts w:hint="cs"/>
          <w:b/>
          <w:bCs/>
          <w:spacing w:val="4"/>
          <w:rtl/>
          <w:lang w:bidi="ar-EG"/>
        </w:rPr>
        <w:t xml:space="preserve"> و</w:t>
      </w:r>
      <w:r w:rsidRPr="00F5612F">
        <w:rPr>
          <w:b/>
          <w:bCs/>
          <w:spacing w:val="4"/>
          <w:rtl/>
        </w:rPr>
        <w:t>يوصى بشدة بالتسجيل لحضور الحدث والشروع في</w:t>
      </w:r>
      <w:r>
        <w:rPr>
          <w:rFonts w:hint="cs"/>
          <w:b/>
          <w:bCs/>
          <w:spacing w:val="4"/>
          <w:rtl/>
        </w:rPr>
        <w:t> </w:t>
      </w:r>
      <w:r w:rsidRPr="00F5612F">
        <w:rPr>
          <w:b/>
          <w:bCs/>
          <w:spacing w:val="4"/>
          <w:rtl/>
        </w:rPr>
        <w:t>عملية تقديم الطلب قبل الاجتماع بسبعة أسابيع على الأقل</w:t>
      </w:r>
      <w:r w:rsidRPr="00F5612F">
        <w:rPr>
          <w:spacing w:val="4"/>
          <w:lang w:bidi="ar-EG"/>
        </w:rPr>
        <w:t>.</w:t>
      </w:r>
      <w:r w:rsidRPr="00F5612F">
        <w:rPr>
          <w:spacing w:val="4"/>
          <w:rtl/>
          <w:lang w:bidi="ar-EG"/>
        </w:rPr>
        <w:t xml:space="preserve"> </w:t>
      </w:r>
      <w:r>
        <w:rPr>
          <w:rtl/>
          <w:lang w:bidi="ar-EG"/>
        </w:rPr>
        <w:t xml:space="preserve">ويُرجى ملاحظة أن قرار تقديم منحة يتوقف على معايير منها: الميزانية المتاحة لدى </w:t>
      </w:r>
      <w:r>
        <w:rPr>
          <w:rFonts w:hint="cs"/>
          <w:rtl/>
          <w:lang w:bidi="ar-EG"/>
        </w:rPr>
        <w:t>الاتحاد؛</w:t>
      </w:r>
      <w:r>
        <w:rPr>
          <w:rtl/>
          <w:lang w:bidi="ar-EG"/>
        </w:rPr>
        <w:t xml:space="preserve"> </w:t>
      </w:r>
      <w:r w:rsidRPr="00235AE7">
        <w:rPr>
          <w:rFonts w:hint="cs"/>
          <w:rtl/>
          <w:lang w:bidi="ar-EG"/>
        </w:rPr>
        <w:t>والمشاركة الفع</w:t>
      </w:r>
      <w:r>
        <w:rPr>
          <w:rFonts w:hint="cs"/>
          <w:rtl/>
          <w:lang w:bidi="ar-EG"/>
        </w:rPr>
        <w:t>ّ</w:t>
      </w:r>
      <w:r w:rsidRPr="00235AE7">
        <w:rPr>
          <w:rFonts w:hint="cs"/>
          <w:rtl/>
          <w:lang w:bidi="ar-EG"/>
        </w:rPr>
        <w:t>الة بما في ذلك تقديم مساهمات مكتوبة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والتوزيع المنصف بين البلدان والمناطق</w:t>
      </w:r>
      <w:r>
        <w:rPr>
          <w:rFonts w:hint="cs"/>
          <w:rtl/>
          <w:lang w:bidi="ar-EG"/>
        </w:rPr>
        <w:t>؛</w:t>
      </w:r>
      <w:r>
        <w:rPr>
          <w:rtl/>
          <w:lang w:bidi="ar-EG"/>
        </w:rPr>
        <w:t xml:space="preserve"> والتوازن بين الجنسين</w:t>
      </w:r>
      <w:r>
        <w:rPr>
          <w:rtl/>
          <w:lang w:bidi="ar-SY"/>
        </w:rPr>
        <w:t>.</w:t>
      </w:r>
    </w:p>
    <w:p w:rsidR="00F5612F" w:rsidRPr="00416E3A" w:rsidRDefault="00F5612F" w:rsidP="00F5612F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رسالة دعم الحصول على التأشيرة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color w:val="000000"/>
          <w:rtl/>
        </w:rPr>
        <w:t xml:space="preserve">يجب طلب التأشيرة </w:t>
      </w:r>
      <w:r w:rsidRPr="00416E3A">
        <w:rPr>
          <w:rFonts w:hint="cs"/>
          <w:rtl/>
          <w:lang w:bidi="ar-EG"/>
        </w:rPr>
        <w:t>قبل القدوم إلى سويسرا</w:t>
      </w:r>
      <w:r w:rsidRPr="00416E3A">
        <w:rPr>
          <w:rFonts w:hint="cs"/>
          <w:color w:val="000000"/>
          <w:rtl/>
          <w:lang w:bidi="ar-EG"/>
        </w:rPr>
        <w:t xml:space="preserve">، </w:t>
      </w:r>
      <w:r w:rsidRPr="00416E3A">
        <w:rPr>
          <w:color w:val="000000"/>
          <w:rtl/>
        </w:rPr>
        <w:t>ويتم الحصول عليها من السفارة أو</w:t>
      </w:r>
      <w:r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القنصلية </w:t>
      </w:r>
      <w:r w:rsidRPr="00416E3A">
        <w:rPr>
          <w:rFonts w:hint="cs"/>
          <w:color w:val="000000"/>
          <w:rtl/>
        </w:rPr>
        <w:t>التي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ت</w:t>
      </w:r>
      <w:r w:rsidRPr="00416E3A">
        <w:rPr>
          <w:color w:val="000000"/>
          <w:rtl/>
        </w:rPr>
        <w:t xml:space="preserve">مثل سويسرا في بلدكم، وإلا </w:t>
      </w:r>
      <w:r w:rsidRPr="00416E3A">
        <w:rPr>
          <w:rFonts w:hint="cs"/>
          <w:color w:val="000000"/>
          <w:rtl/>
        </w:rPr>
        <w:t>فمن</w:t>
      </w:r>
      <w:r w:rsidRPr="00416E3A">
        <w:rPr>
          <w:color w:val="000000"/>
          <w:rtl/>
        </w:rPr>
        <w:t xml:space="preserve"> أقرب مكتب لها من بلد المغادرة في حالة عدم </w:t>
      </w:r>
      <w:r w:rsidRPr="00416E3A">
        <w:rPr>
          <w:color w:val="000000"/>
          <w:rtl/>
        </w:rPr>
        <w:lastRenderedPageBreak/>
        <w:t>وجود مثل هذا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المكتب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بلدكم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</w:t>
      </w:r>
      <w:r w:rsidRPr="00416E3A">
        <w:rPr>
          <w:color w:val="000000"/>
          <w:rtl/>
        </w:rPr>
        <w:t>ونظراً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لاختلاف المواعيد النهائية</w:t>
      </w:r>
      <w:r w:rsidRPr="00416E3A">
        <w:rPr>
          <w:rFonts w:hint="cs"/>
          <w:color w:val="000000"/>
          <w:rtl/>
        </w:rPr>
        <w:t xml:space="preserve"> لتقديم الطلب</w:t>
      </w:r>
      <w:r w:rsidRPr="00416E3A">
        <w:rPr>
          <w:color w:val="000000"/>
          <w:rtl/>
        </w:rPr>
        <w:t xml:space="preserve">، يُقترح التأكد من </w:t>
      </w:r>
      <w:r w:rsidRPr="00416E3A">
        <w:rPr>
          <w:rFonts w:hint="cs"/>
          <w:color w:val="000000"/>
          <w:rtl/>
        </w:rPr>
        <w:t>الممثلية</w:t>
      </w:r>
      <w:r w:rsidRPr="00416E3A">
        <w:rPr>
          <w:color w:val="000000"/>
          <w:rtl/>
        </w:rPr>
        <w:t xml:space="preserve"> المناسب</w:t>
      </w:r>
      <w:r w:rsidRPr="00416E3A">
        <w:rPr>
          <w:rFonts w:hint="cs"/>
          <w:color w:val="000000"/>
          <w:rtl/>
        </w:rPr>
        <w:t>ة</w:t>
      </w:r>
      <w:r w:rsidRPr="00416E3A">
        <w:rPr>
          <w:color w:val="000000"/>
          <w:rtl/>
        </w:rPr>
        <w:t xml:space="preserve"> مباشرة</w:t>
      </w:r>
      <w:r w:rsidRPr="00416E3A">
        <w:rPr>
          <w:rFonts w:hint="cs"/>
          <w:color w:val="000000"/>
          <w:rtl/>
        </w:rPr>
        <w:t>ً</w:t>
      </w:r>
      <w:r w:rsidRPr="00416E3A">
        <w:rPr>
          <w:color w:val="000000"/>
          <w:rtl/>
        </w:rPr>
        <w:t xml:space="preserve"> وتقديم الطلب في وقت مبكر</w:t>
      </w:r>
      <w:r w:rsidRPr="00416E3A">
        <w:rPr>
          <w:rFonts w:hint="cs"/>
          <w:rtl/>
          <w:lang w:bidi="ar-EG"/>
        </w:rPr>
        <w:t>.</w:t>
      </w:r>
    </w:p>
    <w:p w:rsidR="00F5612F" w:rsidRPr="00416E3A" w:rsidRDefault="00F5612F" w:rsidP="004220F5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416E3A">
        <w:rPr>
          <w:rFonts w:hint="cs"/>
          <w:rtl/>
          <w:lang w:bidi="ar-SY"/>
        </w:rPr>
        <w:t xml:space="preserve"> </w:t>
      </w:r>
      <w:r w:rsidRPr="00416E3A">
        <w:rPr>
          <w:rFonts w:hint="cs"/>
          <w:rtl/>
          <w:lang w:bidi="ar-EG"/>
        </w:rPr>
        <w:t>التي تمثلونها أو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التأشيرة.</w:t>
      </w:r>
      <w:r w:rsidRPr="00416E3A">
        <w:rPr>
          <w:rFonts w:hint="cs"/>
          <w:rtl/>
        </w:rPr>
        <w:t xml:space="preserve"> </w:t>
      </w:r>
      <w:r w:rsidRPr="00416E3A">
        <w:rPr>
          <w:color w:val="000000"/>
          <w:rtl/>
        </w:rPr>
        <w:t>وينبغي توجيه الطلبات من خلال وضع علامة في المربع المناسب في</w:t>
      </w:r>
      <w:r>
        <w:rPr>
          <w:rFonts w:hint="cs"/>
          <w:color w:val="000000"/>
          <w:rtl/>
        </w:rPr>
        <w:t> </w:t>
      </w:r>
      <w:r w:rsidR="004220F5">
        <w:rPr>
          <w:rFonts w:hint="cs"/>
          <w:color w:val="000000"/>
          <w:rtl/>
        </w:rPr>
        <w:t>نموذج</w:t>
      </w:r>
      <w:r w:rsidRPr="00416E3A">
        <w:rPr>
          <w:color w:val="000000"/>
          <w:rtl/>
        </w:rPr>
        <w:t xml:space="preserve"> التسجيل </w:t>
      </w:r>
      <w:r w:rsidRPr="00416E3A">
        <w:rPr>
          <w:b/>
          <w:bCs/>
          <w:color w:val="000000"/>
          <w:rtl/>
        </w:rPr>
        <w:t>قبل الاجتماع بشهر على الأقل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وينبغي إرسال الطلبات إلى </w:t>
      </w:r>
      <w:r w:rsidRPr="00416E3A">
        <w:rPr>
          <w:color w:val="000000"/>
          <w:rtl/>
        </w:rPr>
        <w:t xml:space="preserve">قسم السفر في الاتحاد </w:t>
      </w:r>
      <w:r w:rsidRPr="00416E3A">
        <w:rPr>
          <w:szCs w:val="22"/>
        </w:rPr>
        <w:t>(</w:t>
      </w:r>
      <w:hyperlink r:id="rId35" w:history="1">
        <w:r w:rsidRPr="0088442E">
          <w:rPr>
            <w:rStyle w:val="Hyperlink"/>
            <w:szCs w:val="22"/>
          </w:rPr>
          <w:t>travel@itu.int</w:t>
        </w:r>
      </w:hyperlink>
      <w:r w:rsidRPr="00416E3A">
        <w:rPr>
          <w:szCs w:val="22"/>
        </w:rPr>
        <w:t>)</w:t>
      </w:r>
      <w:r w:rsidRPr="00416E3A">
        <w:rPr>
          <w:rFonts w:hint="cs"/>
          <w:rtl/>
          <w:lang w:bidi="ar-EG"/>
        </w:rPr>
        <w:t xml:space="preserve"> حاملة عبارة </w:t>
      </w:r>
      <w:r w:rsidRPr="00416E3A">
        <w:rPr>
          <w:rFonts w:hint="cs"/>
          <w:b/>
          <w:bCs/>
          <w:rtl/>
          <w:lang w:bidi="ar-EG"/>
        </w:rPr>
        <w:t>"دعم طلب</w:t>
      </w:r>
      <w:r w:rsidRPr="00416E3A">
        <w:rPr>
          <w:rFonts w:hint="eastAsia"/>
          <w:rtl/>
        </w:rPr>
        <w:t> </w:t>
      </w:r>
      <w:r w:rsidRPr="00416E3A">
        <w:rPr>
          <w:rFonts w:hint="cs"/>
          <w:b/>
          <w:bCs/>
          <w:rtl/>
          <w:lang w:bidi="ar-EG"/>
        </w:rPr>
        <w:t>التأشيرة"</w:t>
      </w:r>
      <w:r w:rsidRPr="00416E3A">
        <w:rPr>
          <w:rFonts w:hint="cs"/>
          <w:rtl/>
          <w:lang w:bidi="ar-EG"/>
        </w:rPr>
        <w:t>.</w:t>
      </w:r>
    </w:p>
    <w:p w:rsidR="00F5612F" w:rsidRPr="00416E3A" w:rsidRDefault="00F5612F" w:rsidP="00F5612F">
      <w:pPr>
        <w:pStyle w:val="Heading1"/>
        <w:spacing w:after="120"/>
        <w:jc w:val="center"/>
        <w:rPr>
          <w:rtl/>
        </w:rPr>
      </w:pPr>
      <w:r w:rsidRPr="00416E3A">
        <w:rPr>
          <w:rFonts w:hint="cs"/>
          <w:rtl/>
        </w:rPr>
        <w:t>زيارة جنيف: الفنادق والنقل العام</w:t>
      </w:r>
    </w:p>
    <w:p w:rsidR="00F5612F" w:rsidRPr="00416E3A" w:rsidRDefault="00F5612F" w:rsidP="00F5612F">
      <w:pPr>
        <w:keepNext/>
        <w:spacing w:before="240"/>
        <w:rPr>
          <w:b/>
          <w:bCs/>
          <w:rtl/>
        </w:rPr>
      </w:pPr>
      <w:r w:rsidRPr="00416E3A">
        <w:rPr>
          <w:rFonts w:hint="cs"/>
          <w:b/>
          <w:bCs/>
          <w:rtl/>
        </w:rPr>
        <w:t>الزائرون القاصدون جنيف: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جنيف من الموقع التالي: </w:t>
      </w:r>
      <w:hyperlink r:id="rId36" w:history="1">
        <w:r w:rsidRPr="00416E3A">
          <w:rPr>
            <w:rStyle w:val="Hyperlink"/>
            <w:szCs w:val="22"/>
          </w:rPr>
          <w:t>http://itu.int/en/delegates-corner</w:t>
        </w:r>
      </w:hyperlink>
      <w:r w:rsidRPr="00416E3A">
        <w:rPr>
          <w:rFonts w:hint="cs"/>
          <w:color w:val="000000"/>
          <w:rtl/>
        </w:rPr>
        <w:t>.</w:t>
      </w:r>
    </w:p>
    <w:p w:rsidR="008B5B5D" w:rsidRDefault="00F5612F" w:rsidP="00F5612F">
      <w:pPr>
        <w:rPr>
          <w:rtl/>
          <w:lang w:bidi="ar-EG"/>
        </w:rPr>
      </w:pPr>
      <w:r w:rsidRPr="00416E3A">
        <w:rPr>
          <w:rFonts w:hint="cs"/>
          <w:b/>
          <w:bCs/>
          <w:rtl/>
        </w:rPr>
        <w:t>التخفيضات التي تمنحها الفنادق:</w:t>
      </w:r>
      <w:r w:rsidRPr="00416E3A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 w:rsidRPr="00416E3A">
        <w:rPr>
          <w:rFonts w:hint="cs"/>
          <w:rtl/>
        </w:rPr>
        <w:t xml:space="preserve"> خدمة النقل العام في جنيف. ويمكن الاطلاع على قائمة بالفنادق المشاركة </w:t>
      </w:r>
      <w:r>
        <w:rPr>
          <w:rFonts w:hint="cs"/>
          <w:rtl/>
        </w:rPr>
        <w:t>وإرشادات</w:t>
      </w:r>
      <w:r w:rsidRPr="00416E3A">
        <w:rPr>
          <w:rFonts w:hint="cs"/>
          <w:rtl/>
        </w:rPr>
        <w:t xml:space="preserve"> بشأن كيفية طلب </w:t>
      </w:r>
      <w:r w:rsidRPr="00416E3A">
        <w:rPr>
          <w:rFonts w:hint="cs"/>
          <w:rtl/>
          <w:lang w:bidi="ar-EG"/>
        </w:rPr>
        <w:t xml:space="preserve">التخفيضات في الموقع التالي: </w:t>
      </w:r>
      <w:hyperlink r:id="rId37" w:history="1">
        <w:r w:rsidRPr="00416E3A">
          <w:rPr>
            <w:rStyle w:val="Hyperlink"/>
            <w:szCs w:val="22"/>
          </w:rPr>
          <w:t>http://itu.int/travel/</w:t>
        </w:r>
      </w:hyperlink>
      <w:r w:rsidRPr="000344B3">
        <w:rPr>
          <w:rFonts w:hint="cs"/>
          <w:rtl/>
          <w:lang w:bidi="ar-EG"/>
        </w:rPr>
        <w:t>.</w:t>
      </w:r>
    </w:p>
    <w:p w:rsidR="00F93D48" w:rsidRDefault="00F93D48" w:rsidP="00F5612F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93D48" w:rsidRPr="000344B3" w:rsidRDefault="00F93D48" w:rsidP="00F93D48">
      <w:pPr>
        <w:pStyle w:val="AnnexNo0"/>
        <w:rPr>
          <w:rtl/>
        </w:rPr>
      </w:pPr>
      <w:r w:rsidRPr="000344B3">
        <w:rPr>
          <w:rFonts w:hint="cs"/>
          <w:rtl/>
        </w:rPr>
        <w:lastRenderedPageBreak/>
        <w:t xml:space="preserve">الملحق </w:t>
      </w:r>
      <w:r w:rsidRPr="000344B3">
        <w:rPr>
          <w:lang w:val="en-GB"/>
        </w:rPr>
        <w:t>B</w:t>
      </w:r>
    </w:p>
    <w:p w:rsidR="00F93D48" w:rsidRPr="000344B3" w:rsidRDefault="00F93D48" w:rsidP="00F93D48">
      <w:pPr>
        <w:pStyle w:val="Annextitle"/>
        <w:spacing w:after="120"/>
        <w:rPr>
          <w:rtl/>
        </w:rPr>
      </w:pPr>
      <w:r w:rsidRPr="005B7222">
        <w:rPr>
          <w:rFonts w:hint="cs"/>
          <w:rtl/>
        </w:rPr>
        <w:t>مشروع جدول أعمال الاجتماع وخطة إدارة الوقت</w:t>
      </w:r>
    </w:p>
    <w:p w:rsidR="00F93D48" w:rsidRPr="000344B3" w:rsidRDefault="00F93D48" w:rsidP="00F93D48">
      <w:pPr>
        <w:pStyle w:val="enumlev1"/>
        <w:spacing w:before="360"/>
        <w:rPr>
          <w:rtl/>
        </w:rPr>
      </w:pPr>
      <w:proofErr w:type="gramStart"/>
      <w:r w:rsidRPr="000344B3">
        <w:rPr>
          <w:lang w:bidi="ar-EG"/>
        </w:rPr>
        <w:t>1</w:t>
      </w:r>
      <w:proofErr w:type="gramEnd"/>
      <w:r w:rsidRPr="000344B3">
        <w:rPr>
          <w:rtl/>
        </w:rPr>
        <w:tab/>
      </w:r>
      <w:r w:rsidRPr="000344B3">
        <w:rPr>
          <w:rFonts w:hint="cs"/>
          <w:rtl/>
        </w:rPr>
        <w:t>افتتاح الاجتماع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 w:rsidRPr="000344B3">
        <w:rPr>
          <w:lang w:bidi="ar-EG"/>
        </w:rPr>
        <w:t>2</w:t>
      </w:r>
      <w:r w:rsidRPr="000344B3">
        <w:rPr>
          <w:rtl/>
        </w:rPr>
        <w:tab/>
        <w:t>ملاحظات</w:t>
      </w:r>
      <w:proofErr w:type="gramEnd"/>
      <w:r w:rsidRPr="000344B3">
        <w:rPr>
          <w:rtl/>
        </w:rPr>
        <w:t xml:space="preserve"> افتتاحية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 w:rsidRPr="000344B3">
        <w:rPr>
          <w:lang w:bidi="ar-EG"/>
        </w:rPr>
        <w:t>3</w:t>
      </w:r>
      <w:r w:rsidRPr="000344B3">
        <w:rPr>
          <w:rtl/>
        </w:rPr>
        <w:tab/>
        <w:t>اعتماد</w:t>
      </w:r>
      <w:proofErr w:type="gramEnd"/>
      <w:r w:rsidRPr="000344B3">
        <w:rPr>
          <w:rtl/>
        </w:rPr>
        <w:t xml:space="preserve"> جدول الأعمال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4</w:t>
      </w:r>
      <w:r w:rsidRPr="000344B3">
        <w:rPr>
          <w:rtl/>
        </w:rPr>
        <w:tab/>
      </w:r>
      <w:r w:rsidRPr="000344B3">
        <w:rPr>
          <w:rFonts w:hint="cs"/>
          <w:rtl/>
        </w:rPr>
        <w:t>التعليقات</w:t>
      </w:r>
      <w:proofErr w:type="gramEnd"/>
      <w:r w:rsidRPr="000344B3">
        <w:rPr>
          <w:rFonts w:hint="cs"/>
          <w:rtl/>
        </w:rPr>
        <w:t xml:space="preserve"> وتقارير الحالة المتعلقة بالأنشطة المرحلية (منذ </w:t>
      </w:r>
      <w:r>
        <w:rPr>
          <w:rFonts w:hint="cs"/>
          <w:rtl/>
        </w:rPr>
        <w:t>أكتوبر</w:t>
      </w:r>
      <w:r w:rsidRPr="000344B3">
        <w:rPr>
          <w:rFonts w:hint="cs"/>
          <w:rtl/>
        </w:rPr>
        <w:t xml:space="preserve"> </w:t>
      </w:r>
      <w:r w:rsidRPr="000344B3">
        <w:rPr>
          <w:lang w:bidi="ar-EG"/>
        </w:rPr>
        <w:t>201</w:t>
      </w:r>
      <w:r>
        <w:rPr>
          <w:lang w:bidi="ar-EG"/>
        </w:rPr>
        <w:t>8</w:t>
      </w:r>
      <w:r w:rsidRPr="000344B3">
        <w:rPr>
          <w:rFonts w:hint="cs"/>
          <w:rtl/>
        </w:rPr>
        <w:t>)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 xml:space="preserve"> أ</w:t>
      </w:r>
      <w:r>
        <w:rPr>
          <w:rFonts w:hint="eastAsia"/>
          <w:rtl/>
          <w:lang w:bidi="ar-EG"/>
        </w:rPr>
        <w:t> 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اعتماد تقارير الاجتماع </w:t>
      </w:r>
      <w:r>
        <w:rPr>
          <w:rFonts w:hint="cs"/>
          <w:rtl/>
        </w:rPr>
        <w:t>الثالث</w:t>
      </w:r>
      <w:r w:rsidRPr="000344B3">
        <w:rPr>
          <w:rFonts w:hint="cs"/>
          <w:rtl/>
        </w:rPr>
        <w:t xml:space="preserve"> للجنة الدراسات </w:t>
      </w:r>
      <w:r w:rsidRPr="000344B3">
        <w:rPr>
          <w:lang w:bidi="ar-EG"/>
        </w:rPr>
        <w:t>15</w:t>
      </w:r>
      <w:r w:rsidRPr="000344B3">
        <w:rPr>
          <w:rFonts w:hint="cs"/>
          <w:rtl/>
        </w:rPr>
        <w:t xml:space="preserve"> (</w:t>
      </w:r>
      <w:r>
        <w:rPr>
          <w:rFonts w:hint="cs"/>
          <w:rtl/>
        </w:rPr>
        <w:t>أكتوبر</w:t>
      </w:r>
      <w:r w:rsidRPr="000344B3">
        <w:rPr>
          <w:rFonts w:hint="cs"/>
          <w:rtl/>
        </w:rPr>
        <w:t xml:space="preserve"> </w:t>
      </w:r>
      <w:r w:rsidRPr="000344B3">
        <w:rPr>
          <w:lang w:bidi="ar-EG"/>
        </w:rPr>
        <w:t>201</w:t>
      </w:r>
      <w:r>
        <w:rPr>
          <w:lang w:bidi="ar-EG"/>
        </w:rPr>
        <w:t>8</w:t>
      </w:r>
      <w:r w:rsidRPr="000344B3">
        <w:rPr>
          <w:rFonts w:hint="cs"/>
          <w:rtl/>
        </w:rPr>
        <w:t>)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>ب)</w:t>
      </w:r>
      <w:r w:rsidRPr="000344B3">
        <w:rPr>
          <w:rtl/>
        </w:rPr>
        <w:tab/>
      </w:r>
      <w:r w:rsidRPr="000344B3">
        <w:rPr>
          <w:rFonts w:hint="cs"/>
          <w:rtl/>
        </w:rPr>
        <w:t>أمور تتعلق بالفريق الاستشاري لتقييس الاتصالات تهمّ لجنة الدراسات</w:t>
      </w:r>
      <w:r w:rsidRPr="000344B3">
        <w:rPr>
          <w:rFonts w:hint="eastAsia"/>
          <w:rtl/>
          <w:lang w:bidi="ar-EG"/>
        </w:rPr>
        <w:t> </w:t>
      </w:r>
      <w:r w:rsidRPr="000344B3">
        <w:rPr>
          <w:lang w:bidi="ar-EG"/>
        </w:rPr>
        <w:t>15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>ج)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الأنشطة المرحلية للجنة الدراسات </w:t>
      </w:r>
      <w:r w:rsidRPr="000344B3">
        <w:rPr>
          <w:lang w:bidi="ar-EG"/>
        </w:rPr>
        <w:t>15</w:t>
      </w:r>
      <w:r w:rsidRPr="000344B3">
        <w:rPr>
          <w:rFonts w:hint="cs"/>
          <w:rtl/>
        </w:rPr>
        <w:t xml:space="preserve"> (أمور تهمّ الجلسة العامة)</w:t>
      </w:r>
    </w:p>
    <w:p w:rsidR="00F93D48" w:rsidRPr="00982B3C" w:rsidRDefault="00F93D48" w:rsidP="00F93D48">
      <w:pPr>
        <w:pStyle w:val="enumlev2"/>
        <w:rPr>
          <w:rtl/>
          <w:lang w:bidi="ar-EG"/>
        </w:rPr>
      </w:pPr>
      <w:r w:rsidRPr="00982B3C">
        <w:rPr>
          <w:rFonts w:hint="cs"/>
          <w:rtl/>
          <w:lang w:bidi="ar-EG"/>
        </w:rPr>
        <w:t>د</w:t>
      </w:r>
      <w:r w:rsidRPr="00982B3C">
        <w:rPr>
          <w:rFonts w:hint="eastAsia"/>
          <w:rtl/>
          <w:lang w:bidi="ar-EG"/>
        </w:rPr>
        <w:t> </w:t>
      </w:r>
      <w:r w:rsidRPr="00982B3C">
        <w:rPr>
          <w:rFonts w:hint="cs"/>
          <w:rtl/>
          <w:lang w:bidi="ar-EG"/>
        </w:rPr>
        <w:t>)</w:t>
      </w:r>
      <w:r w:rsidRPr="00982B3C">
        <w:rPr>
          <w:rtl/>
        </w:rPr>
        <w:tab/>
      </w:r>
      <w:r w:rsidRPr="00982B3C">
        <w:rPr>
          <w:rFonts w:hint="cs"/>
          <w:rtl/>
        </w:rPr>
        <w:t xml:space="preserve">مقررو اتصال لجنة الدراسات </w:t>
      </w:r>
      <w:r w:rsidRPr="00982B3C">
        <w:t>15</w:t>
      </w:r>
    </w:p>
    <w:p w:rsidR="00F93D48" w:rsidRPr="000344B3" w:rsidRDefault="00F93D48" w:rsidP="00F93D48">
      <w:pPr>
        <w:pStyle w:val="enumlev2"/>
        <w:rPr>
          <w:rtl/>
          <w:lang w:bidi="ar-EG"/>
        </w:rPr>
      </w:pPr>
      <w:r w:rsidRPr="00982B3C">
        <w:rPr>
          <w:rFonts w:ascii="Traditional Arabic" w:hAnsi="Traditional Arabic"/>
          <w:rtl/>
          <w:lang w:bidi="ar-EG"/>
        </w:rPr>
        <w:t>ه</w:t>
      </w:r>
      <w:r w:rsidRPr="00982B3C">
        <w:rPr>
          <w:rFonts w:hint="eastAsia"/>
          <w:rtl/>
        </w:rPr>
        <w:t> </w:t>
      </w:r>
      <w:r w:rsidRPr="00982B3C">
        <w:rPr>
          <w:rFonts w:hint="cs"/>
          <w:rtl/>
        </w:rPr>
        <w:t>)</w:t>
      </w:r>
      <w:r w:rsidRPr="00982B3C">
        <w:rPr>
          <w:rtl/>
        </w:rPr>
        <w:tab/>
      </w:r>
      <w:r w:rsidRPr="00982B3C">
        <w:rPr>
          <w:rFonts w:hint="cs"/>
          <w:rtl/>
        </w:rPr>
        <w:t xml:space="preserve">الحالة المتعلقة بأدوار لجنة الدراسات </w:t>
      </w:r>
      <w:r w:rsidRPr="00982B3C">
        <w:rPr>
          <w:lang w:bidi="ar-EG"/>
        </w:rPr>
        <w:t>15</w:t>
      </w:r>
      <w:r w:rsidRPr="00982B3C">
        <w:rPr>
          <w:rFonts w:hint="cs"/>
          <w:rtl/>
        </w:rPr>
        <w:t xml:space="preserve"> في مجال الترويج والتنسيق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>و</w:t>
      </w:r>
      <w:r>
        <w:rPr>
          <w:rFonts w:hint="eastAsia"/>
          <w:rtl/>
          <w:lang w:bidi="ar-EG"/>
        </w:rPr>
        <w:t> 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حالة مشاريع </w:t>
      </w:r>
      <w:r w:rsidRPr="000344B3">
        <w:rPr>
          <w:rtl/>
        </w:rPr>
        <w:t xml:space="preserve">التوصيات </w:t>
      </w:r>
      <w:r w:rsidRPr="000344B3">
        <w:rPr>
          <w:rFonts w:hint="cs"/>
          <w:rtl/>
        </w:rPr>
        <w:t>التي تمت الموافقة عليها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5</w:t>
      </w:r>
      <w:r w:rsidRPr="000344B3">
        <w:rPr>
          <w:rtl/>
        </w:rPr>
        <w:tab/>
      </w:r>
      <w:r w:rsidRPr="000344B3">
        <w:rPr>
          <w:rFonts w:hint="cs"/>
          <w:rtl/>
        </w:rPr>
        <w:t>أهداف</w:t>
      </w:r>
      <w:proofErr w:type="gramEnd"/>
      <w:r w:rsidRPr="000344B3">
        <w:rPr>
          <w:rFonts w:hint="cs"/>
          <w:rtl/>
        </w:rPr>
        <w:t xml:space="preserve"> هذا الاجتماع</w:t>
      </w:r>
    </w:p>
    <w:p w:rsidR="00F93D48" w:rsidRDefault="00F93D48" w:rsidP="00F93D48">
      <w:pPr>
        <w:pStyle w:val="enumlev1"/>
        <w:rPr>
          <w:rtl/>
          <w:lang w:bidi="ar-EG"/>
        </w:rPr>
      </w:pPr>
      <w:proofErr w:type="gramStart"/>
      <w:r>
        <w:t>6</w:t>
      </w:r>
      <w:r w:rsidRPr="000344B3">
        <w:rPr>
          <w:rtl/>
        </w:rPr>
        <w:tab/>
      </w:r>
      <w:r w:rsidRPr="005805C0">
        <w:rPr>
          <w:rFonts w:hint="cs"/>
          <w:rtl/>
        </w:rPr>
        <w:t>بدء</w:t>
      </w:r>
      <w:proofErr w:type="gramEnd"/>
      <w:r w:rsidRPr="005805C0">
        <w:rPr>
          <w:rFonts w:hint="cs"/>
          <w:rtl/>
        </w:rPr>
        <w:t xml:space="preserve"> </w:t>
      </w:r>
      <w:r w:rsidRPr="005805C0">
        <w:rPr>
          <w:rtl/>
        </w:rPr>
        <w:t>الأعمال التحضيرية للجمعية العالمية لتقييس الاتصالات</w:t>
      </w:r>
      <w:r>
        <w:rPr>
          <w:rFonts w:hint="cs"/>
          <w:rtl/>
        </w:rPr>
        <w:t xml:space="preserve"> لعام </w:t>
      </w:r>
      <w:r>
        <w:t>2020</w:t>
      </w:r>
    </w:p>
    <w:p w:rsidR="00F93D48" w:rsidRDefault="00F93D48" w:rsidP="00F93D48">
      <w:pPr>
        <w:pStyle w:val="enumlev1"/>
        <w:rPr>
          <w:rtl/>
          <w:lang w:bidi="ar-EG"/>
        </w:rPr>
      </w:pPr>
      <w:proofErr w:type="gramStart"/>
      <w:r>
        <w:t>7</w:t>
      </w:r>
      <w:r>
        <w:tab/>
      </w:r>
      <w:r>
        <w:rPr>
          <w:rFonts w:hint="cs"/>
          <w:rtl/>
        </w:rPr>
        <w:t>خطة</w:t>
      </w:r>
      <w:proofErr w:type="gramEnd"/>
      <w:r>
        <w:rPr>
          <w:rFonts w:hint="cs"/>
          <w:rtl/>
        </w:rPr>
        <w:t xml:space="preserve"> العمل لهذا الاجتماع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8</w:t>
      </w:r>
      <w:r w:rsidRPr="000344B3">
        <w:rPr>
          <w:rtl/>
        </w:rPr>
        <w:tab/>
      </w:r>
      <w:r w:rsidRPr="000344B3">
        <w:rPr>
          <w:rFonts w:hint="cs"/>
          <w:rtl/>
        </w:rPr>
        <w:t>إدارة</w:t>
      </w:r>
      <w:proofErr w:type="gramEnd"/>
      <w:r w:rsidRPr="000344B3">
        <w:rPr>
          <w:rFonts w:hint="cs"/>
          <w:rtl/>
        </w:rPr>
        <w:t xml:space="preserve"> الاجتماع والمرافق المتاحة له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9</w:t>
      </w:r>
      <w:r w:rsidRPr="000344B3">
        <w:rPr>
          <w:rtl/>
        </w:rPr>
        <w:tab/>
      </w:r>
      <w:r w:rsidRPr="000344B3">
        <w:rPr>
          <w:rFonts w:hint="cs"/>
          <w:rtl/>
        </w:rPr>
        <w:t>الوثائق</w:t>
      </w:r>
      <w:proofErr w:type="gramEnd"/>
      <w:r w:rsidRPr="000344B3">
        <w:rPr>
          <w:rFonts w:hint="cs"/>
          <w:rtl/>
        </w:rPr>
        <w:t xml:space="preserve"> وتوزيعها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10</w:t>
      </w:r>
      <w:proofErr w:type="gramEnd"/>
      <w:r w:rsidRPr="000344B3">
        <w:rPr>
          <w:rtl/>
        </w:rPr>
        <w:tab/>
      </w:r>
      <w:r w:rsidRPr="000344B3">
        <w:rPr>
          <w:rFonts w:hint="cs"/>
          <w:rtl/>
        </w:rPr>
        <w:t>متفرقات</w:t>
      </w:r>
    </w:p>
    <w:p w:rsidR="00F93D48" w:rsidRPr="000344B3" w:rsidRDefault="00F93D48" w:rsidP="00F93D48">
      <w:pPr>
        <w:pStyle w:val="enumlev1"/>
        <w:rPr>
          <w:rtl/>
        </w:rPr>
      </w:pPr>
      <w:proofErr w:type="gramStart"/>
      <w:r>
        <w:t>11</w:t>
      </w:r>
      <w:r w:rsidRPr="000344B3">
        <w:rPr>
          <w:rtl/>
        </w:rPr>
        <w:tab/>
      </w:r>
      <w:r w:rsidRPr="000344B3">
        <w:rPr>
          <w:rFonts w:hint="cs"/>
          <w:rtl/>
        </w:rPr>
        <w:t>تقارير</w:t>
      </w:r>
      <w:proofErr w:type="gramEnd"/>
      <w:r w:rsidRPr="000344B3">
        <w:rPr>
          <w:rFonts w:hint="cs"/>
          <w:rtl/>
        </w:rPr>
        <w:t xml:space="preserve"> فِرق العمل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 w:rsidRPr="000344B3">
        <w:rPr>
          <w:rtl/>
        </w:rPr>
        <w:tab/>
      </w:r>
      <w:r w:rsidRPr="000344B3">
        <w:rPr>
          <w:rFonts w:hint="cs"/>
          <w:rtl/>
        </w:rPr>
        <w:t>أمور تحتاج إ</w:t>
      </w:r>
      <w:r>
        <w:rPr>
          <w:rFonts w:hint="cs"/>
          <w:rtl/>
        </w:rPr>
        <w:t>لى تسوية على صعيد لجنة الدراسات</w:t>
      </w:r>
    </w:p>
    <w:p w:rsidR="00F93D48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>ب)</w:t>
      </w:r>
      <w:r w:rsidRPr="000344B3">
        <w:rPr>
          <w:rtl/>
        </w:rPr>
        <w:tab/>
      </w:r>
      <w:r w:rsidRPr="000344B3">
        <w:rPr>
          <w:rFonts w:hint="cs"/>
          <w:rtl/>
        </w:rPr>
        <w:t>التحقيق بشأن حقوق الملكية الفكرية</w:t>
      </w:r>
    </w:p>
    <w:p w:rsidR="00F93D48" w:rsidRPr="000344B3" w:rsidRDefault="00F93D48" w:rsidP="00F93D4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 w:rsidRPr="000344B3">
        <w:rPr>
          <w:rtl/>
        </w:rPr>
        <w:tab/>
      </w:r>
      <w:r w:rsidRPr="000344B3">
        <w:rPr>
          <w:rFonts w:hint="cs"/>
          <w:rtl/>
        </w:rPr>
        <w:t xml:space="preserve">تحديد مشاريع التوصيات الجديدة/المراجَعة وفقاً للقرار </w:t>
      </w:r>
      <w:r w:rsidRPr="000344B3">
        <w:rPr>
          <w:lang w:bidi="ar-EG"/>
        </w:rPr>
        <w:t>1</w:t>
      </w:r>
      <w:r w:rsidRPr="000344B3">
        <w:rPr>
          <w:rFonts w:hint="cs"/>
          <w:rtl/>
          <w:lang w:bidi="ar-EG"/>
        </w:rPr>
        <w:t xml:space="preserve"> (عملية الموافقة التقليدية </w:t>
      </w:r>
      <w:r w:rsidRPr="000344B3">
        <w:rPr>
          <w:lang w:bidi="ar-EG"/>
        </w:rPr>
        <w:t>(TAP)</w:t>
      </w:r>
      <w:r w:rsidRPr="000344B3">
        <w:rPr>
          <w:rFonts w:hint="cs"/>
          <w:rtl/>
          <w:lang w:bidi="ar-EG"/>
        </w:rPr>
        <w:t>)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ascii="Traditional Arabic" w:hAnsi="Traditional Arabic" w:hint="cs"/>
          <w:rtl/>
          <w:lang w:bidi="ar-EG"/>
        </w:rPr>
        <w:t>د )</w:t>
      </w:r>
      <w:r w:rsidRPr="000344B3">
        <w:rPr>
          <w:rtl/>
        </w:rPr>
        <w:tab/>
      </w:r>
      <w:r>
        <w:rPr>
          <w:rFonts w:hint="cs"/>
          <w:rtl/>
        </w:rPr>
        <w:t xml:space="preserve">الموافقة على </w:t>
      </w:r>
      <w:r w:rsidRPr="000344B3">
        <w:rPr>
          <w:rFonts w:hint="cs"/>
          <w:rtl/>
        </w:rPr>
        <w:t xml:space="preserve">التوصيات المقترح الموافقة عليها </w:t>
      </w:r>
      <w:r>
        <w:rPr>
          <w:rFonts w:hint="cs"/>
          <w:rtl/>
        </w:rPr>
        <w:t>طبقاً ل</w:t>
      </w:r>
      <w:r w:rsidRPr="000344B3">
        <w:rPr>
          <w:rFonts w:hint="cs"/>
          <w:rtl/>
        </w:rPr>
        <w:t xml:space="preserve">لتوصية </w:t>
      </w:r>
      <w:r w:rsidRPr="000344B3">
        <w:rPr>
          <w:lang w:bidi="ar-EG"/>
        </w:rPr>
        <w:t>ITU-T</w:t>
      </w:r>
      <w:r>
        <w:rPr>
          <w:lang w:bidi="ar-EG"/>
        </w:rPr>
        <w:t> </w:t>
      </w:r>
      <w:r w:rsidRPr="000344B3">
        <w:rPr>
          <w:lang w:bidi="ar-EG"/>
        </w:rPr>
        <w:t>A.8</w:t>
      </w:r>
    </w:p>
    <w:p w:rsidR="00F93D48" w:rsidRPr="000344B3" w:rsidRDefault="00F93D48" w:rsidP="00F93D4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ه</w:t>
      </w:r>
      <w:r>
        <w:rPr>
          <w:rFonts w:hint="eastAsia"/>
          <w:rtl/>
          <w:lang w:bidi="ar-EG"/>
        </w:rPr>
        <w:t> 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>الاتفاق بشأن النصوص الأخرى</w:t>
      </w:r>
    </w:p>
    <w:p w:rsidR="00F93D48" w:rsidRPr="000344B3" w:rsidRDefault="00F93D48" w:rsidP="00F93D4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Fonts w:hint="eastAsia"/>
          <w:rtl/>
          <w:lang w:bidi="ar-EG"/>
        </w:rPr>
        <w:t> 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 xml:space="preserve">برنامج </w:t>
      </w:r>
      <w:r>
        <w:rPr>
          <w:rFonts w:hint="cs"/>
          <w:rtl/>
          <w:lang w:bidi="ar-EG"/>
        </w:rPr>
        <w:t>العمل</w:t>
      </w:r>
    </w:p>
    <w:p w:rsidR="00F93D48" w:rsidRPr="000344B3" w:rsidRDefault="00F93D48" w:rsidP="00F93D48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ز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>الاتصال والتفاعل مع الأفرقة الأخرى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</w:rPr>
        <w:t>ح)</w:t>
      </w:r>
      <w:r w:rsidRPr="000344B3">
        <w:rPr>
          <w:rtl/>
        </w:rPr>
        <w:tab/>
      </w:r>
      <w:r w:rsidRPr="000344B3">
        <w:rPr>
          <w:rFonts w:hint="cs"/>
          <w:rtl/>
        </w:rPr>
        <w:t>الأنشطة المرحلية للمقر</w:t>
      </w:r>
      <w:r>
        <w:rPr>
          <w:rFonts w:hint="cs"/>
          <w:rtl/>
        </w:rPr>
        <w:t>ِّ</w:t>
      </w:r>
      <w:r w:rsidRPr="000344B3">
        <w:rPr>
          <w:rFonts w:hint="cs"/>
          <w:rtl/>
        </w:rPr>
        <w:t>رين/فِرق العمل</w:t>
      </w:r>
    </w:p>
    <w:p w:rsidR="00F93D48" w:rsidRPr="000344B3" w:rsidRDefault="00F93D48" w:rsidP="00F93D48">
      <w:pPr>
        <w:pStyle w:val="enumlev2"/>
        <w:rPr>
          <w:rtl/>
        </w:rPr>
      </w:pPr>
      <w:r>
        <w:rPr>
          <w:rFonts w:hint="cs"/>
          <w:rtl/>
          <w:lang w:bidi="ar-EG"/>
        </w:rPr>
        <w:t>ط)</w:t>
      </w:r>
      <w:r w:rsidRPr="000344B3">
        <w:rPr>
          <w:rtl/>
        </w:rPr>
        <w:tab/>
      </w:r>
      <w:r w:rsidRPr="000344B3">
        <w:rPr>
          <w:rFonts w:hint="cs"/>
          <w:rtl/>
        </w:rPr>
        <w:t>النصوص المراد حذفها إن وُجدت</w:t>
      </w:r>
    </w:p>
    <w:p w:rsidR="00F93D48" w:rsidRPr="00C52E80" w:rsidRDefault="00F93D48" w:rsidP="00F93D48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12</w:t>
      </w:r>
      <w:r>
        <w:rPr>
          <w:rtl/>
          <w:lang w:bidi="ar-EG"/>
        </w:rPr>
        <w:tab/>
      </w:r>
      <w:r w:rsidRPr="00C52E80">
        <w:rPr>
          <w:rtl/>
        </w:rPr>
        <w:t>هيكل</w:t>
      </w:r>
      <w:proofErr w:type="gramEnd"/>
      <w:r w:rsidRPr="00C52E80">
        <w:rPr>
          <w:rtl/>
        </w:rPr>
        <w:t xml:space="preserve"> لجنة الدراسات </w:t>
      </w:r>
      <w:r w:rsidRPr="00C52E80">
        <w:t>15</w:t>
      </w:r>
      <w:r w:rsidRPr="00C52E80">
        <w:rPr>
          <w:rFonts w:hint="cs"/>
          <w:rtl/>
        </w:rPr>
        <w:t xml:space="preserve"> </w:t>
      </w:r>
      <w:r w:rsidRPr="00C52E80">
        <w:rPr>
          <w:rtl/>
        </w:rPr>
        <w:t>ورئاسته</w:t>
      </w:r>
      <w:r w:rsidRPr="00C52E80">
        <w:rPr>
          <w:rFonts w:hint="cs"/>
          <w:rtl/>
        </w:rPr>
        <w:t>ا</w:t>
      </w:r>
    </w:p>
    <w:p w:rsidR="00F93D48" w:rsidRDefault="00F93D48" w:rsidP="00F93D48">
      <w:pPr>
        <w:pStyle w:val="enumlev1"/>
        <w:rPr>
          <w:rtl/>
          <w:lang w:bidi="ar-EG"/>
        </w:rPr>
      </w:pPr>
      <w:proofErr w:type="gramStart"/>
      <w:r w:rsidRPr="00C52E80">
        <w:rPr>
          <w:lang w:bidi="ar-EG"/>
        </w:rPr>
        <w:t>13</w:t>
      </w:r>
      <w:r w:rsidRPr="00C52E80">
        <w:rPr>
          <w:rtl/>
          <w:lang w:bidi="ar-EG"/>
        </w:rPr>
        <w:tab/>
      </w:r>
      <w:r w:rsidRPr="00C52E80">
        <w:rPr>
          <w:rFonts w:hint="cs"/>
          <w:rtl/>
        </w:rPr>
        <w:t>توجيهات</w:t>
      </w:r>
      <w:proofErr w:type="gramEnd"/>
      <w:r w:rsidRPr="00C52E80">
        <w:rPr>
          <w:rFonts w:hint="cs"/>
          <w:rtl/>
        </w:rPr>
        <w:t xml:space="preserve"> بشأن عمل لجنة</w:t>
      </w:r>
      <w:r w:rsidRPr="00C52E80">
        <w:rPr>
          <w:rtl/>
        </w:rPr>
        <w:t xml:space="preserve"> الدراسات </w:t>
      </w:r>
      <w:r w:rsidRPr="00C52E80">
        <w:rPr>
          <w:lang w:bidi="ar-EG"/>
        </w:rPr>
        <w:t>15</w:t>
      </w:r>
    </w:p>
    <w:p w:rsidR="00F93D48" w:rsidRPr="000344B3" w:rsidRDefault="00F93D48" w:rsidP="004220F5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14</w:t>
      </w:r>
      <w:r w:rsidRPr="000344B3">
        <w:rPr>
          <w:rtl/>
          <w:lang w:bidi="ar-EG"/>
        </w:rPr>
        <w:tab/>
      </w:r>
      <w:r w:rsidRPr="000344B3">
        <w:rPr>
          <w:rFonts w:hint="cs"/>
          <w:rtl/>
          <w:lang w:bidi="ar-EG"/>
        </w:rPr>
        <w:t>تقارير</w:t>
      </w:r>
      <w:proofErr w:type="gramEnd"/>
      <w:r w:rsidRPr="000344B3">
        <w:rPr>
          <w:rFonts w:hint="cs"/>
          <w:rtl/>
          <w:lang w:bidi="ar-EG"/>
        </w:rPr>
        <w:t xml:space="preserve"> بشأن أدوار لجنة الدراسات </w:t>
      </w:r>
      <w:r w:rsidRPr="000344B3">
        <w:rPr>
          <w:lang w:bidi="ar-EG"/>
        </w:rPr>
        <w:t>15</w:t>
      </w:r>
      <w:r w:rsidRPr="000344B3">
        <w:rPr>
          <w:rFonts w:hint="cs"/>
          <w:rtl/>
          <w:lang w:bidi="ar-EG"/>
        </w:rPr>
        <w:t xml:space="preserve"> المتعلقة بالاتصال </w:t>
      </w:r>
      <w:r w:rsidR="004220F5">
        <w:rPr>
          <w:rFonts w:hint="cs"/>
          <w:rtl/>
          <w:lang w:bidi="ar-EG"/>
        </w:rPr>
        <w:t>و</w:t>
      </w:r>
      <w:r w:rsidRPr="000344B3">
        <w:rPr>
          <w:rFonts w:hint="cs"/>
          <w:rtl/>
          <w:lang w:bidi="ar-EG"/>
        </w:rPr>
        <w:t>الترويج والتنسيق وأدوارها الأخرى</w:t>
      </w:r>
    </w:p>
    <w:p w:rsidR="00F93D48" w:rsidRDefault="00F93D48" w:rsidP="00F93D48">
      <w:pPr>
        <w:pStyle w:val="enumlev1"/>
        <w:rPr>
          <w:rtl/>
        </w:rPr>
      </w:pPr>
      <w:proofErr w:type="gramStart"/>
      <w:r>
        <w:rPr>
          <w:lang w:bidi="ar-EG"/>
        </w:rPr>
        <w:t>15</w:t>
      </w:r>
      <w:r w:rsidRPr="000344B3">
        <w:rPr>
          <w:rtl/>
          <w:lang w:bidi="ar-EG"/>
        </w:rPr>
        <w:tab/>
      </w:r>
      <w:r w:rsidRPr="000344B3">
        <w:rPr>
          <w:rFonts w:hint="cs"/>
          <w:rtl/>
          <w:lang w:bidi="ar-EG"/>
        </w:rPr>
        <w:t>الأنشطة</w:t>
      </w:r>
      <w:proofErr w:type="gramEnd"/>
      <w:r w:rsidRPr="000344B3">
        <w:rPr>
          <w:rFonts w:hint="cs"/>
          <w:rtl/>
          <w:lang w:bidi="ar-EG"/>
        </w:rPr>
        <w:t xml:space="preserve"> المستقبلية</w:t>
      </w:r>
    </w:p>
    <w:p w:rsidR="00F93D48" w:rsidRPr="00F569AA" w:rsidRDefault="00F93D48" w:rsidP="001676DE">
      <w:pPr>
        <w:pStyle w:val="enumlev2"/>
        <w:rPr>
          <w:rtl/>
        </w:rPr>
      </w:pP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)</w:t>
      </w:r>
      <w:r w:rsidRPr="000344B3">
        <w:rPr>
          <w:lang w:bidi="ar-EG"/>
        </w:rPr>
        <w:tab/>
      </w:r>
      <w:r w:rsidR="000851E1">
        <w:rPr>
          <w:rFonts w:hint="cs"/>
          <w:rtl/>
          <w:lang w:bidi="ar-EG"/>
        </w:rPr>
        <w:t xml:space="preserve">الجلسة العامة الخامسة للجنة الدراسات </w:t>
      </w:r>
      <w:r w:rsidR="000851E1">
        <w:rPr>
          <w:lang w:bidi="ar-EG"/>
        </w:rPr>
        <w:t>15</w:t>
      </w:r>
      <w:r w:rsidR="000851E1">
        <w:rPr>
          <w:rFonts w:hint="cs"/>
          <w:rtl/>
        </w:rPr>
        <w:t xml:space="preserve">، </w:t>
      </w:r>
      <w:r w:rsidR="000851E1">
        <w:t>27</w:t>
      </w:r>
      <w:r w:rsidR="000851E1">
        <w:rPr>
          <w:rFonts w:hint="cs"/>
          <w:rtl/>
        </w:rPr>
        <w:t xml:space="preserve"> يناير</w:t>
      </w:r>
      <w:r w:rsidR="00011AFB">
        <w:rPr>
          <w:rFonts w:hint="cs"/>
          <w:rtl/>
        </w:rPr>
        <w:t xml:space="preserve"> </w:t>
      </w:r>
      <w:r w:rsidR="000851E1">
        <w:rPr>
          <w:rFonts w:hint="cs"/>
          <w:rtl/>
        </w:rPr>
        <w:t>-</w:t>
      </w:r>
      <w:r w:rsidR="00011AFB">
        <w:rPr>
          <w:rFonts w:hint="cs"/>
          <w:rtl/>
        </w:rPr>
        <w:t xml:space="preserve"> </w:t>
      </w:r>
      <w:r w:rsidR="000851E1">
        <w:t>7</w:t>
      </w:r>
      <w:r w:rsidR="000851E1">
        <w:rPr>
          <w:rFonts w:hint="cs"/>
          <w:rtl/>
        </w:rPr>
        <w:t xml:space="preserve"> فبراير </w:t>
      </w:r>
      <w:r w:rsidR="000851E1">
        <w:t>2020</w:t>
      </w:r>
      <w:r w:rsidR="000851E1">
        <w:rPr>
          <w:rFonts w:hint="cs"/>
          <w:rtl/>
        </w:rPr>
        <w:t xml:space="preserve"> (موعد مؤقت). </w:t>
      </w:r>
      <w:r w:rsidR="00F569AA">
        <w:rPr>
          <w:rFonts w:hint="cs"/>
          <w:rtl/>
        </w:rPr>
        <w:t>النظر في</w:t>
      </w:r>
      <w:r w:rsidR="001676DE">
        <w:rPr>
          <w:rFonts w:hint="eastAsia"/>
          <w:rtl/>
        </w:rPr>
        <w:t> </w:t>
      </w:r>
      <w:r w:rsidR="00F569AA">
        <w:rPr>
          <w:rFonts w:hint="cs"/>
          <w:rtl/>
        </w:rPr>
        <w:t xml:space="preserve">إمكانية استضافة </w:t>
      </w:r>
      <w:r w:rsidR="00243784">
        <w:rPr>
          <w:rFonts w:hint="cs"/>
          <w:rtl/>
        </w:rPr>
        <w:t>أسبوع الفريق</w:t>
      </w:r>
      <w:r w:rsidR="00F569AA">
        <w:rPr>
          <w:rFonts w:hint="cs"/>
          <w:rtl/>
        </w:rPr>
        <w:t xml:space="preserve"> </w:t>
      </w:r>
      <w:r w:rsidR="00F569AA" w:rsidRPr="008971F6">
        <w:t>IEEE 802.1/802.3</w:t>
      </w:r>
      <w:r w:rsidR="00F569AA">
        <w:rPr>
          <w:rFonts w:hint="cs"/>
          <w:rtl/>
        </w:rPr>
        <w:t xml:space="preserve"> في </w:t>
      </w:r>
      <w:r w:rsidR="00F569AA">
        <w:t>20</w:t>
      </w:r>
      <w:r w:rsidR="00F569AA">
        <w:rPr>
          <w:rFonts w:hint="cs"/>
          <w:rtl/>
        </w:rPr>
        <w:t xml:space="preserve"> يناير مع تنظيم ورشة عمل يوم </w:t>
      </w:r>
      <w:r w:rsidR="00243784">
        <w:t>25</w:t>
      </w:r>
      <w:r w:rsidR="00243784">
        <w:rPr>
          <w:rFonts w:hint="cs"/>
          <w:rtl/>
        </w:rPr>
        <w:t xml:space="preserve"> يناير.</w:t>
      </w:r>
    </w:p>
    <w:p w:rsidR="00F93D48" w:rsidRPr="00F93D48" w:rsidRDefault="00F93D48" w:rsidP="00084F92">
      <w:pPr>
        <w:pStyle w:val="enumlev2"/>
        <w:rPr>
          <w:rtl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 w:rsidR="00084F92">
        <w:rPr>
          <w:rFonts w:hint="cs"/>
          <w:rtl/>
          <w:lang w:bidi="ar-EG"/>
        </w:rPr>
        <w:t xml:space="preserve">الجلسة العامة السادسة للجنة الدراسات </w:t>
      </w:r>
      <w:r w:rsidR="00084F92">
        <w:rPr>
          <w:lang w:bidi="ar-EG"/>
        </w:rPr>
        <w:t>15</w:t>
      </w:r>
      <w:r w:rsidR="00084F92">
        <w:rPr>
          <w:rFonts w:hint="cs"/>
          <w:rtl/>
        </w:rPr>
        <w:t xml:space="preserve">، </w:t>
      </w:r>
      <w:r w:rsidR="00084F92">
        <w:t>18-7</w:t>
      </w:r>
      <w:r w:rsidR="00084F92">
        <w:rPr>
          <w:rFonts w:hint="cs"/>
          <w:rtl/>
        </w:rPr>
        <w:t xml:space="preserve"> سبتمبر </w:t>
      </w:r>
      <w:r w:rsidR="00084F92">
        <w:t>2020</w:t>
      </w:r>
      <w:r w:rsidR="00084F92">
        <w:rPr>
          <w:rFonts w:hint="cs"/>
          <w:rtl/>
        </w:rPr>
        <w:t xml:space="preserve"> (موعد مؤقت).</w:t>
      </w:r>
    </w:p>
    <w:p w:rsidR="00F93D48" w:rsidRPr="000344B3" w:rsidRDefault="00F93D48" w:rsidP="00F93D48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t>16</w:t>
      </w:r>
      <w:proofErr w:type="gramEnd"/>
      <w:r w:rsidRPr="000344B3">
        <w:rPr>
          <w:rtl/>
          <w:lang w:bidi="ar-EG"/>
        </w:rPr>
        <w:tab/>
      </w:r>
      <w:r w:rsidRPr="000344B3">
        <w:rPr>
          <w:rFonts w:hint="cs"/>
          <w:rtl/>
          <w:lang w:bidi="ar-EG"/>
        </w:rPr>
        <w:t>متفرقات</w:t>
      </w:r>
    </w:p>
    <w:p w:rsidR="00F93D48" w:rsidRDefault="00F93D48" w:rsidP="00F93D48">
      <w:pPr>
        <w:pStyle w:val="enumlev1"/>
        <w:rPr>
          <w:rtl/>
        </w:rPr>
      </w:pPr>
      <w:proofErr w:type="gramStart"/>
      <w:r>
        <w:rPr>
          <w:lang w:bidi="ar-EG"/>
        </w:rPr>
        <w:t>17</w:t>
      </w:r>
      <w:r>
        <w:rPr>
          <w:rtl/>
          <w:lang w:bidi="ar-EG"/>
        </w:rPr>
        <w:tab/>
      </w:r>
      <w:r w:rsidRPr="002E3DDA">
        <w:rPr>
          <w:rFonts w:hint="cs"/>
          <w:rtl/>
          <w:lang w:bidi="ar-EG"/>
        </w:rPr>
        <w:t>استعراض</w:t>
      </w:r>
      <w:proofErr w:type="gramEnd"/>
      <w:r w:rsidRPr="002E3DDA">
        <w:rPr>
          <w:rFonts w:hint="cs"/>
          <w:rtl/>
          <w:lang w:bidi="ar-EG"/>
        </w:rPr>
        <w:t xml:space="preserve"> مشروع تقرير الاجتماع الرابع للجنة الدراسات </w:t>
      </w:r>
      <w:r w:rsidRPr="002E3DDA">
        <w:rPr>
          <w:lang w:bidi="ar-EG"/>
        </w:rPr>
        <w:t>15</w:t>
      </w:r>
      <w:r w:rsidRPr="002E3DDA">
        <w:rPr>
          <w:rFonts w:hint="cs"/>
          <w:rtl/>
          <w:lang w:bidi="ar-EG"/>
        </w:rPr>
        <w:t xml:space="preserve"> لقطاع تقييس الاتصالات</w:t>
      </w:r>
    </w:p>
    <w:p w:rsidR="00F93D48" w:rsidRPr="000344B3" w:rsidRDefault="00F93D48" w:rsidP="00F93D48">
      <w:pPr>
        <w:pStyle w:val="enumlev1"/>
        <w:rPr>
          <w:rtl/>
          <w:lang w:bidi="ar-EG"/>
        </w:rPr>
      </w:pPr>
      <w:proofErr w:type="gramStart"/>
      <w:r>
        <w:rPr>
          <w:lang w:bidi="ar-EG"/>
        </w:rPr>
        <w:lastRenderedPageBreak/>
        <w:t>18</w:t>
      </w:r>
      <w:proofErr w:type="gramEnd"/>
      <w:r w:rsidRPr="000344B3">
        <w:rPr>
          <w:lang w:bidi="ar-EG"/>
        </w:rPr>
        <w:tab/>
      </w:r>
      <w:r w:rsidRPr="000344B3">
        <w:rPr>
          <w:rFonts w:hint="cs"/>
          <w:rtl/>
          <w:lang w:bidi="ar-EG"/>
        </w:rPr>
        <w:t>الاختتام</w:t>
      </w:r>
    </w:p>
    <w:p w:rsidR="00F93D48" w:rsidRDefault="00F93D48" w:rsidP="004220F5">
      <w:pPr>
        <w:spacing w:before="240"/>
        <w:rPr>
          <w:rtl/>
        </w:rPr>
      </w:pPr>
      <w:r w:rsidRPr="000344B3">
        <w:rPr>
          <w:rFonts w:hint="cs"/>
          <w:b/>
          <w:bCs/>
          <w:rtl/>
        </w:rPr>
        <w:t xml:space="preserve">ملاحظة </w:t>
      </w:r>
      <w:r>
        <w:rPr>
          <w:rFonts w:hint="cs"/>
          <w:rtl/>
        </w:rPr>
        <w:t>-</w:t>
      </w:r>
      <w:r w:rsidRPr="000344B3">
        <w:rPr>
          <w:rFonts w:hint="cs"/>
          <w:rtl/>
        </w:rPr>
        <w:t xml:space="preserve"> يمكن الاطلاع على </w:t>
      </w:r>
      <w:r w:rsidR="004220F5">
        <w:rPr>
          <w:rFonts w:hint="cs"/>
          <w:rtl/>
        </w:rPr>
        <w:t>تحديثات</w:t>
      </w:r>
      <w:r w:rsidRPr="000344B3">
        <w:rPr>
          <w:rFonts w:hint="cs"/>
          <w:rtl/>
        </w:rPr>
        <w:t xml:space="preserve"> جدول الأعمال في الوثيقة </w:t>
      </w:r>
      <w:r w:rsidRPr="00F93D48">
        <w:rPr>
          <w:lang w:val="en-GB"/>
        </w:rPr>
        <w:t>TD350/PLEN</w:t>
      </w:r>
      <w:r w:rsidRPr="000344B3">
        <w:rPr>
          <w:rFonts w:hint="cs"/>
          <w:rtl/>
        </w:rPr>
        <w:t>.</w:t>
      </w:r>
    </w:p>
    <w:p w:rsidR="00F93D48" w:rsidRDefault="00F93D48" w:rsidP="00F5612F">
      <w:pPr>
        <w:rPr>
          <w:rtl/>
        </w:rPr>
      </w:pPr>
    </w:p>
    <w:p w:rsidR="00011AFB" w:rsidRDefault="00011AFB" w:rsidP="00F5612F">
      <w:pPr>
        <w:rPr>
          <w:rtl/>
        </w:rPr>
        <w:sectPr w:rsidR="00011AFB" w:rsidSect="008B5B5D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93D48" w:rsidRDefault="00F93D48" w:rsidP="001D4EE2">
      <w:pPr>
        <w:pStyle w:val="Annextitle"/>
        <w:spacing w:before="240" w:after="120"/>
        <w:rPr>
          <w:rFonts w:eastAsia="Batang"/>
          <w:rtl/>
        </w:rPr>
      </w:pPr>
      <w:r w:rsidRPr="000344B3">
        <w:rPr>
          <w:rFonts w:eastAsia="Batang" w:hint="cs"/>
          <w:rtl/>
        </w:rPr>
        <w:lastRenderedPageBreak/>
        <w:t xml:space="preserve">مشروع خطة </w:t>
      </w:r>
      <w:r w:rsidR="001D4EE2">
        <w:rPr>
          <w:rFonts w:eastAsia="Batang" w:hint="cs"/>
          <w:rtl/>
        </w:rPr>
        <w:t>العمل</w:t>
      </w:r>
    </w:p>
    <w:p w:rsidR="00F93D48" w:rsidRDefault="00F93D48" w:rsidP="001D4EE2">
      <w:pPr>
        <w:pStyle w:val="Annextitle"/>
        <w:spacing w:after="240"/>
        <w:rPr>
          <w:rFonts w:eastAsia="Batang"/>
          <w:rtl/>
        </w:rPr>
      </w:pPr>
      <w:r w:rsidRPr="000344B3">
        <w:rPr>
          <w:rFonts w:eastAsia="Batang" w:hint="cs"/>
          <w:rtl/>
        </w:rPr>
        <w:t xml:space="preserve">مشروع </w:t>
      </w:r>
      <w:r w:rsidR="001D4EE2" w:rsidRPr="000344B3">
        <w:rPr>
          <w:rFonts w:eastAsia="Batang" w:hint="cs"/>
          <w:rtl/>
        </w:rPr>
        <w:t xml:space="preserve">خطة </w:t>
      </w:r>
      <w:r w:rsidR="001D4EE2">
        <w:rPr>
          <w:rFonts w:eastAsia="Batang" w:hint="cs"/>
          <w:rtl/>
        </w:rPr>
        <w:t>العمل</w:t>
      </w:r>
      <w:r w:rsidR="001D4EE2" w:rsidRPr="000344B3">
        <w:rPr>
          <w:rFonts w:eastAsia="Batang" w:hint="cs"/>
          <w:rtl/>
        </w:rPr>
        <w:t xml:space="preserve"> </w:t>
      </w:r>
      <w:r w:rsidRPr="000344B3">
        <w:rPr>
          <w:rFonts w:eastAsia="Batang" w:hint="cs"/>
          <w:rtl/>
        </w:rPr>
        <w:t xml:space="preserve">للجنة الدراسات </w:t>
      </w:r>
      <w:r w:rsidRPr="00D51CA5">
        <w:rPr>
          <w:rFonts w:eastAsia="Batang"/>
        </w:rPr>
        <w:t>15</w:t>
      </w:r>
      <w:r w:rsidRPr="00D51CA5">
        <w:rPr>
          <w:rFonts w:eastAsia="Batang" w:hint="cs"/>
          <w:rtl/>
        </w:rPr>
        <w:t xml:space="preserve">، </w:t>
      </w:r>
      <w:r w:rsidRPr="000344B3">
        <w:rPr>
          <w:rFonts w:eastAsia="Batang" w:hint="cs"/>
          <w:rtl/>
        </w:rPr>
        <w:t xml:space="preserve">جنيف، </w:t>
      </w:r>
      <w:r>
        <w:rPr>
          <w:rFonts w:eastAsia="Batang"/>
        </w:rPr>
        <w:t>12-1</w:t>
      </w:r>
      <w:r>
        <w:rPr>
          <w:rFonts w:eastAsia="Batang" w:hint="cs"/>
          <w:rtl/>
          <w:lang w:bidi="ar-EG"/>
        </w:rPr>
        <w:t xml:space="preserve"> يوليو </w:t>
      </w:r>
      <w:r>
        <w:rPr>
          <w:rFonts w:eastAsia="Batang"/>
          <w:lang w:bidi="ar-EG"/>
        </w:rPr>
        <w:t>2019</w:t>
      </w:r>
      <w:r w:rsidRPr="00D51CA5">
        <w:rPr>
          <w:rFonts w:eastAsia="Batang" w:hint="cs"/>
          <w:rtl/>
        </w:rPr>
        <w:t xml:space="preserve"> (الأسبوع الأول)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1"/>
        <w:gridCol w:w="354"/>
        <w:gridCol w:w="354"/>
        <w:gridCol w:w="393"/>
        <w:gridCol w:w="393"/>
        <w:gridCol w:w="392"/>
        <w:gridCol w:w="392"/>
        <w:gridCol w:w="392"/>
        <w:gridCol w:w="392"/>
        <w:gridCol w:w="392"/>
        <w:gridCol w:w="393"/>
        <w:gridCol w:w="397"/>
        <w:gridCol w:w="397"/>
        <w:gridCol w:w="397"/>
        <w:gridCol w:w="397"/>
        <w:gridCol w:w="396"/>
        <w:gridCol w:w="396"/>
        <w:gridCol w:w="395"/>
        <w:gridCol w:w="399"/>
        <w:gridCol w:w="52"/>
        <w:gridCol w:w="345"/>
        <w:gridCol w:w="397"/>
        <w:gridCol w:w="397"/>
        <w:gridCol w:w="397"/>
        <w:gridCol w:w="397"/>
        <w:gridCol w:w="397"/>
        <w:gridCol w:w="396"/>
        <w:gridCol w:w="396"/>
        <w:gridCol w:w="400"/>
        <w:gridCol w:w="407"/>
        <w:gridCol w:w="399"/>
        <w:gridCol w:w="400"/>
      </w:tblGrid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</w:tcPr>
          <w:p w:rsidR="00F93D48" w:rsidRPr="00F93D48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8"/>
                <w:szCs w:val="24"/>
              </w:rPr>
            </w:pPr>
          </w:p>
        </w:tc>
        <w:tc>
          <w:tcPr>
            <w:tcW w:w="1788" w:type="dxa"/>
            <w:gridSpan w:val="6"/>
          </w:tcPr>
          <w:p w:rsidR="00F93D48" w:rsidRPr="001D4EE2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الاثنين، </w:t>
            </w:r>
            <w:r w:rsidRPr="001D4EE2">
              <w:rPr>
                <w:rFonts w:eastAsia="SimSun"/>
                <w:b/>
                <w:bCs/>
                <w:sz w:val="16"/>
                <w:szCs w:val="22"/>
              </w:rPr>
              <w:t>1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857" w:type="dxa"/>
            <w:gridSpan w:val="6"/>
          </w:tcPr>
          <w:p w:rsidR="00F93D48" w:rsidRPr="001D4EE2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الثلاثاء، </w:t>
            </w:r>
            <w:r w:rsidRPr="001D4EE2">
              <w:rPr>
                <w:rFonts w:eastAsia="SimSun"/>
                <w:b/>
                <w:bCs/>
                <w:sz w:val="16"/>
                <w:szCs w:val="22"/>
              </w:rPr>
              <w:t>2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869" w:type="dxa"/>
            <w:gridSpan w:val="6"/>
          </w:tcPr>
          <w:p w:rsidR="00F93D48" w:rsidRPr="001D4EE2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الأربعاء، </w:t>
            </w:r>
            <w:r w:rsidRPr="001D4EE2">
              <w:rPr>
                <w:rFonts w:eastAsia="SimSun"/>
                <w:b/>
                <w:bCs/>
                <w:sz w:val="16"/>
                <w:szCs w:val="22"/>
              </w:rPr>
              <w:t>3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872" w:type="dxa"/>
            <w:gridSpan w:val="7"/>
          </w:tcPr>
          <w:p w:rsidR="00F93D48" w:rsidRPr="001D4EE2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الخميس، </w:t>
            </w:r>
            <w:r w:rsidRPr="001D4EE2">
              <w:rPr>
                <w:rFonts w:eastAsia="SimSun"/>
                <w:b/>
                <w:bCs/>
                <w:sz w:val="16"/>
                <w:szCs w:val="22"/>
              </w:rPr>
              <w:t>4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883" w:type="dxa"/>
            <w:gridSpan w:val="6"/>
          </w:tcPr>
          <w:p w:rsidR="00F93D48" w:rsidRPr="001D4EE2" w:rsidRDefault="00F93D48" w:rsidP="00F93D48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الجمعة، </w:t>
            </w:r>
            <w:r w:rsidRPr="001D4EE2">
              <w:rPr>
                <w:rFonts w:eastAsia="SimSun"/>
                <w:b/>
                <w:bCs/>
                <w:sz w:val="16"/>
                <w:szCs w:val="22"/>
              </w:rPr>
              <w:t>5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F93D48" w:rsidRPr="00011AFB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011AFB">
              <w:rPr>
                <w:rFonts w:hint="cs"/>
                <w:position w:val="2"/>
                <w:sz w:val="16"/>
                <w:szCs w:val="22"/>
                <w:rtl/>
              </w:rPr>
              <w:t xml:space="preserve">مسائل لجنة الدراسات </w:t>
            </w:r>
            <w:r w:rsidRPr="00011AFB">
              <w:rPr>
                <w:position w:val="2"/>
                <w:sz w:val="16"/>
                <w:szCs w:val="22"/>
              </w:rPr>
              <w:t>15</w:t>
            </w:r>
          </w:p>
        </w:tc>
        <w:tc>
          <w:tcPr>
            <w:tcW w:w="277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77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09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09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08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308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308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308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08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09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11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11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10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313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312" w:type="dxa"/>
            <w:gridSpan w:val="2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312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311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311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314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313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314" w:type="dxa"/>
            <w:vAlign w:val="center"/>
          </w:tcPr>
          <w:p w:rsidR="00F93D48" w:rsidRPr="00631472" w:rsidRDefault="00F93D48" w:rsidP="00F93D48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C0C0C0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للجنة الدراسات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15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#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F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#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#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2/15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4/15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15/15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18/15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5/15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A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6/15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A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C</w:t>
            </w: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7/15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C</w:t>
            </w: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8/15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16/15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?</w:t>
            </w: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?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17/15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60"/>
              <w:ind w:left="794" w:hanging="794"/>
              <w:jc w:val="center"/>
              <w:outlineLvl w:val="1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bCs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3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0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037D1F">
              <w:rPr>
                <w:rFonts w:eastAsia="SimSun"/>
                <w:sz w:val="16"/>
                <w:szCs w:val="16"/>
                <w:shd w:val="clear" w:color="auto" w:fill="D9D9D9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20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10/15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11/15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12/15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I</w:t>
            </w:r>
          </w:p>
        </w:tc>
        <w:tc>
          <w:tcPr>
            <w:tcW w:w="314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I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  <w:vertAlign w:val="superscript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13/15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C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11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1D4EE2" w:rsidRPr="00011AFB" w:rsidRDefault="001D4EE2" w:rsidP="001D4EE2">
            <w:pPr>
              <w:spacing w:before="40" w:after="40" w:line="200" w:lineRule="exact"/>
              <w:jc w:val="center"/>
              <w:rPr>
                <w:b/>
                <w:bCs/>
                <w:position w:val="2"/>
                <w:sz w:val="16"/>
                <w:szCs w:val="22"/>
                <w:vertAlign w:val="superscript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14/15</w:t>
            </w:r>
          </w:p>
        </w:tc>
        <w:tc>
          <w:tcPr>
            <w:tcW w:w="27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D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B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12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H</w:t>
            </w:r>
          </w:p>
        </w:tc>
        <w:tc>
          <w:tcPr>
            <w:tcW w:w="312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§</w:t>
            </w:r>
          </w:p>
        </w:tc>
        <w:tc>
          <w:tcPr>
            <w:tcW w:w="311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311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I</w:t>
            </w:r>
          </w:p>
        </w:tc>
        <w:tc>
          <w:tcPr>
            <w:tcW w:w="314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I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4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A71B89">
        <w:trPr>
          <w:trHeight w:val="270"/>
          <w:jc w:val="center"/>
        </w:trPr>
        <w:tc>
          <w:tcPr>
            <w:tcW w:w="2835" w:type="dxa"/>
            <w:gridSpan w:val="32"/>
            <w:tcMar>
              <w:left w:w="85" w:type="dxa"/>
              <w:right w:w="85" w:type="dxa"/>
            </w:tcMar>
          </w:tcPr>
          <w:p w:rsidR="001D4EE2" w:rsidRPr="00A154E8" w:rsidRDefault="001D4EE2" w:rsidP="001D4EE2">
            <w:pPr>
              <w:spacing w:after="40" w:line="200" w:lineRule="exact"/>
              <w:rPr>
                <w:position w:val="2"/>
                <w:sz w:val="16"/>
                <w:szCs w:val="22"/>
                <w:rtl/>
              </w:rPr>
            </w:pPr>
            <w:r w:rsidRPr="00A154E8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مواعيد الجلسات: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09:30-08:30</w:t>
            </w:r>
            <w:r>
              <w:rPr>
                <w:position w:val="2"/>
                <w:sz w:val="16"/>
                <w:szCs w:val="22"/>
                <w:lang w:bidi="ar-EG"/>
              </w:rPr>
              <w:t xml:space="preserve">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- 0</w:t>
            </w:r>
            <w:r w:rsidRPr="00A154E8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10:45-09:30 - 1</w:t>
            </w:r>
            <w:r w:rsidRPr="00A154E8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12:30-11:15 - 2</w:t>
            </w:r>
            <w:r w:rsidRPr="00A154E8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15:45-14:30 - 3</w:t>
            </w:r>
            <w:r w:rsidRPr="00A154E8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17:30-16:15 - 4</w:t>
            </w:r>
            <w:r w:rsidRPr="00A154E8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18:00 - 5</w:t>
            </w:r>
            <w:r w:rsidRPr="00A154E8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A154E8">
              <w:rPr>
                <w:position w:val="2"/>
                <w:sz w:val="16"/>
                <w:szCs w:val="22"/>
                <w:lang w:bidi="ar-EG"/>
              </w:rPr>
              <w:t>←</w:t>
            </w:r>
          </w:p>
        </w:tc>
      </w:tr>
      <w:tr w:rsidR="001D4EE2" w:rsidRPr="00631472" w:rsidTr="00A71B89">
        <w:trPr>
          <w:trHeight w:val="270"/>
          <w:jc w:val="center"/>
        </w:trPr>
        <w:tc>
          <w:tcPr>
            <w:tcW w:w="2835" w:type="dxa"/>
            <w:gridSpan w:val="9"/>
            <w:tcMar>
              <w:left w:w="85" w:type="dxa"/>
              <w:right w:w="85" w:type="dxa"/>
            </w:tcMar>
            <w:vAlign w:val="center"/>
          </w:tcPr>
          <w:p w:rsidR="001D4EE2" w:rsidRPr="00A154E8" w:rsidRDefault="001D4EE2" w:rsidP="001D4EE2">
            <w:pPr>
              <w:spacing w:before="40" w:after="40" w:line="200" w:lineRule="exact"/>
              <w:rPr>
                <w:sz w:val="16"/>
                <w:szCs w:val="22"/>
                <w:rtl/>
                <w:lang w:bidi="ar-EG"/>
              </w:rPr>
            </w:pPr>
            <w:r w:rsidRPr="00A154E8">
              <w:rPr>
                <w:sz w:val="16"/>
                <w:szCs w:val="22"/>
              </w:rPr>
              <w:t>§</w:t>
            </w:r>
            <w:r w:rsidRPr="00A154E8">
              <w:rPr>
                <w:rFonts w:hint="cs"/>
                <w:sz w:val="16"/>
                <w:szCs w:val="22"/>
                <w:rtl/>
              </w:rPr>
              <w:t xml:space="preserve"> فعاليات التواصل (تؤكَّد لاحقاً)</w:t>
            </w:r>
            <w:r>
              <w:rPr>
                <w:rFonts w:hint="cs"/>
                <w:sz w:val="16"/>
                <w:szCs w:val="22"/>
                <w:rtl/>
                <w:lang w:bidi="ar-EG"/>
              </w:rPr>
              <w:t>.</w:t>
            </w:r>
          </w:p>
        </w:tc>
        <w:tc>
          <w:tcPr>
            <w:tcW w:w="3151" w:type="dxa"/>
            <w:gridSpan w:val="11"/>
            <w:tcMar>
              <w:left w:w="85" w:type="dxa"/>
              <w:right w:w="85" w:type="dxa"/>
            </w:tcMar>
            <w:vAlign w:val="center"/>
          </w:tcPr>
          <w:p w:rsidR="001D4EE2" w:rsidRPr="00A154E8" w:rsidRDefault="004220F5" w:rsidP="00DA7EFE">
            <w:pPr>
              <w:spacing w:before="40" w:after="40" w:line="200" w:lineRule="exact"/>
              <w:rPr>
                <w:sz w:val="16"/>
                <w:szCs w:val="22"/>
                <w:rtl/>
                <w:lang w:bidi="ar-EG"/>
              </w:rPr>
            </w:pPr>
            <w:r w:rsidRPr="00631472">
              <w:rPr>
                <w:rFonts w:eastAsia="SimSun"/>
                <w:sz w:val="16"/>
                <w:szCs w:val="16"/>
              </w:rPr>
              <w:t>?</w:t>
            </w:r>
            <w:r w:rsidR="001D4EE2" w:rsidRPr="00A154E8">
              <w:rPr>
                <w:rFonts w:hint="cs"/>
                <w:sz w:val="16"/>
                <w:szCs w:val="22"/>
                <w:rtl/>
              </w:rPr>
              <w:t xml:space="preserve"> </w:t>
            </w:r>
            <w:r w:rsidR="00DA7EFE">
              <w:rPr>
                <w:rFonts w:hint="cs"/>
                <w:sz w:val="16"/>
                <w:szCs w:val="22"/>
                <w:rtl/>
              </w:rPr>
              <w:t>جلسة (جلسات) مسائية</w:t>
            </w:r>
            <w:r w:rsidR="001D4EE2" w:rsidRPr="00A154E8">
              <w:rPr>
                <w:rFonts w:hint="cs"/>
                <w:sz w:val="16"/>
                <w:szCs w:val="22"/>
                <w:rtl/>
              </w:rPr>
              <w:t xml:space="preserve"> (</w:t>
            </w:r>
            <w:r w:rsidR="002E3DDA">
              <w:rPr>
                <w:rFonts w:hint="cs"/>
                <w:sz w:val="16"/>
                <w:szCs w:val="22"/>
                <w:rtl/>
              </w:rPr>
              <w:t>عند الحاجة</w:t>
            </w:r>
            <w:r w:rsidR="001D4EE2" w:rsidRPr="00A154E8">
              <w:rPr>
                <w:rFonts w:hint="cs"/>
                <w:sz w:val="16"/>
                <w:szCs w:val="22"/>
                <w:rtl/>
              </w:rPr>
              <w:t>)</w:t>
            </w:r>
            <w:r w:rsidR="001D4EE2">
              <w:rPr>
                <w:rFonts w:hint="cs"/>
                <w:sz w:val="16"/>
                <w:szCs w:val="22"/>
                <w:rtl/>
                <w:lang w:bidi="ar-EG"/>
              </w:rPr>
              <w:t>.</w:t>
            </w:r>
          </w:p>
        </w:tc>
        <w:tc>
          <w:tcPr>
            <w:tcW w:w="3714" w:type="dxa"/>
            <w:gridSpan w:val="12"/>
            <w:tcMar>
              <w:left w:w="85" w:type="dxa"/>
              <w:right w:w="85" w:type="dxa"/>
            </w:tcMar>
            <w:vAlign w:val="center"/>
          </w:tcPr>
          <w:p w:rsidR="001D4EE2" w:rsidRPr="002E3DDA" w:rsidRDefault="004220F5" w:rsidP="001D4EE2">
            <w:pPr>
              <w:spacing w:before="40" w:after="40" w:line="200" w:lineRule="exact"/>
              <w:rPr>
                <w:sz w:val="16"/>
                <w:szCs w:val="22"/>
                <w:rtl/>
                <w:lang w:bidi="ar-EG"/>
              </w:rPr>
            </w:pPr>
            <w:r w:rsidRPr="00631472">
              <w:rPr>
                <w:rFonts w:eastAsia="SimSun"/>
                <w:sz w:val="16"/>
                <w:szCs w:val="16"/>
              </w:rPr>
              <w:t>#</w:t>
            </w:r>
            <w:r w:rsidR="001D4EE2" w:rsidRPr="00A154E8">
              <w:rPr>
                <w:rFonts w:hint="cs"/>
                <w:sz w:val="16"/>
                <w:szCs w:val="22"/>
                <w:rtl/>
              </w:rPr>
              <w:t xml:space="preserve"> </w:t>
            </w:r>
            <w:r w:rsidR="002E3DDA" w:rsidRPr="002E3DDA">
              <w:rPr>
                <w:color w:val="000000"/>
                <w:szCs w:val="22"/>
                <w:rtl/>
              </w:rPr>
              <w:t>دورة (دورات) تعليمية وقت الإفطار (عند الحاجة)</w:t>
            </w:r>
            <w:r w:rsidR="002E3DDA" w:rsidRPr="002E3DDA">
              <w:rPr>
                <w:color w:val="000000"/>
                <w:szCs w:val="22"/>
              </w:rPr>
              <w:t>.</w:t>
            </w:r>
          </w:p>
        </w:tc>
      </w:tr>
    </w:tbl>
    <w:p w:rsidR="001D4EE2" w:rsidRDefault="001D4EE2" w:rsidP="00F5612F">
      <w:pPr>
        <w:rPr>
          <w:rtl/>
        </w:rPr>
      </w:pPr>
      <w:r>
        <w:rPr>
          <w:rtl/>
        </w:rPr>
        <w:br w:type="page"/>
      </w:r>
    </w:p>
    <w:p w:rsidR="001D4EE2" w:rsidRPr="00D51CA5" w:rsidRDefault="001D4EE2" w:rsidP="001D4EE2">
      <w:pPr>
        <w:pStyle w:val="Annextitle"/>
        <w:spacing w:after="240"/>
        <w:rPr>
          <w:rFonts w:eastAsia="Batang"/>
          <w:rtl/>
        </w:rPr>
      </w:pPr>
      <w:r w:rsidRPr="00D51CA5">
        <w:rPr>
          <w:rFonts w:eastAsia="Batang" w:hint="cs"/>
          <w:rtl/>
        </w:rPr>
        <w:lastRenderedPageBreak/>
        <w:t xml:space="preserve">مشروع خطة </w:t>
      </w:r>
      <w:r>
        <w:rPr>
          <w:rFonts w:eastAsia="Batang" w:hint="cs"/>
          <w:rtl/>
        </w:rPr>
        <w:t xml:space="preserve">العمل </w:t>
      </w:r>
      <w:r w:rsidRPr="00D51CA5">
        <w:rPr>
          <w:rFonts w:eastAsia="Batang" w:hint="cs"/>
          <w:rtl/>
        </w:rPr>
        <w:t xml:space="preserve">للجنة الدراسات </w:t>
      </w:r>
      <w:r w:rsidRPr="00D51CA5">
        <w:rPr>
          <w:rFonts w:eastAsia="Batang"/>
        </w:rPr>
        <w:t>15</w:t>
      </w:r>
      <w:r w:rsidRPr="00D51CA5">
        <w:rPr>
          <w:rFonts w:eastAsia="Batang" w:hint="cs"/>
          <w:rtl/>
        </w:rPr>
        <w:t xml:space="preserve">، </w:t>
      </w:r>
      <w:r>
        <w:rPr>
          <w:rFonts w:eastAsia="Batang"/>
        </w:rPr>
        <w:t>12-1</w:t>
      </w:r>
      <w:r>
        <w:rPr>
          <w:rFonts w:eastAsia="Batang" w:hint="cs"/>
          <w:rtl/>
          <w:lang w:bidi="ar-EG"/>
        </w:rPr>
        <w:t xml:space="preserve"> يوليو </w:t>
      </w:r>
      <w:r>
        <w:rPr>
          <w:rFonts w:eastAsia="Batang"/>
          <w:lang w:bidi="ar-EG"/>
        </w:rPr>
        <w:t>2019</w:t>
      </w:r>
      <w:r w:rsidRPr="00D51CA5">
        <w:rPr>
          <w:rFonts w:eastAsia="Batang" w:hint="cs"/>
          <w:rtl/>
        </w:rPr>
        <w:t xml:space="preserve"> (الأسبوع الثاني)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409"/>
        <w:gridCol w:w="409"/>
        <w:gridCol w:w="409"/>
        <w:gridCol w:w="409"/>
        <w:gridCol w:w="409"/>
        <w:gridCol w:w="408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1D4EE2" w:rsidRPr="00631472" w:rsidTr="001D4EE2">
        <w:trPr>
          <w:trHeight w:val="270"/>
          <w:jc w:val="center"/>
        </w:trPr>
        <w:tc>
          <w:tcPr>
            <w:tcW w:w="2284" w:type="dxa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783" w:type="dxa"/>
            <w:gridSpan w:val="6"/>
          </w:tcPr>
          <w:p w:rsidR="001D4EE2" w:rsidRPr="001D4EE2" w:rsidRDefault="001D4EE2" w:rsidP="001D4EE2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الاثنين، </w:t>
            </w:r>
            <w:r>
              <w:rPr>
                <w:rFonts w:eastAsia="SimSun"/>
                <w:b/>
                <w:bCs/>
                <w:sz w:val="16"/>
                <w:szCs w:val="22"/>
              </w:rPr>
              <w:t>8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781" w:type="dxa"/>
            <w:gridSpan w:val="6"/>
          </w:tcPr>
          <w:p w:rsidR="001D4EE2" w:rsidRPr="001D4EE2" w:rsidRDefault="001D4EE2" w:rsidP="001D4EE2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الثلاثاء، </w:t>
            </w:r>
            <w:r>
              <w:rPr>
                <w:rFonts w:eastAsia="SimSun"/>
                <w:b/>
                <w:bCs/>
                <w:sz w:val="16"/>
                <w:szCs w:val="22"/>
              </w:rPr>
              <w:t>9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782" w:type="dxa"/>
            <w:gridSpan w:val="6"/>
          </w:tcPr>
          <w:p w:rsidR="001D4EE2" w:rsidRPr="001D4EE2" w:rsidRDefault="001D4EE2" w:rsidP="001D4EE2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الأربعاء، </w:t>
            </w:r>
            <w:r>
              <w:rPr>
                <w:rFonts w:eastAsia="SimSun"/>
                <w:b/>
                <w:bCs/>
                <w:sz w:val="16"/>
                <w:szCs w:val="22"/>
              </w:rPr>
              <w:t>10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782" w:type="dxa"/>
            <w:gridSpan w:val="6"/>
          </w:tcPr>
          <w:p w:rsidR="001D4EE2" w:rsidRPr="001D4EE2" w:rsidRDefault="001D4EE2" w:rsidP="001D4EE2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الخميس، </w:t>
            </w:r>
            <w:r>
              <w:rPr>
                <w:rFonts w:eastAsia="SimSun"/>
                <w:b/>
                <w:bCs/>
                <w:sz w:val="16"/>
                <w:szCs w:val="22"/>
              </w:rPr>
              <w:t>11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  <w:tc>
          <w:tcPr>
            <w:tcW w:w="1782" w:type="dxa"/>
            <w:gridSpan w:val="6"/>
          </w:tcPr>
          <w:p w:rsidR="001D4EE2" w:rsidRPr="001D4EE2" w:rsidRDefault="001D4EE2" w:rsidP="001D4EE2">
            <w:pPr>
              <w:spacing w:before="20" w:after="20"/>
              <w:jc w:val="center"/>
              <w:rPr>
                <w:rFonts w:eastAsia="SimSun"/>
                <w:bCs/>
                <w:sz w:val="16"/>
                <w:szCs w:val="22"/>
                <w:rtl/>
                <w:lang w:bidi="ar-EG"/>
              </w:rPr>
            </w:pP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</w:rPr>
              <w:t xml:space="preserve">الجمعة، </w:t>
            </w:r>
            <w:r>
              <w:rPr>
                <w:rFonts w:eastAsia="SimSun"/>
                <w:b/>
                <w:bCs/>
                <w:sz w:val="16"/>
                <w:szCs w:val="22"/>
              </w:rPr>
              <w:t>12</w:t>
            </w:r>
            <w:r w:rsidRPr="001D4EE2">
              <w:rPr>
                <w:rFonts w:eastAsia="SimSun" w:hint="cs"/>
                <w:b/>
                <w:bCs/>
                <w:sz w:val="16"/>
                <w:szCs w:val="22"/>
                <w:rtl/>
                <w:lang w:bidi="ar-EG"/>
              </w:rPr>
              <w:t xml:space="preserve"> يوليو</w:t>
            </w: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position w:val="2"/>
                <w:sz w:val="16"/>
                <w:szCs w:val="22"/>
              </w:rPr>
            </w:pPr>
            <w:r w:rsidRPr="00011AFB">
              <w:rPr>
                <w:rFonts w:hint="cs"/>
                <w:position w:val="2"/>
                <w:sz w:val="16"/>
                <w:szCs w:val="22"/>
                <w:rtl/>
              </w:rPr>
              <w:t xml:space="preserve">مسائل لجنة الدراسات </w:t>
            </w:r>
            <w:r w:rsidRPr="00011AFB">
              <w:rPr>
                <w:position w:val="2"/>
                <w:sz w:val="16"/>
                <w:szCs w:val="22"/>
              </w:rPr>
              <w:t>15</w:t>
            </w:r>
          </w:p>
        </w:tc>
        <w:tc>
          <w:tcPr>
            <w:tcW w:w="298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98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0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2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3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297" w:type="dxa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5</w:t>
            </w: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للجنة الدراسات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E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D9D9D9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Y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Y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J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Y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15/15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Y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18/15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J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Y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6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2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5/15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 w:rsidDel="009275B7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8/15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16/15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FFFFFF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17/15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Z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shd w:val="clear" w:color="auto" w:fill="D9D9D9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 xml:space="preserve">الجلسة العامة لفرقة العمل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3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51" w:type="dxa"/>
            <w:right w:w="51" w:type="dxa"/>
          </w:tblCellMar>
        </w:tblPrEx>
        <w:trPr>
          <w:trHeight w:val="129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10/15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11/15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12/15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K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K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G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vertAlign w:val="superscript"/>
                <w:rtl/>
                <w:lang w:bidi="ar-EG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13/15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  <w:r w:rsidRPr="00631472">
              <w:rPr>
                <w:rFonts w:eastAsia="SimSun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2284" w:type="dxa"/>
            <w:vAlign w:val="center"/>
          </w:tcPr>
          <w:p w:rsidR="001D4EE2" w:rsidRPr="00011AFB" w:rsidRDefault="001D4EE2" w:rsidP="001D4EE2">
            <w:pPr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vertAlign w:val="superscript"/>
                <w:rtl/>
                <w:lang w:bidi="ar-EG"/>
              </w:rPr>
            </w:pPr>
            <w:r w:rsidRPr="00011AFB"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  <w:t xml:space="preserve">المسألة </w:t>
            </w:r>
            <w:r w:rsidRPr="00011AFB">
              <w:rPr>
                <w:b/>
                <w:bCs/>
                <w:position w:val="2"/>
                <w:sz w:val="16"/>
                <w:szCs w:val="22"/>
              </w:rPr>
              <w:t>14/15</w:t>
            </w:r>
          </w:p>
        </w:tc>
        <w:tc>
          <w:tcPr>
            <w:tcW w:w="298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K</w:t>
            </w: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K</w:t>
            </w: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2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auto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E5B8B7"/>
            <w:vAlign w:val="center"/>
          </w:tcPr>
          <w:p w:rsidR="001D4EE2" w:rsidRPr="00631472" w:rsidRDefault="001D4EE2" w:rsidP="001D4EE2">
            <w:pPr>
              <w:spacing w:before="0"/>
              <w:jc w:val="center"/>
              <w:rPr>
                <w:rFonts w:eastAsia="SimSun"/>
                <w:color w:val="000000"/>
                <w:sz w:val="16"/>
                <w:szCs w:val="16"/>
              </w:rPr>
            </w:pPr>
            <w:r w:rsidRPr="00631472">
              <w:rPr>
                <w:rFonts w:eastAsia="SimSun"/>
                <w:color w:val="000000"/>
                <w:sz w:val="16"/>
                <w:szCs w:val="16"/>
              </w:rPr>
              <w:t>W</w:t>
            </w: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D9D9D9"/>
            <w:vAlign w:val="center"/>
          </w:tcPr>
          <w:p w:rsidR="001D4EE2" w:rsidRPr="00631472" w:rsidRDefault="001D4EE2" w:rsidP="001D4EE2">
            <w:pPr>
              <w:spacing w:before="0" w:after="20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1D4EE2" w:rsidRPr="00631472" w:rsidTr="001D4EE2">
        <w:trPr>
          <w:trHeight w:val="270"/>
          <w:jc w:val="center"/>
        </w:trPr>
        <w:tc>
          <w:tcPr>
            <w:tcW w:w="11194" w:type="dxa"/>
            <w:gridSpan w:val="31"/>
          </w:tcPr>
          <w:p w:rsidR="001D4EE2" w:rsidRPr="00631472" w:rsidRDefault="001D4EE2" w:rsidP="001D4EE2">
            <w:pPr>
              <w:spacing w:before="20" w:after="20"/>
              <w:rPr>
                <w:rFonts w:eastAsia="SimSun"/>
                <w:sz w:val="16"/>
                <w:szCs w:val="16"/>
              </w:rPr>
            </w:pPr>
            <w:r w:rsidRPr="00D15F51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مواعيد الجلسات: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09:30-08:30 - 0</w:t>
            </w:r>
            <w:r w:rsidRPr="00D15F51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10:45-09:30 - 1</w:t>
            </w:r>
            <w:r w:rsidRPr="00D15F51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12:30-11:15 - 2</w:t>
            </w:r>
            <w:r w:rsidRPr="00D15F51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15:45-14:30 - 3</w:t>
            </w:r>
            <w:r w:rsidRPr="00D15F51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17:30-16:15 - 4</w:t>
            </w:r>
            <w:r w:rsidRPr="00D15F51">
              <w:rPr>
                <w:position w:val="2"/>
                <w:sz w:val="16"/>
                <w:szCs w:val="22"/>
                <w:rtl/>
                <w:lang w:bidi="ar-EG"/>
              </w:rPr>
              <w:t xml:space="preserve">؛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18:00 - 5</w:t>
            </w:r>
            <w:r w:rsidRPr="00D15F51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D15F51">
              <w:rPr>
                <w:position w:val="2"/>
                <w:sz w:val="16"/>
                <w:szCs w:val="22"/>
                <w:lang w:bidi="ar-EG"/>
              </w:rPr>
              <w:t>←</w:t>
            </w:r>
          </w:p>
        </w:tc>
      </w:tr>
    </w:tbl>
    <w:p w:rsidR="001D4EE2" w:rsidRDefault="001D4EE2" w:rsidP="00F5612F">
      <w:pPr>
        <w:rPr>
          <w:rtl/>
        </w:rPr>
        <w:sectPr w:rsidR="001D4EE2" w:rsidSect="001D4EE2">
          <w:footerReference w:type="default" r:id="rId44"/>
          <w:headerReference w:type="first" r:id="rId45"/>
          <w:footerReference w:type="first" r:id="rId46"/>
          <w:pgSz w:w="16840" w:h="11907" w:orient="landscape" w:code="9"/>
          <w:pgMar w:top="567" w:right="851" w:bottom="567" w:left="567" w:header="709" w:footer="709" w:gutter="0"/>
          <w:cols w:space="708"/>
          <w:titlePg/>
          <w:docGrid w:linePitch="360"/>
        </w:sectPr>
      </w:pPr>
    </w:p>
    <w:p w:rsidR="001D4EE2" w:rsidRDefault="001D4EE2" w:rsidP="001D4EE2">
      <w:pPr>
        <w:spacing w:before="240" w:after="120"/>
        <w:jc w:val="left"/>
        <w:rPr>
          <w:color w:val="000000"/>
        </w:rPr>
      </w:pPr>
      <w:r>
        <w:rPr>
          <w:rFonts w:hint="cs"/>
          <w:color w:val="000000"/>
          <w:rtl/>
        </w:rPr>
        <w:lastRenderedPageBreak/>
        <w:t>ملاحظات:</w:t>
      </w:r>
    </w:p>
    <w:tbl>
      <w:tblPr>
        <w:tblStyle w:val="TableWeb1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765"/>
        <w:gridCol w:w="8874"/>
      </w:tblGrid>
      <w:tr w:rsidR="001D4EE2" w:rsidRPr="00011AFB" w:rsidTr="00316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A</w:t>
            </w:r>
          </w:p>
        </w:tc>
        <w:tc>
          <w:tcPr>
            <w:tcW w:w="8814" w:type="dxa"/>
          </w:tcPr>
          <w:p w:rsidR="001D4EE2" w:rsidRPr="00011AFB" w:rsidRDefault="001D4EE2" w:rsidP="00335B18">
            <w:pPr>
              <w:spacing w:before="40" w:after="40" w:line="320" w:lineRule="exact"/>
              <w:rPr>
                <w:color w:val="000000"/>
                <w:sz w:val="22"/>
                <w:rtl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اجتماع مشترك للفريقين المعنيين بالمسألتين </w:t>
            </w:r>
            <w:r w:rsidRPr="00011AFB">
              <w:rPr>
                <w:color w:val="000000"/>
                <w:sz w:val="22"/>
                <w:lang w:bidi="ar-EG"/>
              </w:rPr>
              <w:t>5/15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6/15</w:t>
            </w:r>
            <w:r w:rsidR="00335B18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بشأن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="00335B18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مواضيع التوصية </w:t>
            </w:r>
            <w:r w:rsidR="00335B18" w:rsidRPr="00011AFB">
              <w:rPr>
                <w:rFonts w:hint="eastAsia"/>
                <w:color w:val="000000"/>
                <w:sz w:val="22"/>
                <w:szCs w:val="22"/>
                <w:lang w:eastAsia="ja-JP"/>
              </w:rPr>
              <w:t xml:space="preserve">G.654.E </w:t>
            </w:r>
            <w:proofErr w:type="spellStart"/>
            <w:r w:rsidR="00335B18" w:rsidRPr="00011AFB">
              <w:rPr>
                <w:rFonts w:hint="eastAsia"/>
                <w:color w:val="000000"/>
                <w:sz w:val="22"/>
                <w:szCs w:val="22"/>
                <w:lang w:eastAsia="ja-JP"/>
              </w:rPr>
              <w:t>fibre</w:t>
            </w:r>
            <w:proofErr w:type="spellEnd"/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B</w:t>
            </w:r>
          </w:p>
        </w:tc>
        <w:tc>
          <w:tcPr>
            <w:tcW w:w="8814" w:type="dxa"/>
          </w:tcPr>
          <w:p w:rsidR="001D4EE2" w:rsidRPr="00011AFB" w:rsidRDefault="001D4EE2" w:rsidP="001676DE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اجتماع مشترك للأفرقة المعنية بالمسائل </w:t>
            </w:r>
            <w:r w:rsidRPr="00011AFB">
              <w:rPr>
                <w:color w:val="000000"/>
                <w:sz w:val="22"/>
                <w:lang w:bidi="ar-EG"/>
              </w:rPr>
              <w:t>6/15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7/15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11/15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12/15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="00833128" w:rsidRPr="00011AFB">
              <w:rPr>
                <w:rFonts w:hint="cs"/>
                <w:color w:val="000000"/>
                <w:sz w:val="22"/>
                <w:rtl/>
                <w:lang w:bidi="ar-EG"/>
              </w:rPr>
              <w:t>و</w:t>
            </w:r>
            <w:r w:rsidR="00833128" w:rsidRPr="00011AFB">
              <w:rPr>
                <w:color w:val="000000"/>
                <w:sz w:val="22"/>
                <w:lang w:bidi="ar-EG"/>
              </w:rPr>
              <w:t>13/15</w:t>
            </w:r>
            <w:r w:rsidR="00833128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>و</w:t>
            </w:r>
            <w:r w:rsidRPr="00011AFB">
              <w:rPr>
                <w:color w:val="000000"/>
                <w:sz w:val="22"/>
              </w:rPr>
              <w:t>14/15</w:t>
            </w:r>
            <w:r w:rsidRPr="00011AFB">
              <w:rPr>
                <w:rFonts w:hint="cs"/>
                <w:color w:val="000000"/>
                <w:sz w:val="22"/>
                <w:rtl/>
              </w:rPr>
              <w:t xml:space="preserve"> </w:t>
            </w:r>
            <w:r w:rsidR="00335B18" w:rsidRPr="00011AFB">
              <w:rPr>
                <w:rFonts w:hint="cs"/>
                <w:color w:val="000000"/>
                <w:sz w:val="22"/>
                <w:rtl/>
              </w:rPr>
              <w:t>بشأن ال</w:t>
            </w:r>
            <w:r w:rsidR="00335B18" w:rsidRPr="00011AFB">
              <w:rPr>
                <w:color w:val="000000"/>
                <w:rtl/>
              </w:rPr>
              <w:t xml:space="preserve">مواضيع ذات </w:t>
            </w:r>
            <w:r w:rsidR="00335B18" w:rsidRPr="00011AFB">
              <w:rPr>
                <w:rFonts w:hint="cs"/>
                <w:color w:val="000000"/>
                <w:rtl/>
              </w:rPr>
              <w:t>ال</w:t>
            </w:r>
            <w:r w:rsidR="00335B18" w:rsidRPr="00011AFB">
              <w:rPr>
                <w:color w:val="000000"/>
                <w:rtl/>
              </w:rPr>
              <w:t>اهتمام</w:t>
            </w:r>
            <w:r w:rsidR="001676DE" w:rsidRPr="00011AFB">
              <w:rPr>
                <w:rFonts w:hint="cs"/>
                <w:color w:val="000000"/>
                <w:rtl/>
              </w:rPr>
              <w:t> </w:t>
            </w:r>
            <w:r w:rsidR="00335B18" w:rsidRPr="00011AFB">
              <w:rPr>
                <w:rFonts w:hint="cs"/>
                <w:color w:val="000000"/>
                <w:rtl/>
              </w:rPr>
              <w:t>ال</w:t>
            </w:r>
            <w:r w:rsidR="00335B18" w:rsidRPr="00011AFB">
              <w:rPr>
                <w:color w:val="000000"/>
                <w:rtl/>
              </w:rPr>
              <w:t>مشترك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C</w:t>
            </w:r>
          </w:p>
        </w:tc>
        <w:tc>
          <w:tcPr>
            <w:tcW w:w="8814" w:type="dxa"/>
          </w:tcPr>
          <w:p w:rsidR="001D4EE2" w:rsidRPr="00011AFB" w:rsidRDefault="001D4EE2" w:rsidP="004220F5">
            <w:pPr>
              <w:spacing w:before="40" w:after="40" w:line="320" w:lineRule="exact"/>
              <w:rPr>
                <w:color w:val="000000"/>
                <w:spacing w:val="-4"/>
                <w:sz w:val="22"/>
                <w:rtl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اجتماع مشترك </w:t>
            </w:r>
            <w:r w:rsidR="004220F5" w:rsidRPr="00011AFB">
              <w:rPr>
                <w:rFonts w:hint="cs"/>
                <w:color w:val="000000"/>
                <w:sz w:val="22"/>
                <w:rtl/>
                <w:lang w:bidi="ar-EG"/>
              </w:rPr>
              <w:t>للأفرقة المعنية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="00335B18" w:rsidRPr="00011AFB">
              <w:rPr>
                <w:rFonts w:hint="cs"/>
                <w:color w:val="000000"/>
                <w:sz w:val="22"/>
                <w:rtl/>
                <w:lang w:bidi="ar-EG"/>
              </w:rPr>
              <w:t>بالمسائل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6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و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7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  <w:r w:rsidR="00833128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و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13/15</w:t>
            </w:r>
            <w:r w:rsidR="00833128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</w:t>
            </w:r>
            <w:r w:rsidR="00335B18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بشأن </w:t>
            </w:r>
            <w:r w:rsidR="0083593B" w:rsidRPr="00011AFB">
              <w:rPr>
                <w:rFonts w:hint="cs"/>
                <w:color w:val="000000"/>
                <w:spacing w:val="-4"/>
                <w:sz w:val="22"/>
                <w:rtl/>
              </w:rPr>
              <w:t xml:space="preserve">تعويض/قياس </w:t>
            </w:r>
            <w:r w:rsidR="0083593B" w:rsidRPr="00011AFB">
              <w:rPr>
                <w:rFonts w:hint="cs"/>
                <w:color w:val="000000"/>
                <w:rtl/>
              </w:rPr>
              <w:t>ال</w:t>
            </w:r>
            <w:r w:rsidR="0083593B" w:rsidRPr="00011AFB">
              <w:rPr>
                <w:color w:val="000000"/>
                <w:rtl/>
              </w:rPr>
              <w:t>تأخ</w:t>
            </w:r>
            <w:r w:rsidR="0083593B" w:rsidRPr="00011AFB">
              <w:rPr>
                <w:rFonts w:hint="cs"/>
                <w:color w:val="000000"/>
                <w:rtl/>
              </w:rPr>
              <w:t>ي</w:t>
            </w:r>
            <w:r w:rsidR="0083593B" w:rsidRPr="00011AFB">
              <w:rPr>
                <w:color w:val="000000"/>
                <w:rtl/>
              </w:rPr>
              <w:t xml:space="preserve">ر غير </w:t>
            </w:r>
            <w:r w:rsidR="0083593B" w:rsidRPr="00011AFB">
              <w:rPr>
                <w:rFonts w:hint="cs"/>
                <w:color w:val="000000"/>
                <w:rtl/>
              </w:rPr>
              <w:t>ال</w:t>
            </w:r>
            <w:r w:rsidR="0083593B" w:rsidRPr="00011AFB">
              <w:rPr>
                <w:color w:val="000000"/>
                <w:rtl/>
              </w:rPr>
              <w:t>متناظر</w:t>
            </w: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D</w:t>
            </w:r>
          </w:p>
        </w:tc>
        <w:tc>
          <w:tcPr>
            <w:tcW w:w="8814" w:type="dxa"/>
          </w:tcPr>
          <w:p w:rsidR="001D4EE2" w:rsidRPr="00011AFB" w:rsidRDefault="001D4EE2" w:rsidP="00B41693">
            <w:pPr>
              <w:spacing w:before="40" w:after="40" w:line="320" w:lineRule="exact"/>
              <w:rPr>
                <w:color w:val="000000"/>
                <w:spacing w:val="-2"/>
                <w:sz w:val="22"/>
                <w:rtl/>
                <w:lang w:bidi="ar-EG"/>
              </w:rPr>
            </w:pPr>
            <w:r w:rsidRPr="00011AFB">
              <w:rPr>
                <w:rFonts w:hint="cs"/>
                <w:color w:val="000000"/>
                <w:spacing w:val="-2"/>
                <w:sz w:val="22"/>
                <w:rtl/>
              </w:rPr>
              <w:t xml:space="preserve">اجتماع مشترك للفريقين المعنيين بالمسألتين </w:t>
            </w:r>
            <w:r w:rsidRPr="00011AFB">
              <w:rPr>
                <w:color w:val="000000"/>
                <w:spacing w:val="-2"/>
                <w:sz w:val="22"/>
              </w:rPr>
              <w:t>12/15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14/15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</w:t>
            </w:r>
            <w:r w:rsidR="00DF6A00"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>بشأن المواضيع ذات الاهتمام المشترك بخصوص</w:t>
            </w:r>
            <w:r w:rsidRPr="00011AFB">
              <w:rPr>
                <w:color w:val="000000"/>
                <w:spacing w:val="-2"/>
                <w:sz w:val="22"/>
                <w:rtl/>
              </w:rPr>
              <w:t xml:space="preserve"> الشبكات البصرية المبدَّلة تلقائياً</w:t>
            </w:r>
            <w:r w:rsidRPr="00011AFB">
              <w:rPr>
                <w:rFonts w:hint="eastAsia"/>
                <w:color w:val="000000"/>
                <w:spacing w:val="-2"/>
                <w:sz w:val="22"/>
                <w:rtl/>
              </w:rPr>
              <w:t> </w:t>
            </w:r>
            <w:r w:rsidRPr="00011AFB">
              <w:rPr>
                <w:color w:val="000000"/>
                <w:spacing w:val="-2"/>
                <w:sz w:val="22"/>
              </w:rPr>
              <w:t>(ASON)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</w:rPr>
              <w:t xml:space="preserve"> </w:t>
            </w:r>
            <w:r w:rsidRPr="00011AFB">
              <w:rPr>
                <w:color w:val="000000"/>
                <w:spacing w:val="-2"/>
                <w:sz w:val="22"/>
                <w:rtl/>
              </w:rPr>
              <w:t>والتوصيل الشبكي المعرَّف بالبرمجيات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</w:rPr>
              <w:t xml:space="preserve"> </w:t>
            </w:r>
            <w:r w:rsidRPr="00011AFB">
              <w:rPr>
                <w:color w:val="000000"/>
                <w:spacing w:val="-2"/>
                <w:sz w:val="22"/>
              </w:rPr>
              <w:t>(SDN)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</w:rPr>
              <w:t xml:space="preserve"> </w:t>
            </w:r>
            <w:r w:rsidRPr="00011AFB">
              <w:rPr>
                <w:color w:val="000000"/>
                <w:spacing w:val="-2"/>
                <w:sz w:val="22"/>
                <w:rtl/>
              </w:rPr>
              <w:t>والحوسبة السحابية</w:t>
            </w:r>
            <w:r w:rsidR="00833128" w:rsidRPr="00011AFB">
              <w:rPr>
                <w:rFonts w:hint="cs"/>
                <w:color w:val="000000"/>
                <w:spacing w:val="-2"/>
                <w:sz w:val="22"/>
                <w:rtl/>
              </w:rPr>
              <w:t xml:space="preserve"> </w:t>
            </w:r>
            <w:r w:rsidR="00B41693" w:rsidRPr="00011AFB">
              <w:rPr>
                <w:rFonts w:hint="cs"/>
                <w:color w:val="000000"/>
                <w:spacing w:val="-2"/>
                <w:sz w:val="22"/>
                <w:rtl/>
              </w:rPr>
              <w:t>ووسائل الإعلام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E</w:t>
            </w: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</w:rPr>
            </w:pPr>
            <w:r w:rsidRPr="00011AFB">
              <w:rPr>
                <w:color w:val="000000"/>
                <w:sz w:val="22"/>
                <w:rtl/>
              </w:rPr>
              <w:t>فريق الترويج والتنسيق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F</w:t>
            </w:r>
          </w:p>
        </w:tc>
        <w:tc>
          <w:tcPr>
            <w:tcW w:w="8814" w:type="dxa"/>
          </w:tcPr>
          <w:p w:rsidR="001D4EE2" w:rsidRPr="00011AFB" w:rsidRDefault="00394669" w:rsidP="004220F5">
            <w:pPr>
              <w:spacing w:before="40" w:after="40" w:line="320" w:lineRule="exact"/>
              <w:rPr>
                <w:color w:val="000000"/>
                <w:sz w:val="22"/>
                <w:rtl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>نشاط التنسيق المشترك المعني بالاتصالات المتنقلة الدولية</w:t>
            </w:r>
            <w:r w:rsidR="004220F5" w:rsidRPr="00011AFB">
              <w:rPr>
                <w:rFonts w:hint="cs"/>
                <w:color w:val="000000"/>
                <w:sz w:val="22"/>
                <w:rtl/>
                <w:lang w:bidi="ar-EG"/>
              </w:rPr>
              <w:t>-</w:t>
            </w:r>
            <w:r w:rsidRPr="00011AFB">
              <w:rPr>
                <w:color w:val="000000"/>
                <w:sz w:val="22"/>
                <w:lang w:bidi="ar-EG"/>
              </w:rPr>
              <w:t>2020</w:t>
            </w:r>
            <w:r w:rsidRPr="00011AFB">
              <w:rPr>
                <w:rFonts w:hint="cs"/>
                <w:color w:val="000000"/>
                <w:sz w:val="22"/>
                <w:rtl/>
              </w:rPr>
              <w:t xml:space="preserve"> </w:t>
            </w:r>
            <w:r w:rsidRPr="00011AFB">
              <w:rPr>
                <w:color w:val="000000"/>
                <w:sz w:val="22"/>
                <w:szCs w:val="22"/>
              </w:rPr>
              <w:t>(JCA-IMT2020)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G</w:t>
            </w:r>
          </w:p>
        </w:tc>
        <w:tc>
          <w:tcPr>
            <w:tcW w:w="8814" w:type="dxa"/>
          </w:tcPr>
          <w:p w:rsidR="001D4EE2" w:rsidRPr="00011AFB" w:rsidRDefault="001D4EE2" w:rsidP="001676DE">
            <w:pPr>
              <w:spacing w:before="40" w:after="40" w:line="320" w:lineRule="exact"/>
              <w:rPr>
                <w:color w:val="000000"/>
                <w:spacing w:val="-4"/>
                <w:sz w:val="22"/>
              </w:rPr>
            </w:pP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اجتماع مشترك </w:t>
            </w:r>
            <w:r w:rsidR="00574D57" w:rsidRPr="00011AFB">
              <w:rPr>
                <w:rFonts w:hint="cs"/>
                <w:color w:val="000000"/>
                <w:spacing w:val="-4"/>
                <w:sz w:val="22"/>
                <w:rtl/>
              </w:rPr>
              <w:t xml:space="preserve">للفريقين المعنيين </w:t>
            </w: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بالمسألتين 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11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و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12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  <w:r w:rsidR="0051360E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بشأن</w:t>
            </w: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</w:t>
            </w:r>
            <w:r w:rsidR="00574D57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>الاتصالات المتنقلة الدولية</w:t>
            </w:r>
            <w:r w:rsidR="004220F5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>-</w:t>
            </w:r>
            <w:r w:rsidR="00574D57" w:rsidRPr="00011AFB">
              <w:rPr>
                <w:color w:val="000000"/>
                <w:spacing w:val="-4"/>
                <w:sz w:val="22"/>
                <w:lang w:bidi="ar-EG"/>
              </w:rPr>
              <w:t>2020</w:t>
            </w:r>
            <w:r w:rsidR="00574D57" w:rsidRPr="00011AFB">
              <w:rPr>
                <w:rFonts w:hint="cs"/>
                <w:color w:val="000000"/>
                <w:spacing w:val="-4"/>
                <w:sz w:val="22"/>
                <w:rtl/>
              </w:rPr>
              <w:t>/الجيل الخامس</w:t>
            </w:r>
            <w:r w:rsidR="001676DE" w:rsidRPr="00011AFB">
              <w:rPr>
                <w:rFonts w:hint="eastAsia"/>
                <w:color w:val="000000"/>
                <w:spacing w:val="-4"/>
                <w:sz w:val="22"/>
                <w:rtl/>
              </w:rPr>
              <w:t> </w:t>
            </w:r>
            <w:r w:rsidR="00574D57" w:rsidRPr="00011AFB">
              <w:rPr>
                <w:color w:val="000000"/>
                <w:spacing w:val="-4"/>
                <w:sz w:val="22"/>
              </w:rPr>
              <w:t>(5G)</w:t>
            </w: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H</w:t>
            </w:r>
          </w:p>
        </w:tc>
        <w:tc>
          <w:tcPr>
            <w:tcW w:w="8814" w:type="dxa"/>
          </w:tcPr>
          <w:p w:rsidR="001D4EE2" w:rsidRPr="00011AFB" w:rsidRDefault="001D4EE2" w:rsidP="00212E37">
            <w:pPr>
              <w:spacing w:before="40" w:after="40" w:line="320" w:lineRule="exact"/>
              <w:rPr>
                <w:color w:val="000000"/>
                <w:sz w:val="22"/>
                <w:rtl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اجتماع مشترك للفريقين المعنيين بالمسألتين </w:t>
            </w:r>
            <w:r w:rsidRPr="00011AFB">
              <w:rPr>
                <w:color w:val="000000"/>
                <w:sz w:val="22"/>
                <w:lang w:bidi="ar-EG"/>
              </w:rPr>
              <w:t>12/15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14/15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بشأن جوانب التحكم في إدارة الاتصالات المتنقلة الدولية-</w:t>
            </w:r>
            <w:r w:rsidRPr="00011AFB">
              <w:rPr>
                <w:color w:val="000000"/>
                <w:sz w:val="22"/>
                <w:lang w:bidi="ar-EG"/>
              </w:rPr>
              <w:t>2020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>/شبك</w:t>
            </w:r>
            <w:r w:rsidR="00212E37" w:rsidRPr="00011AFB">
              <w:rPr>
                <w:rFonts w:hint="cs"/>
                <w:color w:val="000000"/>
                <w:sz w:val="22"/>
                <w:rtl/>
                <w:lang w:bidi="ar-EG"/>
              </w:rPr>
              <w:t>ات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النقل من الجيل الخامس </w:t>
            </w:r>
            <w:r w:rsidRPr="00011AFB">
              <w:rPr>
                <w:color w:val="000000"/>
                <w:sz w:val="22"/>
                <w:lang w:bidi="ar-EG"/>
              </w:rPr>
              <w:t>(5G)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I</w:t>
            </w:r>
          </w:p>
        </w:tc>
        <w:tc>
          <w:tcPr>
            <w:tcW w:w="8814" w:type="dxa"/>
          </w:tcPr>
          <w:p w:rsidR="001D4EE2" w:rsidRPr="00011AFB" w:rsidRDefault="001D4EE2" w:rsidP="0051360E">
            <w:pPr>
              <w:spacing w:before="40" w:after="40" w:line="320" w:lineRule="exact"/>
              <w:rPr>
                <w:color w:val="000000"/>
                <w:sz w:val="22"/>
                <w:rtl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اجتماع مشترك للفريقين المعنيين بالمسألتين </w:t>
            </w:r>
            <w:r w:rsidRPr="00011AFB">
              <w:rPr>
                <w:color w:val="000000"/>
                <w:sz w:val="22"/>
                <w:lang w:bidi="ar-EG"/>
              </w:rPr>
              <w:t>12/15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z w:val="22"/>
                <w:lang w:bidi="ar-EG"/>
              </w:rPr>
              <w:t>14/15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</w:t>
            </w:r>
            <w:r w:rsidR="00DE5752" w:rsidRPr="00011AFB">
              <w:rPr>
                <w:rFonts w:hint="cs"/>
                <w:color w:val="000000"/>
                <w:sz w:val="22"/>
                <w:rtl/>
                <w:lang w:bidi="ar-EG"/>
              </w:rPr>
              <w:t>بشأن جوانب التحكم في إدارة الاتصالات المتنقلة الدولية-</w:t>
            </w:r>
            <w:r w:rsidR="00DE5752" w:rsidRPr="00011AFB">
              <w:rPr>
                <w:color w:val="000000"/>
                <w:sz w:val="22"/>
                <w:lang w:bidi="ar-EG"/>
              </w:rPr>
              <w:t>2020</w:t>
            </w:r>
            <w:r w:rsidR="00DE5752" w:rsidRPr="00011AFB">
              <w:rPr>
                <w:rFonts w:hint="cs"/>
                <w:color w:val="000000"/>
                <w:sz w:val="22"/>
                <w:rtl/>
                <w:lang w:bidi="ar-EG"/>
              </w:rPr>
              <w:t>/شبك</w:t>
            </w:r>
            <w:r w:rsidR="0051360E" w:rsidRPr="00011AFB">
              <w:rPr>
                <w:rFonts w:hint="cs"/>
                <w:color w:val="000000"/>
                <w:sz w:val="22"/>
                <w:rtl/>
                <w:lang w:bidi="ar-EG"/>
              </w:rPr>
              <w:t>ات</w:t>
            </w:r>
            <w:r w:rsidR="00DE5752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النقل من الجيل الخامس </w:t>
            </w:r>
            <w:r w:rsidR="00DE5752" w:rsidRPr="00011AFB">
              <w:rPr>
                <w:color w:val="000000"/>
                <w:sz w:val="22"/>
                <w:lang w:bidi="ar-EG"/>
              </w:rPr>
              <w:t>(5G)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J</w:t>
            </w:r>
          </w:p>
        </w:tc>
        <w:tc>
          <w:tcPr>
            <w:tcW w:w="8814" w:type="dxa"/>
          </w:tcPr>
          <w:p w:rsidR="001D4EE2" w:rsidRPr="00011AFB" w:rsidRDefault="001D4EE2" w:rsidP="00A56B5F">
            <w:pPr>
              <w:spacing w:before="40" w:after="40" w:line="320" w:lineRule="exact"/>
              <w:rPr>
                <w:color w:val="000000"/>
                <w:spacing w:val="-4"/>
                <w:sz w:val="22"/>
                <w:rtl/>
              </w:rPr>
            </w:pP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اجتماع مشترك </w:t>
            </w:r>
            <w:r w:rsidR="00A56B5F"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للفريقين المعنيين بالمسألتين 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4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  <w:r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 xml:space="preserve"> </w:t>
            </w:r>
            <w:r w:rsidR="00A56B5F" w:rsidRPr="00011AFB">
              <w:rPr>
                <w:rFonts w:hint="cs"/>
                <w:color w:val="000000"/>
                <w:spacing w:val="-4"/>
                <w:sz w:val="22"/>
                <w:rtl/>
                <w:lang w:bidi="ar-EG"/>
              </w:rPr>
              <w:t>و</w:t>
            </w:r>
            <w:r w:rsidR="00833128" w:rsidRPr="00011AFB">
              <w:rPr>
                <w:color w:val="000000"/>
                <w:spacing w:val="-4"/>
                <w:sz w:val="22"/>
                <w:lang w:bidi="ar-EG"/>
              </w:rPr>
              <w:t>18</w:t>
            </w:r>
            <w:r w:rsidRPr="00011AFB">
              <w:rPr>
                <w:color w:val="000000"/>
                <w:spacing w:val="-4"/>
                <w:sz w:val="22"/>
                <w:lang w:bidi="ar-EG"/>
              </w:rPr>
              <w:t>/15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K</w:t>
            </w:r>
          </w:p>
        </w:tc>
        <w:tc>
          <w:tcPr>
            <w:tcW w:w="8814" w:type="dxa"/>
          </w:tcPr>
          <w:p w:rsidR="001D4EE2" w:rsidRPr="00011AFB" w:rsidRDefault="001D4EE2" w:rsidP="0018015C">
            <w:pPr>
              <w:spacing w:before="40" w:after="40" w:line="320" w:lineRule="exact"/>
              <w:rPr>
                <w:color w:val="000000"/>
                <w:spacing w:val="-2"/>
                <w:sz w:val="22"/>
                <w:rtl/>
              </w:rPr>
            </w:pP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اجتماع مشترك للفريقين المعنيين بالمسألتين 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12/15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و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14/15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</w:t>
            </w:r>
            <w:r w:rsidR="00A56B5F"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>بشأن المواضيع ذات الاهتمام المشترك بخصوص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الشبكات البصرية المبدَّلة تلقائياً</w:t>
            </w:r>
            <w:r w:rsidRPr="00011AFB">
              <w:rPr>
                <w:rFonts w:hint="eastAsia"/>
                <w:color w:val="000000"/>
                <w:spacing w:val="-2"/>
                <w:sz w:val="22"/>
                <w:rtl/>
                <w:lang w:bidi="ar-EG"/>
              </w:rPr>
              <w:t> 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(</w:t>
            </w:r>
            <w:r w:rsidRPr="00011AFB">
              <w:rPr>
                <w:color w:val="000000"/>
                <w:spacing w:val="-2"/>
                <w:sz w:val="22"/>
              </w:rPr>
              <w:t>ASON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)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والتوصيل الشبكي المعرَّف بالبرمجيات 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(</w:t>
            </w:r>
            <w:r w:rsidRPr="00011AFB">
              <w:rPr>
                <w:color w:val="000000"/>
                <w:spacing w:val="-2"/>
                <w:sz w:val="22"/>
              </w:rPr>
              <w:t>SDN</w:t>
            </w:r>
            <w:r w:rsidRPr="00011AFB">
              <w:rPr>
                <w:color w:val="000000"/>
                <w:spacing w:val="-2"/>
                <w:sz w:val="22"/>
                <w:lang w:bidi="ar-EG"/>
              </w:rPr>
              <w:t>)</w:t>
            </w:r>
            <w:r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والحوسبة السحابية</w:t>
            </w:r>
            <w:r w:rsidR="00833128"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 xml:space="preserve"> </w:t>
            </w:r>
            <w:r w:rsidR="0018015C" w:rsidRPr="00011AFB">
              <w:rPr>
                <w:rFonts w:hint="cs"/>
                <w:color w:val="000000"/>
                <w:spacing w:val="-2"/>
                <w:sz w:val="22"/>
                <w:rtl/>
                <w:lang w:bidi="ar-EG"/>
              </w:rPr>
              <w:t>ووسائل الإعلام</w:t>
            </w: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pacing w:val="6"/>
                <w:sz w:val="22"/>
                <w:lang w:bidi="ar-EG"/>
              </w:rPr>
            </w:pPr>
          </w:p>
        </w:tc>
      </w:tr>
      <w:tr w:rsidR="001D4EE2" w:rsidRPr="00011AFB" w:rsidTr="00316BE2">
        <w:trPr>
          <w:trHeight w:val="28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</w:p>
        </w:tc>
      </w:tr>
      <w:tr w:rsidR="00C6727B" w:rsidRPr="00011AFB" w:rsidTr="00316BE2">
        <w:trPr>
          <w:trHeight w:val="284"/>
        </w:trPr>
        <w:tc>
          <w:tcPr>
            <w:tcW w:w="705" w:type="dxa"/>
          </w:tcPr>
          <w:p w:rsidR="00C6727B" w:rsidRPr="00011AFB" w:rsidRDefault="00C6727B" w:rsidP="00316BE2">
            <w:pPr>
              <w:spacing w:before="40" w:after="40" w:line="320" w:lineRule="exact"/>
              <w:jc w:val="center"/>
              <w:rPr>
                <w:color w:val="000000"/>
              </w:rPr>
            </w:pPr>
          </w:p>
        </w:tc>
        <w:tc>
          <w:tcPr>
            <w:tcW w:w="8814" w:type="dxa"/>
          </w:tcPr>
          <w:p w:rsidR="00C6727B" w:rsidRPr="00011AFB" w:rsidRDefault="00C6727B" w:rsidP="00316BE2">
            <w:pPr>
              <w:spacing w:before="40" w:after="40" w:line="320" w:lineRule="exact"/>
              <w:rPr>
                <w:color w:val="000000"/>
                <w:rtl/>
                <w:lang w:bidi="ar-EG"/>
              </w:rPr>
            </w:pPr>
          </w:p>
        </w:tc>
      </w:tr>
      <w:tr w:rsidR="001D4EE2" w:rsidRPr="00011AFB" w:rsidTr="00316BE2">
        <w:trPr>
          <w:trHeight w:val="227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</w:p>
        </w:tc>
        <w:tc>
          <w:tcPr>
            <w:tcW w:w="8814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textAlignment w:val="auto"/>
              <w:rPr>
                <w:color w:val="000000"/>
                <w:sz w:val="22"/>
              </w:rPr>
            </w:pP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sz w:val="22"/>
              </w:rPr>
            </w:pPr>
            <w:r w:rsidRPr="00011AFB">
              <w:rPr>
                <w:sz w:val="22"/>
              </w:rPr>
              <w:t>W</w:t>
            </w: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رؤساء ومقرِّرو فرقة العمل </w:t>
            </w:r>
            <w:r w:rsidRPr="00011AFB">
              <w:rPr>
                <w:color w:val="000000"/>
                <w:sz w:val="22"/>
                <w:lang w:bidi="ar-EG"/>
              </w:rPr>
              <w:t>3/15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فقط - إعداد التقرير</w:t>
            </w:r>
          </w:p>
        </w:tc>
      </w:tr>
      <w:tr w:rsidR="001D4EE2" w:rsidRPr="00011AFB" w:rsidTr="00316BE2">
        <w:trPr>
          <w:trHeight w:val="454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color w:val="000000"/>
                <w:sz w:val="22"/>
              </w:rPr>
            </w:pPr>
            <w:r w:rsidRPr="00011AFB">
              <w:rPr>
                <w:color w:val="000000"/>
                <w:sz w:val="22"/>
              </w:rPr>
              <w:t>Y</w:t>
            </w: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رؤساء ومقرِّرو فرقة العمل </w:t>
            </w:r>
            <w:r w:rsidRPr="00011AFB">
              <w:rPr>
                <w:color w:val="000000"/>
                <w:sz w:val="22"/>
                <w:lang w:bidi="ar-EG"/>
              </w:rPr>
              <w:t>1/15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فقط - إعداد التقرير</w:t>
            </w:r>
          </w:p>
        </w:tc>
      </w:tr>
      <w:tr w:rsidR="001D4EE2" w:rsidRPr="00011AFB" w:rsidTr="00316BE2">
        <w:trPr>
          <w:trHeight w:val="480"/>
        </w:trPr>
        <w:tc>
          <w:tcPr>
            <w:tcW w:w="705" w:type="dxa"/>
          </w:tcPr>
          <w:p w:rsidR="001D4EE2" w:rsidRPr="00011AFB" w:rsidRDefault="001D4EE2" w:rsidP="00316BE2">
            <w:pPr>
              <w:overflowPunct/>
              <w:autoSpaceDE/>
              <w:autoSpaceDN/>
              <w:adjustRightInd/>
              <w:spacing w:before="40" w:after="40" w:line="320" w:lineRule="exact"/>
              <w:jc w:val="center"/>
              <w:textAlignment w:val="auto"/>
              <w:rPr>
                <w:sz w:val="22"/>
              </w:rPr>
            </w:pPr>
            <w:r w:rsidRPr="00011AFB">
              <w:rPr>
                <w:sz w:val="22"/>
              </w:rPr>
              <w:t>Z</w:t>
            </w:r>
          </w:p>
        </w:tc>
        <w:tc>
          <w:tcPr>
            <w:tcW w:w="8814" w:type="dxa"/>
          </w:tcPr>
          <w:p w:rsidR="001D4EE2" w:rsidRPr="00011AFB" w:rsidRDefault="001D4EE2" w:rsidP="00316BE2">
            <w:pPr>
              <w:spacing w:before="40" w:after="40" w:line="320" w:lineRule="exact"/>
              <w:rPr>
                <w:color w:val="000000"/>
                <w:sz w:val="22"/>
                <w:rtl/>
                <w:lang w:bidi="ar-EG"/>
              </w:rPr>
            </w:pP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رؤساء ومقرِّرو فرقة العمل </w:t>
            </w:r>
            <w:r w:rsidRPr="00011AFB">
              <w:rPr>
                <w:color w:val="000000"/>
                <w:sz w:val="22"/>
                <w:lang w:bidi="ar-EG"/>
              </w:rPr>
              <w:t>2/15</w:t>
            </w:r>
            <w:r w:rsidRPr="00011AFB">
              <w:rPr>
                <w:rFonts w:hint="cs"/>
                <w:color w:val="000000"/>
                <w:sz w:val="22"/>
                <w:rtl/>
                <w:lang w:bidi="ar-EG"/>
              </w:rPr>
              <w:t xml:space="preserve"> فقط - إعداد التقرير للتحقق من وثائق الموافقة وبيانات الاتصال</w:t>
            </w:r>
          </w:p>
        </w:tc>
      </w:tr>
    </w:tbl>
    <w:p w:rsidR="001D4EE2" w:rsidRDefault="001D4EE2" w:rsidP="004220F5">
      <w:pPr>
        <w:spacing w:before="240"/>
        <w:rPr>
          <w:color w:val="000000"/>
          <w:rtl/>
        </w:rPr>
      </w:pPr>
      <w:r w:rsidRPr="00CC588A">
        <w:rPr>
          <w:rFonts w:hint="cs"/>
          <w:b/>
          <w:bCs/>
          <w:color w:val="000000"/>
          <w:rtl/>
        </w:rPr>
        <w:t>ملاحظة</w:t>
      </w:r>
      <w:r>
        <w:rPr>
          <w:rFonts w:hint="cs"/>
          <w:color w:val="000000"/>
          <w:rtl/>
        </w:rPr>
        <w:t xml:space="preserve"> - يمكن الاطلاع على </w:t>
      </w:r>
      <w:r w:rsidR="004220F5">
        <w:rPr>
          <w:rFonts w:hint="cs"/>
          <w:color w:val="000000"/>
          <w:rtl/>
        </w:rPr>
        <w:t>تحديثات خطة</w:t>
      </w:r>
      <w:r>
        <w:rPr>
          <w:rFonts w:hint="cs"/>
          <w:color w:val="000000"/>
          <w:rtl/>
        </w:rPr>
        <w:t xml:space="preserve"> </w:t>
      </w:r>
      <w:r w:rsidR="00C6727B">
        <w:rPr>
          <w:rFonts w:hint="cs"/>
          <w:color w:val="000000"/>
          <w:rtl/>
        </w:rPr>
        <w:t xml:space="preserve">العمل </w:t>
      </w:r>
      <w:r w:rsidRPr="00804D1B">
        <w:rPr>
          <w:rFonts w:hint="cs"/>
          <w:color w:val="000000"/>
          <w:rtl/>
        </w:rPr>
        <w:t xml:space="preserve">في الوثيقة </w:t>
      </w:r>
      <w:r w:rsidRPr="00AC5D43">
        <w:t>TD</w:t>
      </w:r>
      <w:r w:rsidR="00C6727B">
        <w:t>273</w:t>
      </w:r>
      <w:r w:rsidRPr="00AC5D43">
        <w:t>/GEN</w:t>
      </w:r>
      <w:r>
        <w:rPr>
          <w:rFonts w:hint="cs"/>
          <w:color w:val="000000"/>
          <w:rtl/>
        </w:rPr>
        <w:t>.</w:t>
      </w:r>
    </w:p>
    <w:p w:rsidR="00F93D48" w:rsidRPr="00F93D48" w:rsidRDefault="001D4EE2" w:rsidP="001D4EE2">
      <w:pPr>
        <w:spacing w:before="360"/>
        <w:jc w:val="center"/>
        <w:rPr>
          <w:rtl/>
        </w:rPr>
      </w:pPr>
      <w:r>
        <w:rPr>
          <w:rFonts w:hint="cs"/>
          <w:color w:val="000000"/>
          <w:rtl/>
        </w:rPr>
        <w:lastRenderedPageBreak/>
        <w:t>___________</w:t>
      </w:r>
    </w:p>
    <w:sectPr w:rsidR="00F93D48" w:rsidRPr="00F93D48" w:rsidSect="001D4EE2">
      <w:headerReference w:type="default" r:id="rId47"/>
      <w:footerReference w:type="default" r:id="rId48"/>
      <w:footerReference w:type="first" r:id="rId49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D9" w:rsidRDefault="009B53D9" w:rsidP="00E07379">
      <w:pPr>
        <w:spacing w:before="0" w:line="240" w:lineRule="auto"/>
      </w:pPr>
      <w:r>
        <w:separator/>
      </w:r>
    </w:p>
  </w:endnote>
  <w:endnote w:type="continuationSeparator" w:id="0">
    <w:p w:rsidR="009B53D9" w:rsidRDefault="009B53D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2C" w:rsidRDefault="006C4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6C4F2C" w:rsidRDefault="009B53D9" w:rsidP="006C4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E06C01" w:rsidRDefault="009B53D9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665956" w:rsidRDefault="009B53D9" w:rsidP="00DB6C90">
    <w:pPr>
      <w:pStyle w:val="Footer"/>
      <w:tabs>
        <w:tab w:val="clear" w:pos="5812"/>
        <w:tab w:val="clear" w:pos="9639"/>
        <w:tab w:val="right" w:pos="8505"/>
        <w:tab w:val="right" w:pos="15422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F93D48" w:rsidRDefault="009B53D9" w:rsidP="00DB6C90">
    <w:pPr>
      <w:pStyle w:val="Footer"/>
      <w:tabs>
        <w:tab w:val="clear" w:pos="5812"/>
        <w:tab w:val="clear" w:pos="9639"/>
        <w:tab w:val="right" w:pos="8505"/>
        <w:tab w:val="right" w:pos="15422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665956" w:rsidRDefault="009B53D9" w:rsidP="00BD0C50">
    <w:pPr>
      <w:pStyle w:val="Footer"/>
      <w:tabs>
        <w:tab w:val="clear" w:pos="5812"/>
        <w:tab w:val="right" w:pos="5670"/>
      </w:tabs>
    </w:pPr>
    <w:bookmarkStart w:id="0" w:name="_GoBack"/>
    <w:bookmarkEnd w:id="0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D15F51" w:rsidRDefault="009B53D9" w:rsidP="00DB6C90">
    <w:pPr>
      <w:pStyle w:val="Footer"/>
      <w:tabs>
        <w:tab w:val="clear" w:pos="5812"/>
        <w:tab w:val="righ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D9" w:rsidRDefault="009B53D9" w:rsidP="00E07379">
      <w:pPr>
        <w:spacing w:before="0" w:line="240" w:lineRule="auto"/>
      </w:pPr>
      <w:r>
        <w:separator/>
      </w:r>
    </w:p>
  </w:footnote>
  <w:footnote w:type="continuationSeparator" w:id="0">
    <w:p w:rsidR="009B53D9" w:rsidRDefault="009B53D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2C" w:rsidRDefault="006C4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EA3862" w:rsidRDefault="009B53D9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C66629">
      <w:rPr>
        <w:rStyle w:val="PageNumber"/>
        <w:rFonts w:cs="Traditional Arabic"/>
        <w:noProof/>
        <w:szCs w:val="26"/>
      </w:rPr>
      <w:t>8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9B53D9" w:rsidRPr="00EA3862" w:rsidRDefault="009B53D9" w:rsidP="00A42856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4/15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2C" w:rsidRDefault="006C4F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EA3862" w:rsidRDefault="009B53D9" w:rsidP="00F93D48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Pr="00EA3862">
      <w:rPr>
        <w:rStyle w:val="PageNumber"/>
        <w:rFonts w:cs="Traditional Arabic"/>
        <w:szCs w:val="26"/>
      </w:rPr>
      <w:fldChar w:fldCharType="begin"/>
    </w:r>
    <w:r w:rsidRPr="00EA3862">
      <w:rPr>
        <w:rStyle w:val="PageNumber"/>
        <w:rFonts w:cs="Traditional Arabic"/>
        <w:szCs w:val="26"/>
      </w:rPr>
      <w:instrText xml:space="preserve"> PAGE </w:instrText>
    </w:r>
    <w:r w:rsidRPr="00EA3862">
      <w:rPr>
        <w:rStyle w:val="PageNumber"/>
        <w:rFonts w:cs="Traditional Arabic"/>
        <w:szCs w:val="26"/>
      </w:rPr>
      <w:fldChar w:fldCharType="separate"/>
    </w:r>
    <w:r w:rsidR="00C66629">
      <w:rPr>
        <w:rStyle w:val="PageNumber"/>
        <w:rFonts w:cs="Traditional Arabic"/>
        <w:noProof/>
        <w:szCs w:val="26"/>
      </w:rPr>
      <w:t>9</w:t>
    </w:r>
    <w:r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9B53D9" w:rsidRPr="00F93D48" w:rsidRDefault="009B53D9" w:rsidP="00F93D48">
    <w:pPr>
      <w:spacing w:before="0" w:after="240"/>
      <w:jc w:val="center"/>
      <w:rPr>
        <w:sz w:val="20"/>
        <w:szCs w:val="26"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>
      <w:rPr>
        <w:rStyle w:val="PageNumber"/>
        <w:rFonts w:cs="Traditional Arabic"/>
        <w:szCs w:val="26"/>
        <w:lang w:bidi="ar-EG"/>
      </w:rPr>
      <w:t>4/15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3D9" w:rsidRPr="008B5B5D" w:rsidRDefault="009B53D9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Pr="008B5B5D">
      <w:rPr>
        <w:rStyle w:val="PageNumber"/>
      </w:rPr>
      <w:fldChar w:fldCharType="begin"/>
    </w:r>
    <w:r w:rsidRPr="008B5B5D">
      <w:rPr>
        <w:rStyle w:val="PageNumber"/>
      </w:rPr>
      <w:instrText xml:space="preserve"> PAGE </w:instrText>
    </w:r>
    <w:r w:rsidRPr="008B5B5D">
      <w:rPr>
        <w:rStyle w:val="PageNumber"/>
      </w:rPr>
      <w:fldChar w:fldCharType="separate"/>
    </w:r>
    <w:r w:rsidR="00C66629">
      <w:rPr>
        <w:rStyle w:val="PageNumber"/>
        <w:noProof/>
      </w:rPr>
      <w:t>10</w:t>
    </w:r>
    <w:r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6"/>
    <w:rsid w:val="00011AFB"/>
    <w:rsid w:val="000124CC"/>
    <w:rsid w:val="00041F8B"/>
    <w:rsid w:val="00046444"/>
    <w:rsid w:val="0006023B"/>
    <w:rsid w:val="00084F92"/>
    <w:rsid w:val="000851E1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676DE"/>
    <w:rsid w:val="00173915"/>
    <w:rsid w:val="0018015C"/>
    <w:rsid w:val="001952FB"/>
    <w:rsid w:val="001C6002"/>
    <w:rsid w:val="001D4EE2"/>
    <w:rsid w:val="00212E37"/>
    <w:rsid w:val="0022345D"/>
    <w:rsid w:val="00225854"/>
    <w:rsid w:val="0023283D"/>
    <w:rsid w:val="00243784"/>
    <w:rsid w:val="00252E0C"/>
    <w:rsid w:val="002633E8"/>
    <w:rsid w:val="00276881"/>
    <w:rsid w:val="002916BE"/>
    <w:rsid w:val="002978F4"/>
    <w:rsid w:val="002B028D"/>
    <w:rsid w:val="002B1721"/>
    <w:rsid w:val="002B435E"/>
    <w:rsid w:val="002C4DAE"/>
    <w:rsid w:val="002D6669"/>
    <w:rsid w:val="002E3DDA"/>
    <w:rsid w:val="002E6541"/>
    <w:rsid w:val="002F3AC4"/>
    <w:rsid w:val="002F5560"/>
    <w:rsid w:val="0030486B"/>
    <w:rsid w:val="00316BE2"/>
    <w:rsid w:val="003231B9"/>
    <w:rsid w:val="003275AC"/>
    <w:rsid w:val="00333D29"/>
    <w:rsid w:val="00335B18"/>
    <w:rsid w:val="003409F4"/>
    <w:rsid w:val="00357185"/>
    <w:rsid w:val="00394669"/>
    <w:rsid w:val="003C106D"/>
    <w:rsid w:val="003C3062"/>
    <w:rsid w:val="003C475F"/>
    <w:rsid w:val="003E4132"/>
    <w:rsid w:val="003F678F"/>
    <w:rsid w:val="004220F5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1360E"/>
    <w:rsid w:val="005204D7"/>
    <w:rsid w:val="00530420"/>
    <w:rsid w:val="00552BC5"/>
    <w:rsid w:val="0055516A"/>
    <w:rsid w:val="0056374C"/>
    <w:rsid w:val="0056614F"/>
    <w:rsid w:val="00574D57"/>
    <w:rsid w:val="0057656F"/>
    <w:rsid w:val="00576731"/>
    <w:rsid w:val="005805C0"/>
    <w:rsid w:val="0059285F"/>
    <w:rsid w:val="005968A3"/>
    <w:rsid w:val="005A24B1"/>
    <w:rsid w:val="005B7222"/>
    <w:rsid w:val="005B7B8A"/>
    <w:rsid w:val="005D6476"/>
    <w:rsid w:val="005D6C0D"/>
    <w:rsid w:val="005E5283"/>
    <w:rsid w:val="005E58F5"/>
    <w:rsid w:val="00606660"/>
    <w:rsid w:val="00614B8C"/>
    <w:rsid w:val="006157A3"/>
    <w:rsid w:val="00620E60"/>
    <w:rsid w:val="0063315A"/>
    <w:rsid w:val="00636C69"/>
    <w:rsid w:val="006534D4"/>
    <w:rsid w:val="0065591D"/>
    <w:rsid w:val="00662C5A"/>
    <w:rsid w:val="00670AF5"/>
    <w:rsid w:val="006B36BB"/>
    <w:rsid w:val="006C1556"/>
    <w:rsid w:val="006C18BB"/>
    <w:rsid w:val="006C4F2C"/>
    <w:rsid w:val="006C7D77"/>
    <w:rsid w:val="006F267F"/>
    <w:rsid w:val="006F63F7"/>
    <w:rsid w:val="006F6F03"/>
    <w:rsid w:val="00706D7A"/>
    <w:rsid w:val="00726AEC"/>
    <w:rsid w:val="007530CA"/>
    <w:rsid w:val="0079553D"/>
    <w:rsid w:val="007B01CC"/>
    <w:rsid w:val="007B4B05"/>
    <w:rsid w:val="007D4F32"/>
    <w:rsid w:val="007E7C6C"/>
    <w:rsid w:val="007E7F43"/>
    <w:rsid w:val="007F6238"/>
    <w:rsid w:val="007F646C"/>
    <w:rsid w:val="00801FCD"/>
    <w:rsid w:val="00803D7E"/>
    <w:rsid w:val="00803F08"/>
    <w:rsid w:val="008235CD"/>
    <w:rsid w:val="00823A07"/>
    <w:rsid w:val="00833128"/>
    <w:rsid w:val="0083593B"/>
    <w:rsid w:val="00835FEC"/>
    <w:rsid w:val="008513CB"/>
    <w:rsid w:val="00855898"/>
    <w:rsid w:val="00874D9C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53D9"/>
    <w:rsid w:val="009C17E1"/>
    <w:rsid w:val="009C35ED"/>
    <w:rsid w:val="009F1C12"/>
    <w:rsid w:val="00A124CB"/>
    <w:rsid w:val="00A2167A"/>
    <w:rsid w:val="00A25A43"/>
    <w:rsid w:val="00A3295B"/>
    <w:rsid w:val="00A42856"/>
    <w:rsid w:val="00A42AE5"/>
    <w:rsid w:val="00A52B61"/>
    <w:rsid w:val="00A56B5F"/>
    <w:rsid w:val="00A64820"/>
    <w:rsid w:val="00A71B89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41693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52E80"/>
    <w:rsid w:val="00C66629"/>
    <w:rsid w:val="00C6727B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A7EFE"/>
    <w:rsid w:val="00DB2271"/>
    <w:rsid w:val="00DB5659"/>
    <w:rsid w:val="00DB6C90"/>
    <w:rsid w:val="00DC24B4"/>
    <w:rsid w:val="00DD7A05"/>
    <w:rsid w:val="00DE5752"/>
    <w:rsid w:val="00DF16DC"/>
    <w:rsid w:val="00DF5361"/>
    <w:rsid w:val="00DF6A00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A3862"/>
    <w:rsid w:val="00EC318F"/>
    <w:rsid w:val="00F126F1"/>
    <w:rsid w:val="00F2106A"/>
    <w:rsid w:val="00F36D8B"/>
    <w:rsid w:val="00F401D0"/>
    <w:rsid w:val="00F45F2B"/>
    <w:rsid w:val="00F51602"/>
    <w:rsid w:val="00F5612F"/>
    <w:rsid w:val="00F569AA"/>
    <w:rsid w:val="00F57AE4"/>
    <w:rsid w:val="00F60B5A"/>
    <w:rsid w:val="00F67150"/>
    <w:rsid w:val="00F84366"/>
    <w:rsid w:val="00F85089"/>
    <w:rsid w:val="00F85564"/>
    <w:rsid w:val="00F86CFA"/>
    <w:rsid w:val="00F93D48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6A4B3C"/>
  <w15:chartTrackingRefBased/>
  <w15:docId w15:val="{31D99632-7F83-46F5-B60B-B3FA6201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F5612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F5612F"/>
    <w:pPr>
      <w:keepNext/>
      <w:keepLines/>
      <w:spacing w:before="120" w:after="360"/>
    </w:pPr>
    <w:rPr>
      <w:b/>
      <w:bCs/>
      <w:sz w:val="28"/>
      <w:szCs w:val="40"/>
    </w:rPr>
  </w:style>
  <w:style w:type="table" w:styleId="TableWeb1">
    <w:name w:val="Table Web 1"/>
    <w:basedOn w:val="TableNormal"/>
    <w:rsid w:val="001D4E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MS Mincho" w:hAnsi="CG Times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17-TSB-CIR-0068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2.xml"/><Relationship Id="rId21" Type="http://schemas.openxmlformats.org/officeDocument/2006/relationships/image" Target="cid:image003.png@01D2ADFE.45503AF0" TargetMode="External"/><Relationship Id="rId34" Type="http://schemas.openxmlformats.org/officeDocument/2006/relationships/hyperlink" Target="https://www.itu.int/en/ITU-T/gap/Documents/Fellowships_BSG_EligibleCountries.pdf" TargetMode="External"/><Relationship Id="rId42" Type="http://schemas.openxmlformats.org/officeDocument/2006/relationships/header" Target="header3.xml"/><Relationship Id="rId47" Type="http://schemas.openxmlformats.org/officeDocument/2006/relationships/header" Target="header5.xm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5/Pages/default.aspx" TargetMode="External"/><Relationship Id="rId29" Type="http://schemas.openxmlformats.org/officeDocument/2006/relationships/hyperlink" Target="http://www.itu.int/en/ITU-T/studygroups/2017-2020/13/Pages/default.aspx" TargetMode="External"/><Relationship Id="rId11" Type="http://schemas.openxmlformats.org/officeDocument/2006/relationships/hyperlink" Target="mailto:tsbsg15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mailto:ITUTmembership@itu.int" TargetMode="External"/><Relationship Id="rId37" Type="http://schemas.openxmlformats.org/officeDocument/2006/relationships/hyperlink" Target="http://itu.int/travel/" TargetMode="External"/><Relationship Id="rId40" Type="http://schemas.openxmlformats.org/officeDocument/2006/relationships/footer" Target="footer1.xml"/><Relationship Id="rId45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hyperlink" Target="http://itu.int/en/delegates-corner" TargetMode="External"/><Relationship Id="rId49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image" Target="cid:image003.png@01D2ADFE.45503AF0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apps/meeting-rooms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://itu.int/go/e-print" TargetMode="External"/><Relationship Id="rId30" Type="http://schemas.openxmlformats.org/officeDocument/2006/relationships/hyperlink" Target="https://www.itu.int/ar/ITU-T/studygroups/2017-2020/13/Pages/default.aspx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3.xml"/><Relationship Id="rId48" Type="http://schemas.openxmlformats.org/officeDocument/2006/relationships/footer" Target="footer6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itu.int/go/tsg15" TargetMode="External"/><Relationship Id="rId17" Type="http://schemas.openxmlformats.org/officeDocument/2006/relationships/hyperlink" Target="http://www.itu.int/net/ITU-T/ddp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eader" Target="header1.xml"/><Relationship Id="rId46" Type="http://schemas.openxmlformats.org/officeDocument/2006/relationships/footer" Target="footer5.xml"/><Relationship Id="rId20" Type="http://schemas.openxmlformats.org/officeDocument/2006/relationships/image" Target="media/image20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437227-7756-4916-AE2C-3243D9A0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Samy, AWAD</dc:creator>
  <cp:keywords>DPM_v2016.12.12.1_prod</cp:keywords>
  <dc:description>Template used by DPM and CPI for the WTSA-16</dc:description>
  <cp:lastModifiedBy>Labare, Emmanuelle</cp:lastModifiedBy>
  <cp:revision>8</cp:revision>
  <cp:lastPrinted>2019-04-18T15:08:00Z</cp:lastPrinted>
  <dcterms:created xsi:type="dcterms:W3CDTF">2019-04-24T14:55:00Z</dcterms:created>
  <dcterms:modified xsi:type="dcterms:W3CDTF">2019-05-06T08:46:00Z</dcterms:modified>
  <cp:category>Conference document</cp:category>
</cp:coreProperties>
</file>