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20BF0D3">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rPr>
              <w:drawing>
                <wp:inline distT="0" distB="0" distL="0" distR="0" wp14:anchorId="0BB229AC" wp14:editId="16FD734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20BF0D3">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0F71E05A" w:rsidR="000305E1" w:rsidRPr="00B70109" w:rsidRDefault="000305E1" w:rsidP="009F2D70">
            <w:pPr>
              <w:pStyle w:val="Tabletext"/>
              <w:spacing w:before="240" w:after="120"/>
            </w:pPr>
            <w:r w:rsidRPr="00B70109">
              <w:t xml:space="preserve">Geneva, </w:t>
            </w:r>
            <w:r w:rsidR="004F0A8B" w:rsidRPr="00BD692C">
              <w:t>2</w:t>
            </w:r>
            <w:r w:rsidR="00941E80" w:rsidRPr="00BD692C">
              <w:t>3</w:t>
            </w:r>
            <w:r w:rsidR="004F0A8B">
              <w:t xml:space="preserve"> </w:t>
            </w:r>
            <w:r w:rsidR="00234B60">
              <w:t xml:space="preserve">December </w:t>
            </w:r>
            <w:r w:rsidR="0036158D">
              <w:t>2020</w:t>
            </w:r>
          </w:p>
        </w:tc>
      </w:tr>
      <w:tr w:rsidR="0038260B" w:rsidRPr="00B70109" w14:paraId="71F96702" w14:textId="77777777" w:rsidTr="020BF0D3">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374ECDE1" w14:textId="656E7A11" w:rsidR="0038260B" w:rsidRPr="0036158D" w:rsidRDefault="0038260B" w:rsidP="00067FCB">
            <w:pPr>
              <w:pStyle w:val="Tabletext"/>
              <w:rPr>
                <w:b/>
                <w:lang w:val="fr-CH"/>
              </w:rPr>
            </w:pPr>
            <w:r w:rsidRPr="0036158D">
              <w:rPr>
                <w:b/>
                <w:lang w:val="fr-CH"/>
              </w:rPr>
              <w:t xml:space="preserve">TSB Collective </w:t>
            </w:r>
            <w:proofErr w:type="spellStart"/>
            <w:r w:rsidRPr="0036158D">
              <w:rPr>
                <w:b/>
                <w:lang w:val="fr-CH"/>
              </w:rPr>
              <w:t>letter</w:t>
            </w:r>
            <w:proofErr w:type="spellEnd"/>
            <w:r w:rsidR="00632FCB" w:rsidRPr="0036158D">
              <w:rPr>
                <w:b/>
                <w:lang w:val="fr-CH"/>
              </w:rPr>
              <w:t xml:space="preserve"> 1</w:t>
            </w:r>
            <w:r w:rsidR="009F2D70">
              <w:rPr>
                <w:b/>
                <w:lang w:val="fr-CH"/>
              </w:rPr>
              <w:t>4</w:t>
            </w:r>
            <w:r w:rsidR="00632FCB" w:rsidRPr="0036158D">
              <w:rPr>
                <w:b/>
                <w:lang w:val="fr-CH"/>
              </w:rPr>
              <w:t>/1</w:t>
            </w:r>
            <w:r w:rsidR="0036158D" w:rsidRPr="0036158D">
              <w:rPr>
                <w:b/>
                <w:lang w:val="fr-CH"/>
              </w:rPr>
              <w:t>3</w:t>
            </w:r>
          </w:p>
          <w:p w14:paraId="653D1298" w14:textId="6D6D0507" w:rsidR="00C87A03" w:rsidRPr="0036158D" w:rsidRDefault="00632FCB" w:rsidP="00067FCB">
            <w:pPr>
              <w:pStyle w:val="Tabletext"/>
              <w:rPr>
                <w:lang w:val="fr-CH"/>
              </w:rPr>
            </w:pPr>
            <w:r w:rsidRPr="0036158D">
              <w:rPr>
                <w:lang w:val="fr-CH"/>
              </w:rPr>
              <w:t>SG1</w:t>
            </w:r>
            <w:r w:rsidR="0036158D">
              <w:rPr>
                <w:lang w:val="fr-CH"/>
              </w:rPr>
              <w:t>3</w:t>
            </w:r>
            <w:r w:rsidRPr="0036158D">
              <w:rPr>
                <w:lang w:val="fr-CH"/>
              </w:rPr>
              <w:t>/</w:t>
            </w:r>
            <w:r w:rsidR="0036158D" w:rsidRPr="0036158D">
              <w:rPr>
                <w:lang w:val="fr-CH"/>
              </w:rPr>
              <w:t>T</w:t>
            </w:r>
            <w:r w:rsidR="0036158D">
              <w:rPr>
                <w:lang w:val="fr-CH"/>
              </w:rPr>
              <w:t>K</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09839631" w14:textId="2390F372"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w:t>
            </w:r>
            <w:proofErr w:type="gramStart"/>
            <w:r w:rsidR="00632FCB">
              <w:t>1</w:t>
            </w:r>
            <w:r w:rsidR="0036158D">
              <w:t>3</w:t>
            </w:r>
            <w:r w:rsidRPr="00B70109">
              <w:t>;</w:t>
            </w:r>
            <w:proofErr w:type="gramEnd"/>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20BF0D3">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2CAC0A69" w:rsidR="0038260B" w:rsidRPr="00B70109" w:rsidRDefault="0038260B" w:rsidP="00067FCB">
            <w:pPr>
              <w:pStyle w:val="Tabletext"/>
              <w:rPr>
                <w:b/>
              </w:rPr>
            </w:pPr>
            <w:r w:rsidRPr="00B70109">
              <w:t>+41 22</w:t>
            </w:r>
            <w:r w:rsidR="00BD692C">
              <w:t xml:space="preserve">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20BF0D3">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20BF0D3">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34B87904" w:rsidR="0038260B" w:rsidRPr="00B70109" w:rsidRDefault="00F0483A" w:rsidP="00067FCB">
            <w:pPr>
              <w:pStyle w:val="Tabletext"/>
            </w:pPr>
            <w:hyperlink r:id="rId12" w:history="1">
              <w:r w:rsidR="0036158D" w:rsidRPr="00CB1C98">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20BF0D3">
        <w:trPr>
          <w:cantSplit/>
          <w:trHeight w:val="809"/>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7B2C3AC3" w14:textId="77777777" w:rsidR="0038260B" w:rsidRDefault="00F0483A" w:rsidP="00067FCB">
            <w:pPr>
              <w:pStyle w:val="Tabletext"/>
              <w:rPr>
                <w:rStyle w:val="Hyperlink"/>
              </w:rPr>
            </w:pPr>
            <w:hyperlink r:id="rId13" w:history="1">
              <w:r w:rsidR="00656D19" w:rsidRPr="00CB1C98">
                <w:rPr>
                  <w:rStyle w:val="Hyperlink"/>
                </w:rPr>
                <w:t>http://itu.int/go/tsg13</w:t>
              </w:r>
            </w:hyperlink>
          </w:p>
          <w:p w14:paraId="60E5310D" w14:textId="77777777" w:rsidR="00BD692C" w:rsidRDefault="00BD692C" w:rsidP="00067FCB">
            <w:pPr>
              <w:pStyle w:val="Tabletext"/>
              <w:rPr>
                <w:rStyle w:val="Hyperlink"/>
              </w:rPr>
            </w:pPr>
          </w:p>
          <w:p w14:paraId="7C7A5D7F" w14:textId="77777777" w:rsidR="00BD692C" w:rsidRDefault="00BD692C" w:rsidP="00067FCB">
            <w:pPr>
              <w:pStyle w:val="Tabletext"/>
              <w:rPr>
                <w:rStyle w:val="Hyperlink"/>
              </w:rPr>
            </w:pPr>
          </w:p>
          <w:p w14:paraId="4051F2BD" w14:textId="5397AAA5" w:rsidR="00BD692C" w:rsidRPr="00B70109" w:rsidRDefault="00BD692C" w:rsidP="00067FCB">
            <w:pPr>
              <w:pStyle w:val="Tabletext"/>
            </w:pPr>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20BF0D3">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3CE6CA37" w:rsidR="00951309" w:rsidRPr="00B70109" w:rsidRDefault="00F07607">
            <w:pPr>
              <w:pStyle w:val="Tabletext"/>
            </w:pPr>
            <w:r>
              <w:rPr>
                <w:b/>
                <w:bCs/>
              </w:rPr>
              <w:t>Virtual m</w:t>
            </w:r>
            <w:r w:rsidR="00501F4A" w:rsidRPr="00B70109">
              <w:rPr>
                <w:b/>
                <w:bCs/>
              </w:rPr>
              <w:t xml:space="preserve">eeting of </w:t>
            </w:r>
            <w:r w:rsidR="006E616B">
              <w:rPr>
                <w:b/>
                <w:bCs/>
              </w:rPr>
              <w:t xml:space="preserve">ITU-T </w:t>
            </w:r>
            <w:r w:rsidR="00501F4A" w:rsidRPr="00B70109">
              <w:rPr>
                <w:b/>
                <w:bCs/>
              </w:rPr>
              <w:t>Study Group</w:t>
            </w:r>
            <w:r w:rsidR="00632FCB">
              <w:rPr>
                <w:b/>
                <w:bCs/>
              </w:rPr>
              <w:t xml:space="preserve"> 1</w:t>
            </w:r>
            <w:r w:rsidR="0036158D">
              <w:rPr>
                <w:b/>
                <w:bCs/>
              </w:rPr>
              <w:t>3</w:t>
            </w:r>
            <w:r w:rsidR="003F0F21" w:rsidRPr="00A62FC0">
              <w:rPr>
                <w:b/>
                <w:bCs/>
              </w:rPr>
              <w:t xml:space="preserve">, </w:t>
            </w:r>
            <w:r w:rsidR="00234B60">
              <w:rPr>
                <w:b/>
                <w:bCs/>
              </w:rPr>
              <w:t xml:space="preserve">1-12 </w:t>
            </w:r>
            <w:r w:rsidR="009F2D70">
              <w:rPr>
                <w:b/>
                <w:bCs/>
              </w:rPr>
              <w:t>March</w:t>
            </w:r>
            <w:r w:rsidR="00632FCB" w:rsidRPr="00A62FC0">
              <w:rPr>
                <w:b/>
                <w:bCs/>
              </w:rPr>
              <w:t xml:space="preserve"> 202</w:t>
            </w:r>
            <w:r w:rsidR="009F2D70">
              <w:rPr>
                <w:b/>
                <w:bCs/>
              </w:rPr>
              <w:t>1</w:t>
            </w:r>
          </w:p>
        </w:tc>
      </w:tr>
    </w:tbl>
    <w:p w14:paraId="29C329B8" w14:textId="77777777" w:rsidR="00BD692C" w:rsidRDefault="00BD692C" w:rsidP="001C4B8C">
      <w:pPr>
        <w:spacing w:before="240"/>
        <w:rPr>
          <w:szCs w:val="22"/>
        </w:rPr>
      </w:pPr>
    </w:p>
    <w:p w14:paraId="40854A10" w14:textId="7D61BE01" w:rsidR="000B46FB" w:rsidRPr="004F0A8B" w:rsidRDefault="000B46FB" w:rsidP="00BD692C">
      <w:pPr>
        <w:spacing w:before="120"/>
        <w:rPr>
          <w:szCs w:val="22"/>
        </w:rPr>
      </w:pPr>
      <w:r w:rsidRPr="004F0A8B">
        <w:rPr>
          <w:szCs w:val="22"/>
        </w:rPr>
        <w:t>Dear Sir/Madam,</w:t>
      </w:r>
    </w:p>
    <w:p w14:paraId="1C232508" w14:textId="3168BFEA" w:rsidR="00C92138" w:rsidRDefault="00941E80" w:rsidP="00BD692C">
      <w:pPr>
        <w:spacing w:before="120"/>
        <w:rPr>
          <w:szCs w:val="22"/>
        </w:rPr>
      </w:pPr>
      <w:r>
        <w:rPr>
          <w:szCs w:val="22"/>
        </w:rPr>
        <w:t>I</w:t>
      </w:r>
      <w:r w:rsidR="00234B60" w:rsidRPr="004F0A8B">
        <w:rPr>
          <w:rFonts w:cstheme="minorHAnsi"/>
          <w:szCs w:val="22"/>
        </w:rPr>
        <w:t xml:space="preserve">t is my pleasure to invite you to attend the </w:t>
      </w:r>
      <w:r w:rsidR="009E3F27">
        <w:rPr>
          <w:rFonts w:cstheme="minorHAnsi"/>
          <w:szCs w:val="22"/>
        </w:rPr>
        <w:t xml:space="preserve">next </w:t>
      </w:r>
      <w:r w:rsidR="00234B60" w:rsidRPr="004F0A8B">
        <w:rPr>
          <w:rFonts w:cstheme="minorHAnsi"/>
          <w:szCs w:val="22"/>
        </w:rPr>
        <w:t>meeting of the Study Group 13 (</w:t>
      </w:r>
      <w:r w:rsidR="00234B60" w:rsidRPr="004F0A8B">
        <w:rPr>
          <w:rFonts w:cstheme="minorHAnsi"/>
          <w:i/>
          <w:szCs w:val="22"/>
        </w:rPr>
        <w:t>Future networks, with focus on IMT-2020, cloud computing and trusted network infrastructures</w:t>
      </w:r>
      <w:r w:rsidR="00234B60" w:rsidRPr="004F0A8B">
        <w:rPr>
          <w:rFonts w:cstheme="minorHAnsi"/>
          <w:szCs w:val="22"/>
        </w:rPr>
        <w:t xml:space="preserve">) </w:t>
      </w:r>
      <w:bookmarkStart w:id="1" w:name="_Hlk39737428"/>
      <w:r w:rsidR="001C0948" w:rsidRPr="004F0A8B">
        <w:rPr>
          <w:rFonts w:cstheme="minorHAnsi"/>
          <w:szCs w:val="22"/>
        </w:rPr>
        <w:t>which</w:t>
      </w:r>
      <w:r w:rsidR="00040FCE" w:rsidRPr="004F0A8B">
        <w:rPr>
          <w:rFonts w:cstheme="minorHAnsi"/>
          <w:szCs w:val="22"/>
        </w:rPr>
        <w:t xml:space="preserve"> </w:t>
      </w:r>
      <w:r w:rsidR="00D36CDA" w:rsidRPr="004F0A8B">
        <w:rPr>
          <w:rFonts w:cstheme="minorHAnsi"/>
          <w:szCs w:val="22"/>
        </w:rPr>
        <w:t xml:space="preserve">is planned to </w:t>
      </w:r>
      <w:r w:rsidR="00CC2C3B" w:rsidRPr="004F0A8B">
        <w:rPr>
          <w:rFonts w:cstheme="minorHAnsi"/>
          <w:szCs w:val="22"/>
        </w:rPr>
        <w:t xml:space="preserve">be </w:t>
      </w:r>
      <w:r w:rsidR="00D36CDA" w:rsidRPr="004F0A8B">
        <w:rPr>
          <w:rFonts w:cstheme="minorHAnsi"/>
          <w:szCs w:val="22"/>
        </w:rPr>
        <w:t xml:space="preserve">run </w:t>
      </w:r>
      <w:r w:rsidR="00CC2C3B" w:rsidRPr="004F0A8B">
        <w:rPr>
          <w:rFonts w:cstheme="minorHAnsi"/>
          <w:szCs w:val="22"/>
          <w:u w:val="single"/>
        </w:rPr>
        <w:t>fully virtual</w:t>
      </w:r>
      <w:r w:rsidR="00CC2C3B" w:rsidRPr="004F0A8B">
        <w:rPr>
          <w:rFonts w:cstheme="minorHAnsi"/>
          <w:szCs w:val="22"/>
        </w:rPr>
        <w:t xml:space="preserve"> </w:t>
      </w:r>
      <w:r w:rsidR="008955F8" w:rsidRPr="004F0A8B">
        <w:rPr>
          <w:rFonts w:cstheme="minorHAnsi"/>
          <w:szCs w:val="22"/>
        </w:rPr>
        <w:t xml:space="preserve">from </w:t>
      </w:r>
      <w:r w:rsidR="00234B60" w:rsidRPr="00494CFB">
        <w:rPr>
          <w:rFonts w:cstheme="minorHAnsi"/>
          <w:szCs w:val="22"/>
        </w:rPr>
        <w:t xml:space="preserve">1 to 12 </w:t>
      </w:r>
      <w:r w:rsidR="009F2D70" w:rsidRPr="00494CFB">
        <w:rPr>
          <w:rFonts w:cstheme="minorHAnsi"/>
          <w:szCs w:val="22"/>
        </w:rPr>
        <w:t>March</w:t>
      </w:r>
      <w:r w:rsidR="008955F8" w:rsidRPr="00941E80">
        <w:rPr>
          <w:rFonts w:cstheme="minorHAnsi"/>
          <w:szCs w:val="22"/>
        </w:rPr>
        <w:t xml:space="preserve"> 202</w:t>
      </w:r>
      <w:r w:rsidR="009F2D70" w:rsidRPr="00941E80">
        <w:rPr>
          <w:rFonts w:cstheme="minorHAnsi"/>
          <w:szCs w:val="22"/>
        </w:rPr>
        <w:t>1</w:t>
      </w:r>
      <w:bookmarkEnd w:id="1"/>
      <w:r w:rsidR="009A116C" w:rsidRPr="004F0A8B">
        <w:rPr>
          <w:rFonts w:cstheme="minorHAnsi"/>
          <w:szCs w:val="22"/>
        </w:rPr>
        <w:t>,</w:t>
      </w:r>
      <w:r w:rsidR="009A116C" w:rsidRPr="004F0A8B">
        <w:rPr>
          <w:szCs w:val="22"/>
        </w:rPr>
        <w:t xml:space="preserve"> inclusive.</w:t>
      </w:r>
    </w:p>
    <w:p w14:paraId="51B5A897" w14:textId="2BCEFF4D" w:rsidR="00234B60" w:rsidRPr="004F0A8B" w:rsidRDefault="00234B60" w:rsidP="00BD692C">
      <w:pPr>
        <w:spacing w:before="120"/>
        <w:rPr>
          <w:szCs w:val="22"/>
        </w:rPr>
      </w:pPr>
      <w:r w:rsidRPr="004F0A8B">
        <w:rPr>
          <w:rFonts w:cstheme="minorHAnsi"/>
          <w:szCs w:val="22"/>
        </w:rPr>
        <w:t xml:space="preserve">The opening plenary will be convened on Monday morning, </w:t>
      </w:r>
      <w:r w:rsidR="004F0A8B">
        <w:rPr>
          <w:rFonts w:cstheme="minorHAnsi"/>
          <w:szCs w:val="22"/>
        </w:rPr>
        <w:t xml:space="preserve">1 </w:t>
      </w:r>
      <w:r w:rsidRPr="004F0A8B">
        <w:rPr>
          <w:rFonts w:cstheme="minorHAnsi"/>
          <w:szCs w:val="22"/>
        </w:rPr>
        <w:t xml:space="preserve">March 2021, starting from </w:t>
      </w:r>
      <w:r w:rsidRPr="00494CFB">
        <w:rPr>
          <w:szCs w:val="22"/>
        </w:rPr>
        <w:t>1000</w:t>
      </w:r>
      <w:r w:rsidRPr="00013609">
        <w:rPr>
          <w:szCs w:val="22"/>
        </w:rPr>
        <w:t xml:space="preserve"> h</w:t>
      </w:r>
      <w:r w:rsidRPr="004F0A8B">
        <w:rPr>
          <w:szCs w:val="22"/>
        </w:rPr>
        <w:t xml:space="preserve">ours, Geneva time, using </w:t>
      </w:r>
      <w:hyperlink r:id="rId14" w:history="1">
        <w:r w:rsidRPr="004F0A8B">
          <w:rPr>
            <w:rStyle w:val="Hyperlink"/>
            <w:szCs w:val="22"/>
          </w:rPr>
          <w:t>MyMeetings remote participation tool</w:t>
        </w:r>
      </w:hyperlink>
      <w:r w:rsidRPr="004F0A8B">
        <w:rPr>
          <w:szCs w:val="22"/>
        </w:rPr>
        <w:t xml:space="preserve">. Documentation, remote participation details and other related information can be found on the home page of </w:t>
      </w:r>
      <w:hyperlink r:id="rId15" w:history="1">
        <w:r w:rsidRPr="004F0A8B">
          <w:rPr>
            <w:rStyle w:val="Hyperlink"/>
            <w:szCs w:val="22"/>
          </w:rPr>
          <w:t>the study group</w:t>
        </w:r>
      </w:hyperlink>
      <w:r w:rsidRPr="004F0A8B">
        <w:rPr>
          <w:szCs w:val="22"/>
        </w:rPr>
        <w:t>.</w:t>
      </w:r>
      <w:r w:rsidR="00F2148B" w:rsidRPr="00F2148B">
        <w:rPr>
          <w:b/>
          <w:bCs/>
          <w:szCs w:val="22"/>
        </w:rPr>
        <w:t xml:space="preserve"> </w:t>
      </w:r>
      <w:r w:rsidR="006B52AC">
        <w:rPr>
          <w:b/>
          <w:bCs/>
          <w:szCs w:val="22"/>
        </w:rPr>
        <w:br/>
      </w:r>
      <w:r w:rsidR="006B52AC">
        <w:rPr>
          <w:b/>
          <w:bCs/>
          <w:szCs w:val="22"/>
        </w:rPr>
        <w:br/>
      </w:r>
      <w:r w:rsidR="00F2148B" w:rsidRPr="004F0A8B">
        <w:rPr>
          <w:b/>
          <w:bCs/>
          <w:szCs w:val="22"/>
        </w:rPr>
        <w:t>Registration is mandatory</w:t>
      </w:r>
      <w:r w:rsidR="00F2148B" w:rsidRPr="004F0A8B">
        <w:rPr>
          <w:szCs w:val="22"/>
        </w:rPr>
        <w:t xml:space="preserve"> for the virtual SG13 meeting.</w:t>
      </w:r>
    </w:p>
    <w:p w14:paraId="3382173B" w14:textId="21201673" w:rsidR="00234B60" w:rsidRPr="004F0A8B" w:rsidRDefault="00234B60" w:rsidP="00BD692C">
      <w:pPr>
        <w:spacing w:before="120"/>
        <w:rPr>
          <w:rFonts w:cstheme="minorHAnsi"/>
          <w:szCs w:val="22"/>
        </w:rPr>
      </w:pPr>
      <w:r w:rsidRPr="004F0A8B">
        <w:rPr>
          <w:szCs w:val="22"/>
        </w:rPr>
        <w:t xml:space="preserve">Note that </w:t>
      </w:r>
      <w:r w:rsidRPr="004F0A8B">
        <w:rPr>
          <w:rFonts w:cstheme="minorHAnsi"/>
          <w:szCs w:val="22"/>
        </w:rPr>
        <w:t>no fellowships will be awarded</w:t>
      </w:r>
      <w:r w:rsidR="006A2D3D">
        <w:rPr>
          <w:rFonts w:cstheme="minorHAnsi"/>
          <w:szCs w:val="22"/>
        </w:rPr>
        <w:t>. T</w:t>
      </w:r>
      <w:r w:rsidRPr="004F0A8B">
        <w:rPr>
          <w:rFonts w:cstheme="minorHAnsi"/>
          <w:szCs w:val="22"/>
        </w:rPr>
        <w:t>he entire meeting will run in English only with no interpretation.</w:t>
      </w:r>
    </w:p>
    <w:p w14:paraId="29DFA23D" w14:textId="6E8D9889" w:rsidR="00234B60" w:rsidRPr="00494CFB" w:rsidRDefault="00494CFB" w:rsidP="00BD692C">
      <w:pPr>
        <w:spacing w:before="120"/>
        <w:rPr>
          <w:rFonts w:cstheme="minorHAnsi"/>
        </w:rPr>
      </w:pPr>
      <w:r>
        <w:rPr>
          <w:i/>
          <w:iCs/>
        </w:rPr>
        <w:t xml:space="preserve">A </w:t>
      </w:r>
      <w:r w:rsidR="008E0E5B">
        <w:rPr>
          <w:i/>
          <w:iCs/>
        </w:rPr>
        <w:t xml:space="preserve">virtual </w:t>
      </w:r>
      <w:r>
        <w:rPr>
          <w:i/>
          <w:iCs/>
        </w:rPr>
        <w:t xml:space="preserve">Bridging the Standardization Gap (BSG) Hands-on Training Session for delegates from developing countries is planned to take place on 12 February 2021, 10:00-12:00, Geneva time. </w:t>
      </w:r>
      <w:r w:rsidRPr="005E181C">
        <w:t>(Please</w:t>
      </w:r>
      <w:r w:rsidRPr="000957BD">
        <w:t xml:space="preserve"> indicate your interest to </w:t>
      </w:r>
      <w:hyperlink r:id="rId16" w:history="1">
        <w:r w:rsidRPr="0035544D">
          <w:rPr>
            <w:rStyle w:val="Hyperlink"/>
          </w:rPr>
          <w:t>tsbbsg@itu.int</w:t>
        </w:r>
      </w:hyperlink>
      <w:r w:rsidRPr="000957BD">
        <w:t>.</w:t>
      </w:r>
      <w:r>
        <w:t>)</w:t>
      </w:r>
    </w:p>
    <w:p w14:paraId="5C4922E4" w14:textId="0719F932" w:rsidR="00013609" w:rsidRPr="004F0A8B" w:rsidRDefault="00013609" w:rsidP="00BD692C">
      <w:pPr>
        <w:spacing w:before="120"/>
        <w:rPr>
          <w:rFonts w:cstheme="minorHAnsi"/>
          <w:szCs w:val="22"/>
        </w:rPr>
      </w:pPr>
      <w:r>
        <w:rPr>
          <w:rFonts w:cstheme="minorHAnsi"/>
          <w:szCs w:val="22"/>
        </w:rPr>
        <w:t xml:space="preserve">The </w:t>
      </w:r>
      <w:r w:rsidR="00494CFB">
        <w:rPr>
          <w:rFonts w:cstheme="minorHAnsi"/>
          <w:szCs w:val="22"/>
        </w:rPr>
        <w:t>tenth</w:t>
      </w:r>
      <w:r>
        <w:rPr>
          <w:rFonts w:cstheme="minorHAnsi"/>
          <w:szCs w:val="22"/>
        </w:rPr>
        <w:t xml:space="preserve"> meeting of the JCA-IMT2020 will take place alongside this </w:t>
      </w:r>
      <w:r w:rsidR="00494CFB">
        <w:rPr>
          <w:rFonts w:cstheme="minorHAnsi"/>
          <w:szCs w:val="22"/>
        </w:rPr>
        <w:t>study</w:t>
      </w:r>
      <w:r>
        <w:rPr>
          <w:rFonts w:cstheme="minorHAnsi"/>
          <w:szCs w:val="22"/>
        </w:rPr>
        <w:t xml:space="preserve"> group meeting on </w:t>
      </w:r>
      <w:r w:rsidR="00494CFB">
        <w:rPr>
          <w:rFonts w:cstheme="minorHAnsi"/>
          <w:szCs w:val="22"/>
        </w:rPr>
        <w:t>4 March 2021,</w:t>
      </w:r>
      <w:r w:rsidR="00494CFB" w:rsidRPr="00494CFB">
        <w:rPr>
          <w:sz w:val="24"/>
        </w:rPr>
        <w:t xml:space="preserve"> </w:t>
      </w:r>
      <w:r w:rsidR="00494CFB" w:rsidRPr="008E0E5B">
        <w:rPr>
          <w:rFonts w:cstheme="minorHAnsi"/>
          <w:szCs w:val="22"/>
        </w:rPr>
        <w:t xml:space="preserve">all information </w:t>
      </w:r>
      <w:r w:rsidR="00B33C01" w:rsidRPr="008E0E5B">
        <w:rPr>
          <w:rFonts w:cstheme="minorHAnsi"/>
          <w:szCs w:val="22"/>
        </w:rPr>
        <w:t>will be</w:t>
      </w:r>
      <w:r w:rsidR="00494CFB" w:rsidRPr="008E0E5B">
        <w:rPr>
          <w:rFonts w:cstheme="minorHAnsi"/>
          <w:szCs w:val="22"/>
        </w:rPr>
        <w:t xml:space="preserve"> available at</w:t>
      </w:r>
      <w:r w:rsidR="00B33C01">
        <w:rPr>
          <w:sz w:val="24"/>
        </w:rPr>
        <w:t xml:space="preserve"> </w:t>
      </w:r>
      <w:hyperlink r:id="rId17" w:history="1">
        <w:r w:rsidR="00B33C01" w:rsidRPr="00B33C01">
          <w:rPr>
            <w:rStyle w:val="Hyperlink"/>
            <w:rFonts w:cstheme="minorHAnsi"/>
            <w:szCs w:val="22"/>
          </w:rPr>
          <w:t>JCA-IMT2020 homepage</w:t>
        </w:r>
      </w:hyperlink>
      <w:r w:rsidR="00B33C01">
        <w:rPr>
          <w:sz w:val="24"/>
        </w:rPr>
        <w:t>.</w:t>
      </w:r>
      <w:r w:rsidR="00494CFB">
        <w:rPr>
          <w:rFonts w:cstheme="minorHAnsi"/>
          <w:szCs w:val="22"/>
        </w:rPr>
        <w:t xml:space="preserve"> </w:t>
      </w:r>
      <w:r w:rsidR="008E0E5B">
        <w:rPr>
          <w:rFonts w:cstheme="minorHAnsi"/>
          <w:szCs w:val="22"/>
        </w:rPr>
        <w:t>It will be the virtual meeting.</w:t>
      </w:r>
    </w:p>
    <w:p w14:paraId="061C4DD6" w14:textId="6BC81BFD" w:rsidR="000A7459" w:rsidRPr="006A2D3D" w:rsidRDefault="00997873" w:rsidP="00BD692C">
      <w:pPr>
        <w:spacing w:before="120"/>
        <w:rPr>
          <w:rFonts w:cstheme="minorHAnsi"/>
          <w:szCs w:val="22"/>
        </w:rPr>
      </w:pPr>
      <w:r w:rsidRPr="00A87538">
        <w:rPr>
          <w:rFonts w:cstheme="minorHAnsi"/>
          <w:szCs w:val="22"/>
        </w:rPr>
        <w:t xml:space="preserve">It should be noted that registration for each of these events is </w:t>
      </w:r>
      <w:r w:rsidRPr="00A87538">
        <w:rPr>
          <w:rFonts w:cstheme="minorHAnsi"/>
          <w:szCs w:val="22"/>
          <w:u w:val="single"/>
        </w:rPr>
        <w:t>separate</w:t>
      </w:r>
      <w:r w:rsidRPr="00A87538">
        <w:rPr>
          <w:rFonts w:cstheme="minorHAnsi"/>
          <w:szCs w:val="22"/>
        </w:rPr>
        <w:t xml:space="preserve"> from that of Study Group 13.</w:t>
      </w:r>
    </w:p>
    <w:p w14:paraId="6B9D77B8" w14:textId="753E6E3A" w:rsidR="00A129C1" w:rsidRPr="00B70109" w:rsidRDefault="00D32808" w:rsidP="00BD692C">
      <w:pPr>
        <w:spacing w:before="120"/>
      </w:pPr>
      <w:r>
        <w:rPr>
          <w:b/>
          <w:bCs/>
        </w:rPr>
        <w:br/>
      </w:r>
      <w:r w:rsidR="00A129C1" w:rsidRPr="00B70109">
        <w:rPr>
          <w:b/>
          <w:bCs/>
        </w:rPr>
        <w:t>Key deadlines</w:t>
      </w:r>
      <w:r w:rsidR="00A129C1"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025A7B" w:rsidRPr="00B70109" w14:paraId="771886C9" w14:textId="77777777" w:rsidTr="00F2148B">
        <w:tc>
          <w:tcPr>
            <w:tcW w:w="1838" w:type="dxa"/>
            <w:shd w:val="clear" w:color="auto" w:fill="auto"/>
            <w:vAlign w:val="center"/>
          </w:tcPr>
          <w:p w14:paraId="1306B493" w14:textId="79059D47" w:rsidR="00025A7B" w:rsidRPr="00494CFB" w:rsidRDefault="00F2148B" w:rsidP="00BD692C">
            <w:pPr>
              <w:pStyle w:val="TableText0"/>
              <w:spacing w:before="120" w:after="0"/>
              <w:jc w:val="center"/>
              <w:rPr>
                <w:rFonts w:asciiTheme="minorHAnsi" w:hAnsiTheme="minorHAnsi"/>
                <w:szCs w:val="22"/>
              </w:rPr>
            </w:pPr>
            <w:r w:rsidRPr="00494CFB">
              <w:rPr>
                <w:rFonts w:asciiTheme="minorHAnsi" w:hAnsiTheme="minorHAnsi"/>
                <w:szCs w:val="22"/>
              </w:rPr>
              <w:t>1 January 2021</w:t>
            </w:r>
          </w:p>
        </w:tc>
        <w:tc>
          <w:tcPr>
            <w:tcW w:w="7810" w:type="dxa"/>
            <w:shd w:val="clear" w:color="auto" w:fill="auto"/>
          </w:tcPr>
          <w:p w14:paraId="4DBD6D57" w14:textId="77777777" w:rsidR="00025A7B" w:rsidRPr="00B70109" w:rsidRDefault="00B027CC" w:rsidP="00BD692C">
            <w:pPr>
              <w:pStyle w:val="TableText0"/>
              <w:spacing w:before="120" w:after="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8"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298B556B" w14:textId="77777777" w:rsidTr="00F2148B">
        <w:tc>
          <w:tcPr>
            <w:tcW w:w="1838" w:type="dxa"/>
            <w:shd w:val="clear" w:color="auto" w:fill="auto"/>
            <w:vAlign w:val="center"/>
          </w:tcPr>
          <w:p w14:paraId="22AAE249" w14:textId="64FEAB78" w:rsidR="00BC398D" w:rsidRPr="00494CFB" w:rsidRDefault="00F2148B" w:rsidP="00BD692C">
            <w:pPr>
              <w:pStyle w:val="TableText0"/>
              <w:spacing w:before="120" w:after="0"/>
              <w:jc w:val="center"/>
              <w:rPr>
                <w:rFonts w:asciiTheme="minorHAnsi" w:hAnsiTheme="minorHAnsi"/>
                <w:szCs w:val="22"/>
              </w:rPr>
            </w:pPr>
            <w:r w:rsidRPr="00494CFB">
              <w:rPr>
                <w:rFonts w:asciiTheme="minorHAnsi" w:hAnsiTheme="minorHAnsi"/>
                <w:szCs w:val="22"/>
              </w:rPr>
              <w:t>1 February 2021</w:t>
            </w:r>
          </w:p>
        </w:tc>
        <w:tc>
          <w:tcPr>
            <w:tcW w:w="7810" w:type="dxa"/>
            <w:shd w:val="clear" w:color="auto" w:fill="auto"/>
          </w:tcPr>
          <w:p w14:paraId="78E5F8EB" w14:textId="034C374D" w:rsidR="00BC398D" w:rsidRPr="00B70109" w:rsidRDefault="00B027CC" w:rsidP="00BD692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A96E4C">
              <w:rPr>
                <w:rFonts w:asciiTheme="minorHAnsi" w:hAnsiTheme="minorHAnsi"/>
                <w:szCs w:val="22"/>
                <w:lang w:val="en-US"/>
              </w:rPr>
              <w:t>R</w:t>
            </w:r>
            <w:proofErr w:type="spellStart"/>
            <w:r w:rsidR="00BC398D" w:rsidRPr="00B70109">
              <w:rPr>
                <w:rFonts w:asciiTheme="minorHAnsi" w:hAnsiTheme="minorHAnsi"/>
              </w:rPr>
              <w:t>egistration</w:t>
            </w:r>
            <w:proofErr w:type="spellEnd"/>
            <w:r w:rsidR="00010B0B" w:rsidRPr="00B70109">
              <w:rPr>
                <w:rFonts w:asciiTheme="minorHAnsi" w:hAnsiTheme="minorHAnsi"/>
              </w:rPr>
              <w:t xml:space="preserve"> (</w:t>
            </w:r>
            <w:r w:rsidR="000F63DE" w:rsidRPr="00B70109">
              <w:rPr>
                <w:rFonts w:asciiTheme="minorHAnsi" w:hAnsiTheme="minorHAnsi"/>
              </w:rPr>
              <w:t xml:space="preserve">via the online registration form on </w:t>
            </w:r>
            <w:r w:rsidR="00206F31" w:rsidRPr="00DD7DA1">
              <w:rPr>
                <w:rFonts w:asciiTheme="minorHAnsi" w:hAnsiTheme="minorHAnsi"/>
              </w:rPr>
              <w:t>the</w:t>
            </w:r>
            <w:r w:rsidR="00010B0B" w:rsidRPr="00DD7DA1">
              <w:rPr>
                <w:rFonts w:asciiTheme="minorHAnsi" w:hAnsiTheme="minorHAnsi"/>
              </w:rPr>
              <w:t xml:space="preserve"> </w:t>
            </w:r>
            <w:hyperlink r:id="rId19" w:history="1">
              <w:r w:rsidR="00010B0B" w:rsidRPr="00DD7DA1">
                <w:rPr>
                  <w:rStyle w:val="Hyperlink"/>
                  <w:rFonts w:asciiTheme="minorHAnsi" w:hAnsiTheme="minorHAnsi"/>
                </w:rPr>
                <w:t>study group homepage</w:t>
              </w:r>
            </w:hyperlink>
            <w:r w:rsidR="00010B0B" w:rsidRPr="00DD7DA1">
              <w:rPr>
                <w:rFonts w:asciiTheme="minorHAnsi" w:hAnsiTheme="minorHAnsi"/>
              </w:rPr>
              <w:t>)</w:t>
            </w:r>
            <w:r w:rsidR="00BB7E82">
              <w:rPr>
                <w:rFonts w:asciiTheme="minorHAnsi" w:hAnsiTheme="minorHAnsi"/>
              </w:rPr>
              <w:t xml:space="preserve"> </w:t>
            </w:r>
          </w:p>
        </w:tc>
      </w:tr>
      <w:tr w:rsidR="00BC398D" w:rsidRPr="00F0483A" w14:paraId="65C07B2D" w14:textId="77777777" w:rsidTr="00F2148B">
        <w:tc>
          <w:tcPr>
            <w:tcW w:w="1838" w:type="dxa"/>
            <w:shd w:val="clear" w:color="auto" w:fill="auto"/>
            <w:vAlign w:val="center"/>
          </w:tcPr>
          <w:p w14:paraId="6158C20F" w14:textId="2E2FCE11" w:rsidR="00BC398D" w:rsidRPr="00494CFB" w:rsidRDefault="00F2148B" w:rsidP="00BD692C">
            <w:pPr>
              <w:pStyle w:val="TableText0"/>
              <w:spacing w:before="120" w:after="0"/>
              <w:jc w:val="center"/>
              <w:rPr>
                <w:rFonts w:asciiTheme="minorHAnsi" w:hAnsiTheme="minorHAnsi"/>
                <w:szCs w:val="22"/>
              </w:rPr>
            </w:pPr>
            <w:r w:rsidRPr="00494CFB">
              <w:rPr>
                <w:rFonts w:asciiTheme="minorHAnsi" w:hAnsiTheme="minorHAnsi"/>
                <w:szCs w:val="22"/>
              </w:rPr>
              <w:t>16 February 2021</w:t>
            </w:r>
          </w:p>
        </w:tc>
        <w:tc>
          <w:tcPr>
            <w:tcW w:w="7810" w:type="dxa"/>
            <w:shd w:val="clear" w:color="auto" w:fill="auto"/>
          </w:tcPr>
          <w:p w14:paraId="2519B1A3" w14:textId="77777777" w:rsidR="00BC398D" w:rsidRPr="00B537A8" w:rsidRDefault="00BC398D" w:rsidP="00BD692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lang w:val="fr-FR"/>
              </w:rPr>
            </w:pPr>
            <w:r w:rsidRPr="00B537A8">
              <w:rPr>
                <w:rFonts w:asciiTheme="minorHAnsi" w:hAnsiTheme="minorHAnsi"/>
                <w:szCs w:val="22"/>
                <w:lang w:val="fr-FR"/>
              </w:rPr>
              <w:t>-</w:t>
            </w:r>
            <w:r w:rsidR="00B027CC" w:rsidRPr="00B537A8">
              <w:rPr>
                <w:rFonts w:asciiTheme="minorHAnsi" w:hAnsiTheme="minorHAnsi"/>
                <w:szCs w:val="22"/>
                <w:lang w:val="fr-FR"/>
              </w:rPr>
              <w:tab/>
            </w:r>
            <w:hyperlink r:id="rId20" w:history="1">
              <w:proofErr w:type="spellStart"/>
              <w:r w:rsidR="007A3B5D" w:rsidRPr="00B537A8">
                <w:rPr>
                  <w:rStyle w:val="Hyperlink"/>
                  <w:rFonts w:asciiTheme="minorHAnsi" w:hAnsiTheme="minorHAnsi"/>
                  <w:szCs w:val="22"/>
                  <w:lang w:val="fr-FR"/>
                </w:rPr>
                <w:t>Submit</w:t>
              </w:r>
              <w:proofErr w:type="spellEnd"/>
              <w:r w:rsidR="007A3B5D" w:rsidRPr="00B537A8">
                <w:rPr>
                  <w:rStyle w:val="Hyperlink"/>
                  <w:rFonts w:asciiTheme="minorHAnsi" w:hAnsiTheme="minorHAnsi"/>
                  <w:szCs w:val="22"/>
                  <w:lang w:val="fr-FR"/>
                </w:rPr>
                <w:t xml:space="preserve"> ITU-T Member contributions</w:t>
              </w:r>
              <w:r w:rsidR="00206F31" w:rsidRPr="00B537A8">
                <w:rPr>
                  <w:rStyle w:val="Hyperlink"/>
                  <w:rFonts w:asciiTheme="minorHAnsi" w:hAnsiTheme="minorHAnsi"/>
                  <w:szCs w:val="22"/>
                  <w:lang w:val="fr-FR"/>
                </w:rPr>
                <w:t xml:space="preserve"> (via Direct Document </w:t>
              </w:r>
              <w:proofErr w:type="spellStart"/>
              <w:r w:rsidR="00206F31" w:rsidRPr="00B537A8">
                <w:rPr>
                  <w:rStyle w:val="Hyperlink"/>
                  <w:rFonts w:asciiTheme="minorHAnsi" w:hAnsiTheme="minorHAnsi"/>
                  <w:szCs w:val="22"/>
                  <w:lang w:val="fr-FR"/>
                </w:rPr>
                <w:t>Posting</w:t>
              </w:r>
              <w:proofErr w:type="spellEnd"/>
              <w:r w:rsidR="00206F31" w:rsidRPr="00B537A8">
                <w:rPr>
                  <w:rStyle w:val="Hyperlink"/>
                  <w:rFonts w:asciiTheme="minorHAnsi" w:hAnsiTheme="minorHAnsi"/>
                  <w:szCs w:val="22"/>
                  <w:lang w:val="fr-FR"/>
                </w:rPr>
                <w:t>)</w:t>
              </w:r>
            </w:hyperlink>
          </w:p>
        </w:tc>
      </w:tr>
    </w:tbl>
    <w:p w14:paraId="6EB7BFBF" w14:textId="77777777" w:rsidR="00BD692C" w:rsidRPr="00F0483A" w:rsidRDefault="00BD692C" w:rsidP="00BD692C">
      <w:pPr>
        <w:tabs>
          <w:tab w:val="clear" w:pos="794"/>
          <w:tab w:val="clear" w:pos="1191"/>
          <w:tab w:val="clear" w:pos="1588"/>
          <w:tab w:val="clear" w:pos="1985"/>
        </w:tabs>
        <w:overflowPunct/>
        <w:autoSpaceDE/>
        <w:autoSpaceDN/>
        <w:adjustRightInd/>
        <w:spacing w:before="120"/>
        <w:textAlignment w:val="auto"/>
        <w:rPr>
          <w:lang w:val="fr-CH"/>
        </w:rPr>
      </w:pPr>
    </w:p>
    <w:p w14:paraId="39A66055" w14:textId="77777777" w:rsidR="00BD692C" w:rsidRPr="00F0483A" w:rsidRDefault="00BD692C" w:rsidP="00BD692C">
      <w:pPr>
        <w:tabs>
          <w:tab w:val="clear" w:pos="794"/>
          <w:tab w:val="clear" w:pos="1191"/>
          <w:tab w:val="clear" w:pos="1588"/>
          <w:tab w:val="clear" w:pos="1985"/>
        </w:tabs>
        <w:overflowPunct/>
        <w:autoSpaceDE/>
        <w:autoSpaceDN/>
        <w:adjustRightInd/>
        <w:spacing w:before="120"/>
        <w:textAlignment w:val="auto"/>
        <w:rPr>
          <w:lang w:val="fr-CH"/>
        </w:rPr>
      </w:pPr>
    </w:p>
    <w:p w14:paraId="79055955" w14:textId="77777777" w:rsidR="00BD692C" w:rsidRPr="00F0483A" w:rsidRDefault="00BD692C" w:rsidP="00BD692C">
      <w:pPr>
        <w:tabs>
          <w:tab w:val="clear" w:pos="794"/>
          <w:tab w:val="clear" w:pos="1191"/>
          <w:tab w:val="clear" w:pos="1588"/>
          <w:tab w:val="clear" w:pos="1985"/>
        </w:tabs>
        <w:overflowPunct/>
        <w:autoSpaceDE/>
        <w:autoSpaceDN/>
        <w:adjustRightInd/>
        <w:spacing w:before="120"/>
        <w:textAlignment w:val="auto"/>
        <w:rPr>
          <w:lang w:val="fr-CH"/>
        </w:rPr>
      </w:pPr>
    </w:p>
    <w:p w14:paraId="06BE3896" w14:textId="3ECA7C0A" w:rsidR="002C2F80" w:rsidRPr="006A2D3D" w:rsidRDefault="00D32808" w:rsidP="00BD692C">
      <w:pPr>
        <w:tabs>
          <w:tab w:val="clear" w:pos="794"/>
          <w:tab w:val="clear" w:pos="1191"/>
          <w:tab w:val="clear" w:pos="1588"/>
          <w:tab w:val="clear" w:pos="1985"/>
        </w:tabs>
        <w:overflowPunct/>
        <w:autoSpaceDE/>
        <w:autoSpaceDN/>
        <w:adjustRightInd/>
        <w:spacing w:before="120"/>
        <w:textAlignment w:val="auto"/>
        <w:rPr>
          <w:lang w:val="en-US"/>
        </w:rPr>
      </w:pPr>
      <w:r w:rsidRPr="00F0483A">
        <w:rPr>
          <w:lang w:val="en-IE"/>
        </w:rPr>
        <w:lastRenderedPageBreak/>
        <w:br/>
      </w:r>
      <w:r w:rsidR="00E617E9" w:rsidRPr="00B70109">
        <w:t xml:space="preserve">Practical meeting information is set out in </w:t>
      </w:r>
      <w:r w:rsidR="00E617E9" w:rsidRPr="00B70109">
        <w:rPr>
          <w:b/>
          <w:bCs/>
        </w:rPr>
        <w:t>Annex A</w:t>
      </w:r>
      <w:r w:rsidR="00E617E9" w:rsidRPr="00B70109">
        <w:t xml:space="preserve">. A draft meeting </w:t>
      </w:r>
      <w:r w:rsidR="00E617E9" w:rsidRPr="00B70109">
        <w:rPr>
          <w:b/>
          <w:bCs/>
        </w:rPr>
        <w:t>agenda</w:t>
      </w:r>
      <w:r w:rsidR="00E617E9" w:rsidRPr="00B70109">
        <w:t>, prepared by</w:t>
      </w:r>
      <w:r w:rsidR="00D36CDA">
        <w:t xml:space="preserve"> </w:t>
      </w:r>
      <w:r w:rsidR="00D36CDA" w:rsidRPr="004F5CD4">
        <w:t>the ITU-T SG1</w:t>
      </w:r>
      <w:r w:rsidR="0036158D" w:rsidRPr="004F5CD4">
        <w:t>3</w:t>
      </w:r>
      <w:r w:rsidR="00D36CDA" w:rsidRPr="004F5CD4">
        <w:t xml:space="preserve"> Chairman,</w:t>
      </w:r>
      <w:r w:rsidR="00E617E9" w:rsidRPr="004F5CD4">
        <w:t xml:space="preserve"> Mr </w:t>
      </w:r>
      <w:r w:rsidR="0036158D" w:rsidRPr="004F5CD4">
        <w:t>Leo Lehmann</w:t>
      </w:r>
      <w:r w:rsidR="00E617E9" w:rsidRPr="004F5CD4">
        <w:t xml:space="preserve"> (</w:t>
      </w:r>
      <w:r w:rsidR="0036158D" w:rsidRPr="004F5CD4">
        <w:t>Switzerland</w:t>
      </w:r>
      <w:r w:rsidR="00E617E9" w:rsidRPr="004F5CD4">
        <w:t xml:space="preserve">), </w:t>
      </w:r>
      <w:r w:rsidR="002C2F80" w:rsidRPr="004F5CD4">
        <w:t xml:space="preserve">and a draft </w:t>
      </w:r>
      <w:r w:rsidR="002C2F80" w:rsidRPr="004F5CD4">
        <w:rPr>
          <w:b/>
          <w:bCs/>
        </w:rPr>
        <w:t>time plan</w:t>
      </w:r>
      <w:r w:rsidR="002C2F80" w:rsidRPr="004F5CD4">
        <w:t xml:space="preserve">, prepared by the SG13 management team, are set out in </w:t>
      </w:r>
      <w:r w:rsidR="002C2F80" w:rsidRPr="004F5CD4">
        <w:rPr>
          <w:b/>
          <w:bCs/>
        </w:rPr>
        <w:t>Annex B</w:t>
      </w:r>
      <w:r w:rsidR="002C2F80" w:rsidRPr="004F5CD4">
        <w:t>.</w:t>
      </w:r>
    </w:p>
    <w:p w14:paraId="2077CE2B" w14:textId="77777777" w:rsidR="000B46FB" w:rsidRPr="00B70109" w:rsidRDefault="001C0948" w:rsidP="00BD692C">
      <w:pPr>
        <w:keepNext/>
        <w:keepLines/>
        <w:spacing w:before="120"/>
      </w:pPr>
      <w:r w:rsidRPr="00B70109">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B70109" w14:paraId="3FB46215" w14:textId="77777777" w:rsidTr="020BF0D3">
        <w:trPr>
          <w:cantSplit/>
          <w:trHeight w:val="1955"/>
        </w:trPr>
        <w:tc>
          <w:tcPr>
            <w:tcW w:w="6753" w:type="dxa"/>
            <w:vMerge w:val="restart"/>
            <w:tcBorders>
              <w:right w:val="single" w:sz="4" w:space="0" w:color="auto"/>
            </w:tcBorders>
          </w:tcPr>
          <w:p w14:paraId="0849AA7D" w14:textId="24B43BA5" w:rsidR="00BC5760" w:rsidRDefault="0057770B" w:rsidP="00BD692C">
            <w:pPr>
              <w:keepNext/>
              <w:keepLines/>
              <w:spacing w:before="120"/>
            </w:pPr>
            <w:r w:rsidRPr="00B70109">
              <w:t>Yours faithfully,</w:t>
            </w:r>
          </w:p>
          <w:p w14:paraId="3160E5A2" w14:textId="77777777" w:rsidR="00F0483A" w:rsidRDefault="00F0483A" w:rsidP="00BD692C">
            <w:pPr>
              <w:keepNext/>
              <w:keepLines/>
              <w:spacing w:before="120"/>
            </w:pPr>
          </w:p>
          <w:p w14:paraId="2CF66289" w14:textId="1E3EE534" w:rsidR="00BD692C" w:rsidRDefault="00F0483A" w:rsidP="00BD692C">
            <w:pPr>
              <w:keepNext/>
              <w:keepLines/>
              <w:spacing w:before="120"/>
            </w:pPr>
            <w:r>
              <w:rPr>
                <w:noProof/>
                <w:lang w:val="en-US"/>
              </w:rPr>
              <w:drawing>
                <wp:anchor distT="0" distB="0" distL="114300" distR="114300" simplePos="0" relativeHeight="251659264" behindDoc="1" locked="0" layoutInCell="1" allowOverlap="1" wp14:anchorId="6DEBB908" wp14:editId="07264A24">
                  <wp:simplePos x="0" y="0"/>
                  <wp:positionH relativeFrom="column">
                    <wp:posOffset>-3810</wp:posOffset>
                  </wp:positionH>
                  <wp:positionV relativeFrom="paragraph">
                    <wp:posOffset>4445</wp:posOffset>
                  </wp:positionV>
                  <wp:extent cx="828675" cy="3500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21">
                            <a:extLst>
                              <a:ext uri="{28A0092B-C50C-407E-A947-70E740481C1C}">
                                <a14:useLocalDpi xmlns:a14="http://schemas.microsoft.com/office/drawing/2010/main" val="0"/>
                              </a:ext>
                            </a:extLst>
                          </a:blip>
                          <a:stretch>
                            <a:fillRect/>
                          </a:stretch>
                        </pic:blipFill>
                        <pic:spPr>
                          <a:xfrm>
                            <a:off x="0" y="0"/>
                            <a:ext cx="828675" cy="350044"/>
                          </a:xfrm>
                          <a:prstGeom prst="rect">
                            <a:avLst/>
                          </a:prstGeom>
                        </pic:spPr>
                      </pic:pic>
                    </a:graphicData>
                  </a:graphic>
                  <wp14:sizeRelH relativeFrom="margin">
                    <wp14:pctWidth>0</wp14:pctWidth>
                  </wp14:sizeRelH>
                  <wp14:sizeRelV relativeFrom="margin">
                    <wp14:pctHeight>0</wp14:pctHeight>
                  </wp14:sizeRelV>
                </wp:anchor>
              </w:drawing>
            </w:r>
          </w:p>
          <w:p w14:paraId="3A77B85D" w14:textId="4258DFF3" w:rsidR="00BD692C" w:rsidRDefault="00BD692C" w:rsidP="00BD692C">
            <w:pPr>
              <w:keepNext/>
              <w:keepLines/>
              <w:spacing w:before="120"/>
            </w:pPr>
          </w:p>
          <w:p w14:paraId="0D1E21D4" w14:textId="7F977908" w:rsidR="0057770B" w:rsidRPr="00B70109" w:rsidRDefault="0057770B" w:rsidP="00BD692C">
            <w:pPr>
              <w:keepNext/>
              <w:keepLines/>
              <w:spacing w:before="120"/>
            </w:pPr>
            <w:r w:rsidRPr="020BF0D3">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shd w:val="clear" w:color="auto" w:fill="auto"/>
            <w:textDirection w:val="btLr"/>
            <w:vAlign w:val="center"/>
          </w:tcPr>
          <w:p w14:paraId="58048021" w14:textId="719C8E6F" w:rsidR="0057770B" w:rsidRPr="00BD78D6" w:rsidRDefault="00EC0F1A" w:rsidP="00491EEB">
            <w:pPr>
              <w:keepNext/>
              <w:keepLines/>
              <w:spacing w:before="0"/>
              <w:ind w:left="113" w:right="113"/>
              <w:jc w:val="center"/>
            </w:pPr>
            <w:r>
              <w:rPr>
                <w:noProof/>
              </w:rPr>
              <w:drawing>
                <wp:inline distT="0" distB="0" distL="0" distR="0" wp14:anchorId="5BB910F0" wp14:editId="6579E342">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57770B" w:rsidRPr="020BF0D3">
              <w:rPr>
                <w:rFonts w:ascii="Calibri" w:eastAsia="SimSun" w:hAnsi="Calibri" w:cs="Arial"/>
                <w:sz w:val="20"/>
                <w:lang w:eastAsia="zh-CN"/>
              </w:rPr>
              <w:t>ITU-T SG</w:t>
            </w:r>
            <w:r w:rsidR="00632FCB" w:rsidRPr="020BF0D3">
              <w:rPr>
                <w:rFonts w:ascii="Calibri" w:eastAsia="SimSun" w:hAnsi="Calibri" w:cs="Arial"/>
                <w:sz w:val="20"/>
                <w:lang w:eastAsia="zh-CN"/>
              </w:rPr>
              <w:t>1</w:t>
            </w:r>
            <w:r w:rsidRPr="020BF0D3">
              <w:rPr>
                <w:rFonts w:ascii="Calibri" w:eastAsia="SimSun" w:hAnsi="Calibri" w:cs="Arial"/>
                <w:sz w:val="20"/>
                <w:lang w:eastAsia="zh-CN"/>
              </w:rPr>
              <w:t>3</w:t>
            </w:r>
          </w:p>
        </w:tc>
      </w:tr>
      <w:tr w:rsidR="0057770B" w:rsidRPr="00B70109" w14:paraId="333562F7" w14:textId="77777777" w:rsidTr="020BF0D3">
        <w:trPr>
          <w:cantSplit/>
          <w:trHeight w:val="227"/>
        </w:trPr>
        <w:tc>
          <w:tcPr>
            <w:tcW w:w="6753" w:type="dxa"/>
            <w:vMerge/>
          </w:tcPr>
          <w:p w14:paraId="06238F48"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D3C73DB" w14:textId="77777777" w:rsidR="0057770B" w:rsidRPr="00BD78D6" w:rsidRDefault="0057770B" w:rsidP="0057770B">
            <w:pPr>
              <w:spacing w:before="0"/>
              <w:jc w:val="center"/>
              <w:rPr>
                <w:rFonts w:ascii="Calibri" w:eastAsia="SimSun" w:hAnsi="Calibri" w:cs="Arial"/>
                <w:noProof/>
                <w:sz w:val="16"/>
                <w:szCs w:val="16"/>
                <w:lang w:eastAsia="zh-CN"/>
              </w:rPr>
            </w:pPr>
            <w:r w:rsidRPr="00BD78D6">
              <w:rPr>
                <w:sz w:val="20"/>
                <w:szCs w:val="18"/>
              </w:rPr>
              <w:t>Latest meeting information</w:t>
            </w:r>
          </w:p>
        </w:tc>
      </w:tr>
    </w:tbl>
    <w:p w14:paraId="22225F5F" w14:textId="458E1D9B" w:rsidR="00384E5D" w:rsidRPr="00B70109" w:rsidRDefault="0024485F" w:rsidP="00CE218B">
      <w:pPr>
        <w:spacing w:before="240"/>
      </w:pPr>
      <w:r w:rsidRPr="00B70109">
        <w:rPr>
          <w:b/>
          <w:bCs/>
        </w:rPr>
        <w:t>Annex</w:t>
      </w:r>
      <w:r w:rsidR="00E617E9">
        <w:rPr>
          <w:b/>
          <w:bCs/>
        </w:rPr>
        <w:t>es</w:t>
      </w:r>
      <w:r w:rsidRPr="00B70109">
        <w:t>:</w:t>
      </w:r>
      <w:r w:rsidR="00E617E9">
        <w:t xml:space="preserve"> </w:t>
      </w:r>
      <w:r w:rsidR="00EC0F1A">
        <w:t>2</w:t>
      </w:r>
      <w:r w:rsidR="00384E5D" w:rsidRPr="00B70109">
        <w:br w:type="page"/>
      </w:r>
    </w:p>
    <w:p w14:paraId="57FFEB84" w14:textId="77777777" w:rsidR="00BD692C" w:rsidRDefault="00BD692C" w:rsidP="00442C9B">
      <w:pPr>
        <w:pStyle w:val="Annextitle"/>
      </w:pPr>
    </w:p>
    <w:p w14:paraId="1BB1777C" w14:textId="6A0835AC" w:rsidR="00AC2918" w:rsidRPr="00B70109" w:rsidRDefault="00D33EE4" w:rsidP="00442C9B">
      <w:pPr>
        <w:pStyle w:val="Annextitle"/>
      </w:pPr>
      <w:r w:rsidRPr="00B70109">
        <w:t>ANNEX</w:t>
      </w:r>
      <w:r w:rsidR="00EE12EF" w:rsidRPr="00B70109">
        <w:t xml:space="preserve"> </w:t>
      </w:r>
      <w:r w:rsidR="00384E5D" w:rsidRPr="00B70109">
        <w:t>A</w:t>
      </w:r>
      <w:r w:rsidR="001C39A4" w:rsidRPr="00B70109">
        <w:br/>
        <w:t>Practical meeting information</w:t>
      </w:r>
    </w:p>
    <w:p w14:paraId="02419DD4"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2A506FF6" w14:textId="12B3103F"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3"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4"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 xml:space="preserve">group </w:t>
      </w:r>
      <w:proofErr w:type="gramStart"/>
      <w:r w:rsidRPr="00B70109">
        <w:rPr>
          <w:rFonts w:eastAsia="SimSun"/>
          <w:szCs w:val="22"/>
          <w:lang w:eastAsia="zh-CN"/>
        </w:rPr>
        <w:t>homepage</w:t>
      </w:r>
      <w:r w:rsidR="00902D14" w:rsidRPr="00B70109">
        <w:rPr>
          <w:rFonts w:eastAsia="SimSun"/>
          <w:szCs w:val="22"/>
          <w:lang w:eastAsia="zh-CN"/>
        </w:rPr>
        <w:t>, and</w:t>
      </w:r>
      <w:proofErr w:type="gramEnd"/>
      <w:r w:rsidR="00902D14" w:rsidRPr="00B70109">
        <w:rPr>
          <w:rFonts w:eastAsia="SimSun"/>
          <w:szCs w:val="22"/>
          <w:lang w:eastAsia="zh-CN"/>
        </w:rPr>
        <w:t xml:space="preserve">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5"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6AE3EEB5" w14:textId="099A1FB8" w:rsidR="00384E5D" w:rsidRPr="00B70109" w:rsidRDefault="00D43416" w:rsidP="00830DBC">
      <w:pPr>
        <w:rPr>
          <w:szCs w:val="22"/>
        </w:rPr>
      </w:pPr>
      <w:r>
        <w:rPr>
          <w:rFonts w:cstheme="majorBidi"/>
          <w:b/>
          <w:bCs/>
          <w:szCs w:val="22"/>
        </w:rPr>
        <w:t>Working language</w:t>
      </w:r>
      <w:r w:rsidR="00B60D37" w:rsidRPr="00B70109">
        <w:rPr>
          <w:rFonts w:cstheme="majorBidi"/>
          <w:szCs w:val="22"/>
        </w:rPr>
        <w:t xml:space="preserve">: </w:t>
      </w:r>
      <w:r w:rsidR="00B537A8" w:rsidRPr="00B537A8">
        <w:rPr>
          <w:rFonts w:cstheme="majorBidi"/>
          <w:szCs w:val="22"/>
        </w:rPr>
        <w:t>The entire meeting will run in English only.</w:t>
      </w:r>
    </w:p>
    <w:p w14:paraId="7DCDABBF" w14:textId="5655E7D5" w:rsidR="00601975" w:rsidRPr="00F64E8B" w:rsidRDefault="009560AB" w:rsidP="00F71053">
      <w:pPr>
        <w:snapToGrid w:val="0"/>
        <w:spacing w:after="120"/>
        <w:rPr>
          <w:szCs w:val="22"/>
          <w:lang w:val="en-US"/>
        </w:rPr>
      </w:pPr>
      <w:r w:rsidRPr="00F71053">
        <w:rPr>
          <w:b/>
          <w:bCs/>
          <w:szCs w:val="22"/>
        </w:rPr>
        <w:t>INTERACTIVE REMOTE PARTICIPATION</w:t>
      </w:r>
      <w:r w:rsidRPr="003739EE">
        <w:rPr>
          <w:szCs w:val="22"/>
        </w:rPr>
        <w:t>:</w:t>
      </w:r>
      <w:r w:rsidR="00601975">
        <w:rPr>
          <w:szCs w:val="22"/>
        </w:rPr>
        <w:t xml:space="preserve"> </w:t>
      </w:r>
      <w:r w:rsidR="008F46DA">
        <w:rPr>
          <w:szCs w:val="22"/>
          <w:lang w:val="en-US"/>
        </w:rPr>
        <w:t xml:space="preserve">The </w:t>
      </w:r>
      <w:hyperlink r:id="rId26" w:history="1">
        <w:r w:rsidR="008F46DA" w:rsidRPr="0027530C">
          <w:rPr>
            <w:rStyle w:val="Hyperlink"/>
            <w:szCs w:val="22"/>
            <w:lang w:val="en-US"/>
          </w:rPr>
          <w:t>MyMeetings</w:t>
        </w:r>
      </w:hyperlink>
      <w:r w:rsidR="008F46DA">
        <w:rPr>
          <w:szCs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8F46DA">
        <w:rPr>
          <w:szCs w:val="22"/>
          <w:lang w:val="en-US"/>
        </w:rPr>
        <w:t>listen</w:t>
      </w:r>
      <w:proofErr w:type="gramEnd"/>
      <w:r w:rsidR="008F46DA">
        <w:rPr>
          <w:szCs w:val="22"/>
          <w:lang w:val="en-US"/>
        </w:rPr>
        <w:t xml:space="preserve"> or be heard. If the voice quality of a remote participant is considered insufficient, the Chairman may interrupt the remote participant and may refrain from giving the participant the floor until there is indication that the problem is resolved.</w:t>
      </w:r>
    </w:p>
    <w:p w14:paraId="5B13699F" w14:textId="752407A8" w:rsidR="00384E5D" w:rsidRPr="00B70109" w:rsidRDefault="00426BDA" w:rsidP="008539A2">
      <w:pPr>
        <w:tabs>
          <w:tab w:val="clear" w:pos="794"/>
          <w:tab w:val="clear" w:pos="1191"/>
          <w:tab w:val="clear" w:pos="1588"/>
          <w:tab w:val="clear" w:pos="1985"/>
        </w:tabs>
        <w:spacing w:before="960" w:after="120"/>
        <w:ind w:right="91"/>
        <w:jc w:val="center"/>
        <w:rPr>
          <w:b/>
          <w:bCs/>
          <w:szCs w:val="24"/>
        </w:rPr>
      </w:pPr>
      <w:r w:rsidRPr="00B70109">
        <w:rPr>
          <w:b/>
          <w:bCs/>
          <w:szCs w:val="24"/>
        </w:rPr>
        <w:t>REGISTRATION</w:t>
      </w:r>
    </w:p>
    <w:p w14:paraId="3E21948B" w14:textId="6AAC963C" w:rsidR="00482703" w:rsidRDefault="00384E5D" w:rsidP="00D442B4">
      <w:r w:rsidRPr="00B70109">
        <w:rPr>
          <w:b/>
          <w:bCs/>
        </w:rPr>
        <w:t>REGISTRATION</w:t>
      </w:r>
      <w:r w:rsidR="005444BD" w:rsidRPr="00E93E5E">
        <w:t>:</w:t>
      </w:r>
      <w:r w:rsidR="00EA41F2" w:rsidRPr="00EA41F2">
        <w:t xml:space="preserve"> </w:t>
      </w:r>
      <w:r w:rsidR="000F63DE">
        <w:t>R</w:t>
      </w:r>
      <w:r w:rsidR="00C87E56" w:rsidRPr="00B70109">
        <w:t xml:space="preserve">egistration is </w:t>
      </w:r>
      <w:r w:rsidR="00B027CC" w:rsidRPr="00B70109">
        <w:t xml:space="preserve">mandatory and is </w:t>
      </w:r>
      <w:r w:rsidR="00C87E56" w:rsidRPr="00B70109">
        <w:t xml:space="preserve">to be done online via the </w:t>
      </w:r>
      <w:hyperlink r:id="rId27" w:history="1">
        <w:r w:rsidR="00AA0319" w:rsidRPr="00DD7DA1">
          <w:rPr>
            <w:rStyle w:val="Hyperlink"/>
          </w:rPr>
          <w:t>study group homepage</w:t>
        </w:r>
      </w:hyperlink>
      <w:r w:rsidR="00C87E56" w:rsidRPr="00B70109">
        <w:t xml:space="preserve"> </w:t>
      </w:r>
      <w:r w:rsidR="00C87E56" w:rsidRPr="00B70109">
        <w:rPr>
          <w:b/>
          <w:bCs/>
        </w:rPr>
        <w:t>at least one month before the start of the meeting</w:t>
      </w:r>
      <w:r w:rsidR="00C87E56" w:rsidRPr="00B70109">
        <w:t>.</w:t>
      </w:r>
      <w:r w:rsidR="00B027CC" w:rsidRPr="00B70109">
        <w:t xml:space="preserve"> </w:t>
      </w:r>
      <w:r w:rsidR="00482703">
        <w:t>Without registration, delegates will not be able to access the remote participation tool.</w:t>
      </w:r>
    </w:p>
    <w:p w14:paraId="73C86A8D" w14:textId="77777777" w:rsidR="00482703" w:rsidRDefault="00B027CC" w:rsidP="00D442B4">
      <w:r w:rsidRPr="00B70109">
        <w:t xml:space="preserve">As outlined in </w:t>
      </w:r>
      <w:hyperlink r:id="rId28" w:history="1">
        <w:r w:rsidRPr="00B70109">
          <w:rPr>
            <w:rStyle w:val="Hyperlink"/>
          </w:rPr>
          <w:t>TSB Circular 68</w:t>
        </w:r>
      </w:hyperlink>
      <w:r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Pr="00B70109">
        <w:t>focal-point approval for registration requests</w:t>
      </w:r>
      <w:r w:rsidR="00AC31EA">
        <w:t xml:space="preserve">; </w:t>
      </w:r>
      <w:hyperlink r:id="rId29" w:history="1">
        <w:r w:rsidR="00AC31EA" w:rsidRPr="00AC31EA">
          <w:rPr>
            <w:rStyle w:val="Hyperlink"/>
          </w:rPr>
          <w:t>TSB Circular 118</w:t>
        </w:r>
      </w:hyperlink>
      <w:r w:rsidR="00AC31EA">
        <w:t xml:space="preserve"> describes how to set up automatic approval of these requests</w:t>
      </w:r>
      <w:r w:rsidRPr="00B70109">
        <w:t>.</w:t>
      </w:r>
      <w:r w:rsidR="000B31A0" w:rsidRPr="00B70109">
        <w:t xml:space="preserve"> </w:t>
      </w:r>
    </w:p>
    <w:p w14:paraId="12C7D719" w14:textId="294C6B98" w:rsidR="00C87E56" w:rsidRDefault="00D442B4" w:rsidP="00D442B4">
      <w:r w:rsidRPr="00B70109">
        <w:t xml:space="preserve">The membership is invited to include women </w:t>
      </w:r>
      <w:r w:rsidR="003C29A6" w:rsidRPr="00B70109">
        <w:t>in</w:t>
      </w:r>
      <w:r w:rsidRPr="00B70109">
        <w:t xml:space="preserve"> their delegations whenever possible</w:t>
      </w:r>
      <w:r w:rsidR="000B31A0" w:rsidRPr="00B70109">
        <w:t>.</w:t>
      </w:r>
    </w:p>
    <w:p w14:paraId="425C4277" w14:textId="72C971C9" w:rsidR="00DF3488" w:rsidRPr="00B70109" w:rsidRDefault="00DF3488" w:rsidP="00D442B4">
      <w:pPr>
        <w:rPr>
          <w:b/>
          <w:bCs/>
        </w:rPr>
      </w:pPr>
    </w:p>
    <w:p w14:paraId="36F626CD" w14:textId="77777777" w:rsidR="00000FC7" w:rsidRPr="00B70109" w:rsidRDefault="00000FC7" w:rsidP="0081319F">
      <w:pPr>
        <w:spacing w:after="120"/>
        <w:rPr>
          <w:b/>
          <w:bCs/>
        </w:rPr>
      </w:pPr>
      <w:r w:rsidRPr="00B70109">
        <w:rPr>
          <w:b/>
          <w:bCs/>
        </w:rPr>
        <w:br w:type="page"/>
      </w:r>
    </w:p>
    <w:p w14:paraId="2A23CB63" w14:textId="77777777" w:rsidR="00BD692C" w:rsidRDefault="00BD692C" w:rsidP="0036158D">
      <w:pPr>
        <w:pStyle w:val="Annextitle"/>
      </w:pPr>
    </w:p>
    <w:p w14:paraId="4B225D91" w14:textId="0FFAF8B4" w:rsidR="0036158D" w:rsidRDefault="00D33EE4" w:rsidP="0036158D">
      <w:pPr>
        <w:pStyle w:val="Annextitle"/>
      </w:pPr>
      <w:r w:rsidRPr="00B70109">
        <w:t>ANNEX B</w:t>
      </w:r>
      <w:r w:rsidR="0036158D">
        <w:br/>
        <w:t>Draft agenda for the plenary meetings of Study Group 13</w:t>
      </w:r>
    </w:p>
    <w:p w14:paraId="7CACD5B8" w14:textId="2303A535" w:rsidR="00552789" w:rsidRDefault="0036158D" w:rsidP="00C00DE8">
      <w:pPr>
        <w:pStyle w:val="Annextitle"/>
      </w:pPr>
      <w:r>
        <w:t xml:space="preserve">(Virtual meeting, </w:t>
      </w:r>
      <w:r w:rsidR="004F0A8B">
        <w:t xml:space="preserve">1-12 </w:t>
      </w:r>
      <w:r w:rsidR="009F2D70">
        <w:t>March</w:t>
      </w:r>
      <w:r>
        <w:t xml:space="preserve"> 202</w:t>
      </w:r>
      <w:r w:rsidR="009F2D70">
        <w:t>1</w:t>
      </w:r>
      <w:r>
        <w:t>)</w:t>
      </w:r>
    </w:p>
    <w:p w14:paraId="64BDB71C" w14:textId="77777777" w:rsidR="00552789" w:rsidRDefault="00552789" w:rsidP="00552789"/>
    <w:p w14:paraId="6196B4D0" w14:textId="605BC601" w:rsidR="00C00DE8" w:rsidRDefault="00C00DE8" w:rsidP="00C00DE8">
      <w:r>
        <w:t xml:space="preserve">NOTE ‒ Updates to the agenda can be found in </w:t>
      </w:r>
      <w:hyperlink r:id="rId30" w:history="1">
        <w:r>
          <w:rPr>
            <w:rStyle w:val="Hyperlink"/>
          </w:rPr>
          <w:t>TD</w:t>
        </w:r>
        <w:r w:rsidR="00161EF9">
          <w:rPr>
            <w:rStyle w:val="Hyperlink"/>
          </w:rPr>
          <w:t>373</w:t>
        </w:r>
        <w:r>
          <w:rPr>
            <w:rStyle w:val="Hyperlink"/>
          </w:rPr>
          <w:t>/PLEN</w:t>
        </w:r>
      </w:hyperlink>
      <w:r>
        <w:t>.</w:t>
      </w:r>
    </w:p>
    <w:p w14:paraId="6DA370F8" w14:textId="77777777" w:rsidR="00C00DE8" w:rsidRDefault="00C00DE8" w:rsidP="00C00DE8"/>
    <w:p w14:paraId="3231B907" w14:textId="77777777" w:rsidR="00C00DE8" w:rsidRDefault="00C00DE8" w:rsidP="00C00DE8">
      <w:r>
        <w:t>1              Opening of the meeting</w:t>
      </w:r>
    </w:p>
    <w:p w14:paraId="389420C7" w14:textId="77777777" w:rsidR="00C00DE8" w:rsidRDefault="00C00DE8" w:rsidP="00C00DE8">
      <w:r>
        <w:t>2</w:t>
      </w:r>
      <w:r>
        <w:tab/>
        <w:t>Welcome remarks by the Director of TSB</w:t>
      </w:r>
    </w:p>
    <w:p w14:paraId="25BA46F7" w14:textId="77777777" w:rsidR="00C00DE8" w:rsidRDefault="00C00DE8" w:rsidP="00C00DE8">
      <w:r>
        <w:t>3</w:t>
      </w:r>
      <w:r>
        <w:tab/>
        <w:t>Approval of the agenda</w:t>
      </w:r>
    </w:p>
    <w:p w14:paraId="76412EF2" w14:textId="77777777" w:rsidR="00C00DE8" w:rsidRDefault="00C00DE8" w:rsidP="00C00DE8">
      <w:r>
        <w:t>4</w:t>
      </w:r>
      <w:r>
        <w:tab/>
        <w:t>Rapporteur appointments, other nominations, if required</w:t>
      </w:r>
    </w:p>
    <w:p w14:paraId="3DB2E31D" w14:textId="77777777" w:rsidR="00C00DE8" w:rsidRDefault="00C00DE8" w:rsidP="00C00DE8">
      <w:r>
        <w:t>5</w:t>
      </w:r>
      <w:r>
        <w:tab/>
        <w:t>Approval of the work plan for the meeting and document allocation</w:t>
      </w:r>
    </w:p>
    <w:p w14:paraId="12BFAA47" w14:textId="77777777" w:rsidR="00C00DE8" w:rsidRDefault="00C00DE8" w:rsidP="00C00DE8">
      <w:r>
        <w:t>6</w:t>
      </w:r>
      <w:r>
        <w:tab/>
        <w:t>Brief reports on activities since the 18 December 2020 Study Group 13 meeting</w:t>
      </w:r>
    </w:p>
    <w:p w14:paraId="5DF417FE" w14:textId="757BFE04" w:rsidR="00C00DE8" w:rsidRDefault="00C00DE8" w:rsidP="00C00DE8">
      <w:r>
        <w:tab/>
      </w:r>
      <w:r w:rsidR="00216FC3">
        <w:t xml:space="preserve">     </w:t>
      </w:r>
      <w:r>
        <w:t>6.1</w:t>
      </w:r>
      <w:r>
        <w:tab/>
        <w:t xml:space="preserve">TSAG (11 – 18 January 2021, virtual meeting) </w:t>
      </w:r>
    </w:p>
    <w:p w14:paraId="78495FEF" w14:textId="0B10CA55" w:rsidR="00C00DE8" w:rsidRDefault="00C00DE8" w:rsidP="00C00DE8">
      <w:r>
        <w:tab/>
      </w:r>
      <w:r w:rsidR="00216FC3">
        <w:t xml:space="preserve">     </w:t>
      </w:r>
      <w:r>
        <w:t>6.2</w:t>
      </w:r>
      <w:r>
        <w:tab/>
        <w:t>FG AN (end of January 2021, virtual meeting)</w:t>
      </w:r>
    </w:p>
    <w:p w14:paraId="31F24CE9" w14:textId="319266D6" w:rsidR="00C00DE8" w:rsidRDefault="00C00DE8" w:rsidP="00C00DE8">
      <w:pPr>
        <w:rPr>
          <w:lang w:val="en-US"/>
        </w:rPr>
      </w:pPr>
      <w:r>
        <w:rPr>
          <w:lang w:val="en-US"/>
        </w:rPr>
        <w:tab/>
      </w:r>
      <w:r w:rsidR="00216FC3">
        <w:rPr>
          <w:lang w:val="en-US"/>
        </w:rPr>
        <w:t xml:space="preserve">     </w:t>
      </w:r>
      <w:r>
        <w:rPr>
          <w:lang w:val="en-US"/>
        </w:rPr>
        <w:t>6.3</w:t>
      </w:r>
      <w:r>
        <w:rPr>
          <w:lang w:val="en-US"/>
        </w:rPr>
        <w:tab/>
        <w:t>Rapporteur activities of Questions 1, 5 and 20/13</w:t>
      </w:r>
    </w:p>
    <w:p w14:paraId="377D4E80" w14:textId="7C4D7DBD" w:rsidR="00C00DE8" w:rsidRDefault="00C00DE8" w:rsidP="00C00DE8">
      <w:r>
        <w:rPr>
          <w:lang w:val="en-US"/>
        </w:rPr>
        <w:tab/>
      </w:r>
      <w:r w:rsidR="00216FC3">
        <w:rPr>
          <w:lang w:val="en-US"/>
        </w:rPr>
        <w:t xml:space="preserve">     </w:t>
      </w:r>
      <w:r>
        <w:t>6.4</w:t>
      </w:r>
      <w:r>
        <w:tab/>
        <w:t>Bridging Standardization Gap</w:t>
      </w:r>
    </w:p>
    <w:p w14:paraId="5D3965C1" w14:textId="687CF161" w:rsidR="00C00DE8" w:rsidRDefault="00C00DE8" w:rsidP="00C00DE8">
      <w:r>
        <w:t xml:space="preserve">                </w:t>
      </w:r>
      <w:r w:rsidR="00216FC3">
        <w:t xml:space="preserve">     </w:t>
      </w:r>
      <w:r>
        <w:t>6.5   Information on Recommendation approvals</w:t>
      </w:r>
    </w:p>
    <w:p w14:paraId="7E019478" w14:textId="3450163A" w:rsidR="00C00DE8" w:rsidRDefault="00C00DE8" w:rsidP="00C00DE8">
      <w:r>
        <w:tab/>
      </w:r>
      <w:r w:rsidR="00216FC3">
        <w:t xml:space="preserve">     </w:t>
      </w:r>
      <w:r>
        <w:t>6.6</w:t>
      </w:r>
      <w:r>
        <w:tab/>
        <w:t>Others as identified</w:t>
      </w:r>
    </w:p>
    <w:p w14:paraId="1DA9CD5C" w14:textId="2CAAF507" w:rsidR="00C00DE8" w:rsidRDefault="00C00DE8" w:rsidP="00C00DE8">
      <w:r>
        <w:t xml:space="preserve">7     </w:t>
      </w:r>
      <w:r w:rsidR="00216FC3">
        <w:t xml:space="preserve">        </w:t>
      </w:r>
      <w:r>
        <w:t>Organization of the work</w:t>
      </w:r>
    </w:p>
    <w:p w14:paraId="16380F60" w14:textId="14803C1E" w:rsidR="00C00DE8" w:rsidRDefault="00C00DE8" w:rsidP="00C00DE8">
      <w:r>
        <w:t xml:space="preserve">                </w:t>
      </w:r>
      <w:r w:rsidR="00216FC3">
        <w:t xml:space="preserve">     </w:t>
      </w:r>
      <w:r>
        <w:t>7.1   Objectives and guidelines for the meetings of working parties</w:t>
      </w:r>
    </w:p>
    <w:p w14:paraId="7FB29E41" w14:textId="75544D12" w:rsidR="00C00DE8" w:rsidRDefault="00C00DE8" w:rsidP="00C00DE8">
      <w:r>
        <w:t xml:space="preserve">                </w:t>
      </w:r>
      <w:r w:rsidR="00216FC3">
        <w:t xml:space="preserve">     </w:t>
      </w:r>
      <w:r>
        <w:t>7.2   Conduct and facilities available for the meeting</w:t>
      </w:r>
    </w:p>
    <w:p w14:paraId="026E0F4A" w14:textId="6F7C1B31" w:rsidR="00C00DE8" w:rsidRDefault="00C00DE8" w:rsidP="00C00DE8">
      <w:r>
        <w:t xml:space="preserve">8      </w:t>
      </w:r>
      <w:r w:rsidR="00216FC3">
        <w:t xml:space="preserve">        </w:t>
      </w:r>
      <w:r>
        <w:t>Documents addressed to the plenary</w:t>
      </w:r>
    </w:p>
    <w:p w14:paraId="534D3E1B" w14:textId="77777777" w:rsidR="00C00DE8" w:rsidRDefault="00C00DE8" w:rsidP="00C00DE8">
      <w:r>
        <w:t>9</w:t>
      </w:r>
      <w:r>
        <w:tab/>
        <w:t>Initiation of approval procedures for draft Recommendations</w:t>
      </w:r>
    </w:p>
    <w:p w14:paraId="555482CD" w14:textId="77777777" w:rsidR="00C00DE8" w:rsidRDefault="00C00DE8" w:rsidP="00C00DE8">
      <w:r>
        <w:t>10</w:t>
      </w:r>
      <w:r>
        <w:tab/>
        <w:t>Approval of texts (Appendices, Supplements, technical reports, ...), if any</w:t>
      </w:r>
    </w:p>
    <w:p w14:paraId="262AE005" w14:textId="77777777" w:rsidR="00C00DE8" w:rsidRDefault="00C00DE8" w:rsidP="00C00DE8">
      <w:r>
        <w:t>11</w:t>
      </w:r>
      <w:r>
        <w:tab/>
        <w:t>Approval of Working Party reports including interim activities</w:t>
      </w:r>
    </w:p>
    <w:p w14:paraId="55E0E8B8" w14:textId="77777777" w:rsidR="00C00DE8" w:rsidRDefault="00C00DE8" w:rsidP="00C00DE8">
      <w:r>
        <w:t>12           Updating of the Study Group 13 work programme and agreement on the new work</w:t>
      </w:r>
    </w:p>
    <w:p w14:paraId="304CD0EF" w14:textId="77777777" w:rsidR="00C00DE8" w:rsidRDefault="00C00DE8" w:rsidP="00C00DE8">
      <w:r>
        <w:t>13</w:t>
      </w:r>
      <w:r>
        <w:tab/>
        <w:t>Liaison and interaction with other groups</w:t>
      </w:r>
    </w:p>
    <w:p w14:paraId="0DF81E7E" w14:textId="77777777" w:rsidR="00C00DE8" w:rsidRDefault="00C00DE8" w:rsidP="00C00DE8">
      <w:pPr>
        <w:rPr>
          <w:rFonts w:cstheme="majorBidi"/>
          <w:szCs w:val="22"/>
        </w:rPr>
      </w:pPr>
      <w:r>
        <w:t xml:space="preserve">14           </w:t>
      </w:r>
      <w:r>
        <w:rPr>
          <w:rFonts w:cstheme="majorBidi"/>
          <w:szCs w:val="22"/>
        </w:rPr>
        <w:t>Planning for the participation of Study Group 13 at workshops and seminars</w:t>
      </w:r>
    </w:p>
    <w:p w14:paraId="02B68E0F" w14:textId="77777777" w:rsidR="00C00DE8" w:rsidRDefault="00C00DE8" w:rsidP="00C00DE8">
      <w:pPr>
        <w:rPr>
          <w:rFonts w:cstheme="majorBidi"/>
          <w:szCs w:val="22"/>
        </w:rPr>
      </w:pPr>
      <w:r>
        <w:rPr>
          <w:rFonts w:cstheme="majorBidi"/>
          <w:szCs w:val="22"/>
        </w:rPr>
        <w:t>15           Future activities</w:t>
      </w:r>
    </w:p>
    <w:p w14:paraId="30749776" w14:textId="77777777" w:rsidR="00C00DE8" w:rsidRDefault="00C00DE8" w:rsidP="00C00DE8">
      <w:r>
        <w:rPr>
          <w:rFonts w:cstheme="majorBidi"/>
          <w:szCs w:val="22"/>
        </w:rPr>
        <w:t xml:space="preserve">16           </w:t>
      </w:r>
      <w:r>
        <w:t>Miscellaneous</w:t>
      </w:r>
    </w:p>
    <w:p w14:paraId="03E364B0" w14:textId="77777777" w:rsidR="00C00DE8" w:rsidRDefault="00C00DE8" w:rsidP="00C00DE8">
      <w:r>
        <w:t>17           Closing of the meeting</w:t>
      </w:r>
    </w:p>
    <w:p w14:paraId="5FD93C9E" w14:textId="0D8FE7D6" w:rsidR="00552789" w:rsidRDefault="00552789" w:rsidP="00552789">
      <w:pPr>
        <w:sectPr w:rsidR="00552789" w:rsidSect="00870A93">
          <w:headerReference w:type="even" r:id="rId31"/>
          <w:headerReference w:type="default" r:id="rId32"/>
          <w:footerReference w:type="even" r:id="rId33"/>
          <w:footerReference w:type="default" r:id="rId34"/>
          <w:headerReference w:type="first" r:id="rId35"/>
          <w:footerReference w:type="first" r:id="rId36"/>
          <w:type w:val="oddPage"/>
          <w:pgSz w:w="11907" w:h="16834" w:code="9"/>
          <w:pgMar w:top="1135" w:right="850" w:bottom="567" w:left="851" w:header="567" w:footer="567" w:gutter="0"/>
          <w:paperSrc w:first="7" w:other="7"/>
          <w:cols w:space="720"/>
          <w:titlePg/>
          <w:docGrid w:linePitch="299"/>
        </w:sectPr>
      </w:pPr>
    </w:p>
    <w:p w14:paraId="3AC65087" w14:textId="11CBCC7C" w:rsidR="00C00DE8" w:rsidRDefault="00C00DE8" w:rsidP="00C00DE8">
      <w:pPr>
        <w:rPr>
          <w:rFonts w:ascii="Calibri" w:hAnsi="Calibri"/>
        </w:rPr>
      </w:pPr>
      <w:r>
        <w:lastRenderedPageBreak/>
        <w:t xml:space="preserve">NOTE - Updates to the </w:t>
      </w:r>
      <w:proofErr w:type="spellStart"/>
      <w:r>
        <w:t>timeplan</w:t>
      </w:r>
      <w:proofErr w:type="spellEnd"/>
      <w:r>
        <w:t xml:space="preserve"> can be found in </w:t>
      </w:r>
      <w:r w:rsidRPr="00161EF9">
        <w:rPr>
          <w:color w:val="0000FF"/>
          <w:u w:val="single"/>
        </w:rPr>
        <w:t>TD</w:t>
      </w:r>
      <w:r w:rsidR="00161EF9" w:rsidRPr="00161EF9">
        <w:rPr>
          <w:color w:val="0000FF"/>
          <w:u w:val="single"/>
        </w:rPr>
        <w:t>374</w:t>
      </w:r>
      <w:r w:rsidRPr="00161EF9">
        <w:rPr>
          <w:color w:val="0000FF"/>
          <w:u w:val="single"/>
        </w:rPr>
        <w:t>/PLEN</w:t>
      </w:r>
      <w:r>
        <w:t xml:space="preserve">.                                                                                                                                                                                                                                                          </w:t>
      </w:r>
    </w:p>
    <w:p w14:paraId="650C1CDD" w14:textId="77777777" w:rsidR="00C00DE8" w:rsidRDefault="00C00DE8" w:rsidP="00C00DE8">
      <w:pPr>
        <w:keepNext/>
        <w:keepLines/>
        <w:tabs>
          <w:tab w:val="left" w:pos="708"/>
        </w:tabs>
        <w:overflowPunct/>
        <w:autoSpaceDE/>
        <w:adjustRightInd/>
        <w:spacing w:before="120" w:after="120"/>
        <w:jc w:val="center"/>
        <w:rPr>
          <w:rFonts w:ascii="Times New Roman" w:hAnsi="Times New Roman"/>
          <w:b/>
          <w:sz w:val="28"/>
          <w:szCs w:val="24"/>
          <w:lang w:eastAsia="ja-JP"/>
        </w:rPr>
      </w:pPr>
      <w:r>
        <w:rPr>
          <w:rFonts w:eastAsia="MS Mincho"/>
          <w:b/>
          <w:noProof/>
          <w:sz w:val="28"/>
          <w:szCs w:val="24"/>
          <w:lang w:eastAsia="zh-CN"/>
        </w:rPr>
        <w:t>Study Group</w:t>
      </w:r>
      <w:r>
        <w:rPr>
          <w:rFonts w:eastAsia="MS Mincho"/>
          <w:b/>
          <w:sz w:val="28"/>
          <w:szCs w:val="24"/>
          <w:lang w:eastAsia="ja-JP"/>
        </w:rPr>
        <w:t xml:space="preserve"> 13 virtual meeting draft time plan </w:t>
      </w:r>
      <w:r>
        <w:rPr>
          <w:rFonts w:eastAsia="MS Mincho"/>
          <w:b/>
          <w:sz w:val="28"/>
          <w:szCs w:val="24"/>
          <w:lang w:eastAsia="ja-JP"/>
        </w:rPr>
        <w:br/>
      </w:r>
      <w:r>
        <w:rPr>
          <w:b/>
          <w:sz w:val="28"/>
          <w:szCs w:val="24"/>
          <w:lang w:eastAsia="ja-JP"/>
        </w:rPr>
        <w:t>1-12 March 2021 (first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8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C00DE8" w14:paraId="2A0FFB61" w14:textId="77777777" w:rsidTr="00C00DE8">
        <w:trPr>
          <w:trHeight w:val="270"/>
          <w:jc w:val="center"/>
        </w:trPr>
        <w:tc>
          <w:tcPr>
            <w:tcW w:w="2479" w:type="dxa"/>
            <w:vMerge w:val="restart"/>
            <w:tcBorders>
              <w:top w:val="nil"/>
              <w:left w:val="nil"/>
              <w:bottom w:val="single" w:sz="8" w:space="0" w:color="auto"/>
              <w:right w:val="single" w:sz="8" w:space="0" w:color="auto"/>
            </w:tcBorders>
            <w:vAlign w:val="center"/>
          </w:tcPr>
          <w:p w14:paraId="1CBC319D" w14:textId="77777777" w:rsidR="00C00DE8" w:rsidRDefault="00C00DE8">
            <w:pPr>
              <w:spacing w:before="40" w:after="40"/>
              <w:jc w:val="center"/>
              <w:rPr>
                <w:b/>
                <w:sz w:val="16"/>
                <w:szCs w:val="16"/>
              </w:rPr>
            </w:pPr>
          </w:p>
        </w:tc>
        <w:tc>
          <w:tcPr>
            <w:tcW w:w="2262" w:type="dxa"/>
            <w:gridSpan w:val="7"/>
            <w:tcBorders>
              <w:top w:val="single" w:sz="4" w:space="0" w:color="auto"/>
              <w:left w:val="single" w:sz="8" w:space="0" w:color="auto"/>
              <w:bottom w:val="single" w:sz="8" w:space="0" w:color="auto"/>
              <w:right w:val="single" w:sz="8" w:space="0" w:color="auto"/>
            </w:tcBorders>
            <w:vAlign w:val="center"/>
            <w:hideMark/>
          </w:tcPr>
          <w:p w14:paraId="7AC81A04" w14:textId="77777777" w:rsidR="00C00DE8" w:rsidRDefault="00C00DE8">
            <w:pPr>
              <w:spacing w:before="40" w:after="40"/>
              <w:jc w:val="center"/>
              <w:rPr>
                <w:b/>
                <w:sz w:val="16"/>
                <w:szCs w:val="16"/>
              </w:rPr>
            </w:pPr>
            <w:r>
              <w:rPr>
                <w:b/>
                <w:sz w:val="16"/>
                <w:szCs w:val="16"/>
              </w:rPr>
              <w:t xml:space="preserve">Monday 1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99AFE51" w14:textId="77777777" w:rsidR="00C00DE8" w:rsidRDefault="00C00DE8">
            <w:pPr>
              <w:spacing w:before="40" w:after="40"/>
              <w:jc w:val="center"/>
              <w:rPr>
                <w:b/>
                <w:sz w:val="16"/>
                <w:szCs w:val="16"/>
              </w:rPr>
            </w:pPr>
            <w:r>
              <w:rPr>
                <w:b/>
                <w:sz w:val="16"/>
                <w:szCs w:val="16"/>
              </w:rPr>
              <w:t>Tuesday 2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A1B54CB" w14:textId="77777777" w:rsidR="00C00DE8" w:rsidRDefault="00C00DE8">
            <w:pPr>
              <w:spacing w:before="40" w:after="40"/>
              <w:jc w:val="center"/>
              <w:rPr>
                <w:b/>
                <w:sz w:val="16"/>
                <w:szCs w:val="16"/>
              </w:rPr>
            </w:pPr>
            <w:r>
              <w:rPr>
                <w:b/>
                <w:sz w:val="16"/>
                <w:szCs w:val="16"/>
              </w:rPr>
              <w:t>Wednesday 3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590FB1E" w14:textId="77777777" w:rsidR="00C00DE8" w:rsidRDefault="00C00DE8">
            <w:pPr>
              <w:spacing w:before="40" w:after="40"/>
              <w:jc w:val="center"/>
              <w:rPr>
                <w:b/>
                <w:sz w:val="16"/>
                <w:szCs w:val="16"/>
              </w:rPr>
            </w:pPr>
            <w:r>
              <w:rPr>
                <w:b/>
                <w:sz w:val="16"/>
                <w:szCs w:val="16"/>
              </w:rPr>
              <w:t>Thursday 4 March</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25FE5BAE" w14:textId="77777777" w:rsidR="00C00DE8" w:rsidRDefault="00C00DE8">
            <w:pPr>
              <w:spacing w:before="40" w:after="40"/>
              <w:jc w:val="center"/>
              <w:rPr>
                <w:b/>
                <w:sz w:val="16"/>
                <w:szCs w:val="16"/>
              </w:rPr>
            </w:pPr>
            <w:r>
              <w:rPr>
                <w:b/>
                <w:sz w:val="16"/>
                <w:szCs w:val="16"/>
              </w:rPr>
              <w:t>Friday 5 March</w:t>
            </w:r>
          </w:p>
        </w:tc>
      </w:tr>
      <w:tr w:rsidR="00C00DE8" w14:paraId="1BB10329" w14:textId="77777777" w:rsidTr="00C00DE8">
        <w:trPr>
          <w:trHeight w:val="270"/>
          <w:jc w:val="center"/>
        </w:trPr>
        <w:tc>
          <w:tcPr>
            <w:tcW w:w="300" w:type="dxa"/>
            <w:vMerge/>
            <w:tcBorders>
              <w:top w:val="nil"/>
              <w:left w:val="nil"/>
              <w:bottom w:val="single" w:sz="8" w:space="0" w:color="auto"/>
              <w:right w:val="single" w:sz="8" w:space="0" w:color="auto"/>
            </w:tcBorders>
            <w:vAlign w:val="center"/>
            <w:hideMark/>
          </w:tcPr>
          <w:p w14:paraId="422B718F" w14:textId="77777777" w:rsidR="00C00DE8" w:rsidRDefault="00C00DE8">
            <w:pPr>
              <w:tabs>
                <w:tab w:val="clear" w:pos="794"/>
                <w:tab w:val="clear" w:pos="1191"/>
                <w:tab w:val="clear" w:pos="1588"/>
                <w:tab w:val="clear" w:pos="1985"/>
              </w:tabs>
              <w:overflowPunct/>
              <w:autoSpaceDE/>
              <w:autoSpaceDN/>
              <w:adjustRightInd/>
              <w:spacing w:before="0"/>
              <w:rPr>
                <w:b/>
                <w:sz w:val="16"/>
                <w:szCs w:val="16"/>
              </w:rPr>
            </w:pPr>
          </w:p>
        </w:tc>
        <w:tc>
          <w:tcPr>
            <w:tcW w:w="290" w:type="dxa"/>
            <w:tcBorders>
              <w:top w:val="single" w:sz="4" w:space="0" w:color="auto"/>
              <w:left w:val="single" w:sz="8" w:space="0" w:color="auto"/>
              <w:bottom w:val="single" w:sz="8" w:space="0" w:color="auto"/>
              <w:right w:val="single" w:sz="4" w:space="0" w:color="auto"/>
            </w:tcBorders>
            <w:vAlign w:val="center"/>
            <w:hideMark/>
          </w:tcPr>
          <w:p w14:paraId="17B05311" w14:textId="77777777" w:rsidR="00C00DE8" w:rsidRDefault="00C00DE8">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26F7E07" w14:textId="77777777" w:rsidR="00C00DE8" w:rsidRDefault="00C00DE8">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A42BDFD" w14:textId="77777777" w:rsidR="00C00DE8" w:rsidRDefault="00C00DE8">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1D7F7EE2" w14:textId="77777777" w:rsidR="00C00DE8" w:rsidRDefault="00C00DE8">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3F337420" w14:textId="77777777" w:rsidR="00C00DE8" w:rsidRDefault="00C00DE8">
            <w:pPr>
              <w:spacing w:before="40" w:after="40"/>
              <w:jc w:val="center"/>
              <w:rPr>
                <w:sz w:val="16"/>
                <w:szCs w:val="16"/>
              </w:rPr>
            </w:pPr>
            <w:r>
              <w:rPr>
                <w:sz w:val="16"/>
                <w:szCs w:val="16"/>
              </w:rPr>
              <w:t>4</w:t>
            </w:r>
          </w:p>
        </w:tc>
        <w:tc>
          <w:tcPr>
            <w:tcW w:w="336" w:type="dxa"/>
            <w:tcBorders>
              <w:top w:val="single" w:sz="4" w:space="0" w:color="auto"/>
              <w:left w:val="single" w:sz="4" w:space="0" w:color="auto"/>
              <w:bottom w:val="single" w:sz="8" w:space="0" w:color="auto"/>
              <w:right w:val="single" w:sz="4" w:space="0" w:color="auto"/>
            </w:tcBorders>
            <w:vAlign w:val="center"/>
            <w:hideMark/>
          </w:tcPr>
          <w:p w14:paraId="33FAC92A" w14:textId="77777777" w:rsidR="00C00DE8" w:rsidRDefault="00C00DE8">
            <w:pPr>
              <w:spacing w:before="40" w:after="40"/>
              <w:jc w:val="center"/>
              <w:rPr>
                <w:sz w:val="16"/>
                <w:szCs w:val="16"/>
              </w:rPr>
            </w:pPr>
            <w:r>
              <w:rPr>
                <w:sz w:val="16"/>
                <w:szCs w:val="16"/>
              </w:rPr>
              <w:t>5</w:t>
            </w:r>
          </w:p>
        </w:tc>
        <w:tc>
          <w:tcPr>
            <w:tcW w:w="337" w:type="dxa"/>
            <w:tcBorders>
              <w:top w:val="single" w:sz="4" w:space="0" w:color="auto"/>
              <w:left w:val="single" w:sz="4" w:space="0" w:color="auto"/>
              <w:bottom w:val="single" w:sz="8" w:space="0" w:color="auto"/>
              <w:right w:val="single" w:sz="8" w:space="0" w:color="auto"/>
            </w:tcBorders>
            <w:vAlign w:val="center"/>
            <w:hideMark/>
          </w:tcPr>
          <w:p w14:paraId="37042C6C" w14:textId="77777777" w:rsidR="00C00DE8" w:rsidRDefault="00C00DE8">
            <w:pPr>
              <w:spacing w:before="40" w:after="40"/>
              <w:jc w:val="center"/>
              <w:rPr>
                <w:sz w:val="16"/>
                <w:szCs w:val="16"/>
              </w:rPr>
            </w:pPr>
            <w:r>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3628EEBF" w14:textId="77777777" w:rsidR="00C00DE8" w:rsidRDefault="00C00DE8">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5B5BE21D" w14:textId="77777777" w:rsidR="00C00DE8" w:rsidRDefault="00C00DE8">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EFE4C5F" w14:textId="77777777" w:rsidR="00C00DE8" w:rsidRDefault="00C00DE8">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CC4D08C" w14:textId="77777777" w:rsidR="00C00DE8" w:rsidRDefault="00C00DE8">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15816467" w14:textId="77777777" w:rsidR="00C00DE8" w:rsidRDefault="00C00DE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1FF57938" w14:textId="77777777" w:rsidR="00C00DE8" w:rsidRDefault="00C00DE8">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27381CDB" w14:textId="77777777" w:rsidR="00C00DE8" w:rsidRDefault="00C00DE8">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2EB7CA49" w14:textId="77777777" w:rsidR="00C00DE8" w:rsidRDefault="00C00DE8">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5BD82C5B" w14:textId="77777777" w:rsidR="00C00DE8" w:rsidRDefault="00C00DE8">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0F2A9719" w14:textId="77777777" w:rsidR="00C00DE8" w:rsidRDefault="00C00DE8">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FF34D1B" w14:textId="77777777" w:rsidR="00C00DE8" w:rsidRDefault="00C00DE8">
            <w:pPr>
              <w:spacing w:before="0" w:after="40"/>
              <w:jc w:val="center"/>
              <w:rPr>
                <w:sz w:val="16"/>
                <w:szCs w:val="16"/>
              </w:rPr>
            </w:pPr>
            <w:r>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63E1F965" w14:textId="77777777" w:rsidR="00C00DE8" w:rsidRDefault="00C00DE8">
            <w:pPr>
              <w:spacing w:before="40" w:after="40"/>
              <w:jc w:val="center"/>
              <w:rPr>
                <w:sz w:val="16"/>
                <w:szCs w:val="16"/>
              </w:rPr>
            </w:pPr>
            <w:r>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6F2989CE" w14:textId="77777777" w:rsidR="00C00DE8" w:rsidRDefault="00C00DE8">
            <w:pPr>
              <w:spacing w:before="40" w:after="40"/>
              <w:jc w:val="center"/>
              <w:rPr>
                <w:sz w:val="16"/>
                <w:szCs w:val="16"/>
              </w:rPr>
            </w:pPr>
            <w:r>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2798962E" w14:textId="77777777" w:rsidR="00C00DE8" w:rsidRDefault="00C00DE8">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23C61D62" w14:textId="77777777" w:rsidR="00C00DE8" w:rsidRDefault="00C00DE8">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0261F4B3" w14:textId="77777777" w:rsidR="00C00DE8" w:rsidRDefault="00C00DE8">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02F51E12" w14:textId="77777777" w:rsidR="00C00DE8" w:rsidRDefault="00C00DE8">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108F3E02" w14:textId="77777777" w:rsidR="00C00DE8" w:rsidRDefault="00C00DE8">
            <w:pPr>
              <w:spacing w:before="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24A964E" w14:textId="77777777" w:rsidR="00C00DE8" w:rsidRDefault="00C00DE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627520C5" w14:textId="77777777" w:rsidR="00C00DE8" w:rsidRDefault="00C00DE8">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4277058D" w14:textId="77777777" w:rsidR="00C00DE8" w:rsidRDefault="00C00DE8">
            <w:pPr>
              <w:spacing w:before="40" w:after="40"/>
              <w:jc w:val="center"/>
              <w:rPr>
                <w:sz w:val="16"/>
                <w:szCs w:val="16"/>
              </w:rPr>
            </w:pPr>
            <w:r>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6B1CBFD9" w14:textId="77777777" w:rsidR="00C00DE8" w:rsidRDefault="00C00DE8">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8F8C890" w14:textId="77777777" w:rsidR="00C00DE8" w:rsidRDefault="00C00DE8">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0B332956" w14:textId="77777777" w:rsidR="00C00DE8" w:rsidRDefault="00C00DE8">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44C586BB" w14:textId="77777777" w:rsidR="00C00DE8" w:rsidRDefault="00C00DE8">
            <w:pPr>
              <w:spacing w:before="0" w:after="40"/>
              <w:jc w:val="center"/>
              <w:rPr>
                <w:sz w:val="16"/>
                <w:szCs w:val="16"/>
              </w:rPr>
            </w:pPr>
            <w:r>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68CEA081" w14:textId="77777777" w:rsidR="00C00DE8" w:rsidRDefault="00C00DE8">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59F05645" w14:textId="77777777" w:rsidR="00C00DE8" w:rsidRDefault="00C00DE8">
            <w:pPr>
              <w:spacing w:before="40" w:after="40"/>
              <w:jc w:val="center"/>
              <w:rPr>
                <w:sz w:val="16"/>
                <w:szCs w:val="16"/>
              </w:rPr>
            </w:pPr>
            <w:r>
              <w:rPr>
                <w:sz w:val="16"/>
                <w:szCs w:val="16"/>
              </w:rPr>
              <w:t>5</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742A73FF" w14:textId="77777777" w:rsidR="00C00DE8" w:rsidRDefault="00C00DE8">
            <w:pPr>
              <w:spacing w:before="40" w:after="40"/>
              <w:jc w:val="center"/>
              <w:rPr>
                <w:sz w:val="16"/>
                <w:szCs w:val="16"/>
              </w:rPr>
            </w:pPr>
            <w:r>
              <w:rPr>
                <w:sz w:val="16"/>
                <w:szCs w:val="16"/>
              </w:rPr>
              <w:t>6</w:t>
            </w:r>
          </w:p>
        </w:tc>
      </w:tr>
      <w:tr w:rsidR="00C00DE8" w14:paraId="3B8CADEF" w14:textId="77777777" w:rsidTr="00C00DE8">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70D309BE" w14:textId="77777777" w:rsidR="00C00DE8" w:rsidRDefault="00C00DE8">
            <w:pPr>
              <w:spacing w:before="40" w:after="40"/>
              <w:jc w:val="center"/>
              <w:rPr>
                <w:b/>
                <w:bCs/>
                <w:sz w:val="16"/>
                <w:szCs w:val="16"/>
              </w:rPr>
            </w:pPr>
            <w:r>
              <w:rPr>
                <w:b/>
                <w:bCs/>
                <w:sz w:val="16"/>
                <w:szCs w:val="16"/>
              </w:rPr>
              <w:t>PLEN/13</w:t>
            </w:r>
          </w:p>
        </w:tc>
        <w:tc>
          <w:tcPr>
            <w:tcW w:w="29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6B29B3A9" w14:textId="77777777" w:rsidR="00C00DE8" w:rsidRDefault="00C00DE8">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39DE3B21" w14:textId="77777777" w:rsidR="00C00DE8" w:rsidRDefault="00C00DE8">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D8F27A6" w14:textId="77777777" w:rsidR="00C00DE8" w:rsidRDefault="00C00DE8">
            <w:pPr>
              <w:spacing w:before="40" w:after="40"/>
              <w:jc w:val="center"/>
              <w:rPr>
                <w:b/>
                <w:bCs/>
                <w:sz w:val="16"/>
                <w:szCs w:val="16"/>
              </w:rPr>
            </w:pPr>
            <w:r>
              <w:rPr>
                <w:b/>
                <w:bCs/>
                <w:sz w:val="16"/>
                <w:szCs w:val="16"/>
              </w:rPr>
              <w:t>A</w:t>
            </w: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7F0C9CC"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B7A5D52"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05ACDD4"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66974350"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3FE334C"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A02BF47"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670EA60"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24DC27B7"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CEC4BDB"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026E921"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6FCA3EEC"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CDCDCD2" w14:textId="77777777" w:rsidR="00C00DE8" w:rsidRDefault="00C00DE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0103A89"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9A24FDF"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2DED709"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9EC3E2B" w14:textId="77777777" w:rsidR="00C00DE8" w:rsidRDefault="00C00DE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719CD56" w14:textId="77777777" w:rsidR="00C00DE8" w:rsidRDefault="00C00DE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63E754A6"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CA76089"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C2F47C0"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CE084BD"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C512765"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20611447"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7539F51"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6E13B0C1" w14:textId="77777777" w:rsidR="00C00DE8" w:rsidRDefault="00C00DE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0470BD26"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41516F8"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81F22D3"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0D87E6E0"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1B0DA45" w14:textId="77777777" w:rsidR="00C00DE8" w:rsidRDefault="00C00DE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8B25A10" w14:textId="77777777" w:rsidR="00C00DE8" w:rsidRDefault="00C00DE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D35FF37" w14:textId="77777777" w:rsidR="00C00DE8" w:rsidRDefault="00C00DE8">
            <w:pPr>
              <w:spacing w:before="40" w:after="40"/>
              <w:jc w:val="center"/>
              <w:rPr>
                <w:color w:val="000000" w:themeColor="text1"/>
                <w:sz w:val="16"/>
                <w:szCs w:val="16"/>
              </w:rPr>
            </w:pPr>
          </w:p>
        </w:tc>
      </w:tr>
      <w:tr w:rsidR="00C00DE8" w14:paraId="2D626C82" w14:textId="77777777" w:rsidTr="00C00DE8">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1EF97235" w14:textId="77777777" w:rsidR="00C00DE8" w:rsidRDefault="00C00DE8">
            <w:pPr>
              <w:spacing w:before="40" w:after="40"/>
              <w:jc w:val="center"/>
              <w:rPr>
                <w:sz w:val="16"/>
                <w:szCs w:val="16"/>
              </w:rPr>
            </w:pPr>
            <w:r>
              <w:rPr>
                <w:sz w:val="16"/>
                <w:szCs w:val="16"/>
              </w:rPr>
              <w:t>WP3/13</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29F2090" w14:textId="77777777" w:rsidR="00C00DE8" w:rsidRDefault="00C00DE8">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B10ED4"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929EAD"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FDE2D82" w14:textId="77777777" w:rsidR="00C00DE8" w:rsidRDefault="00C00DE8">
            <w:pPr>
              <w:spacing w:before="40" w:after="40"/>
              <w:jc w:val="center"/>
              <w:rPr>
                <w:color w:val="000000" w:themeColor="text1"/>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984CC31"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69A1FEF"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21C7ED24"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DE14557"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62DC41E"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4C97E80" w14:textId="77777777" w:rsidR="00C00DE8" w:rsidRDefault="00C00DE8">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106D8E7" w14:textId="77777777" w:rsidR="00C00DE8" w:rsidRDefault="00C00DE8">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EBBFF0B"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D341CD6"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34347C2"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724CDCB" w14:textId="77777777" w:rsidR="00C00DE8" w:rsidRDefault="00C00DE8">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F7C94D"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1F25FAB"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4D1502"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A2BF186" w14:textId="77777777" w:rsidR="00C00DE8" w:rsidRDefault="00C00DE8">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DD8F01" w14:textId="77777777" w:rsidR="00C00DE8" w:rsidRDefault="00C00DE8">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8C3CD71"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AAD24BE"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F6782CD"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11D1B6"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3A6E16D"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5422CFD0"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68B5343" w14:textId="77777777" w:rsidR="00C00DE8" w:rsidRDefault="00C00DE8">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3A061AB1" w14:textId="77777777" w:rsidR="00C00DE8" w:rsidRDefault="00C00DE8">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73ABA9D" w14:textId="77777777" w:rsidR="00C00DE8" w:rsidRDefault="00C00DE8">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315E95C"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A63D79"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69116A3" w14:textId="77777777" w:rsidR="00C00DE8" w:rsidRDefault="00C00DE8">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71E3039" w14:textId="77777777" w:rsidR="00C00DE8" w:rsidRDefault="00C00DE8">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C2CDFB6" w14:textId="77777777" w:rsidR="00C00DE8" w:rsidRDefault="00C00DE8">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08F1D44" w14:textId="77777777" w:rsidR="00C00DE8" w:rsidRDefault="00C00DE8">
            <w:pPr>
              <w:spacing w:before="40" w:after="40"/>
              <w:jc w:val="center"/>
              <w:rPr>
                <w:color w:val="000000" w:themeColor="text1"/>
                <w:sz w:val="16"/>
                <w:szCs w:val="16"/>
              </w:rPr>
            </w:pPr>
          </w:p>
        </w:tc>
      </w:tr>
      <w:tr w:rsidR="00C00DE8" w14:paraId="1A4B8D14"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E9708C" w14:textId="77777777" w:rsidR="00C00DE8" w:rsidRDefault="00C00DE8">
            <w:pPr>
              <w:spacing w:before="40" w:after="40"/>
              <w:jc w:val="center"/>
              <w:rPr>
                <w:b/>
                <w:sz w:val="16"/>
                <w:szCs w:val="16"/>
              </w:rPr>
            </w:pPr>
            <w:r>
              <w:rPr>
                <w:b/>
                <w:sz w:val="16"/>
                <w:szCs w:val="16"/>
              </w:rPr>
              <w:t xml:space="preserve">Q1/13 </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8F82FA"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A07BAD"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18B560EF"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4767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2050505A"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44273FDF"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CA35AD"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79FFF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DA9EE"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CEB53"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C9D2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855BE6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C75679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137886"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9038BC4"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815A4F0"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316550A6"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3B26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26F881C"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1BC57596"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13CC60D"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8689F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66BE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6F06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148F8"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1D90E0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FAE52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363F35"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E23A64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8AFADD7"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6ACF13D"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F8CB8"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0B66DB3"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19B336F"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10723" w14:textId="77777777" w:rsidR="00C00DE8" w:rsidRDefault="00C00DE8">
            <w:pPr>
              <w:spacing w:before="40" w:after="40"/>
              <w:jc w:val="center"/>
              <w:rPr>
                <w:color w:val="000000" w:themeColor="text1"/>
                <w:sz w:val="16"/>
                <w:szCs w:val="16"/>
              </w:rPr>
            </w:pPr>
          </w:p>
        </w:tc>
      </w:tr>
      <w:tr w:rsidR="00C00DE8" w14:paraId="440AB3E7"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6FF70E" w14:textId="77777777" w:rsidR="00C00DE8" w:rsidRDefault="00C00DE8">
            <w:pPr>
              <w:spacing w:before="40" w:after="40"/>
              <w:jc w:val="center"/>
              <w:rPr>
                <w:b/>
                <w:sz w:val="16"/>
                <w:szCs w:val="16"/>
              </w:rPr>
            </w:pPr>
            <w:r>
              <w:rPr>
                <w:b/>
                <w:sz w:val="16"/>
                <w:szCs w:val="16"/>
              </w:rPr>
              <w:t>Q2/13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65B62A"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A0A608C"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4B2694EE"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C3F8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68E32C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83EC51F"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1D2561"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2FE264"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CDC3D"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D5B2"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7D6B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C352E8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F45E6C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B41B7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8D9724"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79EC18DD"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7182DFDA"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29AEB"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E8DF26D"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69A1D43"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16148C3"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314E3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33521"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A0B08"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5F5C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02335F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1D996E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7DE2EB"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F773F83"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CCC853E"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5D2070B7"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10A7A"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74BB6AD"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EABC1D8"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61BF" w14:textId="77777777" w:rsidR="00C00DE8" w:rsidRDefault="00C00DE8">
            <w:pPr>
              <w:spacing w:before="40" w:after="40"/>
              <w:jc w:val="center"/>
              <w:rPr>
                <w:color w:val="000000" w:themeColor="text1"/>
                <w:sz w:val="16"/>
                <w:szCs w:val="16"/>
              </w:rPr>
            </w:pPr>
          </w:p>
        </w:tc>
      </w:tr>
      <w:tr w:rsidR="00C00DE8" w14:paraId="52FD12FF"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9A484C0" w14:textId="77777777" w:rsidR="00C00DE8" w:rsidRDefault="00C00DE8">
            <w:pPr>
              <w:spacing w:before="40" w:after="40"/>
              <w:jc w:val="center"/>
              <w:rPr>
                <w:b/>
                <w:sz w:val="16"/>
                <w:szCs w:val="16"/>
              </w:rPr>
            </w:pPr>
            <w:r>
              <w:rPr>
                <w:b/>
                <w:sz w:val="16"/>
                <w:szCs w:val="16"/>
              </w:rPr>
              <w:t>Q5/13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859FCD"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C506473"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032A559D"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3269B"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18CAF21"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D272C8B"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E4977C"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9436F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D2FD0"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04476"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F2D2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4F2D854"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361CEB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44A8F7"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12B4B8"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73ABB807"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DBFE5C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F8352"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ABDD42E" w14:textId="77777777" w:rsidR="00C00DE8" w:rsidRDefault="00C00DE8">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6F81B80F"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7EFF0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097E0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513B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1EAE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EA70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ABB312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A589A8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2DEBB6"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B892D0"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3E50C67"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519B944"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5241F"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6FA77880" w14:textId="77777777" w:rsidR="00C00DE8" w:rsidRDefault="00C00DE8">
            <w:pPr>
              <w:spacing w:before="40" w:after="40"/>
              <w:jc w:val="center"/>
              <w:rPr>
                <w:sz w:val="16"/>
                <w:szCs w:val="16"/>
              </w:rPr>
            </w:pPr>
            <w:r>
              <w:rPr>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06C6AC08"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2672E" w14:textId="77777777" w:rsidR="00C00DE8" w:rsidRDefault="00C00DE8">
            <w:pPr>
              <w:spacing w:before="40" w:after="40"/>
              <w:jc w:val="center"/>
              <w:rPr>
                <w:color w:val="000000" w:themeColor="text1"/>
                <w:sz w:val="16"/>
                <w:szCs w:val="16"/>
              </w:rPr>
            </w:pPr>
          </w:p>
        </w:tc>
      </w:tr>
      <w:tr w:rsidR="00C00DE8" w14:paraId="35D958AD"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CE9ED2" w14:textId="77777777" w:rsidR="00C00DE8" w:rsidRDefault="00C00DE8">
            <w:pPr>
              <w:spacing w:before="40" w:after="40"/>
              <w:jc w:val="center"/>
              <w:rPr>
                <w:b/>
                <w:sz w:val="16"/>
                <w:szCs w:val="16"/>
              </w:rPr>
            </w:pPr>
            <w:r>
              <w:rPr>
                <w:b/>
                <w:sz w:val="16"/>
                <w:szCs w:val="16"/>
              </w:rPr>
              <w:t>Q16/13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AFC47D"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3811E652"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21BDBBD2"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B2D93"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0226B"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65E51752"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BC8453"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2D2E54"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745FA"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44C3B"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D470D"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77EBB2D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3891E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D426D4A"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677AF7"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4E5095B"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1A4C7AA"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CBC4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071F721F" w14:textId="77777777" w:rsidR="00C00DE8" w:rsidRDefault="00C00DE8">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C69B493" w14:textId="77777777" w:rsidR="00C00DE8" w:rsidRDefault="00C00DE8">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E4156C6"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AACEF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17AF8"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675543"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EA4A8"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A3FBF84"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AA2CF7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FD0D7F"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0FBAD1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22CDB31"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DE1E6B4"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C63A1"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5966E1F7"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5AF7AFB3"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C403D" w14:textId="77777777" w:rsidR="00C00DE8" w:rsidRDefault="00C00DE8">
            <w:pPr>
              <w:spacing w:before="40" w:after="40"/>
              <w:jc w:val="center"/>
              <w:rPr>
                <w:color w:val="000000" w:themeColor="text1"/>
                <w:sz w:val="16"/>
                <w:szCs w:val="16"/>
              </w:rPr>
            </w:pPr>
          </w:p>
        </w:tc>
      </w:tr>
      <w:tr w:rsidR="00C00DE8" w14:paraId="2AEC2FE4" w14:textId="77777777" w:rsidTr="00C00DE8">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6E2BA9B4" w14:textId="77777777" w:rsidR="00C00DE8" w:rsidRDefault="00C00DE8">
            <w:pPr>
              <w:spacing w:before="40" w:after="40"/>
              <w:jc w:val="center"/>
              <w:rPr>
                <w:sz w:val="16"/>
                <w:szCs w:val="16"/>
              </w:rPr>
            </w:pPr>
            <w:r>
              <w:rPr>
                <w:sz w:val="16"/>
                <w:szCs w:val="16"/>
              </w:rPr>
              <w:t xml:space="preserve">WP2/13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C1A5BD3" w14:textId="77777777" w:rsidR="00C00DE8" w:rsidRDefault="00C00DE8">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4163D4" w14:textId="77777777" w:rsidR="00C00DE8" w:rsidRDefault="00C00DE8">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99F7C00" w14:textId="77777777" w:rsidR="00C00DE8" w:rsidRDefault="00C00DE8">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510D8" w14:textId="77777777" w:rsidR="00C00DE8" w:rsidRDefault="00C00DE8">
            <w:pPr>
              <w:spacing w:before="40" w:after="40"/>
              <w:jc w:val="center"/>
              <w:rPr>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E44309F"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0A0ADF"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14FCEF3" w14:textId="77777777" w:rsidR="00C00DE8" w:rsidRDefault="00C00DE8">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DC3141E"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FE7CCEB"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AD1D53"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E4ADDB5"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9283974"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730E2AB"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974978F"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8E70FD5" w14:textId="77777777" w:rsidR="00C00DE8" w:rsidRDefault="00C00DE8">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35731C6"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31D5924"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7F17640"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5522341" w14:textId="77777777" w:rsidR="00C00DE8" w:rsidRDefault="00C00DE8">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1F62AF"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E19A6E6"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0924786F"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72CFA9D"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3972D07"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9A75723"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73C69B46"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53FCA29"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B3B58F2" w14:textId="77777777" w:rsidR="00C00DE8" w:rsidRDefault="00C00DE8">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4ECFEB6B"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98747DB"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5DC6A2E"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3E26DCF"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9B64DB" w14:textId="77777777" w:rsidR="00C00DE8" w:rsidRDefault="00C00DE8">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4790A6A" w14:textId="77777777" w:rsidR="00C00DE8" w:rsidRDefault="00C00DE8">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914AB7" w14:textId="77777777" w:rsidR="00C00DE8" w:rsidRDefault="00C00DE8">
            <w:pPr>
              <w:spacing w:before="40" w:after="40"/>
              <w:jc w:val="center"/>
              <w:rPr>
                <w:color w:val="000000" w:themeColor="text1"/>
                <w:sz w:val="16"/>
                <w:szCs w:val="16"/>
              </w:rPr>
            </w:pPr>
          </w:p>
        </w:tc>
      </w:tr>
      <w:tr w:rsidR="00C00DE8" w14:paraId="30091684"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1F5F666" w14:textId="77777777" w:rsidR="00C00DE8" w:rsidRDefault="00C00DE8">
            <w:pPr>
              <w:spacing w:before="40" w:after="40"/>
              <w:jc w:val="center"/>
              <w:rPr>
                <w:b/>
                <w:sz w:val="16"/>
                <w:szCs w:val="16"/>
              </w:rPr>
            </w:pPr>
            <w:r>
              <w:rPr>
                <w:b/>
                <w:sz w:val="16"/>
                <w:szCs w:val="16"/>
              </w:rPr>
              <w:t>Q7/13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FA8637"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0CFBB9AF"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300F2FEA"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DE67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76F67DB"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7F0035E"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BDF993"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C1C60BB"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7B7C817"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083F23F"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13732"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0DF70F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6FDEB6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3BC9DF"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EBC3D7E"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FB73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43B1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B4B67"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3C587FCA"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2A2B4C44"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A19850C"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0120DF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6FAF09E2"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91B09AE"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F255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57446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1EE720A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DD1B63"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4706194"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65C68F3"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7232E141"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8768C"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AE89D1E"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8E073F1"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CE20E" w14:textId="77777777" w:rsidR="00C00DE8" w:rsidRDefault="00C00DE8">
            <w:pPr>
              <w:spacing w:before="40" w:after="40"/>
              <w:jc w:val="center"/>
              <w:rPr>
                <w:color w:val="000000" w:themeColor="text1"/>
                <w:sz w:val="16"/>
                <w:szCs w:val="16"/>
              </w:rPr>
            </w:pPr>
          </w:p>
        </w:tc>
      </w:tr>
      <w:tr w:rsidR="00C00DE8" w14:paraId="2053F01F"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B1A137" w14:textId="77777777" w:rsidR="00C00DE8" w:rsidRDefault="00C00DE8">
            <w:pPr>
              <w:spacing w:before="40" w:after="40"/>
              <w:jc w:val="center"/>
              <w:rPr>
                <w:b/>
                <w:sz w:val="16"/>
                <w:szCs w:val="16"/>
              </w:rPr>
            </w:pPr>
            <w:r>
              <w:rPr>
                <w:b/>
                <w:sz w:val="16"/>
                <w:szCs w:val="16"/>
              </w:rPr>
              <w:t>Q17/13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829DF6"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41F2BE2F"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1876E66C"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26C71"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4B6EF2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901D602"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7BC399"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750B9940" w14:textId="77777777" w:rsidR="00C00DE8" w:rsidRDefault="00C00DE8">
            <w:pPr>
              <w:spacing w:before="40" w:after="40"/>
              <w:jc w:val="center"/>
              <w:rPr>
                <w:sz w:val="16"/>
                <w:szCs w:val="16"/>
                <w:lang w:val="en-US"/>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59030FD4"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6583214A"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A0F59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3FA764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A9936B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D52D6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73A915F"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7A6A7"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136E7"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3F47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573E91"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550834E3"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E1DE1A"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2126C08"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7C7278D"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E45325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9704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245158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F56DB2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22CA46"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BB6CE8D"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F1EB915"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08AF4DD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B2593"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5ED4FC6"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C1A0A76"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03F2A" w14:textId="77777777" w:rsidR="00C00DE8" w:rsidRDefault="00C00DE8">
            <w:pPr>
              <w:spacing w:before="40" w:after="40"/>
              <w:jc w:val="center"/>
              <w:rPr>
                <w:color w:val="000000" w:themeColor="text1"/>
                <w:sz w:val="16"/>
                <w:szCs w:val="16"/>
              </w:rPr>
            </w:pPr>
          </w:p>
        </w:tc>
      </w:tr>
      <w:tr w:rsidR="00C00DE8" w14:paraId="12C224B8"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2FA223" w14:textId="77777777" w:rsidR="00C00DE8" w:rsidRDefault="00C00DE8">
            <w:pPr>
              <w:spacing w:before="40" w:after="40"/>
              <w:jc w:val="center"/>
              <w:rPr>
                <w:b/>
                <w:sz w:val="16"/>
                <w:szCs w:val="16"/>
              </w:rPr>
            </w:pPr>
            <w:r>
              <w:rPr>
                <w:b/>
                <w:sz w:val="16"/>
                <w:szCs w:val="16"/>
              </w:rPr>
              <w:t>Q18/13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6C007D"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575BAB34"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72C3C407"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42E1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1A8F16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94226CE"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D7889F"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A1292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DB4C4DE"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AF12A40"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EBC8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1C37AB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348432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452CAC"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CFA5EB"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CDD4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961830B"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D3B2D"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40402B2"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78E815DE"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9BD01E"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8C137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06D2E2B2"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634F77D1"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46CC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6BD348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395082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672D78"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C4811E2"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3E2FB45"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55CE5CC2"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95E62"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036C2A0"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1FD5329E"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39D9B" w14:textId="77777777" w:rsidR="00C00DE8" w:rsidRDefault="00C00DE8">
            <w:pPr>
              <w:spacing w:before="40" w:after="40"/>
              <w:jc w:val="center"/>
              <w:rPr>
                <w:color w:val="000000" w:themeColor="text1"/>
                <w:sz w:val="16"/>
                <w:szCs w:val="16"/>
              </w:rPr>
            </w:pPr>
          </w:p>
        </w:tc>
      </w:tr>
      <w:tr w:rsidR="00C00DE8" w14:paraId="3322938E"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075F6A" w14:textId="77777777" w:rsidR="00C00DE8" w:rsidRDefault="00C00DE8">
            <w:pPr>
              <w:spacing w:before="40" w:after="40"/>
              <w:jc w:val="center"/>
              <w:rPr>
                <w:b/>
                <w:sz w:val="16"/>
                <w:szCs w:val="16"/>
              </w:rPr>
            </w:pPr>
            <w:r>
              <w:rPr>
                <w:b/>
                <w:sz w:val="16"/>
                <w:szCs w:val="16"/>
              </w:rPr>
              <w:t>Q19/13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EE444AA"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762B21D2"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6FBD5CFD"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53EBC"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346490A2"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110D64A1"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9DA3CCB"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45B1C73"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65F4669"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501D13CB"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D30EF"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19B00A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54A4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8B0765D"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4B9BA6F"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31F656"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41C0F"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5249E"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20AB1F1"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0F593DA6"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9ECDA3"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43D93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5F17F61"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CB08900" w14:textId="77777777" w:rsidR="00C00DE8" w:rsidRDefault="00C00DE8">
            <w:pPr>
              <w:jc w:val="center"/>
              <w:rPr>
                <w:sz w:val="16"/>
                <w:szCs w:val="16"/>
              </w:rPr>
            </w:pPr>
            <w:r>
              <w:rPr>
                <w:rFonts w:ascii="Calibri" w:eastAsia="Calibri" w:hAnsi="Calibri"/>
                <w:b/>
                <w:sz w:val="16"/>
                <w:szCs w:val="16"/>
              </w:rPr>
              <w:t xml:space="preserve"> </w:t>
            </w: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4A847"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B389F7C"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64B1CE8"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A0C758"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0C7DB9"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B3FD455"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6AC1AE92"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3143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453C7C5E" w14:textId="77777777" w:rsidR="00C00DE8" w:rsidRDefault="00C00DE8">
            <w:pPr>
              <w:spacing w:before="40" w:after="40"/>
              <w:jc w:val="center"/>
              <w:rPr>
                <w:b/>
                <w:bCs/>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C7C06ED"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297B2" w14:textId="77777777" w:rsidR="00C00DE8" w:rsidRDefault="00C00DE8">
            <w:pPr>
              <w:spacing w:before="40" w:after="40"/>
              <w:jc w:val="center"/>
              <w:rPr>
                <w:color w:val="000000" w:themeColor="text1"/>
                <w:sz w:val="16"/>
                <w:szCs w:val="16"/>
              </w:rPr>
            </w:pPr>
          </w:p>
        </w:tc>
      </w:tr>
      <w:tr w:rsidR="00C00DE8" w14:paraId="7AE571F3" w14:textId="77777777" w:rsidTr="00C00DE8">
        <w:trPr>
          <w:trHeight w:val="270"/>
          <w:jc w:val="center"/>
        </w:trPr>
        <w:tc>
          <w:tcPr>
            <w:tcW w:w="2479"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50838D38" w14:textId="77777777" w:rsidR="00C00DE8" w:rsidRDefault="00C00DE8">
            <w:pPr>
              <w:spacing w:before="40" w:after="40"/>
              <w:jc w:val="center"/>
              <w:rPr>
                <w:sz w:val="16"/>
                <w:szCs w:val="16"/>
              </w:rPr>
            </w:pPr>
            <w:r>
              <w:rPr>
                <w:sz w:val="16"/>
                <w:szCs w:val="16"/>
              </w:rPr>
              <w:t xml:space="preserve">WP1/13 </w:t>
            </w:r>
          </w:p>
        </w:tc>
        <w:tc>
          <w:tcPr>
            <w:tcW w:w="29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1CD86FE" w14:textId="77777777" w:rsidR="00C00DE8" w:rsidRDefault="00C00DE8">
            <w:pPr>
              <w:spacing w:before="40" w:after="40"/>
              <w:jc w:val="center"/>
              <w:rPr>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4C09C76" w14:textId="77777777" w:rsidR="00C00DE8" w:rsidRDefault="00C00DE8">
            <w:pPr>
              <w:spacing w:before="40" w:after="40"/>
              <w:jc w:val="center"/>
              <w:rPr>
                <w:sz w:val="16"/>
                <w:szCs w:val="16"/>
                <w:highlight w:val="yellow"/>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C3F1AB6" w14:textId="77777777" w:rsidR="00C00DE8" w:rsidRDefault="00C00DE8">
            <w:pPr>
              <w:spacing w:before="40" w:after="40"/>
              <w:jc w:val="center"/>
              <w:rPr>
                <w:sz w:val="16"/>
                <w:szCs w:val="16"/>
                <w:highlight w:val="yellow"/>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6BF0624D" w14:textId="77777777" w:rsidR="00C00DE8" w:rsidRDefault="00C00DE8">
            <w:pPr>
              <w:spacing w:before="40" w:after="40"/>
              <w:jc w:val="center"/>
              <w:rPr>
                <w:sz w:val="16"/>
                <w:szCs w:val="16"/>
              </w:rPr>
            </w:pPr>
            <w:r>
              <w:rPr>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FF807EC"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954F4EC"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7B44FC3D" w14:textId="77777777" w:rsidR="00C00DE8" w:rsidRDefault="00C00DE8">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08DAFB1"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699D2C5"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637B59F"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23F5786"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30D8372"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878AF76"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78F0363A"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25D52A5" w14:textId="77777777" w:rsidR="00C00DE8" w:rsidRDefault="00C00DE8">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1385C48"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A3915EB"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B0A9117"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F6D0C74" w14:textId="77777777" w:rsidR="00C00DE8" w:rsidRDefault="00C00DE8">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5838399"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15C6D09"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1CFADB0"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747145A"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CE496B6"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876B20A"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C98EF18"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2192DCF"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AFF199F" w14:textId="77777777" w:rsidR="00C00DE8" w:rsidRDefault="00C00DE8">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7869DCF"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60FF1F"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E27F18C"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D6A64EC"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5AE9324" w14:textId="77777777" w:rsidR="00C00DE8" w:rsidRDefault="00C00DE8">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54FAB04" w14:textId="77777777" w:rsidR="00C00DE8" w:rsidRDefault="00C00DE8">
            <w:pPr>
              <w:spacing w:before="40" w:after="40"/>
              <w:jc w:val="center"/>
              <w:rPr>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60713F" w14:textId="77777777" w:rsidR="00C00DE8" w:rsidRDefault="00C00DE8">
            <w:pPr>
              <w:spacing w:before="40" w:after="40"/>
              <w:jc w:val="center"/>
              <w:rPr>
                <w:color w:val="000000" w:themeColor="text1"/>
                <w:sz w:val="16"/>
                <w:szCs w:val="16"/>
              </w:rPr>
            </w:pPr>
          </w:p>
        </w:tc>
      </w:tr>
      <w:tr w:rsidR="00C00DE8" w14:paraId="7A9D1F01"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515EFA" w14:textId="77777777" w:rsidR="00C00DE8" w:rsidRDefault="00C00DE8">
            <w:pPr>
              <w:spacing w:before="40" w:after="40"/>
              <w:jc w:val="center"/>
              <w:rPr>
                <w:b/>
                <w:sz w:val="16"/>
                <w:szCs w:val="16"/>
              </w:rPr>
            </w:pPr>
            <w:r>
              <w:rPr>
                <w:b/>
                <w:sz w:val="16"/>
                <w:szCs w:val="16"/>
              </w:rPr>
              <w:t>Q6/13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B585A4"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1D4E933"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100336DA"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BFD45"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210231E"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0203B0B"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860CA9"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74A06604"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48769140"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07AF3060"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F8A78"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28D0154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CC3B8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146683"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60AD7978"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7A19CE2D"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B078F88"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A1F8E"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113991E9" w14:textId="77777777" w:rsidR="00C00DE8" w:rsidRDefault="00C00DE8">
            <w:pPr>
              <w:spacing w:before="40" w:after="40"/>
              <w:jc w:val="center"/>
              <w:rPr>
                <w:b/>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89F4CEB" w14:textId="77777777" w:rsidR="00C00DE8" w:rsidRDefault="00C00DE8">
            <w:pPr>
              <w:spacing w:before="40" w:after="40"/>
              <w:jc w:val="center"/>
              <w:rPr>
                <w:b/>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56B2D4"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3175898"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E7013"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1C0E4CD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78A75"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577A8F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A9A966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88B281"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34C479" w14:textId="77777777" w:rsidR="00C00DE8" w:rsidRDefault="00C00DE8">
            <w:pPr>
              <w:spacing w:before="40" w:after="40"/>
              <w:jc w:val="right"/>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5D6225FB"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1957E7BA"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1805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3868006"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9EA32E7"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FC81F" w14:textId="77777777" w:rsidR="00C00DE8" w:rsidRDefault="00C00DE8">
            <w:pPr>
              <w:spacing w:before="40" w:after="40"/>
              <w:jc w:val="center"/>
              <w:rPr>
                <w:color w:val="000000" w:themeColor="text1"/>
                <w:sz w:val="16"/>
                <w:szCs w:val="16"/>
              </w:rPr>
            </w:pPr>
          </w:p>
        </w:tc>
      </w:tr>
      <w:tr w:rsidR="00C00DE8" w14:paraId="1ADDDC26"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BB7015" w14:textId="77777777" w:rsidR="00C00DE8" w:rsidRDefault="00C00DE8">
            <w:pPr>
              <w:spacing w:before="40" w:after="40"/>
              <w:jc w:val="center"/>
              <w:rPr>
                <w:b/>
                <w:sz w:val="16"/>
                <w:szCs w:val="16"/>
              </w:rPr>
            </w:pPr>
            <w:r>
              <w:rPr>
                <w:b/>
                <w:sz w:val="16"/>
                <w:szCs w:val="16"/>
              </w:rPr>
              <w:t>Q20/13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C7C63F"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00D3907"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665188B9"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7107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13FE80C"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BB5D207"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471CD3"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29BE8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47F2A8C" w14:textId="77777777" w:rsidR="00C00DE8" w:rsidRDefault="00C00DE8">
            <w:pPr>
              <w:spacing w:before="40" w:after="40"/>
              <w:jc w:val="center"/>
              <w:rPr>
                <w:b/>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D8FE6BE" w14:textId="77777777" w:rsidR="00C00DE8" w:rsidRDefault="00C00DE8">
            <w:pPr>
              <w:spacing w:before="40" w:after="40"/>
              <w:jc w:val="center"/>
              <w:rPr>
                <w:b/>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3F578"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tcPr>
          <w:p w14:paraId="7B3CCC8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67FC31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6B439C"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40D88C0"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643CF65"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2781E86"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7C370"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tcPr>
          <w:p w14:paraId="1751617A"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8154B3B"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F3DBF7"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4A822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FC977"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0B604"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3A4D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BF7FA2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44F53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806EFC"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52EAD3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AB8C205"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0CF810E3"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C8A7D"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D49B5D4"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FD14660"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5D234" w14:textId="77777777" w:rsidR="00C00DE8" w:rsidRDefault="00C00DE8">
            <w:pPr>
              <w:spacing w:before="40" w:after="40"/>
              <w:jc w:val="center"/>
              <w:rPr>
                <w:color w:val="000000" w:themeColor="text1"/>
                <w:sz w:val="16"/>
                <w:szCs w:val="16"/>
              </w:rPr>
            </w:pPr>
          </w:p>
        </w:tc>
      </w:tr>
      <w:tr w:rsidR="00C00DE8" w14:paraId="5F4FF893"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536DAE" w14:textId="77777777" w:rsidR="00C00DE8" w:rsidRDefault="00C00DE8">
            <w:pPr>
              <w:spacing w:before="40" w:after="40"/>
              <w:jc w:val="center"/>
              <w:rPr>
                <w:b/>
                <w:sz w:val="16"/>
                <w:szCs w:val="16"/>
              </w:rPr>
            </w:pPr>
            <w:r>
              <w:rPr>
                <w:b/>
                <w:sz w:val="16"/>
                <w:szCs w:val="16"/>
              </w:rPr>
              <w:t>Q21/13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A377D0"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5384AF8"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2BA0CEDB" w14:textId="77777777" w:rsidR="00C00DE8" w:rsidRDefault="00C00DE8">
            <w:pPr>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C7B54" w14:textId="77777777" w:rsidR="00C00DE8" w:rsidRDefault="00C00DE8">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6C842233" w14:textId="77777777" w:rsidR="00C00DE8" w:rsidRDefault="00C00DE8">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2420F2D1" w14:textId="77777777" w:rsidR="00C00DE8" w:rsidRDefault="00C00DE8">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F10122C" w14:textId="77777777" w:rsidR="00C00DE8" w:rsidRDefault="00C00DE8">
            <w:pPr>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695D815" w14:textId="77777777" w:rsidR="00C00DE8" w:rsidRDefault="00C00DE8">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D8F7D02"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04BBBEB3"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F8E01" w14:textId="77777777" w:rsidR="00C00DE8" w:rsidRDefault="00C00DE8">
            <w:pPr>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6B477FF2"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10460F9"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0090641"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5419E44"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161687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10F0E423"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CDCD3" w14:textId="77777777" w:rsidR="00C00DE8" w:rsidRDefault="00C00DE8">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3BEB" w14:textId="77777777" w:rsidR="00C00DE8" w:rsidRDefault="00C00DE8">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E77D7B" w14:textId="77777777" w:rsidR="00C00DE8" w:rsidRDefault="00C00DE8">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0C57E0D" w14:textId="77777777" w:rsidR="00C00DE8" w:rsidRDefault="00C00DE8">
            <w:pPr>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3816C34"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0B234"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127EA"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53099"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7662955"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54C9439"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5DF0961" w14:textId="77777777" w:rsidR="00C00DE8" w:rsidRDefault="00C00DE8">
            <w:pPr>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8778A54" w14:textId="77777777" w:rsidR="00C00DE8" w:rsidRDefault="00C00DE8">
            <w:pPr>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7D02AC47" w14:textId="77777777" w:rsidR="00C00DE8" w:rsidRDefault="00C00DE8">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A9811FB" w14:textId="77777777" w:rsidR="00C00DE8" w:rsidRDefault="00C00DE8">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6C37E" w14:textId="77777777" w:rsidR="00C00DE8" w:rsidRDefault="00C00DE8">
            <w:pPr>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tcPr>
          <w:p w14:paraId="23B69589" w14:textId="77777777" w:rsidR="00C00DE8" w:rsidRDefault="00C00DE8">
            <w:pPr>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tcPr>
          <w:p w14:paraId="2E937DAA" w14:textId="77777777" w:rsidR="00C00DE8" w:rsidRDefault="00C00DE8">
            <w:pPr>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8B4E0" w14:textId="77777777" w:rsidR="00C00DE8" w:rsidRDefault="00C00DE8">
            <w:pPr>
              <w:spacing w:before="40" w:after="40"/>
              <w:jc w:val="center"/>
              <w:rPr>
                <w:color w:val="000000" w:themeColor="text1"/>
                <w:sz w:val="16"/>
                <w:szCs w:val="16"/>
              </w:rPr>
            </w:pPr>
          </w:p>
        </w:tc>
      </w:tr>
      <w:tr w:rsidR="00C00DE8" w14:paraId="0D489441"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9FFFB58" w14:textId="77777777" w:rsidR="00C00DE8" w:rsidRDefault="00C00DE8">
            <w:pPr>
              <w:spacing w:before="40" w:after="40"/>
              <w:jc w:val="center"/>
              <w:rPr>
                <w:b/>
                <w:sz w:val="16"/>
                <w:szCs w:val="16"/>
              </w:rPr>
            </w:pPr>
            <w:r>
              <w:rPr>
                <w:b/>
                <w:sz w:val="16"/>
                <w:szCs w:val="16"/>
              </w:rPr>
              <w:t>Q22/13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5A0D94"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5C7997D"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vAlign w:val="center"/>
          </w:tcPr>
          <w:p w14:paraId="05584F7E"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EE4AA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BB28CC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tcPr>
          <w:p w14:paraId="0BCFC3A1" w14:textId="77777777" w:rsidR="00C00DE8" w:rsidRDefault="00C00DE8">
            <w:pPr>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90AB6A"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50CD6A1"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8929F27"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1BF06BA5"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E4F9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A1F311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9ABEB4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36E7A35"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053148E"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E484223"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051DF530"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3E452"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26AFE6D" w14:textId="77777777" w:rsidR="00C00DE8" w:rsidRDefault="00C00DE8">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F8971" w14:textId="77777777" w:rsidR="00C00DE8" w:rsidRDefault="00C00DE8">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3898D5"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04BE2B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48CCE"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A5F8E"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07E3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846BD3A"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CD64239" w14:textId="77777777" w:rsidR="00C00DE8" w:rsidRDefault="00C00DE8">
            <w:pPr>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2B74A9E"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CB654EF"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9E51DE1" w14:textId="77777777" w:rsidR="00C00DE8" w:rsidRDefault="00C00DE8">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5B81E67" w14:textId="77777777" w:rsidR="00C00DE8" w:rsidRDefault="00C00DE8">
            <w:pPr>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30AD8"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F73C781"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7B95AD4"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E7558" w14:textId="77777777" w:rsidR="00C00DE8" w:rsidRDefault="00C00DE8">
            <w:pPr>
              <w:spacing w:before="40" w:after="40"/>
              <w:jc w:val="center"/>
              <w:rPr>
                <w:color w:val="000000" w:themeColor="text1"/>
                <w:sz w:val="16"/>
                <w:szCs w:val="16"/>
              </w:rPr>
            </w:pPr>
          </w:p>
        </w:tc>
      </w:tr>
      <w:tr w:rsidR="00C00DE8" w14:paraId="69693086" w14:textId="77777777" w:rsidTr="00C00DE8">
        <w:trPr>
          <w:trHeight w:val="270"/>
          <w:jc w:val="center"/>
        </w:trPr>
        <w:tc>
          <w:tcPr>
            <w:tcW w:w="2479"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46C2894" w14:textId="77777777" w:rsidR="00C00DE8" w:rsidRDefault="00C00DE8">
            <w:pPr>
              <w:spacing w:before="40" w:after="40"/>
              <w:jc w:val="center"/>
              <w:rPr>
                <w:b/>
                <w:sz w:val="16"/>
                <w:szCs w:val="16"/>
              </w:rPr>
            </w:pPr>
            <w:r>
              <w:rPr>
                <w:b/>
                <w:sz w:val="16"/>
                <w:szCs w:val="16"/>
              </w:rPr>
              <w:t>Q23/13</w:t>
            </w:r>
          </w:p>
        </w:tc>
        <w:tc>
          <w:tcPr>
            <w:tcW w:w="29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5D7AA0" w14:textId="77777777" w:rsidR="00C00DE8" w:rsidRDefault="00C00DE8">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tcPr>
          <w:p w14:paraId="01362332" w14:textId="77777777" w:rsidR="00C00DE8" w:rsidRDefault="00C00DE8">
            <w:pPr>
              <w:spacing w:before="40" w:after="40"/>
              <w:jc w:val="center"/>
              <w:rPr>
                <w:sz w:val="16"/>
                <w:szCs w:val="16"/>
                <w:highlight w:val="yellow"/>
              </w:rPr>
            </w:pPr>
          </w:p>
        </w:tc>
        <w:tc>
          <w:tcPr>
            <w:tcW w:w="337" w:type="dxa"/>
            <w:tcBorders>
              <w:top w:val="single" w:sz="4" w:space="0" w:color="auto"/>
              <w:left w:val="single" w:sz="4" w:space="0" w:color="auto"/>
              <w:bottom w:val="single" w:sz="4" w:space="0" w:color="auto"/>
              <w:right w:val="single" w:sz="4" w:space="0" w:color="auto"/>
            </w:tcBorders>
          </w:tcPr>
          <w:p w14:paraId="14F0EB31" w14:textId="77777777" w:rsidR="00C00DE8" w:rsidRDefault="00C00DE8">
            <w:pPr>
              <w:spacing w:before="40" w:after="40"/>
              <w:jc w:val="center"/>
              <w:rPr>
                <w:sz w:val="16"/>
                <w:szCs w:val="16"/>
                <w:highlight w:val="yellow"/>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B68DA"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E72656D"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5A9C9F5"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B5A128"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6BF45D9C"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18B82109"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AD81761"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5DE85"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F367EF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8B0A95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5C19A8"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745139B0"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6B1F1849"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22F39265"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3F97D"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BC73795" w14:textId="77777777" w:rsidR="00C00DE8" w:rsidRDefault="00C00DE8">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1CAE" w14:textId="77777777" w:rsidR="00C00DE8" w:rsidRDefault="00C00DE8">
            <w:pPr>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D518FA"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0F2BF987" w14:textId="77777777" w:rsidR="00C00DE8" w:rsidRDefault="00C00DE8">
            <w:pPr>
              <w:spacing w:before="40" w:after="40"/>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06731"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390A8" w14:textId="77777777" w:rsidR="00C00DE8" w:rsidRDefault="00C00DE8">
            <w:pPr>
              <w:jc w:val="center"/>
              <w:rPr>
                <w:sz w:val="16"/>
                <w:szCs w:val="16"/>
              </w:rPr>
            </w:pPr>
            <w:r>
              <w:rPr>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25F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1796F2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AA955F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541D80"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1EFCB4DB"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5FB30B0D"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hideMark/>
          </w:tcPr>
          <w:p w14:paraId="72BBD53A" w14:textId="77777777" w:rsidR="00C00DE8" w:rsidRDefault="00C00DE8">
            <w:pPr>
              <w:spacing w:before="40" w:after="40"/>
              <w:jc w:val="center"/>
              <w:rPr>
                <w:sz w:val="16"/>
                <w:szCs w:val="16"/>
              </w:rPr>
            </w:pPr>
            <w:r>
              <w:rPr>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FF44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7C0CE8"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C07FF70" w14:textId="77777777" w:rsidR="00C00DE8" w:rsidRDefault="00C00DE8">
            <w:pPr>
              <w:spacing w:before="40" w:after="40"/>
              <w:jc w:val="center"/>
              <w:rPr>
                <w:sz w:val="16"/>
                <w:szCs w:val="16"/>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F5FC0" w14:textId="77777777" w:rsidR="00C00DE8" w:rsidRDefault="00C00DE8">
            <w:pPr>
              <w:spacing w:before="40" w:after="40"/>
              <w:jc w:val="center"/>
              <w:rPr>
                <w:color w:val="000000" w:themeColor="text1"/>
                <w:sz w:val="16"/>
                <w:szCs w:val="16"/>
              </w:rPr>
            </w:pPr>
          </w:p>
        </w:tc>
      </w:tr>
      <w:tr w:rsidR="00C00DE8" w14:paraId="5A561291" w14:textId="77777777" w:rsidTr="00C00DE8">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0377747A" w14:textId="77777777" w:rsidR="00C00DE8" w:rsidRDefault="00C00DE8">
            <w:pPr>
              <w:spacing w:before="40" w:after="40"/>
              <w:rPr>
                <w:b/>
                <w:sz w:val="16"/>
                <w:szCs w:val="16"/>
                <w:lang w:val="en-US"/>
              </w:rPr>
            </w:pPr>
            <w:r>
              <w:rPr>
                <w:b/>
                <w:sz w:val="16"/>
                <w:szCs w:val="16"/>
              </w:rPr>
              <w:t>Other activities</w:t>
            </w:r>
          </w:p>
        </w:tc>
        <w:tc>
          <w:tcPr>
            <w:tcW w:w="29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18BC2019" w14:textId="77777777" w:rsidR="00C00DE8" w:rsidRDefault="00C00DE8">
            <w:pPr>
              <w:spacing w:before="40" w:after="40"/>
              <w:jc w:val="center"/>
              <w:rPr>
                <w:sz w:val="18"/>
                <w:szCs w:val="18"/>
                <w:lang w:val="fr-CH"/>
              </w:rPr>
            </w:pPr>
          </w:p>
        </w:tc>
        <w:tc>
          <w:tcPr>
            <w:tcW w:w="29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4282645" w14:textId="77777777" w:rsidR="00C00DE8" w:rsidRDefault="00C00DE8">
            <w:pPr>
              <w:spacing w:before="40" w:after="40"/>
              <w:jc w:val="center"/>
              <w:rPr>
                <w:b/>
                <w:bCs/>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350C79D"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D067B66"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CB8B5B9"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520407D"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7156E3C8" w14:textId="77777777" w:rsidR="00C00DE8" w:rsidRDefault="00C00DE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2D6D70E9"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A915ADB"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55776F3"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77B17A0"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8463CAD"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299293BD"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773A79CC" w14:textId="77777777" w:rsidR="00C00DE8" w:rsidRDefault="00C00DE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195F7389" w14:textId="77777777" w:rsidR="00C00DE8" w:rsidRDefault="00C00DE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DDFFBF3"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14D1876D"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54514AC"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636ED8B" w14:textId="77777777" w:rsidR="00C00DE8" w:rsidRDefault="00C00DE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443A5EC" w14:textId="77777777" w:rsidR="00C00DE8" w:rsidRDefault="00C00DE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3240F998" w14:textId="77777777" w:rsidR="00C00DE8" w:rsidRDefault="00C00DE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01B4122A"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42995D8"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7A666F56"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46CA2E5A"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tcPr>
          <w:p w14:paraId="55611321"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0827AA10"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DD9C3" w:themeFill="background2" w:themeFillShade="E6"/>
            <w:vAlign w:val="center"/>
          </w:tcPr>
          <w:p w14:paraId="74B3EFD1" w14:textId="77777777" w:rsidR="00C00DE8" w:rsidRDefault="00C00DE8">
            <w:pPr>
              <w:spacing w:before="40" w:after="40"/>
              <w:jc w:val="center"/>
              <w:rPr>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DD9C3" w:themeFill="background2" w:themeFillShade="E6"/>
            <w:vAlign w:val="center"/>
          </w:tcPr>
          <w:p w14:paraId="3604141F"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584B204"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EAE2B9A"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ACB9F37"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0A7ECE0" w14:textId="77777777" w:rsidR="00C00DE8" w:rsidRDefault="00C00DE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shd w:val="clear" w:color="auto" w:fill="DDD9C3" w:themeFill="background2" w:themeFillShade="E6"/>
            <w:vAlign w:val="center"/>
          </w:tcPr>
          <w:p w14:paraId="55373CCB" w14:textId="77777777" w:rsidR="00C00DE8" w:rsidRDefault="00C00DE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3241568" w14:textId="77777777" w:rsidR="00C00DE8" w:rsidRDefault="00C00DE8">
            <w:pPr>
              <w:spacing w:before="40" w:after="40"/>
              <w:jc w:val="center"/>
              <w:rPr>
                <w:color w:val="000000" w:themeColor="text1"/>
                <w:sz w:val="16"/>
                <w:szCs w:val="16"/>
                <w:lang w:val="fr-CH"/>
              </w:rPr>
            </w:pPr>
          </w:p>
        </w:tc>
      </w:tr>
      <w:tr w:rsidR="00C00DE8" w14:paraId="66E562AD" w14:textId="77777777" w:rsidTr="00C00DE8">
        <w:trPr>
          <w:trHeight w:val="270"/>
          <w:jc w:val="center"/>
        </w:trPr>
        <w:tc>
          <w:tcPr>
            <w:tcW w:w="247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33133212" w14:textId="77777777" w:rsidR="00C00DE8" w:rsidRDefault="00C00DE8">
            <w:pPr>
              <w:spacing w:before="40" w:after="40"/>
              <w:rPr>
                <w:b/>
                <w:sz w:val="16"/>
                <w:szCs w:val="16"/>
                <w:lang w:val="fr-CH"/>
              </w:rPr>
            </w:pPr>
            <w:r>
              <w:rPr>
                <w:b/>
                <w:sz w:val="16"/>
                <w:szCs w:val="16"/>
                <w:lang w:val="fr-CH"/>
              </w:rPr>
              <w:t>JCA-IMT2020</w:t>
            </w:r>
          </w:p>
        </w:tc>
        <w:tc>
          <w:tcPr>
            <w:tcW w:w="29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274BDE0" w14:textId="77777777" w:rsidR="00C00DE8" w:rsidRDefault="00C00DE8">
            <w:pPr>
              <w:spacing w:before="40" w:after="40"/>
              <w:jc w:val="center"/>
              <w:rPr>
                <w:sz w:val="16"/>
                <w:szCs w:val="16"/>
                <w:lang w:val="fr-CH"/>
              </w:rPr>
            </w:pPr>
          </w:p>
        </w:tc>
        <w:tc>
          <w:tcPr>
            <w:tcW w:w="290" w:type="dxa"/>
            <w:tcBorders>
              <w:top w:val="single" w:sz="4" w:space="0" w:color="auto"/>
              <w:left w:val="single" w:sz="4" w:space="0" w:color="auto"/>
              <w:bottom w:val="single" w:sz="8" w:space="0" w:color="auto"/>
              <w:right w:val="single" w:sz="4" w:space="0" w:color="auto"/>
            </w:tcBorders>
            <w:vAlign w:val="center"/>
          </w:tcPr>
          <w:p w14:paraId="53A4EBFA"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78FDB919"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8B2FEC6"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45E4D429"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76AC07C0"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0B24F4E" w14:textId="77777777" w:rsidR="00C00DE8" w:rsidRDefault="00C00DE8">
            <w:pPr>
              <w:spacing w:before="40" w:after="40"/>
              <w:jc w:val="center"/>
              <w:rPr>
                <w:sz w:val="16"/>
                <w:szCs w:val="16"/>
                <w:lang w:val="fr-CH"/>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399353C"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779C06BA"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vAlign w:val="center"/>
          </w:tcPr>
          <w:p w14:paraId="37BAF5CC" w14:textId="77777777" w:rsidR="00C00DE8" w:rsidRDefault="00C00DE8">
            <w:pPr>
              <w:spacing w:before="40" w:after="40"/>
              <w:jc w:val="center"/>
              <w:rPr>
                <w:sz w:val="16"/>
                <w:szCs w:val="16"/>
                <w:lang w:val="fr-CH"/>
              </w:rPr>
            </w:pPr>
          </w:p>
        </w:tc>
        <w:tc>
          <w:tcPr>
            <w:tcW w:w="337"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A746010" w14:textId="77777777" w:rsidR="00C00DE8" w:rsidRDefault="00C00DE8">
            <w:pPr>
              <w:spacing w:before="40" w:after="40"/>
              <w:jc w:val="center"/>
              <w:rPr>
                <w:sz w:val="16"/>
                <w:szCs w:val="16"/>
                <w:lang w:val="fr-CH"/>
              </w:rPr>
            </w:pPr>
          </w:p>
        </w:tc>
        <w:tc>
          <w:tcPr>
            <w:tcW w:w="336" w:type="dxa"/>
            <w:tcBorders>
              <w:top w:val="single" w:sz="4" w:space="0" w:color="auto"/>
              <w:left w:val="single" w:sz="4" w:space="0" w:color="auto"/>
              <w:bottom w:val="single" w:sz="8" w:space="0" w:color="auto"/>
              <w:right w:val="single" w:sz="4" w:space="0" w:color="auto"/>
            </w:tcBorders>
            <w:vAlign w:val="center"/>
          </w:tcPr>
          <w:p w14:paraId="7D960E31"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00AB597A"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894518C" w14:textId="77777777" w:rsidR="00C00DE8" w:rsidRDefault="00C00DE8">
            <w:pPr>
              <w:spacing w:before="40" w:after="40"/>
              <w:jc w:val="center"/>
              <w:rPr>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D09327C" w14:textId="77777777" w:rsidR="00C00DE8" w:rsidRDefault="00C00DE8">
            <w:pPr>
              <w:spacing w:before="40" w:after="40"/>
              <w:jc w:val="center"/>
              <w:rPr>
                <w:sz w:val="16"/>
                <w:szCs w:val="16"/>
                <w:lang w:val="fr-CH"/>
              </w:rPr>
            </w:pPr>
          </w:p>
        </w:tc>
        <w:tc>
          <w:tcPr>
            <w:tcW w:w="340" w:type="dxa"/>
            <w:tcBorders>
              <w:top w:val="single" w:sz="4" w:space="0" w:color="auto"/>
              <w:left w:val="single" w:sz="4" w:space="0" w:color="auto"/>
              <w:bottom w:val="single" w:sz="8" w:space="0" w:color="auto"/>
              <w:right w:val="single" w:sz="4" w:space="0" w:color="auto"/>
            </w:tcBorders>
            <w:vAlign w:val="center"/>
          </w:tcPr>
          <w:p w14:paraId="64E2C76A"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6B091DD3"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7CA0C34"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7D431E19" w14:textId="77777777" w:rsidR="00C00DE8" w:rsidRDefault="00C00DE8">
            <w:pPr>
              <w:spacing w:before="40" w:after="40"/>
              <w:jc w:val="center"/>
              <w:rPr>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2E6A4EA" w14:textId="77777777" w:rsidR="00C00DE8" w:rsidRDefault="00C00DE8">
            <w:pPr>
              <w:spacing w:before="40" w:after="40"/>
              <w:jc w:val="center"/>
              <w:rPr>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355153FD" w14:textId="77777777" w:rsidR="00C00DE8" w:rsidRDefault="00C00DE8">
            <w:pPr>
              <w:spacing w:before="40" w:after="40"/>
              <w:jc w:val="center"/>
              <w:rPr>
                <w:rFonts w:ascii="Calibri" w:eastAsia="Calibri" w:hAnsi="Calibri"/>
                <w:bCs/>
                <w:sz w:val="16"/>
                <w:szCs w:val="16"/>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0C0FE67B"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909C0CB"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663609DB"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224F5CB"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E5DFEC" w:themeFill="accent4" w:themeFillTint="33"/>
            <w:vAlign w:val="center"/>
            <w:hideMark/>
          </w:tcPr>
          <w:p w14:paraId="1EF6416B" w14:textId="77777777" w:rsidR="00C00DE8" w:rsidRDefault="00C00DE8">
            <w:pPr>
              <w:spacing w:before="40" w:after="40"/>
              <w:jc w:val="center"/>
              <w:rPr>
                <w:sz w:val="16"/>
                <w:szCs w:val="16"/>
                <w:lang w:val="fr-CH"/>
              </w:rPr>
            </w:pPr>
            <w:r>
              <w:rPr>
                <w:sz w:val="16"/>
                <w:szCs w:val="16"/>
                <w:lang w:val="fr-CH"/>
              </w:rPr>
              <w:t>R</w:t>
            </w:r>
          </w:p>
        </w:tc>
        <w:tc>
          <w:tcPr>
            <w:tcW w:w="341" w:type="dxa"/>
            <w:tcBorders>
              <w:top w:val="single" w:sz="4" w:space="0" w:color="auto"/>
              <w:left w:val="single" w:sz="4" w:space="0" w:color="auto"/>
              <w:bottom w:val="single" w:sz="8" w:space="0" w:color="auto"/>
              <w:right w:val="single" w:sz="4" w:space="0" w:color="auto"/>
            </w:tcBorders>
            <w:vAlign w:val="center"/>
          </w:tcPr>
          <w:p w14:paraId="68386316" w14:textId="77777777" w:rsidR="00C00DE8" w:rsidRDefault="00C00DE8">
            <w:pPr>
              <w:spacing w:before="40" w:after="40"/>
              <w:jc w:val="center"/>
              <w:rPr>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63E2C31"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A322E8A" w14:textId="77777777" w:rsidR="00C00DE8" w:rsidRDefault="00C00DE8">
            <w:pPr>
              <w:spacing w:before="40" w:after="40"/>
              <w:jc w:val="center"/>
              <w:rPr>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62303CB2"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6F956D53"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290023C" w14:textId="77777777" w:rsidR="00C00DE8" w:rsidRDefault="00C00DE8">
            <w:pPr>
              <w:spacing w:before="40" w:after="40"/>
              <w:jc w:val="center"/>
              <w:rPr>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9B2A603" w14:textId="77777777" w:rsidR="00C00DE8" w:rsidRDefault="00C00DE8">
            <w:pPr>
              <w:spacing w:before="40" w:after="40"/>
              <w:jc w:val="center"/>
              <w:rPr>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5597C8B6" w14:textId="77777777" w:rsidR="00C00DE8" w:rsidRDefault="00C00DE8">
            <w:pPr>
              <w:spacing w:before="40" w:after="40"/>
              <w:jc w:val="center"/>
              <w:rPr>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AFBBF44" w14:textId="77777777" w:rsidR="00C00DE8" w:rsidRDefault="00C00DE8">
            <w:pPr>
              <w:spacing w:before="40" w:after="40"/>
              <w:jc w:val="center"/>
              <w:rPr>
                <w:color w:val="000000" w:themeColor="text1"/>
                <w:sz w:val="16"/>
                <w:szCs w:val="16"/>
                <w:lang w:val="fr-CH"/>
              </w:rPr>
            </w:pPr>
          </w:p>
        </w:tc>
      </w:tr>
      <w:tr w:rsidR="00C00DE8" w14:paraId="7DAA33DC" w14:textId="77777777" w:rsidTr="00C00DE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090771ED" w14:textId="77777777" w:rsidR="00C00DE8" w:rsidRDefault="00C00DE8">
            <w:pPr>
              <w:spacing w:before="40" w:after="40"/>
              <w:jc w:val="center"/>
              <w:rPr>
                <w:sz w:val="16"/>
                <w:szCs w:val="16"/>
              </w:rPr>
            </w:pPr>
            <w:r>
              <w:rPr>
                <w:rFonts w:ascii="Calibri" w:eastAsia="Calibri" w:hAnsi="Calibri"/>
                <w:b/>
                <w:bCs/>
                <w:sz w:val="16"/>
                <w:szCs w:val="16"/>
                <w:lang w:val="en-US"/>
              </w:rPr>
              <w:t>Session timing (</w:t>
            </w:r>
            <w:hyperlink r:id="rId37" w:history="1">
              <w:r>
                <w:rPr>
                  <w:rStyle w:val="Hyperlink"/>
                  <w:rFonts w:ascii="Calibri" w:eastAsia="Calibri" w:hAnsi="Calibri"/>
                  <w:b/>
                  <w:bCs/>
                  <w:sz w:val="16"/>
                  <w:szCs w:val="16"/>
                </w:rPr>
                <w:t>Geneva</w:t>
              </w:r>
            </w:hyperlink>
            <w:r>
              <w:rPr>
                <w:rFonts w:ascii="Calibri" w:eastAsia="Calibri" w:hAnsi="Calibri"/>
                <w:b/>
                <w:bCs/>
                <w:sz w:val="16"/>
                <w:szCs w:val="16"/>
                <w:lang w:val="en-US"/>
              </w:rPr>
              <w:t xml:space="preserve"> time)</w:t>
            </w:r>
            <w:r>
              <w:rPr>
                <w:b/>
                <w:bCs/>
                <w:sz w:val="16"/>
                <w:szCs w:val="16"/>
                <w:lang w:val="en-US"/>
              </w:rPr>
              <w:t>:</w:t>
            </w:r>
            <w:r>
              <w:t xml:space="preserve">   </w:t>
            </w:r>
            <w:r>
              <w:rPr>
                <w:sz w:val="16"/>
                <w:szCs w:val="16"/>
                <w:lang w:val="en-US"/>
              </w:rPr>
              <w:t>0 - 0800-</w:t>
            </w:r>
            <w:proofErr w:type="gramStart"/>
            <w:r>
              <w:rPr>
                <w:sz w:val="16"/>
                <w:szCs w:val="16"/>
                <w:lang w:val="en-US"/>
              </w:rPr>
              <w:t>0900;</w:t>
            </w:r>
            <w:r>
              <w:t xml:space="preserve">   </w:t>
            </w:r>
            <w:proofErr w:type="gramEnd"/>
            <w:r>
              <w:rPr>
                <w:sz w:val="16"/>
                <w:szCs w:val="16"/>
                <w:lang w:val="en-US"/>
              </w:rPr>
              <w:t>1 – 0900-1025;</w:t>
            </w:r>
            <w:r>
              <w:t xml:space="preserve">   </w:t>
            </w:r>
            <w:r>
              <w:rPr>
                <w:sz w:val="16"/>
                <w:szCs w:val="16"/>
                <w:lang w:val="en-US"/>
              </w:rPr>
              <w:t>2 - 1030-1155;</w:t>
            </w:r>
            <w:r>
              <w:t xml:space="preserve">   </w:t>
            </w:r>
            <w:r>
              <w:rPr>
                <w:sz w:val="16"/>
                <w:szCs w:val="16"/>
                <w:lang w:val="en-US"/>
              </w:rPr>
              <w:t>3 - 1200-1325;</w:t>
            </w:r>
            <w:r>
              <w:t xml:space="preserve">   </w:t>
            </w:r>
            <w:r>
              <w:rPr>
                <w:sz w:val="16"/>
                <w:szCs w:val="16"/>
                <w:lang w:val="en-US"/>
              </w:rPr>
              <w:t>4 - 1330-1455;</w:t>
            </w:r>
            <w:r>
              <w:t xml:space="preserve">   </w:t>
            </w:r>
            <w:r>
              <w:rPr>
                <w:sz w:val="16"/>
                <w:szCs w:val="16"/>
                <w:lang w:val="en-US"/>
              </w:rPr>
              <w:t>5 – 1500-1625;     6 – 1630-1755</w:t>
            </w:r>
          </w:p>
        </w:tc>
      </w:tr>
      <w:tr w:rsidR="00C00DE8" w:rsidRPr="00C00DE8" w14:paraId="2E7BADC0" w14:textId="77777777" w:rsidTr="00C00DE8">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vAlign w:val="center"/>
            <w:hideMark/>
          </w:tcPr>
          <w:p w14:paraId="059489EB" w14:textId="77777777" w:rsidR="00C00DE8" w:rsidRDefault="00C00DE8">
            <w:pPr>
              <w:spacing w:before="40" w:after="40"/>
              <w:jc w:val="center"/>
              <w:rPr>
                <w:sz w:val="16"/>
                <w:szCs w:val="16"/>
                <w:lang w:val="en-US"/>
              </w:rPr>
            </w:pPr>
            <w:r>
              <w:rPr>
                <w:b/>
                <w:bCs/>
                <w:sz w:val="16"/>
                <w:szCs w:val="16"/>
                <w:lang w:val="en-US"/>
              </w:rPr>
              <w:t>Key</w:t>
            </w:r>
            <w:r>
              <w:rPr>
                <w:sz w:val="16"/>
                <w:szCs w:val="16"/>
                <w:lang w:val="en-US"/>
              </w:rPr>
              <w:t>:</w:t>
            </w:r>
            <w:r>
              <w:t xml:space="preserve">  </w:t>
            </w:r>
            <w:r>
              <w:rPr>
                <w:b/>
                <w:bCs/>
                <w:sz w:val="20"/>
                <w:lang w:val="en-US"/>
              </w:rPr>
              <w:t>A</w:t>
            </w:r>
            <w:r>
              <w:rPr>
                <w:sz w:val="16"/>
                <w:szCs w:val="16"/>
                <w:lang w:val="en-US"/>
              </w:rPr>
              <w:t xml:space="preserve"> – virtual session is recorded and archived;</w:t>
            </w:r>
            <w:r>
              <w:rPr>
                <w:lang w:val="en-US"/>
              </w:rPr>
              <w:t xml:space="preserve"> </w:t>
            </w:r>
            <w:r>
              <w:rPr>
                <w:b/>
                <w:bCs/>
                <w:sz w:val="18"/>
                <w:szCs w:val="18"/>
                <w:lang w:val="en-US"/>
              </w:rPr>
              <w:t xml:space="preserve">R </w:t>
            </w:r>
            <w:r>
              <w:rPr>
                <w:sz w:val="16"/>
                <w:szCs w:val="16"/>
                <w:lang w:val="en-US"/>
              </w:rPr>
              <w:t>– Remote participation (all sessions at this virtual SG meeting)</w:t>
            </w:r>
          </w:p>
        </w:tc>
      </w:tr>
    </w:tbl>
    <w:p w14:paraId="59C56D20" w14:textId="77777777" w:rsidR="00C00DE8" w:rsidRDefault="00C00DE8" w:rsidP="00C00DE8">
      <w:pPr>
        <w:tabs>
          <w:tab w:val="left" w:pos="708"/>
        </w:tabs>
        <w:overflowPunct/>
        <w:autoSpaceDE/>
        <w:adjustRightInd/>
        <w:spacing w:before="0"/>
        <w:rPr>
          <w:b/>
        </w:rPr>
      </w:pPr>
      <w:r>
        <w:rPr>
          <w:b/>
        </w:rPr>
        <w:br w:type="page"/>
      </w:r>
    </w:p>
    <w:p w14:paraId="05D201AC" w14:textId="77777777" w:rsidR="00BD692C" w:rsidRDefault="00BD692C" w:rsidP="00C00DE8">
      <w:pPr>
        <w:spacing w:before="240" w:after="120"/>
        <w:jc w:val="center"/>
        <w:rPr>
          <w:rFonts w:ascii="Calibri" w:eastAsia="MS Mincho" w:hAnsi="Calibri"/>
          <w:b/>
          <w:bCs/>
          <w:noProof/>
          <w:sz w:val="28"/>
          <w:lang w:val="en-US" w:eastAsia="zh-CN"/>
        </w:rPr>
      </w:pPr>
    </w:p>
    <w:p w14:paraId="371A5899" w14:textId="3A3E5F12" w:rsidR="00C00DE8" w:rsidRDefault="00C00DE8" w:rsidP="00C00DE8">
      <w:pPr>
        <w:spacing w:before="240" w:after="120"/>
        <w:jc w:val="center"/>
      </w:pPr>
      <w:r>
        <w:rPr>
          <w:rFonts w:ascii="Calibri" w:eastAsia="MS Mincho" w:hAnsi="Calibri"/>
          <w:b/>
          <w:bCs/>
          <w:noProof/>
          <w:sz w:val="28"/>
          <w:lang w:val="en-US" w:eastAsia="zh-CN"/>
        </w:rPr>
        <w:t xml:space="preserve">Study Group 13 virtual meeting draft time plan </w:t>
      </w:r>
      <w:r>
        <w:rPr>
          <w:rFonts w:ascii="Calibri" w:eastAsia="MS Mincho" w:hAnsi="Calibri"/>
          <w:b/>
          <w:bCs/>
          <w:noProof/>
          <w:sz w:val="28"/>
          <w:lang w:val="en-US" w:eastAsia="zh-CN"/>
        </w:rPr>
        <w:br/>
        <w:t>1-12 March 2021 (second week)</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8"/>
        <w:gridCol w:w="290"/>
        <w:gridCol w:w="289"/>
        <w:gridCol w:w="342"/>
        <w:gridCol w:w="329"/>
        <w:gridCol w:w="335"/>
        <w:gridCol w:w="335"/>
        <w:gridCol w:w="336"/>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42"/>
        <w:gridCol w:w="10"/>
      </w:tblGrid>
      <w:tr w:rsidR="00C00DE8" w14:paraId="3AEE817D" w14:textId="77777777" w:rsidTr="00C00DE8">
        <w:trPr>
          <w:gridAfter w:val="1"/>
          <w:wAfter w:w="10" w:type="dxa"/>
          <w:trHeight w:val="270"/>
          <w:jc w:val="center"/>
        </w:trPr>
        <w:tc>
          <w:tcPr>
            <w:tcW w:w="2476" w:type="dxa"/>
            <w:vMerge w:val="restart"/>
            <w:tcBorders>
              <w:top w:val="nil"/>
              <w:left w:val="nil"/>
              <w:bottom w:val="single" w:sz="8" w:space="0" w:color="auto"/>
              <w:right w:val="single" w:sz="8" w:space="0" w:color="auto"/>
            </w:tcBorders>
            <w:vAlign w:val="center"/>
          </w:tcPr>
          <w:p w14:paraId="08C5C33F" w14:textId="77777777" w:rsidR="00C00DE8" w:rsidRDefault="00C00DE8">
            <w:pPr>
              <w:spacing w:before="40" w:after="40"/>
              <w:jc w:val="center"/>
              <w:rPr>
                <w:b/>
                <w:sz w:val="16"/>
                <w:szCs w:val="16"/>
              </w:rPr>
            </w:pPr>
          </w:p>
        </w:tc>
        <w:tc>
          <w:tcPr>
            <w:tcW w:w="2255" w:type="dxa"/>
            <w:gridSpan w:val="7"/>
            <w:tcBorders>
              <w:top w:val="single" w:sz="4" w:space="0" w:color="auto"/>
              <w:left w:val="single" w:sz="8" w:space="0" w:color="auto"/>
              <w:bottom w:val="single" w:sz="8" w:space="0" w:color="auto"/>
              <w:right w:val="single" w:sz="8" w:space="0" w:color="auto"/>
            </w:tcBorders>
            <w:vAlign w:val="center"/>
            <w:hideMark/>
          </w:tcPr>
          <w:p w14:paraId="25DFFD50" w14:textId="77777777" w:rsidR="00C00DE8" w:rsidRDefault="00C00DE8">
            <w:pPr>
              <w:spacing w:before="40" w:after="40"/>
              <w:jc w:val="center"/>
              <w:rPr>
                <w:b/>
                <w:sz w:val="16"/>
                <w:szCs w:val="16"/>
              </w:rPr>
            </w:pPr>
            <w:r>
              <w:rPr>
                <w:b/>
                <w:sz w:val="16"/>
                <w:szCs w:val="16"/>
              </w:rPr>
              <w:t>Monday 8 March</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1D05AD19" w14:textId="77777777" w:rsidR="00C00DE8" w:rsidRDefault="00C00DE8">
            <w:pPr>
              <w:spacing w:before="40" w:after="40"/>
              <w:jc w:val="center"/>
              <w:rPr>
                <w:b/>
                <w:sz w:val="16"/>
                <w:szCs w:val="16"/>
              </w:rPr>
            </w:pPr>
            <w:r>
              <w:rPr>
                <w:b/>
                <w:sz w:val="16"/>
                <w:szCs w:val="16"/>
              </w:rPr>
              <w:t>Tuesday 9 March</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7DCE530C" w14:textId="77777777" w:rsidR="00C00DE8" w:rsidRDefault="00C00DE8">
            <w:pPr>
              <w:spacing w:before="40" w:after="40"/>
              <w:jc w:val="center"/>
              <w:rPr>
                <w:b/>
                <w:sz w:val="16"/>
                <w:szCs w:val="16"/>
              </w:rPr>
            </w:pPr>
            <w:r>
              <w:rPr>
                <w:b/>
                <w:sz w:val="16"/>
                <w:szCs w:val="16"/>
              </w:rPr>
              <w:t>Wednesday 10 March</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6F54F1B0" w14:textId="77777777" w:rsidR="00C00DE8" w:rsidRDefault="00C00DE8">
            <w:pPr>
              <w:spacing w:before="40" w:after="40"/>
              <w:jc w:val="center"/>
              <w:rPr>
                <w:b/>
                <w:sz w:val="16"/>
                <w:szCs w:val="16"/>
              </w:rPr>
            </w:pPr>
            <w:r>
              <w:rPr>
                <w:b/>
                <w:sz w:val="16"/>
                <w:szCs w:val="16"/>
              </w:rPr>
              <w:t>Thursday 11 March</w:t>
            </w:r>
          </w:p>
        </w:tc>
        <w:tc>
          <w:tcPr>
            <w:tcW w:w="2406" w:type="dxa"/>
            <w:gridSpan w:val="7"/>
            <w:tcBorders>
              <w:top w:val="single" w:sz="4" w:space="0" w:color="auto"/>
              <w:left w:val="single" w:sz="8" w:space="0" w:color="auto"/>
              <w:bottom w:val="single" w:sz="8" w:space="0" w:color="auto"/>
              <w:right w:val="single" w:sz="4" w:space="0" w:color="auto"/>
            </w:tcBorders>
            <w:vAlign w:val="center"/>
            <w:hideMark/>
          </w:tcPr>
          <w:p w14:paraId="28C8D05E" w14:textId="77777777" w:rsidR="00C00DE8" w:rsidRDefault="00C00DE8">
            <w:pPr>
              <w:spacing w:before="40" w:after="40"/>
              <w:jc w:val="center"/>
              <w:rPr>
                <w:b/>
                <w:sz w:val="16"/>
                <w:szCs w:val="16"/>
              </w:rPr>
            </w:pPr>
            <w:r>
              <w:rPr>
                <w:b/>
                <w:sz w:val="16"/>
                <w:szCs w:val="16"/>
              </w:rPr>
              <w:t>Friday 12 March</w:t>
            </w:r>
          </w:p>
        </w:tc>
      </w:tr>
      <w:tr w:rsidR="00C00DE8" w14:paraId="76C1CF4C" w14:textId="77777777" w:rsidTr="00C00DE8">
        <w:trPr>
          <w:trHeight w:val="270"/>
          <w:jc w:val="center"/>
        </w:trPr>
        <w:tc>
          <w:tcPr>
            <w:tcW w:w="300" w:type="dxa"/>
            <w:vMerge/>
            <w:tcBorders>
              <w:top w:val="nil"/>
              <w:left w:val="nil"/>
              <w:bottom w:val="single" w:sz="8" w:space="0" w:color="auto"/>
              <w:right w:val="single" w:sz="8" w:space="0" w:color="auto"/>
            </w:tcBorders>
            <w:vAlign w:val="center"/>
            <w:hideMark/>
          </w:tcPr>
          <w:p w14:paraId="6AEA5BFE" w14:textId="77777777" w:rsidR="00C00DE8" w:rsidRDefault="00C00DE8">
            <w:pPr>
              <w:tabs>
                <w:tab w:val="clear" w:pos="794"/>
                <w:tab w:val="clear" w:pos="1191"/>
                <w:tab w:val="clear" w:pos="1588"/>
                <w:tab w:val="clear" w:pos="1985"/>
              </w:tabs>
              <w:overflowPunct/>
              <w:autoSpaceDE/>
              <w:autoSpaceDN/>
              <w:adjustRightInd/>
              <w:spacing w:before="0"/>
              <w:rPr>
                <w:b/>
                <w:sz w:val="16"/>
                <w:szCs w:val="16"/>
              </w:rPr>
            </w:pPr>
          </w:p>
        </w:tc>
        <w:tc>
          <w:tcPr>
            <w:tcW w:w="289" w:type="dxa"/>
            <w:tcBorders>
              <w:top w:val="single" w:sz="4" w:space="0" w:color="auto"/>
              <w:left w:val="single" w:sz="8" w:space="0" w:color="auto"/>
              <w:bottom w:val="single" w:sz="8" w:space="0" w:color="auto"/>
              <w:right w:val="single" w:sz="4" w:space="0" w:color="auto"/>
            </w:tcBorders>
            <w:vAlign w:val="center"/>
            <w:hideMark/>
          </w:tcPr>
          <w:p w14:paraId="3BD81955" w14:textId="77777777" w:rsidR="00C00DE8" w:rsidRDefault="00C00DE8">
            <w:pPr>
              <w:spacing w:before="40" w:after="40"/>
              <w:jc w:val="center"/>
              <w:rPr>
                <w:sz w:val="16"/>
                <w:szCs w:val="16"/>
              </w:rPr>
            </w:pPr>
            <w:r>
              <w:rPr>
                <w:sz w:val="16"/>
                <w:szCs w:val="16"/>
              </w:rPr>
              <w:t>0</w:t>
            </w:r>
          </w:p>
        </w:tc>
        <w:tc>
          <w:tcPr>
            <w:tcW w:w="289" w:type="dxa"/>
            <w:tcBorders>
              <w:top w:val="single" w:sz="4" w:space="0" w:color="auto"/>
              <w:left w:val="single" w:sz="4" w:space="0" w:color="auto"/>
              <w:bottom w:val="single" w:sz="8" w:space="0" w:color="auto"/>
              <w:right w:val="single" w:sz="4" w:space="0" w:color="auto"/>
            </w:tcBorders>
            <w:vAlign w:val="center"/>
            <w:hideMark/>
          </w:tcPr>
          <w:p w14:paraId="6C50A7AB" w14:textId="77777777" w:rsidR="00C00DE8" w:rsidRDefault="00C00DE8">
            <w:pPr>
              <w:spacing w:before="40" w:after="40"/>
              <w:jc w:val="center"/>
              <w:rPr>
                <w:sz w:val="16"/>
                <w:szCs w:val="16"/>
              </w:rPr>
            </w:pPr>
            <w:r>
              <w:rPr>
                <w:sz w:val="16"/>
                <w:szCs w:val="16"/>
              </w:rPr>
              <w:t>1</w:t>
            </w:r>
          </w:p>
        </w:tc>
        <w:tc>
          <w:tcPr>
            <w:tcW w:w="342" w:type="dxa"/>
            <w:tcBorders>
              <w:top w:val="single" w:sz="4" w:space="0" w:color="auto"/>
              <w:left w:val="single" w:sz="4" w:space="0" w:color="auto"/>
              <w:bottom w:val="single" w:sz="8" w:space="0" w:color="auto"/>
              <w:right w:val="single" w:sz="4" w:space="0" w:color="auto"/>
            </w:tcBorders>
            <w:vAlign w:val="center"/>
            <w:hideMark/>
          </w:tcPr>
          <w:p w14:paraId="6D3D4A7F" w14:textId="77777777" w:rsidR="00C00DE8" w:rsidRDefault="00C00DE8">
            <w:pPr>
              <w:spacing w:before="40" w:after="40"/>
              <w:jc w:val="center"/>
              <w:rPr>
                <w:sz w:val="16"/>
                <w:szCs w:val="16"/>
              </w:rPr>
            </w:pPr>
            <w:r>
              <w:rPr>
                <w:sz w:val="16"/>
                <w:szCs w:val="16"/>
              </w:rPr>
              <w:t>2</w:t>
            </w:r>
          </w:p>
        </w:tc>
        <w:tc>
          <w:tcPr>
            <w:tcW w:w="329" w:type="dxa"/>
            <w:tcBorders>
              <w:top w:val="single" w:sz="4" w:space="0" w:color="auto"/>
              <w:left w:val="single" w:sz="4" w:space="0" w:color="auto"/>
              <w:bottom w:val="single" w:sz="8" w:space="0" w:color="auto"/>
              <w:right w:val="single" w:sz="4" w:space="0" w:color="auto"/>
            </w:tcBorders>
            <w:vAlign w:val="center"/>
            <w:hideMark/>
          </w:tcPr>
          <w:p w14:paraId="635FE23F" w14:textId="77777777" w:rsidR="00C00DE8" w:rsidRDefault="00C00DE8">
            <w:pPr>
              <w:spacing w:before="0" w:after="40"/>
              <w:jc w:val="center"/>
              <w:rPr>
                <w:sz w:val="16"/>
                <w:szCs w:val="16"/>
              </w:rPr>
            </w:pPr>
            <w:r>
              <w:rPr>
                <w:sz w:val="16"/>
                <w:szCs w:val="16"/>
              </w:rPr>
              <w:t>3</w:t>
            </w:r>
          </w:p>
        </w:tc>
        <w:tc>
          <w:tcPr>
            <w:tcW w:w="335" w:type="dxa"/>
            <w:tcBorders>
              <w:top w:val="single" w:sz="4" w:space="0" w:color="auto"/>
              <w:left w:val="single" w:sz="4" w:space="0" w:color="auto"/>
              <w:bottom w:val="single" w:sz="8" w:space="0" w:color="auto"/>
              <w:right w:val="single" w:sz="4" w:space="0" w:color="auto"/>
            </w:tcBorders>
            <w:vAlign w:val="center"/>
            <w:hideMark/>
          </w:tcPr>
          <w:p w14:paraId="70776B51" w14:textId="77777777" w:rsidR="00C00DE8" w:rsidRDefault="00C00DE8">
            <w:pPr>
              <w:spacing w:before="40" w:after="40"/>
              <w:jc w:val="center"/>
              <w:rPr>
                <w:sz w:val="16"/>
                <w:szCs w:val="16"/>
              </w:rPr>
            </w:pPr>
            <w:r>
              <w:rPr>
                <w:sz w:val="16"/>
                <w:szCs w:val="16"/>
              </w:rPr>
              <w:t>4</w:t>
            </w:r>
          </w:p>
        </w:tc>
        <w:tc>
          <w:tcPr>
            <w:tcW w:w="335" w:type="dxa"/>
            <w:tcBorders>
              <w:top w:val="single" w:sz="4" w:space="0" w:color="auto"/>
              <w:left w:val="single" w:sz="4" w:space="0" w:color="auto"/>
              <w:bottom w:val="single" w:sz="8" w:space="0" w:color="auto"/>
              <w:right w:val="single" w:sz="4" w:space="0" w:color="auto"/>
            </w:tcBorders>
            <w:vAlign w:val="center"/>
            <w:hideMark/>
          </w:tcPr>
          <w:p w14:paraId="305CF9DD" w14:textId="77777777" w:rsidR="00C00DE8" w:rsidRDefault="00C00DE8">
            <w:pPr>
              <w:spacing w:before="40" w:after="40"/>
              <w:jc w:val="center"/>
              <w:rPr>
                <w:sz w:val="16"/>
                <w:szCs w:val="16"/>
              </w:rPr>
            </w:pPr>
            <w:r>
              <w:rPr>
                <w:sz w:val="16"/>
                <w:szCs w:val="16"/>
              </w:rPr>
              <w:t>5</w:t>
            </w:r>
          </w:p>
        </w:tc>
        <w:tc>
          <w:tcPr>
            <w:tcW w:w="336" w:type="dxa"/>
            <w:tcBorders>
              <w:top w:val="single" w:sz="4" w:space="0" w:color="auto"/>
              <w:left w:val="single" w:sz="4" w:space="0" w:color="auto"/>
              <w:bottom w:val="single" w:sz="8" w:space="0" w:color="auto"/>
              <w:right w:val="single" w:sz="8" w:space="0" w:color="auto"/>
            </w:tcBorders>
            <w:vAlign w:val="center"/>
            <w:hideMark/>
          </w:tcPr>
          <w:p w14:paraId="79EA5B70" w14:textId="77777777" w:rsidR="00C00DE8" w:rsidRDefault="00C00DE8">
            <w:pPr>
              <w:spacing w:before="40" w:after="40"/>
              <w:jc w:val="center"/>
              <w:rPr>
                <w:sz w:val="16"/>
                <w:szCs w:val="16"/>
              </w:rPr>
            </w:pPr>
            <w:r>
              <w:rPr>
                <w:sz w:val="16"/>
                <w:szCs w:val="16"/>
              </w:rPr>
              <w:t>6</w:t>
            </w:r>
          </w:p>
        </w:tc>
        <w:tc>
          <w:tcPr>
            <w:tcW w:w="337" w:type="dxa"/>
            <w:tcBorders>
              <w:top w:val="single" w:sz="4" w:space="0" w:color="auto"/>
              <w:left w:val="single" w:sz="8" w:space="0" w:color="auto"/>
              <w:bottom w:val="single" w:sz="8" w:space="0" w:color="auto"/>
              <w:right w:val="single" w:sz="4" w:space="0" w:color="auto"/>
            </w:tcBorders>
            <w:vAlign w:val="center"/>
            <w:hideMark/>
          </w:tcPr>
          <w:p w14:paraId="2EC2D4D2" w14:textId="77777777" w:rsidR="00C00DE8" w:rsidRDefault="00C00DE8">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036B3CF5" w14:textId="77777777" w:rsidR="00C00DE8" w:rsidRDefault="00C00DE8">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40E2D1D" w14:textId="77777777" w:rsidR="00C00DE8" w:rsidRDefault="00C00DE8">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6EE58E85" w14:textId="77777777" w:rsidR="00C00DE8" w:rsidRDefault="00C00DE8">
            <w:pPr>
              <w:spacing w:before="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77996E1D" w14:textId="77777777" w:rsidR="00C00DE8" w:rsidRDefault="00C00DE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54223AA8" w14:textId="77777777" w:rsidR="00C00DE8" w:rsidRDefault="00C00DE8">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40311D11" w14:textId="77777777" w:rsidR="00C00DE8" w:rsidRDefault="00C00DE8">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3734ED71" w14:textId="77777777" w:rsidR="00C00DE8" w:rsidRDefault="00C00DE8">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485E0D8" w14:textId="77777777" w:rsidR="00C00DE8" w:rsidRDefault="00C00DE8">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F0F7B50" w14:textId="77777777" w:rsidR="00C00DE8" w:rsidRDefault="00C00DE8">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2FFA726C" w14:textId="77777777" w:rsidR="00C00DE8" w:rsidRDefault="00C00DE8">
            <w:pPr>
              <w:spacing w:before="0" w:after="40"/>
              <w:jc w:val="center"/>
              <w:rPr>
                <w:sz w:val="16"/>
                <w:szCs w:val="16"/>
              </w:rPr>
            </w:pPr>
            <w:r>
              <w:rPr>
                <w:sz w:val="16"/>
                <w:szCs w:val="16"/>
              </w:rPr>
              <w:t>3</w:t>
            </w:r>
          </w:p>
        </w:tc>
        <w:tc>
          <w:tcPr>
            <w:tcW w:w="339" w:type="dxa"/>
            <w:tcBorders>
              <w:top w:val="single" w:sz="4" w:space="0" w:color="auto"/>
              <w:left w:val="single" w:sz="4" w:space="0" w:color="auto"/>
              <w:bottom w:val="single" w:sz="8" w:space="0" w:color="auto"/>
              <w:right w:val="single" w:sz="4" w:space="0" w:color="auto"/>
            </w:tcBorders>
            <w:vAlign w:val="center"/>
            <w:hideMark/>
          </w:tcPr>
          <w:p w14:paraId="36046237" w14:textId="77777777" w:rsidR="00C00DE8" w:rsidRDefault="00C00DE8">
            <w:pPr>
              <w:spacing w:before="40" w:after="40"/>
              <w:jc w:val="center"/>
              <w:rPr>
                <w:sz w:val="16"/>
                <w:szCs w:val="16"/>
              </w:rPr>
            </w:pPr>
            <w:r>
              <w:rPr>
                <w:sz w:val="16"/>
                <w:szCs w:val="16"/>
              </w:rPr>
              <w:t>4</w:t>
            </w:r>
          </w:p>
        </w:tc>
        <w:tc>
          <w:tcPr>
            <w:tcW w:w="338" w:type="dxa"/>
            <w:tcBorders>
              <w:top w:val="single" w:sz="4" w:space="0" w:color="auto"/>
              <w:left w:val="single" w:sz="4" w:space="0" w:color="auto"/>
              <w:bottom w:val="single" w:sz="8" w:space="0" w:color="auto"/>
              <w:right w:val="single" w:sz="4" w:space="0" w:color="auto"/>
            </w:tcBorders>
            <w:vAlign w:val="center"/>
            <w:hideMark/>
          </w:tcPr>
          <w:p w14:paraId="6138AEAC" w14:textId="77777777" w:rsidR="00C00DE8" w:rsidRDefault="00C00DE8">
            <w:pPr>
              <w:spacing w:before="40" w:after="40"/>
              <w:jc w:val="center"/>
              <w:rPr>
                <w:sz w:val="16"/>
                <w:szCs w:val="16"/>
              </w:rPr>
            </w:pPr>
            <w:r>
              <w:rPr>
                <w:sz w:val="16"/>
                <w:szCs w:val="16"/>
              </w:rPr>
              <w:t>5</w:t>
            </w:r>
          </w:p>
        </w:tc>
        <w:tc>
          <w:tcPr>
            <w:tcW w:w="342" w:type="dxa"/>
            <w:tcBorders>
              <w:top w:val="single" w:sz="4" w:space="0" w:color="auto"/>
              <w:left w:val="single" w:sz="4" w:space="0" w:color="auto"/>
              <w:bottom w:val="single" w:sz="8" w:space="0" w:color="auto"/>
              <w:right w:val="single" w:sz="8" w:space="0" w:color="auto"/>
            </w:tcBorders>
            <w:vAlign w:val="center"/>
            <w:hideMark/>
          </w:tcPr>
          <w:p w14:paraId="5691DC64" w14:textId="77777777" w:rsidR="00C00DE8" w:rsidRDefault="00C00DE8">
            <w:pPr>
              <w:spacing w:before="40" w:after="40"/>
              <w:jc w:val="center"/>
              <w:rPr>
                <w:sz w:val="16"/>
                <w:szCs w:val="16"/>
              </w:rPr>
            </w:pPr>
            <w:r>
              <w:rPr>
                <w:sz w:val="16"/>
                <w:szCs w:val="16"/>
              </w:rPr>
              <w:t>6</w:t>
            </w:r>
          </w:p>
        </w:tc>
        <w:tc>
          <w:tcPr>
            <w:tcW w:w="341" w:type="dxa"/>
            <w:tcBorders>
              <w:top w:val="single" w:sz="4" w:space="0" w:color="auto"/>
              <w:left w:val="single" w:sz="8" w:space="0" w:color="auto"/>
              <w:bottom w:val="single" w:sz="8" w:space="0" w:color="auto"/>
              <w:right w:val="single" w:sz="4" w:space="0" w:color="auto"/>
            </w:tcBorders>
            <w:vAlign w:val="center"/>
            <w:hideMark/>
          </w:tcPr>
          <w:p w14:paraId="34C0D55A" w14:textId="77777777" w:rsidR="00C00DE8" w:rsidRDefault="00C00DE8">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4C59C2F" w14:textId="77777777" w:rsidR="00C00DE8" w:rsidRDefault="00C00DE8">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0C05A3A6" w14:textId="77777777" w:rsidR="00C00DE8" w:rsidRDefault="00C00DE8">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4F63D259" w14:textId="77777777" w:rsidR="00C00DE8" w:rsidRDefault="00C00DE8">
            <w:pPr>
              <w:spacing w:before="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3897F44" w14:textId="77777777" w:rsidR="00C00DE8" w:rsidRDefault="00C00DE8">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4" w:space="0" w:color="auto"/>
            </w:tcBorders>
            <w:vAlign w:val="center"/>
            <w:hideMark/>
          </w:tcPr>
          <w:p w14:paraId="0CE432DE" w14:textId="77777777" w:rsidR="00C00DE8" w:rsidRDefault="00C00DE8">
            <w:pPr>
              <w:spacing w:before="40" w:after="40"/>
              <w:jc w:val="center"/>
              <w:rPr>
                <w:sz w:val="16"/>
                <w:szCs w:val="16"/>
              </w:rPr>
            </w:pPr>
            <w:r>
              <w:rPr>
                <w:sz w:val="16"/>
                <w:szCs w:val="16"/>
              </w:rPr>
              <w:t>5</w:t>
            </w:r>
          </w:p>
        </w:tc>
        <w:tc>
          <w:tcPr>
            <w:tcW w:w="341" w:type="dxa"/>
            <w:tcBorders>
              <w:top w:val="single" w:sz="4" w:space="0" w:color="auto"/>
              <w:left w:val="single" w:sz="4" w:space="0" w:color="auto"/>
              <w:bottom w:val="single" w:sz="8" w:space="0" w:color="auto"/>
              <w:right w:val="single" w:sz="8" w:space="0" w:color="auto"/>
            </w:tcBorders>
            <w:vAlign w:val="center"/>
            <w:hideMark/>
          </w:tcPr>
          <w:p w14:paraId="298015FD" w14:textId="77777777" w:rsidR="00C00DE8" w:rsidRDefault="00C00DE8">
            <w:pPr>
              <w:spacing w:before="40" w:after="40"/>
              <w:jc w:val="center"/>
              <w:rPr>
                <w:sz w:val="16"/>
                <w:szCs w:val="16"/>
              </w:rPr>
            </w:pPr>
            <w:r>
              <w:rPr>
                <w:sz w:val="16"/>
                <w:szCs w:val="16"/>
              </w:rPr>
              <w:t>6</w:t>
            </w:r>
          </w:p>
        </w:tc>
        <w:tc>
          <w:tcPr>
            <w:tcW w:w="340" w:type="dxa"/>
            <w:tcBorders>
              <w:top w:val="single" w:sz="4" w:space="0" w:color="auto"/>
              <w:left w:val="single" w:sz="8" w:space="0" w:color="auto"/>
              <w:bottom w:val="single" w:sz="8" w:space="0" w:color="auto"/>
              <w:right w:val="single" w:sz="4" w:space="0" w:color="auto"/>
            </w:tcBorders>
            <w:vAlign w:val="center"/>
            <w:hideMark/>
          </w:tcPr>
          <w:p w14:paraId="31D84C40" w14:textId="77777777" w:rsidR="00C00DE8" w:rsidRDefault="00C00DE8">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51F1F5B6" w14:textId="77777777" w:rsidR="00C00DE8" w:rsidRDefault="00C00DE8">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A6C2560" w14:textId="77777777" w:rsidR="00C00DE8" w:rsidRDefault="00C00DE8">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31E2C10C" w14:textId="77777777" w:rsidR="00C00DE8" w:rsidRDefault="00C00DE8">
            <w:pPr>
              <w:spacing w:before="0" w:after="40"/>
              <w:jc w:val="center"/>
              <w:rPr>
                <w:sz w:val="16"/>
                <w:szCs w:val="16"/>
              </w:rPr>
            </w:pPr>
            <w:r>
              <w:rPr>
                <w:sz w:val="16"/>
                <w:szCs w:val="16"/>
              </w:rPr>
              <w:t>3</w:t>
            </w:r>
          </w:p>
        </w:tc>
        <w:tc>
          <w:tcPr>
            <w:tcW w:w="344" w:type="dxa"/>
            <w:tcBorders>
              <w:top w:val="single" w:sz="4" w:space="0" w:color="auto"/>
              <w:left w:val="single" w:sz="4" w:space="0" w:color="auto"/>
              <w:bottom w:val="single" w:sz="8" w:space="0" w:color="auto"/>
              <w:right w:val="single" w:sz="4" w:space="0" w:color="auto"/>
            </w:tcBorders>
            <w:vAlign w:val="center"/>
            <w:hideMark/>
          </w:tcPr>
          <w:p w14:paraId="6314B5C9" w14:textId="77777777" w:rsidR="00C00DE8" w:rsidRDefault="00C00DE8">
            <w:pPr>
              <w:spacing w:before="40" w:after="40"/>
              <w:jc w:val="center"/>
              <w:rPr>
                <w:sz w:val="16"/>
                <w:szCs w:val="16"/>
              </w:rPr>
            </w:pPr>
            <w:r>
              <w:rPr>
                <w:sz w:val="16"/>
                <w:szCs w:val="16"/>
              </w:rPr>
              <w:t>4</w:t>
            </w:r>
          </w:p>
        </w:tc>
        <w:tc>
          <w:tcPr>
            <w:tcW w:w="353" w:type="dxa"/>
            <w:tcBorders>
              <w:top w:val="single" w:sz="4" w:space="0" w:color="auto"/>
              <w:left w:val="single" w:sz="4" w:space="0" w:color="auto"/>
              <w:bottom w:val="single" w:sz="8" w:space="0" w:color="auto"/>
              <w:right w:val="single" w:sz="4" w:space="0" w:color="auto"/>
            </w:tcBorders>
            <w:vAlign w:val="center"/>
            <w:hideMark/>
          </w:tcPr>
          <w:p w14:paraId="2C8EC45A" w14:textId="77777777" w:rsidR="00C00DE8" w:rsidRDefault="00C00DE8">
            <w:pPr>
              <w:spacing w:before="40" w:after="40"/>
              <w:jc w:val="center"/>
              <w:rPr>
                <w:sz w:val="16"/>
                <w:szCs w:val="16"/>
              </w:rPr>
            </w:pPr>
            <w:r>
              <w:rPr>
                <w:sz w:val="16"/>
                <w:szCs w:val="16"/>
              </w:rPr>
              <w:t>5</w:t>
            </w:r>
          </w:p>
        </w:tc>
        <w:tc>
          <w:tcPr>
            <w:tcW w:w="352" w:type="dxa"/>
            <w:gridSpan w:val="2"/>
            <w:tcBorders>
              <w:top w:val="single" w:sz="4" w:space="0" w:color="auto"/>
              <w:left w:val="single" w:sz="4" w:space="0" w:color="auto"/>
              <w:bottom w:val="single" w:sz="8" w:space="0" w:color="auto"/>
              <w:right w:val="single" w:sz="4" w:space="0" w:color="auto"/>
            </w:tcBorders>
            <w:vAlign w:val="center"/>
            <w:hideMark/>
          </w:tcPr>
          <w:p w14:paraId="7C0F6C7C" w14:textId="77777777" w:rsidR="00C00DE8" w:rsidRDefault="00C00DE8">
            <w:pPr>
              <w:spacing w:before="40" w:after="40"/>
              <w:jc w:val="center"/>
              <w:rPr>
                <w:sz w:val="16"/>
                <w:szCs w:val="16"/>
              </w:rPr>
            </w:pPr>
            <w:r>
              <w:rPr>
                <w:sz w:val="16"/>
                <w:szCs w:val="16"/>
              </w:rPr>
              <w:t>6</w:t>
            </w:r>
          </w:p>
        </w:tc>
      </w:tr>
      <w:tr w:rsidR="00C00DE8" w14:paraId="7B07245C" w14:textId="77777777" w:rsidTr="00C00DE8">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14:paraId="043A995D" w14:textId="77777777" w:rsidR="00C00DE8" w:rsidRDefault="00C00DE8">
            <w:pPr>
              <w:spacing w:before="40" w:after="40"/>
              <w:jc w:val="center"/>
              <w:rPr>
                <w:b/>
                <w:sz w:val="16"/>
                <w:szCs w:val="16"/>
              </w:rPr>
            </w:pPr>
            <w:r>
              <w:rPr>
                <w:b/>
                <w:sz w:val="16"/>
                <w:szCs w:val="16"/>
              </w:rPr>
              <w:t>PLEN/13</w:t>
            </w:r>
          </w:p>
        </w:tc>
        <w:tc>
          <w:tcPr>
            <w:tcW w:w="289"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571A36E9" w14:textId="77777777" w:rsidR="00C00DE8" w:rsidRDefault="00C00DE8">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23B97657" w14:textId="77777777" w:rsidR="00C00DE8" w:rsidRDefault="00C00DE8">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2"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CFDBE73" w14:textId="77777777" w:rsidR="00C00DE8" w:rsidRDefault="00C00DE8">
            <w:pPr>
              <w:spacing w:before="40" w:after="40"/>
              <w:jc w:val="center"/>
              <w:rPr>
                <w:b/>
                <w:bCs/>
                <w:sz w:val="16"/>
                <w:szCs w:val="16"/>
              </w:rPr>
            </w:pPr>
            <w:r>
              <w:rPr>
                <w:b/>
                <w:bCs/>
                <w:sz w:val="16"/>
                <w:szCs w:val="16"/>
              </w:rPr>
              <w:t>A</w:t>
            </w:r>
          </w:p>
        </w:tc>
        <w:tc>
          <w:tcPr>
            <w:tcW w:w="329"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4D800942" w14:textId="77777777" w:rsidR="00C00DE8" w:rsidRDefault="00C00DE8">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3F00DC1" w14:textId="77777777" w:rsidR="00C00DE8" w:rsidRDefault="00C00DE8">
            <w:pPr>
              <w:spacing w:before="40" w:after="40"/>
              <w:jc w:val="center"/>
              <w:rPr>
                <w:b/>
                <w:bCs/>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6B4C8AB7" w14:textId="77777777" w:rsidR="00C00DE8" w:rsidRDefault="00C00DE8">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72727401" w14:textId="77777777" w:rsidR="00C00DE8" w:rsidRDefault="00C00DE8">
            <w:pPr>
              <w:spacing w:before="40" w:after="40"/>
              <w:jc w:val="center"/>
              <w:rPr>
                <w:b/>
                <w:bCs/>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2BD94F5D" w14:textId="77777777" w:rsidR="00C00DE8" w:rsidRDefault="00C00DE8">
            <w:pPr>
              <w:spacing w:before="40" w:after="40"/>
              <w:jc w:val="center"/>
              <w:rPr>
                <w:b/>
                <w:bCs/>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4AC66625" w14:textId="77777777" w:rsidR="00C00DE8" w:rsidRDefault="00C00DE8">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8497E98" w14:textId="77777777" w:rsidR="00C00DE8" w:rsidRDefault="00C00DE8">
            <w:pPr>
              <w:spacing w:before="40" w:after="40"/>
              <w:jc w:val="center"/>
              <w:rPr>
                <w:b/>
                <w:bCs/>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68A6F4C" w14:textId="77777777" w:rsidR="00C00DE8" w:rsidRDefault="00C00DE8">
            <w:pPr>
              <w:spacing w:before="40" w:after="40"/>
              <w:jc w:val="center"/>
              <w:rPr>
                <w:b/>
                <w:bCs/>
                <w:sz w:val="16"/>
                <w:szCs w:val="16"/>
              </w:rPr>
            </w:pPr>
          </w:p>
        </w:tc>
        <w:tc>
          <w:tcPr>
            <w:tcW w:w="336" w:type="dxa"/>
            <w:tcBorders>
              <w:top w:val="single" w:sz="8" w:space="0" w:color="auto"/>
              <w:left w:val="single" w:sz="4" w:space="0" w:color="auto"/>
              <w:bottom w:val="single" w:sz="8" w:space="0" w:color="auto"/>
              <w:right w:val="single" w:sz="4" w:space="0" w:color="auto"/>
            </w:tcBorders>
            <w:shd w:val="clear" w:color="auto" w:fill="DBE5F1" w:themeFill="accent1" w:themeFillTint="33"/>
            <w:vAlign w:val="center"/>
          </w:tcPr>
          <w:p w14:paraId="37DCADE5"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8080AA0"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578C6D32" w14:textId="77777777" w:rsidR="00C00DE8" w:rsidRDefault="00C00DE8">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41460589" w14:textId="77777777" w:rsidR="00C00DE8" w:rsidRDefault="00C00DE8">
            <w:pPr>
              <w:spacing w:before="40" w:after="40"/>
              <w:jc w:val="center"/>
              <w:rPr>
                <w:b/>
                <w:bCs/>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64F219A" w14:textId="77777777" w:rsidR="00C00DE8" w:rsidRDefault="00C00DE8">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4C8D9B4" w14:textId="77777777" w:rsidR="00C00DE8" w:rsidRDefault="00C00DE8">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854902D" w14:textId="77777777" w:rsidR="00C00DE8" w:rsidRDefault="00C00DE8">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F2BFA9E" w14:textId="77777777" w:rsidR="00C00DE8" w:rsidRDefault="00C00DE8">
            <w:pPr>
              <w:spacing w:before="40" w:after="40"/>
              <w:jc w:val="center"/>
              <w:rPr>
                <w:b/>
                <w:bCs/>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353A6B5F" w14:textId="77777777" w:rsidR="00C00DE8" w:rsidRDefault="00C00DE8">
            <w:pPr>
              <w:spacing w:before="40" w:after="40"/>
              <w:jc w:val="center"/>
              <w:rPr>
                <w:b/>
                <w:bCs/>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1D35EB8A" w14:textId="77777777" w:rsidR="00C00DE8" w:rsidRDefault="00C00DE8">
            <w:pPr>
              <w:spacing w:before="40" w:after="40"/>
              <w:jc w:val="center"/>
              <w:rPr>
                <w:b/>
                <w:bCs/>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3899C04F"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D7372DC"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510A4BCB"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30A9DEA"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958D474"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7FDB33B0" w14:textId="77777777" w:rsidR="00C00DE8" w:rsidRDefault="00C00DE8">
            <w:pPr>
              <w:spacing w:before="40" w:after="40"/>
              <w:jc w:val="center"/>
              <w:rPr>
                <w:b/>
                <w:bCs/>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BE5F1" w:themeFill="accent1" w:themeFillTint="33"/>
            <w:vAlign w:val="center"/>
          </w:tcPr>
          <w:p w14:paraId="175AE711" w14:textId="77777777" w:rsidR="00C00DE8" w:rsidRDefault="00C00DE8">
            <w:pPr>
              <w:spacing w:before="40" w:after="40"/>
              <w:jc w:val="center"/>
              <w:rPr>
                <w:b/>
                <w:bCs/>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155F4208" w14:textId="77777777" w:rsidR="00C00DE8" w:rsidRDefault="00C00DE8">
            <w:pPr>
              <w:spacing w:before="40" w:after="40"/>
              <w:jc w:val="center"/>
              <w:rPr>
                <w:b/>
                <w:bCs/>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0274F1FF" w14:textId="77777777" w:rsidR="00C00DE8" w:rsidRDefault="00C00DE8">
            <w:pPr>
              <w:spacing w:before="40" w:after="40"/>
              <w:jc w:val="center"/>
              <w:rPr>
                <w:b/>
                <w:bCs/>
                <w:sz w:val="16"/>
                <w:szCs w:val="16"/>
              </w:rPr>
            </w:pPr>
            <w:r>
              <w:rPr>
                <w:b/>
                <w:bCs/>
                <w:sz w:val="16"/>
                <w:szCs w:val="16"/>
              </w:rPr>
              <w:t>A</w:t>
            </w:r>
            <w:r>
              <w:rPr>
                <w:rFonts w:cs="Times New Roman Bold"/>
                <w:b/>
                <w:bCs/>
                <w:sz w:val="16"/>
                <w:szCs w:val="16"/>
                <w:vertAlign w:val="superscript"/>
                <w:lang w:val="fr-CH"/>
              </w:rPr>
              <w:t>1</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5B7462E1" w14:textId="77777777" w:rsidR="00C00DE8" w:rsidRDefault="00C00DE8">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1B024821" w14:textId="77777777" w:rsidR="00C00DE8" w:rsidRDefault="00C00DE8">
            <w:pPr>
              <w:spacing w:before="40" w:after="40"/>
              <w:jc w:val="center"/>
              <w:rPr>
                <w:b/>
                <w:bCs/>
                <w:sz w:val="16"/>
                <w:szCs w:val="16"/>
              </w:rPr>
            </w:pPr>
            <w:r>
              <w:rPr>
                <w:b/>
                <w:bCs/>
                <w:sz w:val="16"/>
                <w:szCs w:val="16"/>
              </w:rPr>
              <w:t>A</w:t>
            </w:r>
          </w:p>
        </w:tc>
        <w:tc>
          <w:tcPr>
            <w:tcW w:w="344"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hideMark/>
          </w:tcPr>
          <w:p w14:paraId="4195E42B" w14:textId="77777777" w:rsidR="00C00DE8" w:rsidRDefault="00C00DE8">
            <w:pPr>
              <w:spacing w:before="40" w:after="40"/>
              <w:jc w:val="center"/>
              <w:rPr>
                <w:b/>
                <w:bCs/>
                <w:sz w:val="16"/>
                <w:szCs w:val="16"/>
              </w:rPr>
            </w:pPr>
            <w:r>
              <w:rPr>
                <w:b/>
                <w:bCs/>
                <w:sz w:val="16"/>
                <w:szCs w:val="16"/>
              </w:rPr>
              <w:t xml:space="preserve">A </w:t>
            </w:r>
          </w:p>
        </w:tc>
        <w:tc>
          <w:tcPr>
            <w:tcW w:w="353" w:type="dxa"/>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2E5F18B8" w14:textId="77777777" w:rsidR="00C00DE8" w:rsidRDefault="00C00DE8">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DBE5F1" w:themeFill="accent1" w:themeFillTint="33"/>
            <w:vAlign w:val="center"/>
          </w:tcPr>
          <w:p w14:paraId="11440F2E" w14:textId="77777777" w:rsidR="00C00DE8" w:rsidRDefault="00C00DE8">
            <w:pPr>
              <w:spacing w:before="40" w:after="40"/>
              <w:jc w:val="center"/>
              <w:rPr>
                <w:sz w:val="16"/>
                <w:szCs w:val="16"/>
              </w:rPr>
            </w:pPr>
          </w:p>
        </w:tc>
      </w:tr>
      <w:tr w:rsidR="00C00DE8" w14:paraId="605BA749" w14:textId="77777777" w:rsidTr="00C00DE8">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5C0AD6A8" w14:textId="77777777" w:rsidR="00C00DE8" w:rsidRDefault="00C00DE8">
            <w:pPr>
              <w:spacing w:before="40" w:after="40"/>
              <w:jc w:val="center"/>
              <w:rPr>
                <w:sz w:val="10"/>
                <w:szCs w:val="16"/>
              </w:rPr>
            </w:pPr>
            <w:r>
              <w:rPr>
                <w:sz w:val="16"/>
                <w:szCs w:val="16"/>
              </w:rPr>
              <w:t>WP3/13</w:t>
            </w:r>
          </w:p>
        </w:tc>
        <w:tc>
          <w:tcPr>
            <w:tcW w:w="289"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6D9C0FA" w14:textId="77777777" w:rsidR="00C00DE8" w:rsidRDefault="00C00DE8">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ACCF769" w14:textId="77777777" w:rsidR="00C00DE8" w:rsidRDefault="00C00DE8">
            <w:pPr>
              <w:spacing w:before="40" w:after="40"/>
              <w:jc w:val="center"/>
              <w:rPr>
                <w:sz w:val="20"/>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43C40A5" w14:textId="77777777" w:rsidR="00C00DE8" w:rsidRDefault="00C00DE8">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6890169"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1080292"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B576451"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2B069FD" w14:textId="77777777" w:rsidR="00C00DE8" w:rsidRDefault="00C00DE8">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24DF04C6"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AC6EF0E"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CDBEBB"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C1AF32F"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0F03775"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A8C2DC3"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EC47CC4"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2F32665" w14:textId="77777777" w:rsidR="00C00DE8" w:rsidRDefault="00C00DE8">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514DD8F"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C84B44E"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A05E9D4"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FE84D85" w14:textId="77777777" w:rsidR="00C00DE8" w:rsidRDefault="00C00DE8">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DF2C98B"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162ADEB9"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05AF1130" w14:textId="77777777" w:rsidR="00C00DE8" w:rsidRDefault="00C00DE8">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283317D6" w14:textId="77777777" w:rsidR="00C00DE8" w:rsidRDefault="00C00DE8">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B262576"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1780CF7"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5962530"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C1D8AE4"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4660840" w14:textId="77777777" w:rsidR="00C00DE8" w:rsidRDefault="00C00DE8">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957344C"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7E3888"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24B629D"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1131D7F"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55F44C3" w14:textId="77777777" w:rsidR="00C00DE8" w:rsidRDefault="00C00DE8">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2DDCC73" w14:textId="77777777" w:rsidR="00C00DE8" w:rsidRDefault="00C00DE8">
            <w:pPr>
              <w:spacing w:before="40" w:after="40"/>
              <w:jc w:val="center"/>
              <w:rPr>
                <w:b/>
                <w:bCs/>
                <w:sz w:val="28"/>
                <w:szCs w:val="28"/>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1F93463" w14:textId="77777777" w:rsidR="00C00DE8" w:rsidRDefault="00C00DE8">
            <w:pPr>
              <w:spacing w:before="40" w:after="40"/>
              <w:jc w:val="center"/>
              <w:rPr>
                <w:sz w:val="16"/>
                <w:szCs w:val="16"/>
              </w:rPr>
            </w:pPr>
          </w:p>
        </w:tc>
      </w:tr>
      <w:tr w:rsidR="00C00DE8" w14:paraId="00E1DDEA"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2D75E2" w14:textId="77777777" w:rsidR="00C00DE8" w:rsidRDefault="00C00DE8">
            <w:pPr>
              <w:spacing w:before="40" w:after="40"/>
              <w:jc w:val="center"/>
              <w:rPr>
                <w:b/>
                <w:sz w:val="16"/>
                <w:szCs w:val="16"/>
              </w:rPr>
            </w:pPr>
            <w:r>
              <w:rPr>
                <w:b/>
                <w:sz w:val="16"/>
                <w:szCs w:val="16"/>
              </w:rPr>
              <w:t xml:space="preserve">Q1/13 </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6103B30"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BB8358"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vAlign w:val="center"/>
          </w:tcPr>
          <w:p w14:paraId="0FAA97D2"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0664"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6FF4FF85"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24FB7F5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4FEC6A"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82D7BDF"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5D9ED"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6309E"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3D6DE"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006E8B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41A040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186046"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33222F7"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057426CA"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400CAAE"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C5100"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7F6C3407"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7514F83C"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0841434"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07D2D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0C55F"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08EA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C640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8D6E49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0D6D7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2C8568"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06BC47"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971ACE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9042F0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E0AF3"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446BE1C"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8F7E3A2"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8E47ED0" w14:textId="77777777" w:rsidR="00C00DE8" w:rsidRDefault="00C00DE8">
            <w:pPr>
              <w:spacing w:before="40" w:after="40"/>
              <w:jc w:val="center"/>
              <w:rPr>
                <w:sz w:val="16"/>
                <w:szCs w:val="16"/>
              </w:rPr>
            </w:pPr>
          </w:p>
        </w:tc>
      </w:tr>
      <w:tr w:rsidR="00C00DE8" w14:paraId="0C4F7D09"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0B0025" w14:textId="77777777" w:rsidR="00C00DE8" w:rsidRDefault="00C00DE8">
            <w:pPr>
              <w:spacing w:before="40" w:after="40"/>
              <w:jc w:val="center"/>
              <w:rPr>
                <w:b/>
                <w:sz w:val="16"/>
                <w:szCs w:val="16"/>
              </w:rPr>
            </w:pPr>
            <w:r>
              <w:rPr>
                <w:b/>
                <w:sz w:val="16"/>
                <w:szCs w:val="16"/>
              </w:rPr>
              <w:t>Q2/13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51176BD"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051A3B"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60CC4703"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286A"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34943AAF"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359C0CB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9F8FDC"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A5EAF2F"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363C1"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6E077"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E311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DFC9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A5F563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67C3CE6"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7391C1F"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4F89F90"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vAlign w:val="center"/>
            <w:hideMark/>
          </w:tcPr>
          <w:p w14:paraId="610E2A08"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F631F"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73AA3E3"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FADE63F"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66F439"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B419E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3969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756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4BF2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E9584B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910787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EADC06"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07CE1D"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E7AF2A6"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DBB820D"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90BF5"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7CC8AC0"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CF3ABEF"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6B17D4E6" w14:textId="77777777" w:rsidR="00C00DE8" w:rsidRDefault="00C00DE8">
            <w:pPr>
              <w:spacing w:before="40" w:after="40"/>
              <w:jc w:val="center"/>
              <w:rPr>
                <w:sz w:val="16"/>
                <w:szCs w:val="16"/>
              </w:rPr>
            </w:pPr>
          </w:p>
        </w:tc>
      </w:tr>
      <w:tr w:rsidR="00C00DE8" w14:paraId="1978D081"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7C70F3" w14:textId="77777777" w:rsidR="00C00DE8" w:rsidRDefault="00C00DE8">
            <w:pPr>
              <w:spacing w:before="40" w:after="40"/>
              <w:jc w:val="center"/>
              <w:rPr>
                <w:b/>
                <w:sz w:val="16"/>
                <w:szCs w:val="16"/>
              </w:rPr>
            </w:pPr>
            <w:r>
              <w:rPr>
                <w:b/>
                <w:sz w:val="16"/>
                <w:szCs w:val="16"/>
              </w:rPr>
              <w:t>Q5/13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05FA56"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7D6189D5"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vAlign w:val="center"/>
          </w:tcPr>
          <w:p w14:paraId="21F1B35B"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A7104"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E80D2" w14:textId="77777777" w:rsidR="00C00DE8" w:rsidRDefault="00C00DE8">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hideMark/>
          </w:tcPr>
          <w:p w14:paraId="52B0AE03"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108BFE"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D7867D"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F1C83"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5A2C9"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2C0A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5930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946042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E1B18A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8C89A5"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tcPr>
          <w:p w14:paraId="2A89386A"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6D45FA32"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C44A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6021C2B" w14:textId="77777777" w:rsidR="00C00DE8" w:rsidRDefault="00C00DE8">
            <w:pPr>
              <w:spacing w:before="40" w:after="40"/>
              <w:jc w:val="center"/>
              <w:rPr>
                <w:sz w:val="16"/>
                <w:szCs w:val="16"/>
              </w:rPr>
            </w:pPr>
            <w:r>
              <w:rPr>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tcPr>
          <w:p w14:paraId="49FFA098"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C0D489"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6A68C7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C05F"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8ED6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9649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8591B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A34A3B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78F21B"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ECB4C0"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5DEF367"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52CA576"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4810C"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F6799C0"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4824646"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4CEB815" w14:textId="77777777" w:rsidR="00C00DE8" w:rsidRDefault="00C00DE8">
            <w:pPr>
              <w:spacing w:before="40" w:after="40"/>
              <w:jc w:val="center"/>
              <w:rPr>
                <w:sz w:val="16"/>
                <w:szCs w:val="16"/>
              </w:rPr>
            </w:pPr>
          </w:p>
        </w:tc>
      </w:tr>
      <w:tr w:rsidR="00C00DE8" w14:paraId="58EB224F"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E3944B" w14:textId="77777777" w:rsidR="00C00DE8" w:rsidRDefault="00C00DE8">
            <w:pPr>
              <w:spacing w:before="40" w:after="40"/>
              <w:jc w:val="center"/>
              <w:rPr>
                <w:b/>
                <w:sz w:val="16"/>
                <w:szCs w:val="16"/>
              </w:rPr>
            </w:pPr>
            <w:r>
              <w:rPr>
                <w:b/>
                <w:sz w:val="16"/>
                <w:szCs w:val="16"/>
              </w:rPr>
              <w:t>Q16/13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BCDA44"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30E0E16"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0D3F425A"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140CC"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7FC49A"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6AA6106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D00BB1"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B5D820E"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33D8E"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7521"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37FA0"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41B1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57FB524"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550EFA"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D2C720D"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D201F7C"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464ABD0"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04D9C"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4E4E09" w14:textId="77777777" w:rsidR="00C00DE8" w:rsidRDefault="00C00DE8">
            <w:pPr>
              <w:spacing w:before="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7E148C7A"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5E2305"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727D04"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2C238"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C51A7E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3F0D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5A1A8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2B7908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300700"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8945D1"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5485351"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2B135F4"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F77DA"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655D877"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65E17C8"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42C34998" w14:textId="77777777" w:rsidR="00C00DE8" w:rsidRDefault="00C00DE8">
            <w:pPr>
              <w:spacing w:before="40" w:after="40"/>
              <w:jc w:val="center"/>
              <w:rPr>
                <w:sz w:val="16"/>
                <w:szCs w:val="16"/>
              </w:rPr>
            </w:pPr>
          </w:p>
        </w:tc>
      </w:tr>
      <w:tr w:rsidR="00C00DE8" w14:paraId="7C1BBC2D" w14:textId="77777777" w:rsidTr="00C00DE8">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4F902596" w14:textId="77777777" w:rsidR="00C00DE8" w:rsidRDefault="00C00DE8">
            <w:pPr>
              <w:spacing w:before="40" w:after="40"/>
              <w:jc w:val="center"/>
              <w:rPr>
                <w:sz w:val="16"/>
                <w:szCs w:val="16"/>
              </w:rPr>
            </w:pPr>
            <w:r>
              <w:rPr>
                <w:sz w:val="16"/>
                <w:szCs w:val="16"/>
              </w:rPr>
              <w:t xml:space="preserve">WP2/13 </w:t>
            </w:r>
          </w:p>
        </w:tc>
        <w:tc>
          <w:tcPr>
            <w:tcW w:w="289"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67FED31E" w14:textId="77777777" w:rsidR="00C00DE8" w:rsidRDefault="00C00DE8">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5F607C1" w14:textId="77777777" w:rsidR="00C00DE8" w:rsidRDefault="00C00DE8">
            <w:pPr>
              <w:spacing w:before="40" w:after="40"/>
              <w:jc w:val="center"/>
              <w:rPr>
                <w:sz w:val="16"/>
                <w:szCs w:val="16"/>
                <w:highlight w:val="yellow"/>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94597F" w14:textId="77777777" w:rsidR="00C00DE8" w:rsidRDefault="00C00DE8">
            <w:pPr>
              <w:spacing w:before="40" w:after="40"/>
              <w:jc w:val="center"/>
              <w:rPr>
                <w:sz w:val="16"/>
                <w:szCs w:val="16"/>
                <w:highlight w:val="yellow"/>
              </w:rPr>
            </w:pPr>
          </w:p>
        </w:tc>
        <w:tc>
          <w:tcPr>
            <w:tcW w:w="329"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83A2391"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97367FD"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B69277A"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C1C79F8" w14:textId="77777777" w:rsidR="00C00DE8" w:rsidRDefault="00C00DE8">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B7FE24E"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419A18E"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657888B"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71E3308"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C98A161"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6740098"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0B47B8D0"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989C520" w14:textId="77777777" w:rsidR="00C00DE8" w:rsidRDefault="00C00DE8">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55C33FF"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43692C"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2684EA"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6C5ED3B" w14:textId="77777777" w:rsidR="00C00DE8" w:rsidRDefault="00C00DE8">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22AE3C1"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2700522"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E81AEA9"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0167AEA"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69761D99" w14:textId="77777777" w:rsidR="00C00DE8" w:rsidRDefault="00C00DE8">
            <w:pPr>
              <w:spacing w:before="40" w:after="40"/>
              <w:jc w:val="center"/>
              <w:rPr>
                <w:sz w:val="16"/>
                <w:szCs w:val="16"/>
              </w:rPr>
            </w:pPr>
            <w:r>
              <w:rPr>
                <w:sz w:val="16"/>
                <w:szCs w:val="16"/>
              </w:rPr>
              <w:t>R</w:t>
            </w:r>
            <w:r>
              <w:rPr>
                <w:rFonts w:cs="Times New Roman Bold"/>
                <w:b/>
                <w:bCs/>
                <w:sz w:val="16"/>
                <w:szCs w:val="16"/>
                <w:vertAlign w:val="superscript"/>
                <w:lang w:val="fr-CH"/>
              </w:rPr>
              <w:t>2</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735A786E" w14:textId="77777777" w:rsidR="00C00DE8" w:rsidRDefault="00C00DE8">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0CB0BD8"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8924F49"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FF87A0F" w14:textId="77777777" w:rsidR="00C00DE8" w:rsidRDefault="00C00DE8">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A6F89C8"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405B2EC"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9ADC579"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A7DA692"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16C134B" w14:textId="77777777" w:rsidR="00C00DE8" w:rsidRDefault="00C00DE8">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2CFF6F" w14:textId="77777777" w:rsidR="00C00DE8" w:rsidRDefault="00C00DE8">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B502155" w14:textId="77777777" w:rsidR="00C00DE8" w:rsidRDefault="00C00DE8">
            <w:pPr>
              <w:spacing w:before="40" w:after="40"/>
              <w:jc w:val="center"/>
              <w:rPr>
                <w:sz w:val="16"/>
                <w:szCs w:val="16"/>
              </w:rPr>
            </w:pPr>
          </w:p>
        </w:tc>
      </w:tr>
      <w:tr w:rsidR="00C00DE8" w14:paraId="17BD31C0" w14:textId="77777777" w:rsidTr="00C00DE8">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0F05C1" w14:textId="77777777" w:rsidR="00C00DE8" w:rsidRDefault="00C00DE8">
            <w:pPr>
              <w:spacing w:before="40" w:after="40"/>
              <w:jc w:val="center"/>
              <w:rPr>
                <w:b/>
                <w:sz w:val="16"/>
                <w:szCs w:val="16"/>
              </w:rPr>
            </w:pPr>
            <w:r>
              <w:rPr>
                <w:b/>
                <w:sz w:val="16"/>
                <w:szCs w:val="16"/>
              </w:rPr>
              <w:t>Q7/13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E5C9D40"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095574"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0B1FF545"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11F65" w14:textId="77777777" w:rsidR="00C00DE8" w:rsidRDefault="00C00DE8">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vAlign w:val="center"/>
          </w:tcPr>
          <w:p w14:paraId="7FEE62E5"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7754D90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171334"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94858C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782AE8B"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B6F0C0B"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E0473"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D6C64"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EE4368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0BEE91"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CC2C9C"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20C9"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76C3"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F1C71"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5182C96E"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21766B83"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073F4E"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146E7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6DE06D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EB8865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6D8E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9BCD8B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CD2851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480443"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D880CB"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8D1A85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E34CF99"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D1C49"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1031887"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ED0BE33"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91D6520" w14:textId="77777777" w:rsidR="00C00DE8" w:rsidRDefault="00C00DE8">
            <w:pPr>
              <w:spacing w:before="40" w:after="40"/>
              <w:jc w:val="center"/>
              <w:rPr>
                <w:sz w:val="16"/>
                <w:szCs w:val="16"/>
              </w:rPr>
            </w:pPr>
          </w:p>
        </w:tc>
      </w:tr>
      <w:tr w:rsidR="00C00DE8" w14:paraId="6ECD6CBB" w14:textId="77777777" w:rsidTr="00C00DE8">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2A6445" w14:textId="77777777" w:rsidR="00C00DE8" w:rsidRDefault="00C00DE8">
            <w:pPr>
              <w:spacing w:before="40" w:after="40"/>
              <w:jc w:val="center"/>
              <w:rPr>
                <w:b/>
                <w:sz w:val="16"/>
                <w:szCs w:val="16"/>
              </w:rPr>
            </w:pPr>
            <w:r>
              <w:rPr>
                <w:b/>
                <w:sz w:val="16"/>
                <w:szCs w:val="16"/>
              </w:rPr>
              <w:t>Q17/13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5559CE3"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40706092"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32358C0B"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A5504"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7DAC5E2E"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58A601D9"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A1B47A"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D959393"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0E4B2D92"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751FF23B"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CCA7A"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B108CB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4F29BD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50BD99"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6868F85"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C9B62"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721F609"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8A5C9"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342D0D3A"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3F6131A1"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B9B2E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0FF67F"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07025A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96238E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D2A8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7C5D47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B74950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85DF12"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CB91D9"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0A729A5"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7F56380"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7070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ED690F5"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883DDEB"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25E57530" w14:textId="77777777" w:rsidR="00C00DE8" w:rsidRDefault="00C00DE8">
            <w:pPr>
              <w:spacing w:before="40" w:after="40"/>
              <w:jc w:val="center"/>
              <w:rPr>
                <w:sz w:val="16"/>
                <w:szCs w:val="16"/>
              </w:rPr>
            </w:pPr>
          </w:p>
        </w:tc>
      </w:tr>
      <w:tr w:rsidR="00C00DE8" w14:paraId="36F638FD" w14:textId="77777777" w:rsidTr="00C00DE8">
        <w:trPr>
          <w:trHeight w:val="251"/>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D127E9" w14:textId="77777777" w:rsidR="00C00DE8" w:rsidRDefault="00C00DE8">
            <w:pPr>
              <w:spacing w:before="40" w:after="40"/>
              <w:jc w:val="center"/>
              <w:rPr>
                <w:b/>
                <w:sz w:val="16"/>
                <w:szCs w:val="16"/>
              </w:rPr>
            </w:pPr>
            <w:r>
              <w:rPr>
                <w:b/>
                <w:sz w:val="16"/>
                <w:szCs w:val="16"/>
              </w:rPr>
              <w:t>Q18/13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F4F7BA"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BD06B7F" w14:textId="77777777" w:rsidR="00C00DE8" w:rsidRDefault="00C00DE8">
            <w:pPr>
              <w:spacing w:before="40" w:after="40"/>
              <w:jc w:val="center"/>
              <w:rPr>
                <w:sz w:val="16"/>
                <w:szCs w:val="16"/>
                <w:highlight w:val="yellow"/>
              </w:rPr>
            </w:pPr>
          </w:p>
        </w:tc>
        <w:tc>
          <w:tcPr>
            <w:tcW w:w="342" w:type="dxa"/>
            <w:tcBorders>
              <w:top w:val="single" w:sz="4" w:space="0" w:color="auto"/>
              <w:left w:val="single" w:sz="4" w:space="0" w:color="auto"/>
              <w:bottom w:val="single" w:sz="4" w:space="0" w:color="auto"/>
              <w:right w:val="single" w:sz="4" w:space="0" w:color="auto"/>
            </w:tcBorders>
          </w:tcPr>
          <w:p w14:paraId="25B8A135" w14:textId="77777777" w:rsidR="00C00DE8" w:rsidRDefault="00C00DE8">
            <w:pPr>
              <w:spacing w:before="40" w:after="40"/>
              <w:jc w:val="center"/>
              <w:rPr>
                <w:sz w:val="16"/>
                <w:szCs w:val="16"/>
                <w:highlight w:val="yellow"/>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D3F54"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12434186"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39357A83"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A9BC58"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AB641F"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72CBF2C"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2AAEC085"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C7760"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C552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1FC54C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4CF6F7"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BAB1CB3" w14:textId="77777777" w:rsidR="00C00DE8" w:rsidRDefault="00C00DE8">
            <w:pPr>
              <w:spacing w:before="40" w:after="40"/>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8D6FE"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B18F"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461EA"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1C7D12DF"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0549A5B8"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56739DD"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23D21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3E968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2522071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7113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DB46B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35948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88EFC85"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7A444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D99EF9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58A7777"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5B565"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7DCC120"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AE9D5DF"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07BE9F69" w14:textId="77777777" w:rsidR="00C00DE8" w:rsidRDefault="00C00DE8">
            <w:pPr>
              <w:spacing w:before="40" w:after="40"/>
              <w:jc w:val="center"/>
              <w:rPr>
                <w:sz w:val="16"/>
                <w:szCs w:val="16"/>
              </w:rPr>
            </w:pPr>
          </w:p>
        </w:tc>
      </w:tr>
      <w:tr w:rsidR="00C00DE8" w14:paraId="25A7337E"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F52471" w14:textId="77777777" w:rsidR="00C00DE8" w:rsidRDefault="00C00DE8">
            <w:pPr>
              <w:spacing w:before="40" w:after="40"/>
              <w:jc w:val="center"/>
              <w:rPr>
                <w:b/>
                <w:sz w:val="16"/>
                <w:szCs w:val="16"/>
              </w:rPr>
            </w:pPr>
            <w:r>
              <w:rPr>
                <w:b/>
                <w:sz w:val="16"/>
                <w:szCs w:val="16"/>
              </w:rPr>
              <w:t xml:space="preserve">Q19/13 </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83D76C"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05EC11F2" w14:textId="77777777" w:rsidR="00C00DE8" w:rsidRDefault="00C00DE8">
            <w:pPr>
              <w:spacing w:before="40" w:after="40"/>
              <w:jc w:val="center"/>
              <w:rPr>
                <w:bCs/>
                <w:sz w:val="16"/>
                <w:szCs w:val="16"/>
              </w:rPr>
            </w:pPr>
          </w:p>
        </w:tc>
        <w:tc>
          <w:tcPr>
            <w:tcW w:w="342" w:type="dxa"/>
            <w:tcBorders>
              <w:top w:val="single" w:sz="4" w:space="0" w:color="auto"/>
              <w:left w:val="single" w:sz="4" w:space="0" w:color="auto"/>
              <w:bottom w:val="single" w:sz="4" w:space="0" w:color="auto"/>
              <w:right w:val="single" w:sz="4" w:space="0" w:color="auto"/>
            </w:tcBorders>
          </w:tcPr>
          <w:p w14:paraId="4C791DDF"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D7BCD40"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717DF6E6"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0875CFEB"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AB60F50"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5763898"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365F277"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39139181" w14:textId="77777777" w:rsidR="00C00DE8" w:rsidRDefault="00C00DE8">
            <w:pPr>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1C646"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AE03F0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FA478"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B58C2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CD7D45"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B8B24"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5E46E"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92FA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7A65A50E" w14:textId="77777777" w:rsidR="00C00DE8" w:rsidRDefault="00C00DE8">
            <w:pPr>
              <w:spacing w:before="40" w:after="40"/>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2879FB4E"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AAA47E"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7568B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63F006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79FE898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E6598"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8BC4D9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AF862E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F63C37"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70C1BB"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AC4DBC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D314281"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13271"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589023F"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4282BFD"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42C618D" w14:textId="77777777" w:rsidR="00C00DE8" w:rsidRDefault="00C00DE8">
            <w:pPr>
              <w:spacing w:before="40" w:after="40"/>
              <w:jc w:val="center"/>
              <w:rPr>
                <w:sz w:val="16"/>
                <w:szCs w:val="16"/>
              </w:rPr>
            </w:pPr>
          </w:p>
        </w:tc>
      </w:tr>
      <w:tr w:rsidR="00C00DE8" w14:paraId="43104A59" w14:textId="77777777" w:rsidTr="00C00DE8">
        <w:trPr>
          <w:trHeight w:val="270"/>
          <w:jc w:val="center"/>
        </w:trPr>
        <w:tc>
          <w:tcPr>
            <w:tcW w:w="2476" w:type="dxa"/>
            <w:tcBorders>
              <w:top w:val="single" w:sz="8" w:space="0" w:color="auto"/>
              <w:left w:val="single" w:sz="8" w:space="0" w:color="auto"/>
              <w:bottom w:val="single" w:sz="4" w:space="0" w:color="auto"/>
              <w:right w:val="single" w:sz="8" w:space="0" w:color="auto"/>
            </w:tcBorders>
            <w:shd w:val="clear" w:color="auto" w:fill="FDE9D9" w:themeFill="accent6" w:themeFillTint="33"/>
            <w:vAlign w:val="center"/>
            <w:hideMark/>
          </w:tcPr>
          <w:p w14:paraId="1A6F3760" w14:textId="77777777" w:rsidR="00C00DE8" w:rsidRDefault="00C00DE8">
            <w:pPr>
              <w:spacing w:before="40" w:after="40"/>
              <w:jc w:val="center"/>
              <w:rPr>
                <w:sz w:val="16"/>
                <w:szCs w:val="16"/>
              </w:rPr>
            </w:pPr>
            <w:r>
              <w:rPr>
                <w:sz w:val="16"/>
                <w:szCs w:val="16"/>
              </w:rPr>
              <w:t xml:space="preserve">WP1/13 </w:t>
            </w:r>
          </w:p>
        </w:tc>
        <w:tc>
          <w:tcPr>
            <w:tcW w:w="289"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37AC261B" w14:textId="77777777" w:rsidR="00C00DE8" w:rsidRDefault="00C00DE8">
            <w:pPr>
              <w:spacing w:before="40" w:after="40"/>
              <w:jc w:val="center"/>
              <w:rPr>
                <w:sz w:val="16"/>
                <w:szCs w:val="16"/>
              </w:rPr>
            </w:pPr>
          </w:p>
        </w:tc>
        <w:tc>
          <w:tcPr>
            <w:tcW w:w="28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23EB78B"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B143241" w14:textId="77777777" w:rsidR="00C00DE8" w:rsidRDefault="00C00DE8">
            <w:pPr>
              <w:spacing w:before="40" w:after="40"/>
              <w:jc w:val="center"/>
              <w:rPr>
                <w:sz w:val="16"/>
                <w:szCs w:val="16"/>
              </w:rPr>
            </w:pPr>
          </w:p>
        </w:tc>
        <w:tc>
          <w:tcPr>
            <w:tcW w:w="329"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0D8AA86"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312B863" w14:textId="77777777" w:rsidR="00C00DE8" w:rsidRDefault="00C00DE8">
            <w:pPr>
              <w:spacing w:before="40" w:after="40"/>
              <w:jc w:val="center"/>
              <w:rPr>
                <w:sz w:val="16"/>
                <w:szCs w:val="16"/>
              </w:rPr>
            </w:pPr>
          </w:p>
        </w:tc>
        <w:tc>
          <w:tcPr>
            <w:tcW w:w="335"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0388269"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2EFC4D2" w14:textId="77777777" w:rsidR="00C00DE8" w:rsidRDefault="00C00DE8">
            <w:pPr>
              <w:spacing w:before="40" w:after="40"/>
              <w:jc w:val="center"/>
              <w:rPr>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535E7B7D"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AB44406"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0A27D50" w14:textId="77777777" w:rsidR="00C00DE8" w:rsidRDefault="00C00DE8">
            <w:pPr>
              <w:spacing w:before="40" w:after="40"/>
              <w:jc w:val="center"/>
              <w:rPr>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14AE2574" w14:textId="77777777" w:rsidR="00C00DE8" w:rsidRDefault="00C00DE8">
            <w:pPr>
              <w:spacing w:before="40" w:after="40"/>
              <w:jc w:val="center"/>
              <w:rPr>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7DFA03D"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91340D7"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52AB5B89"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2E37209" w14:textId="77777777" w:rsidR="00C00DE8" w:rsidRDefault="00C00DE8">
            <w:pPr>
              <w:spacing w:before="40" w:after="40"/>
              <w:jc w:val="center"/>
              <w:rPr>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3A9A7FE3"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428FF48"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3D64280"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DC1FE12" w14:textId="77777777" w:rsidR="00C00DE8" w:rsidRDefault="00C00DE8">
            <w:pPr>
              <w:spacing w:before="40" w:after="40"/>
              <w:jc w:val="center"/>
              <w:rPr>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63CBCA6" w14:textId="77777777" w:rsidR="00C00DE8" w:rsidRDefault="00C00DE8">
            <w:pPr>
              <w:spacing w:before="40" w:after="40"/>
              <w:jc w:val="center"/>
              <w:rPr>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431E0A6A" w14:textId="77777777" w:rsidR="00C00DE8" w:rsidRDefault="00C00DE8">
            <w:pPr>
              <w:spacing w:before="40" w:after="40"/>
              <w:jc w:val="center"/>
              <w:rPr>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728263BD"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F3944B2"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230D1E08"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945E9AE" w14:textId="77777777" w:rsidR="00C00DE8" w:rsidRDefault="00C00DE8">
            <w:pPr>
              <w:spacing w:before="40" w:after="40"/>
              <w:jc w:val="center"/>
              <w:rPr>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1A228AB6" w14:textId="77777777" w:rsidR="00C00DE8" w:rsidRDefault="00C00DE8">
            <w:pPr>
              <w:spacing w:before="40" w:after="40"/>
              <w:jc w:val="center"/>
              <w:rPr>
                <w:sz w:val="16"/>
                <w:szCs w:val="16"/>
              </w:rPr>
            </w:pPr>
            <w:r>
              <w:rPr>
                <w:sz w:val="16"/>
                <w:szCs w:val="16"/>
              </w:rPr>
              <w:t>R</w:t>
            </w:r>
            <w:r>
              <w:rPr>
                <w:rFonts w:cs="Times New Roman Bold"/>
                <w:b/>
                <w:bCs/>
                <w:sz w:val="16"/>
                <w:szCs w:val="16"/>
                <w:vertAlign w:val="superscript"/>
                <w:lang w:val="fr-CH"/>
              </w:rPr>
              <w:t>2</w:t>
            </w:r>
          </w:p>
        </w:tc>
        <w:tc>
          <w:tcPr>
            <w:tcW w:w="341"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3A301B12" w14:textId="77777777" w:rsidR="00C00DE8" w:rsidRDefault="00C00DE8">
            <w:pPr>
              <w:spacing w:before="40" w:after="40"/>
              <w:jc w:val="center"/>
              <w:rPr>
                <w:sz w:val="16"/>
                <w:szCs w:val="16"/>
              </w:rPr>
            </w:pPr>
            <w:r>
              <w:rPr>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tcPr>
          <w:p w14:paraId="628B48CB" w14:textId="77777777" w:rsidR="00C00DE8" w:rsidRDefault="00C00DE8">
            <w:pPr>
              <w:spacing w:before="40" w:after="40"/>
              <w:jc w:val="center"/>
              <w:rPr>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tcPr>
          <w:p w14:paraId="147489FC" w14:textId="77777777" w:rsidR="00C00DE8" w:rsidRDefault="00C00DE8">
            <w:pPr>
              <w:spacing w:before="40" w:after="40"/>
              <w:jc w:val="center"/>
              <w:rPr>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55DE5426"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4D4F1A35"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6EAD4C60" w14:textId="77777777" w:rsidR="00C00DE8" w:rsidRDefault="00C00DE8">
            <w:pPr>
              <w:spacing w:before="40" w:after="40"/>
              <w:jc w:val="center"/>
              <w:rPr>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957F903" w14:textId="77777777" w:rsidR="00C00DE8" w:rsidRDefault="00C00DE8">
            <w:pPr>
              <w:spacing w:before="40" w:after="40"/>
              <w:jc w:val="center"/>
              <w:rPr>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0EF89E91" w14:textId="77777777" w:rsidR="00C00DE8" w:rsidRDefault="00C00DE8">
            <w:pPr>
              <w:spacing w:before="40" w:after="40"/>
              <w:jc w:val="center"/>
              <w:rPr>
                <w:sz w:val="16"/>
                <w:szCs w:val="16"/>
              </w:rPr>
            </w:pPr>
          </w:p>
        </w:tc>
        <w:tc>
          <w:tcPr>
            <w:tcW w:w="352" w:type="dxa"/>
            <w:gridSpan w:val="2"/>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tcPr>
          <w:p w14:paraId="72E7D62C" w14:textId="77777777" w:rsidR="00C00DE8" w:rsidRDefault="00C00DE8">
            <w:pPr>
              <w:spacing w:before="40" w:after="40"/>
              <w:jc w:val="center"/>
              <w:rPr>
                <w:sz w:val="16"/>
                <w:szCs w:val="16"/>
              </w:rPr>
            </w:pPr>
          </w:p>
        </w:tc>
      </w:tr>
      <w:tr w:rsidR="00C00DE8" w14:paraId="4953B1C8"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301159E" w14:textId="77777777" w:rsidR="00C00DE8" w:rsidRDefault="00C00DE8">
            <w:pPr>
              <w:spacing w:before="40" w:after="40"/>
              <w:jc w:val="center"/>
              <w:rPr>
                <w:b/>
                <w:sz w:val="16"/>
                <w:szCs w:val="16"/>
              </w:rPr>
            </w:pPr>
            <w:r>
              <w:rPr>
                <w:b/>
                <w:sz w:val="16"/>
                <w:szCs w:val="16"/>
              </w:rPr>
              <w:t>Q6/13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A72DB5"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915465"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3D5F5FCA"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A8B99" w14:textId="77777777" w:rsidR="00C00DE8" w:rsidRDefault="00C00DE8">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56FA1D6F"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544815A6"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C73517A"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1F099CCC"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vAlign w:val="center"/>
            <w:hideMark/>
          </w:tcPr>
          <w:p w14:paraId="4ED1121A"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tcPr>
          <w:p w14:paraId="45B06109"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77E33"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11B8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48A024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D873244"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56A042ED"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hideMark/>
          </w:tcPr>
          <w:p w14:paraId="5D347156"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3FECD80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8013E"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tcPr>
          <w:p w14:paraId="25C4A807" w14:textId="77777777" w:rsidR="00C00DE8" w:rsidRDefault="00C00DE8">
            <w:pPr>
              <w:jc w:val="center"/>
            </w:pPr>
          </w:p>
        </w:tc>
        <w:tc>
          <w:tcPr>
            <w:tcW w:w="338" w:type="dxa"/>
            <w:tcBorders>
              <w:top w:val="single" w:sz="4" w:space="0" w:color="auto"/>
              <w:left w:val="single" w:sz="4" w:space="0" w:color="auto"/>
              <w:bottom w:val="single" w:sz="4" w:space="0" w:color="auto"/>
              <w:right w:val="single" w:sz="4" w:space="0" w:color="auto"/>
            </w:tcBorders>
          </w:tcPr>
          <w:p w14:paraId="046EDBCE" w14:textId="77777777" w:rsidR="00C00DE8" w:rsidRDefault="00C00DE8">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BF31759"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D37CF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CC13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23DB73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9CD0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12AA961"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CB0DE69"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8511278"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3E8BDD"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F888A4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42EB731"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69902"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C98C321"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0B82CE4A"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430A5C1" w14:textId="77777777" w:rsidR="00C00DE8" w:rsidRDefault="00C00DE8">
            <w:pPr>
              <w:spacing w:before="40" w:after="40"/>
              <w:jc w:val="center"/>
              <w:rPr>
                <w:sz w:val="16"/>
                <w:szCs w:val="16"/>
              </w:rPr>
            </w:pPr>
          </w:p>
        </w:tc>
      </w:tr>
      <w:tr w:rsidR="00C00DE8" w14:paraId="0A0CF153"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AD8293D" w14:textId="77777777" w:rsidR="00C00DE8" w:rsidRDefault="00C00DE8">
            <w:pPr>
              <w:spacing w:before="40" w:after="40"/>
              <w:jc w:val="center"/>
              <w:rPr>
                <w:b/>
                <w:sz w:val="16"/>
                <w:szCs w:val="16"/>
              </w:rPr>
            </w:pPr>
            <w:r>
              <w:rPr>
                <w:b/>
                <w:sz w:val="16"/>
                <w:szCs w:val="16"/>
              </w:rPr>
              <w:t>Q20/13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1B2CBFF"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0348D061" w14:textId="77777777" w:rsidR="00C00DE8" w:rsidRDefault="00C00DE8">
            <w:pPr>
              <w:spacing w:before="40" w:after="40"/>
              <w:jc w:val="center"/>
              <w:rPr>
                <w:rFonts w:ascii="Courier New" w:hAnsi="Courier New" w:cs="Courier New"/>
                <w:b/>
                <w:bCs/>
                <w:sz w:val="20"/>
              </w:rPr>
            </w:pPr>
          </w:p>
        </w:tc>
        <w:tc>
          <w:tcPr>
            <w:tcW w:w="342" w:type="dxa"/>
            <w:tcBorders>
              <w:top w:val="single" w:sz="4" w:space="0" w:color="auto"/>
              <w:left w:val="single" w:sz="4" w:space="0" w:color="auto"/>
              <w:bottom w:val="single" w:sz="4" w:space="0" w:color="auto"/>
              <w:right w:val="single" w:sz="4" w:space="0" w:color="auto"/>
            </w:tcBorders>
          </w:tcPr>
          <w:p w14:paraId="1B6ECB71"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F7C5B" w14:textId="77777777" w:rsidR="00C00DE8" w:rsidRDefault="00C00DE8">
            <w:pPr>
              <w:spacing w:before="40" w:after="40"/>
              <w:jc w:val="center"/>
              <w:rPr>
                <w:sz w:val="16"/>
                <w:szCs w:val="16"/>
              </w:rP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29D2726C"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097C5807"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49C044"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2619B43"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58E39C6" w14:textId="77777777" w:rsidR="00C00DE8" w:rsidRDefault="00C00DE8">
            <w:pPr>
              <w:spacing w:before="40" w:after="40"/>
              <w:jc w:val="center"/>
              <w:rPr>
                <w:rFonts w:ascii="Courier New" w:hAnsi="Courier New" w:cs="Courier New"/>
                <w:b/>
                <w:bCs/>
                <w:sz w:val="20"/>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vAlign w:val="center"/>
            <w:hideMark/>
          </w:tcPr>
          <w:p w14:paraId="4C4B4901"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C90AA"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6B9C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891D00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E74482"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F3C1B7F"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1FF7C309"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F01F952"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6C2D1"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92C8180" w14:textId="77777777" w:rsidR="00C00DE8" w:rsidRDefault="00C00DE8">
            <w:pPr>
              <w:jc w:val="center"/>
              <w:rPr>
                <w:sz w:val="16"/>
                <w:szCs w:val="16"/>
              </w:rPr>
            </w:pPr>
          </w:p>
        </w:tc>
        <w:tc>
          <w:tcPr>
            <w:tcW w:w="338" w:type="dxa"/>
            <w:tcBorders>
              <w:top w:val="single" w:sz="4" w:space="0" w:color="auto"/>
              <w:left w:val="single" w:sz="4" w:space="0" w:color="auto"/>
              <w:bottom w:val="single" w:sz="4" w:space="0" w:color="auto"/>
              <w:right w:val="single" w:sz="4" w:space="0" w:color="auto"/>
            </w:tcBorders>
          </w:tcPr>
          <w:p w14:paraId="2B70E078" w14:textId="77777777" w:rsidR="00C00DE8" w:rsidRDefault="00C00DE8"/>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46034AF"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D1F64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511F"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34EDCB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72DA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E1E53B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C7DEE8A"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350F48"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C980D42"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041571F"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25B8184E"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92C39"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3724FEA"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5370893E"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F4DE312" w14:textId="77777777" w:rsidR="00C00DE8" w:rsidRDefault="00C00DE8">
            <w:pPr>
              <w:spacing w:before="40" w:after="40"/>
              <w:jc w:val="center"/>
              <w:rPr>
                <w:sz w:val="16"/>
                <w:szCs w:val="16"/>
              </w:rPr>
            </w:pPr>
          </w:p>
        </w:tc>
      </w:tr>
      <w:tr w:rsidR="00C00DE8" w14:paraId="75E91E42"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92B114" w14:textId="77777777" w:rsidR="00C00DE8" w:rsidRDefault="00C00DE8">
            <w:pPr>
              <w:spacing w:before="40" w:after="40"/>
              <w:jc w:val="center"/>
              <w:rPr>
                <w:b/>
                <w:sz w:val="16"/>
                <w:szCs w:val="16"/>
              </w:rPr>
            </w:pPr>
            <w:r>
              <w:rPr>
                <w:b/>
                <w:sz w:val="16"/>
                <w:szCs w:val="16"/>
              </w:rPr>
              <w:t>Q21/13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A02162"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6D2D93A0"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0885580A" w14:textId="77777777" w:rsidR="00C00DE8" w:rsidRDefault="00C00DE8">
            <w:pPr>
              <w:jc w:val="cente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F354C" w14:textId="77777777" w:rsidR="00C00DE8" w:rsidRDefault="00C00DE8">
            <w:pPr>
              <w:jc w:val="center"/>
            </w:pPr>
            <w:r>
              <w:rPr>
                <w:sz w:val="16"/>
                <w:szCs w:val="16"/>
              </w:rPr>
              <w:t>R</w:t>
            </w:r>
          </w:p>
        </w:tc>
        <w:tc>
          <w:tcPr>
            <w:tcW w:w="335" w:type="dxa"/>
            <w:tcBorders>
              <w:top w:val="single" w:sz="4" w:space="0" w:color="auto"/>
              <w:left w:val="single" w:sz="4" w:space="0" w:color="auto"/>
              <w:bottom w:val="single" w:sz="4" w:space="0" w:color="auto"/>
              <w:right w:val="single" w:sz="4" w:space="0" w:color="auto"/>
            </w:tcBorders>
          </w:tcPr>
          <w:p w14:paraId="56FC9141" w14:textId="77777777" w:rsidR="00C00DE8" w:rsidRDefault="00C00DE8">
            <w:pPr>
              <w:jc w:val="center"/>
            </w:pPr>
          </w:p>
        </w:tc>
        <w:tc>
          <w:tcPr>
            <w:tcW w:w="335" w:type="dxa"/>
            <w:tcBorders>
              <w:top w:val="single" w:sz="4" w:space="0" w:color="auto"/>
              <w:left w:val="single" w:sz="4" w:space="0" w:color="auto"/>
              <w:bottom w:val="single" w:sz="4" w:space="0" w:color="auto"/>
              <w:right w:val="single" w:sz="4" w:space="0" w:color="auto"/>
            </w:tcBorders>
          </w:tcPr>
          <w:p w14:paraId="325D5324" w14:textId="77777777" w:rsidR="00C00DE8" w:rsidRDefault="00C00DE8">
            <w:pPr>
              <w:jc w:val="cente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14B4E77" w14:textId="77777777" w:rsidR="00C00DE8" w:rsidRDefault="00C00DE8">
            <w:pPr>
              <w:jc w:val="cente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10E0287" w14:textId="77777777" w:rsidR="00C00DE8" w:rsidRDefault="00C00DE8">
            <w:pPr>
              <w:jc w:val="center"/>
            </w:pPr>
          </w:p>
        </w:tc>
        <w:tc>
          <w:tcPr>
            <w:tcW w:w="336" w:type="dxa"/>
            <w:tcBorders>
              <w:top w:val="single" w:sz="4" w:space="0" w:color="auto"/>
              <w:left w:val="single" w:sz="4" w:space="0" w:color="auto"/>
              <w:bottom w:val="single" w:sz="4" w:space="0" w:color="auto"/>
              <w:right w:val="single" w:sz="4" w:space="0" w:color="auto"/>
            </w:tcBorders>
            <w:hideMark/>
          </w:tcPr>
          <w:p w14:paraId="1183999C" w14:textId="77777777" w:rsidR="00C00DE8" w:rsidRDefault="00C00DE8">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00A8C1BB" w14:textId="77777777" w:rsidR="00C00DE8" w:rsidRDefault="00C00DE8">
            <w:pPr>
              <w:jc w:val="cente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CC98F" w14:textId="77777777" w:rsidR="00C00DE8" w:rsidRDefault="00C00DE8">
            <w:pPr>
              <w:jc w:val="cente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C6D5200"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tcPr>
          <w:p w14:paraId="28EF8592" w14:textId="77777777" w:rsidR="00C00DE8" w:rsidRDefault="00C00DE8">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7E3F507"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3BCFDB"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4A1D4E2" w14:textId="77777777" w:rsidR="00C00DE8" w:rsidRDefault="00C00DE8">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0F70B127" w14:textId="77777777" w:rsidR="00C00DE8" w:rsidRDefault="00C00DE8">
            <w:pPr>
              <w:jc w:val="cente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8F0D8" w14:textId="77777777" w:rsidR="00C00DE8" w:rsidRDefault="00C00DE8">
            <w:pPr>
              <w:jc w:val="cente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64C79D8" w14:textId="77777777" w:rsidR="00C00DE8" w:rsidRDefault="00C00DE8">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1230" w14:textId="77777777" w:rsidR="00C00DE8" w:rsidRDefault="00C00DE8">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B25702F" w14:textId="77777777" w:rsidR="00C00DE8" w:rsidRDefault="00C00DE8">
            <w:pPr>
              <w:jc w:val="cente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64DB67C"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E5E6CD1"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1697D"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8B8E6"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tcPr>
          <w:p w14:paraId="2B9A3D40" w14:textId="77777777" w:rsidR="00C00DE8" w:rsidRDefault="00C00DE8">
            <w:pPr>
              <w:jc w:val="center"/>
            </w:pPr>
          </w:p>
        </w:tc>
        <w:tc>
          <w:tcPr>
            <w:tcW w:w="341" w:type="dxa"/>
            <w:tcBorders>
              <w:top w:val="single" w:sz="4" w:space="0" w:color="auto"/>
              <w:left w:val="single" w:sz="4" w:space="0" w:color="auto"/>
              <w:bottom w:val="single" w:sz="4" w:space="0" w:color="auto"/>
              <w:right w:val="single" w:sz="4" w:space="0" w:color="auto"/>
            </w:tcBorders>
          </w:tcPr>
          <w:p w14:paraId="572C9717" w14:textId="77777777" w:rsidR="00C00DE8" w:rsidRDefault="00C00DE8">
            <w:pPr>
              <w:jc w:val="cente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4AD3B33" w14:textId="77777777" w:rsidR="00C00DE8" w:rsidRDefault="00C00DE8">
            <w:pPr>
              <w:jc w:val="cente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64C4F84E" w14:textId="77777777" w:rsidR="00C00DE8" w:rsidRDefault="00C00DE8">
            <w:pPr>
              <w:jc w:val="center"/>
            </w:pPr>
          </w:p>
        </w:tc>
        <w:tc>
          <w:tcPr>
            <w:tcW w:w="339" w:type="dxa"/>
            <w:tcBorders>
              <w:top w:val="single" w:sz="4" w:space="0" w:color="auto"/>
              <w:left w:val="single" w:sz="4" w:space="0" w:color="auto"/>
              <w:bottom w:val="single" w:sz="4" w:space="0" w:color="auto"/>
              <w:right w:val="single" w:sz="4" w:space="0" w:color="auto"/>
            </w:tcBorders>
          </w:tcPr>
          <w:p w14:paraId="7376ADF0" w14:textId="77777777" w:rsidR="00C00DE8" w:rsidRDefault="00C00DE8">
            <w:pPr>
              <w:jc w:val="center"/>
            </w:pPr>
          </w:p>
        </w:tc>
        <w:tc>
          <w:tcPr>
            <w:tcW w:w="344" w:type="dxa"/>
            <w:tcBorders>
              <w:top w:val="single" w:sz="4" w:space="0" w:color="auto"/>
              <w:left w:val="single" w:sz="4" w:space="0" w:color="auto"/>
              <w:bottom w:val="single" w:sz="4" w:space="0" w:color="auto"/>
              <w:right w:val="single" w:sz="4" w:space="0" w:color="auto"/>
            </w:tcBorders>
          </w:tcPr>
          <w:p w14:paraId="2AFBB5B8" w14:textId="77777777" w:rsidR="00C00DE8" w:rsidRDefault="00C00DE8">
            <w:pPr>
              <w:jc w:val="cente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0C1E" w14:textId="77777777" w:rsidR="00C00DE8" w:rsidRDefault="00C00DE8">
            <w:pPr>
              <w:jc w:val="center"/>
            </w:pPr>
          </w:p>
        </w:tc>
        <w:tc>
          <w:tcPr>
            <w:tcW w:w="344" w:type="dxa"/>
            <w:tcBorders>
              <w:top w:val="single" w:sz="4" w:space="0" w:color="auto"/>
              <w:left w:val="single" w:sz="4" w:space="0" w:color="auto"/>
              <w:bottom w:val="single" w:sz="4" w:space="0" w:color="auto"/>
              <w:right w:val="single" w:sz="4" w:space="0" w:color="auto"/>
            </w:tcBorders>
          </w:tcPr>
          <w:p w14:paraId="13189E30" w14:textId="77777777" w:rsidR="00C00DE8" w:rsidRDefault="00C00DE8">
            <w:pPr>
              <w:jc w:val="center"/>
            </w:pPr>
          </w:p>
        </w:tc>
        <w:tc>
          <w:tcPr>
            <w:tcW w:w="353" w:type="dxa"/>
            <w:tcBorders>
              <w:top w:val="single" w:sz="4" w:space="0" w:color="auto"/>
              <w:left w:val="single" w:sz="4" w:space="0" w:color="auto"/>
              <w:bottom w:val="single" w:sz="4" w:space="0" w:color="auto"/>
              <w:right w:val="single" w:sz="4" w:space="0" w:color="auto"/>
            </w:tcBorders>
          </w:tcPr>
          <w:p w14:paraId="32794F43" w14:textId="77777777" w:rsidR="00C00DE8" w:rsidRDefault="00C00DE8">
            <w:pPr>
              <w:jc w:val="cente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72E27D2D" w14:textId="77777777" w:rsidR="00C00DE8" w:rsidRDefault="00C00DE8">
            <w:pPr>
              <w:spacing w:before="40" w:after="40"/>
              <w:jc w:val="center"/>
              <w:rPr>
                <w:sz w:val="16"/>
                <w:szCs w:val="16"/>
              </w:rPr>
            </w:pPr>
          </w:p>
        </w:tc>
      </w:tr>
      <w:tr w:rsidR="00C00DE8" w14:paraId="4953F591"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B3AAE02" w14:textId="77777777" w:rsidR="00C00DE8" w:rsidRDefault="00C00DE8">
            <w:pPr>
              <w:spacing w:before="40" w:after="40"/>
              <w:jc w:val="center"/>
              <w:rPr>
                <w:b/>
                <w:sz w:val="16"/>
                <w:szCs w:val="16"/>
              </w:rPr>
            </w:pPr>
            <w:r>
              <w:rPr>
                <w:b/>
                <w:sz w:val="16"/>
                <w:szCs w:val="16"/>
              </w:rPr>
              <w:t>Q22/13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324915"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tcPr>
          <w:p w14:paraId="552A99F9"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5E61BC26"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BDDB6"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38F57C23"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tcPr>
          <w:p w14:paraId="3CA82F92"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B35BA40"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736E44A"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FE0F02F"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36AF3F2"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D5F94"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8BAB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594F9B07"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FB3D53"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A6C7492" w14:textId="77777777" w:rsidR="00C00DE8" w:rsidRDefault="00C00DE8">
            <w:pPr>
              <w:spacing w:before="40" w:after="40"/>
              <w:jc w:val="center"/>
              <w:rPr>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DC0A93A"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63290C01" w14:textId="77777777" w:rsidR="00C00DE8" w:rsidRDefault="00C00DE8">
            <w:pPr>
              <w:spacing w:before="40" w:after="40"/>
              <w:jc w:val="center"/>
              <w:rPr>
                <w:sz w:val="16"/>
                <w:szCs w:val="16"/>
              </w:rPr>
            </w:pPr>
            <w:r>
              <w:rPr>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E7EF8"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F19CC8D" w14:textId="77777777" w:rsidR="00C00DE8" w:rsidRDefault="00C00DE8">
            <w:pPr>
              <w:jc w:val="center"/>
              <w:rPr>
                <w:sz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42F9" w14:textId="77777777" w:rsidR="00C00DE8" w:rsidRDefault="00C00DE8">
            <w:pPr>
              <w:jc w:val="center"/>
              <w:rPr>
                <w:sz w:val="14"/>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31B06C7"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EDFBC3D"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52FA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140E132"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0C0D5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669663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8396D0"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3D77F1"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2F0BE1"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3E77A7A"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2525598"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A4F55"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FB242AD"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34B4CCAD"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171CDCEC" w14:textId="77777777" w:rsidR="00C00DE8" w:rsidRDefault="00C00DE8">
            <w:pPr>
              <w:spacing w:before="40" w:after="40"/>
              <w:jc w:val="center"/>
              <w:rPr>
                <w:sz w:val="16"/>
                <w:szCs w:val="16"/>
              </w:rPr>
            </w:pPr>
          </w:p>
        </w:tc>
      </w:tr>
      <w:tr w:rsidR="00C00DE8" w14:paraId="27E69159" w14:textId="77777777" w:rsidTr="00C00DE8">
        <w:trPr>
          <w:trHeight w:val="270"/>
          <w:jc w:val="center"/>
        </w:trPr>
        <w:tc>
          <w:tcPr>
            <w:tcW w:w="2476"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5009F7B" w14:textId="77777777" w:rsidR="00C00DE8" w:rsidRDefault="00C00DE8">
            <w:pPr>
              <w:spacing w:before="40" w:after="40"/>
              <w:jc w:val="center"/>
              <w:rPr>
                <w:b/>
                <w:sz w:val="16"/>
                <w:szCs w:val="16"/>
              </w:rPr>
            </w:pPr>
            <w:r>
              <w:rPr>
                <w:b/>
                <w:sz w:val="16"/>
                <w:szCs w:val="16"/>
              </w:rPr>
              <w:t>Q23/13</w:t>
            </w:r>
          </w:p>
        </w:tc>
        <w:tc>
          <w:tcPr>
            <w:tcW w:w="289"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F3096C" w14:textId="77777777" w:rsidR="00C00DE8" w:rsidRDefault="00C00DE8">
            <w:pPr>
              <w:spacing w:before="40" w:after="40"/>
              <w:jc w:val="center"/>
              <w:rPr>
                <w:sz w:val="16"/>
                <w:szCs w:val="16"/>
              </w:rPr>
            </w:pPr>
          </w:p>
        </w:tc>
        <w:tc>
          <w:tcPr>
            <w:tcW w:w="289" w:type="dxa"/>
            <w:tcBorders>
              <w:top w:val="single" w:sz="4" w:space="0" w:color="auto"/>
              <w:left w:val="single" w:sz="4" w:space="0" w:color="auto"/>
              <w:bottom w:val="single" w:sz="4" w:space="0" w:color="auto"/>
              <w:right w:val="single" w:sz="4" w:space="0" w:color="auto"/>
            </w:tcBorders>
            <w:vAlign w:val="center"/>
          </w:tcPr>
          <w:p w14:paraId="4DBD68F9" w14:textId="77777777" w:rsidR="00C00DE8" w:rsidRDefault="00C00DE8">
            <w:pPr>
              <w:spacing w:before="40" w:after="40"/>
              <w:jc w:val="center"/>
              <w:rPr>
                <w:sz w:val="16"/>
                <w:szCs w:val="16"/>
              </w:rPr>
            </w:pPr>
          </w:p>
        </w:tc>
        <w:tc>
          <w:tcPr>
            <w:tcW w:w="342" w:type="dxa"/>
            <w:tcBorders>
              <w:top w:val="single" w:sz="4" w:space="0" w:color="auto"/>
              <w:left w:val="single" w:sz="4" w:space="0" w:color="auto"/>
              <w:bottom w:val="single" w:sz="4" w:space="0" w:color="auto"/>
              <w:right w:val="single" w:sz="4" w:space="0" w:color="auto"/>
            </w:tcBorders>
          </w:tcPr>
          <w:p w14:paraId="7670F24B" w14:textId="77777777" w:rsidR="00C00DE8" w:rsidRDefault="00C00DE8">
            <w:pPr>
              <w:spacing w:before="40" w:after="40"/>
              <w:jc w:val="center"/>
              <w:rPr>
                <w:sz w:val="16"/>
                <w:szCs w:val="16"/>
              </w:rPr>
            </w:pPr>
          </w:p>
        </w:tc>
        <w:tc>
          <w:tcPr>
            <w:tcW w:w="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C1F47"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7A18E6B1" w14:textId="77777777" w:rsidR="00C00DE8" w:rsidRDefault="00C00DE8">
            <w:pPr>
              <w:spacing w:before="40" w:after="40"/>
              <w:jc w:val="center"/>
              <w:rPr>
                <w:sz w:val="16"/>
                <w:szCs w:val="16"/>
              </w:rPr>
            </w:pPr>
          </w:p>
        </w:tc>
        <w:tc>
          <w:tcPr>
            <w:tcW w:w="335" w:type="dxa"/>
            <w:tcBorders>
              <w:top w:val="single" w:sz="4" w:space="0" w:color="auto"/>
              <w:left w:val="single" w:sz="4" w:space="0" w:color="auto"/>
              <w:bottom w:val="single" w:sz="4" w:space="0" w:color="auto"/>
              <w:right w:val="single" w:sz="4" w:space="0" w:color="auto"/>
            </w:tcBorders>
            <w:vAlign w:val="center"/>
          </w:tcPr>
          <w:p w14:paraId="285716D4"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1386AD" w14:textId="77777777" w:rsidR="00C00DE8" w:rsidRDefault="00C00DE8">
            <w:pPr>
              <w:spacing w:before="40" w:after="40"/>
              <w:jc w:val="center"/>
              <w:rPr>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8227582" w14:textId="77777777" w:rsidR="00C00DE8" w:rsidRDefault="00C00DE8">
            <w:pPr>
              <w:spacing w:before="40" w:after="40"/>
              <w:jc w:val="center"/>
              <w:rPr>
                <w:sz w:val="16"/>
                <w:szCs w:val="16"/>
              </w:rPr>
            </w:pPr>
            <w:r>
              <w:rPr>
                <w:sz w:val="16"/>
                <w:szCs w:val="16"/>
              </w:rPr>
              <w:t>R</w:t>
            </w:r>
          </w:p>
        </w:tc>
        <w:tc>
          <w:tcPr>
            <w:tcW w:w="336" w:type="dxa"/>
            <w:tcBorders>
              <w:top w:val="single" w:sz="4" w:space="0" w:color="auto"/>
              <w:left w:val="single" w:sz="4" w:space="0" w:color="auto"/>
              <w:bottom w:val="single" w:sz="4" w:space="0" w:color="auto"/>
              <w:right w:val="single" w:sz="4" w:space="0" w:color="auto"/>
            </w:tcBorders>
            <w:hideMark/>
          </w:tcPr>
          <w:p w14:paraId="5D02F42F" w14:textId="77777777" w:rsidR="00C00DE8" w:rsidRDefault="00C00DE8">
            <w:pPr>
              <w:spacing w:before="40" w:after="40"/>
              <w:jc w:val="center"/>
              <w:rPr>
                <w:sz w:val="16"/>
                <w:szCs w:val="16"/>
              </w:rPr>
            </w:pPr>
            <w:r>
              <w:rPr>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555EA7EF" w14:textId="77777777" w:rsidR="00C00DE8" w:rsidRDefault="00C00DE8">
            <w:pPr>
              <w:spacing w:before="40" w:after="40"/>
              <w:jc w:val="center"/>
              <w:rPr>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D5524" w14:textId="77777777" w:rsidR="00C00DE8" w:rsidRDefault="00C00DE8">
            <w:pPr>
              <w:spacing w:before="40" w:after="40"/>
              <w:jc w:val="center"/>
              <w:rPr>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80D56"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2446C1F"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F48681"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60D8C0E8" w14:textId="77777777" w:rsidR="00C00DE8" w:rsidRDefault="00C00DE8">
            <w:pPr>
              <w:spacing w:before="40" w:after="40"/>
              <w:jc w:val="center"/>
              <w:rPr>
                <w:sz w:val="16"/>
                <w:szCs w:val="16"/>
              </w:rPr>
            </w:pPr>
            <w:r>
              <w:rPr>
                <w:sz w:val="16"/>
                <w:szCs w:val="16"/>
              </w:rPr>
              <w:t>R</w:t>
            </w:r>
          </w:p>
        </w:tc>
        <w:tc>
          <w:tcPr>
            <w:tcW w:w="340" w:type="dxa"/>
            <w:tcBorders>
              <w:top w:val="single" w:sz="4" w:space="0" w:color="auto"/>
              <w:left w:val="single" w:sz="4" w:space="0" w:color="auto"/>
              <w:bottom w:val="single" w:sz="4" w:space="0" w:color="auto"/>
              <w:right w:val="single" w:sz="4" w:space="0" w:color="auto"/>
            </w:tcBorders>
            <w:vAlign w:val="center"/>
          </w:tcPr>
          <w:p w14:paraId="766D5E0B"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CBDBD10"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AEC65"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D9E0" w14:textId="77777777" w:rsidR="00C00DE8" w:rsidRDefault="00C00DE8">
            <w:pPr>
              <w:jc w:val="cente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823186" w14:textId="77777777" w:rsidR="00C00DE8" w:rsidRDefault="00C00DE8">
            <w:pPr>
              <w:jc w:val="cente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B2E900" w14:textId="77777777" w:rsidR="00C00DE8" w:rsidRDefault="00C00DE8">
            <w:pPr>
              <w:spacing w:before="40" w:after="40"/>
              <w:jc w:val="center"/>
              <w:rPr>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A180A3"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54D0CCAC"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8CC0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C932AB"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49A98E15"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4" w:space="0" w:color="auto"/>
            </w:tcBorders>
          </w:tcPr>
          <w:p w14:paraId="08BC8BCE" w14:textId="77777777" w:rsidR="00C00DE8" w:rsidRDefault="00C00DE8">
            <w:pPr>
              <w:spacing w:before="40" w:after="40"/>
              <w:jc w:val="center"/>
              <w:rPr>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4C1EF3" w14:textId="77777777" w:rsidR="00C00DE8" w:rsidRDefault="00C00DE8">
            <w:pPr>
              <w:spacing w:before="40" w:after="40"/>
              <w:jc w:val="center"/>
              <w:rPr>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4C2433" w14:textId="77777777" w:rsidR="00C00DE8" w:rsidRDefault="00C00DE8">
            <w:pPr>
              <w:spacing w:before="40" w:after="40"/>
              <w:jc w:val="center"/>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F157CC9"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6611710"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BEBE52" w14:textId="77777777" w:rsidR="00C00DE8" w:rsidRDefault="00C00DE8">
            <w:pPr>
              <w:spacing w:before="40" w:after="40"/>
              <w:jc w:val="center"/>
              <w:rPr>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1980CDC" w14:textId="77777777" w:rsidR="00C00DE8" w:rsidRDefault="00C00DE8">
            <w:pPr>
              <w:spacing w:before="40" w:after="40"/>
              <w:jc w:val="center"/>
              <w:rPr>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413208D2" w14:textId="77777777" w:rsidR="00C00DE8" w:rsidRDefault="00C00DE8">
            <w:pPr>
              <w:spacing w:before="40" w:after="40"/>
              <w:jc w:val="center"/>
              <w:rPr>
                <w:sz w:val="16"/>
                <w:szCs w:val="16"/>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37894345" w14:textId="77777777" w:rsidR="00C00DE8" w:rsidRDefault="00C00DE8">
            <w:pPr>
              <w:spacing w:before="40" w:after="40"/>
              <w:jc w:val="center"/>
              <w:rPr>
                <w:sz w:val="16"/>
                <w:szCs w:val="16"/>
              </w:rPr>
            </w:pPr>
          </w:p>
        </w:tc>
      </w:tr>
      <w:tr w:rsidR="00C00DE8" w14:paraId="10EBA842" w14:textId="77777777" w:rsidTr="00C00DE8">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vAlign w:val="center"/>
            <w:hideMark/>
          </w:tcPr>
          <w:p w14:paraId="5362D0A8" w14:textId="77777777" w:rsidR="00C00DE8" w:rsidRDefault="00C00DE8">
            <w:pPr>
              <w:spacing w:before="40" w:after="40"/>
              <w:jc w:val="center"/>
              <w:rPr>
                <w:sz w:val="16"/>
                <w:szCs w:val="16"/>
              </w:rPr>
            </w:pPr>
            <w:r>
              <w:rPr>
                <w:rFonts w:ascii="Calibri" w:eastAsia="Calibri" w:hAnsi="Calibri"/>
                <w:b/>
                <w:bCs/>
                <w:sz w:val="16"/>
                <w:szCs w:val="16"/>
                <w:lang w:val="en-US"/>
              </w:rPr>
              <w:t xml:space="preserve">Session timing </w:t>
            </w:r>
            <w:r>
              <w:rPr>
                <w:rFonts w:ascii="Calibri" w:eastAsia="Calibri" w:hAnsi="Calibri"/>
                <w:b/>
                <w:bCs/>
                <w:sz w:val="16"/>
                <w:szCs w:val="16"/>
              </w:rPr>
              <w:t>(</w:t>
            </w:r>
            <w:hyperlink r:id="rId38" w:history="1">
              <w:r>
                <w:rPr>
                  <w:rStyle w:val="Hyperlink"/>
                  <w:rFonts w:ascii="Calibri" w:eastAsia="Calibri" w:hAnsi="Calibri"/>
                  <w:b/>
                  <w:bCs/>
                  <w:sz w:val="16"/>
                  <w:szCs w:val="16"/>
                </w:rPr>
                <w:t>Geneva</w:t>
              </w:r>
            </w:hyperlink>
            <w:r>
              <w:rPr>
                <w:rFonts w:ascii="Calibri" w:eastAsia="Calibri" w:hAnsi="Calibri"/>
                <w:b/>
                <w:bCs/>
                <w:sz w:val="16"/>
                <w:szCs w:val="16"/>
                <w:lang w:val="en-US"/>
              </w:rPr>
              <w:t xml:space="preserve"> time)</w:t>
            </w:r>
            <w:r>
              <w:rPr>
                <w:b/>
                <w:bCs/>
                <w:sz w:val="16"/>
                <w:szCs w:val="16"/>
                <w:lang w:val="en-US"/>
              </w:rPr>
              <w:t>:</w:t>
            </w:r>
            <w:r>
              <w:t xml:space="preserve">   </w:t>
            </w:r>
            <w:r>
              <w:rPr>
                <w:sz w:val="16"/>
                <w:szCs w:val="16"/>
                <w:lang w:val="en-US"/>
              </w:rPr>
              <w:t>0 - 0800-</w:t>
            </w:r>
            <w:proofErr w:type="gramStart"/>
            <w:r>
              <w:rPr>
                <w:sz w:val="16"/>
                <w:szCs w:val="16"/>
                <w:lang w:val="en-US"/>
              </w:rPr>
              <w:t>0900;</w:t>
            </w:r>
            <w:r>
              <w:rPr>
                <w:sz w:val="16"/>
                <w:szCs w:val="16"/>
              </w:rPr>
              <w:t xml:space="preserve">   </w:t>
            </w:r>
            <w:proofErr w:type="gramEnd"/>
            <w:r>
              <w:rPr>
                <w:sz w:val="16"/>
                <w:szCs w:val="16"/>
                <w:lang w:val="en-US"/>
              </w:rPr>
              <w:t>1 – 0900-1025;</w:t>
            </w:r>
            <w:r>
              <w:rPr>
                <w:sz w:val="16"/>
                <w:szCs w:val="16"/>
              </w:rPr>
              <w:t xml:space="preserve">   </w:t>
            </w:r>
            <w:r>
              <w:rPr>
                <w:sz w:val="16"/>
                <w:szCs w:val="16"/>
                <w:lang w:val="en-US"/>
              </w:rPr>
              <w:t>2 - 1030-1155;</w:t>
            </w:r>
            <w:r>
              <w:rPr>
                <w:sz w:val="16"/>
                <w:szCs w:val="16"/>
              </w:rPr>
              <w:t xml:space="preserve">   </w:t>
            </w:r>
            <w:r>
              <w:rPr>
                <w:sz w:val="16"/>
                <w:szCs w:val="16"/>
                <w:lang w:val="en-US"/>
              </w:rPr>
              <w:t>3 - 1200-1325;</w:t>
            </w:r>
            <w:r>
              <w:rPr>
                <w:sz w:val="16"/>
                <w:szCs w:val="16"/>
              </w:rPr>
              <w:t xml:space="preserve">   </w:t>
            </w:r>
            <w:r>
              <w:rPr>
                <w:sz w:val="16"/>
                <w:szCs w:val="16"/>
                <w:lang w:val="en-US"/>
              </w:rPr>
              <w:t>4 - 1330-1455;</w:t>
            </w:r>
            <w:r>
              <w:rPr>
                <w:sz w:val="16"/>
                <w:szCs w:val="16"/>
              </w:rPr>
              <w:t xml:space="preserve">   </w:t>
            </w:r>
            <w:r>
              <w:rPr>
                <w:sz w:val="16"/>
                <w:szCs w:val="16"/>
                <w:lang w:val="en-US"/>
              </w:rPr>
              <w:t>5 – 1500-1625;     6 – 1630-1755</w:t>
            </w:r>
          </w:p>
        </w:tc>
      </w:tr>
      <w:tr w:rsidR="00C00DE8" w:rsidRPr="00C00DE8" w14:paraId="68619B98" w14:textId="77777777" w:rsidTr="00C00DE8">
        <w:trPr>
          <w:gridAfter w:val="1"/>
          <w:wAfter w:w="10" w:type="dxa"/>
          <w:trHeight w:val="270"/>
          <w:jc w:val="center"/>
        </w:trPr>
        <w:tc>
          <w:tcPr>
            <w:tcW w:w="14267" w:type="dxa"/>
            <w:gridSpan w:val="36"/>
            <w:tcBorders>
              <w:top w:val="single" w:sz="8" w:space="0" w:color="auto"/>
              <w:left w:val="single" w:sz="8" w:space="0" w:color="auto"/>
              <w:bottom w:val="single" w:sz="8" w:space="0" w:color="auto"/>
              <w:right w:val="single" w:sz="8" w:space="0" w:color="auto"/>
            </w:tcBorders>
            <w:vAlign w:val="center"/>
            <w:hideMark/>
          </w:tcPr>
          <w:p w14:paraId="3BA29CAE" w14:textId="77777777" w:rsidR="00C00DE8" w:rsidRDefault="00C00DE8">
            <w:pPr>
              <w:spacing w:before="40" w:after="40"/>
              <w:jc w:val="center"/>
              <w:rPr>
                <w:sz w:val="16"/>
                <w:szCs w:val="16"/>
                <w:lang w:val="en-US"/>
              </w:rPr>
            </w:pPr>
            <w:r>
              <w:rPr>
                <w:b/>
                <w:bCs/>
                <w:sz w:val="16"/>
                <w:szCs w:val="16"/>
                <w:lang w:val="en-US"/>
              </w:rPr>
              <w:t>Key</w:t>
            </w:r>
            <w:r>
              <w:rPr>
                <w:sz w:val="16"/>
                <w:szCs w:val="16"/>
                <w:lang w:val="en-US"/>
              </w:rPr>
              <w:t>:</w:t>
            </w:r>
            <w:r>
              <w:t xml:space="preserve">  </w:t>
            </w:r>
            <w:r>
              <w:rPr>
                <w:b/>
                <w:bCs/>
                <w:sz w:val="20"/>
                <w:lang w:val="en-US"/>
              </w:rPr>
              <w:t>A</w:t>
            </w:r>
            <w:r>
              <w:rPr>
                <w:sz w:val="16"/>
                <w:szCs w:val="16"/>
                <w:lang w:val="en-US"/>
              </w:rPr>
              <w:t xml:space="preserve"> – virtual session is recorded and archived;</w:t>
            </w:r>
            <w:r>
              <w:rPr>
                <w:lang w:val="en-US"/>
              </w:rPr>
              <w:t xml:space="preserve"> </w:t>
            </w:r>
            <w:r>
              <w:rPr>
                <w:b/>
                <w:bCs/>
                <w:sz w:val="18"/>
                <w:szCs w:val="18"/>
                <w:lang w:val="en-US"/>
              </w:rPr>
              <w:t xml:space="preserve">R </w:t>
            </w:r>
            <w:r>
              <w:rPr>
                <w:sz w:val="16"/>
                <w:szCs w:val="16"/>
                <w:lang w:val="en-US"/>
              </w:rPr>
              <w:t>– Remote participation (all sessions at this virtual SG meeting)</w:t>
            </w:r>
          </w:p>
        </w:tc>
      </w:tr>
    </w:tbl>
    <w:p w14:paraId="49BF12F9" w14:textId="77777777" w:rsidR="00C00DE8" w:rsidRDefault="00C00DE8" w:rsidP="00C00DE8">
      <w:pPr>
        <w:spacing w:before="240" w:after="120"/>
        <w:jc w:val="center"/>
        <w:sectPr w:rsidR="00C00DE8">
          <w:headerReference w:type="default" r:id="rId39"/>
          <w:pgSz w:w="16834" w:h="11907" w:orient="landscape"/>
          <w:pgMar w:top="851" w:right="1135" w:bottom="850" w:left="567" w:header="567" w:footer="567" w:gutter="0"/>
          <w:paperSrc w:first="7" w:other="7"/>
          <w:cols w:space="720"/>
        </w:sectPr>
      </w:pPr>
    </w:p>
    <w:p w14:paraId="039B1500" w14:textId="56C7CAE2" w:rsidR="00C00DE8" w:rsidRDefault="00C00DE8" w:rsidP="00C00DE8">
      <w:pPr>
        <w:spacing w:before="240" w:after="120"/>
        <w:jc w:val="center"/>
      </w:pPr>
    </w:p>
    <w:p w14:paraId="6F81615C" w14:textId="77777777" w:rsidR="00C00DE8" w:rsidRDefault="00C00DE8" w:rsidP="00C00DE8">
      <w:pPr>
        <w:tabs>
          <w:tab w:val="clear" w:pos="794"/>
          <w:tab w:val="clear" w:pos="1191"/>
          <w:tab w:val="clear" w:pos="1588"/>
          <w:tab w:val="clear" w:pos="1985"/>
        </w:tabs>
        <w:overflowPunct/>
        <w:autoSpaceDE/>
        <w:autoSpaceDN/>
        <w:adjustRightInd/>
        <w:spacing w:before="0"/>
        <w:sectPr w:rsidR="00C00DE8" w:rsidSect="00C00DE8">
          <w:type w:val="continuous"/>
          <w:pgSz w:w="16834" w:h="11907" w:orient="landscape"/>
          <w:pgMar w:top="851" w:right="1135" w:bottom="850" w:left="567" w:header="567" w:footer="567" w:gutter="0"/>
          <w:paperSrc w:first="7" w:other="7"/>
          <w:cols w:space="720"/>
        </w:sectPr>
      </w:pPr>
    </w:p>
    <w:p w14:paraId="07268B0C" w14:textId="77777777" w:rsidR="00BD692C" w:rsidRDefault="00BD692C" w:rsidP="00C00DE8">
      <w:pPr>
        <w:rPr>
          <w:b/>
          <w:bCs/>
        </w:rPr>
      </w:pPr>
    </w:p>
    <w:p w14:paraId="48EF1FCE" w14:textId="6496C593" w:rsidR="00C00DE8" w:rsidRDefault="00C00DE8" w:rsidP="00C00DE8">
      <w:pPr>
        <w:rPr>
          <w:b/>
          <w:bCs/>
        </w:rPr>
      </w:pPr>
      <w:r>
        <w:rPr>
          <w:b/>
          <w:bCs/>
        </w:rPr>
        <w:t>Notes</w:t>
      </w:r>
    </w:p>
    <w:p w14:paraId="18A40A70" w14:textId="77777777" w:rsidR="00C00DE8" w:rsidRDefault="00C00DE8" w:rsidP="00C00DE8">
      <w:pPr>
        <w:pStyle w:val="Tabletext"/>
        <w:rPr>
          <w:rFonts w:cstheme="minorHAnsi"/>
          <w:sz w:val="24"/>
          <w:szCs w:val="24"/>
        </w:rPr>
      </w:pPr>
      <w:r>
        <w:rPr>
          <w:rFonts w:cstheme="minorHAnsi"/>
          <w:sz w:val="24"/>
          <w:szCs w:val="24"/>
        </w:rPr>
        <w:t>All times in CEST (</w:t>
      </w:r>
      <w:hyperlink r:id="rId40" w:history="1">
        <w:r>
          <w:rPr>
            <w:rStyle w:val="Hyperlink"/>
            <w:rFonts w:cstheme="minorHAnsi"/>
            <w:sz w:val="24"/>
            <w:szCs w:val="24"/>
          </w:rPr>
          <w:t>Geneva</w:t>
        </w:r>
      </w:hyperlink>
      <w:r>
        <w:rPr>
          <w:rFonts w:cstheme="minorHAnsi"/>
          <w:sz w:val="24"/>
          <w:szCs w:val="24"/>
        </w:rPr>
        <w:t>) (UTC +1)</w:t>
      </w:r>
    </w:p>
    <w:tbl>
      <w:tblPr>
        <w:tblW w:w="9214" w:type="dxa"/>
        <w:tblLook w:val="04A0" w:firstRow="1" w:lastRow="0" w:firstColumn="1" w:lastColumn="0" w:noHBand="0" w:noVBand="1"/>
      </w:tblPr>
      <w:tblGrid>
        <w:gridCol w:w="709"/>
        <w:gridCol w:w="8505"/>
      </w:tblGrid>
      <w:tr w:rsidR="00C00DE8" w14:paraId="035105EE" w14:textId="77777777" w:rsidTr="00C00DE8">
        <w:tc>
          <w:tcPr>
            <w:tcW w:w="709" w:type="dxa"/>
            <w:vAlign w:val="center"/>
            <w:hideMark/>
          </w:tcPr>
          <w:p w14:paraId="6831340A" w14:textId="77777777" w:rsidR="00C00DE8" w:rsidRDefault="00C00DE8">
            <w:pPr>
              <w:spacing w:before="60" w:after="60"/>
              <w:jc w:val="center"/>
              <w:rPr>
                <w:b/>
              </w:rPr>
            </w:pPr>
            <w:r>
              <w:rPr>
                <w:b/>
              </w:rPr>
              <w:t>1</w:t>
            </w:r>
          </w:p>
        </w:tc>
        <w:tc>
          <w:tcPr>
            <w:tcW w:w="8505" w:type="dxa"/>
            <w:vAlign w:val="center"/>
            <w:hideMark/>
          </w:tcPr>
          <w:p w14:paraId="42A65D2B" w14:textId="77777777" w:rsidR="00C00DE8" w:rsidRDefault="00C00DE8">
            <w:pPr>
              <w:spacing w:before="60" w:after="60"/>
              <w:rPr>
                <w:bCs/>
              </w:rPr>
            </w:pPr>
            <w:r>
              <w:rPr>
                <w:bCs/>
              </w:rPr>
              <w:t xml:space="preserve">Starts from 10:00 </w:t>
            </w:r>
          </w:p>
        </w:tc>
      </w:tr>
      <w:tr w:rsidR="00C00DE8" w:rsidRPr="00C00DE8" w14:paraId="242C2193" w14:textId="77777777" w:rsidTr="00C00DE8">
        <w:tc>
          <w:tcPr>
            <w:tcW w:w="709" w:type="dxa"/>
            <w:vAlign w:val="center"/>
            <w:hideMark/>
          </w:tcPr>
          <w:p w14:paraId="565D1DA1" w14:textId="77777777" w:rsidR="00C00DE8" w:rsidRDefault="00C00DE8">
            <w:pPr>
              <w:spacing w:before="60" w:after="60"/>
              <w:jc w:val="center"/>
              <w:rPr>
                <w:b/>
              </w:rPr>
            </w:pPr>
            <w:r>
              <w:rPr>
                <w:b/>
              </w:rPr>
              <w:t>2</w:t>
            </w:r>
          </w:p>
        </w:tc>
        <w:tc>
          <w:tcPr>
            <w:tcW w:w="8505" w:type="dxa"/>
            <w:vAlign w:val="center"/>
            <w:hideMark/>
          </w:tcPr>
          <w:p w14:paraId="4D467CBC" w14:textId="77777777" w:rsidR="00C00DE8" w:rsidRDefault="00C00DE8">
            <w:pPr>
              <w:spacing w:before="60" w:after="60"/>
              <w:rPr>
                <w:bCs/>
              </w:rPr>
            </w:pPr>
            <w:r>
              <w:rPr>
                <w:bCs/>
              </w:rPr>
              <w:t>Starts after the previous WP meeting is over</w:t>
            </w:r>
          </w:p>
        </w:tc>
      </w:tr>
    </w:tbl>
    <w:p w14:paraId="4C10BFBF" w14:textId="77777777" w:rsidR="00C00DE8" w:rsidRDefault="00C00DE8" w:rsidP="00C00DE8">
      <w:pPr>
        <w:spacing w:before="360"/>
        <w:rPr>
          <w:b/>
          <w:bCs/>
        </w:rPr>
      </w:pPr>
      <w:r>
        <w:rPr>
          <w:b/>
          <w:bCs/>
        </w:rPr>
        <w:t>Key</w:t>
      </w:r>
    </w:p>
    <w:tbl>
      <w:tblPr>
        <w:tblW w:w="10490" w:type="dxa"/>
        <w:tblLook w:val="04A0" w:firstRow="1" w:lastRow="0" w:firstColumn="1" w:lastColumn="0" w:noHBand="0" w:noVBand="1"/>
      </w:tblPr>
      <w:tblGrid>
        <w:gridCol w:w="1134"/>
        <w:gridCol w:w="9356"/>
      </w:tblGrid>
      <w:tr w:rsidR="00C00DE8" w14:paraId="56E88049" w14:textId="77777777" w:rsidTr="00C00DE8">
        <w:tc>
          <w:tcPr>
            <w:tcW w:w="1134" w:type="dxa"/>
            <w:vAlign w:val="center"/>
          </w:tcPr>
          <w:p w14:paraId="3998D6D5" w14:textId="77777777" w:rsidR="00C00DE8" w:rsidRDefault="00C00DE8">
            <w:pPr>
              <w:spacing w:before="40" w:after="40"/>
              <w:rPr>
                <w:b/>
              </w:rPr>
            </w:pPr>
          </w:p>
        </w:tc>
        <w:tc>
          <w:tcPr>
            <w:tcW w:w="9356" w:type="dxa"/>
            <w:vAlign w:val="center"/>
          </w:tcPr>
          <w:p w14:paraId="3776780E" w14:textId="77777777" w:rsidR="00C00DE8" w:rsidRDefault="00C00DE8">
            <w:pPr>
              <w:spacing w:before="60" w:after="60"/>
              <w:rPr>
                <w:bCs/>
              </w:rPr>
            </w:pPr>
          </w:p>
        </w:tc>
      </w:tr>
      <w:tr w:rsidR="00C00DE8" w:rsidRPr="00C00DE8" w14:paraId="7E439D6F" w14:textId="77777777" w:rsidTr="00C00DE8">
        <w:tc>
          <w:tcPr>
            <w:tcW w:w="1134" w:type="dxa"/>
            <w:vAlign w:val="center"/>
            <w:hideMark/>
          </w:tcPr>
          <w:p w14:paraId="308E4A23" w14:textId="77777777" w:rsidR="00C00DE8" w:rsidRDefault="00C00DE8">
            <w:pPr>
              <w:spacing w:before="40" w:after="40"/>
              <w:rPr>
                <w:rFonts w:ascii="Calibri" w:eastAsia="Calibri" w:hAnsi="Calibri"/>
                <w:bCs/>
              </w:rPr>
            </w:pPr>
            <w:r>
              <w:rPr>
                <w:rFonts w:ascii="Calibri" w:eastAsia="Calibri" w:hAnsi="Calibri"/>
                <w:bCs/>
              </w:rPr>
              <w:t>A:</w:t>
            </w:r>
          </w:p>
        </w:tc>
        <w:tc>
          <w:tcPr>
            <w:tcW w:w="9356" w:type="dxa"/>
            <w:vAlign w:val="center"/>
            <w:hideMark/>
          </w:tcPr>
          <w:p w14:paraId="5DBEDD7B" w14:textId="77777777" w:rsidR="00C00DE8" w:rsidRDefault="00C00DE8">
            <w:pPr>
              <w:spacing w:before="60" w:after="60"/>
              <w:rPr>
                <w:bCs/>
              </w:rPr>
            </w:pPr>
            <w:r>
              <w:rPr>
                <w:bCs/>
              </w:rPr>
              <w:t>Virtual session is recorded and archived</w:t>
            </w:r>
          </w:p>
        </w:tc>
      </w:tr>
      <w:tr w:rsidR="00C00DE8" w:rsidRPr="00C00DE8" w14:paraId="5D0A7354" w14:textId="77777777" w:rsidTr="00C00DE8">
        <w:tc>
          <w:tcPr>
            <w:tcW w:w="1134" w:type="dxa"/>
            <w:vAlign w:val="center"/>
            <w:hideMark/>
          </w:tcPr>
          <w:p w14:paraId="02FB9ECB" w14:textId="77777777" w:rsidR="00C00DE8" w:rsidRDefault="00C00DE8">
            <w:pPr>
              <w:spacing w:before="40" w:after="40"/>
              <w:rPr>
                <w:rFonts w:ascii="Courier New" w:hAnsi="Courier New" w:cs="Courier New"/>
                <w:b/>
                <w:bCs/>
                <w:color w:val="0000FF"/>
                <w:sz w:val="20"/>
              </w:rPr>
            </w:pPr>
            <w:r>
              <w:rPr>
                <w:rFonts w:ascii="Calibri" w:eastAsia="Calibri" w:hAnsi="Calibri"/>
                <w:bCs/>
              </w:rPr>
              <w:t xml:space="preserve">R:                          </w:t>
            </w:r>
          </w:p>
        </w:tc>
        <w:tc>
          <w:tcPr>
            <w:tcW w:w="9356" w:type="dxa"/>
            <w:vAlign w:val="center"/>
            <w:hideMark/>
          </w:tcPr>
          <w:p w14:paraId="0A0781C7" w14:textId="77777777" w:rsidR="00C00DE8" w:rsidRDefault="00C00DE8">
            <w:pPr>
              <w:rPr>
                <w:rFonts w:ascii="Calibri" w:eastAsia="Calibri" w:hAnsi="Calibri"/>
                <w:bCs/>
                <w:color w:val="0000FF"/>
                <w:u w:val="single"/>
              </w:rPr>
            </w:pPr>
            <w:r>
              <w:rPr>
                <w:rFonts w:ascii="Calibri" w:eastAsia="Calibri" w:hAnsi="Calibri"/>
                <w:bCs/>
              </w:rPr>
              <w:t xml:space="preserve">Session is supported by remote participation tool, details </w:t>
            </w:r>
            <w:hyperlink r:id="rId41" w:history="1">
              <w:r>
                <w:rPr>
                  <w:rStyle w:val="Hyperlink"/>
                  <w:rFonts w:ascii="Calibri" w:eastAsia="Calibri" w:hAnsi="Calibri"/>
                  <w:bCs/>
                </w:rPr>
                <w:t>here</w:t>
              </w:r>
            </w:hyperlink>
            <w:r>
              <w:rPr>
                <w:rStyle w:val="Hyperlink"/>
                <w:rFonts w:ascii="Calibri" w:eastAsia="Calibri" w:hAnsi="Calibri"/>
                <w:bCs/>
              </w:rPr>
              <w:t xml:space="preserve"> </w:t>
            </w:r>
            <w:r>
              <w:rPr>
                <w:rFonts w:ascii="Calibri" w:eastAsia="Calibri" w:hAnsi="Calibri"/>
                <w:bCs/>
              </w:rPr>
              <w:t>(all sessions at this virtual SG meeting)</w:t>
            </w:r>
          </w:p>
        </w:tc>
      </w:tr>
    </w:tbl>
    <w:p w14:paraId="74F74BA6" w14:textId="77777777" w:rsidR="00C00DE8" w:rsidRDefault="00C00DE8" w:rsidP="00C00DE8">
      <w:pPr>
        <w:spacing w:before="240" w:after="120"/>
        <w:jc w:val="center"/>
      </w:pPr>
    </w:p>
    <w:p w14:paraId="4E1E10AC" w14:textId="3764FC74" w:rsidR="00C00DE8" w:rsidRDefault="00C00DE8" w:rsidP="00C00DE8">
      <w:pPr>
        <w:tabs>
          <w:tab w:val="left" w:pos="1521"/>
        </w:tabs>
        <w:rPr>
          <w:rFonts w:eastAsia="Calibri"/>
        </w:rPr>
      </w:pPr>
    </w:p>
    <w:p w14:paraId="518107BF" w14:textId="77777777" w:rsidR="00C00DE8" w:rsidRDefault="00C00DE8" w:rsidP="00C00DE8">
      <w:pPr>
        <w:pStyle w:val="AnnexNotitle"/>
        <w:spacing w:before="120" w:after="120"/>
        <w:jc w:val="left"/>
        <w:rPr>
          <w:rFonts w:asciiTheme="minorHAnsi" w:hAnsiTheme="minorHAnsi"/>
          <w:b w:val="0"/>
          <w:bCs/>
        </w:rPr>
      </w:pPr>
    </w:p>
    <w:p w14:paraId="3972FF1F" w14:textId="0E6663FA" w:rsidR="00977A25" w:rsidRPr="00B70109" w:rsidRDefault="00F84B01" w:rsidP="00250C8F">
      <w:pPr>
        <w:spacing w:before="240" w:after="120"/>
        <w:jc w:val="center"/>
      </w:pPr>
      <w:r>
        <w:t>__________________</w:t>
      </w:r>
    </w:p>
    <w:sectPr w:rsidR="00977A25" w:rsidRPr="00B70109" w:rsidSect="00026977">
      <w:headerReference w:type="first" r:id="rId42"/>
      <w:footerReference w:type="first" r:id="rId43"/>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FC644" w14:textId="77777777" w:rsidR="00423557" w:rsidRDefault="00423557">
      <w:r>
        <w:separator/>
      </w:r>
    </w:p>
  </w:endnote>
  <w:endnote w:type="continuationSeparator" w:id="0">
    <w:p w14:paraId="5FAB06E4" w14:textId="77777777" w:rsidR="00423557" w:rsidRDefault="0042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9CD3" w14:textId="77777777" w:rsidR="00870A93" w:rsidRDefault="00870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48E2" w14:textId="77777777" w:rsidR="00870A93" w:rsidRDefault="00870A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9E57" w14:textId="77777777" w:rsidR="006A2D3D" w:rsidRPr="00C345C7" w:rsidRDefault="006A2D3D"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787E" w14:textId="6B93599B" w:rsidR="00065BA9" w:rsidRPr="00C345C7" w:rsidRDefault="00065BA9"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3925" w14:textId="77777777" w:rsidR="00423557" w:rsidRDefault="00423557">
      <w:r>
        <w:t>____________________</w:t>
      </w:r>
    </w:p>
  </w:footnote>
  <w:footnote w:type="continuationSeparator" w:id="0">
    <w:p w14:paraId="194E5D9C" w14:textId="77777777" w:rsidR="00423557" w:rsidRDefault="0042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F243" w14:textId="77777777" w:rsidR="00870A93" w:rsidRDefault="00870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F8B6" w14:textId="77777777" w:rsidR="00870A93" w:rsidRDefault="00F0483A" w:rsidP="00870A93">
    <w:pPr>
      <w:pStyle w:val="Header"/>
      <w:rPr>
        <w:noProof/>
      </w:rPr>
    </w:pPr>
    <w:sdt>
      <w:sdtPr>
        <w:id w:val="-691994214"/>
        <w:docPartObj>
          <w:docPartGallery w:val="Page Numbers (Top of Page)"/>
          <w:docPartUnique/>
        </w:docPartObj>
      </w:sdtPr>
      <w:sdtEndPr>
        <w:rPr>
          <w:noProof/>
        </w:rPr>
      </w:sdtEndPr>
      <w:sdtContent>
        <w:r w:rsidR="00870A93">
          <w:rPr>
            <w:noProof/>
          </w:rPr>
          <w:t>-</w:t>
        </w:r>
        <w:r w:rsidR="00870A93">
          <w:t xml:space="preserve"> </w:t>
        </w:r>
        <w:r w:rsidR="00870A93">
          <w:fldChar w:fldCharType="begin"/>
        </w:r>
        <w:r w:rsidR="00870A93">
          <w:instrText xml:space="preserve"> PAGE   \* MERGEFORMAT </w:instrText>
        </w:r>
        <w:r w:rsidR="00870A93">
          <w:fldChar w:fldCharType="separate"/>
        </w:r>
        <w:r w:rsidR="00870A93">
          <w:t>5</w:t>
        </w:r>
        <w:r w:rsidR="00870A93">
          <w:rPr>
            <w:noProof/>
          </w:rPr>
          <w:fldChar w:fldCharType="end"/>
        </w:r>
      </w:sdtContent>
    </w:sdt>
    <w:r w:rsidR="00870A93">
      <w:rPr>
        <w:noProof/>
      </w:rPr>
      <w:t xml:space="preserve"> -</w:t>
    </w:r>
  </w:p>
  <w:p w14:paraId="0B5535CA" w14:textId="77777777" w:rsidR="00870A93" w:rsidRPr="00C740E1" w:rsidRDefault="00870A93" w:rsidP="00870A93">
    <w:pPr>
      <w:pStyle w:val="Header"/>
      <w:rPr>
        <w:lang w:val="en-US"/>
      </w:rPr>
    </w:pPr>
    <w:r>
      <w:rPr>
        <w:noProof/>
      </w:rPr>
      <w:t>Collective letter 14/13</w:t>
    </w:r>
  </w:p>
  <w:p w14:paraId="172A98BF" w14:textId="77777777" w:rsidR="00870A93" w:rsidRDefault="00870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BF12" w14:textId="77777777" w:rsidR="00A5232F" w:rsidRPr="00A5232F" w:rsidRDefault="00A5232F" w:rsidP="00A523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6BB6C" w14:textId="77777777" w:rsidR="007A610D" w:rsidRDefault="00F0483A" w:rsidP="0024485F">
    <w:pPr>
      <w:pStyle w:val="Header"/>
      <w:rPr>
        <w:noProof/>
      </w:rPr>
    </w:pPr>
    <w:sdt>
      <w:sdtPr>
        <w:id w:val="1173378696"/>
        <w:docPartObj>
          <w:docPartGallery w:val="Page Numbers (Top of Page)"/>
          <w:docPartUnique/>
        </w:docPartObj>
      </w:sdtPr>
      <w:sdtEndPr>
        <w:rPr>
          <w:noProof/>
        </w:rPr>
      </w:sdtEndPr>
      <w:sdtContent>
        <w:r w:rsidR="007A610D">
          <w:rPr>
            <w:noProof/>
          </w:rPr>
          <w:t>-</w:t>
        </w:r>
        <w:r w:rsidR="007A610D">
          <w:t xml:space="preserve"> </w:t>
        </w:r>
        <w:r w:rsidR="007A610D">
          <w:fldChar w:fldCharType="begin"/>
        </w:r>
        <w:r w:rsidR="007A610D">
          <w:instrText xml:space="preserve"> PAGE   \* MERGEFORMAT </w:instrText>
        </w:r>
        <w:r w:rsidR="007A610D">
          <w:fldChar w:fldCharType="separate"/>
        </w:r>
        <w:r w:rsidR="007A610D">
          <w:rPr>
            <w:noProof/>
          </w:rPr>
          <w:t>6</w:t>
        </w:r>
        <w:r w:rsidR="007A610D">
          <w:rPr>
            <w:noProof/>
          </w:rPr>
          <w:fldChar w:fldCharType="end"/>
        </w:r>
      </w:sdtContent>
    </w:sdt>
    <w:r w:rsidR="007A610D">
      <w:rPr>
        <w:noProof/>
      </w:rPr>
      <w:t xml:space="preserve"> -</w:t>
    </w:r>
  </w:p>
  <w:p w14:paraId="48A0D276" w14:textId="77777777" w:rsidR="007A610D" w:rsidRPr="00C740E1" w:rsidRDefault="007A610D" w:rsidP="00453805">
    <w:pPr>
      <w:pStyle w:val="Header"/>
      <w:rPr>
        <w:lang w:val="en-US"/>
      </w:rPr>
    </w:pPr>
    <w:r>
      <w:rPr>
        <w:noProof/>
      </w:rPr>
      <w:t>Collective letter 14/13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1F462" w14:textId="77777777" w:rsidR="007A610D" w:rsidRDefault="00F0483A" w:rsidP="00A5232F">
    <w:pPr>
      <w:pStyle w:val="Header"/>
      <w:rPr>
        <w:noProof/>
      </w:rPr>
    </w:pPr>
    <w:sdt>
      <w:sdtPr>
        <w:id w:val="-772855419"/>
        <w:docPartObj>
          <w:docPartGallery w:val="Page Numbers (Top of Page)"/>
          <w:docPartUnique/>
        </w:docPartObj>
      </w:sdtPr>
      <w:sdtEndPr>
        <w:rPr>
          <w:noProof/>
        </w:rPr>
      </w:sdtEndPr>
      <w:sdtContent>
        <w:r w:rsidR="007A610D">
          <w:rPr>
            <w:noProof/>
          </w:rPr>
          <w:t>-</w:t>
        </w:r>
        <w:r w:rsidR="007A610D">
          <w:t xml:space="preserve"> </w:t>
        </w:r>
        <w:r w:rsidR="007A610D">
          <w:fldChar w:fldCharType="begin"/>
        </w:r>
        <w:r w:rsidR="007A610D">
          <w:instrText xml:space="preserve"> PAGE   \* MERGEFORMAT </w:instrText>
        </w:r>
        <w:r w:rsidR="007A610D">
          <w:fldChar w:fldCharType="separate"/>
        </w:r>
        <w:r w:rsidR="007A610D">
          <w:t>6</w:t>
        </w:r>
        <w:r w:rsidR="007A610D">
          <w:rPr>
            <w:noProof/>
          </w:rPr>
          <w:fldChar w:fldCharType="end"/>
        </w:r>
      </w:sdtContent>
    </w:sdt>
    <w:r w:rsidR="007A610D">
      <w:rPr>
        <w:noProof/>
      </w:rPr>
      <w:t xml:space="preserve"> -</w:t>
    </w:r>
  </w:p>
  <w:p w14:paraId="72391157" w14:textId="77777777" w:rsidR="007A610D" w:rsidRPr="00C740E1" w:rsidRDefault="007A610D" w:rsidP="00A5232F">
    <w:pPr>
      <w:pStyle w:val="Header"/>
      <w:rPr>
        <w:lang w:val="en-US"/>
      </w:rPr>
    </w:pPr>
    <w:r>
      <w:rPr>
        <w:noProof/>
      </w:rPr>
      <w:t>Collective letter 14/13</w:t>
    </w:r>
  </w:p>
  <w:p w14:paraId="125B2A39" w14:textId="77777777" w:rsidR="007A610D" w:rsidRPr="00A5232F" w:rsidRDefault="007A610D" w:rsidP="00A52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BC36AF7"/>
    <w:multiLevelType w:val="hybridMultilevel"/>
    <w:tmpl w:val="996A137E"/>
    <w:lvl w:ilvl="0" w:tplc="9D707170">
      <w:start w:val="7"/>
      <w:numFmt w:val="decimal"/>
      <w:lvlText w:val="%1."/>
      <w:lvlJc w:val="left"/>
      <w:pPr>
        <w:ind w:left="360" w:hanging="360"/>
      </w:pPr>
      <w:rPr>
        <w:rFonts w:hint="default"/>
      </w:rPr>
    </w:lvl>
    <w:lvl w:ilvl="1" w:tplc="42005B46">
      <w:start w:val="1"/>
      <w:numFmt w:val="decimal"/>
      <w:lvlText w:val="%1.%2."/>
      <w:lvlJc w:val="left"/>
      <w:pPr>
        <w:ind w:left="792" w:hanging="432"/>
      </w:pPr>
      <w:rPr>
        <w:rFonts w:hint="default"/>
      </w:rPr>
    </w:lvl>
    <w:lvl w:ilvl="2" w:tplc="1F5EB962">
      <w:start w:val="1"/>
      <w:numFmt w:val="decimal"/>
      <w:lvlText w:val="%1.%2.%3."/>
      <w:lvlJc w:val="left"/>
      <w:pPr>
        <w:ind w:left="1224" w:hanging="504"/>
      </w:pPr>
      <w:rPr>
        <w:rFonts w:hint="default"/>
      </w:rPr>
    </w:lvl>
    <w:lvl w:ilvl="3" w:tplc="9A4011E2">
      <w:start w:val="1"/>
      <w:numFmt w:val="decimal"/>
      <w:lvlText w:val="%1.%2.%3.%4."/>
      <w:lvlJc w:val="left"/>
      <w:pPr>
        <w:ind w:left="1728" w:hanging="648"/>
      </w:pPr>
      <w:rPr>
        <w:rFonts w:hint="default"/>
      </w:rPr>
    </w:lvl>
    <w:lvl w:ilvl="4" w:tplc="86C243F4">
      <w:start w:val="1"/>
      <w:numFmt w:val="decimal"/>
      <w:lvlText w:val="%1.%2.%3.%4.%5."/>
      <w:lvlJc w:val="left"/>
      <w:pPr>
        <w:ind w:left="2232" w:hanging="792"/>
      </w:pPr>
      <w:rPr>
        <w:rFonts w:hint="default"/>
      </w:rPr>
    </w:lvl>
    <w:lvl w:ilvl="5" w:tplc="5DDE935A">
      <w:start w:val="1"/>
      <w:numFmt w:val="decimal"/>
      <w:lvlText w:val="%1.%2.%3.%4.%5.%6."/>
      <w:lvlJc w:val="left"/>
      <w:pPr>
        <w:ind w:left="2736" w:hanging="936"/>
      </w:pPr>
      <w:rPr>
        <w:rFonts w:hint="default"/>
      </w:rPr>
    </w:lvl>
    <w:lvl w:ilvl="6" w:tplc="6E60FBD2">
      <w:start w:val="1"/>
      <w:numFmt w:val="decimal"/>
      <w:lvlText w:val="%1.%2.%3.%4.%5.%6.%7."/>
      <w:lvlJc w:val="left"/>
      <w:pPr>
        <w:ind w:left="3240" w:hanging="1080"/>
      </w:pPr>
      <w:rPr>
        <w:rFonts w:hint="default"/>
      </w:rPr>
    </w:lvl>
    <w:lvl w:ilvl="7" w:tplc="53740D20">
      <w:start w:val="1"/>
      <w:numFmt w:val="decimal"/>
      <w:lvlText w:val="%1.%2.%3.%4.%5.%6.%7.%8."/>
      <w:lvlJc w:val="left"/>
      <w:pPr>
        <w:ind w:left="3744" w:hanging="1224"/>
      </w:pPr>
      <w:rPr>
        <w:rFonts w:hint="default"/>
      </w:rPr>
    </w:lvl>
    <w:lvl w:ilvl="8" w:tplc="D718722A">
      <w:start w:val="1"/>
      <w:numFmt w:val="decimal"/>
      <w:lvlText w:val="%1.%2.%3.%4.%5.%6.%7.%8.%9."/>
      <w:lvlJc w:val="left"/>
      <w:pPr>
        <w:ind w:left="4320" w:hanging="1440"/>
      </w:pPr>
      <w:rPr>
        <w:rFonts w:hint="default"/>
      </w:rPr>
    </w:lvl>
  </w:abstractNum>
  <w:abstractNum w:abstractNumId="12" w15:restartNumberingAfterBreak="0">
    <w:nsid w:val="0EE92EF3"/>
    <w:multiLevelType w:val="hybridMultilevel"/>
    <w:tmpl w:val="0409001F"/>
    <w:lvl w:ilvl="0" w:tplc="5184CA8C">
      <w:start w:val="1"/>
      <w:numFmt w:val="decimal"/>
      <w:lvlText w:val="%1."/>
      <w:lvlJc w:val="left"/>
      <w:pPr>
        <w:ind w:left="360" w:hanging="360"/>
      </w:pPr>
    </w:lvl>
    <w:lvl w:ilvl="1" w:tplc="D428A65E">
      <w:start w:val="1"/>
      <w:numFmt w:val="decimal"/>
      <w:lvlText w:val="%1.%2."/>
      <w:lvlJc w:val="left"/>
      <w:pPr>
        <w:ind w:left="792" w:hanging="432"/>
      </w:pPr>
    </w:lvl>
    <w:lvl w:ilvl="2" w:tplc="E4262E9C">
      <w:start w:val="1"/>
      <w:numFmt w:val="decimal"/>
      <w:lvlText w:val="%1.%2.%3."/>
      <w:lvlJc w:val="left"/>
      <w:pPr>
        <w:ind w:left="1224" w:hanging="504"/>
      </w:pPr>
    </w:lvl>
    <w:lvl w:ilvl="3" w:tplc="8D6E225A">
      <w:start w:val="1"/>
      <w:numFmt w:val="decimal"/>
      <w:lvlText w:val="%1.%2.%3.%4."/>
      <w:lvlJc w:val="left"/>
      <w:pPr>
        <w:ind w:left="1728" w:hanging="648"/>
      </w:pPr>
    </w:lvl>
    <w:lvl w:ilvl="4" w:tplc="3598874A">
      <w:start w:val="1"/>
      <w:numFmt w:val="decimal"/>
      <w:lvlText w:val="%1.%2.%3.%4.%5."/>
      <w:lvlJc w:val="left"/>
      <w:pPr>
        <w:ind w:left="2232" w:hanging="792"/>
      </w:pPr>
    </w:lvl>
    <w:lvl w:ilvl="5" w:tplc="AA5C01DA">
      <w:start w:val="1"/>
      <w:numFmt w:val="decimal"/>
      <w:lvlText w:val="%1.%2.%3.%4.%5.%6."/>
      <w:lvlJc w:val="left"/>
      <w:pPr>
        <w:ind w:left="2736" w:hanging="936"/>
      </w:pPr>
    </w:lvl>
    <w:lvl w:ilvl="6" w:tplc="53183CBE">
      <w:start w:val="1"/>
      <w:numFmt w:val="decimal"/>
      <w:lvlText w:val="%1.%2.%3.%4.%5.%6.%7."/>
      <w:lvlJc w:val="left"/>
      <w:pPr>
        <w:ind w:left="3240" w:hanging="1080"/>
      </w:pPr>
    </w:lvl>
    <w:lvl w:ilvl="7" w:tplc="D4B6EE12">
      <w:start w:val="1"/>
      <w:numFmt w:val="decimal"/>
      <w:lvlText w:val="%1.%2.%3.%4.%5.%6.%7.%8."/>
      <w:lvlJc w:val="left"/>
      <w:pPr>
        <w:ind w:left="3744" w:hanging="1224"/>
      </w:pPr>
    </w:lvl>
    <w:lvl w:ilvl="8" w:tplc="A8BCB074">
      <w:start w:val="1"/>
      <w:numFmt w:val="decimal"/>
      <w:lvlText w:val="%1.%2.%3.%4.%5.%6.%7.%8.%9."/>
      <w:lvlJc w:val="left"/>
      <w:pPr>
        <w:ind w:left="4320" w:hanging="1440"/>
      </w:pPr>
    </w:lvl>
  </w:abstractNum>
  <w:abstractNum w:abstractNumId="13" w15:restartNumberingAfterBreak="0">
    <w:nsid w:val="1E2D584F"/>
    <w:multiLevelType w:val="hybridMultilevel"/>
    <w:tmpl w:val="996A137E"/>
    <w:lvl w:ilvl="0" w:tplc="EDB86E56">
      <w:start w:val="7"/>
      <w:numFmt w:val="decimal"/>
      <w:lvlText w:val="%1."/>
      <w:lvlJc w:val="left"/>
      <w:pPr>
        <w:ind w:left="360" w:hanging="360"/>
      </w:pPr>
      <w:rPr>
        <w:rFonts w:hint="default"/>
      </w:rPr>
    </w:lvl>
    <w:lvl w:ilvl="1" w:tplc="3F68E072">
      <w:start w:val="1"/>
      <w:numFmt w:val="decimal"/>
      <w:lvlText w:val="%1.%2."/>
      <w:lvlJc w:val="left"/>
      <w:pPr>
        <w:ind w:left="792" w:hanging="432"/>
      </w:pPr>
      <w:rPr>
        <w:rFonts w:hint="default"/>
      </w:rPr>
    </w:lvl>
    <w:lvl w:ilvl="2" w:tplc="F272B63C">
      <w:start w:val="1"/>
      <w:numFmt w:val="decimal"/>
      <w:lvlText w:val="%1.%2.%3."/>
      <w:lvlJc w:val="left"/>
      <w:pPr>
        <w:ind w:left="1224" w:hanging="504"/>
      </w:pPr>
      <w:rPr>
        <w:rFonts w:hint="default"/>
      </w:rPr>
    </w:lvl>
    <w:lvl w:ilvl="3" w:tplc="9766D120">
      <w:start w:val="1"/>
      <w:numFmt w:val="decimal"/>
      <w:lvlText w:val="%1.%2.%3.%4."/>
      <w:lvlJc w:val="left"/>
      <w:pPr>
        <w:ind w:left="1728" w:hanging="648"/>
      </w:pPr>
      <w:rPr>
        <w:rFonts w:hint="default"/>
      </w:rPr>
    </w:lvl>
    <w:lvl w:ilvl="4" w:tplc="3A147454">
      <w:start w:val="1"/>
      <w:numFmt w:val="decimal"/>
      <w:lvlText w:val="%1.%2.%3.%4.%5."/>
      <w:lvlJc w:val="left"/>
      <w:pPr>
        <w:ind w:left="2232" w:hanging="792"/>
      </w:pPr>
      <w:rPr>
        <w:rFonts w:hint="default"/>
      </w:rPr>
    </w:lvl>
    <w:lvl w:ilvl="5" w:tplc="20B04D50">
      <w:start w:val="1"/>
      <w:numFmt w:val="decimal"/>
      <w:lvlText w:val="%1.%2.%3.%4.%5.%6."/>
      <w:lvlJc w:val="left"/>
      <w:pPr>
        <w:ind w:left="2736" w:hanging="936"/>
      </w:pPr>
      <w:rPr>
        <w:rFonts w:hint="default"/>
      </w:rPr>
    </w:lvl>
    <w:lvl w:ilvl="6" w:tplc="7BF4ABA8">
      <w:start w:val="1"/>
      <w:numFmt w:val="decimal"/>
      <w:lvlText w:val="%1.%2.%3.%4.%5.%6.%7."/>
      <w:lvlJc w:val="left"/>
      <w:pPr>
        <w:ind w:left="3240" w:hanging="1080"/>
      </w:pPr>
      <w:rPr>
        <w:rFonts w:hint="default"/>
      </w:rPr>
    </w:lvl>
    <w:lvl w:ilvl="7" w:tplc="F9CA4CBA">
      <w:start w:val="1"/>
      <w:numFmt w:val="decimal"/>
      <w:lvlText w:val="%1.%2.%3.%4.%5.%6.%7.%8."/>
      <w:lvlJc w:val="left"/>
      <w:pPr>
        <w:ind w:left="3744" w:hanging="1224"/>
      </w:pPr>
      <w:rPr>
        <w:rFonts w:hint="default"/>
      </w:rPr>
    </w:lvl>
    <w:lvl w:ilvl="8" w:tplc="E6DE8C50">
      <w:start w:val="1"/>
      <w:numFmt w:val="decimal"/>
      <w:lvlText w:val="%1.%2.%3.%4.%5.%6.%7.%8.%9."/>
      <w:lvlJc w:val="left"/>
      <w:pPr>
        <w:ind w:left="4320" w:hanging="1440"/>
      </w:pPr>
      <w:rPr>
        <w:rFonts w:hint="default"/>
      </w:rPr>
    </w:lvl>
  </w:abstractNum>
  <w:abstractNum w:abstractNumId="14" w15:restartNumberingAfterBreak="0">
    <w:nsid w:val="245E5DAC"/>
    <w:multiLevelType w:val="hybridMultilevel"/>
    <w:tmpl w:val="7A70B52C"/>
    <w:lvl w:ilvl="0" w:tplc="73FCF48A">
      <w:start w:val="1"/>
      <w:numFmt w:val="decimal"/>
      <w:lvlText w:val="%1."/>
      <w:lvlJc w:val="left"/>
      <w:pPr>
        <w:tabs>
          <w:tab w:val="num" w:pos="360"/>
        </w:tabs>
        <w:ind w:left="360" w:hanging="360"/>
      </w:pPr>
      <w:rPr>
        <w:rFonts w:cs="Times New Roman"/>
      </w:rPr>
    </w:lvl>
    <w:lvl w:ilvl="1" w:tplc="DA269370">
      <w:start w:val="1"/>
      <w:numFmt w:val="decimal"/>
      <w:lvlText w:val="%1.%2"/>
      <w:lvlJc w:val="left"/>
      <w:pPr>
        <w:tabs>
          <w:tab w:val="num" w:pos="720"/>
        </w:tabs>
        <w:ind w:left="720" w:hanging="360"/>
      </w:pPr>
      <w:rPr>
        <w:rFonts w:cs="Times New Roman"/>
      </w:rPr>
    </w:lvl>
    <w:lvl w:ilvl="2" w:tplc="A490B42A">
      <w:start w:val="1"/>
      <w:numFmt w:val="decimal"/>
      <w:lvlText w:val="%1.%2.%3"/>
      <w:lvlJc w:val="left"/>
      <w:pPr>
        <w:tabs>
          <w:tab w:val="num" w:pos="1080"/>
        </w:tabs>
        <w:ind w:left="1080" w:hanging="360"/>
      </w:pPr>
      <w:rPr>
        <w:rFonts w:cs="Times New Roman"/>
      </w:rPr>
    </w:lvl>
    <w:lvl w:ilvl="3" w:tplc="49F807B8">
      <w:start w:val="1"/>
      <w:numFmt w:val="lowerRoman"/>
      <w:lvlText w:val="%4."/>
      <w:lvlJc w:val="left"/>
      <w:pPr>
        <w:tabs>
          <w:tab w:val="num" w:pos="1260"/>
        </w:tabs>
        <w:ind w:left="1260" w:hanging="180"/>
      </w:pPr>
      <w:rPr>
        <w:rFonts w:cs="Times New Roman"/>
      </w:rPr>
    </w:lvl>
    <w:lvl w:ilvl="4" w:tplc="64B6F1C4">
      <w:start w:val="1"/>
      <w:numFmt w:val="lowerLetter"/>
      <w:lvlText w:val="(%5)"/>
      <w:lvlJc w:val="left"/>
      <w:pPr>
        <w:tabs>
          <w:tab w:val="num" w:pos="1800"/>
        </w:tabs>
        <w:ind w:left="1800" w:hanging="360"/>
      </w:pPr>
      <w:rPr>
        <w:rFonts w:cs="Times New Roman"/>
      </w:rPr>
    </w:lvl>
    <w:lvl w:ilvl="5" w:tplc="8B92DEB4">
      <w:start w:val="1"/>
      <w:numFmt w:val="lowerRoman"/>
      <w:lvlText w:val="(%6)"/>
      <w:lvlJc w:val="left"/>
      <w:pPr>
        <w:tabs>
          <w:tab w:val="num" w:pos="2160"/>
        </w:tabs>
        <w:ind w:left="2160" w:hanging="360"/>
      </w:pPr>
      <w:rPr>
        <w:rFonts w:cs="Times New Roman"/>
      </w:rPr>
    </w:lvl>
    <w:lvl w:ilvl="6" w:tplc="2F3EAA96">
      <w:start w:val="1"/>
      <w:numFmt w:val="decimal"/>
      <w:lvlText w:val="%7."/>
      <w:lvlJc w:val="left"/>
      <w:pPr>
        <w:tabs>
          <w:tab w:val="num" w:pos="2520"/>
        </w:tabs>
        <w:ind w:left="2520" w:hanging="360"/>
      </w:pPr>
      <w:rPr>
        <w:rFonts w:cs="Times New Roman"/>
      </w:rPr>
    </w:lvl>
    <w:lvl w:ilvl="7" w:tplc="D17E66E6">
      <w:start w:val="1"/>
      <w:numFmt w:val="lowerLetter"/>
      <w:lvlText w:val="%8."/>
      <w:lvlJc w:val="left"/>
      <w:pPr>
        <w:tabs>
          <w:tab w:val="num" w:pos="2880"/>
        </w:tabs>
        <w:ind w:left="2880" w:hanging="360"/>
      </w:pPr>
      <w:rPr>
        <w:rFonts w:cs="Times New Roman"/>
      </w:rPr>
    </w:lvl>
    <w:lvl w:ilvl="8" w:tplc="FE36F7A0">
      <w:start w:val="1"/>
      <w:numFmt w:val="lowerRoman"/>
      <w:lvlText w:val="%9."/>
      <w:lvlJc w:val="left"/>
      <w:pPr>
        <w:tabs>
          <w:tab w:val="num" w:pos="3240"/>
        </w:tabs>
        <w:ind w:left="3240" w:hanging="360"/>
      </w:pPr>
      <w:rPr>
        <w:rFonts w:cs="Times New Roman"/>
      </w:rPr>
    </w:lvl>
  </w:abstractNum>
  <w:abstractNum w:abstractNumId="15"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2E"/>
    <w:rsid w:val="00000FC7"/>
    <w:rsid w:val="000069D4"/>
    <w:rsid w:val="0000705A"/>
    <w:rsid w:val="000103B1"/>
    <w:rsid w:val="00010B0B"/>
    <w:rsid w:val="00013609"/>
    <w:rsid w:val="000174AD"/>
    <w:rsid w:val="00025A7B"/>
    <w:rsid w:val="00026977"/>
    <w:rsid w:val="000305E1"/>
    <w:rsid w:val="00040FCE"/>
    <w:rsid w:val="000473DF"/>
    <w:rsid w:val="00053AD3"/>
    <w:rsid w:val="00057223"/>
    <w:rsid w:val="00065910"/>
    <w:rsid w:val="00065BA9"/>
    <w:rsid w:val="00067FCB"/>
    <w:rsid w:val="0007179E"/>
    <w:rsid w:val="00072A8B"/>
    <w:rsid w:val="00073152"/>
    <w:rsid w:val="00076490"/>
    <w:rsid w:val="000877A6"/>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F1B4B"/>
    <w:rsid w:val="000F63DE"/>
    <w:rsid w:val="000F6D51"/>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1EF9"/>
    <w:rsid w:val="00166BC0"/>
    <w:rsid w:val="0018068E"/>
    <w:rsid w:val="001809AC"/>
    <w:rsid w:val="0018111C"/>
    <w:rsid w:val="00182528"/>
    <w:rsid w:val="0018500B"/>
    <w:rsid w:val="001850FC"/>
    <w:rsid w:val="001863B9"/>
    <w:rsid w:val="00191E5E"/>
    <w:rsid w:val="001922BB"/>
    <w:rsid w:val="00196A19"/>
    <w:rsid w:val="00196AB1"/>
    <w:rsid w:val="001A0955"/>
    <w:rsid w:val="001A2409"/>
    <w:rsid w:val="001A2A30"/>
    <w:rsid w:val="001A7DDC"/>
    <w:rsid w:val="001B24FA"/>
    <w:rsid w:val="001B475C"/>
    <w:rsid w:val="001C0948"/>
    <w:rsid w:val="001C1DBC"/>
    <w:rsid w:val="001C39A4"/>
    <w:rsid w:val="001C3CDB"/>
    <w:rsid w:val="001C4B8C"/>
    <w:rsid w:val="001D0985"/>
    <w:rsid w:val="001D2128"/>
    <w:rsid w:val="001E019B"/>
    <w:rsid w:val="001E2029"/>
    <w:rsid w:val="001E482E"/>
    <w:rsid w:val="001E50C0"/>
    <w:rsid w:val="001F6AC6"/>
    <w:rsid w:val="00202DC1"/>
    <w:rsid w:val="002039F5"/>
    <w:rsid w:val="00206F31"/>
    <w:rsid w:val="0020709B"/>
    <w:rsid w:val="002116EE"/>
    <w:rsid w:val="0021565E"/>
    <w:rsid w:val="0021661A"/>
    <w:rsid w:val="002169B6"/>
    <w:rsid w:val="00216FC3"/>
    <w:rsid w:val="00217A03"/>
    <w:rsid w:val="00223220"/>
    <w:rsid w:val="00223AF5"/>
    <w:rsid w:val="00224DA1"/>
    <w:rsid w:val="002309D8"/>
    <w:rsid w:val="002346FE"/>
    <w:rsid w:val="00234B60"/>
    <w:rsid w:val="00241934"/>
    <w:rsid w:val="0024485F"/>
    <w:rsid w:val="00250C8F"/>
    <w:rsid w:val="0026242A"/>
    <w:rsid w:val="00263CE7"/>
    <w:rsid w:val="00264BB6"/>
    <w:rsid w:val="00267A46"/>
    <w:rsid w:val="00282A23"/>
    <w:rsid w:val="002871C8"/>
    <w:rsid w:val="00287BF1"/>
    <w:rsid w:val="002A2F20"/>
    <w:rsid w:val="002A3D35"/>
    <w:rsid w:val="002A7FE2"/>
    <w:rsid w:val="002B07E5"/>
    <w:rsid w:val="002B7101"/>
    <w:rsid w:val="002B711C"/>
    <w:rsid w:val="002C0244"/>
    <w:rsid w:val="002C2F80"/>
    <w:rsid w:val="002C3E7B"/>
    <w:rsid w:val="002C4C2E"/>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158D"/>
    <w:rsid w:val="00361BC7"/>
    <w:rsid w:val="00365034"/>
    <w:rsid w:val="003739EE"/>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0F21"/>
    <w:rsid w:val="0040250E"/>
    <w:rsid w:val="00406620"/>
    <w:rsid w:val="00413914"/>
    <w:rsid w:val="00414041"/>
    <w:rsid w:val="00414944"/>
    <w:rsid w:val="00415BB4"/>
    <w:rsid w:val="00415C7A"/>
    <w:rsid w:val="004202CD"/>
    <w:rsid w:val="00423557"/>
    <w:rsid w:val="00426BDA"/>
    <w:rsid w:val="004275B6"/>
    <w:rsid w:val="0043040C"/>
    <w:rsid w:val="004314A2"/>
    <w:rsid w:val="00435C16"/>
    <w:rsid w:val="00437C2E"/>
    <w:rsid w:val="00442C9B"/>
    <w:rsid w:val="00446E76"/>
    <w:rsid w:val="00447690"/>
    <w:rsid w:val="004536E6"/>
    <w:rsid w:val="00453805"/>
    <w:rsid w:val="00457964"/>
    <w:rsid w:val="00462660"/>
    <w:rsid w:val="004651E3"/>
    <w:rsid w:val="004748F4"/>
    <w:rsid w:val="00482703"/>
    <w:rsid w:val="00484B34"/>
    <w:rsid w:val="00485F74"/>
    <w:rsid w:val="00486C5A"/>
    <w:rsid w:val="00491EEB"/>
    <w:rsid w:val="00494CFB"/>
    <w:rsid w:val="004976A9"/>
    <w:rsid w:val="004A2416"/>
    <w:rsid w:val="004A26EA"/>
    <w:rsid w:val="004A2FEE"/>
    <w:rsid w:val="004A6172"/>
    <w:rsid w:val="004B1EF7"/>
    <w:rsid w:val="004B3DB3"/>
    <w:rsid w:val="004B3FAD"/>
    <w:rsid w:val="004B44C1"/>
    <w:rsid w:val="004C58A9"/>
    <w:rsid w:val="004C5B7B"/>
    <w:rsid w:val="004D0180"/>
    <w:rsid w:val="004D170F"/>
    <w:rsid w:val="004D2B92"/>
    <w:rsid w:val="004D35E2"/>
    <w:rsid w:val="004E3CF9"/>
    <w:rsid w:val="004E7DCA"/>
    <w:rsid w:val="004F0A8B"/>
    <w:rsid w:val="004F4800"/>
    <w:rsid w:val="004F5CD4"/>
    <w:rsid w:val="004F7071"/>
    <w:rsid w:val="00501DCA"/>
    <w:rsid w:val="00501F4A"/>
    <w:rsid w:val="0050226E"/>
    <w:rsid w:val="00513A47"/>
    <w:rsid w:val="00514383"/>
    <w:rsid w:val="00514907"/>
    <w:rsid w:val="00517901"/>
    <w:rsid w:val="00523522"/>
    <w:rsid w:val="005255BC"/>
    <w:rsid w:val="00532ADA"/>
    <w:rsid w:val="00535F8D"/>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4EE0"/>
    <w:rsid w:val="00576D0E"/>
    <w:rsid w:val="0057770B"/>
    <w:rsid w:val="00583F9B"/>
    <w:rsid w:val="00584AFA"/>
    <w:rsid w:val="005A569C"/>
    <w:rsid w:val="005C19B3"/>
    <w:rsid w:val="005C580C"/>
    <w:rsid w:val="005C7E74"/>
    <w:rsid w:val="005D3724"/>
    <w:rsid w:val="005D71A2"/>
    <w:rsid w:val="005D78F9"/>
    <w:rsid w:val="005E1223"/>
    <w:rsid w:val="005E181C"/>
    <w:rsid w:val="005E5C10"/>
    <w:rsid w:val="005E5DE7"/>
    <w:rsid w:val="005E70E3"/>
    <w:rsid w:val="005F2C78"/>
    <w:rsid w:val="005F2CE1"/>
    <w:rsid w:val="006006A3"/>
    <w:rsid w:val="00601975"/>
    <w:rsid w:val="00610AE6"/>
    <w:rsid w:val="006144E4"/>
    <w:rsid w:val="00617501"/>
    <w:rsid w:val="00622D0F"/>
    <w:rsid w:val="00624555"/>
    <w:rsid w:val="00632FCB"/>
    <w:rsid w:val="00650299"/>
    <w:rsid w:val="006513DD"/>
    <w:rsid w:val="00651669"/>
    <w:rsid w:val="006550C0"/>
    <w:rsid w:val="00655FC5"/>
    <w:rsid w:val="00655FDD"/>
    <w:rsid w:val="00656D19"/>
    <w:rsid w:val="00670B08"/>
    <w:rsid w:val="00680D49"/>
    <w:rsid w:val="006820A1"/>
    <w:rsid w:val="006868F5"/>
    <w:rsid w:val="00687BD5"/>
    <w:rsid w:val="006907AE"/>
    <w:rsid w:val="00690BFB"/>
    <w:rsid w:val="006928AC"/>
    <w:rsid w:val="00694C88"/>
    <w:rsid w:val="006A116C"/>
    <w:rsid w:val="006A184C"/>
    <w:rsid w:val="006A2D3D"/>
    <w:rsid w:val="006B3467"/>
    <w:rsid w:val="006B3AF0"/>
    <w:rsid w:val="006B43D3"/>
    <w:rsid w:val="006B4EC7"/>
    <w:rsid w:val="006B52AC"/>
    <w:rsid w:val="006C44C1"/>
    <w:rsid w:val="006C53EB"/>
    <w:rsid w:val="006C6E0B"/>
    <w:rsid w:val="006D09A9"/>
    <w:rsid w:val="006D0E21"/>
    <w:rsid w:val="006D3A21"/>
    <w:rsid w:val="006D4085"/>
    <w:rsid w:val="006D6AF4"/>
    <w:rsid w:val="006D7202"/>
    <w:rsid w:val="006E616B"/>
    <w:rsid w:val="006F1524"/>
    <w:rsid w:val="007073DC"/>
    <w:rsid w:val="00710D11"/>
    <w:rsid w:val="00713CDB"/>
    <w:rsid w:val="0072682D"/>
    <w:rsid w:val="0072755A"/>
    <w:rsid w:val="00737EA1"/>
    <w:rsid w:val="0074285D"/>
    <w:rsid w:val="0074650D"/>
    <w:rsid w:val="007468CE"/>
    <w:rsid w:val="007542B3"/>
    <w:rsid w:val="0075739B"/>
    <w:rsid w:val="00763687"/>
    <w:rsid w:val="00766333"/>
    <w:rsid w:val="00776750"/>
    <w:rsid w:val="0078358A"/>
    <w:rsid w:val="00783E10"/>
    <w:rsid w:val="00786948"/>
    <w:rsid w:val="007911CB"/>
    <w:rsid w:val="00792A3A"/>
    <w:rsid w:val="007A0207"/>
    <w:rsid w:val="007A3B5D"/>
    <w:rsid w:val="007A610D"/>
    <w:rsid w:val="007B02EC"/>
    <w:rsid w:val="007B3EC4"/>
    <w:rsid w:val="007C2288"/>
    <w:rsid w:val="007D0DC2"/>
    <w:rsid w:val="007D2F64"/>
    <w:rsid w:val="007E51DC"/>
    <w:rsid w:val="00801031"/>
    <w:rsid w:val="00802953"/>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44D82"/>
    <w:rsid w:val="00852F97"/>
    <w:rsid w:val="008539A2"/>
    <w:rsid w:val="00857C67"/>
    <w:rsid w:val="008605A5"/>
    <w:rsid w:val="00862CC9"/>
    <w:rsid w:val="00866900"/>
    <w:rsid w:val="00870336"/>
    <w:rsid w:val="00870A93"/>
    <w:rsid w:val="0087300D"/>
    <w:rsid w:val="0087539F"/>
    <w:rsid w:val="00875B05"/>
    <w:rsid w:val="008768C5"/>
    <w:rsid w:val="008805EA"/>
    <w:rsid w:val="008813D2"/>
    <w:rsid w:val="00881BA1"/>
    <w:rsid w:val="00885066"/>
    <w:rsid w:val="008857A8"/>
    <w:rsid w:val="008955F8"/>
    <w:rsid w:val="008979D8"/>
    <w:rsid w:val="008A0A55"/>
    <w:rsid w:val="008A6916"/>
    <w:rsid w:val="008B0087"/>
    <w:rsid w:val="008C26B8"/>
    <w:rsid w:val="008C7E47"/>
    <w:rsid w:val="008D793B"/>
    <w:rsid w:val="008D79A4"/>
    <w:rsid w:val="008E0E5B"/>
    <w:rsid w:val="008E3B48"/>
    <w:rsid w:val="008E51E1"/>
    <w:rsid w:val="008F46DA"/>
    <w:rsid w:val="0090173C"/>
    <w:rsid w:val="00902D14"/>
    <w:rsid w:val="00905875"/>
    <w:rsid w:val="009069C7"/>
    <w:rsid w:val="00912B2C"/>
    <w:rsid w:val="00913C97"/>
    <w:rsid w:val="00920327"/>
    <w:rsid w:val="009273EC"/>
    <w:rsid w:val="00931726"/>
    <w:rsid w:val="00931D00"/>
    <w:rsid w:val="00932E45"/>
    <w:rsid w:val="00935108"/>
    <w:rsid w:val="00936D00"/>
    <w:rsid w:val="00937255"/>
    <w:rsid w:val="00941E80"/>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97873"/>
    <w:rsid w:val="009A116C"/>
    <w:rsid w:val="009A1DC4"/>
    <w:rsid w:val="009A4488"/>
    <w:rsid w:val="009A54D9"/>
    <w:rsid w:val="009B0A04"/>
    <w:rsid w:val="009B0A4C"/>
    <w:rsid w:val="009B61EB"/>
    <w:rsid w:val="009B6449"/>
    <w:rsid w:val="009C1747"/>
    <w:rsid w:val="009C2064"/>
    <w:rsid w:val="009C7222"/>
    <w:rsid w:val="009D1697"/>
    <w:rsid w:val="009D1DF9"/>
    <w:rsid w:val="009D720A"/>
    <w:rsid w:val="009E13BC"/>
    <w:rsid w:val="009E3F27"/>
    <w:rsid w:val="009E4F80"/>
    <w:rsid w:val="009F12DC"/>
    <w:rsid w:val="009F2D70"/>
    <w:rsid w:val="009F3E9B"/>
    <w:rsid w:val="009F6A52"/>
    <w:rsid w:val="00A014F8"/>
    <w:rsid w:val="00A0151F"/>
    <w:rsid w:val="00A015F3"/>
    <w:rsid w:val="00A11DCA"/>
    <w:rsid w:val="00A129C1"/>
    <w:rsid w:val="00A1765C"/>
    <w:rsid w:val="00A179A5"/>
    <w:rsid w:val="00A27EEA"/>
    <w:rsid w:val="00A42000"/>
    <w:rsid w:val="00A47BC7"/>
    <w:rsid w:val="00A50646"/>
    <w:rsid w:val="00A5173C"/>
    <w:rsid w:val="00A5232F"/>
    <w:rsid w:val="00A57624"/>
    <w:rsid w:val="00A60FE3"/>
    <w:rsid w:val="00A61AEF"/>
    <w:rsid w:val="00A62FC0"/>
    <w:rsid w:val="00A72A49"/>
    <w:rsid w:val="00A75CB3"/>
    <w:rsid w:val="00A8676D"/>
    <w:rsid w:val="00A9233F"/>
    <w:rsid w:val="00A95848"/>
    <w:rsid w:val="00A9652E"/>
    <w:rsid w:val="00A96E4C"/>
    <w:rsid w:val="00A9718D"/>
    <w:rsid w:val="00AA0319"/>
    <w:rsid w:val="00AA1543"/>
    <w:rsid w:val="00AA5940"/>
    <w:rsid w:val="00AB0FFD"/>
    <w:rsid w:val="00AC2918"/>
    <w:rsid w:val="00AC31EA"/>
    <w:rsid w:val="00AD32BA"/>
    <w:rsid w:val="00AD32FB"/>
    <w:rsid w:val="00AD7192"/>
    <w:rsid w:val="00AE03A7"/>
    <w:rsid w:val="00AE3998"/>
    <w:rsid w:val="00AE4874"/>
    <w:rsid w:val="00AE659E"/>
    <w:rsid w:val="00AF10F1"/>
    <w:rsid w:val="00AF173A"/>
    <w:rsid w:val="00AF2757"/>
    <w:rsid w:val="00B02633"/>
    <w:rsid w:val="00B027CC"/>
    <w:rsid w:val="00B066A4"/>
    <w:rsid w:val="00B07A13"/>
    <w:rsid w:val="00B07B81"/>
    <w:rsid w:val="00B143E2"/>
    <w:rsid w:val="00B20A67"/>
    <w:rsid w:val="00B30E7D"/>
    <w:rsid w:val="00B33C01"/>
    <w:rsid w:val="00B33E09"/>
    <w:rsid w:val="00B34BDA"/>
    <w:rsid w:val="00B4279B"/>
    <w:rsid w:val="00B45FC9"/>
    <w:rsid w:val="00B46C10"/>
    <w:rsid w:val="00B50540"/>
    <w:rsid w:val="00B537A8"/>
    <w:rsid w:val="00B57728"/>
    <w:rsid w:val="00B60D37"/>
    <w:rsid w:val="00B61795"/>
    <w:rsid w:val="00B70109"/>
    <w:rsid w:val="00B75797"/>
    <w:rsid w:val="00B778FF"/>
    <w:rsid w:val="00B805FC"/>
    <w:rsid w:val="00B83461"/>
    <w:rsid w:val="00B84A9F"/>
    <w:rsid w:val="00B87021"/>
    <w:rsid w:val="00B95310"/>
    <w:rsid w:val="00B9685D"/>
    <w:rsid w:val="00BB0D50"/>
    <w:rsid w:val="00BB7E82"/>
    <w:rsid w:val="00BC398D"/>
    <w:rsid w:val="00BC41E7"/>
    <w:rsid w:val="00BC5760"/>
    <w:rsid w:val="00BC7CCF"/>
    <w:rsid w:val="00BD38FF"/>
    <w:rsid w:val="00BD4DE3"/>
    <w:rsid w:val="00BD692C"/>
    <w:rsid w:val="00BD78D6"/>
    <w:rsid w:val="00BE1A8D"/>
    <w:rsid w:val="00BE3E02"/>
    <w:rsid w:val="00BE3F36"/>
    <w:rsid w:val="00BE470B"/>
    <w:rsid w:val="00BF35F1"/>
    <w:rsid w:val="00BF72E2"/>
    <w:rsid w:val="00C00DE8"/>
    <w:rsid w:val="00C018E7"/>
    <w:rsid w:val="00C13A07"/>
    <w:rsid w:val="00C25538"/>
    <w:rsid w:val="00C34746"/>
    <w:rsid w:val="00C579DC"/>
    <w:rsid w:val="00C57A91"/>
    <w:rsid w:val="00C60568"/>
    <w:rsid w:val="00C641B0"/>
    <w:rsid w:val="00C740E1"/>
    <w:rsid w:val="00C75C0D"/>
    <w:rsid w:val="00C76E40"/>
    <w:rsid w:val="00C81884"/>
    <w:rsid w:val="00C87A03"/>
    <w:rsid w:val="00C87E56"/>
    <w:rsid w:val="00C91712"/>
    <w:rsid w:val="00C92138"/>
    <w:rsid w:val="00CA2AA1"/>
    <w:rsid w:val="00CA4D9F"/>
    <w:rsid w:val="00CB43AF"/>
    <w:rsid w:val="00CB6571"/>
    <w:rsid w:val="00CC01C2"/>
    <w:rsid w:val="00CC2C3B"/>
    <w:rsid w:val="00CE218B"/>
    <w:rsid w:val="00CE37EC"/>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2808"/>
    <w:rsid w:val="00D33EE4"/>
    <w:rsid w:val="00D3526A"/>
    <w:rsid w:val="00D360C6"/>
    <w:rsid w:val="00D36CDA"/>
    <w:rsid w:val="00D408F7"/>
    <w:rsid w:val="00D41E01"/>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D0952"/>
    <w:rsid w:val="00DD42B2"/>
    <w:rsid w:val="00DD4BED"/>
    <w:rsid w:val="00DD7DA1"/>
    <w:rsid w:val="00DE2BD0"/>
    <w:rsid w:val="00DE39F0"/>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54060"/>
    <w:rsid w:val="00E617E9"/>
    <w:rsid w:val="00E6257C"/>
    <w:rsid w:val="00E63C59"/>
    <w:rsid w:val="00E64B03"/>
    <w:rsid w:val="00E6788D"/>
    <w:rsid w:val="00E67BF5"/>
    <w:rsid w:val="00E71A36"/>
    <w:rsid w:val="00E757C8"/>
    <w:rsid w:val="00E93E5E"/>
    <w:rsid w:val="00E958EF"/>
    <w:rsid w:val="00E96626"/>
    <w:rsid w:val="00EA0F08"/>
    <w:rsid w:val="00EA41F2"/>
    <w:rsid w:val="00EA4E6F"/>
    <w:rsid w:val="00EA789F"/>
    <w:rsid w:val="00EC0EF4"/>
    <w:rsid w:val="00EC0F1A"/>
    <w:rsid w:val="00EC21DF"/>
    <w:rsid w:val="00EE12EF"/>
    <w:rsid w:val="00EE1D23"/>
    <w:rsid w:val="00EE32F5"/>
    <w:rsid w:val="00EE72FD"/>
    <w:rsid w:val="00EF2CDC"/>
    <w:rsid w:val="00F0483A"/>
    <w:rsid w:val="00F07162"/>
    <w:rsid w:val="00F07607"/>
    <w:rsid w:val="00F2148B"/>
    <w:rsid w:val="00F37AB8"/>
    <w:rsid w:val="00F40852"/>
    <w:rsid w:val="00F42EF2"/>
    <w:rsid w:val="00F443AE"/>
    <w:rsid w:val="00F54DF5"/>
    <w:rsid w:val="00F632AC"/>
    <w:rsid w:val="00F64E8B"/>
    <w:rsid w:val="00F676CC"/>
    <w:rsid w:val="00F67C38"/>
    <w:rsid w:val="00F71053"/>
    <w:rsid w:val="00F717FE"/>
    <w:rsid w:val="00F720CC"/>
    <w:rsid w:val="00F76D7B"/>
    <w:rsid w:val="00F80D39"/>
    <w:rsid w:val="00F8385A"/>
    <w:rsid w:val="00F84B01"/>
    <w:rsid w:val="00F85826"/>
    <w:rsid w:val="00F9496A"/>
    <w:rsid w:val="00FA124A"/>
    <w:rsid w:val="00FA21D2"/>
    <w:rsid w:val="00FA4BFD"/>
    <w:rsid w:val="00FC08DD"/>
    <w:rsid w:val="00FC2316"/>
    <w:rsid w:val="00FC25B6"/>
    <w:rsid w:val="00FC2CFD"/>
    <w:rsid w:val="00FD06C7"/>
    <w:rsid w:val="00FD2B1B"/>
    <w:rsid w:val="00FD7E06"/>
    <w:rsid w:val="00FE091D"/>
    <w:rsid w:val="00FE0A5D"/>
    <w:rsid w:val="00FE19B3"/>
    <w:rsid w:val="00FE540B"/>
    <w:rsid w:val="00FF5FAE"/>
    <w:rsid w:val="00FF72AE"/>
    <w:rsid w:val="020BF0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UnresolvedMention">
    <w:name w:val="Unresolved Mention"/>
    <w:basedOn w:val="DefaultParagraphFont"/>
    <w:uiPriority w:val="99"/>
    <w:semiHidden/>
    <w:unhideWhenUsed/>
    <w:rsid w:val="00B3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57756440">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29668855">
      <w:bodyDiv w:val="1"/>
      <w:marLeft w:val="0"/>
      <w:marRight w:val="0"/>
      <w:marTop w:val="0"/>
      <w:marBottom w:val="0"/>
      <w:divBdr>
        <w:top w:val="none" w:sz="0" w:space="0" w:color="auto"/>
        <w:left w:val="none" w:sz="0" w:space="0" w:color="auto"/>
        <w:bottom w:val="none" w:sz="0" w:space="0" w:color="auto"/>
        <w:right w:val="none" w:sz="0" w:space="0" w:color="auto"/>
      </w:divBdr>
    </w:div>
    <w:div w:id="1164474608">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24046659">
      <w:bodyDiv w:val="1"/>
      <w:marLeft w:val="0"/>
      <w:marRight w:val="0"/>
      <w:marTop w:val="0"/>
      <w:marBottom w:val="0"/>
      <w:divBdr>
        <w:top w:val="none" w:sz="0" w:space="0" w:color="auto"/>
        <w:left w:val="none" w:sz="0" w:space="0" w:color="auto"/>
        <w:bottom w:val="none" w:sz="0" w:space="0" w:color="auto"/>
        <w:right w:val="none" w:sz="0" w:space="0" w:color="auto"/>
      </w:divBdr>
    </w:div>
    <w:div w:id="1420296866">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3" TargetMode="External"/><Relationship Id="rId18" Type="http://schemas.openxmlformats.org/officeDocument/2006/relationships/hyperlink" Target="http://itu.int/net/ITU-T/ddp/" TargetMode="External"/><Relationship Id="rId26" Type="http://schemas.openxmlformats.org/officeDocument/2006/relationships/hyperlink" Target="https://remote.itu.int/" TargetMode="External"/><Relationship Id="rId39" Type="http://schemas.openxmlformats.org/officeDocument/2006/relationships/header" Target="header4.xml"/><Relationship Id="rId21" Type="http://schemas.openxmlformats.org/officeDocument/2006/relationships/image" Target="media/image2.PNG"/><Relationship Id="rId34" Type="http://schemas.openxmlformats.org/officeDocument/2006/relationships/footer" Target="footer2.xml"/><Relationship Id="rId42"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bsg@itu.int"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eader" Target="header2.xml"/><Relationship Id="rId37" Type="http://schemas.openxmlformats.org/officeDocument/2006/relationships/hyperlink" Target="https://www.timeanddate.com/worldclock/switzerland/geneva" TargetMode="External"/><Relationship Id="rId40" Type="http://schemas.openxmlformats.org/officeDocument/2006/relationships/hyperlink" Target="https://www.timeanddate.com/worldclock/switzerland/genev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studygroups/2017-2020/13/Pages/default.aspx" TargetMode="External"/><Relationship Id="rId23" Type="http://schemas.openxmlformats.org/officeDocument/2006/relationships/hyperlink" Target="http://itu.int/net/ITU-T/ddp/" TargetMode="External"/><Relationship Id="rId28" Type="http://schemas.openxmlformats.org/officeDocument/2006/relationships/hyperlink" Target="https://www.itu.int/md/T17-TSB-CIR-006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en/ITU-T/studygroups/2017-2020/13/Pages/default.aspx" TargetMode="External"/><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image" Target="media/image3.png"/><Relationship Id="rId27" Type="http://schemas.openxmlformats.org/officeDocument/2006/relationships/hyperlink" Target="https://www.itu.int/en/ITU-T/studygroups/2017-2020/13/Pages/default.aspx" TargetMode="External"/><Relationship Id="rId30" Type="http://schemas.openxmlformats.org/officeDocument/2006/relationships/hyperlink" Target="https://www.itu.int/md/meetingdoc.asp?lang=en&amp;parent=T17-SG13-210301-TD-PLEN-0CCC" TargetMode="External"/><Relationship Id="rId35" Type="http://schemas.openxmlformats.org/officeDocument/2006/relationships/header" Target="header3.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3@itu.int" TargetMode="External"/><Relationship Id="rId17" Type="http://schemas.openxmlformats.org/officeDocument/2006/relationships/hyperlink" Target="https://www.itu.int/en/ITU-T/jca/imt2020/Pages/default.aspx" TargetMode="External"/><Relationship Id="rId25" Type="http://schemas.openxmlformats.org/officeDocument/2006/relationships/hyperlink" Target="http://www.itu.int/TIES/" TargetMode="External"/><Relationship Id="rId33" Type="http://schemas.openxmlformats.org/officeDocument/2006/relationships/footer" Target="footer1.xml"/><Relationship Id="rId38" Type="http://schemas.openxmlformats.org/officeDocument/2006/relationships/hyperlink" Target="https://www.timeanddate.com/worldclock/switzerland/geneva" TargetMode="External"/><Relationship Id="rId20" Type="http://schemas.openxmlformats.org/officeDocument/2006/relationships/hyperlink" Target="http://www.itu.int/net/ITU-T/ddp/" TargetMode="External"/><Relationship Id="rId41" Type="http://schemas.openxmlformats.org/officeDocument/2006/relationships/hyperlink" Target="https://www.itu.int/myworkspac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7" ma:contentTypeDescription="Create a new document." ma:contentTypeScope="" ma:versionID="1507c8d88bccab3aeda5ce701d1544d7">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865e5745835723b96b0de455b0817756"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0E7EF-A097-476B-A542-95B76F254782}">
  <ds:schemaRefs>
    <ds:schemaRef ds:uri="http://schemas.microsoft.com/sharepoint/v3/contenttype/forms"/>
  </ds:schemaRefs>
</ds:datastoreItem>
</file>

<file path=customXml/itemProps2.xml><?xml version="1.0" encoding="utf-8"?>
<ds:datastoreItem xmlns:ds="http://schemas.openxmlformats.org/officeDocument/2006/customXml" ds:itemID="{B5567B74-3627-4AD8-B489-6287552660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D287D-4687-4A4F-AB7D-80451D115C0B}">
  <ds:schemaRefs>
    <ds:schemaRef ds:uri="http://schemas.openxmlformats.org/officeDocument/2006/bibliography"/>
  </ds:schemaRefs>
</ds:datastoreItem>
</file>

<file path=customXml/itemProps4.xml><?xml version="1.0" encoding="utf-8"?>
<ds:datastoreItem xmlns:ds="http://schemas.openxmlformats.org/officeDocument/2006/customXml" ds:itemID="{82C45477-BC25-4ED6-A5FC-C17683D1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TSB_Collective-E.dotx</Template>
  <TotalTime>4</TotalTime>
  <Pages>7</Pages>
  <Words>1878</Words>
  <Characters>8565</Characters>
  <Application>Microsoft Office Word</Application>
  <DocSecurity>0</DocSecurity>
  <Lines>2855</Lines>
  <Paragraphs>652</Paragraphs>
  <ScaleCrop>false</ScaleCrop>
  <Manager>ITU-T</Manager>
  <Company>International Telecommunication Union (ITU)</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Maguire, Mairéad</cp:lastModifiedBy>
  <cp:revision>7</cp:revision>
  <cp:lastPrinted>2020-05-13T12:05:00Z</cp:lastPrinted>
  <dcterms:created xsi:type="dcterms:W3CDTF">2020-12-22T17:09:00Z</dcterms:created>
  <dcterms:modified xsi:type="dcterms:W3CDTF">2020-12-23T08:25:00Z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0x010100670952DF99B54147A5930CB3F948E41C</vt:lpwstr>
  </property>
</Properties>
</file>