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5727A4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1373EBBC" w:rsidR="00686A08" w:rsidRPr="00901DB7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890D81" w:rsidRPr="00901DB7">
        <w:rPr>
          <w:rFonts w:ascii="Calibri" w:eastAsia="SimSun" w:hAnsi="Calibri"/>
          <w:sz w:val="24"/>
          <w:szCs w:val="24"/>
          <w:lang w:eastAsia="zh-CN"/>
        </w:rPr>
        <w:t>5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890D81" w:rsidRPr="00901DB7">
        <w:rPr>
          <w:rFonts w:ascii="Calibri" w:eastAsia="SimSun" w:hAnsi="Calibri"/>
          <w:sz w:val="24"/>
          <w:szCs w:val="24"/>
          <w:lang w:eastAsia="zh-CN"/>
        </w:rPr>
        <w:t>1</w:t>
      </w:r>
      <w:r w:rsidR="00901DB7" w:rsidRPr="00901DB7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7B6A1889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901DB7" w:rsidRPr="00901DB7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1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901DB7" w:rsidRPr="00901DB7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E0A76D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  <w:proofErr w:type="gramEnd"/>
          </w:p>
          <w:p w14:paraId="6AFC0CBC" w14:textId="1258063E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901DB7"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901DB7" w:rsidRPr="00901DB7">
              <w:rPr>
                <w:rFonts w:ascii="Calibri" w:hAnsi="Calibri"/>
                <w:sz w:val="24"/>
                <w:szCs w:val="24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901DB7" w:rsidRDefault="00C6152E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901DB7" w:rsidRPr="00901DB7">
                <w:rPr>
                  <w:rStyle w:val="Hyperlink"/>
                  <w:sz w:val="24"/>
                  <w:szCs w:val="24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3E0981" w:rsidR="00901DB7" w:rsidRPr="00901DB7" w:rsidRDefault="00C6152E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901DB7" w:rsidRPr="00901DB7">
                <w:rPr>
                  <w:rStyle w:val="Hyperlink"/>
                  <w:sz w:val="24"/>
                  <w:szCs w:val="24"/>
                </w:rPr>
                <w:t>http://itu.int/go/tsg13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20FE40C6" w:rsidR="00686A08" w:rsidRPr="00901DB7" w:rsidRDefault="008B6782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b/>
                <w:bCs/>
                <w:sz w:val="24"/>
                <w:szCs w:val="24"/>
                <w:lang w:eastAsia="zh-CN"/>
              </w:rPr>
              <w:t>ITU-T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686A08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2020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7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Pr="00901DB7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2</w:t>
            </w:r>
            <w:r w:rsid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DA1E5A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901DB7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1" w:name="StartTyping_E"/>
      <w:bookmarkEnd w:id="1"/>
      <w:r w:rsidRPr="00901DB7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901DB7">
        <w:rPr>
          <w:rFonts w:ascii="Calibri" w:eastAsia="SimSun" w:hAnsi="Calibri"/>
          <w:sz w:val="24"/>
          <w:szCs w:val="24"/>
          <w:lang w:eastAsia="zh-CN"/>
        </w:rPr>
        <w:t>/</w:t>
      </w:r>
      <w:r w:rsidRPr="00901DB7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3D0E40B0" w:rsidR="00686A08" w:rsidRPr="00901DB7" w:rsidRDefault="009D6066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t>我高兴地邀请</w:t>
      </w:r>
      <w:proofErr w:type="gramStart"/>
      <w:r>
        <w:rPr>
          <w:rFonts w:ascii="Calibri" w:eastAsia="SimSun" w:hAnsi="Calibri" w:hint="eastAsia"/>
          <w:sz w:val="24"/>
          <w:lang w:eastAsia="zh-CN"/>
        </w:rPr>
        <w:t>您出席</w:t>
      </w:r>
      <w:proofErr w:type="gramEnd"/>
      <w:r>
        <w:rPr>
          <w:rFonts w:ascii="Calibri" w:eastAsia="SimSun" w:hAnsi="Calibri" w:hint="eastAsia"/>
          <w:sz w:val="24"/>
          <w:lang w:eastAsia="zh-CN"/>
        </w:rPr>
        <w:t>计划于</w:t>
      </w:r>
      <w:r>
        <w:rPr>
          <w:rFonts w:ascii="Calibri" w:eastAsia="SimSun" w:hAnsi="Calibri"/>
          <w:bCs/>
          <w:sz w:val="24"/>
          <w:szCs w:val="24"/>
          <w:lang w:eastAsia="zh-CN"/>
        </w:rPr>
        <w:t>2020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>
        <w:rPr>
          <w:rFonts w:ascii="Calibri" w:eastAsia="SimSun" w:hAnsi="Calibri"/>
          <w:bCs/>
          <w:sz w:val="24"/>
          <w:szCs w:val="24"/>
          <w:lang w:eastAsia="zh-CN"/>
        </w:rPr>
        <w:t>7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>
        <w:rPr>
          <w:rFonts w:ascii="Calibri" w:eastAsia="SimSun" w:hAnsi="Calibri"/>
          <w:bCs/>
          <w:sz w:val="24"/>
          <w:szCs w:val="24"/>
          <w:lang w:eastAsia="zh-CN"/>
        </w:rPr>
        <w:t>2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0</w:t>
      </w:r>
      <w:r>
        <w:rPr>
          <w:rFonts w:ascii="Calibri" w:eastAsia="SimSun" w:hAnsi="Calibri"/>
          <w:bCs/>
          <w:sz w:val="24"/>
          <w:szCs w:val="24"/>
          <w:lang w:eastAsia="zh-CN"/>
        </w:rPr>
        <w:t>-31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日（含）</w:t>
      </w:r>
      <w:r>
        <w:rPr>
          <w:rFonts w:ascii="Calibri" w:eastAsia="SimSun" w:hAnsi="Calibri" w:hint="eastAsia"/>
          <w:bCs/>
          <w:sz w:val="24"/>
          <w:szCs w:val="24"/>
          <w:u w:val="single"/>
          <w:lang w:eastAsia="zh-CN"/>
        </w:rPr>
        <w:t>完全以虚拟方式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>
        <w:rPr>
          <w:rFonts w:ascii="Calibri" w:eastAsia="SimSun" w:hAnsi="Calibri" w:hint="eastAsia"/>
          <w:sz w:val="24"/>
          <w:szCs w:val="24"/>
          <w:lang w:eastAsia="zh-CN"/>
        </w:rPr>
        <w:t>第</w:t>
      </w:r>
      <w:r>
        <w:rPr>
          <w:rFonts w:ascii="Calibri" w:eastAsia="SimSun" w:hAnsi="Calibri"/>
          <w:sz w:val="24"/>
          <w:szCs w:val="24"/>
          <w:lang w:eastAsia="zh-CN"/>
        </w:rPr>
        <w:t>13</w:t>
      </w:r>
      <w:r>
        <w:rPr>
          <w:rFonts w:ascii="Calibri" w:eastAsia="SimSun" w:hAnsi="Calibri" w:hint="eastAsia"/>
          <w:sz w:val="24"/>
          <w:szCs w:val="24"/>
          <w:lang w:eastAsia="zh-CN"/>
        </w:rPr>
        <w:t>研究组（</w:t>
      </w:r>
      <w:r>
        <w:rPr>
          <w:rFonts w:ascii="STKaiti" w:eastAsia="STKaiti" w:hAnsi="STKaiti" w:cs="Arial" w:hint="eastAsia"/>
          <w:bCs/>
          <w:iCs/>
          <w:sz w:val="24"/>
          <w:szCs w:val="24"/>
          <w:lang w:val="en-US" w:eastAsia="zh-CN"/>
        </w:rPr>
        <w:t>侧重于IMT-2020、</w:t>
      </w:r>
      <w:proofErr w:type="gramStart"/>
      <w:r>
        <w:rPr>
          <w:rFonts w:ascii="STKaiti" w:eastAsia="STKaiti" w:hAnsi="STKaiti" w:cs="Arial" w:hint="eastAsia"/>
          <w:bCs/>
          <w:iCs/>
          <w:sz w:val="24"/>
          <w:szCs w:val="24"/>
          <w:lang w:val="en-US" w:eastAsia="zh-CN"/>
        </w:rPr>
        <w:t>云计算</w:t>
      </w:r>
      <w:proofErr w:type="gramEnd"/>
      <w:r>
        <w:rPr>
          <w:rFonts w:ascii="STKaiti" w:eastAsia="STKaiti" w:hAnsi="STKaiti" w:cs="Arial" w:hint="eastAsia"/>
          <w:bCs/>
          <w:iCs/>
          <w:sz w:val="24"/>
          <w:szCs w:val="24"/>
          <w:lang w:val="en-US" w:eastAsia="zh-CN"/>
        </w:rPr>
        <w:t>和</w:t>
      </w:r>
      <w:proofErr w:type="gramStart"/>
      <w:r>
        <w:rPr>
          <w:rFonts w:ascii="STKaiti" w:eastAsia="STKaiti" w:hAnsi="STKaiti" w:cs="Arial" w:hint="eastAsia"/>
          <w:bCs/>
          <w:iCs/>
          <w:sz w:val="24"/>
          <w:szCs w:val="24"/>
          <w:lang w:val="en-US" w:eastAsia="zh-CN"/>
        </w:rPr>
        <w:t>可</w:t>
      </w:r>
      <w:proofErr w:type="gramEnd"/>
      <w:r>
        <w:rPr>
          <w:rFonts w:ascii="STKaiti" w:eastAsia="STKaiti" w:hAnsi="STKaiti" w:cs="Arial" w:hint="eastAsia"/>
          <w:bCs/>
          <w:iCs/>
          <w:sz w:val="24"/>
          <w:szCs w:val="24"/>
          <w:lang w:val="en-US" w:eastAsia="zh-CN"/>
        </w:rPr>
        <w:t>信赖的网络基础设施的未来网络</w:t>
      </w:r>
      <w:r>
        <w:rPr>
          <w:rFonts w:ascii="Calibri" w:eastAsia="SimSun" w:hAnsi="Calibri" w:hint="eastAsia"/>
          <w:sz w:val="24"/>
          <w:szCs w:val="24"/>
          <w:lang w:eastAsia="zh-CN"/>
        </w:rPr>
        <w:t>）</w:t>
      </w:r>
      <w:r>
        <w:rPr>
          <w:rFonts w:ascii="Calibri" w:eastAsia="SimSun" w:hAnsi="Calibri" w:hint="eastAsia"/>
          <w:sz w:val="24"/>
          <w:lang w:eastAsia="zh-CN"/>
        </w:rPr>
        <w:t>下次会议。</w:t>
      </w:r>
    </w:p>
    <w:p w14:paraId="2D403653" w14:textId="14D93D46" w:rsidR="008B6782" w:rsidRPr="00F10288" w:rsidRDefault="009D6066" w:rsidP="00F10288">
      <w:pPr>
        <w:ind w:firstLineChars="200" w:firstLine="480"/>
        <w:jc w:val="both"/>
        <w:rPr>
          <w:rFonts w:eastAsia="Times New Roman" w:cstheme="minorHAnsi"/>
          <w:sz w:val="24"/>
          <w:szCs w:val="24"/>
          <w:lang w:eastAsia="zh-CN"/>
        </w:rPr>
      </w:pPr>
      <w:r w:rsidRPr="00F10288">
        <w:rPr>
          <w:rFonts w:cstheme="minorHAnsi"/>
          <w:color w:val="222222"/>
          <w:sz w:val="24"/>
          <w:szCs w:val="24"/>
          <w:lang w:eastAsia="zh-CN"/>
        </w:rPr>
        <w:t>由于目前的</w:t>
      </w:r>
      <w:r w:rsidRPr="00F10288">
        <w:rPr>
          <w:rFonts w:cstheme="minorHAnsi"/>
          <w:color w:val="222222"/>
          <w:sz w:val="24"/>
          <w:szCs w:val="24"/>
          <w:lang w:eastAsia="zh-CN"/>
        </w:rPr>
        <w:t>COVID-19</w:t>
      </w:r>
      <w:r w:rsidRPr="00F10288">
        <w:rPr>
          <w:rFonts w:cstheme="minorHAnsi"/>
          <w:color w:val="222222"/>
          <w:sz w:val="24"/>
          <w:szCs w:val="24"/>
          <w:lang w:eastAsia="zh-CN"/>
        </w:rPr>
        <w:t>大流行，经与</w:t>
      </w:r>
      <w:r w:rsidRPr="00F10288">
        <w:rPr>
          <w:rFonts w:cstheme="minorHAnsi"/>
          <w:color w:val="222222"/>
          <w:sz w:val="24"/>
          <w:szCs w:val="24"/>
          <w:lang w:eastAsia="zh-CN"/>
        </w:rPr>
        <w:t>ITU-T</w:t>
      </w:r>
      <w:r w:rsidRPr="00F10288">
        <w:rPr>
          <w:rFonts w:cstheme="minorHAnsi"/>
          <w:color w:val="222222"/>
          <w:sz w:val="24"/>
          <w:szCs w:val="24"/>
          <w:lang w:eastAsia="zh-CN"/>
        </w:rPr>
        <w:t>第</w:t>
      </w:r>
      <w:r w:rsidRPr="00F10288">
        <w:rPr>
          <w:rFonts w:cstheme="minorHAnsi"/>
          <w:color w:val="222222"/>
          <w:sz w:val="24"/>
          <w:szCs w:val="24"/>
          <w:lang w:eastAsia="zh-CN"/>
        </w:rPr>
        <w:t>13</w:t>
      </w:r>
      <w:r w:rsidRPr="00F10288">
        <w:rPr>
          <w:rFonts w:cstheme="minorHAnsi"/>
          <w:color w:val="222222"/>
          <w:sz w:val="24"/>
          <w:szCs w:val="24"/>
          <w:lang w:eastAsia="zh-CN"/>
        </w:rPr>
        <w:t>研究组主席、管理团队和电信发展局（</w:t>
      </w:r>
      <w:r w:rsidRPr="00F10288">
        <w:rPr>
          <w:rFonts w:cstheme="minorHAnsi"/>
          <w:color w:val="222222"/>
          <w:sz w:val="24"/>
          <w:szCs w:val="24"/>
          <w:lang w:eastAsia="zh-CN"/>
        </w:rPr>
        <w:t>TSB</w:t>
      </w:r>
      <w:r w:rsidRPr="00F10288">
        <w:rPr>
          <w:rFonts w:cstheme="minorHAnsi"/>
          <w:color w:val="222222"/>
          <w:sz w:val="24"/>
          <w:szCs w:val="24"/>
          <w:lang w:eastAsia="zh-CN"/>
        </w:rPr>
        <w:t>）协调，此会议取代原订于在相同日期在日内瓦举办的会议</w:t>
      </w:r>
      <w:r w:rsidRPr="00F10288">
        <w:rPr>
          <w:rFonts w:eastAsia="SimSun" w:cstheme="minorHAnsi"/>
          <w:color w:val="222222"/>
          <w:sz w:val="24"/>
          <w:szCs w:val="24"/>
          <w:lang w:eastAsia="zh-CN"/>
        </w:rPr>
        <w:t>。</w:t>
      </w:r>
    </w:p>
    <w:p w14:paraId="4067F6FA" w14:textId="77777777" w:rsidR="005727A4" w:rsidRDefault="005727A4" w:rsidP="007F5324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727A4"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请注意，将不发放与会补贴，整个会议将仅以英语进行，而且不提供口译服务。</w:t>
      </w:r>
    </w:p>
    <w:p w14:paraId="0E274B3E" w14:textId="4289ED78" w:rsidR="001D2DAF" w:rsidRDefault="00BF51FE" w:rsidP="007F5324">
      <w:pPr>
        <w:ind w:firstLineChars="200" w:firstLine="480"/>
        <w:jc w:val="both"/>
        <w:rPr>
          <w:rFonts w:ascii="Calibri" w:eastAsia="SimSun" w:hAnsi="Calibri" w:cs="Calibri"/>
          <w:sz w:val="24"/>
          <w:lang w:eastAsia="zh-CN"/>
        </w:rPr>
      </w:pPr>
      <w:r w:rsidRPr="001D2DAF">
        <w:rPr>
          <w:rFonts w:ascii="Calibri" w:eastAsia="SimSun" w:hAnsi="Calibri" w:cs="Calibri"/>
          <w:sz w:val="24"/>
          <w:szCs w:val="24"/>
          <w:lang w:eastAsia="zh-CN"/>
        </w:rPr>
        <w:t>开幕全体会议将于</w:t>
      </w:r>
      <w:r w:rsidRPr="001D2DAF">
        <w:rPr>
          <w:rFonts w:ascii="Calibri" w:eastAsia="SimSun" w:hAnsi="Calibri" w:cs="Calibri"/>
          <w:sz w:val="24"/>
          <w:szCs w:val="24"/>
          <w:lang w:eastAsia="zh-CN"/>
        </w:rPr>
        <w:t>20</w:t>
      </w:r>
      <w:r w:rsidRPr="001D2DAF">
        <w:rPr>
          <w:rFonts w:ascii="Calibri" w:eastAsia="SimSun" w:hAnsi="Calibri" w:cs="Calibri" w:hint="eastAsia"/>
          <w:sz w:val="24"/>
          <w:szCs w:val="24"/>
          <w:lang w:eastAsia="zh-CN"/>
        </w:rPr>
        <w:t>20</w:t>
      </w:r>
      <w:r w:rsidRPr="001D2DAF">
        <w:rPr>
          <w:rFonts w:ascii="Calibri" w:eastAsia="SimSun" w:hAnsi="Calibri" w:cs="Calibri"/>
          <w:sz w:val="24"/>
          <w:szCs w:val="24"/>
          <w:lang w:eastAsia="zh-CN"/>
        </w:rPr>
        <w:t>年</w:t>
      </w:r>
      <w:r w:rsidRPr="001D2DAF">
        <w:rPr>
          <w:rFonts w:ascii="Calibri" w:eastAsia="SimSun" w:hAnsi="Calibri" w:cs="Calibri" w:hint="eastAsia"/>
          <w:sz w:val="24"/>
          <w:szCs w:val="24"/>
          <w:lang w:eastAsia="zh-CN"/>
        </w:rPr>
        <w:t>7</w:t>
      </w:r>
      <w:r w:rsidRPr="001D2DAF">
        <w:rPr>
          <w:rFonts w:ascii="Calibri" w:eastAsia="SimSun" w:hAnsi="Calibri" w:cs="Calibri"/>
          <w:sz w:val="24"/>
          <w:szCs w:val="24"/>
          <w:lang w:eastAsia="zh-CN"/>
        </w:rPr>
        <w:t>月</w:t>
      </w:r>
      <w:r w:rsidRPr="001D2DAF">
        <w:rPr>
          <w:rFonts w:ascii="Calibri" w:eastAsia="SimSun" w:hAnsi="Calibri" w:cs="Calibri" w:hint="eastAsia"/>
          <w:sz w:val="24"/>
          <w:szCs w:val="24"/>
          <w:lang w:eastAsia="zh-CN"/>
        </w:rPr>
        <w:t>2</w:t>
      </w:r>
      <w:r w:rsidR="001D2DAF" w:rsidRPr="001D2DAF">
        <w:rPr>
          <w:rFonts w:ascii="Calibri" w:eastAsia="SimSun" w:hAnsi="Calibri" w:cs="Calibri" w:hint="eastAsia"/>
          <w:sz w:val="24"/>
          <w:szCs w:val="24"/>
          <w:lang w:eastAsia="zh-CN"/>
        </w:rPr>
        <w:t>0</w:t>
      </w:r>
      <w:r w:rsidRPr="001D2DAF">
        <w:rPr>
          <w:rFonts w:ascii="Calibri" w:eastAsia="SimSun" w:hAnsi="Calibri" w:cs="Calibri"/>
          <w:sz w:val="24"/>
          <w:szCs w:val="24"/>
          <w:lang w:eastAsia="zh-CN"/>
        </w:rPr>
        <w:t>日</w:t>
      </w:r>
      <w:r w:rsidR="001D2DAF">
        <w:rPr>
          <w:rFonts w:ascii="Calibri" w:eastAsia="SimSun" w:hAnsi="Calibri" w:cs="Calibri" w:hint="eastAsia"/>
          <w:sz w:val="24"/>
          <w:szCs w:val="24"/>
          <w:lang w:eastAsia="zh-CN"/>
        </w:rPr>
        <w:t>（星期一）</w:t>
      </w:r>
      <w:r w:rsidR="005447ED" w:rsidRPr="001D2DAF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Pr="001D2DAF">
        <w:rPr>
          <w:rFonts w:ascii="Calibri" w:eastAsia="SimSun" w:hAnsi="Calibri" w:cs="Calibri" w:hint="eastAsia"/>
          <w:sz w:val="24"/>
          <w:szCs w:val="24"/>
          <w:lang w:eastAsia="zh-CN"/>
        </w:rPr>
        <w:t>10</w:t>
      </w:r>
      <w:r w:rsidR="001D2DAF">
        <w:rPr>
          <w:rFonts w:ascii="Calibri" w:eastAsia="SimSun" w:hAnsi="Calibri" w:cs="Calibri" w:hint="eastAsia"/>
          <w:sz w:val="24"/>
          <w:szCs w:val="24"/>
          <w:lang w:eastAsia="zh-CN"/>
        </w:rPr>
        <w:t>时开始</w:t>
      </w:r>
      <w:bookmarkStart w:id="2" w:name="lt_pId047"/>
      <w:proofErr w:type="gramStart"/>
      <w:r w:rsidR="001D2DAF">
        <w:rPr>
          <w:rFonts w:ascii="Calibri" w:eastAsia="SimSun" w:hAnsi="Calibri" w:cs="Calibri" w:hint="eastAsia"/>
          <w:sz w:val="24"/>
          <w:lang w:eastAsia="zh-CN"/>
        </w:rPr>
        <w:t>开始</w:t>
      </w:r>
      <w:proofErr w:type="gramEnd"/>
      <w:r w:rsidR="001D2DAF">
        <w:rPr>
          <w:rFonts w:ascii="Calibri" w:eastAsia="SimSun" w:hAnsi="Calibri" w:cs="Calibri" w:hint="eastAsia"/>
          <w:sz w:val="24"/>
          <w:lang w:eastAsia="zh-CN"/>
        </w:rPr>
        <w:t>，使用</w:t>
      </w:r>
      <w:hyperlink r:id="rId11" w:history="1">
        <w:r w:rsidR="001D2DAF">
          <w:rPr>
            <w:rStyle w:val="Hyperlink"/>
            <w:rFonts w:ascii="SimSun" w:eastAsia="SimSun" w:hAnsi="SimSun" w:cs="SimSun" w:hint="eastAsia"/>
            <w:lang w:eastAsia="zh-CN"/>
          </w:rPr>
          <w:t>我的会议远程参会工具</w:t>
        </w:r>
      </w:hyperlink>
      <w:r w:rsidR="001D2DAF">
        <w:rPr>
          <w:rFonts w:ascii="Calibri" w:eastAsia="SimSun" w:hAnsi="Calibri" w:cs="Calibri" w:hint="eastAsia"/>
          <w:sz w:val="24"/>
          <w:lang w:eastAsia="zh-CN"/>
        </w:rPr>
        <w:t>。文件制作、远程参会细节及其他相关信息见</w:t>
      </w:r>
      <w:hyperlink r:id="rId12" w:history="1">
        <w:r w:rsidR="001D2DAF" w:rsidRPr="00B26E8B">
          <w:rPr>
            <w:rStyle w:val="Hyperlink"/>
            <w:lang w:eastAsia="zh-CN"/>
          </w:rPr>
          <w:t>研究组主页</w:t>
        </w:r>
      </w:hyperlink>
      <w:r w:rsidR="001D2DAF">
        <w:rPr>
          <w:rFonts w:ascii="Calibri" w:eastAsia="SimSun" w:hAnsi="Calibri" w:cs="Calibri" w:hint="eastAsia"/>
          <w:sz w:val="24"/>
          <w:lang w:eastAsia="zh-CN"/>
        </w:rPr>
        <w:t>。</w:t>
      </w:r>
    </w:p>
    <w:p w14:paraId="72CE7F25" w14:textId="5A44C586" w:rsidR="008B6782" w:rsidRPr="00901DB7" w:rsidRDefault="00BF51FE" w:rsidP="007F5324">
      <w:pPr>
        <w:ind w:firstLineChars="200" w:firstLine="480"/>
        <w:jc w:val="both"/>
        <w:rPr>
          <w:rFonts w:eastAsia="Times New Roman" w:cstheme="minorHAnsi"/>
          <w:sz w:val="24"/>
          <w:szCs w:val="24"/>
          <w:lang w:eastAsia="zh-CN"/>
        </w:rPr>
      </w:pPr>
      <w:bookmarkStart w:id="3" w:name="lt_pId048"/>
      <w:bookmarkEnd w:id="2"/>
      <w:r w:rsidRPr="001D2DAF">
        <w:rPr>
          <w:rFonts w:ascii="STKaiti" w:eastAsia="STKaiti" w:hAnsi="STKaiti" w:cs="Calibri"/>
          <w:sz w:val="24"/>
          <w:szCs w:val="24"/>
          <w:lang w:eastAsia="zh-CN"/>
        </w:rPr>
        <w:t>20</w:t>
      </w:r>
      <w:r w:rsidRPr="001D2DAF">
        <w:rPr>
          <w:rFonts w:ascii="STKaiti" w:eastAsia="STKaiti" w:hAnsi="STKaiti" w:cs="Calibri" w:hint="eastAsia"/>
          <w:sz w:val="24"/>
          <w:szCs w:val="24"/>
          <w:lang w:eastAsia="zh-CN"/>
        </w:rPr>
        <w:t>20</w:t>
      </w:r>
      <w:r w:rsidRPr="001D2DAF">
        <w:rPr>
          <w:rFonts w:ascii="STKaiti" w:eastAsia="STKaiti" w:hAnsi="STKaiti" w:cs="Calibri"/>
          <w:sz w:val="24"/>
          <w:szCs w:val="24"/>
          <w:lang w:eastAsia="zh-CN"/>
        </w:rPr>
        <w:t>年</w:t>
      </w:r>
      <w:r w:rsidRPr="001D2DAF">
        <w:rPr>
          <w:rFonts w:ascii="STKaiti" w:eastAsia="STKaiti" w:hAnsi="STKaiti" w:cs="Calibri" w:hint="eastAsia"/>
          <w:sz w:val="24"/>
          <w:szCs w:val="24"/>
          <w:lang w:eastAsia="zh-CN"/>
        </w:rPr>
        <w:t>7</w:t>
      </w:r>
      <w:r w:rsidRPr="001D2DAF">
        <w:rPr>
          <w:rFonts w:ascii="STKaiti" w:eastAsia="STKaiti" w:hAnsi="STKaiti" w:cs="Calibri"/>
          <w:sz w:val="24"/>
          <w:szCs w:val="24"/>
          <w:lang w:eastAsia="zh-CN"/>
        </w:rPr>
        <w:t>月2</w:t>
      </w:r>
      <w:r w:rsidRPr="001D2DAF">
        <w:rPr>
          <w:rFonts w:ascii="STKaiti" w:eastAsia="STKaiti" w:hAnsi="STKaiti" w:cs="Calibri" w:hint="eastAsia"/>
          <w:sz w:val="24"/>
          <w:szCs w:val="24"/>
          <w:lang w:eastAsia="zh-CN"/>
        </w:rPr>
        <w:t>1</w:t>
      </w:r>
      <w:r w:rsidRPr="001D2DAF">
        <w:rPr>
          <w:rFonts w:ascii="STKaiti" w:eastAsia="STKaiti" w:hAnsi="STKaiti" w:cs="Calibri"/>
          <w:sz w:val="24"/>
          <w:szCs w:val="24"/>
          <w:lang w:eastAsia="zh-CN"/>
        </w:rPr>
        <w:t>日</w:t>
      </w:r>
      <w:r w:rsidRPr="001D2DAF">
        <w:rPr>
          <w:rFonts w:ascii="STKaiti" w:eastAsia="STKaiti" w:hAnsi="STKaiti"/>
          <w:sz w:val="24"/>
          <w:szCs w:val="24"/>
          <w:lang w:eastAsia="zh-CN"/>
        </w:rPr>
        <w:t>14:00-15:30</w:t>
      </w:r>
      <w:r w:rsidRPr="001D2DAF">
        <w:rPr>
          <w:rFonts w:ascii="STKaiti" w:eastAsia="STKaiti" w:hAnsi="STKaiti" w:cs="Calibri"/>
          <w:sz w:val="24"/>
          <w:szCs w:val="24"/>
          <w:lang w:eastAsia="zh-CN"/>
        </w:rPr>
        <w:t>计划为来自发展中国家的代表举办为期半天的缩小标准化差距（BSG）实践培训课程。</w:t>
      </w:r>
      <w:bookmarkEnd w:id="3"/>
      <w:r w:rsidR="001D2DAF">
        <w:rPr>
          <w:rFonts w:ascii="SimSun" w:eastAsia="SimSun" w:hAnsi="SimSun" w:cs="SimSun" w:hint="eastAsia"/>
          <w:lang w:eastAsia="zh-CN"/>
        </w:rPr>
        <w:t>如有兴趣参加，</w:t>
      </w:r>
      <w:r w:rsidR="001D2DAF">
        <w:rPr>
          <w:rFonts w:ascii="Calibri" w:eastAsia="SimSun" w:hAnsi="Calibri" w:cs="Calibri" w:hint="eastAsia"/>
          <w:sz w:val="24"/>
          <w:lang w:eastAsia="zh-CN"/>
        </w:rPr>
        <w:t>请发邮件给</w:t>
      </w:r>
      <w:hyperlink r:id="rId13" w:history="1">
        <w:r w:rsidR="001D2DAF">
          <w:rPr>
            <w:rStyle w:val="Hyperlink"/>
            <w:rFonts w:eastAsia="Times New Roman"/>
            <w:lang w:eastAsia="zh-CN"/>
          </w:rPr>
          <w:t>tsbbsg@itu.int</w:t>
        </w:r>
      </w:hyperlink>
      <w:r w:rsidR="009D6066">
        <w:rPr>
          <w:rFonts w:ascii="Calibri" w:eastAsia="SimSun" w:hAnsi="Calibri" w:cs="Calibri" w:hint="eastAsia"/>
          <w:sz w:val="24"/>
          <w:lang w:eastAsia="zh-CN"/>
        </w:rPr>
        <w:t>。</w:t>
      </w:r>
    </w:p>
    <w:p w14:paraId="5FF9C9AC" w14:textId="77777777" w:rsidR="005727A4" w:rsidRDefault="005727A4" w:rsidP="008B6782">
      <w:pPr>
        <w:ind w:left="450" w:hanging="284"/>
        <w:jc w:val="both"/>
        <w:rPr>
          <w:sz w:val="24"/>
          <w:szCs w:val="24"/>
          <w:lang w:eastAsia="zh-CN"/>
        </w:rPr>
      </w:pPr>
      <w:r w:rsidRPr="005727A4">
        <w:rPr>
          <w:rFonts w:hint="eastAsia"/>
          <w:sz w:val="24"/>
          <w:szCs w:val="24"/>
          <w:lang w:eastAsia="zh-CN"/>
        </w:rPr>
        <w:t>以下活动将与第</w:t>
      </w:r>
      <w:r w:rsidRPr="005727A4">
        <w:rPr>
          <w:rFonts w:hint="eastAsia"/>
          <w:sz w:val="24"/>
          <w:szCs w:val="24"/>
          <w:lang w:eastAsia="zh-CN"/>
        </w:rPr>
        <w:t>13</w:t>
      </w:r>
      <w:r w:rsidRPr="005727A4">
        <w:rPr>
          <w:rFonts w:hint="eastAsia"/>
          <w:sz w:val="24"/>
          <w:szCs w:val="24"/>
          <w:lang w:eastAsia="zh-CN"/>
        </w:rPr>
        <w:t>研究组会议并行举办：</w:t>
      </w:r>
    </w:p>
    <w:p w14:paraId="6E71BEE2" w14:textId="520D36BD" w:rsidR="008B6782" w:rsidRPr="00901DB7" w:rsidRDefault="008B6782" w:rsidP="005727A4">
      <w:pPr>
        <w:ind w:left="450" w:firstLine="360"/>
        <w:jc w:val="both"/>
        <w:rPr>
          <w:sz w:val="24"/>
          <w:szCs w:val="24"/>
          <w:lang w:eastAsia="zh-CN"/>
        </w:rPr>
      </w:pPr>
      <w:r w:rsidRPr="00901DB7">
        <w:rPr>
          <w:sz w:val="24"/>
          <w:szCs w:val="24"/>
          <w:lang w:eastAsia="zh-CN"/>
        </w:rPr>
        <w:t>-</w:t>
      </w:r>
      <w:r w:rsidRPr="00901DB7">
        <w:rPr>
          <w:sz w:val="24"/>
          <w:szCs w:val="24"/>
          <w:lang w:eastAsia="zh-CN"/>
        </w:rPr>
        <w:tab/>
      </w:r>
      <w:bookmarkStart w:id="4" w:name="lt_pId035"/>
      <w:r w:rsidRPr="00901DB7">
        <w:rPr>
          <w:rFonts w:ascii="Calibri" w:eastAsia="SimSun" w:hAnsi="Calibri" w:hint="eastAsia"/>
          <w:sz w:val="24"/>
          <w:szCs w:val="24"/>
          <w:lang w:eastAsia="zh-CN"/>
        </w:rPr>
        <w:t>ITU-T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1D2DAF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1D2DAF">
        <w:rPr>
          <w:rFonts w:ascii="Calibri" w:eastAsia="SimSun" w:hAnsi="Calibri" w:hint="eastAsia"/>
          <w:sz w:val="24"/>
          <w:szCs w:val="24"/>
          <w:lang w:eastAsia="zh-CN"/>
        </w:rPr>
        <w:t>虚拟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会议</w:t>
      </w:r>
      <w:r w:rsidRPr="00901DB7">
        <w:rPr>
          <w:rFonts w:ascii="Calibri" w:eastAsia="SimSun" w:hAnsi="Calibri"/>
          <w:sz w:val="24"/>
          <w:szCs w:val="24"/>
          <w:lang w:eastAsia="zh-CN"/>
        </w:rPr>
        <w:t>，</w:t>
      </w:r>
      <w:r w:rsidRPr="00901DB7">
        <w:rPr>
          <w:rFonts w:ascii="Calibri" w:eastAsia="SimSun" w:hAnsi="Calibri"/>
          <w:sz w:val="24"/>
          <w:szCs w:val="24"/>
          <w:lang w:eastAsia="zh-CN"/>
        </w:rPr>
        <w:t>2020</w:t>
      </w:r>
      <w:r w:rsidRPr="00901DB7">
        <w:rPr>
          <w:rFonts w:ascii="Calibri" w:eastAsia="SimSun" w:hAnsi="Calibri"/>
          <w:sz w:val="24"/>
          <w:szCs w:val="24"/>
          <w:lang w:eastAsia="zh-CN"/>
        </w:rPr>
        <w:t>年</w:t>
      </w:r>
      <w:r w:rsidR="001D2DAF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901DB7">
        <w:rPr>
          <w:rFonts w:ascii="Calibri" w:eastAsia="SimSun" w:hAnsi="Calibri"/>
          <w:sz w:val="24"/>
          <w:szCs w:val="24"/>
          <w:lang w:eastAsia="zh-CN"/>
        </w:rPr>
        <w:t>月</w:t>
      </w:r>
      <w:r w:rsidR="001D2DAF" w:rsidRPr="001D2DAF">
        <w:rPr>
          <w:sz w:val="24"/>
          <w:szCs w:val="24"/>
          <w:lang w:eastAsia="zh-CN"/>
        </w:rPr>
        <w:t>2</w:t>
      </w:r>
      <w:r w:rsidR="001D2DAF" w:rsidRPr="001D2DAF">
        <w:rPr>
          <w:rFonts w:hint="eastAsia"/>
          <w:sz w:val="24"/>
          <w:szCs w:val="24"/>
          <w:lang w:eastAsia="zh-CN"/>
        </w:rPr>
        <w:t>2</w:t>
      </w:r>
      <w:r w:rsidR="001D2DAF" w:rsidRPr="001D2DAF">
        <w:rPr>
          <w:sz w:val="24"/>
          <w:szCs w:val="24"/>
          <w:lang w:eastAsia="zh-CN"/>
        </w:rPr>
        <w:t>-31</w:t>
      </w:r>
      <w:r w:rsidRPr="001D2DAF">
        <w:rPr>
          <w:rFonts w:ascii="Calibri" w:eastAsia="SimSun" w:hAnsi="Calibri" w:hint="eastAsia"/>
          <w:sz w:val="24"/>
          <w:szCs w:val="24"/>
          <w:lang w:eastAsia="zh-CN"/>
        </w:rPr>
        <w:t>日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，</w:t>
      </w:r>
      <w:r w:rsidRPr="00901DB7">
        <w:rPr>
          <w:rFonts w:ascii="Calibri" w:eastAsia="SimSun" w:hAnsi="Calibri"/>
          <w:sz w:val="24"/>
          <w:szCs w:val="24"/>
          <w:lang w:eastAsia="zh-CN"/>
        </w:rPr>
        <w:t>更多信息见</w:t>
      </w:r>
      <w:bookmarkEnd w:id="4"/>
      <w:r w:rsidR="001D2DAF">
        <w:rPr>
          <w:rFonts w:ascii="Calibri" w:eastAsia="SimSun" w:hAnsi="Calibri" w:hint="eastAsia"/>
          <w:sz w:val="24"/>
          <w:szCs w:val="24"/>
          <w:lang w:eastAsia="zh-CN"/>
        </w:rPr>
        <w:t>电信标准化局第</w:t>
      </w:r>
      <w:r w:rsidR="001D2DAF">
        <w:rPr>
          <w:lang w:eastAsia="zh-CN"/>
        </w:rPr>
        <w:t>10/</w:t>
      </w:r>
      <w:proofErr w:type="gramStart"/>
      <w:r w:rsidR="001D2DAF">
        <w:rPr>
          <w:lang w:eastAsia="zh-CN"/>
        </w:rPr>
        <w:t>11</w:t>
      </w:r>
      <w:r w:rsidR="001D2DAF">
        <w:rPr>
          <w:rFonts w:ascii="Calibri" w:eastAsia="SimSun" w:hAnsi="Calibri" w:hint="eastAsia"/>
          <w:sz w:val="24"/>
          <w:szCs w:val="24"/>
          <w:lang w:eastAsia="zh-CN"/>
        </w:rPr>
        <w:t>号集体函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；</w:t>
      </w:r>
      <w:proofErr w:type="gramEnd"/>
    </w:p>
    <w:p w14:paraId="1CB4CCEE" w14:textId="19320EE1" w:rsidR="008B6782" w:rsidRDefault="008B6782" w:rsidP="005727A4">
      <w:pPr>
        <w:ind w:left="450" w:firstLine="360"/>
        <w:jc w:val="both"/>
        <w:rPr>
          <w:rFonts w:ascii="Calibri" w:eastAsia="SimSun" w:hAnsi="Calibri"/>
          <w:sz w:val="24"/>
          <w:lang w:eastAsia="zh-CN"/>
        </w:rPr>
      </w:pPr>
      <w:r w:rsidRPr="00901DB7">
        <w:rPr>
          <w:sz w:val="24"/>
          <w:szCs w:val="24"/>
          <w:lang w:eastAsia="zh-CN"/>
        </w:rPr>
        <w:t>-</w:t>
      </w:r>
      <w:r w:rsidR="00402264">
        <w:rPr>
          <w:rFonts w:ascii="Calibri" w:hAnsi="Calibri"/>
          <w:sz w:val="24"/>
          <w:lang w:eastAsia="zh-CN"/>
        </w:rPr>
        <w:tab/>
        <w:t>ITU-T</w:t>
      </w:r>
      <w:r w:rsidR="00402264">
        <w:rPr>
          <w:rFonts w:ascii="Calibri" w:hAnsi="Calibri" w:hint="eastAsia"/>
          <w:sz w:val="24"/>
          <w:lang w:eastAsia="zh-CN"/>
        </w:rPr>
        <w:t>一致性评定指导委员会（</w:t>
      </w:r>
      <w:r w:rsidR="00402264">
        <w:rPr>
          <w:rFonts w:ascii="Calibri" w:hAnsi="Calibri"/>
          <w:sz w:val="24"/>
          <w:lang w:eastAsia="zh-CN"/>
        </w:rPr>
        <w:t>ITU-T CASC</w:t>
      </w:r>
      <w:r w:rsidR="00402264">
        <w:rPr>
          <w:rFonts w:ascii="Calibri" w:hAnsi="Calibri" w:hint="eastAsia"/>
          <w:sz w:val="24"/>
          <w:lang w:eastAsia="zh-CN"/>
        </w:rPr>
        <w:t>）虚拟会议，</w:t>
      </w:r>
      <w:r w:rsidR="00402264">
        <w:rPr>
          <w:rFonts w:ascii="Calibri" w:hAnsi="Calibri"/>
          <w:sz w:val="24"/>
          <w:lang w:eastAsia="zh-CN"/>
        </w:rPr>
        <w:t>2020</w:t>
      </w:r>
      <w:r w:rsidR="00402264">
        <w:rPr>
          <w:rFonts w:ascii="Calibri" w:hAnsi="Calibri" w:hint="eastAsia"/>
          <w:sz w:val="24"/>
          <w:lang w:eastAsia="zh-CN"/>
        </w:rPr>
        <w:t>年</w:t>
      </w:r>
      <w:r w:rsidR="00402264">
        <w:rPr>
          <w:rFonts w:ascii="Calibri" w:hAnsi="Calibri"/>
          <w:sz w:val="24"/>
          <w:lang w:eastAsia="zh-CN"/>
        </w:rPr>
        <w:t>7</w:t>
      </w:r>
      <w:r w:rsidR="00402264">
        <w:rPr>
          <w:rFonts w:ascii="Calibri" w:hAnsi="Calibri" w:hint="eastAsia"/>
          <w:sz w:val="24"/>
          <w:lang w:eastAsia="zh-CN"/>
        </w:rPr>
        <w:t>月</w:t>
      </w:r>
      <w:r w:rsidR="00402264">
        <w:rPr>
          <w:rFonts w:ascii="Calibri" w:hAnsi="Calibri"/>
          <w:sz w:val="24"/>
          <w:lang w:eastAsia="zh-CN"/>
        </w:rPr>
        <w:t>24</w:t>
      </w:r>
      <w:r w:rsidR="00402264">
        <w:rPr>
          <w:rFonts w:ascii="Calibri" w:hAnsi="Calibri" w:hint="eastAsia"/>
          <w:sz w:val="24"/>
          <w:lang w:eastAsia="zh-CN"/>
        </w:rPr>
        <w:t>日；更多信息见</w:t>
      </w:r>
      <w:r w:rsidR="00402264">
        <w:fldChar w:fldCharType="begin"/>
      </w:r>
      <w:r w:rsidR="00402264">
        <w:rPr>
          <w:lang w:eastAsia="zh-CN"/>
        </w:rPr>
        <w:instrText xml:space="preserve"> HYPERLINK "https://www.itu.int/en/ITU-T/studygroups/2017-2020/11/Pages/CASC.aspx" </w:instrText>
      </w:r>
      <w:r w:rsidR="00402264">
        <w:fldChar w:fldCharType="separate"/>
      </w:r>
      <w:r w:rsidR="00402264">
        <w:rPr>
          <w:rStyle w:val="Hyperlink"/>
          <w:lang w:eastAsia="zh-CN"/>
        </w:rPr>
        <w:t xml:space="preserve">CASC </w:t>
      </w:r>
      <w:r w:rsidR="00402264">
        <w:rPr>
          <w:rStyle w:val="Hyperlink"/>
          <w:rFonts w:hint="eastAsia"/>
          <w:lang w:eastAsia="zh-CN"/>
        </w:rPr>
        <w:t>网页</w:t>
      </w:r>
      <w:r w:rsidR="00402264">
        <w:fldChar w:fldCharType="end"/>
      </w:r>
      <w:r w:rsidR="00402264">
        <w:rPr>
          <w:rFonts w:ascii="Calibri" w:eastAsia="SimSun" w:hAnsi="Calibri" w:hint="eastAsia"/>
          <w:sz w:val="24"/>
          <w:lang w:eastAsia="zh-CN"/>
        </w:rPr>
        <w:t>。</w:t>
      </w:r>
    </w:p>
    <w:p w14:paraId="6127DECF" w14:textId="77777777" w:rsidR="005727A4" w:rsidRDefault="005727A4" w:rsidP="007F5324">
      <w:pPr>
        <w:ind w:firstLineChars="200" w:firstLine="440"/>
        <w:rPr>
          <w:rFonts w:ascii="Times New Roman" w:hAnsi="Times New Roman"/>
          <w:szCs w:val="24"/>
          <w:lang w:eastAsia="zh-CN"/>
        </w:rPr>
      </w:pPr>
      <w:r w:rsidRPr="005727A4">
        <w:rPr>
          <w:rFonts w:ascii="Times New Roman" w:hAnsi="Times New Roman" w:hint="eastAsia"/>
          <w:szCs w:val="24"/>
          <w:lang w:eastAsia="zh-CN"/>
        </w:rPr>
        <w:t>请注意，这些活动中的每一个都是与第</w:t>
      </w:r>
      <w:r w:rsidRPr="005727A4">
        <w:rPr>
          <w:rFonts w:ascii="Times New Roman" w:hAnsi="Times New Roman" w:hint="eastAsia"/>
          <w:szCs w:val="24"/>
          <w:lang w:eastAsia="zh-CN"/>
        </w:rPr>
        <w:t>13</w:t>
      </w:r>
      <w:r w:rsidRPr="005727A4">
        <w:rPr>
          <w:rFonts w:ascii="Times New Roman" w:hAnsi="Times New Roman" w:hint="eastAsia"/>
          <w:szCs w:val="24"/>
          <w:lang w:eastAsia="zh-CN"/>
        </w:rPr>
        <w:t>研究组分</w:t>
      </w:r>
      <w:proofErr w:type="gramStart"/>
      <w:r w:rsidRPr="005727A4">
        <w:rPr>
          <w:rFonts w:ascii="Times New Roman" w:hAnsi="Times New Roman" w:hint="eastAsia"/>
          <w:szCs w:val="24"/>
          <w:lang w:eastAsia="zh-CN"/>
        </w:rPr>
        <w:t>开注册</w:t>
      </w:r>
      <w:proofErr w:type="gramEnd"/>
      <w:r w:rsidRPr="005727A4">
        <w:rPr>
          <w:rFonts w:ascii="Times New Roman" w:hAnsi="Times New Roman" w:hint="eastAsia"/>
          <w:szCs w:val="24"/>
          <w:lang w:eastAsia="zh-CN"/>
        </w:rPr>
        <w:t>的。</w:t>
      </w:r>
    </w:p>
    <w:p w14:paraId="36B1796A" w14:textId="50EE4DB4" w:rsidR="00402264" w:rsidRPr="00402264" w:rsidRDefault="00402264" w:rsidP="007F5324">
      <w:pPr>
        <w:ind w:firstLineChars="200" w:firstLine="440"/>
        <w:rPr>
          <w:rFonts w:ascii="SimSun" w:eastAsia="SimSun" w:hAnsi="SimSun" w:cstheme="minorHAnsi"/>
          <w:sz w:val="24"/>
          <w:szCs w:val="24"/>
          <w:lang w:eastAsia="zh-CN"/>
        </w:rPr>
      </w:pPr>
      <w:r>
        <w:rPr>
          <w:rFonts w:ascii="Times New Roman" w:hAnsi="Times New Roman" w:hint="eastAsia"/>
          <w:szCs w:val="24"/>
          <w:lang w:eastAsia="zh-CN"/>
        </w:rPr>
        <w:t>对于</w:t>
      </w:r>
      <w:r>
        <w:rPr>
          <w:rFonts w:ascii="Calibri" w:eastAsia="SimSun" w:hAnsi="Calibri" w:hint="eastAsia"/>
          <w:sz w:val="24"/>
          <w:szCs w:val="24"/>
          <w:lang w:eastAsia="zh-CN"/>
        </w:rPr>
        <w:t>第</w:t>
      </w:r>
      <w:r>
        <w:rPr>
          <w:rFonts w:ascii="Calibri" w:eastAsia="SimSun" w:hAnsi="Calibri"/>
          <w:sz w:val="24"/>
          <w:szCs w:val="24"/>
          <w:lang w:eastAsia="zh-CN"/>
        </w:rPr>
        <w:t>1</w:t>
      </w:r>
      <w:r>
        <w:rPr>
          <w:rFonts w:ascii="Calibri" w:eastAsia="SimSun" w:hAnsi="Calibri" w:hint="eastAsia"/>
          <w:sz w:val="24"/>
          <w:szCs w:val="24"/>
          <w:lang w:eastAsia="zh-CN"/>
        </w:rPr>
        <w:t>3</w:t>
      </w:r>
      <w:r>
        <w:rPr>
          <w:rFonts w:ascii="Calibri" w:eastAsia="SimSun" w:hAnsi="Calibri" w:hint="eastAsia"/>
          <w:sz w:val="24"/>
          <w:szCs w:val="24"/>
          <w:lang w:eastAsia="zh-CN"/>
        </w:rPr>
        <w:t>研究组虚拟会议而言，</w:t>
      </w:r>
      <w:r w:rsidRPr="00402264">
        <w:rPr>
          <w:rFonts w:ascii="Times New Roman" w:hAnsi="Times New Roman" w:hint="eastAsia"/>
          <w:b/>
          <w:bCs/>
          <w:szCs w:val="24"/>
          <w:lang w:eastAsia="zh-CN"/>
        </w:rPr>
        <w:t>注册是强制性的</w:t>
      </w:r>
      <w:r>
        <w:rPr>
          <w:rFonts w:ascii="Times New Roman" w:hAnsi="Times New Roman" w:hint="eastAsia"/>
          <w:szCs w:val="24"/>
          <w:lang w:eastAsia="zh-CN"/>
        </w:rPr>
        <w:t>。</w:t>
      </w:r>
    </w:p>
    <w:p w14:paraId="5B170B15" w14:textId="77777777" w:rsidR="005727A4" w:rsidRDefault="005727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>
        <w:rPr>
          <w:rFonts w:ascii="Calibri" w:eastAsia="SimSun" w:hAnsi="Calibri"/>
          <w:b/>
          <w:bCs/>
          <w:sz w:val="24"/>
          <w:szCs w:val="24"/>
          <w:lang w:eastAsia="zh-CN"/>
        </w:rPr>
        <w:br w:type="page"/>
      </w:r>
    </w:p>
    <w:p w14:paraId="13AECEB3" w14:textId="519BA508" w:rsidR="00686A08" w:rsidRPr="00901DB7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lastRenderedPageBreak/>
        <w:t>重要</w:t>
      </w:r>
      <w:r w:rsidR="00686A08"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901DB7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651962D9" w:rsidR="00686A08" w:rsidRPr="00901DB7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8B6782"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5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8B6782"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2</w:t>
            </w:r>
            <w:r w:rsidR="00402264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EE6534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begin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instrText xml:space="preserve"> HYPERLINK "http://itu.int/net/ITU-T/ddp/" </w:instrTex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901DB7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766167AD" w:rsidR="00686A08" w:rsidRPr="00901DB7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8B6782"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6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2</w:t>
            </w:r>
            <w:r w:rsidR="00402264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7BD70C19" w:rsidR="00686A08" w:rsidRPr="00EE6534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注册（通过研究组主页</w:t>
            </w:r>
            <w:r w:rsidRPr="00EE6534">
              <w:fldChar w:fldCharType="begin"/>
            </w:r>
            <w:r w:rsidRPr="00EE6534">
              <w:instrText xml:space="preserve"> HYPERLINK "https://www.itu.int/en/ITU-T/studygroups/2017-2020/13/Pages/default.aspx" </w:instrText>
            </w:r>
            <w:r w:rsidRPr="00EE6534">
              <w:fldChar w:fldCharType="separate"/>
            </w:r>
            <w:r w:rsidRPr="00EE6534">
              <w:rPr>
                <w:rStyle w:val="Hyperlink"/>
              </w:rPr>
              <w:t>study group homepage</w:t>
            </w:r>
            <w:r w:rsidRPr="00EE6534">
              <w:fldChar w:fldCharType="end"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Pr="00EE6534">
              <w:rPr>
                <w:rFonts w:ascii="Calibri" w:eastAsia="SimSun" w:hAnsi="Calibri" w:hint="eastAsia"/>
                <w:sz w:val="24"/>
                <w:lang w:eastAsia="zh-CN"/>
              </w:rPr>
              <w:t>进行：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  <w:r w:rsidR="008B6782"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686A08" w:rsidRPr="00901DB7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54D65C95" w:rsidR="00686A08" w:rsidRPr="00901DB7" w:rsidRDefault="00BF4B70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8B6782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402264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77777777" w:rsidR="00686A08" w:rsidRPr="00EE6534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4" w:history="1"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（通过</w:t>
            </w:r>
            <w:hyperlink r:id="rId15" w:history="1"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系统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提交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）</w:t>
            </w:r>
          </w:p>
        </w:tc>
      </w:tr>
    </w:tbl>
    <w:p w14:paraId="6CD379BA" w14:textId="14A66471" w:rsidR="00686A08" w:rsidRPr="00901DB7" w:rsidRDefault="0040226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t>会议实用信息见</w:t>
      </w:r>
      <w:r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>
        <w:rPr>
          <w:rFonts w:ascii="Calibri" w:eastAsia="SimSun" w:hAnsi="Calibri"/>
          <w:b/>
          <w:bCs/>
          <w:sz w:val="24"/>
          <w:lang w:eastAsia="zh-CN"/>
        </w:rPr>
        <w:t>A</w:t>
      </w:r>
      <w:r>
        <w:rPr>
          <w:rFonts w:ascii="Calibri" w:eastAsia="SimSun" w:hAnsi="Calibri" w:hint="eastAsia"/>
          <w:sz w:val="24"/>
          <w:lang w:eastAsia="zh-CN"/>
        </w:rPr>
        <w:t>。</w:t>
      </w:r>
      <w:r w:rsidR="005F33B3">
        <w:rPr>
          <w:rFonts w:ascii="Calibri" w:eastAsia="SimSun" w:hAnsi="Calibri" w:hint="eastAsia"/>
          <w:sz w:val="24"/>
          <w:lang w:eastAsia="zh-CN"/>
        </w:rPr>
        <w:t>由</w:t>
      </w:r>
      <w:r w:rsidR="005F33B3">
        <w:rPr>
          <w:rFonts w:ascii="Calibri" w:eastAsia="SimSun" w:hAnsi="Calibri"/>
          <w:sz w:val="24"/>
          <w:szCs w:val="24"/>
          <w:lang w:eastAsia="zh-CN"/>
        </w:rPr>
        <w:t>ITU-T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5F33B3">
        <w:rPr>
          <w:lang w:eastAsia="zh-CN"/>
        </w:rPr>
        <w:t>Leo Lehmann</w:t>
      </w:r>
      <w:r>
        <w:rPr>
          <w:rFonts w:ascii="Calibri" w:eastAsia="SimSun" w:hAnsi="Calibri" w:hint="eastAsia"/>
          <w:sz w:val="24"/>
          <w:lang w:eastAsia="zh-CN"/>
        </w:rPr>
        <w:t>先生（</w:t>
      </w:r>
      <w:r w:rsidR="005F33B3">
        <w:rPr>
          <w:rFonts w:ascii="Calibri" w:eastAsia="SimSun" w:hAnsi="Calibri" w:hint="eastAsia"/>
          <w:sz w:val="24"/>
          <w:lang w:eastAsia="zh-CN"/>
        </w:rPr>
        <w:t>瑞士</w:t>
      </w:r>
      <w:r>
        <w:rPr>
          <w:rFonts w:ascii="Calibri" w:eastAsia="SimSun" w:hAnsi="Calibri" w:hint="eastAsia"/>
          <w:sz w:val="24"/>
          <w:lang w:eastAsia="zh-CN"/>
        </w:rPr>
        <w:t>）起草的会议</w:t>
      </w:r>
      <w:r>
        <w:rPr>
          <w:rFonts w:ascii="Calibri" w:eastAsia="SimSun" w:hAnsi="Calibri" w:hint="eastAsia"/>
          <w:b/>
          <w:bCs/>
          <w:sz w:val="24"/>
          <w:lang w:eastAsia="zh-CN"/>
        </w:rPr>
        <w:t>议程</w:t>
      </w:r>
      <w:r>
        <w:rPr>
          <w:rFonts w:ascii="Calibri" w:eastAsia="SimSun" w:hAnsi="Calibri" w:hint="eastAsia"/>
          <w:sz w:val="24"/>
          <w:lang w:eastAsia="zh-CN"/>
        </w:rPr>
        <w:t>草案</w:t>
      </w:r>
      <w:r w:rsidR="005F33B3">
        <w:rPr>
          <w:rFonts w:ascii="Calibri" w:eastAsia="SimSun" w:hAnsi="Calibri" w:hint="eastAsia"/>
          <w:sz w:val="24"/>
          <w:lang w:val="en-US" w:eastAsia="zh-CN"/>
        </w:rPr>
        <w:t>和由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研究组管理团队起草的</w:t>
      </w:r>
      <w:r w:rsidRPr="005F33B3">
        <w:rPr>
          <w:rFonts w:ascii="Calibri" w:eastAsia="SimSun" w:hAnsi="Calibri" w:hint="eastAsia"/>
          <w:b/>
          <w:bCs/>
          <w:sz w:val="24"/>
          <w:lang w:val="en-US" w:eastAsia="zh-CN"/>
        </w:rPr>
        <w:t>时间计划</w:t>
      </w:r>
      <w:r>
        <w:rPr>
          <w:rFonts w:ascii="Calibri" w:eastAsia="SimSun" w:hAnsi="Calibri" w:hint="eastAsia"/>
          <w:sz w:val="24"/>
          <w:lang w:val="en-US" w:eastAsia="zh-CN"/>
        </w:rPr>
        <w:t>草案</w:t>
      </w:r>
      <w:r w:rsidR="005F33B3">
        <w:rPr>
          <w:rFonts w:ascii="Calibri" w:eastAsia="SimSun" w:hAnsi="Calibri" w:hint="eastAsia"/>
          <w:sz w:val="24"/>
          <w:lang w:eastAsia="zh-CN"/>
        </w:rPr>
        <w:t>见</w:t>
      </w:r>
      <w:r w:rsidR="005F33B3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5F33B3">
        <w:rPr>
          <w:rFonts w:ascii="Calibri" w:eastAsia="SimSun" w:hAnsi="Calibri"/>
          <w:b/>
          <w:bCs/>
          <w:sz w:val="24"/>
          <w:lang w:val="en-US" w:eastAsia="zh-CN"/>
        </w:rPr>
        <w:t>B</w:t>
      </w:r>
      <w:r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07F1BBFA" w14:textId="64178C3B" w:rsidR="00686A08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58DE4E41" w:rsidR="007F5324" w:rsidRPr="005727A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230AD124" w14:textId="636CF47E" w:rsidR="005727A4" w:rsidRDefault="00C6152E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2A583AFD" wp14:editId="0C648398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137160</wp:posOffset>
                  </wp:positionV>
                  <wp:extent cx="912790" cy="342900"/>
                  <wp:effectExtent l="0" t="0" r="190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CH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23" cy="34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电信标准化局主任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7777777" w:rsidR="007F5324" w:rsidRPr="00BD78D6" w:rsidRDefault="007F5324" w:rsidP="007F5324">
            <w:pPr>
              <w:keepNext/>
              <w:keepLines/>
              <w:spacing w:before="0"/>
              <w:ind w:left="113" w:right="113"/>
              <w:jc w:val="center"/>
            </w:pPr>
            <w:r w:rsidRPr="00BD78D6"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F8B8A10" wp14:editId="173C5032">
                  <wp:extent cx="1113576" cy="1113576"/>
                  <wp:effectExtent l="0" t="0" r="0" b="0"/>
                  <wp:docPr id="5" name="Picture 5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7F5324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708A02C7" w14:textId="77777777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77777777" w:rsidR="007F532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5" w:name="lt_pId073"/>
      <w:r>
        <w:rPr>
          <w:rFonts w:hint="eastAsia"/>
          <w:lang w:eastAsia="zh-CN"/>
        </w:rPr>
        <w:t>会议实用信息</w:t>
      </w:r>
      <w:bookmarkEnd w:id="5"/>
    </w:p>
    <w:p w14:paraId="74A72B4D" w14:textId="77777777" w:rsidR="007F5324" w:rsidRPr="007F398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77777777" w:rsidR="007F5324" w:rsidRPr="007F3988" w:rsidRDefault="007F5324" w:rsidP="007F5324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8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9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Pr="007F3988">
        <w:rPr>
          <w:sz w:val="24"/>
          <w:szCs w:val="24"/>
        </w:rPr>
        <w:fldChar w:fldCharType="begin"/>
      </w:r>
      <w:r w:rsidRPr="007F3988">
        <w:rPr>
          <w:sz w:val="24"/>
          <w:szCs w:val="24"/>
          <w:lang w:eastAsia="zh-CN"/>
        </w:rPr>
        <w:instrText xml:space="preserve"> HYPERLINK "http://www.itu.int/TIES/" </w:instrText>
      </w:r>
      <w:r w:rsidRPr="007F3988">
        <w:rPr>
          <w:sz w:val="24"/>
          <w:szCs w:val="24"/>
        </w:rPr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Pr="007F3988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7F3988" w:rsidRDefault="007F5324" w:rsidP="007F5324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65A344A0" w14:textId="77777777" w:rsidR="007F5324" w:rsidRPr="007F3988" w:rsidRDefault="007F5324" w:rsidP="007F5324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7F398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20" w:tgtFrame="_blank" w:history="1">
        <w:r w:rsidRPr="007F3988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工具将用于为所有会议提供远程参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其中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包括工作组和研究组全体会议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之类的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决策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性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会议。代表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，而且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需介绍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自己和所属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Pr="007F3988">
        <w:rPr>
          <w:rFonts w:ascii="Microsoft YaHei" w:eastAsia="Microsoft YaHei" w:hAnsi="Microsoft YaHei" w:cs="Microsoft YaHei" w:hint="eastAsia"/>
          <w:color w:val="222222"/>
          <w:sz w:val="24"/>
          <w:szCs w:val="24"/>
          <w:shd w:val="clear" w:color="auto" w:fill="F8F9FA"/>
          <w:lang w:eastAsia="zh-CN"/>
        </w:rPr>
        <w:t>。</w:t>
      </w:r>
    </w:p>
    <w:p w14:paraId="438C9B4C" w14:textId="77777777" w:rsidR="007F5324" w:rsidRPr="00BF51FE" w:rsidRDefault="007F5324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</w:p>
    <w:p w14:paraId="042E7F0A" w14:textId="77777777" w:rsidR="007F5324" w:rsidRPr="007F3988" w:rsidRDefault="007F5324" w:rsidP="007F5324">
      <w:pPr>
        <w:rPr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r w:rsidRPr="007F398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7F3988">
        <w:rPr>
          <w:sz w:val="24"/>
          <w:szCs w:val="24"/>
          <w:lang w:eastAsia="zh-CN"/>
        </w:rPr>
        <w:t>必须</w:t>
      </w:r>
      <w:r w:rsidRPr="007F398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7F3988">
        <w:rPr>
          <w:sz w:val="24"/>
          <w:szCs w:val="24"/>
          <w:lang w:eastAsia="zh-CN"/>
        </w:rPr>
        <w:t>通过</w:t>
      </w:r>
      <w:r w:rsidRPr="007F3988">
        <w:rPr>
          <w:rFonts w:hint="eastAsia"/>
          <w:sz w:val="24"/>
          <w:szCs w:val="24"/>
          <w:lang w:eastAsia="zh-CN"/>
        </w:rPr>
        <w:t>研究组主页（</w:t>
      </w:r>
      <w:hyperlink r:id="rId21" w:history="1">
        <w:r w:rsidRPr="007F3988">
          <w:rPr>
            <w:rFonts w:eastAsia="Times New Roman"/>
            <w:color w:val="0000FF"/>
            <w:sz w:val="24"/>
            <w:szCs w:val="24"/>
            <w:u w:val="single"/>
          </w:rPr>
          <w:t>www.itu.int/go/tsg11</w:t>
        </w:r>
      </w:hyperlink>
      <w:r w:rsidRPr="007F3988">
        <w:rPr>
          <w:rFonts w:hint="eastAsia"/>
          <w:sz w:val="24"/>
          <w:szCs w:val="24"/>
          <w:lang w:eastAsia="zh-CN"/>
        </w:rPr>
        <w:t>）</w:t>
      </w:r>
      <w:r w:rsidRPr="007F3988">
        <w:rPr>
          <w:sz w:val="24"/>
          <w:szCs w:val="24"/>
          <w:lang w:eastAsia="zh-CN"/>
        </w:rPr>
        <w:t>进行。未经注册，代表将无法</w:t>
      </w:r>
      <w:r w:rsidRPr="007F3988">
        <w:rPr>
          <w:rFonts w:hint="eastAsia"/>
          <w:sz w:val="24"/>
          <w:szCs w:val="24"/>
          <w:lang w:eastAsia="zh-CN"/>
        </w:rPr>
        <w:t>获取</w:t>
      </w:r>
      <w:r w:rsidRPr="007F3988">
        <w:rPr>
          <w:sz w:val="24"/>
          <w:szCs w:val="24"/>
          <w:lang w:eastAsia="zh-CN"/>
        </w:rPr>
        <w:t>远程参</w:t>
      </w:r>
      <w:r w:rsidRPr="007F3988">
        <w:rPr>
          <w:rFonts w:hint="eastAsia"/>
          <w:sz w:val="24"/>
          <w:szCs w:val="24"/>
          <w:lang w:eastAsia="zh-CN"/>
        </w:rPr>
        <w:t>会</w:t>
      </w:r>
      <w:r w:rsidRPr="007F3988">
        <w:rPr>
          <w:sz w:val="24"/>
          <w:szCs w:val="24"/>
          <w:lang w:eastAsia="zh-CN"/>
        </w:rPr>
        <w:t>工具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06CC609A" w14:textId="77777777" w:rsidR="007F5324" w:rsidRPr="007F3988" w:rsidRDefault="007F5324" w:rsidP="007F5324">
      <w:pPr>
        <w:ind w:firstLineChars="200" w:firstLine="480"/>
        <w:rPr>
          <w:sz w:val="24"/>
          <w:szCs w:val="24"/>
          <w:lang w:eastAsia="zh-CN"/>
        </w:rPr>
      </w:pPr>
      <w:r w:rsidRPr="007F3988">
        <w:rPr>
          <w:rFonts w:hint="eastAsia"/>
          <w:sz w:val="24"/>
          <w:szCs w:val="24"/>
          <w:lang w:eastAsia="zh-CN"/>
        </w:rPr>
        <w:t>如同</w:t>
      </w:r>
      <w:r w:rsidRPr="007F3988">
        <w:rPr>
          <w:sz w:val="24"/>
          <w:szCs w:val="24"/>
        </w:rPr>
        <w:fldChar w:fldCharType="begin"/>
      </w:r>
      <w:r w:rsidRPr="007F3988">
        <w:rPr>
          <w:sz w:val="24"/>
          <w:szCs w:val="24"/>
          <w:lang w:eastAsia="zh-CN"/>
        </w:rPr>
        <w:instrText xml:space="preserve"> HYPERLINK "https://www.itu.int/md/T17-TSB-CIR-0068" </w:instrText>
      </w:r>
      <w:r w:rsidRPr="007F3988">
        <w:rPr>
          <w:sz w:val="24"/>
          <w:szCs w:val="24"/>
        </w:rPr>
        <w:fldChar w:fldCharType="separate"/>
      </w:r>
      <w:r w:rsidRPr="007F398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7F3988">
        <w:rPr>
          <w:rStyle w:val="Hyperlink"/>
          <w:sz w:val="24"/>
          <w:szCs w:val="24"/>
          <w:lang w:eastAsia="zh-CN"/>
        </w:rPr>
        <w:t>68</w:t>
      </w:r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7F3988">
        <w:rPr>
          <w:sz w:val="24"/>
          <w:szCs w:val="24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所述，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注册系统要求联系人批准注册申请；</w:t>
      </w:r>
      <w:r w:rsidR="007306DE">
        <w:fldChar w:fldCharType="begin"/>
      </w:r>
      <w:r w:rsidR="007306DE">
        <w:rPr>
          <w:lang w:eastAsia="zh-CN"/>
        </w:rPr>
        <w:instrText xml:space="preserve"> HYPERLINK "https://www.itu.int/md/T17-TSB-CIR-0118" </w:instrText>
      </w:r>
      <w:r w:rsidR="007306DE">
        <w:fldChar w:fldCharType="separate"/>
      </w:r>
      <w:r w:rsidRPr="007F398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7F3988">
        <w:rPr>
          <w:rStyle w:val="Hyperlink"/>
          <w:sz w:val="24"/>
          <w:szCs w:val="24"/>
          <w:lang w:eastAsia="zh-CN"/>
        </w:rPr>
        <w:t>118</w:t>
      </w:r>
      <w:r w:rsidR="007306DE">
        <w:rPr>
          <w:rStyle w:val="Hyperlink"/>
          <w:sz w:val="24"/>
          <w:szCs w:val="24"/>
          <w:lang w:eastAsia="zh-CN"/>
        </w:rPr>
        <w:fldChar w:fldCharType="end"/>
      </w:r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7F398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6" w:name="lt_pId090"/>
    </w:p>
    <w:p w14:paraId="69A2AFBC" w14:textId="77777777" w:rsidR="007F5324" w:rsidRPr="007F3988" w:rsidRDefault="007F5324" w:rsidP="007F5324">
      <w:pPr>
        <w:ind w:firstLineChars="200" w:firstLine="480"/>
        <w:rPr>
          <w:sz w:val="24"/>
          <w:szCs w:val="24"/>
          <w:lang w:eastAsia="zh-CN"/>
        </w:rPr>
      </w:pPr>
      <w:proofErr w:type="gramStart"/>
      <w:r w:rsidRPr="007F3988">
        <w:rPr>
          <w:rFonts w:hint="eastAsia"/>
          <w:sz w:val="24"/>
          <w:szCs w:val="24"/>
          <w:lang w:eastAsia="zh-CN"/>
        </w:rPr>
        <w:t>请成员</w:t>
      </w:r>
      <w:proofErr w:type="gramEnd"/>
      <w:r w:rsidRPr="007F3988">
        <w:rPr>
          <w:rFonts w:hint="eastAsia"/>
          <w:sz w:val="24"/>
          <w:szCs w:val="24"/>
          <w:lang w:eastAsia="zh-CN"/>
        </w:rPr>
        <w:t>尽可能吸收女代表加入代表团。</w:t>
      </w:r>
    </w:p>
    <w:bookmarkEnd w:id="6"/>
    <w:p w14:paraId="05C77CA7" w14:textId="77777777" w:rsidR="007F5324" w:rsidRPr="007F5324" w:rsidRDefault="007F5324" w:rsidP="007F5324">
      <w:pPr>
        <w:pStyle w:val="Annextitle"/>
        <w:rPr>
          <w:rFonts w:eastAsia="Times New Roman"/>
        </w:rPr>
      </w:pPr>
      <w:r w:rsidRPr="00B70109">
        <w:rPr>
          <w:b w:val="0"/>
          <w:bCs/>
          <w:lang w:eastAsia="zh-CN"/>
        </w:rPr>
        <w:br w:type="page"/>
      </w:r>
      <w:r w:rsidRPr="007F5324">
        <w:rPr>
          <w:rFonts w:eastAsia="Times New Roman"/>
        </w:rPr>
        <w:lastRenderedPageBreak/>
        <w:t>ANNEX B</w:t>
      </w:r>
      <w:r w:rsidRPr="007F5324">
        <w:rPr>
          <w:rFonts w:eastAsia="Times New Roman"/>
        </w:rPr>
        <w:br/>
        <w:t>Draft agenda for the plenary meetings of Study Group 13</w:t>
      </w:r>
    </w:p>
    <w:p w14:paraId="5105D38E" w14:textId="77777777" w:rsidR="007F5324" w:rsidRPr="007F5324" w:rsidRDefault="007F5324" w:rsidP="007F5324">
      <w:pPr>
        <w:keepNext/>
        <w:keepLines/>
        <w:spacing w:before="240" w:after="280"/>
        <w:jc w:val="center"/>
        <w:rPr>
          <w:rFonts w:eastAsia="Times New Roman"/>
          <w:b/>
          <w:sz w:val="28"/>
        </w:rPr>
      </w:pPr>
      <w:r w:rsidRPr="007F5324">
        <w:rPr>
          <w:rFonts w:eastAsia="Times New Roman"/>
          <w:b/>
          <w:sz w:val="28"/>
        </w:rPr>
        <w:t>(Virtual meeting, 20-31 July 2020)</w:t>
      </w:r>
    </w:p>
    <w:p w14:paraId="6791D3F6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 xml:space="preserve">NOTE ‒ Updates to the agenda can be found in </w:t>
      </w:r>
      <w:hyperlink r:id="rId22" w:history="1">
        <w:r w:rsidRPr="007F5324">
          <w:rPr>
            <w:rFonts w:eastAsia="Times New Roman"/>
            <w:color w:val="0000FF"/>
            <w:u w:val="single"/>
          </w:rPr>
          <w:t>TD271/PLEN</w:t>
        </w:r>
      </w:hyperlink>
      <w:r w:rsidRPr="007F5324">
        <w:rPr>
          <w:rFonts w:eastAsia="Times New Roman"/>
        </w:rPr>
        <w:t>.</w:t>
      </w:r>
    </w:p>
    <w:p w14:paraId="607D7B5A" w14:textId="77777777" w:rsidR="007F5324" w:rsidRPr="007F5324" w:rsidRDefault="007F5324" w:rsidP="007F5324">
      <w:pPr>
        <w:rPr>
          <w:rFonts w:eastAsia="Times New Roman"/>
        </w:rPr>
      </w:pPr>
    </w:p>
    <w:p w14:paraId="48F2169E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              Opening of the meeting</w:t>
      </w:r>
    </w:p>
    <w:p w14:paraId="0A5A8CF5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2</w:t>
      </w:r>
      <w:r w:rsidRPr="007F5324">
        <w:rPr>
          <w:rFonts w:eastAsia="Times New Roman"/>
        </w:rPr>
        <w:tab/>
        <w:t>Welcome remarks by the Director of TSB</w:t>
      </w:r>
    </w:p>
    <w:p w14:paraId="4EDE5983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3</w:t>
      </w:r>
      <w:r w:rsidRPr="007F5324">
        <w:rPr>
          <w:rFonts w:eastAsia="Times New Roman"/>
        </w:rPr>
        <w:tab/>
        <w:t>Approval of the agenda</w:t>
      </w:r>
    </w:p>
    <w:p w14:paraId="431CCD82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4</w:t>
      </w:r>
      <w:r w:rsidRPr="007F5324">
        <w:rPr>
          <w:rFonts w:eastAsia="Times New Roman"/>
        </w:rPr>
        <w:tab/>
        <w:t>Rapporteur appointments, other nominations, if required</w:t>
      </w:r>
    </w:p>
    <w:p w14:paraId="4304C2AD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5</w:t>
      </w:r>
      <w:r w:rsidRPr="007F5324">
        <w:rPr>
          <w:rFonts w:eastAsia="Times New Roman"/>
        </w:rPr>
        <w:tab/>
        <w:t>Approval of the work plan for the meeting and document allocation</w:t>
      </w:r>
    </w:p>
    <w:p w14:paraId="28AD4782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6</w:t>
      </w:r>
      <w:r w:rsidRPr="007F5324">
        <w:rPr>
          <w:rFonts w:eastAsia="Times New Roman"/>
        </w:rPr>
        <w:tab/>
        <w:t>Brief reports on activities since the 13 March 2020 Study Group 13 meeting</w:t>
      </w:r>
    </w:p>
    <w:p w14:paraId="1A9D05D8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6.1</w:t>
      </w:r>
      <w:r w:rsidRPr="007F5324">
        <w:rPr>
          <w:rFonts w:eastAsia="Times New Roman"/>
        </w:rPr>
        <w:tab/>
        <w:t xml:space="preserve">FG ML5G (17 – 18 March and 2 – 3 June 2020, e-meetings) </w:t>
      </w:r>
    </w:p>
    <w:p w14:paraId="14F5EB1D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6.2</w:t>
      </w:r>
      <w:r w:rsidRPr="007F5324">
        <w:rPr>
          <w:rFonts w:eastAsia="Times New Roman"/>
        </w:rPr>
        <w:tab/>
        <w:t>FG NET2030 (15 – 19 June 2020, virtual meeting)</w:t>
      </w:r>
    </w:p>
    <w:p w14:paraId="3949817D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 xml:space="preserve">                </w:t>
      </w:r>
      <w:proofErr w:type="gramStart"/>
      <w:r w:rsidRPr="007F5324">
        <w:rPr>
          <w:rFonts w:eastAsia="Times New Roman"/>
        </w:rPr>
        <w:t>6.3  JCA</w:t>
      </w:r>
      <w:proofErr w:type="gramEnd"/>
      <w:r w:rsidRPr="007F5324">
        <w:rPr>
          <w:rFonts w:eastAsia="Times New Roman"/>
        </w:rPr>
        <w:t>-IMT2020 (13 July 2020, e-meeting)</w:t>
      </w:r>
    </w:p>
    <w:p w14:paraId="53F97CF7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6.4</w:t>
      </w:r>
      <w:r w:rsidRPr="007F5324">
        <w:rPr>
          <w:rFonts w:eastAsia="Times New Roman"/>
        </w:rPr>
        <w:tab/>
        <w:t>Rapporteur activities</w:t>
      </w:r>
    </w:p>
    <w:p w14:paraId="253BE06E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6.5</w:t>
      </w:r>
      <w:r w:rsidRPr="007F5324">
        <w:rPr>
          <w:rFonts w:eastAsia="Times New Roman"/>
        </w:rPr>
        <w:tab/>
        <w:t>Bridging Standardization Gap</w:t>
      </w:r>
    </w:p>
    <w:p w14:paraId="051DA77E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 xml:space="preserve">                6.6   Recommendation approvals, if any</w:t>
      </w:r>
    </w:p>
    <w:p w14:paraId="5DAF43D8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6.7</w:t>
      </w:r>
      <w:r w:rsidRPr="007F5324">
        <w:rPr>
          <w:rFonts w:eastAsia="Times New Roman"/>
        </w:rPr>
        <w:tab/>
        <w:t>Others as identified</w:t>
      </w:r>
    </w:p>
    <w:p w14:paraId="27CAA2B7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7     Organization of the work</w:t>
      </w:r>
    </w:p>
    <w:p w14:paraId="23D119E1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8      Documents addressed to the plenary</w:t>
      </w:r>
    </w:p>
    <w:p w14:paraId="27DA8696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 xml:space="preserve">9      Preparations for WTSA-20 and next study period: </w:t>
      </w:r>
    </w:p>
    <w:p w14:paraId="0569E4AA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9.1</w:t>
      </w:r>
      <w:r w:rsidRPr="007F5324">
        <w:rPr>
          <w:rFonts w:eastAsia="Times New Roman"/>
        </w:rPr>
        <w:tab/>
        <w:t>NSP ad-hoc report</w:t>
      </w:r>
    </w:p>
    <w:p w14:paraId="4A75FBC3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9.2</w:t>
      </w:r>
      <w:r w:rsidRPr="007F5324">
        <w:rPr>
          <w:rFonts w:eastAsia="Times New Roman"/>
        </w:rPr>
        <w:tab/>
        <w:t xml:space="preserve">Approval of SG13 updates to WTSA Resolution 2 </w:t>
      </w:r>
    </w:p>
    <w:p w14:paraId="2B4855E9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ab/>
        <w:t>9.3</w:t>
      </w:r>
      <w:r w:rsidRPr="007F5324">
        <w:rPr>
          <w:rFonts w:eastAsia="Times New Roman"/>
        </w:rPr>
        <w:tab/>
        <w:t>Approval of a proposed set of Questions for study in the next study period</w:t>
      </w:r>
    </w:p>
    <w:p w14:paraId="11149EF8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10</w:t>
      </w:r>
      <w:r w:rsidRPr="007F5324">
        <w:rPr>
          <w:rFonts w:eastAsia="Times New Roman"/>
        </w:rPr>
        <w:tab/>
        <w:t>Initiation of approval procedures for draft Recommendations</w:t>
      </w:r>
    </w:p>
    <w:p w14:paraId="5F2342F8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11</w:t>
      </w:r>
      <w:r w:rsidRPr="007F5324">
        <w:rPr>
          <w:rFonts w:eastAsia="Times New Roman"/>
        </w:rPr>
        <w:tab/>
        <w:t xml:space="preserve">Approval of texts (Appendices, </w:t>
      </w:r>
      <w:proofErr w:type="gramStart"/>
      <w:r w:rsidRPr="007F5324">
        <w:rPr>
          <w:rFonts w:eastAsia="Times New Roman"/>
        </w:rPr>
        <w:t>Supplements,...</w:t>
      </w:r>
      <w:proofErr w:type="gramEnd"/>
      <w:r w:rsidRPr="007F5324">
        <w:rPr>
          <w:rFonts w:eastAsia="Times New Roman"/>
        </w:rPr>
        <w:t>), if any</w:t>
      </w:r>
    </w:p>
    <w:p w14:paraId="66CD0ABE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12</w:t>
      </w:r>
      <w:r w:rsidRPr="007F5324">
        <w:rPr>
          <w:rFonts w:eastAsia="Times New Roman"/>
        </w:rPr>
        <w:tab/>
        <w:t>Approval of Working Party reports including interim activities</w:t>
      </w:r>
    </w:p>
    <w:p w14:paraId="63221561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13           Updating of the Study Group 13 work programme and agreement on the new work</w:t>
      </w:r>
    </w:p>
    <w:p w14:paraId="2D9B1BD5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14</w:t>
      </w:r>
      <w:r w:rsidRPr="007F5324">
        <w:rPr>
          <w:rFonts w:eastAsia="Times New Roman"/>
        </w:rPr>
        <w:tab/>
        <w:t>Liaison and interaction with other groups</w:t>
      </w:r>
    </w:p>
    <w:p w14:paraId="32877BF1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15</w:t>
      </w:r>
      <w:r w:rsidRPr="007F5324">
        <w:rPr>
          <w:rFonts w:eastAsia="Times New Roman"/>
        </w:rPr>
        <w:tab/>
        <w:t>Miscellaneous</w:t>
      </w:r>
    </w:p>
    <w:p w14:paraId="12AAA3EC" w14:textId="77777777" w:rsidR="007F5324" w:rsidRPr="007F5324" w:rsidRDefault="007F5324" w:rsidP="007F5324">
      <w:pPr>
        <w:rPr>
          <w:rFonts w:eastAsia="Times New Roman"/>
        </w:rPr>
      </w:pPr>
      <w:r w:rsidRPr="007F5324">
        <w:rPr>
          <w:rFonts w:eastAsia="Times New Roman"/>
        </w:rPr>
        <w:t>16</w:t>
      </w:r>
      <w:r w:rsidRPr="007F5324">
        <w:rPr>
          <w:rFonts w:eastAsia="Times New Roman"/>
        </w:rPr>
        <w:tab/>
        <w:t>Closing of the meeting</w:t>
      </w:r>
    </w:p>
    <w:p w14:paraId="375F4045" w14:textId="77777777" w:rsidR="007F5324" w:rsidRPr="007F5324" w:rsidRDefault="007F5324" w:rsidP="007F5324">
      <w:pPr>
        <w:rPr>
          <w:rFonts w:eastAsia="Times New Roman"/>
        </w:rPr>
      </w:pPr>
    </w:p>
    <w:p w14:paraId="5C315EFF" w14:textId="77777777" w:rsidR="007F5324" w:rsidRPr="007F5324" w:rsidRDefault="007F5324" w:rsidP="007F5324">
      <w:pPr>
        <w:rPr>
          <w:rFonts w:eastAsia="Times New Roman"/>
        </w:rPr>
        <w:sectPr w:rsidR="007F5324" w:rsidRPr="007F5324" w:rsidSect="00D442B4">
          <w:headerReference w:type="default" r:id="rId23"/>
          <w:footerReference w:type="first" r:id="rId24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6D1644DC" w14:textId="77777777" w:rsidR="007F5324" w:rsidRPr="007F5324" w:rsidRDefault="007F5324" w:rsidP="007F5324">
      <w:pPr>
        <w:rPr>
          <w:rFonts w:ascii="Calibri" w:eastAsia="Times New Roman" w:hAnsi="Calibri"/>
        </w:rPr>
      </w:pPr>
      <w:r w:rsidRPr="007F5324">
        <w:rPr>
          <w:rFonts w:eastAsia="Times New Roman"/>
        </w:rPr>
        <w:lastRenderedPageBreak/>
        <w:t xml:space="preserve">NOTE - Updates to the </w:t>
      </w:r>
      <w:proofErr w:type="spellStart"/>
      <w:r w:rsidRPr="007F5324">
        <w:rPr>
          <w:rFonts w:eastAsia="Times New Roman"/>
        </w:rPr>
        <w:t>timeplan</w:t>
      </w:r>
      <w:proofErr w:type="spellEnd"/>
      <w:r w:rsidRPr="007F5324">
        <w:rPr>
          <w:rFonts w:eastAsia="Times New Roman"/>
        </w:rPr>
        <w:t xml:space="preserve"> can be found in </w:t>
      </w:r>
      <w:hyperlink r:id="rId25" w:history="1">
        <w:r w:rsidRPr="007F5324">
          <w:rPr>
            <w:rFonts w:eastAsia="Times New Roman"/>
            <w:color w:val="0000FF"/>
            <w:u w:val="single"/>
          </w:rPr>
          <w:t>TD272/PLEN</w:t>
        </w:r>
      </w:hyperlink>
      <w:r w:rsidRPr="007F5324">
        <w:rPr>
          <w:rFonts w:eastAsia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5C9F2A" w14:textId="77777777" w:rsidR="007F5324" w:rsidRPr="007F5324" w:rsidRDefault="007F5324" w:rsidP="007F53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Times New Roman" w:eastAsia="Times New Roman" w:hAnsi="Times New Roman"/>
          <w:b/>
          <w:sz w:val="28"/>
          <w:szCs w:val="24"/>
          <w:lang w:eastAsia="ja-JP"/>
        </w:rPr>
      </w:pPr>
      <w:r w:rsidRPr="007F5324">
        <w:rPr>
          <w:rFonts w:eastAsia="MS Mincho"/>
          <w:b/>
          <w:noProof/>
          <w:sz w:val="28"/>
          <w:szCs w:val="24"/>
          <w:lang w:eastAsia="zh-CN"/>
        </w:rPr>
        <w:t>Study Group</w:t>
      </w:r>
      <w:r w:rsidRPr="007F5324">
        <w:rPr>
          <w:rFonts w:eastAsia="MS Mincho"/>
          <w:b/>
          <w:sz w:val="28"/>
          <w:szCs w:val="24"/>
          <w:lang w:eastAsia="ja-JP"/>
        </w:rPr>
        <w:t xml:space="preserve"> 13 meeting draft time plan </w:t>
      </w:r>
      <w:r w:rsidRPr="007F5324">
        <w:rPr>
          <w:rFonts w:eastAsia="MS Mincho"/>
          <w:b/>
          <w:sz w:val="28"/>
          <w:szCs w:val="24"/>
          <w:lang w:eastAsia="ja-JP"/>
        </w:rPr>
        <w:br/>
      </w:r>
      <w:r w:rsidRPr="007F5324">
        <w:rPr>
          <w:rFonts w:eastAsia="Times New Roman"/>
          <w:b/>
          <w:sz w:val="28"/>
          <w:szCs w:val="24"/>
          <w:lang w:eastAsia="ja-JP"/>
        </w:rPr>
        <w:t>Virtual meeting, 20-31 July 2020 (first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7F5324" w:rsidRPr="007F5324" w14:paraId="393CB084" w14:textId="77777777" w:rsidTr="007F5324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52CF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B82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 xml:space="preserve">Monday 20 July 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038E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Tuesday 21 July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4CA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Wednesday 22 July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46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Thursday 23 July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2082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Friday 24 July</w:t>
            </w:r>
          </w:p>
        </w:tc>
      </w:tr>
      <w:tr w:rsidR="007F5324" w:rsidRPr="007F5324" w14:paraId="3B73F252" w14:textId="77777777" w:rsidTr="007F5324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7D4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6E4DD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D8E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5D50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97F7A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C25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05E8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753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C77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6B8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B04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1179A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36C7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4669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C7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D0195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7FC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FF1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F23F8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3DC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09B5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4C2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3337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365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0FE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283D4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801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4FF0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83C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8EA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5CA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569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C7BA8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0A4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8DB6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14:paraId="0576D91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7F5324" w:rsidRPr="007F5324" w14:paraId="6662FEF7" w14:textId="77777777" w:rsidTr="007F532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A2403E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02B5FBF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A9057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7F532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E798D6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831EF2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EB14D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2F7955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2859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69EB830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B0FAE6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3A2FB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EA241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1BFA7F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09BF8E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AA7F8D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09029B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41B76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C950BE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CF6B1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EF5FD8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E0CFD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6FFF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A9B4D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309A5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41D7F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AAA7C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97FC2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560835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29B97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60227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BB446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E01C47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4DBD2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0231E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E4846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5D062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49BE9A26" w14:textId="77777777" w:rsidTr="007F532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EDC27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EF1425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88AD85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19AB8E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7B374D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A9551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D52C1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ADCE9E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8063D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8096F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A2D2ED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226BD5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DD7B0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68E914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6673B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160F76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002CF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1C9036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79539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2C4FE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A7727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844484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E96A6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480AE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7A28E2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2344F0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4BC97A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B6372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11FA6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64AFB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58CA80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0184A6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EEBFE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E9167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4DB1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9A1FB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:rsidDel="00B95183" w14:paraId="039216BF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C7D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E9543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5140F2F8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43B606CF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39301090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03F8243B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61929C96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E0653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958434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49FDA7DD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231DB58F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45CAF47C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12021B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BE77D1B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B75099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59BC49D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3D29C5E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31C59A1E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4B62DD2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C087840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BFA1A79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D66B06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4A191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38471018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19412916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14:paraId="73D1E597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5661BF53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EF5BB86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2804DB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E4F2517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D4ED3E6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1423F1CE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20017BE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89BBECD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9F36BBB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A78B3AE" w14:textId="77777777" w:rsidR="007F5324" w:rsidRPr="007F5324" w:rsidDel="00B95183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112E9944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F4C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D07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4FA09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074BEC9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06BF21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737A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3C752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682E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CB2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2CBCCED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62588C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7A1824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367F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4C8711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A70E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D846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530D72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45F16E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A2D1E2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FEAA2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7A03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E5C47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AF813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7AFE0A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7EDA4F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81D16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2F07E26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C85FC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22C4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FEA9CC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068C895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587D46F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918375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10FD4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5CFE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358A2E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5E3DA7EB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A926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905F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28B80D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37DD1D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38CE429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DE000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B531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3F3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D84C4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01F3DC3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03543D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51CE7D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A3015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D77858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A6FE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B48F8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8F2B2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14:paraId="51BB0DF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012DF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F1E6C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0D2C4A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2ACD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223D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C9FDE8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1C28C3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2E0D30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660D73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D144D1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DF2F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CAD3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E2DBF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C2A4E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E09FB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6FF0BB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155E3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5707B87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754F585C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FC8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40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34F8F5F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4E00C8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22DE5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B8B9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4AA797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01F1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B2C6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2F7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E2CC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3D120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8EA93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A35D5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44C8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CB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C246D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C8BEC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43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876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5E9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58D1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964B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8F3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64D5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2AA4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0FB0F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A9B0E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636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228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4474B2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BF217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2FC8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391E6EC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8BC6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2FF7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3A27DF7E" w14:textId="77777777" w:rsidTr="007F532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FFDC35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53C05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ABDF6C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4B1EC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B9261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1F7B7E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75791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579BBF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A2D60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D82F8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5A50FD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85E4A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45854C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BBA86C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D16A9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5F3FFA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CA34B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F8FE4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E47F7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FBB5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65DA7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7A6B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17E0B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B9EF97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CD473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D4D29C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449BD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BF2B0D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8760A7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37BFD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6C2811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EDF67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B90E9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1558A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A6721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732A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7BABE3B3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5B83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A152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14BAC2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5BCA44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79BA84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7B38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3D65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63703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8D3FD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47ABB2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20E7D63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7910AE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0FC8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87CFD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0DEA4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E1A3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9427E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16EA20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EFFB4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22AADD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1007A50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282D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32E2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5BE6E2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</w:tcPr>
          <w:p w14:paraId="75949B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</w:tcPr>
          <w:p w14:paraId="61299B7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</w:tcPr>
          <w:p w14:paraId="143E845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D67E2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78F1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0E8AD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94D8E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2F65BC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6CEA98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EE2B52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A4D06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5809667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014601D6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4B446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8B55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0253009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454AC0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5FD457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258D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AA672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4485E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6D1F26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6F4DC4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156E79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</w:tcPr>
          <w:p w14:paraId="4A3740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AD4A7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70D80E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1806E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CE6B1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39F040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50EA50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811883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63A45C1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336E70B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8094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B9DE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3A687F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vAlign w:val="center"/>
          </w:tcPr>
          <w:p w14:paraId="56BBE3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10DEA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0DD7214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12540E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375F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426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0D35A7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5E692C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03D857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1DA201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B0D309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40F12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55592CA4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124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B20B5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026AB27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524C9A1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5FBFC2D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A381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B3EC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0D1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E8A0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195E57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535279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1DFF4D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4CEA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FBB40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6313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B9CB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1B6C3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2B88CEA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A6C69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6C200F7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24FDD9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B3C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C54B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6F2804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14:paraId="502F1C9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A69E5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0BA525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998EE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02CD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95E3F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F565D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</w:tcPr>
          <w:p w14:paraId="7F4381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BD0546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243C51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CEE02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31EFBE0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1E1FFBB7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2683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501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368BB2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850DF7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8F62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427F2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B91413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8009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F5FB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7CF8E6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09668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533A5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65F4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4A20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77ED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EECC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2A0CF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F8F7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6EDD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42FD1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498C4C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D11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7DC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5622A42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1FC26A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C3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4F9D834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FE8359C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5D58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F7E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E6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5DA4E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10A7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60E5F9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C80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282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65E12E1C" w14:textId="77777777" w:rsidTr="007F532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C0852C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65C8F1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7E9FC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69A25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2934DA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816FE3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523A2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1EFC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6C48E9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D9E4A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CA024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269C6BB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9DD47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8FB12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F8870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362017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DE58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A0315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35EE6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ABF22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1AC0CC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7231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7E064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67DF8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9BF5F5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DB958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A7CAD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19F9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B7415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F69CF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381F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188BE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DBCEC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3BF1A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6A76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5F5F8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62AE849A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2E77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70C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856D0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65926E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3D94B3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B9F9D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B2E5C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26DFD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D66D4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5CF18F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3A08E96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02EF7A9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383F196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7BF15E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855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2BB930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10380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6E5DFC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6A28A1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497D3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9B50C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763DC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DD0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393F9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2EE742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8EB2C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7110743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F47832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7F3DE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77368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17421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F3ADA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FE234B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40D55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E9DB2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52D8CF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6393521A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1F4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A5ADC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80763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4E880E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54A54F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D505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4E34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50E21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EEB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7594782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5BD251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2E9EB2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193CDA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E9FDD0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F05A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DB87C4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4985B5B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2999379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5F5D3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2B337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07232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5F03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D8D6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49177CD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251C3F2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7B0BF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629EFC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85A76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80FB3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365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ABE09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67861BD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1EE814C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870E25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DA70B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C79B1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6A736373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190C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BFA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94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330464E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5E333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2E9CC3C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E4CCFD2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CD83B4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42771F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6E094DD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0BBA965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5E49A2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E3B7955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AAA9589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3772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3480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15EC0C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B159D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EC218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A8F9BF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1E4DB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35A8E8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DB627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1E956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4142B0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8277D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CFFC02D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A7C490D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0B553C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1ACA6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4D92B93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A69AD59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C0E6A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5C31E59A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4230C5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B7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04A69A55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B19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404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13E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14:paraId="0AC86D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F8F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25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5883E8C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D480F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65349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2A048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A0BF0B7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71E457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BCDC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24C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F57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69610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CBD4FE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75AFD1B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C860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7DEDBD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1664F9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2C5A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A9385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E29626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7336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AE8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E695586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A02D4C4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929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AA1A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37D81F78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93C00FA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E747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375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3E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801B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0F9FDFEE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7B61F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AAF6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05D6E3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FF0AE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E03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B88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D26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9DD32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B954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BEDB4F0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59431D7F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ECF87D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A78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55D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A320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2269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93AEF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503BD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439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A96E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AF10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5CA73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8748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02168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627C1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1B0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DAB09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36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60C3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EF4F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6C8EF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59FE9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9C5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55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A4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EC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7F5324" w:rsidRPr="007F5324" w14:paraId="2E5A4C9D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35E6F8D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8EA2FA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B3281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BB1B7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BE60F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3F0E9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C4BDD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58BC8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EA9AF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ECB3AC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59A80F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235359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FA248A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FCA46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E07098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F0686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56FE7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C6BD31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F8E39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E487D2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DF5A43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3AADA8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C8E5E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CCB95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92159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F81DDE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542A1C7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E91DFC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D4204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C582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C34CAF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05A9A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EEBD28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7F796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064CF1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69A7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7F5324" w:rsidRPr="007F5324" w14:paraId="36C2BAE5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39EFC3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NSP Ad-hoc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AFE5AE" w14:textId="77777777" w:rsidR="007F5324" w:rsidRPr="007F5324" w:rsidRDefault="007F5324" w:rsidP="007F5324">
            <w:pPr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B15E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0D5358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6A7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7D3C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35F1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3D6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3EB6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306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795ACA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2B1CA93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40F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652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883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CF4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C1C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65D0AD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9778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5C5EC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ABAF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6F6A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44E80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85B3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35AC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14E3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556F55F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1B0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7D0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6DB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45F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6C52D5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E883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528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553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B877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7F5324" w:rsidRPr="007F5324" w14:paraId="6E690574" w14:textId="77777777" w:rsidTr="007F5324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8C053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fr-CH"/>
              </w:rPr>
            </w:pPr>
            <w:r w:rsidRPr="007F5324">
              <w:rPr>
                <w:rFonts w:eastAsia="Times New Roman"/>
                <w:b/>
                <w:sz w:val="16"/>
                <w:szCs w:val="16"/>
                <w:lang w:val="fr-CH"/>
              </w:rPr>
              <w:t>BSG training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4727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2135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6E3CF5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9DE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855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FE4B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7549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9435C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F5DD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1920FA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212EF7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E69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50B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27C0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BA96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E59F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497E1D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30C1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83BEC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3AAE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43BA5C" w14:textId="77777777" w:rsidR="007F5324" w:rsidRPr="007F5324" w:rsidRDefault="007F5324" w:rsidP="007F5324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513EE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E7EC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62316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D083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0B0105B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602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420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B10A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51D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5371A8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47EF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D548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1C1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DA07C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7F5324" w:rsidRPr="007F5324" w14:paraId="6826B322" w14:textId="77777777" w:rsidTr="007F5324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1A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</w:t>
            </w:r>
            <w:r w:rsidRPr="007F532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: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0 - 0800-</w:t>
            </w:r>
            <w:proofErr w:type="gramStart"/>
            <w:r w:rsidRPr="007F5324">
              <w:rPr>
                <w:rFonts w:eastAsia="Times New Roman"/>
                <w:sz w:val="16"/>
                <w:szCs w:val="16"/>
                <w:lang w:val="en-US"/>
              </w:rPr>
              <w:t>0925;</w:t>
            </w:r>
            <w:r w:rsidRPr="007F5324">
              <w:rPr>
                <w:rFonts w:eastAsia="Times New Roman"/>
              </w:rPr>
              <w:t xml:space="preserve">   </w:t>
            </w:r>
            <w:proofErr w:type="gramEnd"/>
            <w:r w:rsidRPr="007F5324">
              <w:rPr>
                <w:rFonts w:eastAsia="Times New Roman"/>
                <w:sz w:val="16"/>
                <w:szCs w:val="16"/>
                <w:lang w:val="en-US"/>
              </w:rPr>
              <w:t>1 - 0930-1055;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2 - 1100-1225;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3 - 1230-1355;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4 - 1400-1525;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5 – 1530-1655;     6 – 17:00-18:30</w:t>
            </w:r>
          </w:p>
        </w:tc>
      </w:tr>
      <w:tr w:rsidR="007F5324" w:rsidRPr="007F5324" w14:paraId="0261A3B5" w14:textId="77777777" w:rsidTr="007F5324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308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Key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Pr="007F5324">
              <w:rPr>
                <w:rFonts w:eastAsia="Times New Roman"/>
              </w:rPr>
              <w:t xml:space="preserve">  </w:t>
            </w:r>
            <w:r w:rsidRPr="007F5324">
              <w:rPr>
                <w:rFonts w:eastAsia="Times New Roman"/>
                <w:b/>
                <w:bCs/>
                <w:sz w:val="20"/>
                <w:lang w:val="en-US"/>
              </w:rPr>
              <w:t>A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 xml:space="preserve"> – virtual session is recorded and archived;</w:t>
            </w:r>
            <w:r w:rsidRPr="007F5324">
              <w:rPr>
                <w:rFonts w:eastAsia="Times New Roman"/>
              </w:rPr>
              <w:t xml:space="preserve"> </w:t>
            </w:r>
            <w:r w:rsidRPr="007F532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76D200B6" w14:textId="77777777" w:rsidR="007F5324" w:rsidRPr="007F5324" w:rsidRDefault="007F5324" w:rsidP="007F53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b/>
        </w:rPr>
      </w:pPr>
      <w:r w:rsidRPr="007F5324">
        <w:rPr>
          <w:rFonts w:eastAsia="Times New Roman"/>
          <w:b/>
        </w:rPr>
        <w:br w:type="page"/>
      </w:r>
    </w:p>
    <w:p w14:paraId="71723B88" w14:textId="77777777" w:rsidR="007F5324" w:rsidRPr="007F5324" w:rsidRDefault="007F5324" w:rsidP="007F5324">
      <w:pPr>
        <w:spacing w:before="240" w:after="120"/>
        <w:rPr>
          <w:rFonts w:eastAsia="Times New Roman"/>
        </w:rPr>
      </w:pPr>
    </w:p>
    <w:p w14:paraId="4662B316" w14:textId="77777777" w:rsidR="007F5324" w:rsidRPr="007F5324" w:rsidRDefault="007F5324" w:rsidP="007F5324">
      <w:pPr>
        <w:spacing w:before="240" w:after="120"/>
        <w:jc w:val="center"/>
        <w:rPr>
          <w:rFonts w:eastAsia="Times New Roman"/>
        </w:rPr>
      </w:pPr>
      <w:r w:rsidRPr="007F5324">
        <w:rPr>
          <w:rFonts w:ascii="Calibri" w:eastAsia="MS Mincho" w:hAnsi="Calibri"/>
          <w:b/>
          <w:bCs/>
          <w:noProof/>
          <w:sz w:val="28"/>
          <w:lang w:val="en-US" w:eastAsia="zh-CN"/>
        </w:rPr>
        <w:t xml:space="preserve">Study Group 13 virtual meeting draft time plan </w:t>
      </w:r>
      <w:r w:rsidRPr="007F5324">
        <w:rPr>
          <w:rFonts w:ascii="Calibri" w:eastAsia="MS Mincho" w:hAnsi="Calibri"/>
          <w:b/>
          <w:bCs/>
          <w:noProof/>
          <w:sz w:val="28"/>
          <w:lang w:val="en-US" w:eastAsia="zh-CN"/>
        </w:rPr>
        <w:br/>
        <w:t>20-31 July 2020 (second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289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7F5324" w:rsidRPr="007F5324" w14:paraId="5D600AA7" w14:textId="77777777" w:rsidTr="007F5324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7D35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6A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Monday 27 July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C28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Tuesday 28 July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03A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Wednesday 29 July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F83A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Thursday 30 July</w:t>
            </w:r>
          </w:p>
        </w:tc>
        <w:tc>
          <w:tcPr>
            <w:tcW w:w="240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AAD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Friday 31 July</w:t>
            </w:r>
          </w:p>
        </w:tc>
      </w:tr>
      <w:tr w:rsidR="007F5324" w:rsidRPr="007F5324" w14:paraId="0F768236" w14:textId="77777777" w:rsidTr="007F5324">
        <w:trPr>
          <w:trHeight w:val="270"/>
          <w:jc w:val="center"/>
        </w:trPr>
        <w:tc>
          <w:tcPr>
            <w:tcW w:w="24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971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03035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3BE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E7FE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D834D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31E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AD17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3A1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62CC7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B351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0AC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B934C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E91D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EC18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2FD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B978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2321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7D6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3612B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3A2F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07A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1CA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BA679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451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82E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79F66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AB7F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043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CA6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40D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668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2EE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B9327" w14:textId="77777777" w:rsidR="007F5324" w:rsidRPr="007F5324" w:rsidRDefault="007F5324" w:rsidP="007F532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928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E78E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006075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7F5324" w:rsidRPr="007F5324" w14:paraId="3DF4C41D" w14:textId="77777777" w:rsidTr="007F532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6DFDF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6B536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0E728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7F532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F02DA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B7DE0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71DDD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FBA8C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9C530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229E7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CAD3B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CC7A3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1DE127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F7810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C2045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D0E5A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AB4E86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944AA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A3FB7B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977A7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E6364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62495D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4964C7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4FFB9B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1843E1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94F544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360B9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0B292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DA446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234801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323065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1B7077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7F532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5A6DC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D5DDE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522F4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902B4F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7E457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7238289D" w14:textId="77777777" w:rsidTr="007F532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1462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0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30FE9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479E21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2E4809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032656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0CDB2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E3416C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5BC0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DEBCB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9FCA5B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C6E0EE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53FBC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7922933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E7582E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2C02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C7565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EB8E5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6583FC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293C15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96CC6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D032B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DA17F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79680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3D38A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5808A0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F3CFB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8FE55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  <w:r w:rsidRPr="007F532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85E8EC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E9937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7023B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BBE4CF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E9AAF5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F4564C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43763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BF5185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4B36BB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63471E9C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B06C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DBF979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1A278EF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vAlign w:val="center"/>
          </w:tcPr>
          <w:p w14:paraId="7AA37C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6CED441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655A53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553180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9F91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04536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0A515B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6E3CC12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2BCC1AD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502F74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7998D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CA68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81F2A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1EB29A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44DD4B8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8A77A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4C2653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75552E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DBF8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6DE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804C22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69987D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A1C074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05056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51859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D863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5419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E70502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5BFDC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C794AB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4355D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E5E2D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DFF39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77F0061C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E31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068D62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40ECDC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59C5B3C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108ED8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531B103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504A87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4840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CECB7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1041B3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439433F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2799C7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518DD5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945267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E139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77581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21EB022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4FBE96F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DB170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B2DD7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BC6B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158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A0C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4DEFB6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004604B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92FA19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35718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F45EF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9BB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6B526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14419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3C858C5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6A65AEA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9EA670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0805F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27EADB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18D8DF4C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75E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Q5/13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37E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80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19761C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324354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BD3F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699F33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8A52A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2097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10B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17A6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11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624B9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769D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352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61DA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E7C021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669A4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38CF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7D4430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D9A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B90FF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5AF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6B8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FDE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EFA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39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2785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044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EA75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6BCE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0139ACE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029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518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1C0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0398D2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5B3367FA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B318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Q16/13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7BD3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03125C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7261D7E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EA4A4D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53C60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1E209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8090B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D2B3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F38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7020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B4BE1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1EDA7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54CA6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89C9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DE3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4CE88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24ACF8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0977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528AF98" w14:textId="77777777" w:rsidR="007F5324" w:rsidRPr="007F5324" w:rsidRDefault="007F5324" w:rsidP="007F5324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34E548D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2731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B13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2C0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EE12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08FF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DC038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2442F5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D8CF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AE7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30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7C63C3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1C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73B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B29D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6640B3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5806DB1C" w14:textId="77777777" w:rsidTr="007F532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28D5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F8B27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88420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FD3133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5F963B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62EE4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B5C14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680C7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5695F9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684B5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C40C35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B937A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3CECDC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FB8FF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73DBB4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6473AE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5ABD0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B6A2F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39C68F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2743BC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02700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347AD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FCFAD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D52FF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429789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  <w:r w:rsidRPr="007F532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603C93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A4A273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CEDD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23522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613E3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3F9989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95F24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1FBDE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68F68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6A7514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BE7006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74303F2B" w14:textId="77777777" w:rsidTr="007F5324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0B8C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E8CC06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48BEAF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566BFB2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078F0EA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316CA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2198D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F1FC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E6227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7680F1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4BB8E4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0F2A14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5C67D11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5CC57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34CB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051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26AE5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49F81EE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EC5DCA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17AEEBF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2C9FB29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2D3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B65F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B72E9C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</w:tcPr>
          <w:p w14:paraId="7280862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7A6C1A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3612FD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27425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482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E17C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A60C0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4CBD87F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1E15C1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3A2DE9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A42C8E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4F225C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748E13B5" w14:textId="77777777" w:rsidTr="007F5324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446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B394D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505E8E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56953E2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367DF87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9B1E4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8873D2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4237B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5F6D6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41F5A63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07F59D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74A694C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</w:tcPr>
          <w:p w14:paraId="35A6792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E818A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AE345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19FE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4844CC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1276F0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77F9F10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4A9FAD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6AC15E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4E3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BB7DE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9D9358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</w:tcPr>
          <w:p w14:paraId="4CE80BA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D1417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6C4501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44085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3B2F4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0E42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08D523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89885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E506B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E4BED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E4305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3A1FE4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34EE2A22" w14:textId="77777777" w:rsidTr="007F5324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707B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Q18/13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0F757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619E7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4AC052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4F2260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4E13E8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029870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2F0A3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A7A9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5A20C9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36DBA1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22D55BB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6E2C19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CC804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641A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B53A2D8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29B22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1487168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D77782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B497B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1D208A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A33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F947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CFFFCB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</w:tcPr>
          <w:p w14:paraId="038EBDA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60E09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384EF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DDD592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B1200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25981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2494A9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10BFED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2E0290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372798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9AC129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69531F8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6886792D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D31FE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B10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79359BF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18ADA19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1DA4C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4474E9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1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67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A83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DCFB6C0" w14:textId="77777777" w:rsidR="007F5324" w:rsidRPr="007F5324" w:rsidRDefault="007F5324" w:rsidP="007F532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4A29D4B" w14:textId="77777777" w:rsidR="007F5324" w:rsidRPr="007F5324" w:rsidRDefault="007F5324" w:rsidP="007F532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933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DB09C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5C0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54A9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4095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690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D74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845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23EBBB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842B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3C45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F117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13F063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9DE0D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D7B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2EC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B0A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BD66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CCC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185E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63CB194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A12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00FA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815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2E50B0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65E4D47F" w14:textId="77777777" w:rsidTr="007F532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9E3A77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D9BBE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AF1624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5517B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507C797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4D835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B516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8394B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9061C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A749E1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6E13F0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A3BE09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66249E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D53EE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DBD9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D2EF21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D0A61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2540E3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DB192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0594E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D2C80B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F52D0F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727371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67989B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FA5A7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2AAC0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D16E3A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2279C2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49FAB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C7B05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68490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697714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AE29FB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3161C4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479F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C80E9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1B9A81FA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90B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Q6/13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3B1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46DB903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703888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43C7BD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60B7F7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0CA809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904FD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52AC3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A48E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15EEF4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0B293CB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480AEA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5CE8A6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A001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7AB2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14:paraId="3C1CD9F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</w:tcPr>
          <w:p w14:paraId="39E2D5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E361F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D69C7E7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E26A829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0DEC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5DA0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02961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E8AB51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A51F2D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4DD365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57B399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5E463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B810A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A62E53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F00BBC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2A2FEB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B6D48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A714EB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67E6C82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049AAC37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911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Q20/13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CA38E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59A10E91" w14:textId="77777777" w:rsidR="007F5324" w:rsidRPr="007F5324" w:rsidRDefault="007F5324" w:rsidP="007F5324">
            <w:pPr>
              <w:spacing w:before="40" w:after="4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12B8AC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51ABD9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48B2285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75C1F43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373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3FFB6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9CD218" w14:textId="77777777" w:rsidR="007F5324" w:rsidRPr="007F5324" w:rsidRDefault="007F5324" w:rsidP="007F5324">
            <w:pPr>
              <w:spacing w:before="40" w:after="4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1134D29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327FA5A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6603A7E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54C27E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A36F2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9EB37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FB3928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67091DA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3C497D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8020813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50FC62C5" w14:textId="77777777" w:rsidR="007F5324" w:rsidRPr="007F5324" w:rsidRDefault="007F5324" w:rsidP="007F5324">
            <w:pPr>
              <w:rPr>
                <w:rFonts w:eastAsia="Times New Roman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5FD4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B355B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6ECA9F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04264E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E26579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FFA71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5ED9A2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4060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CF6C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F8228E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F687E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6CE0C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9B6DF1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79931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0B1375C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5B3CFE9C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D67B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Q21/13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F9D2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052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392EA746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DD3F6CE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57B01686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95CFCC8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A3FED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533492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714BE32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1D1795B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94ED4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7C212C0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B5633C7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0D45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0F0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B599F20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83A6E28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0E512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80DD25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0CD26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BB1C8D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42F682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7B64A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8FF49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67B86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9BD7BA7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53D8371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E874B9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D29B8D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35A6287F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26C536C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C9346B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51ECD313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6A5074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5A9D2FB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0DC88B8D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00932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Q22/13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AB3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2654298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05C918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EC3698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79B435F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187EB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62572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B6623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0E292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F268C8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E8F60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83310D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A198E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7303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48960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FAFC2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4D26C1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9EBB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40C17" w14:textId="77777777" w:rsidR="007F5324" w:rsidRPr="007F5324" w:rsidRDefault="007F5324" w:rsidP="007F5324">
            <w:pPr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F0B4EF" w14:textId="77777777" w:rsidR="007F5324" w:rsidRPr="007F5324" w:rsidRDefault="007F5324" w:rsidP="007F5324">
            <w:pPr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5A01D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05D78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AD70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88C24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90D1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FBDAF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AFE3C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64355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057C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5289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7AC30F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5219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E1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A3C8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1A0004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10022C44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E693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Q23/13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C69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D22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02BFA04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751BD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8C7B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91F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9291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6168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3FBFA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4CB09C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9A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2202D2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BF8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CCC5D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350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33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7E47BDA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465B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FF35F5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5EA57" w14:textId="77777777" w:rsidR="007F5324" w:rsidRPr="007F5324" w:rsidRDefault="007F5324" w:rsidP="007F532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C12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C09C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066F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FC0B9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5A0A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101301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59E9AC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4958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BE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03E2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67ACE66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0236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A4D4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8AC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7BF20D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F5324" w:rsidRPr="007F5324" w14:paraId="04728F98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E68DE88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sz w:val="16"/>
                <w:szCs w:val="16"/>
              </w:rPr>
              <w:t>Other activities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82DD93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8"/>
                <w:szCs w:val="18"/>
                <w:lang w:val="fr-CH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1F36D6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2B8A80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2113544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D9547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2E09D1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DF8875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26D606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918786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ACF121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4F5783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2812700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65FF13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9B69C5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D9752C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1503C9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E32517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B6B200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7B7E34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49668D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93FED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94621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B83F8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0DD5E6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77BB79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03DEBD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28DD5A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64A17D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381B1CE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18EFAB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535E26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F3B56A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278C26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DC5B81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53319D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</w:tr>
      <w:tr w:rsidR="007F5324" w:rsidRPr="007F5324" w14:paraId="5BFE36C5" w14:textId="77777777" w:rsidTr="007F5324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B68D3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sz w:val="16"/>
                <w:szCs w:val="16"/>
                <w:lang w:val="en-US"/>
              </w:rPr>
              <w:t>NSP Ad-hoc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F13F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734B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vAlign w:val="center"/>
          </w:tcPr>
          <w:p w14:paraId="511F12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3024CC0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43DE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6949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6F330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49884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BA9D6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398F653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29B23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53A792C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  <w:r w:rsidRPr="007F532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75E4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865D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56DA3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E614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15E6867C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C2048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34CC2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8963A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C0522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1BCE2D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C1566F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1DC21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AC61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A9242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69E3EA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595E40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8199B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2BA81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4AE9A31B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31E2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85B63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6DF07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6C06CD48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</w:tr>
      <w:tr w:rsidR="007F5324" w:rsidRPr="007F5324" w14:paraId="77A3BE58" w14:textId="77777777" w:rsidTr="007F5324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807E5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7F532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</w:t>
            </w:r>
            <w:r w:rsidRPr="007F532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: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0 - 0800-</w:t>
            </w:r>
            <w:proofErr w:type="gramStart"/>
            <w:r w:rsidRPr="007F5324">
              <w:rPr>
                <w:rFonts w:eastAsia="Times New Roman"/>
                <w:sz w:val="16"/>
                <w:szCs w:val="16"/>
                <w:lang w:val="en-US"/>
              </w:rPr>
              <w:t>0925;</w:t>
            </w:r>
            <w:r w:rsidRPr="007F5324">
              <w:rPr>
                <w:rFonts w:eastAsia="Times New Roman"/>
              </w:rPr>
              <w:t xml:space="preserve">   </w:t>
            </w:r>
            <w:proofErr w:type="gramEnd"/>
            <w:r w:rsidRPr="007F5324">
              <w:rPr>
                <w:rFonts w:eastAsia="Times New Roman"/>
                <w:sz w:val="16"/>
                <w:szCs w:val="16"/>
                <w:lang w:val="en-US"/>
              </w:rPr>
              <w:t>1 - 0930-1055;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2 - 1100-1225;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3 - 1230-1355;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4 - 1400-1525;</w:t>
            </w:r>
            <w:r w:rsidRPr="007F5324">
              <w:rPr>
                <w:rFonts w:eastAsia="Times New Roman"/>
              </w:rPr>
              <w:t xml:space="preserve">  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5 – 1530-1655;     6 – 17:00-18:30</w:t>
            </w:r>
          </w:p>
        </w:tc>
      </w:tr>
      <w:tr w:rsidR="007F5324" w:rsidRPr="007F5324" w14:paraId="6B424B17" w14:textId="77777777" w:rsidTr="007F5324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3439" w14:textId="77777777" w:rsidR="007F5324" w:rsidRPr="007F5324" w:rsidRDefault="007F5324" w:rsidP="007F532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F532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Key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Pr="007F5324">
              <w:rPr>
                <w:rFonts w:eastAsia="Times New Roman"/>
              </w:rPr>
              <w:t xml:space="preserve">  </w:t>
            </w:r>
            <w:r w:rsidRPr="007F5324">
              <w:rPr>
                <w:rFonts w:eastAsia="Times New Roman"/>
                <w:b/>
                <w:bCs/>
                <w:sz w:val="20"/>
                <w:lang w:val="en-US"/>
              </w:rPr>
              <w:t>A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 xml:space="preserve"> – virtual session is recorded and archived;</w:t>
            </w:r>
            <w:r w:rsidRPr="007F5324">
              <w:rPr>
                <w:rFonts w:eastAsia="Times New Roman"/>
              </w:rPr>
              <w:t xml:space="preserve"> </w:t>
            </w:r>
            <w:r w:rsidRPr="007F532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7F5324">
              <w:rPr>
                <w:rFonts w:eastAsia="Times New Roman"/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6674706E" w14:textId="77777777" w:rsidR="00EE6534" w:rsidRDefault="00EE6534" w:rsidP="007F5324">
      <w:pPr>
        <w:spacing w:before="240" w:after="120"/>
        <w:jc w:val="center"/>
        <w:rPr>
          <w:rFonts w:eastAsia="Times New Roman"/>
        </w:rPr>
        <w:sectPr w:rsidR="00EE6534" w:rsidSect="007F5324">
          <w:headerReference w:type="first" r:id="rId26"/>
          <w:footerReference w:type="first" r:id="rId27"/>
          <w:pgSz w:w="16834" w:h="11907" w:orient="landscape" w:code="9"/>
          <w:pgMar w:top="851" w:right="1135" w:bottom="850" w:left="567" w:header="567" w:footer="567" w:gutter="0"/>
          <w:paperSrc w:first="7" w:other="7"/>
          <w:cols w:space="720"/>
          <w:titlePg/>
          <w:docGrid w:linePitch="299"/>
        </w:sectPr>
      </w:pPr>
    </w:p>
    <w:p w14:paraId="6947B022" w14:textId="6BE90BBE" w:rsidR="007F5324" w:rsidRPr="007F5324" w:rsidRDefault="007F5324" w:rsidP="007F5324">
      <w:pPr>
        <w:spacing w:before="240" w:after="120"/>
        <w:jc w:val="center"/>
        <w:rPr>
          <w:rFonts w:eastAsia="Times New Roman"/>
        </w:rPr>
      </w:pPr>
    </w:p>
    <w:p w14:paraId="7E3CEF13" w14:textId="77777777" w:rsidR="007F5324" w:rsidRPr="007F5324" w:rsidRDefault="007F5324" w:rsidP="007F5324">
      <w:pPr>
        <w:spacing w:before="240" w:after="120"/>
        <w:jc w:val="center"/>
        <w:rPr>
          <w:rFonts w:eastAsia="Times New Roman"/>
        </w:rPr>
        <w:sectPr w:rsidR="007F5324" w:rsidRPr="007F5324" w:rsidSect="00EE6534">
          <w:type w:val="continuous"/>
          <w:pgSz w:w="16834" w:h="11907" w:orient="landscape" w:code="9"/>
          <w:pgMar w:top="851" w:right="1135" w:bottom="850" w:left="567" w:header="567" w:footer="567" w:gutter="0"/>
          <w:paperSrc w:first="7" w:other="7"/>
          <w:cols w:space="720"/>
          <w:titlePg/>
          <w:docGrid w:linePitch="299"/>
        </w:sectPr>
      </w:pPr>
    </w:p>
    <w:p w14:paraId="02ACAD3C" w14:textId="77777777" w:rsidR="007F5324" w:rsidRPr="007F5324" w:rsidRDefault="007F5324" w:rsidP="007F5324">
      <w:pPr>
        <w:keepNext/>
        <w:keepLines/>
        <w:spacing w:before="120" w:after="120"/>
        <w:outlineLvl w:val="0"/>
        <w:rPr>
          <w:rFonts w:eastAsia="Times New Roman"/>
          <w:bCs/>
          <w:sz w:val="28"/>
        </w:rPr>
      </w:pPr>
    </w:p>
    <w:p w14:paraId="357E77B1" w14:textId="77777777" w:rsidR="007F5324" w:rsidRPr="007F5324" w:rsidRDefault="007F5324" w:rsidP="007F5324">
      <w:pPr>
        <w:rPr>
          <w:rFonts w:eastAsia="Times New Roman"/>
          <w:b/>
          <w:bCs/>
        </w:rPr>
      </w:pPr>
      <w:r w:rsidRPr="007F5324">
        <w:rPr>
          <w:rFonts w:eastAsia="Times New Roman"/>
          <w:b/>
          <w:bCs/>
        </w:rPr>
        <w:t>Notes</w:t>
      </w:r>
    </w:p>
    <w:p w14:paraId="4FC2912D" w14:textId="77777777" w:rsidR="007F5324" w:rsidRPr="007F5324" w:rsidRDefault="007F5324" w:rsidP="007F5324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rFonts w:eastAsia="Times New Roman" w:cstheme="minorHAnsi"/>
          <w:sz w:val="24"/>
          <w:szCs w:val="24"/>
        </w:rPr>
      </w:pPr>
      <w:r w:rsidRPr="007F5324">
        <w:rPr>
          <w:rFonts w:eastAsia="Times New Roman" w:cstheme="minorHAnsi"/>
          <w:sz w:val="24"/>
          <w:szCs w:val="24"/>
        </w:rPr>
        <w:t>All times in CEST (Geneva) (UTC +2)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7F5324" w:rsidRPr="007F5324" w14:paraId="04A5B4D9" w14:textId="77777777" w:rsidTr="007F5324">
        <w:tc>
          <w:tcPr>
            <w:tcW w:w="709" w:type="dxa"/>
            <w:vAlign w:val="center"/>
          </w:tcPr>
          <w:p w14:paraId="76484DF3" w14:textId="77777777" w:rsidR="007F5324" w:rsidRPr="007F5324" w:rsidRDefault="007F5324" w:rsidP="007F5324">
            <w:pPr>
              <w:spacing w:before="60" w:after="60"/>
              <w:jc w:val="center"/>
              <w:rPr>
                <w:rFonts w:eastAsia="Times New Roman"/>
                <w:b/>
              </w:rPr>
            </w:pPr>
            <w:r w:rsidRPr="007F5324">
              <w:rPr>
                <w:rFonts w:eastAsia="Times New Roman"/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4EE364FA" w14:textId="77777777" w:rsidR="007F5324" w:rsidRPr="007F5324" w:rsidRDefault="007F5324" w:rsidP="007F5324">
            <w:pPr>
              <w:spacing w:before="60" w:after="60"/>
              <w:rPr>
                <w:rFonts w:eastAsia="Times New Roman"/>
                <w:bCs/>
              </w:rPr>
            </w:pPr>
            <w:r w:rsidRPr="007F5324">
              <w:rPr>
                <w:rFonts w:eastAsia="Times New Roman"/>
                <w:bCs/>
              </w:rPr>
              <w:t xml:space="preserve">Starts from 10:00 </w:t>
            </w:r>
          </w:p>
        </w:tc>
      </w:tr>
      <w:tr w:rsidR="007F5324" w:rsidRPr="007F5324" w14:paraId="41BC26B3" w14:textId="77777777" w:rsidTr="007F5324">
        <w:tc>
          <w:tcPr>
            <w:tcW w:w="709" w:type="dxa"/>
            <w:vAlign w:val="center"/>
          </w:tcPr>
          <w:p w14:paraId="64179D21" w14:textId="77777777" w:rsidR="007F5324" w:rsidRPr="007F5324" w:rsidRDefault="007F5324" w:rsidP="007F5324">
            <w:pPr>
              <w:spacing w:before="60" w:after="60"/>
              <w:jc w:val="center"/>
              <w:rPr>
                <w:rFonts w:eastAsia="Times New Roman"/>
                <w:b/>
              </w:rPr>
            </w:pPr>
            <w:r w:rsidRPr="007F5324">
              <w:rPr>
                <w:rFonts w:eastAsia="Times New Roman"/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78F3F2F2" w14:textId="77777777" w:rsidR="007F5324" w:rsidRPr="007F5324" w:rsidRDefault="007F5324" w:rsidP="007F5324">
            <w:pPr>
              <w:spacing w:before="60" w:after="60"/>
              <w:rPr>
                <w:rFonts w:eastAsia="Times New Roman"/>
                <w:bCs/>
              </w:rPr>
            </w:pPr>
            <w:r w:rsidRPr="007F5324">
              <w:rPr>
                <w:rFonts w:eastAsia="Times New Roman"/>
                <w:bCs/>
              </w:rPr>
              <w:t>Starts after the previous WP meeting is over</w:t>
            </w:r>
          </w:p>
        </w:tc>
      </w:tr>
    </w:tbl>
    <w:p w14:paraId="6A25735F" w14:textId="77777777" w:rsidR="007F5324" w:rsidRPr="007F5324" w:rsidRDefault="007F5324" w:rsidP="007F5324">
      <w:pPr>
        <w:spacing w:before="360"/>
        <w:rPr>
          <w:rFonts w:eastAsia="Times New Roman"/>
          <w:b/>
          <w:bCs/>
        </w:rPr>
      </w:pPr>
      <w:r w:rsidRPr="007F5324">
        <w:rPr>
          <w:rFonts w:eastAsia="Times New Roman"/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7F5324" w:rsidRPr="007F5324" w14:paraId="1410BDAA" w14:textId="77777777" w:rsidTr="007F5324">
        <w:tc>
          <w:tcPr>
            <w:tcW w:w="1134" w:type="dxa"/>
            <w:vAlign w:val="center"/>
          </w:tcPr>
          <w:p w14:paraId="39C7F541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</w:rPr>
            </w:pPr>
            <w:r w:rsidRPr="007F5324">
              <w:rPr>
                <w:rFonts w:eastAsia="Times New Roman"/>
                <w:b/>
              </w:rPr>
              <w:t>NSP</w:t>
            </w:r>
          </w:p>
        </w:tc>
        <w:tc>
          <w:tcPr>
            <w:tcW w:w="9356" w:type="dxa"/>
            <w:vAlign w:val="center"/>
          </w:tcPr>
          <w:p w14:paraId="47188E1D" w14:textId="77777777" w:rsidR="007F5324" w:rsidRPr="007F5324" w:rsidRDefault="007F5324" w:rsidP="007F5324">
            <w:pPr>
              <w:spacing w:before="60" w:after="60"/>
              <w:rPr>
                <w:rFonts w:eastAsia="Times New Roman"/>
                <w:bCs/>
              </w:rPr>
            </w:pPr>
            <w:r w:rsidRPr="007F5324">
              <w:rPr>
                <w:rFonts w:eastAsia="Times New Roman"/>
                <w:bCs/>
              </w:rPr>
              <w:t>Ad-hoc on preparation for the Next Study Period</w:t>
            </w:r>
          </w:p>
        </w:tc>
      </w:tr>
      <w:tr w:rsidR="007F5324" w:rsidRPr="007F5324" w14:paraId="268B587B" w14:textId="77777777" w:rsidTr="007F5324">
        <w:tc>
          <w:tcPr>
            <w:tcW w:w="1134" w:type="dxa"/>
            <w:vAlign w:val="center"/>
          </w:tcPr>
          <w:p w14:paraId="6148CF0A" w14:textId="77777777" w:rsidR="007F5324" w:rsidRPr="007F5324" w:rsidRDefault="007F5324" w:rsidP="007F5324">
            <w:pPr>
              <w:spacing w:before="40" w:after="40"/>
              <w:rPr>
                <w:rFonts w:eastAsia="Times New Roman"/>
                <w:b/>
              </w:rPr>
            </w:pPr>
            <w:r w:rsidRPr="007F5324">
              <w:rPr>
                <w:rFonts w:eastAsia="Times New Roman"/>
                <w:b/>
              </w:rPr>
              <w:t>BSG</w:t>
            </w:r>
          </w:p>
        </w:tc>
        <w:tc>
          <w:tcPr>
            <w:tcW w:w="9356" w:type="dxa"/>
            <w:vAlign w:val="center"/>
          </w:tcPr>
          <w:p w14:paraId="413B99E2" w14:textId="77777777" w:rsidR="007F5324" w:rsidRPr="007F5324" w:rsidRDefault="007F5324" w:rsidP="007F5324">
            <w:pPr>
              <w:spacing w:before="60" w:after="60"/>
              <w:rPr>
                <w:rFonts w:eastAsia="Times New Roman"/>
                <w:bCs/>
              </w:rPr>
            </w:pPr>
            <w:r w:rsidRPr="007F5324">
              <w:rPr>
                <w:rFonts w:eastAsia="Times New Roman"/>
                <w:bCs/>
              </w:rPr>
              <w:t>Bridging Standardization Gap</w:t>
            </w:r>
          </w:p>
        </w:tc>
      </w:tr>
      <w:tr w:rsidR="007F5324" w:rsidRPr="007F5324" w14:paraId="1D8D4389" w14:textId="77777777" w:rsidTr="007F5324">
        <w:tc>
          <w:tcPr>
            <w:tcW w:w="1134" w:type="dxa"/>
            <w:vAlign w:val="center"/>
          </w:tcPr>
          <w:p w14:paraId="4ACE374E" w14:textId="77777777" w:rsidR="007F5324" w:rsidRPr="007F5324" w:rsidRDefault="007F5324" w:rsidP="007F5324">
            <w:pPr>
              <w:spacing w:before="40" w:after="40"/>
              <w:rPr>
                <w:rFonts w:ascii="Calibri" w:eastAsia="Calibri" w:hAnsi="Calibri"/>
                <w:bCs/>
              </w:rPr>
            </w:pPr>
            <w:r w:rsidRPr="007F5324">
              <w:rPr>
                <w:rFonts w:ascii="Calibri" w:eastAsia="Calibri" w:hAnsi="Calibri"/>
                <w:bCs/>
              </w:rPr>
              <w:t>A:</w:t>
            </w:r>
          </w:p>
        </w:tc>
        <w:tc>
          <w:tcPr>
            <w:tcW w:w="9356" w:type="dxa"/>
            <w:vAlign w:val="center"/>
          </w:tcPr>
          <w:p w14:paraId="642C9642" w14:textId="77777777" w:rsidR="007F5324" w:rsidRPr="007F5324" w:rsidRDefault="007F5324" w:rsidP="007F5324">
            <w:pPr>
              <w:spacing w:before="60" w:after="60"/>
              <w:rPr>
                <w:rFonts w:eastAsia="Times New Roman"/>
                <w:bCs/>
              </w:rPr>
            </w:pPr>
            <w:r w:rsidRPr="007F5324">
              <w:rPr>
                <w:rFonts w:eastAsia="Times New Roman"/>
                <w:bCs/>
              </w:rPr>
              <w:t>Virtual session is recorded and archived</w:t>
            </w:r>
          </w:p>
        </w:tc>
      </w:tr>
      <w:tr w:rsidR="007F5324" w:rsidRPr="007F5324" w14:paraId="2DA1F392" w14:textId="77777777" w:rsidTr="007F5324">
        <w:tc>
          <w:tcPr>
            <w:tcW w:w="1134" w:type="dxa"/>
            <w:vAlign w:val="center"/>
          </w:tcPr>
          <w:p w14:paraId="4F64A547" w14:textId="77777777" w:rsidR="007F5324" w:rsidRPr="007F5324" w:rsidRDefault="007F5324" w:rsidP="007F5324">
            <w:pPr>
              <w:spacing w:before="40" w:after="40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</w:rPr>
            </w:pPr>
            <w:r w:rsidRPr="007F5324">
              <w:rPr>
                <w:rFonts w:ascii="Calibri" w:eastAsia="Calibri" w:hAnsi="Calibri"/>
                <w:bCs/>
              </w:rPr>
              <w:t xml:space="preserve">R:                          </w:t>
            </w:r>
          </w:p>
        </w:tc>
        <w:tc>
          <w:tcPr>
            <w:tcW w:w="9356" w:type="dxa"/>
            <w:vAlign w:val="center"/>
          </w:tcPr>
          <w:p w14:paraId="63256BB5" w14:textId="77777777" w:rsidR="007F5324" w:rsidRPr="007F5324" w:rsidRDefault="007F5324" w:rsidP="007F5324">
            <w:pPr>
              <w:rPr>
                <w:rFonts w:ascii="Calibri" w:eastAsia="Calibri" w:hAnsi="Calibri"/>
                <w:bCs/>
                <w:color w:val="0000FF"/>
                <w:u w:val="single"/>
              </w:rPr>
            </w:pPr>
            <w:r w:rsidRPr="007F5324">
              <w:rPr>
                <w:rFonts w:ascii="Calibri" w:eastAsia="Calibri" w:hAnsi="Calibri"/>
                <w:bCs/>
              </w:rPr>
              <w:t xml:space="preserve">Session is supported by remote participation tool, details </w:t>
            </w:r>
            <w:hyperlink r:id="rId28" w:history="1">
              <w:r w:rsidRPr="007F5324">
                <w:rPr>
                  <w:rFonts w:ascii="Calibri" w:eastAsia="Calibri" w:hAnsi="Calibri"/>
                  <w:bCs/>
                  <w:color w:val="0000FF"/>
                  <w:u w:val="single"/>
                </w:rPr>
                <w:t>here</w:t>
              </w:r>
            </w:hyperlink>
            <w:r w:rsidRPr="007F5324">
              <w:rPr>
                <w:rFonts w:ascii="Calibri" w:eastAsia="Calibri" w:hAnsi="Calibri"/>
                <w:bCs/>
                <w:color w:val="0000FF"/>
                <w:u w:val="single"/>
              </w:rPr>
              <w:t xml:space="preserve"> </w:t>
            </w:r>
            <w:r w:rsidRPr="007F5324">
              <w:rPr>
                <w:rFonts w:ascii="Calibri" w:eastAsia="Calibri" w:hAnsi="Calibri"/>
                <w:bCs/>
              </w:rPr>
              <w:t>(all sessions at this virtual SG meeting)</w:t>
            </w:r>
          </w:p>
        </w:tc>
      </w:tr>
    </w:tbl>
    <w:p w14:paraId="3909E256" w14:textId="77777777" w:rsidR="007F5324" w:rsidRPr="007F5324" w:rsidRDefault="007F5324" w:rsidP="007F5324">
      <w:pPr>
        <w:spacing w:before="240" w:after="120"/>
        <w:jc w:val="center"/>
        <w:rPr>
          <w:rFonts w:eastAsia="Times New Roman"/>
        </w:rPr>
      </w:pPr>
    </w:p>
    <w:p w14:paraId="4B3CBCDB" w14:textId="77777777" w:rsidR="007F5324" w:rsidRPr="007F5324" w:rsidRDefault="007F5324" w:rsidP="007F5324">
      <w:pPr>
        <w:tabs>
          <w:tab w:val="left" w:pos="1521"/>
        </w:tabs>
        <w:rPr>
          <w:rFonts w:eastAsia="Calibri"/>
        </w:rPr>
      </w:pPr>
      <w:r w:rsidRPr="007F5324">
        <w:rPr>
          <w:rFonts w:eastAsia="Calibri"/>
        </w:rPr>
        <w:t xml:space="preserve">    </w:t>
      </w:r>
    </w:p>
    <w:p w14:paraId="6B66AA60" w14:textId="36C2CBF4" w:rsidR="00000FC7" w:rsidRPr="00EE6534" w:rsidRDefault="00EE6534" w:rsidP="007F5324">
      <w:pPr>
        <w:pStyle w:val="Annextitle"/>
        <w:rPr>
          <w:rFonts w:eastAsia="Times New Roman"/>
          <w:b w:val="0"/>
          <w:bCs/>
        </w:rPr>
      </w:pPr>
      <w:r w:rsidRPr="00EE6534">
        <w:rPr>
          <w:rFonts w:eastAsia="Times New Roman"/>
          <w:b w:val="0"/>
          <w:bCs/>
        </w:rPr>
        <w:t>_______________</w:t>
      </w:r>
    </w:p>
    <w:sectPr w:rsidR="00000FC7" w:rsidRPr="00EE6534" w:rsidSect="00EE6534">
      <w:headerReference w:type="default" r:id="rId29"/>
      <w:footerReference w:type="default" r:id="rId30"/>
      <w:headerReference w:type="first" r:id="rId31"/>
      <w:footerReference w:type="first" r:id="rId3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5FFF" w14:textId="77777777" w:rsidR="007306DE" w:rsidRDefault="007306DE">
      <w:r>
        <w:separator/>
      </w:r>
    </w:p>
  </w:endnote>
  <w:endnote w:type="continuationSeparator" w:id="0">
    <w:p w14:paraId="4A358D77" w14:textId="77777777" w:rsidR="007306DE" w:rsidRDefault="007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4FF4" w14:textId="77777777" w:rsidR="007F5324" w:rsidRPr="00C345C7" w:rsidRDefault="007F532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766C" w14:textId="3E0F1DB6" w:rsidR="009767EE" w:rsidRPr="00EE6534" w:rsidRDefault="009767EE" w:rsidP="009767EE">
    <w:pPr>
      <w:pStyle w:val="Footer"/>
      <w:spacing w:before="120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8B77" w14:textId="1C5DABA6" w:rsidR="007F5324" w:rsidRPr="0076788F" w:rsidRDefault="007306DE" w:rsidP="0076788F">
    <w:pPr>
      <w:pStyle w:val="Footer"/>
    </w:pPr>
    <w:fldSimple w:instr=" FILENAME \p  \* MERGEFORMAT ">
      <w:r w:rsidR="00C6152E">
        <w:t>M:\OFFICE\Circ-Coll\Collective\2017 Study Period\SG13\011\011C.DOCX</w:t>
      </w:r>
    </w:fldSimple>
    <w:r w:rsidR="007F5324">
      <w:t xml:space="preserve"> (</w:t>
    </w:r>
    <w:r w:rsidR="007F5324">
      <w:rPr>
        <w:rFonts w:hint="eastAsia"/>
        <w:lang w:eastAsia="zh-CN"/>
      </w:rPr>
      <w:t>471189</w:t>
    </w:r>
    <w:r w:rsidR="007F5324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EA51" w14:textId="3B599F09" w:rsidR="007F5324" w:rsidRPr="00EE6534" w:rsidRDefault="007F5324" w:rsidP="0076788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0BA6" w14:textId="77777777" w:rsidR="007306DE" w:rsidRDefault="007306DE">
      <w:r>
        <w:t>____________________</w:t>
      </w:r>
    </w:p>
  </w:footnote>
  <w:footnote w:type="continuationSeparator" w:id="0">
    <w:p w14:paraId="0303D032" w14:textId="77777777" w:rsidR="007306DE" w:rsidRDefault="0073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27A1" w14:textId="77777777" w:rsidR="007F5324" w:rsidRDefault="00C6152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5324">
          <w:rPr>
            <w:noProof/>
          </w:rPr>
          <w:t>-</w:t>
        </w:r>
        <w:r w:rsidR="007F5324">
          <w:t xml:space="preserve"> </w:t>
        </w:r>
        <w:r w:rsidR="007F5324">
          <w:fldChar w:fldCharType="begin"/>
        </w:r>
        <w:r w:rsidR="007F5324">
          <w:instrText xml:space="preserve"> PAGE   \* MERGEFORMAT </w:instrText>
        </w:r>
        <w:r w:rsidR="007F5324">
          <w:fldChar w:fldCharType="separate"/>
        </w:r>
        <w:r w:rsidR="007F5324">
          <w:rPr>
            <w:noProof/>
          </w:rPr>
          <w:t>5</w:t>
        </w:r>
        <w:r w:rsidR="007F5324">
          <w:rPr>
            <w:noProof/>
          </w:rPr>
          <w:fldChar w:fldCharType="end"/>
        </w:r>
      </w:sdtContent>
    </w:sdt>
    <w:r w:rsidR="007F5324">
      <w:rPr>
        <w:noProof/>
      </w:rPr>
      <w:t xml:space="preserve"> -</w:t>
    </w:r>
  </w:p>
  <w:p w14:paraId="165F301F" w14:textId="29B8DA94" w:rsidR="007F5324" w:rsidRPr="00C740E1" w:rsidRDefault="007F5324" w:rsidP="00453805">
    <w:pPr>
      <w:pStyle w:val="Header"/>
      <w:rPr>
        <w:lang w:val="en-US"/>
      </w:rPr>
    </w:pPr>
    <w:r>
      <w:rPr>
        <w:noProof/>
      </w:rPr>
      <w:t>11/13</w:t>
    </w:r>
    <w:r w:rsidRPr="007F5324">
      <w:rPr>
        <w:rFonts w:hint="eastAsia"/>
        <w:noProof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CB7D" w14:textId="77777777" w:rsidR="009767EE" w:rsidRDefault="00C6152E" w:rsidP="009767EE">
    <w:pPr>
      <w:pStyle w:val="Header"/>
      <w:rPr>
        <w:noProof/>
      </w:rPr>
    </w:pPr>
    <w:sdt>
      <w:sdtPr>
        <w:id w:val="-11472014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767EE">
          <w:rPr>
            <w:noProof/>
          </w:rPr>
          <w:t>-</w:t>
        </w:r>
        <w:r w:rsidR="009767EE">
          <w:t xml:space="preserve"> </w:t>
        </w:r>
        <w:r w:rsidR="009767EE">
          <w:fldChar w:fldCharType="begin"/>
        </w:r>
        <w:r w:rsidR="009767EE">
          <w:instrText xml:space="preserve"> PAGE   \* MERGEFORMAT </w:instrText>
        </w:r>
        <w:r w:rsidR="009767EE">
          <w:fldChar w:fldCharType="separate"/>
        </w:r>
        <w:r w:rsidR="009767EE">
          <w:t>4</w:t>
        </w:r>
        <w:r w:rsidR="009767EE">
          <w:rPr>
            <w:noProof/>
          </w:rPr>
          <w:fldChar w:fldCharType="end"/>
        </w:r>
      </w:sdtContent>
    </w:sdt>
    <w:r w:rsidR="009767EE">
      <w:rPr>
        <w:noProof/>
      </w:rPr>
      <w:t xml:space="preserve"> -</w:t>
    </w:r>
  </w:p>
  <w:p w14:paraId="6345F442" w14:textId="54F31B27" w:rsidR="009767EE" w:rsidRDefault="009767EE" w:rsidP="009767EE">
    <w:pPr>
      <w:pStyle w:val="Header"/>
    </w:pPr>
    <w:r>
      <w:rPr>
        <w:noProof/>
      </w:rPr>
      <w:t>11/13</w:t>
    </w:r>
    <w:r w:rsidRPr="007F5324">
      <w:rPr>
        <w:rFonts w:hint="eastAsia"/>
        <w:noProof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12" w14:textId="2BBA8D88" w:rsidR="007F5324" w:rsidRDefault="00C6152E" w:rsidP="0024485F">
    <w:pPr>
      <w:pStyle w:val="Header"/>
      <w:rPr>
        <w:noProof/>
      </w:rPr>
    </w:pPr>
    <w:sdt>
      <w:sdtPr>
        <w:id w:val="2126037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5324">
          <w:rPr>
            <w:noProof/>
          </w:rPr>
          <w:t>-</w:t>
        </w:r>
        <w:r w:rsidR="007F5324">
          <w:t xml:space="preserve"> </w:t>
        </w:r>
        <w:r w:rsidR="007F5324">
          <w:rPr>
            <w:rFonts w:hint="eastAsia"/>
            <w:lang w:eastAsia="zh-CN"/>
          </w:rPr>
          <w:t>7</w:t>
        </w:r>
      </w:sdtContent>
    </w:sdt>
    <w:r w:rsidR="007F5324">
      <w:rPr>
        <w:noProof/>
      </w:rPr>
      <w:t xml:space="preserve"> -</w:t>
    </w:r>
  </w:p>
  <w:p w14:paraId="5033BD0D" w14:textId="303ECBD2" w:rsidR="007F5324" w:rsidRPr="00C740E1" w:rsidRDefault="007F5324" w:rsidP="00613B67">
    <w:pPr>
      <w:pStyle w:val="Header"/>
      <w:spacing w:after="240"/>
      <w:rPr>
        <w:lang w:val="en-US"/>
      </w:rPr>
    </w:pPr>
    <w:r>
      <w:rPr>
        <w:noProof/>
      </w:rPr>
      <w:t>9/11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0631" w14:textId="5E365046" w:rsidR="007F5324" w:rsidRDefault="007F5324">
    <w:pPr>
      <w:pStyle w:val="Header"/>
    </w:pPr>
    <w:r>
      <w:t xml:space="preserve">- </w:t>
    </w:r>
    <w:sdt>
      <w:sdtPr>
        <w:id w:val="-6062811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hint="eastAsia"/>
            <w:lang w:eastAsia="zh-CN"/>
          </w:rPr>
          <w:t>6</w:t>
        </w:r>
        <w:r>
          <w:rPr>
            <w:noProof/>
          </w:rPr>
          <w:t xml:space="preserve"> -</w:t>
        </w:r>
      </w:sdtContent>
    </w:sdt>
  </w:p>
  <w:p w14:paraId="6996AFB5" w14:textId="628656EC" w:rsidR="007F5324" w:rsidRDefault="007F5324" w:rsidP="00986310">
    <w:pPr>
      <w:pStyle w:val="Header"/>
      <w:spacing w:after="240"/>
    </w:pPr>
    <w:r w:rsidRPr="00F543B3">
      <w:rPr>
        <w:noProof/>
      </w:rPr>
      <w:t>10/11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2DAF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6006A3"/>
    <w:rsid w:val="006068F0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D11"/>
    <w:rsid w:val="00712E2F"/>
    <w:rsid w:val="00713CDB"/>
    <w:rsid w:val="007306DE"/>
    <w:rsid w:val="00737EA1"/>
    <w:rsid w:val="007478F2"/>
    <w:rsid w:val="00751428"/>
    <w:rsid w:val="0075739B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152E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go/tsg1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&#30740;&#31350;&#32452;&#20027;&#39029;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meetingdoc.asp?lang=en&amp;parent=T17-SG13-200720-TD-PLEN-027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itu.int/myworkspace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meetingdoc.asp?lang=en&amp;parent=T17-SG13-200720-TD-PLEN-0271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D23E-D47C-42DC-A816-F2CBD7D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20</TotalTime>
  <Pages>7</Pages>
  <Words>2078</Words>
  <Characters>5726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7</cp:revision>
  <cp:lastPrinted>2020-05-27T08:10:00Z</cp:lastPrinted>
  <dcterms:created xsi:type="dcterms:W3CDTF">2020-05-25T09:00:00Z</dcterms:created>
  <dcterms:modified xsi:type="dcterms:W3CDTF">2020-05-27T08:12:00Z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