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4A0" w:firstRow="1" w:lastRow="0" w:firstColumn="1" w:lastColumn="0" w:noHBand="0" w:noVBand="1"/>
      </w:tblPr>
      <w:tblGrid>
        <w:gridCol w:w="1639"/>
        <w:gridCol w:w="3550"/>
        <w:gridCol w:w="4700"/>
      </w:tblGrid>
      <w:tr w:rsidR="00686A08" w:rsidRPr="006C33C3" w14:paraId="0B8E7DA0" w14:textId="77777777" w:rsidTr="00DA1E5A">
        <w:tc>
          <w:tcPr>
            <w:tcW w:w="1134" w:type="dxa"/>
            <w:shd w:val="clear" w:color="auto" w:fill="auto"/>
          </w:tcPr>
          <w:p w14:paraId="7B3DDCE2" w14:textId="71AA8ADE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/>
              </w:rPr>
            </w:pPr>
            <w:r w:rsidRPr="00686A08">
              <w:rPr>
                <w:rFonts w:ascii="Calibri" w:eastAsia="SimSun" w:hAnsi="Calibri"/>
                <w:noProof/>
                <w:sz w:val="18"/>
                <w:lang w:eastAsia="en-GB"/>
              </w:rPr>
              <w:drawing>
                <wp:inline distT="0" distB="0" distL="0" distR="0" wp14:anchorId="5FC50C68" wp14:editId="2579E087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0F4FBA46" w14:textId="77777777" w:rsidR="00686A08" w:rsidRPr="00686A08" w:rsidRDefault="00686A08" w:rsidP="00686A08">
            <w:pPr>
              <w:tabs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SimSun" w:hAnsi="SimSun"/>
                <w:b/>
                <w:bCs/>
                <w:sz w:val="28"/>
                <w:szCs w:val="28"/>
                <w:lang w:val="fr-CH" w:eastAsia="zh-CN"/>
              </w:rPr>
            </w:pP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686A08">
              <w:rPr>
                <w:rFonts w:ascii="Calibri" w:eastAsia="SimSun"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0A9BFC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eastAsia="SimSun" w:hAnsi="Calibri" w:cs="Calibri"/>
                <w:sz w:val="18"/>
                <w:lang w:val="fr-CH" w:eastAsia="zh-CN"/>
              </w:rPr>
            </w:pPr>
            <w:r w:rsidRPr="00686A08">
              <w:rPr>
                <w:rFonts w:ascii="SimSun" w:eastAsia="SimSun" w:hAnsi="SimSun" w:hint="eastAsia"/>
                <w:b/>
                <w:bCs/>
                <w:sz w:val="28"/>
                <w:szCs w:val="28"/>
                <w:lang w:val="fr-FR"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14:paraId="0B2E5563" w14:textId="77777777" w:rsidR="00686A08" w:rsidRPr="00686A08" w:rsidRDefault="00686A08" w:rsidP="00686A0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175"/>
              <w:jc w:val="right"/>
              <w:rPr>
                <w:rFonts w:ascii="Calibri" w:eastAsia="SimSun" w:hAnsi="Calibri" w:cs="Calibri"/>
                <w:sz w:val="18"/>
                <w:lang w:val="fr-CH" w:eastAsia="zh-CN"/>
              </w:rPr>
            </w:pPr>
          </w:p>
        </w:tc>
      </w:tr>
    </w:tbl>
    <w:p w14:paraId="74762D1D" w14:textId="166C76D9" w:rsidR="00686A08" w:rsidRPr="00686A08" w:rsidRDefault="00686A08" w:rsidP="00A733A4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overflowPunct/>
        <w:autoSpaceDE/>
        <w:autoSpaceDN/>
        <w:adjustRightInd/>
        <w:spacing w:before="12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686A08">
        <w:rPr>
          <w:rFonts w:ascii="Calibri" w:eastAsia="SimSun" w:hAnsi="Calibri"/>
          <w:sz w:val="23"/>
          <w:szCs w:val="23"/>
          <w:lang w:val="fr-CH" w:eastAsia="zh-CN"/>
        </w:rPr>
        <w:tab/>
      </w:r>
      <w:r w:rsidRPr="00686A08">
        <w:rPr>
          <w:rFonts w:ascii="Calibri" w:eastAsia="SimSun" w:hAnsi="Calibri"/>
          <w:sz w:val="24"/>
          <w:szCs w:val="24"/>
        </w:rPr>
        <w:t>20</w:t>
      </w:r>
      <w:r w:rsidR="00890D81">
        <w:rPr>
          <w:rFonts w:ascii="Calibri" w:eastAsia="SimSun" w:hAnsi="Calibri"/>
          <w:sz w:val="24"/>
          <w:szCs w:val="24"/>
        </w:rPr>
        <w:t>2</w:t>
      </w:r>
      <w:r w:rsidR="008F09B1">
        <w:rPr>
          <w:rFonts w:ascii="Calibri" w:eastAsia="SimSun" w:hAnsi="Calibri"/>
          <w:sz w:val="24"/>
          <w:szCs w:val="24"/>
        </w:rPr>
        <w:t>1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="008D0252">
        <w:rPr>
          <w:rFonts w:ascii="Calibri" w:eastAsia="SimSun" w:hAnsi="Calibri"/>
          <w:sz w:val="24"/>
          <w:szCs w:val="24"/>
          <w:lang w:eastAsia="zh-CN"/>
        </w:rPr>
        <w:t>2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="008D0252">
        <w:rPr>
          <w:rFonts w:ascii="Calibri" w:eastAsia="SimSun" w:hAnsi="Calibri"/>
          <w:sz w:val="24"/>
          <w:szCs w:val="24"/>
          <w:lang w:eastAsia="zh-CN"/>
        </w:rPr>
        <w:t>1</w:t>
      </w:r>
      <w:r w:rsidR="008F09B1">
        <w:rPr>
          <w:rFonts w:ascii="Calibri" w:eastAsia="SimSun" w:hAnsi="Calibri"/>
          <w:sz w:val="24"/>
          <w:szCs w:val="24"/>
          <w:lang w:eastAsia="zh-CN"/>
        </w:rPr>
        <w:t>5</w:t>
      </w:r>
      <w:r w:rsidRPr="00686A08">
        <w:rPr>
          <w:rFonts w:ascii="Calibri" w:eastAsia="SimSun" w:hAnsi="Calibri" w:hint="eastAsia"/>
          <w:sz w:val="24"/>
          <w:szCs w:val="24"/>
          <w:lang w:eastAsia="zh-CN"/>
        </w:rPr>
        <w:t>日，日内瓦</w:t>
      </w:r>
    </w:p>
    <w:p w14:paraId="74ADACC0" w14:textId="77777777" w:rsidR="00686A08" w:rsidRPr="00686A08" w:rsidRDefault="00686A08" w:rsidP="00686A08">
      <w:pPr>
        <w:overflowPunct/>
        <w:autoSpaceDE/>
        <w:autoSpaceDN/>
        <w:adjustRightInd/>
        <w:spacing w:before="0"/>
        <w:textAlignment w:val="auto"/>
        <w:rPr>
          <w:rFonts w:ascii="Calibri" w:eastAsia="SimSun" w:hAnsi="Calibri"/>
          <w:sz w:val="23"/>
          <w:szCs w:val="23"/>
          <w:lang w:eastAsia="zh-CN"/>
        </w:rPr>
      </w:pP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245"/>
      </w:tblGrid>
      <w:tr w:rsidR="00686A08" w:rsidRPr="00686A08" w14:paraId="1B9E2802" w14:textId="77777777" w:rsidTr="00DA1E5A">
        <w:trPr>
          <w:cantSplit/>
          <w:trHeight w:val="212"/>
        </w:trPr>
        <w:tc>
          <w:tcPr>
            <w:tcW w:w="1268" w:type="dxa"/>
          </w:tcPr>
          <w:p w14:paraId="45C94A0B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562A716B" w14:textId="1E4F318C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bCs/>
                <w:iCs/>
                <w:szCs w:val="22"/>
                <w:lang w:eastAsia="zh-CN"/>
              </w:rPr>
            </w:pPr>
            <w:r w:rsidRPr="00A733A4">
              <w:rPr>
                <w:rFonts w:ascii="SimSun" w:eastAsia="SimSun" w:hAnsi="SimSun" w:hint="eastAsia"/>
                <w:b/>
                <w:bCs/>
                <w:iCs/>
                <w:szCs w:val="22"/>
                <w:lang w:eastAsia="zh-CN"/>
              </w:rPr>
              <w:t>电信标准化局</w:t>
            </w:r>
            <w:r w:rsidRPr="00A733A4">
              <w:rPr>
                <w:rFonts w:ascii="SimSun" w:eastAsia="SimSun" w:hAnsi="SimSun" w:hint="eastAsia"/>
                <w:b/>
                <w:bCs/>
                <w:iCs/>
                <w:szCs w:val="22"/>
                <w:lang w:val="fr-CH" w:eastAsia="zh-CN"/>
              </w:rPr>
              <w:t>第</w:t>
            </w:r>
            <w:r w:rsidR="00890D81" w:rsidRPr="00A733A4">
              <w:rPr>
                <w:rFonts w:ascii="Calibri" w:eastAsia="SimSun" w:hAnsi="Calibri"/>
                <w:b/>
                <w:szCs w:val="22"/>
                <w:lang w:eastAsia="zh-CN"/>
              </w:rPr>
              <w:t>1</w:t>
            </w:r>
            <w:r w:rsidR="008D0252" w:rsidRPr="00A733A4">
              <w:rPr>
                <w:rFonts w:ascii="Calibri" w:eastAsia="SimSun" w:hAnsi="Calibri"/>
                <w:b/>
                <w:szCs w:val="22"/>
                <w:lang w:eastAsia="zh-CN"/>
              </w:rPr>
              <w:t>4</w:t>
            </w:r>
            <w:r w:rsidRPr="00A733A4">
              <w:rPr>
                <w:rFonts w:ascii="Calibri" w:eastAsia="SimSun" w:hAnsi="Calibri"/>
                <w:b/>
                <w:szCs w:val="22"/>
                <w:lang w:eastAsia="zh-CN"/>
              </w:rPr>
              <w:t>/11</w:t>
            </w:r>
            <w:r w:rsidRPr="00A733A4">
              <w:rPr>
                <w:rFonts w:ascii="SimSun" w:eastAsia="SimSun" w:hAnsi="SimSun" w:hint="eastAsia"/>
                <w:b/>
                <w:szCs w:val="22"/>
                <w:lang w:eastAsia="zh-CN"/>
              </w:rPr>
              <w:t>号</w:t>
            </w:r>
            <w:r w:rsidRPr="00A733A4">
              <w:rPr>
                <w:rFonts w:ascii="SimSun" w:eastAsia="SimSun" w:hAnsi="SimSun" w:hint="eastAsia"/>
                <w:b/>
                <w:bCs/>
                <w:iCs/>
                <w:szCs w:val="22"/>
                <w:lang w:eastAsia="zh-CN"/>
              </w:rPr>
              <w:t>集体函</w:t>
            </w:r>
          </w:p>
          <w:p w14:paraId="5F2C8D51" w14:textId="7B02C755" w:rsidR="008F09B1" w:rsidRPr="00A733A4" w:rsidRDefault="008F09B1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Cs w:val="22"/>
                <w:lang w:eastAsia="zh-CN"/>
              </w:rPr>
            </w:pPr>
            <w:r w:rsidRPr="00A733A4">
              <w:rPr>
                <w:rFonts w:ascii="SimSun" w:eastAsia="SimSun" w:hAnsi="SimSun" w:hint="eastAsia"/>
                <w:b/>
                <w:bCs/>
                <w:iCs/>
                <w:szCs w:val="22"/>
                <w:lang w:eastAsia="zh-CN"/>
              </w:rPr>
              <w:t>补遗1</w:t>
            </w:r>
          </w:p>
          <w:p w14:paraId="354E0584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SimSun" w:eastAsia="SimSun" w:hAnsi="SimSun"/>
                <w:b/>
                <w:szCs w:val="22"/>
                <w:lang w:eastAsia="zh-CN"/>
              </w:rPr>
            </w:pPr>
            <w:bookmarkStart w:id="0" w:name="lt_pId019"/>
            <w:r w:rsidRPr="00A733A4">
              <w:rPr>
                <w:rFonts w:ascii="Calibri" w:eastAsia="SimSun" w:hAnsi="Calibri"/>
                <w:szCs w:val="22"/>
              </w:rPr>
              <w:t>SG11/DA</w:t>
            </w:r>
            <w:bookmarkEnd w:id="0"/>
          </w:p>
        </w:tc>
        <w:tc>
          <w:tcPr>
            <w:tcW w:w="4245" w:type="dxa"/>
            <w:vMerge w:val="restart"/>
          </w:tcPr>
          <w:p w14:paraId="0D366529" w14:textId="77777777" w:rsidR="00686A08" w:rsidRPr="00A733A4" w:rsidRDefault="00686A08" w:rsidP="00686A08">
            <w:pPr>
              <w:tabs>
                <w:tab w:val="clear" w:pos="794"/>
                <w:tab w:val="left" w:pos="559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59" w:hanging="559"/>
              <w:jc w:val="both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致：</w:t>
            </w:r>
          </w:p>
          <w:p w14:paraId="7AD37EF4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国际电联各成员国主管部门；</w:t>
            </w:r>
          </w:p>
          <w:p w14:paraId="1EBA452A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ITU-T</w:t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部门成员；</w:t>
            </w:r>
          </w:p>
          <w:p w14:paraId="6AFC0CBC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eastAsia="SimSun" w:hAnsi="Calibri" w:cs="Microsoft YaHei"/>
                <w:szCs w:val="22"/>
                <w:lang w:eastAsia="zh-CN"/>
              </w:rPr>
            </w:pP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参加第</w:t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11</w:t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研究组工作的</w:t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ITU-T</w:t>
            </w: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br/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部门准成员；</w:t>
            </w:r>
          </w:p>
          <w:p w14:paraId="62817624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>–</w:t>
            </w: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ab/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国际</w:t>
            </w:r>
            <w:r w:rsidRPr="00A733A4">
              <w:rPr>
                <w:rFonts w:ascii="Calibri" w:eastAsia="SimSun" w:hAnsi="Calibri" w:cs="Microsoft YaHei"/>
                <w:szCs w:val="22"/>
                <w:lang w:eastAsia="zh-CN"/>
              </w:rPr>
              <w:t>电联</w:t>
            </w:r>
            <w:r w:rsidRPr="00A733A4">
              <w:rPr>
                <w:rFonts w:ascii="Calibri" w:eastAsia="SimSun" w:hAnsi="Calibri" w:cs="Microsoft YaHei" w:hint="eastAsia"/>
                <w:szCs w:val="22"/>
                <w:lang w:eastAsia="zh-CN"/>
              </w:rPr>
              <w:t>学术成员</w:t>
            </w:r>
          </w:p>
        </w:tc>
      </w:tr>
      <w:tr w:rsidR="00686A08" w:rsidRPr="00686A08" w14:paraId="39E8FA2A" w14:textId="77777777" w:rsidTr="00DA1E5A">
        <w:trPr>
          <w:cantSplit/>
          <w:trHeight w:val="322"/>
        </w:trPr>
        <w:tc>
          <w:tcPr>
            <w:tcW w:w="1268" w:type="dxa"/>
          </w:tcPr>
          <w:p w14:paraId="1D71A1E8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2B5CF835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Cs w:val="22"/>
              </w:rPr>
            </w:pPr>
            <w:r w:rsidRPr="00A733A4">
              <w:rPr>
                <w:rFonts w:ascii="Calibri" w:hAnsi="Calibri"/>
                <w:szCs w:val="22"/>
              </w:rPr>
              <w:t>+41 22 730 5780</w:t>
            </w:r>
          </w:p>
        </w:tc>
        <w:tc>
          <w:tcPr>
            <w:tcW w:w="4245" w:type="dxa"/>
            <w:vMerge/>
          </w:tcPr>
          <w:p w14:paraId="28AAC233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686A08" w:rsidRPr="00686A08" w14:paraId="4D49164C" w14:textId="77777777" w:rsidTr="00DA1E5A">
        <w:trPr>
          <w:cantSplit/>
          <w:trHeight w:val="211"/>
        </w:trPr>
        <w:tc>
          <w:tcPr>
            <w:tcW w:w="1268" w:type="dxa"/>
          </w:tcPr>
          <w:p w14:paraId="39D1FCB8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7D8E20E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hAnsi="Calibri"/>
                <w:b/>
                <w:szCs w:val="22"/>
              </w:rPr>
            </w:pPr>
            <w:r w:rsidRPr="00A733A4">
              <w:rPr>
                <w:rFonts w:ascii="Calibri" w:hAnsi="Calibri"/>
                <w:szCs w:val="22"/>
              </w:rPr>
              <w:t>+41 22 730 5853</w:t>
            </w:r>
          </w:p>
        </w:tc>
        <w:tc>
          <w:tcPr>
            <w:tcW w:w="4245" w:type="dxa"/>
            <w:vMerge/>
          </w:tcPr>
          <w:p w14:paraId="66650A4D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b/>
                <w:szCs w:val="22"/>
                <w:lang w:eastAsia="zh-CN"/>
              </w:rPr>
            </w:pPr>
          </w:p>
        </w:tc>
      </w:tr>
      <w:tr w:rsidR="00686A08" w:rsidRPr="00686A08" w14:paraId="6E81D2B0" w14:textId="77777777" w:rsidTr="00DA1E5A">
        <w:trPr>
          <w:cantSplit/>
        </w:trPr>
        <w:tc>
          <w:tcPr>
            <w:tcW w:w="1268" w:type="dxa"/>
          </w:tcPr>
          <w:p w14:paraId="07E931C9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1827AD23" w14:textId="77777777" w:rsidR="00686A08" w:rsidRPr="00A733A4" w:rsidRDefault="00390947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color w:val="0000FF"/>
                <w:szCs w:val="22"/>
                <w:u w:val="single"/>
                <w:lang w:eastAsia="zh-CN"/>
              </w:rPr>
            </w:pPr>
            <w:hyperlink r:id="rId9" w:history="1">
              <w:r w:rsidR="00686A08" w:rsidRPr="00A733A4">
                <w:rPr>
                  <w:rFonts w:ascii="Calibri" w:eastAsia="SimSun" w:hAnsi="Calibri"/>
                  <w:color w:val="0000FF"/>
                  <w:szCs w:val="22"/>
                  <w:u w:val="single"/>
                </w:rPr>
                <w:t>tsbsg11@itu.int</w:t>
              </w:r>
            </w:hyperlink>
          </w:p>
        </w:tc>
        <w:tc>
          <w:tcPr>
            <w:tcW w:w="4245" w:type="dxa"/>
            <w:vMerge/>
          </w:tcPr>
          <w:p w14:paraId="4529C545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686A08" w:rsidRPr="00686A08" w14:paraId="27913B8B" w14:textId="77777777" w:rsidTr="00E86F14">
        <w:trPr>
          <w:cantSplit/>
          <w:trHeight w:val="773"/>
        </w:trPr>
        <w:tc>
          <w:tcPr>
            <w:tcW w:w="1268" w:type="dxa"/>
          </w:tcPr>
          <w:p w14:paraId="057C95FD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Calibri" w:eastAsia="SimSun" w:hAnsi="Calibri"/>
                <w:szCs w:val="22"/>
                <w:lang w:eastAsia="zh-CN"/>
              </w:rPr>
            </w:pPr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网</w:t>
            </w:r>
            <w:r w:rsidRPr="00A733A4">
              <w:rPr>
                <w:rFonts w:ascii="Calibri" w:eastAsia="SimSun" w:hAnsi="Calibri"/>
                <w:szCs w:val="22"/>
                <w:lang w:eastAsia="zh-CN"/>
              </w:rPr>
              <w:t>站：</w:t>
            </w:r>
          </w:p>
        </w:tc>
        <w:tc>
          <w:tcPr>
            <w:tcW w:w="4402" w:type="dxa"/>
          </w:tcPr>
          <w:p w14:paraId="1792BBB1" w14:textId="77777777" w:rsidR="00686A08" w:rsidRPr="00A733A4" w:rsidRDefault="00390947" w:rsidP="00686A08">
            <w:pPr>
              <w:tabs>
                <w:tab w:val="clear" w:pos="794"/>
                <w:tab w:val="left" w:pos="284"/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284" w:hanging="227"/>
              <w:textAlignment w:val="auto"/>
              <w:rPr>
                <w:rFonts w:ascii="Calibri" w:eastAsia="SimSun" w:hAnsi="Calibri"/>
                <w:szCs w:val="22"/>
              </w:rPr>
            </w:pPr>
            <w:hyperlink r:id="rId10" w:history="1">
              <w:r w:rsidR="00686A08" w:rsidRPr="00A733A4">
                <w:rPr>
                  <w:rFonts w:ascii="Calibri" w:eastAsia="SimSun" w:hAnsi="Calibri"/>
                  <w:color w:val="0000FF"/>
                  <w:szCs w:val="22"/>
                  <w:u w:val="single"/>
                </w:rPr>
                <w:t>http://itu.int/go/tsg11</w:t>
              </w:r>
            </w:hyperlink>
          </w:p>
        </w:tc>
        <w:tc>
          <w:tcPr>
            <w:tcW w:w="4245" w:type="dxa"/>
            <w:vMerge/>
          </w:tcPr>
          <w:p w14:paraId="7337324A" w14:textId="77777777" w:rsidR="00686A08" w:rsidRPr="00A733A4" w:rsidRDefault="00686A08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="Calibri" w:hAnsi="Calibri"/>
                <w:szCs w:val="22"/>
                <w:lang w:eastAsia="zh-CN"/>
              </w:rPr>
            </w:pPr>
          </w:p>
        </w:tc>
      </w:tr>
      <w:tr w:rsidR="00686A08" w:rsidRPr="00686A08" w14:paraId="3E35EBEB" w14:textId="77777777" w:rsidTr="00DA1E5A">
        <w:trPr>
          <w:cantSplit/>
          <w:trHeight w:val="493"/>
        </w:trPr>
        <w:tc>
          <w:tcPr>
            <w:tcW w:w="1268" w:type="dxa"/>
          </w:tcPr>
          <w:p w14:paraId="09A60450" w14:textId="77777777" w:rsidR="00686A08" w:rsidRPr="00A733A4" w:rsidRDefault="00686A08" w:rsidP="00686A08">
            <w:pPr>
              <w:tabs>
                <w:tab w:val="left" w:pos="4111"/>
              </w:tabs>
              <w:overflowPunct/>
              <w:autoSpaceDE/>
              <w:autoSpaceDN/>
              <w:adjustRightInd/>
              <w:spacing w:before="40" w:after="40"/>
              <w:ind w:left="57"/>
              <w:textAlignment w:val="auto"/>
              <w:rPr>
                <w:rFonts w:ascii="Futura Lt BT" w:eastAsia="SimSun" w:hAnsi="Futura Lt BT"/>
                <w:szCs w:val="22"/>
                <w:lang w:eastAsia="zh-CN"/>
              </w:rPr>
            </w:pPr>
            <w:bookmarkStart w:id="1" w:name="Addressee_E"/>
            <w:bookmarkEnd w:id="1"/>
            <w:r w:rsidRPr="00A733A4">
              <w:rPr>
                <w:rFonts w:ascii="Calibri" w:eastAsia="SimSun" w:hAnsi="Calibri" w:hint="eastAsia"/>
                <w:szCs w:val="22"/>
                <w:lang w:eastAsia="zh-CN"/>
              </w:rPr>
              <w:t>事由：</w:t>
            </w:r>
          </w:p>
        </w:tc>
        <w:tc>
          <w:tcPr>
            <w:tcW w:w="8647" w:type="dxa"/>
            <w:gridSpan w:val="2"/>
          </w:tcPr>
          <w:p w14:paraId="4100291C" w14:textId="3E80B8C2" w:rsidR="00686A08" w:rsidRPr="00A733A4" w:rsidRDefault="00393DBD" w:rsidP="00686A0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Calibri" w:eastAsia="SimSun" w:hAnsi="Calibri"/>
                <w:b/>
                <w:bCs/>
                <w:szCs w:val="22"/>
                <w:lang w:eastAsia="zh-CN"/>
              </w:rPr>
            </w:pPr>
            <w:bookmarkStart w:id="2" w:name="lt_pId040"/>
            <w:r w:rsidRPr="00A733A4">
              <w:rPr>
                <w:rFonts w:hint="eastAsia"/>
                <w:b/>
                <w:bCs/>
                <w:szCs w:val="22"/>
                <w:lang w:eastAsia="zh-CN"/>
              </w:rPr>
              <w:t>第</w:t>
            </w:r>
            <w:r w:rsidR="008B6782" w:rsidRPr="00A733A4">
              <w:rPr>
                <w:b/>
                <w:bCs/>
                <w:szCs w:val="22"/>
                <w:lang w:eastAsia="zh-CN"/>
              </w:rPr>
              <w:t>11</w:t>
            </w:r>
            <w:r w:rsidRPr="00A733A4">
              <w:rPr>
                <w:rFonts w:hint="eastAsia"/>
                <w:b/>
                <w:bCs/>
                <w:szCs w:val="22"/>
                <w:lang w:eastAsia="zh-CN"/>
              </w:rPr>
              <w:t>研究组虚拟会议，</w:t>
            </w:r>
            <w:bookmarkEnd w:id="2"/>
            <w:r w:rsidR="00DA1E5A" w:rsidRPr="00A733A4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202</w:t>
            </w:r>
            <w:r w:rsidR="008D0252" w:rsidRPr="00A733A4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1</w:t>
            </w:r>
            <w:r w:rsidR="00686A08" w:rsidRPr="00A733A4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年</w:t>
            </w:r>
            <w:r w:rsidR="008D0252" w:rsidRPr="00A733A4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3</w:t>
            </w:r>
            <w:r w:rsidR="00686A08" w:rsidRPr="00A733A4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月</w:t>
            </w:r>
            <w:r w:rsidR="008D0252" w:rsidRPr="00A733A4">
              <w:rPr>
                <w:rFonts w:ascii="Calibri" w:eastAsia="SimSun" w:hAnsi="Calibri" w:cs="Microsoft YaHei"/>
                <w:b/>
                <w:bCs/>
                <w:szCs w:val="22"/>
                <w:lang w:eastAsia="zh-CN"/>
              </w:rPr>
              <w:t>17</w:t>
            </w:r>
            <w:r w:rsidR="00686A08" w:rsidRPr="00A733A4">
              <w:rPr>
                <w:rFonts w:ascii="Calibri" w:eastAsia="SimSun" w:hAnsi="Calibri" w:hint="eastAsia"/>
                <w:b/>
                <w:bCs/>
                <w:szCs w:val="22"/>
                <w:lang w:eastAsia="zh-CN"/>
              </w:rPr>
              <w:t>-</w:t>
            </w:r>
            <w:r w:rsidR="008D0252" w:rsidRPr="00A733A4">
              <w:rPr>
                <w:rFonts w:ascii="Calibri" w:eastAsia="SimSun" w:hAnsi="Calibri"/>
                <w:b/>
                <w:bCs/>
                <w:szCs w:val="22"/>
                <w:lang w:eastAsia="zh-CN"/>
              </w:rPr>
              <w:t>26</w:t>
            </w:r>
            <w:r w:rsidR="00686A08" w:rsidRPr="00A733A4">
              <w:rPr>
                <w:rFonts w:ascii="Calibri" w:eastAsia="SimSun" w:hAnsi="Calibri" w:cs="Microsoft YaHei" w:hint="eastAsia"/>
                <w:b/>
                <w:bCs/>
                <w:szCs w:val="22"/>
                <w:lang w:eastAsia="zh-CN"/>
              </w:rPr>
              <w:t>日</w:t>
            </w:r>
          </w:p>
        </w:tc>
      </w:tr>
    </w:tbl>
    <w:p w14:paraId="35A85A8F" w14:textId="4077E4EA" w:rsidR="00686A08" w:rsidRPr="00A733A4" w:rsidRDefault="00686A08" w:rsidP="00686A08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bookmarkStart w:id="3" w:name="StartTyping_E"/>
      <w:bookmarkEnd w:id="3"/>
      <w:r w:rsidRPr="00A733A4">
        <w:rPr>
          <w:rFonts w:ascii="Calibri" w:eastAsia="SimSun" w:hAnsi="Calibri"/>
          <w:sz w:val="24"/>
          <w:szCs w:val="24"/>
          <w:lang w:eastAsia="zh-CN"/>
        </w:rPr>
        <w:t>尊敬的先生</w:t>
      </w:r>
      <w:r w:rsidRPr="00A733A4">
        <w:rPr>
          <w:rFonts w:ascii="Calibri" w:eastAsia="SimSun" w:hAnsi="Calibri"/>
          <w:sz w:val="24"/>
          <w:szCs w:val="24"/>
          <w:lang w:eastAsia="zh-CN"/>
        </w:rPr>
        <w:t>/</w:t>
      </w:r>
      <w:r w:rsidRPr="00A733A4">
        <w:rPr>
          <w:rFonts w:ascii="Calibri" w:eastAsia="SimSun" w:hAnsi="Calibri"/>
          <w:sz w:val="24"/>
          <w:szCs w:val="24"/>
          <w:lang w:eastAsia="zh-CN"/>
        </w:rPr>
        <w:t>女士：</w:t>
      </w:r>
    </w:p>
    <w:p w14:paraId="7D1483FD" w14:textId="470F7AD2" w:rsidR="0027533D" w:rsidRPr="00A733A4" w:rsidRDefault="0027533D" w:rsidP="00A733A4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A733A4">
        <w:rPr>
          <w:rFonts w:ascii="Calibri" w:eastAsia="SimSun" w:hAnsi="Calibri" w:hint="eastAsia"/>
          <w:sz w:val="24"/>
          <w:szCs w:val="24"/>
          <w:lang w:eastAsia="zh-CN"/>
        </w:rPr>
        <w:t>特</w:t>
      </w:r>
      <w:r w:rsidR="006F22C9" w:rsidRPr="00A733A4">
        <w:rPr>
          <w:rFonts w:ascii="Calibri" w:eastAsia="SimSun" w:hAnsi="Calibri" w:hint="eastAsia"/>
          <w:sz w:val="24"/>
          <w:szCs w:val="24"/>
          <w:lang w:eastAsia="zh-CN"/>
        </w:rPr>
        <w:t>向各位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通报，国际电联（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ITU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）、欧洲电信标准协会（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ETSI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）和美国电器电子工程师学会（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IEEE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）将于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2021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年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3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月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15-16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日（中部欧洲时间每天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14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时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-17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时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30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分）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以完全虚拟的形式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联合举办一次关于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5G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及</w:t>
      </w:r>
      <w:r w:rsidR="00E92F38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以上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测试</w:t>
      </w:r>
      <w:r w:rsidR="00E92F38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床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联</w:t>
      </w:r>
      <w:r w:rsidR="00E92F38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邦（</w:t>
      </w:r>
      <w:r w:rsidR="00E92F38" w:rsidRPr="00A733A4">
        <w:rPr>
          <w:rFonts w:ascii="Calibri" w:eastAsia="SimSun" w:hAnsi="Calibri"/>
          <w:b/>
          <w:bCs/>
          <w:sz w:val="24"/>
          <w:szCs w:val="24"/>
          <w:lang w:eastAsia="zh-CN"/>
        </w:rPr>
        <w:t>Testbeds Federations for 5G &amp; Beyond</w:t>
      </w:r>
      <w:r w:rsidR="00E92F38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）的标准制定组织（</w:t>
      </w:r>
      <w:r w:rsidR="00E92F38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SD</w:t>
      </w:r>
      <w:r w:rsidR="00E92F38" w:rsidRPr="00A733A4">
        <w:rPr>
          <w:rFonts w:ascii="Calibri" w:eastAsia="SimSun" w:hAnsi="Calibri"/>
          <w:b/>
          <w:bCs/>
          <w:sz w:val="24"/>
          <w:szCs w:val="24"/>
          <w:lang w:eastAsia="zh-CN"/>
        </w:rPr>
        <w:t>O</w:t>
      </w:r>
      <w:r w:rsidR="00E92F38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）</w:t>
      </w:r>
      <w:r w:rsidR="004D5F55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集思广益讲习班（</w:t>
      </w:r>
      <w:r w:rsidR="004D5F55" w:rsidRPr="00A733A4">
        <w:rPr>
          <w:rFonts w:ascii="Calibri" w:eastAsia="SimSun" w:hAnsi="Calibri"/>
          <w:b/>
          <w:bCs/>
          <w:sz w:val="24"/>
          <w:szCs w:val="24"/>
          <w:lang w:eastAsia="zh-CN"/>
        </w:rPr>
        <w:t>brainstorming workshop</w:t>
      </w:r>
      <w:r w:rsidR="004D5F55"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）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：互操作性，标准化，参考模型和</w:t>
      </w:r>
      <w:r w:rsidRPr="00A733A4">
        <w:rPr>
          <w:rFonts w:ascii="Calibri" w:eastAsia="SimSun" w:hAnsi="Calibri" w:hint="eastAsia"/>
          <w:b/>
          <w:bCs/>
          <w:sz w:val="24"/>
          <w:szCs w:val="24"/>
          <w:lang w:eastAsia="zh-CN"/>
        </w:rPr>
        <w:t>API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，与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ITU-T</w:t>
      </w:r>
      <w:r w:rsidR="006F22C9" w:rsidRPr="00A733A4">
        <w:rPr>
          <w:rFonts w:ascii="Calibri" w:eastAsia="SimSun" w:hAnsi="Calibri" w:hint="eastAsia"/>
          <w:sz w:val="24"/>
          <w:szCs w:val="24"/>
          <w:lang w:eastAsia="zh-CN"/>
        </w:rPr>
        <w:t>第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11</w:t>
      </w:r>
      <w:r w:rsidR="006F22C9" w:rsidRPr="00A733A4">
        <w:rPr>
          <w:rFonts w:ascii="Calibri" w:eastAsia="SimSun" w:hAnsi="Calibri" w:hint="eastAsia"/>
          <w:sz w:val="24"/>
          <w:szCs w:val="24"/>
          <w:lang w:eastAsia="zh-CN"/>
        </w:rPr>
        <w:t>研究组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会议（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2021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年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3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月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17</w:t>
      </w:r>
      <w:r w:rsidR="00875329" w:rsidRPr="00A733A4">
        <w:rPr>
          <w:rFonts w:ascii="Calibri" w:eastAsia="SimSun" w:hAnsi="Calibri" w:hint="eastAsia"/>
          <w:sz w:val="24"/>
          <w:szCs w:val="24"/>
          <w:lang w:eastAsia="zh-CN"/>
        </w:rPr>
        <w:t>-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26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日）</w:t>
      </w:r>
      <w:r w:rsidR="006F22C9" w:rsidRPr="00A733A4">
        <w:rPr>
          <w:rFonts w:ascii="Calibri" w:eastAsia="SimSun" w:hAnsi="Calibri" w:hint="eastAsia"/>
          <w:sz w:val="24"/>
          <w:szCs w:val="24"/>
          <w:lang w:eastAsia="zh-CN"/>
        </w:rPr>
        <w:t>顺序召开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。</w:t>
      </w:r>
    </w:p>
    <w:p w14:paraId="5295A9F1" w14:textId="3A459BF3" w:rsidR="0027533D" w:rsidRPr="00A733A4" w:rsidRDefault="0027533D" w:rsidP="00A733A4">
      <w:pPr>
        <w:overflowPunct/>
        <w:autoSpaceDE/>
        <w:autoSpaceDN/>
        <w:adjustRightInd/>
        <w:spacing w:before="240"/>
        <w:ind w:firstLineChars="200" w:firstLine="48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A733A4">
        <w:rPr>
          <w:rFonts w:ascii="Calibri" w:eastAsia="SimSun" w:hAnsi="Calibri" w:hint="eastAsia"/>
          <w:sz w:val="24"/>
          <w:szCs w:val="24"/>
          <w:lang w:eastAsia="zh-CN"/>
        </w:rPr>
        <w:t>有关此</w:t>
      </w:r>
      <w:r w:rsidR="00875329" w:rsidRPr="00A733A4">
        <w:rPr>
          <w:rFonts w:ascii="Calibri" w:eastAsia="SimSun" w:hAnsi="Calibri" w:hint="eastAsia"/>
          <w:sz w:val="24"/>
          <w:szCs w:val="24"/>
          <w:lang w:eastAsia="zh-CN"/>
        </w:rPr>
        <w:t>讲习班</w:t>
      </w:r>
      <w:r w:rsidRPr="00A733A4">
        <w:rPr>
          <w:rFonts w:ascii="Calibri" w:eastAsia="SimSun" w:hAnsi="Calibri" w:hint="eastAsia"/>
          <w:sz w:val="24"/>
          <w:szCs w:val="24"/>
          <w:lang w:eastAsia="zh-CN"/>
        </w:rPr>
        <w:t>的更多信息，请访问：</w:t>
      </w:r>
      <w:hyperlink r:id="rId11" w:history="1">
        <w:r w:rsidRPr="00A733A4">
          <w:rPr>
            <w:rFonts w:ascii="Calibri" w:eastAsia="Times New Roman" w:hAnsi="Calibri"/>
            <w:color w:val="0000FF"/>
            <w:sz w:val="24"/>
            <w:szCs w:val="24"/>
            <w:u w:val="single"/>
          </w:rPr>
          <w:t>https://www.itu.int/go/btf4-5g</w:t>
        </w:r>
      </w:hyperlink>
      <w:r w:rsidRPr="00A733A4">
        <w:rPr>
          <w:rFonts w:ascii="Calibri" w:eastAsia="SimSun" w:hAnsi="Calibri" w:hint="eastAsia"/>
          <w:sz w:val="24"/>
          <w:szCs w:val="24"/>
          <w:lang w:eastAsia="zh-CN"/>
        </w:rPr>
        <w:t>。</w:t>
      </w:r>
    </w:p>
    <w:p w14:paraId="03F32029" w14:textId="23FE19D2" w:rsidR="00A733A4" w:rsidRPr="00A733A4" w:rsidRDefault="00A733A4" w:rsidP="00A733A4">
      <w:pPr>
        <w:overflowPunct/>
        <w:autoSpaceDE/>
        <w:autoSpaceDN/>
        <w:adjustRightInd/>
        <w:spacing w:before="240"/>
        <w:textAlignment w:val="auto"/>
        <w:rPr>
          <w:rFonts w:ascii="Calibri" w:eastAsia="SimSun" w:hAnsi="Calibri"/>
          <w:sz w:val="24"/>
          <w:szCs w:val="24"/>
          <w:lang w:eastAsia="zh-CN"/>
        </w:rPr>
      </w:pPr>
      <w:r w:rsidRPr="00A733A4">
        <w:rPr>
          <w:rFonts w:ascii="Calibri" w:eastAsia="SimSun" w:hAnsi="Calibri"/>
          <w:sz w:val="24"/>
          <w:szCs w:val="24"/>
          <w:lang w:eastAsia="zh-CN"/>
        </w:rPr>
        <w:t>顺致敬意！</w:t>
      </w:r>
    </w:p>
    <w:p w14:paraId="6B66AA60" w14:textId="663154FE" w:rsidR="00000FC7" w:rsidRPr="00A733A4" w:rsidRDefault="00390947" w:rsidP="00A733A4">
      <w:pPr>
        <w:tabs>
          <w:tab w:val="left" w:pos="1418"/>
          <w:tab w:val="left" w:pos="1702"/>
          <w:tab w:val="left" w:pos="2160"/>
        </w:tabs>
        <w:spacing w:before="960" w:after="20"/>
        <w:ind w:right="85"/>
        <w:rPr>
          <w:rFonts w:eastAsia="Times New Roman"/>
          <w:sz w:val="24"/>
          <w:szCs w:val="24"/>
          <w:lang w:eastAsia="zh-CN"/>
        </w:rPr>
      </w:pPr>
      <w:r>
        <w:rPr>
          <w:rFonts w:ascii="Calibri" w:eastAsia="SimSun" w:hAnsi="Calibri"/>
          <w:noProof/>
          <w:sz w:val="24"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3B8A1FC5" wp14:editId="36186ACD">
            <wp:simplePos x="0" y="0"/>
            <wp:positionH relativeFrom="column">
              <wp:posOffset>-634</wp:posOffset>
            </wp:positionH>
            <wp:positionV relativeFrom="paragraph">
              <wp:posOffset>130514</wp:posOffset>
            </wp:positionV>
            <wp:extent cx="927100" cy="348276"/>
            <wp:effectExtent l="0" t="0" r="635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99" cy="355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3A4" w:rsidRPr="00A733A4">
        <w:rPr>
          <w:sz w:val="24"/>
          <w:szCs w:val="24"/>
          <w:lang w:eastAsia="zh-CN"/>
        </w:rPr>
        <w:t>电信标准化局主任</w:t>
      </w:r>
      <w:r w:rsidR="00A733A4">
        <w:rPr>
          <w:sz w:val="24"/>
          <w:szCs w:val="24"/>
          <w:lang w:eastAsia="zh-CN"/>
        </w:rPr>
        <w:br/>
      </w:r>
      <w:r w:rsidR="00A733A4" w:rsidRPr="00A733A4">
        <w:rPr>
          <w:sz w:val="24"/>
          <w:szCs w:val="24"/>
          <w:lang w:eastAsia="zh-CN"/>
        </w:rPr>
        <w:t>李在摄</w:t>
      </w:r>
    </w:p>
    <w:sectPr w:rsidR="00000FC7" w:rsidRPr="00A733A4" w:rsidSect="0027533D">
      <w:headerReference w:type="default" r:id="rId13"/>
      <w:footerReference w:type="first" r:id="rId14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F9D80" w14:textId="77777777" w:rsidR="00230CF8" w:rsidRDefault="00230CF8">
      <w:r>
        <w:separator/>
      </w:r>
    </w:p>
  </w:endnote>
  <w:endnote w:type="continuationSeparator" w:id="0">
    <w:p w14:paraId="0665D04D" w14:textId="77777777" w:rsidR="00230CF8" w:rsidRDefault="0023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A1A3D" w14:textId="77777777" w:rsidR="00A733A4" w:rsidRPr="00230BD2" w:rsidRDefault="00A733A4" w:rsidP="00A733A4">
    <w:pPr>
      <w:pStyle w:val="Footer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AB0C9" w14:textId="77777777" w:rsidR="00230CF8" w:rsidRDefault="00230CF8">
      <w:r>
        <w:t>____________________</w:t>
      </w:r>
    </w:p>
  </w:footnote>
  <w:footnote w:type="continuationSeparator" w:id="0">
    <w:p w14:paraId="4FA8BF94" w14:textId="77777777" w:rsidR="00230CF8" w:rsidRDefault="0023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D212" w14:textId="2BBA8D88" w:rsidR="00230CF8" w:rsidRDefault="00390947" w:rsidP="0024485F">
    <w:pPr>
      <w:pStyle w:val="Header"/>
      <w:rPr>
        <w:noProof/>
      </w:rPr>
    </w:pPr>
    <w:sdt>
      <w:sdtPr>
        <w:id w:val="2126037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30CF8">
          <w:rPr>
            <w:noProof/>
          </w:rPr>
          <w:t>-</w:t>
        </w:r>
        <w:r w:rsidR="00230CF8">
          <w:t xml:space="preserve"> </w:t>
        </w:r>
        <w:r w:rsidR="00230CF8">
          <w:rPr>
            <w:rFonts w:hint="eastAsia"/>
            <w:lang w:eastAsia="zh-CN"/>
          </w:rPr>
          <w:t>7</w:t>
        </w:r>
      </w:sdtContent>
    </w:sdt>
    <w:r w:rsidR="00230CF8">
      <w:rPr>
        <w:noProof/>
      </w:rPr>
      <w:t xml:space="preserve"> -</w:t>
    </w:r>
  </w:p>
  <w:p w14:paraId="5033BD0D" w14:textId="66E40F4A" w:rsidR="00230CF8" w:rsidRPr="00C740E1" w:rsidRDefault="00230CF8" w:rsidP="00613B67">
    <w:pPr>
      <w:pStyle w:val="Header"/>
      <w:spacing w:after="240"/>
      <w:rPr>
        <w:lang w:val="en-US"/>
      </w:rPr>
    </w:pPr>
    <w:r>
      <w:rPr>
        <w:rFonts w:hint="eastAsia"/>
        <w:noProof/>
        <w:lang w:eastAsia="zh-CN"/>
      </w:rPr>
      <w:t>14</w:t>
    </w:r>
    <w:r>
      <w:rPr>
        <w:noProof/>
      </w:rPr>
      <w:t>/11</w:t>
    </w:r>
    <w:r w:rsidRPr="00AD5529">
      <w:rPr>
        <w:rFonts w:hint="eastAsia"/>
        <w:noProof/>
      </w:rPr>
      <w:t>号</w:t>
    </w:r>
    <w:r w:rsidRPr="00AD5529">
      <w:rPr>
        <w:noProof/>
      </w:rPr>
      <w:t>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3DD5"/>
    <w:multiLevelType w:val="hybridMultilevel"/>
    <w:tmpl w:val="1A2A18E0"/>
    <w:lvl w:ilvl="0" w:tplc="771AAF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AC2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928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10015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A684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E8A0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FE3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FB80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E41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F87A66"/>
    <w:multiLevelType w:val="hybridMultilevel"/>
    <w:tmpl w:val="EF983688"/>
    <w:lvl w:ilvl="0" w:tplc="297A74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FE841AE"/>
    <w:multiLevelType w:val="hybridMultilevel"/>
    <w:tmpl w:val="BBFC3486"/>
    <w:lvl w:ilvl="0" w:tplc="F92471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647E58" w:tentative="1">
      <w:start w:val="1"/>
      <w:numFmt w:val="lowerLetter"/>
      <w:lvlText w:val="%2."/>
      <w:lvlJc w:val="left"/>
      <w:pPr>
        <w:ind w:left="1440" w:hanging="360"/>
      </w:pPr>
    </w:lvl>
    <w:lvl w:ilvl="2" w:tplc="92C41498" w:tentative="1">
      <w:start w:val="1"/>
      <w:numFmt w:val="lowerRoman"/>
      <w:lvlText w:val="%3."/>
      <w:lvlJc w:val="right"/>
      <w:pPr>
        <w:ind w:left="2160" w:hanging="180"/>
      </w:pPr>
    </w:lvl>
    <w:lvl w:ilvl="3" w:tplc="7C146B6E" w:tentative="1">
      <w:start w:val="1"/>
      <w:numFmt w:val="decimal"/>
      <w:lvlText w:val="%4."/>
      <w:lvlJc w:val="left"/>
      <w:pPr>
        <w:ind w:left="2880" w:hanging="360"/>
      </w:pPr>
    </w:lvl>
    <w:lvl w:ilvl="4" w:tplc="ED903B80" w:tentative="1">
      <w:start w:val="1"/>
      <w:numFmt w:val="lowerLetter"/>
      <w:lvlText w:val="%5."/>
      <w:lvlJc w:val="left"/>
      <w:pPr>
        <w:ind w:left="3600" w:hanging="360"/>
      </w:pPr>
    </w:lvl>
    <w:lvl w:ilvl="5" w:tplc="EE32A0A2" w:tentative="1">
      <w:start w:val="1"/>
      <w:numFmt w:val="lowerRoman"/>
      <w:lvlText w:val="%6."/>
      <w:lvlJc w:val="right"/>
      <w:pPr>
        <w:ind w:left="4320" w:hanging="180"/>
      </w:pPr>
    </w:lvl>
    <w:lvl w:ilvl="6" w:tplc="CFBC0B9E" w:tentative="1">
      <w:start w:val="1"/>
      <w:numFmt w:val="decimal"/>
      <w:lvlText w:val="%7."/>
      <w:lvlJc w:val="left"/>
      <w:pPr>
        <w:ind w:left="5040" w:hanging="360"/>
      </w:pPr>
    </w:lvl>
    <w:lvl w:ilvl="7" w:tplc="07A0C614" w:tentative="1">
      <w:start w:val="1"/>
      <w:numFmt w:val="lowerLetter"/>
      <w:lvlText w:val="%8."/>
      <w:lvlJc w:val="left"/>
      <w:pPr>
        <w:ind w:left="5760" w:hanging="360"/>
      </w:pPr>
    </w:lvl>
    <w:lvl w:ilvl="8" w:tplc="A4EECD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0"/>
  </w:num>
  <w:num w:numId="14">
    <w:abstractNumId w:val="20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 w:numId="18">
    <w:abstractNumId w:val="2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3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F9"/>
    <w:rsid w:val="00000FC7"/>
    <w:rsid w:val="000069D4"/>
    <w:rsid w:val="0000705A"/>
    <w:rsid w:val="000103B1"/>
    <w:rsid w:val="00010B0B"/>
    <w:rsid w:val="000174AD"/>
    <w:rsid w:val="00020119"/>
    <w:rsid w:val="00020739"/>
    <w:rsid w:val="00020DEE"/>
    <w:rsid w:val="00025A7B"/>
    <w:rsid w:val="000305E1"/>
    <w:rsid w:val="0004142F"/>
    <w:rsid w:val="00041C1A"/>
    <w:rsid w:val="000473DF"/>
    <w:rsid w:val="00053AD3"/>
    <w:rsid w:val="00057223"/>
    <w:rsid w:val="0006284F"/>
    <w:rsid w:val="00073152"/>
    <w:rsid w:val="00076CFD"/>
    <w:rsid w:val="00082834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D54A9"/>
    <w:rsid w:val="000E0AE4"/>
    <w:rsid w:val="000E0E7C"/>
    <w:rsid w:val="000E4847"/>
    <w:rsid w:val="000F1B4B"/>
    <w:rsid w:val="000F3CF7"/>
    <w:rsid w:val="000F6D51"/>
    <w:rsid w:val="00115DF1"/>
    <w:rsid w:val="00120B55"/>
    <w:rsid w:val="00124AE2"/>
    <w:rsid w:val="00124FAF"/>
    <w:rsid w:val="00126E71"/>
    <w:rsid w:val="0012744F"/>
    <w:rsid w:val="0013130F"/>
    <w:rsid w:val="00135065"/>
    <w:rsid w:val="0013699E"/>
    <w:rsid w:val="00136A91"/>
    <w:rsid w:val="0014326B"/>
    <w:rsid w:val="00150FE5"/>
    <w:rsid w:val="00151C22"/>
    <w:rsid w:val="00156DFF"/>
    <w:rsid w:val="00156F66"/>
    <w:rsid w:val="00165ED9"/>
    <w:rsid w:val="00166BC0"/>
    <w:rsid w:val="0018068E"/>
    <w:rsid w:val="001809AC"/>
    <w:rsid w:val="0018140B"/>
    <w:rsid w:val="00182528"/>
    <w:rsid w:val="0018500B"/>
    <w:rsid w:val="001850FC"/>
    <w:rsid w:val="001863B9"/>
    <w:rsid w:val="00191E5E"/>
    <w:rsid w:val="001922BB"/>
    <w:rsid w:val="00194090"/>
    <w:rsid w:val="00194D37"/>
    <w:rsid w:val="0019537F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1F7F76"/>
    <w:rsid w:val="00202DC1"/>
    <w:rsid w:val="002039F5"/>
    <w:rsid w:val="00206F31"/>
    <w:rsid w:val="0020709B"/>
    <w:rsid w:val="002116EE"/>
    <w:rsid w:val="0021661A"/>
    <w:rsid w:val="002169B6"/>
    <w:rsid w:val="00222244"/>
    <w:rsid w:val="00223220"/>
    <w:rsid w:val="002309D8"/>
    <w:rsid w:val="00230CF8"/>
    <w:rsid w:val="002346FE"/>
    <w:rsid w:val="00236349"/>
    <w:rsid w:val="00241934"/>
    <w:rsid w:val="0024485F"/>
    <w:rsid w:val="00257908"/>
    <w:rsid w:val="0026373E"/>
    <w:rsid w:val="00263CE7"/>
    <w:rsid w:val="00267A46"/>
    <w:rsid w:val="0027533D"/>
    <w:rsid w:val="00277872"/>
    <w:rsid w:val="00282A23"/>
    <w:rsid w:val="00287BF1"/>
    <w:rsid w:val="00297723"/>
    <w:rsid w:val="002A2F20"/>
    <w:rsid w:val="002A3D35"/>
    <w:rsid w:val="002A7FE2"/>
    <w:rsid w:val="002B7101"/>
    <w:rsid w:val="002B711C"/>
    <w:rsid w:val="002C0244"/>
    <w:rsid w:val="002C3E7B"/>
    <w:rsid w:val="002D0ACE"/>
    <w:rsid w:val="002D2375"/>
    <w:rsid w:val="002D2D49"/>
    <w:rsid w:val="002E1B4F"/>
    <w:rsid w:val="002E325C"/>
    <w:rsid w:val="002F2E67"/>
    <w:rsid w:val="002F5369"/>
    <w:rsid w:val="002F6530"/>
    <w:rsid w:val="00300095"/>
    <w:rsid w:val="00301488"/>
    <w:rsid w:val="00310217"/>
    <w:rsid w:val="00315546"/>
    <w:rsid w:val="0031577B"/>
    <w:rsid w:val="003172EE"/>
    <w:rsid w:val="00327D46"/>
    <w:rsid w:val="003302F9"/>
    <w:rsid w:val="00330567"/>
    <w:rsid w:val="003372ED"/>
    <w:rsid w:val="00341B07"/>
    <w:rsid w:val="0034610C"/>
    <w:rsid w:val="00350914"/>
    <w:rsid w:val="00351DA5"/>
    <w:rsid w:val="003614F8"/>
    <w:rsid w:val="00362E07"/>
    <w:rsid w:val="00365034"/>
    <w:rsid w:val="00365E85"/>
    <w:rsid w:val="00366373"/>
    <w:rsid w:val="00373D93"/>
    <w:rsid w:val="0038094D"/>
    <w:rsid w:val="0038260B"/>
    <w:rsid w:val="00383598"/>
    <w:rsid w:val="003839E7"/>
    <w:rsid w:val="00384E5D"/>
    <w:rsid w:val="003859E8"/>
    <w:rsid w:val="00386A9D"/>
    <w:rsid w:val="00390947"/>
    <w:rsid w:val="00391081"/>
    <w:rsid w:val="00393DBD"/>
    <w:rsid w:val="00397383"/>
    <w:rsid w:val="003A0497"/>
    <w:rsid w:val="003A0B71"/>
    <w:rsid w:val="003A33CB"/>
    <w:rsid w:val="003A71AF"/>
    <w:rsid w:val="003B2789"/>
    <w:rsid w:val="003B2848"/>
    <w:rsid w:val="003B362E"/>
    <w:rsid w:val="003B7FF4"/>
    <w:rsid w:val="003C13CE"/>
    <w:rsid w:val="003C29A6"/>
    <w:rsid w:val="003C5F25"/>
    <w:rsid w:val="003D1461"/>
    <w:rsid w:val="003E2518"/>
    <w:rsid w:val="003F0DED"/>
    <w:rsid w:val="003F397C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29F"/>
    <w:rsid w:val="00446E76"/>
    <w:rsid w:val="00447690"/>
    <w:rsid w:val="00453805"/>
    <w:rsid w:val="00462660"/>
    <w:rsid w:val="004651E3"/>
    <w:rsid w:val="00472854"/>
    <w:rsid w:val="004748F4"/>
    <w:rsid w:val="00480547"/>
    <w:rsid w:val="004814B3"/>
    <w:rsid w:val="00484B34"/>
    <w:rsid w:val="00484FB3"/>
    <w:rsid w:val="00490869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D5F55"/>
    <w:rsid w:val="004E3CF9"/>
    <w:rsid w:val="004F34A8"/>
    <w:rsid w:val="004F4D47"/>
    <w:rsid w:val="004F7071"/>
    <w:rsid w:val="00501DCA"/>
    <w:rsid w:val="00501F4A"/>
    <w:rsid w:val="0051230B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447ED"/>
    <w:rsid w:val="0055318D"/>
    <w:rsid w:val="00567372"/>
    <w:rsid w:val="0057179C"/>
    <w:rsid w:val="005729DB"/>
    <w:rsid w:val="00573344"/>
    <w:rsid w:val="00576D0E"/>
    <w:rsid w:val="0057770B"/>
    <w:rsid w:val="005802E7"/>
    <w:rsid w:val="00583F9B"/>
    <w:rsid w:val="00584AFA"/>
    <w:rsid w:val="00587D64"/>
    <w:rsid w:val="005A0428"/>
    <w:rsid w:val="005A569C"/>
    <w:rsid w:val="005C19B3"/>
    <w:rsid w:val="005C580C"/>
    <w:rsid w:val="005C7E74"/>
    <w:rsid w:val="005D3724"/>
    <w:rsid w:val="005D4B96"/>
    <w:rsid w:val="005D71A2"/>
    <w:rsid w:val="005E1223"/>
    <w:rsid w:val="005E5C10"/>
    <w:rsid w:val="005E70E3"/>
    <w:rsid w:val="005F2C78"/>
    <w:rsid w:val="006006A3"/>
    <w:rsid w:val="006068F0"/>
    <w:rsid w:val="00613B67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6A08"/>
    <w:rsid w:val="00687BD5"/>
    <w:rsid w:val="006907AE"/>
    <w:rsid w:val="00690BFB"/>
    <w:rsid w:val="006A116C"/>
    <w:rsid w:val="006A184C"/>
    <w:rsid w:val="006A647A"/>
    <w:rsid w:val="006B3467"/>
    <w:rsid w:val="006B389C"/>
    <w:rsid w:val="006B43D3"/>
    <w:rsid w:val="006B4F91"/>
    <w:rsid w:val="006C33C3"/>
    <w:rsid w:val="006C3884"/>
    <w:rsid w:val="006C44C1"/>
    <w:rsid w:val="006C6E0B"/>
    <w:rsid w:val="006D39E3"/>
    <w:rsid w:val="006D4085"/>
    <w:rsid w:val="006D6AF4"/>
    <w:rsid w:val="006D7202"/>
    <w:rsid w:val="006E3151"/>
    <w:rsid w:val="006F22C9"/>
    <w:rsid w:val="00710D11"/>
    <w:rsid w:val="00712E2F"/>
    <w:rsid w:val="00713CDB"/>
    <w:rsid w:val="00737EA1"/>
    <w:rsid w:val="007478F2"/>
    <w:rsid w:val="00751428"/>
    <w:rsid w:val="0075739B"/>
    <w:rsid w:val="00766274"/>
    <w:rsid w:val="00766333"/>
    <w:rsid w:val="0076788F"/>
    <w:rsid w:val="00773154"/>
    <w:rsid w:val="00776750"/>
    <w:rsid w:val="00783E10"/>
    <w:rsid w:val="00786948"/>
    <w:rsid w:val="00792A3A"/>
    <w:rsid w:val="007A1ACF"/>
    <w:rsid w:val="007A3B5D"/>
    <w:rsid w:val="007C2288"/>
    <w:rsid w:val="007C5EC7"/>
    <w:rsid w:val="007D0DC2"/>
    <w:rsid w:val="007D2F64"/>
    <w:rsid w:val="007E51DC"/>
    <w:rsid w:val="007F3988"/>
    <w:rsid w:val="00801031"/>
    <w:rsid w:val="00802953"/>
    <w:rsid w:val="00803F97"/>
    <w:rsid w:val="00807FF1"/>
    <w:rsid w:val="00816CD7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4D21"/>
    <w:rsid w:val="00875329"/>
    <w:rsid w:val="0087539F"/>
    <w:rsid w:val="00875B05"/>
    <w:rsid w:val="008768C5"/>
    <w:rsid w:val="00881BA1"/>
    <w:rsid w:val="00885066"/>
    <w:rsid w:val="00890D81"/>
    <w:rsid w:val="008A0A55"/>
    <w:rsid w:val="008A79EC"/>
    <w:rsid w:val="008B0087"/>
    <w:rsid w:val="008B49F9"/>
    <w:rsid w:val="008B5994"/>
    <w:rsid w:val="008B6782"/>
    <w:rsid w:val="008C26B8"/>
    <w:rsid w:val="008C7E47"/>
    <w:rsid w:val="008D0252"/>
    <w:rsid w:val="008D2766"/>
    <w:rsid w:val="008D79A4"/>
    <w:rsid w:val="008E51E1"/>
    <w:rsid w:val="008F09B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41AAF"/>
    <w:rsid w:val="009451D5"/>
    <w:rsid w:val="00951309"/>
    <w:rsid w:val="0095168F"/>
    <w:rsid w:val="00957761"/>
    <w:rsid w:val="00957A2F"/>
    <w:rsid w:val="00960310"/>
    <w:rsid w:val="009607B6"/>
    <w:rsid w:val="009616FE"/>
    <w:rsid w:val="00964CF0"/>
    <w:rsid w:val="00971396"/>
    <w:rsid w:val="00977A25"/>
    <w:rsid w:val="00980F76"/>
    <w:rsid w:val="00982084"/>
    <w:rsid w:val="00986310"/>
    <w:rsid w:val="00991A72"/>
    <w:rsid w:val="00995963"/>
    <w:rsid w:val="009A4488"/>
    <w:rsid w:val="009A54D9"/>
    <w:rsid w:val="009B13C1"/>
    <w:rsid w:val="009B61EB"/>
    <w:rsid w:val="009B6449"/>
    <w:rsid w:val="009C2064"/>
    <w:rsid w:val="009C7222"/>
    <w:rsid w:val="009D1697"/>
    <w:rsid w:val="009D1DF9"/>
    <w:rsid w:val="009E13BC"/>
    <w:rsid w:val="009E3001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2748F"/>
    <w:rsid w:val="00A274C5"/>
    <w:rsid w:val="00A428C0"/>
    <w:rsid w:val="00A44022"/>
    <w:rsid w:val="00A47BC7"/>
    <w:rsid w:val="00A5173C"/>
    <w:rsid w:val="00A539F1"/>
    <w:rsid w:val="00A56313"/>
    <w:rsid w:val="00A57624"/>
    <w:rsid w:val="00A60FE3"/>
    <w:rsid w:val="00A61AEF"/>
    <w:rsid w:val="00A65A77"/>
    <w:rsid w:val="00A733A4"/>
    <w:rsid w:val="00A75CB3"/>
    <w:rsid w:val="00A771B8"/>
    <w:rsid w:val="00A8676D"/>
    <w:rsid w:val="00A9233F"/>
    <w:rsid w:val="00A95848"/>
    <w:rsid w:val="00A9652E"/>
    <w:rsid w:val="00A9718D"/>
    <w:rsid w:val="00AA1543"/>
    <w:rsid w:val="00AA5940"/>
    <w:rsid w:val="00AB0FFD"/>
    <w:rsid w:val="00AB2C50"/>
    <w:rsid w:val="00AC016D"/>
    <w:rsid w:val="00AC2918"/>
    <w:rsid w:val="00AC31EA"/>
    <w:rsid w:val="00AD32BA"/>
    <w:rsid w:val="00AD32FB"/>
    <w:rsid w:val="00AD5529"/>
    <w:rsid w:val="00AD7192"/>
    <w:rsid w:val="00AE03A7"/>
    <w:rsid w:val="00AE659E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238DD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7709A"/>
    <w:rsid w:val="00B805FC"/>
    <w:rsid w:val="00B83461"/>
    <w:rsid w:val="00B94E37"/>
    <w:rsid w:val="00B9586A"/>
    <w:rsid w:val="00B9685D"/>
    <w:rsid w:val="00BC398D"/>
    <w:rsid w:val="00BC41E7"/>
    <w:rsid w:val="00BC5760"/>
    <w:rsid w:val="00BC7CCF"/>
    <w:rsid w:val="00BD7840"/>
    <w:rsid w:val="00BE06FA"/>
    <w:rsid w:val="00BE1A8D"/>
    <w:rsid w:val="00BE3F36"/>
    <w:rsid w:val="00BE470B"/>
    <w:rsid w:val="00BF4B70"/>
    <w:rsid w:val="00BF51FE"/>
    <w:rsid w:val="00BF72E2"/>
    <w:rsid w:val="00C018E7"/>
    <w:rsid w:val="00C13A07"/>
    <w:rsid w:val="00C2416E"/>
    <w:rsid w:val="00C25538"/>
    <w:rsid w:val="00C47E05"/>
    <w:rsid w:val="00C57A91"/>
    <w:rsid w:val="00C60568"/>
    <w:rsid w:val="00C641B0"/>
    <w:rsid w:val="00C740E1"/>
    <w:rsid w:val="00C75C0D"/>
    <w:rsid w:val="00C76E40"/>
    <w:rsid w:val="00C80D33"/>
    <w:rsid w:val="00C81135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141F"/>
    <w:rsid w:val="00CF1D31"/>
    <w:rsid w:val="00CF21F2"/>
    <w:rsid w:val="00CF3CE9"/>
    <w:rsid w:val="00CF4DBA"/>
    <w:rsid w:val="00CF5EBB"/>
    <w:rsid w:val="00D02712"/>
    <w:rsid w:val="00D057B9"/>
    <w:rsid w:val="00D070C6"/>
    <w:rsid w:val="00D145D8"/>
    <w:rsid w:val="00D213F3"/>
    <w:rsid w:val="00D214D0"/>
    <w:rsid w:val="00D27698"/>
    <w:rsid w:val="00D33EE4"/>
    <w:rsid w:val="00D3526A"/>
    <w:rsid w:val="00D360C6"/>
    <w:rsid w:val="00D417A9"/>
    <w:rsid w:val="00D41E01"/>
    <w:rsid w:val="00D442B4"/>
    <w:rsid w:val="00D44F90"/>
    <w:rsid w:val="00D466AA"/>
    <w:rsid w:val="00D50796"/>
    <w:rsid w:val="00D565B5"/>
    <w:rsid w:val="00D6546B"/>
    <w:rsid w:val="00D7645E"/>
    <w:rsid w:val="00D80150"/>
    <w:rsid w:val="00D82A2A"/>
    <w:rsid w:val="00D8684E"/>
    <w:rsid w:val="00D90C75"/>
    <w:rsid w:val="00D9233F"/>
    <w:rsid w:val="00DA1E5A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0B1D"/>
    <w:rsid w:val="00DD42B2"/>
    <w:rsid w:val="00DD4BED"/>
    <w:rsid w:val="00DD5204"/>
    <w:rsid w:val="00DD5222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309E"/>
    <w:rsid w:val="00E6257C"/>
    <w:rsid w:val="00E63C59"/>
    <w:rsid w:val="00E64B03"/>
    <w:rsid w:val="00E6788D"/>
    <w:rsid w:val="00E757C8"/>
    <w:rsid w:val="00E86F14"/>
    <w:rsid w:val="00E92F38"/>
    <w:rsid w:val="00E93E5E"/>
    <w:rsid w:val="00EA0116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341"/>
    <w:rsid w:val="00F717FE"/>
    <w:rsid w:val="00F8385A"/>
    <w:rsid w:val="00F85826"/>
    <w:rsid w:val="00F8605D"/>
    <w:rsid w:val="00F92BA3"/>
    <w:rsid w:val="00F94934"/>
    <w:rsid w:val="00FA124A"/>
    <w:rsid w:val="00FA21D2"/>
    <w:rsid w:val="00FC08DD"/>
    <w:rsid w:val="00FC2316"/>
    <w:rsid w:val="00FC25B6"/>
    <w:rsid w:val="00FC2CFD"/>
    <w:rsid w:val="00FD0100"/>
    <w:rsid w:val="00FD06C7"/>
    <w:rsid w:val="00FD2B1B"/>
    <w:rsid w:val="00FD4DE8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99CD203"/>
  <w15:docId w15:val="{96D8202B-FFC0-42C6-AA12-230A7FE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09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nhideWhenUsed/>
    <w:rsid w:val="008B6782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BF51FE"/>
  </w:style>
  <w:style w:type="table" w:customStyle="1" w:styleId="TableGrid2">
    <w:name w:val="Table Grid2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F51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F51FE"/>
  </w:style>
  <w:style w:type="table" w:styleId="GridTable1Light-Accent1">
    <w:name w:val="Grid Table 1 Light Accent 1"/>
    <w:basedOn w:val="TableNormal"/>
    <w:uiPriority w:val="46"/>
    <w:rsid w:val="00BF51FE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74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go/btf4-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ac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C604-66DD-43FA-8416-B8BBF4C1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</TotalTime>
  <Pages>1</Pages>
  <Words>331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 SG5 Secretariat</dc:creator>
  <dc:description>Coll009_11_v2--da.docx  For: _x000d_Document date: _x000d_Saved by ITU51011599 at 12:22:01 on 21.11.19</dc:description>
  <cp:lastModifiedBy>Olivia Charline Cécile Braud</cp:lastModifiedBy>
  <cp:revision>4</cp:revision>
  <cp:lastPrinted>2021-02-22T15:53:00Z</cp:lastPrinted>
  <dcterms:created xsi:type="dcterms:W3CDTF">2021-02-19T15:23:00Z</dcterms:created>
  <dcterms:modified xsi:type="dcterms:W3CDTF">2021-02-22T15:53:00Z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Coll009_11_v2--da.docx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