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F67402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97BC1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D40B76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  <w:gridSpan w:val="2"/>
          </w:tcPr>
          <w:p w:rsidR="00F71ACC" w:rsidRPr="00D40B76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896" w:type="dxa"/>
            <w:gridSpan w:val="2"/>
          </w:tcPr>
          <w:p w:rsidR="00F71ACC" w:rsidRPr="00D40B76" w:rsidRDefault="00F71ACC" w:rsidP="00D40B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  <w:szCs w:val="24"/>
              </w:rPr>
            </w:pPr>
            <w:r w:rsidRPr="00D40B76">
              <w:rPr>
                <w:rFonts w:asciiTheme="minorHAnsi" w:hAnsiTheme="minorHAnsi"/>
                <w:szCs w:val="24"/>
              </w:rPr>
              <w:t>Genève, le</w:t>
            </w:r>
            <w:r w:rsidR="00C963B5">
              <w:rPr>
                <w:rFonts w:asciiTheme="minorHAnsi" w:hAnsiTheme="minorHAnsi"/>
                <w:szCs w:val="24"/>
              </w:rPr>
              <w:t xml:space="preserve"> 15</w:t>
            </w:r>
            <w:r w:rsidR="00185628" w:rsidRPr="00D40B76">
              <w:rPr>
                <w:rFonts w:asciiTheme="minorHAnsi" w:hAnsiTheme="minorHAnsi"/>
                <w:szCs w:val="24"/>
              </w:rPr>
              <w:t xml:space="preserve"> septembre 2017</w:t>
            </w:r>
          </w:p>
        </w:tc>
      </w:tr>
      <w:tr w:rsidR="00F71ACC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D40B7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D40B76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D40B76" w:rsidRDefault="00C963B5" w:rsidP="00185628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Addendum</w:t>
            </w:r>
            <w:r w:rsidR="00185628" w:rsidRPr="00D40B76">
              <w:rPr>
                <w:rFonts w:asciiTheme="minorHAnsi" w:hAnsiTheme="minorHAnsi"/>
                <w:b/>
                <w:szCs w:val="24"/>
              </w:rPr>
              <w:t xml:space="preserve"> 1 à la </w:t>
            </w:r>
            <w:r w:rsidR="00185628" w:rsidRPr="00D40B76">
              <w:rPr>
                <w:rFonts w:asciiTheme="minorHAnsi" w:hAnsiTheme="minorHAnsi"/>
                <w:b/>
                <w:szCs w:val="24"/>
              </w:rPr>
              <w:br/>
              <w:t>Lettre collective TSB 3/11</w:t>
            </w:r>
          </w:p>
          <w:p w:rsidR="00F71ACC" w:rsidRPr="00D40B76" w:rsidRDefault="00185628" w:rsidP="0036632D">
            <w:pPr>
              <w:tabs>
                <w:tab w:val="left" w:pos="4111"/>
              </w:tabs>
              <w:spacing w:before="0"/>
              <w:ind w:left="21"/>
              <w:rPr>
                <w:rFonts w:asciiTheme="minorHAnsi" w:hAnsiTheme="minorHAnsi"/>
                <w:bCs/>
                <w:szCs w:val="24"/>
              </w:rPr>
            </w:pPr>
            <w:r w:rsidRPr="00D40B76">
              <w:rPr>
                <w:rFonts w:asciiTheme="minorHAnsi" w:hAnsiTheme="minorHAnsi"/>
                <w:bCs/>
                <w:szCs w:val="24"/>
              </w:rPr>
              <w:t>CE 11</w:t>
            </w:r>
            <w:r w:rsidR="00F71ACC" w:rsidRPr="00D40B76">
              <w:rPr>
                <w:rFonts w:asciiTheme="minorHAnsi" w:hAnsiTheme="minorHAnsi"/>
                <w:bCs/>
                <w:szCs w:val="24"/>
              </w:rPr>
              <w:t>/</w:t>
            </w:r>
            <w:r w:rsidRPr="00D40B76">
              <w:rPr>
                <w:rFonts w:asciiTheme="minorHAnsi" w:hAnsiTheme="minorHAnsi"/>
                <w:bCs/>
                <w:szCs w:val="24"/>
              </w:rPr>
              <w:t>DA</w:t>
            </w:r>
          </w:p>
        </w:tc>
        <w:tc>
          <w:tcPr>
            <w:tcW w:w="4896" w:type="dxa"/>
            <w:gridSpan w:val="2"/>
            <w:vMerge w:val="restart"/>
          </w:tcPr>
          <w:p w:rsidR="00F71ACC" w:rsidRPr="00D40B76" w:rsidRDefault="00F71ACC" w:rsidP="00F71A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  <w:lang w:val="fr-CH"/>
              </w:rPr>
            </w:pPr>
            <w:r w:rsidRPr="00D40B76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D40B76">
              <w:rPr>
                <w:rFonts w:asciiTheme="minorHAnsi" w:hAnsiTheme="minorHAnsi"/>
                <w:szCs w:val="24"/>
                <w:lang w:val="fr-CH"/>
              </w:rPr>
              <w:tab/>
              <w:t xml:space="preserve">Aux administrations des Etats Membres de l'Union; </w:t>
            </w:r>
          </w:p>
          <w:p w:rsidR="00F71ACC" w:rsidRPr="00D40B76" w:rsidRDefault="00F71ACC" w:rsidP="00F71AC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Cs w:val="24"/>
                <w:lang w:val="fr-CH"/>
              </w:rPr>
            </w:pPr>
            <w:r w:rsidRPr="00D40B76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D40B76">
              <w:rPr>
                <w:rFonts w:asciiTheme="minorHAnsi" w:hAnsiTheme="minorHAnsi"/>
                <w:szCs w:val="24"/>
                <w:lang w:val="fr-CH"/>
              </w:rPr>
              <w:tab/>
              <w:t xml:space="preserve">aux </w:t>
            </w:r>
            <w:r w:rsidRPr="00D40B76">
              <w:rPr>
                <w:rFonts w:asciiTheme="minorHAnsi" w:hAnsiTheme="minorHAnsi"/>
                <w:szCs w:val="24"/>
              </w:rPr>
              <w:t>Membres</w:t>
            </w:r>
            <w:r w:rsidRPr="00D40B76">
              <w:rPr>
                <w:rFonts w:asciiTheme="minorHAnsi" w:hAnsiTheme="minorHAnsi"/>
                <w:szCs w:val="24"/>
                <w:lang w:val="fr-CH"/>
              </w:rPr>
              <w:t xml:space="preserve"> du Secteur UIT-T; </w:t>
            </w:r>
          </w:p>
          <w:p w:rsidR="00F71ACC" w:rsidRPr="00D40B76" w:rsidRDefault="00F71ACC" w:rsidP="00185628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Cs w:val="24"/>
                <w:lang w:val="fr-CH"/>
              </w:rPr>
            </w:pPr>
            <w:r w:rsidRPr="00D40B76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D40B76">
              <w:rPr>
                <w:rFonts w:asciiTheme="minorHAnsi" w:hAnsiTheme="minorHAnsi"/>
                <w:szCs w:val="24"/>
                <w:lang w:val="fr-CH"/>
              </w:rPr>
              <w:tab/>
              <w:t xml:space="preserve">aux Associés de l'UIT-T participant aux travaux de la Commission d'études </w:t>
            </w:r>
            <w:r w:rsidR="00185628" w:rsidRPr="00D40B76">
              <w:rPr>
                <w:rFonts w:asciiTheme="minorHAnsi" w:hAnsiTheme="minorHAnsi"/>
                <w:szCs w:val="24"/>
                <w:lang w:val="fr-CH"/>
              </w:rPr>
              <w:t>11</w:t>
            </w:r>
            <w:r w:rsidRPr="00D40B76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F71ACC" w:rsidRPr="00D40B76" w:rsidRDefault="00F71ACC" w:rsidP="00F71ACC">
            <w:pPr>
              <w:spacing w:before="0"/>
              <w:ind w:left="226" w:hanging="169"/>
              <w:rPr>
                <w:rFonts w:asciiTheme="minorHAnsi" w:hAnsiTheme="minorHAnsi"/>
                <w:b/>
                <w:szCs w:val="24"/>
              </w:rPr>
            </w:pPr>
            <w:r w:rsidRPr="00D40B76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D40B76">
              <w:rPr>
                <w:rFonts w:asciiTheme="minorHAnsi" w:hAnsiTheme="minorHAnsi"/>
                <w:szCs w:val="24"/>
                <w:lang w:val="fr-CH"/>
              </w:rPr>
              <w:tab/>
              <w:t>aux établissements universitaires participant aux travaux de l'UIT-T</w:t>
            </w: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D40B7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D40B76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D40B76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 w:rsidRPr="00D40B76">
              <w:rPr>
                <w:rFonts w:asciiTheme="minorHAnsi" w:hAnsiTheme="minorHAnsi"/>
                <w:szCs w:val="24"/>
              </w:rPr>
              <w:t xml:space="preserve">+41 22 730 </w:t>
            </w:r>
            <w:r w:rsidR="00185628" w:rsidRPr="00D40B76">
              <w:rPr>
                <w:rFonts w:asciiTheme="minorHAnsi" w:hAnsiTheme="minorHAnsi"/>
                <w:szCs w:val="24"/>
              </w:rPr>
              <w:t>5780</w:t>
            </w:r>
          </w:p>
        </w:tc>
        <w:tc>
          <w:tcPr>
            <w:tcW w:w="4896" w:type="dxa"/>
            <w:gridSpan w:val="2"/>
            <w:vMerge/>
          </w:tcPr>
          <w:p w:rsidR="00F71ACC" w:rsidRPr="00D40B76" w:rsidRDefault="00F71ACC" w:rsidP="00C17596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D40B7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D40B76">
              <w:rPr>
                <w:rFonts w:asciiTheme="minorHAnsi" w:hAnsiTheme="minorHAnsi"/>
                <w:szCs w:val="24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D40B76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 w:rsidRPr="00D40B76">
              <w:rPr>
                <w:rFonts w:asciiTheme="minorHAnsi" w:hAnsiTheme="minorHAnsi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D40B76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D40B7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D40B76">
              <w:rPr>
                <w:rFonts w:asciiTheme="minorHAnsi" w:hAnsiTheme="minorHAnsi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Pr="00D40B76" w:rsidRDefault="00D75A8B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szCs w:val="24"/>
              </w:rPr>
            </w:pPr>
            <w:hyperlink r:id="rId9" w:history="1">
              <w:r w:rsidR="00185628" w:rsidRPr="00D40B76">
                <w:rPr>
                  <w:rStyle w:val="Hyperlink"/>
                  <w:rFonts w:asciiTheme="minorHAnsi" w:hAnsiTheme="minorHAnsi"/>
                  <w:szCs w:val="24"/>
                </w:rPr>
                <w:t>tsbsg11@itu.int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D40B76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D40B7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D40B76">
              <w:rPr>
                <w:rFonts w:asciiTheme="minorHAnsi" w:hAnsiTheme="minorHAnsi"/>
                <w:szCs w:val="24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D40B76" w:rsidRDefault="00D75A8B" w:rsidP="0018562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hyperlink r:id="rId10" w:history="1">
              <w:r w:rsidR="00185628" w:rsidRPr="00D40B76">
                <w:rPr>
                  <w:rStyle w:val="Hyperlink"/>
                  <w:rFonts w:asciiTheme="minorHAnsi" w:hAnsiTheme="minorHAnsi"/>
                  <w:szCs w:val="24"/>
                </w:rPr>
                <w:t>http://itu.int/go/tsg11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D40B76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AC5975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D40B76" w:rsidRDefault="00AC5975" w:rsidP="00D75A8B">
            <w:pPr>
              <w:tabs>
                <w:tab w:val="left" w:pos="4111"/>
              </w:tabs>
              <w:spacing w:before="360" w:after="40"/>
              <w:ind w:left="57"/>
              <w:rPr>
                <w:rFonts w:asciiTheme="minorHAnsi" w:hAnsiTheme="minorHAnsi"/>
                <w:szCs w:val="24"/>
              </w:rPr>
            </w:pPr>
            <w:r w:rsidRPr="00D40B76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D40B76" w:rsidRDefault="00C963B5" w:rsidP="00D75A8B">
            <w:pPr>
              <w:tabs>
                <w:tab w:val="left" w:pos="4111"/>
              </w:tabs>
              <w:spacing w:before="360" w:after="40"/>
              <w:ind w:left="57"/>
              <w:rPr>
                <w:rFonts w:asciiTheme="minorHAnsi" w:hAnsiTheme="minorHAnsi"/>
                <w:szCs w:val="24"/>
              </w:rPr>
            </w:pPr>
            <w:r w:rsidRPr="00C963B5">
              <w:rPr>
                <w:rFonts w:asciiTheme="minorHAnsi" w:hAnsiTheme="minorHAnsi"/>
                <w:b/>
                <w:bCs/>
                <w:szCs w:val="24"/>
                <w:lang w:val="fr-CH"/>
              </w:rPr>
              <w:t>Atelier sur le thèm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e "</w:t>
            </w:r>
            <w:r w:rsidRPr="00C963B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Plan de commande des 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réseaux </w:t>
            </w:r>
            <w:r w:rsidRPr="00C963B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IMT-2020 et des nouveaux réseaux: 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les </w:t>
            </w:r>
            <w:r w:rsidRPr="00C963B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problèmes actuels et 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leurs solutions"</w:t>
            </w:r>
            <w:r w:rsidRPr="00C963B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(15 novembre 2017) lors de la réunion de la Commission d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C963B5">
              <w:rPr>
                <w:rFonts w:asciiTheme="minorHAnsi" w:hAnsiTheme="minorHAnsi"/>
                <w:b/>
                <w:bCs/>
                <w:szCs w:val="24"/>
                <w:lang w:val="fr-CH"/>
              </w:rPr>
              <w:t>études 11 de l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C963B5">
              <w:rPr>
                <w:rFonts w:asciiTheme="minorHAnsi" w:hAnsiTheme="minorHAnsi"/>
                <w:b/>
                <w:bCs/>
                <w:szCs w:val="24"/>
                <w:lang w:val="fr-CH"/>
              </w:rPr>
              <w:t>UIT-T</w:t>
            </w:r>
            <w:r w:rsidR="00E77BEC" w:rsidRPr="00D40B76">
              <w:rPr>
                <w:rFonts w:asciiTheme="minorHAnsi" w:hAnsiTheme="minorHAnsi"/>
                <w:b/>
                <w:bCs/>
                <w:szCs w:val="24"/>
                <w:lang w:val="fr-CH"/>
              </w:rPr>
              <w:t>;</w:t>
            </w:r>
            <w:r w:rsidR="00957BC8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="00AC5975" w:rsidRPr="00D40B76">
              <w:rPr>
                <w:rFonts w:asciiTheme="minorHAnsi" w:hAnsiTheme="minorHAnsi"/>
                <w:b/>
                <w:bCs/>
                <w:szCs w:val="24"/>
              </w:rPr>
              <w:t>Genève,</w:t>
            </w:r>
            <w:r w:rsidR="00AC5975" w:rsidRPr="00D40B76">
              <w:rPr>
                <w:rFonts w:asciiTheme="minorHAnsi" w:hAnsiTheme="minorHAnsi"/>
                <w:szCs w:val="24"/>
              </w:rPr>
              <w:t xml:space="preserve"> </w:t>
            </w:r>
            <w:r w:rsidR="00185628" w:rsidRPr="00D40B76">
              <w:rPr>
                <w:rFonts w:asciiTheme="minorHAnsi" w:hAnsiTheme="minorHAnsi"/>
                <w:b/>
                <w:bCs/>
                <w:szCs w:val="24"/>
              </w:rPr>
              <w:t>8-17 novembre 2017</w:t>
            </w:r>
          </w:p>
        </w:tc>
      </w:tr>
    </w:tbl>
    <w:p w:rsidR="00AC5975" w:rsidRPr="00A40FAD" w:rsidRDefault="00AC5975" w:rsidP="00D75A8B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C963B5" w:rsidRPr="00C963B5" w:rsidRDefault="00C963B5" w:rsidP="00C963B5">
      <w:pPr>
        <w:rPr>
          <w:rFonts w:asciiTheme="minorHAnsi" w:hAnsiTheme="minorHAnsi"/>
          <w:lang w:val="fr-CH"/>
        </w:rPr>
      </w:pPr>
      <w:bookmarkStart w:id="1" w:name="suitetext"/>
      <w:bookmarkEnd w:id="1"/>
      <w:r w:rsidRPr="00C963B5">
        <w:rPr>
          <w:rFonts w:asciiTheme="minorHAnsi" w:hAnsiTheme="minorHAnsi"/>
          <w:lang w:val="fr-CH"/>
        </w:rPr>
        <w:t>Vous voudrez bien no</w:t>
      </w:r>
      <w:r>
        <w:rPr>
          <w:rFonts w:asciiTheme="minorHAnsi" w:hAnsiTheme="minorHAnsi"/>
          <w:lang w:val="fr-CH"/>
        </w:rPr>
        <w:t xml:space="preserve">ter qu'un </w:t>
      </w:r>
      <w:r w:rsidRPr="00C963B5">
        <w:rPr>
          <w:rFonts w:asciiTheme="minorHAnsi" w:hAnsiTheme="minorHAnsi"/>
          <w:b/>
          <w:bCs/>
          <w:lang w:val="fr-CH"/>
        </w:rPr>
        <w:t>atelier sur le thème "Plan de commande des réseaux IMT-2020 et des nouveaux réseaux: les problèmes actuels et leurs solutions"</w:t>
      </w:r>
      <w:r w:rsidRPr="00C963B5">
        <w:rPr>
          <w:rFonts w:asciiTheme="minorHAnsi" w:hAnsiTheme="minorHAnsi"/>
          <w:lang w:val="fr-CH"/>
        </w:rPr>
        <w:t xml:space="preserve"> se tiendra à Genève le 15</w:t>
      </w:r>
      <w:r>
        <w:rPr>
          <w:rFonts w:asciiTheme="minorHAnsi" w:hAnsiTheme="minorHAnsi"/>
          <w:lang w:val="fr-CH"/>
        </w:rPr>
        <w:t> novembre </w:t>
      </w:r>
      <w:r w:rsidRPr="00C963B5">
        <w:rPr>
          <w:rFonts w:asciiTheme="minorHAnsi" w:hAnsiTheme="minorHAnsi"/>
          <w:lang w:val="fr-CH"/>
        </w:rPr>
        <w:t>2017.</w:t>
      </w:r>
    </w:p>
    <w:p w:rsidR="00185628" w:rsidRPr="00185628" w:rsidRDefault="00C963B5" w:rsidP="00C963B5">
      <w:pPr>
        <w:rPr>
          <w:rFonts w:asciiTheme="minorHAnsi" w:hAnsiTheme="minorHAnsi"/>
          <w:lang w:val="fr-CH"/>
        </w:rPr>
      </w:pPr>
      <w:r w:rsidRPr="00C963B5">
        <w:rPr>
          <w:rFonts w:asciiTheme="minorHAnsi" w:hAnsiTheme="minorHAnsi"/>
          <w:lang w:val="fr-CH"/>
        </w:rPr>
        <w:t xml:space="preserve">Toutes les informations relatives à cet atelier figurent dans la </w:t>
      </w:r>
      <w:hyperlink r:id="rId11" w:history="1">
        <w:r w:rsidRPr="00C963B5">
          <w:rPr>
            <w:rStyle w:val="Hyperlink"/>
            <w:rFonts w:asciiTheme="minorHAnsi" w:hAnsiTheme="minorHAnsi"/>
            <w:lang w:val="fr-CH"/>
          </w:rPr>
          <w:t>Circulaire TSB 43</w:t>
        </w:r>
      </w:hyperlink>
      <w:r w:rsidRPr="00C963B5">
        <w:rPr>
          <w:rFonts w:asciiTheme="minorHAnsi" w:hAnsiTheme="minorHAnsi"/>
          <w:lang w:val="fr-CH"/>
        </w:rPr>
        <w:t xml:space="preserve"> et sur la </w:t>
      </w:r>
      <w:hyperlink r:id="rId12" w:history="1">
        <w:r w:rsidRPr="00C963B5">
          <w:rPr>
            <w:rStyle w:val="Hyperlink"/>
            <w:rFonts w:asciiTheme="minorHAnsi" w:hAnsiTheme="minorHAnsi"/>
            <w:lang w:val="fr-CH"/>
          </w:rPr>
          <w:t>page web</w:t>
        </w:r>
      </w:hyperlink>
      <w:r w:rsidRPr="00C963B5">
        <w:rPr>
          <w:rFonts w:asciiTheme="minorHAnsi" w:hAnsiTheme="minorHAnsi"/>
          <w:lang w:val="fr-CH"/>
        </w:rPr>
        <w:t xml:space="preserve"> qui lui est consacrée.</w:t>
      </w:r>
    </w:p>
    <w:p w:rsidR="00185628" w:rsidRPr="00185628" w:rsidRDefault="00C963B5" w:rsidP="00185628">
      <w:pPr>
        <w:rPr>
          <w:rFonts w:asciiTheme="minorHAnsi" w:hAnsiTheme="minorHAnsi"/>
          <w:lang w:val="fr-CH"/>
        </w:rPr>
      </w:pPr>
      <w:r w:rsidRPr="00C963B5">
        <w:rPr>
          <w:rFonts w:asciiTheme="minorHAnsi" w:hAnsiTheme="minorHAnsi"/>
          <w:lang w:val="fr-CH"/>
        </w:rPr>
        <w:t xml:space="preserve">Les modifications apportées ultérieurement au calendrier seront publiées en tant que révision au Document </w:t>
      </w:r>
      <w:hyperlink r:id="rId13" w:history="1">
        <w:r w:rsidRPr="00C963B5">
          <w:rPr>
            <w:rStyle w:val="Hyperlink"/>
            <w:rFonts w:asciiTheme="minorHAnsi" w:hAnsiTheme="minorHAnsi"/>
            <w:lang w:val="fr-CH"/>
          </w:rPr>
          <w:t>TD175/GEN</w:t>
        </w:r>
      </w:hyperlink>
      <w:r w:rsidRPr="00C963B5">
        <w:rPr>
          <w:rFonts w:asciiTheme="minorHAnsi" w:hAnsiTheme="minorHAnsi"/>
          <w:lang w:val="fr-CH"/>
        </w:rPr>
        <w:t xml:space="preserve"> sur le site web de la Commission d</w:t>
      </w:r>
      <w:r>
        <w:rPr>
          <w:rFonts w:asciiTheme="minorHAnsi" w:hAnsiTheme="minorHAnsi"/>
          <w:lang w:val="fr-CH"/>
        </w:rPr>
        <w:t>'</w:t>
      </w:r>
      <w:r w:rsidRPr="00C963B5">
        <w:rPr>
          <w:rFonts w:asciiTheme="minorHAnsi" w:hAnsiTheme="minorHAnsi"/>
          <w:lang w:val="fr-CH"/>
        </w:rPr>
        <w:t>études 11.</w:t>
      </w:r>
    </w:p>
    <w:p w:rsidR="00AC5975" w:rsidRPr="00A40FAD" w:rsidRDefault="00185628" w:rsidP="00185628">
      <w:pPr>
        <w:spacing w:after="360"/>
        <w:rPr>
          <w:rFonts w:asciiTheme="minorHAnsi" w:hAnsiTheme="minorHAnsi"/>
          <w:lang w:val="fr-CH"/>
        </w:rPr>
      </w:pPr>
      <w:r w:rsidRPr="00185628">
        <w:rPr>
          <w:rFonts w:asciiTheme="minorHAnsi" w:hAnsiTheme="minorHAnsi"/>
          <w:lang w:val="fr-CH"/>
        </w:rPr>
        <w:t>Je vous souhaite une réunion constructive et agréable.</w:t>
      </w: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6312"/>
        <w:gridCol w:w="3322"/>
      </w:tblGrid>
      <w:tr w:rsidR="00185628" w:rsidRPr="008B6F65" w:rsidTr="00656473">
        <w:trPr>
          <w:trHeight w:val="996"/>
        </w:trPr>
        <w:tc>
          <w:tcPr>
            <w:tcW w:w="63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85628" w:rsidRDefault="00185628" w:rsidP="00656473">
            <w:pPr>
              <w:rPr>
                <w:rFonts w:asciiTheme="minorHAnsi" w:hAnsiTheme="minorHAnsi"/>
                <w:szCs w:val="24"/>
              </w:rPr>
            </w:pPr>
            <w:r w:rsidRPr="008B6F65">
              <w:rPr>
                <w:rFonts w:asciiTheme="minorHAnsi" w:hAnsiTheme="minorHAnsi"/>
                <w:szCs w:val="24"/>
              </w:rPr>
              <w:t>Veuillez agréer, Madame, Monsieur, l'assurance de ma considération distinguée.</w:t>
            </w:r>
          </w:p>
          <w:p w:rsidR="00874025" w:rsidRPr="00874025" w:rsidRDefault="00874025" w:rsidP="008740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after="120" w:line="225" w:lineRule="exact"/>
              <w:ind w:left="11" w:right="-23"/>
              <w:textAlignment w:val="auto"/>
              <w:rPr>
                <w:rFonts w:ascii="Calibri" w:hAnsi="Calibri" w:cs="Calibri"/>
                <w:szCs w:val="24"/>
                <w:lang w:val="fr-CH" w:eastAsia="zh-CN"/>
              </w:rPr>
            </w:pPr>
            <w:r w:rsidRPr="00874025">
              <w:rPr>
                <w:rFonts w:ascii="Calibri" w:hAnsi="Calibri" w:cs="Calibri"/>
                <w:i/>
                <w:iCs/>
                <w:position w:val="1"/>
                <w:szCs w:val="24"/>
                <w:lang w:val="fr-CH" w:eastAsia="zh-CN"/>
              </w:rPr>
              <w:t>(</w:t>
            </w:r>
            <w:r w:rsidRPr="00874025">
              <w:rPr>
                <w:rFonts w:ascii="Calibri" w:hAnsi="Calibri" w:cs="Calibri"/>
                <w:i/>
                <w:iCs/>
                <w:spacing w:val="1"/>
                <w:position w:val="1"/>
                <w:szCs w:val="24"/>
                <w:lang w:val="fr-CH" w:eastAsia="zh-CN"/>
              </w:rPr>
              <w:t>s</w:t>
            </w:r>
            <w:r w:rsidRPr="00874025">
              <w:rPr>
                <w:rFonts w:ascii="Calibri" w:hAnsi="Calibri" w:cs="Calibri"/>
                <w:i/>
                <w:iCs/>
                <w:position w:val="1"/>
                <w:szCs w:val="24"/>
                <w:lang w:val="fr-CH" w:eastAsia="zh-CN"/>
              </w:rPr>
              <w:t>i</w:t>
            </w:r>
            <w:r w:rsidRPr="00874025">
              <w:rPr>
                <w:rFonts w:ascii="Calibri" w:hAnsi="Calibri" w:cs="Calibri"/>
                <w:i/>
                <w:iCs/>
                <w:spacing w:val="-1"/>
                <w:position w:val="1"/>
                <w:szCs w:val="24"/>
                <w:lang w:val="fr-CH" w:eastAsia="zh-CN"/>
              </w:rPr>
              <w:t>gn</w:t>
            </w:r>
            <w:r w:rsidRPr="00874025">
              <w:rPr>
                <w:rFonts w:ascii="Calibri" w:hAnsi="Calibri" w:cs="Calibri"/>
                <w:i/>
                <w:iCs/>
                <w:position w:val="1"/>
                <w:szCs w:val="24"/>
                <w:lang w:val="fr-CH" w:eastAsia="zh-CN"/>
              </w:rPr>
              <w:t>é)</w:t>
            </w:r>
          </w:p>
          <w:p w:rsidR="00185628" w:rsidRPr="008B6F65" w:rsidRDefault="00185628" w:rsidP="00656473">
            <w:pPr>
              <w:spacing w:before="40"/>
              <w:rPr>
                <w:rFonts w:asciiTheme="minorHAnsi" w:hAnsiTheme="minorHAnsi"/>
              </w:rPr>
            </w:pPr>
            <w:r w:rsidRPr="008B6F65">
              <w:rPr>
                <w:rFonts w:asciiTheme="minorHAnsi" w:hAnsiTheme="minorHAnsi"/>
                <w:szCs w:val="24"/>
              </w:rPr>
              <w:t>Chaesub Lee</w:t>
            </w:r>
            <w:r w:rsidRPr="008B6F65">
              <w:rPr>
                <w:rFonts w:asciiTheme="minorHAnsi" w:hAnsiTheme="minorHAnsi"/>
                <w:szCs w:val="24"/>
              </w:rPr>
              <w:br/>
              <w:t xml:space="preserve">Directeur du Bureau de la normalisation </w:t>
            </w:r>
            <w:r w:rsidRPr="008B6F65">
              <w:rPr>
                <w:rFonts w:asciiTheme="minorHAnsi" w:hAnsiTheme="minorHAnsi"/>
                <w:szCs w:val="24"/>
              </w:rPr>
              <w:br/>
              <w:t>des télécommunications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28" w:rsidRPr="008B6F65" w:rsidRDefault="00C963B5" w:rsidP="00656473">
            <w:pPr>
              <w:spacing w:before="0"/>
              <w:jc w:val="center"/>
              <w:rPr>
                <w:rFonts w:asciiTheme="minorHAnsi" w:hAnsiTheme="minorHAnsi"/>
              </w:rPr>
            </w:pPr>
            <w:r w:rsidRPr="008B6F65">
              <w:rPr>
                <w:rFonts w:asciiTheme="minorHAnsi" w:hAnsiTheme="minorHAnsi"/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741E9327" wp14:editId="54003E79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628" w:rsidRPr="008B6F65" w:rsidRDefault="00185628" w:rsidP="00656473">
            <w:pPr>
              <w:spacing w:before="0"/>
              <w:jc w:val="center"/>
              <w:rPr>
                <w:rFonts w:asciiTheme="minorHAnsi" w:hAnsiTheme="minorHAnsi"/>
              </w:rPr>
            </w:pPr>
            <w:r w:rsidRPr="008B6F65">
              <w:rPr>
                <w:rFonts w:asciiTheme="minorHAnsi" w:hAnsiTheme="minorHAnsi"/>
              </w:rPr>
              <w:t xml:space="preserve">Informations les plus récentes concernant la réunion </w:t>
            </w:r>
          </w:p>
        </w:tc>
      </w:tr>
    </w:tbl>
    <w:p w:rsidR="00526114" w:rsidRPr="00185628" w:rsidRDefault="00526114" w:rsidP="00185628"/>
    <w:sectPr w:rsidR="00526114" w:rsidRPr="00185628" w:rsidSect="00D40B76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49" w:rsidRDefault="00DD1549">
      <w:r>
        <w:separator/>
      </w:r>
    </w:p>
  </w:endnote>
  <w:endnote w:type="continuationSeparator" w:id="0">
    <w:p w:rsidR="00DD1549" w:rsidRDefault="00DD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ascii="Calibri" w:hAnsi="Calibri"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ascii="Calibri" w:hAnsi="Calibri"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ascii="Calibri" w:hAnsi="Calibri" w:cs="Calibri"/>
        <w:caps w:val="0"/>
        <w:color w:val="auto"/>
        <w:szCs w:val="18"/>
        <w:u w:val="none"/>
        <w:lang w:val="fr-CH"/>
      </w:rPr>
      <w:fldChar w:fldCharType="separate"/>
    </w:r>
    <w:r w:rsidR="0036632D" w:rsidRPr="0036632D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36632D">
      <w:rPr>
        <w:rStyle w:val="Hyperlink"/>
        <w:rFonts w:ascii="Calibri" w:hAnsi="Calibri" w:cs="Calibri"/>
        <w:caps w:val="0"/>
        <w:noProof/>
        <w:color w:val="auto"/>
        <w:szCs w:val="18"/>
        <w:u w:val="none"/>
        <w:lang w:val="en-US"/>
      </w:rPr>
      <w:t>:\FRA\ITU-T\COM-T\COM11\COLL\003COR1F.docx</w:t>
    </w:r>
    <w:r w:rsidRPr="00CF60E8">
      <w:rPr>
        <w:rStyle w:val="Hyperlink"/>
        <w:rFonts w:ascii="Calibri" w:hAnsi="Calibri"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F71ACC" w:rsidRDefault="00F71ACC" w:rsidP="00F71ACC">
    <w:pPr>
      <w:pStyle w:val="Footer"/>
      <w:rPr>
        <w:lang w:val="en-US"/>
      </w:rPr>
    </w:pPr>
    <w:r w:rsidRPr="00CF60E8">
      <w:rPr>
        <w:rStyle w:val="Hyperlink"/>
        <w:rFonts w:ascii="Calibri" w:hAnsi="Calibri"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ascii="Calibri" w:hAnsi="Calibri"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ascii="Calibri" w:hAnsi="Calibri" w:cs="Calibri"/>
        <w:caps w:val="0"/>
        <w:color w:val="auto"/>
        <w:szCs w:val="18"/>
        <w:u w:val="none"/>
        <w:lang w:val="fr-CH"/>
      </w:rPr>
      <w:fldChar w:fldCharType="separate"/>
    </w:r>
    <w:r w:rsidR="0036632D" w:rsidRPr="0036632D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36632D">
      <w:rPr>
        <w:rStyle w:val="Hyperlink"/>
        <w:rFonts w:ascii="Calibri" w:hAnsi="Calibri" w:cs="Calibri"/>
        <w:caps w:val="0"/>
        <w:noProof/>
        <w:color w:val="auto"/>
        <w:szCs w:val="18"/>
        <w:u w:val="none"/>
        <w:lang w:val="en-US"/>
      </w:rPr>
      <w:t>:\FRA\ITU-T\COM-T\COM11\COLL\003COR1F.docx</w:t>
    </w:r>
    <w:r w:rsidRPr="00CF60E8">
      <w:rPr>
        <w:rStyle w:val="Hyperlink"/>
        <w:rFonts w:ascii="Calibri" w:hAnsi="Calibri"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29" w:rsidRPr="00B461B4" w:rsidRDefault="00B461B4" w:rsidP="00B461B4">
    <w:pPr>
      <w:pStyle w:val="Footer"/>
      <w:spacing w:before="120"/>
      <w:jc w:val="center"/>
    </w:pPr>
    <w:r w:rsidRPr="00CF23A2">
      <w:rPr>
        <w:rFonts w:ascii="Calibri" w:hAnsi="Calibri" w:cs="Calibri"/>
        <w:caps w:val="0"/>
        <w:color w:val="0070C0"/>
        <w:szCs w:val="18"/>
      </w:rPr>
      <w:t xml:space="preserve">International </w:t>
    </w:r>
    <w:proofErr w:type="spellStart"/>
    <w:r w:rsidRPr="00CF23A2">
      <w:rPr>
        <w:rFonts w:ascii="Calibri" w:hAnsi="Calibri" w:cs="Calibri"/>
        <w:caps w:val="0"/>
        <w:color w:val="0070C0"/>
        <w:szCs w:val="18"/>
      </w:rPr>
      <w:t>Telecommunication</w:t>
    </w:r>
    <w:proofErr w:type="spellEnd"/>
    <w:r w:rsidRPr="00CF23A2">
      <w:rPr>
        <w:rFonts w:ascii="Calibri" w:hAnsi="Calibri" w:cs="Calibri"/>
        <w:caps w:val="0"/>
        <w:color w:val="0070C0"/>
        <w:szCs w:val="18"/>
      </w:rPr>
      <w:t xml:space="preserve"> Union • Place des Nations </w:t>
    </w:r>
    <w:r w:rsidRPr="00CF23A2">
      <w:rPr>
        <w:rFonts w:ascii="Calibri" w:hAnsi="Calibri" w:cs="Calibri"/>
        <w:color w:val="0070C0"/>
        <w:szCs w:val="18"/>
      </w:rPr>
      <w:t>•</w:t>
    </w:r>
    <w:r w:rsidRPr="00CF23A2">
      <w:rPr>
        <w:rFonts w:ascii="Calibri" w:hAnsi="Calibri" w:cs="Calibri"/>
        <w:caps w:val="0"/>
        <w:color w:val="0070C0"/>
        <w:szCs w:val="18"/>
      </w:rPr>
      <w:t xml:space="preserve"> CH</w:t>
    </w:r>
    <w:r w:rsidRPr="00CF23A2">
      <w:rPr>
        <w:rFonts w:ascii="Calibri" w:hAnsi="Calibri" w:cs="Calibri"/>
        <w:caps w:val="0"/>
        <w:color w:val="0070C0"/>
        <w:szCs w:val="18"/>
      </w:rPr>
      <w:noBreakHyphen/>
      <w:t xml:space="preserve">1211 Geneva 20 </w:t>
    </w:r>
    <w:r w:rsidRPr="00CF23A2">
      <w:rPr>
        <w:rFonts w:ascii="Calibri" w:hAnsi="Calibri" w:cs="Calibri"/>
        <w:color w:val="0070C0"/>
        <w:szCs w:val="18"/>
      </w:rPr>
      <w:t>•</w:t>
    </w:r>
    <w:r w:rsidRPr="00CF23A2">
      <w:rPr>
        <w:rFonts w:ascii="Calibri" w:hAnsi="Calibri" w:cs="Calibri"/>
        <w:caps w:val="0"/>
        <w:color w:val="0070C0"/>
        <w:szCs w:val="18"/>
      </w:rPr>
      <w:t xml:space="preserve"> Switzerland </w:t>
    </w:r>
    <w:r w:rsidRPr="00CF23A2">
      <w:rPr>
        <w:rFonts w:ascii="Calibri" w:hAnsi="Calibri" w:cs="Calibri"/>
        <w:color w:val="0070C0"/>
        <w:szCs w:val="18"/>
      </w:rPr>
      <w:br/>
    </w:r>
    <w:r w:rsidRPr="00CF23A2">
      <w:rPr>
        <w:rFonts w:ascii="Calibri" w:hAnsi="Calibri" w:cs="Calibri"/>
        <w:caps w:val="0"/>
        <w:color w:val="0070C0"/>
        <w:szCs w:val="18"/>
      </w:rPr>
      <w:t>Tel:</w:t>
    </w:r>
    <w:r w:rsidRPr="00CF23A2">
      <w:rPr>
        <w:rFonts w:ascii="Calibri" w:hAnsi="Calibri" w:cs="Calibri"/>
        <w:color w:val="0070C0"/>
        <w:szCs w:val="18"/>
      </w:rPr>
      <w:t xml:space="preserve"> +41 22 730 5111 • </w:t>
    </w:r>
    <w:r w:rsidRPr="00CF23A2">
      <w:rPr>
        <w:rFonts w:ascii="Calibri" w:hAnsi="Calibri" w:cs="Calibri"/>
        <w:caps w:val="0"/>
        <w:color w:val="0070C0"/>
        <w:szCs w:val="18"/>
      </w:rPr>
      <w:t>Fax</w:t>
    </w:r>
    <w:r w:rsidRPr="00CF23A2">
      <w:rPr>
        <w:rFonts w:ascii="Calibri" w:hAnsi="Calibri" w:cs="Calibri"/>
        <w:color w:val="0070C0"/>
        <w:szCs w:val="18"/>
      </w:rPr>
      <w:t>: +41 22 733 7256 • E-</w:t>
    </w:r>
    <w:r w:rsidRPr="00CF23A2">
      <w:rPr>
        <w:rFonts w:ascii="Calibri" w:hAnsi="Calibri" w:cs="Calibri"/>
        <w:caps w:val="0"/>
        <w:color w:val="0070C0"/>
        <w:szCs w:val="18"/>
      </w:rPr>
      <w:t>mail</w:t>
    </w:r>
    <w:r w:rsidRPr="00CF23A2">
      <w:rPr>
        <w:rFonts w:ascii="Calibri" w:hAnsi="Calibri" w:cs="Calibri"/>
        <w:color w:val="0070C0"/>
        <w:szCs w:val="18"/>
      </w:rPr>
      <w:t xml:space="preserve">: </w:t>
    </w:r>
    <w:hyperlink r:id="rId1" w:history="1">
      <w:r w:rsidRPr="00CF23A2">
        <w:rPr>
          <w:rStyle w:val="Hyperlink"/>
          <w:rFonts w:ascii="Calibri" w:hAnsi="Calibri" w:cs="Calibri"/>
          <w:caps w:val="0"/>
          <w:color w:val="0070C0"/>
          <w:szCs w:val="18"/>
        </w:rPr>
        <w:t>itumail@itu.int</w:t>
      </w:r>
    </w:hyperlink>
    <w:r w:rsidRPr="00CF23A2">
      <w:rPr>
        <w:rFonts w:ascii="Calibri" w:hAnsi="Calibri" w:cs="Calibri"/>
        <w:caps w:val="0"/>
        <w:color w:val="0070C0"/>
        <w:szCs w:val="18"/>
      </w:rPr>
      <w:t xml:space="preserve"> • </w:t>
    </w:r>
    <w:hyperlink r:id="rId2" w:history="1">
      <w:r w:rsidRPr="00CF23A2">
        <w:rPr>
          <w:rStyle w:val="Hyperlink"/>
          <w:rFonts w:ascii="Calibri" w:hAnsi="Calibri" w:cs="Calibri"/>
          <w:caps w:val="0"/>
          <w:color w:val="0070C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49" w:rsidRDefault="00DD1549">
      <w:r>
        <w:t>____________________</w:t>
      </w:r>
    </w:p>
  </w:footnote>
  <w:footnote w:type="continuationSeparator" w:id="0">
    <w:p w:rsidR="00DD1549" w:rsidRDefault="00DD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185628">
          <w:rPr>
            <w:rFonts w:asciiTheme="minorHAnsi" w:hAnsiTheme="minorHAnsi"/>
            <w:noProof/>
            <w:sz w:val="20"/>
          </w:rPr>
          <w:t>2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D40B76">
          <w:rPr>
            <w:rFonts w:asciiTheme="minorHAnsi" w:hAnsiTheme="minorHAnsi"/>
            <w:noProof/>
            <w:sz w:val="20"/>
          </w:rPr>
          <w:t>1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2/17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49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85628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5A39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6632D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2C1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74025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57BC8"/>
    <w:rsid w:val="00966A1F"/>
    <w:rsid w:val="00972ED8"/>
    <w:rsid w:val="009876EB"/>
    <w:rsid w:val="0099368F"/>
    <w:rsid w:val="00994BE5"/>
    <w:rsid w:val="00997CD0"/>
    <w:rsid w:val="009A6F27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5556"/>
    <w:rsid w:val="00B16DB7"/>
    <w:rsid w:val="00B17F19"/>
    <w:rsid w:val="00B20746"/>
    <w:rsid w:val="00B20DAD"/>
    <w:rsid w:val="00B31BD6"/>
    <w:rsid w:val="00B4146A"/>
    <w:rsid w:val="00B461B4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963B5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0B76"/>
    <w:rsid w:val="00D44BA5"/>
    <w:rsid w:val="00D44EC0"/>
    <w:rsid w:val="00D4601F"/>
    <w:rsid w:val="00D46CC2"/>
    <w:rsid w:val="00D62807"/>
    <w:rsid w:val="00D67923"/>
    <w:rsid w:val="00D75A8B"/>
    <w:rsid w:val="00DA2736"/>
    <w:rsid w:val="00DC2963"/>
    <w:rsid w:val="00DC3E6E"/>
    <w:rsid w:val="00DD1549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84897B6-FC64-4C74-A7B4-196AF90F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972C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972C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972C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972C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972C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972C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972C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972C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972C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972C1"/>
  </w:style>
  <w:style w:type="paragraph" w:styleId="TOC7">
    <w:name w:val="toc 7"/>
    <w:basedOn w:val="TOC3"/>
    <w:semiHidden/>
    <w:rsid w:val="004972C1"/>
  </w:style>
  <w:style w:type="paragraph" w:styleId="TOC6">
    <w:name w:val="toc 6"/>
    <w:basedOn w:val="TOC3"/>
    <w:semiHidden/>
    <w:rsid w:val="004972C1"/>
  </w:style>
  <w:style w:type="paragraph" w:styleId="TOC5">
    <w:name w:val="toc 5"/>
    <w:basedOn w:val="TOC3"/>
    <w:semiHidden/>
    <w:rsid w:val="004972C1"/>
  </w:style>
  <w:style w:type="paragraph" w:styleId="TOC4">
    <w:name w:val="toc 4"/>
    <w:basedOn w:val="TOC3"/>
    <w:semiHidden/>
    <w:rsid w:val="004972C1"/>
  </w:style>
  <w:style w:type="paragraph" w:styleId="TOC3">
    <w:name w:val="toc 3"/>
    <w:basedOn w:val="TOC2"/>
    <w:semiHidden/>
    <w:rsid w:val="004972C1"/>
    <w:pPr>
      <w:spacing w:before="80"/>
    </w:pPr>
  </w:style>
  <w:style w:type="paragraph" w:styleId="TOC2">
    <w:name w:val="toc 2"/>
    <w:basedOn w:val="TOC1"/>
    <w:semiHidden/>
    <w:rsid w:val="004972C1"/>
    <w:pPr>
      <w:spacing w:before="120"/>
    </w:pPr>
  </w:style>
  <w:style w:type="paragraph" w:styleId="TOC1">
    <w:name w:val="toc 1"/>
    <w:basedOn w:val="Normal"/>
    <w:semiHidden/>
    <w:rsid w:val="004972C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972C1"/>
    <w:pPr>
      <w:ind w:left="1698"/>
    </w:pPr>
  </w:style>
  <w:style w:type="paragraph" w:styleId="Index6">
    <w:name w:val="index 6"/>
    <w:basedOn w:val="Normal"/>
    <w:next w:val="Normal"/>
    <w:semiHidden/>
    <w:rsid w:val="004972C1"/>
    <w:pPr>
      <w:ind w:left="1415"/>
    </w:pPr>
  </w:style>
  <w:style w:type="paragraph" w:styleId="Index5">
    <w:name w:val="index 5"/>
    <w:basedOn w:val="Normal"/>
    <w:next w:val="Normal"/>
    <w:semiHidden/>
    <w:rsid w:val="004972C1"/>
    <w:pPr>
      <w:ind w:left="1132"/>
    </w:pPr>
  </w:style>
  <w:style w:type="paragraph" w:styleId="Index4">
    <w:name w:val="index 4"/>
    <w:basedOn w:val="Normal"/>
    <w:next w:val="Normal"/>
    <w:semiHidden/>
    <w:rsid w:val="004972C1"/>
    <w:pPr>
      <w:ind w:left="849"/>
    </w:pPr>
  </w:style>
  <w:style w:type="paragraph" w:styleId="Index3">
    <w:name w:val="index 3"/>
    <w:basedOn w:val="Normal"/>
    <w:next w:val="Normal"/>
    <w:semiHidden/>
    <w:rsid w:val="004972C1"/>
    <w:pPr>
      <w:ind w:left="566"/>
    </w:pPr>
  </w:style>
  <w:style w:type="paragraph" w:styleId="Index2">
    <w:name w:val="index 2"/>
    <w:basedOn w:val="Normal"/>
    <w:next w:val="Normal"/>
    <w:semiHidden/>
    <w:rsid w:val="004972C1"/>
    <w:pPr>
      <w:ind w:left="283"/>
    </w:pPr>
  </w:style>
  <w:style w:type="paragraph" w:styleId="Index1">
    <w:name w:val="index 1"/>
    <w:basedOn w:val="Normal"/>
    <w:next w:val="Normal"/>
    <w:semiHidden/>
    <w:rsid w:val="004972C1"/>
  </w:style>
  <w:style w:type="character" w:styleId="LineNumber">
    <w:name w:val="line number"/>
    <w:basedOn w:val="DefaultParagraphFont"/>
    <w:rsid w:val="004972C1"/>
  </w:style>
  <w:style w:type="paragraph" w:styleId="IndexHeading">
    <w:name w:val="index heading"/>
    <w:basedOn w:val="Normal"/>
    <w:next w:val="Index1"/>
    <w:semiHidden/>
    <w:rsid w:val="004972C1"/>
  </w:style>
  <w:style w:type="paragraph" w:styleId="Footer">
    <w:name w:val="footer"/>
    <w:basedOn w:val="Normal"/>
    <w:link w:val="FooterChar"/>
    <w:rsid w:val="004972C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972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972C1"/>
    <w:rPr>
      <w:position w:val="6"/>
      <w:sz w:val="16"/>
    </w:rPr>
  </w:style>
  <w:style w:type="paragraph" w:styleId="FootnoteText">
    <w:name w:val="footnote text"/>
    <w:basedOn w:val="Normal"/>
    <w:semiHidden/>
    <w:rsid w:val="004972C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972C1"/>
    <w:pPr>
      <w:ind w:left="794"/>
    </w:pPr>
  </w:style>
  <w:style w:type="paragraph" w:customStyle="1" w:styleId="TableLegend">
    <w:name w:val="Table_Legend"/>
    <w:basedOn w:val="TableText"/>
    <w:rsid w:val="004972C1"/>
    <w:pPr>
      <w:spacing w:before="120"/>
    </w:pPr>
  </w:style>
  <w:style w:type="paragraph" w:customStyle="1" w:styleId="TableText">
    <w:name w:val="Table_Text"/>
    <w:basedOn w:val="Normal"/>
    <w:rsid w:val="004972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972C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972C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972C1"/>
    <w:pPr>
      <w:spacing w:before="80"/>
      <w:ind w:left="794" w:hanging="794"/>
    </w:pPr>
  </w:style>
  <w:style w:type="paragraph" w:customStyle="1" w:styleId="enumlev2">
    <w:name w:val="enumlev2"/>
    <w:basedOn w:val="enumlev1"/>
    <w:rsid w:val="004972C1"/>
    <w:pPr>
      <w:ind w:left="1191" w:hanging="397"/>
    </w:pPr>
  </w:style>
  <w:style w:type="paragraph" w:customStyle="1" w:styleId="enumlev3">
    <w:name w:val="enumlev3"/>
    <w:basedOn w:val="enumlev2"/>
    <w:rsid w:val="004972C1"/>
    <w:pPr>
      <w:ind w:left="1588"/>
    </w:pPr>
  </w:style>
  <w:style w:type="paragraph" w:customStyle="1" w:styleId="TableHead">
    <w:name w:val="Table_Head"/>
    <w:basedOn w:val="TableText"/>
    <w:rsid w:val="004972C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972C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972C1"/>
    <w:pPr>
      <w:spacing w:before="480"/>
    </w:pPr>
  </w:style>
  <w:style w:type="paragraph" w:customStyle="1" w:styleId="FigureTitle">
    <w:name w:val="Figure_Title"/>
    <w:basedOn w:val="TableTitle"/>
    <w:next w:val="Normal"/>
    <w:rsid w:val="004972C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972C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972C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972C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972C1"/>
  </w:style>
  <w:style w:type="paragraph" w:customStyle="1" w:styleId="AppendixRef">
    <w:name w:val="Appendix_Ref"/>
    <w:basedOn w:val="AnnexRef"/>
    <w:next w:val="AppendixTitle"/>
    <w:rsid w:val="004972C1"/>
  </w:style>
  <w:style w:type="paragraph" w:customStyle="1" w:styleId="AppendixTitle">
    <w:name w:val="Appendix_Title"/>
    <w:basedOn w:val="AnnexTitle"/>
    <w:next w:val="Normal"/>
    <w:rsid w:val="004972C1"/>
  </w:style>
  <w:style w:type="paragraph" w:customStyle="1" w:styleId="RefTitle">
    <w:name w:val="Ref_Title"/>
    <w:basedOn w:val="Normal"/>
    <w:next w:val="RefText"/>
    <w:rsid w:val="004972C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972C1"/>
    <w:pPr>
      <w:ind w:left="794" w:hanging="794"/>
    </w:pPr>
  </w:style>
  <w:style w:type="paragraph" w:customStyle="1" w:styleId="Equation">
    <w:name w:val="Equation"/>
    <w:basedOn w:val="Normal"/>
    <w:rsid w:val="004972C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972C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972C1"/>
    <w:pPr>
      <w:spacing w:before="320"/>
    </w:pPr>
  </w:style>
  <w:style w:type="paragraph" w:customStyle="1" w:styleId="call">
    <w:name w:val="call"/>
    <w:basedOn w:val="Normal"/>
    <w:next w:val="Normal"/>
    <w:rsid w:val="004972C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972C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972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972C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972C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972C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972C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972C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972C1"/>
  </w:style>
  <w:style w:type="paragraph" w:customStyle="1" w:styleId="ITUbureau">
    <w:name w:val="ITU_bureau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972C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972C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972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972C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972C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"/>
    <w:uiPriority w:val="99"/>
    <w:rsid w:val="004972C1"/>
    <w:rPr>
      <w:color w:val="0000FF"/>
      <w:u w:val="single"/>
    </w:rPr>
  </w:style>
  <w:style w:type="paragraph" w:customStyle="1" w:styleId="Qlist">
    <w:name w:val="Qlist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972C1"/>
    <w:pPr>
      <w:tabs>
        <w:tab w:val="left" w:pos="397"/>
      </w:tabs>
    </w:pPr>
  </w:style>
  <w:style w:type="paragraph" w:customStyle="1" w:styleId="FirstFooter">
    <w:name w:val="FirstFooter"/>
    <w:basedOn w:val="Footer"/>
    <w:rsid w:val="004972C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972C1"/>
  </w:style>
  <w:style w:type="paragraph" w:styleId="BodyText0">
    <w:name w:val="Body Text"/>
    <w:basedOn w:val="Normal"/>
    <w:rsid w:val="004972C1"/>
    <w:pPr>
      <w:spacing w:after="120"/>
    </w:pPr>
  </w:style>
  <w:style w:type="character" w:styleId="PageNumber">
    <w:name w:val="page number"/>
    <w:basedOn w:val="DefaultParagraphFont"/>
    <w:rsid w:val="004972C1"/>
  </w:style>
  <w:style w:type="paragraph" w:customStyle="1" w:styleId="AnnexNo">
    <w:name w:val="Annex_No"/>
    <w:basedOn w:val="Normal"/>
    <w:next w:val="Normal"/>
    <w:rsid w:val="004972C1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972C1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972C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972C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4972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72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972C1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4972C1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4972C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972C1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972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4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972C1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1-171108-TD-GEN-0175/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71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43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85D1-EDF9-484B-B108-8BB80834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11</TotalTime>
  <Pages>1</Pages>
  <Words>227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1850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Millet, Lia</cp:lastModifiedBy>
  <cp:revision>8</cp:revision>
  <cp:lastPrinted>2017-10-09T09:30:00Z</cp:lastPrinted>
  <dcterms:created xsi:type="dcterms:W3CDTF">2017-09-18T11:48:00Z</dcterms:created>
  <dcterms:modified xsi:type="dcterms:W3CDTF">2017-10-09T09:32:00Z</dcterms:modified>
</cp:coreProperties>
</file>