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8"/>
        <w:gridCol w:w="8"/>
        <w:gridCol w:w="3622"/>
        <w:gridCol w:w="858"/>
        <w:gridCol w:w="3827"/>
      </w:tblGrid>
      <w:tr w:rsidR="00700896" w:rsidRPr="00700896" w:rsidTr="00CE1686">
        <w:trPr>
          <w:cantSplit/>
        </w:trPr>
        <w:tc>
          <w:tcPr>
            <w:tcW w:w="1190" w:type="dxa"/>
            <w:vMerge w:val="restart"/>
          </w:tcPr>
          <w:p w:rsidR="00700896" w:rsidRPr="00700896" w:rsidRDefault="00700896" w:rsidP="0070089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0896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647700" cy="8286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gridSpan w:val="3"/>
            <w:vMerge w:val="restart"/>
          </w:tcPr>
          <w:p w:rsidR="00700896" w:rsidRPr="00700896" w:rsidRDefault="00700896" w:rsidP="00700896">
            <w:pPr>
              <w:rPr>
                <w:sz w:val="16"/>
                <w:szCs w:val="16"/>
              </w:rPr>
            </w:pPr>
            <w:r w:rsidRPr="00700896">
              <w:rPr>
                <w:sz w:val="16"/>
                <w:szCs w:val="16"/>
              </w:rPr>
              <w:t>INTERNATIONAL TELECOMMUNICATION UNION</w:t>
            </w:r>
          </w:p>
          <w:p w:rsidR="00700896" w:rsidRPr="00700896" w:rsidRDefault="00700896" w:rsidP="00700896">
            <w:pPr>
              <w:rPr>
                <w:b/>
                <w:bCs/>
                <w:sz w:val="26"/>
                <w:szCs w:val="26"/>
              </w:rPr>
            </w:pPr>
            <w:r w:rsidRPr="00700896">
              <w:rPr>
                <w:b/>
                <w:bCs/>
                <w:sz w:val="26"/>
                <w:szCs w:val="26"/>
              </w:rPr>
              <w:t>TELECOMMUNICATION</w:t>
            </w:r>
            <w:r w:rsidRPr="0070089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00896" w:rsidRPr="00700896" w:rsidRDefault="00700896" w:rsidP="00700896">
            <w:pPr>
              <w:rPr>
                <w:sz w:val="20"/>
              </w:rPr>
            </w:pPr>
            <w:r w:rsidRPr="00700896">
              <w:rPr>
                <w:sz w:val="20"/>
              </w:rPr>
              <w:t xml:space="preserve">STUDY PERIOD </w:t>
            </w:r>
            <w:bookmarkStart w:id="3" w:name="dstudyperiod"/>
            <w:r w:rsidRPr="00700896">
              <w:rPr>
                <w:sz w:val="20"/>
              </w:rPr>
              <w:t>2017-2020</w:t>
            </w:r>
            <w:bookmarkEnd w:id="3"/>
          </w:p>
        </w:tc>
        <w:tc>
          <w:tcPr>
            <w:tcW w:w="4685" w:type="dxa"/>
            <w:gridSpan w:val="2"/>
            <w:vAlign w:val="center"/>
          </w:tcPr>
          <w:p w:rsidR="00700896" w:rsidRPr="008A37D1" w:rsidRDefault="00421BE0" w:rsidP="00421BE0">
            <w:pPr>
              <w:pStyle w:val="Docnumb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SG9-</w:t>
            </w:r>
            <w:r w:rsidR="00700896" w:rsidRPr="008A37D1">
              <w:rPr>
                <w:sz w:val="32"/>
                <w:szCs w:val="32"/>
              </w:rPr>
              <w:t>TD</w:t>
            </w:r>
            <w:r w:rsidR="00A2321F" w:rsidRPr="008A37D1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63</w:t>
            </w:r>
            <w:r w:rsidR="00335F95">
              <w:rPr>
                <w:sz w:val="32"/>
                <w:szCs w:val="32"/>
              </w:rPr>
              <w:t>R1</w:t>
            </w:r>
            <w:r>
              <w:rPr>
                <w:sz w:val="32"/>
                <w:szCs w:val="32"/>
              </w:rPr>
              <w:t>/</w:t>
            </w:r>
            <w:r w:rsidR="000D5333" w:rsidRPr="008A37D1">
              <w:rPr>
                <w:sz w:val="32"/>
                <w:szCs w:val="32"/>
              </w:rPr>
              <w:t>G</w:t>
            </w:r>
            <w:r w:rsidR="00DD3587" w:rsidRPr="008A37D1">
              <w:rPr>
                <w:sz w:val="32"/>
                <w:szCs w:val="32"/>
              </w:rPr>
              <w:t>EN</w:t>
            </w:r>
          </w:p>
        </w:tc>
      </w:tr>
      <w:bookmarkEnd w:id="0"/>
      <w:tr w:rsidR="00700896" w:rsidRPr="00700896" w:rsidTr="00CE1686">
        <w:trPr>
          <w:cantSplit/>
        </w:trPr>
        <w:tc>
          <w:tcPr>
            <w:tcW w:w="1190" w:type="dxa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048" w:type="dxa"/>
            <w:gridSpan w:val="3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685" w:type="dxa"/>
            <w:gridSpan w:val="2"/>
          </w:tcPr>
          <w:p w:rsidR="00700896" w:rsidRPr="008A37D1" w:rsidRDefault="00217206" w:rsidP="0021720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8A37D1"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tr w:rsidR="00700896" w:rsidRPr="00700896" w:rsidTr="00CE168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048" w:type="dxa"/>
            <w:gridSpan w:val="3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685" w:type="dxa"/>
            <w:gridSpan w:val="2"/>
            <w:tcBorders>
              <w:bottom w:val="single" w:sz="12" w:space="0" w:color="auto"/>
            </w:tcBorders>
            <w:vAlign w:val="center"/>
          </w:tcPr>
          <w:p w:rsidR="00700896" w:rsidRPr="00700896" w:rsidRDefault="00700896" w:rsidP="00700896">
            <w:pPr>
              <w:jc w:val="right"/>
              <w:rPr>
                <w:b/>
                <w:bCs/>
                <w:sz w:val="28"/>
                <w:szCs w:val="28"/>
              </w:rPr>
            </w:pPr>
            <w:r w:rsidRPr="0070089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00896" w:rsidRPr="00700896" w:rsidTr="00CE1686">
        <w:trPr>
          <w:cantSplit/>
        </w:trPr>
        <w:tc>
          <w:tcPr>
            <w:tcW w:w="1616" w:type="dxa"/>
            <w:gridSpan w:val="3"/>
          </w:tcPr>
          <w:p w:rsidR="00700896" w:rsidRPr="00700896" w:rsidRDefault="00700896" w:rsidP="0070089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700896">
              <w:rPr>
                <w:b/>
                <w:bCs/>
              </w:rPr>
              <w:t>Question(s):</w:t>
            </w:r>
          </w:p>
        </w:tc>
        <w:tc>
          <w:tcPr>
            <w:tcW w:w="3622" w:type="dxa"/>
          </w:tcPr>
          <w:p w:rsidR="00700896" w:rsidRPr="00700896" w:rsidRDefault="00A2321F" w:rsidP="00700896">
            <w:r>
              <w:t>All</w:t>
            </w:r>
            <w:r w:rsidR="000D5333">
              <w:t>/9</w:t>
            </w:r>
          </w:p>
        </w:tc>
        <w:tc>
          <w:tcPr>
            <w:tcW w:w="4685" w:type="dxa"/>
            <w:gridSpan w:val="2"/>
          </w:tcPr>
          <w:p w:rsidR="00700896" w:rsidRPr="00700896" w:rsidRDefault="00421BE0" w:rsidP="00421BE0">
            <w:pPr>
              <w:jc w:val="right"/>
            </w:pPr>
            <w:r>
              <w:t>Geneva</w:t>
            </w:r>
            <w:r w:rsidR="000D5333" w:rsidRPr="000D5333">
              <w:t>, 2</w:t>
            </w:r>
            <w:r>
              <w:t>2</w:t>
            </w:r>
            <w:r w:rsidR="000D5333" w:rsidRPr="000D5333">
              <w:t>-3</w:t>
            </w:r>
            <w:r>
              <w:t>0 January 2018</w:t>
            </w:r>
          </w:p>
        </w:tc>
      </w:tr>
      <w:tr w:rsidR="00700896" w:rsidRPr="00700896" w:rsidTr="004E2320">
        <w:trPr>
          <w:cantSplit/>
        </w:trPr>
        <w:tc>
          <w:tcPr>
            <w:tcW w:w="9923" w:type="dxa"/>
            <w:gridSpan w:val="6"/>
          </w:tcPr>
          <w:p w:rsidR="00700896" w:rsidRPr="00700896" w:rsidRDefault="00700896" w:rsidP="00700896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0896">
              <w:rPr>
                <w:b/>
                <w:bCs/>
              </w:rPr>
              <w:t>TD</w:t>
            </w:r>
          </w:p>
        </w:tc>
      </w:tr>
      <w:tr w:rsidR="00700896" w:rsidRPr="00700896" w:rsidTr="00CE1686">
        <w:trPr>
          <w:cantSplit/>
        </w:trPr>
        <w:tc>
          <w:tcPr>
            <w:tcW w:w="1616" w:type="dxa"/>
            <w:gridSpan w:val="3"/>
          </w:tcPr>
          <w:p w:rsidR="00700896" w:rsidRPr="00700896" w:rsidRDefault="00700896" w:rsidP="00700896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089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:rsidR="00700896" w:rsidRPr="00700896" w:rsidRDefault="00A2321F" w:rsidP="00700896">
            <w:r>
              <w:t>TSB</w:t>
            </w:r>
          </w:p>
        </w:tc>
      </w:tr>
      <w:tr w:rsidR="00700896" w:rsidRPr="00700896" w:rsidTr="00CE1686">
        <w:trPr>
          <w:cantSplit/>
        </w:trPr>
        <w:tc>
          <w:tcPr>
            <w:tcW w:w="1616" w:type="dxa"/>
            <w:gridSpan w:val="3"/>
          </w:tcPr>
          <w:p w:rsidR="00700896" w:rsidRPr="00700896" w:rsidRDefault="00700896" w:rsidP="00700896">
            <w:bookmarkStart w:id="9" w:name="dtitle1" w:colFirst="1" w:colLast="1"/>
            <w:bookmarkEnd w:id="8"/>
            <w:r w:rsidRPr="0070089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</w:tcPr>
          <w:p w:rsidR="00A2321F" w:rsidRPr="00700896" w:rsidRDefault="00086F73" w:rsidP="00327D34">
            <w:r>
              <w:t>D</w:t>
            </w:r>
            <w:r w:rsidR="00327D34" w:rsidRPr="00327D34">
              <w:t>raft agenda of SG9 Plenary meetings (</w:t>
            </w:r>
            <w:r w:rsidR="00421BE0" w:rsidRPr="000D5333">
              <w:t>2</w:t>
            </w:r>
            <w:r w:rsidR="00421BE0">
              <w:t>2</w:t>
            </w:r>
            <w:r w:rsidR="00421BE0" w:rsidRPr="000D5333">
              <w:t>-3</w:t>
            </w:r>
            <w:r w:rsidR="00421BE0">
              <w:t>0 January 2018</w:t>
            </w:r>
            <w:r w:rsidR="00327D34" w:rsidRPr="00327D34">
              <w:t>)</w:t>
            </w:r>
          </w:p>
        </w:tc>
      </w:tr>
      <w:tr w:rsidR="00700896" w:rsidRPr="00700896" w:rsidTr="00CE168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089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:rsidR="00700896" w:rsidRPr="00700896" w:rsidRDefault="000D5333" w:rsidP="00700896">
            <w:r>
              <w:t>Admin</w:t>
            </w:r>
          </w:p>
        </w:tc>
      </w:tr>
      <w:bookmarkEnd w:id="2"/>
      <w:bookmarkEnd w:id="10"/>
      <w:tr w:rsidR="00D90CE0" w:rsidRPr="00D90CE0" w:rsidTr="00A2321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D90CE0" w:rsidRPr="00CE1686" w:rsidRDefault="005F3F2F" w:rsidP="00CE1686">
            <w:sdt>
              <w:sdtPr>
                <w:rPr>
                  <w:sz w:val="22"/>
                </w:rPr>
                <w:alias w:val="ContactNameOrgCountry"/>
                <w:tag w:val="ContactNameOrgCountry"/>
                <w:id w:val="-130639986"/>
                <w:placeholder>
                  <w:docPart w:val="8026673C395C4F12A0CFCB5D99EA59A2"/>
                </w:placeholder>
                <w:text w:multiLine="1"/>
              </w:sdtPr>
              <w:sdtEndPr/>
              <w:sdtContent>
                <w:r w:rsidR="00A2321F" w:rsidRPr="00A2321F">
                  <w:rPr>
                    <w:sz w:val="22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51521F2CE1BF48F7A559817889DE9B8B"/>
            </w:placeholder>
          </w:sdtPr>
          <w:sdtEndPr/>
          <w:sdtContent>
            <w:tc>
              <w:tcPr>
                <w:tcW w:w="382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:rsidR="00D90CE0" w:rsidRPr="00CE1686" w:rsidRDefault="00A2321F" w:rsidP="00421BE0">
                <w:pPr>
                  <w:tabs>
                    <w:tab w:val="left" w:pos="796"/>
                  </w:tabs>
                  <w:spacing w:after="120"/>
                </w:pPr>
                <w:r w:rsidRPr="00D14E9B">
                  <w:rPr>
                    <w:sz w:val="22"/>
                    <w:lang w:val="es-ES"/>
                  </w:rPr>
                  <w:t>Tel:</w:t>
                </w:r>
                <w:r w:rsidRPr="00D14E9B">
                  <w:rPr>
                    <w:sz w:val="22"/>
                    <w:lang w:val="es-ES"/>
                  </w:rPr>
                  <w:tab/>
                  <w:t>+41 22 730 5</w:t>
                </w:r>
                <w:r>
                  <w:rPr>
                    <w:sz w:val="22"/>
                    <w:lang w:val="es-ES"/>
                  </w:rPr>
                  <w:t>858</w:t>
                </w:r>
                <w:r>
                  <w:rPr>
                    <w:sz w:val="22"/>
                    <w:lang w:val="es-ES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Fax:</w:t>
                </w:r>
                <w:r w:rsidRPr="001E6796">
                  <w:rPr>
                    <w:sz w:val="22"/>
                    <w:lang w:val="fr-CH"/>
                  </w:rPr>
                  <w:tab/>
                  <w:t>+41 22 730 5853</w:t>
                </w:r>
                <w:r>
                  <w:rPr>
                    <w:sz w:val="22"/>
                    <w:lang w:val="fr-CH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Email</w:t>
                </w:r>
                <w:r w:rsidRPr="001E6796">
                  <w:rPr>
                    <w:sz w:val="22"/>
                    <w:lang w:val="fr-CH"/>
                  </w:rPr>
                  <w:tab/>
                </w:r>
                <w:hyperlink r:id="rId9" w:history="1">
                  <w:r w:rsidRPr="001E6796">
                    <w:rPr>
                      <w:rStyle w:val="Hyperlink"/>
                      <w:sz w:val="22"/>
                      <w:lang w:val="fr-CH"/>
                    </w:rPr>
                    <w:t>tsbsg9@itu.int</w:t>
                  </w:r>
                </w:hyperlink>
              </w:p>
            </w:tc>
          </w:sdtContent>
        </w:sdt>
      </w:tr>
    </w:tbl>
    <w:p w:rsidR="00D90CE0" w:rsidRDefault="00D90CE0" w:rsidP="00A2321F">
      <w:pPr>
        <w:spacing w:before="60"/>
        <w:rPr>
          <w:lang w:val="pt-BR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9"/>
        <w:gridCol w:w="8321"/>
      </w:tblGrid>
      <w:tr w:rsidR="00D90CE0" w:rsidRPr="006C3DFB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363" w:type="dxa"/>
            <w:hideMark/>
          </w:tcPr>
          <w:p w:rsidR="00D90CE0" w:rsidRPr="00421BE0" w:rsidRDefault="005F3F2F" w:rsidP="00327D34">
            <w:pPr>
              <w:rPr>
                <w:lang w:val="de-CH"/>
              </w:rPr>
            </w:pPr>
            <w:sdt>
              <w:sdtPr>
                <w:rPr>
                  <w:lang w:val="de-CH"/>
                </w:rPr>
                <w:alias w:val="Keywords"/>
                <w:tag w:val="Keywords"/>
                <w:id w:val="-1329598096"/>
                <w:placeholder>
                  <w:docPart w:val="6576B4950E0E47F99B5B5DED4DC98AA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7D34" w:rsidRPr="00421BE0">
                  <w:rPr>
                    <w:lang w:val="de-CH"/>
                  </w:rPr>
                  <w:t>ITU-T SG9, draft a</w:t>
                </w:r>
                <w:r w:rsidR="00A2321F" w:rsidRPr="00421BE0">
                  <w:rPr>
                    <w:lang w:val="de-CH"/>
                  </w:rPr>
                  <w:t>genda</w:t>
                </w:r>
              </w:sdtContent>
            </w:sdt>
          </w:p>
        </w:tc>
      </w:tr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0554A93674004AF390C8DFC56B07B91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  <w:hideMark/>
              </w:tcPr>
              <w:p w:rsidR="00D90CE0" w:rsidRPr="00031D8E" w:rsidRDefault="000D5333" w:rsidP="00421BE0">
                <w:r>
                  <w:t xml:space="preserve">This TD </w:t>
                </w:r>
                <w:r w:rsidR="00327D34">
                  <w:t>provides</w:t>
                </w:r>
                <w:r>
                  <w:t xml:space="preserve"> the </w:t>
                </w:r>
                <w:r w:rsidR="00A2321F">
                  <w:t>Agenda of the next SG9</w:t>
                </w:r>
                <w:r>
                  <w:t xml:space="preserve"> meeting </w:t>
                </w:r>
                <w:r w:rsidR="00A2321F">
                  <w:t xml:space="preserve">to be held in </w:t>
                </w:r>
                <w:r w:rsidR="00421BE0">
                  <w:t>Geneva</w:t>
                </w:r>
              </w:p>
            </w:tc>
          </w:sdtContent>
        </w:sdt>
      </w:tr>
    </w:tbl>
    <w:p w:rsidR="00A2321F" w:rsidRPr="00A2321F" w:rsidRDefault="00A2321F" w:rsidP="00E7402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ind w:right="91"/>
        <w:jc w:val="center"/>
        <w:textAlignment w:val="baseline"/>
        <w:rPr>
          <w:rFonts w:asciiTheme="majorBidi" w:eastAsia="SimSun" w:hAnsiTheme="majorBidi" w:cstheme="majorBidi"/>
          <w:b/>
          <w:bCs/>
          <w:lang w:eastAsia="en-US"/>
        </w:rPr>
      </w:pPr>
      <w:r w:rsidRPr="00A2321F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t>Draft Agenda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7995"/>
        <w:gridCol w:w="1491"/>
      </w:tblGrid>
      <w:tr w:rsidR="00421BE0" w:rsidRPr="00E7402F" w:rsidTr="001E12B1">
        <w:trPr>
          <w:jc w:val="center"/>
        </w:trPr>
        <w:tc>
          <w:tcPr>
            <w:tcW w:w="369" w:type="dxa"/>
            <w:shd w:val="clear" w:color="auto" w:fill="C5E0B3" w:themeFill="accent6" w:themeFillTint="66"/>
            <w:hideMark/>
          </w:tcPr>
          <w:p w:rsidR="00421BE0" w:rsidRPr="00E7402F" w:rsidRDefault="00421BE0" w:rsidP="00F2176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995" w:type="dxa"/>
            <w:shd w:val="clear" w:color="auto" w:fill="C5E0B3" w:themeFill="accent6" w:themeFillTint="66"/>
            <w:vAlign w:val="bottom"/>
            <w:hideMark/>
          </w:tcPr>
          <w:p w:rsidR="00421BE0" w:rsidRPr="00E7402F" w:rsidRDefault="00421BE0" w:rsidP="00F2176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Agenda items</w:t>
            </w:r>
          </w:p>
        </w:tc>
        <w:tc>
          <w:tcPr>
            <w:tcW w:w="1491" w:type="dxa"/>
            <w:shd w:val="clear" w:color="auto" w:fill="DBDBDB" w:themeFill="accent3" w:themeFillTint="66"/>
          </w:tcPr>
          <w:p w:rsidR="00421BE0" w:rsidRPr="00E7402F" w:rsidRDefault="00421BE0" w:rsidP="00F2176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7215C" w:rsidRPr="00E7402F" w:rsidTr="00F2176B">
        <w:trPr>
          <w:jc w:val="center"/>
        </w:trPr>
        <w:tc>
          <w:tcPr>
            <w:tcW w:w="369" w:type="dxa"/>
            <w:vMerge w:val="restart"/>
          </w:tcPr>
          <w:p w:rsidR="0067215C" w:rsidRPr="00E7402F" w:rsidRDefault="0067215C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86" w:type="dxa"/>
            <w:gridSpan w:val="2"/>
            <w:vAlign w:val="bottom"/>
            <w:hideMark/>
          </w:tcPr>
          <w:p w:rsidR="0067215C" w:rsidRPr="00E7402F" w:rsidRDefault="0067215C" w:rsidP="0067215C">
            <w:pPr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 xml:space="preserve">Opening of the SG9 meeting </w:t>
            </w:r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67215C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1.1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  <w:t>Approval of the agenda</w:t>
            </w:r>
          </w:p>
        </w:tc>
        <w:tc>
          <w:tcPr>
            <w:tcW w:w="1491" w:type="dxa"/>
          </w:tcPr>
          <w:p w:rsidR="000E637C" w:rsidRPr="00E7402F" w:rsidRDefault="005F3F2F" w:rsidP="00A66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TD163R1</w:t>
              </w:r>
            </w:hyperlink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67215C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1.2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  <w:t>Approval of the previous SG9 Reports</w:t>
            </w:r>
          </w:p>
        </w:tc>
        <w:tc>
          <w:tcPr>
            <w:tcW w:w="1491" w:type="dxa"/>
          </w:tcPr>
          <w:p w:rsidR="000E637C" w:rsidRPr="00E7402F" w:rsidRDefault="005F3F2F" w:rsidP="00A66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SG9-R3</w:t>
              </w:r>
            </w:hyperlink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0E63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1.3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  <w:t>Approval of the work plan for the meeting</w:t>
            </w:r>
          </w:p>
        </w:tc>
        <w:tc>
          <w:tcPr>
            <w:tcW w:w="1491" w:type="dxa"/>
          </w:tcPr>
          <w:p w:rsidR="000E637C" w:rsidRPr="00E7402F" w:rsidRDefault="005F3F2F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TD164R</w:t>
              </w:r>
              <w:r w:rsidR="006C3DFB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3</w:t>
              </w:r>
            </w:hyperlink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67215C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1.4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  <w:t>Document allocation</w:t>
            </w:r>
          </w:p>
        </w:tc>
        <w:tc>
          <w:tcPr>
            <w:tcW w:w="1491" w:type="dxa"/>
          </w:tcPr>
          <w:p w:rsidR="000E637C" w:rsidRPr="00E7402F" w:rsidRDefault="005F3F2F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TD166</w:t>
              </w:r>
              <w:r w:rsidR="005926C6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R</w:t>
              </w:r>
              <w:r w:rsidR="006C3DFB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2</w:t>
              </w:r>
            </w:hyperlink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67215C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1.5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  <w:t>Incoming liaison statements</w:t>
            </w:r>
          </w:p>
        </w:tc>
        <w:tc>
          <w:tcPr>
            <w:tcW w:w="1491" w:type="dxa"/>
          </w:tcPr>
          <w:p w:rsidR="000E637C" w:rsidRPr="00E7402F" w:rsidRDefault="005F3F2F" w:rsidP="00A66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4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TD165</w:t>
              </w:r>
            </w:hyperlink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67215C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1.6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67215C" w:rsidRPr="00E7402F">
              <w:rPr>
                <w:rFonts w:asciiTheme="majorBidi" w:hAnsiTheme="majorBidi" w:cstheme="majorBidi"/>
                <w:sz w:val="20"/>
                <w:szCs w:val="20"/>
              </w:rPr>
              <w:t>Meeting facilities and useful information</w:t>
            </w:r>
          </w:p>
        </w:tc>
        <w:tc>
          <w:tcPr>
            <w:tcW w:w="1491" w:type="dxa"/>
          </w:tcPr>
          <w:p w:rsidR="000E637C" w:rsidRPr="00E7402F" w:rsidRDefault="005F3F2F" w:rsidP="00A66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5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TD167</w:t>
              </w:r>
            </w:hyperlink>
          </w:p>
        </w:tc>
      </w:tr>
      <w:tr w:rsidR="000E637C" w:rsidRPr="00E7402F" w:rsidTr="001E12B1">
        <w:trPr>
          <w:jc w:val="center"/>
        </w:trPr>
        <w:tc>
          <w:tcPr>
            <w:tcW w:w="369" w:type="dxa"/>
            <w:vMerge/>
          </w:tcPr>
          <w:p w:rsidR="000E637C" w:rsidRPr="00E7402F" w:rsidRDefault="000E637C" w:rsidP="000E63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0E637C" w:rsidRPr="00E7402F" w:rsidRDefault="000E637C" w:rsidP="0067215C">
            <w:pPr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1.7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67215C" w:rsidRPr="00E7402F">
              <w:rPr>
                <w:rFonts w:asciiTheme="majorBidi" w:hAnsiTheme="majorBidi" w:cstheme="majorBidi"/>
                <w:sz w:val="20"/>
                <w:szCs w:val="20"/>
              </w:rPr>
              <w:t>Newcomers’ welcome pack</w:t>
            </w:r>
          </w:p>
        </w:tc>
        <w:tc>
          <w:tcPr>
            <w:tcW w:w="1491" w:type="dxa"/>
          </w:tcPr>
          <w:p w:rsidR="000E637C" w:rsidRPr="00E7402F" w:rsidRDefault="005F3F2F" w:rsidP="00A665C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6" w:history="1">
              <w:r w:rsidR="0067215C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TD170</w:t>
              </w:r>
            </w:hyperlink>
          </w:p>
        </w:tc>
      </w:tr>
      <w:tr w:rsidR="00421BE0" w:rsidRPr="00E7402F" w:rsidTr="001E12B1">
        <w:trPr>
          <w:jc w:val="center"/>
        </w:trPr>
        <w:tc>
          <w:tcPr>
            <w:tcW w:w="369" w:type="dxa"/>
          </w:tcPr>
          <w:p w:rsidR="00421BE0" w:rsidRPr="00E7402F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361067" w:rsidRPr="00E7402F" w:rsidRDefault="00421BE0" w:rsidP="00105341">
            <w:pPr>
              <w:tabs>
                <w:tab w:val="left" w:pos="674"/>
              </w:tabs>
              <w:ind w:left="675" w:hanging="675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Feedback on interim activities since the last meeting</w:t>
            </w:r>
          </w:p>
        </w:tc>
        <w:tc>
          <w:tcPr>
            <w:tcW w:w="1491" w:type="dxa"/>
          </w:tcPr>
          <w:p w:rsidR="00CF0569" w:rsidRPr="00E7402F" w:rsidRDefault="005F3F2F" w:rsidP="0010534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7" w:history="1">
              <w:r w:rsidR="00CF0569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</w:t>
              </w:r>
              <w:r w:rsidR="00CF0569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1</w:t>
              </w:r>
              <w:r w:rsidR="00CF0569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68</w:t>
              </w:r>
            </w:hyperlink>
          </w:p>
        </w:tc>
      </w:tr>
      <w:tr w:rsidR="00283CC3" w:rsidRPr="00E7402F" w:rsidTr="001E12B1">
        <w:trPr>
          <w:jc w:val="center"/>
        </w:trPr>
        <w:tc>
          <w:tcPr>
            <w:tcW w:w="369" w:type="dxa"/>
            <w:vMerge w:val="restart"/>
          </w:tcPr>
          <w:p w:rsidR="00283CC3" w:rsidRPr="00E7402F" w:rsidRDefault="00283CC3" w:rsidP="00CF0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283CC3" w:rsidRPr="00E7402F" w:rsidRDefault="00283CC3" w:rsidP="00105341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Q2/9 (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13-14 July 2017, Geneva, Switzerland)</w:t>
            </w:r>
          </w:p>
        </w:tc>
        <w:tc>
          <w:tcPr>
            <w:tcW w:w="1491" w:type="dxa"/>
          </w:tcPr>
          <w:p w:rsidR="00283CC3" w:rsidRPr="00E7402F" w:rsidRDefault="005F3F2F" w:rsidP="0010534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18" w:history="1">
              <w:r w:rsidR="00283CC3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TD183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Q2/9 (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2-6 November 2017, Berlin, Germany)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19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TD238</w:t>
              </w:r>
            </w:hyperlink>
          </w:p>
        </w:tc>
      </w:tr>
      <w:tr w:rsidR="00283CC3" w:rsidRPr="00E7402F" w:rsidTr="001E12B1">
        <w:trPr>
          <w:jc w:val="center"/>
        </w:trPr>
        <w:tc>
          <w:tcPr>
            <w:tcW w:w="369" w:type="dxa"/>
            <w:vMerge/>
          </w:tcPr>
          <w:p w:rsidR="00283CC3" w:rsidRPr="00E7402F" w:rsidRDefault="00283CC3" w:rsidP="0010534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283CC3" w:rsidRPr="00E7402F" w:rsidRDefault="00283CC3" w:rsidP="00105341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Q5/9 (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7 August 2017, e-meeting)</w:t>
            </w:r>
          </w:p>
        </w:tc>
        <w:tc>
          <w:tcPr>
            <w:tcW w:w="1491" w:type="dxa"/>
          </w:tcPr>
          <w:p w:rsidR="00283CC3" w:rsidRPr="00E7402F" w:rsidRDefault="005F3F2F" w:rsidP="0010534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20" w:history="1">
              <w:r w:rsidR="00283CC3"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TD186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Q5/9 (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30 November 2017, Beijing, and 22 December 2017, e-meeting)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1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TD240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Q7/9 (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7-10 August 2017, Geneva, Switzerland)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tabs>
                <w:tab w:val="left" w:pos="720"/>
                <w:tab w:val="left" w:pos="1430"/>
              </w:tabs>
              <w:spacing w:before="0" w:after="120" w:line="240" w:lineRule="atLeast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pt-BR"/>
              </w:rPr>
            </w:pPr>
            <w:hyperlink r:id="rId22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TD184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Q7/9 (13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-16 November 2017, e-meeting)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23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TD229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Q9/9 (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2 August 2017, e-meeting)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24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TD185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IRG-AVA (2 October 2017, 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</w:rPr>
              <w:t>Geneva, Switzerland)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5" w:history="1">
              <w:r w:rsidRPr="00E7402F">
                <w:rPr>
                  <w:rStyle w:val="Hyperlink"/>
                  <w:rFonts w:asciiTheme="majorBidi" w:eastAsia="MS Mincho" w:hAnsiTheme="majorBidi" w:cstheme="majorBidi"/>
                  <w:sz w:val="20"/>
                  <w:szCs w:val="20"/>
                  <w:lang w:val="en-US" w:eastAsia="zh-CN"/>
                </w:rPr>
                <w:t>TD236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284"/>
              <w:rPr>
                <w:rFonts w:asciiTheme="majorBidi" w:hAnsiTheme="majorBidi" w:cstheme="majorBidi"/>
                <w:i/>
                <w:iCs/>
                <w:sz w:val="20"/>
                <w:szCs w:val="20"/>
                <w:lang w:val="es-ES_tradnl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  <w:lang w:val="es-ES_tradnl"/>
              </w:rPr>
              <w:t xml:space="preserve">IRG-AVQA (11 May 2017, </w:t>
            </w:r>
            <w:r w:rsidRPr="00E7402F">
              <w:rPr>
                <w:rFonts w:asciiTheme="majorBidi" w:eastAsia="MS Mincho" w:hAnsiTheme="majorBidi" w:cstheme="majorBidi"/>
                <w:i/>
                <w:iCs/>
                <w:sz w:val="20"/>
                <w:szCs w:val="20"/>
                <w:lang w:val="es-ES_tradnl"/>
              </w:rPr>
              <w:t>Los Gatos, USA)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6" w:history="1">
              <w:r w:rsidRPr="00E7402F">
                <w:rPr>
                  <w:rStyle w:val="Hyperlink"/>
                  <w:rFonts w:asciiTheme="majorBidi" w:eastAsia="MS Mincho" w:hAnsiTheme="majorBidi" w:cstheme="majorBidi"/>
                  <w:sz w:val="20"/>
                  <w:szCs w:val="20"/>
                  <w:lang w:val="en-US" w:eastAsia="zh-CN"/>
                </w:rPr>
                <w:t>TD239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TOC1"/>
              <w:spacing w:before="120"/>
              <w:rPr>
                <w:rFonts w:asciiTheme="majorBidi" w:hAnsiTheme="majorBidi" w:cstheme="majorBidi"/>
                <w:sz w:val="20"/>
              </w:rPr>
            </w:pPr>
            <w:r w:rsidRPr="00E7402F">
              <w:rPr>
                <w:rFonts w:asciiTheme="majorBidi" w:hAnsiTheme="majorBidi" w:cstheme="majorBidi"/>
                <w:sz w:val="20"/>
              </w:rPr>
              <w:t>SG9 organization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 w:val="restart"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spacing w:before="0"/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SG9 Working Party structure and its Management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7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7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5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Questions Rapporteurs and Associates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8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1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76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Liaison Officers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9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TD1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7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7</w:t>
              </w:r>
            </w:hyperlink>
            <w:r w:rsidR="0078349D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t>R1</w:t>
            </w: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tabs>
                <w:tab w:val="left" w:pos="674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Contributions for opening Plenary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TOC1"/>
              <w:spacing w:before="120"/>
              <w:rPr>
                <w:rFonts w:asciiTheme="majorBidi" w:hAnsiTheme="majorBidi" w:cstheme="majorBidi"/>
                <w:sz w:val="20"/>
              </w:rPr>
            </w:pPr>
            <w:r w:rsidRPr="00E7402F">
              <w:rPr>
                <w:rFonts w:asciiTheme="majorBidi" w:hAnsiTheme="majorBidi" w:cstheme="majorBidi"/>
                <w:sz w:val="20"/>
              </w:rPr>
              <w:t>TSAG results relevant to SG9</w:t>
            </w:r>
          </w:p>
          <w:p w:rsidR="006C3DFB" w:rsidRPr="00E7402F" w:rsidRDefault="006C3DFB" w:rsidP="006C3DFB">
            <w:pPr>
              <w:pStyle w:val="TOC1"/>
              <w:spacing w:before="120"/>
              <w:ind w:left="0" w:firstLine="0"/>
              <w:rPr>
                <w:rFonts w:asciiTheme="majorBidi" w:hAnsiTheme="majorBidi" w:cstheme="majorBidi"/>
                <w:i/>
                <w:iCs/>
                <w:sz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</w:rPr>
              <w:t xml:space="preserve">NOTE: 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</w:rPr>
              <w:t xml:space="preserve">In reply to TSAG iLS (TD204) 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lang w:val="en-US"/>
              </w:rPr>
              <w:t>SG9 Chairman provided a quick feedback to the expert group: “Article 5.3 of the ITR could be associated with the SG9 Recommendations J.260 – J.263, which are related to preferential telecommunications on the cable TV networks”. A more detailed review is due by this SG9 meeting and a reply to TSAG is to be drafted.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hyperlink r:id="rId30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TD2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0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4</w:t>
              </w:r>
            </w:hyperlink>
            <w:r w:rsidRPr="00E7402F">
              <w:rPr>
                <w:rFonts w:asciiTheme="majorBidi" w:hAnsiTheme="majorBidi" w:cstheme="majorBidi"/>
                <w:sz w:val="20"/>
                <w:szCs w:val="20"/>
                <w:lang w:val="de-CH"/>
              </w:rPr>
              <w:t xml:space="preserve">, </w:t>
            </w:r>
            <w:hyperlink r:id="rId31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TD207</w:t>
              </w:r>
            </w:hyperlink>
            <w:r w:rsidRPr="00E7402F">
              <w:rPr>
                <w:rStyle w:val="Hyperlink"/>
                <w:rFonts w:asciiTheme="majorBidi" w:hAnsiTheme="majorBidi" w:cstheme="majorBidi"/>
                <w:sz w:val="20"/>
                <w:szCs w:val="20"/>
                <w:u w:val="none"/>
              </w:rPr>
              <w:t xml:space="preserve">, </w:t>
            </w:r>
            <w:hyperlink r:id="rId32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TD227</w:t>
              </w:r>
            </w:hyperlink>
          </w:p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tabs>
                <w:tab w:val="left" w:pos="674"/>
              </w:tabs>
              <w:ind w:left="674" w:hanging="674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Report and liaison statements from other Groups/Workshops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 w:val="restart"/>
          </w:tcPr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  <w:p w:rsidR="006C3DFB" w:rsidRPr="00E7402F" w:rsidRDefault="006C3DFB" w:rsidP="006C3DF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Theme="majorBidi" w:hAnsiTheme="majorBidi" w:cstheme="majorBidi"/>
                <w:sz w:val="20"/>
                <w:szCs w:val="20"/>
                <w:lang w:val="de-CH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eastAsia="SimSun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SG5 </w:t>
            </w:r>
          </w:p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lang w:eastAsia="en-US"/>
              </w:rPr>
              <w:t>(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stale work items and SG Reports on lead study group activities "reply to TSAG"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3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TD188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(JCA-IdM "reply to SG17" – information) 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4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TD189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(IAB statement on IPv6 "reply to TSAG"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5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TD190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(Telecommunication Management and OAM Project Plan "reply to TSAG"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6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TD191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(Open Source "reply to TSAG"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7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TD192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(Operational Plan for Implementation of WTSA-16 Resolution 72 and 73 "reply to TSAG"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8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TD194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(ITU inter-Sector coordination "reply to TSAG"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9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TD195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(the new structure of ITU-T SG5 and revised text of Qs 6, 7, 9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0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TD198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  <w:lang w:val="fr-CH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  <w:lang w:val="fr-CH"/>
              </w:rPr>
              <w:t>(Enhancing ITU-T document templates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1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TD232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(ITU-T Recs: information for users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  <w:lang w:val="fr-CH"/>
              </w:rPr>
              <w:t>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2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TD233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SG15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(merge of Q18/15 and Q19/15 activities–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3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0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1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Accessibility </w:t>
            </w:r>
          </w:p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ISO/IEC JTC1 SC35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(cooperation on accessible audiovisual media standardization "reply to IRG-AVA"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4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TD208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SG16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(cooperation on accessible audiovisual media standardization "reply to ISO/IEC JTC1/SC34"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5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TD221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SG16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(update to ToR on IRG-AVA "reply to ITU-R"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6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TD220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ITU-R SG 6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(draft revision of Report on Accessibility to broadcasting services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7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TD215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SG12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(update to ToR of IRG-AVQA "reply to ITU-R"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8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2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10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49102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  <w:lang w:val="fr-CH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fr-CH"/>
              </w:rPr>
              <w:t>APT ASTAP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  <w:lang w:val="fr-CH"/>
              </w:rPr>
              <w:t xml:space="preserve"> (questionnaire on IPTV/CATV 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"reply to SG9" – </w:t>
            </w:r>
            <w:r w:rsidR="0049102B" w:rsidRPr="0049102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information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6C3DFB" w:rsidRPr="00E7402F" w:rsidRDefault="0049102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9" w:history="1">
              <w:r w:rsidR="006C3DFB" w:rsidRPr="0049102B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</w:t>
              </w:r>
              <w:r w:rsidR="006C3DFB" w:rsidRPr="0049102B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1</w:t>
              </w:r>
              <w:r w:rsidR="006C3DFB" w:rsidRPr="0049102B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3</w:t>
              </w:r>
              <w:r w:rsidRPr="0049102B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R1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JCA-MMeS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(amendment of the ToR of the JCA on MMeS</w:t>
            </w:r>
            <w:r w:rsidR="00100AB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– </w:t>
            </w:r>
            <w:r w:rsidRPr="00E7402F"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</w:rPr>
              <w:t>action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0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TD216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SG16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(Global Platform "reply to ITU-R"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1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1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8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SG13</w:t>
            </w:r>
          </w:p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(new FG: Machine Learning for Future Networks including 5G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2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2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6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1"/>
                <w:numId w:val="32"/>
              </w:numPr>
              <w:tabs>
                <w:tab w:val="left" w:pos="371"/>
              </w:tabs>
              <w:ind w:left="799" w:firstLineChars="0" w:hanging="425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(review Cloud Computing Standardization Roadmap and provide missing or update information – information)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3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2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28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  <w:vMerge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ETSI TC CABLE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(endorsement of DOCSIS 3.1 </w:t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sym w:font="Wingdings" w:char="F0E0"/>
            </w: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_Q1 and Q7)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4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TD2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3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4</w:t>
              </w:r>
            </w:hyperlink>
            <w:r w:rsidRPr="00E7402F">
              <w:rPr>
                <w:rStyle w:val="Hyperlink"/>
                <w:rFonts w:asciiTheme="majorBidi" w:hAnsiTheme="majorBidi" w:cstheme="majorBidi"/>
                <w:sz w:val="20"/>
                <w:szCs w:val="20"/>
                <w:u w:val="none"/>
              </w:rPr>
              <w:t xml:space="preserve"> </w:t>
            </w: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tabs>
                <w:tab w:val="left" w:pos="674"/>
              </w:tabs>
              <w:ind w:left="674" w:hanging="674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Promotion of SG9 work, workshops organization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5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TD256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Documents planned for Approval/Consent/Determination/Agreement at this meeting</w:t>
            </w:r>
          </w:p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Intellectual Property Rights inquiry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tabs>
                <w:tab w:val="center" w:pos="1134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6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1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81</w:t>
              </w:r>
            </w:hyperlink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tabs>
                <w:tab w:val="left" w:pos="371"/>
              </w:tabs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AOB for opening Plenary</w:t>
            </w:r>
          </w:p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Naming of documents</w:t>
            </w:r>
          </w:p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ITU-T Kaleidoscope- Update on academic conferences</w:t>
            </w:r>
          </w:p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ITU Journal: ICT Discoveries - call for papers on "The impact of Artificial Intelligence (AI) on communication networks and services"    </w:t>
            </w:r>
          </w:p>
          <w:p w:rsidR="006C3DFB" w:rsidRPr="00E7402F" w:rsidRDefault="006C3DFB" w:rsidP="006C3DFB">
            <w:pPr>
              <w:pStyle w:val="ListParagraph"/>
              <w:numPr>
                <w:ilvl w:val="0"/>
                <w:numId w:val="32"/>
              </w:numPr>
              <w:tabs>
                <w:tab w:val="left" w:pos="371"/>
              </w:tabs>
              <w:ind w:left="371" w:firstLineChars="0" w:hanging="37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BSG Presentation</w:t>
            </w:r>
            <w:bookmarkStart w:id="11" w:name="_GoBack"/>
            <w:bookmarkEnd w:id="11"/>
          </w:p>
        </w:tc>
        <w:tc>
          <w:tcPr>
            <w:tcW w:w="1491" w:type="dxa"/>
          </w:tcPr>
          <w:p w:rsidR="006C3DFB" w:rsidRPr="001E12B1" w:rsidRDefault="006C3DFB" w:rsidP="006C3DFB">
            <w:pPr>
              <w:tabs>
                <w:tab w:val="center" w:pos="1134"/>
              </w:tabs>
              <w:jc w:val="center"/>
              <w:rPr>
                <w:rStyle w:val="Hyperlink"/>
                <w:lang w:val="de-CH"/>
              </w:rPr>
            </w:pPr>
          </w:p>
          <w:p w:rsidR="006C3DFB" w:rsidRPr="00E7402F" w:rsidRDefault="006C3DFB" w:rsidP="006C3DFB">
            <w:pPr>
              <w:tabs>
                <w:tab w:val="center" w:pos="1134"/>
              </w:tabs>
              <w:jc w:val="center"/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begin"/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instrText xml:space="preserve"> HYPERLINK "http://www.itu.int/md/T17-SG09-180122-TD-GEN-0178/en" </w:instrText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separate"/>
            </w:r>
            <w:r w:rsidRPr="00E7402F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t>TD</w:t>
            </w:r>
            <w:r w:rsidRPr="00E7402F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t>1</w:t>
            </w:r>
            <w:r w:rsidRPr="00E7402F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t>78</w:t>
            </w:r>
          </w:p>
          <w:p w:rsidR="006C3DFB" w:rsidRPr="00E7402F" w:rsidRDefault="006C3DFB" w:rsidP="006C3DFB">
            <w:pPr>
              <w:tabs>
                <w:tab w:val="center" w:pos="1134"/>
              </w:tabs>
              <w:jc w:val="center"/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end"/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begin"/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instrText>HYPERLINK "http://www.itu.int/md/T17-SG09-180122-TD-GEN-0174/en"</w:instrText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separate"/>
            </w:r>
            <w:r w:rsidRPr="00E7402F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t>TD174</w:t>
            </w:r>
          </w:p>
          <w:p w:rsidR="006C3DFB" w:rsidRPr="00E7402F" w:rsidRDefault="006C3DFB" w:rsidP="006C3DFB">
            <w:pPr>
              <w:tabs>
                <w:tab w:val="center" w:pos="1134"/>
              </w:tabs>
              <w:jc w:val="center"/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end"/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begin"/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instrText xml:space="preserve"> HYPERLINK "http://www.itu.int/md/T17-SG09-180122-TD-GEN-0187/en" </w:instrText>
            </w: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separate"/>
            </w:r>
            <w:r w:rsidRPr="00E7402F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t>TD187</w:t>
            </w:r>
          </w:p>
          <w:p w:rsidR="006C3DFB" w:rsidRPr="001E12B1" w:rsidRDefault="006C3DFB" w:rsidP="006C3DFB">
            <w:pPr>
              <w:tabs>
                <w:tab w:val="center" w:pos="1134"/>
              </w:tabs>
              <w:jc w:val="center"/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</w:pPr>
            <w:r w:rsidRPr="001E12B1">
              <w:rPr>
                <w:rStyle w:val="Hyperlink"/>
                <w:rFonts w:asciiTheme="majorBidi" w:hAnsiTheme="majorBidi" w:cstheme="majorBidi"/>
                <w:sz w:val="20"/>
                <w:szCs w:val="20"/>
                <w:lang w:val="de-CH"/>
              </w:rPr>
              <w:fldChar w:fldCharType="end"/>
            </w:r>
          </w:p>
          <w:p w:rsidR="006C3DFB" w:rsidRPr="001E12B1" w:rsidRDefault="006C3DFB" w:rsidP="006C3DFB">
            <w:pPr>
              <w:tabs>
                <w:tab w:val="center" w:pos="1134"/>
              </w:tabs>
              <w:jc w:val="center"/>
              <w:rPr>
                <w:rStyle w:val="Hyperlink"/>
                <w:lang w:val="de-CH"/>
              </w:rPr>
            </w:pPr>
            <w:hyperlink r:id="rId57" w:history="1"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TD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2</w:t>
              </w:r>
              <w:r w:rsidRPr="00E7402F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val="de-CH"/>
                </w:rPr>
                <w:t>57</w:t>
              </w:r>
            </w:hyperlink>
          </w:p>
        </w:tc>
      </w:tr>
      <w:tr w:rsidR="006C3DFB" w:rsidRPr="00E7402F" w:rsidTr="00421BE0">
        <w:trPr>
          <w:trHeight w:val="187"/>
          <w:jc w:val="center"/>
        </w:trPr>
        <w:tc>
          <w:tcPr>
            <w:tcW w:w="9855" w:type="dxa"/>
            <w:gridSpan w:val="3"/>
            <w:shd w:val="clear" w:color="auto" w:fill="C5E0B3" w:themeFill="accent6" w:themeFillTint="66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tabs>
                <w:tab w:val="left" w:pos="674"/>
              </w:tabs>
              <w:ind w:left="675" w:hanging="675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Intellectual Property Rights inquiry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Approval/Consent/Determination of draft Recommendations and agreement of other deliverables</w:t>
            </w:r>
          </w:p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spacing w:before="0"/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Recommendations</w:t>
            </w:r>
          </w:p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Supplements</w:t>
            </w:r>
          </w:p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Technical Papers and Reports</w:t>
            </w:r>
          </w:p>
          <w:p w:rsidR="006C3DFB" w:rsidRPr="00E7402F" w:rsidRDefault="006C3DFB" w:rsidP="006C3DFB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Others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Approval of Working</w:t>
            </w:r>
            <w:r w:rsidRPr="00E7402F">
              <w:rPr>
                <w:rFonts w:asciiTheme="majorBidi" w:hAnsiTheme="majorBidi" w:cstheme="majorBidi"/>
                <w:sz w:val="20"/>
                <w:szCs w:val="20"/>
              </w:rPr>
              <w:noBreakHyphen/>
              <w:t xml:space="preserve">Party reports and Question meeting report 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tabs>
                <w:tab w:val="left" w:pos="720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 xml:space="preserve">Outgoing Liaison Statements 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 xml:space="preserve">Agreement to start new work items 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Update of the SG9 Work Programme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tabs>
                <w:tab w:val="left" w:pos="720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 xml:space="preserve">New/revised Questions (if any) 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tabs>
                <w:tab w:val="left" w:pos="720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New appointment of Rapporteurs, Associate Rapporteurs, Liaison Officers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tabs>
                <w:tab w:val="left" w:pos="720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Date and place of the next SG9 meeting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Future Interim Activities (Working Party and Rapporteur meetings)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Future events related to SG9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6C3DFB" w:rsidRPr="00E7402F" w:rsidTr="001E12B1">
        <w:trPr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>AOB for closing Plenary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C3DFB" w:rsidRPr="00E7402F" w:rsidTr="001E12B1">
        <w:trPr>
          <w:trHeight w:val="241"/>
          <w:jc w:val="center"/>
        </w:trPr>
        <w:tc>
          <w:tcPr>
            <w:tcW w:w="369" w:type="dxa"/>
          </w:tcPr>
          <w:p w:rsidR="006C3DFB" w:rsidRPr="00E7402F" w:rsidRDefault="006C3DFB" w:rsidP="006C3DFB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5" w:type="dxa"/>
            <w:vAlign w:val="bottom"/>
            <w:hideMark/>
          </w:tcPr>
          <w:p w:rsidR="006C3DFB" w:rsidRPr="00E7402F" w:rsidRDefault="006C3DFB" w:rsidP="006C3DFB">
            <w:pPr>
              <w:spacing w:before="0"/>
              <w:rPr>
                <w:rFonts w:asciiTheme="majorBidi" w:hAnsiTheme="majorBidi" w:cstheme="majorBidi"/>
                <w:sz w:val="20"/>
                <w:szCs w:val="20"/>
              </w:rPr>
            </w:pPr>
            <w:r w:rsidRPr="00E7402F">
              <w:rPr>
                <w:rFonts w:asciiTheme="majorBidi" w:hAnsiTheme="majorBidi" w:cstheme="majorBidi"/>
                <w:sz w:val="20"/>
                <w:szCs w:val="20"/>
              </w:rPr>
              <w:t xml:space="preserve">Closing </w:t>
            </w:r>
          </w:p>
        </w:tc>
        <w:tc>
          <w:tcPr>
            <w:tcW w:w="1491" w:type="dxa"/>
          </w:tcPr>
          <w:p w:rsidR="006C3DFB" w:rsidRPr="00E7402F" w:rsidRDefault="006C3DFB" w:rsidP="006C3DF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A2321F" w:rsidRDefault="00421BE0" w:rsidP="00E7402F">
      <w:pPr>
        <w:pStyle w:val="TOC1"/>
        <w:keepLines w:val="0"/>
        <w:ind w:left="0" w:firstLine="0"/>
        <w:rPr>
          <w:rFonts w:asciiTheme="majorBidi" w:hAnsiTheme="majorBidi" w:cstheme="majorBidi"/>
          <w:lang w:val="en-US"/>
        </w:rPr>
      </w:pPr>
      <w:r w:rsidRPr="007B0216">
        <w:rPr>
          <w:b/>
          <w:bCs/>
          <w:i/>
          <w:iCs/>
          <w:sz w:val="20"/>
        </w:rPr>
        <w:t>Note 1:</w:t>
      </w:r>
      <w:r w:rsidRPr="007B0216">
        <w:rPr>
          <w:i/>
          <w:iCs/>
          <w:sz w:val="20"/>
        </w:rPr>
        <w:t xml:space="preserve"> Items 1 to 9 are expected to be addressed in the opening Plenary </w:t>
      </w:r>
      <w:r>
        <w:rPr>
          <w:i/>
          <w:iCs/>
          <w:sz w:val="20"/>
        </w:rPr>
        <w:t>(</w:t>
      </w:r>
      <w:r w:rsidRPr="007B0216">
        <w:rPr>
          <w:i/>
          <w:iCs/>
          <w:sz w:val="20"/>
        </w:rPr>
        <w:t>22 January 2018) and items 10 to 22 are expected to be addressed in the closing Plenary (30 January 2018).</w:t>
      </w:r>
      <w:r w:rsidR="00E7402F">
        <w:rPr>
          <w:i/>
          <w:iCs/>
          <w:sz w:val="20"/>
        </w:rPr>
        <w:br/>
      </w:r>
      <w:r w:rsidRPr="007B0216">
        <w:rPr>
          <w:b/>
          <w:bCs/>
          <w:i/>
          <w:iCs/>
          <w:sz w:val="20"/>
        </w:rPr>
        <w:t>Note 2:</w:t>
      </w:r>
      <w:r w:rsidRPr="007B0216">
        <w:rPr>
          <w:i/>
          <w:iCs/>
          <w:sz w:val="20"/>
        </w:rPr>
        <w:t xml:space="preserve"> Updates to the agenda can be found in </w:t>
      </w:r>
      <w:hyperlink r:id="rId58" w:history="1">
        <w:r w:rsidRPr="007B0216">
          <w:rPr>
            <w:rStyle w:val="Hyperlink"/>
            <w:i/>
            <w:iCs/>
            <w:sz w:val="20"/>
          </w:rPr>
          <w:t>TD163</w:t>
        </w:r>
      </w:hyperlink>
    </w:p>
    <w:p w:rsidR="00672327" w:rsidRPr="0021228C" w:rsidRDefault="00A2321F" w:rsidP="00672327">
      <w:pPr>
        <w:jc w:val="center"/>
      </w:pPr>
      <w:r>
        <w:t>______</w:t>
      </w:r>
      <w:r w:rsidR="00672327" w:rsidRPr="0021228C">
        <w:t>_________________</w:t>
      </w:r>
    </w:p>
    <w:sectPr w:rsidR="00672327" w:rsidRPr="0021228C" w:rsidSect="0067215C">
      <w:headerReference w:type="default" r:id="rId59"/>
      <w:pgSz w:w="11907" w:h="16840"/>
      <w:pgMar w:top="1417" w:right="1134" w:bottom="170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F2F" w:rsidRDefault="005F3F2F">
      <w:r>
        <w:separator/>
      </w:r>
    </w:p>
  </w:endnote>
  <w:endnote w:type="continuationSeparator" w:id="0">
    <w:p w:rsidR="005F3F2F" w:rsidRDefault="005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F2F" w:rsidRDefault="005F3F2F">
      <w:r>
        <w:separator/>
      </w:r>
    </w:p>
  </w:footnote>
  <w:footnote w:type="continuationSeparator" w:id="0">
    <w:p w:rsidR="005F3F2F" w:rsidRDefault="005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6B" w:rsidRPr="00700896" w:rsidRDefault="00F2176B" w:rsidP="00700896">
    <w:pPr>
      <w:pStyle w:val="Header"/>
      <w:rPr>
        <w:sz w:val="18"/>
      </w:rPr>
    </w:pPr>
    <w:r w:rsidRPr="00700896">
      <w:rPr>
        <w:sz w:val="18"/>
      </w:rPr>
      <w:t xml:space="preserve">- </w:t>
    </w:r>
    <w:r w:rsidRPr="00700896">
      <w:rPr>
        <w:sz w:val="18"/>
      </w:rPr>
      <w:fldChar w:fldCharType="begin"/>
    </w:r>
    <w:r w:rsidRPr="00700896">
      <w:rPr>
        <w:sz w:val="18"/>
      </w:rPr>
      <w:instrText xml:space="preserve"> PAGE  \* MERGEFORMAT </w:instrText>
    </w:r>
    <w:r w:rsidRPr="00700896">
      <w:rPr>
        <w:sz w:val="18"/>
      </w:rPr>
      <w:fldChar w:fldCharType="separate"/>
    </w:r>
    <w:r w:rsidR="00AF42AA">
      <w:rPr>
        <w:noProof/>
        <w:sz w:val="18"/>
      </w:rPr>
      <w:t>3</w:t>
    </w:r>
    <w:r w:rsidRPr="00700896">
      <w:rPr>
        <w:sz w:val="18"/>
      </w:rPr>
      <w:fldChar w:fldCharType="end"/>
    </w:r>
    <w:r w:rsidRPr="00700896">
      <w:rPr>
        <w:sz w:val="18"/>
      </w:rPr>
      <w:t xml:space="preserve"> -</w:t>
    </w:r>
  </w:p>
  <w:p w:rsidR="00F2176B" w:rsidRPr="00700896" w:rsidRDefault="00F2176B" w:rsidP="00700896">
    <w:pPr>
      <w:pStyle w:val="Header"/>
      <w:spacing w:after="240"/>
      <w:rPr>
        <w:sz w:val="18"/>
      </w:rPr>
    </w:pPr>
    <w:r w:rsidRPr="00700896">
      <w:rPr>
        <w:sz w:val="18"/>
      </w:rPr>
      <w:fldChar w:fldCharType="begin"/>
    </w:r>
    <w:r w:rsidRPr="00700896">
      <w:rPr>
        <w:sz w:val="18"/>
      </w:rPr>
      <w:instrText xml:space="preserve"> STYLEREF  Docnumber  </w:instrText>
    </w:r>
    <w:r w:rsidRPr="00700896">
      <w:rPr>
        <w:sz w:val="18"/>
      </w:rPr>
      <w:fldChar w:fldCharType="separate"/>
    </w:r>
    <w:r w:rsidR="00AF42AA">
      <w:rPr>
        <w:noProof/>
        <w:sz w:val="18"/>
      </w:rPr>
      <w:t>SG9-TD163R1/GEN</w:t>
    </w:r>
    <w:r w:rsidRPr="0070089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C03E48"/>
    <w:multiLevelType w:val="hybridMultilevel"/>
    <w:tmpl w:val="322AC4EE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DC977A4"/>
    <w:multiLevelType w:val="hybridMultilevel"/>
    <w:tmpl w:val="290CF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7942"/>
    <w:multiLevelType w:val="hybridMultilevel"/>
    <w:tmpl w:val="5B3A3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944417E"/>
    <w:multiLevelType w:val="hybridMultilevel"/>
    <w:tmpl w:val="59DE0746"/>
    <w:lvl w:ilvl="0" w:tplc="77E64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E29EB"/>
    <w:multiLevelType w:val="hybridMultilevel"/>
    <w:tmpl w:val="050C1254"/>
    <w:lvl w:ilvl="0" w:tplc="4BE858DA">
      <w:start w:val="1"/>
      <w:numFmt w:val="decimal"/>
      <w:lvlText w:val="%1"/>
      <w:lvlJc w:val="left"/>
      <w:pPr>
        <w:ind w:left="1157" w:hanging="7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557A5"/>
    <w:multiLevelType w:val="hybridMultilevel"/>
    <w:tmpl w:val="542A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E20B1"/>
    <w:multiLevelType w:val="hybridMultilevel"/>
    <w:tmpl w:val="C040D5F2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4A166CE3"/>
    <w:multiLevelType w:val="hybridMultilevel"/>
    <w:tmpl w:val="265889EC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1377279"/>
    <w:multiLevelType w:val="hybridMultilevel"/>
    <w:tmpl w:val="D370E60C"/>
    <w:lvl w:ilvl="0" w:tplc="2BDE49D6">
      <w:start w:val="1"/>
      <w:numFmt w:val="bullet"/>
      <w:lvlText w:val="–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C8A615E"/>
    <w:multiLevelType w:val="hybridMultilevel"/>
    <w:tmpl w:val="ACEA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E43C3"/>
    <w:multiLevelType w:val="hybridMultilevel"/>
    <w:tmpl w:val="7E7E1946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F593625"/>
    <w:multiLevelType w:val="hybridMultilevel"/>
    <w:tmpl w:val="AC468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12B11"/>
    <w:multiLevelType w:val="hybridMultilevel"/>
    <w:tmpl w:val="D034D160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3901C1A"/>
    <w:multiLevelType w:val="hybridMultilevel"/>
    <w:tmpl w:val="AAD06188"/>
    <w:lvl w:ilvl="0" w:tplc="A1EAFFD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3EA6BF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8AC766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574AADC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26C7DB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3C82A84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76D068D2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7D2E4D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9D147B7A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5E63921"/>
    <w:multiLevelType w:val="hybridMultilevel"/>
    <w:tmpl w:val="E0A6FC44"/>
    <w:lvl w:ilvl="0" w:tplc="41084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A485D"/>
    <w:multiLevelType w:val="hybridMultilevel"/>
    <w:tmpl w:val="9808EC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6"/>
  </w:num>
  <w:num w:numId="7">
    <w:abstractNumId w:val="1"/>
  </w:num>
  <w:num w:numId="8">
    <w:abstractNumId w:val="9"/>
  </w:num>
  <w:num w:numId="9">
    <w:abstractNumId w:val="8"/>
  </w:num>
  <w:num w:numId="10">
    <w:abstractNumId w:val="14"/>
  </w:num>
  <w:num w:numId="11">
    <w:abstractNumId w:val="17"/>
  </w:num>
  <w:num w:numId="12">
    <w:abstractNumId w:val="6"/>
  </w:num>
  <w:num w:numId="13">
    <w:abstractNumId w:val="5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5"/>
  </w:num>
  <w:num w:numId="18">
    <w:abstractNumId w:val="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2"/>
  </w:num>
  <w:num w:numId="29">
    <w:abstractNumId w:val="18"/>
  </w:num>
  <w:num w:numId="30">
    <w:abstractNumId w:val="10"/>
  </w:num>
  <w:num w:numId="31">
    <w:abstractNumId w:val="4"/>
  </w:num>
  <w:num w:numId="32">
    <w:abstractNumId w:val="11"/>
  </w:num>
  <w:num w:numId="33">
    <w:abstractNumId w:val="3"/>
  </w:num>
  <w:num w:numId="34">
    <w:abstractNumId w:val="13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intFractionalCharacterWidth/>
  <w:embedSystemFonts/>
  <w:bordersDoNotSurroundHeader/>
  <w:bordersDoNotSurroundFooter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31D8E"/>
    <w:rsid w:val="0004186F"/>
    <w:rsid w:val="00050F11"/>
    <w:rsid w:val="00054577"/>
    <w:rsid w:val="0006570B"/>
    <w:rsid w:val="00081014"/>
    <w:rsid w:val="0008112B"/>
    <w:rsid w:val="00086F73"/>
    <w:rsid w:val="000931CF"/>
    <w:rsid w:val="00094597"/>
    <w:rsid w:val="000A7EDC"/>
    <w:rsid w:val="000B428D"/>
    <w:rsid w:val="000B4631"/>
    <w:rsid w:val="000C7118"/>
    <w:rsid w:val="000D5333"/>
    <w:rsid w:val="000D5627"/>
    <w:rsid w:val="000D5CA7"/>
    <w:rsid w:val="000E637C"/>
    <w:rsid w:val="000E6578"/>
    <w:rsid w:val="00100ABA"/>
    <w:rsid w:val="00105341"/>
    <w:rsid w:val="00106D49"/>
    <w:rsid w:val="00111998"/>
    <w:rsid w:val="00113233"/>
    <w:rsid w:val="001144BC"/>
    <w:rsid w:val="00114E9E"/>
    <w:rsid w:val="00125A31"/>
    <w:rsid w:val="00130FB4"/>
    <w:rsid w:val="00144F3B"/>
    <w:rsid w:val="00156C1C"/>
    <w:rsid w:val="00161262"/>
    <w:rsid w:val="00177D14"/>
    <w:rsid w:val="001A4001"/>
    <w:rsid w:val="001A62CE"/>
    <w:rsid w:val="001B36DE"/>
    <w:rsid w:val="001B3766"/>
    <w:rsid w:val="001E12B1"/>
    <w:rsid w:val="0020644C"/>
    <w:rsid w:val="0021228C"/>
    <w:rsid w:val="00217206"/>
    <w:rsid w:val="002363D5"/>
    <w:rsid w:val="00236645"/>
    <w:rsid w:val="00251EEA"/>
    <w:rsid w:val="00256397"/>
    <w:rsid w:val="0025685E"/>
    <w:rsid w:val="00257D05"/>
    <w:rsid w:val="00283CC3"/>
    <w:rsid w:val="00290049"/>
    <w:rsid w:val="00291937"/>
    <w:rsid w:val="00293AD4"/>
    <w:rsid w:val="002B765F"/>
    <w:rsid w:val="002D25C0"/>
    <w:rsid w:val="002D389E"/>
    <w:rsid w:val="002D706B"/>
    <w:rsid w:val="002E01FB"/>
    <w:rsid w:val="002E2D9C"/>
    <w:rsid w:val="002F2704"/>
    <w:rsid w:val="00314E70"/>
    <w:rsid w:val="00320575"/>
    <w:rsid w:val="0032185E"/>
    <w:rsid w:val="00327D34"/>
    <w:rsid w:val="00335F95"/>
    <w:rsid w:val="00361067"/>
    <w:rsid w:val="00367A87"/>
    <w:rsid w:val="00371494"/>
    <w:rsid w:val="003F2DCD"/>
    <w:rsid w:val="004041E8"/>
    <w:rsid w:val="00406A0C"/>
    <w:rsid w:val="00421BE0"/>
    <w:rsid w:val="00423B7C"/>
    <w:rsid w:val="00433F6E"/>
    <w:rsid w:val="00477E59"/>
    <w:rsid w:val="00480824"/>
    <w:rsid w:val="0049102B"/>
    <w:rsid w:val="00496B1D"/>
    <w:rsid w:val="004A09C3"/>
    <w:rsid w:val="004A18FA"/>
    <w:rsid w:val="004A40F4"/>
    <w:rsid w:val="004A4B4D"/>
    <w:rsid w:val="004B02D7"/>
    <w:rsid w:val="004C1795"/>
    <w:rsid w:val="004C2881"/>
    <w:rsid w:val="004D4361"/>
    <w:rsid w:val="004D5D5A"/>
    <w:rsid w:val="004E2320"/>
    <w:rsid w:val="004F5011"/>
    <w:rsid w:val="00506B2E"/>
    <w:rsid w:val="0052010F"/>
    <w:rsid w:val="00523E23"/>
    <w:rsid w:val="00535D8A"/>
    <w:rsid w:val="0055394B"/>
    <w:rsid w:val="0056653C"/>
    <w:rsid w:val="005926C6"/>
    <w:rsid w:val="0059277A"/>
    <w:rsid w:val="005A65A2"/>
    <w:rsid w:val="005B3F6F"/>
    <w:rsid w:val="005B6471"/>
    <w:rsid w:val="005E06A2"/>
    <w:rsid w:val="005E731E"/>
    <w:rsid w:val="005F3F2F"/>
    <w:rsid w:val="005F4ECF"/>
    <w:rsid w:val="00601699"/>
    <w:rsid w:val="0061377B"/>
    <w:rsid w:val="00616E98"/>
    <w:rsid w:val="00622937"/>
    <w:rsid w:val="00622EAE"/>
    <w:rsid w:val="0063000C"/>
    <w:rsid w:val="00636C0A"/>
    <w:rsid w:val="00651C37"/>
    <w:rsid w:val="00660428"/>
    <w:rsid w:val="0067215C"/>
    <w:rsid w:val="00672327"/>
    <w:rsid w:val="006824A9"/>
    <w:rsid w:val="00687029"/>
    <w:rsid w:val="0069568A"/>
    <w:rsid w:val="006B0A4E"/>
    <w:rsid w:val="006B23AB"/>
    <w:rsid w:val="006B6C5B"/>
    <w:rsid w:val="006C3DFB"/>
    <w:rsid w:val="006C3E6C"/>
    <w:rsid w:val="006D697C"/>
    <w:rsid w:val="006F53AC"/>
    <w:rsid w:val="006F71A2"/>
    <w:rsid w:val="00700896"/>
    <w:rsid w:val="0070601F"/>
    <w:rsid w:val="00724AFE"/>
    <w:rsid w:val="00730A35"/>
    <w:rsid w:val="00740050"/>
    <w:rsid w:val="00752403"/>
    <w:rsid w:val="007579A9"/>
    <w:rsid w:val="007614C9"/>
    <w:rsid w:val="00763F55"/>
    <w:rsid w:val="00774EB1"/>
    <w:rsid w:val="0078349D"/>
    <w:rsid w:val="007958EF"/>
    <w:rsid w:val="007A3ACB"/>
    <w:rsid w:val="007C7B8D"/>
    <w:rsid w:val="007E144F"/>
    <w:rsid w:val="007E62BA"/>
    <w:rsid w:val="008071F2"/>
    <w:rsid w:val="008124F9"/>
    <w:rsid w:val="00812C16"/>
    <w:rsid w:val="00816115"/>
    <w:rsid w:val="00840E81"/>
    <w:rsid w:val="0084526C"/>
    <w:rsid w:val="008601F0"/>
    <w:rsid w:val="00884FC5"/>
    <w:rsid w:val="00887732"/>
    <w:rsid w:val="008A37D1"/>
    <w:rsid w:val="008A651E"/>
    <w:rsid w:val="008B5CC6"/>
    <w:rsid w:val="008C133D"/>
    <w:rsid w:val="008E29F6"/>
    <w:rsid w:val="008E76A4"/>
    <w:rsid w:val="0092264C"/>
    <w:rsid w:val="009462EC"/>
    <w:rsid w:val="00950483"/>
    <w:rsid w:val="009507D6"/>
    <w:rsid w:val="00954AC5"/>
    <w:rsid w:val="00954BA3"/>
    <w:rsid w:val="00966EC4"/>
    <w:rsid w:val="00967E8B"/>
    <w:rsid w:val="00975D7B"/>
    <w:rsid w:val="00984589"/>
    <w:rsid w:val="009867D7"/>
    <w:rsid w:val="00997C89"/>
    <w:rsid w:val="009A08E5"/>
    <w:rsid w:val="009B24FE"/>
    <w:rsid w:val="009D718A"/>
    <w:rsid w:val="00A05049"/>
    <w:rsid w:val="00A11D84"/>
    <w:rsid w:val="00A1377E"/>
    <w:rsid w:val="00A13FE6"/>
    <w:rsid w:val="00A2321F"/>
    <w:rsid w:val="00A34C7E"/>
    <w:rsid w:val="00A509E1"/>
    <w:rsid w:val="00A5598B"/>
    <w:rsid w:val="00A665C2"/>
    <w:rsid w:val="00A67CCE"/>
    <w:rsid w:val="00A71C55"/>
    <w:rsid w:val="00A82311"/>
    <w:rsid w:val="00A85F37"/>
    <w:rsid w:val="00AA558F"/>
    <w:rsid w:val="00AD3D09"/>
    <w:rsid w:val="00AD57EA"/>
    <w:rsid w:val="00AF308A"/>
    <w:rsid w:val="00AF42AA"/>
    <w:rsid w:val="00AF5FA7"/>
    <w:rsid w:val="00AF715F"/>
    <w:rsid w:val="00B072BC"/>
    <w:rsid w:val="00B45EAD"/>
    <w:rsid w:val="00B6257C"/>
    <w:rsid w:val="00B64846"/>
    <w:rsid w:val="00B73E8E"/>
    <w:rsid w:val="00B754A6"/>
    <w:rsid w:val="00B92E1D"/>
    <w:rsid w:val="00BA170A"/>
    <w:rsid w:val="00BA72E3"/>
    <w:rsid w:val="00BB14B5"/>
    <w:rsid w:val="00BC639E"/>
    <w:rsid w:val="00BD0942"/>
    <w:rsid w:val="00BD4E30"/>
    <w:rsid w:val="00BE347A"/>
    <w:rsid w:val="00BE427F"/>
    <w:rsid w:val="00BF5265"/>
    <w:rsid w:val="00C05486"/>
    <w:rsid w:val="00C1012E"/>
    <w:rsid w:val="00C2320D"/>
    <w:rsid w:val="00C25F80"/>
    <w:rsid w:val="00C35F1C"/>
    <w:rsid w:val="00C40B02"/>
    <w:rsid w:val="00C44810"/>
    <w:rsid w:val="00C6366B"/>
    <w:rsid w:val="00C71591"/>
    <w:rsid w:val="00C7367E"/>
    <w:rsid w:val="00CA420B"/>
    <w:rsid w:val="00CA74A8"/>
    <w:rsid w:val="00CB0726"/>
    <w:rsid w:val="00CC22DF"/>
    <w:rsid w:val="00CD7C5A"/>
    <w:rsid w:val="00CE1686"/>
    <w:rsid w:val="00CF0569"/>
    <w:rsid w:val="00D16C0A"/>
    <w:rsid w:val="00D20A8D"/>
    <w:rsid w:val="00D22C1F"/>
    <w:rsid w:val="00D249D8"/>
    <w:rsid w:val="00D25998"/>
    <w:rsid w:val="00D27B1C"/>
    <w:rsid w:val="00D548FA"/>
    <w:rsid w:val="00D6733B"/>
    <w:rsid w:val="00D90CE0"/>
    <w:rsid w:val="00D90DA7"/>
    <w:rsid w:val="00D96DD7"/>
    <w:rsid w:val="00DA0A56"/>
    <w:rsid w:val="00DB12A2"/>
    <w:rsid w:val="00DC1162"/>
    <w:rsid w:val="00DD3587"/>
    <w:rsid w:val="00DF576D"/>
    <w:rsid w:val="00E10D88"/>
    <w:rsid w:val="00E21100"/>
    <w:rsid w:val="00E27D1C"/>
    <w:rsid w:val="00E35AE0"/>
    <w:rsid w:val="00E4304A"/>
    <w:rsid w:val="00E544B2"/>
    <w:rsid w:val="00E6491F"/>
    <w:rsid w:val="00E679A6"/>
    <w:rsid w:val="00E7098E"/>
    <w:rsid w:val="00E7402F"/>
    <w:rsid w:val="00E919A2"/>
    <w:rsid w:val="00E962DD"/>
    <w:rsid w:val="00EA4C20"/>
    <w:rsid w:val="00EA574D"/>
    <w:rsid w:val="00EA79E3"/>
    <w:rsid w:val="00EB4359"/>
    <w:rsid w:val="00EB6EE1"/>
    <w:rsid w:val="00EC212A"/>
    <w:rsid w:val="00ED508B"/>
    <w:rsid w:val="00ED63DF"/>
    <w:rsid w:val="00F05F07"/>
    <w:rsid w:val="00F132EB"/>
    <w:rsid w:val="00F2176B"/>
    <w:rsid w:val="00F34744"/>
    <w:rsid w:val="00F4609C"/>
    <w:rsid w:val="00F6010F"/>
    <w:rsid w:val="00F642EC"/>
    <w:rsid w:val="00F645D5"/>
    <w:rsid w:val="00F65515"/>
    <w:rsid w:val="00F90298"/>
    <w:rsid w:val="00F92186"/>
    <w:rsid w:val="00F92F23"/>
    <w:rsid w:val="00FA1828"/>
    <w:rsid w:val="00FB69FA"/>
    <w:rsid w:val="00FC0D33"/>
    <w:rsid w:val="00FD3DAD"/>
    <w:rsid w:val="00FE15CE"/>
    <w:rsid w:val="00FE16FF"/>
    <w:rsid w:val="00FE4670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E2DBCE-19D9-47FB-A4F5-E9C092D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EB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F132EB"/>
    <w:pPr>
      <w:keepNext/>
      <w:numPr>
        <w:numId w:val="27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F132EB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F132EB"/>
    <w:pPr>
      <w:keepNext/>
      <w:numPr>
        <w:ilvl w:val="2"/>
        <w:numId w:val="27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132EB"/>
    <w:pPr>
      <w:keepNext/>
      <w:numPr>
        <w:ilvl w:val="3"/>
        <w:numId w:val="27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F132EB"/>
    <w:pPr>
      <w:numPr>
        <w:ilvl w:val="4"/>
        <w:numId w:val="27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F132EB"/>
    <w:pPr>
      <w:numPr>
        <w:ilvl w:val="5"/>
        <w:numId w:val="2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F132EB"/>
    <w:pPr>
      <w:numPr>
        <w:ilvl w:val="6"/>
        <w:numId w:val="2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F132EB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F132EB"/>
    <w:pPr>
      <w:numPr>
        <w:ilvl w:val="8"/>
        <w:numId w:val="27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F132EB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F132EB"/>
  </w:style>
  <w:style w:type="paragraph" w:customStyle="1" w:styleId="ASN1">
    <w:name w:val="ASN.1"/>
    <w:basedOn w:val="Normal"/>
    <w:rsid w:val="007958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7958EF"/>
    <w:pPr>
      <w:spacing w:before="80"/>
      <w:ind w:left="794" w:hanging="794"/>
    </w:pPr>
  </w:style>
  <w:style w:type="paragraph" w:customStyle="1" w:styleId="enumlev2">
    <w:name w:val="enumlev2"/>
    <w:basedOn w:val="enumlev1"/>
    <w:rsid w:val="007958EF"/>
    <w:pPr>
      <w:ind w:left="1191" w:hanging="397"/>
    </w:pPr>
  </w:style>
  <w:style w:type="paragraph" w:customStyle="1" w:styleId="enumlev3">
    <w:name w:val="enumlev3"/>
    <w:basedOn w:val="enumlev2"/>
    <w:rsid w:val="007958EF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F132E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F132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7958EF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7958EF"/>
    <w:rPr>
      <w:b/>
      <w:color w:val="auto"/>
    </w:rPr>
  </w:style>
  <w:style w:type="paragraph" w:customStyle="1" w:styleId="Tablehead">
    <w:name w:val="Table_head"/>
    <w:basedOn w:val="Normal"/>
    <w:next w:val="Normal"/>
    <w:rsid w:val="00F132E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7958E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rsid w:val="00F132EB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F132E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132EB"/>
    <w:pPr>
      <w:ind w:left="2269"/>
    </w:pPr>
  </w:style>
  <w:style w:type="paragraph" w:styleId="TOC4">
    <w:name w:val="toc 4"/>
    <w:basedOn w:val="TOC3"/>
    <w:semiHidden/>
    <w:rsid w:val="007958EF"/>
  </w:style>
  <w:style w:type="paragraph" w:styleId="TOC5">
    <w:name w:val="toc 5"/>
    <w:basedOn w:val="TOC4"/>
    <w:semiHidden/>
    <w:rsid w:val="007958EF"/>
  </w:style>
  <w:style w:type="paragraph" w:styleId="TOC6">
    <w:name w:val="toc 6"/>
    <w:basedOn w:val="TOC4"/>
    <w:semiHidden/>
    <w:rsid w:val="007958EF"/>
  </w:style>
  <w:style w:type="paragraph" w:styleId="TOC7">
    <w:name w:val="toc 7"/>
    <w:basedOn w:val="TOC4"/>
    <w:semiHidden/>
    <w:rsid w:val="007958EF"/>
  </w:style>
  <w:style w:type="paragraph" w:styleId="TOC8">
    <w:name w:val="toc 8"/>
    <w:basedOn w:val="TOC4"/>
    <w:semiHidden/>
    <w:rsid w:val="007958EF"/>
  </w:style>
  <w:style w:type="character" w:styleId="Hyperlink">
    <w:name w:val="Hyperlink"/>
    <w:aliases w:val="超级链接"/>
    <w:basedOn w:val="DefaultParagraphFont"/>
    <w:rsid w:val="00F132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F132EB"/>
    <w:rPr>
      <w:b/>
      <w:bCs/>
    </w:rPr>
  </w:style>
  <w:style w:type="paragraph" w:customStyle="1" w:styleId="Normalbeforetable">
    <w:name w:val="Normal before table"/>
    <w:basedOn w:val="Normal"/>
    <w:rsid w:val="00F132EB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BalloonText">
    <w:name w:val="Balloon Text"/>
    <w:basedOn w:val="Normal"/>
    <w:link w:val="BalloonTextChar"/>
    <w:rsid w:val="00291937"/>
    <w:pPr>
      <w:spacing w:before="0"/>
    </w:pPr>
    <w:rPr>
      <w:rFonts w:ascii="Microsoft YaHei" w:eastAsia="Microsoft YaHe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1937"/>
    <w:rPr>
      <w:rFonts w:ascii="Microsoft YaHei" w:eastAsia="Microsoft YaHei"/>
      <w:sz w:val="18"/>
      <w:szCs w:val="18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CB0726"/>
  </w:style>
  <w:style w:type="paragraph" w:customStyle="1" w:styleId="Docnumber">
    <w:name w:val="Docnumber"/>
    <w:basedOn w:val="Normal"/>
    <w:link w:val="DocnumberChar"/>
    <w:qFormat/>
    <w:rsid w:val="00DD3587"/>
    <w:pPr>
      <w:jc w:val="right"/>
    </w:pPr>
    <w:rPr>
      <w:b/>
      <w:sz w:val="40"/>
    </w:rPr>
  </w:style>
  <w:style w:type="character" w:customStyle="1" w:styleId="DocnumberChar">
    <w:name w:val="Docnumber Char"/>
    <w:link w:val="Docnumber"/>
    <w:rsid w:val="00DD3587"/>
    <w:rPr>
      <w:b/>
      <w:sz w:val="40"/>
      <w:lang w:val="en-GB"/>
    </w:rPr>
  </w:style>
  <w:style w:type="paragraph" w:customStyle="1" w:styleId="CorrectionSeparatorBegin">
    <w:name w:val="Correction Separator Begin"/>
    <w:basedOn w:val="Normal"/>
    <w:rsid w:val="00F132E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132E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ormal">
    <w:name w:val="Formal"/>
    <w:basedOn w:val="Normal"/>
    <w:rsid w:val="00F132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Reftext">
    <w:name w:val="Ref_text"/>
    <w:basedOn w:val="Normal"/>
    <w:rsid w:val="00F132E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132E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132EB"/>
    <w:rPr>
      <w:rFonts w:eastAsiaTheme="minorHAnsi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F132EB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F132EB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F132EB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F132EB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F132EB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F132EB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F132EB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F132EB"/>
    <w:rPr>
      <w:rFonts w:eastAsiaTheme="minorHAnsi" w:cs="Arial"/>
      <w:sz w:val="24"/>
      <w:szCs w:val="22"/>
      <w:lang w:val="en-GB" w:eastAsia="ja-JP"/>
    </w:rPr>
  </w:style>
  <w:style w:type="paragraph" w:customStyle="1" w:styleId="10">
    <w:name w:val="题注1"/>
    <w:basedOn w:val="Normal"/>
    <w:next w:val="Normal"/>
    <w:uiPriority w:val="35"/>
    <w:semiHidden/>
    <w:unhideWhenUsed/>
    <w:rsid w:val="00CB0726"/>
    <w:pPr>
      <w:spacing w:before="0" w:after="200"/>
    </w:pPr>
    <w:rPr>
      <w:i/>
      <w:iCs/>
      <w:color w:val="44546A"/>
      <w:sz w:val="18"/>
      <w:szCs w:val="18"/>
    </w:rPr>
  </w:style>
  <w:style w:type="character" w:styleId="Emphasis">
    <w:name w:val="Emphasis"/>
    <w:basedOn w:val="DefaultParagraphFont"/>
    <w:rsid w:val="00CB0726"/>
    <w:rPr>
      <w:i/>
      <w:iCs/>
    </w:rPr>
  </w:style>
  <w:style w:type="paragraph" w:customStyle="1" w:styleId="11">
    <w:name w:val="副标题1"/>
    <w:basedOn w:val="Normal"/>
    <w:next w:val="Normal"/>
    <w:rsid w:val="00CB0726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0726"/>
    <w:rPr>
      <w:color w:val="5A5A5A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CB0726"/>
    <w:rPr>
      <w:b/>
      <w:bCs/>
    </w:rPr>
  </w:style>
  <w:style w:type="paragraph" w:customStyle="1" w:styleId="12">
    <w:name w:val="引用1"/>
    <w:basedOn w:val="Normal"/>
    <w:next w:val="Normal"/>
    <w:uiPriority w:val="29"/>
    <w:rsid w:val="00CB072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B0726"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ReftextArial9pt">
    <w:name w:val="Ref_text Arial 9 pt"/>
    <w:rsid w:val="00F132EB"/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CB0726"/>
  </w:style>
  <w:style w:type="character" w:styleId="FootnoteReference">
    <w:name w:val="footnote reference"/>
    <w:basedOn w:val="DefaultParagraphFont"/>
    <w:rsid w:val="00CB072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CB0726"/>
    <w:pPr>
      <w:keepLines/>
      <w:tabs>
        <w:tab w:val="left" w:pos="255"/>
      </w:tabs>
      <w:spacing w:before="80"/>
      <w:ind w:left="255" w:hanging="255"/>
    </w:pPr>
    <w:rPr>
      <w:rFonts w:eastAsia="MS Mincho"/>
    </w:rPr>
  </w:style>
  <w:style w:type="character" w:customStyle="1" w:styleId="FootnoteTextChar">
    <w:name w:val="Footnote Text Char"/>
    <w:basedOn w:val="DefaultParagraphFont"/>
    <w:link w:val="FootnoteText"/>
    <w:rsid w:val="00CB0726"/>
    <w:rPr>
      <w:rFonts w:eastAsia="MS Mincho"/>
      <w:sz w:val="24"/>
      <w:szCs w:val="24"/>
      <w:lang w:val="en-GB" w:eastAsia="ja-JP"/>
    </w:rPr>
  </w:style>
  <w:style w:type="paragraph" w:styleId="Index1">
    <w:name w:val="index 1"/>
    <w:basedOn w:val="Normal"/>
    <w:next w:val="Normal"/>
    <w:rsid w:val="00CB0726"/>
    <w:rPr>
      <w:rFonts w:eastAsia="MS Mincho"/>
    </w:rPr>
  </w:style>
  <w:style w:type="paragraph" w:styleId="Index2">
    <w:name w:val="index 2"/>
    <w:basedOn w:val="Normal"/>
    <w:next w:val="Normal"/>
    <w:rsid w:val="00CB0726"/>
    <w:pPr>
      <w:ind w:left="283"/>
    </w:pPr>
    <w:rPr>
      <w:rFonts w:eastAsia="MS Mincho"/>
    </w:rPr>
  </w:style>
  <w:style w:type="paragraph" w:styleId="Index3">
    <w:name w:val="index 3"/>
    <w:basedOn w:val="Normal"/>
    <w:next w:val="Normal"/>
    <w:rsid w:val="00CB0726"/>
    <w:pPr>
      <w:ind w:left="566"/>
    </w:pPr>
    <w:rPr>
      <w:rFonts w:eastAsia="MS Mincho"/>
    </w:rPr>
  </w:style>
  <w:style w:type="character" w:styleId="EndnoteReference">
    <w:name w:val="endnote reference"/>
    <w:basedOn w:val="DefaultParagraphFont"/>
    <w:rsid w:val="00CB0726"/>
    <w:rPr>
      <w:vertAlign w:val="superscript"/>
    </w:rPr>
  </w:style>
  <w:style w:type="table" w:styleId="TableGrid">
    <w:name w:val="Table Grid"/>
    <w:basedOn w:val="TableNormal"/>
    <w:uiPriority w:val="39"/>
    <w:rsid w:val="00CB07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726"/>
    <w:pPr>
      <w:ind w:firstLineChars="200" w:firstLine="420"/>
    </w:pPr>
    <w:rPr>
      <w:rFonts w:eastAsia="Batang"/>
    </w:rPr>
  </w:style>
  <w:style w:type="paragraph" w:customStyle="1" w:styleId="toc0">
    <w:name w:val="toc 0"/>
    <w:basedOn w:val="Normal"/>
    <w:next w:val="TOC1"/>
    <w:rsid w:val="00CB0726"/>
    <w:pPr>
      <w:tabs>
        <w:tab w:val="right" w:pos="9639"/>
      </w:tabs>
    </w:pPr>
    <w:rPr>
      <w:b/>
    </w:rPr>
  </w:style>
  <w:style w:type="paragraph" w:styleId="DocumentMap">
    <w:name w:val="Document Map"/>
    <w:basedOn w:val="Normal"/>
    <w:link w:val="DocumentMapChar"/>
    <w:rsid w:val="00CB072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rsid w:val="00CB0726"/>
    <w:rPr>
      <w:sz w:val="24"/>
      <w:szCs w:val="24"/>
      <w:shd w:val="clear" w:color="auto" w:fill="000080"/>
      <w:lang w:val="en-GB" w:eastAsia="ja-JP"/>
    </w:rPr>
  </w:style>
  <w:style w:type="character" w:styleId="CommentReference">
    <w:name w:val="annotation reference"/>
    <w:basedOn w:val="DefaultParagraphFont"/>
    <w:rsid w:val="00CB07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726"/>
    <w:pPr>
      <w:spacing w:before="0" w:after="18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726"/>
    <w:rPr>
      <w:szCs w:val="24"/>
      <w:lang w:val="en-GB" w:eastAsia="ja-JP"/>
    </w:rPr>
  </w:style>
  <w:style w:type="paragraph" w:styleId="ListContinue">
    <w:name w:val="List Continue"/>
    <w:basedOn w:val="Normal"/>
    <w:rsid w:val="00CB0726"/>
    <w:pPr>
      <w:spacing w:after="180"/>
      <w:ind w:leftChars="200" w:left="425"/>
      <w:contextualSpacing/>
    </w:pPr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CB0726"/>
    <w:pPr>
      <w:spacing w:before="120" w:after="0"/>
    </w:pPr>
    <w:rPr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CB0726"/>
    <w:rPr>
      <w:b/>
      <w:bCs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rsid w:val="00CB072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726"/>
    <w:rPr>
      <w:szCs w:val="24"/>
      <w:lang w:val="en-GB" w:eastAsia="ja-JP"/>
    </w:rPr>
  </w:style>
  <w:style w:type="paragraph" w:styleId="Revision">
    <w:name w:val="Revision"/>
    <w:hidden/>
    <w:uiPriority w:val="99"/>
    <w:semiHidden/>
    <w:rsid w:val="00CB0726"/>
    <w:rPr>
      <w:sz w:val="24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rsid w:val="00CB0726"/>
    <w:pPr>
      <w:numPr>
        <w:ilvl w:val="1"/>
      </w:numPr>
    </w:pPr>
    <w:rPr>
      <w:color w:val="5A5A5A"/>
      <w:spacing w:val="15"/>
      <w:sz w:val="20"/>
    </w:rPr>
  </w:style>
  <w:style w:type="character" w:customStyle="1" w:styleId="Char1">
    <w:name w:val="副标题 Char1"/>
    <w:basedOn w:val="DefaultParagraphFont"/>
    <w:rsid w:val="00CB07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CB0726"/>
    <w:rPr>
      <w:i/>
      <w:iCs/>
      <w:color w:val="404040"/>
    </w:rPr>
  </w:style>
  <w:style w:type="character" w:customStyle="1" w:styleId="Char10">
    <w:name w:val="引用 Char1"/>
    <w:basedOn w:val="DefaultParagraphFont"/>
    <w:uiPriority w:val="29"/>
    <w:rsid w:val="00CB0726"/>
    <w:rPr>
      <w:i/>
      <w:iCs/>
      <w:color w:val="000000" w:themeColor="text1"/>
      <w:sz w:val="24"/>
      <w:lang w:val="en-GB"/>
    </w:rPr>
  </w:style>
  <w:style w:type="paragraph" w:styleId="Caption">
    <w:name w:val="caption"/>
    <w:basedOn w:val="Normal"/>
    <w:next w:val="Normal"/>
    <w:semiHidden/>
    <w:unhideWhenUsed/>
    <w:rsid w:val="00F132EB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Heading1Centered">
    <w:name w:val="Heading 1 Centered"/>
    <w:basedOn w:val="Heading1"/>
    <w:rsid w:val="00F132EB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styleId="FollowedHyperlink">
    <w:name w:val="FollowedHyperlink"/>
    <w:basedOn w:val="DefaultParagraphFont"/>
    <w:semiHidden/>
    <w:unhideWhenUsed/>
    <w:rsid w:val="00A66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T17-SG09-180122-TD-GEN-0166/en" TargetMode="External"/><Relationship Id="rId18" Type="http://schemas.openxmlformats.org/officeDocument/2006/relationships/hyperlink" Target="http://www.itu.int/md/T17-SG09-180122-TD-GEN-0183" TargetMode="External"/><Relationship Id="rId26" Type="http://schemas.openxmlformats.org/officeDocument/2006/relationships/hyperlink" Target="http://www.itu.int/md/T17-SG09-180122-TD-GEN-0239/en" TargetMode="External"/><Relationship Id="rId39" Type="http://schemas.openxmlformats.org/officeDocument/2006/relationships/hyperlink" Target="https://www.itu.int/md/T17-SG09-180122-TD-GEN-0195/en" TargetMode="External"/><Relationship Id="rId21" Type="http://schemas.openxmlformats.org/officeDocument/2006/relationships/hyperlink" Target="http://www.itu.int/md/T17-SG09-180122-TD-GEN-0240/en" TargetMode="External"/><Relationship Id="rId34" Type="http://schemas.openxmlformats.org/officeDocument/2006/relationships/hyperlink" Target="https://www.itu.int/md/T17-SG09-180122-TD-GEN-0189/en" TargetMode="External"/><Relationship Id="rId42" Type="http://schemas.openxmlformats.org/officeDocument/2006/relationships/hyperlink" Target="https://www.itu.int/md/T17-SG09-180122-TD-GEN-0233/en" TargetMode="External"/><Relationship Id="rId47" Type="http://schemas.openxmlformats.org/officeDocument/2006/relationships/hyperlink" Target="https://www.itu.int/md/T17-SG09-180122-TD-GEN-0215/en" TargetMode="External"/><Relationship Id="rId50" Type="http://schemas.openxmlformats.org/officeDocument/2006/relationships/hyperlink" Target="https://www.itu.int/md/T17-SG09-180122-TD-GEN-0216/en" TargetMode="External"/><Relationship Id="rId55" Type="http://schemas.openxmlformats.org/officeDocument/2006/relationships/hyperlink" Target="http://www.itu.int/md/T17-SG09-180122-TD-GEN-0256/e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T17-SG09-180122-TD-GEN-0170/en" TargetMode="External"/><Relationship Id="rId20" Type="http://schemas.openxmlformats.org/officeDocument/2006/relationships/hyperlink" Target="http://www.itu.int/md/T17-SG09-180122-TD-GEN-0186" TargetMode="External"/><Relationship Id="rId29" Type="http://schemas.openxmlformats.org/officeDocument/2006/relationships/hyperlink" Target="http://www.itu.int/md/T17-SG09-180122-TD-GEN-0177/en" TargetMode="External"/><Relationship Id="rId41" Type="http://schemas.openxmlformats.org/officeDocument/2006/relationships/hyperlink" Target="https://www.itu.int/md/T17-SG09-180122-TD-GEN-0232/en" TargetMode="External"/><Relationship Id="rId54" Type="http://schemas.openxmlformats.org/officeDocument/2006/relationships/hyperlink" Target="https://www.itu.int/md/T17-SG09-180122-TD-GEN-0234/en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9-R-0003/en" TargetMode="External"/><Relationship Id="rId24" Type="http://schemas.openxmlformats.org/officeDocument/2006/relationships/hyperlink" Target="http://www.itu.int/md/T17-SG09-180122-TD-GEN-0185" TargetMode="External"/><Relationship Id="rId32" Type="http://schemas.openxmlformats.org/officeDocument/2006/relationships/hyperlink" Target="http://www.itu.int/md/T17-SG09-180122-TD-GEN-0227/en" TargetMode="External"/><Relationship Id="rId37" Type="http://schemas.openxmlformats.org/officeDocument/2006/relationships/hyperlink" Target="https://www.itu.int/md/T17-SG09-180122-TD-GEN-0192/en" TargetMode="External"/><Relationship Id="rId40" Type="http://schemas.openxmlformats.org/officeDocument/2006/relationships/hyperlink" Target="https://www.itu.int/md/T17-SG09-180122-TD-GEN-0198/en" TargetMode="External"/><Relationship Id="rId45" Type="http://schemas.openxmlformats.org/officeDocument/2006/relationships/hyperlink" Target="https://www.itu.int/md/T17-SG09-180122-TD-GEN-0221/en" TargetMode="External"/><Relationship Id="rId53" Type="http://schemas.openxmlformats.org/officeDocument/2006/relationships/hyperlink" Target="https://www.itu.int/md/T17-SG09-180122-TD-GEN-0228/en" TargetMode="External"/><Relationship Id="rId58" Type="http://schemas.openxmlformats.org/officeDocument/2006/relationships/hyperlink" Target="https://www.itu.int/md/T17-SG09-180122-TD-GEN-016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T17-SG09-180122-TD-GEN-0167/en" TargetMode="External"/><Relationship Id="rId23" Type="http://schemas.openxmlformats.org/officeDocument/2006/relationships/hyperlink" Target="http://www.itu.int/md/T17-SG09-180122-TD-GEN-0229" TargetMode="External"/><Relationship Id="rId28" Type="http://schemas.openxmlformats.org/officeDocument/2006/relationships/hyperlink" Target="http://www.itu.int/md/T17-SG09-180122-TD-GEN-0176/en" TargetMode="External"/><Relationship Id="rId36" Type="http://schemas.openxmlformats.org/officeDocument/2006/relationships/hyperlink" Target="https://www.itu.int/md/T17-SG09-180122-TD-GEN-0191/en" TargetMode="External"/><Relationship Id="rId49" Type="http://schemas.openxmlformats.org/officeDocument/2006/relationships/hyperlink" Target="https://www.itu.int/md/T17-SG09-180122-TD-GEN-0213/en" TargetMode="External"/><Relationship Id="rId57" Type="http://schemas.openxmlformats.org/officeDocument/2006/relationships/hyperlink" Target="http://www.itu.int/md/T17-SG09-180122-TD-GEN-0157/en" TargetMode="External"/><Relationship Id="rId61" Type="http://schemas.openxmlformats.org/officeDocument/2006/relationships/glossaryDocument" Target="glossary/document.xml"/><Relationship Id="rId10" Type="http://schemas.openxmlformats.org/officeDocument/2006/relationships/hyperlink" Target="http://www.itu.int/md/T17-SG09-180122-TD-GEN-0163/en" TargetMode="External"/><Relationship Id="rId19" Type="http://schemas.openxmlformats.org/officeDocument/2006/relationships/hyperlink" Target="http://www.itu.int/md/T17-SG09-180122-TD-GEN-0238" TargetMode="External"/><Relationship Id="rId31" Type="http://schemas.openxmlformats.org/officeDocument/2006/relationships/hyperlink" Target="https://www.itu.int/md/T17-SG09-180122-TD-GEN-0207/en" TargetMode="External"/><Relationship Id="rId44" Type="http://schemas.openxmlformats.org/officeDocument/2006/relationships/hyperlink" Target="https://www.itu.int/md/T17-SG09-180122-TD-GEN-0208/en" TargetMode="External"/><Relationship Id="rId52" Type="http://schemas.openxmlformats.org/officeDocument/2006/relationships/hyperlink" Target="https://www.itu.int/md/T17-SG09-180122-TD-GEN-0226/en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://www.itu.int/md/T17-SG09-180122-TD-GEN-0165/en" TargetMode="External"/><Relationship Id="rId22" Type="http://schemas.openxmlformats.org/officeDocument/2006/relationships/hyperlink" Target="http://www.itu.int/md/T17-SG09-180122-TD-GEN-0184" TargetMode="External"/><Relationship Id="rId27" Type="http://schemas.openxmlformats.org/officeDocument/2006/relationships/hyperlink" Target="http://www.itu.int/md/T17-SG09-180122-TD-GEN-0175/en" TargetMode="External"/><Relationship Id="rId30" Type="http://schemas.openxmlformats.org/officeDocument/2006/relationships/hyperlink" Target="http://www.itu.int/md/T17-SG09-180122-TD-GEN-0204/en" TargetMode="External"/><Relationship Id="rId35" Type="http://schemas.openxmlformats.org/officeDocument/2006/relationships/hyperlink" Target="https://www.itu.int/md/T17-SG09-180122-TD-GEN-0190/en" TargetMode="External"/><Relationship Id="rId43" Type="http://schemas.openxmlformats.org/officeDocument/2006/relationships/hyperlink" Target="https://www.itu.int/md/T17-SG09-180122-TD-GEN-0201/en" TargetMode="External"/><Relationship Id="rId48" Type="http://schemas.openxmlformats.org/officeDocument/2006/relationships/hyperlink" Target="https://www.itu.int/md/T17-SG09-180122-TD-GEN-0210/en" TargetMode="External"/><Relationship Id="rId56" Type="http://schemas.openxmlformats.org/officeDocument/2006/relationships/hyperlink" Target="http://www.itu.int/md/T17-SG09-180122-TD-GEN-0181/en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SG09-180122-TD-GEN-0218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T17-SG09-180122-TD-GEN-0164/en" TargetMode="External"/><Relationship Id="rId17" Type="http://schemas.openxmlformats.org/officeDocument/2006/relationships/hyperlink" Target="http://www.itu.int/md/T17-SG09-180122-TD-GEN-0168/en" TargetMode="External"/><Relationship Id="rId25" Type="http://schemas.openxmlformats.org/officeDocument/2006/relationships/hyperlink" Target="http://www.itu.int/md/T17-SG09-180122-TD-GEN-0236/en" TargetMode="External"/><Relationship Id="rId33" Type="http://schemas.openxmlformats.org/officeDocument/2006/relationships/hyperlink" Target="https://www.itu.int/md/T17-SG09-180122-TD-GEN-0188/en" TargetMode="External"/><Relationship Id="rId38" Type="http://schemas.openxmlformats.org/officeDocument/2006/relationships/hyperlink" Target="https://www.itu.int/md/T17-SG09-180122-TD-GEN-0194/en" TargetMode="External"/><Relationship Id="rId46" Type="http://schemas.openxmlformats.org/officeDocument/2006/relationships/hyperlink" Target="https://www.itu.int/md/T17-SG09-180122-TD-GEN-0220/en" TargetMode="External"/><Relationship Id="rId5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26673C395C4F12A0CFCB5D99EA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A60D-001F-4F5C-B3EA-416FC8212A52}"/>
      </w:docPartPr>
      <w:docPartBody>
        <w:p w:rsidR="002435E1" w:rsidRDefault="003D19A1">
          <w:pPr>
            <w:pStyle w:val="8026673C395C4F12A0CFCB5D99EA59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521F2CE1BF48F7A559817889DE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6CE4-2027-4101-8E31-40577CEDC04B}"/>
      </w:docPartPr>
      <w:docPartBody>
        <w:p w:rsidR="002435E1" w:rsidRDefault="003D19A1">
          <w:pPr>
            <w:pStyle w:val="51521F2CE1BF48F7A559817889DE9B8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576B4950E0E47F99B5B5DED4DC9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59BF-CD3A-4138-B79C-03145AB155B2}"/>
      </w:docPartPr>
      <w:docPartBody>
        <w:p w:rsidR="002435E1" w:rsidRDefault="003D19A1">
          <w:pPr>
            <w:pStyle w:val="6576B4950E0E47F99B5B5DED4DC98AAA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0554A93674004AF390C8DFC56B07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AAB2-07B8-47A3-ABAF-937E24399166}"/>
      </w:docPartPr>
      <w:docPartBody>
        <w:p w:rsidR="002435E1" w:rsidRDefault="003D19A1">
          <w:pPr>
            <w:pStyle w:val="0554A93674004AF390C8DFC56B07B91E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9A1"/>
    <w:rsid w:val="000D1D38"/>
    <w:rsid w:val="002435E1"/>
    <w:rsid w:val="002E347A"/>
    <w:rsid w:val="00365162"/>
    <w:rsid w:val="003B6DF0"/>
    <w:rsid w:val="003D19A1"/>
    <w:rsid w:val="00444235"/>
    <w:rsid w:val="00525D81"/>
    <w:rsid w:val="005920E9"/>
    <w:rsid w:val="00654847"/>
    <w:rsid w:val="006725C3"/>
    <w:rsid w:val="00683373"/>
    <w:rsid w:val="007351A5"/>
    <w:rsid w:val="00746B9D"/>
    <w:rsid w:val="00795F0E"/>
    <w:rsid w:val="007B3974"/>
    <w:rsid w:val="00816EFD"/>
    <w:rsid w:val="00A25205"/>
    <w:rsid w:val="00C5212B"/>
    <w:rsid w:val="00C6758A"/>
    <w:rsid w:val="00CC6CAB"/>
    <w:rsid w:val="00DF01F9"/>
    <w:rsid w:val="00E0471A"/>
    <w:rsid w:val="00E45730"/>
    <w:rsid w:val="00EE4F9B"/>
    <w:rsid w:val="00F0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5E1"/>
  </w:style>
  <w:style w:type="paragraph" w:customStyle="1" w:styleId="9B773A24FC90469C9BAB6D3F7E3B2CFB">
    <w:name w:val="9B773A24FC90469C9BAB6D3F7E3B2CFB"/>
    <w:rsid w:val="002435E1"/>
  </w:style>
  <w:style w:type="paragraph" w:customStyle="1" w:styleId="A4DA87B7602045A4887BFB458FF35C39">
    <w:name w:val="A4DA87B7602045A4887BFB458FF35C39"/>
    <w:rsid w:val="002435E1"/>
  </w:style>
  <w:style w:type="paragraph" w:customStyle="1" w:styleId="E89173A876884595B4A4D33019D3959F">
    <w:name w:val="E89173A876884595B4A4D33019D3959F"/>
    <w:rsid w:val="002435E1"/>
  </w:style>
  <w:style w:type="paragraph" w:customStyle="1" w:styleId="5B62622B004A444AAD2E35037B096204">
    <w:name w:val="5B62622B004A444AAD2E35037B096204"/>
    <w:rsid w:val="002435E1"/>
  </w:style>
  <w:style w:type="paragraph" w:customStyle="1" w:styleId="187C08A67F2F4A19BFF79D3A6DDCD8AC">
    <w:name w:val="187C08A67F2F4A19BFF79D3A6DDCD8AC"/>
    <w:rsid w:val="002435E1"/>
  </w:style>
  <w:style w:type="paragraph" w:customStyle="1" w:styleId="CAFC2D454BBA4B9DBF25C75BB9A0BD06">
    <w:name w:val="CAFC2D454BBA4B9DBF25C75BB9A0BD06"/>
    <w:rsid w:val="002435E1"/>
  </w:style>
  <w:style w:type="paragraph" w:customStyle="1" w:styleId="8026673C395C4F12A0CFCB5D99EA59A2">
    <w:name w:val="8026673C395C4F12A0CFCB5D99EA59A2"/>
    <w:rsid w:val="002435E1"/>
  </w:style>
  <w:style w:type="paragraph" w:customStyle="1" w:styleId="51521F2CE1BF48F7A559817889DE9B8B">
    <w:name w:val="51521F2CE1BF48F7A559817889DE9B8B"/>
    <w:rsid w:val="002435E1"/>
  </w:style>
  <w:style w:type="paragraph" w:customStyle="1" w:styleId="76AD7D5EBB9E452584E8373F6057EBBE">
    <w:name w:val="76AD7D5EBB9E452584E8373F6057EBBE"/>
    <w:rsid w:val="002435E1"/>
  </w:style>
  <w:style w:type="paragraph" w:customStyle="1" w:styleId="78F5492542674831A36E74EBE07D025D">
    <w:name w:val="78F5492542674831A36E74EBE07D025D"/>
    <w:rsid w:val="002435E1"/>
  </w:style>
  <w:style w:type="paragraph" w:customStyle="1" w:styleId="6F77E92EF406436D8F2FA792A071985F">
    <w:name w:val="6F77E92EF406436D8F2FA792A071985F"/>
    <w:rsid w:val="002435E1"/>
  </w:style>
  <w:style w:type="paragraph" w:customStyle="1" w:styleId="D57A2A54E4654C82AC609C1FB8104C20">
    <w:name w:val="D57A2A54E4654C82AC609C1FB8104C20"/>
    <w:rsid w:val="002435E1"/>
  </w:style>
  <w:style w:type="paragraph" w:customStyle="1" w:styleId="6576B4950E0E47F99B5B5DED4DC98AAA">
    <w:name w:val="6576B4950E0E47F99B5B5DED4DC98AAA"/>
    <w:rsid w:val="002435E1"/>
  </w:style>
  <w:style w:type="paragraph" w:customStyle="1" w:styleId="0554A93674004AF390C8DFC56B07B91E">
    <w:name w:val="0554A93674004AF390C8DFC56B07B91E"/>
    <w:rsid w:val="00243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AD24C-CD73-498D-8CDC-AA03CF19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301</TotalTime>
  <Pages>3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SG9 meeting, Hangzhou, China, 24 - 31 May 2017</vt:lpstr>
    </vt:vector>
  </TitlesOfParts>
  <Manager>ITU-T</Manager>
  <Company>International Telecommunication Union (ITU)</Company>
  <LinksUpToDate>false</LinksUpToDate>
  <CharactersWithSpaces>8803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SG9 meeting, Hangzhou, China, 24 - 31 May 2017</dc:title>
  <dc:creator>TSB</dc:creator>
  <cp:keywords>ITU-T SG9, draft agenda</cp:keywords>
  <dc:description>TD 1 (GEN/9)  For: Hangzhou, China, 24 - 31 May 2017_x000d_Document date: _x000d_Saved by ITU51010715 at 11:54:57 on 27/02/2017</dc:description>
  <cp:lastModifiedBy>TSB</cp:lastModifiedBy>
  <cp:revision>20</cp:revision>
  <cp:lastPrinted>2017-11-07T15:28:00Z</cp:lastPrinted>
  <dcterms:created xsi:type="dcterms:W3CDTF">2017-11-07T15:29:00Z</dcterms:created>
  <dcterms:modified xsi:type="dcterms:W3CDTF">2018-01-21T16:02:00Z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 (GEN/9)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All/9</vt:lpwstr>
  </property>
  <property fmtid="{D5CDD505-2E9C-101B-9397-08002B2CF9AE}" pid="6" name="Docdest">
    <vt:lpwstr>Hangzhou, China, 24 - 31 May 2017</vt:lpwstr>
  </property>
  <property fmtid="{D5CDD505-2E9C-101B-9397-08002B2CF9AE}" pid="7" name="Docauthor">
    <vt:lpwstr>TSB</vt:lpwstr>
  </property>
</Properties>
</file>