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88"/>
        <w:gridCol w:w="3467"/>
        <w:gridCol w:w="2912"/>
        <w:gridCol w:w="1984"/>
      </w:tblGrid>
      <w:tr w:rsidR="003E5F3C" w:rsidRPr="000F13AD" w14:paraId="30F6CEBB" w14:textId="77777777" w:rsidTr="00B20997">
        <w:trPr>
          <w:cantSplit/>
        </w:trPr>
        <w:tc>
          <w:tcPr>
            <w:tcW w:w="1508" w:type="dxa"/>
            <w:gridSpan w:val="2"/>
            <w:vAlign w:val="center"/>
          </w:tcPr>
          <w:p w14:paraId="596BBE1A" w14:textId="77777777" w:rsidR="003E5F3C" w:rsidRPr="000F13AD" w:rsidRDefault="0010404C" w:rsidP="000F13AD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0F13AD">
              <w:rPr>
                <w:noProof/>
                <w:lang w:val="en-US"/>
              </w:rPr>
              <w:drawing>
                <wp:inline distT="0" distB="0" distL="0" distR="0" wp14:anchorId="49EE02EA" wp14:editId="4AF2B9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568CB6E" w14:textId="77777777" w:rsidR="003E5F3C" w:rsidRPr="000F13AD" w:rsidRDefault="003E5F3C" w:rsidP="000F13AD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0F13AD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0510896" w14:textId="77777777" w:rsidR="003E5F3C" w:rsidRPr="000F13AD" w:rsidRDefault="003E5F3C" w:rsidP="000F13AD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0F13AD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0F13AD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FC34339" w14:textId="77777777" w:rsidR="003E5F3C" w:rsidRPr="000F13AD" w:rsidRDefault="003E5F3C" w:rsidP="000F13AD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0F13AD" w14:paraId="5ADC6EA9" w14:textId="77777777" w:rsidTr="007A2A92">
        <w:trPr>
          <w:cantSplit/>
          <w:trHeight w:val="612"/>
        </w:trPr>
        <w:tc>
          <w:tcPr>
            <w:tcW w:w="920" w:type="dxa"/>
          </w:tcPr>
          <w:p w14:paraId="07659A81" w14:textId="77777777" w:rsidR="00F71ACC" w:rsidRPr="000F13AD" w:rsidRDefault="00F71ACC" w:rsidP="000F13AD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5FE4EDAD" w14:textId="77777777" w:rsidR="00F71ACC" w:rsidRPr="000F13AD" w:rsidRDefault="00F71ACC" w:rsidP="000F13AD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  <w:vAlign w:val="center"/>
          </w:tcPr>
          <w:p w14:paraId="6C7EE322" w14:textId="257D5DA2" w:rsidR="00F71ACC" w:rsidRPr="000F13AD" w:rsidRDefault="00F71ACC" w:rsidP="000F1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0F13AD">
              <w:rPr>
                <w:rFonts w:asciiTheme="minorHAnsi" w:hAnsiTheme="minorHAnsi"/>
              </w:rPr>
              <w:t>Genève, le</w:t>
            </w:r>
            <w:r w:rsidR="00EE4015" w:rsidRPr="000F13AD">
              <w:rPr>
                <w:rFonts w:asciiTheme="minorHAnsi" w:hAnsiTheme="minorHAnsi"/>
              </w:rPr>
              <w:t xml:space="preserve"> </w:t>
            </w:r>
            <w:r w:rsidR="006D72BF" w:rsidRPr="000F13AD">
              <w:rPr>
                <w:rFonts w:asciiTheme="minorHAnsi" w:hAnsiTheme="minorHAnsi"/>
              </w:rPr>
              <w:t xml:space="preserve">30 mars </w:t>
            </w:r>
            <w:r w:rsidR="00934FCD" w:rsidRPr="000F13AD">
              <w:rPr>
                <w:rFonts w:asciiTheme="minorHAnsi" w:hAnsiTheme="minorHAnsi"/>
              </w:rPr>
              <w:t>2021</w:t>
            </w:r>
          </w:p>
        </w:tc>
      </w:tr>
      <w:tr w:rsidR="00F71ACC" w:rsidRPr="000F13AD" w14:paraId="7EF68B4C" w14:textId="77777777" w:rsidTr="00B20997">
        <w:trPr>
          <w:cantSplit/>
          <w:trHeight w:val="340"/>
        </w:trPr>
        <w:tc>
          <w:tcPr>
            <w:tcW w:w="920" w:type="dxa"/>
          </w:tcPr>
          <w:p w14:paraId="558E2508" w14:textId="77777777" w:rsidR="00F71ACC" w:rsidRPr="000F13AD" w:rsidRDefault="00F71ACC" w:rsidP="000F13AD">
            <w:pPr>
              <w:tabs>
                <w:tab w:val="left" w:pos="4111"/>
              </w:tabs>
              <w:spacing w:before="40" w:after="40"/>
              <w:ind w:left="92"/>
              <w:rPr>
                <w:rFonts w:asciiTheme="minorHAnsi" w:hAnsiTheme="minorHAnsi"/>
              </w:rPr>
            </w:pPr>
            <w:proofErr w:type="gramStart"/>
            <w:r w:rsidRPr="000F13AD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492F835D" w14:textId="5CE7D4C3" w:rsidR="00F71ACC" w:rsidRPr="000F13AD" w:rsidRDefault="00F71ACC" w:rsidP="000F13AD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0F13AD">
              <w:rPr>
                <w:rFonts w:asciiTheme="minorHAnsi" w:hAnsiTheme="minorHAnsi"/>
                <w:b/>
              </w:rPr>
              <w:t xml:space="preserve">Lettre collective TSB </w:t>
            </w:r>
            <w:r w:rsidR="00934FCD" w:rsidRPr="000F13AD">
              <w:rPr>
                <w:rFonts w:asciiTheme="minorHAnsi" w:hAnsiTheme="minorHAnsi"/>
                <w:b/>
              </w:rPr>
              <w:t>9</w:t>
            </w:r>
            <w:r w:rsidR="00EE4015" w:rsidRPr="000F13AD">
              <w:rPr>
                <w:rFonts w:asciiTheme="minorHAnsi" w:hAnsiTheme="minorHAnsi"/>
                <w:b/>
              </w:rPr>
              <w:t>/9</w:t>
            </w:r>
          </w:p>
          <w:p w14:paraId="3ECF705C" w14:textId="47501581" w:rsidR="00F71ACC" w:rsidRPr="000F13AD" w:rsidRDefault="002217E2" w:rsidP="000F13AD">
            <w:pPr>
              <w:tabs>
                <w:tab w:val="left" w:pos="4111"/>
              </w:tabs>
              <w:spacing w:before="0" w:after="80"/>
              <w:ind w:left="57"/>
              <w:rPr>
                <w:rFonts w:asciiTheme="minorHAnsi" w:hAnsiTheme="minorHAnsi"/>
                <w:b/>
              </w:rPr>
            </w:pPr>
            <w:r w:rsidRPr="000F13AD">
              <w:rPr>
                <w:rFonts w:asciiTheme="minorHAnsi" w:hAnsiTheme="minorHAnsi"/>
                <w:b/>
              </w:rPr>
              <w:t>CE </w:t>
            </w:r>
            <w:r w:rsidR="00EE4015" w:rsidRPr="000F13AD">
              <w:rPr>
                <w:rFonts w:asciiTheme="minorHAnsi" w:hAnsiTheme="minorHAnsi"/>
                <w:b/>
              </w:rPr>
              <w:t>9/SP</w:t>
            </w:r>
          </w:p>
        </w:tc>
        <w:tc>
          <w:tcPr>
            <w:tcW w:w="4896" w:type="dxa"/>
            <w:gridSpan w:val="2"/>
            <w:vMerge w:val="restart"/>
          </w:tcPr>
          <w:p w14:paraId="371650A4" w14:textId="07B133E3" w:rsidR="00F71ACC" w:rsidRPr="000F13AD" w:rsidRDefault="00F71ACC" w:rsidP="000F1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0F13AD">
              <w:rPr>
                <w:rFonts w:asciiTheme="minorHAnsi" w:hAnsiTheme="minorHAnsi"/>
              </w:rPr>
              <w:t>–</w:t>
            </w:r>
            <w:r w:rsidRPr="000F13AD">
              <w:rPr>
                <w:rFonts w:asciiTheme="minorHAnsi" w:hAnsiTheme="minorHAnsi"/>
              </w:rPr>
              <w:tab/>
              <w:t xml:space="preserve">Aux </w:t>
            </w:r>
            <w:r w:rsidR="0052338A" w:rsidRPr="000F13AD">
              <w:rPr>
                <w:rFonts w:asciiTheme="minorHAnsi" w:hAnsiTheme="minorHAnsi"/>
              </w:rPr>
              <w:t>A</w:t>
            </w:r>
            <w:r w:rsidRPr="000F13AD">
              <w:rPr>
                <w:rFonts w:asciiTheme="minorHAnsi" w:hAnsiTheme="minorHAnsi"/>
              </w:rPr>
              <w:t xml:space="preserve">dministrations des </w:t>
            </w:r>
            <w:r w:rsidR="002217E2" w:rsidRPr="000F13AD">
              <w:rPr>
                <w:rFonts w:asciiTheme="minorHAnsi" w:hAnsiTheme="minorHAnsi"/>
              </w:rPr>
              <w:t>É</w:t>
            </w:r>
            <w:r w:rsidRPr="000F13AD">
              <w:rPr>
                <w:rFonts w:asciiTheme="minorHAnsi" w:hAnsiTheme="minorHAnsi"/>
              </w:rPr>
              <w:t xml:space="preserve">tats Membres de </w:t>
            </w:r>
            <w:proofErr w:type="gramStart"/>
            <w:r w:rsidRPr="000F13AD">
              <w:rPr>
                <w:rFonts w:asciiTheme="minorHAnsi" w:hAnsiTheme="minorHAnsi"/>
              </w:rPr>
              <w:t>l'Union;</w:t>
            </w:r>
            <w:proofErr w:type="gramEnd"/>
            <w:r w:rsidRPr="000F13AD">
              <w:rPr>
                <w:rFonts w:asciiTheme="minorHAnsi" w:hAnsiTheme="minorHAnsi"/>
              </w:rPr>
              <w:t xml:space="preserve"> </w:t>
            </w:r>
          </w:p>
          <w:p w14:paraId="6E206789" w14:textId="546E31A5" w:rsidR="00F71ACC" w:rsidRPr="000F13AD" w:rsidRDefault="00F71ACC" w:rsidP="000F13AD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0F13AD">
              <w:rPr>
                <w:rFonts w:asciiTheme="minorHAnsi" w:hAnsiTheme="minorHAnsi"/>
              </w:rPr>
              <w:t>–</w:t>
            </w:r>
            <w:r w:rsidRPr="000F13AD">
              <w:rPr>
                <w:rFonts w:asciiTheme="minorHAnsi" w:hAnsiTheme="minorHAnsi"/>
              </w:rPr>
              <w:tab/>
            </w:r>
            <w:r w:rsidR="00241AF6">
              <w:rPr>
                <w:rFonts w:asciiTheme="minorHAnsi" w:hAnsiTheme="minorHAnsi"/>
              </w:rPr>
              <w:t>A</w:t>
            </w:r>
            <w:r w:rsidRPr="000F13AD">
              <w:rPr>
                <w:rFonts w:asciiTheme="minorHAnsi" w:hAnsiTheme="minorHAnsi"/>
              </w:rPr>
              <w:t xml:space="preserve">ux </w:t>
            </w:r>
            <w:r w:rsidRPr="000F13AD">
              <w:rPr>
                <w:rFonts w:asciiTheme="minorHAnsi" w:hAnsiTheme="minorHAnsi"/>
                <w:szCs w:val="22"/>
              </w:rPr>
              <w:t>Membres</w:t>
            </w:r>
            <w:r w:rsidRPr="000F13AD">
              <w:rPr>
                <w:rFonts w:asciiTheme="minorHAnsi" w:hAnsiTheme="minorHAnsi"/>
              </w:rPr>
              <w:t xml:space="preserve"> du Secteur UIT-</w:t>
            </w:r>
            <w:proofErr w:type="gramStart"/>
            <w:r w:rsidRPr="000F13AD">
              <w:rPr>
                <w:rFonts w:asciiTheme="minorHAnsi" w:hAnsiTheme="minorHAnsi"/>
              </w:rPr>
              <w:t>T;</w:t>
            </w:r>
            <w:proofErr w:type="gramEnd"/>
          </w:p>
          <w:p w14:paraId="6C30E94E" w14:textId="43795A9B" w:rsidR="00F71ACC" w:rsidRPr="000F13AD" w:rsidRDefault="00F71ACC" w:rsidP="000F13AD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0F13AD">
              <w:rPr>
                <w:rFonts w:asciiTheme="minorHAnsi" w:hAnsiTheme="minorHAnsi"/>
              </w:rPr>
              <w:t>–</w:t>
            </w:r>
            <w:r w:rsidRPr="000F13AD">
              <w:rPr>
                <w:rFonts w:asciiTheme="minorHAnsi" w:hAnsiTheme="minorHAnsi"/>
              </w:rPr>
              <w:tab/>
            </w:r>
            <w:r w:rsidR="00241AF6">
              <w:rPr>
                <w:rFonts w:asciiTheme="minorHAnsi" w:hAnsiTheme="minorHAnsi"/>
              </w:rPr>
              <w:t>A</w:t>
            </w:r>
            <w:r w:rsidRPr="000F13AD">
              <w:rPr>
                <w:rFonts w:asciiTheme="minorHAnsi" w:hAnsiTheme="minorHAnsi"/>
              </w:rPr>
              <w:t>ux Associés de l'UIT-T participant aux travaux de la Commission d'études</w:t>
            </w:r>
            <w:r w:rsidR="00EE4015" w:rsidRPr="000F13AD">
              <w:rPr>
                <w:rFonts w:asciiTheme="minorHAnsi" w:hAnsiTheme="minorHAnsi"/>
              </w:rPr>
              <w:t xml:space="preserve"> </w:t>
            </w:r>
            <w:proofErr w:type="gramStart"/>
            <w:r w:rsidR="00EE4015" w:rsidRPr="000F13AD">
              <w:rPr>
                <w:rFonts w:asciiTheme="minorHAnsi" w:hAnsiTheme="minorHAnsi"/>
              </w:rPr>
              <w:t>9</w:t>
            </w:r>
            <w:r w:rsidRPr="000F13AD">
              <w:rPr>
                <w:rFonts w:asciiTheme="minorHAnsi" w:hAnsiTheme="minorHAnsi"/>
              </w:rPr>
              <w:t>;</w:t>
            </w:r>
            <w:proofErr w:type="gramEnd"/>
          </w:p>
          <w:p w14:paraId="2B733CF7" w14:textId="0BE1FA55" w:rsidR="00F71ACC" w:rsidRPr="000F13AD" w:rsidRDefault="00F71ACC" w:rsidP="000F13AD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0F13AD">
              <w:rPr>
                <w:rFonts w:asciiTheme="minorHAnsi" w:hAnsiTheme="minorHAnsi"/>
              </w:rPr>
              <w:t>–</w:t>
            </w:r>
            <w:r w:rsidRPr="000F13AD">
              <w:rPr>
                <w:rFonts w:asciiTheme="minorHAnsi" w:hAnsiTheme="minorHAnsi"/>
              </w:rPr>
              <w:tab/>
            </w:r>
            <w:r w:rsidR="00241AF6">
              <w:rPr>
                <w:rFonts w:asciiTheme="minorHAnsi" w:hAnsiTheme="minorHAnsi"/>
              </w:rPr>
              <w:t>A</w:t>
            </w:r>
            <w:r w:rsidRPr="000F13AD">
              <w:rPr>
                <w:rFonts w:asciiTheme="minorHAnsi" w:hAnsiTheme="minorHAnsi"/>
              </w:rPr>
              <w:t>ux établissements universitaires participant aux travaux de l'UIT</w:t>
            </w:r>
          </w:p>
        </w:tc>
      </w:tr>
      <w:tr w:rsidR="00F71ACC" w:rsidRPr="000F13AD" w14:paraId="17E76FC1" w14:textId="77777777" w:rsidTr="00B20997">
        <w:trPr>
          <w:cantSplit/>
        </w:trPr>
        <w:tc>
          <w:tcPr>
            <w:tcW w:w="920" w:type="dxa"/>
          </w:tcPr>
          <w:p w14:paraId="534ACBF5" w14:textId="77777777" w:rsidR="00F71ACC" w:rsidRPr="000F13AD" w:rsidRDefault="00F71ACC" w:rsidP="000F13AD">
            <w:pPr>
              <w:tabs>
                <w:tab w:val="left" w:pos="4111"/>
              </w:tabs>
              <w:spacing w:before="40" w:after="40"/>
              <w:ind w:left="92"/>
              <w:rPr>
                <w:rFonts w:asciiTheme="minorHAnsi" w:hAnsiTheme="minorHAnsi"/>
              </w:rPr>
            </w:pPr>
            <w:proofErr w:type="gramStart"/>
            <w:r w:rsidRPr="000F13AD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55" w:type="dxa"/>
            <w:gridSpan w:val="2"/>
          </w:tcPr>
          <w:p w14:paraId="777F5ED3" w14:textId="60668392" w:rsidR="00F71ACC" w:rsidRPr="000F13AD" w:rsidRDefault="00F71ACC" w:rsidP="000F13AD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0F13AD">
              <w:rPr>
                <w:rFonts w:asciiTheme="minorHAnsi" w:hAnsiTheme="minorHAnsi"/>
                <w:szCs w:val="22"/>
              </w:rPr>
              <w:t xml:space="preserve">+41 22 730 </w:t>
            </w:r>
            <w:r w:rsidR="00EE4015" w:rsidRPr="000F13AD">
              <w:rPr>
                <w:rFonts w:asciiTheme="minorHAnsi" w:hAnsiTheme="minorHAnsi"/>
                <w:szCs w:val="22"/>
              </w:rPr>
              <w:t>5858</w:t>
            </w:r>
          </w:p>
        </w:tc>
        <w:tc>
          <w:tcPr>
            <w:tcW w:w="4896" w:type="dxa"/>
            <w:gridSpan w:val="2"/>
            <w:vMerge/>
          </w:tcPr>
          <w:p w14:paraId="6C65C946" w14:textId="77777777" w:rsidR="00F71ACC" w:rsidRPr="000F13AD" w:rsidRDefault="00F71ACC" w:rsidP="000F13AD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0F13AD" w14:paraId="1C1D722D" w14:textId="77777777" w:rsidTr="00B20997">
        <w:trPr>
          <w:cantSplit/>
        </w:trPr>
        <w:tc>
          <w:tcPr>
            <w:tcW w:w="920" w:type="dxa"/>
          </w:tcPr>
          <w:p w14:paraId="24B6F331" w14:textId="77777777" w:rsidR="00F71ACC" w:rsidRPr="000F13AD" w:rsidRDefault="00F71ACC" w:rsidP="000F13AD">
            <w:pPr>
              <w:tabs>
                <w:tab w:val="left" w:pos="4111"/>
              </w:tabs>
              <w:spacing w:before="40" w:after="40"/>
              <w:ind w:left="92"/>
              <w:rPr>
                <w:rFonts w:asciiTheme="minorHAnsi" w:hAnsiTheme="minorHAnsi"/>
              </w:rPr>
            </w:pPr>
            <w:proofErr w:type="gramStart"/>
            <w:r w:rsidRPr="000F13AD"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4055" w:type="dxa"/>
            <w:gridSpan w:val="2"/>
          </w:tcPr>
          <w:p w14:paraId="199C5B7F" w14:textId="77777777" w:rsidR="00F71ACC" w:rsidRPr="000F13AD" w:rsidRDefault="00F71ACC" w:rsidP="000F13AD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0F13AD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1E6ECF8F" w14:textId="77777777" w:rsidR="00F71ACC" w:rsidRPr="000F13AD" w:rsidRDefault="00F71ACC" w:rsidP="000F1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0F13AD" w14:paraId="24CC142E" w14:textId="77777777" w:rsidTr="00B20997">
        <w:trPr>
          <w:cantSplit/>
        </w:trPr>
        <w:tc>
          <w:tcPr>
            <w:tcW w:w="920" w:type="dxa"/>
          </w:tcPr>
          <w:p w14:paraId="30B1D7EE" w14:textId="7DF3B568" w:rsidR="00F71ACC" w:rsidRPr="000F13AD" w:rsidRDefault="00241AF6" w:rsidP="000F13AD">
            <w:pPr>
              <w:tabs>
                <w:tab w:val="left" w:pos="4111"/>
              </w:tabs>
              <w:spacing w:before="40" w:after="40"/>
              <w:ind w:left="92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E</w:t>
            </w:r>
            <w:r w:rsidR="009642A0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mail</w:t>
            </w:r>
            <w:r w:rsidR="00F71ACC" w:rsidRPr="000F13AD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4055" w:type="dxa"/>
            <w:gridSpan w:val="2"/>
          </w:tcPr>
          <w:p w14:paraId="31B5860D" w14:textId="785A8BE1" w:rsidR="00F71ACC" w:rsidRPr="000F13AD" w:rsidRDefault="0073370A" w:rsidP="000F13AD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EE4015" w:rsidRPr="000F13AD">
                <w:rPr>
                  <w:rStyle w:val="Hyperlink"/>
                  <w:rFonts w:asciiTheme="minorHAnsi" w:hAnsiTheme="minorHAnsi"/>
                </w:rPr>
                <w:t>tsbsg9@itu.int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1BE46A3B" w14:textId="77777777" w:rsidR="00F71ACC" w:rsidRPr="000F13AD" w:rsidRDefault="00F71ACC" w:rsidP="000F1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0F13AD" w14:paraId="30AE32B7" w14:textId="77777777" w:rsidTr="00B20997">
        <w:trPr>
          <w:cantSplit/>
          <w:trHeight w:val="594"/>
        </w:trPr>
        <w:tc>
          <w:tcPr>
            <w:tcW w:w="920" w:type="dxa"/>
          </w:tcPr>
          <w:p w14:paraId="442EEBC6" w14:textId="77777777" w:rsidR="00F71ACC" w:rsidRPr="000F13AD" w:rsidRDefault="00F71ACC" w:rsidP="000F13AD">
            <w:pPr>
              <w:tabs>
                <w:tab w:val="left" w:pos="4111"/>
              </w:tabs>
              <w:spacing w:before="40" w:after="40"/>
              <w:ind w:left="92"/>
              <w:rPr>
                <w:rFonts w:asciiTheme="minorHAnsi" w:hAnsiTheme="minorHAnsi"/>
              </w:rPr>
            </w:pPr>
            <w:proofErr w:type="gramStart"/>
            <w:r w:rsidRPr="000F13AD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5717D435" w14:textId="40BCFBF4" w:rsidR="00F71ACC" w:rsidRPr="000F13AD" w:rsidRDefault="0073370A" w:rsidP="000F13AD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5F6147" w:rsidRPr="000F13AD">
                <w:rPr>
                  <w:rStyle w:val="Hyperlink"/>
                </w:rPr>
                <w:t xml:space="preserve">http://itu.int/go/tsg09 </w:t>
              </w:r>
            </w:hyperlink>
          </w:p>
        </w:tc>
        <w:tc>
          <w:tcPr>
            <w:tcW w:w="4896" w:type="dxa"/>
            <w:gridSpan w:val="2"/>
            <w:vMerge/>
          </w:tcPr>
          <w:p w14:paraId="4834E7D2" w14:textId="77777777" w:rsidR="00F71ACC" w:rsidRPr="000F13AD" w:rsidRDefault="00F71ACC" w:rsidP="000F1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0F13AD" w14:paraId="0D19A910" w14:textId="77777777" w:rsidTr="00B20997">
        <w:trPr>
          <w:cantSplit/>
        </w:trPr>
        <w:tc>
          <w:tcPr>
            <w:tcW w:w="920" w:type="dxa"/>
          </w:tcPr>
          <w:p w14:paraId="25DC5EA3" w14:textId="77777777" w:rsidR="00AC5975" w:rsidRPr="000F13AD" w:rsidRDefault="00AC5975" w:rsidP="000F13AD">
            <w:pPr>
              <w:tabs>
                <w:tab w:val="left" w:pos="4111"/>
              </w:tabs>
              <w:spacing w:after="120"/>
              <w:ind w:left="92"/>
              <w:rPr>
                <w:rFonts w:asciiTheme="minorHAnsi" w:hAnsiTheme="minorHAnsi"/>
                <w:sz w:val="20"/>
              </w:rPr>
            </w:pPr>
            <w:proofErr w:type="gramStart"/>
            <w:r w:rsidRPr="000F13AD">
              <w:rPr>
                <w:rFonts w:asciiTheme="minorHAnsi" w:hAnsiTheme="minorHAnsi"/>
                <w:b/>
                <w:bCs/>
              </w:rPr>
              <w:t>Objet</w:t>
            </w:r>
            <w:r w:rsidRPr="000F13AD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951" w:type="dxa"/>
            <w:gridSpan w:val="4"/>
          </w:tcPr>
          <w:p w14:paraId="122769FC" w14:textId="1654CCAB" w:rsidR="00AC5975" w:rsidRPr="000F13AD" w:rsidRDefault="00F21F63" w:rsidP="000F13AD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</w:rPr>
            </w:pPr>
            <w:r w:rsidRPr="000F13AD">
              <w:rPr>
                <w:rFonts w:asciiTheme="minorHAnsi" w:hAnsiTheme="minorHAnsi"/>
                <w:b/>
                <w:bCs/>
              </w:rPr>
              <w:t>Réunion de la Commission d'études </w:t>
            </w:r>
            <w:proofErr w:type="gramStart"/>
            <w:r w:rsidR="00934FCD" w:rsidRPr="000F13AD">
              <w:rPr>
                <w:rFonts w:asciiTheme="minorHAnsi" w:hAnsiTheme="minorHAnsi"/>
                <w:b/>
                <w:bCs/>
              </w:rPr>
              <w:t>9</w:t>
            </w:r>
            <w:r w:rsidR="000352D5" w:rsidRPr="000F13AD">
              <w:rPr>
                <w:rFonts w:asciiTheme="minorHAnsi" w:hAnsiTheme="minorHAnsi"/>
                <w:b/>
                <w:bCs/>
              </w:rPr>
              <w:t>;</w:t>
            </w:r>
            <w:proofErr w:type="gramEnd"/>
            <w:r w:rsidR="000352D5" w:rsidRPr="000F13AD">
              <w:rPr>
                <w:rFonts w:asciiTheme="minorHAnsi" w:hAnsiTheme="minorHAnsi"/>
                <w:b/>
                <w:bCs/>
              </w:rPr>
              <w:t xml:space="preserve"> réunion entièrement virtuelle, </w:t>
            </w:r>
            <w:r w:rsidR="00934FCD" w:rsidRPr="000F13AD">
              <w:rPr>
                <w:rFonts w:asciiTheme="minorHAnsi" w:hAnsiTheme="minorHAnsi"/>
                <w:b/>
                <w:bCs/>
              </w:rPr>
              <w:t>19-28 avril 2021</w:t>
            </w:r>
          </w:p>
        </w:tc>
      </w:tr>
    </w:tbl>
    <w:p w14:paraId="2C778D5A" w14:textId="77777777" w:rsidR="00AC5975" w:rsidRPr="000F13AD" w:rsidRDefault="00AC5975" w:rsidP="000F13AD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rFonts w:asciiTheme="minorHAnsi" w:hAnsiTheme="minorHAnsi"/>
          <w:sz w:val="22"/>
          <w:szCs w:val="18"/>
        </w:rPr>
      </w:pPr>
      <w:r w:rsidRPr="000F13AD">
        <w:rPr>
          <w:rFonts w:asciiTheme="minorHAnsi" w:hAnsiTheme="minorHAnsi"/>
          <w:sz w:val="22"/>
          <w:szCs w:val="18"/>
        </w:rPr>
        <w:t>Madame, Monsieur,</w:t>
      </w:r>
    </w:p>
    <w:p w14:paraId="4246BF57" w14:textId="6A9853D6" w:rsidR="006D72BF" w:rsidRPr="000F13AD" w:rsidRDefault="006D72BF" w:rsidP="000F13AD">
      <w:pPr>
        <w:tabs>
          <w:tab w:val="left" w:pos="5330"/>
        </w:tabs>
        <w:rPr>
          <w:rFonts w:asciiTheme="minorHAnsi" w:hAnsiTheme="minorHAnsi"/>
        </w:rPr>
      </w:pPr>
      <w:r w:rsidRPr="000F13AD">
        <w:rPr>
          <w:rFonts w:asciiTheme="minorHAnsi" w:hAnsiTheme="minorHAnsi"/>
        </w:rPr>
        <w:t xml:space="preserve">Suite à la </w:t>
      </w:r>
      <w:hyperlink r:id="rId11" w:history="1">
        <w:r w:rsidRPr="000F13AD">
          <w:rPr>
            <w:rStyle w:val="Hyperlink"/>
          </w:rPr>
          <w:t>Lettre collective 9/9</w:t>
        </w:r>
      </w:hyperlink>
      <w:r w:rsidRPr="000F13AD">
        <w:t xml:space="preserve"> </w:t>
      </w:r>
      <w:r w:rsidRPr="000F13AD">
        <w:rPr>
          <w:rFonts w:asciiTheme="minorHAnsi" w:hAnsiTheme="minorHAnsi"/>
        </w:rPr>
        <w:t>du 25 janvier 2021, nous vous informons que le texte à l'étude ci-après, relevant de la procédure AAP, a fait l'objet d'observations pendant la période du dernier appel et qu'il sera soumis pour approbation à la prochaine réunion de la Commission d'études 9 de l'UIT-T (virtuelle, 19-28 avril 2021</w:t>
      </w:r>
      <w:proofErr w:type="gramStart"/>
      <w:r w:rsidRPr="000F13AD">
        <w:rPr>
          <w:rFonts w:asciiTheme="minorHAnsi" w:hAnsiTheme="minorHAnsi"/>
        </w:rPr>
        <w:t>):</w:t>
      </w:r>
      <w:proofErr w:type="gramEnd"/>
    </w:p>
    <w:p w14:paraId="04F72152" w14:textId="1838EE4F" w:rsidR="006D72BF" w:rsidRPr="000F13AD" w:rsidRDefault="006D72BF" w:rsidP="000F13AD">
      <w:pPr>
        <w:pStyle w:val="enumlev1"/>
      </w:pPr>
      <w:r w:rsidRPr="000F13AD">
        <w:t>–</w:t>
      </w:r>
      <w:r w:rsidRPr="000F13AD">
        <w:tab/>
      </w:r>
      <w:r w:rsidRPr="000F13AD">
        <w:rPr>
          <w:b/>
          <w:bCs/>
        </w:rPr>
        <w:t>Projet de Recommandation UIT-T J.481</w:t>
      </w:r>
      <w:r w:rsidRPr="000F13AD">
        <w:t xml:space="preserve">, Exigences relatives au réseau câblé pour la distribution secondaire RF et IP de programmes de télévision (voir </w:t>
      </w:r>
      <w:hyperlink r:id="rId12" w:history="1">
        <w:r w:rsidRPr="000F13AD">
          <w:rPr>
            <w:rStyle w:val="Hyperlink"/>
          </w:rPr>
          <w:t>SG9-TD1065</w:t>
        </w:r>
      </w:hyperlink>
      <w:r w:rsidRPr="000F13AD">
        <w:t>).</w:t>
      </w:r>
    </w:p>
    <w:p w14:paraId="746E8919" w14:textId="28683F07" w:rsidR="007C5A09" w:rsidRPr="000F13AD" w:rsidRDefault="007C5A09" w:rsidP="000F13AD">
      <w:pPr>
        <w:tabs>
          <w:tab w:val="left" w:pos="5330"/>
        </w:tabs>
        <w:rPr>
          <w:rFonts w:asciiTheme="minorHAnsi" w:hAnsiTheme="minorHAnsi"/>
        </w:rPr>
      </w:pPr>
      <w:r w:rsidRPr="000F13AD">
        <w:rPr>
          <w:rFonts w:asciiTheme="minorHAnsi" w:hAnsiTheme="minorHAnsi"/>
        </w:rPr>
        <w:t>Je vous souhaite une réunion constructive et agréable.</w:t>
      </w:r>
    </w:p>
    <w:p w14:paraId="4F8E821C" w14:textId="5E9F8C85" w:rsidR="007C5A09" w:rsidRDefault="007C5A09" w:rsidP="00010CD1">
      <w:pPr>
        <w:spacing w:after="120"/>
        <w:rPr>
          <w:rFonts w:asciiTheme="minorHAnsi" w:hAnsiTheme="minorHAnsi"/>
        </w:rPr>
      </w:pPr>
      <w:r w:rsidRPr="000F13AD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3"/>
        <w:gridCol w:w="3091"/>
      </w:tblGrid>
      <w:tr w:rsidR="007C5A09" w:rsidRPr="000F13AD" w14:paraId="36E7E800" w14:textId="77777777" w:rsidTr="00F21F63">
        <w:trPr>
          <w:cantSplit/>
          <w:trHeight w:val="1955"/>
        </w:trPr>
        <w:tc>
          <w:tcPr>
            <w:tcW w:w="6633" w:type="dxa"/>
            <w:vMerge w:val="restart"/>
            <w:tcBorders>
              <w:right w:val="single" w:sz="4" w:space="0" w:color="auto"/>
            </w:tcBorders>
          </w:tcPr>
          <w:p w14:paraId="25E7101B" w14:textId="29DEB2B1" w:rsidR="007C5A09" w:rsidRPr="000F13AD" w:rsidRDefault="0073370A" w:rsidP="00124A77">
            <w:pPr>
              <w:keepNext/>
              <w:keepLines/>
              <w:spacing w:before="960"/>
              <w:rPr>
                <w:rFonts w:cs="Calibri"/>
                <w:b/>
                <w:color w:val="800000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04A95539" wp14:editId="6CD77697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71120</wp:posOffset>
                  </wp:positionV>
                  <wp:extent cx="527050" cy="394970"/>
                  <wp:effectExtent l="0" t="0" r="6350" b="508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CD1" w:rsidRPr="00010CD1">
              <w:rPr>
                <w:rFonts w:asciiTheme="minorHAnsi" w:hAnsiTheme="minorHAnsi"/>
                <w:noProof/>
              </w:rPr>
              <w:t>Chaesub L</w:t>
            </w:r>
            <w:proofErr w:type="spellStart"/>
            <w:r w:rsidR="007C5A09" w:rsidRPr="000F13AD">
              <w:rPr>
                <w:rFonts w:asciiTheme="minorHAnsi" w:hAnsiTheme="minorHAnsi"/>
              </w:rPr>
              <w:t>ee</w:t>
            </w:r>
            <w:proofErr w:type="spellEnd"/>
            <w:r w:rsidR="007C5A09" w:rsidRPr="000F13AD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7C5A09" w:rsidRPr="000F13AD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6196EE" w14:textId="37AF5113" w:rsidR="007C5A09" w:rsidRPr="000F13AD" w:rsidRDefault="00B367CA" w:rsidP="000F13AD">
            <w:pPr>
              <w:keepNext/>
              <w:keepLines/>
              <w:spacing w:before="0"/>
              <w:ind w:left="113" w:right="113"/>
              <w:jc w:val="center"/>
            </w:pPr>
            <w:r w:rsidRPr="000F13AD">
              <w:rPr>
                <w:rFonts w:cstheme="minorHAnsi"/>
                <w:noProof/>
                <w:lang w:val="en-US"/>
              </w:rPr>
              <w:drawing>
                <wp:inline distT="0" distB="0" distL="0" distR="0" wp14:anchorId="5BC61DA4" wp14:editId="5A6C1151">
                  <wp:extent cx="1122630" cy="1122630"/>
                  <wp:effectExtent l="0" t="0" r="1905" b="1905"/>
                  <wp:docPr id="3" name="Picture 3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lt_pId072"/>
            <w:r w:rsidR="007C5A09" w:rsidRPr="000F13AD">
              <w:rPr>
                <w:rFonts w:eastAsia="SimSun" w:cs="Arial"/>
                <w:sz w:val="20"/>
                <w:lang w:eastAsia="zh-CN"/>
              </w:rPr>
              <w:t>CE 9 de l'UIT-T</w:t>
            </w:r>
            <w:bookmarkEnd w:id="0"/>
          </w:p>
        </w:tc>
      </w:tr>
      <w:tr w:rsidR="007C5A09" w:rsidRPr="000F13AD" w14:paraId="26567816" w14:textId="77777777" w:rsidTr="00F21F63">
        <w:trPr>
          <w:cantSplit/>
          <w:trHeight w:val="227"/>
        </w:trPr>
        <w:tc>
          <w:tcPr>
            <w:tcW w:w="6633" w:type="dxa"/>
            <w:vMerge/>
          </w:tcPr>
          <w:p w14:paraId="79BC2309" w14:textId="77777777" w:rsidR="007C5A09" w:rsidRPr="000F13AD" w:rsidRDefault="007C5A09" w:rsidP="000F13AD">
            <w:pPr>
              <w:spacing w:before="480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04B5" w14:textId="77777777" w:rsidR="007C5A09" w:rsidRPr="000F13AD" w:rsidRDefault="007C5A09" w:rsidP="000F13AD">
            <w:pPr>
              <w:spacing w:before="0"/>
              <w:jc w:val="center"/>
              <w:rPr>
                <w:rFonts w:eastAsia="SimSun" w:cs="Arial"/>
                <w:sz w:val="20"/>
                <w:lang w:eastAsia="zh-CN"/>
              </w:rPr>
            </w:pPr>
            <w:r w:rsidRPr="000F13AD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3AC7CFD8" w14:textId="401B5F93" w:rsidR="0030407F" w:rsidRPr="000F13AD" w:rsidRDefault="0030407F" w:rsidP="00C4618F">
      <w:pPr>
        <w:spacing w:before="1680"/>
      </w:pPr>
    </w:p>
    <w:sectPr w:rsidR="0030407F" w:rsidRPr="000F13AD" w:rsidSect="008549E4">
      <w:headerReference w:type="even" r:id="rId15"/>
      <w:headerReference w:type="default" r:id="rId16"/>
      <w:footerReference w:type="first" r:id="rId17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7D178" w14:textId="77777777" w:rsidR="006D72BF" w:rsidRDefault="006D72BF">
      <w:r>
        <w:separator/>
      </w:r>
    </w:p>
  </w:endnote>
  <w:endnote w:type="continuationSeparator" w:id="0">
    <w:p w14:paraId="4F59430F" w14:textId="77777777" w:rsidR="006D72BF" w:rsidRDefault="006D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4D2EA" w14:textId="1F60F62D" w:rsidR="000F13AD" w:rsidRPr="00C417AC" w:rsidRDefault="000F13AD" w:rsidP="000F13AD">
    <w:pPr>
      <w:spacing w:before="40"/>
      <w:ind w:left="-397" w:right="-397"/>
      <w:jc w:val="center"/>
      <w:rPr>
        <w:rFonts w:asciiTheme="minorHAnsi" w:hAnsiTheme="minorHAnsi"/>
        <w:color w:val="0070C0"/>
        <w:sz w:val="18"/>
        <w:szCs w:val="18"/>
        <w:lang w:val="fr-CH"/>
      </w:rPr>
    </w:pPr>
    <w:r w:rsidRPr="00C417AC">
      <w:rPr>
        <w:color w:val="0070C0"/>
        <w:sz w:val="18"/>
        <w:szCs w:val="18"/>
        <w:lang w:val="fr-CH"/>
      </w:rPr>
      <w:t>Union internationale des télécommunications • Place des Nations</w:t>
    </w:r>
    <w:r w:rsidR="00010CD1" w:rsidRPr="00C417AC">
      <w:rPr>
        <w:color w:val="0070C0"/>
        <w:sz w:val="18"/>
        <w:szCs w:val="18"/>
        <w:lang w:val="fr-CH"/>
      </w:rPr>
      <w:t xml:space="preserve"> •</w:t>
    </w:r>
    <w:r w:rsidRPr="00C417AC">
      <w:rPr>
        <w:color w:val="0070C0"/>
        <w:sz w:val="18"/>
        <w:szCs w:val="18"/>
        <w:lang w:val="fr-CH"/>
      </w:rPr>
      <w:t xml:space="preserve"> CH</w:t>
    </w:r>
    <w:r w:rsidRPr="00C417AC">
      <w:rPr>
        <w:color w:val="0070C0"/>
        <w:sz w:val="18"/>
        <w:szCs w:val="18"/>
        <w:lang w:val="fr-CH"/>
      </w:rPr>
      <w:noBreakHyphen/>
      <w:t>1211 Genève 20</w:t>
    </w:r>
    <w:r w:rsidR="00010CD1" w:rsidRPr="00C417AC">
      <w:rPr>
        <w:color w:val="0070C0"/>
        <w:sz w:val="18"/>
        <w:szCs w:val="18"/>
        <w:lang w:val="fr-CH"/>
      </w:rPr>
      <w:t xml:space="preserve"> •</w:t>
    </w:r>
    <w:r w:rsidRPr="00C417AC">
      <w:rPr>
        <w:color w:val="0070C0"/>
        <w:sz w:val="18"/>
        <w:szCs w:val="18"/>
        <w:lang w:val="fr-CH"/>
      </w:rPr>
      <w:t xml:space="preserve"> Suisse </w:t>
    </w:r>
    <w:r w:rsidRPr="00C417AC">
      <w:rPr>
        <w:color w:val="0070C0"/>
        <w:sz w:val="18"/>
        <w:szCs w:val="18"/>
        <w:lang w:val="fr-CH"/>
      </w:rPr>
      <w:br/>
    </w:r>
    <w:proofErr w:type="gramStart"/>
    <w:r w:rsidRPr="00C417AC">
      <w:rPr>
        <w:color w:val="0070C0"/>
        <w:sz w:val="18"/>
        <w:szCs w:val="18"/>
        <w:lang w:val="fr-CH"/>
      </w:rPr>
      <w:t>Tél</w:t>
    </w:r>
    <w:r w:rsidR="00010CD1" w:rsidRPr="00C417AC">
      <w:rPr>
        <w:color w:val="0070C0"/>
        <w:sz w:val="18"/>
        <w:szCs w:val="18"/>
        <w:lang w:val="fr-CH"/>
      </w:rPr>
      <w:t>.</w:t>
    </w:r>
    <w:r w:rsidRPr="00C417AC">
      <w:rPr>
        <w:color w:val="0070C0"/>
        <w:sz w:val="18"/>
        <w:szCs w:val="18"/>
        <w:lang w:val="fr-CH"/>
      </w:rPr>
      <w:t>:</w:t>
    </w:r>
    <w:proofErr w:type="gramEnd"/>
    <w:r w:rsidRPr="00C417AC">
      <w:rPr>
        <w:color w:val="0070C0"/>
        <w:sz w:val="18"/>
        <w:szCs w:val="18"/>
        <w:lang w:val="fr-CH"/>
      </w:rPr>
      <w:t xml:space="preserve"> +41 22 730 5111 • Fax: +41 22 733 7256 • </w:t>
    </w:r>
    <w:r w:rsidR="00241AF6" w:rsidRPr="00C417AC">
      <w:rPr>
        <w:color w:val="0070C0"/>
        <w:sz w:val="18"/>
        <w:szCs w:val="18"/>
        <w:lang w:val="fr-CH"/>
      </w:rPr>
      <w:t>C</w:t>
    </w:r>
    <w:r w:rsidRPr="00C417AC">
      <w:rPr>
        <w:color w:val="0070C0"/>
        <w:sz w:val="18"/>
        <w:szCs w:val="18"/>
        <w:lang w:val="fr-CH"/>
      </w:rPr>
      <w:t xml:space="preserve">ourriel: </w:t>
    </w:r>
    <w:hyperlink r:id="rId1" w:history="1">
      <w:r w:rsidRPr="00C417AC">
        <w:rPr>
          <w:rStyle w:val="Hyperlink"/>
          <w:rFonts w:asciiTheme="minorHAnsi" w:hAnsiTheme="minorHAnsi"/>
          <w:color w:val="0070C0"/>
          <w:sz w:val="18"/>
          <w:szCs w:val="18"/>
          <w:lang w:val="fr-CH"/>
        </w:rPr>
        <w:t>itumail@itu.int</w:t>
      </w:r>
    </w:hyperlink>
    <w:r w:rsidRPr="00C417AC">
      <w:rPr>
        <w:color w:val="0070C0"/>
        <w:sz w:val="18"/>
        <w:szCs w:val="18"/>
        <w:lang w:val="fr-CH"/>
      </w:rPr>
      <w:t xml:space="preserve"> • </w:t>
    </w:r>
    <w:hyperlink r:id="rId2" w:history="1">
      <w:r w:rsidRPr="00C417AC">
        <w:rPr>
          <w:rStyle w:val="Hyperlink"/>
          <w:rFonts w:asciiTheme="minorHAnsi" w:hAnsiTheme="minorHAnsi"/>
          <w:color w:val="0070C0"/>
          <w:sz w:val="18"/>
          <w:szCs w:val="18"/>
          <w:lang w:val="fr-CH"/>
        </w:rPr>
        <w:t>www.itu.int</w:t>
      </w:r>
    </w:hyperlink>
    <w:r w:rsidRPr="00C417AC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13630" w14:textId="77777777" w:rsidR="006D72BF" w:rsidRDefault="006D72BF">
      <w:r>
        <w:t>____________________</w:t>
      </w:r>
    </w:p>
  </w:footnote>
  <w:footnote w:type="continuationSeparator" w:id="0">
    <w:p w14:paraId="0E89A7C6" w14:textId="77777777" w:rsidR="006D72BF" w:rsidRDefault="006D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-18388355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81349E" w14:textId="6C197D34" w:rsidR="006D72BF" w:rsidRPr="0030407F" w:rsidRDefault="006D72BF" w:rsidP="0030407F">
        <w:pPr>
          <w:tabs>
            <w:tab w:val="clear" w:pos="794"/>
            <w:tab w:val="clear" w:pos="1191"/>
            <w:tab w:val="clear" w:pos="1588"/>
            <w:tab w:val="clear" w:pos="1985"/>
          </w:tabs>
          <w:spacing w:before="0"/>
          <w:jc w:val="center"/>
          <w:rPr>
            <w:rFonts w:asciiTheme="minorHAnsi" w:hAnsiTheme="minorHAnsi"/>
            <w:sz w:val="18"/>
            <w:szCs w:val="18"/>
          </w:rPr>
        </w:pPr>
        <w:r w:rsidRPr="0030407F">
          <w:rPr>
            <w:rFonts w:asciiTheme="minorHAnsi" w:hAnsiTheme="minorHAnsi"/>
            <w:sz w:val="18"/>
            <w:szCs w:val="18"/>
          </w:rPr>
          <w:t xml:space="preserve">- </w:t>
        </w:r>
        <w:r w:rsidRPr="0030407F">
          <w:rPr>
            <w:rFonts w:asciiTheme="minorHAnsi" w:hAnsiTheme="minorHAnsi"/>
            <w:sz w:val="18"/>
            <w:szCs w:val="18"/>
          </w:rPr>
          <w:fldChar w:fldCharType="begin"/>
        </w:r>
        <w:r w:rsidRPr="0030407F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0407F">
          <w:rPr>
            <w:rFonts w:asciiTheme="minorHAnsi" w:hAnsiTheme="minorHAnsi"/>
            <w:sz w:val="18"/>
            <w:szCs w:val="18"/>
          </w:rPr>
          <w:fldChar w:fldCharType="separate"/>
        </w:r>
        <w:r w:rsidR="00010CD1" w:rsidRPr="00010CD1">
          <w:rPr>
            <w:noProof/>
            <w:sz w:val="18"/>
            <w:szCs w:val="18"/>
          </w:rPr>
          <w:t>2</w:t>
        </w:r>
        <w:r w:rsidRPr="0030407F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30407F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3DCC8FBA" w14:textId="77777777" w:rsidR="006D72BF" w:rsidRDefault="006D72BF" w:rsidP="0030407F">
    <w:pPr>
      <w:pStyle w:val="Header"/>
    </w:pPr>
    <w:r w:rsidRPr="0030407F">
      <w:rPr>
        <w:rFonts w:asciiTheme="minorHAnsi" w:hAnsiTheme="minorHAnsi"/>
        <w:sz w:val="18"/>
        <w:szCs w:val="18"/>
      </w:rPr>
      <w:t xml:space="preserve">Lettre collective </w:t>
    </w:r>
    <w:r>
      <w:rPr>
        <w:rFonts w:asciiTheme="minorHAnsi" w:hAnsiTheme="minorHAnsi"/>
        <w:sz w:val="18"/>
        <w:szCs w:val="18"/>
      </w:rPr>
      <w:t>9</w:t>
    </w:r>
    <w:r w:rsidRPr="0030407F">
      <w:rPr>
        <w:rFonts w:asciiTheme="minorHAnsi" w:hAnsiTheme="minorHAnsi"/>
        <w:sz w:val="18"/>
        <w:szCs w:val="18"/>
      </w:rPr>
      <w:t>/9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17185406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3C775A" w14:textId="48EDDA78" w:rsidR="006D72BF" w:rsidRPr="0030407F" w:rsidRDefault="006D72BF" w:rsidP="0030407F">
        <w:pPr>
          <w:tabs>
            <w:tab w:val="clear" w:pos="794"/>
            <w:tab w:val="clear" w:pos="1191"/>
            <w:tab w:val="clear" w:pos="1588"/>
            <w:tab w:val="clear" w:pos="1985"/>
          </w:tabs>
          <w:spacing w:before="0"/>
          <w:jc w:val="center"/>
          <w:rPr>
            <w:rFonts w:asciiTheme="minorHAnsi" w:hAnsiTheme="minorHAnsi"/>
            <w:sz w:val="18"/>
            <w:szCs w:val="18"/>
          </w:rPr>
        </w:pPr>
        <w:r w:rsidRPr="0030407F">
          <w:rPr>
            <w:rFonts w:asciiTheme="minorHAnsi" w:hAnsiTheme="minorHAnsi"/>
            <w:sz w:val="18"/>
            <w:szCs w:val="18"/>
          </w:rPr>
          <w:t xml:space="preserve">- </w:t>
        </w:r>
        <w:r w:rsidRPr="0030407F">
          <w:rPr>
            <w:rFonts w:asciiTheme="minorHAnsi" w:hAnsiTheme="minorHAnsi"/>
            <w:sz w:val="18"/>
            <w:szCs w:val="18"/>
          </w:rPr>
          <w:fldChar w:fldCharType="begin"/>
        </w:r>
        <w:r w:rsidRPr="0030407F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0407F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5</w:t>
        </w:r>
        <w:r w:rsidRPr="0030407F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30407F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15F466A4" w14:textId="2CBBA3F8" w:rsidR="006D72BF" w:rsidRPr="00C740E1" w:rsidRDefault="006D72BF" w:rsidP="0030407F">
    <w:pPr>
      <w:pStyle w:val="Header"/>
      <w:rPr>
        <w:lang w:val="en-US"/>
      </w:rPr>
    </w:pPr>
    <w:r w:rsidRPr="0030407F">
      <w:rPr>
        <w:rFonts w:asciiTheme="minorHAnsi" w:hAnsiTheme="minorHAnsi"/>
        <w:sz w:val="18"/>
        <w:szCs w:val="18"/>
      </w:rPr>
      <w:t xml:space="preserve">Lettre collective </w:t>
    </w:r>
    <w:r>
      <w:rPr>
        <w:rFonts w:asciiTheme="minorHAnsi" w:hAnsiTheme="minorHAnsi"/>
        <w:sz w:val="18"/>
        <w:szCs w:val="18"/>
      </w:rPr>
      <w:t>9</w:t>
    </w:r>
    <w:r w:rsidRPr="0030407F">
      <w:rPr>
        <w:rFonts w:asciiTheme="minorHAnsi" w:hAnsiTheme="minorHAnsi"/>
        <w:sz w:val="18"/>
        <w:szCs w:val="18"/>
      </w:rPr>
      <w:t>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15"/>
    <w:rsid w:val="00002622"/>
    <w:rsid w:val="00010CD1"/>
    <w:rsid w:val="00012B69"/>
    <w:rsid w:val="00015C4B"/>
    <w:rsid w:val="00016DA6"/>
    <w:rsid w:val="0002146C"/>
    <w:rsid w:val="0002222F"/>
    <w:rsid w:val="000330D8"/>
    <w:rsid w:val="00034C8C"/>
    <w:rsid w:val="000352D5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8E7"/>
    <w:rsid w:val="00082F74"/>
    <w:rsid w:val="000877D6"/>
    <w:rsid w:val="000915AF"/>
    <w:rsid w:val="0009512F"/>
    <w:rsid w:val="00097845"/>
    <w:rsid w:val="000C3470"/>
    <w:rsid w:val="000C7D67"/>
    <w:rsid w:val="000E4C21"/>
    <w:rsid w:val="000E6752"/>
    <w:rsid w:val="000E6B18"/>
    <w:rsid w:val="000F13AD"/>
    <w:rsid w:val="000F182D"/>
    <w:rsid w:val="000F2AD5"/>
    <w:rsid w:val="0010285B"/>
    <w:rsid w:val="00103048"/>
    <w:rsid w:val="00103A96"/>
    <w:rsid w:val="0010404C"/>
    <w:rsid w:val="001052BD"/>
    <w:rsid w:val="00105666"/>
    <w:rsid w:val="0011030A"/>
    <w:rsid w:val="00122BC5"/>
    <w:rsid w:val="00124A77"/>
    <w:rsid w:val="001322EE"/>
    <w:rsid w:val="00140D55"/>
    <w:rsid w:val="001431C7"/>
    <w:rsid w:val="0015083C"/>
    <w:rsid w:val="00155CA2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0E9B"/>
    <w:rsid w:val="001B4832"/>
    <w:rsid w:val="001B5570"/>
    <w:rsid w:val="001B7D39"/>
    <w:rsid w:val="001C213A"/>
    <w:rsid w:val="001C7B93"/>
    <w:rsid w:val="001D1A36"/>
    <w:rsid w:val="001D5C4D"/>
    <w:rsid w:val="001E0E1E"/>
    <w:rsid w:val="001E2116"/>
    <w:rsid w:val="001E42ED"/>
    <w:rsid w:val="001F2573"/>
    <w:rsid w:val="001F3EB5"/>
    <w:rsid w:val="001F48C4"/>
    <w:rsid w:val="001F7BB9"/>
    <w:rsid w:val="00206009"/>
    <w:rsid w:val="00212361"/>
    <w:rsid w:val="0021396F"/>
    <w:rsid w:val="002217E2"/>
    <w:rsid w:val="00234FB5"/>
    <w:rsid w:val="002357E0"/>
    <w:rsid w:val="00241AF6"/>
    <w:rsid w:val="00250A6B"/>
    <w:rsid w:val="00251CB1"/>
    <w:rsid w:val="002549C5"/>
    <w:rsid w:val="00256028"/>
    <w:rsid w:val="002575C7"/>
    <w:rsid w:val="00257C49"/>
    <w:rsid w:val="002610AA"/>
    <w:rsid w:val="002747F9"/>
    <w:rsid w:val="0028019C"/>
    <w:rsid w:val="0028176D"/>
    <w:rsid w:val="00281F88"/>
    <w:rsid w:val="0029340B"/>
    <w:rsid w:val="00294D96"/>
    <w:rsid w:val="002A1B14"/>
    <w:rsid w:val="002A3B14"/>
    <w:rsid w:val="002A3CBF"/>
    <w:rsid w:val="002A4DCE"/>
    <w:rsid w:val="002A7DD3"/>
    <w:rsid w:val="002B17FA"/>
    <w:rsid w:val="002B38D9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22E0"/>
    <w:rsid w:val="002E3CC0"/>
    <w:rsid w:val="002F31E3"/>
    <w:rsid w:val="002F490B"/>
    <w:rsid w:val="002F77B9"/>
    <w:rsid w:val="0030383D"/>
    <w:rsid w:val="0030407F"/>
    <w:rsid w:val="003044B7"/>
    <w:rsid w:val="00310985"/>
    <w:rsid w:val="0032158F"/>
    <w:rsid w:val="0032161B"/>
    <w:rsid w:val="003222B0"/>
    <w:rsid w:val="003278F5"/>
    <w:rsid w:val="00333903"/>
    <w:rsid w:val="00333D60"/>
    <w:rsid w:val="003343CC"/>
    <w:rsid w:val="00342317"/>
    <w:rsid w:val="00342874"/>
    <w:rsid w:val="00342E5A"/>
    <w:rsid w:val="00347205"/>
    <w:rsid w:val="00351AF1"/>
    <w:rsid w:val="0035216F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4F99"/>
    <w:rsid w:val="00395E4C"/>
    <w:rsid w:val="003B03C5"/>
    <w:rsid w:val="003B7123"/>
    <w:rsid w:val="003C4064"/>
    <w:rsid w:val="003D3F85"/>
    <w:rsid w:val="003D7314"/>
    <w:rsid w:val="003E07C9"/>
    <w:rsid w:val="003E1B96"/>
    <w:rsid w:val="003E585D"/>
    <w:rsid w:val="003E5F3C"/>
    <w:rsid w:val="003E7E16"/>
    <w:rsid w:val="004003CB"/>
    <w:rsid w:val="00403633"/>
    <w:rsid w:val="00404D9A"/>
    <w:rsid w:val="00410F00"/>
    <w:rsid w:val="00413951"/>
    <w:rsid w:val="00420A7E"/>
    <w:rsid w:val="004217C0"/>
    <w:rsid w:val="004339BA"/>
    <w:rsid w:val="0043586B"/>
    <w:rsid w:val="00441210"/>
    <w:rsid w:val="0044318A"/>
    <w:rsid w:val="0044421D"/>
    <w:rsid w:val="00445A35"/>
    <w:rsid w:val="004467EF"/>
    <w:rsid w:val="00446FCF"/>
    <w:rsid w:val="00452304"/>
    <w:rsid w:val="00454718"/>
    <w:rsid w:val="00455BA8"/>
    <w:rsid w:val="00464FB6"/>
    <w:rsid w:val="0046635E"/>
    <w:rsid w:val="00472220"/>
    <w:rsid w:val="0047256D"/>
    <w:rsid w:val="0047669F"/>
    <w:rsid w:val="0048073E"/>
    <w:rsid w:val="00486E9E"/>
    <w:rsid w:val="004962EC"/>
    <w:rsid w:val="00497ADA"/>
    <w:rsid w:val="004A22E8"/>
    <w:rsid w:val="004A36F7"/>
    <w:rsid w:val="004A4C2E"/>
    <w:rsid w:val="004B09F0"/>
    <w:rsid w:val="004B1BD1"/>
    <w:rsid w:val="004B2EE3"/>
    <w:rsid w:val="004B7579"/>
    <w:rsid w:val="004C04D3"/>
    <w:rsid w:val="004C5F4A"/>
    <w:rsid w:val="004C63AA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338A"/>
    <w:rsid w:val="00524367"/>
    <w:rsid w:val="005243DB"/>
    <w:rsid w:val="00526114"/>
    <w:rsid w:val="00527A48"/>
    <w:rsid w:val="0053490B"/>
    <w:rsid w:val="005364D5"/>
    <w:rsid w:val="00540096"/>
    <w:rsid w:val="00542259"/>
    <w:rsid w:val="00543AC1"/>
    <w:rsid w:val="00544FE5"/>
    <w:rsid w:val="00547CDE"/>
    <w:rsid w:val="005522D4"/>
    <w:rsid w:val="00552CD1"/>
    <w:rsid w:val="00562D79"/>
    <w:rsid w:val="00566D5D"/>
    <w:rsid w:val="00571330"/>
    <w:rsid w:val="00573333"/>
    <w:rsid w:val="00574B67"/>
    <w:rsid w:val="00576622"/>
    <w:rsid w:val="00580BA5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C66C6"/>
    <w:rsid w:val="005D0BE6"/>
    <w:rsid w:val="005D665F"/>
    <w:rsid w:val="005E07C5"/>
    <w:rsid w:val="005E16E5"/>
    <w:rsid w:val="005E2720"/>
    <w:rsid w:val="005E2729"/>
    <w:rsid w:val="005F1CF2"/>
    <w:rsid w:val="005F6147"/>
    <w:rsid w:val="005F7B5C"/>
    <w:rsid w:val="0060058D"/>
    <w:rsid w:val="0060516B"/>
    <w:rsid w:val="006162E7"/>
    <w:rsid w:val="00625D2B"/>
    <w:rsid w:val="00626402"/>
    <w:rsid w:val="00627B8E"/>
    <w:rsid w:val="0063475D"/>
    <w:rsid w:val="00641439"/>
    <w:rsid w:val="006425AE"/>
    <w:rsid w:val="00643AB4"/>
    <w:rsid w:val="00644079"/>
    <w:rsid w:val="00646DC2"/>
    <w:rsid w:val="00650B8F"/>
    <w:rsid w:val="00667960"/>
    <w:rsid w:val="006703AE"/>
    <w:rsid w:val="00675CEF"/>
    <w:rsid w:val="00686E0F"/>
    <w:rsid w:val="00687813"/>
    <w:rsid w:val="006927DC"/>
    <w:rsid w:val="006A15C6"/>
    <w:rsid w:val="006B5D67"/>
    <w:rsid w:val="006C3772"/>
    <w:rsid w:val="006C48D6"/>
    <w:rsid w:val="006D72BF"/>
    <w:rsid w:val="006E65A9"/>
    <w:rsid w:val="006F30CC"/>
    <w:rsid w:val="006F5F6B"/>
    <w:rsid w:val="00702221"/>
    <w:rsid w:val="00706273"/>
    <w:rsid w:val="007109E9"/>
    <w:rsid w:val="00711906"/>
    <w:rsid w:val="00720D95"/>
    <w:rsid w:val="00722B67"/>
    <w:rsid w:val="00723AE9"/>
    <w:rsid w:val="007255DA"/>
    <w:rsid w:val="00727F10"/>
    <w:rsid w:val="0073370A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81F92"/>
    <w:rsid w:val="007A2A92"/>
    <w:rsid w:val="007A2F84"/>
    <w:rsid w:val="007B0740"/>
    <w:rsid w:val="007B5B29"/>
    <w:rsid w:val="007B7BFF"/>
    <w:rsid w:val="007C5A09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3222"/>
    <w:rsid w:val="00834D78"/>
    <w:rsid w:val="00845321"/>
    <w:rsid w:val="00845908"/>
    <w:rsid w:val="00847975"/>
    <w:rsid w:val="00850C7D"/>
    <w:rsid w:val="008549E4"/>
    <w:rsid w:val="00892810"/>
    <w:rsid w:val="0089301E"/>
    <w:rsid w:val="0089465A"/>
    <w:rsid w:val="008A6379"/>
    <w:rsid w:val="008A69A3"/>
    <w:rsid w:val="008A6BD2"/>
    <w:rsid w:val="008B585F"/>
    <w:rsid w:val="008B7B8C"/>
    <w:rsid w:val="008C1991"/>
    <w:rsid w:val="008C19B9"/>
    <w:rsid w:val="008C7D56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3D64"/>
    <w:rsid w:val="00934FCD"/>
    <w:rsid w:val="00936A9B"/>
    <w:rsid w:val="00941C20"/>
    <w:rsid w:val="0094412C"/>
    <w:rsid w:val="009521B9"/>
    <w:rsid w:val="00954648"/>
    <w:rsid w:val="00954B25"/>
    <w:rsid w:val="009642A0"/>
    <w:rsid w:val="00966A1F"/>
    <w:rsid w:val="00972ED8"/>
    <w:rsid w:val="009876EB"/>
    <w:rsid w:val="009901C9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31967"/>
    <w:rsid w:val="00A40FAD"/>
    <w:rsid w:val="00A461B9"/>
    <w:rsid w:val="00A46827"/>
    <w:rsid w:val="00A515CF"/>
    <w:rsid w:val="00A54EB0"/>
    <w:rsid w:val="00A557F9"/>
    <w:rsid w:val="00A55E87"/>
    <w:rsid w:val="00A63D5A"/>
    <w:rsid w:val="00A63ECD"/>
    <w:rsid w:val="00A70B20"/>
    <w:rsid w:val="00A723C1"/>
    <w:rsid w:val="00A72622"/>
    <w:rsid w:val="00A72EF1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217C"/>
    <w:rsid w:val="00AB5FFB"/>
    <w:rsid w:val="00AB717D"/>
    <w:rsid w:val="00AC0A01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997"/>
    <w:rsid w:val="00B20DAD"/>
    <w:rsid w:val="00B31BD6"/>
    <w:rsid w:val="00B367CA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86C7E"/>
    <w:rsid w:val="00B91387"/>
    <w:rsid w:val="00B92119"/>
    <w:rsid w:val="00B94FD0"/>
    <w:rsid w:val="00BA221C"/>
    <w:rsid w:val="00BB6706"/>
    <w:rsid w:val="00BC13AB"/>
    <w:rsid w:val="00BE2152"/>
    <w:rsid w:val="00BE6AC6"/>
    <w:rsid w:val="00BE75F8"/>
    <w:rsid w:val="00BF17E2"/>
    <w:rsid w:val="00BF3B98"/>
    <w:rsid w:val="00BF783A"/>
    <w:rsid w:val="00C019C5"/>
    <w:rsid w:val="00C165E5"/>
    <w:rsid w:val="00C17596"/>
    <w:rsid w:val="00C358D5"/>
    <w:rsid w:val="00C40C64"/>
    <w:rsid w:val="00C417AC"/>
    <w:rsid w:val="00C4618F"/>
    <w:rsid w:val="00C51DB3"/>
    <w:rsid w:val="00C51DC6"/>
    <w:rsid w:val="00C55860"/>
    <w:rsid w:val="00C564BD"/>
    <w:rsid w:val="00C618A5"/>
    <w:rsid w:val="00C64E19"/>
    <w:rsid w:val="00C71D32"/>
    <w:rsid w:val="00C72E27"/>
    <w:rsid w:val="00C738FE"/>
    <w:rsid w:val="00C773CD"/>
    <w:rsid w:val="00C8252D"/>
    <w:rsid w:val="00C8445F"/>
    <w:rsid w:val="00C90E6F"/>
    <w:rsid w:val="00CA66C3"/>
    <w:rsid w:val="00CA798E"/>
    <w:rsid w:val="00CB0164"/>
    <w:rsid w:val="00CB3420"/>
    <w:rsid w:val="00CB3648"/>
    <w:rsid w:val="00CB442A"/>
    <w:rsid w:val="00CB66C3"/>
    <w:rsid w:val="00CC008E"/>
    <w:rsid w:val="00CC06C8"/>
    <w:rsid w:val="00CC3DFE"/>
    <w:rsid w:val="00CC42BD"/>
    <w:rsid w:val="00CC5916"/>
    <w:rsid w:val="00CC5A74"/>
    <w:rsid w:val="00CC6295"/>
    <w:rsid w:val="00CC75D9"/>
    <w:rsid w:val="00CD1B78"/>
    <w:rsid w:val="00CD30D7"/>
    <w:rsid w:val="00CD3772"/>
    <w:rsid w:val="00CD614E"/>
    <w:rsid w:val="00CE05B5"/>
    <w:rsid w:val="00CE4E12"/>
    <w:rsid w:val="00CE5FAD"/>
    <w:rsid w:val="00CF2AF6"/>
    <w:rsid w:val="00D1012F"/>
    <w:rsid w:val="00D12D45"/>
    <w:rsid w:val="00D159D1"/>
    <w:rsid w:val="00D22839"/>
    <w:rsid w:val="00D26D90"/>
    <w:rsid w:val="00D31F60"/>
    <w:rsid w:val="00D332AF"/>
    <w:rsid w:val="00D359C8"/>
    <w:rsid w:val="00D37E6A"/>
    <w:rsid w:val="00D44BA5"/>
    <w:rsid w:val="00D44EC0"/>
    <w:rsid w:val="00D4601F"/>
    <w:rsid w:val="00D46CC2"/>
    <w:rsid w:val="00D5417C"/>
    <w:rsid w:val="00D57FAF"/>
    <w:rsid w:val="00D62807"/>
    <w:rsid w:val="00D669D1"/>
    <w:rsid w:val="00D67923"/>
    <w:rsid w:val="00D87651"/>
    <w:rsid w:val="00D90226"/>
    <w:rsid w:val="00D94F76"/>
    <w:rsid w:val="00D95EE1"/>
    <w:rsid w:val="00DA2736"/>
    <w:rsid w:val="00DB7F79"/>
    <w:rsid w:val="00DC2963"/>
    <w:rsid w:val="00DC3E6E"/>
    <w:rsid w:val="00DD5487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287"/>
    <w:rsid w:val="00E77BEC"/>
    <w:rsid w:val="00E86E18"/>
    <w:rsid w:val="00E8788E"/>
    <w:rsid w:val="00E87A59"/>
    <w:rsid w:val="00EA4213"/>
    <w:rsid w:val="00EA4E24"/>
    <w:rsid w:val="00EA541B"/>
    <w:rsid w:val="00EC6E02"/>
    <w:rsid w:val="00EC724B"/>
    <w:rsid w:val="00ED3CD4"/>
    <w:rsid w:val="00EE4015"/>
    <w:rsid w:val="00EF6418"/>
    <w:rsid w:val="00F1516F"/>
    <w:rsid w:val="00F15ACB"/>
    <w:rsid w:val="00F17154"/>
    <w:rsid w:val="00F21F63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65D7"/>
    <w:rsid w:val="00F77223"/>
    <w:rsid w:val="00F77B28"/>
    <w:rsid w:val="00F812CF"/>
    <w:rsid w:val="00F922B4"/>
    <w:rsid w:val="00F92C27"/>
    <w:rsid w:val="00F94201"/>
    <w:rsid w:val="00FA1939"/>
    <w:rsid w:val="00FA3CBD"/>
    <w:rsid w:val="00FA7F67"/>
    <w:rsid w:val="00FB2DD6"/>
    <w:rsid w:val="00FC6D06"/>
    <w:rsid w:val="00FD7219"/>
    <w:rsid w:val="00FE3584"/>
    <w:rsid w:val="00FE5E31"/>
    <w:rsid w:val="00FF0E3B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AB24B86"/>
  <w15:docId w15:val="{86E739F1-0F6C-4742-9981-0515B995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F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934FC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4FC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34FC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4FC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34FC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34FC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34FC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34FC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34FC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934FCD"/>
  </w:style>
  <w:style w:type="paragraph" w:styleId="TOC7">
    <w:name w:val="toc 7"/>
    <w:basedOn w:val="TOC3"/>
    <w:semiHidden/>
    <w:rsid w:val="00934FCD"/>
  </w:style>
  <w:style w:type="paragraph" w:styleId="TOC6">
    <w:name w:val="toc 6"/>
    <w:basedOn w:val="TOC3"/>
    <w:semiHidden/>
    <w:rsid w:val="00934FCD"/>
  </w:style>
  <w:style w:type="paragraph" w:styleId="TOC5">
    <w:name w:val="toc 5"/>
    <w:basedOn w:val="TOC3"/>
    <w:semiHidden/>
    <w:rsid w:val="00934FCD"/>
  </w:style>
  <w:style w:type="paragraph" w:styleId="TOC4">
    <w:name w:val="toc 4"/>
    <w:basedOn w:val="TOC3"/>
    <w:semiHidden/>
    <w:rsid w:val="00934FCD"/>
  </w:style>
  <w:style w:type="paragraph" w:styleId="TOC3">
    <w:name w:val="toc 3"/>
    <w:basedOn w:val="TOC2"/>
    <w:semiHidden/>
    <w:rsid w:val="00934FCD"/>
    <w:pPr>
      <w:spacing w:before="80"/>
    </w:pPr>
  </w:style>
  <w:style w:type="paragraph" w:styleId="TOC2">
    <w:name w:val="toc 2"/>
    <w:basedOn w:val="TOC1"/>
    <w:semiHidden/>
    <w:rsid w:val="00934FCD"/>
    <w:pPr>
      <w:spacing w:before="120"/>
    </w:pPr>
  </w:style>
  <w:style w:type="paragraph" w:styleId="TOC1">
    <w:name w:val="toc 1"/>
    <w:basedOn w:val="Normal"/>
    <w:semiHidden/>
    <w:rsid w:val="00934FCD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34FCD"/>
    <w:pPr>
      <w:ind w:left="1698"/>
    </w:pPr>
  </w:style>
  <w:style w:type="paragraph" w:styleId="Index6">
    <w:name w:val="index 6"/>
    <w:basedOn w:val="Normal"/>
    <w:next w:val="Normal"/>
    <w:semiHidden/>
    <w:rsid w:val="00934FCD"/>
    <w:pPr>
      <w:ind w:left="1415"/>
    </w:pPr>
  </w:style>
  <w:style w:type="paragraph" w:styleId="Index5">
    <w:name w:val="index 5"/>
    <w:basedOn w:val="Normal"/>
    <w:next w:val="Normal"/>
    <w:semiHidden/>
    <w:rsid w:val="00934FCD"/>
    <w:pPr>
      <w:ind w:left="1132"/>
    </w:pPr>
  </w:style>
  <w:style w:type="paragraph" w:styleId="Index4">
    <w:name w:val="index 4"/>
    <w:basedOn w:val="Normal"/>
    <w:next w:val="Normal"/>
    <w:semiHidden/>
    <w:rsid w:val="00934FCD"/>
    <w:pPr>
      <w:ind w:left="849"/>
    </w:pPr>
  </w:style>
  <w:style w:type="paragraph" w:styleId="Index3">
    <w:name w:val="index 3"/>
    <w:basedOn w:val="Normal"/>
    <w:next w:val="Normal"/>
    <w:semiHidden/>
    <w:rsid w:val="00934FCD"/>
    <w:pPr>
      <w:ind w:left="566"/>
    </w:pPr>
  </w:style>
  <w:style w:type="paragraph" w:styleId="Index2">
    <w:name w:val="index 2"/>
    <w:basedOn w:val="Normal"/>
    <w:next w:val="Normal"/>
    <w:semiHidden/>
    <w:rsid w:val="00934FCD"/>
    <w:pPr>
      <w:ind w:left="283"/>
    </w:pPr>
  </w:style>
  <w:style w:type="paragraph" w:styleId="Index1">
    <w:name w:val="index 1"/>
    <w:basedOn w:val="Normal"/>
    <w:next w:val="Normal"/>
    <w:semiHidden/>
    <w:rsid w:val="00934FCD"/>
  </w:style>
  <w:style w:type="character" w:styleId="LineNumber">
    <w:name w:val="line number"/>
    <w:basedOn w:val="DefaultParagraphFont"/>
    <w:rsid w:val="00934FCD"/>
  </w:style>
  <w:style w:type="paragraph" w:styleId="IndexHeading">
    <w:name w:val="index heading"/>
    <w:basedOn w:val="Normal"/>
    <w:next w:val="Index1"/>
    <w:semiHidden/>
    <w:rsid w:val="00934FCD"/>
  </w:style>
  <w:style w:type="paragraph" w:styleId="Footer">
    <w:name w:val="footer"/>
    <w:basedOn w:val="Normal"/>
    <w:link w:val="FooterChar"/>
    <w:rsid w:val="00934F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934F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934FCD"/>
    <w:rPr>
      <w:position w:val="6"/>
      <w:sz w:val="16"/>
    </w:rPr>
  </w:style>
  <w:style w:type="paragraph" w:styleId="FootnoteText">
    <w:name w:val="footnote text"/>
    <w:basedOn w:val="Normal"/>
    <w:semiHidden/>
    <w:rsid w:val="00934FC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34FCD"/>
    <w:pPr>
      <w:ind w:left="794"/>
    </w:pPr>
  </w:style>
  <w:style w:type="paragraph" w:customStyle="1" w:styleId="TableLegend">
    <w:name w:val="Table_Legend"/>
    <w:basedOn w:val="TableText"/>
    <w:rsid w:val="00934FCD"/>
    <w:pPr>
      <w:spacing w:before="120"/>
    </w:pPr>
  </w:style>
  <w:style w:type="paragraph" w:customStyle="1" w:styleId="TableText">
    <w:name w:val="Table_Text"/>
    <w:basedOn w:val="Normal"/>
    <w:rsid w:val="00934F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934FC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34FC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34FCD"/>
    <w:pPr>
      <w:spacing w:before="80"/>
      <w:ind w:left="794" w:hanging="794"/>
    </w:pPr>
  </w:style>
  <w:style w:type="paragraph" w:customStyle="1" w:styleId="enumlev2">
    <w:name w:val="enumlev2"/>
    <w:basedOn w:val="enumlev1"/>
    <w:rsid w:val="00934FCD"/>
    <w:pPr>
      <w:ind w:left="1191" w:hanging="397"/>
    </w:pPr>
  </w:style>
  <w:style w:type="paragraph" w:customStyle="1" w:styleId="enumlev3">
    <w:name w:val="enumlev3"/>
    <w:basedOn w:val="enumlev2"/>
    <w:rsid w:val="00934FCD"/>
    <w:pPr>
      <w:ind w:left="1588"/>
    </w:pPr>
  </w:style>
  <w:style w:type="paragraph" w:customStyle="1" w:styleId="TableHead">
    <w:name w:val="Table_Head"/>
    <w:basedOn w:val="TableText"/>
    <w:rsid w:val="00934FC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34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34FCD"/>
    <w:pPr>
      <w:spacing w:before="480"/>
    </w:pPr>
  </w:style>
  <w:style w:type="paragraph" w:customStyle="1" w:styleId="FigureTitle">
    <w:name w:val="Figure_Title"/>
    <w:basedOn w:val="TableTitle"/>
    <w:next w:val="Normal"/>
    <w:rsid w:val="00934FC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34FC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34FC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34FC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34FCD"/>
  </w:style>
  <w:style w:type="paragraph" w:customStyle="1" w:styleId="AppendixRef">
    <w:name w:val="Appendix_Ref"/>
    <w:basedOn w:val="AnnexRef"/>
    <w:next w:val="AppendixTitle"/>
    <w:rsid w:val="00934FCD"/>
  </w:style>
  <w:style w:type="paragraph" w:customStyle="1" w:styleId="AppendixTitle">
    <w:name w:val="Appendix_Title"/>
    <w:basedOn w:val="AnnexTitle"/>
    <w:next w:val="Normal"/>
    <w:rsid w:val="00934FCD"/>
  </w:style>
  <w:style w:type="paragraph" w:customStyle="1" w:styleId="RefTitle">
    <w:name w:val="Ref_Title"/>
    <w:basedOn w:val="Normal"/>
    <w:next w:val="RefText"/>
    <w:rsid w:val="00934FC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34FCD"/>
    <w:pPr>
      <w:ind w:left="794" w:hanging="794"/>
    </w:pPr>
  </w:style>
  <w:style w:type="paragraph" w:customStyle="1" w:styleId="Equation">
    <w:name w:val="Equation"/>
    <w:basedOn w:val="Normal"/>
    <w:rsid w:val="00934FC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34FC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34FCD"/>
    <w:pPr>
      <w:spacing w:before="320"/>
    </w:pPr>
  </w:style>
  <w:style w:type="paragraph" w:customStyle="1" w:styleId="call">
    <w:name w:val="call"/>
    <w:basedOn w:val="Normal"/>
    <w:next w:val="Normal"/>
    <w:rsid w:val="00934FC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34FC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34FC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934FC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934FC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934FC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934FC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934FC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934FCD"/>
  </w:style>
  <w:style w:type="paragraph" w:customStyle="1" w:styleId="ITUbureau">
    <w:name w:val="ITU_bureau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934FC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934FC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934FC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934FC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934FC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하이퍼링크2,超链接1"/>
    <w:uiPriority w:val="99"/>
    <w:qFormat/>
    <w:rsid w:val="00934FCD"/>
    <w:rPr>
      <w:color w:val="0000FF"/>
      <w:u w:val="single"/>
    </w:rPr>
  </w:style>
  <w:style w:type="paragraph" w:customStyle="1" w:styleId="Qlist">
    <w:name w:val="Qlist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934FCD"/>
    <w:pPr>
      <w:tabs>
        <w:tab w:val="left" w:pos="397"/>
      </w:tabs>
    </w:pPr>
  </w:style>
  <w:style w:type="paragraph" w:customStyle="1" w:styleId="FirstFooter">
    <w:name w:val="FirstFooter"/>
    <w:basedOn w:val="Footer"/>
    <w:rsid w:val="00934FCD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934FCD"/>
  </w:style>
  <w:style w:type="paragraph" w:styleId="BodyText0">
    <w:name w:val="Body Text"/>
    <w:basedOn w:val="Normal"/>
    <w:rsid w:val="00934FCD"/>
    <w:pPr>
      <w:spacing w:after="120"/>
    </w:pPr>
  </w:style>
  <w:style w:type="character" w:styleId="PageNumber">
    <w:name w:val="page number"/>
    <w:basedOn w:val="DefaultParagraphFont"/>
    <w:rsid w:val="00934FCD"/>
  </w:style>
  <w:style w:type="paragraph" w:customStyle="1" w:styleId="AnnexNo">
    <w:name w:val="Annex_No"/>
    <w:basedOn w:val="Normal"/>
    <w:next w:val="Normal"/>
    <w:rsid w:val="00934FCD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934FCD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934FC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934FC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934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4FC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934FCD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934FCD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934FCD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934F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93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934FCD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4015"/>
    <w:rPr>
      <w:color w:val="605E5C"/>
      <w:shd w:val="clear" w:color="auto" w:fill="E1DFDD"/>
    </w:rPr>
  </w:style>
  <w:style w:type="paragraph" w:customStyle="1" w:styleId="Titl">
    <w:name w:val="Titl"/>
    <w:basedOn w:val="Normal"/>
    <w:rsid w:val="00CC75D9"/>
    <w:pPr>
      <w:keepNext/>
      <w:keepLines/>
      <w:spacing w:before="240" w:after="280"/>
      <w:jc w:val="center"/>
    </w:pPr>
    <w:rPr>
      <w:rFonts w:asciiTheme="minorHAnsi" w:hAnsiTheme="minorHAnsi"/>
      <w:b/>
      <w:bCs/>
      <w:szCs w:val="24"/>
    </w:rPr>
  </w:style>
  <w:style w:type="paragraph" w:customStyle="1" w:styleId="Title4">
    <w:name w:val="Title 4"/>
    <w:basedOn w:val="Titl"/>
    <w:rsid w:val="00627B8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304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4FCD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rsid w:val="007C5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T17-SG09-210419-TD-GEN-106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17-SG09-COL-00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ITU-T/go/sg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EB79-834C-4B79-A53F-EC711001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</TotalTime>
  <Pages>1</Pages>
  <Words>199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1659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4</cp:revision>
  <cp:lastPrinted>2021-04-01T12:24:00Z</cp:lastPrinted>
  <dcterms:created xsi:type="dcterms:W3CDTF">2021-04-01T12:10:00Z</dcterms:created>
  <dcterms:modified xsi:type="dcterms:W3CDTF">2021-04-01T12:25:00Z</dcterms:modified>
</cp:coreProperties>
</file>