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95458E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0A6FD0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6FD0">
              <w:rPr>
                <w:noProof/>
                <w:lang w:val="ru-RU" w:eastAsia="en-GB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0A6FD0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A6FD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0A6FD0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0A6FD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0A6FD0" w:rsidRDefault="00514426" w:rsidP="008C7438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24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0A6FD0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0A6FD0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0A6FD0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60B8E8F3" w:rsidR="00836277" w:rsidRPr="000A6FD0" w:rsidRDefault="00836277" w:rsidP="006F5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0A6FD0">
              <w:rPr>
                <w:lang w:val="ru-RU"/>
              </w:rPr>
              <w:t xml:space="preserve">Женева, </w:t>
            </w:r>
            <w:r w:rsidR="0042096C" w:rsidRPr="000A6FD0">
              <w:rPr>
                <w:lang w:val="ru-RU"/>
              </w:rPr>
              <w:t>13 марта</w:t>
            </w:r>
            <w:r w:rsidR="00F91C30" w:rsidRPr="000A6FD0">
              <w:rPr>
                <w:lang w:val="ru-RU"/>
              </w:rPr>
              <w:t xml:space="preserve"> 2020</w:t>
            </w:r>
            <w:r w:rsidRPr="000A6FD0">
              <w:rPr>
                <w:lang w:val="ru-RU"/>
              </w:rPr>
              <w:t xml:space="preserve"> года</w:t>
            </w:r>
          </w:p>
        </w:tc>
      </w:tr>
      <w:tr w:rsidR="00767A31" w:rsidRPr="000A6FD0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0A6FD0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0A6FD0">
              <w:rPr>
                <w:lang w:val="ru-RU"/>
              </w:rPr>
              <w:t>Осн</w:t>
            </w:r>
            <w:proofErr w:type="spellEnd"/>
            <w:r w:rsidRPr="000A6FD0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659BD1E6" w14:textId="5069C287" w:rsidR="004D216D" w:rsidRPr="000A6FD0" w:rsidRDefault="0042096C" w:rsidP="004B63A3">
            <w:pPr>
              <w:spacing w:before="0" w:after="120"/>
              <w:rPr>
                <w:lang w:val="ru-RU"/>
              </w:rPr>
            </w:pPr>
            <w:r w:rsidRPr="000A6FD0">
              <w:rPr>
                <w:b/>
                <w:bCs/>
                <w:lang w:val="ru-RU"/>
              </w:rPr>
              <w:t xml:space="preserve">Исправление 1 </w:t>
            </w:r>
            <w:r w:rsidRPr="000A6FD0">
              <w:rPr>
                <w:b/>
                <w:bCs/>
                <w:lang w:val="ru-RU"/>
              </w:rPr>
              <w:br/>
              <w:t>к Коллективному письму </w:t>
            </w:r>
            <w:r w:rsidR="009E00C6" w:rsidRPr="009E00C6">
              <w:rPr>
                <w:b/>
                <w:bCs/>
                <w:lang w:val="ru-RU"/>
              </w:rPr>
              <w:t>5</w:t>
            </w:r>
            <w:r w:rsidRPr="000A6FD0">
              <w:rPr>
                <w:b/>
                <w:bCs/>
                <w:lang w:val="ru-RU"/>
              </w:rPr>
              <w:t>/</w:t>
            </w:r>
            <w:r w:rsidR="009E00C6" w:rsidRPr="009E00C6">
              <w:rPr>
                <w:b/>
                <w:bCs/>
                <w:lang w:val="ru-RU"/>
              </w:rPr>
              <w:t>9</w:t>
            </w:r>
            <w:r w:rsidRPr="000A6FD0">
              <w:rPr>
                <w:b/>
                <w:bCs/>
                <w:lang w:val="ru-RU"/>
              </w:rPr>
              <w:t xml:space="preserve"> БСЭ</w:t>
            </w:r>
            <w:r w:rsidRPr="000A6FD0">
              <w:rPr>
                <w:b/>
                <w:bCs/>
                <w:lang w:val="ru-RU"/>
              </w:rPr>
              <w:br/>
            </w:r>
            <w:r w:rsidRPr="000A6FD0">
              <w:rPr>
                <w:lang w:val="ru-RU"/>
              </w:rPr>
              <w:t>SG</w:t>
            </w:r>
            <w:r w:rsidR="009E00C6" w:rsidRPr="009E00C6">
              <w:rPr>
                <w:lang w:val="ru-RU"/>
              </w:rPr>
              <w:t>9</w:t>
            </w:r>
            <w:r w:rsidRPr="000A6FD0">
              <w:rPr>
                <w:lang w:val="ru-RU"/>
              </w:rPr>
              <w:t>/</w:t>
            </w:r>
            <w:r w:rsidR="009E00C6">
              <w:t>SP</w:t>
            </w:r>
          </w:p>
        </w:tc>
        <w:tc>
          <w:tcPr>
            <w:tcW w:w="4677" w:type="dxa"/>
            <w:vMerge w:val="restart"/>
          </w:tcPr>
          <w:p w14:paraId="53A83A00" w14:textId="6EADEBFD" w:rsidR="009E00C6" w:rsidRPr="000F4CAF" w:rsidRDefault="009E00C6" w:rsidP="009E00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4CAF">
              <w:rPr>
                <w:lang w:val="ru-RU"/>
              </w:rPr>
              <w:t>–</w:t>
            </w:r>
            <w:r w:rsidRPr="000F4CAF">
              <w:rPr>
                <w:lang w:val="ru-RU"/>
              </w:rPr>
              <w:tab/>
              <w:t>Администрациям Государств – Членов Союза</w:t>
            </w:r>
          </w:p>
          <w:p w14:paraId="77C5ED8F" w14:textId="21432B5E" w:rsidR="009E00C6" w:rsidRPr="000F4CAF" w:rsidRDefault="009E00C6" w:rsidP="009E00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4CAF">
              <w:rPr>
                <w:lang w:val="ru-RU"/>
              </w:rPr>
              <w:t>–</w:t>
            </w:r>
            <w:r w:rsidRPr="000F4CAF">
              <w:rPr>
                <w:lang w:val="ru-RU"/>
              </w:rPr>
              <w:tab/>
              <w:t>Членам Сектора МСЭ-Т</w:t>
            </w:r>
          </w:p>
          <w:p w14:paraId="7F3785CD" w14:textId="28E382B3" w:rsidR="009E00C6" w:rsidRPr="000F4CAF" w:rsidRDefault="009E00C6" w:rsidP="009E00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4CAF">
              <w:rPr>
                <w:lang w:val="ru-RU"/>
              </w:rPr>
              <w:t>–</w:t>
            </w:r>
            <w:r w:rsidRPr="000F4CAF">
              <w:rPr>
                <w:lang w:val="ru-RU"/>
              </w:rPr>
              <w:tab/>
              <w:t>Ассоциированным членам МСЭ-Т, участвующим в работе 9</w:t>
            </w:r>
            <w:r w:rsidRPr="000F4CAF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1014F73F" w:rsidR="00767A31" w:rsidRPr="000A6FD0" w:rsidRDefault="009E00C6" w:rsidP="009E00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4CAF">
              <w:rPr>
                <w:lang w:val="ru-RU"/>
              </w:rPr>
              <w:t>–</w:t>
            </w:r>
            <w:r w:rsidRPr="000F4CA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95458E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0A6FD0" w:rsidRDefault="00767A31" w:rsidP="008C7438">
            <w:pPr>
              <w:spacing w:before="0"/>
              <w:rPr>
                <w:lang w:val="ru-RU"/>
              </w:rPr>
            </w:pPr>
            <w:r w:rsidRPr="000A6FD0">
              <w:rPr>
                <w:lang w:val="ru-RU"/>
              </w:rPr>
              <w:t>Тел.:</w:t>
            </w:r>
            <w:r w:rsidRPr="000A6FD0">
              <w:rPr>
                <w:lang w:val="ru-RU"/>
              </w:rPr>
              <w:br/>
              <w:t>Факс:</w:t>
            </w:r>
            <w:r w:rsidRPr="000A6FD0">
              <w:rPr>
                <w:lang w:val="ru-RU"/>
              </w:rPr>
              <w:br/>
              <w:t>Эл. почта:</w:t>
            </w:r>
            <w:r w:rsidRPr="000A6FD0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1ED3D8C3" w:rsidR="00767A31" w:rsidRPr="009E00C6" w:rsidRDefault="00767A31" w:rsidP="008C7438">
            <w:pPr>
              <w:spacing w:before="0"/>
              <w:rPr>
                <w:lang w:val="ru-RU"/>
              </w:rPr>
            </w:pPr>
            <w:r w:rsidRPr="000A6FD0">
              <w:rPr>
                <w:lang w:val="ru-RU"/>
              </w:rPr>
              <w:t xml:space="preserve">+41 22 730 </w:t>
            </w:r>
            <w:r w:rsidR="00F91C30" w:rsidRPr="000A6FD0">
              <w:rPr>
                <w:lang w:val="ru-RU"/>
              </w:rPr>
              <w:t>5</w:t>
            </w:r>
            <w:r w:rsidR="0042096C" w:rsidRPr="000A6FD0">
              <w:rPr>
                <w:lang w:val="ru-RU"/>
              </w:rPr>
              <w:t>8</w:t>
            </w:r>
            <w:r w:rsidR="009E00C6" w:rsidRPr="009E00C6">
              <w:rPr>
                <w:lang w:val="ru-RU"/>
              </w:rPr>
              <w:t>58</w:t>
            </w:r>
            <w:r w:rsidRPr="000A6FD0">
              <w:rPr>
                <w:lang w:val="ru-RU"/>
              </w:rPr>
              <w:br/>
              <w:t>+41 22 730 5853</w:t>
            </w:r>
            <w:r w:rsidRPr="000A6FD0">
              <w:rPr>
                <w:lang w:val="ru-RU"/>
              </w:rPr>
              <w:br/>
            </w:r>
            <w:bookmarkStart w:id="0" w:name="lt_pId032"/>
            <w:r w:rsidR="009E00C6">
              <w:rPr>
                <w:lang w:val="ru-RU"/>
              </w:rPr>
              <w:fldChar w:fldCharType="begin"/>
            </w:r>
            <w:r w:rsidR="009E00C6">
              <w:rPr>
                <w:lang w:val="ru-RU"/>
              </w:rPr>
              <w:instrText xml:space="preserve"> HYPERLINK "mailto:</w:instrText>
            </w:r>
            <w:r w:rsidR="009E00C6" w:rsidRPr="009E00C6">
              <w:rPr>
                <w:lang w:val="ru-RU"/>
              </w:rPr>
              <w:instrText>tsbsg9@itu.int</w:instrText>
            </w:r>
            <w:r w:rsidR="009E00C6">
              <w:rPr>
                <w:lang w:val="ru-RU"/>
              </w:rPr>
              <w:instrText xml:space="preserve">" </w:instrText>
            </w:r>
            <w:r w:rsidR="009E00C6">
              <w:rPr>
                <w:lang w:val="ru-RU"/>
              </w:rPr>
              <w:fldChar w:fldCharType="separate"/>
            </w:r>
            <w:r w:rsidR="009E00C6" w:rsidRPr="00404F45">
              <w:rPr>
                <w:rStyle w:val="Hyperlink"/>
                <w:lang w:val="ru-RU"/>
              </w:rPr>
              <w:t>tsbsg</w:t>
            </w:r>
            <w:r w:rsidR="009E00C6" w:rsidRPr="009E00C6">
              <w:rPr>
                <w:rStyle w:val="Hyperlink"/>
                <w:lang w:val="ru-RU"/>
              </w:rPr>
              <w:t>9</w:t>
            </w:r>
            <w:r w:rsidR="009E00C6" w:rsidRPr="00404F45">
              <w:rPr>
                <w:rStyle w:val="Hyperlink"/>
                <w:lang w:val="ru-RU"/>
              </w:rPr>
              <w:t>@itu.int</w:t>
            </w:r>
            <w:bookmarkEnd w:id="0"/>
            <w:r w:rsidR="009E00C6">
              <w:rPr>
                <w:lang w:val="ru-RU"/>
              </w:rPr>
              <w:fldChar w:fldCharType="end"/>
            </w:r>
            <w:r w:rsidRPr="000A6FD0">
              <w:rPr>
                <w:rStyle w:val="Hyperlink"/>
                <w:lang w:val="ru-RU"/>
              </w:rPr>
              <w:br/>
            </w:r>
            <w:bookmarkStart w:id="1" w:name="lt_pId034"/>
            <w:r w:rsidR="009E00C6">
              <w:rPr>
                <w:lang w:val="ru-RU"/>
              </w:rPr>
              <w:fldChar w:fldCharType="begin"/>
            </w:r>
            <w:r w:rsidR="009E00C6">
              <w:rPr>
                <w:lang w:val="ru-RU"/>
              </w:rPr>
              <w:instrText xml:space="preserve"> HYPERLINK "http://itu.int/go/tsg09" </w:instrText>
            </w:r>
            <w:r w:rsidR="009E00C6">
              <w:rPr>
                <w:lang w:val="ru-RU"/>
              </w:rPr>
              <w:fldChar w:fldCharType="separate"/>
            </w:r>
            <w:r w:rsidR="0042096C" w:rsidRPr="009E00C6">
              <w:rPr>
                <w:rStyle w:val="Hyperlink"/>
                <w:lang w:val="ru-RU"/>
              </w:rPr>
              <w:t>http:</w:t>
            </w:r>
            <w:bookmarkStart w:id="2" w:name="lt_pId035"/>
            <w:bookmarkEnd w:id="1"/>
            <w:r w:rsidR="0042096C" w:rsidRPr="009E00C6">
              <w:rPr>
                <w:rStyle w:val="Hyperlink"/>
                <w:lang w:val="ru-RU"/>
              </w:rPr>
              <w:t>//itu.int/go/tsg</w:t>
            </w:r>
            <w:bookmarkEnd w:id="2"/>
            <w:r w:rsidR="009E00C6" w:rsidRPr="009E00C6">
              <w:rPr>
                <w:rStyle w:val="Hyperlink"/>
                <w:lang w:val="ru-RU"/>
              </w:rPr>
              <w:t>09</w:t>
            </w:r>
            <w:r w:rsidR="009E00C6">
              <w:rPr>
                <w:lang w:val="ru-RU"/>
              </w:rPr>
              <w:fldChar w:fldCharType="end"/>
            </w:r>
          </w:p>
        </w:tc>
        <w:tc>
          <w:tcPr>
            <w:tcW w:w="4677" w:type="dxa"/>
            <w:vMerge/>
          </w:tcPr>
          <w:p w14:paraId="63D39095" w14:textId="77777777" w:rsidR="00767A31" w:rsidRPr="000A6FD0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3F4D30E7" w:rsidR="00514426" w:rsidRDefault="00514426" w:rsidP="008C7438">
      <w:pPr>
        <w:spacing w:before="0"/>
        <w:rPr>
          <w:lang w:val="ru-RU"/>
        </w:rPr>
      </w:pPr>
    </w:p>
    <w:p w14:paraId="0F59F4F3" w14:textId="0916B864" w:rsidR="0095458E" w:rsidRDefault="0095458E" w:rsidP="008C7438">
      <w:pPr>
        <w:spacing w:before="0"/>
        <w:rPr>
          <w:lang w:val="ru-RU"/>
        </w:rPr>
      </w:pPr>
    </w:p>
    <w:p w14:paraId="47AC8AF3" w14:textId="77777777" w:rsidR="0095458E" w:rsidRPr="000A6FD0" w:rsidRDefault="0095458E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95458E" w14:paraId="45610358" w14:textId="77777777" w:rsidTr="0095458E">
        <w:trPr>
          <w:cantSplit/>
          <w:trHeight w:val="80"/>
        </w:trPr>
        <w:tc>
          <w:tcPr>
            <w:tcW w:w="1560" w:type="dxa"/>
          </w:tcPr>
          <w:p w14:paraId="71908C89" w14:textId="77777777" w:rsidR="00514426" w:rsidRPr="000A6FD0" w:rsidRDefault="00514426" w:rsidP="008C7438">
            <w:pPr>
              <w:spacing w:before="0"/>
              <w:rPr>
                <w:lang w:val="ru-RU"/>
              </w:rPr>
            </w:pPr>
            <w:r w:rsidRPr="0095458E">
              <w:rPr>
                <w:b/>
                <w:bCs/>
                <w:lang w:val="ru-RU"/>
              </w:rPr>
              <w:t>Предмет</w:t>
            </w:r>
            <w:r w:rsidRPr="000A6FD0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09EAAF47" w:rsidR="00514426" w:rsidRPr="000A6FD0" w:rsidRDefault="009E00C6" w:rsidP="006F5ECA">
            <w:pPr>
              <w:spacing w:before="0"/>
              <w:rPr>
                <w:b/>
                <w:bCs/>
                <w:lang w:val="ru-RU"/>
              </w:rPr>
            </w:pPr>
            <w:r w:rsidRPr="009E00C6">
              <w:rPr>
                <w:b/>
                <w:bCs/>
                <w:lang w:val="ru-RU"/>
              </w:rPr>
              <w:t>Собрание 9</w:t>
            </w:r>
            <w:r w:rsidRPr="009E00C6">
              <w:rPr>
                <w:b/>
                <w:bCs/>
                <w:lang w:val="ru-RU"/>
              </w:rPr>
              <w:noBreakHyphen/>
              <w:t>й Исследовательской комиссии; полностью виртуальное собрание, 16−23 апреля 2020 года</w:t>
            </w:r>
          </w:p>
        </w:tc>
      </w:tr>
    </w:tbl>
    <w:p w14:paraId="35CA3304" w14:textId="77777777" w:rsidR="00514426" w:rsidRPr="000A6FD0" w:rsidRDefault="00514426" w:rsidP="001943AF">
      <w:pPr>
        <w:pStyle w:val="Normalaftertitle"/>
        <w:spacing w:before="600"/>
        <w:rPr>
          <w:lang w:val="ru-RU"/>
        </w:rPr>
      </w:pPr>
      <w:r w:rsidRPr="000A6FD0">
        <w:rPr>
          <w:lang w:val="ru-RU"/>
        </w:rPr>
        <w:t>Уважаемая госпожа,</w:t>
      </w:r>
      <w:r w:rsidRPr="000A6FD0">
        <w:rPr>
          <w:lang w:val="ru-RU"/>
        </w:rPr>
        <w:br/>
        <w:t>уважаемый господин,</w:t>
      </w:r>
    </w:p>
    <w:p w14:paraId="437B9905" w14:textId="75BD967D" w:rsidR="009E00C6" w:rsidRPr="00163EC6" w:rsidRDefault="009E00C6" w:rsidP="009E00C6">
      <w:pPr>
        <w:jc w:val="both"/>
        <w:rPr>
          <w:szCs w:val="22"/>
          <w:lang w:val="ru-RU"/>
        </w:rPr>
      </w:pPr>
      <w:r>
        <w:rPr>
          <w:rFonts w:cstheme="minorHAnsi"/>
          <w:szCs w:val="22"/>
          <w:lang w:val="ru-RU"/>
        </w:rPr>
        <w:t>Ввиду</w:t>
      </w:r>
      <w:r w:rsidRPr="007D00C9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развивающейся</w:t>
      </w:r>
      <w:r w:rsidRPr="007D00C9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</w:t>
      </w:r>
      <w:r w:rsidRPr="007D00C9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последнее</w:t>
      </w:r>
      <w:r w:rsidRPr="007D00C9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время</w:t>
      </w:r>
      <w:r w:rsidRPr="007D00C9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ситуации</w:t>
      </w:r>
      <w:r w:rsidRPr="007D00C9">
        <w:rPr>
          <w:rFonts w:cstheme="minorHAnsi"/>
          <w:szCs w:val="22"/>
          <w:lang w:val="ru-RU"/>
        </w:rPr>
        <w:t xml:space="preserve">, </w:t>
      </w:r>
      <w:r>
        <w:rPr>
          <w:rFonts w:cstheme="minorHAnsi"/>
          <w:szCs w:val="22"/>
          <w:lang w:val="ru-RU"/>
        </w:rPr>
        <w:t>касающейся</w:t>
      </w:r>
      <w:r w:rsidRPr="007D00C9">
        <w:rPr>
          <w:rFonts w:cstheme="minorHAnsi"/>
          <w:szCs w:val="22"/>
          <w:lang w:val="ru-RU"/>
        </w:rPr>
        <w:t xml:space="preserve"> </w:t>
      </w:r>
      <w:r w:rsidRPr="007D00C9">
        <w:rPr>
          <w:color w:val="000000"/>
          <w:lang w:val="ru-RU"/>
        </w:rPr>
        <w:t>возрастающей во всем мире обеспокоенност</w:t>
      </w:r>
      <w:r>
        <w:rPr>
          <w:color w:val="000000"/>
          <w:lang w:val="ru-RU"/>
        </w:rPr>
        <w:t>и</w:t>
      </w:r>
      <w:r w:rsidRPr="007D00C9">
        <w:rPr>
          <w:color w:val="000000"/>
          <w:lang w:val="ru-RU"/>
        </w:rPr>
        <w:t xml:space="preserve"> вспышкой инфекции </w:t>
      </w:r>
      <w:r>
        <w:rPr>
          <w:color w:val="000000"/>
        </w:rPr>
        <w:t>COVID</w:t>
      </w:r>
      <w:r w:rsidRPr="007D00C9">
        <w:rPr>
          <w:color w:val="000000"/>
          <w:lang w:val="ru-RU"/>
        </w:rPr>
        <w:t xml:space="preserve">-19, </w:t>
      </w:r>
      <w:r>
        <w:rPr>
          <w:color w:val="000000"/>
          <w:lang w:val="ru-RU"/>
        </w:rPr>
        <w:t>которая</w:t>
      </w:r>
      <w:r w:rsidRPr="007D00C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была</w:t>
      </w:r>
      <w:r w:rsidRPr="007D00C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объявлена</w:t>
      </w:r>
      <w:r w:rsidRPr="007D00C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ВОЗ</w:t>
      </w:r>
      <w:r w:rsidRPr="007D00C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как</w:t>
      </w:r>
      <w:r w:rsidRPr="007D00C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пандемия, совместно с председателем и руководством ИК9 информирую вас, что собрание 9</w:t>
      </w:r>
      <w:r>
        <w:rPr>
          <w:color w:val="000000"/>
          <w:lang w:val="ru-RU"/>
        </w:rPr>
        <w:noBreakHyphen/>
        <w:t>й</w:t>
      </w:r>
      <w:r>
        <w:rPr>
          <w:color w:val="000000"/>
        </w:rPr>
        <w:t> </w:t>
      </w:r>
      <w:r>
        <w:rPr>
          <w:color w:val="000000"/>
          <w:lang w:val="ru-RU"/>
        </w:rPr>
        <w:t>Исследовательской комиссии</w:t>
      </w:r>
      <w:r w:rsidRPr="007D00C9">
        <w:rPr>
          <w:rFonts w:cstheme="minorHAnsi"/>
          <w:szCs w:val="22"/>
          <w:lang w:val="ru-RU"/>
        </w:rPr>
        <w:t xml:space="preserve"> (</w:t>
      </w:r>
      <w:r w:rsidRPr="007D00C9">
        <w:rPr>
          <w:color w:val="000000"/>
          <w:lang w:val="ru-RU"/>
        </w:rPr>
        <w:t>Широкополосные кабельные сети и телевидение</w:t>
      </w:r>
      <w:r w:rsidRPr="007D00C9">
        <w:rPr>
          <w:rFonts w:cstheme="minorHAnsi"/>
          <w:szCs w:val="22"/>
          <w:lang w:val="ru-RU"/>
        </w:rPr>
        <w:t xml:space="preserve">) </w:t>
      </w:r>
      <w:r>
        <w:rPr>
          <w:rFonts w:cstheme="minorHAnsi"/>
          <w:szCs w:val="22"/>
          <w:lang w:val="ru-RU"/>
        </w:rPr>
        <w:t xml:space="preserve">пройдет с </w:t>
      </w:r>
      <w:r w:rsidRPr="007D00C9">
        <w:rPr>
          <w:rFonts w:cstheme="minorHAnsi"/>
          <w:szCs w:val="22"/>
          <w:lang w:val="ru-RU"/>
        </w:rPr>
        <w:t xml:space="preserve">16 </w:t>
      </w:r>
      <w:r>
        <w:rPr>
          <w:rFonts w:cstheme="minorHAnsi"/>
          <w:szCs w:val="22"/>
          <w:lang w:val="ru-RU"/>
        </w:rPr>
        <w:t xml:space="preserve">по 23 апреля </w:t>
      </w:r>
      <w:r w:rsidR="00DF6A87" w:rsidRPr="00DF6A87">
        <w:rPr>
          <w:rFonts w:cstheme="minorHAnsi"/>
          <w:szCs w:val="22"/>
          <w:lang w:val="ru-RU"/>
        </w:rPr>
        <w:t xml:space="preserve">2020 </w:t>
      </w:r>
      <w:r w:rsidR="00DF6A87">
        <w:rPr>
          <w:rFonts w:cstheme="minorHAnsi"/>
          <w:szCs w:val="22"/>
          <w:lang w:val="ru-RU"/>
        </w:rPr>
        <w:t xml:space="preserve">года </w:t>
      </w:r>
      <w:r>
        <w:rPr>
          <w:rFonts w:cstheme="minorHAnsi"/>
          <w:szCs w:val="22"/>
          <w:lang w:val="ru-RU"/>
        </w:rPr>
        <w:t>включительно в формате полностью виртуального собрания (без личного присутствия), включая пленарные заседания, посвященные открытию и закрытию собрания</w:t>
      </w:r>
      <w:r w:rsidRPr="00163EC6">
        <w:rPr>
          <w:szCs w:val="22"/>
          <w:lang w:val="ru-RU"/>
        </w:rPr>
        <w:t xml:space="preserve">. </w:t>
      </w:r>
    </w:p>
    <w:p w14:paraId="77AA2E94" w14:textId="250DDA74" w:rsidR="009E00C6" w:rsidRPr="00DF6A87" w:rsidRDefault="009E00C6" w:rsidP="009E00C6">
      <w:pPr>
        <w:jc w:val="both"/>
        <w:rPr>
          <w:lang w:val="ru-RU"/>
        </w:rPr>
      </w:pPr>
      <w:r>
        <w:rPr>
          <w:lang w:val="ru-RU"/>
        </w:rPr>
        <w:t xml:space="preserve">Руководство ИК9 и БСЭ разработают обновленный проект </w:t>
      </w:r>
      <w:r>
        <w:rPr>
          <w:b/>
          <w:bCs/>
          <w:lang w:val="ru-RU"/>
        </w:rPr>
        <w:t xml:space="preserve">повестки дня </w:t>
      </w:r>
      <w:r>
        <w:rPr>
          <w:lang w:val="ru-RU"/>
        </w:rPr>
        <w:t xml:space="preserve">собрания и </w:t>
      </w:r>
      <w:r w:rsidRPr="00163EC6">
        <w:rPr>
          <w:b/>
          <w:bCs/>
          <w:lang w:val="ru-RU"/>
        </w:rPr>
        <w:t>план распределения времени</w:t>
      </w:r>
      <w:r>
        <w:rPr>
          <w:lang w:val="ru-RU"/>
        </w:rPr>
        <w:t>, по возможности</w:t>
      </w:r>
      <w:r w:rsidR="00DF6A87">
        <w:rPr>
          <w:lang w:val="ru-RU"/>
        </w:rPr>
        <w:t>,</w:t>
      </w:r>
      <w:r>
        <w:rPr>
          <w:lang w:val="ru-RU"/>
        </w:rPr>
        <w:t xml:space="preserve"> учитывая разницу во времени мест пребывания дистанционных участников. Они будут по возможности оперативно доступны на веб-сайте ИК9 и в списке почтовой рассылки</w:t>
      </w:r>
      <w:r w:rsidR="00DF6A87" w:rsidRPr="00DF6A87">
        <w:rPr>
          <w:lang w:val="ru-RU"/>
        </w:rPr>
        <w:t>.</w:t>
      </w:r>
    </w:p>
    <w:p w14:paraId="56C9D4D5" w14:textId="77777777" w:rsidR="009E00C6" w:rsidRPr="00F90B4E" w:rsidRDefault="009E00C6" w:rsidP="009E00C6">
      <w:pPr>
        <w:rPr>
          <w:rFonts w:cstheme="minorHAnsi"/>
          <w:szCs w:val="22"/>
          <w:lang w:val="ru-RU"/>
        </w:rPr>
      </w:pPr>
      <w:r>
        <w:rPr>
          <w:rFonts w:cstheme="minorHAnsi"/>
          <w:b/>
          <w:bCs/>
          <w:szCs w:val="22"/>
          <w:lang w:val="ru-RU"/>
        </w:rPr>
        <w:t>Семинар</w:t>
      </w:r>
      <w:r w:rsidRPr="00A1200B">
        <w:rPr>
          <w:rFonts w:cstheme="minorHAnsi"/>
          <w:b/>
          <w:bCs/>
          <w:szCs w:val="22"/>
          <w:lang w:val="ru-RU"/>
        </w:rPr>
        <w:t>-</w:t>
      </w:r>
      <w:r>
        <w:rPr>
          <w:rFonts w:cstheme="minorHAnsi"/>
          <w:b/>
          <w:bCs/>
          <w:szCs w:val="22"/>
          <w:lang w:val="ru-RU"/>
        </w:rPr>
        <w:t>практикум</w:t>
      </w:r>
      <w:r w:rsidRPr="00A1200B">
        <w:rPr>
          <w:rFonts w:cstheme="minorHAnsi"/>
          <w:b/>
          <w:bCs/>
          <w:szCs w:val="22"/>
          <w:lang w:val="ru-RU"/>
        </w:rPr>
        <w:t xml:space="preserve"> </w:t>
      </w:r>
      <w:r>
        <w:rPr>
          <w:rFonts w:cstheme="minorHAnsi"/>
          <w:b/>
          <w:bCs/>
          <w:szCs w:val="22"/>
          <w:lang w:val="ru-RU"/>
        </w:rPr>
        <w:t>МСЭ</w:t>
      </w:r>
      <w:r w:rsidRPr="00A1200B">
        <w:rPr>
          <w:rFonts w:cstheme="minorHAnsi"/>
          <w:b/>
          <w:bCs/>
          <w:szCs w:val="22"/>
          <w:lang w:val="ru-RU"/>
        </w:rPr>
        <w:t xml:space="preserve"> "</w:t>
      </w:r>
      <w:r>
        <w:rPr>
          <w:rFonts w:cstheme="minorHAnsi"/>
          <w:b/>
          <w:bCs/>
          <w:szCs w:val="22"/>
          <w:lang w:val="ru-RU"/>
        </w:rPr>
        <w:t xml:space="preserve">Будущее телевидения для Азиатско-Тихоокеанского региона" </w:t>
      </w:r>
      <w:r>
        <w:rPr>
          <w:rFonts w:cstheme="minorHAnsi"/>
          <w:szCs w:val="22"/>
          <w:lang w:val="ru-RU"/>
        </w:rPr>
        <w:t>откладывается. Новая</w:t>
      </w:r>
      <w:r w:rsidRPr="00F90B4E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дата</w:t>
      </w:r>
      <w:r w:rsidRPr="00F90B4E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будет</w:t>
      </w:r>
      <w:r w:rsidRPr="00F90B4E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определена</w:t>
      </w:r>
      <w:r w:rsidRPr="00F90B4E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после</w:t>
      </w:r>
      <w:r w:rsidRPr="00F90B4E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улучшения</w:t>
      </w:r>
      <w:r w:rsidRPr="00F90B4E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ситуации</w:t>
      </w:r>
      <w:r w:rsidRPr="00F90B4E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</w:t>
      </w:r>
      <w:r w:rsidRPr="00F90B4E">
        <w:rPr>
          <w:rFonts w:cstheme="minorHAnsi"/>
          <w:szCs w:val="22"/>
          <w:lang w:val="ru-RU"/>
        </w:rPr>
        <w:t xml:space="preserve"> </w:t>
      </w:r>
      <w:r w:rsidRPr="00A1200B">
        <w:rPr>
          <w:rFonts w:cstheme="minorHAnsi"/>
          <w:szCs w:val="22"/>
        </w:rPr>
        <w:t>COVID</w:t>
      </w:r>
      <w:r w:rsidRPr="00F90B4E">
        <w:rPr>
          <w:rFonts w:cstheme="minorHAnsi"/>
          <w:szCs w:val="22"/>
          <w:lang w:val="ru-RU"/>
        </w:rPr>
        <w:t xml:space="preserve">-19. </w:t>
      </w:r>
    </w:p>
    <w:p w14:paraId="17F6CCF8" w14:textId="7691D1C5" w:rsidR="009E00C6" w:rsidRDefault="009E00C6" w:rsidP="009E00C6">
      <w:pPr>
        <w:jc w:val="both"/>
        <w:rPr>
          <w:lang w:val="ru-RU"/>
        </w:rPr>
      </w:pPr>
      <w:r>
        <w:rPr>
          <w:color w:val="000000"/>
          <w:lang w:val="ru-RU"/>
        </w:rPr>
        <w:t>В соответствии с этим все стипендии для участия в собрании ИК9 аннулируются, и устный перевод не будет предоставляться на заключительном пленарном заседании. Собрание будет целиком проходить на английском языке</w:t>
      </w:r>
      <w:r w:rsidRPr="000F4CAF">
        <w:rPr>
          <w:lang w:val="ru-RU"/>
        </w:rPr>
        <w:t>.</w:t>
      </w:r>
    </w:p>
    <w:p w14:paraId="32B5118B" w14:textId="54F123D6" w:rsidR="00DF6A87" w:rsidRPr="00DF6A87" w:rsidRDefault="00DF6A87" w:rsidP="00DF6A87">
      <w:pPr>
        <w:jc w:val="both"/>
        <w:rPr>
          <w:lang w:val="ru-RU"/>
        </w:rPr>
      </w:pPr>
      <w:r w:rsidRPr="00DF6A87">
        <w:rPr>
          <w:lang w:val="ru-RU"/>
        </w:rPr>
        <w:t xml:space="preserve">Просьба учесть, что регистрация является обязательной (по онлайновой форме регистрации: </w:t>
      </w:r>
      <w:hyperlink r:id="rId9" w:history="1">
        <w:r w:rsidRPr="00DF6A87">
          <w:rPr>
            <w:rStyle w:val="Hyperlink"/>
            <w:lang w:val="en-GB"/>
          </w:rPr>
          <w:t>http</w:t>
        </w:r>
        <w:r w:rsidRPr="00DF6A87">
          <w:rPr>
            <w:rStyle w:val="Hyperlink"/>
            <w:lang w:val="ru-RU"/>
          </w:rPr>
          <w:t>://</w:t>
        </w:r>
        <w:proofErr w:type="spellStart"/>
        <w:r w:rsidRPr="00DF6A87">
          <w:rPr>
            <w:rStyle w:val="Hyperlink"/>
            <w:lang w:val="en-GB"/>
          </w:rPr>
          <w:t>itu</w:t>
        </w:r>
        <w:proofErr w:type="spellEnd"/>
        <w:r w:rsidRPr="00DF6A87">
          <w:rPr>
            <w:rStyle w:val="Hyperlink"/>
            <w:lang w:val="ru-RU"/>
          </w:rPr>
          <w:t>.</w:t>
        </w:r>
        <w:r w:rsidRPr="00DF6A87">
          <w:rPr>
            <w:rStyle w:val="Hyperlink"/>
            <w:lang w:val="en-GB"/>
          </w:rPr>
          <w:t>int</w:t>
        </w:r>
        <w:r w:rsidRPr="00DF6A87">
          <w:rPr>
            <w:rStyle w:val="Hyperlink"/>
            <w:lang w:val="ru-RU"/>
          </w:rPr>
          <w:t>/</w:t>
        </w:r>
        <w:r w:rsidRPr="00DF6A87">
          <w:rPr>
            <w:rStyle w:val="Hyperlink"/>
            <w:lang w:val="en-GB"/>
          </w:rPr>
          <w:t>ITU</w:t>
        </w:r>
        <w:r w:rsidRPr="00DF6A87">
          <w:rPr>
            <w:rStyle w:val="Hyperlink"/>
            <w:lang w:val="ru-RU"/>
          </w:rPr>
          <w:t>-</w:t>
        </w:r>
        <w:r w:rsidRPr="00DF6A87">
          <w:rPr>
            <w:rStyle w:val="Hyperlink"/>
            <w:lang w:val="en-GB"/>
          </w:rPr>
          <w:t>T</w:t>
        </w:r>
        <w:r w:rsidRPr="00DF6A87">
          <w:rPr>
            <w:rStyle w:val="Hyperlink"/>
            <w:lang w:val="ru-RU"/>
          </w:rPr>
          <w:t>/</w:t>
        </w:r>
        <w:r w:rsidRPr="00DF6A87">
          <w:rPr>
            <w:rStyle w:val="Hyperlink"/>
            <w:lang w:val="en-GB"/>
          </w:rPr>
          <w:t>go</w:t>
        </w:r>
        <w:r w:rsidRPr="00DF6A87">
          <w:rPr>
            <w:rStyle w:val="Hyperlink"/>
            <w:lang w:val="ru-RU"/>
          </w:rPr>
          <w:t>/</w:t>
        </w:r>
        <w:r w:rsidRPr="00DF6A87">
          <w:rPr>
            <w:rStyle w:val="Hyperlink"/>
            <w:lang w:val="en-GB"/>
          </w:rPr>
          <w:t>sg</w:t>
        </w:r>
        <w:r w:rsidRPr="00DF6A87">
          <w:rPr>
            <w:rStyle w:val="Hyperlink"/>
            <w:lang w:val="ru-RU"/>
          </w:rPr>
          <w:t>9</w:t>
        </w:r>
      </w:hyperlink>
      <w:r w:rsidRPr="00DF6A87">
        <w:rPr>
          <w:lang w:val="ru-RU"/>
        </w:rPr>
        <w:t>). Без регистрации инструмент дистанционного участия будет недоступен.</w:t>
      </w:r>
    </w:p>
    <w:p w14:paraId="7BC0C5B0" w14:textId="77777777" w:rsidR="00E114D7" w:rsidRDefault="00E114D7" w:rsidP="001943AF">
      <w:pPr>
        <w:rPr>
          <w:rFonts w:eastAsia="MS Mincho"/>
          <w:lang w:val="ru-RU"/>
        </w:rPr>
      </w:pPr>
      <w:r>
        <w:rPr>
          <w:rFonts w:eastAsia="MS Mincho"/>
          <w:lang w:val="ru-RU"/>
        </w:rPr>
        <w:br w:type="page"/>
      </w:r>
    </w:p>
    <w:p w14:paraId="570FAD84" w14:textId="77777777" w:rsidR="004B63A3" w:rsidRDefault="004B63A3" w:rsidP="0042096C">
      <w:pPr>
        <w:spacing w:after="120"/>
        <w:jc w:val="both"/>
        <w:rPr>
          <w:rFonts w:eastAsia="MS Mincho" w:cstheme="minorHAnsi"/>
          <w:b/>
          <w:bCs/>
          <w:szCs w:val="22"/>
          <w:lang w:val="ru-RU"/>
        </w:rPr>
      </w:pPr>
    </w:p>
    <w:p w14:paraId="56D9D32D" w14:textId="6EF56424" w:rsidR="0042096C" w:rsidRDefault="0042096C" w:rsidP="0042096C">
      <w:pPr>
        <w:spacing w:after="120"/>
        <w:jc w:val="both"/>
        <w:rPr>
          <w:rFonts w:eastAsia="MS Mincho" w:cstheme="minorHAnsi"/>
          <w:szCs w:val="22"/>
          <w:lang w:val="ru-RU"/>
        </w:rPr>
      </w:pPr>
      <w:r w:rsidRPr="000A6FD0">
        <w:rPr>
          <w:rFonts w:eastAsia="MS Mincho" w:cstheme="minorHAnsi"/>
          <w:b/>
          <w:bCs/>
          <w:szCs w:val="22"/>
          <w:lang w:val="ru-RU"/>
        </w:rPr>
        <w:t>Напоминаю о соответствующем предельном сроке</w:t>
      </w:r>
      <w:r w:rsidRPr="000A6FD0">
        <w:rPr>
          <w:rFonts w:eastAsia="MS Mincho" w:cstheme="minorHAnsi"/>
          <w:szCs w:val="22"/>
          <w:lang w:val="ru-RU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5953"/>
      </w:tblGrid>
      <w:tr w:rsidR="009E00C6" w:rsidRPr="0095458E" w14:paraId="1DFC0C90" w14:textId="77777777" w:rsidTr="009E00C6">
        <w:tc>
          <w:tcPr>
            <w:tcW w:w="2122" w:type="dxa"/>
          </w:tcPr>
          <w:p w14:paraId="4F14E3A5" w14:textId="77777777" w:rsidR="009E00C6" w:rsidRPr="006B6386" w:rsidRDefault="009E00C6" w:rsidP="009E00C6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A1200B">
              <w:rPr>
                <w:rFonts w:cstheme="minorHAnsi"/>
                <w:sz w:val="20"/>
              </w:rPr>
              <w:t xml:space="preserve">12 </w:t>
            </w:r>
            <w:r>
              <w:rPr>
                <w:rFonts w:cstheme="minorHAnsi"/>
                <w:sz w:val="20"/>
                <w:lang w:val="ru-RU"/>
              </w:rPr>
              <w:t>календарных дней</w:t>
            </w:r>
          </w:p>
        </w:tc>
        <w:tc>
          <w:tcPr>
            <w:tcW w:w="1701" w:type="dxa"/>
          </w:tcPr>
          <w:p w14:paraId="6F6E0BC0" w14:textId="53510C41" w:rsidR="009E00C6" w:rsidRPr="009E00C6" w:rsidRDefault="009E00C6" w:rsidP="009E00C6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A1200B">
              <w:rPr>
                <w:rFonts w:cstheme="minorHAnsi"/>
                <w:sz w:val="20"/>
              </w:rPr>
              <w:t>3</w:t>
            </w: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  <w:lang w:val="ru-RU"/>
              </w:rPr>
              <w:t>апреля 2</w:t>
            </w:r>
            <w:r w:rsidRPr="00A1200B">
              <w:rPr>
                <w:rFonts w:cstheme="minorHAnsi"/>
                <w:sz w:val="20"/>
              </w:rPr>
              <w:t>020</w:t>
            </w:r>
            <w:r>
              <w:rPr>
                <w:rFonts w:cstheme="minorHAnsi"/>
                <w:sz w:val="20"/>
                <w:lang w:val="ru-RU"/>
              </w:rPr>
              <w:t> г.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C5CAA5" w14:textId="77777777" w:rsidR="009E00C6" w:rsidRPr="006B6386" w:rsidRDefault="002E39FC" w:rsidP="009E00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cstheme="minorHAnsi"/>
                <w:sz w:val="20"/>
                <w:lang w:val="ru-RU"/>
              </w:rPr>
            </w:pPr>
            <w:hyperlink r:id="rId10" w:history="1">
              <w:r w:rsidR="009E00C6">
                <w:rPr>
                  <w:rStyle w:val="Hyperlink"/>
                  <w:rFonts w:cstheme="minorHAnsi"/>
                  <w:sz w:val="20"/>
                  <w:lang w:val="ru-RU"/>
                </w:rPr>
                <w:t>Представление</w:t>
              </w:r>
              <w:r w:rsidR="009E00C6" w:rsidRPr="006B6386">
                <w:rPr>
                  <w:rStyle w:val="Hyperlink"/>
                  <w:rFonts w:cstheme="minorHAnsi"/>
                  <w:sz w:val="20"/>
                  <w:lang w:val="ru-RU"/>
                </w:rPr>
                <w:t xml:space="preserve"> </w:t>
              </w:r>
              <w:r w:rsidR="009E00C6">
                <w:rPr>
                  <w:rStyle w:val="Hyperlink"/>
                  <w:rFonts w:cstheme="minorHAnsi"/>
                  <w:sz w:val="20"/>
                  <w:lang w:val="ru-RU"/>
                </w:rPr>
                <w:t>вкладов</w:t>
              </w:r>
              <w:r w:rsidR="009E00C6" w:rsidRPr="006B6386">
                <w:rPr>
                  <w:rStyle w:val="Hyperlink"/>
                  <w:rFonts w:cstheme="minorHAnsi"/>
                  <w:sz w:val="20"/>
                  <w:lang w:val="ru-RU"/>
                </w:rPr>
                <w:t xml:space="preserve"> </w:t>
              </w:r>
              <w:r w:rsidR="009E00C6">
                <w:rPr>
                  <w:rStyle w:val="Hyperlink"/>
                  <w:rFonts w:cstheme="minorHAnsi"/>
                  <w:sz w:val="20"/>
                  <w:lang w:val="ru-RU"/>
                </w:rPr>
                <w:t>Членов</w:t>
              </w:r>
              <w:r w:rsidR="009E00C6" w:rsidRPr="006B6386">
                <w:rPr>
                  <w:rStyle w:val="Hyperlink"/>
                  <w:rFonts w:cstheme="minorHAnsi"/>
                  <w:sz w:val="20"/>
                  <w:lang w:val="ru-RU"/>
                </w:rPr>
                <w:t xml:space="preserve"> </w:t>
              </w:r>
              <w:r w:rsidR="009E00C6">
                <w:rPr>
                  <w:rStyle w:val="Hyperlink"/>
                  <w:rFonts w:cstheme="minorHAnsi"/>
                  <w:sz w:val="20"/>
                  <w:lang w:val="ru-RU"/>
                </w:rPr>
                <w:t>МСЭ</w:t>
              </w:r>
              <w:r w:rsidR="009E00C6" w:rsidRPr="006B6386">
                <w:rPr>
                  <w:rStyle w:val="Hyperlink"/>
                  <w:rFonts w:cstheme="minorHAnsi"/>
                  <w:sz w:val="20"/>
                  <w:lang w:val="ru-RU"/>
                </w:rPr>
                <w:t>-</w:t>
              </w:r>
              <w:r w:rsidR="009E00C6" w:rsidRPr="00A1200B">
                <w:rPr>
                  <w:rStyle w:val="Hyperlink"/>
                  <w:rFonts w:cstheme="minorHAnsi"/>
                  <w:sz w:val="20"/>
                  <w:lang w:val="fr-FR"/>
                </w:rPr>
                <w:t>T</w:t>
              </w:r>
              <w:r w:rsidR="009E00C6" w:rsidRPr="006B6386">
                <w:rPr>
                  <w:rStyle w:val="Hyperlink"/>
                  <w:rFonts w:cstheme="minorHAnsi"/>
                  <w:sz w:val="20"/>
                  <w:lang w:val="ru-RU"/>
                </w:rPr>
                <w:t xml:space="preserve"> (</w:t>
              </w:r>
              <w:r w:rsidR="009E00C6">
                <w:rPr>
                  <w:rStyle w:val="Hyperlink"/>
                  <w:rFonts w:cstheme="minorHAnsi"/>
                  <w:sz w:val="20"/>
                  <w:lang w:val="ru-RU"/>
                </w:rPr>
                <w:t>с использованием опции "Непосредственное размещение документов</w:t>
              </w:r>
              <w:r w:rsidR="009E00C6" w:rsidRPr="006B6386">
                <w:rPr>
                  <w:rStyle w:val="Hyperlink"/>
                  <w:rFonts w:cstheme="minorHAnsi"/>
                  <w:sz w:val="20"/>
                  <w:lang w:val="ru-RU"/>
                </w:rPr>
                <w:t>)</w:t>
              </w:r>
            </w:hyperlink>
          </w:p>
        </w:tc>
      </w:tr>
    </w:tbl>
    <w:p w14:paraId="05A3179B" w14:textId="77777777" w:rsidR="00992397" w:rsidRPr="000A6FD0" w:rsidRDefault="001D4109" w:rsidP="00D32FF9">
      <w:pPr>
        <w:spacing w:after="120"/>
        <w:rPr>
          <w:lang w:val="ru-RU"/>
        </w:rPr>
      </w:pPr>
      <w:r w:rsidRPr="000A6FD0">
        <w:rPr>
          <w:color w:val="000000"/>
          <w:lang w:val="ru-RU"/>
        </w:rPr>
        <w:t>Желаю вам плодотворного и приятного собрания</w:t>
      </w:r>
      <w:r w:rsidR="00992397" w:rsidRPr="000A6FD0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67A31" w:rsidRPr="009E00C6" w14:paraId="0BF1B843" w14:textId="77777777" w:rsidTr="00DF6A87">
        <w:trPr>
          <w:trHeight w:val="1859"/>
        </w:trPr>
        <w:tc>
          <w:tcPr>
            <w:tcW w:w="7230" w:type="dxa"/>
            <w:vMerge w:val="restart"/>
          </w:tcPr>
          <w:p w14:paraId="5CCD5B11" w14:textId="3731786C" w:rsidR="00D7625C" w:rsidRPr="000A6FD0" w:rsidRDefault="00767A31" w:rsidP="00D32FF9">
            <w:pPr>
              <w:ind w:left="-108"/>
              <w:rPr>
                <w:lang w:val="ru-RU"/>
              </w:rPr>
            </w:pPr>
            <w:r w:rsidRPr="000A6FD0">
              <w:rPr>
                <w:lang w:val="ru-RU"/>
              </w:rPr>
              <w:t>С уважением,</w:t>
            </w:r>
          </w:p>
          <w:p w14:paraId="3AAD9922" w14:textId="7FE59874" w:rsidR="0095458E" w:rsidRDefault="002E39FC" w:rsidP="00E114D7">
            <w:pPr>
              <w:spacing w:before="3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DE0D34C" wp14:editId="01ECE30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147320</wp:posOffset>
                  </wp:positionV>
                  <wp:extent cx="746039" cy="400050"/>
                  <wp:effectExtent l="0" t="0" r="0" b="0"/>
                  <wp:wrapNone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RU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3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D30504" w14:textId="52694121" w:rsidR="00767A31" w:rsidRPr="000A6FD0" w:rsidRDefault="00BB0EC3" w:rsidP="00E114D7">
            <w:pPr>
              <w:spacing w:before="360"/>
              <w:ind w:left="-108"/>
              <w:rPr>
                <w:lang w:val="ru-RU"/>
              </w:rPr>
            </w:pPr>
            <w:proofErr w:type="spellStart"/>
            <w:r w:rsidRPr="000A6FD0">
              <w:rPr>
                <w:lang w:val="ru-RU"/>
              </w:rPr>
              <w:t>Чхе</w:t>
            </w:r>
            <w:proofErr w:type="spellEnd"/>
            <w:r w:rsidRPr="000A6FD0">
              <w:rPr>
                <w:lang w:val="ru-RU"/>
              </w:rPr>
              <w:t xml:space="preserve"> </w:t>
            </w:r>
            <w:proofErr w:type="spellStart"/>
            <w:r w:rsidRPr="000A6FD0">
              <w:rPr>
                <w:lang w:val="ru-RU"/>
              </w:rPr>
              <w:t>Суб</w:t>
            </w:r>
            <w:proofErr w:type="spellEnd"/>
            <w:r w:rsidRPr="000A6FD0">
              <w:rPr>
                <w:lang w:val="ru-RU"/>
              </w:rPr>
              <w:t xml:space="preserve"> Ли</w:t>
            </w:r>
            <w:r w:rsidR="00767A31" w:rsidRPr="000A6FD0">
              <w:rPr>
                <w:lang w:val="ru-RU"/>
              </w:rPr>
              <w:br/>
              <w:t xml:space="preserve">Директор Бюро </w:t>
            </w:r>
            <w:r w:rsidR="00767A31" w:rsidRPr="000A6FD0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extDirection w:val="btLr"/>
            <w:vAlign w:val="center"/>
          </w:tcPr>
          <w:p w14:paraId="2322DFD5" w14:textId="22B6E265" w:rsidR="009E00C6" w:rsidRPr="00DF6A87" w:rsidRDefault="00DF6A87" w:rsidP="00E114D7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20DA37" wp14:editId="02604062">
                  <wp:extent cx="1122630" cy="1122630"/>
                  <wp:effectExtent l="0" t="0" r="1905" b="1905"/>
                  <wp:docPr id="1142639129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30" cy="11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00C6" w:rsidRPr="009E00C6">
              <w:rPr>
                <w:sz w:val="20"/>
                <w:szCs w:val="20"/>
                <w:lang w:val="ru-RU"/>
              </w:rPr>
              <w:t>ИК9 МСЭ-T</w:t>
            </w:r>
          </w:p>
        </w:tc>
      </w:tr>
      <w:tr w:rsidR="00767A31" w:rsidRPr="009E00C6" w14:paraId="5DFB2981" w14:textId="77777777" w:rsidTr="000A6FD0">
        <w:trPr>
          <w:trHeight w:val="145"/>
        </w:trPr>
        <w:tc>
          <w:tcPr>
            <w:tcW w:w="7230" w:type="dxa"/>
            <w:vMerge/>
          </w:tcPr>
          <w:p w14:paraId="53369990" w14:textId="77777777" w:rsidR="00767A31" w:rsidRPr="000A6FD0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70ADFE21" w14:textId="5EA0F3A7" w:rsidR="00767A31" w:rsidRPr="009E00C6" w:rsidRDefault="009E00C6" w:rsidP="009E00C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MS Mincho"/>
                <w:sz w:val="20"/>
                <w:szCs w:val="22"/>
                <w:lang w:val="ru-RU"/>
              </w:rPr>
            </w:pPr>
            <w:r w:rsidRPr="009E00C6">
              <w:rPr>
                <w:rFonts w:eastAsia="MS Mincho"/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1DE3E8C8" w14:textId="6F5C4DE7" w:rsidR="008B42BB" w:rsidRPr="001943AF" w:rsidRDefault="008B42BB" w:rsidP="000A6FD0">
      <w:pPr>
        <w:spacing w:before="0"/>
      </w:pPr>
      <w:bookmarkStart w:id="3" w:name="Duties"/>
      <w:bookmarkStart w:id="4" w:name="_GoBack"/>
      <w:bookmarkEnd w:id="3"/>
      <w:bookmarkEnd w:id="4"/>
    </w:p>
    <w:sectPr w:rsidR="008B42BB" w:rsidRPr="001943AF" w:rsidSect="00E114D7">
      <w:head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F08A" w14:textId="77777777" w:rsidR="00C12FBF" w:rsidRDefault="00C12FBF">
      <w:r>
        <w:separator/>
      </w:r>
    </w:p>
  </w:endnote>
  <w:endnote w:type="continuationSeparator" w:id="0">
    <w:p w14:paraId="4892CEFA" w14:textId="77777777" w:rsidR="00C12FBF" w:rsidRDefault="00C1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FAF1" w14:textId="77777777" w:rsidR="00CF4A0A" w:rsidRPr="000A6FD0" w:rsidRDefault="00CF4A0A" w:rsidP="00CF4A0A">
    <w:pPr>
      <w:pStyle w:val="Footer"/>
      <w:spacing w:before="120"/>
      <w:jc w:val="center"/>
      <w:rPr>
        <w:rFonts w:ascii="Calibri" w:hAnsi="Calibri"/>
        <w:color w:val="548DD4" w:themeColor="text2" w:themeTint="99"/>
      </w:rPr>
    </w:pP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International </w:t>
    </w:r>
    <w:proofErr w:type="spellStart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Telecommunication</w:t>
    </w:r>
    <w:proofErr w:type="spell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Union • Place des Nations • CH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noBreakHyphen/>
      <w:t xml:space="preserve">1211 Geneva 20 • </w:t>
    </w:r>
    <w:proofErr w:type="spellStart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Switzerland</w:t>
    </w:r>
    <w:proofErr w:type="spell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br/>
    </w:r>
    <w:proofErr w:type="gramStart"/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Тел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>.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:</w:t>
    </w:r>
    <w:proofErr w:type="gram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+41 22 730 5111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Факс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22 733 7256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Эл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 xml:space="preserve">.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почта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</w:t>
    </w:r>
    <w:hyperlink r:id="rId1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itumail@itu.int</w:t>
      </w:r>
    </w:hyperlink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• </w:t>
    </w:r>
    <w:hyperlink r:id="rId2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A6A6F" w14:textId="77777777" w:rsidR="00C12FBF" w:rsidRDefault="00C12FBF">
      <w:r>
        <w:separator/>
      </w:r>
    </w:p>
  </w:footnote>
  <w:footnote w:type="continuationSeparator" w:id="0">
    <w:p w14:paraId="642D42BE" w14:textId="77777777" w:rsidR="00C12FBF" w:rsidRDefault="00C1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F8B2" w14:textId="77777777" w:rsidR="00E114D7" w:rsidRPr="00E114D7" w:rsidRDefault="002E39FC" w:rsidP="00E114D7">
    <w:pPr>
      <w:pStyle w:val="Header"/>
    </w:pPr>
    <w:sdt>
      <w:sdtPr>
        <w:id w:val="-1393420103"/>
        <w:docPartObj>
          <w:docPartGallery w:val="AutoText"/>
        </w:docPartObj>
      </w:sdtPr>
      <w:sdtEndPr/>
      <w:sdtContent>
        <w:r w:rsidR="00E114D7" w:rsidRPr="00E114D7">
          <w:t xml:space="preserve">- </w:t>
        </w:r>
        <w:r w:rsidR="00E114D7" w:rsidRPr="00E114D7">
          <w:fldChar w:fldCharType="begin"/>
        </w:r>
        <w:r w:rsidR="00E114D7" w:rsidRPr="00E114D7">
          <w:instrText xml:space="preserve"> PAGE   \* MERGEFORMAT </w:instrText>
        </w:r>
        <w:r w:rsidR="00E114D7" w:rsidRPr="00E114D7">
          <w:fldChar w:fldCharType="separate"/>
        </w:r>
        <w:r w:rsidR="00E114D7" w:rsidRPr="00E114D7">
          <w:t>2</w:t>
        </w:r>
        <w:r w:rsidR="00E114D7" w:rsidRPr="00E114D7">
          <w:fldChar w:fldCharType="end"/>
        </w:r>
      </w:sdtContent>
    </w:sdt>
    <w:r w:rsidR="00E114D7" w:rsidRPr="00E114D7">
      <w:t xml:space="preserve"> -</w:t>
    </w:r>
  </w:p>
  <w:p w14:paraId="23B86B8E" w14:textId="380BC1C4" w:rsidR="00E114D7" w:rsidRPr="00E114D7" w:rsidRDefault="00E114D7" w:rsidP="00E114D7">
    <w:pPr>
      <w:pStyle w:val="Header"/>
      <w:rPr>
        <w:lang w:val="ru-RU"/>
      </w:rPr>
    </w:pPr>
    <w:r>
      <w:rPr>
        <w:lang w:val="ru-RU"/>
      </w:rPr>
      <w:t xml:space="preserve">Исправление 1 </w:t>
    </w:r>
    <w:r>
      <w:rPr>
        <w:lang w:val="ru-RU"/>
      </w:rPr>
      <w:br/>
      <w:t xml:space="preserve">к </w:t>
    </w:r>
    <w:r w:rsidRPr="00E114D7">
      <w:rPr>
        <w:lang w:val="ru-RU"/>
      </w:rPr>
      <w:t>Коллективн</w:t>
    </w:r>
    <w:r>
      <w:rPr>
        <w:lang w:val="ru-RU"/>
      </w:rPr>
      <w:t>ому</w:t>
    </w:r>
    <w:r w:rsidRPr="00E114D7">
      <w:rPr>
        <w:lang w:val="ru-RU"/>
      </w:rPr>
      <w:t xml:space="preserve"> письм</w:t>
    </w:r>
    <w:r>
      <w:rPr>
        <w:lang w:val="ru-RU"/>
      </w:rPr>
      <w:t>у</w:t>
    </w:r>
    <w:r w:rsidRPr="00E114D7">
      <w:rPr>
        <w:lang w:val="ru-RU"/>
      </w:rPr>
      <w:t xml:space="preserve"> </w:t>
    </w:r>
    <w:r>
      <w:t>5</w:t>
    </w:r>
    <w:r w:rsidRPr="00E114D7">
      <w:rPr>
        <w:lang w:val="ru-RU"/>
      </w:rPr>
      <w:t>/</w:t>
    </w:r>
    <w:r>
      <w:t xml:space="preserve">9 </w:t>
    </w:r>
    <w:r>
      <w:rPr>
        <w:lang w:val="ru-RU"/>
      </w:rPr>
      <w:t>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724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7A7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A3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72E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28A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C099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36B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543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B83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780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82B7B"/>
    <w:rsid w:val="00083D77"/>
    <w:rsid w:val="00090653"/>
    <w:rsid w:val="00095EA0"/>
    <w:rsid w:val="00097278"/>
    <w:rsid w:val="000A6FD0"/>
    <w:rsid w:val="000B2F7A"/>
    <w:rsid w:val="000B56C8"/>
    <w:rsid w:val="000C1ACF"/>
    <w:rsid w:val="000C2147"/>
    <w:rsid w:val="000C5F2A"/>
    <w:rsid w:val="000C7D98"/>
    <w:rsid w:val="000D10B7"/>
    <w:rsid w:val="000D1DD7"/>
    <w:rsid w:val="000E0EDF"/>
    <w:rsid w:val="000E39BE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834EC"/>
    <w:rsid w:val="00185908"/>
    <w:rsid w:val="001903B4"/>
    <w:rsid w:val="001943AF"/>
    <w:rsid w:val="00194433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3944"/>
    <w:rsid w:val="0020671D"/>
    <w:rsid w:val="00207341"/>
    <w:rsid w:val="00207DE9"/>
    <w:rsid w:val="002224CE"/>
    <w:rsid w:val="00235549"/>
    <w:rsid w:val="00242F8E"/>
    <w:rsid w:val="002455A1"/>
    <w:rsid w:val="00247718"/>
    <w:rsid w:val="0025642E"/>
    <w:rsid w:val="0025701E"/>
    <w:rsid w:val="0026232A"/>
    <w:rsid w:val="0026693E"/>
    <w:rsid w:val="00273EA9"/>
    <w:rsid w:val="002A01A0"/>
    <w:rsid w:val="002B0587"/>
    <w:rsid w:val="002B37F9"/>
    <w:rsid w:val="002B3BC3"/>
    <w:rsid w:val="002D26FD"/>
    <w:rsid w:val="002D6E77"/>
    <w:rsid w:val="002E39FC"/>
    <w:rsid w:val="002E4C41"/>
    <w:rsid w:val="002E69F8"/>
    <w:rsid w:val="002F080F"/>
    <w:rsid w:val="002F36B8"/>
    <w:rsid w:val="00302648"/>
    <w:rsid w:val="00303D7A"/>
    <w:rsid w:val="00305DDB"/>
    <w:rsid w:val="0032775F"/>
    <w:rsid w:val="0033434F"/>
    <w:rsid w:val="00335378"/>
    <w:rsid w:val="00340304"/>
    <w:rsid w:val="00346E8F"/>
    <w:rsid w:val="0035778E"/>
    <w:rsid w:val="00360410"/>
    <w:rsid w:val="00362745"/>
    <w:rsid w:val="003639D2"/>
    <w:rsid w:val="00375A8D"/>
    <w:rsid w:val="00384E28"/>
    <w:rsid w:val="00390E3C"/>
    <w:rsid w:val="00395CC9"/>
    <w:rsid w:val="003A5A03"/>
    <w:rsid w:val="003B0245"/>
    <w:rsid w:val="003C485A"/>
    <w:rsid w:val="003C7924"/>
    <w:rsid w:val="003E1E33"/>
    <w:rsid w:val="003E44A9"/>
    <w:rsid w:val="003F15B1"/>
    <w:rsid w:val="003F5B77"/>
    <w:rsid w:val="003F7F0F"/>
    <w:rsid w:val="00411C83"/>
    <w:rsid w:val="004129D8"/>
    <w:rsid w:val="004167E6"/>
    <w:rsid w:val="0041688E"/>
    <w:rsid w:val="0042096C"/>
    <w:rsid w:val="00423EEA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4F92"/>
    <w:rsid w:val="0049527B"/>
    <w:rsid w:val="00495F13"/>
    <w:rsid w:val="004A0700"/>
    <w:rsid w:val="004A0D07"/>
    <w:rsid w:val="004B4FB1"/>
    <w:rsid w:val="004B63A3"/>
    <w:rsid w:val="004C44D4"/>
    <w:rsid w:val="004C5268"/>
    <w:rsid w:val="004C775C"/>
    <w:rsid w:val="004D216D"/>
    <w:rsid w:val="004E01AE"/>
    <w:rsid w:val="004E0443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4559F"/>
    <w:rsid w:val="00546C04"/>
    <w:rsid w:val="0055265B"/>
    <w:rsid w:val="00553363"/>
    <w:rsid w:val="00555B29"/>
    <w:rsid w:val="00561195"/>
    <w:rsid w:val="00561BBD"/>
    <w:rsid w:val="00570209"/>
    <w:rsid w:val="0058287E"/>
    <w:rsid w:val="005837DA"/>
    <w:rsid w:val="00590CE1"/>
    <w:rsid w:val="00596DA0"/>
    <w:rsid w:val="0059788A"/>
    <w:rsid w:val="005C3A6C"/>
    <w:rsid w:val="005C3D98"/>
    <w:rsid w:val="005D044D"/>
    <w:rsid w:val="005E616E"/>
    <w:rsid w:val="0060215F"/>
    <w:rsid w:val="006109D8"/>
    <w:rsid w:val="006139B2"/>
    <w:rsid w:val="00613C38"/>
    <w:rsid w:val="00615A41"/>
    <w:rsid w:val="0061708A"/>
    <w:rsid w:val="00625BAF"/>
    <w:rsid w:val="00630029"/>
    <w:rsid w:val="006337F4"/>
    <w:rsid w:val="00634EEA"/>
    <w:rsid w:val="00636D90"/>
    <w:rsid w:val="00637766"/>
    <w:rsid w:val="00640A35"/>
    <w:rsid w:val="00643D66"/>
    <w:rsid w:val="00647689"/>
    <w:rsid w:val="006704E3"/>
    <w:rsid w:val="006777D5"/>
    <w:rsid w:val="00687ABD"/>
    <w:rsid w:val="006926DD"/>
    <w:rsid w:val="00693B06"/>
    <w:rsid w:val="0069432A"/>
    <w:rsid w:val="006B5D10"/>
    <w:rsid w:val="006D0D43"/>
    <w:rsid w:val="006D7EB2"/>
    <w:rsid w:val="006F1984"/>
    <w:rsid w:val="006F5ECA"/>
    <w:rsid w:val="006F7CFD"/>
    <w:rsid w:val="00700DA6"/>
    <w:rsid w:val="00701561"/>
    <w:rsid w:val="0071361F"/>
    <w:rsid w:val="00715D86"/>
    <w:rsid w:val="00717255"/>
    <w:rsid w:val="00725BF9"/>
    <w:rsid w:val="00736A44"/>
    <w:rsid w:val="00741C5B"/>
    <w:rsid w:val="0074299E"/>
    <w:rsid w:val="0074662E"/>
    <w:rsid w:val="0075263B"/>
    <w:rsid w:val="00753F18"/>
    <w:rsid w:val="00763FF3"/>
    <w:rsid w:val="0076497F"/>
    <w:rsid w:val="00767A31"/>
    <w:rsid w:val="00773355"/>
    <w:rsid w:val="0079397B"/>
    <w:rsid w:val="007A17A2"/>
    <w:rsid w:val="007A2B8F"/>
    <w:rsid w:val="007A5A56"/>
    <w:rsid w:val="007B7C62"/>
    <w:rsid w:val="007C5AED"/>
    <w:rsid w:val="007D0BFA"/>
    <w:rsid w:val="007E11BA"/>
    <w:rsid w:val="007E1285"/>
    <w:rsid w:val="007E2635"/>
    <w:rsid w:val="007E2E10"/>
    <w:rsid w:val="007E3060"/>
    <w:rsid w:val="007F0E4D"/>
    <w:rsid w:val="008000E6"/>
    <w:rsid w:val="0080516F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3D7"/>
    <w:rsid w:val="00925E03"/>
    <w:rsid w:val="00925E96"/>
    <w:rsid w:val="0093299E"/>
    <w:rsid w:val="00946242"/>
    <w:rsid w:val="00946733"/>
    <w:rsid w:val="009469D2"/>
    <w:rsid w:val="00952112"/>
    <w:rsid w:val="0095458E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00C6"/>
    <w:rsid w:val="009E1551"/>
    <w:rsid w:val="009F265C"/>
    <w:rsid w:val="009F3C4D"/>
    <w:rsid w:val="009F3FC8"/>
    <w:rsid w:val="009F48B0"/>
    <w:rsid w:val="00A1373B"/>
    <w:rsid w:val="00A16767"/>
    <w:rsid w:val="00A207F9"/>
    <w:rsid w:val="00A21DD2"/>
    <w:rsid w:val="00A221CE"/>
    <w:rsid w:val="00A2458F"/>
    <w:rsid w:val="00A360B4"/>
    <w:rsid w:val="00A4093F"/>
    <w:rsid w:val="00A45D93"/>
    <w:rsid w:val="00A464ED"/>
    <w:rsid w:val="00A54DF3"/>
    <w:rsid w:val="00A563C7"/>
    <w:rsid w:val="00A57977"/>
    <w:rsid w:val="00A57DD4"/>
    <w:rsid w:val="00A60F02"/>
    <w:rsid w:val="00A654CA"/>
    <w:rsid w:val="00A66C90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B01151"/>
    <w:rsid w:val="00B01EB2"/>
    <w:rsid w:val="00B04C90"/>
    <w:rsid w:val="00B05D0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C2650"/>
    <w:rsid w:val="00BC33B4"/>
    <w:rsid w:val="00BC5C5D"/>
    <w:rsid w:val="00BF17B9"/>
    <w:rsid w:val="00BF71FA"/>
    <w:rsid w:val="00C0706F"/>
    <w:rsid w:val="00C12FBF"/>
    <w:rsid w:val="00C21A14"/>
    <w:rsid w:val="00C22D6C"/>
    <w:rsid w:val="00C44C0F"/>
    <w:rsid w:val="00C52FFF"/>
    <w:rsid w:val="00C549E5"/>
    <w:rsid w:val="00C552DB"/>
    <w:rsid w:val="00C57BD3"/>
    <w:rsid w:val="00C60E38"/>
    <w:rsid w:val="00C623F1"/>
    <w:rsid w:val="00C74815"/>
    <w:rsid w:val="00C74C73"/>
    <w:rsid w:val="00C81932"/>
    <w:rsid w:val="00C967C3"/>
    <w:rsid w:val="00CA11CF"/>
    <w:rsid w:val="00CB13F6"/>
    <w:rsid w:val="00CB2612"/>
    <w:rsid w:val="00CB7278"/>
    <w:rsid w:val="00CF4A0A"/>
    <w:rsid w:val="00CF6600"/>
    <w:rsid w:val="00D108D9"/>
    <w:rsid w:val="00D22210"/>
    <w:rsid w:val="00D25059"/>
    <w:rsid w:val="00D26900"/>
    <w:rsid w:val="00D27DE9"/>
    <w:rsid w:val="00D32FF9"/>
    <w:rsid w:val="00D3335B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2238"/>
    <w:rsid w:val="00DD2CE8"/>
    <w:rsid w:val="00DF012B"/>
    <w:rsid w:val="00DF0170"/>
    <w:rsid w:val="00DF109B"/>
    <w:rsid w:val="00DF6A87"/>
    <w:rsid w:val="00E07386"/>
    <w:rsid w:val="00E114D7"/>
    <w:rsid w:val="00E14A1A"/>
    <w:rsid w:val="00E17F1A"/>
    <w:rsid w:val="00E21A15"/>
    <w:rsid w:val="00E334C2"/>
    <w:rsid w:val="00E45C46"/>
    <w:rsid w:val="00E51F5F"/>
    <w:rsid w:val="00E5454B"/>
    <w:rsid w:val="00E60794"/>
    <w:rsid w:val="00E645B4"/>
    <w:rsid w:val="00E72716"/>
    <w:rsid w:val="00E73B3C"/>
    <w:rsid w:val="00E76367"/>
    <w:rsid w:val="00E911E3"/>
    <w:rsid w:val="00E92723"/>
    <w:rsid w:val="00E954F1"/>
    <w:rsid w:val="00E97BBA"/>
    <w:rsid w:val="00EB5A71"/>
    <w:rsid w:val="00EB6E15"/>
    <w:rsid w:val="00EC0867"/>
    <w:rsid w:val="00EC5C6B"/>
    <w:rsid w:val="00ED2018"/>
    <w:rsid w:val="00ED5585"/>
    <w:rsid w:val="00ED62E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AC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9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/ITU-T/dd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ITU-T/go/sg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0336-BA3A-4F8A-99D2-301FB252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7</TotalTime>
  <Pages>2</Pages>
  <Words>281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4</cp:revision>
  <cp:lastPrinted>2020-03-19T13:13:00Z</cp:lastPrinted>
  <dcterms:created xsi:type="dcterms:W3CDTF">2020-03-19T08:31:00Z</dcterms:created>
  <dcterms:modified xsi:type="dcterms:W3CDTF">2020-03-19T13:14:00Z</dcterms:modified>
</cp:coreProperties>
</file>