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2127"/>
      </w:tblGrid>
      <w:tr w:rsidR="000149D4" w:rsidRPr="000149D4" w14:paraId="476339C5" w14:textId="77777777" w:rsidTr="002406EE">
        <w:trPr>
          <w:cantSplit/>
          <w:trHeight w:val="15"/>
        </w:trPr>
        <w:tc>
          <w:tcPr>
            <w:tcW w:w="1418" w:type="dxa"/>
            <w:vAlign w:val="center"/>
          </w:tcPr>
          <w:p w14:paraId="1D974ECD" w14:textId="77777777" w:rsidR="000149D4" w:rsidRPr="000149D4" w:rsidRDefault="000149D4" w:rsidP="000149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</w:pPr>
            <w:r w:rsidRPr="000149D4">
              <w:rPr>
                <w:rFonts w:asciiTheme="minorHAnsi" w:eastAsiaTheme="minorEastAsia" w:hAnsiTheme="minorHAnsi"/>
                <w:noProof/>
                <w:szCs w:val="24"/>
                <w:lang w:eastAsia="en-GB"/>
              </w:rPr>
              <w:drawing>
                <wp:inline distT="0" distB="0" distL="0" distR="0" wp14:anchorId="44AC1F32" wp14:editId="1A3598D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0B6D847" w14:textId="77777777" w:rsidR="000149D4" w:rsidRPr="000149D4" w:rsidRDefault="000149D4" w:rsidP="000149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</w:pP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国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 xml:space="preserve"> 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际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 xml:space="preserve"> 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电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 xml:space="preserve"> 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信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 xml:space="preserve"> 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联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 xml:space="preserve"> </w:t>
            </w: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盟</w:t>
            </w:r>
          </w:p>
          <w:p w14:paraId="1193F26A" w14:textId="77777777" w:rsidR="000149D4" w:rsidRPr="000149D4" w:rsidRDefault="000149D4" w:rsidP="000149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0149D4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73C77F15" w14:textId="77777777" w:rsidR="000149D4" w:rsidRPr="000149D4" w:rsidRDefault="000149D4" w:rsidP="000149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</w:tbl>
    <w:p w14:paraId="4B6AD40F" w14:textId="53217065" w:rsidR="00746E31" w:rsidRPr="007D03F5" w:rsidRDefault="00746E31" w:rsidP="003B6DD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tab/>
      </w:r>
      <w:r w:rsidR="00A8233C">
        <w:rPr>
          <w:rFonts w:asciiTheme="minorHAnsi" w:eastAsiaTheme="minorEastAsia" w:hAnsiTheme="minorHAnsi"/>
          <w:szCs w:val="24"/>
          <w:lang w:eastAsia="zh-CN"/>
        </w:rPr>
        <w:t>2019</w:t>
      </w:r>
      <w:r w:rsidRPr="007D03F5">
        <w:rPr>
          <w:rFonts w:asciiTheme="minorHAnsi" w:eastAsiaTheme="minorEastAsia" w:hAnsiTheme="minorHAnsi"/>
          <w:szCs w:val="24"/>
          <w:lang w:eastAsia="zh-CN"/>
        </w:rPr>
        <w:t>年</w:t>
      </w:r>
      <w:r w:rsidR="00BB798E">
        <w:rPr>
          <w:rFonts w:asciiTheme="minorHAnsi" w:eastAsiaTheme="minorEastAsia" w:hAnsiTheme="minorHAnsi"/>
          <w:szCs w:val="24"/>
          <w:lang w:eastAsia="zh-CN"/>
        </w:rPr>
        <w:t>2</w:t>
      </w:r>
      <w:r w:rsidRPr="007D03F5">
        <w:rPr>
          <w:rFonts w:asciiTheme="minorHAnsi" w:eastAsiaTheme="minorEastAsia" w:hAnsiTheme="minorHAnsi"/>
          <w:szCs w:val="24"/>
          <w:lang w:eastAsia="zh-CN"/>
        </w:rPr>
        <w:t>月</w:t>
      </w:r>
      <w:r w:rsidR="00BB798E">
        <w:rPr>
          <w:rFonts w:asciiTheme="minorHAnsi" w:eastAsiaTheme="minorEastAsia" w:hAnsiTheme="minorHAnsi"/>
          <w:szCs w:val="24"/>
          <w:lang w:eastAsia="zh-CN"/>
        </w:rPr>
        <w:t>17</w:t>
      </w:r>
      <w:r w:rsidRPr="007D03F5">
        <w:rPr>
          <w:rFonts w:asciiTheme="minorHAnsi" w:eastAsiaTheme="minorEastAsia" w:hAnsiTheme="minorHAnsi"/>
          <w:szCs w:val="24"/>
          <w:lang w:eastAsia="zh-CN"/>
        </w:rPr>
        <w:t>日，日内瓦</w:t>
      </w:r>
    </w:p>
    <w:p w14:paraId="5C56259B" w14:textId="77777777" w:rsidR="00746E31" w:rsidRPr="007D03F5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FA2876" w:rsidRPr="007D03F5" w14:paraId="53C2A9AF" w14:textId="77777777" w:rsidTr="00817A02">
        <w:trPr>
          <w:cantSplit/>
          <w:trHeight w:val="340"/>
        </w:trPr>
        <w:tc>
          <w:tcPr>
            <w:tcW w:w="985" w:type="dxa"/>
          </w:tcPr>
          <w:p w14:paraId="6FED8332" w14:textId="77777777" w:rsidR="00FA2876" w:rsidRPr="007D03F5" w:rsidRDefault="00FA2876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5CF17D8" w14:textId="3AF2FFAA" w:rsidR="00FA2876" w:rsidRPr="007D03F5" w:rsidRDefault="00FA2876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电信标准化局</w:t>
            </w: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val="fr-CH" w:eastAsia="zh-CN"/>
              </w:rPr>
              <w:t>第</w:t>
            </w:r>
            <w:r w:rsidR="00A8233C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8</w:t>
            </w: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/5</w:t>
            </w: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号</w:t>
            </w: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集体函</w:t>
            </w:r>
            <w:r w:rsidR="00BB798E" w:rsidRPr="00BB798E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勘误</w:t>
            </w:r>
            <w:r w:rsidR="00BB798E" w:rsidRPr="00BB798E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1</w:t>
            </w:r>
          </w:p>
          <w:p w14:paraId="74D2648D" w14:textId="72306599" w:rsidR="00FA2876" w:rsidRPr="007D03F5" w:rsidRDefault="00FA2876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</w:rPr>
              <w:t>SG5/</w:t>
            </w:r>
            <w:r w:rsidR="00BB798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RU</w:t>
            </w:r>
          </w:p>
          <w:p w14:paraId="46686012" w14:textId="77777777" w:rsidR="00FA2876" w:rsidRPr="007D03F5" w:rsidRDefault="00FA2876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</w:p>
        </w:tc>
        <w:tc>
          <w:tcPr>
            <w:tcW w:w="4103" w:type="dxa"/>
            <w:vMerge w:val="restart"/>
          </w:tcPr>
          <w:p w14:paraId="2D3A6D47" w14:textId="77777777" w:rsidR="00FA2876" w:rsidRPr="007D03F5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致：</w:t>
            </w:r>
          </w:p>
          <w:p w14:paraId="357F155C" w14:textId="77777777" w:rsidR="00FA2876" w:rsidRPr="007D03F5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7D03F5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部门成员；</w:t>
            </w:r>
          </w:p>
          <w:p w14:paraId="6483E3ED" w14:textId="77777777" w:rsidR="00FA2876" w:rsidRPr="007D03F5" w:rsidRDefault="00FA2876" w:rsidP="003B6DD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参加第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5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研究组工作的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部门准成员；</w:t>
            </w:r>
          </w:p>
          <w:p w14:paraId="32CBE951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学术成员</w:t>
            </w:r>
          </w:p>
        </w:tc>
      </w:tr>
      <w:tr w:rsidR="00FA2876" w:rsidRPr="007D03F5" w14:paraId="560A585F" w14:textId="77777777" w:rsidTr="00817A02">
        <w:trPr>
          <w:cantSplit/>
        </w:trPr>
        <w:tc>
          <w:tcPr>
            <w:tcW w:w="985" w:type="dxa"/>
          </w:tcPr>
          <w:p w14:paraId="6DF46F92" w14:textId="77777777" w:rsidR="00FA2876" w:rsidRPr="007D03F5" w:rsidRDefault="00FA2876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电话：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传真：</w:t>
            </w:r>
          </w:p>
          <w:p w14:paraId="55691B70" w14:textId="77777777" w:rsidR="00FA2876" w:rsidRPr="007D03F5" w:rsidRDefault="00FA2876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电子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邮件：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网址：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 </w:t>
            </w:r>
          </w:p>
        </w:tc>
        <w:tc>
          <w:tcPr>
            <w:tcW w:w="4685" w:type="dxa"/>
          </w:tcPr>
          <w:p w14:paraId="3C4E8B01" w14:textId="7130CBF0" w:rsidR="00FA2876" w:rsidRPr="007D03F5" w:rsidRDefault="00FA2876" w:rsidP="0024303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+41 22 730 </w:t>
            </w:r>
            <w:r w:rsidR="00BB798E" w:rsidRPr="00E1570E">
              <w:rPr>
                <w:rFonts w:cstheme="minorHAnsi"/>
              </w:rPr>
              <w:t>5356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  <w:t xml:space="preserve">+41 22 730 </w:t>
            </w:r>
            <w:r w:rsidR="00BB798E" w:rsidRPr="00E1570E">
              <w:rPr>
                <w:rFonts w:cstheme="minorHAnsi"/>
              </w:rPr>
              <w:t>5853</w:t>
            </w:r>
          </w:p>
          <w:p w14:paraId="2C376DBF" w14:textId="77777777" w:rsidR="00FA2876" w:rsidRPr="007D03F5" w:rsidRDefault="00FA2876" w:rsidP="0024303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  <w:p w14:paraId="6579FDB2" w14:textId="77777777" w:rsidR="00FA2876" w:rsidRPr="007D03F5" w:rsidRDefault="00A07F51" w:rsidP="00B400B0">
            <w:pPr>
              <w:tabs>
                <w:tab w:val="clear" w:pos="794"/>
                <w:tab w:val="left" w:pos="57"/>
                <w:tab w:val="left" w:pos="4111"/>
              </w:tabs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hyperlink r:id="rId8" w:history="1">
              <w:r w:rsidR="00FA2876" w:rsidRPr="007D03F5">
                <w:rPr>
                  <w:rStyle w:val="Hyperlink"/>
                  <w:rFonts w:asciiTheme="minorHAnsi" w:eastAsiaTheme="minorEastAsia" w:hAnsiTheme="minorHAnsi"/>
                  <w:szCs w:val="24"/>
                </w:rPr>
                <w:t>tsbsg5@itu.int</w:t>
              </w:r>
            </w:hyperlink>
            <w:r w:rsidR="00FA2876" w:rsidRPr="007D03F5">
              <w:rPr>
                <w:rStyle w:val="Hyperlink"/>
                <w:rFonts w:asciiTheme="minorHAnsi" w:eastAsiaTheme="minorEastAsia" w:hAnsiTheme="minorHAnsi"/>
                <w:szCs w:val="24"/>
              </w:rPr>
              <w:br/>
            </w:r>
            <w:hyperlink r:id="rId9" w:history="1">
              <w:r w:rsidR="00FA2876" w:rsidRPr="007D03F5">
                <w:rPr>
                  <w:rStyle w:val="Hyperlink"/>
                  <w:rFonts w:asciiTheme="minorHAnsi" w:eastAsiaTheme="minorEastAsia" w:hAnsiTheme="minorHAnsi"/>
                  <w:szCs w:val="24"/>
                </w:rPr>
                <w:t>http://itu.int/go/tsg05</w:t>
              </w:r>
            </w:hyperlink>
          </w:p>
        </w:tc>
        <w:tc>
          <w:tcPr>
            <w:tcW w:w="4103" w:type="dxa"/>
            <w:vMerge/>
          </w:tcPr>
          <w:p w14:paraId="1406702E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46E31" w:rsidRPr="007D03F5" w14:paraId="14B9D057" w14:textId="77777777" w:rsidTr="002A0971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7D03F5" w:rsidRDefault="00746E31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bookmarkStart w:id="0" w:name="Addressee_E"/>
            <w:bookmarkEnd w:id="0"/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41F25B81" w:rsidR="00746E31" w:rsidRPr="007D03F5" w:rsidRDefault="00D8074B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第</w:t>
            </w:r>
            <w:r w:rsidR="003B6DDD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5</w:t>
            </w:r>
            <w:r w:rsidR="00652F01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研究组</w:t>
            </w:r>
            <w:r w:rsidR="00A57D1F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会议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（</w:t>
            </w:r>
            <w:r w:rsidR="00A8233C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2020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年</w:t>
            </w:r>
            <w:r w:rsidR="00BB798E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5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月</w:t>
            </w:r>
            <w:r w:rsidR="00BB798E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11</w:t>
            </w:r>
            <w:r w:rsidR="00652F01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-</w:t>
            </w:r>
            <w:r w:rsidR="00BB798E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20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日，</w:t>
            </w:r>
            <w:r w:rsidR="00A8233C" w:rsidRPr="00A8233C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法国索菲亚</w:t>
            </w:r>
            <w:r w:rsidR="00A8233C" w:rsidRPr="00A8233C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-</w:t>
            </w:r>
            <w:r w:rsidR="00A8233C" w:rsidRPr="00A8233C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安蒂波利斯科技园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）</w:t>
            </w:r>
          </w:p>
        </w:tc>
      </w:tr>
    </w:tbl>
    <w:p w14:paraId="377A4597" w14:textId="77777777" w:rsidR="00746E31" w:rsidRPr="000149D4" w:rsidRDefault="00817A02" w:rsidP="000149D4">
      <w:pPr>
        <w:spacing w:before="360" w:after="20"/>
        <w:rPr>
          <w:rFonts w:asciiTheme="minorHAnsi" w:eastAsiaTheme="minorEastAsia" w:hAnsiTheme="minorHAnsi"/>
          <w:szCs w:val="24"/>
          <w:lang w:eastAsia="zh-CN"/>
        </w:rPr>
      </w:pPr>
      <w:bookmarkStart w:id="1" w:name="StartTyping_E"/>
      <w:bookmarkEnd w:id="1"/>
      <w:r w:rsidRPr="000149D4">
        <w:rPr>
          <w:rFonts w:asciiTheme="minorHAnsi" w:eastAsiaTheme="minorEastAsia" w:hAnsiTheme="minorHAnsi"/>
          <w:szCs w:val="24"/>
          <w:lang w:eastAsia="zh-CN"/>
        </w:rPr>
        <w:t>尊敬</w:t>
      </w:r>
      <w:r w:rsidR="00746E31" w:rsidRPr="000149D4">
        <w:rPr>
          <w:rFonts w:asciiTheme="minorHAnsi" w:eastAsiaTheme="minorEastAsia" w:hAnsiTheme="minorHAnsi"/>
          <w:szCs w:val="24"/>
          <w:lang w:eastAsia="zh-CN"/>
        </w:rPr>
        <w:t>的先生</w:t>
      </w:r>
      <w:r w:rsidR="00746E31" w:rsidRPr="000149D4">
        <w:rPr>
          <w:rFonts w:asciiTheme="minorHAnsi" w:eastAsiaTheme="minorEastAsia" w:hAnsiTheme="minorHAnsi"/>
          <w:szCs w:val="24"/>
          <w:lang w:eastAsia="zh-CN"/>
        </w:rPr>
        <w:t>/</w:t>
      </w:r>
      <w:r w:rsidR="00746E31" w:rsidRPr="000149D4">
        <w:rPr>
          <w:rFonts w:asciiTheme="minorHAnsi" w:eastAsiaTheme="minorEastAsia" w:hAnsiTheme="minorHAnsi"/>
          <w:szCs w:val="24"/>
          <w:lang w:eastAsia="zh-CN"/>
        </w:rPr>
        <w:t>女士：</w:t>
      </w:r>
    </w:p>
    <w:p w14:paraId="07ED364D" w14:textId="07FC31F1" w:rsidR="009016DF" w:rsidRPr="000149D4" w:rsidRDefault="00BB798E" w:rsidP="006705EA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0149D4">
        <w:rPr>
          <w:rFonts w:asciiTheme="minorHAnsi" w:eastAsiaTheme="minorEastAsia" w:hAnsiTheme="minorHAnsi" w:hint="eastAsia"/>
          <w:szCs w:val="24"/>
          <w:lang w:eastAsia="zh-CN"/>
        </w:rPr>
        <w:t>由于新型冠状病毒及旅行限制的影响，在与第</w:t>
      </w:r>
      <w:r w:rsidRPr="000149D4">
        <w:rPr>
          <w:rFonts w:asciiTheme="minorHAnsi" w:eastAsiaTheme="minorEastAsia" w:hAnsiTheme="minorHAnsi" w:hint="eastAsia"/>
          <w:szCs w:val="24"/>
          <w:lang w:eastAsia="zh-CN"/>
        </w:rPr>
        <w:t>5</w:t>
      </w:r>
      <w:r w:rsidRPr="000149D4">
        <w:rPr>
          <w:rFonts w:asciiTheme="minorHAnsi" w:eastAsiaTheme="minorEastAsia" w:hAnsiTheme="minorHAnsi" w:hint="eastAsia"/>
          <w:szCs w:val="24"/>
          <w:lang w:eastAsia="zh-CN"/>
        </w:rPr>
        <w:t>研究组管理团队和会议主办方</w:t>
      </w:r>
      <w:r w:rsidRPr="000149D4">
        <w:rPr>
          <w:rFonts w:asciiTheme="minorHAnsi" w:eastAsiaTheme="minorEastAsia" w:hAnsiTheme="minorHAnsi" w:hint="eastAsia"/>
          <w:szCs w:val="24"/>
          <w:lang w:eastAsia="zh-CN"/>
        </w:rPr>
        <w:t>ETSI</w:t>
      </w:r>
      <w:r w:rsidR="00E20B79" w:rsidRPr="000149D4">
        <w:rPr>
          <w:rFonts w:asciiTheme="minorHAnsi" w:eastAsiaTheme="minorEastAsia" w:hAnsiTheme="minorHAnsi" w:hint="eastAsia"/>
          <w:szCs w:val="24"/>
          <w:lang w:eastAsia="zh-CN"/>
        </w:rPr>
        <w:t>协商之后</w:t>
      </w:r>
      <w:r w:rsidRPr="000149D4">
        <w:rPr>
          <w:rFonts w:asciiTheme="minorHAnsi" w:eastAsiaTheme="minorEastAsia" w:hAnsiTheme="minorHAnsi" w:hint="eastAsia"/>
          <w:szCs w:val="24"/>
          <w:lang w:eastAsia="zh-CN"/>
        </w:rPr>
        <w:t>，我遗憾地通知您，原定</w:t>
      </w:r>
      <w:r w:rsidR="005B4227" w:rsidRPr="000149D4">
        <w:rPr>
          <w:rFonts w:asciiTheme="minorHAnsi" w:eastAsiaTheme="minorEastAsia" w:hAnsiTheme="minorHAnsi" w:hint="eastAsia"/>
          <w:szCs w:val="24"/>
          <w:lang w:eastAsia="zh-CN"/>
        </w:rPr>
        <w:t>于</w:t>
      </w:r>
      <w:r w:rsidR="00A8233C" w:rsidRPr="000149D4">
        <w:rPr>
          <w:rFonts w:asciiTheme="minorHAnsi" w:eastAsiaTheme="minorEastAsia" w:hAnsiTheme="minorHAnsi" w:cs="Arial"/>
          <w:color w:val="222222"/>
          <w:szCs w:val="24"/>
          <w:lang w:eastAsia="zh-CN"/>
        </w:rPr>
        <w:t>2020</w:t>
      </w:r>
      <w:r w:rsidR="009016DF" w:rsidRPr="000149D4">
        <w:rPr>
          <w:rFonts w:asciiTheme="minorHAnsi" w:eastAsiaTheme="minorEastAsia" w:hAnsiTheme="minorHAnsi" w:cs="Arial"/>
          <w:color w:val="222222"/>
          <w:szCs w:val="24"/>
          <w:lang w:eastAsia="zh-CN"/>
        </w:rPr>
        <w:t>年</w:t>
      </w:r>
      <w:r w:rsidR="00A8233C" w:rsidRPr="000149D4">
        <w:rPr>
          <w:rFonts w:asciiTheme="minorHAnsi" w:eastAsiaTheme="minorEastAsia" w:hAnsiTheme="minorHAnsi" w:cs="Arial"/>
          <w:color w:val="222222"/>
          <w:szCs w:val="24"/>
          <w:lang w:eastAsia="zh-CN"/>
        </w:rPr>
        <w:t>3</w:t>
      </w:r>
      <w:r w:rsidR="009016DF" w:rsidRPr="000149D4">
        <w:rPr>
          <w:rFonts w:asciiTheme="minorHAnsi" w:eastAsiaTheme="minorEastAsia" w:hAnsiTheme="minorHAnsi" w:cs="Arial"/>
          <w:color w:val="222222"/>
          <w:szCs w:val="24"/>
          <w:lang w:eastAsia="zh-CN"/>
        </w:rPr>
        <w:t>月</w:t>
      </w:r>
      <w:r w:rsidR="00A8233C" w:rsidRPr="000149D4">
        <w:rPr>
          <w:rFonts w:asciiTheme="minorHAnsi" w:eastAsiaTheme="minorEastAsia" w:hAnsiTheme="minorHAnsi" w:cs="Arial"/>
          <w:color w:val="222222"/>
          <w:szCs w:val="24"/>
          <w:lang w:eastAsia="zh-CN"/>
        </w:rPr>
        <w:t>10-19</w:t>
      </w:r>
      <w:r w:rsidR="009016DF" w:rsidRPr="000149D4">
        <w:rPr>
          <w:rFonts w:asciiTheme="minorHAnsi" w:eastAsiaTheme="minorEastAsia" w:hAnsiTheme="minorHAnsi" w:cs="Arial"/>
          <w:color w:val="222222"/>
          <w:szCs w:val="24"/>
          <w:lang w:eastAsia="zh-CN"/>
        </w:rPr>
        <w:t>日</w:t>
      </w:r>
      <w:r w:rsidR="009016DF" w:rsidRPr="000149D4">
        <w:rPr>
          <w:rFonts w:asciiTheme="minorHAnsi" w:eastAsiaTheme="minorEastAsia" w:hAnsiTheme="minorHAnsi"/>
          <w:szCs w:val="24"/>
          <w:lang w:eastAsia="zh-CN"/>
        </w:rPr>
        <w:t>在</w:t>
      </w:r>
      <w:r w:rsidR="00A8233C" w:rsidRPr="000149D4">
        <w:rPr>
          <w:rFonts w:asciiTheme="minorHAnsi" w:eastAsiaTheme="minorEastAsia" w:hAnsiTheme="minorHAnsi" w:hint="eastAsia"/>
          <w:szCs w:val="24"/>
          <w:lang w:eastAsia="zh-CN"/>
        </w:rPr>
        <w:t>法国索菲亚</w:t>
      </w:r>
      <w:r w:rsidR="00A8233C" w:rsidRPr="000149D4">
        <w:rPr>
          <w:rFonts w:asciiTheme="minorHAnsi" w:eastAsiaTheme="minorEastAsia" w:hAnsiTheme="minorHAnsi" w:hint="eastAsia"/>
          <w:szCs w:val="24"/>
          <w:lang w:eastAsia="zh-CN"/>
        </w:rPr>
        <w:t>-</w:t>
      </w:r>
      <w:r w:rsidR="00A8233C" w:rsidRPr="000149D4">
        <w:rPr>
          <w:rFonts w:asciiTheme="minorHAnsi" w:eastAsiaTheme="minorEastAsia" w:hAnsiTheme="minorHAnsi" w:hint="eastAsia"/>
          <w:szCs w:val="24"/>
          <w:lang w:eastAsia="zh-CN"/>
        </w:rPr>
        <w:t>安蒂波利斯科技园</w:t>
      </w:r>
      <w:r w:rsidR="005B4227" w:rsidRPr="000149D4">
        <w:rPr>
          <w:rFonts w:asciiTheme="minorHAnsi" w:eastAsiaTheme="minorEastAsia" w:hAnsiTheme="minorHAnsi"/>
          <w:szCs w:val="24"/>
          <w:lang w:eastAsia="zh-CN"/>
        </w:rPr>
        <w:t>ETSI</w:t>
      </w:r>
      <w:r w:rsidR="005B4227" w:rsidRPr="000149D4">
        <w:rPr>
          <w:rFonts w:asciiTheme="minorHAnsi" w:eastAsiaTheme="minorEastAsia" w:hAnsiTheme="minorHAnsi"/>
          <w:szCs w:val="24"/>
          <w:lang w:eastAsia="zh-CN"/>
        </w:rPr>
        <w:t>总部</w:t>
      </w:r>
      <w:r w:rsidR="009016DF" w:rsidRPr="000149D4">
        <w:rPr>
          <w:rFonts w:asciiTheme="minorHAnsi" w:eastAsiaTheme="minorEastAsia" w:hAnsiTheme="minorHAnsi"/>
          <w:szCs w:val="24"/>
          <w:lang w:eastAsia="zh-CN"/>
        </w:rPr>
        <w:t>召开</w:t>
      </w:r>
      <w:r w:rsidR="006705EA" w:rsidRPr="000149D4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Pr="000149D4">
        <w:rPr>
          <w:rFonts w:asciiTheme="minorHAnsi" w:eastAsiaTheme="minorEastAsia" w:hAnsiTheme="minorHAnsi"/>
          <w:szCs w:val="24"/>
          <w:lang w:eastAsia="zh-CN"/>
        </w:rPr>
        <w:t>ITU-T</w:t>
      </w:r>
      <w:r w:rsidRPr="000149D4">
        <w:rPr>
          <w:rFonts w:asciiTheme="minorHAnsi" w:eastAsiaTheme="minorEastAsia" w:hAnsiTheme="minorHAnsi"/>
          <w:szCs w:val="24"/>
          <w:lang w:eastAsia="zh-CN"/>
        </w:rPr>
        <w:t>第</w:t>
      </w:r>
      <w:r w:rsidRPr="000149D4">
        <w:rPr>
          <w:rFonts w:asciiTheme="minorHAnsi" w:eastAsiaTheme="minorEastAsia" w:hAnsiTheme="minorHAnsi"/>
          <w:szCs w:val="24"/>
          <w:lang w:eastAsia="zh-CN"/>
        </w:rPr>
        <w:t>5</w:t>
      </w:r>
      <w:r w:rsidRPr="000149D4">
        <w:rPr>
          <w:rFonts w:asciiTheme="minorHAnsi" w:eastAsiaTheme="minorEastAsia" w:hAnsiTheme="minorHAnsi"/>
          <w:szCs w:val="24"/>
          <w:lang w:eastAsia="zh-CN"/>
        </w:rPr>
        <w:t>研究组（环境、气候变化和循环经济）会议</w:t>
      </w:r>
      <w:r w:rsidR="0037200C" w:rsidRPr="000149D4">
        <w:rPr>
          <w:rFonts w:asciiTheme="minorHAnsi" w:eastAsiaTheme="minorEastAsia" w:hAnsiTheme="minorHAnsi" w:hint="eastAsia"/>
          <w:szCs w:val="24"/>
          <w:lang w:eastAsia="zh-CN"/>
        </w:rPr>
        <w:t>不得不延期举行</w:t>
      </w:r>
      <w:r w:rsidR="009016DF" w:rsidRPr="000149D4">
        <w:rPr>
          <w:rFonts w:asciiTheme="minorHAnsi" w:eastAsiaTheme="minorEastAsia" w:hAnsiTheme="minorHAnsi"/>
          <w:szCs w:val="24"/>
          <w:lang w:eastAsia="zh-CN"/>
        </w:rPr>
        <w:t>。</w:t>
      </w:r>
      <w:r w:rsidR="0037200C" w:rsidRPr="000149D4">
        <w:rPr>
          <w:rFonts w:asciiTheme="minorHAnsi" w:eastAsiaTheme="minorEastAsia" w:hAnsiTheme="minorHAnsi" w:hint="eastAsia"/>
          <w:szCs w:val="24"/>
          <w:lang w:eastAsia="zh-CN"/>
        </w:rPr>
        <w:t>会议现定于</w:t>
      </w:r>
      <w:r w:rsidR="0037200C" w:rsidRPr="000149D4">
        <w:rPr>
          <w:rFonts w:asciiTheme="minorHAnsi" w:eastAsiaTheme="minorEastAsia" w:hAnsiTheme="minorHAnsi" w:hint="eastAsia"/>
          <w:b/>
          <w:bCs/>
          <w:szCs w:val="24"/>
          <w:lang w:eastAsia="zh-CN"/>
        </w:rPr>
        <w:t>2020</w:t>
      </w:r>
      <w:r w:rsidR="0037200C" w:rsidRPr="000149D4">
        <w:rPr>
          <w:rFonts w:asciiTheme="minorHAnsi" w:eastAsiaTheme="minorEastAsia" w:hAnsiTheme="minorHAnsi" w:hint="eastAsia"/>
          <w:b/>
          <w:bCs/>
          <w:szCs w:val="24"/>
          <w:lang w:eastAsia="zh-CN"/>
        </w:rPr>
        <w:t>年</w:t>
      </w:r>
      <w:r w:rsidR="0037200C" w:rsidRPr="000149D4">
        <w:rPr>
          <w:rFonts w:asciiTheme="minorHAnsi" w:eastAsiaTheme="minorEastAsia" w:hAnsiTheme="minorHAnsi" w:hint="eastAsia"/>
          <w:b/>
          <w:bCs/>
          <w:szCs w:val="24"/>
          <w:lang w:eastAsia="zh-CN"/>
        </w:rPr>
        <w:t>5</w:t>
      </w:r>
      <w:r w:rsidR="0037200C" w:rsidRPr="000149D4">
        <w:rPr>
          <w:rFonts w:asciiTheme="minorHAnsi" w:eastAsiaTheme="minorEastAsia" w:hAnsiTheme="minorHAnsi" w:hint="eastAsia"/>
          <w:b/>
          <w:bCs/>
          <w:szCs w:val="24"/>
          <w:lang w:eastAsia="zh-CN"/>
        </w:rPr>
        <w:t>月</w:t>
      </w:r>
      <w:r w:rsidR="0037200C" w:rsidRPr="000149D4">
        <w:rPr>
          <w:rFonts w:asciiTheme="minorHAnsi" w:eastAsiaTheme="minorEastAsia" w:hAnsiTheme="minorHAnsi" w:hint="eastAsia"/>
          <w:b/>
          <w:bCs/>
          <w:szCs w:val="24"/>
          <w:lang w:eastAsia="zh-CN"/>
        </w:rPr>
        <w:t>11-20</w:t>
      </w:r>
      <w:r w:rsidR="0037200C" w:rsidRPr="000149D4">
        <w:rPr>
          <w:rFonts w:asciiTheme="minorHAnsi" w:eastAsiaTheme="minorEastAsia" w:hAnsiTheme="minorHAnsi" w:hint="eastAsia"/>
          <w:b/>
          <w:bCs/>
          <w:szCs w:val="24"/>
          <w:lang w:eastAsia="zh-CN"/>
        </w:rPr>
        <w:t>日</w:t>
      </w:r>
      <w:r w:rsidR="0037200C" w:rsidRPr="000149D4">
        <w:rPr>
          <w:rFonts w:asciiTheme="minorHAnsi" w:eastAsiaTheme="minorEastAsia" w:hAnsiTheme="minorHAnsi" w:hint="eastAsia"/>
          <w:szCs w:val="24"/>
          <w:lang w:eastAsia="zh-CN"/>
        </w:rPr>
        <w:t>在法国索菲亚</w:t>
      </w:r>
      <w:r w:rsidR="0037200C" w:rsidRPr="000149D4">
        <w:rPr>
          <w:rFonts w:asciiTheme="minorHAnsi" w:eastAsiaTheme="minorEastAsia" w:hAnsiTheme="minorHAnsi" w:hint="eastAsia"/>
          <w:szCs w:val="24"/>
          <w:lang w:eastAsia="zh-CN"/>
        </w:rPr>
        <w:t>-</w:t>
      </w:r>
      <w:r w:rsidR="0037200C" w:rsidRPr="000149D4">
        <w:rPr>
          <w:rFonts w:asciiTheme="minorHAnsi" w:eastAsiaTheme="minorEastAsia" w:hAnsiTheme="minorHAnsi" w:hint="eastAsia"/>
          <w:szCs w:val="24"/>
          <w:lang w:eastAsia="zh-CN"/>
        </w:rPr>
        <w:t>安蒂波利斯科技园</w:t>
      </w:r>
      <w:r w:rsidR="0037200C" w:rsidRPr="000149D4">
        <w:rPr>
          <w:rFonts w:asciiTheme="minorHAnsi" w:eastAsiaTheme="minorEastAsia" w:hAnsiTheme="minorHAnsi"/>
          <w:szCs w:val="24"/>
          <w:lang w:eastAsia="zh-CN"/>
        </w:rPr>
        <w:t>ETSI</w:t>
      </w:r>
      <w:r w:rsidR="0037200C" w:rsidRPr="000149D4">
        <w:rPr>
          <w:rFonts w:asciiTheme="minorHAnsi" w:eastAsiaTheme="minorEastAsia" w:hAnsiTheme="minorHAnsi"/>
          <w:szCs w:val="24"/>
          <w:lang w:eastAsia="zh-CN"/>
        </w:rPr>
        <w:t>总部</w:t>
      </w:r>
      <w:r w:rsidR="00F7335D" w:rsidRPr="000149D4">
        <w:rPr>
          <w:rFonts w:asciiTheme="minorHAnsi" w:eastAsiaTheme="minorEastAsia" w:hAnsiTheme="minorHAnsi"/>
          <w:szCs w:val="24"/>
          <w:lang w:eastAsia="zh-CN"/>
        </w:rPr>
        <w:t>，</w:t>
      </w:r>
      <w:r w:rsidR="00F7335D" w:rsidRPr="000149D4">
        <w:rPr>
          <w:rFonts w:asciiTheme="minorHAnsi" w:eastAsiaTheme="minorEastAsia" w:hAnsiTheme="minorHAnsi" w:hint="eastAsia"/>
          <w:szCs w:val="24"/>
          <w:lang w:eastAsia="zh-CN"/>
        </w:rPr>
        <w:t>与</w:t>
      </w:r>
      <w:r w:rsidR="009016DF" w:rsidRPr="000149D4">
        <w:rPr>
          <w:rFonts w:asciiTheme="minorHAnsi" w:eastAsiaTheme="minorEastAsia" w:hAnsiTheme="minorHAnsi"/>
          <w:szCs w:val="24"/>
          <w:lang w:eastAsia="zh-CN"/>
        </w:rPr>
        <w:t>ETSI TC</w:t>
      </w:r>
      <w:r w:rsidR="005B4227" w:rsidRPr="000149D4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="00E42649" w:rsidRPr="000149D4">
        <w:rPr>
          <w:rFonts w:ascii="SimSun" w:hAnsi="SimSun"/>
          <w:szCs w:val="24"/>
          <w:lang w:eastAsia="zh-CN"/>
        </w:rPr>
        <w:t>“</w:t>
      </w:r>
      <w:r w:rsidR="005B4227" w:rsidRPr="000149D4">
        <w:rPr>
          <w:rFonts w:asciiTheme="minorHAnsi" w:eastAsiaTheme="minorEastAsia" w:hAnsiTheme="minorHAnsi" w:hint="eastAsia"/>
          <w:szCs w:val="24"/>
          <w:lang w:eastAsia="zh-CN"/>
        </w:rPr>
        <w:t>环境工程</w:t>
      </w:r>
      <w:r w:rsidR="00E42649" w:rsidRPr="000149D4">
        <w:rPr>
          <w:rFonts w:ascii="SimSun" w:hAnsi="SimSun"/>
          <w:szCs w:val="24"/>
          <w:lang w:eastAsia="zh-CN"/>
        </w:rPr>
        <w:t>”</w:t>
      </w:r>
      <w:r w:rsidR="005B4227" w:rsidRPr="000149D4">
        <w:rPr>
          <w:rFonts w:asciiTheme="minorHAnsi" w:eastAsiaTheme="minorEastAsia" w:hAnsiTheme="minorHAnsi" w:hint="eastAsia"/>
          <w:szCs w:val="24"/>
          <w:lang w:eastAsia="zh-CN"/>
        </w:rPr>
        <w:t>会议</w:t>
      </w:r>
      <w:r w:rsidR="005B4227" w:rsidRPr="000149D4">
        <w:rPr>
          <w:rFonts w:asciiTheme="minorHAnsi" w:eastAsiaTheme="minorEastAsia" w:hAnsiTheme="minorHAnsi"/>
          <w:szCs w:val="24"/>
          <w:lang w:eastAsia="zh-CN"/>
        </w:rPr>
        <w:t>同期召开。</w:t>
      </w:r>
    </w:p>
    <w:p w14:paraId="2E7C8EF2" w14:textId="60E31C37" w:rsidR="009016DF" w:rsidRPr="000149D4" w:rsidRDefault="009016DF" w:rsidP="00F7335D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0149D4">
        <w:rPr>
          <w:rFonts w:asciiTheme="minorHAnsi" w:eastAsiaTheme="minorEastAsia" w:hAnsiTheme="minorHAnsi"/>
          <w:szCs w:val="24"/>
          <w:lang w:eastAsia="zh-CN"/>
        </w:rPr>
        <w:t>第一天的会议将自</w:t>
      </w:r>
      <w:r w:rsidR="00B61C03" w:rsidRPr="000149D4">
        <w:rPr>
          <w:rFonts w:asciiTheme="minorHAnsi" w:eastAsiaTheme="minorEastAsia" w:hAnsiTheme="minorHAnsi"/>
          <w:szCs w:val="24"/>
          <w:lang w:eastAsia="zh-CN"/>
        </w:rPr>
        <w:t>09</w:t>
      </w:r>
      <w:r w:rsidR="00B61C03" w:rsidRPr="000149D4">
        <w:rPr>
          <w:rFonts w:asciiTheme="minorHAnsi" w:eastAsiaTheme="minorEastAsia" w:hAnsiTheme="minorHAnsi" w:hint="eastAsia"/>
          <w:szCs w:val="24"/>
          <w:lang w:eastAsia="zh-CN"/>
        </w:rPr>
        <w:t>时</w:t>
      </w:r>
      <w:r w:rsidRPr="000149D4">
        <w:rPr>
          <w:rFonts w:asciiTheme="minorHAnsi" w:eastAsiaTheme="minorEastAsia" w:hAnsiTheme="minorHAnsi"/>
          <w:szCs w:val="24"/>
          <w:lang w:eastAsia="zh-CN"/>
        </w:rPr>
        <w:t>30</w:t>
      </w:r>
      <w:r w:rsidR="00B61C03" w:rsidRPr="000149D4">
        <w:rPr>
          <w:rFonts w:asciiTheme="minorHAnsi" w:eastAsiaTheme="minorEastAsia" w:hAnsiTheme="minorHAnsi" w:hint="eastAsia"/>
          <w:szCs w:val="24"/>
          <w:lang w:eastAsia="zh-CN"/>
        </w:rPr>
        <w:t>分</w:t>
      </w:r>
      <w:r w:rsidRPr="000149D4">
        <w:rPr>
          <w:rFonts w:asciiTheme="minorHAnsi" w:eastAsiaTheme="minorEastAsia" w:hAnsiTheme="minorHAnsi"/>
          <w:szCs w:val="24"/>
          <w:lang w:eastAsia="zh-CN"/>
        </w:rPr>
        <w:t>开始。与会者的注册工作将自</w:t>
      </w:r>
      <w:r w:rsidR="00B61C03" w:rsidRPr="000149D4">
        <w:rPr>
          <w:rFonts w:asciiTheme="minorHAnsi" w:eastAsiaTheme="minorEastAsia" w:hAnsiTheme="minorHAnsi"/>
          <w:szCs w:val="24"/>
          <w:lang w:eastAsia="zh-CN"/>
        </w:rPr>
        <w:t>08</w:t>
      </w:r>
      <w:r w:rsidR="00B61C03" w:rsidRPr="000149D4">
        <w:rPr>
          <w:rFonts w:asciiTheme="minorHAnsi" w:eastAsiaTheme="minorEastAsia" w:hAnsiTheme="minorHAnsi" w:hint="eastAsia"/>
          <w:szCs w:val="24"/>
          <w:lang w:eastAsia="zh-CN"/>
        </w:rPr>
        <w:t>时</w:t>
      </w:r>
      <w:r w:rsidRPr="000149D4">
        <w:rPr>
          <w:rFonts w:asciiTheme="minorHAnsi" w:eastAsiaTheme="minorEastAsia" w:hAnsiTheme="minorHAnsi"/>
          <w:szCs w:val="24"/>
          <w:lang w:eastAsia="zh-CN"/>
        </w:rPr>
        <w:t>30</w:t>
      </w:r>
      <w:r w:rsidR="00B61C03" w:rsidRPr="000149D4">
        <w:rPr>
          <w:rFonts w:asciiTheme="minorHAnsi" w:eastAsiaTheme="minorEastAsia" w:hAnsiTheme="minorHAnsi" w:hint="eastAsia"/>
          <w:szCs w:val="24"/>
          <w:lang w:eastAsia="zh-CN"/>
        </w:rPr>
        <w:t>分</w:t>
      </w:r>
      <w:r w:rsidRPr="000149D4">
        <w:rPr>
          <w:rFonts w:asciiTheme="minorHAnsi" w:eastAsiaTheme="minorEastAsia" w:hAnsiTheme="minorHAnsi"/>
          <w:szCs w:val="24"/>
          <w:lang w:eastAsia="zh-CN"/>
        </w:rPr>
        <w:t>起在</w:t>
      </w:r>
      <w:r w:rsidRPr="000149D4">
        <w:rPr>
          <w:rFonts w:asciiTheme="minorHAnsi" w:eastAsiaTheme="minorEastAsia" w:hAnsiTheme="minorHAnsi"/>
          <w:szCs w:val="24"/>
          <w:lang w:eastAsia="zh-CN"/>
        </w:rPr>
        <w:t>ETSI</w:t>
      </w:r>
      <w:r w:rsidR="005B4227" w:rsidRPr="000149D4">
        <w:rPr>
          <w:rFonts w:asciiTheme="minorHAnsi" w:eastAsiaTheme="minorEastAsia" w:hAnsiTheme="minorHAnsi" w:hint="eastAsia"/>
          <w:szCs w:val="24"/>
          <w:lang w:eastAsia="zh-CN"/>
        </w:rPr>
        <w:t>主楼</w:t>
      </w:r>
      <w:r w:rsidR="005B4227" w:rsidRPr="000149D4">
        <w:rPr>
          <w:rFonts w:asciiTheme="minorHAnsi" w:eastAsiaTheme="minorEastAsia" w:hAnsiTheme="minorHAnsi"/>
          <w:szCs w:val="24"/>
          <w:lang w:eastAsia="zh-CN"/>
        </w:rPr>
        <w:t>进行。</w:t>
      </w:r>
      <w:r w:rsidR="00F7335D" w:rsidRPr="000149D4">
        <w:rPr>
          <w:rFonts w:asciiTheme="minorHAnsi" w:eastAsiaTheme="minorEastAsia" w:hAnsiTheme="minorHAnsi" w:hint="eastAsia"/>
          <w:szCs w:val="24"/>
          <w:lang w:eastAsia="zh-CN"/>
        </w:rPr>
        <w:t>实用信息可见</w:t>
      </w:r>
      <w:hyperlink r:id="rId10" w:history="1">
        <w:r w:rsidR="00F7335D" w:rsidRPr="000149D4">
          <w:rPr>
            <w:rStyle w:val="Hyperlink"/>
            <w:rFonts w:asciiTheme="minorHAnsi" w:eastAsiaTheme="minorEastAsia" w:hAnsiTheme="minorHAnsi" w:hint="eastAsia"/>
            <w:szCs w:val="24"/>
            <w:lang w:eastAsia="zh-CN"/>
          </w:rPr>
          <w:t>ITU-T</w:t>
        </w:r>
        <w:r w:rsidR="00F7335D" w:rsidRPr="000149D4">
          <w:rPr>
            <w:rStyle w:val="Hyperlink"/>
            <w:rFonts w:asciiTheme="minorHAnsi" w:eastAsiaTheme="minorEastAsia" w:hAnsiTheme="minorHAnsi" w:hint="eastAsia"/>
            <w:szCs w:val="24"/>
            <w:lang w:eastAsia="zh-CN"/>
          </w:rPr>
          <w:t>第</w:t>
        </w:r>
        <w:r w:rsidR="00F7335D" w:rsidRPr="000149D4">
          <w:rPr>
            <w:rStyle w:val="Hyperlink"/>
            <w:rFonts w:asciiTheme="minorHAnsi" w:eastAsiaTheme="minorEastAsia" w:hAnsiTheme="minorHAnsi" w:hint="eastAsia"/>
            <w:szCs w:val="24"/>
            <w:lang w:eastAsia="zh-CN"/>
          </w:rPr>
          <w:t>5</w:t>
        </w:r>
        <w:r w:rsidR="00F7335D" w:rsidRPr="000149D4">
          <w:rPr>
            <w:rStyle w:val="Hyperlink"/>
            <w:rFonts w:asciiTheme="minorHAnsi" w:eastAsiaTheme="minorEastAsia" w:hAnsiTheme="minorHAnsi" w:hint="eastAsia"/>
            <w:szCs w:val="24"/>
            <w:lang w:eastAsia="zh-CN"/>
          </w:rPr>
          <w:t>研究组网站</w:t>
        </w:r>
      </w:hyperlink>
      <w:r w:rsidR="00F7335D" w:rsidRPr="000149D4">
        <w:rPr>
          <w:rFonts w:asciiTheme="minorHAnsi" w:eastAsiaTheme="minorEastAsia" w:hAnsiTheme="minorHAnsi" w:hint="eastAsia"/>
          <w:szCs w:val="24"/>
          <w:lang w:eastAsia="zh-CN"/>
        </w:rPr>
        <w:t>。</w:t>
      </w:r>
    </w:p>
    <w:p w14:paraId="7B849ACC" w14:textId="77777777" w:rsidR="009016DF" w:rsidRPr="000149D4" w:rsidRDefault="009016DF" w:rsidP="009016DF">
      <w:pPr>
        <w:spacing w:after="120"/>
        <w:rPr>
          <w:rFonts w:asciiTheme="minorHAnsi" w:eastAsiaTheme="minorEastAsia" w:hAnsiTheme="minorHAnsi"/>
          <w:b/>
          <w:bCs/>
          <w:szCs w:val="24"/>
          <w:lang w:eastAsia="zh-CN"/>
        </w:rPr>
      </w:pPr>
      <w:r w:rsidRPr="000149D4">
        <w:rPr>
          <w:rFonts w:asciiTheme="minorHAnsi" w:eastAsiaTheme="minorEastAsia" w:hAnsiTheme="minorHAnsi"/>
          <w:b/>
          <w:bCs/>
          <w:szCs w:val="24"/>
          <w:lang w:val="en-US" w:eastAsia="zh-CN"/>
        </w:rPr>
        <w:t>重要截止日期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9016DF" w:rsidRPr="000149D4" w14:paraId="560512B8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FDA" w14:textId="6B0F8FA9" w:rsidR="009016DF" w:rsidRPr="000149D4" w:rsidRDefault="00A8233C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/>
              </w:rPr>
              <w:t>2020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年</w:t>
            </w:r>
            <w:r w:rsidR="00F7335D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3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月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10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EE5" w14:textId="77777777" w:rsidR="009016DF" w:rsidRPr="000149D4" w:rsidRDefault="009016DF" w:rsidP="00A8397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–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ab/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提交需要翻译的</w:t>
            </w:r>
            <w:hyperlink r:id="rId11" w:history="1">
              <w:r w:rsidRPr="000149D4">
                <w:rPr>
                  <w:rStyle w:val="Hyperlink"/>
                  <w:rFonts w:asciiTheme="minorHAnsi" w:eastAsiaTheme="minorEastAsia" w:hAnsiTheme="minorHAnsi"/>
                  <w:szCs w:val="24"/>
                  <w:lang w:eastAsia="zh-CN"/>
                </w:rPr>
                <w:t>ITU-T</w:t>
              </w:r>
              <w:r w:rsidRPr="000149D4">
                <w:rPr>
                  <w:rStyle w:val="Hyperlink"/>
                  <w:rFonts w:asciiTheme="minorHAnsi" w:eastAsiaTheme="minorEastAsia" w:hAnsiTheme="minorHAnsi"/>
                  <w:szCs w:val="24"/>
                  <w:lang w:eastAsia="zh-CN"/>
                </w:rPr>
                <w:t>成员文稿</w:t>
              </w:r>
            </w:hyperlink>
          </w:p>
        </w:tc>
      </w:tr>
      <w:tr w:rsidR="009016DF" w:rsidRPr="000149D4" w14:paraId="5DCDCEC0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FA48" w14:textId="669BBC17" w:rsidR="009016DF" w:rsidRPr="000149D4" w:rsidRDefault="00A8233C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/>
              </w:rPr>
              <w:t>2020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年</w:t>
            </w:r>
            <w:r w:rsidR="00F7335D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3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月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2</w:t>
            </w:r>
            <w:r w:rsidR="00F7335D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9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4A08" w14:textId="0C8578B3" w:rsidR="009016DF" w:rsidRPr="000149D4" w:rsidRDefault="009016DF" w:rsidP="00F7335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–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ab/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申请与会补贴（</w:t>
            </w:r>
            <w:r w:rsidR="00F7335D" w:rsidRPr="000149D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通过</w:t>
            </w:r>
            <w:hyperlink r:id="rId12" w:history="1">
              <w:r w:rsidR="00F7335D" w:rsidRPr="000149D4">
                <w:rPr>
                  <w:rStyle w:val="Hyperlink"/>
                  <w:rFonts w:asciiTheme="minorHAnsi" w:eastAsiaTheme="minorEastAsia" w:hAnsiTheme="minorHAnsi" w:hint="eastAsia"/>
                  <w:szCs w:val="24"/>
                  <w:lang w:eastAsia="zh-CN"/>
                </w:rPr>
                <w:t>在线注册表</w:t>
              </w:r>
            </w:hyperlink>
            <w:r w:rsidR="00F7335D" w:rsidRPr="000149D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进行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）</w:t>
            </w:r>
          </w:p>
        </w:tc>
      </w:tr>
      <w:tr w:rsidR="009016DF" w:rsidRPr="000149D4" w14:paraId="219BD726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E48" w14:textId="2AB65830" w:rsidR="009016DF" w:rsidRPr="000149D4" w:rsidRDefault="007855F0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/>
              </w:rPr>
              <w:t>2020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年</w:t>
            </w:r>
            <w:r w:rsidR="00F7335D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4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月</w:t>
            </w:r>
            <w:r w:rsidRPr="000149D4">
              <w:rPr>
                <w:rFonts w:asciiTheme="minorHAnsi" w:eastAsiaTheme="minorEastAsia" w:hAnsiTheme="minorHAnsi"/>
                <w:szCs w:val="24"/>
                <w:lang w:val="en-US"/>
              </w:rPr>
              <w:t>10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486" w14:textId="3321E44B" w:rsidR="009016DF" w:rsidRPr="000149D4" w:rsidRDefault="009016DF" w:rsidP="007855F0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–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ab/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预注册（</w:t>
            </w:r>
            <w:r w:rsidR="007855F0" w:rsidRPr="000149D4">
              <w:rPr>
                <w:rFonts w:asciiTheme="minorHAnsi" w:eastAsiaTheme="minorEastAsia" w:hAnsiTheme="minorHAnsi" w:hint="eastAsia"/>
                <w:szCs w:val="24"/>
                <w:lang w:val="en-US" w:eastAsia="zh-CN"/>
              </w:rPr>
              <w:t>通过</w:t>
            </w:r>
            <w:hyperlink r:id="rId13" w:history="1">
              <w:r w:rsidR="007855F0" w:rsidRPr="000149D4">
                <w:rPr>
                  <w:rStyle w:val="Hyperlink"/>
                  <w:rFonts w:asciiTheme="minorHAnsi" w:eastAsiaTheme="minorEastAsia" w:hAnsiTheme="minorHAnsi" w:hint="eastAsia"/>
                  <w:szCs w:val="24"/>
                  <w:lang w:val="en-US" w:eastAsia="zh-CN"/>
                </w:rPr>
                <w:t>研究组主页</w:t>
              </w:r>
            </w:hyperlink>
            <w:r w:rsidR="007855F0" w:rsidRPr="000149D4">
              <w:rPr>
                <w:rFonts w:asciiTheme="minorHAnsi" w:eastAsiaTheme="minorEastAsia" w:hAnsiTheme="minorHAnsi" w:hint="eastAsia"/>
                <w:szCs w:val="24"/>
                <w:lang w:val="en-US" w:eastAsia="zh-CN"/>
              </w:rPr>
              <w:t>提供的注册表进行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）</w:t>
            </w:r>
          </w:p>
          <w:p w14:paraId="48DB56C0" w14:textId="5E758E54" w:rsidR="009016DF" w:rsidRPr="000149D4" w:rsidRDefault="009016DF" w:rsidP="009E673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–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ab/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提交签证协办函请求</w:t>
            </w:r>
            <w:r w:rsidR="007855F0" w:rsidRPr="000149D4">
              <w:rPr>
                <w:rFonts w:asciiTheme="minorHAnsi" w:eastAsiaTheme="minorEastAsia" w:hAnsiTheme="minorHAnsi" w:hint="eastAsia"/>
                <w:szCs w:val="24"/>
                <w:lang w:val="en-US" w:eastAsia="zh-CN"/>
              </w:rPr>
              <w:t>（</w:t>
            </w:r>
            <w:r w:rsidR="009E673D" w:rsidRPr="000149D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通过</w:t>
            </w:r>
            <w:hyperlink r:id="rId14" w:history="1">
              <w:r w:rsidR="009E673D" w:rsidRPr="000149D4">
                <w:rPr>
                  <w:rStyle w:val="Hyperlink"/>
                  <w:rFonts w:asciiTheme="minorHAnsi" w:eastAsiaTheme="minorEastAsia" w:hAnsiTheme="minorHAnsi" w:hint="eastAsia"/>
                  <w:szCs w:val="24"/>
                  <w:lang w:eastAsia="zh-CN"/>
                </w:rPr>
                <w:t>在线注册表</w:t>
              </w:r>
            </w:hyperlink>
            <w:r w:rsidR="009E673D" w:rsidRPr="000149D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进行</w:t>
            </w:r>
            <w:r w:rsidR="007855F0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）</w:t>
            </w:r>
          </w:p>
        </w:tc>
      </w:tr>
      <w:tr w:rsidR="009016DF" w:rsidRPr="000149D4" w14:paraId="5F28962F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6A6" w14:textId="54FA832D" w:rsidR="009016DF" w:rsidRPr="000149D4" w:rsidRDefault="007855F0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/>
              </w:rPr>
              <w:t>2020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年</w:t>
            </w:r>
            <w:r w:rsidR="00F7335D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4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月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2</w:t>
            </w:r>
            <w:r w:rsidR="00F7335D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8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70D7" w14:textId="198581CA" w:rsidR="009016DF" w:rsidRPr="000149D4" w:rsidRDefault="009016DF" w:rsidP="001D5988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>–</w:t>
            </w:r>
            <w:r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ab/>
            </w:r>
            <w:hyperlink r:id="rId15" w:history="1">
              <w:r w:rsidR="001D5988" w:rsidRPr="000149D4">
                <w:rPr>
                  <w:rStyle w:val="Hyperlink"/>
                  <w:rFonts w:asciiTheme="minorHAnsi" w:eastAsiaTheme="minorEastAsia" w:hAnsiTheme="minorHAnsi" w:hint="eastAsia"/>
                  <w:szCs w:val="24"/>
                  <w:lang w:val="en-US" w:eastAsia="zh-CN"/>
                </w:rPr>
                <w:t>提交</w:t>
              </w:r>
              <w:r w:rsidR="001D5988" w:rsidRPr="000149D4">
                <w:rPr>
                  <w:rStyle w:val="Hyperlink"/>
                  <w:rFonts w:asciiTheme="minorHAnsi" w:eastAsiaTheme="minorEastAsia" w:hAnsiTheme="minorHAnsi" w:hint="eastAsia"/>
                  <w:szCs w:val="24"/>
                  <w:lang w:val="en-US" w:eastAsia="zh-CN"/>
                </w:rPr>
                <w:t>ITU-T</w:t>
              </w:r>
              <w:r w:rsidR="001D5988" w:rsidRPr="000149D4">
                <w:rPr>
                  <w:rStyle w:val="Hyperlink"/>
                  <w:rFonts w:asciiTheme="minorHAnsi" w:eastAsiaTheme="minorEastAsia" w:hAnsiTheme="minorHAnsi" w:hint="eastAsia"/>
                  <w:szCs w:val="24"/>
                  <w:lang w:val="en-US" w:eastAsia="zh-CN"/>
                </w:rPr>
                <w:t>成员文稿（通过文件直传系统提交）</w:t>
              </w:r>
            </w:hyperlink>
            <w:r w:rsidR="001D5988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t xml:space="preserve"> </w:t>
            </w:r>
          </w:p>
        </w:tc>
      </w:tr>
    </w:tbl>
    <w:p w14:paraId="7EF7B3C6" w14:textId="5B97FF95" w:rsidR="009016DF" w:rsidRPr="000149D4" w:rsidRDefault="009016DF" w:rsidP="006705E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szCs w:val="24"/>
          <w:lang w:eastAsia="zh-CN"/>
        </w:rPr>
      </w:pPr>
    </w:p>
    <w:p w14:paraId="7FB8A425" w14:textId="77777777" w:rsidR="009016DF" w:rsidRPr="000149D4" w:rsidRDefault="009016DF" w:rsidP="009016DF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0149D4">
        <w:rPr>
          <w:rFonts w:asciiTheme="minorHAnsi" w:eastAsiaTheme="minorEastAsia" w:hAnsiTheme="minorHAnsi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016DF" w:rsidRPr="000149D4" w14:paraId="1F5BB3C1" w14:textId="77777777" w:rsidTr="00A8397D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97E0AF6" w14:textId="4D795614" w:rsidR="009016DF" w:rsidRPr="000149D4" w:rsidRDefault="009016DF" w:rsidP="00A8397D">
            <w:pPr>
              <w:spacing w:before="48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0149D4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  <w:bookmarkStart w:id="2" w:name="_GoBack"/>
            <w:bookmarkEnd w:id="2"/>
          </w:p>
          <w:p w14:paraId="23777262" w14:textId="42E80BF1" w:rsidR="009016DF" w:rsidRPr="000149D4" w:rsidRDefault="00A07F51" w:rsidP="0073396C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noProof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BE36E3" wp14:editId="4702D62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112395</wp:posOffset>
                  </wp:positionV>
                  <wp:extent cx="963501" cy="36195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75" cy="3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6DF" w:rsidRPr="000149D4">
              <w:rPr>
                <w:rFonts w:asciiTheme="minorHAnsi" w:eastAsiaTheme="minorEastAsia" w:hAnsiTheme="minorHAnsi"/>
                <w:szCs w:val="24"/>
                <w:lang w:val="en-US" w:eastAsia="zh-CN"/>
              </w:rPr>
              <w:br/>
            </w:r>
            <w:r w:rsidR="00543F54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="009016DF" w:rsidRPr="000149D4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="009016DF" w:rsidRPr="000149D4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="009016DF" w:rsidRPr="000149D4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="009016DF" w:rsidRPr="000149D4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BEC79" w14:textId="0F5DC540" w:rsidR="009016DF" w:rsidRPr="000149D4" w:rsidRDefault="00BB798E" w:rsidP="00A8397D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149D4">
              <w:rPr>
                <w:rFonts w:cstheme="minorHAnsi"/>
                <w:noProof/>
                <w:szCs w:val="24"/>
                <w:lang w:eastAsia="en-GB"/>
              </w:rPr>
              <w:drawing>
                <wp:inline distT="0" distB="0" distL="0" distR="0" wp14:anchorId="1B64E7F1" wp14:editId="0922CB2A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16DF" w:rsidRPr="000149D4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ITU-T SG5</w:t>
            </w:r>
          </w:p>
        </w:tc>
      </w:tr>
      <w:tr w:rsidR="009016DF" w:rsidRPr="007D03F5" w14:paraId="759A47A2" w14:textId="77777777" w:rsidTr="00A8397D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1C0BA5C4" w14:textId="77777777" w:rsidR="009016DF" w:rsidRPr="007D03F5" w:rsidRDefault="009016DF" w:rsidP="00A8397D">
            <w:pPr>
              <w:spacing w:before="48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F4" w14:textId="77777777" w:rsidR="009016DF" w:rsidRPr="007D03F5" w:rsidRDefault="009016DF" w:rsidP="00A8397D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 w:val="16"/>
                <w:szCs w:val="16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lang w:eastAsia="zh-CN"/>
              </w:rPr>
              <w:t>最新会议信息</w:t>
            </w:r>
          </w:p>
        </w:tc>
      </w:tr>
    </w:tbl>
    <w:p w14:paraId="57BC12B2" w14:textId="76A091F2" w:rsidR="009016DF" w:rsidRPr="007D03F5" w:rsidRDefault="009016DF" w:rsidP="000149D4">
      <w:pPr>
        <w:tabs>
          <w:tab w:val="clear" w:pos="794"/>
          <w:tab w:val="left" w:pos="210"/>
        </w:tabs>
        <w:spacing w:before="720"/>
        <w:rPr>
          <w:rFonts w:asciiTheme="minorHAnsi" w:eastAsiaTheme="minorEastAsia" w:hAnsiTheme="minorHAnsi"/>
          <w:b/>
          <w:szCs w:val="24"/>
          <w:lang w:val="en-US" w:eastAsia="zh-CN"/>
        </w:rPr>
      </w:pPr>
    </w:p>
    <w:sectPr w:rsidR="009016DF" w:rsidRPr="007D03F5" w:rsidSect="00300058">
      <w:headerReference w:type="default" r:id="rId18"/>
      <w:footerReference w:type="first" r:id="rId19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156B" w14:textId="77777777" w:rsidR="00D8074B" w:rsidRDefault="00D8074B">
      <w:r>
        <w:separator/>
      </w:r>
    </w:p>
  </w:endnote>
  <w:endnote w:type="continuationSeparator" w:id="0">
    <w:p w14:paraId="67548EEC" w14:textId="77777777" w:rsidR="00D8074B" w:rsidRDefault="00D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D75D" w14:textId="77777777" w:rsidR="00636FE6" w:rsidRPr="00C345C7" w:rsidRDefault="00636FE6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A90D" w14:textId="77777777" w:rsidR="00D8074B" w:rsidRDefault="00D8074B">
      <w:r>
        <w:t>____________________</w:t>
      </w:r>
    </w:p>
  </w:footnote>
  <w:footnote w:type="continuationSeparator" w:id="0">
    <w:p w14:paraId="23B8DBE9" w14:textId="77777777" w:rsidR="00D8074B" w:rsidRDefault="00D8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1E90028A" w:rsidR="00D8074B" w:rsidRDefault="00D8074B" w:rsidP="00D518FF">
        <w:pPr>
          <w:pStyle w:val="Header"/>
          <w:rPr>
            <w:rFonts w:asciiTheme="minorHAnsi" w:hAnsiTheme="minorHAnsi"/>
            <w:noProof/>
            <w:szCs w:val="18"/>
            <w:lang w:eastAsia="zh-CN"/>
          </w:rPr>
        </w:pPr>
        <w:r w:rsidRPr="008D6C34">
          <w:rPr>
            <w:rFonts w:asciiTheme="minorHAnsi" w:hAnsiTheme="minorHAnsi"/>
            <w:noProof/>
            <w:szCs w:val="18"/>
            <w:lang w:eastAsia="zh-CN"/>
          </w:rPr>
          <w:t>-</w:t>
        </w:r>
        <w:r w:rsidRPr="008D6C34">
          <w:rPr>
            <w:rFonts w:asciiTheme="minorHAnsi" w:hAnsiTheme="minorHAnsi"/>
            <w:szCs w:val="18"/>
            <w:lang w:eastAsia="zh-CN"/>
          </w:rPr>
          <w:t xml:space="preserve"> </w:t>
        </w:r>
        <w:r w:rsidRPr="008D6C34">
          <w:rPr>
            <w:rFonts w:asciiTheme="minorHAnsi" w:hAnsiTheme="minorHAnsi"/>
            <w:szCs w:val="18"/>
          </w:rPr>
          <w:fldChar w:fldCharType="begin"/>
        </w:r>
        <w:r w:rsidRPr="008D6C34">
          <w:rPr>
            <w:rFonts w:asciiTheme="minorHAnsi" w:hAnsiTheme="minorHAnsi"/>
            <w:szCs w:val="18"/>
            <w:lang w:eastAsia="zh-CN"/>
          </w:rPr>
          <w:instrText xml:space="preserve"> PAGE   \* MERGEFORMAT </w:instrText>
        </w:r>
        <w:r w:rsidRPr="008D6C34">
          <w:rPr>
            <w:rFonts w:asciiTheme="minorHAnsi" w:hAnsiTheme="minorHAnsi"/>
            <w:szCs w:val="18"/>
          </w:rPr>
          <w:fldChar w:fldCharType="separate"/>
        </w:r>
        <w:r w:rsidR="00A07F51">
          <w:rPr>
            <w:rFonts w:asciiTheme="minorHAnsi" w:hAnsiTheme="minorHAnsi"/>
            <w:noProof/>
            <w:szCs w:val="18"/>
            <w:lang w:eastAsia="zh-CN"/>
          </w:rPr>
          <w:t>2</w:t>
        </w:r>
        <w:r w:rsidRPr="008D6C34">
          <w:rPr>
            <w:rFonts w:asciiTheme="minorHAnsi" w:hAnsiTheme="minorHAnsi"/>
            <w:noProof/>
            <w:szCs w:val="18"/>
          </w:rPr>
          <w:fldChar w:fldCharType="end"/>
        </w:r>
        <w:r w:rsidRPr="008D6C34">
          <w:rPr>
            <w:rFonts w:asciiTheme="minorHAnsi" w:hAnsiTheme="minorHAnsi"/>
            <w:noProof/>
            <w:szCs w:val="18"/>
            <w:lang w:eastAsia="zh-CN"/>
          </w:rPr>
          <w:t xml:space="preserve"> -</w:t>
        </w:r>
      </w:p>
      <w:p w14:paraId="6E032057" w14:textId="2B1B78CD" w:rsidR="00D8074B" w:rsidRPr="00D518FF" w:rsidRDefault="00D8074B" w:rsidP="00300058">
        <w:pPr>
          <w:pStyle w:val="Header"/>
          <w:spacing w:after="240"/>
          <w:rPr>
            <w:noProof/>
            <w:szCs w:val="18"/>
            <w:lang w:eastAsia="zh-CN"/>
          </w:rPr>
        </w:pPr>
        <w:r w:rsidRPr="002152F8">
          <w:rPr>
            <w:rFonts w:asciiTheme="minorHAnsi" w:hAnsiTheme="minorHAnsi"/>
            <w:iCs/>
            <w:szCs w:val="18"/>
            <w:lang w:eastAsia="zh-CN"/>
          </w:rPr>
          <w:t>电信标准化局第</w:t>
        </w:r>
        <w:r w:rsidR="00244DB4">
          <w:rPr>
            <w:rFonts w:asciiTheme="minorHAnsi" w:hAnsiTheme="minorHAnsi"/>
            <w:iCs/>
            <w:szCs w:val="18"/>
            <w:lang w:eastAsia="zh-CN"/>
          </w:rPr>
          <w:t>8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/</w:t>
        </w:r>
        <w:r w:rsidR="00300058">
          <w:rPr>
            <w:rFonts w:asciiTheme="minorHAnsi" w:hAnsiTheme="minorHAnsi"/>
            <w:iCs/>
            <w:szCs w:val="18"/>
            <w:lang w:eastAsia="zh-CN"/>
          </w:rPr>
          <w:t>5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149D4"/>
    <w:rsid w:val="000702BB"/>
    <w:rsid w:val="0007292D"/>
    <w:rsid w:val="00077B9C"/>
    <w:rsid w:val="00095181"/>
    <w:rsid w:val="000E4C84"/>
    <w:rsid w:val="000E55A2"/>
    <w:rsid w:val="000E5D32"/>
    <w:rsid w:val="001064C8"/>
    <w:rsid w:val="00140132"/>
    <w:rsid w:val="00181932"/>
    <w:rsid w:val="00184CB1"/>
    <w:rsid w:val="00185300"/>
    <w:rsid w:val="001A3636"/>
    <w:rsid w:val="001B529A"/>
    <w:rsid w:val="001C21C8"/>
    <w:rsid w:val="001C4DC4"/>
    <w:rsid w:val="001C6E36"/>
    <w:rsid w:val="001D5988"/>
    <w:rsid w:val="001E5DB8"/>
    <w:rsid w:val="002045B8"/>
    <w:rsid w:val="002152F8"/>
    <w:rsid w:val="0022204E"/>
    <w:rsid w:val="00230757"/>
    <w:rsid w:val="00243032"/>
    <w:rsid w:val="00244DB4"/>
    <w:rsid w:val="00281589"/>
    <w:rsid w:val="00290E61"/>
    <w:rsid w:val="002A0971"/>
    <w:rsid w:val="002C1710"/>
    <w:rsid w:val="002D0B14"/>
    <w:rsid w:val="002F4146"/>
    <w:rsid w:val="00300058"/>
    <w:rsid w:val="0030677A"/>
    <w:rsid w:val="00310FFC"/>
    <w:rsid w:val="00317A4D"/>
    <w:rsid w:val="0033119D"/>
    <w:rsid w:val="00334D48"/>
    <w:rsid w:val="00341C67"/>
    <w:rsid w:val="003625BB"/>
    <w:rsid w:val="00367180"/>
    <w:rsid w:val="0037200C"/>
    <w:rsid w:val="003819E6"/>
    <w:rsid w:val="003B6DDD"/>
    <w:rsid w:val="003F6229"/>
    <w:rsid w:val="00414856"/>
    <w:rsid w:val="005018F4"/>
    <w:rsid w:val="005365E4"/>
    <w:rsid w:val="00543F54"/>
    <w:rsid w:val="00553503"/>
    <w:rsid w:val="00562803"/>
    <w:rsid w:val="00572454"/>
    <w:rsid w:val="00574C43"/>
    <w:rsid w:val="0059425B"/>
    <w:rsid w:val="00596FD4"/>
    <w:rsid w:val="005A0956"/>
    <w:rsid w:val="005A415D"/>
    <w:rsid w:val="005B4227"/>
    <w:rsid w:val="00602981"/>
    <w:rsid w:val="00610CC7"/>
    <w:rsid w:val="00615433"/>
    <w:rsid w:val="00624CB1"/>
    <w:rsid w:val="00636FE6"/>
    <w:rsid w:val="00652F01"/>
    <w:rsid w:val="006611DB"/>
    <w:rsid w:val="006705EA"/>
    <w:rsid w:val="006C08CA"/>
    <w:rsid w:val="006D4F29"/>
    <w:rsid w:val="006E6A13"/>
    <w:rsid w:val="006F5FA7"/>
    <w:rsid w:val="006F7DA1"/>
    <w:rsid w:val="00703CBA"/>
    <w:rsid w:val="00726F4B"/>
    <w:rsid w:val="0073396C"/>
    <w:rsid w:val="00743D83"/>
    <w:rsid w:val="00746E31"/>
    <w:rsid w:val="007626DE"/>
    <w:rsid w:val="00762E1B"/>
    <w:rsid w:val="007748EA"/>
    <w:rsid w:val="007855F0"/>
    <w:rsid w:val="007952C4"/>
    <w:rsid w:val="00795532"/>
    <w:rsid w:val="007A2FE4"/>
    <w:rsid w:val="007D03F5"/>
    <w:rsid w:val="007E7C50"/>
    <w:rsid w:val="00817A02"/>
    <w:rsid w:val="008262E5"/>
    <w:rsid w:val="00830772"/>
    <w:rsid w:val="00841B06"/>
    <w:rsid w:val="00841CF8"/>
    <w:rsid w:val="008847B5"/>
    <w:rsid w:val="008A71D6"/>
    <w:rsid w:val="008C6594"/>
    <w:rsid w:val="008D26A4"/>
    <w:rsid w:val="008D2E10"/>
    <w:rsid w:val="008D6764"/>
    <w:rsid w:val="008D6C34"/>
    <w:rsid w:val="008F32B0"/>
    <w:rsid w:val="009016DF"/>
    <w:rsid w:val="0090657D"/>
    <w:rsid w:val="00907982"/>
    <w:rsid w:val="00914E90"/>
    <w:rsid w:val="009205CC"/>
    <w:rsid w:val="00943912"/>
    <w:rsid w:val="009704E7"/>
    <w:rsid w:val="0098410B"/>
    <w:rsid w:val="009910E0"/>
    <w:rsid w:val="009C4BB1"/>
    <w:rsid w:val="009C749B"/>
    <w:rsid w:val="009E673D"/>
    <w:rsid w:val="009F5043"/>
    <w:rsid w:val="00A07F51"/>
    <w:rsid w:val="00A102E7"/>
    <w:rsid w:val="00A23824"/>
    <w:rsid w:val="00A36BEB"/>
    <w:rsid w:val="00A36E53"/>
    <w:rsid w:val="00A50DC2"/>
    <w:rsid w:val="00A57D1F"/>
    <w:rsid w:val="00A8233C"/>
    <w:rsid w:val="00AA501D"/>
    <w:rsid w:val="00AC078B"/>
    <w:rsid w:val="00AC0AD1"/>
    <w:rsid w:val="00AC42D6"/>
    <w:rsid w:val="00AD1367"/>
    <w:rsid w:val="00AF2746"/>
    <w:rsid w:val="00AF3D0F"/>
    <w:rsid w:val="00AF511B"/>
    <w:rsid w:val="00AF5E33"/>
    <w:rsid w:val="00B049D0"/>
    <w:rsid w:val="00B1394F"/>
    <w:rsid w:val="00B400B0"/>
    <w:rsid w:val="00B50E4F"/>
    <w:rsid w:val="00B61C03"/>
    <w:rsid w:val="00B67F39"/>
    <w:rsid w:val="00B95782"/>
    <w:rsid w:val="00BA55A0"/>
    <w:rsid w:val="00BA5BFF"/>
    <w:rsid w:val="00BB37D9"/>
    <w:rsid w:val="00BB7187"/>
    <w:rsid w:val="00BB798E"/>
    <w:rsid w:val="00BE0D94"/>
    <w:rsid w:val="00C04B9D"/>
    <w:rsid w:val="00C115D3"/>
    <w:rsid w:val="00C45573"/>
    <w:rsid w:val="00C60F69"/>
    <w:rsid w:val="00C65FF2"/>
    <w:rsid w:val="00C71136"/>
    <w:rsid w:val="00C84A3B"/>
    <w:rsid w:val="00C925C9"/>
    <w:rsid w:val="00CC2448"/>
    <w:rsid w:val="00CF7992"/>
    <w:rsid w:val="00D20FEF"/>
    <w:rsid w:val="00D22EA6"/>
    <w:rsid w:val="00D2432E"/>
    <w:rsid w:val="00D26469"/>
    <w:rsid w:val="00D353AB"/>
    <w:rsid w:val="00D518FF"/>
    <w:rsid w:val="00D57B87"/>
    <w:rsid w:val="00D6135E"/>
    <w:rsid w:val="00D652A2"/>
    <w:rsid w:val="00D8074B"/>
    <w:rsid w:val="00D83B51"/>
    <w:rsid w:val="00D91AAD"/>
    <w:rsid w:val="00DA211B"/>
    <w:rsid w:val="00DB7668"/>
    <w:rsid w:val="00DD7DDE"/>
    <w:rsid w:val="00DE65BB"/>
    <w:rsid w:val="00E20B79"/>
    <w:rsid w:val="00E3619F"/>
    <w:rsid w:val="00E36387"/>
    <w:rsid w:val="00E42649"/>
    <w:rsid w:val="00E67D50"/>
    <w:rsid w:val="00E73313"/>
    <w:rsid w:val="00EB1D77"/>
    <w:rsid w:val="00EE2A77"/>
    <w:rsid w:val="00EE59AB"/>
    <w:rsid w:val="00F24002"/>
    <w:rsid w:val="00F2511E"/>
    <w:rsid w:val="00F27280"/>
    <w:rsid w:val="00F27D94"/>
    <w:rsid w:val="00F318C9"/>
    <w:rsid w:val="00F33A3F"/>
    <w:rsid w:val="00F502D4"/>
    <w:rsid w:val="00F50ABD"/>
    <w:rsid w:val="00F7335D"/>
    <w:rsid w:val="00F73C1E"/>
    <w:rsid w:val="00F965B4"/>
    <w:rsid w:val="00FA0268"/>
    <w:rsid w:val="00FA2876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s://www.itu.int/en/ITU-T/studygroups/2017-2020/05/Pages/defaul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4/CRM/xreg/web/Login.aspx?src=Registration&amp;Event=C-00007304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net/ITU-T/dd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net/ITU-T/ddp/" TargetMode="External"/><Relationship Id="rId10" Type="http://schemas.openxmlformats.org/officeDocument/2006/relationships/hyperlink" Target="http://itu.int/go/tsg0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tu.int/go/tsg05" TargetMode="External"/><Relationship Id="rId14" Type="http://schemas.openxmlformats.org/officeDocument/2006/relationships/hyperlink" Target="https://www.itu.int/net4/CRM/xreg/web/Login.aspx?src=Registration&amp;Event=C-0000730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6</TotalTime>
  <Pages>1</Pages>
  <Words>515</Words>
  <Characters>744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Braud, Olivia</cp:lastModifiedBy>
  <cp:revision>6</cp:revision>
  <cp:lastPrinted>2020-02-26T15:19:00Z</cp:lastPrinted>
  <dcterms:created xsi:type="dcterms:W3CDTF">2020-02-20T14:52:00Z</dcterms:created>
  <dcterms:modified xsi:type="dcterms:W3CDTF">2020-02-26T15:19:00Z</dcterms:modified>
</cp:coreProperties>
</file>