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14:paraId="3528545B" w14:textId="77777777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14:paraId="777219DF" w14:textId="77777777"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D2CB82" wp14:editId="78D638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6F57699F" w14:textId="053048E0" w:rsidR="00FF69A1" w:rsidRPr="00FF69A1" w:rsidRDefault="00C0520E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77BE6AF" w14:textId="7CE6EA2D" w:rsidR="00FF69A1" w:rsidRPr="00F50108" w:rsidRDefault="00C0520E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843" w:type="dxa"/>
            <w:vAlign w:val="center"/>
          </w:tcPr>
          <w:p w14:paraId="374D8D09" w14:textId="77777777"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14:paraId="4A01E7DF" w14:textId="77777777" w:rsidTr="00FF69A1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73908D7" w14:textId="77777777" w:rsidR="000305E1" w:rsidRDefault="000305E1" w:rsidP="002F653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214FB85" w14:textId="260EB8B0" w:rsidR="000305E1" w:rsidRPr="00C0520E" w:rsidRDefault="00066CE8" w:rsidP="00B37FFE">
            <w:pPr>
              <w:pStyle w:val="Tabletext"/>
              <w:spacing w:before="480" w:after="120"/>
              <w:rPr>
                <w:lang w:eastAsia="zh-CN"/>
              </w:rPr>
            </w:pPr>
            <w:r>
              <w:t>2017</w:t>
            </w:r>
            <w:r w:rsidR="00C0520E">
              <w:rPr>
                <w:rFonts w:hint="eastAsia"/>
                <w:lang w:eastAsia="zh-CN"/>
              </w:rPr>
              <w:t>年</w:t>
            </w:r>
            <w:r w:rsidR="00C0520E">
              <w:rPr>
                <w:rFonts w:hint="eastAsia"/>
                <w:lang w:eastAsia="zh-CN"/>
              </w:rPr>
              <w:t>3</w:t>
            </w:r>
            <w:r w:rsidR="00C0520E">
              <w:rPr>
                <w:rFonts w:hint="eastAsia"/>
                <w:lang w:eastAsia="zh-CN"/>
              </w:rPr>
              <w:t>月</w:t>
            </w:r>
            <w:r w:rsidR="00C0520E">
              <w:rPr>
                <w:rFonts w:hint="eastAsia"/>
                <w:lang w:eastAsia="zh-CN"/>
              </w:rPr>
              <w:t>6</w:t>
            </w:r>
            <w:r w:rsidR="00C0520E">
              <w:rPr>
                <w:rFonts w:hint="eastAsia"/>
                <w:lang w:eastAsia="zh-CN"/>
              </w:rPr>
              <w:t>日</w:t>
            </w:r>
            <w:r w:rsidR="00C0520E">
              <w:rPr>
                <w:lang w:eastAsia="zh-CN"/>
              </w:rPr>
              <w:t>，日内瓦</w:t>
            </w:r>
          </w:p>
        </w:tc>
      </w:tr>
      <w:tr w:rsidR="007D0DC2" w14:paraId="7CB1D5D2" w14:textId="77777777" w:rsidTr="00FF69A1">
        <w:trPr>
          <w:cantSplit/>
          <w:trHeight w:val="746"/>
        </w:trPr>
        <w:tc>
          <w:tcPr>
            <w:tcW w:w="1098" w:type="dxa"/>
          </w:tcPr>
          <w:p w14:paraId="46292596" w14:textId="1A0DBBD2" w:rsidR="007D0DC2" w:rsidRPr="00F36AC4" w:rsidRDefault="00C0520E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>
              <w:rPr>
                <w:rFonts w:hint="eastAsia"/>
                <w:lang w:eastAsia="zh-CN"/>
              </w:rPr>
              <w:t>文号</w:t>
            </w:r>
            <w:r>
              <w:rPr>
                <w:lang w:eastAsia="zh-CN"/>
              </w:rPr>
              <w:t>：</w:t>
            </w:r>
          </w:p>
        </w:tc>
        <w:tc>
          <w:tcPr>
            <w:tcW w:w="4289" w:type="dxa"/>
            <w:gridSpan w:val="2"/>
          </w:tcPr>
          <w:p w14:paraId="3393C196" w14:textId="6AF95B8B" w:rsidR="00066CE8" w:rsidRDefault="00C0520E" w:rsidP="00C0520E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</w:t>
            </w:r>
            <w:r>
              <w:rPr>
                <w:b/>
                <w:lang w:eastAsia="zh-CN"/>
              </w:rPr>
              <w:t>标准化局第</w:t>
            </w:r>
            <w:r>
              <w:rPr>
                <w:rFonts w:hint="eastAsia"/>
                <w:b/>
                <w:lang w:eastAsia="zh-CN"/>
              </w:rPr>
              <w:t>1/5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b/>
                <w:lang w:eastAsia="zh-CN"/>
              </w:rPr>
              <w:t>集体函</w:t>
            </w:r>
            <w:r>
              <w:rPr>
                <w:b/>
                <w:lang w:eastAsia="zh-CN"/>
              </w:rPr>
              <w:t xml:space="preserve">  </w:t>
            </w:r>
          </w:p>
          <w:p w14:paraId="46766604" w14:textId="7B39C5B9" w:rsidR="007D0DC2" w:rsidRPr="00F36AC4" w:rsidRDefault="00C0520E" w:rsidP="00C0520E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补遗附件</w:t>
            </w:r>
            <w:r>
              <w:rPr>
                <w:rFonts w:hint="eastAsia"/>
                <w:b/>
                <w:lang w:eastAsia="zh-CN"/>
              </w:rPr>
              <w:t>1</w:t>
            </w:r>
          </w:p>
        </w:tc>
        <w:tc>
          <w:tcPr>
            <w:tcW w:w="4394" w:type="dxa"/>
            <w:gridSpan w:val="2"/>
            <w:vMerge w:val="restart"/>
          </w:tcPr>
          <w:p w14:paraId="47348F14" w14:textId="27CB7783" w:rsidR="007D0DC2" w:rsidRDefault="007D0DC2" w:rsidP="001903B9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 w:rsidR="001903B9">
              <w:rPr>
                <w:lang w:eastAsia="zh-CN"/>
              </w:rPr>
              <w:t>国际电联各成员国主管</w:t>
            </w:r>
            <w:r w:rsidR="001903B9">
              <w:rPr>
                <w:rFonts w:hint="eastAsia"/>
                <w:lang w:eastAsia="zh-CN"/>
              </w:rPr>
              <w:t>部门</w:t>
            </w:r>
            <w:r w:rsidR="001903B9">
              <w:rPr>
                <w:lang w:eastAsia="zh-CN"/>
              </w:rPr>
              <w:t>；</w:t>
            </w:r>
            <w:r>
              <w:rPr>
                <w:lang w:eastAsia="zh-CN"/>
              </w:rPr>
              <w:t xml:space="preserve"> </w:t>
            </w:r>
          </w:p>
          <w:p w14:paraId="4661D41F" w14:textId="76F65713" w:rsidR="007D0DC2" w:rsidRDefault="007D0DC2" w:rsidP="001903B9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</w:t>
            </w:r>
            <w:r>
              <w:rPr>
                <w:lang w:eastAsia="zh-CN"/>
              </w:rPr>
              <w:noBreakHyphen/>
              <w:t>T</w:t>
            </w:r>
            <w:r w:rsidR="001903B9">
              <w:rPr>
                <w:rFonts w:hint="eastAsia"/>
                <w:lang w:eastAsia="zh-CN"/>
              </w:rPr>
              <w:t>部门</w:t>
            </w:r>
            <w:r w:rsidR="001903B9">
              <w:rPr>
                <w:lang w:eastAsia="zh-CN"/>
              </w:rPr>
              <w:t>成员；</w:t>
            </w:r>
          </w:p>
          <w:p w14:paraId="32138BA5" w14:textId="231FB166" w:rsidR="007D0DC2" w:rsidRDefault="007D0DC2" w:rsidP="001903B9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1903B9"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</w:t>
            </w:r>
            <w:r>
              <w:rPr>
                <w:lang w:eastAsia="zh-CN"/>
              </w:rPr>
              <w:noBreakHyphen/>
              <w:t>T</w:t>
            </w:r>
            <w:r w:rsidR="001903B9">
              <w:rPr>
                <w:rFonts w:hint="eastAsia"/>
                <w:lang w:eastAsia="zh-CN"/>
              </w:rPr>
              <w:t>第</w:t>
            </w:r>
            <w:r w:rsidR="001903B9">
              <w:rPr>
                <w:rFonts w:hint="eastAsia"/>
                <w:lang w:eastAsia="zh-CN"/>
              </w:rPr>
              <w:t>5</w:t>
            </w:r>
            <w:r w:rsidR="001903B9">
              <w:rPr>
                <w:rFonts w:hint="eastAsia"/>
                <w:lang w:eastAsia="zh-CN"/>
              </w:rPr>
              <w:t>研究组</w:t>
            </w:r>
            <w:r w:rsidR="001903B9">
              <w:rPr>
                <w:lang w:eastAsia="zh-CN"/>
              </w:rPr>
              <w:t>部门准成员</w:t>
            </w:r>
            <w:r w:rsidR="001903B9">
              <w:rPr>
                <w:rFonts w:hint="eastAsia"/>
                <w:lang w:eastAsia="zh-CN"/>
              </w:rPr>
              <w:t>；及</w:t>
            </w:r>
            <w:r>
              <w:rPr>
                <w:lang w:eastAsia="zh-CN"/>
              </w:rPr>
              <w:t xml:space="preserve"> </w:t>
            </w:r>
          </w:p>
          <w:p w14:paraId="32E0FF60" w14:textId="1307DA98" w:rsidR="007D0DC2" w:rsidRDefault="001903B9" w:rsidP="001903B9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>
              <w:rPr>
                <w:rFonts w:hint="eastAsia"/>
                <w:lang w:eastAsia="zh-CN"/>
              </w:rPr>
              <w:t>致国际电联</w:t>
            </w:r>
            <w:r>
              <w:rPr>
                <w:lang w:eastAsia="zh-CN"/>
              </w:rPr>
              <w:t>学术成员</w:t>
            </w:r>
            <w:r w:rsidR="007D0DC2">
              <w:t xml:space="preserve"> </w:t>
            </w:r>
          </w:p>
        </w:tc>
      </w:tr>
      <w:bookmarkEnd w:id="1"/>
      <w:tr w:rsidR="00951309" w14:paraId="6A8C5B2C" w14:textId="77777777" w:rsidTr="00FF69A1">
        <w:trPr>
          <w:cantSplit/>
          <w:trHeight w:val="221"/>
        </w:trPr>
        <w:tc>
          <w:tcPr>
            <w:tcW w:w="1098" w:type="dxa"/>
          </w:tcPr>
          <w:p w14:paraId="4D64D239" w14:textId="7C984574" w:rsidR="00951309" w:rsidRPr="00F36AC4" w:rsidRDefault="00C0520E" w:rsidP="002F6530">
            <w:pPr>
              <w:pStyle w:val="Tabletext"/>
            </w:pPr>
            <w:r>
              <w:rPr>
                <w:rFonts w:hint="eastAsia"/>
                <w:lang w:eastAsia="zh-CN"/>
              </w:rPr>
              <w:t>电话</w:t>
            </w:r>
            <w:r>
              <w:rPr>
                <w:lang w:eastAsia="zh-CN"/>
              </w:rPr>
              <w:t>：</w:t>
            </w:r>
          </w:p>
        </w:tc>
        <w:tc>
          <w:tcPr>
            <w:tcW w:w="4289" w:type="dxa"/>
            <w:gridSpan w:val="2"/>
          </w:tcPr>
          <w:p w14:paraId="2FE1B524" w14:textId="77777777" w:rsidR="00951309" w:rsidRPr="00F36AC4" w:rsidRDefault="00951309" w:rsidP="00066CE8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6CE8">
              <w:t>6301</w:t>
            </w:r>
          </w:p>
        </w:tc>
        <w:tc>
          <w:tcPr>
            <w:tcW w:w="4394" w:type="dxa"/>
            <w:gridSpan w:val="2"/>
            <w:vMerge/>
          </w:tcPr>
          <w:p w14:paraId="00EEF728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2CA22AC8" w14:textId="77777777" w:rsidTr="00FF69A1">
        <w:trPr>
          <w:cantSplit/>
          <w:trHeight w:val="282"/>
        </w:trPr>
        <w:tc>
          <w:tcPr>
            <w:tcW w:w="1098" w:type="dxa"/>
          </w:tcPr>
          <w:p w14:paraId="2592962E" w14:textId="2E83DB2D" w:rsidR="00951309" w:rsidRPr="00F36AC4" w:rsidRDefault="00C0520E" w:rsidP="002F6530">
            <w:pPr>
              <w:pStyle w:val="Tabletext"/>
            </w:pPr>
            <w:r>
              <w:rPr>
                <w:rFonts w:hint="eastAsia"/>
                <w:lang w:eastAsia="zh-CN"/>
              </w:rPr>
              <w:t>传真</w:t>
            </w:r>
            <w:r>
              <w:rPr>
                <w:lang w:eastAsia="zh-CN"/>
              </w:rPr>
              <w:t>：</w:t>
            </w:r>
          </w:p>
        </w:tc>
        <w:tc>
          <w:tcPr>
            <w:tcW w:w="4289" w:type="dxa"/>
            <w:gridSpan w:val="2"/>
          </w:tcPr>
          <w:p w14:paraId="039836EF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1802899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84744DD" w14:textId="77777777" w:rsidTr="00FF69A1">
        <w:trPr>
          <w:cantSplit/>
          <w:trHeight w:val="376"/>
        </w:trPr>
        <w:tc>
          <w:tcPr>
            <w:tcW w:w="1098" w:type="dxa"/>
          </w:tcPr>
          <w:p w14:paraId="64501325" w14:textId="69DCD1E3" w:rsidR="00951309" w:rsidRPr="00F36AC4" w:rsidRDefault="00C0520E" w:rsidP="002F6530">
            <w:pPr>
              <w:pStyle w:val="Tabletext"/>
            </w:pPr>
            <w:r>
              <w:rPr>
                <w:rFonts w:hint="eastAsia"/>
                <w:lang w:eastAsia="zh-CN"/>
              </w:rPr>
              <w:t>电子邮件</w:t>
            </w:r>
            <w:r>
              <w:rPr>
                <w:lang w:eastAsia="zh-CN"/>
              </w:rPr>
              <w:t>：</w:t>
            </w:r>
          </w:p>
        </w:tc>
        <w:tc>
          <w:tcPr>
            <w:tcW w:w="4289" w:type="dxa"/>
            <w:gridSpan w:val="2"/>
          </w:tcPr>
          <w:p w14:paraId="6EFB6BA3" w14:textId="77777777" w:rsidR="00951309" w:rsidRPr="00F36AC4" w:rsidRDefault="00641CDE" w:rsidP="00066CE8">
            <w:pPr>
              <w:pStyle w:val="Tabletext"/>
            </w:pPr>
            <w:hyperlink r:id="rId9" w:history="1">
              <w:r w:rsidR="00066CE8" w:rsidRPr="00041A33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14:paraId="3E5D31AB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76B08BB" w14:textId="77777777" w:rsidTr="00FF69A1">
        <w:trPr>
          <w:cantSplit/>
          <w:trHeight w:val="80"/>
        </w:trPr>
        <w:tc>
          <w:tcPr>
            <w:tcW w:w="1098" w:type="dxa"/>
          </w:tcPr>
          <w:p w14:paraId="0129A0AA" w14:textId="75DE49E5" w:rsidR="00951309" w:rsidRPr="009B6449" w:rsidRDefault="001903B9" w:rsidP="001903B9">
            <w:pPr>
              <w:pStyle w:val="Tabletext"/>
              <w:spacing w:before="360"/>
            </w:pPr>
            <w:r>
              <w:rPr>
                <w:rFonts w:hint="eastAsia"/>
                <w:lang w:eastAsia="zh-CN"/>
              </w:rPr>
              <w:t>事由</w:t>
            </w:r>
            <w:r>
              <w:rPr>
                <w:lang w:eastAsia="zh-CN"/>
              </w:rPr>
              <w:t>：</w:t>
            </w:r>
          </w:p>
        </w:tc>
        <w:tc>
          <w:tcPr>
            <w:tcW w:w="8683" w:type="dxa"/>
            <w:gridSpan w:val="4"/>
          </w:tcPr>
          <w:p w14:paraId="35054D16" w14:textId="432E3C15" w:rsidR="00951309" w:rsidRPr="009B6449" w:rsidRDefault="001903B9" w:rsidP="00C03D92">
            <w:pPr>
              <w:pStyle w:val="Tabletext"/>
              <w:spacing w:before="360"/>
              <w:rPr>
                <w:lang w:eastAsia="zh-CN"/>
              </w:rPr>
            </w:pPr>
            <w:r w:rsidRPr="002676F4">
              <w:rPr>
                <w:rFonts w:hint="eastAsia"/>
                <w:b/>
                <w:szCs w:val="24"/>
                <w:lang w:eastAsia="zh-CN"/>
              </w:rPr>
              <w:t>第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5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研究组会议；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201</w:t>
            </w:r>
            <w:r>
              <w:rPr>
                <w:rFonts w:hint="eastAsia"/>
                <w:b/>
                <w:szCs w:val="24"/>
                <w:lang w:eastAsia="zh-CN"/>
              </w:rPr>
              <w:t>7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5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15-24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Pr="002676F4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14:paraId="503AB4B4" w14:textId="6A783D5B" w:rsidR="000B46FB" w:rsidRDefault="001903B9" w:rsidP="004332FA">
      <w:pPr>
        <w:spacing w:before="7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5628F33" w14:textId="77777777" w:rsidR="004332FA" w:rsidRDefault="001903B9" w:rsidP="004332FA">
      <w:pPr>
        <w:spacing w:before="360"/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hint="eastAsia"/>
          <w:lang w:eastAsia="zh-CN"/>
        </w:rPr>
        <w:t>请注意，在额外审议期</w:t>
      </w:r>
      <w:r w:rsidRPr="008E6620">
        <w:rPr>
          <w:rFonts w:hint="eastAsia"/>
          <w:lang w:eastAsia="zh-CN"/>
        </w:rPr>
        <w:t>，备选批准程序（</w:t>
      </w:r>
      <w:r w:rsidRPr="008E6620">
        <w:rPr>
          <w:rFonts w:hint="eastAsia"/>
          <w:lang w:eastAsia="zh-CN"/>
        </w:rPr>
        <w:t>AAP</w:t>
      </w:r>
      <w:r w:rsidRPr="008E662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下的下列</w:t>
      </w:r>
      <w:r w:rsidRPr="008E6620">
        <w:rPr>
          <w:rFonts w:hint="eastAsia"/>
          <w:lang w:eastAsia="zh-CN"/>
        </w:rPr>
        <w:t>工作项目收到了</w:t>
      </w:r>
      <w:r>
        <w:rPr>
          <w:rFonts w:hint="eastAsia"/>
          <w:lang w:eastAsia="zh-CN"/>
        </w:rPr>
        <w:t>评论意见。</w:t>
      </w:r>
      <w:r w:rsidRPr="008E6620">
        <w:rPr>
          <w:rFonts w:hint="eastAsia"/>
          <w:lang w:eastAsia="zh-CN"/>
        </w:rPr>
        <w:t>该意见将提交第</w:t>
      </w:r>
      <w:r w:rsidRPr="008E6620">
        <w:rPr>
          <w:rFonts w:hint="eastAsia"/>
          <w:lang w:eastAsia="zh-CN"/>
        </w:rPr>
        <w:t>5</w:t>
      </w:r>
      <w:r w:rsidRPr="008E6620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下次</w:t>
      </w:r>
      <w:r w:rsidRPr="008E6620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lang w:eastAsia="zh-CN"/>
        </w:rPr>
        <w:t>-24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在日内瓦召开</w:t>
      </w:r>
      <w:r>
        <w:rPr>
          <w:rFonts w:hint="eastAsia"/>
          <w:lang w:eastAsia="zh-CN"/>
        </w:rPr>
        <w:t>）批准：</w:t>
      </w:r>
    </w:p>
    <w:p w14:paraId="03325021" w14:textId="0427D900" w:rsidR="00066CE8" w:rsidRDefault="00066CE8" w:rsidP="004332FA">
      <w:pPr>
        <w:ind w:firstLineChars="200" w:firstLine="482"/>
        <w:rPr>
          <w:rFonts w:ascii="Calibri" w:hAnsi="Calibri"/>
          <w:szCs w:val="24"/>
          <w:lang w:eastAsia="zh-CN"/>
        </w:rPr>
      </w:pPr>
      <w:r>
        <w:rPr>
          <w:rFonts w:ascii="Calibri" w:hAnsi="Calibri"/>
          <w:b/>
          <w:bCs/>
          <w:szCs w:val="24"/>
          <w:lang w:eastAsia="zh-CN"/>
        </w:rPr>
        <w:t>ITU-T K.44</w:t>
      </w:r>
      <w:r w:rsidR="001903B9">
        <w:rPr>
          <w:rFonts w:ascii="Calibri" w:hAnsi="Calibri" w:hint="eastAsia"/>
          <w:b/>
          <w:bCs/>
          <w:szCs w:val="24"/>
          <w:lang w:eastAsia="zh-CN"/>
        </w:rPr>
        <w:t>建议书</w:t>
      </w:r>
      <w:r w:rsidR="004332FA" w:rsidRPr="004332FA">
        <w:rPr>
          <w:rFonts w:ascii="Calibri" w:hAnsi="Calibri" w:hint="eastAsia"/>
          <w:szCs w:val="24"/>
          <w:lang w:eastAsia="zh-CN"/>
        </w:rPr>
        <w:t xml:space="preserve"> </w:t>
      </w:r>
      <w:r w:rsidR="004332FA" w:rsidRPr="004332FA">
        <w:rPr>
          <w:rFonts w:ascii="Calibri" w:hAnsi="Calibri"/>
          <w:szCs w:val="24"/>
          <w:lang w:eastAsia="zh-CN"/>
        </w:rPr>
        <w:t>–</w:t>
      </w:r>
      <w:r w:rsidR="004332FA">
        <w:rPr>
          <w:rFonts w:ascii="Calibri" w:hAnsi="Calibri" w:hint="eastAsia"/>
          <w:szCs w:val="24"/>
          <w:lang w:eastAsia="zh-CN"/>
        </w:rPr>
        <w:t xml:space="preserve"> </w:t>
      </w:r>
      <w:r w:rsidR="00C94A8C">
        <w:rPr>
          <w:rFonts w:ascii="Calibri" w:hAnsi="Calibri" w:hint="eastAsia"/>
          <w:szCs w:val="24"/>
          <w:lang w:eastAsia="zh-CN"/>
        </w:rPr>
        <w:t>“</w:t>
      </w:r>
      <w:r w:rsidR="00B15477">
        <w:rPr>
          <w:rFonts w:ascii="Calibri" w:hAnsi="Calibri" w:hint="eastAsia"/>
          <w:szCs w:val="24"/>
          <w:lang w:eastAsia="zh-CN"/>
        </w:rPr>
        <w:t>承受</w:t>
      </w:r>
      <w:r w:rsidR="00B15477">
        <w:rPr>
          <w:rFonts w:ascii="Calibri" w:hAnsi="Calibri"/>
          <w:szCs w:val="24"/>
          <w:lang w:eastAsia="zh-CN"/>
        </w:rPr>
        <w:t>过电压和过电流</w:t>
      </w:r>
      <w:r w:rsidR="00B15477">
        <w:rPr>
          <w:rFonts w:ascii="Calibri" w:hAnsi="Calibri" w:hint="eastAsia"/>
          <w:szCs w:val="24"/>
          <w:lang w:eastAsia="zh-CN"/>
        </w:rPr>
        <w:t>的</w:t>
      </w:r>
      <w:r w:rsidR="00C94A8C">
        <w:rPr>
          <w:rFonts w:ascii="Calibri" w:hAnsi="Calibri"/>
          <w:szCs w:val="24"/>
          <w:lang w:eastAsia="zh-CN"/>
        </w:rPr>
        <w:t>电信设备</w:t>
      </w:r>
      <w:r w:rsidR="00C94A8C">
        <w:rPr>
          <w:rFonts w:ascii="Calibri" w:hAnsi="Calibri" w:hint="eastAsia"/>
          <w:szCs w:val="24"/>
          <w:lang w:eastAsia="zh-CN"/>
        </w:rPr>
        <w:t>的抗力</w:t>
      </w:r>
      <w:r w:rsidR="00C94A8C">
        <w:rPr>
          <w:rFonts w:ascii="Calibri" w:hAnsi="Calibri"/>
          <w:szCs w:val="24"/>
          <w:lang w:eastAsia="zh-CN"/>
        </w:rPr>
        <w:t>测试</w:t>
      </w:r>
      <w:r w:rsidR="004332FA">
        <w:rPr>
          <w:rFonts w:ascii="Calibri" w:hAnsi="Calibri"/>
          <w:szCs w:val="24"/>
          <w:lang w:eastAsia="zh-CN"/>
        </w:rPr>
        <w:t xml:space="preserve"> </w:t>
      </w:r>
      <w:r w:rsidR="004332FA" w:rsidRPr="004332FA">
        <w:rPr>
          <w:rFonts w:ascii="Calibri" w:hAnsi="Calibri"/>
          <w:szCs w:val="24"/>
          <w:lang w:eastAsia="zh-CN"/>
        </w:rPr>
        <w:t>–</w:t>
      </w:r>
      <w:r w:rsidR="004332FA">
        <w:rPr>
          <w:rFonts w:ascii="Calibri" w:hAnsi="Calibri"/>
          <w:szCs w:val="24"/>
          <w:lang w:eastAsia="zh-CN"/>
        </w:rPr>
        <w:t xml:space="preserve"> </w:t>
      </w:r>
      <w:r w:rsidR="00C94A8C">
        <w:rPr>
          <w:rFonts w:ascii="Calibri" w:hAnsi="Calibri"/>
          <w:szCs w:val="24"/>
          <w:lang w:eastAsia="zh-CN"/>
        </w:rPr>
        <w:t>基本建议</w:t>
      </w:r>
      <w:r w:rsidR="00C94A8C">
        <w:rPr>
          <w:rFonts w:ascii="Calibri" w:hAnsi="Calibri" w:hint="eastAsia"/>
          <w:szCs w:val="24"/>
          <w:lang w:eastAsia="zh-CN"/>
        </w:rPr>
        <w:t>书”（参见</w:t>
      </w:r>
      <w:hyperlink r:id="rId10" w:history="1">
        <w:r w:rsidRPr="00C569B8">
          <w:rPr>
            <w:rStyle w:val="Hyperlink"/>
            <w:rFonts w:ascii="Calibri" w:hAnsi="Calibri"/>
            <w:szCs w:val="24"/>
            <w:lang w:eastAsia="zh-CN"/>
          </w:rPr>
          <w:t>TD</w:t>
        </w:r>
        <w:r w:rsidR="00B37FFE" w:rsidRPr="00C569B8">
          <w:rPr>
            <w:rStyle w:val="Hyperlink"/>
            <w:rFonts w:ascii="Calibri" w:hAnsi="Calibri"/>
            <w:szCs w:val="24"/>
            <w:lang w:eastAsia="zh-CN"/>
          </w:rPr>
          <w:t>25</w:t>
        </w:r>
      </w:hyperlink>
      <w:r w:rsidRPr="00746A2C">
        <w:rPr>
          <w:rFonts w:ascii="Calibri" w:hAnsi="Calibri"/>
          <w:szCs w:val="24"/>
          <w:lang w:eastAsia="zh-CN"/>
        </w:rPr>
        <w:t xml:space="preserve"> (GEN/5</w:t>
      </w:r>
      <w:proofErr w:type="gramStart"/>
      <w:r w:rsidRPr="00746A2C">
        <w:rPr>
          <w:rFonts w:ascii="Calibri" w:hAnsi="Calibri"/>
          <w:szCs w:val="24"/>
          <w:lang w:eastAsia="zh-CN"/>
        </w:rPr>
        <w:t>)</w:t>
      </w:r>
      <w:r w:rsidR="00C94A8C">
        <w:rPr>
          <w:rFonts w:ascii="Calibri" w:hAnsi="Calibri" w:hint="eastAsia"/>
          <w:szCs w:val="24"/>
          <w:lang w:eastAsia="zh-CN"/>
        </w:rPr>
        <w:t>号</w:t>
      </w:r>
      <w:r w:rsidR="00C94A8C">
        <w:rPr>
          <w:rFonts w:ascii="Calibri" w:hAnsi="Calibri"/>
          <w:szCs w:val="24"/>
          <w:lang w:eastAsia="zh-CN"/>
        </w:rPr>
        <w:t>文件</w:t>
      </w:r>
      <w:proofErr w:type="gramEnd"/>
      <w:r w:rsidR="00C94A8C">
        <w:rPr>
          <w:rFonts w:ascii="Calibri" w:hAnsi="Calibri"/>
          <w:szCs w:val="24"/>
          <w:lang w:eastAsia="zh-CN"/>
        </w:rPr>
        <w:t>）。</w:t>
      </w:r>
    </w:p>
    <w:p w14:paraId="3C38A714" w14:textId="604DCB55" w:rsidR="00066CE8" w:rsidRDefault="00B15477" w:rsidP="004332FA">
      <w:pPr>
        <w:ind w:firstLineChars="200" w:firstLine="480"/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lang w:eastAsia="zh-CN"/>
        </w:rPr>
        <w:t>此外</w:t>
      </w:r>
      <w:r>
        <w:rPr>
          <w:rFonts w:ascii="Calibri" w:hAnsi="Calibri"/>
          <w:lang w:eastAsia="zh-CN"/>
        </w:rPr>
        <w:t>，</w:t>
      </w:r>
      <w:r>
        <w:rPr>
          <w:rFonts w:ascii="Calibri" w:hAnsi="Calibri" w:hint="eastAsia"/>
          <w:lang w:eastAsia="zh-CN"/>
        </w:rPr>
        <w:t>请注意</w:t>
      </w:r>
      <w:r>
        <w:rPr>
          <w:rFonts w:ascii="Calibri" w:hAnsi="Calibri"/>
          <w:lang w:eastAsia="zh-CN"/>
        </w:rPr>
        <w:t>，</w:t>
      </w:r>
      <w:r w:rsidRPr="007E032B">
        <w:rPr>
          <w:rFonts w:ascii="Calibri" w:eastAsia="Times New Roman" w:hAnsi="Calibri"/>
          <w:lang w:eastAsia="zh-CN"/>
        </w:rPr>
        <w:t>2017</w:t>
      </w:r>
      <w:r w:rsidRPr="007E032B">
        <w:rPr>
          <w:rFonts w:ascii="Calibri" w:hAnsi="Calibri" w:hint="eastAsia"/>
          <w:lang w:eastAsia="zh-CN"/>
        </w:rPr>
        <w:t>年</w:t>
      </w:r>
      <w:r>
        <w:rPr>
          <w:rFonts w:ascii="Calibri" w:hAnsi="Calibri"/>
          <w:lang w:eastAsia="zh-CN"/>
        </w:rPr>
        <w:t>5</w:t>
      </w:r>
      <w:r w:rsidRPr="007E032B">
        <w:rPr>
          <w:rFonts w:ascii="Calibri" w:hAnsi="Calibri" w:hint="eastAsia"/>
          <w:lang w:eastAsia="zh-CN"/>
        </w:rPr>
        <w:t>月</w:t>
      </w:r>
      <w:r>
        <w:rPr>
          <w:rFonts w:ascii="Calibri" w:hAnsi="Calibri"/>
          <w:lang w:eastAsia="zh-CN"/>
        </w:rPr>
        <w:t>16</w:t>
      </w:r>
      <w:r w:rsidRPr="007E032B">
        <w:rPr>
          <w:rFonts w:ascii="Calibri" w:hAnsi="Calibri" w:hint="eastAsia"/>
          <w:lang w:eastAsia="zh-CN"/>
        </w:rPr>
        <w:t>日</w:t>
      </w:r>
      <w:r>
        <w:rPr>
          <w:rFonts w:ascii="Calibri" w:hAnsi="Calibri"/>
          <w:lang w:eastAsia="zh-CN"/>
        </w:rPr>
        <w:t>星期二将为发展中国家</w:t>
      </w:r>
      <w:r w:rsidRPr="007E032B">
        <w:rPr>
          <w:rFonts w:ascii="Calibri" w:hAnsi="Calibri"/>
          <w:lang w:eastAsia="zh-CN"/>
        </w:rPr>
        <w:t>代表举办为期一天的</w:t>
      </w:r>
      <w:r w:rsidRPr="00B15477">
        <w:rPr>
          <w:rFonts w:ascii="Calibri" w:hAnsi="Calibri"/>
          <w:b/>
          <w:bCs/>
          <w:lang w:eastAsia="zh-CN"/>
        </w:rPr>
        <w:t>缩小标准化差距（</w:t>
      </w:r>
      <w:r w:rsidRPr="00B15477">
        <w:rPr>
          <w:rFonts w:ascii="Calibri" w:hAnsi="Calibri" w:hint="eastAsia"/>
          <w:b/>
          <w:bCs/>
          <w:lang w:eastAsia="zh-CN"/>
        </w:rPr>
        <w:t>BSG</w:t>
      </w:r>
      <w:r w:rsidRPr="00B15477">
        <w:rPr>
          <w:rFonts w:ascii="Calibri" w:hAnsi="Calibri" w:hint="eastAsia"/>
          <w:b/>
          <w:bCs/>
          <w:lang w:eastAsia="zh-CN"/>
        </w:rPr>
        <w:t>）实践</w:t>
      </w:r>
      <w:r w:rsidRPr="00B15477">
        <w:rPr>
          <w:rFonts w:ascii="Calibri" w:hAnsi="Calibri"/>
          <w:b/>
          <w:bCs/>
          <w:lang w:eastAsia="zh-CN"/>
        </w:rPr>
        <w:t>培训</w:t>
      </w:r>
      <w:r w:rsidRPr="00B15477">
        <w:rPr>
          <w:rFonts w:ascii="Calibri" w:hAnsi="Calibri" w:hint="eastAsia"/>
          <w:b/>
          <w:bCs/>
          <w:lang w:eastAsia="zh-CN"/>
        </w:rPr>
        <w:t>课</w:t>
      </w:r>
      <w:r w:rsidRPr="007E032B">
        <w:rPr>
          <w:rFonts w:ascii="Calibri" w:hAnsi="Calibri" w:hint="eastAsia"/>
          <w:lang w:eastAsia="zh-CN"/>
        </w:rPr>
        <w:t>。</w:t>
      </w:r>
    </w:p>
    <w:p w14:paraId="52B18826" w14:textId="77777777" w:rsidR="00B15477" w:rsidRDefault="00B15477" w:rsidP="00C94A8C">
      <w:pPr>
        <w:rPr>
          <w:lang w:eastAsia="zh-CN"/>
        </w:rPr>
      </w:pPr>
    </w:p>
    <w:p w14:paraId="646E80BC" w14:textId="5E962461" w:rsidR="00F8385A" w:rsidRDefault="00C94A8C" w:rsidP="00C94A8C">
      <w:pPr>
        <w:rPr>
          <w:lang w:eastAsia="zh-CN"/>
        </w:rPr>
      </w:pPr>
      <w:r>
        <w:rPr>
          <w:rFonts w:hint="eastAsia"/>
          <w:lang w:eastAsia="zh-CN"/>
        </w:rPr>
        <w:t>顺致敬意</w:t>
      </w:r>
      <w:r>
        <w:rPr>
          <w:lang w:eastAsia="zh-CN"/>
        </w:rPr>
        <w:t>！</w:t>
      </w:r>
    </w:p>
    <w:p w14:paraId="7E4D8E4D" w14:textId="77777777" w:rsidR="00F8385A" w:rsidRDefault="00F8385A" w:rsidP="00F8385A">
      <w:pPr>
        <w:pStyle w:val="Normalaftertitle"/>
        <w:spacing w:before="0"/>
        <w:rPr>
          <w:lang w:eastAsia="zh-CN"/>
        </w:rPr>
      </w:pPr>
      <w:bookmarkStart w:id="3" w:name="_GoBack"/>
      <w:bookmarkEnd w:id="3"/>
    </w:p>
    <w:p w14:paraId="0059104B" w14:textId="4154E21C" w:rsidR="0087300D" w:rsidRDefault="00C94A8C" w:rsidP="00F8385A">
      <w:pPr>
        <w:spacing w:before="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D2AA" w14:textId="77777777" w:rsidR="00E74737" w:rsidRDefault="00E74737">
      <w:r>
        <w:separator/>
      </w:r>
    </w:p>
  </w:endnote>
  <w:endnote w:type="continuationSeparator" w:id="0">
    <w:p w14:paraId="1EE608A1" w14:textId="77777777" w:rsidR="00E74737" w:rsidRDefault="00E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CF69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2FB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4C22" w14:textId="77777777" w:rsidR="00E74737" w:rsidRDefault="00E74737">
      <w:r>
        <w:t>____________________</w:t>
      </w:r>
    </w:p>
  </w:footnote>
  <w:footnote w:type="continuationSeparator" w:id="0">
    <w:p w14:paraId="0480BA4E" w14:textId="77777777" w:rsidR="00E74737" w:rsidRDefault="00E7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A090" w14:textId="77777777" w:rsidR="00C740E1" w:rsidRDefault="00641CDE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66CE8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F0E604C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8"/>
    <w:rsid w:val="000069D4"/>
    <w:rsid w:val="000103B1"/>
    <w:rsid w:val="000174AD"/>
    <w:rsid w:val="000305E1"/>
    <w:rsid w:val="000473DF"/>
    <w:rsid w:val="00053AD3"/>
    <w:rsid w:val="00066CE8"/>
    <w:rsid w:val="0007441C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0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2458A"/>
    <w:rsid w:val="002309D8"/>
    <w:rsid w:val="00263CE7"/>
    <w:rsid w:val="00282A23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0570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040C"/>
    <w:rsid w:val="004314A2"/>
    <w:rsid w:val="004332FA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180"/>
    <w:rsid w:val="00624555"/>
    <w:rsid w:val="006328CA"/>
    <w:rsid w:val="00641CDE"/>
    <w:rsid w:val="00650299"/>
    <w:rsid w:val="006550C0"/>
    <w:rsid w:val="00655FC5"/>
    <w:rsid w:val="00687BD5"/>
    <w:rsid w:val="006A116C"/>
    <w:rsid w:val="006B43D3"/>
    <w:rsid w:val="006C6E0B"/>
    <w:rsid w:val="006D4085"/>
    <w:rsid w:val="006D6AF4"/>
    <w:rsid w:val="00713CDB"/>
    <w:rsid w:val="007D0DC2"/>
    <w:rsid w:val="007D2F64"/>
    <w:rsid w:val="007E51DC"/>
    <w:rsid w:val="007E7844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F4C6D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C5B2B"/>
    <w:rsid w:val="009D1697"/>
    <w:rsid w:val="009D1DF9"/>
    <w:rsid w:val="009E13BC"/>
    <w:rsid w:val="009E4F80"/>
    <w:rsid w:val="00A014F8"/>
    <w:rsid w:val="00A06F3B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E7845"/>
    <w:rsid w:val="00AF10F1"/>
    <w:rsid w:val="00AF173A"/>
    <w:rsid w:val="00B066A4"/>
    <w:rsid w:val="00B07A13"/>
    <w:rsid w:val="00B134A9"/>
    <w:rsid w:val="00B143E2"/>
    <w:rsid w:val="00B15477"/>
    <w:rsid w:val="00B30E7D"/>
    <w:rsid w:val="00B37FFE"/>
    <w:rsid w:val="00B4279B"/>
    <w:rsid w:val="00B45FC9"/>
    <w:rsid w:val="00B83461"/>
    <w:rsid w:val="00BC7CCF"/>
    <w:rsid w:val="00BE470B"/>
    <w:rsid w:val="00C018E7"/>
    <w:rsid w:val="00C03D92"/>
    <w:rsid w:val="00C0520E"/>
    <w:rsid w:val="00C25538"/>
    <w:rsid w:val="00C569B8"/>
    <w:rsid w:val="00C57A91"/>
    <w:rsid w:val="00C740E1"/>
    <w:rsid w:val="00C75C0D"/>
    <w:rsid w:val="00C90C86"/>
    <w:rsid w:val="00C94A8C"/>
    <w:rsid w:val="00CA2AA1"/>
    <w:rsid w:val="00CA4D9F"/>
    <w:rsid w:val="00CB43AF"/>
    <w:rsid w:val="00CC01C2"/>
    <w:rsid w:val="00CF141F"/>
    <w:rsid w:val="00CF21F2"/>
    <w:rsid w:val="00D02712"/>
    <w:rsid w:val="00D214D0"/>
    <w:rsid w:val="00D22A17"/>
    <w:rsid w:val="00D3526A"/>
    <w:rsid w:val="00D6546B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4737"/>
    <w:rsid w:val="00EA4E6F"/>
    <w:rsid w:val="00EC0EF4"/>
    <w:rsid w:val="00ED1423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49CB6AE"/>
  <w15:docId w15:val="{3FD5BF7C-9244-4DD6-8B09-2FF1A37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05-170515-TD-GEN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2923-9A9F-472C-91EA-9074DE70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313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Millet, Lia</cp:lastModifiedBy>
  <cp:revision>5</cp:revision>
  <cp:lastPrinted>2017-03-16T16:10:00Z</cp:lastPrinted>
  <dcterms:created xsi:type="dcterms:W3CDTF">2017-03-07T14:54:00Z</dcterms:created>
  <dcterms:modified xsi:type="dcterms:W3CDTF">2017-03-16T16:10:00Z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