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953" w:type="dxa"/>
        <w:tblLook w:val="04A0" w:firstRow="1" w:lastRow="0" w:firstColumn="1" w:lastColumn="0" w:noHBand="0" w:noVBand="1"/>
      </w:tblPr>
      <w:tblGrid>
        <w:gridCol w:w="1495"/>
        <w:gridCol w:w="3609"/>
        <w:gridCol w:w="4849"/>
      </w:tblGrid>
      <w:tr w:rsidR="005506BC" w:rsidRPr="00CA11A8" w14:paraId="7377E539" w14:textId="77777777" w:rsidTr="00A30BF6">
        <w:tc>
          <w:tcPr>
            <w:tcW w:w="1495" w:type="dxa"/>
            <w:shd w:val="clear" w:color="auto" w:fill="auto"/>
          </w:tcPr>
          <w:p w14:paraId="6D1D6D85" w14:textId="77777777" w:rsidR="005506BC" w:rsidRPr="00930FCB" w:rsidRDefault="005506BC" w:rsidP="005506BC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eastAsia="en-GB"/>
              </w:rPr>
              <w:drawing>
                <wp:inline distT="0" distB="0" distL="0" distR="0" wp14:anchorId="6B3C29DF" wp14:editId="7E1F477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CFF6AC0" w14:textId="77777777" w:rsidR="005506BC" w:rsidRPr="00244D24" w:rsidRDefault="005506BC" w:rsidP="005506B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DAEFCBA" w14:textId="77777777" w:rsidR="005506BC" w:rsidRPr="00930FCB" w:rsidRDefault="005506BC" w:rsidP="005506BC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849" w:type="dxa"/>
            <w:shd w:val="clear" w:color="auto" w:fill="auto"/>
          </w:tcPr>
          <w:p w14:paraId="0D222F29" w14:textId="77777777" w:rsidR="005506BC" w:rsidRPr="00930FCB" w:rsidRDefault="005506BC" w:rsidP="005506BC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19"/>
        <w:gridCol w:w="4536"/>
      </w:tblGrid>
      <w:tr w:rsidR="005506BC" w:rsidRPr="008E303E" w14:paraId="08C9B401" w14:textId="77777777" w:rsidTr="00A503CB">
        <w:trPr>
          <w:cantSplit/>
          <w:trHeight w:val="837"/>
        </w:trPr>
        <w:tc>
          <w:tcPr>
            <w:tcW w:w="1268" w:type="dxa"/>
          </w:tcPr>
          <w:p w14:paraId="59A1B7C9" w14:textId="77777777" w:rsidR="005506BC" w:rsidRPr="00244D24" w:rsidRDefault="005506BC" w:rsidP="005506BC">
            <w:pPr>
              <w:tabs>
                <w:tab w:val="left" w:pos="4111"/>
              </w:tabs>
              <w:spacing w:before="10" w:after="120"/>
              <w:ind w:left="57"/>
              <w:rPr>
                <w:szCs w:val="24"/>
                <w:lang w:val="fr-CH" w:eastAsia="zh-CN"/>
              </w:rPr>
            </w:pPr>
          </w:p>
        </w:tc>
        <w:tc>
          <w:tcPr>
            <w:tcW w:w="4119" w:type="dxa"/>
          </w:tcPr>
          <w:p w14:paraId="2C14926E" w14:textId="77777777" w:rsidR="005506BC" w:rsidRPr="00244D24" w:rsidRDefault="005506BC" w:rsidP="005506BC">
            <w:pPr>
              <w:tabs>
                <w:tab w:val="left" w:pos="4111"/>
              </w:tabs>
              <w:spacing w:before="0" w:after="120"/>
              <w:ind w:left="57"/>
              <w:rPr>
                <w:rFonts w:ascii="SimSun" w:hAnsi="SimSun"/>
                <w:b/>
                <w:bCs/>
                <w:iCs/>
                <w:szCs w:val="24"/>
                <w:lang w:val="fr-CH" w:eastAsia="zh-CN"/>
              </w:rPr>
            </w:pPr>
          </w:p>
        </w:tc>
        <w:tc>
          <w:tcPr>
            <w:tcW w:w="4536" w:type="dxa"/>
          </w:tcPr>
          <w:p w14:paraId="2C425BD5" w14:textId="333D5F86" w:rsidR="005506BC" w:rsidRPr="005506BC" w:rsidRDefault="005506BC" w:rsidP="001B2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spacing w:after="12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</w:t>
            </w:r>
            <w:r w:rsidR="00A145CE">
              <w:rPr>
                <w:szCs w:val="24"/>
                <w:lang w:eastAsia="zh-CN"/>
              </w:rPr>
              <w:t>20</w:t>
            </w:r>
            <w:r w:rsidRPr="0033229B">
              <w:rPr>
                <w:rFonts w:hint="eastAsia"/>
                <w:szCs w:val="24"/>
                <w:lang w:eastAsia="zh-CN"/>
              </w:rPr>
              <w:t>年</w:t>
            </w:r>
            <w:r w:rsidR="0008686F">
              <w:rPr>
                <w:rFonts w:hint="eastAsia"/>
                <w:szCs w:val="24"/>
                <w:lang w:eastAsia="zh-CN"/>
              </w:rPr>
              <w:t>12</w:t>
            </w:r>
            <w:r w:rsidRPr="0033229B">
              <w:rPr>
                <w:rFonts w:hint="eastAsia"/>
                <w:szCs w:val="24"/>
                <w:lang w:eastAsia="zh-CN"/>
              </w:rPr>
              <w:t>月</w:t>
            </w:r>
            <w:r w:rsidR="0008686F">
              <w:rPr>
                <w:rFonts w:hint="eastAsia"/>
                <w:szCs w:val="24"/>
                <w:lang w:eastAsia="zh-CN"/>
              </w:rPr>
              <w:t>14</w:t>
            </w:r>
            <w:r w:rsidRPr="0033229B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414AC7" w:rsidRPr="008E303E" w14:paraId="70B82D50" w14:textId="77777777" w:rsidTr="00AD26C0">
        <w:trPr>
          <w:cantSplit/>
          <w:trHeight w:val="605"/>
        </w:trPr>
        <w:tc>
          <w:tcPr>
            <w:tcW w:w="1268" w:type="dxa"/>
          </w:tcPr>
          <w:p w14:paraId="3D0B31A0" w14:textId="77777777" w:rsidR="00414AC7" w:rsidRPr="008E303E" w:rsidRDefault="00414AC7" w:rsidP="00D52565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119" w:type="dxa"/>
          </w:tcPr>
          <w:p w14:paraId="717BA7DB" w14:textId="41DDEE19" w:rsidR="00414AC7" w:rsidRPr="008E303E" w:rsidRDefault="00414AC7" w:rsidP="00AD26C0">
            <w:pPr>
              <w:tabs>
                <w:tab w:val="left" w:pos="4111"/>
              </w:tabs>
              <w:spacing w:before="0" w:after="12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08686F">
              <w:rPr>
                <w:rFonts w:hint="eastAsia"/>
                <w:b/>
                <w:bCs/>
                <w:iCs/>
                <w:szCs w:val="24"/>
                <w:lang w:eastAsia="zh-CN"/>
              </w:rPr>
              <w:t>6</w:t>
            </w:r>
            <w:r w:rsidR="00500CA3" w:rsidRPr="00597643">
              <w:rPr>
                <w:b/>
                <w:lang w:eastAsia="zh-CN"/>
              </w:rPr>
              <w:t>/3</w:t>
            </w:r>
            <w:r w:rsidRPr="008E303E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AE7C03"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 w:rsidR="00500CA3" w:rsidRPr="00597643">
              <w:t>SG3/</w:t>
            </w:r>
            <w:r w:rsidR="00500CA3">
              <w:t>M</w:t>
            </w:r>
            <w:r w:rsidR="00591D1C">
              <w:t>E</w:t>
            </w:r>
          </w:p>
        </w:tc>
        <w:tc>
          <w:tcPr>
            <w:tcW w:w="4536" w:type="dxa"/>
            <w:vMerge w:val="restart"/>
          </w:tcPr>
          <w:p w14:paraId="2FE36981" w14:textId="77777777" w:rsidR="00414AC7" w:rsidRDefault="00414AC7" w:rsidP="00AE7C03">
            <w:pPr>
              <w:pStyle w:val="Tabletext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>
              <w:rPr>
                <w:rFonts w:ascii="Calibri" w:eastAsia="SimSun" w:hAnsi="Calibri" w:cs="Microsoft YaHei" w:hint="eastAsia"/>
                <w:szCs w:val="24"/>
                <w:lang w:eastAsia="zh-CN"/>
              </w:rPr>
              <w:t>致：</w:t>
            </w:r>
          </w:p>
          <w:p w14:paraId="425357E6" w14:textId="77777777" w:rsidR="00414AC7" w:rsidRPr="00F57581" w:rsidRDefault="00414AC7" w:rsidP="00AD26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2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/>
                <w:szCs w:val="24"/>
                <w:lang w:eastAsia="zh-CN"/>
              </w:rPr>
              <w:t>国际电联各成员国主管部门</w:t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125FEAD3" w14:textId="77777777" w:rsidR="00414AC7" w:rsidRPr="00F57581" w:rsidRDefault="00414AC7" w:rsidP="00AD26C0">
            <w:pPr>
              <w:tabs>
                <w:tab w:val="clear" w:pos="794"/>
                <w:tab w:val="left" w:pos="422"/>
                <w:tab w:val="left" w:pos="4111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/>
                <w:szCs w:val="24"/>
                <w:lang w:eastAsia="zh-CN"/>
              </w:rPr>
              <w:t>ITU-T</w:t>
            </w:r>
            <w:r w:rsidRPr="00F57581">
              <w:rPr>
                <w:rFonts w:ascii="Calibri" w:hAnsi="Calibri"/>
                <w:szCs w:val="24"/>
                <w:lang w:eastAsia="zh-CN"/>
              </w:rPr>
              <w:t>部门成员</w:t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04C05315" w14:textId="77777777" w:rsidR="00414AC7" w:rsidRPr="00F57581" w:rsidRDefault="00414AC7" w:rsidP="00AD26C0">
            <w:pPr>
              <w:tabs>
                <w:tab w:val="clear" w:pos="794"/>
                <w:tab w:val="left" w:pos="422"/>
                <w:tab w:val="left" w:pos="4111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/>
                <w:szCs w:val="24"/>
                <w:lang w:eastAsia="zh-CN"/>
              </w:rPr>
              <w:t>第</w:t>
            </w:r>
            <w:r w:rsidRPr="00F57581">
              <w:rPr>
                <w:rFonts w:ascii="Calibri" w:hAnsi="Calibri"/>
                <w:szCs w:val="24"/>
                <w:lang w:eastAsia="zh-CN"/>
              </w:rPr>
              <w:t>3</w:t>
            </w:r>
            <w:r w:rsidRPr="00F57581">
              <w:rPr>
                <w:rFonts w:ascii="Calibri" w:hAnsi="Calibri"/>
                <w:szCs w:val="24"/>
                <w:lang w:eastAsia="zh-CN"/>
              </w:rPr>
              <w:t>研究组的</w:t>
            </w:r>
            <w:r w:rsidRPr="00F57581">
              <w:rPr>
                <w:rFonts w:ascii="Calibri" w:hAnsi="Calibri"/>
                <w:szCs w:val="24"/>
                <w:lang w:eastAsia="zh-CN"/>
              </w:rPr>
              <w:t>ITU-T</w:t>
            </w:r>
            <w:r w:rsidRPr="00F57581">
              <w:rPr>
                <w:rFonts w:ascii="Calibri" w:hAnsi="Calibri"/>
                <w:szCs w:val="24"/>
                <w:lang w:eastAsia="zh-CN"/>
              </w:rPr>
              <w:t>部门准成员</w:t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；</w:t>
            </w:r>
            <w:r w:rsidR="00C55C91" w:rsidRPr="00F57581">
              <w:rPr>
                <w:rFonts w:ascii="Calibri" w:hAnsi="Calibri"/>
                <w:szCs w:val="24"/>
                <w:lang w:eastAsia="zh-CN"/>
              </w:rPr>
              <w:t xml:space="preserve"> </w:t>
            </w:r>
          </w:p>
          <w:p w14:paraId="61400978" w14:textId="77777777" w:rsidR="00414AC7" w:rsidRPr="00D5185E" w:rsidRDefault="00414AC7" w:rsidP="00AD26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2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国</w:t>
            </w:r>
            <w:r w:rsidRPr="00F57581">
              <w:rPr>
                <w:rFonts w:ascii="Calibri" w:hAnsi="Calibri"/>
                <w:szCs w:val="24"/>
                <w:lang w:eastAsia="zh-CN"/>
              </w:rPr>
              <w:t>际电联学术成员</w:t>
            </w:r>
          </w:p>
        </w:tc>
      </w:tr>
      <w:tr w:rsidR="00414AC7" w:rsidRPr="008E303E" w14:paraId="09856117" w14:textId="77777777" w:rsidTr="00E55C4E">
        <w:trPr>
          <w:cantSplit/>
          <w:trHeight w:val="211"/>
        </w:trPr>
        <w:tc>
          <w:tcPr>
            <w:tcW w:w="1268" w:type="dxa"/>
          </w:tcPr>
          <w:p w14:paraId="64AF4567" w14:textId="77777777" w:rsidR="00414AC7" w:rsidRPr="008E303E" w:rsidRDefault="00414AC7" w:rsidP="00D52565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19" w:type="dxa"/>
          </w:tcPr>
          <w:p w14:paraId="33067DA0" w14:textId="66D7C08E" w:rsidR="00414AC7" w:rsidRPr="008E303E" w:rsidRDefault="00500CA3" w:rsidP="00AD26C0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B70109">
              <w:t xml:space="preserve">+41 22 730 </w:t>
            </w:r>
            <w:r w:rsidR="00E96FFB">
              <w:rPr>
                <w:rFonts w:hint="eastAsia"/>
                <w:lang w:eastAsia="zh-CN"/>
              </w:rPr>
              <w:t>5866</w:t>
            </w:r>
          </w:p>
        </w:tc>
        <w:tc>
          <w:tcPr>
            <w:tcW w:w="4536" w:type="dxa"/>
            <w:vMerge/>
          </w:tcPr>
          <w:p w14:paraId="1B0E2A9C" w14:textId="77777777" w:rsidR="00414AC7" w:rsidRPr="008E303E" w:rsidRDefault="00414AC7" w:rsidP="00AE7C0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3B53C198" w14:textId="77777777" w:rsidTr="00E55C4E">
        <w:trPr>
          <w:cantSplit/>
          <w:trHeight w:val="211"/>
        </w:trPr>
        <w:tc>
          <w:tcPr>
            <w:tcW w:w="1268" w:type="dxa"/>
          </w:tcPr>
          <w:p w14:paraId="5CEA6E98" w14:textId="77777777" w:rsidR="00C55C91" w:rsidRPr="008E303E" w:rsidRDefault="00C55C91" w:rsidP="00D52565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19" w:type="dxa"/>
          </w:tcPr>
          <w:p w14:paraId="28A1A2C0" w14:textId="77777777" w:rsidR="00C55C91" w:rsidRPr="008E303E" w:rsidRDefault="00C55C91" w:rsidP="00AD26C0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8E303E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536" w:type="dxa"/>
            <w:vMerge/>
          </w:tcPr>
          <w:p w14:paraId="5BED57F2" w14:textId="77777777" w:rsidR="00C55C91" w:rsidRPr="008E303E" w:rsidRDefault="00C55C91" w:rsidP="00C55C9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5DC710CE" w14:textId="77777777" w:rsidTr="00E55C4E">
        <w:trPr>
          <w:cantSplit/>
          <w:trHeight w:val="211"/>
        </w:trPr>
        <w:tc>
          <w:tcPr>
            <w:tcW w:w="1268" w:type="dxa"/>
          </w:tcPr>
          <w:p w14:paraId="1736C687" w14:textId="77777777" w:rsidR="00C55C91" w:rsidRPr="008E303E" w:rsidRDefault="00500CA3" w:rsidP="00D52565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</w:t>
            </w:r>
            <w:r w:rsidR="00C55C91" w:rsidRPr="008E303E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119" w:type="dxa"/>
          </w:tcPr>
          <w:p w14:paraId="2B6AE882" w14:textId="77777777" w:rsidR="00C55C91" w:rsidRPr="008E303E" w:rsidRDefault="00B94C95" w:rsidP="00AD26C0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hyperlink r:id="rId8" w:history="1">
              <w:r w:rsidR="00C55C91" w:rsidRPr="008B3EC2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536" w:type="dxa"/>
            <w:vMerge/>
          </w:tcPr>
          <w:p w14:paraId="3F66974C" w14:textId="77777777" w:rsidR="00C55C91" w:rsidRPr="008E303E" w:rsidRDefault="00C55C91" w:rsidP="00C55C9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367FB9F3" w14:textId="77777777" w:rsidTr="00D52565">
        <w:trPr>
          <w:cantSplit/>
          <w:trHeight w:val="657"/>
        </w:trPr>
        <w:tc>
          <w:tcPr>
            <w:tcW w:w="1268" w:type="dxa"/>
          </w:tcPr>
          <w:p w14:paraId="38DC92A4" w14:textId="77777777" w:rsidR="00C55C91" w:rsidRPr="008E303E" w:rsidRDefault="00C55C91" w:rsidP="00D52565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网址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119" w:type="dxa"/>
          </w:tcPr>
          <w:p w14:paraId="00F27553" w14:textId="77777777" w:rsidR="00C55C91" w:rsidRPr="008E303E" w:rsidRDefault="00B94C95" w:rsidP="00AD26C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C55C91">
                <w:rPr>
                  <w:rStyle w:val="Hyperlink"/>
                </w:rPr>
                <w:t>http://itu.int/go/tsg3</w:t>
              </w:r>
            </w:hyperlink>
          </w:p>
        </w:tc>
        <w:tc>
          <w:tcPr>
            <w:tcW w:w="4536" w:type="dxa"/>
          </w:tcPr>
          <w:p w14:paraId="708B9929" w14:textId="77777777" w:rsidR="00C55C91" w:rsidRPr="008E303E" w:rsidRDefault="00C55C91" w:rsidP="00C55C91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</w:p>
        </w:tc>
      </w:tr>
      <w:tr w:rsidR="000C04C7" w:rsidRPr="008E303E" w14:paraId="7CB3E2BB" w14:textId="77777777" w:rsidTr="00AD26C0">
        <w:trPr>
          <w:cantSplit/>
          <w:trHeight w:val="477"/>
        </w:trPr>
        <w:tc>
          <w:tcPr>
            <w:tcW w:w="1268" w:type="dxa"/>
          </w:tcPr>
          <w:p w14:paraId="5D0D6EA0" w14:textId="77777777" w:rsidR="000C04C7" w:rsidRPr="00AD26C0" w:rsidRDefault="000C04C7" w:rsidP="00D52565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AD26C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655" w:type="dxa"/>
            <w:gridSpan w:val="2"/>
          </w:tcPr>
          <w:p w14:paraId="6759D7AC" w14:textId="00C23E55" w:rsidR="000C04C7" w:rsidRPr="000C04C7" w:rsidRDefault="000C04C7" w:rsidP="00935E18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ind w:left="0"/>
              <w:rPr>
                <w:rFonts w:ascii="Calibri" w:hAnsi="Calibri"/>
                <w:szCs w:val="24"/>
                <w:lang w:eastAsia="zh-CN"/>
              </w:rPr>
            </w:pPr>
            <w:r w:rsidRPr="000C04C7">
              <w:rPr>
                <w:rFonts w:ascii="Calibri" w:hAnsi="Calibri"/>
                <w:b/>
                <w:szCs w:val="24"/>
                <w:lang w:eastAsia="zh-CN"/>
              </w:rPr>
              <w:t>第</w:t>
            </w:r>
            <w:r w:rsidRPr="000C04C7">
              <w:rPr>
                <w:rFonts w:ascii="Calibri" w:hAnsi="Calibri"/>
                <w:b/>
                <w:lang w:eastAsia="zh-CN"/>
              </w:rPr>
              <w:t>3</w:t>
            </w:r>
            <w:r w:rsidR="00BC551D">
              <w:rPr>
                <w:rFonts w:ascii="Calibri" w:hAnsi="Calibri"/>
                <w:b/>
                <w:szCs w:val="24"/>
                <w:lang w:eastAsia="zh-CN"/>
              </w:rPr>
              <w:t>研究组</w:t>
            </w:r>
            <w:r w:rsidR="00DF5898">
              <w:rPr>
                <w:rFonts w:ascii="Calibri" w:hAnsi="Calibri" w:hint="eastAsia"/>
                <w:b/>
                <w:szCs w:val="24"/>
                <w:lang w:eastAsia="zh-CN"/>
              </w:rPr>
              <w:t>的</w:t>
            </w:r>
            <w:r w:rsidR="0008686F">
              <w:rPr>
                <w:rFonts w:ascii="Calibri" w:hAnsi="Calibri" w:hint="eastAsia"/>
                <w:b/>
                <w:szCs w:val="24"/>
                <w:lang w:eastAsia="zh-CN"/>
              </w:rPr>
              <w:t>虚拟</w:t>
            </w:r>
            <w:r w:rsidRPr="000C04C7">
              <w:rPr>
                <w:rFonts w:ascii="Calibri" w:hAnsi="Calibri"/>
                <w:b/>
                <w:szCs w:val="24"/>
                <w:lang w:eastAsia="zh-CN"/>
              </w:rPr>
              <w:t>会议</w:t>
            </w:r>
            <w:r w:rsidR="00DF5898">
              <w:rPr>
                <w:rFonts w:ascii="Calibri" w:hAnsi="Calibri" w:hint="eastAsia"/>
                <w:b/>
                <w:szCs w:val="24"/>
                <w:lang w:eastAsia="zh-CN"/>
              </w:rPr>
              <w:t>，</w:t>
            </w:r>
            <w:r w:rsidR="00500CA3">
              <w:rPr>
                <w:rFonts w:ascii="Calibri" w:hAnsi="Calibri"/>
                <w:b/>
                <w:bCs/>
                <w:szCs w:val="24"/>
                <w:lang w:eastAsia="zh-CN"/>
              </w:rPr>
              <w:t>20</w:t>
            </w:r>
            <w:r w:rsidR="00BD61BE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</w:t>
            </w:r>
            <w:r w:rsidR="0008686F">
              <w:rPr>
                <w:rFonts w:ascii="Calibri" w:hAnsi="Calibri" w:hint="eastAsia"/>
                <w:b/>
                <w:bCs/>
                <w:szCs w:val="24"/>
                <w:lang w:eastAsia="zh-CN"/>
              </w:rPr>
              <w:t>1</w:t>
            </w:r>
            <w:r w:rsidRPr="000C04C7">
              <w:rPr>
                <w:rFonts w:ascii="Calibri" w:hAnsi="Calibri"/>
                <w:b/>
                <w:bCs/>
                <w:szCs w:val="24"/>
                <w:lang w:eastAsia="zh-CN"/>
              </w:rPr>
              <w:t>年</w:t>
            </w:r>
            <w:r w:rsidR="0008686F">
              <w:rPr>
                <w:rFonts w:ascii="Calibri" w:hAnsi="Calibri" w:hint="eastAsia"/>
                <w:b/>
                <w:bCs/>
                <w:szCs w:val="24"/>
                <w:lang w:eastAsia="zh-CN"/>
              </w:rPr>
              <w:t>5</w:t>
            </w:r>
            <w:r w:rsidRPr="000C04C7">
              <w:rPr>
                <w:rFonts w:ascii="Calibri" w:hAnsi="Calibri"/>
                <w:b/>
                <w:bCs/>
                <w:szCs w:val="24"/>
                <w:lang w:eastAsia="zh-CN"/>
              </w:rPr>
              <w:t>月</w:t>
            </w:r>
            <w:r w:rsidR="00A145CE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</w:t>
            </w:r>
            <w:r w:rsidR="00A145CE">
              <w:rPr>
                <w:rFonts w:ascii="Calibri" w:hAnsi="Calibri"/>
                <w:b/>
                <w:bCs/>
                <w:szCs w:val="24"/>
                <w:lang w:eastAsia="zh-CN"/>
              </w:rPr>
              <w:t>4</w:t>
            </w:r>
            <w:r w:rsidR="006F367E">
              <w:rPr>
                <w:rFonts w:ascii="Calibri" w:hAnsi="Calibri"/>
                <w:b/>
                <w:bCs/>
                <w:szCs w:val="24"/>
                <w:lang w:eastAsia="zh-CN"/>
              </w:rPr>
              <w:t>-</w:t>
            </w:r>
            <w:r w:rsidR="00A145CE">
              <w:rPr>
                <w:rFonts w:ascii="Calibri" w:hAnsi="Calibri"/>
                <w:b/>
                <w:bCs/>
                <w:lang w:eastAsia="zh-CN"/>
              </w:rPr>
              <w:t>28</w:t>
            </w:r>
            <w:r w:rsidRPr="000C04C7">
              <w:rPr>
                <w:rFonts w:ascii="Calibri" w:hAnsi="Calibri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1C0E2CCD" w14:textId="77777777" w:rsidR="00E17906" w:rsidRDefault="00E17906" w:rsidP="00C55C91">
      <w:pPr>
        <w:spacing w:before="240"/>
        <w:rPr>
          <w:lang w:eastAsia="zh-CN"/>
        </w:rPr>
      </w:pPr>
      <w:bookmarkStart w:id="0" w:name="StartTyping_E"/>
      <w:bookmarkEnd w:id="0"/>
      <w:r w:rsidRPr="00C868BD">
        <w:rPr>
          <w:rFonts w:hint="eastAsia"/>
          <w:lang w:eastAsia="zh-CN"/>
        </w:rPr>
        <w:t>尊敬的先生</w:t>
      </w:r>
      <w:r w:rsidRPr="00C868BD">
        <w:rPr>
          <w:rFonts w:hint="eastAsia"/>
          <w:lang w:eastAsia="zh-CN"/>
        </w:rPr>
        <w:t>/</w:t>
      </w:r>
      <w:r w:rsidRPr="00C868BD">
        <w:rPr>
          <w:rFonts w:hint="eastAsia"/>
          <w:lang w:eastAsia="zh-CN"/>
        </w:rPr>
        <w:t>女士</w:t>
      </w:r>
      <w:r>
        <w:rPr>
          <w:rFonts w:hint="eastAsia"/>
          <w:lang w:eastAsia="zh-CN"/>
        </w:rPr>
        <w:t>：</w:t>
      </w:r>
    </w:p>
    <w:p w14:paraId="66D97A87" w14:textId="4B9C4F41" w:rsidR="00E17906" w:rsidRDefault="00E17906" w:rsidP="00500CA3">
      <w:pPr>
        <w:ind w:firstLineChars="200" w:firstLine="480"/>
        <w:rPr>
          <w:lang w:eastAsia="zh-CN"/>
        </w:rPr>
      </w:pPr>
      <w:r w:rsidRPr="0071225D">
        <w:rPr>
          <w:rFonts w:eastAsiaTheme="minorEastAsia" w:hint="eastAsia"/>
          <w:lang w:eastAsia="zh-CN"/>
        </w:rPr>
        <w:t>我高兴地邀请</w:t>
      </w:r>
      <w:proofErr w:type="gramStart"/>
      <w:r w:rsidRPr="0071225D">
        <w:rPr>
          <w:rFonts w:eastAsiaTheme="minorEastAsia" w:hint="eastAsia"/>
          <w:lang w:eastAsia="zh-CN"/>
        </w:rPr>
        <w:t>您出席</w:t>
      </w:r>
      <w:proofErr w:type="gramEnd"/>
      <w:r w:rsidR="006F367E">
        <w:rPr>
          <w:rFonts w:hint="eastAsia"/>
          <w:lang w:eastAsia="zh-CN"/>
        </w:rPr>
        <w:t>计划</w:t>
      </w:r>
      <w:r w:rsidR="00BC551D">
        <w:rPr>
          <w:rFonts w:hint="eastAsia"/>
          <w:lang w:eastAsia="zh-CN"/>
        </w:rPr>
        <w:t>于</w:t>
      </w:r>
      <w:r w:rsidR="00873B5A" w:rsidRPr="0071225D">
        <w:rPr>
          <w:szCs w:val="24"/>
          <w:lang w:eastAsia="zh-CN"/>
        </w:rPr>
        <w:t>20</w:t>
      </w:r>
      <w:r w:rsidR="00AA25E3">
        <w:rPr>
          <w:rFonts w:hint="eastAsia"/>
          <w:szCs w:val="24"/>
          <w:lang w:eastAsia="zh-CN"/>
        </w:rPr>
        <w:t>2</w:t>
      </w:r>
      <w:r w:rsidR="00DF5898">
        <w:rPr>
          <w:rFonts w:hint="eastAsia"/>
          <w:szCs w:val="24"/>
          <w:lang w:eastAsia="zh-CN"/>
        </w:rPr>
        <w:t>1</w:t>
      </w:r>
      <w:r w:rsidR="00873B5A" w:rsidRPr="0071225D">
        <w:rPr>
          <w:rFonts w:hint="eastAsia"/>
          <w:szCs w:val="24"/>
          <w:lang w:eastAsia="zh-CN"/>
        </w:rPr>
        <w:t>年</w:t>
      </w:r>
      <w:r w:rsidR="00DF5898">
        <w:rPr>
          <w:rFonts w:hint="eastAsia"/>
          <w:szCs w:val="24"/>
          <w:lang w:eastAsia="zh-CN"/>
        </w:rPr>
        <w:t>5</w:t>
      </w:r>
      <w:r w:rsidR="00500CA3" w:rsidRPr="00500CA3">
        <w:rPr>
          <w:rFonts w:hint="eastAsia"/>
          <w:szCs w:val="24"/>
          <w:lang w:eastAsia="zh-CN"/>
        </w:rPr>
        <w:t>月</w:t>
      </w:r>
      <w:r w:rsidR="00F416FE">
        <w:rPr>
          <w:szCs w:val="24"/>
          <w:lang w:eastAsia="zh-CN"/>
        </w:rPr>
        <w:t>24</w:t>
      </w:r>
      <w:r w:rsidR="00500CA3" w:rsidRPr="00500CA3">
        <w:rPr>
          <w:rFonts w:hint="eastAsia"/>
          <w:szCs w:val="24"/>
          <w:lang w:eastAsia="zh-CN"/>
        </w:rPr>
        <w:t>至</w:t>
      </w:r>
      <w:r w:rsidR="00F416FE">
        <w:rPr>
          <w:szCs w:val="24"/>
          <w:lang w:eastAsia="zh-CN"/>
        </w:rPr>
        <w:t>28</w:t>
      </w:r>
      <w:r w:rsidR="00500CA3" w:rsidRPr="00500CA3">
        <w:rPr>
          <w:rFonts w:hint="eastAsia"/>
          <w:szCs w:val="24"/>
          <w:lang w:eastAsia="zh-CN"/>
        </w:rPr>
        <w:t>日</w:t>
      </w:r>
      <w:r>
        <w:rPr>
          <w:rFonts w:hint="eastAsia"/>
          <w:lang w:eastAsia="zh-CN"/>
        </w:rPr>
        <w:t>（含）</w:t>
      </w:r>
      <w:r w:rsidRPr="00C868BD">
        <w:rPr>
          <w:rFonts w:hint="eastAsia"/>
          <w:lang w:eastAsia="zh-CN"/>
        </w:rPr>
        <w:t>召开</w:t>
      </w:r>
      <w:r>
        <w:rPr>
          <w:rFonts w:hint="eastAsia"/>
          <w:lang w:eastAsia="zh-CN"/>
        </w:rPr>
        <w:t>的</w:t>
      </w:r>
      <w:r w:rsidR="00A80796">
        <w:rPr>
          <w:rFonts w:hint="eastAsia"/>
          <w:lang w:eastAsia="zh-CN"/>
        </w:rPr>
        <w:t>下一次</w:t>
      </w:r>
      <w:r w:rsidR="00562B29" w:rsidRPr="00C868BD">
        <w:rPr>
          <w:rFonts w:hint="eastAsia"/>
          <w:lang w:eastAsia="zh-CN"/>
        </w:rPr>
        <w:t>第</w:t>
      </w:r>
      <w:r w:rsidR="00562B29">
        <w:rPr>
          <w:rFonts w:hint="eastAsia"/>
          <w:lang w:eastAsia="zh-CN"/>
        </w:rPr>
        <w:t>3</w:t>
      </w:r>
      <w:r w:rsidR="00562B29" w:rsidRPr="00C868BD">
        <w:rPr>
          <w:rFonts w:hint="eastAsia"/>
          <w:lang w:eastAsia="zh-CN"/>
        </w:rPr>
        <w:t>研究组（</w:t>
      </w:r>
      <w:r w:rsidR="00400A26">
        <w:rPr>
          <w:lang w:eastAsia="zh-CN"/>
        </w:rPr>
        <w:t>资费及结算原则和国际电信</w:t>
      </w:r>
      <w:r w:rsidR="00400A26">
        <w:rPr>
          <w:lang w:eastAsia="zh-CN"/>
        </w:rPr>
        <w:t>/ICT</w:t>
      </w:r>
      <w:r w:rsidR="00400A26">
        <w:rPr>
          <w:lang w:eastAsia="zh-CN"/>
        </w:rPr>
        <w:t>的经济和政策问</w:t>
      </w:r>
      <w:r w:rsidR="00400A26">
        <w:rPr>
          <w:rFonts w:ascii="SimSun" w:hAnsi="SimSun" w:cs="SimSun" w:hint="eastAsia"/>
          <w:lang w:eastAsia="zh-CN"/>
        </w:rPr>
        <w:t>题</w:t>
      </w:r>
      <w:r w:rsidR="00562B29" w:rsidRPr="00C868BD"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会议。</w:t>
      </w:r>
    </w:p>
    <w:p w14:paraId="69D63438" w14:textId="60B378E7" w:rsidR="0038009D" w:rsidRPr="0038009D" w:rsidRDefault="0038009D" w:rsidP="00500CA3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此次会议的最终后勤安排取决于</w:t>
      </w:r>
      <w:r>
        <w:rPr>
          <w:rFonts w:hint="eastAsia"/>
          <w:lang w:eastAsia="zh-CN"/>
        </w:rPr>
        <w:t>C</w:t>
      </w:r>
      <w:r>
        <w:rPr>
          <w:lang w:eastAsia="zh-CN"/>
        </w:rPr>
        <w:t>OVID-19</w:t>
      </w:r>
      <w:r>
        <w:rPr>
          <w:rFonts w:hint="eastAsia"/>
          <w:lang w:eastAsia="zh-CN"/>
        </w:rPr>
        <w:t>大流行疫情的演变发展及其对国际旅行的影响。研究组管理团队将与电信标准化局秘书处紧密合作，密切跟踪形势。如需更改会议安排，则将通过</w:t>
      </w:r>
      <w:r w:rsidRPr="0008686F">
        <w:rPr>
          <w:rFonts w:hint="eastAsia"/>
          <w:lang w:eastAsia="zh-CN"/>
        </w:rPr>
        <w:t>研究组主页</w:t>
      </w:r>
      <w:r>
        <w:rPr>
          <w:rFonts w:hint="eastAsia"/>
          <w:lang w:eastAsia="zh-CN"/>
        </w:rPr>
        <w:t>、邮件清单和对本集体函的更新通知各位</w:t>
      </w:r>
      <w:r>
        <w:rPr>
          <w:rFonts w:hint="eastAsia"/>
          <w:lang w:eastAsia="zh-CN"/>
        </w:rPr>
        <w:t>I</w:t>
      </w:r>
      <w:r>
        <w:rPr>
          <w:lang w:eastAsia="zh-CN"/>
        </w:rPr>
        <w:t>TU-T</w:t>
      </w:r>
      <w:r>
        <w:rPr>
          <w:rFonts w:hint="eastAsia"/>
          <w:lang w:eastAsia="zh-CN"/>
        </w:rPr>
        <w:t>专家。</w:t>
      </w:r>
      <w:bookmarkStart w:id="1" w:name="lt_pId043"/>
    </w:p>
    <w:bookmarkEnd w:id="1"/>
    <w:p w14:paraId="279109AA" w14:textId="33391465" w:rsidR="0008686F" w:rsidRPr="00B879B0" w:rsidRDefault="0008686F" w:rsidP="0008686F">
      <w:pPr>
        <w:ind w:firstLineChars="200" w:firstLine="480"/>
        <w:rPr>
          <w:rFonts w:ascii="Calibri" w:hAnsi="Calibri" w:cs="Calibri"/>
          <w:b/>
          <w:color w:val="800000"/>
          <w:lang w:eastAsia="zh-CN"/>
        </w:rPr>
      </w:pPr>
      <w:r w:rsidRPr="00486E3E">
        <w:rPr>
          <w:rFonts w:hint="eastAsia"/>
          <w:szCs w:val="24"/>
          <w:lang w:eastAsia="zh-CN"/>
        </w:rPr>
        <w:t>请注意，</w:t>
      </w:r>
      <w:r w:rsidR="00DF5898">
        <w:rPr>
          <w:rFonts w:hint="eastAsia"/>
          <w:szCs w:val="24"/>
          <w:lang w:eastAsia="zh-CN"/>
        </w:rPr>
        <w:t>此会议</w:t>
      </w:r>
      <w:r w:rsidRPr="00486E3E">
        <w:rPr>
          <w:rFonts w:hint="eastAsia"/>
          <w:szCs w:val="24"/>
          <w:lang w:eastAsia="zh-CN"/>
        </w:rPr>
        <w:t>将不发放与会补贴</w:t>
      </w:r>
      <w:r>
        <w:rPr>
          <w:rFonts w:hint="eastAsia"/>
          <w:szCs w:val="24"/>
          <w:lang w:eastAsia="zh-CN"/>
        </w:rPr>
        <w:t>。</w:t>
      </w:r>
    </w:p>
    <w:p w14:paraId="022C81D3" w14:textId="2EE95919" w:rsidR="0008686F" w:rsidRPr="00B879B0" w:rsidRDefault="0008686F" w:rsidP="0008686F">
      <w:pPr>
        <w:ind w:firstLineChars="200" w:firstLine="480"/>
        <w:rPr>
          <w:rFonts w:ascii="Calibri" w:hAnsi="Calibri" w:cs="Calibri"/>
          <w:b/>
          <w:color w:val="800000"/>
          <w:lang w:eastAsia="zh-CN"/>
        </w:rPr>
      </w:pPr>
      <w:r w:rsidRPr="00486E3E">
        <w:rPr>
          <w:rFonts w:ascii="Calibri" w:hAnsi="Calibri" w:cs="Calibri"/>
          <w:bCs/>
          <w:szCs w:val="24"/>
          <w:lang w:eastAsia="zh-CN"/>
        </w:rPr>
        <w:t>会议</w:t>
      </w:r>
      <w:r w:rsidR="00DF5898">
        <w:rPr>
          <w:rFonts w:ascii="Calibri" w:hAnsi="Calibri" w:cs="Calibri" w:hint="eastAsia"/>
          <w:bCs/>
          <w:szCs w:val="24"/>
          <w:lang w:eastAsia="zh-CN"/>
        </w:rPr>
        <w:t>第一天</w:t>
      </w:r>
      <w:r w:rsidRPr="00486E3E">
        <w:rPr>
          <w:rFonts w:ascii="Calibri" w:hAnsi="Calibri" w:cs="Calibri"/>
          <w:bCs/>
          <w:szCs w:val="24"/>
          <w:lang w:eastAsia="zh-CN"/>
        </w:rPr>
        <w:t>将于</w:t>
      </w:r>
      <w:r w:rsidRPr="00486E3E">
        <w:rPr>
          <w:rFonts w:ascii="Calibri" w:hAnsi="Calibri" w:cs="Calibri" w:hint="eastAsia"/>
          <w:bCs/>
          <w:szCs w:val="24"/>
          <w:lang w:eastAsia="zh-CN"/>
        </w:rPr>
        <w:t>日内瓦时间</w:t>
      </w:r>
      <w:r w:rsidRPr="00486E3E">
        <w:rPr>
          <w:rFonts w:ascii="Calibri" w:hAnsi="Calibri" w:cs="Calibri" w:hint="eastAsia"/>
          <w:bCs/>
          <w:szCs w:val="24"/>
          <w:lang w:eastAsia="zh-CN"/>
        </w:rPr>
        <w:t>1</w:t>
      </w:r>
      <w:r>
        <w:rPr>
          <w:rFonts w:ascii="Calibri" w:hAnsi="Calibri" w:cs="Calibri" w:hint="eastAsia"/>
          <w:bCs/>
          <w:szCs w:val="24"/>
          <w:lang w:eastAsia="zh-CN"/>
        </w:rPr>
        <w:t>1</w:t>
      </w:r>
      <w:r w:rsidRPr="00486E3E">
        <w:rPr>
          <w:rFonts w:ascii="Calibri" w:hAnsi="Calibri" w:cs="Calibri" w:hint="eastAsia"/>
          <w:bCs/>
          <w:szCs w:val="24"/>
          <w:lang w:eastAsia="zh-CN"/>
        </w:rPr>
        <w:t>时开始，</w:t>
      </w:r>
      <w:r>
        <w:rPr>
          <w:rFonts w:ascii="Calibri" w:hAnsi="Calibri" w:cs="Calibri" w:hint="eastAsia"/>
          <w:bCs/>
          <w:szCs w:val="24"/>
          <w:lang w:eastAsia="zh-CN"/>
        </w:rPr>
        <w:t>请</w:t>
      </w:r>
      <w:r w:rsidRPr="00486E3E">
        <w:rPr>
          <w:rFonts w:ascii="Calibri" w:hAnsi="Calibri" w:cs="Calibri" w:hint="eastAsia"/>
          <w:bCs/>
          <w:szCs w:val="24"/>
          <w:lang w:eastAsia="zh-CN"/>
        </w:rPr>
        <w:t>使用</w:t>
      </w:r>
      <w:hyperlink r:id="rId10" w:history="1">
        <w:r w:rsidRPr="00486E3E">
          <w:rPr>
            <w:rStyle w:val="Hyperlink"/>
            <w:rFonts w:ascii="Calibri" w:hAnsi="Calibri" w:cs="Calibri" w:hint="eastAsia"/>
            <w:bCs/>
            <w:szCs w:val="24"/>
            <w:lang w:eastAsia="zh-CN"/>
          </w:rPr>
          <w:t>我的会议远程参会工具</w:t>
        </w:r>
      </w:hyperlink>
      <w:r w:rsidR="00DF5898">
        <w:rPr>
          <w:rFonts w:ascii="Calibri" w:hAnsi="Calibri" w:cs="Calibri" w:hint="eastAsia"/>
          <w:bCs/>
          <w:szCs w:val="24"/>
          <w:lang w:eastAsia="zh-CN"/>
        </w:rPr>
        <w:t>参会</w:t>
      </w:r>
      <w:r w:rsidRPr="00486E3E">
        <w:rPr>
          <w:rFonts w:ascii="Calibri" w:hAnsi="Calibri" w:cs="Calibri"/>
          <w:bCs/>
          <w:color w:val="800000"/>
          <w:szCs w:val="24"/>
          <w:lang w:eastAsia="zh-CN"/>
        </w:rPr>
        <w:t>。</w:t>
      </w:r>
      <w:r>
        <w:rPr>
          <w:rFonts w:ascii="Calibri" w:eastAsia="Calibri" w:hAnsi="Calibri" w:cs="Calibri"/>
          <w:b/>
          <w:color w:val="800000"/>
          <w:szCs w:val="22"/>
          <w:lang w:eastAsia="zh-CN"/>
        </w:rPr>
        <w:t xml:space="preserve"> </w:t>
      </w:r>
    </w:p>
    <w:p w14:paraId="3C559499" w14:textId="65B3DDA8" w:rsidR="006658DD" w:rsidRDefault="006658DD" w:rsidP="006658DD">
      <w:pPr>
        <w:keepNext/>
        <w:keepLines/>
        <w:spacing w:after="120"/>
        <w:rPr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重要截止日期：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334"/>
      </w:tblGrid>
      <w:tr w:rsidR="006658DD" w14:paraId="6ACFA028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75D8" w14:textId="0F2F8439" w:rsidR="006658DD" w:rsidRDefault="00500CA3" w:rsidP="006658DD">
            <w:pPr>
              <w:keepNext/>
              <w:keepLines/>
              <w:spacing w:before="40" w:after="40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08686F">
              <w:rPr>
                <w:rFonts w:hint="eastAsia"/>
                <w:lang w:val="en-US" w:eastAsia="zh-CN"/>
              </w:rPr>
              <w:t>1</w:t>
            </w:r>
            <w:r w:rsidR="006658DD">
              <w:rPr>
                <w:rFonts w:hint="eastAsia"/>
                <w:lang w:val="en-US" w:eastAsia="zh-CN"/>
              </w:rPr>
              <w:t>年</w:t>
            </w:r>
            <w:r w:rsidR="0008686F">
              <w:rPr>
                <w:rFonts w:hint="eastAsia"/>
                <w:lang w:val="en-US" w:eastAsia="zh-CN"/>
              </w:rPr>
              <w:t>3</w:t>
            </w:r>
            <w:r w:rsidR="006658DD">
              <w:rPr>
                <w:rFonts w:hint="eastAsia"/>
                <w:lang w:val="en-US" w:eastAsia="zh-CN"/>
              </w:rPr>
              <w:t>月</w:t>
            </w:r>
            <w:r w:rsidR="00F416FE">
              <w:rPr>
                <w:rFonts w:hint="eastAsia"/>
                <w:lang w:val="en-US" w:eastAsia="zh-CN"/>
              </w:rPr>
              <w:t>2</w:t>
            </w:r>
            <w:r w:rsidR="00F416FE">
              <w:rPr>
                <w:lang w:val="en-US" w:eastAsia="zh-CN"/>
              </w:rPr>
              <w:t>4</w:t>
            </w:r>
            <w:r w:rsidR="006658DD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A527" w14:textId="5C9BFBC3" w:rsidR="006658DD" w:rsidRDefault="006658DD" w:rsidP="006658DD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提交需要翻译的</w:t>
            </w:r>
            <w:r w:rsidR="007F57E6">
              <w:fldChar w:fldCharType="begin"/>
            </w:r>
            <w:r w:rsidR="0008686F">
              <w:rPr>
                <w:lang w:eastAsia="zh-CN"/>
              </w:rPr>
              <w:instrText>HYPERLINK "https://www.itu.int/net/ITU-T/ddp/Default.aspx?groupid=T17-SG03"</w:instrText>
            </w:r>
            <w:r w:rsidR="007F57E6">
              <w:fldChar w:fldCharType="separate"/>
            </w:r>
            <w:r w:rsidRPr="00F813A3">
              <w:rPr>
                <w:rStyle w:val="Hyperlink"/>
                <w:lang w:eastAsia="zh-CN"/>
              </w:rPr>
              <w:t>ITU-T</w:t>
            </w:r>
            <w:r>
              <w:rPr>
                <w:rStyle w:val="Hyperlink"/>
                <w:rFonts w:hint="eastAsia"/>
                <w:lang w:eastAsia="zh-CN"/>
              </w:rPr>
              <w:t>成员文稿</w:t>
            </w:r>
            <w:r w:rsidR="007F57E6">
              <w:rPr>
                <w:rStyle w:val="Hyperlink"/>
                <w:lang w:eastAsia="zh-CN"/>
              </w:rPr>
              <w:fldChar w:fldCharType="end"/>
            </w:r>
          </w:p>
        </w:tc>
      </w:tr>
      <w:tr w:rsidR="006658DD" w14:paraId="18E712F0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1A50" w14:textId="2CB0C4E2" w:rsidR="006658DD" w:rsidRDefault="00500CA3" w:rsidP="006658DD">
            <w:pPr>
              <w:keepNext/>
              <w:keepLines/>
              <w:spacing w:before="40" w:after="40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08686F">
              <w:rPr>
                <w:rFonts w:hint="eastAsia"/>
                <w:lang w:val="en-US" w:eastAsia="zh-CN"/>
              </w:rPr>
              <w:t>1</w:t>
            </w:r>
            <w:r w:rsidR="006658DD">
              <w:rPr>
                <w:rFonts w:hint="eastAsia"/>
                <w:lang w:val="en-US" w:eastAsia="zh-CN"/>
              </w:rPr>
              <w:t>年</w:t>
            </w:r>
            <w:r w:rsidR="0008686F">
              <w:rPr>
                <w:rFonts w:hint="eastAsia"/>
                <w:lang w:val="en-US" w:eastAsia="zh-CN"/>
              </w:rPr>
              <w:t>4</w:t>
            </w:r>
            <w:r w:rsidR="006658DD">
              <w:rPr>
                <w:rFonts w:hint="eastAsia"/>
                <w:lang w:val="en-US" w:eastAsia="zh-CN"/>
              </w:rPr>
              <w:t>月</w:t>
            </w:r>
            <w:r w:rsidR="00F416FE">
              <w:rPr>
                <w:lang w:val="en-US" w:eastAsia="zh-CN"/>
              </w:rPr>
              <w:t>1</w:t>
            </w:r>
            <w:r w:rsidR="0008686F">
              <w:rPr>
                <w:rFonts w:hint="eastAsia"/>
                <w:lang w:val="en-US" w:eastAsia="zh-CN"/>
              </w:rPr>
              <w:t>2</w:t>
            </w:r>
            <w:r w:rsidR="006658DD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B99" w14:textId="35D60B91" w:rsidR="00F416FE" w:rsidRDefault="00F416FE" w:rsidP="00BC551D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ab/>
            </w:r>
            <w:r w:rsidRPr="00F416FE">
              <w:rPr>
                <w:rFonts w:hint="eastAsia"/>
                <w:lang w:val="fr-CH" w:eastAsia="zh-CN"/>
              </w:rPr>
              <w:t>提交</w:t>
            </w:r>
            <w:r w:rsidRPr="00F416FE">
              <w:rPr>
                <w:lang w:eastAsia="zh-CN"/>
              </w:rPr>
              <w:t>口译服务申请（通过</w:t>
            </w:r>
            <w:r w:rsidRPr="00F416FE">
              <w:rPr>
                <w:rFonts w:hint="eastAsia"/>
                <w:lang w:eastAsia="zh-CN"/>
              </w:rPr>
              <w:t>在线注册表</w:t>
            </w:r>
            <w:r w:rsidRPr="00F416FE">
              <w:rPr>
                <w:lang w:eastAsia="zh-CN"/>
              </w:rPr>
              <w:t>）</w:t>
            </w:r>
          </w:p>
        </w:tc>
      </w:tr>
      <w:tr w:rsidR="006658DD" w14:paraId="5EF27F7E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394E" w14:textId="10196FCD" w:rsidR="006658DD" w:rsidRDefault="006658DD" w:rsidP="00A80796">
            <w:pPr>
              <w:keepNext/>
              <w:keepLines/>
              <w:spacing w:before="40" w:after="40"/>
              <w:rPr>
                <w:lang w:val="en-US" w:eastAsia="zh-CN"/>
              </w:rPr>
            </w:pPr>
            <w:r w:rsidRPr="00502B9E"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08686F">
              <w:rPr>
                <w:rFonts w:hint="eastAsia"/>
                <w:lang w:val="en-US" w:eastAsia="zh-CN"/>
              </w:rPr>
              <w:t>1</w:t>
            </w:r>
            <w:r w:rsidRPr="00502B9E">
              <w:rPr>
                <w:rFonts w:hint="eastAsia"/>
                <w:lang w:val="en-US" w:eastAsia="zh-CN"/>
              </w:rPr>
              <w:t>年</w:t>
            </w:r>
            <w:r w:rsidR="0008686F">
              <w:rPr>
                <w:rFonts w:hint="eastAsia"/>
                <w:lang w:val="en-US" w:eastAsia="zh-CN"/>
              </w:rPr>
              <w:t>4</w:t>
            </w:r>
            <w:r w:rsidRPr="00502B9E">
              <w:rPr>
                <w:rFonts w:hint="eastAsia"/>
                <w:lang w:val="en-US" w:eastAsia="zh-CN"/>
              </w:rPr>
              <w:t>月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F416FE">
              <w:rPr>
                <w:lang w:val="en-US" w:eastAsia="zh-CN"/>
              </w:rPr>
              <w:t>4</w:t>
            </w:r>
            <w:r w:rsidRPr="00502B9E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0D92" w14:textId="177634DC" w:rsidR="006658DD" w:rsidRDefault="006658DD" w:rsidP="006658DD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注册（通过</w:t>
            </w:r>
            <w:r w:rsidR="00A80796" w:rsidRPr="0008686F">
              <w:rPr>
                <w:lang w:eastAsia="zh-CN"/>
              </w:rPr>
              <w:t>研究组主页</w:t>
            </w:r>
            <w:r w:rsidR="0008686F">
              <w:rPr>
                <w:rFonts w:hint="eastAsia"/>
                <w:lang w:eastAsia="zh-CN"/>
              </w:rPr>
              <w:t>：</w:t>
            </w:r>
            <w:hyperlink r:id="rId11" w:history="1">
              <w:r w:rsidR="0008686F" w:rsidRPr="0008686F">
                <w:rPr>
                  <w:rStyle w:val="Hyperlink"/>
                  <w:lang w:eastAsia="zh-CN"/>
                </w:rPr>
                <w:t>www.itu.int/go/tsg3</w:t>
              </w:r>
            </w:hyperlink>
            <w:r w:rsidR="00BC551D">
              <w:rPr>
                <w:rFonts w:hint="eastAsia"/>
                <w:lang w:val="en-US" w:eastAsia="zh-CN"/>
              </w:rPr>
              <w:t>在线注册</w:t>
            </w:r>
            <w:r w:rsidR="00BC551D"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进行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 w:rsidR="006658DD" w:rsidRPr="007C3976" w14:paraId="2918D66D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DC5E" w14:textId="1425ED40" w:rsidR="006658DD" w:rsidRDefault="00500CA3" w:rsidP="00A80796">
            <w:pPr>
              <w:spacing w:before="40" w:after="40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08686F">
              <w:rPr>
                <w:rFonts w:hint="eastAsia"/>
                <w:lang w:val="en-US" w:eastAsia="zh-CN"/>
              </w:rPr>
              <w:t>1</w:t>
            </w:r>
            <w:r w:rsidR="006658DD">
              <w:rPr>
                <w:rFonts w:hint="eastAsia"/>
                <w:lang w:val="en-US" w:eastAsia="zh-CN"/>
              </w:rPr>
              <w:t>年</w:t>
            </w:r>
            <w:r w:rsidR="0008686F">
              <w:rPr>
                <w:rFonts w:hint="eastAsia"/>
                <w:lang w:val="en-US" w:eastAsia="zh-CN"/>
              </w:rPr>
              <w:t>5</w:t>
            </w:r>
            <w:r w:rsidR="006658DD">
              <w:rPr>
                <w:rFonts w:hint="eastAsia"/>
                <w:lang w:val="en-US" w:eastAsia="zh-CN"/>
              </w:rPr>
              <w:t>月</w:t>
            </w:r>
            <w:r w:rsidR="00F416FE">
              <w:rPr>
                <w:lang w:val="en-US" w:eastAsia="zh-CN"/>
              </w:rPr>
              <w:t>11</w:t>
            </w:r>
            <w:r w:rsidR="005D3806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297" w14:textId="663BC7D6" w:rsidR="006658DD" w:rsidRPr="00F21BE5" w:rsidRDefault="006658DD" w:rsidP="006658DD">
            <w:pPr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 w:rsidRPr="00F21BE5">
              <w:rPr>
                <w:lang w:val="en-US" w:eastAsia="zh-CN"/>
              </w:rPr>
              <w:t>–</w:t>
            </w:r>
            <w:r w:rsidRPr="00F21BE5">
              <w:rPr>
                <w:lang w:val="en-US" w:eastAsia="zh-CN"/>
              </w:rPr>
              <w:tab/>
            </w:r>
            <w:hyperlink r:id="rId12" w:history="1">
              <w:r w:rsidR="007C3976">
                <w:rPr>
                  <w:rStyle w:val="Hyperlink"/>
                  <w:szCs w:val="22"/>
                  <w:lang w:val="fr-FR" w:eastAsia="zh-CN"/>
                </w:rPr>
                <w:t>提交</w:t>
              </w:r>
              <w:r w:rsidR="007C3976" w:rsidRPr="00F21BE5">
                <w:rPr>
                  <w:rStyle w:val="Hyperlink"/>
                  <w:szCs w:val="22"/>
                  <w:lang w:val="en-US" w:eastAsia="zh-CN"/>
                </w:rPr>
                <w:t>ITU-T</w:t>
              </w:r>
              <w:r w:rsidR="007C3976">
                <w:rPr>
                  <w:rStyle w:val="Hyperlink"/>
                  <w:szCs w:val="22"/>
                  <w:lang w:val="fr-FR" w:eastAsia="zh-CN"/>
                </w:rPr>
                <w:t>成员文稿</w:t>
              </w:r>
              <w:r w:rsidR="007C3976" w:rsidRPr="00F21BE5">
                <w:rPr>
                  <w:rStyle w:val="Hyperlink"/>
                  <w:szCs w:val="22"/>
                  <w:lang w:val="en-US" w:eastAsia="zh-CN"/>
                </w:rPr>
                <w:t>（</w:t>
              </w:r>
              <w:r w:rsidR="007C3976">
                <w:rPr>
                  <w:rStyle w:val="Hyperlink"/>
                  <w:szCs w:val="22"/>
                  <w:lang w:val="fr-FR" w:eastAsia="zh-CN"/>
                </w:rPr>
                <w:t>通过文件直传</w:t>
              </w:r>
              <w:r w:rsidR="007C3976" w:rsidRPr="00F21BE5">
                <w:rPr>
                  <w:rStyle w:val="Hyperlink"/>
                  <w:szCs w:val="22"/>
                  <w:lang w:val="en-US" w:eastAsia="zh-CN"/>
                </w:rPr>
                <w:t>）</w:t>
              </w:r>
            </w:hyperlink>
          </w:p>
        </w:tc>
      </w:tr>
    </w:tbl>
    <w:p w14:paraId="38E6D696" w14:textId="1895EC7E" w:rsidR="006658DD" w:rsidRDefault="006658DD" w:rsidP="006658DD">
      <w:pPr>
        <w:ind w:firstLineChars="200" w:firstLine="480"/>
        <w:rPr>
          <w:lang w:eastAsia="zh-CN"/>
        </w:rPr>
      </w:pPr>
      <w:r w:rsidRPr="007746C9">
        <w:rPr>
          <w:lang w:eastAsia="zh-CN"/>
        </w:rPr>
        <w:t>会议</w:t>
      </w:r>
      <w:r w:rsidRPr="007746C9">
        <w:rPr>
          <w:rFonts w:hint="eastAsia"/>
          <w:lang w:eastAsia="zh-CN"/>
        </w:rPr>
        <w:t>实用</w:t>
      </w:r>
      <w:r w:rsidRPr="007746C9">
        <w:rPr>
          <w:lang w:eastAsia="zh-CN"/>
        </w:rPr>
        <w:t>信息</w:t>
      </w:r>
      <w:r w:rsidRPr="007746C9">
        <w:rPr>
          <w:rFonts w:hint="eastAsia"/>
          <w:lang w:eastAsia="zh-CN"/>
        </w:rPr>
        <w:t>如</w:t>
      </w:r>
      <w:r w:rsidRPr="007746C9">
        <w:rPr>
          <w:b/>
          <w:bCs/>
          <w:lang w:eastAsia="zh-CN"/>
        </w:rPr>
        <w:t>附件</w:t>
      </w:r>
      <w:r w:rsidRPr="007746C9">
        <w:rPr>
          <w:rFonts w:hint="eastAsia"/>
          <w:b/>
          <w:bCs/>
          <w:lang w:eastAsia="zh-CN"/>
        </w:rPr>
        <w:t>A</w:t>
      </w:r>
      <w:r w:rsidRPr="007746C9">
        <w:rPr>
          <w:rFonts w:hint="eastAsia"/>
          <w:lang w:eastAsia="zh-CN"/>
        </w:rPr>
        <w:t>所示</w:t>
      </w:r>
      <w:r w:rsidRPr="007746C9">
        <w:rPr>
          <w:lang w:eastAsia="zh-CN"/>
        </w:rPr>
        <w:t>。</w:t>
      </w:r>
      <w:r w:rsidR="006B7110">
        <w:rPr>
          <w:rFonts w:hint="eastAsia"/>
          <w:lang w:eastAsia="zh-CN"/>
        </w:rPr>
        <w:t>由</w:t>
      </w:r>
      <w:r w:rsidR="00875B0F">
        <w:rPr>
          <w:rFonts w:hint="eastAsia"/>
          <w:lang w:eastAsia="zh-CN"/>
        </w:rPr>
        <w:t>研究组主席</w:t>
      </w:r>
      <w:r w:rsidR="006B7110" w:rsidRPr="00C55C91">
        <w:rPr>
          <w:lang w:eastAsia="zh-CN"/>
        </w:rPr>
        <w:t>Seiichi Tsugawa</w:t>
      </w:r>
      <w:r w:rsidR="006B7110" w:rsidRPr="00C55C91">
        <w:rPr>
          <w:rFonts w:hint="eastAsia"/>
          <w:szCs w:val="24"/>
          <w:lang w:val="en-US" w:eastAsia="zh-CN"/>
        </w:rPr>
        <w:t>先生</w:t>
      </w:r>
      <w:r w:rsidR="00875B0F">
        <w:rPr>
          <w:rFonts w:hint="eastAsia"/>
          <w:lang w:eastAsia="zh-CN"/>
        </w:rPr>
        <w:t>（</w:t>
      </w:r>
      <w:r>
        <w:rPr>
          <w:szCs w:val="24"/>
          <w:lang w:val="en-US" w:eastAsia="zh-CN"/>
        </w:rPr>
        <w:t>日本</w:t>
      </w:r>
      <w:r w:rsidR="00875B0F">
        <w:rPr>
          <w:rFonts w:hint="eastAsia"/>
          <w:szCs w:val="24"/>
          <w:lang w:val="en-US" w:eastAsia="zh-CN"/>
        </w:rPr>
        <w:t>）</w:t>
      </w:r>
      <w:r>
        <w:rPr>
          <w:rFonts w:hint="eastAsia"/>
          <w:lang w:eastAsia="zh-CN"/>
        </w:rPr>
        <w:t>起草</w:t>
      </w:r>
      <w:r w:rsidRPr="007746C9">
        <w:rPr>
          <w:lang w:eastAsia="zh-CN"/>
        </w:rPr>
        <w:t>的会议</w:t>
      </w:r>
      <w:r w:rsidRPr="007746C9">
        <w:rPr>
          <w:b/>
          <w:bCs/>
          <w:lang w:eastAsia="zh-CN"/>
        </w:rPr>
        <w:t>议程</w:t>
      </w:r>
      <w:r w:rsidR="001E316B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和</w:t>
      </w:r>
      <w:r w:rsidRPr="00F74125">
        <w:rPr>
          <w:b/>
          <w:bCs/>
          <w:lang w:eastAsia="zh-CN"/>
        </w:rPr>
        <w:t>时间</w:t>
      </w:r>
      <w:r w:rsidR="006B7110">
        <w:rPr>
          <w:rFonts w:hint="eastAsia"/>
          <w:b/>
          <w:bCs/>
          <w:lang w:eastAsia="zh-CN"/>
        </w:rPr>
        <w:t>计划</w:t>
      </w:r>
      <w:r>
        <w:rPr>
          <w:lang w:eastAsia="zh-CN"/>
        </w:rPr>
        <w:t>草案</w:t>
      </w:r>
      <w:r w:rsidRPr="007746C9">
        <w:rPr>
          <w:lang w:eastAsia="zh-CN"/>
        </w:rPr>
        <w:t>见</w:t>
      </w:r>
      <w:r w:rsidRPr="007746C9">
        <w:rPr>
          <w:b/>
          <w:bCs/>
          <w:lang w:eastAsia="zh-CN"/>
        </w:rPr>
        <w:t>附件</w:t>
      </w:r>
      <w:r w:rsidRPr="007746C9">
        <w:rPr>
          <w:rFonts w:hint="eastAsia"/>
          <w:b/>
          <w:bCs/>
          <w:lang w:val="en-US" w:eastAsia="zh-CN"/>
        </w:rPr>
        <w:t>B</w:t>
      </w:r>
      <w:r w:rsidRPr="007746C9">
        <w:rPr>
          <w:rFonts w:hint="eastAsia"/>
          <w:lang w:val="en-US" w:eastAsia="zh-CN"/>
        </w:rPr>
        <w:t>。</w:t>
      </w:r>
    </w:p>
    <w:p w14:paraId="77446853" w14:textId="77777777" w:rsidR="006658DD" w:rsidRPr="00A41D0B" w:rsidRDefault="006658DD" w:rsidP="001B2E93">
      <w:pPr>
        <w:spacing w:after="120"/>
        <w:ind w:firstLineChars="200" w:firstLine="480"/>
        <w:rPr>
          <w:rFonts w:ascii="SimSun" w:eastAsia="Times New Roman" w:hAnsi="SimSun"/>
          <w:lang w:eastAsia="zh-CN"/>
        </w:rPr>
      </w:pPr>
      <w:r w:rsidRPr="00074ABE">
        <w:rPr>
          <w:rFonts w:hint="eastAsia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6658DD" w14:paraId="2A3EBD13" w14:textId="77777777" w:rsidTr="006658DD">
        <w:trPr>
          <w:cantSplit/>
          <w:trHeight w:val="1955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13CC" w14:textId="5B60FFBA" w:rsidR="00B94C95" w:rsidRDefault="006658DD" w:rsidP="00A503CB">
            <w:pPr>
              <w:tabs>
                <w:tab w:val="clear" w:pos="1588"/>
                <w:tab w:val="clear" w:pos="1985"/>
                <w:tab w:val="center" w:pos="4819"/>
              </w:tabs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</w:pPr>
            <w:r w:rsidRPr="00A41D0B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顺致敬意！</w:t>
            </w:r>
          </w:p>
          <w:p w14:paraId="53CE2BE9" w14:textId="333F5FDB" w:rsidR="006658DD" w:rsidRDefault="00B94C95" w:rsidP="00D52565">
            <w:pPr>
              <w:spacing w:before="96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437A1388" wp14:editId="3141118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167005</wp:posOffset>
                  </wp:positionV>
                  <wp:extent cx="838200" cy="314879"/>
                  <wp:effectExtent l="0" t="0" r="0" b="952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658DD" w:rsidRPr="00A41D0B">
              <w:rPr>
                <w:rFonts w:ascii="SimSun" w:hAnsi="SimSun" w:hint="eastAsia"/>
                <w:lang w:eastAsia="zh-CN"/>
              </w:rPr>
              <w:t>电信标准化局主任</w:t>
            </w:r>
            <w:proofErr w:type="spellEnd"/>
            <w:r w:rsidR="006658DD" w:rsidRPr="00A41D0B">
              <w:rPr>
                <w:rFonts w:ascii="SimSun" w:hAnsi="SimSun"/>
                <w:lang w:eastAsia="zh-CN"/>
              </w:rPr>
              <w:br/>
            </w:r>
            <w:proofErr w:type="spellStart"/>
            <w:r w:rsidR="006658DD" w:rsidRPr="00074ABE">
              <w:rPr>
                <w:rFonts w:ascii="SimSun" w:hAnsi="SimSun" w:hint="eastAsia"/>
                <w:lang w:eastAsia="zh-CN"/>
              </w:rPr>
              <w:t>李在摄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77763DC" w14:textId="395BDF5E" w:rsidR="006658DD" w:rsidRDefault="0008686F">
            <w:pPr>
              <w:spacing w:before="0"/>
              <w:ind w:left="113" w:right="113"/>
              <w:jc w:val="center"/>
              <w:rPr>
                <w:sz w:val="20"/>
              </w:rPr>
            </w:pPr>
            <w:r w:rsidRPr="0001758E">
              <w:rPr>
                <w:noProof/>
                <w:sz w:val="20"/>
                <w:lang w:eastAsia="en-GB"/>
              </w:rPr>
              <w:drawing>
                <wp:inline distT="0" distB="0" distL="0" distR="0" wp14:anchorId="1494EF9E" wp14:editId="30B94B67">
                  <wp:extent cx="1256306" cy="1256306"/>
                  <wp:effectExtent l="0" t="0" r="1270" b="1270"/>
                  <wp:docPr id="1" name="Picture 1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8DD">
              <w:rPr>
                <w:rFonts w:ascii="Calibri" w:eastAsia="SimSun" w:hAnsi="Calibri" w:cs="Arial"/>
                <w:sz w:val="20"/>
                <w:highlight w:val="yellow"/>
                <w:lang w:eastAsia="zh-CN"/>
              </w:rPr>
              <w:t xml:space="preserve"> </w:t>
            </w:r>
            <w:r w:rsidR="006658DD">
              <w:rPr>
                <w:rFonts w:ascii="Calibri" w:eastAsia="SimSun" w:hAnsi="Calibri" w:cs="Arial"/>
                <w:sz w:val="20"/>
                <w:lang w:eastAsia="zh-CN"/>
              </w:rPr>
              <w:t>ITU-T SG3</w:t>
            </w:r>
          </w:p>
        </w:tc>
      </w:tr>
      <w:tr w:rsidR="006658DD" w14:paraId="50779FC7" w14:textId="77777777" w:rsidTr="006658D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E846B0" w14:textId="77777777" w:rsidR="006658DD" w:rsidRDefault="006658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E09" w14:textId="77777777" w:rsidR="006658DD" w:rsidRPr="00AD26C0" w:rsidRDefault="006658DD" w:rsidP="00AD26C0">
            <w:pPr>
              <w:spacing w:before="0"/>
              <w:jc w:val="center"/>
              <w:rPr>
                <w:rFonts w:ascii="Calibri" w:eastAsia="SimSun" w:hAnsi="Calibri" w:cs="Arial"/>
                <w:noProof/>
                <w:sz w:val="20"/>
                <w:lang w:eastAsia="zh-CN"/>
              </w:rPr>
            </w:pPr>
            <w:r w:rsidRPr="00AD26C0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最新会议信息</w:t>
            </w:r>
          </w:p>
        </w:tc>
      </w:tr>
    </w:tbl>
    <w:p w14:paraId="54A4AEC7" w14:textId="77777777" w:rsidR="00AD26C0" w:rsidRDefault="00AD26C0" w:rsidP="00AD26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szCs w:val="24"/>
          <w:lang w:val="fr-CH" w:eastAsia="zh-CN"/>
        </w:rPr>
      </w:pPr>
    </w:p>
    <w:p w14:paraId="6E244020" w14:textId="3E1F5FA2" w:rsidR="006658DD" w:rsidRDefault="006658DD" w:rsidP="00AD26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  <w:lang w:eastAsia="zh-CN"/>
        </w:rPr>
      </w:pPr>
      <w:r w:rsidRPr="00074ABE">
        <w:rPr>
          <w:rFonts w:hint="eastAsia"/>
          <w:b/>
          <w:szCs w:val="24"/>
          <w:lang w:val="fr-CH" w:eastAsia="zh-CN"/>
        </w:rPr>
        <w:t>附件</w:t>
      </w:r>
      <w:r w:rsidRPr="00B66A24">
        <w:rPr>
          <w:rFonts w:hint="eastAsia"/>
          <w:b/>
          <w:szCs w:val="24"/>
          <w:lang w:eastAsia="zh-CN"/>
        </w:rPr>
        <w:t>：</w:t>
      </w:r>
      <w:r>
        <w:rPr>
          <w:bCs/>
          <w:szCs w:val="24"/>
          <w:lang w:eastAsia="zh-CN"/>
        </w:rPr>
        <w:t>2</w:t>
      </w:r>
      <w:r w:rsidRPr="00074ABE">
        <w:rPr>
          <w:rFonts w:hint="eastAsia"/>
          <w:bCs/>
          <w:szCs w:val="24"/>
          <w:lang w:val="en-US" w:eastAsia="zh-CN"/>
        </w:rPr>
        <w:t>件</w:t>
      </w:r>
      <w:r w:rsidRPr="00B66A24">
        <w:rPr>
          <w:bCs/>
          <w:szCs w:val="24"/>
          <w:lang w:eastAsia="zh-CN"/>
        </w:rPr>
        <w:br w:type="page"/>
      </w:r>
    </w:p>
    <w:p w14:paraId="7FBCFB31" w14:textId="77777777" w:rsidR="006658DD" w:rsidRPr="004462DC" w:rsidRDefault="006658DD" w:rsidP="006658DD">
      <w:pPr>
        <w:pStyle w:val="AnnexNo"/>
        <w:rPr>
          <w:b/>
          <w:bCs/>
          <w:lang w:eastAsia="zh-CN"/>
        </w:rPr>
      </w:pPr>
      <w:r w:rsidRPr="004462DC">
        <w:rPr>
          <w:rFonts w:hint="eastAsia"/>
          <w:b/>
          <w:lang w:eastAsia="zh-CN"/>
        </w:rPr>
        <w:lastRenderedPageBreak/>
        <w:t>附件</w:t>
      </w:r>
      <w:r w:rsidRPr="004462DC">
        <w:rPr>
          <w:b/>
          <w:lang w:eastAsia="zh-CN"/>
        </w:rPr>
        <w:t>A</w:t>
      </w:r>
    </w:p>
    <w:p w14:paraId="0FFD727A" w14:textId="77777777" w:rsidR="00A80796" w:rsidRPr="00875B0F" w:rsidRDefault="00A80796" w:rsidP="006658DD">
      <w:pPr>
        <w:pStyle w:val="AnnexTitle"/>
        <w:rPr>
          <w:rFonts w:ascii="Arial Black" w:hAnsi="Arial Black"/>
          <w:bCs/>
          <w:sz w:val="28"/>
          <w:szCs w:val="28"/>
          <w:lang w:eastAsia="zh-CN"/>
        </w:rPr>
      </w:pPr>
      <w:proofErr w:type="gramStart"/>
      <w:r w:rsidRPr="00875B0F">
        <w:rPr>
          <w:rFonts w:ascii="Arial Black" w:hAnsi="Arial Black"/>
          <w:bCs/>
          <w:sz w:val="28"/>
          <w:szCs w:val="28"/>
          <w:lang w:eastAsia="zh-CN"/>
        </w:rPr>
        <w:t>实用会议</w:t>
      </w:r>
      <w:proofErr w:type="gramEnd"/>
      <w:r w:rsidRPr="00875B0F">
        <w:rPr>
          <w:rFonts w:ascii="Arial Black" w:hAnsi="Arial Black"/>
          <w:bCs/>
          <w:sz w:val="28"/>
          <w:szCs w:val="28"/>
          <w:lang w:eastAsia="zh-CN"/>
        </w:rPr>
        <w:t>信息</w:t>
      </w:r>
    </w:p>
    <w:p w14:paraId="091D668D" w14:textId="77777777" w:rsidR="006658DD" w:rsidRPr="00AD26C0" w:rsidRDefault="006658DD" w:rsidP="006658DD">
      <w:pPr>
        <w:pStyle w:val="AnnexTitle"/>
        <w:rPr>
          <w:rFonts w:ascii="SimSun" w:hAnsi="SimSun"/>
          <w:b w:val="0"/>
          <w:bCs/>
          <w:szCs w:val="24"/>
          <w:lang w:eastAsia="zh-CN"/>
        </w:rPr>
      </w:pPr>
      <w:r w:rsidRPr="00AD26C0">
        <w:rPr>
          <w:rFonts w:ascii="SimSun" w:hAnsi="SimSun" w:hint="eastAsia"/>
          <w:bCs/>
          <w:szCs w:val="24"/>
          <w:lang w:eastAsia="zh-CN"/>
        </w:rPr>
        <w:t>工作方法与设施</w:t>
      </w:r>
    </w:p>
    <w:p w14:paraId="47F3D37D" w14:textId="0F63BF40" w:rsidR="006658DD" w:rsidRPr="00AD26C0" w:rsidRDefault="002D7343" w:rsidP="000C04C7">
      <w:pPr>
        <w:spacing w:after="120"/>
        <w:rPr>
          <w:rStyle w:val="Hyperlink"/>
          <w:szCs w:val="24"/>
          <w:lang w:eastAsia="zh-CN"/>
        </w:rPr>
      </w:pPr>
      <w:r w:rsidRPr="00AD26C0">
        <w:rPr>
          <w:rFonts w:cstheme="majorBidi" w:hint="eastAsia"/>
          <w:b/>
          <w:bCs/>
          <w:szCs w:val="24"/>
          <w:lang w:eastAsia="zh-CN"/>
        </w:rPr>
        <w:t>文件的</w:t>
      </w:r>
      <w:r w:rsidR="006658DD" w:rsidRPr="00AD26C0">
        <w:rPr>
          <w:rFonts w:cstheme="majorBidi" w:hint="eastAsia"/>
          <w:b/>
          <w:bCs/>
          <w:szCs w:val="24"/>
          <w:lang w:eastAsia="zh-CN"/>
        </w:rPr>
        <w:t>提交</w:t>
      </w:r>
      <w:r w:rsidR="006658DD" w:rsidRPr="00AD26C0">
        <w:rPr>
          <w:rFonts w:cstheme="majorBidi"/>
          <w:b/>
          <w:bCs/>
          <w:szCs w:val="24"/>
          <w:lang w:eastAsia="zh-CN"/>
        </w:rPr>
        <w:t>和</w:t>
      </w:r>
      <w:r w:rsidR="006658DD" w:rsidRPr="00AD26C0">
        <w:rPr>
          <w:rFonts w:cstheme="majorBidi" w:hint="eastAsia"/>
          <w:b/>
          <w:bCs/>
          <w:szCs w:val="24"/>
          <w:lang w:eastAsia="zh-CN"/>
        </w:rPr>
        <w:t>访问：</w:t>
      </w:r>
      <w:r w:rsidR="006658DD" w:rsidRPr="00AD26C0">
        <w:rPr>
          <w:rFonts w:cstheme="majorBidi" w:hint="eastAsia"/>
          <w:bCs/>
          <w:szCs w:val="24"/>
          <w:lang w:eastAsia="zh-CN"/>
        </w:rPr>
        <w:t>成员</w:t>
      </w:r>
      <w:r w:rsidR="006658DD" w:rsidRPr="00AD26C0">
        <w:rPr>
          <w:rFonts w:cstheme="majorBidi"/>
          <w:bCs/>
          <w:szCs w:val="24"/>
          <w:lang w:eastAsia="zh-CN"/>
        </w:rPr>
        <w:t>文稿应通过</w:t>
      </w:r>
      <w:hyperlink r:id="rId15" w:history="1">
        <w:r w:rsidR="006658DD" w:rsidRPr="00AD26C0">
          <w:rPr>
            <w:rStyle w:val="Hyperlink"/>
            <w:rFonts w:hint="eastAsia"/>
            <w:szCs w:val="24"/>
            <w:lang w:eastAsia="zh-CN"/>
          </w:rPr>
          <w:t>文件</w:t>
        </w:r>
        <w:r w:rsidR="006658DD" w:rsidRPr="00AD26C0">
          <w:rPr>
            <w:rStyle w:val="Hyperlink"/>
            <w:szCs w:val="24"/>
            <w:lang w:eastAsia="zh-CN"/>
          </w:rPr>
          <w:t>直传</w:t>
        </w:r>
      </w:hyperlink>
      <w:r w:rsidR="006658DD" w:rsidRPr="00AD26C0">
        <w:rPr>
          <w:rFonts w:hint="eastAsia"/>
          <w:szCs w:val="24"/>
          <w:lang w:eastAsia="zh-CN"/>
        </w:rPr>
        <w:t>提交</w:t>
      </w:r>
      <w:r w:rsidR="006658DD" w:rsidRPr="00AD26C0">
        <w:rPr>
          <w:szCs w:val="24"/>
          <w:lang w:eastAsia="zh-CN"/>
        </w:rPr>
        <w:t>；</w:t>
      </w:r>
      <w:r w:rsidR="006658DD" w:rsidRPr="00AD26C0">
        <w:rPr>
          <w:rFonts w:hint="eastAsia"/>
          <w:szCs w:val="24"/>
          <w:lang w:eastAsia="zh-CN"/>
        </w:rPr>
        <w:t>临时文件</w:t>
      </w:r>
      <w:r w:rsidR="006658DD" w:rsidRPr="00AD26C0">
        <w:rPr>
          <w:szCs w:val="24"/>
          <w:lang w:eastAsia="zh-CN"/>
        </w:rPr>
        <w:t>草案应</w:t>
      </w:r>
      <w:r w:rsidR="006658DD" w:rsidRPr="00AD26C0">
        <w:rPr>
          <w:rFonts w:hint="eastAsia"/>
          <w:szCs w:val="24"/>
          <w:lang w:eastAsia="zh-CN"/>
        </w:rPr>
        <w:t>使用</w:t>
      </w:r>
      <w:hyperlink r:id="rId16" w:history="1">
        <w:r w:rsidR="001E316B" w:rsidRPr="00AD26C0">
          <w:rPr>
            <w:rStyle w:val="Hyperlink"/>
            <w:szCs w:val="24"/>
            <w:lang w:eastAsia="zh-CN"/>
          </w:rPr>
          <w:t>相应模板</w:t>
        </w:r>
      </w:hyperlink>
      <w:r w:rsidR="006658DD" w:rsidRPr="00AD26C0">
        <w:rPr>
          <w:szCs w:val="24"/>
          <w:lang w:eastAsia="zh-CN"/>
        </w:rPr>
        <w:t>通过</w:t>
      </w:r>
      <w:r w:rsidR="006658DD" w:rsidRPr="00AD26C0">
        <w:rPr>
          <w:rFonts w:hint="eastAsia"/>
          <w:szCs w:val="24"/>
          <w:lang w:eastAsia="zh-CN"/>
        </w:rPr>
        <w:t>电子邮件</w:t>
      </w:r>
      <w:r w:rsidR="006658DD" w:rsidRPr="00AD26C0">
        <w:rPr>
          <w:szCs w:val="24"/>
          <w:lang w:eastAsia="zh-CN"/>
        </w:rPr>
        <w:t>提交给研究组秘书处。</w:t>
      </w:r>
      <w:r w:rsidR="006658DD" w:rsidRPr="00AD26C0">
        <w:rPr>
          <w:rFonts w:hint="eastAsia"/>
          <w:szCs w:val="24"/>
          <w:lang w:eastAsia="zh-CN"/>
        </w:rPr>
        <w:t>研究组</w:t>
      </w:r>
      <w:r w:rsidR="006658DD" w:rsidRPr="00AD26C0">
        <w:rPr>
          <w:szCs w:val="24"/>
          <w:lang w:eastAsia="zh-CN"/>
        </w:rPr>
        <w:t>主页提供了会议文件访问</w:t>
      </w:r>
      <w:r w:rsidR="006658DD" w:rsidRPr="00AD26C0">
        <w:rPr>
          <w:rFonts w:hint="eastAsia"/>
          <w:szCs w:val="24"/>
          <w:lang w:eastAsia="zh-CN"/>
        </w:rPr>
        <w:t>通</w:t>
      </w:r>
      <w:r w:rsidR="006658DD" w:rsidRPr="00AD26C0">
        <w:rPr>
          <w:szCs w:val="24"/>
          <w:lang w:eastAsia="zh-CN"/>
        </w:rPr>
        <w:t>道，</w:t>
      </w:r>
      <w:r w:rsidR="006658DD" w:rsidRPr="00AD26C0">
        <w:rPr>
          <w:rFonts w:hint="eastAsia"/>
          <w:szCs w:val="24"/>
          <w:lang w:eastAsia="zh-CN"/>
        </w:rPr>
        <w:t>且</w:t>
      </w:r>
      <w:r w:rsidR="006658DD" w:rsidRPr="00AD26C0">
        <w:rPr>
          <w:szCs w:val="24"/>
          <w:lang w:eastAsia="zh-CN"/>
        </w:rPr>
        <w:t>仅限于</w:t>
      </w:r>
      <w:r w:rsidR="001E316B" w:rsidRPr="00AD26C0">
        <w:rPr>
          <w:rFonts w:hint="eastAsia"/>
          <w:szCs w:val="24"/>
          <w:lang w:eastAsia="zh-CN"/>
        </w:rPr>
        <w:t>拥有含</w:t>
      </w:r>
      <w:r w:rsidR="001E316B" w:rsidRPr="00AD26C0">
        <w:rPr>
          <w:rFonts w:hint="eastAsia"/>
          <w:szCs w:val="24"/>
          <w:lang w:eastAsia="zh-CN"/>
        </w:rPr>
        <w:t>T</w:t>
      </w:r>
      <w:r w:rsidR="001E316B" w:rsidRPr="00AD26C0">
        <w:rPr>
          <w:szCs w:val="24"/>
          <w:lang w:eastAsia="zh-CN"/>
        </w:rPr>
        <w:t>IES</w:t>
      </w:r>
      <w:r w:rsidR="001E316B" w:rsidRPr="00AD26C0">
        <w:rPr>
          <w:rFonts w:hint="eastAsia"/>
          <w:szCs w:val="24"/>
          <w:lang w:eastAsia="zh-CN"/>
        </w:rPr>
        <w:t>权限的</w:t>
      </w:r>
      <w:r w:rsidR="007F57E6" w:rsidRPr="00AD26C0">
        <w:fldChar w:fldCharType="begin"/>
      </w:r>
      <w:r w:rsidR="007F57E6" w:rsidRPr="00AD26C0">
        <w:rPr>
          <w:szCs w:val="24"/>
          <w:lang w:eastAsia="zh-CN"/>
        </w:rPr>
        <w:instrText xml:space="preserve"> HYPERLINK "http://www.itu.int/TIES/" </w:instrText>
      </w:r>
      <w:r w:rsidR="007F57E6" w:rsidRPr="00AD26C0">
        <w:fldChar w:fldCharType="separate"/>
      </w:r>
      <w:r w:rsidR="001A711C" w:rsidRPr="00AD26C0">
        <w:rPr>
          <w:rStyle w:val="Hyperlink"/>
          <w:szCs w:val="24"/>
          <w:lang w:eastAsia="zh-CN"/>
        </w:rPr>
        <w:t>国际电</w:t>
      </w:r>
      <w:proofErr w:type="gramStart"/>
      <w:r w:rsidR="001A711C" w:rsidRPr="00AD26C0">
        <w:rPr>
          <w:rStyle w:val="Hyperlink"/>
          <w:szCs w:val="24"/>
          <w:lang w:eastAsia="zh-CN"/>
        </w:rPr>
        <w:t>联用户</w:t>
      </w:r>
      <w:proofErr w:type="gramEnd"/>
      <w:r w:rsidR="001A711C" w:rsidRPr="00AD26C0">
        <w:rPr>
          <w:rStyle w:val="Hyperlink"/>
          <w:szCs w:val="24"/>
          <w:lang w:eastAsia="zh-CN"/>
        </w:rPr>
        <w:t>账户</w:t>
      </w:r>
      <w:r w:rsidR="007F57E6" w:rsidRPr="00AD26C0">
        <w:rPr>
          <w:rStyle w:val="Hyperlink"/>
          <w:szCs w:val="24"/>
          <w:lang w:eastAsia="zh-CN"/>
        </w:rPr>
        <w:fldChar w:fldCharType="end"/>
      </w:r>
      <w:r w:rsidR="001E316B" w:rsidRPr="00AD26C0">
        <w:rPr>
          <w:rFonts w:hint="eastAsia"/>
          <w:szCs w:val="24"/>
          <w:lang w:eastAsia="zh-CN"/>
        </w:rPr>
        <w:t>的</w:t>
      </w:r>
      <w:r w:rsidR="006658DD" w:rsidRPr="00AD26C0">
        <w:rPr>
          <w:szCs w:val="24"/>
          <w:lang w:eastAsia="zh-CN"/>
        </w:rPr>
        <w:t>ITU-T</w:t>
      </w:r>
      <w:r w:rsidR="006658DD" w:rsidRPr="00AD26C0">
        <w:rPr>
          <w:rFonts w:hint="eastAsia"/>
          <w:szCs w:val="24"/>
          <w:lang w:eastAsia="zh-CN"/>
        </w:rPr>
        <w:t>成员</w:t>
      </w:r>
      <w:r w:rsidR="006658DD" w:rsidRPr="00AD26C0">
        <w:rPr>
          <w:rStyle w:val="Hyperlink"/>
          <w:rFonts w:hint="eastAsia"/>
          <w:color w:val="auto"/>
          <w:szCs w:val="24"/>
          <w:u w:val="none"/>
          <w:lang w:eastAsia="zh-CN"/>
        </w:rPr>
        <w:t>。</w:t>
      </w:r>
    </w:p>
    <w:p w14:paraId="700538F3" w14:textId="77BC2D09" w:rsidR="006658DD" w:rsidRPr="00AD26C0" w:rsidRDefault="006658DD" w:rsidP="006658DD">
      <w:pPr>
        <w:rPr>
          <w:szCs w:val="24"/>
          <w:lang w:eastAsia="zh-CN"/>
        </w:rPr>
      </w:pPr>
      <w:r w:rsidRPr="00AD26C0">
        <w:rPr>
          <w:rFonts w:cstheme="majorBidi" w:hint="eastAsia"/>
          <w:b/>
          <w:bCs/>
          <w:szCs w:val="24"/>
          <w:lang w:eastAsia="zh-CN"/>
        </w:rPr>
        <w:t>口译：</w:t>
      </w:r>
      <w:r w:rsidRPr="00AD26C0">
        <w:rPr>
          <w:rFonts w:hint="eastAsia"/>
          <w:szCs w:val="24"/>
          <w:lang w:eastAsia="zh-CN"/>
        </w:rPr>
        <w:t>只有当成员国提出申请时才为会议提供</w:t>
      </w:r>
      <w:r w:rsidR="001A711C" w:rsidRPr="00AD26C0">
        <w:rPr>
          <w:rFonts w:hint="eastAsia"/>
          <w:szCs w:val="24"/>
          <w:lang w:eastAsia="zh-CN"/>
        </w:rPr>
        <w:t>口译服务</w:t>
      </w:r>
      <w:r w:rsidRPr="00AD26C0">
        <w:rPr>
          <w:rFonts w:hint="eastAsia"/>
          <w:szCs w:val="24"/>
          <w:lang w:eastAsia="zh-CN"/>
        </w:rPr>
        <w:t>。</w:t>
      </w:r>
      <w:r w:rsidR="002D7343" w:rsidRPr="00AD26C0">
        <w:rPr>
          <w:rFonts w:ascii="Times New Roman" w:hAnsi="Times New Roman" w:hint="eastAsia"/>
          <w:bCs/>
          <w:szCs w:val="24"/>
          <w:lang w:eastAsia="zh-CN"/>
        </w:rPr>
        <w:t>申请</w:t>
      </w:r>
      <w:r w:rsidRPr="00AD26C0">
        <w:rPr>
          <w:rFonts w:hint="eastAsia"/>
          <w:szCs w:val="24"/>
          <w:lang w:eastAsia="zh-CN"/>
        </w:rPr>
        <w:t>应</w:t>
      </w:r>
      <w:r w:rsidR="002D7343" w:rsidRPr="00AD26C0">
        <w:rPr>
          <w:rFonts w:ascii="Times New Roman" w:hAnsi="Times New Roman" w:hint="eastAsia"/>
          <w:b/>
          <w:bCs/>
          <w:szCs w:val="24"/>
          <w:lang w:eastAsia="zh-CN"/>
        </w:rPr>
        <w:t>至少在会议开始六周前</w:t>
      </w:r>
      <w:proofErr w:type="gramStart"/>
      <w:r w:rsidRPr="00AD26C0">
        <w:rPr>
          <w:rFonts w:hint="eastAsia"/>
          <w:szCs w:val="24"/>
          <w:lang w:eastAsia="zh-CN"/>
        </w:rPr>
        <w:t>通过</w:t>
      </w:r>
      <w:r w:rsidR="001A711C" w:rsidRPr="00AD26C0">
        <w:rPr>
          <w:rFonts w:hint="eastAsia"/>
          <w:szCs w:val="24"/>
          <w:lang w:eastAsia="zh-CN"/>
        </w:rPr>
        <w:t>勾选</w:t>
      </w:r>
      <w:r w:rsidRPr="00AD26C0">
        <w:rPr>
          <w:rFonts w:hint="eastAsia"/>
          <w:szCs w:val="24"/>
          <w:lang w:eastAsia="zh-CN"/>
        </w:rPr>
        <w:t>注册表</w:t>
      </w:r>
      <w:proofErr w:type="gramEnd"/>
      <w:r w:rsidRPr="00AD26C0">
        <w:rPr>
          <w:rFonts w:hint="eastAsia"/>
          <w:szCs w:val="24"/>
          <w:lang w:eastAsia="zh-CN"/>
        </w:rPr>
        <w:t>内相关方框</w:t>
      </w:r>
      <w:r w:rsidRPr="00AD26C0">
        <w:rPr>
          <w:rFonts w:ascii="Times New Roman" w:hAnsi="Times New Roman" w:hint="eastAsia"/>
          <w:bCs/>
          <w:szCs w:val="24"/>
          <w:lang w:eastAsia="zh-CN"/>
        </w:rPr>
        <w:t>提出。</w:t>
      </w:r>
    </w:p>
    <w:p w14:paraId="10C00E7F" w14:textId="1A42C716" w:rsidR="006658DD" w:rsidRPr="00AD26C0" w:rsidRDefault="0008686F" w:rsidP="006658DD">
      <w:pPr>
        <w:spacing w:before="240" w:after="120"/>
        <w:rPr>
          <w:szCs w:val="24"/>
          <w:lang w:val="en-US" w:eastAsia="zh-CN"/>
        </w:rPr>
      </w:pPr>
      <w:r w:rsidRPr="00AD26C0">
        <w:rPr>
          <w:b/>
          <w:bCs/>
          <w:szCs w:val="24"/>
          <w:lang w:eastAsia="zh-CN"/>
        </w:rPr>
        <w:t>互动式远程参</w:t>
      </w:r>
      <w:r w:rsidRPr="00AD26C0">
        <w:rPr>
          <w:rFonts w:hint="eastAsia"/>
          <w:b/>
          <w:bCs/>
          <w:szCs w:val="24"/>
          <w:lang w:eastAsia="zh-CN"/>
        </w:rPr>
        <w:t>会</w:t>
      </w:r>
      <w:r w:rsidRPr="00AD26C0">
        <w:rPr>
          <w:b/>
          <w:bCs/>
          <w:szCs w:val="24"/>
          <w:lang w:eastAsia="zh-CN"/>
        </w:rPr>
        <w:t>：</w:t>
      </w:r>
      <w:hyperlink r:id="rId17" w:tgtFrame="_blank" w:history="1">
        <w:r w:rsidRPr="00AD26C0">
          <w:rPr>
            <w:rStyle w:val="Hyperlink"/>
            <w:rFonts w:hint="eastAsia"/>
            <w:szCs w:val="24"/>
            <w:lang w:val="en-US" w:eastAsia="zh-CN"/>
          </w:rPr>
          <w:t>我的会议</w:t>
        </w:r>
      </w:hyperlink>
      <w:r w:rsidRPr="00AD26C0">
        <w:rPr>
          <w:szCs w:val="24"/>
          <w:lang w:eastAsia="zh-CN"/>
        </w:rPr>
        <w:t>工具将用于为所有会议提供远程参</w:t>
      </w:r>
      <w:r w:rsidRPr="00AD26C0">
        <w:rPr>
          <w:rFonts w:hint="eastAsia"/>
          <w:szCs w:val="24"/>
          <w:lang w:eastAsia="zh-CN"/>
        </w:rPr>
        <w:t>会</w:t>
      </w:r>
      <w:r w:rsidRPr="00AD26C0">
        <w:rPr>
          <w:szCs w:val="24"/>
          <w:lang w:eastAsia="zh-CN"/>
        </w:rPr>
        <w:t>，</w:t>
      </w:r>
      <w:r w:rsidRPr="00AD26C0">
        <w:rPr>
          <w:rFonts w:hint="eastAsia"/>
          <w:szCs w:val="24"/>
          <w:lang w:eastAsia="zh-CN"/>
        </w:rPr>
        <w:t>其中</w:t>
      </w:r>
      <w:r w:rsidRPr="00AD26C0">
        <w:rPr>
          <w:szCs w:val="24"/>
          <w:lang w:eastAsia="zh-CN"/>
        </w:rPr>
        <w:t>包括工作组和研究组全体会议</w:t>
      </w:r>
      <w:r w:rsidRPr="00AD26C0">
        <w:rPr>
          <w:rFonts w:hint="eastAsia"/>
          <w:szCs w:val="24"/>
          <w:lang w:eastAsia="zh-CN"/>
        </w:rPr>
        <w:t>之类的</w:t>
      </w:r>
      <w:r w:rsidRPr="00AD26C0">
        <w:rPr>
          <w:szCs w:val="24"/>
          <w:lang w:eastAsia="zh-CN"/>
        </w:rPr>
        <w:t>决策</w:t>
      </w:r>
      <w:r w:rsidRPr="00AD26C0">
        <w:rPr>
          <w:rFonts w:hint="eastAsia"/>
          <w:szCs w:val="24"/>
          <w:lang w:eastAsia="zh-CN"/>
        </w:rPr>
        <w:t>性</w:t>
      </w:r>
      <w:r w:rsidRPr="00AD26C0">
        <w:rPr>
          <w:szCs w:val="24"/>
          <w:lang w:eastAsia="zh-CN"/>
        </w:rPr>
        <w:t>会议。代表</w:t>
      </w:r>
      <w:r w:rsidRPr="00AD26C0">
        <w:rPr>
          <w:rFonts w:hint="eastAsia"/>
          <w:szCs w:val="24"/>
          <w:lang w:eastAsia="zh-CN"/>
        </w:rPr>
        <w:t>们</w:t>
      </w:r>
      <w:r w:rsidRPr="00AD26C0">
        <w:rPr>
          <w:szCs w:val="24"/>
          <w:lang w:eastAsia="zh-CN"/>
        </w:rPr>
        <w:t>必须</w:t>
      </w:r>
      <w:r w:rsidR="00BB1EBF" w:rsidRPr="00AD26C0">
        <w:rPr>
          <w:rFonts w:hint="eastAsia"/>
          <w:szCs w:val="24"/>
          <w:lang w:eastAsia="zh-CN"/>
        </w:rPr>
        <w:t>进行会议</w:t>
      </w:r>
      <w:r w:rsidRPr="00AD26C0">
        <w:rPr>
          <w:szCs w:val="24"/>
          <w:lang w:eastAsia="zh-CN"/>
        </w:rPr>
        <w:t>注册</w:t>
      </w:r>
      <w:r w:rsidRPr="00AD26C0">
        <w:rPr>
          <w:rFonts w:hint="eastAsia"/>
          <w:szCs w:val="24"/>
          <w:lang w:eastAsia="zh-CN"/>
        </w:rPr>
        <w:t>，</w:t>
      </w:r>
      <w:r w:rsidR="00BB1EBF" w:rsidRPr="00AD26C0">
        <w:rPr>
          <w:rFonts w:hint="eastAsia"/>
          <w:szCs w:val="24"/>
          <w:lang w:eastAsia="zh-CN"/>
        </w:rPr>
        <w:t>并</w:t>
      </w:r>
      <w:r w:rsidRPr="00AD26C0">
        <w:rPr>
          <w:rFonts w:hint="eastAsia"/>
          <w:szCs w:val="24"/>
          <w:lang w:eastAsia="zh-CN"/>
        </w:rPr>
        <w:t>且</w:t>
      </w:r>
      <w:r w:rsidRPr="00AD26C0">
        <w:rPr>
          <w:szCs w:val="24"/>
          <w:lang w:eastAsia="zh-CN"/>
        </w:rPr>
        <w:t>在发言时</w:t>
      </w:r>
      <w:proofErr w:type="gramStart"/>
      <w:r w:rsidRPr="00AD26C0">
        <w:rPr>
          <w:rFonts w:hint="eastAsia"/>
          <w:szCs w:val="24"/>
          <w:lang w:eastAsia="zh-CN"/>
        </w:rPr>
        <w:t>需介绍</w:t>
      </w:r>
      <w:proofErr w:type="gramEnd"/>
      <w:r w:rsidRPr="00AD26C0">
        <w:rPr>
          <w:szCs w:val="24"/>
          <w:lang w:eastAsia="zh-CN"/>
        </w:rPr>
        <w:t>自己和所属</w:t>
      </w:r>
      <w:r w:rsidRPr="00AD26C0">
        <w:rPr>
          <w:rFonts w:hint="eastAsia"/>
          <w:szCs w:val="24"/>
          <w:lang w:eastAsia="zh-CN"/>
        </w:rPr>
        <w:t>单位</w:t>
      </w:r>
      <w:r w:rsidRPr="00AD26C0">
        <w:rPr>
          <w:szCs w:val="24"/>
          <w:lang w:eastAsia="zh-CN"/>
        </w:rPr>
        <w:t>。远程参</w:t>
      </w:r>
      <w:r w:rsidRPr="00AD26C0">
        <w:rPr>
          <w:rFonts w:hint="eastAsia"/>
          <w:szCs w:val="24"/>
          <w:lang w:eastAsia="zh-CN"/>
        </w:rPr>
        <w:t>会将</w:t>
      </w:r>
      <w:r w:rsidRPr="00AD26C0">
        <w:rPr>
          <w:szCs w:val="24"/>
          <w:lang w:eastAsia="zh-CN"/>
        </w:rPr>
        <w:t>尽力提供。参</w:t>
      </w:r>
      <w:r w:rsidRPr="00AD26C0">
        <w:rPr>
          <w:rFonts w:hint="eastAsia"/>
          <w:szCs w:val="24"/>
          <w:lang w:eastAsia="zh-CN"/>
        </w:rPr>
        <w:t>会</w:t>
      </w:r>
      <w:r w:rsidRPr="00AD26C0">
        <w:rPr>
          <w:szCs w:val="24"/>
          <w:lang w:eastAsia="zh-CN"/>
        </w:rPr>
        <w:t>者应</w:t>
      </w:r>
      <w:r w:rsidRPr="00AD26C0">
        <w:rPr>
          <w:rFonts w:hint="eastAsia"/>
          <w:szCs w:val="24"/>
          <w:lang w:eastAsia="zh-CN"/>
        </w:rPr>
        <w:t>了解</w:t>
      </w:r>
      <w:r w:rsidRPr="00AD26C0">
        <w:rPr>
          <w:szCs w:val="24"/>
          <w:lang w:eastAsia="zh-CN"/>
        </w:rPr>
        <w:t>，会议不会因</w:t>
      </w:r>
      <w:r w:rsidRPr="00AD26C0">
        <w:rPr>
          <w:rFonts w:hint="eastAsia"/>
          <w:szCs w:val="24"/>
          <w:lang w:eastAsia="zh-CN"/>
        </w:rPr>
        <w:t>有代表</w:t>
      </w:r>
      <w:r w:rsidRPr="00AD26C0">
        <w:rPr>
          <w:szCs w:val="24"/>
          <w:lang w:eastAsia="zh-CN"/>
        </w:rPr>
        <w:t>无法</w:t>
      </w:r>
      <w:r w:rsidRPr="00AD26C0">
        <w:rPr>
          <w:rFonts w:hint="eastAsia"/>
          <w:szCs w:val="24"/>
          <w:lang w:eastAsia="zh-CN"/>
        </w:rPr>
        <w:t>连线、收听或发言不能被听到</w:t>
      </w:r>
      <w:r w:rsidRPr="00AD26C0">
        <w:rPr>
          <w:szCs w:val="24"/>
          <w:lang w:eastAsia="zh-CN"/>
        </w:rPr>
        <w:t>而</w:t>
      </w:r>
      <w:r w:rsidRPr="00AD26C0">
        <w:rPr>
          <w:rFonts w:hint="eastAsia"/>
          <w:szCs w:val="24"/>
          <w:lang w:eastAsia="zh-CN"/>
        </w:rPr>
        <w:t>推</w:t>
      </w:r>
      <w:r w:rsidRPr="00AD26C0">
        <w:rPr>
          <w:szCs w:val="24"/>
          <w:lang w:eastAsia="zh-CN"/>
        </w:rPr>
        <w:t>迟或中断</w:t>
      </w:r>
      <w:r w:rsidRPr="00AD26C0">
        <w:rPr>
          <w:rFonts w:hint="eastAsia"/>
          <w:szCs w:val="24"/>
          <w:lang w:eastAsia="zh-CN"/>
        </w:rPr>
        <w:t>，一切听从</w:t>
      </w:r>
      <w:r w:rsidRPr="00AD26C0">
        <w:rPr>
          <w:szCs w:val="24"/>
          <w:lang w:eastAsia="zh-CN"/>
        </w:rPr>
        <w:t>主席的酌情</w:t>
      </w:r>
      <w:r w:rsidRPr="00AD26C0">
        <w:rPr>
          <w:rFonts w:hint="eastAsia"/>
          <w:szCs w:val="24"/>
          <w:lang w:eastAsia="zh-CN"/>
        </w:rPr>
        <w:t>安排</w:t>
      </w:r>
      <w:r w:rsidRPr="00AD26C0">
        <w:rPr>
          <w:szCs w:val="24"/>
          <w:lang w:eastAsia="zh-CN"/>
        </w:rPr>
        <w:t>。如果认为远程参</w:t>
      </w:r>
      <w:r w:rsidRPr="00AD26C0">
        <w:rPr>
          <w:rFonts w:hint="eastAsia"/>
          <w:szCs w:val="24"/>
          <w:lang w:eastAsia="zh-CN"/>
        </w:rPr>
        <w:t>会</w:t>
      </w:r>
      <w:r w:rsidRPr="00AD26C0">
        <w:rPr>
          <w:szCs w:val="24"/>
          <w:lang w:eastAsia="zh-CN"/>
        </w:rPr>
        <w:t>者的语音质量不佳，主席可能会打断远程参</w:t>
      </w:r>
      <w:r w:rsidRPr="00AD26C0">
        <w:rPr>
          <w:rFonts w:hint="eastAsia"/>
          <w:szCs w:val="24"/>
          <w:lang w:eastAsia="zh-CN"/>
        </w:rPr>
        <w:t>会</w:t>
      </w:r>
      <w:r w:rsidRPr="00AD26C0">
        <w:rPr>
          <w:szCs w:val="24"/>
          <w:lang w:eastAsia="zh-CN"/>
        </w:rPr>
        <w:t>者，并且可能</w:t>
      </w:r>
      <w:proofErr w:type="gramStart"/>
      <w:r w:rsidRPr="00AD26C0">
        <w:rPr>
          <w:rFonts w:hint="eastAsia"/>
          <w:szCs w:val="24"/>
          <w:lang w:eastAsia="zh-CN"/>
        </w:rPr>
        <w:t>避免请</w:t>
      </w:r>
      <w:r w:rsidRPr="00AD26C0">
        <w:rPr>
          <w:szCs w:val="24"/>
          <w:lang w:eastAsia="zh-CN"/>
        </w:rPr>
        <w:t>参</w:t>
      </w:r>
      <w:r w:rsidRPr="00AD26C0">
        <w:rPr>
          <w:rFonts w:hint="eastAsia"/>
          <w:szCs w:val="24"/>
          <w:lang w:eastAsia="zh-CN"/>
        </w:rPr>
        <w:t>会</w:t>
      </w:r>
      <w:proofErr w:type="gramEnd"/>
      <w:r w:rsidRPr="00AD26C0">
        <w:rPr>
          <w:szCs w:val="24"/>
          <w:lang w:eastAsia="zh-CN"/>
        </w:rPr>
        <w:t>者发言，直到有迹象表明问题已解决为止</w:t>
      </w:r>
      <w:r w:rsidRPr="00AD26C0">
        <w:rPr>
          <w:rFonts w:hint="eastAsia"/>
          <w:szCs w:val="24"/>
          <w:lang w:eastAsia="zh-CN"/>
        </w:rPr>
        <w:t>。</w:t>
      </w:r>
      <w:r w:rsidRPr="00AD26C0">
        <w:rPr>
          <w:szCs w:val="24"/>
          <w:lang w:eastAsia="zh-CN"/>
        </w:rPr>
        <w:t>会议聊天功能是会议不可或缺的一部分，鼓励在会议期间使用它来促进高效的时间管理</w:t>
      </w:r>
      <w:r w:rsidRPr="00AD26C0">
        <w:rPr>
          <w:rFonts w:hint="eastAsia"/>
          <w:szCs w:val="24"/>
          <w:lang w:eastAsia="zh-CN"/>
        </w:rPr>
        <w:t>。</w:t>
      </w:r>
    </w:p>
    <w:p w14:paraId="32F8DCC7" w14:textId="77777777" w:rsidR="006658DD" w:rsidRPr="00AD26C0" w:rsidRDefault="006658DD" w:rsidP="006658DD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4"/>
          <w:lang w:eastAsia="zh-CN"/>
        </w:rPr>
      </w:pPr>
      <w:bookmarkStart w:id="2" w:name="OLE_LINK8"/>
      <w:bookmarkStart w:id="3" w:name="OLE_LINK9"/>
      <w:r w:rsidRPr="00AD26C0">
        <w:rPr>
          <w:rFonts w:hint="eastAsia"/>
          <w:b/>
          <w:bCs/>
          <w:szCs w:val="24"/>
          <w:lang w:eastAsia="zh-CN"/>
        </w:rPr>
        <w:t>预注册、</w:t>
      </w:r>
      <w:r w:rsidR="00BC551D" w:rsidRPr="00AD26C0">
        <w:rPr>
          <w:b/>
          <w:bCs/>
          <w:szCs w:val="24"/>
          <w:lang w:eastAsia="zh-CN"/>
        </w:rPr>
        <w:t>新代表</w:t>
      </w:r>
      <w:r w:rsidR="00BC551D" w:rsidRPr="00AD26C0">
        <w:rPr>
          <w:rFonts w:hint="eastAsia"/>
          <w:b/>
          <w:bCs/>
          <w:szCs w:val="24"/>
          <w:lang w:eastAsia="zh-CN"/>
        </w:rPr>
        <w:t>、</w:t>
      </w:r>
      <w:r w:rsidRPr="00AD26C0">
        <w:rPr>
          <w:b/>
          <w:bCs/>
          <w:szCs w:val="24"/>
          <w:lang w:eastAsia="zh-CN"/>
        </w:rPr>
        <w:t>与会补贴</w:t>
      </w:r>
      <w:r w:rsidR="00BC551D" w:rsidRPr="00AD26C0">
        <w:rPr>
          <w:rFonts w:hint="eastAsia"/>
          <w:b/>
          <w:bCs/>
          <w:szCs w:val="24"/>
          <w:lang w:eastAsia="zh-CN"/>
        </w:rPr>
        <w:t>和签证协办</w:t>
      </w:r>
    </w:p>
    <w:bookmarkEnd w:id="2"/>
    <w:bookmarkEnd w:id="3"/>
    <w:p w14:paraId="103A9271" w14:textId="31AD49E7" w:rsidR="006658DD" w:rsidRPr="00AD26C0" w:rsidRDefault="006658DD" w:rsidP="00AA2931">
      <w:pPr>
        <w:spacing w:before="240" w:after="120"/>
        <w:rPr>
          <w:szCs w:val="24"/>
          <w:lang w:eastAsia="zh-CN"/>
        </w:rPr>
      </w:pPr>
      <w:r w:rsidRPr="00AD26C0">
        <w:rPr>
          <w:rFonts w:hint="eastAsia"/>
          <w:b/>
          <w:szCs w:val="24"/>
          <w:lang w:eastAsia="zh-CN"/>
        </w:rPr>
        <w:t>注册：</w:t>
      </w:r>
      <w:r w:rsidR="00AA2931" w:rsidRPr="00AD26C0">
        <w:rPr>
          <w:color w:val="000000"/>
          <w:szCs w:val="24"/>
          <w:lang w:eastAsia="zh-CN"/>
        </w:rPr>
        <w:t>与会者</w:t>
      </w:r>
      <w:r w:rsidR="00AA2931" w:rsidRPr="00AD26C0">
        <w:rPr>
          <w:rFonts w:hint="eastAsia"/>
          <w:color w:val="000000"/>
          <w:szCs w:val="24"/>
          <w:lang w:eastAsia="zh-CN"/>
        </w:rPr>
        <w:t>必须</w:t>
      </w:r>
      <w:r w:rsidR="00AA2931" w:rsidRPr="00AD26C0">
        <w:rPr>
          <w:color w:val="000000"/>
          <w:szCs w:val="24"/>
          <w:lang w:eastAsia="zh-CN"/>
        </w:rPr>
        <w:t>进行注</w:t>
      </w:r>
      <w:r w:rsidR="00AA2931" w:rsidRPr="00AD26C0">
        <w:rPr>
          <w:rFonts w:ascii="SimSun" w:hAnsi="SimSun" w:cs="SimSun" w:hint="eastAsia"/>
          <w:color w:val="000000"/>
          <w:szCs w:val="24"/>
          <w:lang w:eastAsia="zh-CN"/>
        </w:rPr>
        <w:t>册，</w:t>
      </w:r>
      <w:r w:rsidRPr="00AD26C0">
        <w:rPr>
          <w:rFonts w:hint="eastAsia"/>
          <w:bCs/>
          <w:szCs w:val="24"/>
          <w:lang w:eastAsia="zh-CN"/>
        </w:rPr>
        <w:t>请至少在</w:t>
      </w:r>
      <w:r w:rsidRPr="00AD26C0">
        <w:rPr>
          <w:b/>
          <w:szCs w:val="24"/>
          <w:lang w:eastAsia="zh-CN"/>
        </w:rPr>
        <w:t>会议开始</w:t>
      </w:r>
      <w:r w:rsidR="00AB6DAF" w:rsidRPr="00AD26C0">
        <w:rPr>
          <w:rFonts w:hint="eastAsia"/>
          <w:b/>
          <w:szCs w:val="24"/>
          <w:lang w:eastAsia="zh-CN"/>
        </w:rPr>
        <w:t>一个月前</w:t>
      </w:r>
      <w:r w:rsidRPr="00AD26C0">
        <w:rPr>
          <w:rFonts w:hint="eastAsia"/>
          <w:szCs w:val="24"/>
          <w:lang w:eastAsia="zh-CN"/>
        </w:rPr>
        <w:t>通过</w:t>
      </w:r>
      <w:r w:rsidRPr="00AD26C0">
        <w:rPr>
          <w:szCs w:val="24"/>
          <w:lang w:eastAsia="zh-CN"/>
        </w:rPr>
        <w:t>研究组主页完成在线注册。</w:t>
      </w:r>
      <w:r w:rsidR="00AA2931" w:rsidRPr="00AD26C0">
        <w:rPr>
          <w:color w:val="000000"/>
          <w:szCs w:val="24"/>
          <w:lang w:eastAsia="zh-CN"/>
        </w:rPr>
        <w:t>根据</w:t>
      </w:r>
      <w:hyperlink r:id="rId18" w:history="1">
        <w:r w:rsidR="00AA2931" w:rsidRPr="00AD26C0">
          <w:rPr>
            <w:rStyle w:val="Hyperlink"/>
            <w:szCs w:val="24"/>
            <w:lang w:eastAsia="zh-CN"/>
          </w:rPr>
          <w:t>电信标准化局第</w:t>
        </w:r>
        <w:r w:rsidR="00AA2931" w:rsidRPr="00AD26C0">
          <w:rPr>
            <w:rStyle w:val="Hyperlink"/>
            <w:szCs w:val="24"/>
            <w:lang w:eastAsia="zh-CN"/>
          </w:rPr>
          <w:t>68</w:t>
        </w:r>
        <w:r w:rsidR="00AA2931" w:rsidRPr="00AD26C0">
          <w:rPr>
            <w:rStyle w:val="Hyperlink"/>
            <w:szCs w:val="24"/>
            <w:lang w:eastAsia="zh-CN"/>
          </w:rPr>
          <w:t>号通函</w:t>
        </w:r>
      </w:hyperlink>
      <w:r w:rsidR="00AA2931" w:rsidRPr="00AD26C0">
        <w:rPr>
          <w:color w:val="000000"/>
          <w:szCs w:val="24"/>
          <w:lang w:eastAsia="zh-CN"/>
        </w:rPr>
        <w:t>，</w:t>
      </w:r>
      <w:r w:rsidR="00AB6DAF" w:rsidRPr="00AD26C0">
        <w:rPr>
          <w:rFonts w:hint="eastAsia"/>
          <w:color w:val="000000"/>
          <w:szCs w:val="24"/>
          <w:lang w:eastAsia="zh-CN"/>
        </w:rPr>
        <w:t>I</w:t>
      </w:r>
      <w:r w:rsidR="00AB6DAF" w:rsidRPr="00AD26C0">
        <w:rPr>
          <w:color w:val="000000"/>
          <w:szCs w:val="24"/>
          <w:lang w:eastAsia="zh-CN"/>
        </w:rPr>
        <w:t>TU-T</w:t>
      </w:r>
      <w:r w:rsidR="00AA2931" w:rsidRPr="00AD26C0">
        <w:rPr>
          <w:color w:val="000000"/>
          <w:szCs w:val="24"/>
          <w:lang w:eastAsia="zh-CN"/>
        </w:rPr>
        <w:t>注册系统要求所有的注册申请需经过联系人批准</w:t>
      </w:r>
      <w:r w:rsidR="00AB6DAF" w:rsidRPr="00AD26C0">
        <w:rPr>
          <w:rFonts w:ascii="SimSun" w:hAnsi="SimSun" w:cs="SimSun" w:hint="eastAsia"/>
          <w:color w:val="000000"/>
          <w:szCs w:val="24"/>
          <w:lang w:eastAsia="zh-CN"/>
        </w:rPr>
        <w:t>；</w:t>
      </w:r>
      <w:hyperlink r:id="rId19" w:history="1">
        <w:r w:rsidR="00F64960" w:rsidRPr="00AD26C0">
          <w:rPr>
            <w:rStyle w:val="Hyperlink"/>
            <w:rFonts w:ascii="SimSun" w:hAnsi="SimSun" w:cs="SimSun" w:hint="eastAsia"/>
            <w:szCs w:val="24"/>
            <w:lang w:eastAsia="zh-CN"/>
          </w:rPr>
          <w:t>电信标准化局</w:t>
        </w:r>
        <w:r w:rsidR="00F64960" w:rsidRPr="00CA11A8">
          <w:rPr>
            <w:rStyle w:val="Hyperlink"/>
            <w:rFonts w:cstheme="minorHAnsi" w:hint="eastAsia"/>
            <w:szCs w:val="24"/>
            <w:lang w:eastAsia="zh-CN"/>
          </w:rPr>
          <w:t>第</w:t>
        </w:r>
        <w:r w:rsidR="00F64960" w:rsidRPr="00CA11A8">
          <w:rPr>
            <w:rStyle w:val="Hyperlink"/>
            <w:rFonts w:cstheme="minorHAnsi"/>
            <w:szCs w:val="24"/>
            <w:lang w:eastAsia="zh-CN"/>
          </w:rPr>
          <w:t>118</w:t>
        </w:r>
        <w:r w:rsidR="00F64960" w:rsidRPr="00CA11A8">
          <w:rPr>
            <w:rStyle w:val="Hyperlink"/>
            <w:rFonts w:cstheme="minorHAnsi" w:hint="eastAsia"/>
            <w:szCs w:val="24"/>
            <w:lang w:eastAsia="zh-CN"/>
          </w:rPr>
          <w:t>号通函</w:t>
        </w:r>
      </w:hyperlink>
      <w:r w:rsidR="00AB6DAF" w:rsidRPr="00AD26C0">
        <w:rPr>
          <w:rFonts w:ascii="SimSun" w:hAnsi="SimSun" w:cs="SimSun" w:hint="eastAsia"/>
          <w:color w:val="000000"/>
          <w:szCs w:val="24"/>
          <w:lang w:eastAsia="zh-CN"/>
        </w:rPr>
        <w:t>介绍了如何设置</w:t>
      </w:r>
      <w:r w:rsidR="008E2802" w:rsidRPr="00AD26C0">
        <w:rPr>
          <w:rFonts w:ascii="SimSun" w:hAnsi="SimSun" w:cs="SimSun" w:hint="eastAsia"/>
          <w:color w:val="000000"/>
          <w:szCs w:val="24"/>
          <w:lang w:eastAsia="zh-CN"/>
        </w:rPr>
        <w:t>对</w:t>
      </w:r>
      <w:r w:rsidR="00AB6DAF" w:rsidRPr="00AD26C0">
        <w:rPr>
          <w:rFonts w:ascii="SimSun" w:hAnsi="SimSun" w:cs="SimSun" w:hint="eastAsia"/>
          <w:color w:val="000000"/>
          <w:szCs w:val="24"/>
          <w:lang w:eastAsia="zh-CN"/>
        </w:rPr>
        <w:t>这些请求的自动批准。注册表中的一些备选项仅适用于成员国。</w:t>
      </w:r>
      <w:proofErr w:type="gramStart"/>
      <w:r w:rsidRPr="00AD26C0">
        <w:rPr>
          <w:rFonts w:hint="eastAsia"/>
          <w:szCs w:val="24"/>
          <w:lang w:eastAsia="zh-CN"/>
        </w:rPr>
        <w:t>请</w:t>
      </w:r>
      <w:r w:rsidRPr="00AD26C0">
        <w:rPr>
          <w:szCs w:val="24"/>
          <w:lang w:eastAsia="zh-CN"/>
        </w:rPr>
        <w:t>成员</w:t>
      </w:r>
      <w:proofErr w:type="gramEnd"/>
      <w:r w:rsidRPr="00AD26C0">
        <w:rPr>
          <w:szCs w:val="24"/>
          <w:lang w:eastAsia="zh-CN"/>
        </w:rPr>
        <w:t>尽可能吸收女性代表</w:t>
      </w:r>
      <w:r w:rsidRPr="00AD26C0">
        <w:rPr>
          <w:rFonts w:hint="eastAsia"/>
          <w:szCs w:val="24"/>
          <w:lang w:eastAsia="zh-CN"/>
        </w:rPr>
        <w:t>加入</w:t>
      </w:r>
      <w:r w:rsidRPr="00AD26C0">
        <w:rPr>
          <w:szCs w:val="24"/>
          <w:lang w:eastAsia="zh-CN"/>
        </w:rPr>
        <w:t>代表团。</w:t>
      </w:r>
    </w:p>
    <w:p w14:paraId="41C193E9" w14:textId="678586A1" w:rsidR="0008686F" w:rsidRPr="00AD26C0" w:rsidRDefault="00B06398" w:rsidP="0008686F">
      <w:pPr>
        <w:rPr>
          <w:rFonts w:ascii="Times New Roman" w:hAnsi="Times New Roman"/>
          <w:szCs w:val="24"/>
          <w:lang w:eastAsia="zh-CN"/>
        </w:rPr>
      </w:pPr>
      <w:r w:rsidRPr="00AD26C0">
        <w:rPr>
          <w:rFonts w:ascii="Times New Roman" w:hAnsi="Times New Roman" w:hint="eastAsia"/>
          <w:szCs w:val="24"/>
          <w:lang w:eastAsia="zh-CN"/>
        </w:rPr>
        <w:t>注册是强制性的，</w:t>
      </w:r>
      <w:r w:rsidR="0008686F" w:rsidRPr="00AD26C0">
        <w:rPr>
          <w:rFonts w:ascii="Times New Roman" w:hAnsi="Times New Roman" w:hint="eastAsia"/>
          <w:szCs w:val="24"/>
          <w:lang w:eastAsia="zh-CN"/>
        </w:rPr>
        <w:t>必须通过</w:t>
      </w:r>
      <w:hyperlink r:id="rId20" w:history="1">
        <w:r w:rsidR="0008686F" w:rsidRPr="00AD26C0">
          <w:rPr>
            <w:rStyle w:val="Hyperlink"/>
            <w:rFonts w:ascii="Times New Roman" w:hAnsi="Times New Roman" w:hint="eastAsia"/>
            <w:szCs w:val="24"/>
            <w:lang w:eastAsia="zh-CN"/>
          </w:rPr>
          <w:t>研究组主页</w:t>
        </w:r>
      </w:hyperlink>
      <w:r w:rsidR="0008686F" w:rsidRPr="00AD26C0">
        <w:rPr>
          <w:rFonts w:ascii="Times New Roman" w:hAnsi="Times New Roman" w:hint="eastAsia"/>
          <w:szCs w:val="24"/>
          <w:lang w:eastAsia="zh-CN"/>
        </w:rPr>
        <w:t>上的在线注册表格进行。未经注册，代表将无法获取</w:t>
      </w:r>
      <w:hyperlink r:id="rId21" w:history="1">
        <w:r w:rsidR="0008686F" w:rsidRPr="00AD26C0">
          <w:rPr>
            <w:rStyle w:val="Hyperlink"/>
            <w:rFonts w:ascii="Times New Roman" w:hAnsi="Times New Roman" w:hint="eastAsia"/>
            <w:szCs w:val="24"/>
            <w:lang w:eastAsia="zh-CN"/>
          </w:rPr>
          <w:t>我的会议远程参会工具</w:t>
        </w:r>
      </w:hyperlink>
      <w:r w:rsidR="0008686F" w:rsidRPr="00AD26C0">
        <w:rPr>
          <w:rFonts w:ascii="Times New Roman" w:hAnsi="Times New Roman" w:hint="eastAsia"/>
          <w:szCs w:val="24"/>
          <w:lang w:eastAsia="zh-CN"/>
        </w:rPr>
        <w:t>。</w:t>
      </w:r>
    </w:p>
    <w:p w14:paraId="7D13E64B" w14:textId="38F67A88" w:rsidR="0008686F" w:rsidRPr="00AD26C0" w:rsidRDefault="0008686F" w:rsidP="0008686F">
      <w:pPr>
        <w:rPr>
          <w:rFonts w:ascii="Times New Roman" w:hAnsi="Times New Roman"/>
          <w:szCs w:val="24"/>
          <w:lang w:eastAsia="zh-CN"/>
        </w:rPr>
      </w:pPr>
      <w:r w:rsidRPr="00AD26C0">
        <w:rPr>
          <w:rFonts w:ascii="Times New Roman" w:hAnsi="Times New Roman"/>
          <w:b/>
          <w:bCs/>
          <w:szCs w:val="24"/>
          <w:lang w:eastAsia="zh-CN"/>
        </w:rPr>
        <w:t>新代表</w:t>
      </w:r>
      <w:r w:rsidRPr="00AD26C0">
        <w:rPr>
          <w:rFonts w:ascii="Times New Roman" w:hAnsi="Times New Roman" w:hint="eastAsia"/>
          <w:b/>
          <w:bCs/>
          <w:szCs w:val="24"/>
          <w:lang w:eastAsia="zh-CN"/>
        </w:rPr>
        <w:t>、与会补贴</w:t>
      </w:r>
      <w:r w:rsidRPr="00AD26C0">
        <w:rPr>
          <w:rFonts w:ascii="Times New Roman" w:hAnsi="Times New Roman"/>
          <w:b/>
          <w:bCs/>
          <w:szCs w:val="24"/>
          <w:lang w:eastAsia="zh-CN"/>
        </w:rPr>
        <w:t>和签证支持</w:t>
      </w:r>
      <w:r w:rsidRPr="00AD26C0">
        <w:rPr>
          <w:rFonts w:ascii="Times New Roman" w:hAnsi="Times New Roman"/>
          <w:szCs w:val="24"/>
          <w:lang w:eastAsia="zh-CN"/>
        </w:rPr>
        <w:t>：</w:t>
      </w:r>
      <w:r w:rsidR="000A395A" w:rsidRPr="00AD26C0">
        <w:rPr>
          <w:rFonts w:ascii="Times New Roman" w:hAnsi="Times New Roman"/>
          <w:szCs w:val="24"/>
          <w:lang w:eastAsia="zh-CN"/>
        </w:rPr>
        <w:t>由于</w:t>
      </w:r>
      <w:r w:rsidRPr="00AD26C0">
        <w:rPr>
          <w:rFonts w:ascii="Times New Roman" w:hAnsi="Times New Roman"/>
          <w:szCs w:val="24"/>
          <w:lang w:eastAsia="zh-CN"/>
        </w:rPr>
        <w:t>虚拟会议不涉及差旅，因此不提供</w:t>
      </w:r>
      <w:r w:rsidRPr="00AD26C0">
        <w:rPr>
          <w:rFonts w:ascii="Times New Roman" w:hAnsi="Times New Roman" w:hint="eastAsia"/>
          <w:b/>
          <w:bCs/>
          <w:szCs w:val="24"/>
          <w:lang w:eastAsia="zh-CN"/>
        </w:rPr>
        <w:t>与会补贴</w:t>
      </w:r>
      <w:r w:rsidRPr="00AD26C0">
        <w:rPr>
          <w:rFonts w:ascii="Times New Roman" w:hAnsi="Times New Roman"/>
          <w:szCs w:val="24"/>
          <w:lang w:eastAsia="zh-CN"/>
        </w:rPr>
        <w:t>，签证支持</w:t>
      </w:r>
      <w:r w:rsidR="000A395A" w:rsidRPr="00AD26C0">
        <w:rPr>
          <w:rFonts w:ascii="Times New Roman" w:hAnsi="Times New Roman" w:hint="eastAsia"/>
          <w:szCs w:val="24"/>
          <w:lang w:eastAsia="zh-CN"/>
        </w:rPr>
        <w:t>亦</w:t>
      </w:r>
      <w:r w:rsidRPr="00AD26C0">
        <w:rPr>
          <w:rFonts w:ascii="Times New Roman" w:hAnsi="Times New Roman" w:hint="eastAsia"/>
          <w:szCs w:val="24"/>
          <w:lang w:eastAsia="zh-CN"/>
        </w:rPr>
        <w:t>不适用</w:t>
      </w:r>
      <w:r w:rsidRPr="00AD26C0">
        <w:rPr>
          <w:rFonts w:ascii="Times New Roman" w:hAnsi="Times New Roman"/>
          <w:szCs w:val="24"/>
          <w:lang w:eastAsia="zh-CN"/>
        </w:rPr>
        <w:t>。研究组主席将酌情为新代表们</w:t>
      </w:r>
      <w:bookmarkStart w:id="4" w:name="_Hlk42673606"/>
      <w:r w:rsidRPr="00AD26C0">
        <w:rPr>
          <w:rFonts w:ascii="Times New Roman" w:hAnsi="Times New Roman" w:hint="eastAsia"/>
          <w:szCs w:val="24"/>
          <w:lang w:eastAsia="zh-CN"/>
        </w:rPr>
        <w:t>安排</w:t>
      </w:r>
      <w:r w:rsidRPr="00AD26C0">
        <w:rPr>
          <w:rFonts w:ascii="Times New Roman" w:hAnsi="Times New Roman"/>
          <w:szCs w:val="24"/>
          <w:lang w:eastAsia="zh-CN"/>
        </w:rPr>
        <w:t>情况介绍会</w:t>
      </w:r>
      <w:bookmarkEnd w:id="4"/>
      <w:r w:rsidRPr="00AD26C0">
        <w:rPr>
          <w:rFonts w:ascii="Times New Roman" w:hAnsi="Times New Roman" w:hint="eastAsia"/>
          <w:szCs w:val="24"/>
          <w:lang w:eastAsia="zh-CN"/>
        </w:rPr>
        <w:t>。</w:t>
      </w:r>
    </w:p>
    <w:p w14:paraId="5CD0F931" w14:textId="77777777" w:rsidR="00C55C91" w:rsidRDefault="00C55C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5E582D4" w14:textId="77777777" w:rsidR="0008686F" w:rsidRPr="00B70109" w:rsidRDefault="0008686F" w:rsidP="0008686F">
      <w:pPr>
        <w:pStyle w:val="Annextitle0"/>
      </w:pPr>
      <w:r w:rsidRPr="00B70109">
        <w:lastRenderedPageBreak/>
        <w:t>ANNEX B</w:t>
      </w:r>
      <w:r w:rsidRPr="00B70109">
        <w:br/>
      </w:r>
      <w:r>
        <w:t>Draft agenda for the plenary meeting of Study Group 3</w:t>
      </w:r>
      <w:r>
        <w:br/>
        <w:t>(Virtual, 24-28 May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8828"/>
      </w:tblGrid>
      <w:tr w:rsidR="0008686F" w:rsidRPr="003A2C1A" w14:paraId="49E90207" w14:textId="77777777" w:rsidTr="003A3D6D">
        <w:tc>
          <w:tcPr>
            <w:tcW w:w="846" w:type="dxa"/>
          </w:tcPr>
          <w:p w14:paraId="30D8FDB8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0F8A5B9B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Opening of the meeting</w:t>
            </w:r>
          </w:p>
        </w:tc>
      </w:tr>
      <w:tr w:rsidR="0008686F" w:rsidRPr="003A2C1A" w14:paraId="79C021B7" w14:textId="77777777" w:rsidTr="003A3D6D">
        <w:tc>
          <w:tcPr>
            <w:tcW w:w="846" w:type="dxa"/>
          </w:tcPr>
          <w:p w14:paraId="0AFFB3A4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0E9B600A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Review of documents and electronic working methods available</w:t>
            </w:r>
          </w:p>
        </w:tc>
      </w:tr>
      <w:tr w:rsidR="0008686F" w:rsidRPr="003A2C1A" w14:paraId="5913728E" w14:textId="77777777" w:rsidTr="003A3D6D">
        <w:tc>
          <w:tcPr>
            <w:tcW w:w="846" w:type="dxa"/>
          </w:tcPr>
          <w:p w14:paraId="5ADA71A0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0945E29E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Adoption of the agenda</w:t>
            </w:r>
          </w:p>
        </w:tc>
      </w:tr>
      <w:tr w:rsidR="0008686F" w:rsidRPr="003A2C1A" w14:paraId="2416DB78" w14:textId="77777777" w:rsidTr="003A3D6D">
        <w:tc>
          <w:tcPr>
            <w:tcW w:w="846" w:type="dxa"/>
          </w:tcPr>
          <w:p w14:paraId="5A1EA367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646F7CE2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Timetable</w:t>
            </w:r>
          </w:p>
        </w:tc>
      </w:tr>
      <w:tr w:rsidR="0008686F" w:rsidRPr="003A2C1A" w14:paraId="2AF0B6FA" w14:textId="77777777" w:rsidTr="003A3D6D">
        <w:tc>
          <w:tcPr>
            <w:tcW w:w="846" w:type="dxa"/>
          </w:tcPr>
          <w:p w14:paraId="1BEE5D9E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228A33C4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Documents review and allocation</w:t>
            </w:r>
          </w:p>
        </w:tc>
      </w:tr>
      <w:tr w:rsidR="0008686F" w:rsidRPr="003A2C1A" w14:paraId="00E8AB49" w14:textId="77777777" w:rsidTr="003A3D6D">
        <w:tc>
          <w:tcPr>
            <w:tcW w:w="846" w:type="dxa"/>
          </w:tcPr>
          <w:p w14:paraId="6FA86750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2A9067BE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Results of the work of ITU-T Study Group 3 and follow-up</w:t>
            </w:r>
          </w:p>
        </w:tc>
      </w:tr>
      <w:tr w:rsidR="0008686F" w:rsidRPr="003A2C1A" w14:paraId="5646F23E" w14:textId="77777777" w:rsidTr="003A3D6D">
        <w:tc>
          <w:tcPr>
            <w:tcW w:w="846" w:type="dxa"/>
          </w:tcPr>
          <w:p w14:paraId="78FFB907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056A3384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Progress reports on the work of the Regional groups of ITU-T Study Group 3</w:t>
            </w:r>
          </w:p>
        </w:tc>
      </w:tr>
      <w:tr w:rsidR="0008686F" w:rsidRPr="003A2C1A" w14:paraId="5FBC8C06" w14:textId="77777777" w:rsidTr="003A3D6D">
        <w:tc>
          <w:tcPr>
            <w:tcW w:w="846" w:type="dxa"/>
          </w:tcPr>
          <w:p w14:paraId="7AC82390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6B0952DB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Approval of Recommendations under TAP</w:t>
            </w:r>
          </w:p>
        </w:tc>
      </w:tr>
      <w:tr w:rsidR="0008686F" w:rsidRPr="003A2C1A" w14:paraId="4DF23DB8" w14:textId="77777777" w:rsidTr="003A3D6D">
        <w:tc>
          <w:tcPr>
            <w:tcW w:w="846" w:type="dxa"/>
          </w:tcPr>
          <w:p w14:paraId="5F54B4BE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4FA6D2CF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 xml:space="preserve">List of orphaned/dormant Recommendations </w:t>
            </w:r>
          </w:p>
        </w:tc>
      </w:tr>
      <w:tr w:rsidR="0008686F" w:rsidRPr="003A2C1A" w14:paraId="657C50C2" w14:textId="77777777" w:rsidTr="003A3D6D">
        <w:tc>
          <w:tcPr>
            <w:tcW w:w="846" w:type="dxa"/>
          </w:tcPr>
          <w:p w14:paraId="6136929C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05A3518D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Reports of the meetings of Working Parties, Questions, and ad-hoc groups</w:t>
            </w:r>
          </w:p>
        </w:tc>
      </w:tr>
      <w:tr w:rsidR="0008686F" w:rsidRPr="003A2C1A" w14:paraId="06625502" w14:textId="77777777" w:rsidTr="003A3D6D">
        <w:tc>
          <w:tcPr>
            <w:tcW w:w="846" w:type="dxa"/>
          </w:tcPr>
          <w:p w14:paraId="6D3307B4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59BB6D70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Determination of Recommendations under TAP</w:t>
            </w:r>
          </w:p>
        </w:tc>
      </w:tr>
      <w:tr w:rsidR="0008686F" w:rsidRPr="003A2C1A" w14:paraId="7A39622D" w14:textId="77777777" w:rsidTr="003A3D6D">
        <w:tc>
          <w:tcPr>
            <w:tcW w:w="846" w:type="dxa"/>
          </w:tcPr>
          <w:p w14:paraId="0563CFBF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612597B2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Deletion or renumbering of Recommendations</w:t>
            </w:r>
          </w:p>
        </w:tc>
      </w:tr>
      <w:tr w:rsidR="0008686F" w:rsidRPr="003A2C1A" w14:paraId="147D9CD1" w14:textId="77777777" w:rsidTr="003A3D6D">
        <w:tc>
          <w:tcPr>
            <w:tcW w:w="846" w:type="dxa"/>
          </w:tcPr>
          <w:p w14:paraId="06784260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4E971140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Approval or deletion of other texts</w:t>
            </w:r>
          </w:p>
        </w:tc>
      </w:tr>
      <w:tr w:rsidR="0008686F" w:rsidRPr="003A2C1A" w14:paraId="0906F69B" w14:textId="77777777" w:rsidTr="003A3D6D">
        <w:tc>
          <w:tcPr>
            <w:tcW w:w="846" w:type="dxa"/>
          </w:tcPr>
          <w:p w14:paraId="31F5CC3A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3DA89FCB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 xml:space="preserve">Approval of outgoing Liaison Statements </w:t>
            </w:r>
          </w:p>
        </w:tc>
      </w:tr>
      <w:tr w:rsidR="0008686F" w:rsidRPr="003A2C1A" w14:paraId="061C65F2" w14:textId="77777777" w:rsidTr="003A3D6D">
        <w:tc>
          <w:tcPr>
            <w:tcW w:w="846" w:type="dxa"/>
          </w:tcPr>
          <w:p w14:paraId="6B2F5333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1197C2E4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Dates of future ITU-T Study Group 3 meetings</w:t>
            </w:r>
          </w:p>
        </w:tc>
      </w:tr>
      <w:tr w:rsidR="0008686F" w:rsidRPr="003A2C1A" w14:paraId="6242EA06" w14:textId="77777777" w:rsidTr="003A3D6D">
        <w:tc>
          <w:tcPr>
            <w:tcW w:w="846" w:type="dxa"/>
          </w:tcPr>
          <w:p w14:paraId="0A7FA279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5D88C037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Other business</w:t>
            </w:r>
          </w:p>
        </w:tc>
      </w:tr>
      <w:tr w:rsidR="0008686F" w:rsidRPr="003A2C1A" w14:paraId="559DA3F9" w14:textId="77777777" w:rsidTr="003A3D6D">
        <w:tc>
          <w:tcPr>
            <w:tcW w:w="846" w:type="dxa"/>
          </w:tcPr>
          <w:p w14:paraId="3C18E589" w14:textId="77777777" w:rsidR="0008686F" w:rsidRPr="00E47337" w:rsidRDefault="0008686F" w:rsidP="0008686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350" w:type="dxa"/>
          </w:tcPr>
          <w:p w14:paraId="222A8E31" w14:textId="77777777" w:rsidR="0008686F" w:rsidRPr="003A2C1A" w:rsidRDefault="0008686F" w:rsidP="003A3D6D">
            <w:pPr>
              <w:spacing w:before="60" w:after="60"/>
              <w:rPr>
                <w:rFonts w:cstheme="minorHAnsi"/>
                <w:szCs w:val="24"/>
              </w:rPr>
            </w:pPr>
            <w:r w:rsidRPr="003A2C1A">
              <w:rPr>
                <w:rFonts w:cstheme="minorHAnsi"/>
                <w:szCs w:val="24"/>
              </w:rPr>
              <w:t>Closure of the meeting</w:t>
            </w:r>
          </w:p>
        </w:tc>
      </w:tr>
    </w:tbl>
    <w:p w14:paraId="784ABEB5" w14:textId="2AF49DE3" w:rsidR="006A5FEE" w:rsidRPr="001B2E93" w:rsidRDefault="006A5FEE" w:rsidP="00615097">
      <w:pPr>
        <w:rPr>
          <w:rFonts w:cstheme="minorHAnsi"/>
        </w:rPr>
        <w:sectPr w:rsidR="006A5FEE" w:rsidRPr="001B2E93" w:rsidSect="00615097">
          <w:headerReference w:type="default" r:id="rId22"/>
          <w:footerReference w:type="first" r:id="rId23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14:paraId="2B1D9BB3" w14:textId="77777777" w:rsidR="0008686F" w:rsidRPr="00CD2623" w:rsidRDefault="0008686F" w:rsidP="0008686F">
      <w:pPr>
        <w:pStyle w:val="Annextitle0"/>
        <w:spacing w:before="0"/>
        <w:rPr>
          <w:highlight w:val="cyan"/>
        </w:rPr>
      </w:pPr>
      <w:r w:rsidRPr="00C01951">
        <w:rPr>
          <w:rFonts w:ascii="Calibri" w:hAnsi="Calibri"/>
        </w:rPr>
        <w:lastRenderedPageBreak/>
        <w:t>Draft time plan of Study Group 3</w:t>
      </w:r>
      <w:r w:rsidRPr="00C01951">
        <w:rPr>
          <w:rFonts w:ascii="Calibri" w:hAnsi="Calibri"/>
        </w:rPr>
        <w:br/>
        <w:t>(</w:t>
      </w:r>
      <w:r>
        <w:rPr>
          <w:rFonts w:ascii="Calibri" w:hAnsi="Calibri"/>
        </w:rPr>
        <w:t>Virtual</w:t>
      </w:r>
      <w:r w:rsidRPr="00C01951">
        <w:rPr>
          <w:rFonts w:ascii="Calibri" w:hAnsi="Calibri"/>
        </w:rPr>
        <w:t xml:space="preserve">, </w:t>
      </w:r>
      <w:r>
        <w:rPr>
          <w:rFonts w:ascii="Calibri" w:hAnsi="Calibri"/>
        </w:rPr>
        <w:t>24-28 May</w:t>
      </w:r>
      <w:r w:rsidRPr="00C01951">
        <w:rPr>
          <w:rFonts w:ascii="Calibri" w:hAnsi="Calibri"/>
        </w:rPr>
        <w:t xml:space="preserve"> 202</w:t>
      </w:r>
      <w:r>
        <w:rPr>
          <w:rFonts w:ascii="Calibri" w:hAnsi="Calibri"/>
        </w:rPr>
        <w:t>1</w:t>
      </w:r>
      <w:r w:rsidRPr="00C01951">
        <w:rPr>
          <w:rFonts w:ascii="Calibri" w:hAnsi="Calibri"/>
        </w:rPr>
        <w:t>)</w:t>
      </w:r>
    </w:p>
    <w:tbl>
      <w:tblPr>
        <w:tblStyle w:val="TableGrid1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2"/>
        <w:gridCol w:w="2363"/>
      </w:tblGrid>
      <w:tr w:rsidR="0008686F" w:rsidRPr="00CE2B50" w14:paraId="1861BF70" w14:textId="77777777" w:rsidTr="003A3D6D">
        <w:trPr>
          <w:trHeight w:val="471"/>
          <w:jc w:val="center"/>
        </w:trPr>
        <w:tc>
          <w:tcPr>
            <w:tcW w:w="2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EADC19" w14:textId="77777777" w:rsidR="0008686F" w:rsidRPr="005C457E" w:rsidRDefault="0008686F" w:rsidP="003A3D6D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A7C28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Monday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24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9D289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Tuesday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25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EC0F7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Wednesday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26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D8C7D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Thursday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27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35932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Friday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28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</w:tr>
      <w:tr w:rsidR="0008686F" w:rsidRPr="00C01951" w14:paraId="4FC8C14C" w14:textId="77777777" w:rsidTr="003A3D6D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F9F138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Morning 1 (70”)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11:00 – 12:10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7A7E0C4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6E667693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C457E">
              <w:rPr>
                <w:rFonts w:ascii="Calibri" w:hAnsi="Calibri" w:cs="Calibri"/>
                <w:sz w:val="20"/>
              </w:rPr>
              <w:t>Opening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BDFC828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30E8FF6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0B5735B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C176399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1854A087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C457E">
              <w:rPr>
                <w:rFonts w:ascii="Calibri" w:hAnsi="Calibri" w:cs="Calibri"/>
                <w:sz w:val="20"/>
              </w:rPr>
              <w:t>Closing1</w:t>
            </w:r>
          </w:p>
          <w:p w14:paraId="019F1A83" w14:textId="77777777" w:rsidR="0008686F" w:rsidRPr="004156F5" w:rsidRDefault="0008686F" w:rsidP="003A3D6D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C457E">
              <w:rPr>
                <w:rFonts w:ascii="Calibri" w:hAnsi="Calibri" w:cs="Calibri"/>
                <w:i/>
                <w:iCs/>
                <w:sz w:val="20"/>
              </w:rPr>
              <w:t>WP Report</w:t>
            </w:r>
          </w:p>
        </w:tc>
      </w:tr>
      <w:tr w:rsidR="0008686F" w:rsidRPr="00C01951" w14:paraId="04F58E5E" w14:textId="77777777" w:rsidTr="003A3D6D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C52CE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1 (70”)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12: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10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13: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4F1981A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23651389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Continued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7AB2C6F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CD48AF8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0E4349F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DC37A39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5F34BAF7" w14:textId="77777777" w:rsidR="0008686F" w:rsidRPr="004156F5" w:rsidRDefault="0008686F" w:rsidP="003A3D6D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C457E">
              <w:rPr>
                <w:rFonts w:ascii="Calibri" w:hAnsi="Calibri" w:cs="Calibri"/>
                <w:sz w:val="20"/>
              </w:rPr>
              <w:t>Closing2</w:t>
            </w:r>
            <w:r w:rsidRPr="005C457E">
              <w:rPr>
                <w:rFonts w:ascii="Calibri" w:hAnsi="Calibri" w:cs="Calibri"/>
                <w:sz w:val="20"/>
              </w:rPr>
              <w:br/>
            </w:r>
            <w:r w:rsidRPr="005C457E">
              <w:rPr>
                <w:rFonts w:ascii="Calibri" w:hAnsi="Calibri" w:cs="Calibri"/>
                <w:i/>
                <w:iCs/>
                <w:sz w:val="20"/>
              </w:rPr>
              <w:t xml:space="preserve">WP Report </w:t>
            </w:r>
            <w:proofErr w:type="spellStart"/>
            <w:r w:rsidRPr="005C457E">
              <w:rPr>
                <w:rFonts w:ascii="Calibri" w:hAnsi="Calibri" w:cs="Calibri"/>
                <w:i/>
                <w:iCs/>
                <w:sz w:val="20"/>
              </w:rPr>
              <w:t>cnt’d</w:t>
            </w:r>
            <w:proofErr w:type="spellEnd"/>
          </w:p>
        </w:tc>
      </w:tr>
      <w:tr w:rsidR="0008686F" w:rsidRPr="00C01951" w14:paraId="36E539C2" w14:textId="77777777" w:rsidTr="003A3D6D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3708E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2 (70”)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13: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0E1F193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46FD3CCA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Continued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C11E78C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5ECE1B7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B9C0D0F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CADE1A6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25B6780B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C457E">
              <w:rPr>
                <w:rFonts w:ascii="Calibri" w:hAnsi="Calibri" w:cs="Calibri"/>
                <w:sz w:val="20"/>
              </w:rPr>
              <w:t>Closing3</w:t>
            </w:r>
            <w:r w:rsidRPr="005C457E">
              <w:rPr>
                <w:rFonts w:ascii="Calibri" w:hAnsi="Calibri" w:cs="Calibri"/>
                <w:sz w:val="20"/>
              </w:rPr>
              <w:br/>
            </w:r>
            <w:r w:rsidRPr="005C457E">
              <w:rPr>
                <w:rFonts w:ascii="Calibri" w:hAnsi="Calibri" w:cs="Calibri"/>
                <w:i/>
                <w:iCs/>
                <w:sz w:val="20"/>
              </w:rPr>
              <w:t xml:space="preserve">WP Report </w:t>
            </w:r>
            <w:proofErr w:type="spellStart"/>
            <w:r w:rsidRPr="005C457E">
              <w:rPr>
                <w:rFonts w:ascii="Calibri" w:hAnsi="Calibri" w:cs="Calibri"/>
                <w:i/>
                <w:iCs/>
                <w:sz w:val="20"/>
              </w:rPr>
              <w:t>cnt’d</w:t>
            </w:r>
            <w:proofErr w:type="spellEnd"/>
          </w:p>
          <w:p w14:paraId="6428168F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C457E">
              <w:rPr>
                <w:rFonts w:ascii="Calibri" w:hAnsi="Calibri" w:cs="Calibri"/>
                <w:i/>
                <w:iCs/>
                <w:sz w:val="20"/>
              </w:rPr>
              <w:t>OLS,</w:t>
            </w:r>
          </w:p>
          <w:p w14:paraId="70F6609C" w14:textId="77777777" w:rsidR="0008686F" w:rsidRPr="005C457E" w:rsidRDefault="0008686F" w:rsidP="003A3D6D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C457E">
              <w:rPr>
                <w:rFonts w:ascii="Calibri" w:hAnsi="Calibri" w:cs="Calibri"/>
                <w:i/>
                <w:iCs/>
                <w:sz w:val="20"/>
              </w:rPr>
              <w:t>Next meeting, AOB etc</w:t>
            </w:r>
            <w:r>
              <w:rPr>
                <w:rFonts w:ascii="Calibri" w:hAnsi="Calibri" w:cs="Calibri"/>
                <w:i/>
                <w:iCs/>
                <w:sz w:val="20"/>
              </w:rPr>
              <w:t>.</w:t>
            </w:r>
          </w:p>
        </w:tc>
      </w:tr>
    </w:tbl>
    <w:p w14:paraId="3EF8D625" w14:textId="281D09DF" w:rsidR="00615097" w:rsidRPr="009135E1" w:rsidRDefault="00BD1E5C" w:rsidP="009135E1">
      <w:pPr>
        <w:jc w:val="center"/>
      </w:pPr>
      <w:r>
        <w:t>______________</w:t>
      </w:r>
      <w:r w:rsidR="00244D24">
        <w:t>___</w:t>
      </w:r>
    </w:p>
    <w:sectPr w:rsidR="00615097" w:rsidRPr="009135E1" w:rsidSect="00615097">
      <w:headerReference w:type="first" r:id="rId24"/>
      <w:footerReference w:type="first" r:id="rId25"/>
      <w:pgSz w:w="16834" w:h="11907" w:orient="landscape" w:code="9"/>
      <w:pgMar w:top="851" w:right="1134" w:bottom="851" w:left="567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DBF67" w14:textId="77777777" w:rsidR="00020112" w:rsidRDefault="00020112">
      <w:r>
        <w:separator/>
      </w:r>
    </w:p>
  </w:endnote>
  <w:endnote w:type="continuationSeparator" w:id="0">
    <w:p w14:paraId="441BE3E2" w14:textId="77777777" w:rsidR="00020112" w:rsidRDefault="0002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4BEDD" w14:textId="7D789DDF" w:rsidR="003B3F0C" w:rsidRPr="00C22AD0" w:rsidRDefault="001B2E93" w:rsidP="001B2E93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668C" w14:textId="77777777" w:rsidR="00DA6274" w:rsidRPr="00C345C7" w:rsidRDefault="00B94C95" w:rsidP="00713CDB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8D09A" w14:textId="77777777" w:rsidR="00020112" w:rsidRDefault="00020112">
      <w:r>
        <w:separator/>
      </w:r>
    </w:p>
  </w:footnote>
  <w:footnote w:type="continuationSeparator" w:id="0">
    <w:p w14:paraId="15751247" w14:textId="77777777" w:rsidR="00020112" w:rsidRDefault="0002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5FC4C" w14:textId="6396A1DE" w:rsidR="00020112" w:rsidRPr="005D5F3D" w:rsidRDefault="00B94C95" w:rsidP="00020112">
    <w:pPr>
      <w:pStyle w:val="Header"/>
      <w:tabs>
        <w:tab w:val="center" w:pos="5103"/>
        <w:tab w:val="left" w:pos="5718"/>
      </w:tabs>
      <w:rPr>
        <w:noProof/>
        <w:sz w:val="18"/>
        <w:szCs w:val="18"/>
      </w:rPr>
    </w:pPr>
    <w:sdt>
      <w:sdtPr>
        <w:rPr>
          <w:sz w:val="18"/>
          <w:szCs w:val="18"/>
        </w:rPr>
        <w:id w:val="3243216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20112" w:rsidRPr="005D5F3D">
          <w:rPr>
            <w:noProof/>
            <w:sz w:val="18"/>
            <w:szCs w:val="18"/>
          </w:rPr>
          <w:t>-</w:t>
        </w:r>
        <w:r w:rsidR="00020112" w:rsidRPr="005D5F3D">
          <w:rPr>
            <w:sz w:val="18"/>
            <w:szCs w:val="18"/>
          </w:rPr>
          <w:t xml:space="preserve"> </w:t>
        </w:r>
        <w:r w:rsidR="00020112" w:rsidRPr="005D5F3D">
          <w:rPr>
            <w:sz w:val="18"/>
            <w:szCs w:val="18"/>
          </w:rPr>
          <w:fldChar w:fldCharType="begin"/>
        </w:r>
        <w:r w:rsidR="00020112" w:rsidRPr="005D5F3D">
          <w:rPr>
            <w:sz w:val="18"/>
            <w:szCs w:val="18"/>
          </w:rPr>
          <w:instrText xml:space="preserve"> PAGE   \* MERGEFORMAT </w:instrText>
        </w:r>
        <w:r w:rsidR="00020112" w:rsidRPr="005D5F3D">
          <w:rPr>
            <w:sz w:val="18"/>
            <w:szCs w:val="18"/>
          </w:rPr>
          <w:fldChar w:fldCharType="separate"/>
        </w:r>
        <w:r w:rsidR="006A5FEE">
          <w:rPr>
            <w:noProof/>
            <w:sz w:val="18"/>
            <w:szCs w:val="18"/>
          </w:rPr>
          <w:t>5</w:t>
        </w:r>
        <w:r w:rsidR="00020112" w:rsidRPr="005D5F3D">
          <w:rPr>
            <w:noProof/>
            <w:sz w:val="18"/>
            <w:szCs w:val="18"/>
          </w:rPr>
          <w:fldChar w:fldCharType="end"/>
        </w:r>
      </w:sdtContent>
    </w:sdt>
    <w:r w:rsidR="00020112" w:rsidRPr="005D5F3D">
      <w:rPr>
        <w:noProof/>
        <w:sz w:val="18"/>
        <w:szCs w:val="18"/>
      </w:rPr>
      <w:t xml:space="preserve"> -</w:t>
    </w:r>
  </w:p>
  <w:p w14:paraId="0CFCDFA1" w14:textId="4C28DAEA" w:rsidR="00020112" w:rsidRDefault="0008686F" w:rsidP="00020112">
    <w:pPr>
      <w:pStyle w:val="Header"/>
      <w:rPr>
        <w:noProof/>
        <w:sz w:val="18"/>
        <w:szCs w:val="18"/>
        <w:lang w:eastAsia="zh-CN"/>
      </w:rPr>
    </w:pPr>
    <w:r>
      <w:rPr>
        <w:noProof/>
        <w:sz w:val="18"/>
        <w:szCs w:val="18"/>
        <w:lang w:eastAsia="zh-CN"/>
      </w:rPr>
      <w:t>6</w:t>
    </w:r>
    <w:r w:rsidR="00020112" w:rsidRPr="005D5F3D">
      <w:rPr>
        <w:noProof/>
        <w:sz w:val="18"/>
        <w:szCs w:val="18"/>
      </w:rPr>
      <w:t>/</w:t>
    </w:r>
    <w:r w:rsidR="00020112">
      <w:rPr>
        <w:noProof/>
        <w:sz w:val="18"/>
        <w:szCs w:val="18"/>
      </w:rPr>
      <w:t>3</w:t>
    </w:r>
    <w:r w:rsidR="00020112" w:rsidRPr="005D5F3D">
      <w:rPr>
        <w:rFonts w:hint="eastAsia"/>
        <w:noProof/>
        <w:sz w:val="18"/>
        <w:szCs w:val="18"/>
        <w:lang w:eastAsia="zh-CN"/>
      </w:rPr>
      <w:t>号</w:t>
    </w:r>
    <w:r w:rsidR="00020112" w:rsidRPr="005D5F3D">
      <w:rPr>
        <w:noProof/>
        <w:sz w:val="18"/>
        <w:szCs w:val="18"/>
        <w:lang w:eastAsia="zh-CN"/>
      </w:rPr>
      <w:t>集体函</w:t>
    </w:r>
  </w:p>
  <w:p w14:paraId="5C1BEC2B" w14:textId="77777777" w:rsidR="00615097" w:rsidRDefault="00615097" w:rsidP="00020112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44C6" w14:textId="77777777" w:rsidR="00640878" w:rsidRDefault="00B94C95" w:rsidP="00640878">
    <w:pPr>
      <w:pStyle w:val="Header"/>
      <w:rPr>
        <w:noProof/>
      </w:rPr>
    </w:pPr>
    <w:sdt>
      <w:sdtPr>
        <w:id w:val="19287666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15097">
          <w:rPr>
            <w:noProof/>
          </w:rPr>
          <w:t>-</w:t>
        </w:r>
        <w:r w:rsidR="00615097">
          <w:t xml:space="preserve"> 6</w:t>
        </w:r>
      </w:sdtContent>
    </w:sdt>
    <w:r w:rsidR="00615097">
      <w:rPr>
        <w:noProof/>
      </w:rPr>
      <w:t xml:space="preserve"> -</w:t>
    </w:r>
  </w:p>
  <w:p w14:paraId="70ED5231" w14:textId="77777777" w:rsidR="00640878" w:rsidRPr="00C740E1" w:rsidRDefault="00615097" w:rsidP="00640878">
    <w:pPr>
      <w:pStyle w:val="Header"/>
      <w:rPr>
        <w:lang w:val="en-US"/>
      </w:rPr>
    </w:pPr>
    <w:r>
      <w:rPr>
        <w:noProof/>
      </w:rPr>
      <w:t>Collective letter 3/3</w:t>
    </w:r>
  </w:p>
  <w:p w14:paraId="5B772214" w14:textId="77777777" w:rsidR="00640878" w:rsidRDefault="00B94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06"/>
    <w:rsid w:val="0000590A"/>
    <w:rsid w:val="00020112"/>
    <w:rsid w:val="000235E3"/>
    <w:rsid w:val="00027EE3"/>
    <w:rsid w:val="00041B1F"/>
    <w:rsid w:val="00064CC0"/>
    <w:rsid w:val="0007331E"/>
    <w:rsid w:val="00081BA5"/>
    <w:rsid w:val="0008686F"/>
    <w:rsid w:val="00090E72"/>
    <w:rsid w:val="00091A3E"/>
    <w:rsid w:val="00094C0B"/>
    <w:rsid w:val="000A2484"/>
    <w:rsid w:val="000A3844"/>
    <w:rsid w:val="000A395A"/>
    <w:rsid w:val="000C04C7"/>
    <w:rsid w:val="000D5FDC"/>
    <w:rsid w:val="000D6B7A"/>
    <w:rsid w:val="000E4E6B"/>
    <w:rsid w:val="00113B00"/>
    <w:rsid w:val="00117471"/>
    <w:rsid w:val="00117681"/>
    <w:rsid w:val="00125DAC"/>
    <w:rsid w:val="00160A43"/>
    <w:rsid w:val="00187A9F"/>
    <w:rsid w:val="001A711C"/>
    <w:rsid w:val="001B2E93"/>
    <w:rsid w:val="001B589A"/>
    <w:rsid w:val="001C4DA8"/>
    <w:rsid w:val="001C5B0E"/>
    <w:rsid w:val="001C66B6"/>
    <w:rsid w:val="001D1A4C"/>
    <w:rsid w:val="001D6E70"/>
    <w:rsid w:val="001E160E"/>
    <w:rsid w:val="001E316B"/>
    <w:rsid w:val="00215094"/>
    <w:rsid w:val="00223830"/>
    <w:rsid w:val="0022436D"/>
    <w:rsid w:val="00234A9B"/>
    <w:rsid w:val="00237F49"/>
    <w:rsid w:val="00244D24"/>
    <w:rsid w:val="00245B11"/>
    <w:rsid w:val="00270073"/>
    <w:rsid w:val="00282732"/>
    <w:rsid w:val="00284869"/>
    <w:rsid w:val="002A4E65"/>
    <w:rsid w:val="002B6C39"/>
    <w:rsid w:val="002D0871"/>
    <w:rsid w:val="002D7343"/>
    <w:rsid w:val="002E05E3"/>
    <w:rsid w:val="002E0D07"/>
    <w:rsid w:val="00303A2A"/>
    <w:rsid w:val="003064AD"/>
    <w:rsid w:val="003223DC"/>
    <w:rsid w:val="00331C41"/>
    <w:rsid w:val="00334A24"/>
    <w:rsid w:val="00350D17"/>
    <w:rsid w:val="0035674D"/>
    <w:rsid w:val="00356FF8"/>
    <w:rsid w:val="003575C0"/>
    <w:rsid w:val="003673EF"/>
    <w:rsid w:val="0038009D"/>
    <w:rsid w:val="00383038"/>
    <w:rsid w:val="003A1EE4"/>
    <w:rsid w:val="003A3361"/>
    <w:rsid w:val="003B2846"/>
    <w:rsid w:val="003B3263"/>
    <w:rsid w:val="003B3F0C"/>
    <w:rsid w:val="003C62F6"/>
    <w:rsid w:val="003E574F"/>
    <w:rsid w:val="003F1CCA"/>
    <w:rsid w:val="00400A26"/>
    <w:rsid w:val="00405D9B"/>
    <w:rsid w:val="00410593"/>
    <w:rsid w:val="00414AC7"/>
    <w:rsid w:val="00417DEF"/>
    <w:rsid w:val="004307DE"/>
    <w:rsid w:val="0044695C"/>
    <w:rsid w:val="00464015"/>
    <w:rsid w:val="00464A33"/>
    <w:rsid w:val="00466ABA"/>
    <w:rsid w:val="0047727E"/>
    <w:rsid w:val="004776AE"/>
    <w:rsid w:val="00486359"/>
    <w:rsid w:val="00486F2D"/>
    <w:rsid w:val="004A12C6"/>
    <w:rsid w:val="004A45E2"/>
    <w:rsid w:val="004D4B57"/>
    <w:rsid w:val="00500CA3"/>
    <w:rsid w:val="00524B1A"/>
    <w:rsid w:val="00545397"/>
    <w:rsid w:val="00546905"/>
    <w:rsid w:val="00546BAC"/>
    <w:rsid w:val="005506BC"/>
    <w:rsid w:val="00562B29"/>
    <w:rsid w:val="00574280"/>
    <w:rsid w:val="00584ADB"/>
    <w:rsid w:val="00591D1C"/>
    <w:rsid w:val="005940C2"/>
    <w:rsid w:val="00595BFA"/>
    <w:rsid w:val="005A6DE7"/>
    <w:rsid w:val="005B1E34"/>
    <w:rsid w:val="005C0F7D"/>
    <w:rsid w:val="005C26FD"/>
    <w:rsid w:val="005D3806"/>
    <w:rsid w:val="005E14CF"/>
    <w:rsid w:val="005F315B"/>
    <w:rsid w:val="005F3A5A"/>
    <w:rsid w:val="00604532"/>
    <w:rsid w:val="00615097"/>
    <w:rsid w:val="00624703"/>
    <w:rsid w:val="00627AE8"/>
    <w:rsid w:val="0063445E"/>
    <w:rsid w:val="006658DD"/>
    <w:rsid w:val="00685937"/>
    <w:rsid w:val="0069128D"/>
    <w:rsid w:val="00695E86"/>
    <w:rsid w:val="00695FFA"/>
    <w:rsid w:val="00696A3D"/>
    <w:rsid w:val="006A5FEE"/>
    <w:rsid w:val="006B21D8"/>
    <w:rsid w:val="006B7110"/>
    <w:rsid w:val="006D0CCA"/>
    <w:rsid w:val="006D22B1"/>
    <w:rsid w:val="006D42C6"/>
    <w:rsid w:val="006F367E"/>
    <w:rsid w:val="00703A76"/>
    <w:rsid w:val="007055D4"/>
    <w:rsid w:val="00711FD7"/>
    <w:rsid w:val="0071225D"/>
    <w:rsid w:val="007235EC"/>
    <w:rsid w:val="007352B4"/>
    <w:rsid w:val="007361C9"/>
    <w:rsid w:val="00741525"/>
    <w:rsid w:val="0074564A"/>
    <w:rsid w:val="007568DA"/>
    <w:rsid w:val="00774E4B"/>
    <w:rsid w:val="007A3A2D"/>
    <w:rsid w:val="007C3976"/>
    <w:rsid w:val="007E3313"/>
    <w:rsid w:val="007F57E6"/>
    <w:rsid w:val="00804264"/>
    <w:rsid w:val="008174D5"/>
    <w:rsid w:val="00841612"/>
    <w:rsid w:val="00842B67"/>
    <w:rsid w:val="0084436D"/>
    <w:rsid w:val="00855AE1"/>
    <w:rsid w:val="00873B5A"/>
    <w:rsid w:val="00875B0F"/>
    <w:rsid w:val="008A7172"/>
    <w:rsid w:val="008A77B5"/>
    <w:rsid w:val="008B2BDA"/>
    <w:rsid w:val="008D0C0C"/>
    <w:rsid w:val="008E2802"/>
    <w:rsid w:val="008E7763"/>
    <w:rsid w:val="008E7D68"/>
    <w:rsid w:val="0091066F"/>
    <w:rsid w:val="009128F1"/>
    <w:rsid w:val="009135E1"/>
    <w:rsid w:val="009259A6"/>
    <w:rsid w:val="009344A3"/>
    <w:rsid w:val="00935E18"/>
    <w:rsid w:val="009424FC"/>
    <w:rsid w:val="00946702"/>
    <w:rsid w:val="00952B8F"/>
    <w:rsid w:val="00956D38"/>
    <w:rsid w:val="0096333C"/>
    <w:rsid w:val="00971287"/>
    <w:rsid w:val="009727EA"/>
    <w:rsid w:val="00972B72"/>
    <w:rsid w:val="00974486"/>
    <w:rsid w:val="009C2FF6"/>
    <w:rsid w:val="00A07D5C"/>
    <w:rsid w:val="00A1090D"/>
    <w:rsid w:val="00A116EC"/>
    <w:rsid w:val="00A145CE"/>
    <w:rsid w:val="00A16AB0"/>
    <w:rsid w:val="00A1751F"/>
    <w:rsid w:val="00A26271"/>
    <w:rsid w:val="00A30BF6"/>
    <w:rsid w:val="00A405E5"/>
    <w:rsid w:val="00A503CB"/>
    <w:rsid w:val="00A7359B"/>
    <w:rsid w:val="00A73CB7"/>
    <w:rsid w:val="00A80796"/>
    <w:rsid w:val="00A943EB"/>
    <w:rsid w:val="00AA25E3"/>
    <w:rsid w:val="00AA2931"/>
    <w:rsid w:val="00AB185E"/>
    <w:rsid w:val="00AB6DAF"/>
    <w:rsid w:val="00AC60E2"/>
    <w:rsid w:val="00AD26C0"/>
    <w:rsid w:val="00AD558A"/>
    <w:rsid w:val="00AE08B1"/>
    <w:rsid w:val="00AE3283"/>
    <w:rsid w:val="00AE6537"/>
    <w:rsid w:val="00AE7C03"/>
    <w:rsid w:val="00AF4F05"/>
    <w:rsid w:val="00B01F79"/>
    <w:rsid w:val="00B06398"/>
    <w:rsid w:val="00B244C6"/>
    <w:rsid w:val="00B55EC3"/>
    <w:rsid w:val="00B56B75"/>
    <w:rsid w:val="00B65F1E"/>
    <w:rsid w:val="00B94C95"/>
    <w:rsid w:val="00BA2859"/>
    <w:rsid w:val="00BA530D"/>
    <w:rsid w:val="00BB11FB"/>
    <w:rsid w:val="00BB1EBF"/>
    <w:rsid w:val="00BB5392"/>
    <w:rsid w:val="00BC2CAD"/>
    <w:rsid w:val="00BC468F"/>
    <w:rsid w:val="00BC551D"/>
    <w:rsid w:val="00BC7AEE"/>
    <w:rsid w:val="00BD1E5C"/>
    <w:rsid w:val="00BD3396"/>
    <w:rsid w:val="00BD4A35"/>
    <w:rsid w:val="00BD61BE"/>
    <w:rsid w:val="00BE339D"/>
    <w:rsid w:val="00BF39F2"/>
    <w:rsid w:val="00C03E87"/>
    <w:rsid w:val="00C22AD0"/>
    <w:rsid w:val="00C55C91"/>
    <w:rsid w:val="00C6016A"/>
    <w:rsid w:val="00C631BD"/>
    <w:rsid w:val="00C7008A"/>
    <w:rsid w:val="00C916ED"/>
    <w:rsid w:val="00C9333C"/>
    <w:rsid w:val="00C97713"/>
    <w:rsid w:val="00CA11A8"/>
    <w:rsid w:val="00CA78BC"/>
    <w:rsid w:val="00CC34D4"/>
    <w:rsid w:val="00D13E4B"/>
    <w:rsid w:val="00D16F47"/>
    <w:rsid w:val="00D34F86"/>
    <w:rsid w:val="00D52565"/>
    <w:rsid w:val="00D54BA4"/>
    <w:rsid w:val="00D7146C"/>
    <w:rsid w:val="00D86021"/>
    <w:rsid w:val="00DC46F7"/>
    <w:rsid w:val="00DD6C06"/>
    <w:rsid w:val="00DE00BA"/>
    <w:rsid w:val="00DE2D8F"/>
    <w:rsid w:val="00DF5898"/>
    <w:rsid w:val="00DF7612"/>
    <w:rsid w:val="00E00357"/>
    <w:rsid w:val="00E0069D"/>
    <w:rsid w:val="00E015F5"/>
    <w:rsid w:val="00E14620"/>
    <w:rsid w:val="00E17906"/>
    <w:rsid w:val="00E20B79"/>
    <w:rsid w:val="00E275FA"/>
    <w:rsid w:val="00E30915"/>
    <w:rsid w:val="00E33B6E"/>
    <w:rsid w:val="00E35907"/>
    <w:rsid w:val="00E36FEE"/>
    <w:rsid w:val="00E41E39"/>
    <w:rsid w:val="00E45DE4"/>
    <w:rsid w:val="00E47AFF"/>
    <w:rsid w:val="00E548CF"/>
    <w:rsid w:val="00E55C4E"/>
    <w:rsid w:val="00E71ACE"/>
    <w:rsid w:val="00E756D0"/>
    <w:rsid w:val="00E96FFB"/>
    <w:rsid w:val="00EA5A28"/>
    <w:rsid w:val="00EB01D9"/>
    <w:rsid w:val="00EC2133"/>
    <w:rsid w:val="00EC464E"/>
    <w:rsid w:val="00EE11AB"/>
    <w:rsid w:val="00EE3C1D"/>
    <w:rsid w:val="00EE6942"/>
    <w:rsid w:val="00EF1EB0"/>
    <w:rsid w:val="00F054AB"/>
    <w:rsid w:val="00F07A3C"/>
    <w:rsid w:val="00F17F2F"/>
    <w:rsid w:val="00F21BE5"/>
    <w:rsid w:val="00F23617"/>
    <w:rsid w:val="00F346AB"/>
    <w:rsid w:val="00F37725"/>
    <w:rsid w:val="00F416FE"/>
    <w:rsid w:val="00F41807"/>
    <w:rsid w:val="00F57581"/>
    <w:rsid w:val="00F64960"/>
    <w:rsid w:val="00F71DEA"/>
    <w:rsid w:val="00F876C2"/>
    <w:rsid w:val="00F9383A"/>
    <w:rsid w:val="00FA4D4E"/>
    <w:rsid w:val="00FA71F8"/>
    <w:rsid w:val="00FB140E"/>
    <w:rsid w:val="00FE4858"/>
    <w:rsid w:val="00FF05E7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45F65463"/>
  <w15:docId w15:val="{8F834FEC-D0FE-408A-AD0D-5E714CA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fL????,fL?级,’´????,’´??级,’´??级链Ú,’´?级链,超??级链,超??级链Ú,超?级链Ú,하이퍼링크2,하이퍼링크2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1790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customStyle="1" w:styleId="AnnexTitle">
    <w:name w:val="Annex_Title"/>
    <w:basedOn w:val="Normal"/>
    <w:next w:val="Normal"/>
    <w:rsid w:val="00E1790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nnexNo">
    <w:name w:val="Annex_No"/>
    <w:basedOn w:val="Normal"/>
    <w:next w:val="Normal"/>
    <w:rsid w:val="00C55C9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character" w:styleId="FootnoteReference">
    <w:name w:val="footnote reference"/>
    <w:basedOn w:val="DefaultParagraphFont"/>
    <w:rsid w:val="001E16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E160E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1E160E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te">
    <w:name w:val="Note"/>
    <w:basedOn w:val="Normal"/>
    <w:rsid w:val="001E160E"/>
    <w:pPr>
      <w:tabs>
        <w:tab w:val="left" w:pos="284"/>
      </w:tabs>
      <w:spacing w:before="80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1E160E"/>
    <w:pPr>
      <w:spacing w:before="280"/>
    </w:pPr>
    <w:rPr>
      <w:rFonts w:eastAsia="Times New Roman"/>
    </w:rPr>
  </w:style>
  <w:style w:type="paragraph" w:customStyle="1" w:styleId="LetterStart">
    <w:name w:val="Letter_Start"/>
    <w:basedOn w:val="Normal"/>
    <w:rsid w:val="001E160E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96333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44695C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187A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character" w:styleId="CommentReference">
    <w:name w:val="annotation reference"/>
    <w:basedOn w:val="DefaultParagraphFont"/>
    <w:semiHidden/>
    <w:unhideWhenUsed/>
    <w:rsid w:val="008E7D68"/>
    <w:rPr>
      <w:sz w:val="16"/>
      <w:szCs w:val="16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E275FA"/>
    <w:rPr>
      <w:rFonts w:asciiTheme="minorHAnsi" w:hAnsiTheme="minorHAnsi"/>
      <w:sz w:val="22"/>
      <w:lang w:val="en-GB" w:eastAsia="en-US"/>
    </w:rPr>
  </w:style>
  <w:style w:type="paragraph" w:customStyle="1" w:styleId="Tabletext0">
    <w:name w:val="Table_text"/>
    <w:basedOn w:val="Normal"/>
    <w:rsid w:val="00414A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styleId="TOC1">
    <w:name w:val="toc 1"/>
    <w:basedOn w:val="Normal"/>
    <w:rsid w:val="001C4DA8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customStyle="1" w:styleId="TableTitle">
    <w:name w:val="Table_Title"/>
    <w:basedOn w:val="Normal"/>
    <w:next w:val="TableText"/>
    <w:rsid w:val="001C4DA8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eastAsia="Times New Roman" w:hAnsi="Times New Roman"/>
      <w:b/>
    </w:rPr>
  </w:style>
  <w:style w:type="table" w:customStyle="1" w:styleId="TableGrid1">
    <w:name w:val="Table Grid1"/>
    <w:basedOn w:val="TableNormal"/>
    <w:next w:val="TableGrid"/>
    <w:rsid w:val="006658D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C55C91"/>
    <w:pPr>
      <w:keepNext/>
      <w:keepLines/>
      <w:spacing w:before="240" w:after="280"/>
      <w:jc w:val="center"/>
      <w:textAlignment w:val="auto"/>
    </w:pPr>
    <w:rPr>
      <w:rFonts w:eastAsia="Times New Roman"/>
      <w:b/>
      <w:sz w:val="28"/>
    </w:rPr>
  </w:style>
  <w:style w:type="paragraph" w:customStyle="1" w:styleId="Figurewithouttitle">
    <w:name w:val="Figure_without_title"/>
    <w:basedOn w:val="Normal"/>
    <w:next w:val="Normal"/>
    <w:rsid w:val="00020112"/>
    <w:pPr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960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rsid w:val="00F21BE5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5FE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itu.int/md/T17-TSB-CIR-006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mote.itu.int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net/ITU-T/ddp/Default.aspx?groupid=T17-SG03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hyperlink" Target="http://itu.int/go/tsg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go/tsg3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net/ITU-T/ddp/Default.aspx?groupid=T17-SG0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emote.itu.int/" TargetMode="External"/><Relationship Id="rId19" Type="http://schemas.openxmlformats.org/officeDocument/2006/relationships/hyperlink" Target="https://www.itu.int/md/T17-TSB-CIR-0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3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</TotalTime>
  <Pages>4</Pages>
  <Words>1430</Words>
  <Characters>2209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3632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Braud, Olivia</cp:lastModifiedBy>
  <cp:revision>6</cp:revision>
  <cp:lastPrinted>2021-01-14T15:11:00Z</cp:lastPrinted>
  <dcterms:created xsi:type="dcterms:W3CDTF">2020-12-23T17:18:00Z</dcterms:created>
  <dcterms:modified xsi:type="dcterms:W3CDTF">2021-01-14T15:12:00Z</dcterms:modified>
</cp:coreProperties>
</file>