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143"/>
        <w:gridCol w:w="3417"/>
        <w:gridCol w:w="468"/>
        <w:gridCol w:w="372"/>
        <w:gridCol w:w="1080"/>
        <w:gridCol w:w="3026"/>
      </w:tblGrid>
      <w:tr w:rsidR="006C70E0" w:rsidRPr="00BB5319" w:rsidTr="00047BE1">
        <w:trPr>
          <w:cantSplit/>
        </w:trPr>
        <w:tc>
          <w:tcPr>
            <w:tcW w:w="1417" w:type="dxa"/>
            <w:vMerge w:val="restart"/>
          </w:tcPr>
          <w:p w:rsidR="006C70E0" w:rsidRPr="00BB5319" w:rsidRDefault="006C70E0" w:rsidP="00047BE1">
            <w:pPr>
              <w:rPr>
                <w:lang w:val="es-ES_tradnl"/>
              </w:rPr>
            </w:pPr>
            <w:bookmarkStart w:id="0" w:name="InsertLogo"/>
            <w:bookmarkStart w:id="1" w:name="dnum" w:colFirst="2" w:colLast="2"/>
            <w:bookmarkStart w:id="2" w:name="dtableau"/>
            <w:bookmarkEnd w:id="0"/>
            <w:r w:rsidRPr="00BB5319">
              <w:rPr>
                <w:b/>
                <w:noProof/>
                <w:sz w:val="36"/>
                <w:lang w:eastAsia="en-GB"/>
              </w:rPr>
              <w:drawing>
                <wp:inline distT="0" distB="0" distL="0" distR="0" wp14:anchorId="28603153" wp14:editId="0D5103D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6C70E0" w:rsidRPr="00BB5319" w:rsidRDefault="006C70E0" w:rsidP="00047BE1">
            <w:pPr>
              <w:rPr>
                <w:sz w:val="20"/>
                <w:lang w:val="es-ES_tradnl"/>
              </w:rPr>
            </w:pPr>
            <w:r w:rsidRPr="00BB5319">
              <w:rPr>
                <w:sz w:val="20"/>
                <w:lang w:val="es-ES_tradnl"/>
              </w:rPr>
              <w:t>UNIÓN INTERNACIONAL DE TELECOMUNICACIONES</w:t>
            </w:r>
          </w:p>
        </w:tc>
        <w:tc>
          <w:tcPr>
            <w:tcW w:w="3026" w:type="dxa"/>
          </w:tcPr>
          <w:p w:rsidR="006C70E0" w:rsidRPr="00BB5319" w:rsidRDefault="00667FD8" w:rsidP="004D3309">
            <w:pPr>
              <w:pStyle w:val="Docnumber"/>
              <w:rPr>
                <w:b w:val="0"/>
                <w:bCs/>
                <w:szCs w:val="22"/>
                <w:lang w:val="es-ES_tradnl"/>
              </w:rPr>
            </w:pPr>
            <w:r>
              <w:rPr>
                <w:lang w:val="es-ES_tradnl"/>
              </w:rPr>
              <w:t>SG3-</w:t>
            </w:r>
            <w:r w:rsidR="006C70E0" w:rsidRPr="00BB5319">
              <w:rPr>
                <w:lang w:val="es-ES_tradnl"/>
              </w:rPr>
              <w:t>C</w:t>
            </w:r>
            <w:r w:rsidR="004D3309" w:rsidRPr="00BB5319">
              <w:rPr>
                <w:lang w:val="es-ES_tradnl"/>
              </w:rPr>
              <w:t>304</w:t>
            </w:r>
            <w:r>
              <w:rPr>
                <w:lang w:val="es-ES_tradnl"/>
              </w:rPr>
              <w:t>-</w:t>
            </w:r>
            <w:r w:rsidR="006C70E0" w:rsidRPr="00BB5319">
              <w:rPr>
                <w:lang w:val="es-ES_tradnl"/>
              </w:rPr>
              <w:t>S</w:t>
            </w:r>
          </w:p>
        </w:tc>
      </w:tr>
      <w:bookmarkEnd w:id="1"/>
      <w:tr w:rsidR="006C70E0" w:rsidRPr="00BB5319" w:rsidTr="00047BE1">
        <w:trPr>
          <w:cantSplit/>
          <w:trHeight w:val="355"/>
        </w:trPr>
        <w:tc>
          <w:tcPr>
            <w:tcW w:w="1417" w:type="dxa"/>
            <w:vMerge/>
          </w:tcPr>
          <w:p w:rsidR="006C70E0" w:rsidRPr="00BB5319" w:rsidRDefault="006C70E0" w:rsidP="00047BE1">
            <w:pPr>
              <w:rPr>
                <w:lang w:val="es-ES_tradnl"/>
              </w:rPr>
            </w:pPr>
          </w:p>
        </w:tc>
        <w:tc>
          <w:tcPr>
            <w:tcW w:w="4400" w:type="dxa"/>
            <w:gridSpan w:val="4"/>
            <w:vMerge w:val="restart"/>
          </w:tcPr>
          <w:p w:rsidR="006C70E0" w:rsidRPr="00BB5319" w:rsidRDefault="006C70E0" w:rsidP="00047BE1">
            <w:pPr>
              <w:rPr>
                <w:b/>
                <w:bCs/>
                <w:sz w:val="26"/>
                <w:lang w:val="es-ES_tradnl"/>
              </w:rPr>
            </w:pPr>
            <w:r w:rsidRPr="00BB5319">
              <w:rPr>
                <w:b/>
                <w:bCs/>
                <w:sz w:val="26"/>
                <w:lang w:val="es-ES_tradnl"/>
              </w:rPr>
              <w:t>SECTOR DE NORMALIZACIÓN DE LAS TELECOMUNICACIONES</w:t>
            </w:r>
          </w:p>
          <w:p w:rsidR="006C70E0" w:rsidRPr="00BB5319" w:rsidRDefault="006C70E0" w:rsidP="00047BE1">
            <w:pPr>
              <w:rPr>
                <w:smallCaps/>
                <w:sz w:val="20"/>
                <w:lang w:val="es-ES_tradnl"/>
              </w:rPr>
            </w:pPr>
            <w:r w:rsidRPr="00BB5319">
              <w:rPr>
                <w:sz w:val="20"/>
                <w:lang w:val="es-ES_tradnl"/>
              </w:rPr>
              <w:t>PERIODO DE ESTUDIOS 2017-2020</w:t>
            </w:r>
          </w:p>
        </w:tc>
        <w:tc>
          <w:tcPr>
            <w:tcW w:w="4106" w:type="dxa"/>
            <w:gridSpan w:val="2"/>
            <w:vAlign w:val="center"/>
          </w:tcPr>
          <w:p w:rsidR="006C70E0" w:rsidRPr="00BB5319" w:rsidRDefault="006C70E0" w:rsidP="00047BE1">
            <w:pPr>
              <w:jc w:val="right"/>
              <w:rPr>
                <w:b/>
                <w:bCs/>
                <w:sz w:val="28"/>
                <w:lang w:val="es-ES_tradnl"/>
              </w:rPr>
            </w:pPr>
            <w:r w:rsidRPr="00BB5319">
              <w:rPr>
                <w:b/>
                <w:bCs/>
                <w:sz w:val="28"/>
                <w:lang w:val="es-ES_tradnl"/>
              </w:rPr>
              <w:t>COMISIÓN DE ESTUDIO 3</w:t>
            </w:r>
          </w:p>
        </w:tc>
      </w:tr>
      <w:tr w:rsidR="006C70E0" w:rsidRPr="00BB5319" w:rsidTr="00047BE1">
        <w:trPr>
          <w:cantSplit/>
          <w:trHeight w:val="780"/>
        </w:trPr>
        <w:tc>
          <w:tcPr>
            <w:tcW w:w="1417" w:type="dxa"/>
            <w:vMerge/>
            <w:tcBorders>
              <w:bottom w:val="single" w:sz="12" w:space="0" w:color="auto"/>
            </w:tcBorders>
          </w:tcPr>
          <w:p w:rsidR="006C70E0" w:rsidRPr="00BB5319" w:rsidRDefault="006C70E0" w:rsidP="00047BE1">
            <w:pPr>
              <w:rPr>
                <w:lang w:val="es-ES_tradnl"/>
              </w:rPr>
            </w:pPr>
          </w:p>
        </w:tc>
        <w:tc>
          <w:tcPr>
            <w:tcW w:w="4400" w:type="dxa"/>
            <w:gridSpan w:val="4"/>
            <w:vMerge/>
            <w:tcBorders>
              <w:bottom w:val="single" w:sz="12" w:space="0" w:color="auto"/>
            </w:tcBorders>
          </w:tcPr>
          <w:p w:rsidR="006C70E0" w:rsidRPr="00BB5319" w:rsidRDefault="006C70E0" w:rsidP="00047BE1">
            <w:pPr>
              <w:rPr>
                <w:b/>
                <w:bCs/>
                <w:sz w:val="26"/>
                <w:lang w:val="es-ES_tradnl"/>
              </w:rPr>
            </w:pPr>
          </w:p>
        </w:tc>
        <w:tc>
          <w:tcPr>
            <w:tcW w:w="4106" w:type="dxa"/>
            <w:gridSpan w:val="2"/>
            <w:tcBorders>
              <w:bottom w:val="single" w:sz="12" w:space="0" w:color="auto"/>
            </w:tcBorders>
            <w:vAlign w:val="center"/>
          </w:tcPr>
          <w:p w:rsidR="006C70E0" w:rsidRPr="00BB5319" w:rsidRDefault="006C70E0" w:rsidP="00047BE1">
            <w:pPr>
              <w:jc w:val="right"/>
              <w:rPr>
                <w:b/>
                <w:bCs/>
                <w:sz w:val="28"/>
                <w:lang w:val="es-ES_tradnl"/>
              </w:rPr>
            </w:pPr>
            <w:r w:rsidRPr="00BB5319">
              <w:rPr>
                <w:b/>
                <w:bCs/>
                <w:sz w:val="28"/>
                <w:lang w:val="es-ES_tradnl"/>
              </w:rPr>
              <w:t>Original: inglés</w:t>
            </w:r>
          </w:p>
        </w:tc>
      </w:tr>
      <w:tr w:rsidR="006C70E0" w:rsidRPr="00667FD8" w:rsidTr="00047BE1">
        <w:trPr>
          <w:cantSplit/>
          <w:trHeight w:val="357"/>
        </w:trPr>
        <w:tc>
          <w:tcPr>
            <w:tcW w:w="1560" w:type="dxa"/>
            <w:gridSpan w:val="2"/>
          </w:tcPr>
          <w:p w:rsidR="006C70E0" w:rsidRPr="00BB5319" w:rsidRDefault="006C70E0" w:rsidP="00047BE1">
            <w:pPr>
              <w:rPr>
                <w:b/>
                <w:bCs/>
                <w:lang w:val="es-ES_tradnl"/>
              </w:rPr>
            </w:pPr>
            <w:bookmarkStart w:id="3" w:name="dmeeting" w:colFirst="2" w:colLast="2"/>
            <w:r w:rsidRPr="00BB5319">
              <w:rPr>
                <w:b/>
                <w:bCs/>
                <w:lang w:val="es-ES_tradnl"/>
              </w:rPr>
              <w:t>Cuestión(es):</w:t>
            </w:r>
          </w:p>
        </w:tc>
        <w:tc>
          <w:tcPr>
            <w:tcW w:w="3417" w:type="dxa"/>
          </w:tcPr>
          <w:p w:rsidR="006C70E0" w:rsidRPr="00BB5319" w:rsidRDefault="006C70E0" w:rsidP="00047BE1">
            <w:pPr>
              <w:rPr>
                <w:lang w:val="es-ES_tradnl"/>
              </w:rPr>
            </w:pPr>
            <w:r w:rsidRPr="00BB5319">
              <w:rPr>
                <w:lang w:val="es-ES_tradnl"/>
              </w:rPr>
              <w:t>9/3</w:t>
            </w:r>
          </w:p>
        </w:tc>
        <w:tc>
          <w:tcPr>
            <w:tcW w:w="4946" w:type="dxa"/>
            <w:gridSpan w:val="4"/>
          </w:tcPr>
          <w:p w:rsidR="006C70E0" w:rsidRPr="00BB5319" w:rsidRDefault="006C70E0" w:rsidP="00047BE1">
            <w:pPr>
              <w:jc w:val="right"/>
              <w:rPr>
                <w:lang w:val="es-ES_tradnl"/>
              </w:rPr>
            </w:pPr>
            <w:r w:rsidRPr="00BB5319">
              <w:rPr>
                <w:lang w:val="es-ES_tradnl"/>
              </w:rPr>
              <w:t>Ginebra, 23 de abril – 2 de mayo de 2019</w:t>
            </w:r>
          </w:p>
        </w:tc>
      </w:tr>
      <w:tr w:rsidR="006C70E0" w:rsidRPr="00BB5319" w:rsidTr="00047BE1">
        <w:trPr>
          <w:cantSplit/>
          <w:trHeight w:val="357"/>
        </w:trPr>
        <w:tc>
          <w:tcPr>
            <w:tcW w:w="9923" w:type="dxa"/>
            <w:gridSpan w:val="7"/>
          </w:tcPr>
          <w:p w:rsidR="006C70E0" w:rsidRPr="00BB5319" w:rsidRDefault="006C70E0" w:rsidP="00047BE1">
            <w:pPr>
              <w:jc w:val="center"/>
              <w:rPr>
                <w:b/>
                <w:bCs/>
                <w:lang w:val="es-ES_tradnl"/>
              </w:rPr>
            </w:pPr>
            <w:bookmarkStart w:id="4" w:name="dtitle" w:colFirst="0" w:colLast="0"/>
            <w:bookmarkEnd w:id="3"/>
            <w:r w:rsidRPr="00BB5319">
              <w:rPr>
                <w:b/>
                <w:bCs/>
                <w:lang w:val="es-ES_tradnl"/>
              </w:rPr>
              <w:t>CONTRIBUCIÓN</w:t>
            </w:r>
          </w:p>
        </w:tc>
      </w:tr>
      <w:tr w:rsidR="006C70E0" w:rsidRPr="00BB5319" w:rsidTr="00047BE1">
        <w:trPr>
          <w:cantSplit/>
          <w:trHeight w:val="357"/>
        </w:trPr>
        <w:tc>
          <w:tcPr>
            <w:tcW w:w="1560" w:type="dxa"/>
            <w:gridSpan w:val="2"/>
          </w:tcPr>
          <w:p w:rsidR="006C70E0" w:rsidRPr="00BB5319" w:rsidRDefault="006C70E0" w:rsidP="00047BE1">
            <w:pPr>
              <w:rPr>
                <w:b/>
                <w:bCs/>
                <w:lang w:val="es-ES_tradnl"/>
              </w:rPr>
            </w:pPr>
            <w:bookmarkStart w:id="5" w:name="dsource" w:colFirst="1" w:colLast="1"/>
            <w:bookmarkEnd w:id="4"/>
            <w:r w:rsidRPr="00BB5319">
              <w:rPr>
                <w:b/>
                <w:bCs/>
                <w:lang w:val="es-ES_tradnl"/>
              </w:rPr>
              <w:t>Origen:</w:t>
            </w:r>
          </w:p>
        </w:tc>
        <w:tc>
          <w:tcPr>
            <w:tcW w:w="8363" w:type="dxa"/>
            <w:gridSpan w:val="5"/>
          </w:tcPr>
          <w:p w:rsidR="006C70E0" w:rsidRPr="00BB5319" w:rsidRDefault="004D3309" w:rsidP="00047BE1">
            <w:pPr>
              <w:rPr>
                <w:lang w:val="es-ES_tradnl"/>
              </w:rPr>
            </w:pPr>
            <w:r w:rsidRPr="00BB5319">
              <w:rPr>
                <w:lang w:val="es-ES_tradnl"/>
              </w:rPr>
              <w:t>Reino Unido</w:t>
            </w:r>
          </w:p>
        </w:tc>
      </w:tr>
      <w:tr w:rsidR="006C70E0" w:rsidRPr="00667FD8" w:rsidTr="00047BE1">
        <w:trPr>
          <w:cantSplit/>
          <w:trHeight w:val="357"/>
        </w:trPr>
        <w:tc>
          <w:tcPr>
            <w:tcW w:w="1560" w:type="dxa"/>
            <w:gridSpan w:val="2"/>
          </w:tcPr>
          <w:p w:rsidR="006C70E0" w:rsidRPr="00BB5319" w:rsidRDefault="006C70E0" w:rsidP="006C70E0">
            <w:pPr>
              <w:rPr>
                <w:b/>
                <w:bCs/>
                <w:lang w:val="es-ES_tradnl"/>
              </w:rPr>
            </w:pPr>
            <w:bookmarkStart w:id="6" w:name="dtitle1" w:colFirst="1" w:colLast="1"/>
            <w:bookmarkEnd w:id="5"/>
            <w:r w:rsidRPr="00BB5319">
              <w:rPr>
                <w:b/>
                <w:bCs/>
                <w:lang w:val="es-ES_tradnl"/>
              </w:rPr>
              <w:t>Título:</w:t>
            </w:r>
          </w:p>
        </w:tc>
        <w:tc>
          <w:tcPr>
            <w:tcW w:w="8363" w:type="dxa"/>
            <w:gridSpan w:val="5"/>
          </w:tcPr>
          <w:p w:rsidR="006C70E0" w:rsidRPr="00BB5319" w:rsidRDefault="004D3309" w:rsidP="006C70E0">
            <w:pPr>
              <w:rPr>
                <w:lang w:val="es-ES_tradnl"/>
              </w:rPr>
            </w:pPr>
            <w:r w:rsidRPr="00BB5319">
              <w:rPr>
                <w:lang w:val="es-ES_tradnl"/>
              </w:rPr>
              <w:t>Apoyo al proyecto de Recomendación D.OTTMNO</w:t>
            </w:r>
          </w:p>
        </w:tc>
      </w:tr>
      <w:tr w:rsidR="006C70E0" w:rsidRPr="00BB5319" w:rsidTr="00D524A0">
        <w:trPr>
          <w:cantSplit/>
        </w:trPr>
        <w:tc>
          <w:tcPr>
            <w:tcW w:w="1560" w:type="dxa"/>
            <w:gridSpan w:val="2"/>
            <w:tcBorders>
              <w:bottom w:val="single" w:sz="12" w:space="0" w:color="auto"/>
            </w:tcBorders>
          </w:tcPr>
          <w:p w:rsidR="006C70E0" w:rsidRPr="00BB5319" w:rsidRDefault="006C70E0" w:rsidP="00047BE1">
            <w:pPr>
              <w:rPr>
                <w:b/>
                <w:bCs/>
                <w:lang w:val="es-ES_tradnl"/>
              </w:rPr>
            </w:pPr>
            <w:r w:rsidRPr="00BB5319">
              <w:rPr>
                <w:b/>
                <w:bCs/>
                <w:lang w:val="es-ES_tradnl"/>
              </w:rPr>
              <w:t>Objeto:</w:t>
            </w:r>
          </w:p>
        </w:tc>
        <w:tc>
          <w:tcPr>
            <w:tcW w:w="8363" w:type="dxa"/>
            <w:gridSpan w:val="5"/>
            <w:tcBorders>
              <w:bottom w:val="single" w:sz="8" w:space="0" w:color="auto"/>
            </w:tcBorders>
          </w:tcPr>
          <w:p w:rsidR="006C70E0" w:rsidRPr="00BB5319" w:rsidRDefault="006C70E0" w:rsidP="00047BE1">
            <w:pPr>
              <w:rPr>
                <w:lang w:val="es-ES_tradnl"/>
              </w:rPr>
            </w:pPr>
            <w:r w:rsidRPr="00BB5319">
              <w:rPr>
                <w:lang w:val="es-ES_tradnl"/>
              </w:rPr>
              <w:t>Propuesta</w:t>
            </w:r>
          </w:p>
        </w:tc>
      </w:tr>
      <w:tr w:rsidR="006C70E0" w:rsidRPr="00667FD8" w:rsidTr="00D524A0">
        <w:tblPrEx>
          <w:tblLook w:val="04A0" w:firstRow="1" w:lastRow="0" w:firstColumn="1" w:lastColumn="0" w:noHBand="0" w:noVBand="1"/>
        </w:tblPrEx>
        <w:trPr>
          <w:cantSplit/>
          <w:trHeight w:val="839"/>
        </w:trPr>
        <w:tc>
          <w:tcPr>
            <w:tcW w:w="1560" w:type="dxa"/>
            <w:gridSpan w:val="2"/>
            <w:tcBorders>
              <w:top w:val="single" w:sz="12" w:space="0" w:color="auto"/>
              <w:left w:val="nil"/>
              <w:bottom w:val="single" w:sz="4" w:space="0" w:color="auto"/>
              <w:right w:val="nil"/>
            </w:tcBorders>
            <w:shd w:val="clear" w:color="auto" w:fill="auto"/>
            <w:hideMark/>
          </w:tcPr>
          <w:p w:rsidR="006C70E0" w:rsidRPr="00BB5319" w:rsidRDefault="006C70E0" w:rsidP="00047BE1">
            <w:pPr>
              <w:rPr>
                <w:lang w:val="es-ES_tradnl"/>
              </w:rPr>
            </w:pPr>
            <w:bookmarkStart w:id="7" w:name="lt_pId019"/>
            <w:bookmarkEnd w:id="2"/>
            <w:bookmarkEnd w:id="6"/>
            <w:r w:rsidRPr="00BB5319">
              <w:rPr>
                <w:b/>
                <w:bCs/>
                <w:lang w:val="es-ES_tradnl"/>
              </w:rPr>
              <w:t>Contacto:</w:t>
            </w:r>
            <w:bookmarkEnd w:id="7"/>
            <w:r w:rsidRPr="00BB5319">
              <w:rPr>
                <w:lang w:val="es-ES_tradnl"/>
              </w:rPr>
              <w:t xml:space="preserve"> </w:t>
            </w:r>
          </w:p>
        </w:tc>
        <w:tc>
          <w:tcPr>
            <w:tcW w:w="3885" w:type="dxa"/>
            <w:gridSpan w:val="2"/>
            <w:tcBorders>
              <w:top w:val="single" w:sz="12" w:space="0" w:color="auto"/>
              <w:left w:val="nil"/>
              <w:bottom w:val="single" w:sz="4" w:space="0" w:color="auto"/>
              <w:right w:val="nil"/>
            </w:tcBorders>
            <w:shd w:val="clear" w:color="auto" w:fill="auto"/>
            <w:hideMark/>
          </w:tcPr>
          <w:p w:rsidR="006C70E0" w:rsidRPr="00BB5319" w:rsidRDefault="00667FD8" w:rsidP="00047BE1">
            <w:pPr>
              <w:rPr>
                <w:lang w:val="es-ES_tradnl"/>
              </w:rPr>
            </w:pPr>
            <w:sdt>
              <w:sdtPr>
                <w:rPr>
                  <w:lang w:val="es-ES_tradnl"/>
                </w:rPr>
                <w:alias w:val="ContactNameOrgCountry"/>
                <w:tag w:val="ContactNameOrgCountry"/>
                <w:id w:val="997003386"/>
                <w:placeholder>
                  <w:docPart w:val="282953B3786F4216B5DA40977FFB5A0B"/>
                </w:placeholder>
                <w:text w:multiLine="1"/>
              </w:sdtPr>
              <w:sdtEndPr/>
              <w:sdtContent>
                <w:r w:rsidR="004D3309" w:rsidRPr="00BB5319">
                  <w:rPr>
                    <w:lang w:val="es-ES_tradnl"/>
                  </w:rPr>
                  <w:t>Kristina Barbov</w:t>
                </w:r>
                <w:r w:rsidR="004D3309" w:rsidRPr="00BB5319">
                  <w:rPr>
                    <w:lang w:val="es-ES_tradnl"/>
                  </w:rPr>
                  <w:br/>
                  <w:t xml:space="preserve">Jefe de Representación del Reino Unido Ofcom </w:t>
                </w:r>
              </w:sdtContent>
            </w:sdt>
          </w:p>
        </w:tc>
        <w:sdt>
          <w:sdtPr>
            <w:rPr>
              <w:lang w:val="es-ES_tradnl"/>
            </w:rPr>
            <w:alias w:val="ContactTelFaxEmail"/>
            <w:tag w:val="ContactTelFaxEmail"/>
            <w:id w:val="-1400744340"/>
            <w:placeholder>
              <w:docPart w:val="5F2F5B19C54640919B847918F44B24A4"/>
            </w:placeholder>
          </w:sdtPr>
          <w:sdtEndPr/>
          <w:sdtContent>
            <w:tc>
              <w:tcPr>
                <w:tcW w:w="4478" w:type="dxa"/>
                <w:gridSpan w:val="3"/>
                <w:tcBorders>
                  <w:top w:val="single" w:sz="12" w:space="0" w:color="auto"/>
                  <w:left w:val="nil"/>
                  <w:bottom w:val="single" w:sz="4" w:space="0" w:color="auto"/>
                  <w:right w:val="nil"/>
                </w:tcBorders>
                <w:shd w:val="clear" w:color="auto" w:fill="auto"/>
                <w:hideMark/>
              </w:tcPr>
              <w:p w:rsidR="004D3309" w:rsidRPr="00BB5319" w:rsidRDefault="004D3309" w:rsidP="004D3309">
                <w:pPr>
                  <w:tabs>
                    <w:tab w:val="left" w:pos="1161"/>
                  </w:tabs>
                  <w:rPr>
                    <w:lang w:val="es-ES_tradnl"/>
                  </w:rPr>
                </w:pPr>
                <w:r w:rsidRPr="00BB5319">
                  <w:rPr>
                    <w:lang w:val="es-ES_tradnl"/>
                  </w:rPr>
                  <w:t>Teléfono:</w:t>
                </w:r>
                <w:r w:rsidRPr="00BB5319">
                  <w:rPr>
                    <w:lang w:val="es-ES_tradnl"/>
                  </w:rPr>
                  <w:tab/>
                  <w:t xml:space="preserve">+44 (0) 7799228744 </w:t>
                </w:r>
              </w:p>
              <w:p w:rsidR="006C70E0" w:rsidRPr="00BB5319" w:rsidRDefault="004D3309" w:rsidP="004D3309">
                <w:pPr>
                  <w:tabs>
                    <w:tab w:val="left" w:pos="1161"/>
                  </w:tabs>
                  <w:rPr>
                    <w:lang w:val="es-ES_tradnl" w:eastAsia="ko-KR"/>
                  </w:rPr>
                </w:pPr>
                <w:r w:rsidRPr="00BB5319">
                  <w:rPr>
                    <w:lang w:val="es-ES_tradnl"/>
                  </w:rPr>
                  <w:t>Correo:</w:t>
                </w:r>
                <w:r w:rsidRPr="00BB5319">
                  <w:rPr>
                    <w:lang w:val="es-ES_tradnl"/>
                  </w:rPr>
                  <w:tab/>
                </w:r>
                <w:hyperlink r:id="rId8" w:history="1">
                  <w:r w:rsidRPr="00BB5319">
                    <w:rPr>
                      <w:rStyle w:val="Hyperlink"/>
                      <w:lang w:val="es-ES_tradnl"/>
                    </w:rPr>
                    <w:t>kristina.barbov@ofcom.org.u</w:t>
                  </w:r>
                  <w:r w:rsidRPr="00BB5319">
                    <w:rPr>
                      <w:rStyle w:val="Hyperlink"/>
                      <w:rFonts w:ascii="Times New Roman" w:hAnsi="Times New Roman"/>
                      <w:lang w:val="es-ES_tradnl"/>
                    </w:rPr>
                    <w:t>k</w:t>
                  </w:r>
                </w:hyperlink>
              </w:p>
            </w:tc>
          </w:sdtContent>
        </w:sdt>
      </w:tr>
    </w:tbl>
    <w:p w:rsidR="006C70E0" w:rsidRPr="00BB5319" w:rsidRDefault="006C70E0" w:rsidP="00103412">
      <w:pPr>
        <w:rPr>
          <w:lang w:val="es-ES_tradnl"/>
        </w:rPr>
      </w:pPr>
    </w:p>
    <w:tbl>
      <w:tblPr>
        <w:tblW w:w="9924" w:type="dxa"/>
        <w:tblLayout w:type="fixed"/>
        <w:tblCellMar>
          <w:left w:w="57" w:type="dxa"/>
          <w:right w:w="57" w:type="dxa"/>
        </w:tblCellMar>
        <w:tblLook w:val="04A0" w:firstRow="1" w:lastRow="0" w:firstColumn="1" w:lastColumn="0" w:noHBand="0" w:noVBand="1"/>
      </w:tblPr>
      <w:tblGrid>
        <w:gridCol w:w="1702"/>
        <w:gridCol w:w="8222"/>
      </w:tblGrid>
      <w:tr w:rsidR="002D4688" w:rsidRPr="00BB5319" w:rsidTr="00EC1D20">
        <w:trPr>
          <w:cantSplit/>
        </w:trPr>
        <w:tc>
          <w:tcPr>
            <w:tcW w:w="1702" w:type="dxa"/>
          </w:tcPr>
          <w:p w:rsidR="002D4688" w:rsidRPr="00BB5319" w:rsidRDefault="002D4688" w:rsidP="00EC1D20">
            <w:pPr>
              <w:rPr>
                <w:b/>
                <w:bCs/>
                <w:lang w:val="es-ES_tradnl"/>
              </w:rPr>
            </w:pPr>
            <w:r w:rsidRPr="00BB5319">
              <w:rPr>
                <w:b/>
                <w:bCs/>
                <w:lang w:val="es-ES_tradnl"/>
              </w:rPr>
              <w:t>Palabras clave:</w:t>
            </w:r>
          </w:p>
        </w:tc>
        <w:tc>
          <w:tcPr>
            <w:tcW w:w="8222" w:type="dxa"/>
          </w:tcPr>
          <w:p w:rsidR="002D4688" w:rsidRPr="00BB5319" w:rsidRDefault="00667FD8" w:rsidP="00EC1D20">
            <w:pPr>
              <w:rPr>
                <w:rFonts w:eastAsia="Times New Roman"/>
                <w:lang w:val="es-ES_tradnl"/>
              </w:rPr>
            </w:pPr>
            <w:sdt>
              <w:sdtPr>
                <w:rPr>
                  <w:lang w:val="es-ES_tradnl"/>
                </w:rPr>
                <w:alias w:val="Keywords"/>
                <w:tag w:val="Keywords"/>
                <w:id w:val="-1329598096"/>
                <w:placeholder>
                  <w:docPart w:val="F2622CE725AA41C0B24A79F1C267956E"/>
                </w:placeholder>
                <w:text/>
              </w:sdtPr>
              <w:sdtEndPr/>
              <w:sdtContent>
                <w:r w:rsidR="004D3309" w:rsidRPr="00BB5319">
                  <w:rPr>
                    <w:lang w:val="es-ES_tradnl"/>
                  </w:rPr>
                  <w:t>D.OTTMNO</w:t>
                </w:r>
              </w:sdtContent>
            </w:sdt>
          </w:p>
        </w:tc>
      </w:tr>
      <w:tr w:rsidR="002D4688" w:rsidRPr="00667FD8" w:rsidTr="00EC1D20">
        <w:trPr>
          <w:cantSplit/>
        </w:trPr>
        <w:tc>
          <w:tcPr>
            <w:tcW w:w="1702" w:type="dxa"/>
          </w:tcPr>
          <w:p w:rsidR="002D4688" w:rsidRPr="00BB5319" w:rsidRDefault="002D4688" w:rsidP="00EC1D20">
            <w:pPr>
              <w:rPr>
                <w:b/>
                <w:bCs/>
                <w:lang w:val="es-ES_tradnl"/>
              </w:rPr>
            </w:pPr>
            <w:r w:rsidRPr="00BB5319">
              <w:rPr>
                <w:b/>
                <w:bCs/>
                <w:lang w:val="es-ES_tradnl"/>
              </w:rPr>
              <w:t>Resumen:</w:t>
            </w:r>
          </w:p>
        </w:tc>
        <w:sdt>
          <w:sdtPr>
            <w:rPr>
              <w:lang w:val="es-ES_tradnl"/>
            </w:rPr>
            <w:alias w:val="Abstract"/>
            <w:tag w:val="Abstract"/>
            <w:id w:val="-939903723"/>
            <w:placeholder>
              <w:docPart w:val="7F902A1D653E44DAAE134F06CAFCA143"/>
            </w:placeholder>
            <w:text w:multiLine="1"/>
          </w:sdtPr>
          <w:sdtEndPr/>
          <w:sdtContent>
            <w:tc>
              <w:tcPr>
                <w:tcW w:w="8222" w:type="dxa"/>
              </w:tcPr>
              <w:p w:rsidR="002D4688" w:rsidRPr="00BB5319" w:rsidRDefault="004D3309" w:rsidP="00B30FF9">
                <w:pPr>
                  <w:rPr>
                    <w:lang w:val="es-ES_tradnl"/>
                  </w:rPr>
                </w:pPr>
                <w:r w:rsidRPr="00BB5319">
                  <w:rPr>
                    <w:lang w:val="es-ES_tradnl"/>
                  </w:rPr>
                  <w:t>El Reino Unido apoya el nuevo texto base del proyecto de Recomendación UIT-T D.OTTMNO resultante de la reunión del Grupo de Relator sobre la Cuestión 9/3 en enero de 2019, y considera que mantener el texto tal y como fue producido tras la reunión del Grupo de Relator permitirá a la CE 3 considerarlo estable.</w:t>
                </w:r>
              </w:p>
            </w:tc>
          </w:sdtContent>
        </w:sdt>
      </w:tr>
    </w:tbl>
    <w:p w:rsidR="004D3309" w:rsidRPr="00BB5319" w:rsidRDefault="004D3309" w:rsidP="004D3309">
      <w:pPr>
        <w:pStyle w:val="Heading1"/>
        <w:rPr>
          <w:lang w:val="es-ES_tradnl"/>
        </w:rPr>
      </w:pPr>
      <w:r w:rsidRPr="00BB5319">
        <w:rPr>
          <w:lang w:val="es-ES_tradnl"/>
        </w:rPr>
        <w:t>1</w:t>
      </w:r>
      <w:r w:rsidRPr="00BB5319">
        <w:rPr>
          <w:lang w:val="es-ES_tradnl"/>
        </w:rPr>
        <w:tab/>
        <w:t>Resumen</w:t>
      </w:r>
    </w:p>
    <w:p w:rsidR="004D3309" w:rsidRPr="00BB5319" w:rsidRDefault="004D3309" w:rsidP="004837A8">
      <w:pPr>
        <w:rPr>
          <w:rFonts w:cstheme="majorBidi"/>
          <w:lang w:val="es-ES_tradnl"/>
        </w:rPr>
      </w:pPr>
      <w:r w:rsidRPr="00BB5319">
        <w:rPr>
          <w:lang w:val="es-ES_tradnl"/>
        </w:rPr>
        <w:t xml:space="preserve">Reino Unido apoya </w:t>
      </w:r>
      <w:r w:rsidRPr="00BB5319">
        <w:rPr>
          <w:rFonts w:cstheme="majorBidi"/>
          <w:lang w:val="es-ES_tradnl"/>
        </w:rPr>
        <w:t xml:space="preserve">el nuevo texto de base del proyecto de Recomendación UIT-T D.OTTMNO que se recoge en el Documento </w:t>
      </w:r>
      <w:hyperlink r:id="rId9" w:history="1">
        <w:r w:rsidRPr="00BB5319">
          <w:rPr>
            <w:rStyle w:val="Hyperlink"/>
            <w:bCs/>
            <w:lang w:val="es-ES_tradnl"/>
          </w:rPr>
          <w:t>TD17-WP/4</w:t>
        </w:r>
      </w:hyperlink>
      <w:r w:rsidRPr="00BB5319">
        <w:rPr>
          <w:rFonts w:cstheme="majorBidi"/>
          <w:lang w:val="es-ES_tradnl"/>
        </w:rPr>
        <w:t>, resultante de la reunión del Grupo de Relator (RGM) de la Comisión de Estudio 3 para la C9/3.</w:t>
      </w:r>
    </w:p>
    <w:p w:rsidR="004D3309" w:rsidRPr="00BB5319" w:rsidRDefault="004D3309" w:rsidP="00F71366">
      <w:pPr>
        <w:rPr>
          <w:lang w:val="es-ES_tradnl"/>
        </w:rPr>
      </w:pPr>
      <w:r w:rsidRPr="00BB5319">
        <w:rPr>
          <w:lang w:val="es-ES_tradnl"/>
        </w:rPr>
        <w:t xml:space="preserve">La Resolución 206 (Dubái, 2018) declara en el </w:t>
      </w:r>
      <w:r w:rsidRPr="00BB5319">
        <w:rPr>
          <w:i/>
          <w:iCs/>
          <w:lang w:val="es-ES_tradnl"/>
        </w:rPr>
        <w:t>considerando b)</w:t>
      </w:r>
      <w:r w:rsidRPr="00BB5319">
        <w:rPr>
          <w:lang w:val="es-ES_tradnl"/>
        </w:rPr>
        <w:t xml:space="preserve">, en relación con los OTT, </w:t>
      </w:r>
      <w:r w:rsidR="00F71366" w:rsidRPr="00BB5319">
        <w:rPr>
          <w:lang w:val="es-ES_tradnl"/>
        </w:rPr>
        <w:t>"</w:t>
      </w:r>
      <w:r w:rsidRPr="00BB5319">
        <w:rPr>
          <w:lang w:val="es-ES_tradnl"/>
        </w:rPr>
        <w:t>que la cooperación entre los proveedores de servicios OTT y los operadores de telecomunicaciones puede ser un factor clave para impulsar modelos de negocios innovadores, viables y sostenibles que puedan contribuir positivamente a la generación de beneficios económicos y sociales</w:t>
      </w:r>
      <w:r w:rsidR="00F71366" w:rsidRPr="00BB5319">
        <w:rPr>
          <w:lang w:val="es-ES_tradnl"/>
        </w:rPr>
        <w:t>"</w:t>
      </w:r>
      <w:r w:rsidRPr="00BB5319">
        <w:rPr>
          <w:lang w:val="es-ES_tradnl"/>
        </w:rPr>
        <w:t>.</w:t>
      </w:r>
    </w:p>
    <w:p w:rsidR="004D3309" w:rsidRPr="00BB5319" w:rsidRDefault="004D3309" w:rsidP="004D3309">
      <w:pPr>
        <w:rPr>
          <w:lang w:val="es-ES_tradnl"/>
        </w:rPr>
      </w:pPr>
      <w:r w:rsidRPr="00BB5319">
        <w:rPr>
          <w:lang w:val="es-ES_tradnl"/>
        </w:rPr>
        <w:t xml:space="preserve">Reino Unido considera que el progreso de </w:t>
      </w:r>
      <w:proofErr w:type="gramStart"/>
      <w:r w:rsidRPr="00BB5319">
        <w:rPr>
          <w:lang w:val="es-ES_tradnl"/>
        </w:rPr>
        <w:t>D.OTTMNO</w:t>
      </w:r>
      <w:proofErr w:type="gramEnd"/>
      <w:r w:rsidRPr="00BB5319">
        <w:rPr>
          <w:lang w:val="es-ES_tradnl"/>
        </w:rPr>
        <w:t xml:space="preserve"> está en consonancia con la Resolución 206 y que constituye una ampliación lógica de este texto. El nuevo proyecto de Recomendación ofrece un fundamento y orientaciones para los acuerdos comerciales voluntarios entre los proveedores de OTT y los operadores de telecomunicaciones en los Estados Miembros de la UIT.</w:t>
      </w:r>
    </w:p>
    <w:p w:rsidR="004D3309" w:rsidRPr="00BB5319" w:rsidRDefault="00865831" w:rsidP="00865831">
      <w:pPr>
        <w:pStyle w:val="Heading1"/>
        <w:rPr>
          <w:lang w:val="es-ES_tradnl"/>
        </w:rPr>
      </w:pPr>
      <w:r w:rsidRPr="00BB5319">
        <w:rPr>
          <w:lang w:val="es-ES_tradnl"/>
        </w:rPr>
        <w:t>2</w:t>
      </w:r>
      <w:r w:rsidR="004D3309" w:rsidRPr="00BB5319">
        <w:rPr>
          <w:lang w:val="es-ES_tradnl"/>
        </w:rPr>
        <w:tab/>
        <w:t>Propuesta</w:t>
      </w:r>
    </w:p>
    <w:p w:rsidR="004D3309" w:rsidRPr="00BB5319" w:rsidRDefault="004D3309" w:rsidP="004D3309">
      <w:pPr>
        <w:rPr>
          <w:lang w:val="es-ES_tradnl"/>
        </w:rPr>
      </w:pPr>
      <w:r w:rsidRPr="00BB5319">
        <w:rPr>
          <w:lang w:val="es-ES_tradnl"/>
        </w:rPr>
        <w:t xml:space="preserve">Reino Unido también agradece el constructivo debate sobre </w:t>
      </w:r>
      <w:proofErr w:type="gramStart"/>
      <w:r w:rsidRPr="00BB5319">
        <w:rPr>
          <w:lang w:val="es-ES_tradnl"/>
        </w:rPr>
        <w:t>D.</w:t>
      </w:r>
      <w:r w:rsidR="00865831" w:rsidRPr="00BB5319">
        <w:rPr>
          <w:lang w:val="es-ES_tradnl"/>
        </w:rPr>
        <w:t>OTTMNO</w:t>
      </w:r>
      <w:proofErr w:type="gramEnd"/>
      <w:r w:rsidR="00865831" w:rsidRPr="00BB5319">
        <w:rPr>
          <w:lang w:val="es-ES_tradnl"/>
        </w:rPr>
        <w:t xml:space="preserve"> sostenido en la reunión </w:t>
      </w:r>
      <w:r w:rsidRPr="00BB5319">
        <w:rPr>
          <w:lang w:val="es-ES_tradnl"/>
        </w:rPr>
        <w:t>de enero de 2019 del Grupo de Relator para la C9/3. El documento resultante refleja el espíritu de compromiso que predominó en la reunión, prueba de lo cual es el auténtico equilibrio de los diversos intereses representados en esta reunión. Reino Unido no desea poner en peligro la estabilidad del texto y probablemente traslade a la próxima reunión las medidas adicionales a adoptar, en su caso.</w:t>
      </w:r>
    </w:p>
    <w:p w:rsidR="00865831" w:rsidRPr="00BB5319" w:rsidRDefault="00865831" w:rsidP="004D3309">
      <w:pPr>
        <w:rPr>
          <w:lang w:val="es-ES_tradnl"/>
        </w:rPr>
      </w:pPr>
      <w:r w:rsidRPr="00BB5319">
        <w:rPr>
          <w:lang w:val="es-ES_tradnl"/>
        </w:rPr>
        <w:br w:type="page"/>
      </w:r>
      <w:bookmarkStart w:id="8" w:name="_GoBack"/>
      <w:bookmarkEnd w:id="8"/>
    </w:p>
    <w:p w:rsidR="004D3309" w:rsidRPr="00BB5319" w:rsidRDefault="004D3309" w:rsidP="004D3309">
      <w:pPr>
        <w:rPr>
          <w:lang w:val="es-ES_tradnl"/>
        </w:rPr>
      </w:pPr>
      <w:r w:rsidRPr="00BB5319">
        <w:rPr>
          <w:lang w:val="es-ES_tradnl"/>
        </w:rPr>
        <w:lastRenderedPageBreak/>
        <w:t>En la práctica, esto obligaría al Relator para la C9/3 y a los Estados Miembros interesados a renegociar el texto, en sesiones de redacción adicionales hasta altas horas de la noche y durante los fines de semana, lo que supondría una carga desmesurada para las delegaciones de las naciones del mundo en desarrollo, que suelen ser más reducidas.</w:t>
      </w:r>
    </w:p>
    <w:p w:rsidR="004D3309" w:rsidRPr="00BB5319" w:rsidRDefault="004D3309" w:rsidP="004D3309">
      <w:pPr>
        <w:rPr>
          <w:lang w:val="es-ES_tradnl"/>
        </w:rPr>
      </w:pPr>
      <w:r w:rsidRPr="00BB5319">
        <w:rPr>
          <w:lang w:val="es-ES_tradnl"/>
        </w:rPr>
        <w:t xml:space="preserve">Por consiguiente, Reino Unido cree que si no se modifica el </w:t>
      </w:r>
      <w:r w:rsidR="00865831" w:rsidRPr="00BB5319">
        <w:rPr>
          <w:lang w:val="es-ES_tradnl"/>
        </w:rPr>
        <w:t xml:space="preserve">Documento </w:t>
      </w:r>
      <w:hyperlink r:id="rId10" w:history="1">
        <w:r w:rsidRPr="00BB5319">
          <w:rPr>
            <w:rStyle w:val="Hyperlink"/>
            <w:bCs/>
            <w:lang w:val="es-ES_tradnl"/>
          </w:rPr>
          <w:t>TD17-WP/4</w:t>
        </w:r>
      </w:hyperlink>
      <w:r w:rsidR="00865831" w:rsidRPr="00BB5319">
        <w:rPr>
          <w:lang w:val="es-ES_tradnl"/>
        </w:rPr>
        <w:t xml:space="preserve"> </w:t>
      </w:r>
      <w:r w:rsidRPr="00BB5319">
        <w:rPr>
          <w:lang w:val="es-ES_tradnl"/>
        </w:rPr>
        <w:t>resultante del RGM, la CE</w:t>
      </w:r>
      <w:r w:rsidR="00865831" w:rsidRPr="00BB5319">
        <w:rPr>
          <w:lang w:val="es-ES_tradnl"/>
        </w:rPr>
        <w:t> </w:t>
      </w:r>
      <w:r w:rsidRPr="00BB5319">
        <w:rPr>
          <w:lang w:val="es-ES_tradnl"/>
        </w:rPr>
        <w:t>3 podría considerar que el texto es estable.</w:t>
      </w:r>
    </w:p>
    <w:p w:rsidR="004D3309" w:rsidRPr="00BB5319" w:rsidRDefault="004D3309" w:rsidP="004D3309">
      <w:pPr>
        <w:rPr>
          <w:lang w:val="es-ES_tradnl"/>
        </w:rPr>
      </w:pPr>
      <w:r w:rsidRPr="00BB5319">
        <w:rPr>
          <w:lang w:val="es-ES_tradnl"/>
        </w:rPr>
        <w:t>Reino Unido solicita que esta contribución sea de dominio público sin restricciones.</w:t>
      </w:r>
    </w:p>
    <w:p w:rsidR="004D3309" w:rsidRPr="00BB5319" w:rsidRDefault="004D3309">
      <w:pPr>
        <w:jc w:val="center"/>
        <w:rPr>
          <w:lang w:val="es-ES_tradnl"/>
        </w:rPr>
      </w:pPr>
      <w:r w:rsidRPr="00BB5319">
        <w:rPr>
          <w:lang w:val="es-ES_tradnl"/>
        </w:rPr>
        <w:t>______________</w:t>
      </w:r>
    </w:p>
    <w:sectPr w:rsidR="004D3309" w:rsidRPr="00BB5319">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392" w:rsidRDefault="00AF4392">
      <w:r>
        <w:separator/>
      </w:r>
    </w:p>
  </w:endnote>
  <w:endnote w:type="continuationSeparator" w:id="0">
    <w:p w:rsidR="00AF4392" w:rsidRDefault="00AF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392" w:rsidRDefault="00AF4392">
      <w:r>
        <w:t>____________________</w:t>
      </w:r>
    </w:p>
  </w:footnote>
  <w:footnote w:type="continuationSeparator" w:id="0">
    <w:p w:rsidR="00AF4392" w:rsidRDefault="00AF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D4" w:rsidRDefault="00F13DD4">
    <w:pPr>
      <w:pStyle w:val="Header"/>
    </w:pPr>
    <w:r>
      <w:t xml:space="preserve">- </w:t>
    </w:r>
    <w:sdt>
      <w:sdtPr>
        <w:id w:val="19806526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67FD8">
          <w:rPr>
            <w:noProof/>
          </w:rPr>
          <w:t>2</w:t>
        </w:r>
        <w:r>
          <w:rPr>
            <w:noProof/>
          </w:rPr>
          <w:fldChar w:fldCharType="end"/>
        </w:r>
        <w:r>
          <w:rPr>
            <w:noProof/>
          </w:rPr>
          <w:t xml:space="preserve"> -</w:t>
        </w:r>
      </w:sdtContent>
    </w:sdt>
  </w:p>
  <w:p w:rsidR="00F13DD4" w:rsidRDefault="00E97AAA" w:rsidP="00E97AAA">
    <w:pPr>
      <w:pStyle w:val="Header"/>
      <w:spacing w:after="240"/>
    </w:pPr>
    <w:r w:rsidRPr="004477C4">
      <w:fldChar w:fldCharType="begin"/>
    </w:r>
    <w:r w:rsidRPr="004477C4">
      <w:instrText xml:space="preserve"> STYLEREF  Docnumber  </w:instrText>
    </w:r>
    <w:r w:rsidRPr="004477C4">
      <w:fldChar w:fldCharType="separate"/>
    </w:r>
    <w:r w:rsidR="00667FD8">
      <w:rPr>
        <w:noProof/>
      </w:rPr>
      <w:t>SG3-C304-S</w:t>
    </w:r>
    <w:r w:rsidRPr="004477C4">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E5"/>
    <w:rsid w:val="000045D9"/>
    <w:rsid w:val="00007481"/>
    <w:rsid w:val="00090B66"/>
    <w:rsid w:val="000D200E"/>
    <w:rsid w:val="000E686D"/>
    <w:rsid w:val="00103412"/>
    <w:rsid w:val="001463DB"/>
    <w:rsid w:val="00167C9B"/>
    <w:rsid w:val="00206700"/>
    <w:rsid w:val="002D4688"/>
    <w:rsid w:val="002E30F1"/>
    <w:rsid w:val="003865B1"/>
    <w:rsid w:val="004837A8"/>
    <w:rsid w:val="004B7657"/>
    <w:rsid w:val="004D3309"/>
    <w:rsid w:val="00641483"/>
    <w:rsid w:val="006678AB"/>
    <w:rsid w:val="00667FD8"/>
    <w:rsid w:val="006C70E0"/>
    <w:rsid w:val="007971B4"/>
    <w:rsid w:val="008017E5"/>
    <w:rsid w:val="00865831"/>
    <w:rsid w:val="009943F6"/>
    <w:rsid w:val="00AF4392"/>
    <w:rsid w:val="00B30FF9"/>
    <w:rsid w:val="00BB5319"/>
    <w:rsid w:val="00D524A0"/>
    <w:rsid w:val="00E97AAA"/>
    <w:rsid w:val="00EC1D20"/>
    <w:rsid w:val="00EF56B7"/>
    <w:rsid w:val="00F014F3"/>
    <w:rsid w:val="00F016DC"/>
    <w:rsid w:val="00F13DD4"/>
    <w:rsid w:val="00F713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6BBCA"/>
  <w15:docId w15:val="{2B0475A0-86BB-4216-A1DB-8EDCF75A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E5"/>
    <w:pPr>
      <w:spacing w:before="120"/>
    </w:pPr>
    <w:rPr>
      <w:rFonts w:ascii="Times New Roman" w:eastAsiaTheme="minorEastAsia" w:hAnsi="Times New Roman"/>
      <w:sz w:val="24"/>
      <w:szCs w:val="24"/>
      <w:lang w:val="en-GB" w:eastAsia="ja-JP"/>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8017E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8017E5"/>
    <w:rPr>
      <w:rFonts w:ascii="Times New Roman" w:eastAsia="SimSun" w:hAnsi="Times New Roman"/>
      <w:b/>
      <w:sz w:val="32"/>
      <w:lang w:val="en-GB" w:eastAsia="en-US"/>
    </w:rPr>
  </w:style>
  <w:style w:type="character" w:styleId="Hyperlink">
    <w:name w:val="Hyperlink"/>
    <w:basedOn w:val="DefaultParagraphFont"/>
    <w:uiPriority w:val="99"/>
    <w:qFormat/>
    <w:rsid w:val="008017E5"/>
    <w:rPr>
      <w:rFonts w:asciiTheme="majorBidi" w:hAnsiTheme="majorBidi"/>
      <w:color w:val="0000FF"/>
      <w:u w:val="single"/>
    </w:rPr>
  </w:style>
  <w:style w:type="character" w:customStyle="1" w:styleId="HeaderChar">
    <w:name w:val="Header Char"/>
    <w:basedOn w:val="DefaultParagraphFont"/>
    <w:link w:val="Header"/>
    <w:uiPriority w:val="99"/>
    <w:rsid w:val="00F13DD4"/>
    <w:rPr>
      <w:rFonts w:ascii="Times New Roman" w:eastAsiaTheme="minorEastAsia" w:hAnsi="Times New Roman"/>
      <w:sz w:val="18"/>
      <w:szCs w:val="24"/>
      <w:lang w:val="en-GB" w:eastAsia="ja-JP"/>
    </w:rPr>
  </w:style>
  <w:style w:type="paragraph" w:customStyle="1" w:styleId="Normalend">
    <w:name w:val="Normal_end"/>
    <w:basedOn w:val="Normal"/>
    <w:next w:val="Normal"/>
    <w:qFormat/>
    <w:rsid w:val="004D3309"/>
    <w:rPr>
      <w:lang w:val="en-US"/>
    </w:rPr>
  </w:style>
  <w:style w:type="paragraph" w:customStyle="1" w:styleId="Reasons">
    <w:name w:val="Reasons"/>
    <w:basedOn w:val="Normal"/>
    <w:qFormat/>
    <w:rsid w:val="004D3309"/>
    <w:pPr>
      <w:spacing w:before="0"/>
    </w:pPr>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ristina.barbov@ofcom.org.uk%20"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dms_inf/itu-t/md/17/sg03/td/190423/WP4/T17-SG03-190423-TD-WP4-0017!!MSW-E.docx" TargetMode="External"/><Relationship Id="rId4" Type="http://schemas.openxmlformats.org/officeDocument/2006/relationships/webSettings" Target="webSettings.xml"/><Relationship Id="rId9" Type="http://schemas.openxmlformats.org/officeDocument/2006/relationships/hyperlink" Target="https://www.itu.int/dms_inf/itu-t/md/17/sg03/td/190423/WP4/T17-SG03-190423-TD-WP4-0017!!MSW-E.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622CE725AA41C0B24A79F1C267956E"/>
        <w:category>
          <w:name w:val="General"/>
          <w:gallery w:val="placeholder"/>
        </w:category>
        <w:types>
          <w:type w:val="bbPlcHdr"/>
        </w:types>
        <w:behaviors>
          <w:behavior w:val="content"/>
        </w:behaviors>
        <w:guid w:val="{3A170924-E7AC-4D6F-8430-3D014F7541C3}"/>
      </w:docPartPr>
      <w:docPartBody>
        <w:p w:rsidR="009C1D74" w:rsidRDefault="000327A3" w:rsidP="000327A3">
          <w:pPr>
            <w:pStyle w:val="F2622CE725AA41C0B24A79F1C267956E"/>
          </w:pPr>
          <w:r>
            <w:rPr>
              <w:rStyle w:val="Textedelespacerserv1"/>
              <w:highlight w:val="yellow"/>
            </w:rPr>
            <w:t>Insert keywords separated by semicolon (;)</w:t>
          </w:r>
        </w:p>
      </w:docPartBody>
    </w:docPart>
    <w:docPart>
      <w:docPartPr>
        <w:name w:val="7F902A1D653E44DAAE134F06CAFCA143"/>
        <w:category>
          <w:name w:val="General"/>
          <w:gallery w:val="placeholder"/>
        </w:category>
        <w:types>
          <w:type w:val="bbPlcHdr"/>
        </w:types>
        <w:behaviors>
          <w:behavior w:val="content"/>
        </w:behaviors>
        <w:guid w:val="{82A09EB2-7A04-4032-BFF3-E21E193107E3}"/>
      </w:docPartPr>
      <w:docPartBody>
        <w:p w:rsidR="009C1D74" w:rsidRDefault="000327A3" w:rsidP="000327A3">
          <w:pPr>
            <w:pStyle w:val="7F902A1D653E44DAAE134F06CAFCA143"/>
          </w:pPr>
          <w:r>
            <w:rPr>
              <w:rStyle w:val="Textedelespacerserv1"/>
              <w:highlight w:val="yellow"/>
            </w:rPr>
            <w:t>Insert abstract under 200 words. See Rec.A.2, clause I.1.12 for guidance.</w:t>
          </w:r>
        </w:p>
      </w:docPartBody>
    </w:docPart>
    <w:docPart>
      <w:docPartPr>
        <w:name w:val="282953B3786F4216B5DA40977FFB5A0B"/>
        <w:category>
          <w:name w:val="General"/>
          <w:gallery w:val="placeholder"/>
        </w:category>
        <w:types>
          <w:type w:val="bbPlcHdr"/>
        </w:types>
        <w:behaviors>
          <w:behavior w:val="content"/>
        </w:behaviors>
        <w:guid w:val="{51AEA534-4901-45B4-BAE2-CB60DD921DE8}"/>
      </w:docPartPr>
      <w:docPartBody>
        <w:p w:rsidR="00450590" w:rsidRDefault="00AE36FC" w:rsidP="00AE36FC">
          <w:pPr>
            <w:pStyle w:val="282953B3786F4216B5DA40977FFB5A0B"/>
          </w:pPr>
          <w:r w:rsidRPr="001229A4">
            <w:rPr>
              <w:rStyle w:val="PlaceholderText"/>
            </w:rPr>
            <w:t>Click here to enter text.</w:t>
          </w:r>
        </w:p>
      </w:docPartBody>
    </w:docPart>
    <w:docPart>
      <w:docPartPr>
        <w:name w:val="5F2F5B19C54640919B847918F44B24A4"/>
        <w:category>
          <w:name w:val="General"/>
          <w:gallery w:val="placeholder"/>
        </w:category>
        <w:types>
          <w:type w:val="bbPlcHdr"/>
        </w:types>
        <w:behaviors>
          <w:behavior w:val="content"/>
        </w:behaviors>
        <w:guid w:val="{1E3C0819-4AF4-49E9-841E-1588BF6F54A9}"/>
      </w:docPartPr>
      <w:docPartBody>
        <w:p w:rsidR="00450590" w:rsidRDefault="00AE36FC" w:rsidP="00AE36FC">
          <w:pPr>
            <w:pStyle w:val="5F2F5B19C54640919B847918F44B24A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A3"/>
    <w:rsid w:val="000327A3"/>
    <w:rsid w:val="003427F7"/>
    <w:rsid w:val="00450590"/>
    <w:rsid w:val="0071463E"/>
    <w:rsid w:val="0076653E"/>
    <w:rsid w:val="00974316"/>
    <w:rsid w:val="009C1D74"/>
    <w:rsid w:val="00AE36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delespacerserv1">
    <w:name w:val="Texte de l'espace réservé1"/>
    <w:basedOn w:val="DefaultParagraphFont"/>
    <w:uiPriority w:val="99"/>
    <w:semiHidden/>
    <w:rsid w:val="000327A3"/>
    <w:rPr>
      <w:rFonts w:ascii="Times New Roman" w:hAnsi="Times New Roman"/>
      <w:color w:val="808080"/>
    </w:rPr>
  </w:style>
  <w:style w:type="paragraph" w:customStyle="1" w:styleId="07C451B5AF87488C846B4CB01DE7E32B">
    <w:name w:val="07C451B5AF87488C846B4CB01DE7E32B"/>
    <w:rsid w:val="000327A3"/>
  </w:style>
  <w:style w:type="paragraph" w:customStyle="1" w:styleId="BCFCFCA8294F4519BE58B0F0444F99C6">
    <w:name w:val="BCFCFCA8294F4519BE58B0F0444F99C6"/>
    <w:rsid w:val="000327A3"/>
  </w:style>
  <w:style w:type="paragraph" w:customStyle="1" w:styleId="56CC03D730294B49A0C46F518B5A4854">
    <w:name w:val="56CC03D730294B49A0C46F518B5A4854"/>
    <w:rsid w:val="000327A3"/>
  </w:style>
  <w:style w:type="paragraph" w:customStyle="1" w:styleId="0718494B98E846B7B7B63A94AD176235">
    <w:name w:val="0718494B98E846B7B7B63A94AD176235"/>
    <w:rsid w:val="000327A3"/>
  </w:style>
  <w:style w:type="paragraph" w:customStyle="1" w:styleId="9468DF7A372F4CA08C1B3EA63793D552">
    <w:name w:val="9468DF7A372F4CA08C1B3EA63793D552"/>
    <w:rsid w:val="000327A3"/>
  </w:style>
  <w:style w:type="paragraph" w:customStyle="1" w:styleId="EE3A07FDC2A3423D821643A0E177FC49">
    <w:name w:val="EE3A07FDC2A3423D821643A0E177FC49"/>
    <w:rsid w:val="000327A3"/>
  </w:style>
  <w:style w:type="paragraph" w:customStyle="1" w:styleId="4AE5452ABDA14671827C85133F1F3880">
    <w:name w:val="4AE5452ABDA14671827C85133F1F3880"/>
    <w:rsid w:val="000327A3"/>
  </w:style>
  <w:style w:type="character" w:styleId="PlaceholderText">
    <w:name w:val="Placeholder Text"/>
    <w:basedOn w:val="DefaultParagraphFont"/>
    <w:uiPriority w:val="99"/>
    <w:semiHidden/>
    <w:rsid w:val="00AE36FC"/>
    <w:rPr>
      <w:rFonts w:ascii="Times New Roman" w:hAnsi="Times New Roman"/>
      <w:color w:val="808080"/>
    </w:rPr>
  </w:style>
  <w:style w:type="paragraph" w:customStyle="1" w:styleId="26A7F58472AA424A9BEB3C00A9A2469E">
    <w:name w:val="26A7F58472AA424A9BEB3C00A9A2469E"/>
    <w:rsid w:val="000327A3"/>
  </w:style>
  <w:style w:type="paragraph" w:customStyle="1" w:styleId="F2622CE725AA41C0B24A79F1C267956E">
    <w:name w:val="F2622CE725AA41C0B24A79F1C267956E"/>
    <w:rsid w:val="000327A3"/>
  </w:style>
  <w:style w:type="paragraph" w:customStyle="1" w:styleId="7F902A1D653E44DAAE134F06CAFCA143">
    <w:name w:val="7F902A1D653E44DAAE134F06CAFCA143"/>
    <w:rsid w:val="000327A3"/>
  </w:style>
  <w:style w:type="paragraph" w:customStyle="1" w:styleId="F1D1DBD5B55741F080FF151897B3D526">
    <w:name w:val="F1D1DBD5B55741F080FF151897B3D526"/>
    <w:rsid w:val="000327A3"/>
  </w:style>
  <w:style w:type="paragraph" w:customStyle="1" w:styleId="B4946340D73B4673AA7F2F3DB1A9C610">
    <w:name w:val="B4946340D73B4673AA7F2F3DB1A9C610"/>
    <w:rsid w:val="0071463E"/>
    <w:rPr>
      <w:lang w:val="es-ES"/>
    </w:rPr>
  </w:style>
  <w:style w:type="paragraph" w:customStyle="1" w:styleId="282953B3786F4216B5DA40977FFB5A0B">
    <w:name w:val="282953B3786F4216B5DA40977FFB5A0B"/>
    <w:rsid w:val="00AE36FC"/>
    <w:rPr>
      <w:lang w:val="es-ES"/>
    </w:rPr>
  </w:style>
  <w:style w:type="paragraph" w:customStyle="1" w:styleId="5F2F5B19C54640919B847918F44B24A4">
    <w:name w:val="5F2F5B19C54640919B847918F44B24A4"/>
    <w:rsid w:val="00AE36FC"/>
    <w:rPr>
      <w:lang w:val="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ADF98-9F27-4F87-A8BD-3629330D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Template>
  <TotalTime>7</TotalTime>
  <Pages>2</Pages>
  <Words>450</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Tupia, Beatriz</dc:creator>
  <cp:keywords/>
  <dc:description/>
  <cp:lastModifiedBy>Author</cp:lastModifiedBy>
  <cp:revision>12</cp:revision>
  <cp:lastPrinted>2002-04-25T20:14:00Z</cp:lastPrinted>
  <dcterms:created xsi:type="dcterms:W3CDTF">2019-04-12T12:39:00Z</dcterms:created>
  <dcterms:modified xsi:type="dcterms:W3CDTF">2019-04-22T09:54:00Z</dcterms:modified>
</cp:coreProperties>
</file>