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27EC313A" w:rsidR="00691C94" w:rsidRPr="00314630" w:rsidRDefault="00756AD5" w:rsidP="00756AD5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505F2" w:rsidRPr="00756AD5">
                  <w:rPr>
                    <w:lang w:val="en-US"/>
                  </w:rPr>
                  <w:t>SG3</w:t>
                </w:r>
                <w:r w:rsidR="00A54BCF" w:rsidRPr="00756AD5">
                  <w:rPr>
                    <w:lang w:val="en-US"/>
                  </w:rPr>
                  <w:t>-C</w:t>
                </w:r>
                <w:r w:rsidRPr="00756AD5">
                  <w:rPr>
                    <w:lang w:val="en-US"/>
                  </w:rPr>
                  <w:t>297</w:t>
                </w:r>
              </w:sdtContent>
            </w:sdt>
            <w:bookmarkStart w:id="0" w:name="_GoBack"/>
            <w:bookmarkEnd w:id="0"/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1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5795301A" w:rsidR="00691C94" w:rsidRPr="00715CA6" w:rsidRDefault="00691C94" w:rsidP="008505F2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8505F2">
                  <w:rPr>
                    <w:b/>
                    <w:bCs/>
                    <w:sz w:val="28"/>
                    <w:szCs w:val="28"/>
                    <w:lang w:val="en-US"/>
                  </w:rPr>
                  <w:t xml:space="preserve">STUDY GROUP </w:t>
                </w:r>
                <w:r w:rsidR="008505F2" w:rsidRPr="008505F2">
                  <w:rPr>
                    <w:b/>
                    <w:bCs/>
                    <w:sz w:val="28"/>
                    <w:szCs w:val="28"/>
                    <w:lang w:val="en-US"/>
                  </w:rPr>
                  <w:t>3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2" w:name="dorlang" w:colFirst="2" w:colLast="2"/>
            <w:bookmarkEnd w:id="1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3" w:name="dbluepink" w:colFirst="1" w:colLast="1"/>
            <w:bookmarkEnd w:id="2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8AEDBA9" w:rsidR="00691C94" w:rsidRPr="0037415F" w:rsidRDefault="00D87961" w:rsidP="00D87961">
                <w:r>
                  <w:t>Q9/3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10B375D5" w:rsidR="00691C94" w:rsidRPr="0037415F" w:rsidRDefault="00756AD5" w:rsidP="00D87961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D87961">
                  <w:t>Geneva</w:t>
                </w:r>
              </w:sdtContent>
            </w:sdt>
            <w:r w:rsidR="00691C94">
              <w:t xml:space="preserve">, </w:t>
            </w:r>
            <w:r w:rsidR="00D87961">
              <w:t xml:space="preserve">23 April – 2 May 2019 </w:t>
            </w:r>
          </w:p>
        </w:tc>
      </w:tr>
      <w:bookmarkEnd w:id="3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756AD5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7EFA1054" w:rsidR="00691C94" w:rsidRDefault="00D87961" w:rsidP="00D87961">
                <w:r>
                  <w:t>United States of America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FB57CD6" w:rsidR="00691C94" w:rsidRPr="0037415F" w:rsidRDefault="00756AD5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806C3">
                  <w:t>Support for draft Recommendation D.OTTMNO</w:t>
                </w:r>
              </w:sdtContent>
            </w:sdt>
          </w:p>
        </w:tc>
      </w:tr>
      <w:tr w:rsidR="00691C94" w:rsidRPr="0037415F" w14:paraId="3F7DB1A4" w14:textId="77777777" w:rsidTr="00D21374">
        <w:trPr>
          <w:cantSplit/>
          <w:trHeight w:val="477"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461D9A3F" w:rsidR="00691C94" w:rsidRPr="00B4174C" w:rsidRDefault="00D1651B" w:rsidP="00691C94">
                <w:r>
                  <w:t>Proposal</w:t>
                </w:r>
              </w:p>
            </w:tc>
          </w:sdtContent>
        </w:sdt>
      </w:tr>
      <w:tr w:rsidR="00691C94" w:rsidRPr="0037415F" w14:paraId="54FDCF36" w14:textId="77777777" w:rsidTr="00D21374">
        <w:trPr>
          <w:cantSplit/>
          <w:trHeight w:val="1056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4ACA0A8B" w:rsidR="00691C94" w:rsidRDefault="00756AD5" w:rsidP="00691C94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D21374" w:rsidRPr="00D21374">
                  <w:t>Paul B. Najarian</w:t>
                </w:r>
                <w:r w:rsidR="00691C94" w:rsidRPr="00D21374">
                  <w:br/>
                </w:r>
                <w:r w:rsidR="00D21374" w:rsidRPr="00D21374">
                  <w:t>U.S. Department of State</w:t>
                </w:r>
                <w:r w:rsidR="00691C94" w:rsidRPr="00D21374">
                  <w:br/>
                </w:r>
                <w:r w:rsidR="00D21374" w:rsidRPr="00D21374"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3E98FBFB" w:rsidR="00691C94" w:rsidRDefault="00691C94" w:rsidP="00691C94">
                <w:r>
                  <w:t>Tel: +</w:t>
                </w:r>
                <w:r w:rsidR="00D21374">
                  <w:t>1 (202) 647-7847</w:t>
                </w:r>
                <w:r>
                  <w:br/>
                  <w:t xml:space="preserve">Fax: </w:t>
                </w:r>
                <w:r w:rsidR="00D21374">
                  <w:t>+1 (202) 647-5957</w:t>
                </w:r>
                <w:r>
                  <w:br/>
                  <w:t xml:space="preserve">E-mail: </w:t>
                </w:r>
                <w:hyperlink r:id="rId11" w:history="1">
                  <w:r w:rsidR="00D21374" w:rsidRPr="00484E77">
                    <w:rPr>
                      <w:rStyle w:val="Hyperlink"/>
                      <w:rFonts w:ascii="Times New Roman" w:hAnsi="Times New Roman"/>
                    </w:rPr>
                    <w:t>najarianpb@state.gov</w:t>
                  </w:r>
                </w:hyperlink>
              </w:p>
            </w:tc>
          </w:sdtContent>
        </w:sdt>
      </w:tr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bookmarkStart w:id="4" w:name="dtitle1" w:colFirst="1" w:colLast="1"/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  <w:gridSpan w:val="4"/>
          </w:tcPr>
          <w:p w14:paraId="75E3B1EF" w14:textId="3E8CC444" w:rsidR="0089088E" w:rsidRDefault="00756AD5" w:rsidP="003C3728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806C3">
                  <w:t>D.OTTMNO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  <w:gridSpan w:val="4"/>
              </w:tcPr>
              <w:p w14:paraId="4BE3CBD5" w14:textId="6D901333" w:rsidR="0089088E" w:rsidRDefault="0082498A" w:rsidP="00EB6775">
                <w:r>
                  <w:t xml:space="preserve">The United States supports the new base text of draft ITU-T Recommendation D.OTTMNO that resulted from the January 2019 Q9/3 Rapporteur Group Meeting (RGM), </w:t>
                </w:r>
                <w:r w:rsidR="003C3728">
                  <w:t>and believes that retaining the</w:t>
                </w:r>
                <w:r>
                  <w:t xml:space="preserve"> RGM output as is would allow SG3 to consider the text to be stable.</w:t>
                </w:r>
              </w:p>
            </w:tc>
          </w:sdtContent>
        </w:sdt>
      </w:tr>
      <w:bookmarkEnd w:id="4"/>
    </w:tbl>
    <w:p w14:paraId="58589E1E" w14:textId="7B2A27FA" w:rsidR="0089088E" w:rsidRDefault="0089088E" w:rsidP="0089088E"/>
    <w:p w14:paraId="6CF0F077" w14:textId="0A93E05E" w:rsidR="005F3E06" w:rsidRDefault="005F3E06" w:rsidP="00D21374">
      <w:pPr>
        <w:spacing w:before="0"/>
        <w:contextualSpacing/>
        <w:rPr>
          <w:rFonts w:eastAsia="SimSun"/>
          <w:b/>
          <w:bCs/>
        </w:rPr>
      </w:pPr>
      <w:r w:rsidRPr="005D5226">
        <w:rPr>
          <w:rFonts w:eastAsia="SimSun"/>
          <w:b/>
          <w:bCs/>
        </w:rPr>
        <w:t>1</w:t>
      </w:r>
      <w:r>
        <w:rPr>
          <w:rFonts w:eastAsia="SimSun"/>
          <w:b/>
          <w:bCs/>
        </w:rPr>
        <w:t xml:space="preserve"> </w:t>
      </w:r>
      <w:r w:rsidRPr="005D5226">
        <w:rPr>
          <w:rFonts w:eastAsia="SimSun"/>
          <w:b/>
          <w:bCs/>
        </w:rPr>
        <w:t xml:space="preserve"> Introduction</w:t>
      </w:r>
    </w:p>
    <w:p w14:paraId="217F49FC" w14:textId="77777777" w:rsidR="005F3E06" w:rsidRDefault="005F3E06" w:rsidP="00D21374">
      <w:pPr>
        <w:spacing w:before="0"/>
        <w:contextualSpacing/>
        <w:rPr>
          <w:rFonts w:eastAsia="SimSun"/>
          <w:bCs/>
        </w:rPr>
      </w:pPr>
    </w:p>
    <w:p w14:paraId="2B460AF0" w14:textId="3F49ADE5" w:rsidR="005F3E06" w:rsidRPr="005D5226" w:rsidRDefault="0096564E" w:rsidP="00D21374">
      <w:pPr>
        <w:spacing w:before="0"/>
        <w:contextualSpacing/>
        <w:rPr>
          <w:rFonts w:eastAsia="SimSun"/>
          <w:bCs/>
        </w:rPr>
      </w:pPr>
      <w:r>
        <w:rPr>
          <w:rFonts w:eastAsia="SimSun"/>
          <w:bCs/>
        </w:rPr>
        <w:t>T</w:t>
      </w:r>
      <w:r w:rsidR="005F3E06" w:rsidRPr="005D5226">
        <w:rPr>
          <w:rFonts w:eastAsia="SimSun"/>
          <w:bCs/>
        </w:rPr>
        <w:t xml:space="preserve">he U.S. supports the new base text for </w:t>
      </w:r>
      <w:r w:rsidR="005F3E06">
        <w:rPr>
          <w:rFonts w:eastAsia="SimSun"/>
          <w:bCs/>
        </w:rPr>
        <w:t xml:space="preserve">a </w:t>
      </w:r>
      <w:r w:rsidR="005F3E06" w:rsidRPr="005D5226">
        <w:rPr>
          <w:rFonts w:eastAsia="SimSun"/>
          <w:bCs/>
        </w:rPr>
        <w:t xml:space="preserve">draft new ITU-T Recommendation D.OTTMNO, contained in </w:t>
      </w:r>
      <w:hyperlink r:id="rId12" w:history="1">
        <w:r w:rsidR="005F3E06" w:rsidRPr="00A57F5F">
          <w:rPr>
            <w:rStyle w:val="Hyperlink"/>
            <w:rFonts w:eastAsia="SimSun"/>
            <w:bCs/>
          </w:rPr>
          <w:t>TD17-WP/4</w:t>
        </w:r>
      </w:hyperlink>
      <w:r w:rsidR="0082498A">
        <w:rPr>
          <w:rStyle w:val="Hyperlink"/>
          <w:rFonts w:eastAsia="SimSun"/>
          <w:bCs/>
        </w:rPr>
        <w:t>,</w:t>
      </w:r>
      <w:r w:rsidR="005F3E06">
        <w:rPr>
          <w:rFonts w:eastAsia="SimSun"/>
          <w:bCs/>
        </w:rPr>
        <w:t xml:space="preserve"> </w:t>
      </w:r>
      <w:r>
        <w:rPr>
          <w:rFonts w:eastAsia="SimSun"/>
          <w:bCs/>
        </w:rPr>
        <w:t xml:space="preserve">that </w:t>
      </w:r>
      <w:r w:rsidR="005F3E06" w:rsidRPr="005D5226">
        <w:rPr>
          <w:rFonts w:eastAsia="SimSun"/>
          <w:bCs/>
        </w:rPr>
        <w:t>result</w:t>
      </w:r>
      <w:r>
        <w:rPr>
          <w:rFonts w:eastAsia="SimSun"/>
          <w:bCs/>
        </w:rPr>
        <w:t>ed</w:t>
      </w:r>
      <w:r w:rsidR="005F3E06" w:rsidRPr="005D5226">
        <w:rPr>
          <w:rFonts w:eastAsia="SimSun"/>
          <w:bCs/>
        </w:rPr>
        <w:t xml:space="preserve"> from the January </w:t>
      </w:r>
      <w:r>
        <w:rPr>
          <w:rFonts w:eastAsia="SimSun"/>
          <w:bCs/>
        </w:rPr>
        <w:t>2019 Q9/3 Rapporteur Group Meeting (</w:t>
      </w:r>
      <w:r w:rsidR="005F3E06">
        <w:rPr>
          <w:rFonts w:eastAsia="SimSun"/>
          <w:bCs/>
        </w:rPr>
        <w:t>RGM</w:t>
      </w:r>
      <w:r>
        <w:rPr>
          <w:rFonts w:eastAsia="SimSun"/>
          <w:bCs/>
        </w:rPr>
        <w:t>) of Study Group 3</w:t>
      </w:r>
      <w:r w:rsidR="005F3E06" w:rsidRPr="005D5226">
        <w:rPr>
          <w:rFonts w:eastAsia="SimSun"/>
          <w:bCs/>
        </w:rPr>
        <w:t>.</w:t>
      </w:r>
    </w:p>
    <w:p w14:paraId="391E559E" w14:textId="77777777" w:rsidR="005F3E06" w:rsidRPr="005D5226" w:rsidRDefault="005F3E06" w:rsidP="00D21374">
      <w:pPr>
        <w:spacing w:before="0"/>
        <w:contextualSpacing/>
        <w:rPr>
          <w:rFonts w:eastAsia="SimSun"/>
          <w:bCs/>
        </w:rPr>
      </w:pPr>
    </w:p>
    <w:p w14:paraId="5BC767F9" w14:textId="786C1456" w:rsidR="005F3E06" w:rsidRDefault="005F3E06" w:rsidP="00D21374">
      <w:pPr>
        <w:spacing w:before="0"/>
        <w:contextualSpacing/>
        <w:rPr>
          <w:rFonts w:eastAsia="SimSun"/>
          <w:b/>
          <w:bCs/>
        </w:rPr>
      </w:pPr>
      <w:r w:rsidRPr="005D5226">
        <w:rPr>
          <w:rFonts w:eastAsia="SimSun"/>
          <w:b/>
          <w:bCs/>
        </w:rPr>
        <w:t>2</w:t>
      </w:r>
      <w:r>
        <w:rPr>
          <w:rFonts w:eastAsia="SimSun"/>
          <w:b/>
          <w:bCs/>
        </w:rPr>
        <w:t xml:space="preserve"> </w:t>
      </w:r>
      <w:r w:rsidRPr="005D5226">
        <w:rPr>
          <w:rFonts w:eastAsia="SimSun"/>
          <w:b/>
          <w:bCs/>
        </w:rPr>
        <w:t xml:space="preserve"> Discussion</w:t>
      </w:r>
    </w:p>
    <w:p w14:paraId="65477FF5" w14:textId="77777777" w:rsidR="0082498A" w:rsidRDefault="0082498A" w:rsidP="00D21374">
      <w:pPr>
        <w:autoSpaceDE w:val="0"/>
        <w:autoSpaceDN w:val="0"/>
        <w:adjustRightInd w:val="0"/>
        <w:spacing w:before="0"/>
        <w:contextualSpacing/>
      </w:pPr>
    </w:p>
    <w:p w14:paraId="11E58B38" w14:textId="6F5C468D" w:rsidR="005F3E06" w:rsidRDefault="005F3E06" w:rsidP="00D21374">
      <w:pPr>
        <w:autoSpaceDE w:val="0"/>
        <w:autoSpaceDN w:val="0"/>
        <w:adjustRightInd w:val="0"/>
        <w:spacing w:before="0"/>
        <w:contextualSpacing/>
      </w:pPr>
      <w:r w:rsidRPr="005D5226">
        <w:t>Resolution 206</w:t>
      </w:r>
      <w:r w:rsidR="00854EC6">
        <w:t xml:space="preserve"> </w:t>
      </w:r>
      <w:r w:rsidR="00854EC6" w:rsidRPr="005D5226">
        <w:t xml:space="preserve">(Dubai, 2018) </w:t>
      </w:r>
      <w:r w:rsidR="000E6822">
        <w:t xml:space="preserve">on “OTTs”, </w:t>
      </w:r>
      <w:r w:rsidRPr="005D5226">
        <w:t xml:space="preserve">in </w:t>
      </w:r>
      <w:r w:rsidRPr="005D5226">
        <w:rPr>
          <w:i/>
        </w:rPr>
        <w:t>considering b)</w:t>
      </w:r>
      <w:r w:rsidR="000E6822" w:rsidRPr="000E6822">
        <w:t>,</w:t>
      </w:r>
      <w:r w:rsidR="000E6822">
        <w:rPr>
          <w:i/>
        </w:rPr>
        <w:t xml:space="preserve"> </w:t>
      </w:r>
      <w:r w:rsidR="000E6822" w:rsidRPr="000E6822">
        <w:t>states</w:t>
      </w:r>
      <w:r w:rsidR="000E6822">
        <w:rPr>
          <w:i/>
        </w:rPr>
        <w:t xml:space="preserve"> </w:t>
      </w:r>
      <w:r w:rsidRPr="005D5226">
        <w:t xml:space="preserve"> “that the mutual cooperation between OTTs and telecommunication operators can be an element to foster innovative, sustainable, viable business models and their positive roles in fostering socio-economic benefits</w:t>
      </w:r>
      <w:r w:rsidR="0082498A">
        <w:t>.</w:t>
      </w:r>
      <w:r w:rsidRPr="005D5226">
        <w:t xml:space="preserve">”  </w:t>
      </w:r>
    </w:p>
    <w:p w14:paraId="2E1A9F23" w14:textId="77777777" w:rsidR="005F3E06" w:rsidRDefault="005F3E06" w:rsidP="00D21374">
      <w:pPr>
        <w:autoSpaceDE w:val="0"/>
        <w:autoSpaceDN w:val="0"/>
        <w:adjustRightInd w:val="0"/>
        <w:spacing w:before="0"/>
        <w:contextualSpacing/>
      </w:pPr>
    </w:p>
    <w:p w14:paraId="4E57D99B" w14:textId="420B7D84" w:rsidR="005F3E06" w:rsidRPr="005D5226" w:rsidRDefault="005F3E06" w:rsidP="00D21374">
      <w:pPr>
        <w:autoSpaceDE w:val="0"/>
        <w:autoSpaceDN w:val="0"/>
        <w:adjustRightInd w:val="0"/>
        <w:spacing w:before="0"/>
        <w:contextualSpacing/>
      </w:pPr>
      <w:r w:rsidRPr="005D5226">
        <w:t xml:space="preserve">The U.S. believes the progress on D.OTTMNO is in keeping with Resolution 206, and </w:t>
      </w:r>
      <w:r>
        <w:t>a</w:t>
      </w:r>
      <w:r w:rsidRPr="005D5226">
        <w:t xml:space="preserve"> nat</w:t>
      </w:r>
      <w:r w:rsidR="00EB1E9B">
        <w:t>ural extension of this text.  The new draft</w:t>
      </w:r>
      <w:r w:rsidRPr="005D5226">
        <w:t xml:space="preserve"> provides a foundation and guidance for </w:t>
      </w:r>
      <w:r>
        <w:t>voluntary</w:t>
      </w:r>
      <w:r w:rsidR="000E6822">
        <w:t>,</w:t>
      </w:r>
      <w:r>
        <w:t xml:space="preserve"> commercial arrangements</w:t>
      </w:r>
      <w:r w:rsidRPr="005D5226">
        <w:t xml:space="preserve"> among OTTs and telecommunications operators in ITU Member States.</w:t>
      </w:r>
      <w:r>
        <w:t xml:space="preserve">  </w:t>
      </w:r>
    </w:p>
    <w:p w14:paraId="1B43EB9F" w14:textId="77777777" w:rsidR="005F3E06" w:rsidRPr="005D5226" w:rsidRDefault="005F3E06" w:rsidP="00D21374">
      <w:pPr>
        <w:spacing w:before="0"/>
        <w:contextualSpacing/>
        <w:rPr>
          <w:rFonts w:eastAsia="SimSun"/>
          <w:bCs/>
        </w:rPr>
      </w:pPr>
    </w:p>
    <w:p w14:paraId="17B30436" w14:textId="602E5AF4" w:rsidR="005F3E06" w:rsidRDefault="005F3E06" w:rsidP="00D21374">
      <w:pPr>
        <w:spacing w:before="0"/>
        <w:contextualSpacing/>
        <w:rPr>
          <w:rFonts w:eastAsia="SimSun"/>
          <w:b/>
          <w:bCs/>
        </w:rPr>
      </w:pPr>
      <w:r w:rsidRPr="005D5226">
        <w:rPr>
          <w:rFonts w:eastAsia="SimSun"/>
          <w:b/>
          <w:bCs/>
        </w:rPr>
        <w:t xml:space="preserve">3 </w:t>
      </w:r>
      <w:r w:rsidR="00253257">
        <w:rPr>
          <w:rFonts w:eastAsia="SimSun"/>
          <w:b/>
          <w:bCs/>
        </w:rPr>
        <w:t xml:space="preserve"> </w:t>
      </w:r>
      <w:r w:rsidRPr="005D5226">
        <w:rPr>
          <w:rFonts w:eastAsia="SimSun"/>
          <w:b/>
          <w:bCs/>
        </w:rPr>
        <w:t>Proposal</w:t>
      </w:r>
    </w:p>
    <w:p w14:paraId="0818C104" w14:textId="77777777" w:rsidR="0082498A" w:rsidRDefault="0082498A" w:rsidP="00D21374">
      <w:pPr>
        <w:spacing w:before="0"/>
        <w:contextualSpacing/>
        <w:rPr>
          <w:rFonts w:eastAsia="SimSun"/>
          <w:bCs/>
        </w:rPr>
      </w:pPr>
    </w:p>
    <w:p w14:paraId="4BCED009" w14:textId="645075E3" w:rsidR="005F3E06" w:rsidRDefault="005F3E06" w:rsidP="00D21374">
      <w:pPr>
        <w:spacing w:before="0"/>
        <w:contextualSpacing/>
        <w:rPr>
          <w:rFonts w:eastAsia="SimSun"/>
          <w:bCs/>
        </w:rPr>
      </w:pPr>
      <w:r w:rsidRPr="005D5226">
        <w:rPr>
          <w:rFonts w:eastAsia="SimSun"/>
          <w:bCs/>
        </w:rPr>
        <w:t>The U.S. appreciate</w:t>
      </w:r>
      <w:r w:rsidR="000E6822">
        <w:rPr>
          <w:rFonts w:eastAsia="SimSun"/>
          <w:bCs/>
        </w:rPr>
        <w:t>s the constructive discussion on</w:t>
      </w:r>
      <w:r w:rsidRPr="005D5226">
        <w:rPr>
          <w:rFonts w:eastAsia="SimSun"/>
          <w:bCs/>
        </w:rPr>
        <w:t xml:space="preserve"> D.OTTMNO that took place during the </w:t>
      </w:r>
      <w:r w:rsidR="00EB1E9B">
        <w:rPr>
          <w:rFonts w:eastAsia="SimSun"/>
          <w:bCs/>
        </w:rPr>
        <w:t>Q9/3</w:t>
      </w:r>
      <w:r w:rsidR="0082498A">
        <w:rPr>
          <w:rFonts w:eastAsia="SimSun"/>
          <w:bCs/>
        </w:rPr>
        <w:t xml:space="preserve"> </w:t>
      </w:r>
      <w:r w:rsidRPr="005D5226">
        <w:rPr>
          <w:rFonts w:eastAsia="SimSun"/>
          <w:bCs/>
        </w:rPr>
        <w:t>Rapporteur Group meeting in January</w:t>
      </w:r>
      <w:r w:rsidR="00854EC6">
        <w:rPr>
          <w:rFonts w:eastAsia="SimSun"/>
          <w:bCs/>
        </w:rPr>
        <w:t xml:space="preserve"> 2019</w:t>
      </w:r>
      <w:r w:rsidRPr="005D5226">
        <w:rPr>
          <w:rFonts w:eastAsia="SimSun"/>
          <w:bCs/>
        </w:rPr>
        <w:t xml:space="preserve">.  The outcome document reflects </w:t>
      </w:r>
      <w:r w:rsidR="007E5129">
        <w:rPr>
          <w:rFonts w:eastAsia="SimSun"/>
          <w:bCs/>
        </w:rPr>
        <w:t>a</w:t>
      </w:r>
      <w:r w:rsidRPr="005D5226">
        <w:rPr>
          <w:rFonts w:eastAsia="SimSun"/>
          <w:bCs/>
        </w:rPr>
        <w:t xml:space="preserve"> spirit of compromise that marked the discussion</w:t>
      </w:r>
      <w:r w:rsidR="00854EC6">
        <w:rPr>
          <w:rFonts w:eastAsia="SimSun"/>
          <w:bCs/>
        </w:rPr>
        <w:t>,</w:t>
      </w:r>
      <w:r w:rsidRPr="005D5226">
        <w:rPr>
          <w:rFonts w:eastAsia="SimSun"/>
          <w:bCs/>
        </w:rPr>
        <w:t xml:space="preserve"> and is a true balance of the diverse interests represented </w:t>
      </w:r>
      <w:r w:rsidR="00854EC6">
        <w:rPr>
          <w:rFonts w:eastAsia="SimSun"/>
          <w:bCs/>
        </w:rPr>
        <w:t>at</w:t>
      </w:r>
      <w:r w:rsidRPr="005D5226">
        <w:rPr>
          <w:rFonts w:eastAsia="SimSun"/>
          <w:bCs/>
        </w:rPr>
        <w:t xml:space="preserve"> the meeting.  </w:t>
      </w:r>
      <w:r w:rsidR="00854EC6">
        <w:rPr>
          <w:rFonts w:eastAsia="SimSun"/>
          <w:bCs/>
        </w:rPr>
        <w:t>The United States does not wish to j</w:t>
      </w:r>
      <w:r>
        <w:rPr>
          <w:rFonts w:eastAsia="SimSun"/>
          <w:bCs/>
        </w:rPr>
        <w:t xml:space="preserve">eopardize the stability of the text, likely pushing any </w:t>
      </w:r>
      <w:r w:rsidR="007E5129">
        <w:rPr>
          <w:rFonts w:eastAsia="SimSun"/>
          <w:bCs/>
        </w:rPr>
        <w:t xml:space="preserve">further </w:t>
      </w:r>
      <w:r>
        <w:rPr>
          <w:rFonts w:eastAsia="SimSun"/>
          <w:bCs/>
        </w:rPr>
        <w:t xml:space="preserve">action to </w:t>
      </w:r>
      <w:r w:rsidR="00EB1E9B">
        <w:rPr>
          <w:rFonts w:eastAsia="SimSun"/>
          <w:bCs/>
        </w:rPr>
        <w:t>the next</w:t>
      </w:r>
      <w:r>
        <w:rPr>
          <w:rFonts w:eastAsia="SimSun"/>
          <w:bCs/>
        </w:rPr>
        <w:t xml:space="preserve"> meeting.   </w:t>
      </w:r>
    </w:p>
    <w:p w14:paraId="580FB3E6" w14:textId="77777777" w:rsidR="005F3E06" w:rsidRDefault="005F3E06" w:rsidP="00D21374">
      <w:pPr>
        <w:spacing w:before="0"/>
        <w:contextualSpacing/>
        <w:rPr>
          <w:rFonts w:eastAsia="SimSun"/>
          <w:bCs/>
        </w:rPr>
      </w:pPr>
    </w:p>
    <w:p w14:paraId="6D755518" w14:textId="7C59F4CF" w:rsidR="005F3E06" w:rsidRDefault="007E5129" w:rsidP="00D21374">
      <w:pPr>
        <w:spacing w:before="0"/>
        <w:contextualSpacing/>
        <w:rPr>
          <w:rFonts w:eastAsia="SimSun"/>
          <w:bCs/>
        </w:rPr>
      </w:pPr>
      <w:r>
        <w:rPr>
          <w:rFonts w:eastAsia="SimSun"/>
          <w:bCs/>
        </w:rPr>
        <w:t xml:space="preserve">As a practical matter, it </w:t>
      </w:r>
      <w:r w:rsidR="005F3E06">
        <w:rPr>
          <w:rFonts w:eastAsia="SimSun"/>
          <w:bCs/>
        </w:rPr>
        <w:t>would force the Q9</w:t>
      </w:r>
      <w:r w:rsidR="0082498A">
        <w:rPr>
          <w:rFonts w:eastAsia="SimSun"/>
          <w:bCs/>
        </w:rPr>
        <w:t>/3</w:t>
      </w:r>
      <w:r w:rsidR="005F3E06">
        <w:rPr>
          <w:rFonts w:eastAsia="SimSun"/>
          <w:bCs/>
        </w:rPr>
        <w:t xml:space="preserve"> Rapporteur and interested Member States to </w:t>
      </w:r>
      <w:r w:rsidR="00854EC6">
        <w:rPr>
          <w:rFonts w:eastAsia="SimSun"/>
          <w:bCs/>
        </w:rPr>
        <w:t>re-negotiate the text</w:t>
      </w:r>
      <w:r w:rsidR="005F3E06">
        <w:rPr>
          <w:rFonts w:eastAsia="SimSun"/>
          <w:bCs/>
        </w:rPr>
        <w:t xml:space="preserve">, with </w:t>
      </w:r>
      <w:r w:rsidR="00854EC6">
        <w:rPr>
          <w:rFonts w:eastAsia="SimSun"/>
          <w:bCs/>
        </w:rPr>
        <w:t xml:space="preserve">additional </w:t>
      </w:r>
      <w:r w:rsidR="00253257">
        <w:rPr>
          <w:rFonts w:eastAsia="SimSun"/>
          <w:bCs/>
        </w:rPr>
        <w:t>late night</w:t>
      </w:r>
      <w:r w:rsidR="005F3E06">
        <w:rPr>
          <w:rFonts w:eastAsia="SimSun"/>
          <w:bCs/>
        </w:rPr>
        <w:t xml:space="preserve"> and weekend drafting sessions</w:t>
      </w:r>
      <w:r w:rsidR="00A26466">
        <w:rPr>
          <w:rFonts w:eastAsia="SimSun"/>
          <w:bCs/>
        </w:rPr>
        <w:t xml:space="preserve">.  This </w:t>
      </w:r>
      <w:r w:rsidR="0082498A">
        <w:rPr>
          <w:rFonts w:eastAsia="SimSun"/>
          <w:bCs/>
        </w:rPr>
        <w:t xml:space="preserve">would disproportionately </w:t>
      </w:r>
      <w:r w:rsidR="005F3E06">
        <w:rPr>
          <w:rFonts w:eastAsia="SimSun"/>
          <w:bCs/>
        </w:rPr>
        <w:t xml:space="preserve">burden smaller delegations from developing world nations.  </w:t>
      </w:r>
    </w:p>
    <w:p w14:paraId="494E720E" w14:textId="77777777" w:rsidR="005F3E06" w:rsidRDefault="005F3E06" w:rsidP="00D21374">
      <w:pPr>
        <w:spacing w:before="0"/>
        <w:contextualSpacing/>
        <w:rPr>
          <w:rFonts w:eastAsia="SimSun"/>
          <w:bCs/>
        </w:rPr>
      </w:pPr>
    </w:p>
    <w:p w14:paraId="5267CEDF" w14:textId="77777777" w:rsidR="00854EC6" w:rsidRDefault="00854EC6" w:rsidP="00D21374">
      <w:pPr>
        <w:spacing w:before="0"/>
        <w:contextualSpacing/>
        <w:rPr>
          <w:rFonts w:eastAsia="SimSun"/>
          <w:bCs/>
        </w:rPr>
      </w:pPr>
    </w:p>
    <w:p w14:paraId="45C2C180" w14:textId="77777777" w:rsidR="00A10A3C" w:rsidRDefault="005F3E06" w:rsidP="00D21374">
      <w:pPr>
        <w:spacing w:before="0"/>
        <w:contextualSpacing/>
        <w:rPr>
          <w:rFonts w:eastAsia="SimSun"/>
          <w:bCs/>
        </w:rPr>
      </w:pPr>
      <w:r w:rsidRPr="005D5226">
        <w:rPr>
          <w:rFonts w:eastAsia="SimSun"/>
          <w:bCs/>
        </w:rPr>
        <w:t xml:space="preserve">Accordingly, the U.S. </w:t>
      </w:r>
      <w:r w:rsidR="00253257">
        <w:rPr>
          <w:rFonts w:eastAsia="SimSun"/>
          <w:bCs/>
        </w:rPr>
        <w:t>believes that</w:t>
      </w:r>
      <w:r w:rsidRPr="005D5226">
        <w:rPr>
          <w:rFonts w:eastAsia="SimSun"/>
          <w:bCs/>
        </w:rPr>
        <w:t xml:space="preserve"> </w:t>
      </w:r>
      <w:r>
        <w:rPr>
          <w:rFonts w:eastAsia="SimSun"/>
          <w:bCs/>
        </w:rPr>
        <w:t xml:space="preserve">retaining </w:t>
      </w:r>
      <w:r w:rsidRPr="005D5226">
        <w:rPr>
          <w:rFonts w:eastAsia="SimSun"/>
          <w:bCs/>
        </w:rPr>
        <w:t xml:space="preserve">the </w:t>
      </w:r>
      <w:r>
        <w:rPr>
          <w:rFonts w:eastAsia="SimSun"/>
          <w:bCs/>
        </w:rPr>
        <w:t xml:space="preserve">RGM </w:t>
      </w:r>
      <w:r w:rsidRPr="005D5226">
        <w:rPr>
          <w:rFonts w:eastAsia="SimSun"/>
          <w:bCs/>
        </w:rPr>
        <w:t>output</w:t>
      </w:r>
      <w:r>
        <w:rPr>
          <w:rFonts w:eastAsia="SimSun"/>
          <w:bCs/>
        </w:rPr>
        <w:t xml:space="preserve"> in </w:t>
      </w:r>
      <w:hyperlink r:id="rId13" w:history="1">
        <w:r w:rsidRPr="00A57F5F">
          <w:rPr>
            <w:rStyle w:val="Hyperlink"/>
            <w:rFonts w:eastAsia="SimSun"/>
            <w:bCs/>
          </w:rPr>
          <w:t>TD17-WP/4</w:t>
        </w:r>
      </w:hyperlink>
      <w:r>
        <w:rPr>
          <w:rFonts w:eastAsia="SimSun"/>
          <w:bCs/>
        </w:rPr>
        <w:t xml:space="preserve"> as-is</w:t>
      </w:r>
      <w:r w:rsidR="00253257">
        <w:rPr>
          <w:rFonts w:eastAsia="SimSun"/>
          <w:bCs/>
        </w:rPr>
        <w:t xml:space="preserve"> would allow SG3 to consider the text to be stable. </w:t>
      </w:r>
    </w:p>
    <w:p w14:paraId="08FEEC6B" w14:textId="77777777" w:rsidR="00A10A3C" w:rsidRDefault="00A10A3C" w:rsidP="00D21374">
      <w:pPr>
        <w:spacing w:before="0"/>
        <w:contextualSpacing/>
        <w:rPr>
          <w:rFonts w:eastAsia="SimSun"/>
          <w:bCs/>
        </w:rPr>
      </w:pPr>
    </w:p>
    <w:p w14:paraId="1004124B" w14:textId="77777777" w:rsidR="00A10A3C" w:rsidRDefault="00A10A3C" w:rsidP="00D21374">
      <w:pPr>
        <w:spacing w:before="0"/>
        <w:contextualSpacing/>
        <w:rPr>
          <w:rFonts w:eastAsia="SimSun"/>
          <w:bCs/>
        </w:rPr>
      </w:pPr>
    </w:p>
    <w:p w14:paraId="617A5222" w14:textId="48441752" w:rsidR="005F3E06" w:rsidRPr="005D5226" w:rsidRDefault="00A10A3C" w:rsidP="00D21374">
      <w:pPr>
        <w:spacing w:before="0"/>
        <w:contextualSpacing/>
        <w:rPr>
          <w:rFonts w:eastAsia="SimSun"/>
          <w:bCs/>
        </w:rPr>
      </w:pPr>
      <w:r w:rsidRPr="00A10A3C">
        <w:rPr>
          <w:rFonts w:eastAsia="SimSun"/>
          <w:bCs/>
        </w:rPr>
        <w:t xml:space="preserve">The United States requests that this contribution be made available publicly without restriction. </w:t>
      </w:r>
      <w:r w:rsidR="00253257">
        <w:rPr>
          <w:rFonts w:eastAsia="SimSun"/>
          <w:bCs/>
        </w:rPr>
        <w:t xml:space="preserve"> </w:t>
      </w:r>
    </w:p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4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4DBE4" w16cid:durableId="204348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2C44" w14:textId="77777777" w:rsidR="0097564A" w:rsidRDefault="0097564A" w:rsidP="00C42125">
      <w:pPr>
        <w:spacing w:before="0"/>
      </w:pPr>
      <w:r>
        <w:separator/>
      </w:r>
    </w:p>
  </w:endnote>
  <w:endnote w:type="continuationSeparator" w:id="0">
    <w:p w14:paraId="36D80F24" w14:textId="77777777" w:rsidR="0097564A" w:rsidRDefault="0097564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7AD2" w14:textId="77777777" w:rsidR="0097564A" w:rsidRDefault="0097564A" w:rsidP="00C42125">
      <w:pPr>
        <w:spacing w:before="0"/>
      </w:pPr>
      <w:r>
        <w:separator/>
      </w:r>
    </w:p>
  </w:footnote>
  <w:footnote w:type="continuationSeparator" w:id="0">
    <w:p w14:paraId="2B45323F" w14:textId="77777777" w:rsidR="0097564A" w:rsidRDefault="0097564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65FBDAC3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56AD5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64D38A74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56AD5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0E6822"/>
    <w:rsid w:val="001251DA"/>
    <w:rsid w:val="00125432"/>
    <w:rsid w:val="00137F40"/>
    <w:rsid w:val="00162176"/>
    <w:rsid w:val="001871EC"/>
    <w:rsid w:val="001A670F"/>
    <w:rsid w:val="001C62B8"/>
    <w:rsid w:val="001E7B0E"/>
    <w:rsid w:val="001F141D"/>
    <w:rsid w:val="00200A06"/>
    <w:rsid w:val="00241832"/>
    <w:rsid w:val="00253257"/>
    <w:rsid w:val="00253DBE"/>
    <w:rsid w:val="002622FA"/>
    <w:rsid w:val="00263518"/>
    <w:rsid w:val="002759E7"/>
    <w:rsid w:val="00275ED1"/>
    <w:rsid w:val="00277326"/>
    <w:rsid w:val="00282FD4"/>
    <w:rsid w:val="002A25D6"/>
    <w:rsid w:val="002A49E0"/>
    <w:rsid w:val="002C015C"/>
    <w:rsid w:val="002C0A77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5D9B"/>
    <w:rsid w:val="0038715D"/>
    <w:rsid w:val="00394DBF"/>
    <w:rsid w:val="003957A6"/>
    <w:rsid w:val="00395C05"/>
    <w:rsid w:val="003A43EF"/>
    <w:rsid w:val="003C3728"/>
    <w:rsid w:val="003C7445"/>
    <w:rsid w:val="003D2CC8"/>
    <w:rsid w:val="003E2505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221E"/>
    <w:rsid w:val="0055782F"/>
    <w:rsid w:val="00566EDA"/>
    <w:rsid w:val="00572654"/>
    <w:rsid w:val="00583CED"/>
    <w:rsid w:val="005B3023"/>
    <w:rsid w:val="005B5629"/>
    <w:rsid w:val="005C0300"/>
    <w:rsid w:val="005F3E06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B7910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AD5"/>
    <w:rsid w:val="00756D3D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3F11"/>
    <w:rsid w:val="007E5129"/>
    <w:rsid w:val="007E53E4"/>
    <w:rsid w:val="007E656A"/>
    <w:rsid w:val="007F664D"/>
    <w:rsid w:val="008128CE"/>
    <w:rsid w:val="0082498A"/>
    <w:rsid w:val="00841217"/>
    <w:rsid w:val="00842137"/>
    <w:rsid w:val="008505F2"/>
    <w:rsid w:val="00854EC6"/>
    <w:rsid w:val="008806C3"/>
    <w:rsid w:val="0089088E"/>
    <w:rsid w:val="00892297"/>
    <w:rsid w:val="008B6F4A"/>
    <w:rsid w:val="008E0172"/>
    <w:rsid w:val="00914912"/>
    <w:rsid w:val="009406B5"/>
    <w:rsid w:val="00942EB4"/>
    <w:rsid w:val="00946166"/>
    <w:rsid w:val="0096564E"/>
    <w:rsid w:val="0097564A"/>
    <w:rsid w:val="00983164"/>
    <w:rsid w:val="009972EF"/>
    <w:rsid w:val="009B75B3"/>
    <w:rsid w:val="009C3160"/>
    <w:rsid w:val="009E766E"/>
    <w:rsid w:val="009F1960"/>
    <w:rsid w:val="009F715E"/>
    <w:rsid w:val="00A10A3C"/>
    <w:rsid w:val="00A10DBB"/>
    <w:rsid w:val="00A26466"/>
    <w:rsid w:val="00A31D47"/>
    <w:rsid w:val="00A4013E"/>
    <w:rsid w:val="00A4045F"/>
    <w:rsid w:val="00A427CD"/>
    <w:rsid w:val="00A45C12"/>
    <w:rsid w:val="00A4600B"/>
    <w:rsid w:val="00A50506"/>
    <w:rsid w:val="00A51EF0"/>
    <w:rsid w:val="00A54BCF"/>
    <w:rsid w:val="00A67A81"/>
    <w:rsid w:val="00A730A6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85CE7"/>
    <w:rsid w:val="00BC1FAE"/>
    <w:rsid w:val="00BC62E2"/>
    <w:rsid w:val="00C42125"/>
    <w:rsid w:val="00C62814"/>
    <w:rsid w:val="00C74937"/>
    <w:rsid w:val="00D1651B"/>
    <w:rsid w:val="00D21374"/>
    <w:rsid w:val="00D57D7F"/>
    <w:rsid w:val="00D73137"/>
    <w:rsid w:val="00D87961"/>
    <w:rsid w:val="00DB1307"/>
    <w:rsid w:val="00DD50DE"/>
    <w:rsid w:val="00DE3062"/>
    <w:rsid w:val="00E204DD"/>
    <w:rsid w:val="00E2145E"/>
    <w:rsid w:val="00E353EC"/>
    <w:rsid w:val="00E53C24"/>
    <w:rsid w:val="00E625BC"/>
    <w:rsid w:val="00EB1E9B"/>
    <w:rsid w:val="00EB444D"/>
    <w:rsid w:val="00F02294"/>
    <w:rsid w:val="00F25254"/>
    <w:rsid w:val="00F35F57"/>
    <w:rsid w:val="00F50467"/>
    <w:rsid w:val="00F562A0"/>
    <w:rsid w:val="00FA2177"/>
    <w:rsid w:val="00FA4BB8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D21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91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1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10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C3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inf/itu-t/md/17/sg03/td/190423/WP4/T17-SG03-190423-TD-WP4-0017!!MSW-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inf/itu-t/md/17/sg03/td/190423/WP4/T17-SG03-190423-TD-WP4-0017!!MSW-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A36B3"/>
    <w:rsid w:val="00256D54"/>
    <w:rsid w:val="00307D31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A33DD7"/>
    <w:rsid w:val="00A3586C"/>
    <w:rsid w:val="00AC7F00"/>
    <w:rsid w:val="00AF3CAC"/>
    <w:rsid w:val="00C537FF"/>
    <w:rsid w:val="00C7519D"/>
    <w:rsid w:val="00C96992"/>
    <w:rsid w:val="00D40096"/>
    <w:rsid w:val="00E02C8E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STUDY GROUP 3</SgText>
    <IsRevision xmlns="3f6fad35-1f81-480e-a4e5-6e5474dcfb96">false</IsRevision>
    <Purpose1 xmlns="3f6fad35-1f81-480e-a4e5-6e5474dcfb96">Proposal</Purpose1>
    <Abstract xmlns="3f6fad35-1f81-480e-a4e5-6e5474dcfb96">The United States supports the new base text of draft ITU-T Recommendation D.OTTMNO that resulted from the January 2019 Q9/3 Rapporteur Group Meeting (RGM), and believes that retaining the RGM output as is would allow SG3 to consider the text to be stable.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Q9/3</QuestionText>
    <DocTypeText xmlns="3f6fad35-1f81-480e-a4e5-6e5474dcfb96">CONTRIBUTION</DocTypeText>
    <CategoryDescription xmlns="http://schemas.microsoft.com/sharepoint.v3" xsi:nil="true"/>
    <ShortName xmlns="3f6fad35-1f81-480e-a4e5-6e5474dcfb96">SG3-C297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United States of America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f6fad35-1f81-480e-a4e5-6e5474dcfb9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.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draft Recommendation D.OTTMNO</vt:lpstr>
    </vt:vector>
  </TitlesOfParts>
  <Company>ITU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draft Recommendation D.OTTMNO</dc:title>
  <dc:subject/>
  <dc:creator>Guy, Florence</dc:creator>
  <cp:keywords>D.OTTMNO</cp:keywords>
  <dc:description/>
  <cp:lastModifiedBy>Najarian, Paul B</cp:lastModifiedBy>
  <cp:revision>8</cp:revision>
  <cp:lastPrinted>2019-04-01T16:05:00Z</cp:lastPrinted>
  <dcterms:created xsi:type="dcterms:W3CDTF">2019-03-26T11:17:00Z</dcterms:created>
  <dcterms:modified xsi:type="dcterms:W3CDTF">2019-04-09T13:10:00Z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