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BC7D84" w:rsidRPr="003251EA" w:rsidRDefault="006F2044" w:rsidP="006F2044">
            <w:pPr>
              <w:pStyle w:val="Docnumber"/>
              <w:ind w:left="-57"/>
            </w:pPr>
            <w:r>
              <w:t>Addendum 1 to</w:t>
            </w:r>
            <w:r>
              <w:br/>
            </w:r>
            <w:r w:rsidR="00EE1170" w:rsidRPr="00EE1170">
              <w:t xml:space="preserve">Document </w:t>
            </w:r>
            <w:r>
              <w:t>52</w:t>
            </w:r>
            <w:r w:rsidR="00EE1170"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F2044" w:rsidP="00E94DBA">
            <w:pPr>
              <w:pStyle w:val="Docnumber"/>
              <w:ind w:left="-57"/>
            </w:pPr>
            <w:r>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F2044" w:rsidP="00F00DDC">
            <w:pPr>
              <w:pStyle w:val="Source"/>
              <w:rPr>
                <w:highlight w:val="yellow"/>
              </w:rPr>
            </w:pPr>
            <w:r>
              <w:t>Bangladesh</w:t>
            </w:r>
          </w:p>
        </w:tc>
      </w:tr>
      <w:tr w:rsidR="00BC7D84" w:rsidRPr="00426748" w:rsidTr="00F00DDC">
        <w:trPr>
          <w:cantSplit/>
        </w:trPr>
        <w:tc>
          <w:tcPr>
            <w:tcW w:w="9811" w:type="dxa"/>
            <w:gridSpan w:val="4"/>
          </w:tcPr>
          <w:p w:rsidR="00BC7D84" w:rsidRPr="00D643B3" w:rsidRDefault="006F2044" w:rsidP="00F00DDC">
            <w:pPr>
              <w:pStyle w:val="Title1"/>
              <w:rPr>
                <w:highlight w:val="yellow"/>
              </w:rPr>
            </w:pPr>
            <w:r w:rsidRPr="006F2044">
              <w:t>Bangladesh  support for the Approval of Recommendations ITU-T D.52, D.53, D.97, D.261 and D.271 at WTSA-16</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F2044"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F2044" w:rsidP="00D055D3">
                <w:pPr>
                  <w:rPr>
                    <w:color w:val="000000" w:themeColor="text1"/>
                  </w:rPr>
                </w:pPr>
                <w:r w:rsidRPr="006F2044">
                  <w:rPr>
                    <w:color w:val="000000" w:themeColor="text1"/>
                    <w:lang w:val="en-US"/>
                  </w:rPr>
                  <w:t>In this contribution Bangladesh is supporting the five draft Recommendations from Study Group 3 on ITU-T D.52, D.53, D.97, D.261 and D.271 for approval at WTSA-2016.</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6F2044" w:rsidRPr="00C878F0" w:rsidRDefault="006F2044" w:rsidP="006F2044">
      <w:pPr>
        <w:pStyle w:val="Headingb"/>
        <w:rPr>
          <w:lang w:val="en-GB"/>
        </w:rPr>
      </w:pPr>
      <w:r w:rsidRPr="00C878F0">
        <w:rPr>
          <w:lang w:val="en-GB"/>
        </w:rPr>
        <w:t xml:space="preserve">Background </w:t>
      </w:r>
    </w:p>
    <w:p w:rsidR="006F2044" w:rsidRDefault="006F2044" w:rsidP="006F2044">
      <w:r>
        <w:t xml:space="preserve">During the 2013-2016 study period, SG3 looked at subjects including NGN charging and accounting, international Internet connectivity, international mobile roaming, economic impact of OTTs, identification of relevant markets and significant market power (SMP), use of commercial agreements for international telecommunication services arrangements, international aspects of universal service, economic and competitiveness aspects of mobile financial services, dispute resolution related to charging and invoicing, alternative calling procedures, etc. </w:t>
      </w:r>
    </w:p>
    <w:p w:rsidR="006F2044" w:rsidRDefault="006F2044" w:rsidP="006F2044">
      <w:r>
        <w:t xml:space="preserve">The fourth meeting of ITU-T Study Group 3 in the study period 2013 to 2016 received 141 contributions from over 75 members. There were a lot of discussions between the members present on many topics including draft Recommendations. </w:t>
      </w:r>
    </w:p>
    <w:p w:rsidR="006F2044" w:rsidRPr="00C878F0" w:rsidRDefault="006F2044" w:rsidP="006F2044">
      <w:pPr>
        <w:pStyle w:val="Headingb"/>
        <w:rPr>
          <w:lang w:val="en-GB"/>
        </w:rPr>
      </w:pPr>
      <w:r w:rsidRPr="00C878F0">
        <w:rPr>
          <w:lang w:val="en-GB"/>
        </w:rPr>
        <w:t xml:space="preserve">Rationale </w:t>
      </w:r>
    </w:p>
    <w:p w:rsidR="006F2044" w:rsidRDefault="006F2044" w:rsidP="006F2044">
      <w:r>
        <w:t>After much debate, the SG3 meeting determined the following five Recommendations. These are:</w:t>
      </w:r>
    </w:p>
    <w:p w:rsidR="006F2044" w:rsidRDefault="006F2044" w:rsidP="006F2044">
      <w:pPr>
        <w:pStyle w:val="enumlev1"/>
      </w:pPr>
      <w:r>
        <w:t>–</w:t>
      </w:r>
      <w:r>
        <w:tab/>
        <w:t>Draft new Recommendation ITU-T D.52, "Establishing and connecting Regional IXPs to reduce costs of International internet connectivity";</w:t>
      </w:r>
    </w:p>
    <w:p w:rsidR="006F2044" w:rsidRDefault="006F2044" w:rsidP="006F2044">
      <w:pPr>
        <w:pStyle w:val="enumlev1"/>
      </w:pPr>
      <w:r>
        <w:t>–</w:t>
      </w:r>
      <w:r>
        <w:tab/>
        <w:t>Draft new Recommendation ITU-T D.53, "International aspects of universal service";</w:t>
      </w:r>
    </w:p>
    <w:p w:rsidR="006F2044" w:rsidRDefault="006F2044" w:rsidP="006F2044">
      <w:pPr>
        <w:pStyle w:val="enumlev1"/>
      </w:pPr>
      <w:r>
        <w:t>–</w:t>
      </w:r>
      <w:r>
        <w:tab/>
        <w:t>Draft revised Recommendation ITU-T D.271, "Charging and accounting principles for NGN";</w:t>
      </w:r>
    </w:p>
    <w:p w:rsidR="006F2044" w:rsidRDefault="006F2044" w:rsidP="006F2044">
      <w:pPr>
        <w:pStyle w:val="enumlev1"/>
      </w:pPr>
      <w:r>
        <w:lastRenderedPageBreak/>
        <w:t>–</w:t>
      </w:r>
      <w:r>
        <w:tab/>
        <w:t>Draft new Recommendation ITU-T D.97, "Methodological principles for determining international mobile roaming rates";</w:t>
      </w:r>
    </w:p>
    <w:p w:rsidR="006F2044" w:rsidRDefault="006F2044" w:rsidP="006F2044">
      <w:pPr>
        <w:pStyle w:val="enumlev1"/>
      </w:pPr>
      <w:r>
        <w:t>–</w:t>
      </w:r>
      <w:r>
        <w:tab/>
        <w:t>Draft new Recommendation ITU-T D.261, "Principles for market definition and identification of operators with significant market power – SMP".</w:t>
      </w:r>
    </w:p>
    <w:p w:rsidR="006F2044" w:rsidRDefault="006F2044" w:rsidP="006F2044">
      <w:r>
        <w:t>For the development and mass accessibility of Broadband internet and to make the roaming calls cheaper, Bangladesh is currently working towards the policy formulations. As an outcome of such reformations; their living, inclusion, regional and international trade will be improved in time. This will ultimately improve the governance and accountability for them.</w:t>
      </w:r>
    </w:p>
    <w:p w:rsidR="006F2044" w:rsidRDefault="006F2044" w:rsidP="006F2044">
      <w:r>
        <w:t xml:space="preserve">The vision for these nations is to provision for infrastructure and to ensure affordable telecom services for everyone. A </w:t>
      </w:r>
      <w:proofErr w:type="spellStart"/>
      <w:r>
        <w:t>favorable</w:t>
      </w:r>
      <w:proofErr w:type="spellEnd"/>
      <w:r>
        <w:t xml:space="preserve"> international regulation and recommendation is required to facilitate implementation of this vision.</w:t>
      </w:r>
    </w:p>
    <w:p w:rsidR="00C878F0" w:rsidRDefault="00C878F0" w:rsidP="00C878F0">
      <w:pPr>
        <w:pStyle w:val="Proposal"/>
      </w:pPr>
      <w:r>
        <w:tab/>
        <w:t>BGD/52A1</w:t>
      </w:r>
      <w:bookmarkStart w:id="0" w:name="_GoBack"/>
      <w:bookmarkEnd w:id="0"/>
      <w:r>
        <w:t>/1</w:t>
      </w:r>
    </w:p>
    <w:p w:rsidR="006F2044" w:rsidRPr="006F2044" w:rsidRDefault="006F2044" w:rsidP="006F2044">
      <w:pPr>
        <w:pStyle w:val="Headingb"/>
        <w:rPr>
          <w:lang w:val="en-GB"/>
        </w:rPr>
      </w:pPr>
      <w:r w:rsidRPr="006F2044">
        <w:rPr>
          <w:lang w:val="en-GB"/>
        </w:rPr>
        <w:t>Proposal</w:t>
      </w:r>
    </w:p>
    <w:p w:rsidR="009E1967" w:rsidRDefault="006F2044" w:rsidP="006F2044">
      <w:r>
        <w:t xml:space="preserve">Given the importance of these issues, Bangladesh proposes that these five Recommendations be approved at the World Telecommunication Standardization Assembly </w:t>
      </w:r>
      <w:r w:rsidR="0051617C">
        <w:t>(WTSA-16).</w:t>
      </w:r>
    </w:p>
    <w:p w:rsidR="00C878F0" w:rsidRDefault="00C878F0" w:rsidP="00C878F0">
      <w:pPr>
        <w:pStyle w:val="Reasons"/>
      </w:pPr>
    </w:p>
    <w:sectPr w:rsidR="00C878F0">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4" w:rsidRDefault="00C50EF4">
      <w:r>
        <w:separator/>
      </w:r>
    </w:p>
  </w:endnote>
  <w:endnote w:type="continuationSeparator" w:id="0">
    <w:p w:rsidR="00C50EF4" w:rsidRDefault="00C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878F0">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F2044" w:rsidRDefault="006F2044" w:rsidP="006F2044">
    <w:pPr>
      <w:pStyle w:val="Footer"/>
      <w:rPr>
        <w:lang w:val="fr-CH"/>
      </w:rPr>
    </w:pPr>
    <w:r w:rsidRPr="006F2044">
      <w:rPr>
        <w:lang w:val="fr-CH"/>
      </w:rPr>
      <w:t>I</w:t>
    </w:r>
    <w:r>
      <w:rPr>
        <w:lang w:val="fr-CH"/>
      </w:rPr>
      <w:t>TU-T\CONF-T\WTSA16\000\52</w:t>
    </w:r>
    <w:r w:rsidRPr="006F2044">
      <w:rPr>
        <w:lang w:val="fr-CH"/>
      </w:rPr>
      <w:t>ADD</w:t>
    </w:r>
    <w:r>
      <w:rPr>
        <w:lang w:val="fr-CH"/>
      </w:rPr>
      <w:t>1</w:t>
    </w:r>
    <w:r w:rsidRPr="006F2044">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F2044" w:rsidRDefault="006F2044" w:rsidP="006F2044">
    <w:pPr>
      <w:pStyle w:val="Footer"/>
      <w:rPr>
        <w:lang w:val="fr-CH"/>
      </w:rPr>
    </w:pPr>
    <w:r w:rsidRPr="006F2044">
      <w:rPr>
        <w:lang w:val="fr-CH"/>
      </w:rPr>
      <w:t>I</w:t>
    </w:r>
    <w:r>
      <w:rPr>
        <w:lang w:val="fr-CH"/>
      </w:rPr>
      <w:t>TU-T\CONF-T\WTSA16\000\52</w:t>
    </w:r>
    <w:r w:rsidRPr="006F2044">
      <w:rPr>
        <w:lang w:val="fr-CH"/>
      </w:rPr>
      <w:t>ADD</w:t>
    </w:r>
    <w:r>
      <w:rPr>
        <w:lang w:val="fr-CH"/>
      </w:rPr>
      <w:t>1</w:t>
    </w:r>
    <w:r w:rsidRPr="006F2044">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4" w:rsidRDefault="00C50EF4">
      <w:r>
        <w:rPr>
          <w:b/>
        </w:rPr>
        <w:t>_______________</w:t>
      </w:r>
    </w:p>
  </w:footnote>
  <w:footnote w:type="continuationSeparator" w:id="0">
    <w:p w:rsidR="00C50EF4" w:rsidRDefault="00C5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878F0">
      <w:rPr>
        <w:noProof/>
      </w:rPr>
      <w:t>2</w:t>
    </w:r>
    <w:r>
      <w:fldChar w:fldCharType="end"/>
    </w:r>
  </w:p>
  <w:p w:rsidR="00A066F1" w:rsidRPr="00EE1170" w:rsidRDefault="00EE1170" w:rsidP="00EE1170">
    <w:pPr>
      <w:pStyle w:val="Header"/>
      <w:rPr>
        <w:lang w:val="en-US"/>
      </w:rPr>
    </w:pPr>
    <w:r w:rsidRPr="00EE1170">
      <w:t>WTSA16/</w:t>
    </w:r>
    <w:r w:rsidR="006F2044">
      <w:t>52(Add.1)</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617C"/>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6F2044"/>
    <w:rsid w:val="00700547"/>
    <w:rsid w:val="00707E39"/>
    <w:rsid w:val="007149F9"/>
    <w:rsid w:val="00733A30"/>
    <w:rsid w:val="00742F1D"/>
    <w:rsid w:val="00745AEE"/>
    <w:rsid w:val="00750F10"/>
    <w:rsid w:val="00761B19"/>
    <w:rsid w:val="00773BE8"/>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878F0"/>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B0A39"/>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8C15758A-C628-4352-9A8B-F5C87AF37104}">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3</cp:revision>
  <cp:lastPrinted>2016-06-06T07:49:00Z</cp:lastPrinted>
  <dcterms:created xsi:type="dcterms:W3CDTF">2016-10-17T12:20:00Z</dcterms:created>
  <dcterms:modified xsi:type="dcterms:W3CDTF">2016-10-17T12:37:00Z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