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4A0" w:firstRow="1" w:lastRow="0" w:firstColumn="1" w:lastColumn="0" w:noHBand="0" w:noVBand="1"/>
      </w:tblPr>
      <w:tblGrid>
        <w:gridCol w:w="1383"/>
        <w:gridCol w:w="5231"/>
        <w:gridCol w:w="3197"/>
      </w:tblGrid>
      <w:tr w:rsidR="009759FE" w:rsidTr="00E2414B">
        <w:trPr>
          <w:cantSplit/>
        </w:trPr>
        <w:tc>
          <w:tcPr>
            <w:tcW w:w="1383" w:type="dxa"/>
            <w:vAlign w:val="center"/>
            <w:hideMark/>
          </w:tcPr>
          <w:p w:rsidR="009759FE" w:rsidRPr="00031E6B" w:rsidRDefault="009759FE" w:rsidP="00DD1E29">
            <w:pPr>
              <w:spacing w:after="160"/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031E6B">
              <w:rPr>
                <w:noProof/>
                <w:lang w:eastAsia="zh-CN"/>
              </w:rPr>
              <w:drawing>
                <wp:inline distT="0" distB="0" distL="0" distR="0">
                  <wp:extent cx="723900" cy="800100"/>
                  <wp:effectExtent l="0" t="0" r="0" b="0"/>
                  <wp:docPr id="5" name="Picture 5" descr="itu_logo" title="ITU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tu_logo" title="ITU logo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1" w:type="dxa"/>
            <w:vAlign w:val="center"/>
            <w:hideMark/>
          </w:tcPr>
          <w:p w:rsidR="009759FE" w:rsidRPr="00031E6B" w:rsidRDefault="009759FE" w:rsidP="00DD1E29">
            <w:pPr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</w:pPr>
            <w:r w:rsidRPr="00031E6B"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世界电信标准化全会</w:t>
            </w:r>
          </w:p>
          <w:p w:rsidR="009759FE" w:rsidRPr="00400909" w:rsidRDefault="009759FE" w:rsidP="00DD1E29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（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WTSA-16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）</w:t>
            </w:r>
            <w:r w:rsidRPr="00400909">
              <w:rPr>
                <w:rFonts w:ascii="Verdana" w:hAnsi="Verdana" w:cs="Times New Roman Bold"/>
                <w:b/>
                <w:bCs/>
                <w:lang w:eastAsia="zh-CN"/>
              </w:rPr>
              <w:br/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2016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25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3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日，哈马马特</w:t>
            </w:r>
          </w:p>
        </w:tc>
        <w:tc>
          <w:tcPr>
            <w:tcW w:w="3197" w:type="dxa"/>
            <w:vAlign w:val="center"/>
            <w:hideMark/>
          </w:tcPr>
          <w:p w:rsidR="009759FE" w:rsidRPr="00031E6B" w:rsidRDefault="009759FE" w:rsidP="00DD1E29">
            <w:pPr>
              <w:spacing w:after="160"/>
              <w:jc w:val="right"/>
              <w:rPr>
                <w:sz w:val="22"/>
                <w:szCs w:val="22"/>
              </w:rPr>
            </w:pPr>
            <w:r w:rsidRPr="00031E6B">
              <w:rPr>
                <w:noProof/>
                <w:lang w:eastAsia="zh-CN"/>
              </w:rPr>
              <w:drawing>
                <wp:inline distT="0" distB="0" distL="0" distR="0" wp14:anchorId="26B85A57" wp14:editId="096E8A95">
                  <wp:extent cx="885825" cy="790575"/>
                  <wp:effectExtent l="0" t="0" r="9525" b="9525"/>
                  <wp:docPr id="4" name="Picture 4" descr="Title: 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CCITT/ITU-T 60th Anniversar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:rsidTr="00E2414B">
        <w:trPr>
          <w:cantSplit/>
        </w:trPr>
        <w:tc>
          <w:tcPr>
            <w:tcW w:w="66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A3B30" w:rsidRDefault="009759FE" w:rsidP="00DD1E29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A3B30" w:rsidRDefault="009759FE" w:rsidP="00DD1E29">
            <w:pPr>
              <w:spacing w:before="0"/>
              <w:rPr>
                <w:rFonts w:eastAsia="Times New Roman"/>
              </w:rPr>
            </w:pPr>
          </w:p>
        </w:tc>
      </w:tr>
      <w:tr w:rsidR="009759FE" w:rsidTr="00E2414B">
        <w:trPr>
          <w:cantSplit/>
        </w:trPr>
        <w:tc>
          <w:tcPr>
            <w:tcW w:w="661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759FE" w:rsidRPr="00400909" w:rsidRDefault="009759FE" w:rsidP="00DD1E29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:rsidR="009759FE" w:rsidRPr="00031E6B" w:rsidRDefault="009759FE" w:rsidP="00DD1E29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031E6B" w:rsidRDefault="000A3B30" w:rsidP="00DD1E29">
            <w:pPr>
              <w:spacing w:before="0"/>
              <w:rPr>
                <w:sz w:val="22"/>
                <w:szCs w:val="22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97" w:type="dxa"/>
            <w:hideMark/>
          </w:tcPr>
          <w:p w:rsidR="000A3B30" w:rsidRPr="00622560" w:rsidRDefault="000A3B30" w:rsidP="00DD1E29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 w:rsidR="00DD1E29">
              <w:rPr>
                <w:rFonts w:ascii="Verdana" w:hAnsi="Verdana"/>
                <w:b/>
                <w:sz w:val="20"/>
              </w:rPr>
              <w:t xml:space="preserve"> 48</w:t>
            </w:r>
            <w:r>
              <w:rPr>
                <w:rFonts w:ascii="Verdana" w:hAnsi="Verdana"/>
                <w:b/>
                <w:sz w:val="20"/>
              </w:rPr>
              <w:t>(Add.2)</w:t>
            </w:r>
            <w:r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C324A8" w:rsidRDefault="000A3B30" w:rsidP="00DD1E29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:rsidR="000A3B30" w:rsidRPr="00622560" w:rsidRDefault="000A3B30" w:rsidP="00DD1E29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2016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="00775B30">
              <w:rPr>
                <w:rFonts w:ascii="Verdana" w:hAnsi="Verdana"/>
                <w:b/>
                <w:bCs/>
                <w:sz w:val="20"/>
              </w:rPr>
              <w:t>13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031E6B" w:rsidRDefault="000A3B30" w:rsidP="00DD1E29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:rsidR="000A3B30" w:rsidRPr="00622560" w:rsidRDefault="000A3B30" w:rsidP="00DD1E29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9D164C" w:rsidTr="00E2414B">
        <w:trPr>
          <w:cantSplit/>
        </w:trPr>
        <w:tc>
          <w:tcPr>
            <w:tcW w:w="9811" w:type="dxa"/>
            <w:gridSpan w:val="3"/>
          </w:tcPr>
          <w:p w:rsidR="009D164C" w:rsidRPr="00031E6B" w:rsidRDefault="009D164C" w:rsidP="00DD1E29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031E6B" w:rsidRDefault="000A3B30" w:rsidP="00DD1E29">
            <w:pPr>
              <w:pStyle w:val="Source"/>
              <w:rPr>
                <w:lang w:eastAsia="zh-CN"/>
              </w:rPr>
            </w:pPr>
            <w:r w:rsidRPr="000273B7">
              <w:t>美利坚合众国</w:t>
            </w: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BF0A5B" w:rsidRDefault="00C4706B" w:rsidP="00DD1E29">
            <w:pPr>
              <w:pStyle w:val="Title1"/>
              <w:rPr>
                <w:lang w:eastAsia="zh-CN"/>
              </w:rPr>
            </w:pPr>
            <w:r>
              <w:rPr>
                <w:lang w:eastAsia="zh-CN"/>
              </w:rPr>
              <w:t>建议</w:t>
            </w:r>
            <w:r>
              <w:rPr>
                <w:rFonts w:hint="eastAsia"/>
                <w:lang w:eastAsia="zh-CN"/>
              </w:rPr>
              <w:t>删除</w:t>
            </w:r>
            <w:r w:rsidR="000A3B30" w:rsidRPr="000273B7">
              <w:rPr>
                <w:lang w:eastAsia="zh-CN"/>
              </w:rPr>
              <w:t>WTSA-12</w:t>
            </w:r>
            <w:r w:rsidR="00BF0A5B">
              <w:rPr>
                <w:rFonts w:hint="eastAsia"/>
                <w:lang w:eastAsia="zh-CN"/>
              </w:rPr>
              <w:t>第</w:t>
            </w:r>
            <w:r w:rsidR="00BF0A5B">
              <w:rPr>
                <w:rFonts w:hint="eastAsia"/>
                <w:lang w:eastAsia="zh-CN"/>
              </w:rPr>
              <w:t>7</w:t>
            </w:r>
            <w:r w:rsidR="00BF0A5B">
              <w:rPr>
                <w:lang w:eastAsia="zh-CN"/>
              </w:rPr>
              <w:t>7</w:t>
            </w:r>
            <w:r w:rsidR="00BF0A5B">
              <w:rPr>
                <w:rFonts w:hint="eastAsia"/>
                <w:lang w:eastAsia="zh-CN"/>
              </w:rPr>
              <w:t>号</w:t>
            </w:r>
            <w:r w:rsidR="00BF0A5B">
              <w:rPr>
                <w:lang w:eastAsia="zh-CN"/>
              </w:rPr>
              <w:t>决议</w:t>
            </w:r>
            <w:r w:rsidR="00BF0A5B">
              <w:rPr>
                <w:lang w:eastAsia="zh-CN"/>
              </w:rPr>
              <w:t xml:space="preserve"> – </w:t>
            </w:r>
            <w:r w:rsidR="00BF0A5B">
              <w:rPr>
                <w:rFonts w:hint="eastAsia"/>
                <w:lang w:eastAsia="zh-CN"/>
              </w:rPr>
              <w:t>国际电联电信标准化部门开展的</w:t>
            </w:r>
            <w:r w:rsidR="00DD1E29">
              <w:rPr>
                <w:lang w:eastAsia="zh-CN"/>
              </w:rPr>
              <w:br/>
            </w:r>
            <w:r w:rsidR="00BF0A5B">
              <w:rPr>
                <w:rFonts w:hint="eastAsia"/>
                <w:lang w:eastAsia="zh-CN"/>
              </w:rPr>
              <w:t>软件定义网络标准化工作</w:t>
            </w: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400909" w:rsidRDefault="000A3B30" w:rsidP="00DD1E29">
            <w:pPr>
              <w:pStyle w:val="Title2"/>
              <w:rPr>
                <w:rFonts w:ascii="Verdana" w:hAnsi="Verdana"/>
                <w:lang w:eastAsia="zh-CN"/>
              </w:rPr>
            </w:pP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</w:tcPr>
          <w:p w:rsidR="000A3B30" w:rsidRPr="000273B7" w:rsidRDefault="000A3B30" w:rsidP="00DD1E29">
            <w:pPr>
              <w:pStyle w:val="Agendaitem"/>
            </w:pPr>
          </w:p>
        </w:tc>
      </w:tr>
    </w:tbl>
    <w:p w:rsidR="003556C0" w:rsidRDefault="003556C0" w:rsidP="00DD1E29">
      <w:pPr>
        <w:rPr>
          <w:lang w:val="en-US" w:eastAsia="zh-CN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851"/>
        <w:gridCol w:w="8960"/>
      </w:tblGrid>
      <w:tr w:rsidR="003556C0" w:rsidRPr="00426748" w:rsidTr="00193AD1">
        <w:trPr>
          <w:cantSplit/>
        </w:trPr>
        <w:tc>
          <w:tcPr>
            <w:tcW w:w="851" w:type="dxa"/>
          </w:tcPr>
          <w:p w:rsidR="003556C0" w:rsidRPr="00426748" w:rsidRDefault="003556C0" w:rsidP="00DD1E29">
            <w:pPr>
              <w:rPr>
                <w:lang w:eastAsia="zh-CN"/>
              </w:rPr>
            </w:pPr>
            <w:r w:rsidRPr="001051B1">
              <w:rPr>
                <w:rFonts w:hint="eastAsia"/>
                <w:b/>
                <w:bCs/>
                <w:lang w:eastAsia="zh-CN"/>
              </w:rPr>
              <w:t>摘要</w:t>
            </w:r>
            <w:r w:rsidRPr="008F7104">
              <w:rPr>
                <w:b/>
                <w:bCs/>
                <w:lang w:eastAsia="zh-CN"/>
              </w:rPr>
              <w:t>:</w:t>
            </w:r>
          </w:p>
        </w:tc>
        <w:tc>
          <w:tcPr>
            <w:tcW w:w="8960" w:type="dxa"/>
          </w:tcPr>
          <w:p w:rsidR="003556C0" w:rsidRPr="00231452" w:rsidRDefault="004326AA" w:rsidP="009B0EDD">
            <w:pPr>
              <w:rPr>
                <w:lang w:eastAsia="zh-CN"/>
              </w:rPr>
            </w:pPr>
            <w:r>
              <w:rPr>
                <w:lang w:eastAsia="zh-CN"/>
              </w:rPr>
              <w:t>电信标准化局主任在电信标准化</w:t>
            </w:r>
            <w:r w:rsidR="009D21FE">
              <w:rPr>
                <w:rFonts w:hint="eastAsia"/>
                <w:lang w:eastAsia="zh-CN"/>
              </w:rPr>
              <w:t>顾问</w:t>
            </w:r>
            <w:r>
              <w:rPr>
                <w:lang w:eastAsia="zh-CN"/>
              </w:rPr>
              <w:t>组</w:t>
            </w:r>
            <w:r w:rsidR="009D21FE">
              <w:rPr>
                <w:rFonts w:hint="eastAsia"/>
                <w:lang w:eastAsia="zh-CN"/>
              </w:rPr>
              <w:t>（</w:t>
            </w:r>
            <w:r>
              <w:rPr>
                <w:lang w:eastAsia="zh-CN"/>
              </w:rPr>
              <w:t>TSAG</w:t>
            </w:r>
            <w:r w:rsidR="009D21FE">
              <w:rPr>
                <w:rFonts w:hint="eastAsia"/>
                <w:lang w:eastAsia="zh-CN"/>
              </w:rPr>
              <w:t>）</w:t>
            </w:r>
            <w:r w:rsidR="00581E6D">
              <w:fldChar w:fldCharType="begin"/>
            </w:r>
            <w:r w:rsidR="00581E6D">
              <w:rPr>
                <w:lang w:eastAsia="zh-CN"/>
              </w:rPr>
              <w:instrText xml:space="preserve"> HYPERLINK "http://www.itu.int/md/meetingdoc.asp?lang=en&amp;parent=T13-TSAG-160718-TD-GEN-0532" </w:instrText>
            </w:r>
            <w:r w:rsidR="00581E6D">
              <w:fldChar w:fldCharType="separate"/>
            </w:r>
            <w:r>
              <w:rPr>
                <w:rStyle w:val="Hyperlink"/>
                <w:lang w:eastAsia="zh-CN"/>
              </w:rPr>
              <w:t>TD532</w:t>
            </w:r>
            <w:r w:rsidR="00581E6D">
              <w:rPr>
                <w:rStyle w:val="Hyperlink"/>
                <w:lang w:eastAsia="zh-CN"/>
              </w:rPr>
              <w:fldChar w:fldCharType="end"/>
            </w:r>
            <w:r>
              <w:rPr>
                <w:lang w:eastAsia="zh-CN"/>
              </w:rPr>
              <w:t>号文件中提出了有关减少世界电信标准化全会</w:t>
            </w:r>
            <w:r w:rsidR="009D21FE">
              <w:rPr>
                <w:rFonts w:hint="eastAsia"/>
                <w:lang w:eastAsia="zh-CN"/>
              </w:rPr>
              <w:t>（</w:t>
            </w:r>
            <w:r w:rsidR="009D21FE">
              <w:rPr>
                <w:rFonts w:hint="eastAsia"/>
                <w:lang w:eastAsia="zh-CN"/>
              </w:rPr>
              <w:t>WTSA</w:t>
            </w:r>
            <w:r w:rsidR="009D21FE">
              <w:rPr>
                <w:rFonts w:hint="eastAsia"/>
                <w:lang w:eastAsia="zh-CN"/>
              </w:rPr>
              <w:t>）</w:t>
            </w:r>
            <w:r>
              <w:rPr>
                <w:lang w:eastAsia="zh-CN"/>
              </w:rPr>
              <w:t>数量和</w:t>
            </w:r>
            <w:r w:rsidR="009D21FE">
              <w:rPr>
                <w:rFonts w:hint="eastAsia"/>
                <w:lang w:eastAsia="zh-CN"/>
              </w:rPr>
              <w:t>缩</w:t>
            </w:r>
            <w:r w:rsidR="009D21FE">
              <w:rPr>
                <w:lang w:eastAsia="zh-CN"/>
              </w:rPr>
              <w:t>短</w:t>
            </w:r>
            <w:r w:rsidR="009D21FE">
              <w:rPr>
                <w:rFonts w:hint="eastAsia"/>
                <w:lang w:eastAsia="zh-CN"/>
              </w:rPr>
              <w:t>其</w:t>
            </w:r>
            <w:r>
              <w:rPr>
                <w:lang w:eastAsia="zh-CN"/>
              </w:rPr>
              <w:t>篇幅的</w:t>
            </w:r>
            <w:r w:rsidR="009D21FE">
              <w:rPr>
                <w:rFonts w:hint="eastAsia"/>
                <w:lang w:eastAsia="zh-CN"/>
              </w:rPr>
              <w:t>报道</w:t>
            </w:r>
            <w:r>
              <w:rPr>
                <w:lang w:eastAsia="zh-CN"/>
              </w:rPr>
              <w:t>。为了支持实现这一目标，美国提议</w:t>
            </w:r>
            <w:r w:rsidR="00BD44B7">
              <w:rPr>
                <w:rFonts w:hint="eastAsia"/>
                <w:lang w:eastAsia="zh-CN"/>
              </w:rPr>
              <w:t>删除</w:t>
            </w:r>
            <w:r w:rsidR="00BD44B7">
              <w:rPr>
                <w:lang w:eastAsia="zh-CN"/>
              </w:rPr>
              <w:t>第</w:t>
            </w:r>
            <w:r>
              <w:rPr>
                <w:lang w:eastAsia="zh-CN"/>
              </w:rPr>
              <w:t>77</w:t>
            </w:r>
            <w:r>
              <w:rPr>
                <w:lang w:eastAsia="zh-CN"/>
              </w:rPr>
              <w:t>号决议。推进技术工作的最佳方式是通过</w:t>
            </w:r>
            <w:r w:rsidR="00A77BFA">
              <w:rPr>
                <w:lang w:eastAsia="zh-CN"/>
              </w:rPr>
              <w:t>WTSA</w:t>
            </w:r>
            <w:r w:rsidR="00A77BFA">
              <w:rPr>
                <w:lang w:eastAsia="zh-CN"/>
              </w:rPr>
              <w:t>（</w:t>
            </w:r>
            <w:r w:rsidR="00BD44B7">
              <w:rPr>
                <w:lang w:eastAsia="zh-CN"/>
              </w:rPr>
              <w:t>或</w:t>
            </w:r>
            <w:r>
              <w:rPr>
                <w:lang w:eastAsia="zh-CN"/>
              </w:rPr>
              <w:t>TSAG</w:t>
            </w:r>
            <w:r w:rsidR="00A77BFA">
              <w:rPr>
                <w:lang w:eastAsia="zh-CN"/>
              </w:rPr>
              <w:t>）</w:t>
            </w:r>
            <w:r w:rsidR="00BD44B7">
              <w:rPr>
                <w:rFonts w:hint="eastAsia"/>
                <w:lang w:eastAsia="zh-CN"/>
              </w:rPr>
              <w:t>成立</w:t>
            </w:r>
            <w:r>
              <w:rPr>
                <w:lang w:eastAsia="zh-CN"/>
              </w:rPr>
              <w:t>的研究组以及赋予</w:t>
            </w:r>
            <w:r w:rsidR="00555D58">
              <w:rPr>
                <w:lang w:eastAsia="zh-CN"/>
              </w:rPr>
              <w:t>这些研究所的职责、分配给他们的课题和每个课题的具体工作项目。</w:t>
            </w:r>
            <w:r w:rsidR="00555D58">
              <w:rPr>
                <w:rFonts w:hint="eastAsia"/>
                <w:lang w:eastAsia="zh-CN"/>
              </w:rPr>
              <w:t>应</w:t>
            </w:r>
            <w:r w:rsidR="00555D58">
              <w:rPr>
                <w:lang w:eastAsia="zh-CN"/>
              </w:rPr>
              <w:t>删</w:t>
            </w:r>
            <w:r w:rsidR="009B0EDD">
              <w:rPr>
                <w:lang w:eastAsia="zh-CN"/>
              </w:rPr>
              <w:t>除现有的有关说明</w:t>
            </w:r>
            <w:r w:rsidR="009B0EDD">
              <w:rPr>
                <w:rFonts w:hint="eastAsia"/>
                <w:lang w:eastAsia="zh-CN"/>
              </w:rPr>
              <w:t>应</w:t>
            </w:r>
            <w:r>
              <w:rPr>
                <w:lang w:eastAsia="zh-CN"/>
              </w:rPr>
              <w:t>启动技术工作的决议（特别考虑到目前</w:t>
            </w:r>
            <w:r w:rsidR="009B0EDD">
              <w:rPr>
                <w:lang w:eastAsia="zh-CN"/>
              </w:rPr>
              <w:t>该工作正在进行中，且</w:t>
            </w:r>
            <w:r w:rsidR="009B0EDD">
              <w:rPr>
                <w:rFonts w:hint="eastAsia"/>
                <w:lang w:eastAsia="zh-CN"/>
              </w:rPr>
              <w:t>已</w:t>
            </w:r>
            <w:r w:rsidR="009B0EDD">
              <w:rPr>
                <w:lang w:eastAsia="zh-CN"/>
              </w:rPr>
              <w:t>反映在现有的研究组</w:t>
            </w:r>
            <w:r w:rsidR="009B0EDD">
              <w:rPr>
                <w:rFonts w:hint="eastAsia"/>
                <w:lang w:eastAsia="zh-CN"/>
              </w:rPr>
              <w:t>职责</w:t>
            </w:r>
            <w:r>
              <w:rPr>
                <w:lang w:eastAsia="zh-CN"/>
              </w:rPr>
              <w:t>、</w:t>
            </w:r>
            <w:r w:rsidR="009B0EDD">
              <w:rPr>
                <w:rFonts w:hint="eastAsia"/>
                <w:lang w:eastAsia="zh-CN"/>
              </w:rPr>
              <w:t>课题</w:t>
            </w:r>
            <w:r w:rsidR="009B0EDD">
              <w:rPr>
                <w:lang w:eastAsia="zh-CN"/>
              </w:rPr>
              <w:t>和工作项目中）。应通过第</w:t>
            </w:r>
            <w:r w:rsidR="009B0EDD"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号决议以及课题而非</w:t>
            </w:r>
            <w:r>
              <w:rPr>
                <w:lang w:eastAsia="zh-CN"/>
              </w:rPr>
              <w:t>WTSA</w:t>
            </w:r>
            <w:r>
              <w:rPr>
                <w:lang w:eastAsia="zh-CN"/>
              </w:rPr>
              <w:t>决议来解决有关新</w:t>
            </w:r>
            <w:r w:rsidR="009B0EDD">
              <w:rPr>
                <w:rFonts w:hint="eastAsia"/>
                <w:lang w:eastAsia="zh-CN"/>
              </w:rPr>
              <w:t>研究</w:t>
            </w:r>
            <w:r w:rsidR="009B0EDD">
              <w:rPr>
                <w:lang w:eastAsia="zh-CN"/>
              </w:rPr>
              <w:t>工作的更多建议</w:t>
            </w:r>
            <w:r w:rsidR="009B0EDD">
              <w:rPr>
                <w:rFonts w:hint="eastAsia"/>
                <w:lang w:eastAsia="zh-CN"/>
              </w:rPr>
              <w:t>问题</w:t>
            </w:r>
            <w:r>
              <w:rPr>
                <w:lang w:eastAsia="zh-CN"/>
              </w:rPr>
              <w:t>。</w:t>
            </w:r>
          </w:p>
        </w:tc>
      </w:tr>
    </w:tbl>
    <w:p w:rsidR="005C7B12" w:rsidRDefault="005C7B12" w:rsidP="00DD1E29">
      <w:pPr>
        <w:rPr>
          <w:lang w:eastAsia="zh-CN"/>
        </w:rPr>
      </w:pPr>
    </w:p>
    <w:p w:rsidR="00BF0A5B" w:rsidRDefault="00655261" w:rsidP="00B92F68">
      <w:pPr>
        <w:pStyle w:val="Headingb"/>
        <w:rPr>
          <w:lang w:eastAsia="zh-CN"/>
        </w:rPr>
      </w:pPr>
      <w:r>
        <w:rPr>
          <w:lang w:eastAsia="zh-CN"/>
        </w:rPr>
        <w:t>提案</w:t>
      </w:r>
    </w:p>
    <w:p w:rsidR="00BF0A5B" w:rsidRDefault="00655261" w:rsidP="00BF698E">
      <w:pPr>
        <w:ind w:firstLineChars="200" w:firstLine="480"/>
        <w:rPr>
          <w:lang w:eastAsia="zh-CN"/>
        </w:rPr>
      </w:pPr>
      <w:r>
        <w:rPr>
          <w:lang w:eastAsia="zh-CN"/>
        </w:rPr>
        <w:t>美国提议</w:t>
      </w:r>
      <w:r w:rsidR="00BF698E">
        <w:rPr>
          <w:rFonts w:hint="eastAsia"/>
          <w:lang w:eastAsia="zh-CN"/>
        </w:rPr>
        <w:t>删除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7</w:t>
      </w:r>
      <w:r>
        <w:rPr>
          <w:lang w:eastAsia="zh-CN"/>
        </w:rPr>
        <w:t>7</w:t>
      </w:r>
      <w:r>
        <w:rPr>
          <w:rFonts w:hint="eastAsia"/>
          <w:lang w:eastAsia="zh-CN"/>
        </w:rPr>
        <w:t>号</w:t>
      </w:r>
      <w:r>
        <w:rPr>
          <w:lang w:eastAsia="zh-CN"/>
        </w:rPr>
        <w:t>决议</w:t>
      </w:r>
      <w:r>
        <w:rPr>
          <w:lang w:eastAsia="zh-CN"/>
        </w:rPr>
        <w:t xml:space="preserve"> – </w:t>
      </w:r>
      <w:r>
        <w:rPr>
          <w:rFonts w:hint="eastAsia"/>
          <w:lang w:eastAsia="zh-CN"/>
        </w:rPr>
        <w:t>国际电联电信标准化部门开展的软件定义网络标准化工作。有关</w:t>
      </w:r>
      <w:r w:rsidR="00BF698E">
        <w:rPr>
          <w:rFonts w:hint="eastAsia"/>
          <w:lang w:eastAsia="zh-CN"/>
        </w:rPr>
        <w:t>就该</w:t>
      </w:r>
      <w:r>
        <w:rPr>
          <w:rFonts w:hint="eastAsia"/>
          <w:lang w:eastAsia="zh-CN"/>
        </w:rPr>
        <w:t>主题</w:t>
      </w:r>
      <w:r w:rsidR="00BF698E">
        <w:rPr>
          <w:rFonts w:hint="eastAsia"/>
          <w:lang w:eastAsia="zh-CN"/>
        </w:rPr>
        <w:t>制定</w:t>
      </w:r>
      <w:r>
        <w:rPr>
          <w:rFonts w:hint="eastAsia"/>
          <w:lang w:eastAsia="zh-CN"/>
        </w:rPr>
        <w:t>一项决议</w:t>
      </w:r>
      <w:r w:rsidR="00BF698E">
        <w:rPr>
          <w:rFonts w:hint="eastAsia"/>
          <w:lang w:eastAsia="zh-CN"/>
        </w:rPr>
        <w:t>的必要性</w:t>
      </w:r>
      <w:r w:rsidR="00BF698E">
        <w:rPr>
          <w:lang w:eastAsia="zh-CN"/>
        </w:rPr>
        <w:t>并非</w:t>
      </w:r>
      <w:r w:rsidR="00BF698E">
        <w:rPr>
          <w:rFonts w:hint="eastAsia"/>
          <w:lang w:eastAsia="zh-CN"/>
        </w:rPr>
        <w:t>一目了然，因为工作已在进行中：</w:t>
      </w:r>
      <w:r w:rsidR="00566A91">
        <w:rPr>
          <w:lang w:eastAsia="zh-CN"/>
        </w:rPr>
        <w:t>ITU-T</w:t>
      </w:r>
      <w:r w:rsidR="00BF698E">
        <w:rPr>
          <w:rFonts w:hint="eastAsia"/>
          <w:lang w:eastAsia="zh-CN"/>
        </w:rPr>
        <w:t>第</w:t>
      </w:r>
      <w:r w:rsidR="00566A91">
        <w:rPr>
          <w:lang w:eastAsia="zh-CN"/>
        </w:rPr>
        <w:t>13</w:t>
      </w:r>
      <w:r w:rsidR="00566A91">
        <w:rPr>
          <w:lang w:eastAsia="zh-CN"/>
        </w:rPr>
        <w:t>研究组在</w:t>
      </w:r>
      <w:r w:rsidR="00566A91">
        <w:rPr>
          <w:lang w:eastAsia="zh-CN"/>
        </w:rPr>
        <w:t>2009-2012</w:t>
      </w:r>
      <w:r w:rsidR="00566A91">
        <w:rPr>
          <w:lang w:eastAsia="zh-CN"/>
        </w:rPr>
        <w:t>研究</w:t>
      </w:r>
      <w:r w:rsidR="00BF698E">
        <w:rPr>
          <w:rFonts w:hint="eastAsia"/>
          <w:lang w:eastAsia="zh-CN"/>
        </w:rPr>
        <w:t>期内</w:t>
      </w:r>
      <w:r w:rsidR="00566A91">
        <w:rPr>
          <w:lang w:eastAsia="zh-CN"/>
        </w:rPr>
        <w:t>甚至有五项课题在标题中包含</w:t>
      </w:r>
      <w:r w:rsidR="00BF698E">
        <w:rPr>
          <w:rFonts w:hint="eastAsia"/>
          <w:lang w:eastAsia="zh-CN"/>
        </w:rPr>
        <w:t>了</w:t>
      </w:r>
      <w:r w:rsidR="00BF698E">
        <w:rPr>
          <w:lang w:eastAsia="zh-CN"/>
        </w:rPr>
        <w:t>软件定义网络，</w:t>
      </w:r>
      <w:r w:rsidR="00566A91">
        <w:rPr>
          <w:lang w:eastAsia="zh-CN"/>
        </w:rPr>
        <w:t>且正在进行</w:t>
      </w:r>
      <w:r w:rsidR="00BF698E">
        <w:rPr>
          <w:rFonts w:hint="eastAsia"/>
          <w:lang w:eastAsia="zh-CN"/>
        </w:rPr>
        <w:t>的</w:t>
      </w:r>
      <w:r w:rsidR="00566A91">
        <w:rPr>
          <w:lang w:eastAsia="zh-CN"/>
        </w:rPr>
        <w:t>相关工作项目数不胜数：</w:t>
      </w:r>
    </w:p>
    <w:p w:rsidR="00BF0A5B" w:rsidRPr="007B0B6B" w:rsidRDefault="00BF0A5B" w:rsidP="00084E2E">
      <w:pPr>
        <w:pStyle w:val="enumlev1"/>
        <w:rPr>
          <w:lang w:eastAsia="zh-CN"/>
        </w:rPr>
      </w:pPr>
      <w:r w:rsidRPr="007B0B6B">
        <w:rPr>
          <w:lang w:eastAsia="zh-CN"/>
        </w:rPr>
        <w:t>–</w:t>
      </w:r>
      <w:r w:rsidRPr="007B0B6B">
        <w:rPr>
          <w:rFonts w:hint="eastAsia"/>
          <w:lang w:eastAsia="zh-CN"/>
        </w:rPr>
        <w:tab/>
      </w:r>
      <w:r w:rsidRPr="00A66866">
        <w:rPr>
          <w:rFonts w:hint="eastAsia"/>
          <w:lang w:val="en-US" w:eastAsia="zh-CN"/>
        </w:rPr>
        <w:t>第</w:t>
      </w:r>
      <w:r w:rsidRPr="007B0B6B">
        <w:rPr>
          <w:lang w:eastAsia="zh-CN"/>
        </w:rPr>
        <w:t>2/</w:t>
      </w:r>
      <w:r w:rsidRPr="007B0B6B">
        <w:rPr>
          <w:rFonts w:hint="eastAsia"/>
          <w:lang w:eastAsia="zh-CN"/>
        </w:rPr>
        <w:t>13</w:t>
      </w:r>
      <w:r w:rsidRPr="00A66866">
        <w:rPr>
          <w:rFonts w:hint="eastAsia"/>
          <w:lang w:val="en-US" w:eastAsia="zh-CN"/>
        </w:rPr>
        <w:t>号课题</w:t>
      </w:r>
      <w:r w:rsidRPr="007B0B6B">
        <w:rPr>
          <w:rFonts w:hint="eastAsia"/>
          <w:lang w:eastAsia="zh-CN"/>
        </w:rPr>
        <w:t>，</w:t>
      </w:r>
      <w:r w:rsidRPr="00A66866">
        <w:rPr>
          <w:rFonts w:hint="eastAsia"/>
          <w:lang w:val="en-US" w:eastAsia="zh-CN"/>
        </w:rPr>
        <w:t>包括支持</w:t>
      </w:r>
      <w:proofErr w:type="spellStart"/>
      <w:r w:rsidRPr="007B0B6B">
        <w:rPr>
          <w:rFonts w:hint="eastAsia"/>
          <w:lang w:eastAsia="zh-CN"/>
        </w:rPr>
        <w:t>IoT</w:t>
      </w:r>
      <w:proofErr w:type="spellEnd"/>
      <w:r w:rsidRPr="00A66866">
        <w:rPr>
          <w:rFonts w:hint="eastAsia"/>
          <w:lang w:val="en-US" w:eastAsia="zh-CN"/>
        </w:rPr>
        <w:t>和</w:t>
      </w:r>
      <w:r w:rsidRPr="00BF0A5B">
        <w:rPr>
          <w:rFonts w:hint="eastAsia"/>
          <w:u w:val="single"/>
          <w:lang w:val="en-US" w:eastAsia="zh-CN"/>
        </w:rPr>
        <w:t>软件定义网络</w:t>
      </w:r>
      <w:r w:rsidRPr="00A66866">
        <w:rPr>
          <w:rFonts w:hint="eastAsia"/>
          <w:lang w:val="en-US" w:eastAsia="zh-CN"/>
        </w:rPr>
        <w:t>使用在内的</w:t>
      </w:r>
      <w:r w:rsidRPr="007B0B6B">
        <w:rPr>
          <w:rFonts w:hint="eastAsia"/>
          <w:lang w:eastAsia="zh-CN"/>
        </w:rPr>
        <w:t>NGN</w:t>
      </w:r>
      <w:r w:rsidRPr="00A66866">
        <w:rPr>
          <w:rFonts w:hint="eastAsia"/>
          <w:lang w:val="en-US" w:eastAsia="zh-CN"/>
        </w:rPr>
        <w:t>演进</w:t>
      </w:r>
      <w:r w:rsidRPr="007B0B6B">
        <w:rPr>
          <w:rFonts w:hint="eastAsia"/>
          <w:lang w:eastAsia="zh-CN"/>
        </w:rPr>
        <w:t>（</w:t>
      </w:r>
      <w:r w:rsidRPr="007B0B6B">
        <w:rPr>
          <w:rFonts w:hint="eastAsia"/>
          <w:lang w:eastAsia="zh-CN"/>
        </w:rPr>
        <w:t>NGN-e</w:t>
      </w:r>
      <w:r w:rsidRPr="007B0B6B">
        <w:rPr>
          <w:rFonts w:hint="eastAsia"/>
          <w:lang w:eastAsia="zh-CN"/>
        </w:rPr>
        <w:t>）</w:t>
      </w:r>
      <w:r w:rsidR="00084E2E" w:rsidRPr="00A66866">
        <w:rPr>
          <w:rFonts w:hint="eastAsia"/>
          <w:lang w:val="en-US" w:eastAsia="zh-CN"/>
        </w:rPr>
        <w:t>的要</w:t>
      </w:r>
      <w:r w:rsidR="00084E2E">
        <w:rPr>
          <w:rFonts w:hint="eastAsia"/>
          <w:lang w:val="en-US" w:eastAsia="zh-CN"/>
        </w:rPr>
        <w:t>求</w:t>
      </w:r>
      <w:r w:rsidRPr="00A66866">
        <w:rPr>
          <w:rFonts w:hint="eastAsia"/>
          <w:lang w:val="en-US" w:eastAsia="zh-CN"/>
        </w:rPr>
        <w:t>及其</w:t>
      </w:r>
      <w:r w:rsidR="00084E2E">
        <w:rPr>
          <w:rFonts w:hint="eastAsia"/>
          <w:lang w:val="en-US" w:eastAsia="zh-CN"/>
        </w:rPr>
        <w:t>功能</w:t>
      </w:r>
    </w:p>
    <w:p w:rsidR="00BF0A5B" w:rsidRDefault="00BF0A5B" w:rsidP="00DD1E29">
      <w:pPr>
        <w:pStyle w:val="enumlev1"/>
        <w:rPr>
          <w:lang w:eastAsia="zh-CN"/>
        </w:rPr>
      </w:pPr>
      <w:r w:rsidRPr="007B0B6B">
        <w:rPr>
          <w:lang w:eastAsia="zh-CN"/>
        </w:rPr>
        <w:t>–</w:t>
      </w:r>
      <w:r w:rsidRPr="007B0B6B">
        <w:rPr>
          <w:rFonts w:hint="eastAsia"/>
          <w:lang w:eastAsia="zh-CN"/>
        </w:rPr>
        <w:tab/>
      </w:r>
      <w:r w:rsidRPr="00A66866">
        <w:rPr>
          <w:rFonts w:hint="eastAsia"/>
          <w:lang w:val="en-US" w:eastAsia="zh-CN"/>
        </w:rPr>
        <w:t>第</w:t>
      </w:r>
      <w:r w:rsidRPr="007B0B6B">
        <w:rPr>
          <w:lang w:eastAsia="zh-CN"/>
        </w:rPr>
        <w:t>3/</w:t>
      </w:r>
      <w:r w:rsidRPr="007B0B6B">
        <w:rPr>
          <w:rFonts w:hint="eastAsia"/>
          <w:lang w:eastAsia="zh-CN"/>
        </w:rPr>
        <w:t>13</w:t>
      </w:r>
      <w:r w:rsidRPr="00A66866">
        <w:rPr>
          <w:rFonts w:hint="eastAsia"/>
          <w:lang w:val="en-US" w:eastAsia="zh-CN"/>
        </w:rPr>
        <w:t>号课题</w:t>
      </w:r>
      <w:r w:rsidRPr="007B0B6B">
        <w:rPr>
          <w:rFonts w:hint="eastAsia"/>
          <w:lang w:eastAsia="zh-CN"/>
        </w:rPr>
        <w:t>，</w:t>
      </w:r>
      <w:bookmarkStart w:id="0" w:name="OLE_LINK5"/>
      <w:bookmarkStart w:id="1" w:name="OLE_LINK6"/>
      <w:bookmarkStart w:id="2" w:name="OLE_LINK11"/>
      <w:bookmarkStart w:id="3" w:name="OLE_LINK12"/>
      <w:r w:rsidRPr="00A66866">
        <w:rPr>
          <w:rFonts w:hint="eastAsia"/>
          <w:lang w:val="en-US" w:eastAsia="zh-CN"/>
        </w:rPr>
        <w:t>包括</w:t>
      </w:r>
      <w:bookmarkStart w:id="4" w:name="OLE_LINK3"/>
      <w:bookmarkStart w:id="5" w:name="OLE_LINK4"/>
      <w:r w:rsidRPr="00A66866">
        <w:rPr>
          <w:rFonts w:hint="eastAsia"/>
          <w:lang w:val="en-US" w:eastAsia="zh-CN"/>
        </w:rPr>
        <w:t>支持</w:t>
      </w:r>
      <w:proofErr w:type="spellStart"/>
      <w:r w:rsidRPr="007B0B6B">
        <w:rPr>
          <w:lang w:eastAsia="zh-CN"/>
        </w:rPr>
        <w:t>IoT</w:t>
      </w:r>
      <w:bookmarkEnd w:id="4"/>
      <w:bookmarkEnd w:id="5"/>
      <w:proofErr w:type="spellEnd"/>
      <w:r w:rsidRPr="00A66866">
        <w:rPr>
          <w:rFonts w:hint="eastAsia"/>
          <w:lang w:val="en-US" w:eastAsia="zh-CN"/>
        </w:rPr>
        <w:t>和</w:t>
      </w:r>
      <w:r w:rsidRPr="00BF0A5B">
        <w:rPr>
          <w:rFonts w:hint="eastAsia"/>
          <w:u w:val="single"/>
          <w:lang w:val="en-US" w:eastAsia="zh-CN"/>
        </w:rPr>
        <w:t>软件定义网络</w:t>
      </w:r>
      <w:r w:rsidRPr="00A66866">
        <w:rPr>
          <w:rFonts w:hint="eastAsia"/>
          <w:lang w:val="en-US" w:eastAsia="zh-CN"/>
        </w:rPr>
        <w:t>使用在内的</w:t>
      </w:r>
      <w:r w:rsidRPr="007B0B6B">
        <w:rPr>
          <w:rFonts w:hint="eastAsia"/>
          <w:lang w:eastAsia="zh-CN"/>
        </w:rPr>
        <w:t>NGN</w:t>
      </w:r>
      <w:r w:rsidRPr="00A66866">
        <w:rPr>
          <w:rFonts w:hint="eastAsia"/>
          <w:lang w:val="en-US" w:eastAsia="zh-CN"/>
        </w:rPr>
        <w:t>演进</w:t>
      </w:r>
      <w:r w:rsidRPr="007B0B6B">
        <w:rPr>
          <w:lang w:eastAsia="zh-CN"/>
        </w:rPr>
        <w:t>（</w:t>
      </w:r>
      <w:r w:rsidRPr="007B0B6B">
        <w:rPr>
          <w:lang w:eastAsia="zh-CN"/>
        </w:rPr>
        <w:t>NGN-e</w:t>
      </w:r>
      <w:r w:rsidRPr="007B0B6B">
        <w:rPr>
          <w:lang w:eastAsia="zh-CN"/>
        </w:rPr>
        <w:t>）</w:t>
      </w:r>
      <w:r w:rsidRPr="00A66866">
        <w:rPr>
          <w:rFonts w:hint="eastAsia"/>
          <w:lang w:val="en-US" w:eastAsia="zh-CN"/>
        </w:rPr>
        <w:t>的</w:t>
      </w:r>
      <w:bookmarkEnd w:id="0"/>
      <w:bookmarkEnd w:id="1"/>
      <w:r w:rsidRPr="00A66866">
        <w:rPr>
          <w:rFonts w:hint="eastAsia"/>
          <w:lang w:val="en-US" w:eastAsia="zh-CN"/>
        </w:rPr>
        <w:t>功能架构</w:t>
      </w:r>
      <w:bookmarkEnd w:id="2"/>
      <w:bookmarkEnd w:id="3"/>
    </w:p>
    <w:p w:rsidR="00BF0A5B" w:rsidRPr="007B0B6B" w:rsidRDefault="00BF0A5B" w:rsidP="00DD1E29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val="en-US" w:eastAsia="zh-CN"/>
        </w:rPr>
        <w:t>第</w:t>
      </w:r>
      <w:r w:rsidRPr="007B0B6B">
        <w:rPr>
          <w:rFonts w:hint="eastAsia"/>
          <w:lang w:eastAsia="zh-CN"/>
        </w:rPr>
        <w:t>6/13</w:t>
      </w:r>
      <w:r>
        <w:rPr>
          <w:rFonts w:hint="eastAsia"/>
          <w:lang w:val="en-US" w:eastAsia="zh-CN"/>
        </w:rPr>
        <w:t>号课题</w:t>
      </w:r>
      <w:r w:rsidRPr="007B0B6B"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实现网络服务质量</w:t>
      </w:r>
      <w:r w:rsidR="00084E2E">
        <w:rPr>
          <w:rFonts w:hint="eastAsia"/>
          <w:lang w:val="en-US" w:eastAsia="zh-CN"/>
        </w:rPr>
        <w:t>（</w:t>
      </w:r>
      <w:proofErr w:type="spellStart"/>
      <w:r w:rsidR="00084E2E">
        <w:rPr>
          <w:rFonts w:hint="eastAsia"/>
          <w:lang w:val="en-US" w:eastAsia="zh-CN"/>
        </w:rPr>
        <w:t>Q</w:t>
      </w:r>
      <w:r w:rsidR="00084E2E">
        <w:rPr>
          <w:lang w:val="en-US" w:eastAsia="zh-CN"/>
        </w:rPr>
        <w:t>oS</w:t>
      </w:r>
      <w:proofErr w:type="spellEnd"/>
      <w:r w:rsidR="00084E2E">
        <w:rPr>
          <w:rFonts w:hint="eastAsia"/>
          <w:lang w:val="en-US" w:eastAsia="zh-CN"/>
        </w:rPr>
        <w:t>）</w:t>
      </w:r>
      <w:r>
        <w:rPr>
          <w:rFonts w:hint="eastAsia"/>
          <w:lang w:val="en-US" w:eastAsia="zh-CN"/>
        </w:rPr>
        <w:t>的要求和机制</w:t>
      </w:r>
      <w:r w:rsidRPr="007B0B6B"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包括对</w:t>
      </w:r>
      <w:r w:rsidRPr="00BF0A5B">
        <w:rPr>
          <w:rFonts w:hint="eastAsia"/>
          <w:u w:val="single"/>
          <w:lang w:val="en-US" w:eastAsia="zh-CN"/>
        </w:rPr>
        <w:t>软件定义网络</w:t>
      </w:r>
      <w:r>
        <w:rPr>
          <w:rFonts w:hint="eastAsia"/>
          <w:lang w:val="en-US" w:eastAsia="zh-CN"/>
        </w:rPr>
        <w:t>的支持</w:t>
      </w:r>
      <w:r w:rsidRPr="007B0B6B">
        <w:rPr>
          <w:rFonts w:hint="eastAsia"/>
          <w:lang w:eastAsia="zh-CN"/>
        </w:rPr>
        <w:t>）</w:t>
      </w:r>
    </w:p>
    <w:p w:rsidR="00BF0A5B" w:rsidRPr="007B0B6B" w:rsidRDefault="00BF0A5B" w:rsidP="00DD1E29">
      <w:pPr>
        <w:pStyle w:val="enumlev1"/>
        <w:rPr>
          <w:lang w:eastAsia="zh-CN"/>
        </w:rPr>
      </w:pPr>
      <w:r w:rsidRPr="007B0B6B">
        <w:rPr>
          <w:lang w:eastAsia="zh-CN"/>
        </w:rPr>
        <w:lastRenderedPageBreak/>
        <w:t>–</w:t>
      </w:r>
      <w:r w:rsidRPr="007B0B6B">
        <w:rPr>
          <w:rFonts w:hint="eastAsia"/>
          <w:lang w:eastAsia="zh-CN"/>
        </w:rPr>
        <w:tab/>
      </w:r>
      <w:r w:rsidRPr="00A66866">
        <w:rPr>
          <w:rFonts w:hint="eastAsia"/>
          <w:lang w:val="en-US" w:eastAsia="zh-CN"/>
        </w:rPr>
        <w:t>第</w:t>
      </w:r>
      <w:r w:rsidRPr="007B0B6B">
        <w:rPr>
          <w:rFonts w:hint="eastAsia"/>
          <w:lang w:eastAsia="zh-CN"/>
        </w:rPr>
        <w:t>11/13</w:t>
      </w:r>
      <w:r w:rsidRPr="00A66866">
        <w:rPr>
          <w:rFonts w:hint="eastAsia"/>
          <w:lang w:val="en-US" w:eastAsia="zh-CN"/>
        </w:rPr>
        <w:t>号课题</w:t>
      </w:r>
      <w:r w:rsidRPr="007B0B6B">
        <w:rPr>
          <w:rFonts w:hint="eastAsia"/>
          <w:lang w:eastAsia="zh-CN"/>
        </w:rPr>
        <w:t>，</w:t>
      </w:r>
      <w:r w:rsidRPr="00A66866">
        <w:rPr>
          <w:rFonts w:hint="eastAsia"/>
          <w:lang w:val="en-US" w:eastAsia="zh-CN"/>
        </w:rPr>
        <w:t>包括与</w:t>
      </w:r>
      <w:r w:rsidRPr="00BF0A5B">
        <w:rPr>
          <w:rFonts w:hint="eastAsia"/>
          <w:u w:val="single"/>
          <w:lang w:val="en-US" w:eastAsia="zh-CN"/>
        </w:rPr>
        <w:t>软件定义网络</w:t>
      </w:r>
      <w:r w:rsidRPr="00A66866">
        <w:rPr>
          <w:rFonts w:hint="eastAsia"/>
          <w:lang w:val="en-US" w:eastAsia="zh-CN"/>
        </w:rPr>
        <w:t>等未来网络互通在内</w:t>
      </w:r>
      <w:r w:rsidR="00093DE9">
        <w:rPr>
          <w:rFonts w:hint="eastAsia"/>
          <w:lang w:val="en-US" w:eastAsia="zh-CN"/>
        </w:rPr>
        <w:t>的</w:t>
      </w:r>
      <w:r w:rsidRPr="00A66866">
        <w:rPr>
          <w:rFonts w:hint="eastAsia"/>
          <w:lang w:val="en-US" w:eastAsia="zh-CN"/>
        </w:rPr>
        <w:t>以用户为中心的网络和服务的演进</w:t>
      </w:r>
      <w:r w:rsidRPr="007B0B6B">
        <w:rPr>
          <w:rFonts w:hint="eastAsia"/>
          <w:lang w:eastAsia="zh-CN"/>
        </w:rPr>
        <w:t xml:space="preserve"> </w:t>
      </w:r>
    </w:p>
    <w:p w:rsidR="00BF0A5B" w:rsidRDefault="00BF0A5B" w:rsidP="00DD1E29">
      <w:pPr>
        <w:pStyle w:val="enumlev1"/>
        <w:rPr>
          <w:lang w:eastAsia="zh-CN"/>
        </w:rPr>
      </w:pPr>
      <w:r w:rsidRPr="007B0B6B">
        <w:rPr>
          <w:lang w:eastAsia="zh-CN"/>
        </w:rPr>
        <w:t>–</w:t>
      </w:r>
      <w:r w:rsidRPr="007B0B6B">
        <w:rPr>
          <w:rFonts w:hint="eastAsia"/>
          <w:lang w:eastAsia="zh-CN"/>
        </w:rPr>
        <w:tab/>
      </w:r>
      <w:r w:rsidRPr="00A66866">
        <w:rPr>
          <w:rFonts w:hint="eastAsia"/>
          <w:lang w:val="en-US" w:eastAsia="zh-CN"/>
        </w:rPr>
        <w:t>第</w:t>
      </w:r>
      <w:r w:rsidRPr="007B0B6B">
        <w:rPr>
          <w:rFonts w:hint="eastAsia"/>
          <w:lang w:eastAsia="zh-CN"/>
        </w:rPr>
        <w:t>14/13</w:t>
      </w:r>
      <w:r w:rsidRPr="00A66866">
        <w:rPr>
          <w:rFonts w:hint="eastAsia"/>
          <w:lang w:val="en-US" w:eastAsia="zh-CN"/>
        </w:rPr>
        <w:t>号课题</w:t>
      </w:r>
      <w:r w:rsidRPr="007B0B6B">
        <w:rPr>
          <w:rFonts w:hint="eastAsia"/>
          <w:lang w:eastAsia="zh-CN"/>
        </w:rPr>
        <w:t>，</w:t>
      </w:r>
      <w:r w:rsidRPr="00A66866">
        <w:rPr>
          <w:rFonts w:hint="eastAsia"/>
          <w:lang w:val="en-US" w:eastAsia="zh-CN"/>
        </w:rPr>
        <w:t>未来</w:t>
      </w:r>
      <w:r w:rsidRPr="00BF0A5B">
        <w:rPr>
          <w:rFonts w:hint="eastAsia"/>
          <w:u w:val="single"/>
          <w:lang w:val="en-US" w:eastAsia="zh-CN"/>
        </w:rPr>
        <w:t>网络的软件定义</w:t>
      </w:r>
      <w:r w:rsidRPr="00A66866">
        <w:rPr>
          <w:rFonts w:hint="eastAsia"/>
          <w:lang w:val="en-US" w:eastAsia="zh-CN"/>
        </w:rPr>
        <w:t>和服务认知</w:t>
      </w:r>
      <w:r>
        <w:rPr>
          <w:rFonts w:hint="eastAsia"/>
          <w:lang w:val="en-US" w:eastAsia="zh-CN"/>
        </w:rPr>
        <w:t>连</w:t>
      </w:r>
      <w:r w:rsidRPr="00A66866">
        <w:rPr>
          <w:rFonts w:hint="eastAsia"/>
          <w:lang w:val="en-US" w:eastAsia="zh-CN"/>
        </w:rPr>
        <w:t>网</w:t>
      </w:r>
    </w:p>
    <w:p w:rsidR="00BF0A5B" w:rsidRDefault="003E2B2F" w:rsidP="00093DE9">
      <w:pPr>
        <w:ind w:firstLineChars="200" w:firstLine="480"/>
        <w:rPr>
          <w:lang w:eastAsia="zh-CN"/>
        </w:rPr>
      </w:pPr>
      <w:r>
        <w:rPr>
          <w:lang w:eastAsia="zh-CN"/>
        </w:rPr>
        <w:t>虽然</w:t>
      </w:r>
      <w:r>
        <w:rPr>
          <w:lang w:eastAsia="zh-CN"/>
        </w:rPr>
        <w:t>ITU-T</w:t>
      </w:r>
      <w:r w:rsidR="00093DE9">
        <w:rPr>
          <w:rFonts w:hint="eastAsia"/>
          <w:lang w:eastAsia="zh-CN"/>
        </w:rPr>
        <w:t>第</w:t>
      </w:r>
      <w:r>
        <w:rPr>
          <w:lang w:eastAsia="zh-CN"/>
        </w:rPr>
        <w:t>15</w:t>
      </w:r>
      <w:r w:rsidR="00093DE9">
        <w:rPr>
          <w:rFonts w:hint="eastAsia"/>
          <w:lang w:eastAsia="zh-CN"/>
        </w:rPr>
        <w:t>、</w:t>
      </w:r>
      <w:r w:rsidR="00093DE9">
        <w:rPr>
          <w:rFonts w:hint="eastAsia"/>
          <w:lang w:eastAsia="zh-CN"/>
        </w:rPr>
        <w:t>12</w:t>
      </w:r>
      <w:r w:rsidR="00093DE9">
        <w:rPr>
          <w:rFonts w:hint="eastAsia"/>
          <w:lang w:eastAsia="zh-CN"/>
        </w:rPr>
        <w:t>和</w:t>
      </w:r>
      <w:r w:rsidR="00093DE9">
        <w:rPr>
          <w:rFonts w:hint="eastAsia"/>
          <w:lang w:eastAsia="zh-CN"/>
        </w:rPr>
        <w:t>14</w:t>
      </w:r>
      <w:r>
        <w:rPr>
          <w:lang w:eastAsia="zh-CN"/>
        </w:rPr>
        <w:t>研究组在课题标题中并未反映出软件定义网络，但他们也在进行有关软件</w:t>
      </w:r>
      <w:r w:rsidR="00093DE9">
        <w:rPr>
          <w:rFonts w:hint="eastAsia"/>
          <w:lang w:eastAsia="zh-CN"/>
        </w:rPr>
        <w:t>定义网络</w:t>
      </w:r>
      <w:r w:rsidR="00093DE9">
        <w:rPr>
          <w:lang w:eastAsia="zh-CN"/>
        </w:rPr>
        <w:t>传送的</w:t>
      </w:r>
      <w:r w:rsidR="00093DE9">
        <w:rPr>
          <w:rFonts w:hint="eastAsia"/>
          <w:lang w:eastAsia="zh-CN"/>
        </w:rPr>
        <w:t>应用</w:t>
      </w:r>
      <w:r>
        <w:rPr>
          <w:lang w:eastAsia="zh-CN"/>
        </w:rPr>
        <w:t>工作。</w:t>
      </w:r>
    </w:p>
    <w:p w:rsidR="00BF0A5B" w:rsidRDefault="00F62D0B" w:rsidP="003207B3">
      <w:pPr>
        <w:ind w:firstLineChars="200" w:firstLine="480"/>
        <w:rPr>
          <w:lang w:eastAsia="zh-CN"/>
        </w:rPr>
      </w:pPr>
      <w:r>
        <w:rPr>
          <w:lang w:eastAsia="zh-CN"/>
        </w:rPr>
        <w:t>事实上，第</w:t>
      </w:r>
      <w:r>
        <w:rPr>
          <w:lang w:eastAsia="zh-CN"/>
        </w:rPr>
        <w:t>77</w:t>
      </w:r>
      <w:r>
        <w:rPr>
          <w:lang w:eastAsia="zh-CN"/>
        </w:rPr>
        <w:t>号决议要求开展的、在该决议通过</w:t>
      </w:r>
      <w:r w:rsidR="001E583B">
        <w:rPr>
          <w:rFonts w:hint="eastAsia"/>
          <w:lang w:eastAsia="zh-CN"/>
        </w:rPr>
        <w:t>时</w:t>
      </w:r>
      <w:r w:rsidR="001E583B">
        <w:rPr>
          <w:lang w:eastAsia="zh-CN"/>
        </w:rPr>
        <w:t>未</w:t>
      </w:r>
      <w:r>
        <w:rPr>
          <w:lang w:eastAsia="zh-CN"/>
        </w:rPr>
        <w:t>在进行</w:t>
      </w:r>
      <w:r w:rsidR="001E583B">
        <w:rPr>
          <w:rFonts w:hint="eastAsia"/>
          <w:lang w:eastAsia="zh-CN"/>
        </w:rPr>
        <w:t>的</w:t>
      </w:r>
      <w:r w:rsidR="001E583B">
        <w:rPr>
          <w:lang w:eastAsia="zh-CN"/>
        </w:rPr>
        <w:t>活动</w:t>
      </w:r>
      <w:r w:rsidR="001E583B">
        <w:rPr>
          <w:rFonts w:hint="eastAsia"/>
          <w:lang w:eastAsia="zh-CN"/>
        </w:rPr>
        <w:t>是</w:t>
      </w:r>
      <w:r w:rsidR="001E583B">
        <w:rPr>
          <w:lang w:eastAsia="zh-CN"/>
        </w:rPr>
        <w:t>其责成</w:t>
      </w:r>
      <w:r w:rsidR="001E583B">
        <w:rPr>
          <w:rFonts w:hint="eastAsia"/>
          <w:lang w:eastAsia="zh-CN"/>
        </w:rPr>
        <w:t>部分</w:t>
      </w:r>
      <w:r w:rsidR="001E583B">
        <w:rPr>
          <w:lang w:eastAsia="zh-CN"/>
        </w:rPr>
        <w:t>第</w:t>
      </w:r>
      <w:r w:rsidR="001E583B">
        <w:rPr>
          <w:rFonts w:hint="eastAsia"/>
          <w:lang w:eastAsia="zh-CN"/>
        </w:rPr>
        <w:t>2</w:t>
      </w:r>
      <w:r>
        <w:rPr>
          <w:lang w:eastAsia="zh-CN"/>
        </w:rPr>
        <w:t>段</w:t>
      </w:r>
      <w:r w:rsidR="008D526E">
        <w:rPr>
          <w:lang w:eastAsia="zh-CN"/>
        </w:rPr>
        <w:t>，</w:t>
      </w:r>
      <w:r w:rsidR="001E583B">
        <w:rPr>
          <w:rFonts w:hint="eastAsia"/>
          <w:lang w:eastAsia="zh-CN"/>
        </w:rPr>
        <w:t>即</w:t>
      </w:r>
      <w:r w:rsidR="008D526E">
        <w:rPr>
          <w:lang w:eastAsia="zh-CN"/>
        </w:rPr>
        <w:t>要求</w:t>
      </w:r>
      <w:r w:rsidR="001E583B">
        <w:rPr>
          <w:rFonts w:hint="eastAsia"/>
          <w:lang w:eastAsia="zh-CN"/>
        </w:rPr>
        <w:t>主任</w:t>
      </w:r>
      <w:r w:rsidR="008D526E">
        <w:rPr>
          <w:lang w:eastAsia="zh-CN"/>
        </w:rPr>
        <w:t>在</w:t>
      </w:r>
      <w:r w:rsidR="008D526E">
        <w:rPr>
          <w:lang w:eastAsia="zh-CN"/>
        </w:rPr>
        <w:t>2013</w:t>
      </w:r>
      <w:r w:rsidR="008D526E">
        <w:rPr>
          <w:lang w:eastAsia="zh-CN"/>
        </w:rPr>
        <w:t>年组织一次讲习班。</w:t>
      </w:r>
      <w:r w:rsidR="008D526E">
        <w:rPr>
          <w:lang w:eastAsia="zh-CN"/>
        </w:rPr>
        <w:t>ITU-T</w:t>
      </w:r>
      <w:r w:rsidR="008D526E">
        <w:rPr>
          <w:lang w:eastAsia="zh-CN"/>
        </w:rPr>
        <w:t>就目前关心</w:t>
      </w:r>
      <w:r w:rsidR="003207B3">
        <w:rPr>
          <w:rFonts w:hint="eastAsia"/>
          <w:lang w:eastAsia="zh-CN"/>
        </w:rPr>
        <w:t>的</w:t>
      </w:r>
      <w:r w:rsidR="008D526E">
        <w:rPr>
          <w:lang w:eastAsia="zh-CN"/>
        </w:rPr>
        <w:t>技术议题定期组织众多讲习班，因此毫无疑问，在无需一项</w:t>
      </w:r>
      <w:r w:rsidR="008D526E">
        <w:rPr>
          <w:lang w:eastAsia="zh-CN"/>
        </w:rPr>
        <w:t>WTSA</w:t>
      </w:r>
      <w:r w:rsidR="008D526E">
        <w:rPr>
          <w:lang w:eastAsia="zh-CN"/>
        </w:rPr>
        <w:t>决议情况下完全可以组织有关软件</w:t>
      </w:r>
      <w:r w:rsidR="003207B3">
        <w:rPr>
          <w:rFonts w:hint="eastAsia"/>
          <w:lang w:eastAsia="zh-CN"/>
        </w:rPr>
        <w:t>定义网络</w:t>
      </w:r>
      <w:r w:rsidR="008D526E">
        <w:rPr>
          <w:lang w:eastAsia="zh-CN"/>
        </w:rPr>
        <w:t>的讲习班。</w:t>
      </w:r>
    </w:p>
    <w:p w:rsidR="00502B2E" w:rsidRDefault="00502B2E" w:rsidP="00DD1E2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  <w:bookmarkStart w:id="6" w:name="_GoBack"/>
      <w:bookmarkEnd w:id="6"/>
    </w:p>
    <w:p w:rsidR="00B935E0" w:rsidRDefault="006141C9" w:rsidP="00DD1E29">
      <w:pPr>
        <w:pStyle w:val="Proposal"/>
        <w:rPr>
          <w:lang w:eastAsia="zh-CN"/>
        </w:rPr>
      </w:pPr>
      <w:r>
        <w:rPr>
          <w:lang w:eastAsia="zh-CN"/>
        </w:rPr>
        <w:lastRenderedPageBreak/>
        <w:t>SUP</w:t>
      </w:r>
      <w:r>
        <w:rPr>
          <w:lang w:eastAsia="zh-CN"/>
        </w:rPr>
        <w:tab/>
        <w:t>USA/48A2/1</w:t>
      </w:r>
    </w:p>
    <w:p w:rsidR="002F3272" w:rsidRPr="002868C2" w:rsidRDefault="006141C9" w:rsidP="00DD1E29">
      <w:pPr>
        <w:pStyle w:val="ResNo"/>
        <w:rPr>
          <w:lang w:eastAsia="zh-CN"/>
        </w:rPr>
      </w:pPr>
      <w:bookmarkStart w:id="7" w:name="_Toc348252510"/>
      <w:r w:rsidRPr="00C52866">
        <w:rPr>
          <w:rStyle w:val="href"/>
          <w:rFonts w:hint="eastAsia"/>
        </w:rPr>
        <w:t>第</w:t>
      </w:r>
      <w:r w:rsidRPr="00C52866">
        <w:rPr>
          <w:rStyle w:val="href"/>
          <w:rFonts w:hint="eastAsia"/>
        </w:rPr>
        <w:t>77</w:t>
      </w:r>
      <w:r w:rsidRPr="00C52866">
        <w:rPr>
          <w:rStyle w:val="href"/>
          <w:rFonts w:hint="eastAsia"/>
        </w:rPr>
        <w:t>号决议</w:t>
      </w:r>
      <w:r w:rsidRPr="002868C2">
        <w:rPr>
          <w:rFonts w:hint="eastAsia"/>
          <w:lang w:eastAsia="zh-CN"/>
        </w:rPr>
        <w:t>（</w:t>
      </w:r>
      <w:r w:rsidRPr="002868C2">
        <w:rPr>
          <w:rFonts w:hint="eastAsia"/>
          <w:lang w:eastAsia="zh-CN"/>
        </w:rPr>
        <w:t>2012</w:t>
      </w:r>
      <w:r w:rsidRPr="002868C2">
        <w:rPr>
          <w:rFonts w:hint="eastAsia"/>
          <w:lang w:eastAsia="zh-CN"/>
        </w:rPr>
        <w:t>年，迪拜）</w:t>
      </w:r>
      <w:bookmarkEnd w:id="7"/>
    </w:p>
    <w:p w:rsidR="002F3272" w:rsidRPr="002868C2" w:rsidRDefault="006141C9" w:rsidP="00DD1E29">
      <w:pPr>
        <w:pStyle w:val="Restitle"/>
        <w:rPr>
          <w:lang w:eastAsia="zh-CN"/>
        </w:rPr>
      </w:pPr>
      <w:bookmarkStart w:id="8" w:name="_Toc348252511"/>
      <w:r>
        <w:rPr>
          <w:rFonts w:hint="eastAsia"/>
          <w:lang w:eastAsia="zh-CN"/>
        </w:rPr>
        <w:t>国际电联电信标准化部门开展的</w:t>
      </w:r>
      <w:r>
        <w:rPr>
          <w:lang w:eastAsia="zh-CN"/>
        </w:rPr>
        <w:br/>
      </w:r>
      <w:r>
        <w:rPr>
          <w:rFonts w:hint="eastAsia"/>
          <w:lang w:eastAsia="zh-CN"/>
        </w:rPr>
        <w:t>软件定义网络</w:t>
      </w:r>
      <w:r w:rsidRPr="002868C2">
        <w:rPr>
          <w:rFonts w:hint="eastAsia"/>
          <w:lang w:eastAsia="zh-CN"/>
        </w:rPr>
        <w:t>标准化工作</w:t>
      </w:r>
      <w:bookmarkEnd w:id="8"/>
    </w:p>
    <w:p w:rsidR="002F3272" w:rsidRPr="0062672F" w:rsidRDefault="006141C9" w:rsidP="00DD1E29">
      <w:pPr>
        <w:pStyle w:val="Resref"/>
        <w:rPr>
          <w:lang w:eastAsia="zh-CN"/>
        </w:rPr>
      </w:pPr>
      <w:r w:rsidRPr="0062672F">
        <w:rPr>
          <w:rFonts w:hint="eastAsia"/>
          <w:lang w:eastAsia="zh-CN"/>
        </w:rPr>
        <w:t>（</w:t>
      </w:r>
      <w:r w:rsidRPr="0062672F">
        <w:rPr>
          <w:lang w:eastAsia="zh-CN"/>
        </w:rPr>
        <w:t>20</w:t>
      </w:r>
      <w:r w:rsidRPr="0062672F">
        <w:rPr>
          <w:lang w:eastAsia="ko-KR"/>
        </w:rPr>
        <w:t>12</w:t>
      </w:r>
      <w:r w:rsidRPr="0062672F">
        <w:rPr>
          <w:rFonts w:hint="eastAsia"/>
          <w:lang w:eastAsia="zh-CN"/>
        </w:rPr>
        <w:t>年，迪拜）</w:t>
      </w:r>
    </w:p>
    <w:p w:rsidR="002F3272" w:rsidRPr="002868C2" w:rsidRDefault="006141C9" w:rsidP="00DD1E29">
      <w:pPr>
        <w:pStyle w:val="Normalaftertitle0"/>
        <w:rPr>
          <w:szCs w:val="24"/>
          <w:rtl/>
        </w:rPr>
      </w:pPr>
      <w:r w:rsidRPr="002868C2">
        <w:rPr>
          <w:rFonts w:hint="eastAsia"/>
          <w:lang w:eastAsia="zh-CN"/>
        </w:rPr>
        <w:t>世界电信标准化全会（</w:t>
      </w:r>
      <w:r w:rsidRPr="002868C2">
        <w:rPr>
          <w:rFonts w:hint="eastAsia"/>
          <w:lang w:eastAsia="zh-CN"/>
        </w:rPr>
        <w:t>2012</w:t>
      </w:r>
      <w:r w:rsidRPr="002868C2">
        <w:rPr>
          <w:rFonts w:hint="eastAsia"/>
          <w:lang w:eastAsia="zh-CN"/>
        </w:rPr>
        <w:t>年，迪拜），</w:t>
      </w:r>
    </w:p>
    <w:p w:rsidR="00B935E0" w:rsidRDefault="006141C9" w:rsidP="00DD1E2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 w:rsidR="00EE0A85">
        <w:rPr>
          <w:rFonts w:hint="eastAsia"/>
          <w:lang w:eastAsia="zh-CN"/>
        </w:rPr>
        <w:t>见</w:t>
      </w:r>
      <w:r w:rsidR="008035E6">
        <w:rPr>
          <w:lang w:eastAsia="zh-CN"/>
        </w:rPr>
        <w:t>本文件摘要和提案部分。</w:t>
      </w:r>
    </w:p>
    <w:p w:rsidR="00DD1E29" w:rsidRDefault="00DD1E29" w:rsidP="006C7C3D">
      <w:pPr>
        <w:rPr>
          <w:lang w:eastAsia="zh-CN"/>
        </w:rPr>
      </w:pPr>
    </w:p>
    <w:p w:rsidR="00DD1E29" w:rsidRDefault="00DD1E29" w:rsidP="00DD1E29">
      <w:pPr>
        <w:jc w:val="center"/>
      </w:pPr>
      <w:r>
        <w:t>______________</w:t>
      </w:r>
    </w:p>
    <w:sectPr w:rsidR="00DD1E29">
      <w:headerReference w:type="default" r:id="rId11"/>
      <w:footerReference w:type="default" r:id="rId12"/>
      <w:footerReference w:type="first" r:id="rId13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C4C" w:rsidRDefault="00246C4C">
      <w:r>
        <w:separator/>
      </w:r>
    </w:p>
  </w:endnote>
  <w:endnote w:type="continuationSeparator" w:id="0">
    <w:p w:rsidR="00246C4C" w:rsidRDefault="00246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581E6D" w:rsidRDefault="00581E6D" w:rsidP="00581E6D">
    <w:pPr>
      <w:pStyle w:val="Footer"/>
      <w:rPr>
        <w:lang w:val="fr-CH"/>
      </w:rPr>
    </w:pPr>
    <w:r w:rsidRPr="00581E6D">
      <w:rPr>
        <w:lang w:val="fr-CH"/>
      </w:rPr>
      <w:t>ITU-T\CONF-T\WTSA16\000\048ADD2</w:t>
    </w:r>
    <w:r>
      <w:rPr>
        <w:lang w:val="fr-CH"/>
      </w:rPr>
      <w:t>C</w:t>
    </w:r>
    <w:r w:rsidRPr="00581E6D">
      <w:rPr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8CA" w:rsidRPr="00581E6D" w:rsidRDefault="00581E6D" w:rsidP="00581E6D">
    <w:pPr>
      <w:pStyle w:val="Footer"/>
      <w:rPr>
        <w:lang w:val="fr-CH"/>
      </w:rPr>
    </w:pPr>
    <w:r w:rsidRPr="00581E6D">
      <w:rPr>
        <w:lang w:val="fr-CH"/>
      </w:rPr>
      <w:t>ITU-T\CONF-T\WTSA16\000\048ADD2C.DOC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C4C" w:rsidRDefault="00246C4C">
      <w:r>
        <w:t>____________________</w:t>
      </w:r>
    </w:p>
  </w:footnote>
  <w:footnote w:type="continuationSeparator" w:id="0">
    <w:p w:rsidR="00246C4C" w:rsidRDefault="00246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81E6D">
      <w:rPr>
        <w:rStyle w:val="PageNumber"/>
        <w:noProof/>
      </w:rPr>
      <w:t>3</w:t>
    </w:r>
    <w:r>
      <w:rPr>
        <w:rStyle w:val="PageNumber"/>
      </w:rPr>
      <w:fldChar w:fldCharType="end"/>
    </w:r>
  </w:p>
  <w:p w:rsidR="00B851D4" w:rsidRPr="000A3B30" w:rsidRDefault="00502B2E" w:rsidP="000A3B30">
    <w:pPr>
      <w:pStyle w:val="Header"/>
      <w:rPr>
        <w:lang w:val="en-US"/>
      </w:rPr>
    </w:pPr>
    <w:r>
      <w:t>WTSA16/48(Add.2)-C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0503F"/>
    <w:multiLevelType w:val="hybridMultilevel"/>
    <w:tmpl w:val="B94E672C"/>
    <w:lvl w:ilvl="0" w:tplc="FF10D03A">
      <w:start w:val="8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60"/>
    <w:rsid w:val="0001097C"/>
    <w:rsid w:val="000174B1"/>
    <w:rsid w:val="000264C2"/>
    <w:rsid w:val="000273B7"/>
    <w:rsid w:val="00031E6B"/>
    <w:rsid w:val="00037C90"/>
    <w:rsid w:val="00081F9B"/>
    <w:rsid w:val="00084E2E"/>
    <w:rsid w:val="0009208B"/>
    <w:rsid w:val="00093DE9"/>
    <w:rsid w:val="000A3B30"/>
    <w:rsid w:val="000C09BA"/>
    <w:rsid w:val="000C1F1E"/>
    <w:rsid w:val="000C6AA7"/>
    <w:rsid w:val="000E26F6"/>
    <w:rsid w:val="00123B64"/>
    <w:rsid w:val="00166859"/>
    <w:rsid w:val="001765EC"/>
    <w:rsid w:val="001853E8"/>
    <w:rsid w:val="001B6360"/>
    <w:rsid w:val="001E583B"/>
    <w:rsid w:val="001F4EA6"/>
    <w:rsid w:val="00214959"/>
    <w:rsid w:val="00231452"/>
    <w:rsid w:val="00246C4C"/>
    <w:rsid w:val="002751F4"/>
    <w:rsid w:val="0028063B"/>
    <w:rsid w:val="002A4C9C"/>
    <w:rsid w:val="002B509B"/>
    <w:rsid w:val="002D162B"/>
    <w:rsid w:val="002D625E"/>
    <w:rsid w:val="002E2A59"/>
    <w:rsid w:val="00305254"/>
    <w:rsid w:val="003169D2"/>
    <w:rsid w:val="003207B3"/>
    <w:rsid w:val="003468CA"/>
    <w:rsid w:val="003556C0"/>
    <w:rsid w:val="00372FC2"/>
    <w:rsid w:val="003A69EA"/>
    <w:rsid w:val="003B4BEF"/>
    <w:rsid w:val="003C6B45"/>
    <w:rsid w:val="003E2B2F"/>
    <w:rsid w:val="003F0C01"/>
    <w:rsid w:val="00400909"/>
    <w:rsid w:val="0041282E"/>
    <w:rsid w:val="004326AA"/>
    <w:rsid w:val="00437869"/>
    <w:rsid w:val="00465A34"/>
    <w:rsid w:val="004C4554"/>
    <w:rsid w:val="004D04A4"/>
    <w:rsid w:val="004D2DEC"/>
    <w:rsid w:val="004F2BE6"/>
    <w:rsid w:val="00502B2E"/>
    <w:rsid w:val="00524E4B"/>
    <w:rsid w:val="00527E8A"/>
    <w:rsid w:val="00534930"/>
    <w:rsid w:val="00536193"/>
    <w:rsid w:val="00542E85"/>
    <w:rsid w:val="005545B5"/>
    <w:rsid w:val="00555D58"/>
    <w:rsid w:val="00562479"/>
    <w:rsid w:val="00566A91"/>
    <w:rsid w:val="00576849"/>
    <w:rsid w:val="00581E6D"/>
    <w:rsid w:val="005A0ACB"/>
    <w:rsid w:val="005C7B12"/>
    <w:rsid w:val="005E7FD8"/>
    <w:rsid w:val="00611DCC"/>
    <w:rsid w:val="006141C9"/>
    <w:rsid w:val="00622560"/>
    <w:rsid w:val="00627E80"/>
    <w:rsid w:val="00637760"/>
    <w:rsid w:val="00644391"/>
    <w:rsid w:val="00647712"/>
    <w:rsid w:val="00655261"/>
    <w:rsid w:val="006606B5"/>
    <w:rsid w:val="00662E12"/>
    <w:rsid w:val="00691142"/>
    <w:rsid w:val="006B6525"/>
    <w:rsid w:val="006B67CE"/>
    <w:rsid w:val="006C38ED"/>
    <w:rsid w:val="006C7C3D"/>
    <w:rsid w:val="006E6182"/>
    <w:rsid w:val="006F3C60"/>
    <w:rsid w:val="006F409E"/>
    <w:rsid w:val="00707454"/>
    <w:rsid w:val="00736415"/>
    <w:rsid w:val="007516E9"/>
    <w:rsid w:val="00770D2A"/>
    <w:rsid w:val="00775B30"/>
    <w:rsid w:val="00775B71"/>
    <w:rsid w:val="007864F6"/>
    <w:rsid w:val="007B7C4B"/>
    <w:rsid w:val="007F0FC5"/>
    <w:rsid w:val="007F1339"/>
    <w:rsid w:val="007F5C36"/>
    <w:rsid w:val="008035E6"/>
    <w:rsid w:val="008047DB"/>
    <w:rsid w:val="008129A9"/>
    <w:rsid w:val="00820712"/>
    <w:rsid w:val="008221A4"/>
    <w:rsid w:val="0082361D"/>
    <w:rsid w:val="00824BD6"/>
    <w:rsid w:val="0083672D"/>
    <w:rsid w:val="00844734"/>
    <w:rsid w:val="008456A6"/>
    <w:rsid w:val="0085170D"/>
    <w:rsid w:val="00857FA1"/>
    <w:rsid w:val="00865DFB"/>
    <w:rsid w:val="008A7416"/>
    <w:rsid w:val="008B6852"/>
    <w:rsid w:val="008C26FF"/>
    <w:rsid w:val="008D1D14"/>
    <w:rsid w:val="008D526E"/>
    <w:rsid w:val="008E1785"/>
    <w:rsid w:val="008E7127"/>
    <w:rsid w:val="008E7C8E"/>
    <w:rsid w:val="00912959"/>
    <w:rsid w:val="0092075B"/>
    <w:rsid w:val="009657F9"/>
    <w:rsid w:val="009759FE"/>
    <w:rsid w:val="00991F11"/>
    <w:rsid w:val="0099525B"/>
    <w:rsid w:val="009B0EDD"/>
    <w:rsid w:val="009C72B7"/>
    <w:rsid w:val="009D164C"/>
    <w:rsid w:val="009D21FE"/>
    <w:rsid w:val="00A0052C"/>
    <w:rsid w:val="00A06370"/>
    <w:rsid w:val="00A12ECB"/>
    <w:rsid w:val="00A16B3A"/>
    <w:rsid w:val="00A31B14"/>
    <w:rsid w:val="00A323DC"/>
    <w:rsid w:val="00A77BFA"/>
    <w:rsid w:val="00A80240"/>
    <w:rsid w:val="00A815BE"/>
    <w:rsid w:val="00AA5DA1"/>
    <w:rsid w:val="00AB19A0"/>
    <w:rsid w:val="00AB7F81"/>
    <w:rsid w:val="00AE369F"/>
    <w:rsid w:val="00AF1D1C"/>
    <w:rsid w:val="00B026CB"/>
    <w:rsid w:val="00B637AD"/>
    <w:rsid w:val="00B67B69"/>
    <w:rsid w:val="00B851D4"/>
    <w:rsid w:val="00B868FC"/>
    <w:rsid w:val="00B92F68"/>
    <w:rsid w:val="00B935E0"/>
    <w:rsid w:val="00B95072"/>
    <w:rsid w:val="00BB26CD"/>
    <w:rsid w:val="00BD44B7"/>
    <w:rsid w:val="00BF0A5B"/>
    <w:rsid w:val="00BF698E"/>
    <w:rsid w:val="00C07239"/>
    <w:rsid w:val="00C364B1"/>
    <w:rsid w:val="00C4706B"/>
    <w:rsid w:val="00C47D87"/>
    <w:rsid w:val="00C627F9"/>
    <w:rsid w:val="00C6584D"/>
    <w:rsid w:val="00C929E0"/>
    <w:rsid w:val="00CB4E5A"/>
    <w:rsid w:val="00CC73D7"/>
    <w:rsid w:val="00CF0AD7"/>
    <w:rsid w:val="00CF0BE1"/>
    <w:rsid w:val="00CF25B1"/>
    <w:rsid w:val="00CF5665"/>
    <w:rsid w:val="00D061C5"/>
    <w:rsid w:val="00D52A14"/>
    <w:rsid w:val="00D74599"/>
    <w:rsid w:val="00D90575"/>
    <w:rsid w:val="00DA0469"/>
    <w:rsid w:val="00DD13B7"/>
    <w:rsid w:val="00DD1E29"/>
    <w:rsid w:val="00DF3B0C"/>
    <w:rsid w:val="00E148F2"/>
    <w:rsid w:val="00E14984"/>
    <w:rsid w:val="00E22A25"/>
    <w:rsid w:val="00E2414B"/>
    <w:rsid w:val="00E249E0"/>
    <w:rsid w:val="00E4252D"/>
    <w:rsid w:val="00E560F1"/>
    <w:rsid w:val="00E9167E"/>
    <w:rsid w:val="00E92319"/>
    <w:rsid w:val="00EE0A85"/>
    <w:rsid w:val="00F469EB"/>
    <w:rsid w:val="00F532F9"/>
    <w:rsid w:val="00F62D0B"/>
    <w:rsid w:val="00F65C1D"/>
    <w:rsid w:val="00F66B87"/>
    <w:rsid w:val="00F837F4"/>
    <w:rsid w:val="00FC59C4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8FD467A1-A17C-4296-9F08-0605D7E60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Normal"/>
    <w:next w:val="Chaptitle"/>
    <w:rsid w:val="00D90575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D90575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sNo"/>
    <w:next w:val="Questiontitle"/>
    <w:rsid w:val="00123B64"/>
    <w:rPr>
      <w:caps/>
    </w:rPr>
  </w:style>
  <w:style w:type="paragraph" w:customStyle="1" w:styleId="RecNo">
    <w:name w:val="Rec_No"/>
    <w:basedOn w:val="Normal"/>
    <w:next w:val="Rectitle"/>
    <w:rsid w:val="006F409E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6F409E"/>
    <w:pPr>
      <w:spacing w:before="240"/>
      <w:jc w:val="center"/>
    </w:pPr>
    <w:rPr>
      <w:bCs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6F409E"/>
    <w:pPr>
      <w:spacing w:before="120"/>
    </w:pPr>
    <w:rPr>
      <w:rFonts w:ascii="Times New Roman" w:hAnsi="Times New Roman" w:cs="Times New Roman"/>
      <w:bCs w:val="0"/>
      <w:i/>
      <w:caps/>
      <w:sz w:val="24"/>
    </w:rPr>
  </w:style>
  <w:style w:type="paragraph" w:customStyle="1" w:styleId="Recdate">
    <w:name w:val="Rec_date"/>
    <w:basedOn w:val="Recref"/>
    <w:next w:val="Normalaftertitle0"/>
    <w:rsid w:val="00707454"/>
    <w:rPr>
      <w:rFonts w:ascii="Times New Roman Bold" w:eastAsia="STKaiti" w:hAnsi="Times New Roman Bold" w:cs="Times New Roman Bold"/>
      <w:bCs/>
      <w:caps w:val="0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D061C5"/>
    <w:rPr>
      <w:rFonts w:eastAsia="STKaiti"/>
      <w:b w:val="0"/>
      <w:i w:val="0"/>
      <w:caps w:val="0"/>
      <w:sz w:val="22"/>
    </w:r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E9167E"/>
    <w:pPr>
      <w:keepNext/>
      <w:spacing w:before="160"/>
    </w:pPr>
    <w:rPr>
      <w:rFonts w:ascii="Times New Roman Bold" w:hAnsi="Times New Roman Bold" w:cs="Times New Roman Bold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Restitle"/>
    <w:link w:val="ResNoChar"/>
    <w:rsid w:val="00D061C5"/>
    <w:pPr>
      <w:jc w:val="center"/>
    </w:pPr>
    <w:rPr>
      <w:rFonts w:ascii="Times New Roman" w:hAnsi="Times New Roman" w:cs="Times New Roman"/>
      <w:b w:val="0"/>
      <w:bCs/>
    </w:rPr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611DCC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Part1">
    <w:name w:val="Part_1"/>
    <w:basedOn w:val="Normal"/>
    <w:next w:val="Normalaftertitle0"/>
    <w:qFormat/>
    <w:rsid w:val="00D90575"/>
  </w:style>
  <w:style w:type="paragraph" w:customStyle="1" w:styleId="Normalend">
    <w:name w:val="Normal_end"/>
    <w:basedOn w:val="Normal"/>
    <w:qFormat/>
    <w:rsid w:val="00C07239"/>
  </w:style>
  <w:style w:type="paragraph" w:customStyle="1" w:styleId="Volumetitle">
    <w:name w:val="Volume_title"/>
    <w:basedOn w:val="Normal"/>
    <w:qFormat/>
    <w:rsid w:val="00D90575"/>
  </w:style>
  <w:style w:type="character" w:customStyle="1" w:styleId="FooterChar">
    <w:name w:val="Footer Char"/>
    <w:basedOn w:val="DefaultParagraphFont"/>
    <w:link w:val="Footer"/>
    <w:rsid w:val="003468CA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759FE"/>
    <w:rPr>
      <w:color w:val="0000FF" w:themeColor="hyperlink"/>
      <w:u w:val="single"/>
    </w:rPr>
  </w:style>
  <w:style w:type="paragraph" w:customStyle="1" w:styleId="Opinionref">
    <w:name w:val="Opinion_ref"/>
    <w:basedOn w:val="Resref"/>
    <w:next w:val="Normalaftertitle0"/>
    <w:qFormat/>
    <w:rsid w:val="000A3B30"/>
    <w:pPr>
      <w:spacing w:before="160"/>
    </w:pPr>
  </w:style>
  <w:style w:type="paragraph" w:customStyle="1" w:styleId="Opiniontitle">
    <w:name w:val="Opinion_title"/>
    <w:basedOn w:val="Restitle"/>
    <w:next w:val="Opinionref"/>
    <w:qFormat/>
    <w:rsid w:val="000A3B30"/>
    <w:pPr>
      <w:spacing w:before="360"/>
    </w:pPr>
    <w:rPr>
      <w:rFonts w:ascii="Times New Roman" w:hAnsi="Times New Roman"/>
    </w:rPr>
  </w:style>
  <w:style w:type="paragraph" w:customStyle="1" w:styleId="OpinionNo">
    <w:name w:val="Opinion_No"/>
    <w:basedOn w:val="ResNo"/>
    <w:next w:val="Opiniontitle"/>
    <w:qFormat/>
    <w:rsid w:val="000A3B30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E9167E"/>
    <w:rPr>
      <w:bCs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D061C5"/>
    <w:rPr>
      <w:rFonts w:ascii="Times New Roman" w:hAnsi="Times New Roman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hAnsi="Times New Roman"/>
      <w:bCs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F469E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9EB"/>
    <w:rPr>
      <w:rFonts w:ascii="Segoe UI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231452"/>
    <w:rPr>
      <w:color w:val="808080"/>
    </w:rPr>
  </w:style>
  <w:style w:type="paragraph" w:customStyle="1" w:styleId="AnnexNotitle">
    <w:name w:val="Annex_No &amp; title"/>
    <w:basedOn w:val="Normal"/>
    <w:next w:val="Normalaftertitle"/>
    <w:link w:val="AnnexNotitleChar"/>
    <w:rsid w:val="00BF0A5B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BF0A5B"/>
    <w:rPr>
      <w:rFonts w:ascii="Times New Roman" w:hAnsi="Times New Roman"/>
      <w:b/>
      <w:sz w:val="28"/>
      <w:lang w:val="fr-FR" w:eastAsia="en-US"/>
    </w:rPr>
  </w:style>
  <w:style w:type="character" w:customStyle="1" w:styleId="enumlev1Char">
    <w:name w:val="enumlev1 Char"/>
    <w:basedOn w:val="DefaultParagraphFont"/>
    <w:link w:val="enumlev1"/>
    <w:locked/>
    <w:rsid w:val="00BF0A5B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adee0cc-96f0-4bf2-b10f-db104f9a5969">Documents Proposals Manager (DPM)</DPM_x0020_Author>
    <DPM_x0020_File_x0020_name xmlns="4adee0cc-96f0-4bf2-b10f-db104f9a5969">T13-WTSA.16-C-0048!A2!MSW-C</DPM_x0020_File_x0020_name>
    <DPM_x0020_Version xmlns="4adee0cc-96f0-4bf2-b10f-db104f9a5969">DPM_v2016.9.13.3_prod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adee0cc-96f0-4bf2-b10f-db104f9a5969" targetNamespace="http://schemas.microsoft.com/office/2006/metadata/properties" ma:root="true" ma:fieldsID="d41af5c836d734370eb92e7ee5f83852" ns2:_="" ns3:_="">
    <xsd:import namespace="996b2e75-67fd-4955-a3b0-5ab9934cb50b"/>
    <xsd:import namespace="4adee0cc-96f0-4bf2-b10f-db104f9a596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ee0cc-96f0-4bf2-b10f-db104f9a596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996b2e75-67fd-4955-a3b0-5ab9934cb50b"/>
    <ds:schemaRef ds:uri="http://schemas.microsoft.com/office/infopath/2007/PartnerControls"/>
    <ds:schemaRef ds:uri="4adee0cc-96f0-4bf2-b10f-db104f9a5969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adee0cc-96f0-4bf2-b10f-db104f9a59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859</Words>
  <Characters>329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T13-WTSA.16-C-0048!A2!MSW-C</vt:lpstr>
    </vt:vector>
  </TitlesOfParts>
  <Manager>General Secretariat - Pool</Manager>
  <Company>International Telecommunication Union (ITU)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T13-WTSA.16-C-0048!A2!MSW-C</dc:title>
  <dc:subject>World Telecommunication Standardization Assembly</dc:subject>
  <dc:creator>Documents Proposals Manager (DPM)</dc:creator>
  <cp:keywords>DPM_v2016.9.13.3_prod</cp:keywords>
  <dc:description>Template used by DPM and CPI for the WTSA-16</dc:description>
  <cp:lastModifiedBy>Clark, Robert</cp:lastModifiedBy>
  <cp:revision>31</cp:revision>
  <cp:lastPrinted>2016-09-16T12:15:00Z</cp:lastPrinted>
  <dcterms:created xsi:type="dcterms:W3CDTF">2016-09-16T09:17:00Z</dcterms:created>
  <dcterms:modified xsi:type="dcterms:W3CDTF">2016-09-21T08:50:00Z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