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48</w:t>
            </w:r>
            <w:r w:rsidR="00C8767C">
              <w:rPr>
                <w:rFonts w:ascii="Verdana" w:hAnsi="Verdana"/>
                <w:b/>
                <w:sz w:val="20"/>
              </w:rPr>
              <w:t xml:space="preserve"> (</w:t>
            </w:r>
            <w:r>
              <w:rPr>
                <w:rFonts w:ascii="Verdana" w:hAnsi="Verdana"/>
                <w:b/>
                <w:sz w:val="20"/>
              </w:rPr>
              <w:t>Add.15)</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t>美利坚合众国</w:t>
            </w:r>
          </w:p>
        </w:tc>
      </w:tr>
      <w:tr w:rsidR="000A3B30" w:rsidTr="00E2414B">
        <w:trPr>
          <w:cantSplit/>
        </w:trPr>
        <w:tc>
          <w:tcPr>
            <w:tcW w:w="9811" w:type="dxa"/>
            <w:gridSpan w:val="3"/>
            <w:hideMark/>
          </w:tcPr>
          <w:p w:rsidR="000A3B30" w:rsidRPr="00400909" w:rsidRDefault="007F26F5" w:rsidP="007F26F5">
            <w:pPr>
              <w:pStyle w:val="Title1"/>
              <w:rPr>
                <w:rFonts w:ascii="Verdana" w:hAnsi="Verdana"/>
                <w:lang w:eastAsia="zh-CN"/>
              </w:rPr>
            </w:pPr>
            <w:r>
              <w:rPr>
                <w:rFonts w:hint="eastAsia"/>
                <w:lang w:eastAsia="zh-CN"/>
              </w:rPr>
              <w:t>有关</w:t>
            </w:r>
            <w:r w:rsidR="000A3B30" w:rsidRPr="000273B7">
              <w:rPr>
                <w:lang w:eastAsia="zh-CN"/>
              </w:rPr>
              <w:t>ITU-T</w:t>
            </w:r>
            <w:r>
              <w:rPr>
                <w:rFonts w:hint="eastAsia"/>
                <w:lang w:eastAsia="zh-CN"/>
              </w:rPr>
              <w:t>第</w:t>
            </w:r>
            <w:r>
              <w:rPr>
                <w:rFonts w:hint="eastAsia"/>
                <w:lang w:eastAsia="zh-CN"/>
              </w:rPr>
              <w:t>20</w:t>
            </w:r>
            <w:r>
              <w:rPr>
                <w:rFonts w:hint="eastAsia"/>
                <w:lang w:eastAsia="zh-CN"/>
              </w:rPr>
              <w:t>研究</w:t>
            </w:r>
            <w:r>
              <w:rPr>
                <w:lang w:eastAsia="zh-CN"/>
              </w:rPr>
              <w:t>组未来</w:t>
            </w:r>
            <w:r>
              <w:rPr>
                <w:rFonts w:hint="eastAsia"/>
                <w:lang w:eastAsia="zh-CN"/>
              </w:rPr>
              <w:t>工</w:t>
            </w:r>
            <w:r>
              <w:rPr>
                <w:lang w:eastAsia="zh-CN"/>
              </w:rPr>
              <w:t>作问题的观点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5A56B6">
            <w:pPr>
              <w:spacing w:line="480" w:lineRule="auto"/>
            </w:pPr>
            <w:r w:rsidRPr="001051B1">
              <w:rPr>
                <w:rFonts w:hint="eastAsia"/>
                <w:b/>
                <w:bCs/>
              </w:rPr>
              <w:t>摘要</w:t>
            </w:r>
            <w:r w:rsidRPr="008F7104">
              <w:rPr>
                <w:b/>
                <w:bCs/>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7F26F5" w:rsidRDefault="007F26F5" w:rsidP="00C8767C">
                <w:pPr>
                  <w:rPr>
                    <w:rFonts w:asciiTheme="majorBidi" w:hAnsiTheme="majorBidi" w:cstheme="majorBidi"/>
                    <w:lang w:eastAsia="zh-CN"/>
                  </w:rPr>
                </w:pPr>
                <w:r w:rsidRPr="00C8767C">
                  <w:rPr>
                    <w:color w:val="000000" w:themeColor="text1"/>
                    <w:lang w:val="en-US" w:eastAsia="zh-CN"/>
                  </w:rPr>
                  <w:t>美国通过本文稿就第</w:t>
                </w:r>
                <w:r w:rsidRPr="00C8767C">
                  <w:rPr>
                    <w:color w:val="000000" w:themeColor="text1"/>
                    <w:lang w:val="en-US" w:eastAsia="zh-CN"/>
                  </w:rPr>
                  <w:t>20</w:t>
                </w:r>
                <w:r w:rsidRPr="00C8767C">
                  <w:rPr>
                    <w:color w:val="000000" w:themeColor="text1"/>
                    <w:lang w:val="en-US" w:eastAsia="zh-CN"/>
                  </w:rPr>
                  <w:t>研究组（</w:t>
                </w:r>
                <w:r w:rsidRPr="00C8767C">
                  <w:rPr>
                    <w:color w:val="000000" w:themeColor="text1"/>
                    <w:lang w:val="en-US" w:eastAsia="zh-CN"/>
                  </w:rPr>
                  <w:t>SG20</w:t>
                </w:r>
                <w:r w:rsidRPr="00C8767C">
                  <w:rPr>
                    <w:color w:val="000000" w:themeColor="text1"/>
                    <w:lang w:val="en-US" w:eastAsia="zh-CN"/>
                  </w:rPr>
                  <w:t>）职责范围和工作项目的某些问题提出了自己的观点。我们提出这些观点主要是对</w:t>
                </w:r>
                <w:r w:rsidRPr="00C8767C">
                  <w:rPr>
                    <w:color w:val="000000" w:themeColor="text1"/>
                    <w:lang w:val="en-US" w:eastAsia="zh-CN"/>
                  </w:rPr>
                  <w:t>ITU-T</w:t>
                </w:r>
                <w:r w:rsidRPr="00C8767C">
                  <w:rPr>
                    <w:color w:val="000000" w:themeColor="text1"/>
                    <w:lang w:val="en-US" w:eastAsia="zh-CN"/>
                  </w:rPr>
                  <w:t>第</w:t>
                </w:r>
                <w:r w:rsidRPr="00C8767C">
                  <w:rPr>
                    <w:color w:val="000000" w:themeColor="text1"/>
                    <w:lang w:val="en-US" w:eastAsia="zh-CN"/>
                  </w:rPr>
                  <w:t>20</w:t>
                </w:r>
                <w:r w:rsidRPr="00C8767C">
                  <w:rPr>
                    <w:color w:val="000000" w:themeColor="text1"/>
                    <w:lang w:val="en-US" w:eastAsia="zh-CN"/>
                  </w:rPr>
                  <w:t>研究组向世界电信标准化全会（</w:t>
                </w:r>
                <w:r w:rsidRPr="00C8767C">
                  <w:rPr>
                    <w:color w:val="000000" w:themeColor="text1"/>
                    <w:lang w:val="en-US" w:eastAsia="zh-CN"/>
                  </w:rPr>
                  <w:t>WTSA-16</w:t>
                </w:r>
                <w:r w:rsidRPr="00C8767C">
                  <w:rPr>
                    <w:color w:val="000000" w:themeColor="text1"/>
                    <w:lang w:val="en-US" w:eastAsia="zh-CN"/>
                  </w:rPr>
                  <w:t>）提交的</w:t>
                </w:r>
                <w:r w:rsidR="008070C9" w:rsidRPr="00C8767C">
                  <w:rPr>
                    <w:color w:val="000000" w:themeColor="text1"/>
                    <w:lang w:val="en-US" w:eastAsia="zh-CN"/>
                  </w:rPr>
                  <w:t>WTSA-16/</w:t>
                </w:r>
                <w:r w:rsidRPr="00C8767C">
                  <w:rPr>
                    <w:color w:val="000000" w:themeColor="text1"/>
                    <w:lang w:val="en-US" w:eastAsia="zh-CN"/>
                  </w:rPr>
                  <w:t>22</w:t>
                </w:r>
                <w:r w:rsidRPr="00C8767C">
                  <w:rPr>
                    <w:color w:val="000000" w:themeColor="text1"/>
                    <w:lang w:val="en-US" w:eastAsia="zh-CN"/>
                  </w:rPr>
                  <w:t>号文件的第</w:t>
                </w:r>
                <w:r w:rsidR="008070C9" w:rsidRPr="00C8767C">
                  <w:rPr>
                    <w:color w:val="000000" w:themeColor="text1"/>
                    <w:lang w:val="en-US" w:eastAsia="zh-CN"/>
                  </w:rPr>
                  <w:t>II</w:t>
                </w:r>
                <w:r w:rsidRPr="00C8767C">
                  <w:rPr>
                    <w:color w:val="000000" w:themeColor="text1"/>
                    <w:lang w:val="en-US" w:eastAsia="zh-CN"/>
                  </w:rPr>
                  <w:t>部分：建议下一研究期研究（</w:t>
                </w:r>
                <w:r w:rsidRPr="00C8767C">
                  <w:rPr>
                    <w:color w:val="000000" w:themeColor="text1"/>
                    <w:lang w:val="en-US" w:eastAsia="zh-CN"/>
                  </w:rPr>
                  <w:t>2017-2020</w:t>
                </w:r>
                <w:r w:rsidRPr="00C8767C">
                  <w:rPr>
                    <w:color w:val="000000" w:themeColor="text1"/>
                    <w:lang w:val="en-US" w:eastAsia="zh-CN"/>
                  </w:rPr>
                  <w:t>年）的课题，给出回复。此外，我们还提出对</w:t>
                </w:r>
                <w:r w:rsidRPr="00C8767C">
                  <w:rPr>
                    <w:color w:val="000000" w:themeColor="text1"/>
                    <w:lang w:val="en-US" w:eastAsia="zh-CN"/>
                  </w:rPr>
                  <w:t>ITU-T</w:t>
                </w:r>
                <w:r w:rsidRPr="00C8767C">
                  <w:rPr>
                    <w:color w:val="000000" w:themeColor="text1"/>
                    <w:lang w:val="en-US" w:eastAsia="zh-CN"/>
                  </w:rPr>
                  <w:t>第</w:t>
                </w:r>
                <w:r w:rsidRPr="00C8767C">
                  <w:rPr>
                    <w:color w:val="000000" w:themeColor="text1"/>
                    <w:lang w:val="en-US" w:eastAsia="zh-CN"/>
                  </w:rPr>
                  <w:t>20</w:t>
                </w:r>
                <w:r w:rsidRPr="00C8767C">
                  <w:rPr>
                    <w:color w:val="000000" w:themeColor="text1"/>
                    <w:lang w:val="en-US" w:eastAsia="zh-CN"/>
                  </w:rPr>
                  <w:t>研究组向世界电信标准化全会（</w:t>
                </w:r>
                <w:r w:rsidRPr="00C8767C">
                  <w:rPr>
                    <w:color w:val="000000" w:themeColor="text1"/>
                    <w:lang w:val="en-US" w:eastAsia="zh-CN"/>
                  </w:rPr>
                  <w:t>WTSA-16</w:t>
                </w:r>
                <w:r w:rsidRPr="00C8767C">
                  <w:rPr>
                    <w:color w:val="000000" w:themeColor="text1"/>
                    <w:lang w:val="en-US" w:eastAsia="zh-CN"/>
                  </w:rPr>
                  <w:t>）提交的</w:t>
                </w:r>
                <w:r w:rsidR="00C8767C" w:rsidRPr="00C8767C">
                  <w:rPr>
                    <w:color w:val="000000" w:themeColor="text1"/>
                    <w:lang w:val="en-US" w:eastAsia="zh-CN"/>
                  </w:rPr>
                  <w:t>WTSA-16/</w:t>
                </w:r>
                <w:r w:rsidRPr="00C8767C">
                  <w:rPr>
                    <w:color w:val="000000" w:themeColor="text1"/>
                    <w:lang w:val="en-US" w:eastAsia="zh-CN"/>
                  </w:rPr>
                  <w:t>21</w:t>
                </w:r>
                <w:r w:rsidRPr="00C8767C">
                  <w:rPr>
                    <w:color w:val="000000" w:themeColor="text1"/>
                    <w:lang w:val="en-US" w:eastAsia="zh-CN"/>
                  </w:rPr>
                  <w:t>号文件的第</w:t>
                </w:r>
                <w:r w:rsidRPr="00C8767C">
                  <w:rPr>
                    <w:color w:val="000000" w:themeColor="text1"/>
                    <w:lang w:val="en-US" w:eastAsia="zh-CN"/>
                  </w:rPr>
                  <w:t>I</w:t>
                </w:r>
                <w:r w:rsidRPr="00C8767C">
                  <w:rPr>
                    <w:color w:val="000000" w:themeColor="text1"/>
                    <w:lang w:val="en-US" w:eastAsia="zh-CN"/>
                  </w:rPr>
                  <w:t>部分（概述），特别是第</w:t>
                </w:r>
                <w:r w:rsidRPr="00C8767C">
                  <w:rPr>
                    <w:color w:val="000000" w:themeColor="text1"/>
                    <w:lang w:val="en-US" w:eastAsia="zh-CN"/>
                  </w:rPr>
                  <w:t>4</w:t>
                </w:r>
                <w:r w:rsidRPr="00C8767C">
                  <w:rPr>
                    <w:color w:val="000000" w:themeColor="text1"/>
                    <w:lang w:val="en-US" w:eastAsia="zh-CN"/>
                  </w:rPr>
                  <w:t>节</w:t>
                </w:r>
                <w:r w:rsidR="00C8767C">
                  <w:rPr>
                    <w:rFonts w:hint="eastAsia"/>
                    <w:color w:val="000000" w:themeColor="text1"/>
                    <w:lang w:val="en-US" w:eastAsia="zh-CN"/>
                  </w:rPr>
                  <w:t>“</w:t>
                </w:r>
                <w:r w:rsidRPr="00C8767C">
                  <w:rPr>
                    <w:color w:val="000000" w:themeColor="text1"/>
                    <w:lang w:val="en-US" w:eastAsia="zh-CN"/>
                  </w:rPr>
                  <w:t>有关未来工作的看法</w:t>
                </w:r>
                <w:r w:rsidR="00C8767C">
                  <w:rPr>
                    <w:rFonts w:hint="eastAsia"/>
                    <w:color w:val="000000" w:themeColor="text1"/>
                    <w:lang w:val="en-US" w:eastAsia="zh-CN"/>
                  </w:rPr>
                  <w:t>”</w:t>
                </w:r>
                <w:r w:rsidRPr="00C8767C">
                  <w:rPr>
                    <w:color w:val="000000" w:themeColor="text1"/>
                    <w:lang w:val="en-US" w:eastAsia="zh-CN"/>
                  </w:rPr>
                  <w:t>进行少量编辑</w:t>
                </w:r>
                <w:r w:rsidRPr="00C8767C">
                  <w:rPr>
                    <w:rFonts w:hint="eastAsia"/>
                    <w:color w:val="000000" w:themeColor="text1"/>
                    <w:lang w:val="en-US" w:eastAsia="zh-CN"/>
                  </w:rPr>
                  <w:t>性</w:t>
                </w:r>
                <w:r w:rsidRPr="00C8767C">
                  <w:rPr>
                    <w:color w:val="000000" w:themeColor="text1"/>
                    <w:lang w:val="en-US" w:eastAsia="zh-CN"/>
                  </w:rPr>
                  <w:t>修改。</w:t>
                </w:r>
              </w:p>
            </w:tc>
          </w:sdtContent>
        </w:sdt>
      </w:tr>
    </w:tbl>
    <w:p w:rsidR="009A6163" w:rsidRDefault="009A6163" w:rsidP="009A6163">
      <w:pPr>
        <w:rPr>
          <w:lang w:val="en-US" w:eastAsia="zh-CN"/>
        </w:rPr>
      </w:pPr>
    </w:p>
    <w:p w:rsidR="005838B4" w:rsidRPr="001D2158" w:rsidRDefault="007F26F5" w:rsidP="00E82456">
      <w:pPr>
        <w:pStyle w:val="Headingb"/>
        <w:rPr>
          <w:lang w:eastAsia="zh-CN"/>
        </w:rPr>
      </w:pPr>
      <w:r>
        <w:rPr>
          <w:rFonts w:hint="eastAsia"/>
          <w:lang w:eastAsia="zh-CN"/>
        </w:rPr>
        <w:t>讨论</w:t>
      </w:r>
    </w:p>
    <w:p w:rsidR="005838B4" w:rsidRPr="001D2158" w:rsidRDefault="007F26F5" w:rsidP="00E82456">
      <w:pPr>
        <w:ind w:firstLineChars="200" w:firstLine="480"/>
        <w:rPr>
          <w:lang w:eastAsia="zh-CN"/>
        </w:rPr>
      </w:pPr>
      <w:r w:rsidRPr="007F26F5">
        <w:rPr>
          <w:rFonts w:asciiTheme="majorBidi" w:eastAsiaTheme="minorEastAsia" w:hAnsiTheme="majorBidi" w:cstheme="majorBidi"/>
          <w:color w:val="000000" w:themeColor="text1"/>
          <w:lang w:val="en-US" w:eastAsia="zh-CN"/>
        </w:rPr>
        <w:t>第</w:t>
      </w:r>
      <w:r w:rsidRPr="007F26F5">
        <w:rPr>
          <w:rFonts w:asciiTheme="majorBidi" w:eastAsiaTheme="minorEastAsia" w:hAnsiTheme="majorBidi" w:cstheme="majorBidi"/>
          <w:color w:val="000000" w:themeColor="text1"/>
          <w:lang w:val="en-US" w:eastAsia="zh-CN"/>
        </w:rPr>
        <w:t>20</w:t>
      </w:r>
      <w:r w:rsidRPr="007F26F5">
        <w:rPr>
          <w:rFonts w:asciiTheme="majorBidi" w:eastAsiaTheme="minorEastAsia" w:hAnsiTheme="majorBidi" w:cstheme="majorBidi"/>
          <w:color w:val="000000" w:themeColor="text1"/>
          <w:lang w:val="en-US" w:eastAsia="zh-CN"/>
        </w:rPr>
        <w:t>研究组（</w:t>
      </w:r>
      <w:r w:rsidRPr="007F26F5">
        <w:rPr>
          <w:rFonts w:asciiTheme="majorBidi" w:eastAsiaTheme="minorEastAsia" w:hAnsiTheme="majorBidi" w:cstheme="majorBidi"/>
          <w:color w:val="000000" w:themeColor="text1"/>
          <w:lang w:val="en-US" w:eastAsia="zh-CN"/>
        </w:rPr>
        <w:t>SG20</w:t>
      </w:r>
      <w:r w:rsidRPr="007F26F5">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hint="eastAsia"/>
          <w:color w:val="000000" w:themeColor="text1"/>
          <w:lang w:val="en-US" w:eastAsia="zh-CN"/>
        </w:rPr>
        <w:t>是</w:t>
      </w:r>
      <w:r>
        <w:rPr>
          <w:rFonts w:asciiTheme="majorBidi" w:eastAsiaTheme="minorEastAsia" w:hAnsiTheme="majorBidi" w:cstheme="majorBidi"/>
          <w:color w:val="000000" w:themeColor="text1"/>
          <w:lang w:val="en-US" w:eastAsia="zh-CN"/>
        </w:rPr>
        <w:t>电信标准化顾问组</w:t>
      </w:r>
      <w:r>
        <w:rPr>
          <w:lang w:eastAsia="zh-CN"/>
        </w:rPr>
        <w:t>（</w:t>
      </w:r>
      <w:r w:rsidR="005838B4" w:rsidRPr="001D2158">
        <w:rPr>
          <w:lang w:eastAsia="zh-CN"/>
        </w:rPr>
        <w:t>TSAG</w:t>
      </w:r>
      <w:r>
        <w:rPr>
          <w:lang w:eastAsia="zh-CN"/>
        </w:rPr>
        <w:t>）</w:t>
      </w:r>
      <w:r>
        <w:rPr>
          <w:rFonts w:hint="eastAsia"/>
          <w:lang w:eastAsia="zh-CN"/>
        </w:rPr>
        <w:t>在</w:t>
      </w:r>
      <w:r>
        <w:rPr>
          <w:lang w:eastAsia="zh-CN"/>
        </w:rPr>
        <w:t>两届</w:t>
      </w:r>
      <w:r w:rsidR="005838B4" w:rsidRPr="001D2158">
        <w:rPr>
          <w:lang w:eastAsia="zh-CN"/>
        </w:rPr>
        <w:t>WTSA</w:t>
      </w:r>
      <w:r>
        <w:rPr>
          <w:rFonts w:hint="eastAsia"/>
          <w:lang w:eastAsia="zh-CN"/>
        </w:rPr>
        <w:t>之</w:t>
      </w:r>
      <w:r>
        <w:rPr>
          <w:lang w:eastAsia="zh-CN"/>
        </w:rPr>
        <w:t>间成立的研究组。</w:t>
      </w:r>
      <w:r>
        <w:rPr>
          <w:rFonts w:hint="eastAsia"/>
          <w:lang w:eastAsia="zh-CN"/>
        </w:rPr>
        <w:t>该</w:t>
      </w:r>
      <w:r>
        <w:rPr>
          <w:lang w:eastAsia="zh-CN"/>
        </w:rPr>
        <w:t>研究组</w:t>
      </w:r>
      <w:r>
        <w:rPr>
          <w:rFonts w:hint="eastAsia"/>
          <w:lang w:eastAsia="zh-CN"/>
        </w:rPr>
        <w:t>当</w:t>
      </w:r>
      <w:r>
        <w:rPr>
          <w:lang w:eastAsia="zh-CN"/>
        </w:rPr>
        <w:t>前的职责</w:t>
      </w:r>
      <w:r>
        <w:rPr>
          <w:rFonts w:hint="eastAsia"/>
          <w:lang w:eastAsia="zh-CN"/>
        </w:rPr>
        <w:t>范围</w:t>
      </w:r>
      <w:r>
        <w:rPr>
          <w:lang w:eastAsia="zh-CN"/>
        </w:rPr>
        <w:t>（</w:t>
      </w:r>
      <w:r w:rsidR="005838B4" w:rsidRPr="001D2158">
        <w:rPr>
          <w:lang w:eastAsia="zh-CN"/>
        </w:rPr>
        <w:t>ToR</w:t>
      </w:r>
      <w:r>
        <w:rPr>
          <w:lang w:eastAsia="zh-CN"/>
        </w:rPr>
        <w:t>）</w:t>
      </w:r>
      <w:r>
        <w:rPr>
          <w:rFonts w:hint="eastAsia"/>
          <w:lang w:eastAsia="zh-CN"/>
        </w:rPr>
        <w:t>请</w:t>
      </w:r>
      <w:r>
        <w:rPr>
          <w:lang w:eastAsia="zh-CN"/>
        </w:rPr>
        <w:t>参见</w:t>
      </w:r>
      <w:hyperlink r:id="rId10" w:history="1">
        <w:r w:rsidR="005838B4" w:rsidRPr="001D2158">
          <w:rPr>
            <w:color w:val="0000FF" w:themeColor="hyperlink"/>
            <w:u w:val="single"/>
            <w:lang w:eastAsia="zh-CN"/>
          </w:rPr>
          <w:t>TD322Rev3</w:t>
        </w:r>
      </w:hyperlink>
      <w:r w:rsidR="008B0877">
        <w:rPr>
          <w:rFonts w:hint="eastAsia"/>
          <w:lang w:eastAsia="zh-CN"/>
        </w:rPr>
        <w:t>。</w:t>
      </w:r>
      <w:r w:rsidR="008070C9">
        <w:rPr>
          <w:rFonts w:hint="eastAsia"/>
          <w:lang w:eastAsia="zh-CN"/>
        </w:rPr>
        <w:t>去</w:t>
      </w:r>
      <w:r w:rsidR="008B0877">
        <w:rPr>
          <w:lang w:eastAsia="zh-CN"/>
        </w:rPr>
        <w:t>年</w:t>
      </w:r>
      <w:r w:rsidR="008B0877">
        <w:rPr>
          <w:rFonts w:hint="eastAsia"/>
          <w:lang w:eastAsia="zh-CN"/>
        </w:rPr>
        <w:t>，美国</w:t>
      </w:r>
      <w:r w:rsidR="008B0877">
        <w:rPr>
          <w:lang w:eastAsia="zh-CN"/>
        </w:rPr>
        <w:t>建设性地参与了</w:t>
      </w:r>
      <w:r w:rsidR="005838B4" w:rsidRPr="001D2158">
        <w:rPr>
          <w:lang w:eastAsia="zh-CN"/>
        </w:rPr>
        <w:t>TSAG</w:t>
      </w:r>
      <w:r w:rsidR="008B0877">
        <w:rPr>
          <w:rFonts w:hint="eastAsia"/>
          <w:lang w:eastAsia="zh-CN"/>
        </w:rPr>
        <w:t>和</w:t>
      </w:r>
      <w:r w:rsidR="005838B4" w:rsidRPr="001D2158">
        <w:rPr>
          <w:lang w:eastAsia="zh-CN"/>
        </w:rPr>
        <w:t>SG20</w:t>
      </w:r>
      <w:r w:rsidR="008B0877">
        <w:rPr>
          <w:rFonts w:hint="eastAsia"/>
          <w:lang w:eastAsia="zh-CN"/>
        </w:rPr>
        <w:t>有关</w:t>
      </w:r>
      <w:r w:rsidR="008B0877" w:rsidRPr="007F26F5">
        <w:rPr>
          <w:rFonts w:asciiTheme="majorBidi" w:eastAsiaTheme="minorEastAsia" w:hAnsiTheme="majorBidi" w:cstheme="majorBidi"/>
          <w:color w:val="000000" w:themeColor="text1"/>
          <w:lang w:val="en-US" w:eastAsia="zh-CN"/>
        </w:rPr>
        <w:t>第</w:t>
      </w:r>
      <w:r w:rsidR="008B0877" w:rsidRPr="007F26F5">
        <w:rPr>
          <w:rFonts w:asciiTheme="majorBidi" w:eastAsiaTheme="minorEastAsia" w:hAnsiTheme="majorBidi" w:cstheme="majorBidi"/>
          <w:color w:val="000000" w:themeColor="text1"/>
          <w:lang w:val="en-US" w:eastAsia="zh-CN"/>
        </w:rPr>
        <w:t>20</w:t>
      </w:r>
      <w:r w:rsidR="008B0877" w:rsidRPr="007F26F5">
        <w:rPr>
          <w:rFonts w:asciiTheme="majorBidi" w:eastAsiaTheme="minorEastAsia" w:hAnsiTheme="majorBidi" w:cstheme="majorBidi"/>
          <w:color w:val="000000" w:themeColor="text1"/>
          <w:lang w:val="en-US" w:eastAsia="zh-CN"/>
        </w:rPr>
        <w:t>研究组</w:t>
      </w:r>
      <w:r w:rsidR="008B0877">
        <w:rPr>
          <w:rFonts w:asciiTheme="majorBidi" w:eastAsiaTheme="minorEastAsia" w:hAnsiTheme="majorBidi" w:cstheme="majorBidi" w:hint="eastAsia"/>
          <w:color w:val="000000" w:themeColor="text1"/>
          <w:lang w:val="en-US" w:eastAsia="zh-CN"/>
        </w:rPr>
        <w:t>权利</w:t>
      </w:r>
      <w:r w:rsidR="008B0877">
        <w:rPr>
          <w:rFonts w:asciiTheme="majorBidi" w:eastAsiaTheme="minorEastAsia" w:hAnsiTheme="majorBidi" w:cstheme="majorBidi"/>
          <w:color w:val="000000" w:themeColor="text1"/>
          <w:lang w:val="en-US" w:eastAsia="zh-CN"/>
        </w:rPr>
        <w:t>范围和恰当工作项目</w:t>
      </w:r>
      <w:r w:rsidR="008B0877">
        <w:rPr>
          <w:rFonts w:asciiTheme="majorBidi" w:eastAsiaTheme="minorEastAsia" w:hAnsiTheme="majorBidi" w:cstheme="majorBidi" w:hint="eastAsia"/>
          <w:color w:val="000000" w:themeColor="text1"/>
          <w:lang w:val="en-US" w:eastAsia="zh-CN"/>
        </w:rPr>
        <w:t>的</w:t>
      </w:r>
      <w:r w:rsidR="008B0877">
        <w:rPr>
          <w:rFonts w:asciiTheme="majorBidi" w:eastAsiaTheme="minorEastAsia" w:hAnsiTheme="majorBidi" w:cstheme="majorBidi"/>
          <w:color w:val="000000" w:themeColor="text1"/>
          <w:lang w:val="en-US" w:eastAsia="zh-CN"/>
        </w:rPr>
        <w:t>讨论。</w:t>
      </w:r>
      <w:r w:rsidR="008B0877">
        <w:rPr>
          <w:rFonts w:asciiTheme="majorBidi" w:eastAsiaTheme="minorEastAsia" w:hAnsiTheme="majorBidi" w:cstheme="majorBidi" w:hint="eastAsia"/>
          <w:color w:val="000000" w:themeColor="text1"/>
          <w:lang w:val="en-US" w:eastAsia="zh-CN"/>
        </w:rPr>
        <w:t>美国</w:t>
      </w:r>
      <w:r w:rsidR="008B0877">
        <w:rPr>
          <w:rFonts w:asciiTheme="majorBidi" w:eastAsiaTheme="minorEastAsia" w:hAnsiTheme="majorBidi" w:cstheme="majorBidi"/>
          <w:color w:val="000000" w:themeColor="text1"/>
          <w:lang w:val="en-US" w:eastAsia="zh-CN"/>
        </w:rPr>
        <w:t>不断提</w:t>
      </w:r>
      <w:r w:rsidR="008B0877">
        <w:rPr>
          <w:rFonts w:asciiTheme="majorBidi" w:eastAsiaTheme="minorEastAsia" w:hAnsiTheme="majorBidi" w:cstheme="majorBidi" w:hint="eastAsia"/>
          <w:color w:val="000000" w:themeColor="text1"/>
          <w:lang w:val="en-US" w:eastAsia="zh-CN"/>
        </w:rPr>
        <w:t>出</w:t>
      </w:r>
      <w:r w:rsidR="008B0877">
        <w:rPr>
          <w:rFonts w:asciiTheme="majorBidi" w:eastAsiaTheme="minorEastAsia" w:hAnsiTheme="majorBidi" w:cstheme="majorBidi"/>
          <w:color w:val="000000" w:themeColor="text1"/>
          <w:lang w:val="en-US" w:eastAsia="zh-CN"/>
        </w:rPr>
        <w:t>问题和关切，其中有些我们还将在向本届</w:t>
      </w:r>
      <w:r w:rsidR="008B0877">
        <w:rPr>
          <w:rFonts w:asciiTheme="majorBidi" w:eastAsiaTheme="minorEastAsia" w:hAnsiTheme="majorBidi" w:cstheme="majorBidi" w:hint="eastAsia"/>
          <w:color w:val="000000" w:themeColor="text1"/>
          <w:lang w:val="en-US" w:eastAsia="zh-CN"/>
        </w:rPr>
        <w:t>大</w:t>
      </w:r>
      <w:r w:rsidR="008B0877">
        <w:rPr>
          <w:rFonts w:asciiTheme="majorBidi" w:eastAsiaTheme="minorEastAsia" w:hAnsiTheme="majorBidi" w:cstheme="majorBidi"/>
          <w:color w:val="000000" w:themeColor="text1"/>
          <w:lang w:val="en-US" w:eastAsia="zh-CN"/>
        </w:rPr>
        <w:t>会提交的其它文稿中讨论。</w:t>
      </w:r>
      <w:r w:rsidR="008B0877">
        <w:rPr>
          <w:rFonts w:asciiTheme="majorBidi" w:eastAsiaTheme="minorEastAsia" w:hAnsiTheme="majorBidi" w:cstheme="majorBidi" w:hint="eastAsia"/>
          <w:color w:val="000000" w:themeColor="text1"/>
          <w:lang w:val="en-US" w:eastAsia="zh-CN"/>
        </w:rPr>
        <w:t>在</w:t>
      </w:r>
      <w:r w:rsidR="008B0877">
        <w:rPr>
          <w:rFonts w:asciiTheme="majorBidi" w:eastAsiaTheme="minorEastAsia" w:hAnsiTheme="majorBidi" w:cstheme="majorBidi"/>
          <w:color w:val="000000" w:themeColor="text1"/>
          <w:lang w:val="en-US" w:eastAsia="zh-CN"/>
        </w:rPr>
        <w:t>审议</w:t>
      </w:r>
      <w:r w:rsidR="005838B4" w:rsidRPr="001D2158">
        <w:rPr>
          <w:lang w:eastAsia="zh-CN"/>
        </w:rPr>
        <w:t>21</w:t>
      </w:r>
      <w:r w:rsidR="008B0877">
        <w:rPr>
          <w:rFonts w:hint="eastAsia"/>
          <w:lang w:eastAsia="zh-CN"/>
        </w:rPr>
        <w:t>号</w:t>
      </w:r>
      <w:r w:rsidR="008B0877">
        <w:rPr>
          <w:lang w:eastAsia="zh-CN"/>
        </w:rPr>
        <w:t>文件</w:t>
      </w:r>
      <w:r>
        <w:rPr>
          <w:lang w:eastAsia="zh-CN"/>
        </w:rPr>
        <w:t>（</w:t>
      </w:r>
      <w:r w:rsidR="008B0877" w:rsidRPr="007F26F5">
        <w:rPr>
          <w:rFonts w:asciiTheme="majorBidi" w:eastAsiaTheme="minorEastAsia" w:hAnsiTheme="majorBidi" w:cstheme="majorBidi"/>
          <w:color w:val="000000" w:themeColor="text1"/>
          <w:lang w:val="en-US" w:eastAsia="zh-CN"/>
        </w:rPr>
        <w:t>特别是第</w:t>
      </w:r>
      <w:r w:rsidR="008B0877" w:rsidRPr="007F26F5">
        <w:rPr>
          <w:rFonts w:asciiTheme="majorBidi" w:eastAsiaTheme="minorEastAsia" w:hAnsiTheme="majorBidi" w:cstheme="majorBidi"/>
          <w:color w:val="000000" w:themeColor="text1"/>
          <w:lang w:val="en-US" w:eastAsia="zh-CN"/>
        </w:rPr>
        <w:t>4</w:t>
      </w:r>
      <w:r w:rsidR="008B0877" w:rsidRPr="007F26F5">
        <w:rPr>
          <w:rFonts w:asciiTheme="majorBidi" w:eastAsiaTheme="minorEastAsia" w:hAnsiTheme="majorBidi" w:cstheme="majorBidi"/>
          <w:color w:val="000000" w:themeColor="text1"/>
          <w:lang w:val="en-US" w:eastAsia="zh-CN"/>
        </w:rPr>
        <w:t>节</w:t>
      </w:r>
      <w:r w:rsidR="00C8767C" w:rsidRPr="00C8767C">
        <w:rPr>
          <w:rFonts w:asciiTheme="majorEastAsia" w:eastAsiaTheme="majorEastAsia" w:hAnsiTheme="majorEastAsia" w:cstheme="majorBidi"/>
          <w:color w:val="000000" w:themeColor="text1"/>
          <w:lang w:val="en-US" w:eastAsia="zh-CN"/>
        </w:rPr>
        <w:t>“</w:t>
      </w:r>
      <w:r w:rsidR="008B0877" w:rsidRPr="007F26F5">
        <w:rPr>
          <w:rFonts w:asciiTheme="majorBidi" w:eastAsiaTheme="minorEastAsia" w:hAnsiTheme="majorBidi" w:cstheme="majorBidi"/>
          <w:color w:val="000000" w:themeColor="text1"/>
          <w:lang w:val="en-US" w:eastAsia="zh-CN"/>
        </w:rPr>
        <w:t>有关未来工作的看法</w:t>
      </w:r>
      <w:r w:rsidR="008B0877" w:rsidRPr="00C8767C">
        <w:rPr>
          <w:rFonts w:asciiTheme="majorEastAsia" w:eastAsiaTheme="majorEastAsia" w:hAnsiTheme="majorEastAsia" w:cstheme="majorBidi"/>
          <w:color w:val="000000" w:themeColor="text1"/>
          <w:lang w:val="en-US" w:eastAsia="zh-CN"/>
        </w:rPr>
        <w:t>”</w:t>
      </w:r>
      <w:r>
        <w:rPr>
          <w:lang w:eastAsia="zh-CN"/>
        </w:rPr>
        <w:t>）</w:t>
      </w:r>
      <w:r w:rsidR="008B0877">
        <w:rPr>
          <w:rFonts w:hint="eastAsia"/>
          <w:lang w:eastAsia="zh-CN"/>
        </w:rPr>
        <w:t>和</w:t>
      </w:r>
      <w:r w:rsidR="005838B4" w:rsidRPr="001D2158">
        <w:rPr>
          <w:lang w:eastAsia="zh-CN"/>
        </w:rPr>
        <w:t>22</w:t>
      </w:r>
      <w:r w:rsidR="008B0877">
        <w:rPr>
          <w:rFonts w:hint="eastAsia"/>
          <w:lang w:eastAsia="zh-CN"/>
        </w:rPr>
        <w:t>号</w:t>
      </w:r>
      <w:r w:rsidR="008B0877">
        <w:rPr>
          <w:lang w:eastAsia="zh-CN"/>
        </w:rPr>
        <w:t>文件时，美国</w:t>
      </w:r>
      <w:r w:rsidR="008B0877">
        <w:rPr>
          <w:rFonts w:hint="eastAsia"/>
          <w:lang w:eastAsia="zh-CN"/>
        </w:rPr>
        <w:t>确定</w:t>
      </w:r>
      <w:r w:rsidR="008B0877">
        <w:rPr>
          <w:lang w:eastAsia="zh-CN"/>
        </w:rPr>
        <w:t>了若干仍需</w:t>
      </w:r>
      <w:r w:rsidR="008B0877">
        <w:rPr>
          <w:rFonts w:hint="eastAsia"/>
          <w:lang w:eastAsia="zh-CN"/>
        </w:rPr>
        <w:t>关注</w:t>
      </w:r>
      <w:r w:rsidR="008B0877">
        <w:rPr>
          <w:lang w:eastAsia="zh-CN"/>
        </w:rPr>
        <w:t>的领域。</w:t>
      </w:r>
    </w:p>
    <w:p w:rsidR="005838B4" w:rsidRPr="001D2158" w:rsidRDefault="008B0877" w:rsidP="00E82456">
      <w:pPr>
        <w:ind w:firstLineChars="200" w:firstLine="480"/>
        <w:rPr>
          <w:i/>
          <w:lang w:eastAsia="zh-CN"/>
        </w:rPr>
      </w:pPr>
      <w:r>
        <w:rPr>
          <w:rFonts w:hint="eastAsia"/>
          <w:lang w:eastAsia="zh-CN"/>
        </w:rPr>
        <w:t>本</w:t>
      </w:r>
      <w:r w:rsidR="008070C9">
        <w:rPr>
          <w:lang w:eastAsia="zh-CN"/>
        </w:rPr>
        <w:t>文稿阐述了我方</w:t>
      </w:r>
      <w:r w:rsidR="008070C9">
        <w:rPr>
          <w:rFonts w:hint="eastAsia"/>
          <w:lang w:eastAsia="zh-CN"/>
        </w:rPr>
        <w:t>对</w:t>
      </w:r>
      <w:r>
        <w:rPr>
          <w:lang w:eastAsia="zh-CN"/>
        </w:rPr>
        <w:t>隐私和基础设施的关切，希望从</w:t>
      </w:r>
      <w:r w:rsidR="005838B4" w:rsidRPr="001D2158">
        <w:rPr>
          <w:lang w:eastAsia="zh-CN"/>
        </w:rPr>
        <w:t>WTSA</w:t>
      </w:r>
      <w:r>
        <w:rPr>
          <w:rFonts w:hint="eastAsia"/>
          <w:lang w:eastAsia="zh-CN"/>
        </w:rPr>
        <w:t>得</w:t>
      </w:r>
      <w:r>
        <w:rPr>
          <w:lang w:eastAsia="zh-CN"/>
        </w:rPr>
        <w:t>到澄清。</w:t>
      </w:r>
      <w:r>
        <w:rPr>
          <w:rFonts w:hint="eastAsia"/>
          <w:lang w:eastAsia="zh-CN"/>
        </w:rPr>
        <w:t>此</w:t>
      </w:r>
      <w:r>
        <w:rPr>
          <w:lang w:eastAsia="zh-CN"/>
        </w:rPr>
        <w:t>外，鉴</w:t>
      </w:r>
      <w:r>
        <w:rPr>
          <w:rFonts w:hint="eastAsia"/>
          <w:lang w:eastAsia="zh-CN"/>
        </w:rPr>
        <w:t>于</w:t>
      </w:r>
      <w:r>
        <w:rPr>
          <w:lang w:eastAsia="zh-CN"/>
        </w:rPr>
        <w:t>这是</w:t>
      </w:r>
      <w:r w:rsidR="005838B4" w:rsidRPr="001D2158">
        <w:rPr>
          <w:lang w:eastAsia="zh-CN"/>
        </w:rPr>
        <w:t>WTSA</w:t>
      </w:r>
      <w:r>
        <w:rPr>
          <w:rFonts w:hint="eastAsia"/>
          <w:lang w:eastAsia="zh-CN"/>
        </w:rPr>
        <w:t>首</w:t>
      </w:r>
      <w:r>
        <w:rPr>
          <w:lang w:eastAsia="zh-CN"/>
        </w:rPr>
        <w:t>次有机会审议此事宜，因此对</w:t>
      </w:r>
      <w:r w:rsidR="005838B4" w:rsidRPr="001D2158">
        <w:rPr>
          <w:lang w:eastAsia="zh-CN"/>
        </w:rPr>
        <w:t>SG20</w:t>
      </w:r>
      <w:r>
        <w:rPr>
          <w:rFonts w:hint="eastAsia"/>
          <w:lang w:eastAsia="zh-CN"/>
        </w:rPr>
        <w:t>的</w:t>
      </w:r>
      <w:r>
        <w:rPr>
          <w:lang w:eastAsia="zh-CN"/>
        </w:rPr>
        <w:t>职责</w:t>
      </w:r>
      <w:r>
        <w:rPr>
          <w:rFonts w:hint="eastAsia"/>
          <w:lang w:eastAsia="zh-CN"/>
        </w:rPr>
        <w:t>范围</w:t>
      </w:r>
      <w:r>
        <w:rPr>
          <w:lang w:eastAsia="zh-CN"/>
        </w:rPr>
        <w:t>和未来的工作项目进行审议和更新非常重要。</w:t>
      </w:r>
    </w:p>
    <w:p w:rsidR="005838B4" w:rsidRPr="001D2158" w:rsidRDefault="008B0877" w:rsidP="009A6163">
      <w:pPr>
        <w:pStyle w:val="Headingi"/>
        <w:pageBreakBefore/>
        <w:rPr>
          <w:lang w:eastAsia="zh-CN"/>
        </w:rPr>
      </w:pPr>
      <w:r>
        <w:rPr>
          <w:rFonts w:hint="eastAsia"/>
          <w:lang w:eastAsia="zh-CN"/>
        </w:rPr>
        <w:lastRenderedPageBreak/>
        <w:t>隐私</w:t>
      </w:r>
    </w:p>
    <w:p w:rsidR="005838B4" w:rsidRPr="001D2158" w:rsidRDefault="008B0877" w:rsidP="00E82456">
      <w:pPr>
        <w:ind w:firstLineChars="200" w:firstLine="480"/>
        <w:rPr>
          <w:lang w:eastAsia="zh-CN"/>
        </w:rPr>
      </w:pPr>
      <w:r>
        <w:rPr>
          <w:lang w:eastAsia="zh-CN"/>
        </w:rPr>
        <w:t>美国</w:t>
      </w:r>
      <w:r>
        <w:rPr>
          <w:rFonts w:hint="eastAsia"/>
          <w:lang w:eastAsia="zh-CN"/>
        </w:rPr>
        <w:t>认</w:t>
      </w:r>
      <w:r>
        <w:rPr>
          <w:lang w:eastAsia="zh-CN"/>
        </w:rPr>
        <w:t>为有必要</w:t>
      </w:r>
      <w:r>
        <w:rPr>
          <w:rFonts w:hint="eastAsia"/>
          <w:lang w:eastAsia="zh-CN"/>
        </w:rPr>
        <w:t>通过</w:t>
      </w:r>
      <w:r>
        <w:rPr>
          <w:lang w:eastAsia="zh-CN"/>
        </w:rPr>
        <w:t>进一步澄清</w:t>
      </w:r>
      <w:r>
        <w:rPr>
          <w:rFonts w:hint="eastAsia"/>
          <w:lang w:eastAsia="zh-CN"/>
        </w:rPr>
        <w:t>，</w:t>
      </w:r>
      <w:r>
        <w:rPr>
          <w:lang w:eastAsia="zh-CN"/>
        </w:rPr>
        <w:t>确保明确区分国际技术标准工作与国家隐私和数据保护政策之间的差别。</w:t>
      </w:r>
      <w:r w:rsidR="005838B4" w:rsidRPr="00C8767C">
        <w:rPr>
          <w:rFonts w:asciiTheme="majorEastAsia" w:eastAsiaTheme="majorEastAsia" w:hAnsiTheme="majorEastAsia"/>
          <w:lang w:eastAsia="zh-CN"/>
        </w:rPr>
        <w:t>“</w:t>
      </w:r>
      <w:r w:rsidRPr="00C8767C">
        <w:rPr>
          <w:rFonts w:asciiTheme="majorEastAsia" w:eastAsiaTheme="majorEastAsia" w:hAnsiTheme="majorEastAsia" w:hint="eastAsia"/>
          <w:lang w:eastAsia="zh-CN"/>
        </w:rPr>
        <w:t>隐私</w:t>
      </w:r>
      <w:r w:rsidR="005838B4" w:rsidRPr="00C8767C">
        <w:rPr>
          <w:rFonts w:asciiTheme="majorEastAsia" w:eastAsiaTheme="majorEastAsia" w:hAnsiTheme="majorEastAsia"/>
          <w:lang w:eastAsia="zh-CN"/>
        </w:rPr>
        <w:t>”</w:t>
      </w:r>
      <w:r>
        <w:rPr>
          <w:rFonts w:hint="eastAsia"/>
          <w:lang w:eastAsia="zh-CN"/>
        </w:rPr>
        <w:t>在</w:t>
      </w:r>
      <w:r>
        <w:rPr>
          <w:lang w:eastAsia="zh-CN"/>
        </w:rPr>
        <w:t>不同</w:t>
      </w:r>
      <w:r>
        <w:rPr>
          <w:rFonts w:hint="eastAsia"/>
          <w:lang w:eastAsia="zh-CN"/>
        </w:rPr>
        <w:t>背景</w:t>
      </w:r>
      <w:r>
        <w:rPr>
          <w:lang w:eastAsia="zh-CN"/>
        </w:rPr>
        <w:t>下有不同</w:t>
      </w:r>
      <w:r>
        <w:rPr>
          <w:rFonts w:hint="eastAsia"/>
          <w:lang w:eastAsia="zh-CN"/>
        </w:rPr>
        <w:t>含义</w:t>
      </w:r>
      <w:r>
        <w:rPr>
          <w:lang w:eastAsia="zh-CN"/>
        </w:rPr>
        <w:t>，且在世界各国</w:t>
      </w:r>
      <w:r>
        <w:rPr>
          <w:rFonts w:hint="eastAsia"/>
          <w:lang w:eastAsia="zh-CN"/>
        </w:rPr>
        <w:t>得</w:t>
      </w:r>
      <w:r>
        <w:rPr>
          <w:lang w:eastAsia="zh-CN"/>
        </w:rPr>
        <w:t>到了不同形式的法律保护。</w:t>
      </w:r>
      <w:r w:rsidR="004042D3">
        <w:rPr>
          <w:rFonts w:hint="eastAsia"/>
          <w:lang w:eastAsia="zh-CN"/>
        </w:rPr>
        <w:t>隐私</w:t>
      </w:r>
      <w:r w:rsidR="004042D3">
        <w:rPr>
          <w:lang w:eastAsia="zh-CN"/>
        </w:rPr>
        <w:t>事宜需要国</w:t>
      </w:r>
      <w:r w:rsidR="004042D3">
        <w:rPr>
          <w:rFonts w:hint="eastAsia"/>
          <w:lang w:eastAsia="zh-CN"/>
        </w:rPr>
        <w:t>家</w:t>
      </w:r>
      <w:r w:rsidR="004042D3">
        <w:rPr>
          <w:lang w:eastAsia="zh-CN"/>
        </w:rPr>
        <w:t>主管部门</w:t>
      </w:r>
      <w:r w:rsidR="004042D3">
        <w:rPr>
          <w:rFonts w:hint="eastAsia"/>
          <w:lang w:eastAsia="zh-CN"/>
        </w:rPr>
        <w:t>通过</w:t>
      </w:r>
      <w:r w:rsidR="004042D3">
        <w:rPr>
          <w:lang w:eastAsia="zh-CN"/>
        </w:rPr>
        <w:t>立法和</w:t>
      </w:r>
      <w:r w:rsidR="004042D3">
        <w:rPr>
          <w:rFonts w:hint="eastAsia"/>
          <w:lang w:eastAsia="zh-CN"/>
        </w:rPr>
        <w:t>/</w:t>
      </w:r>
      <w:r w:rsidR="004042D3">
        <w:rPr>
          <w:rFonts w:hint="eastAsia"/>
          <w:lang w:eastAsia="zh-CN"/>
        </w:rPr>
        <w:t>或</w:t>
      </w:r>
      <w:r w:rsidR="004042D3">
        <w:rPr>
          <w:lang w:eastAsia="zh-CN"/>
        </w:rPr>
        <w:t>法规的方式</w:t>
      </w:r>
      <w:r w:rsidR="004042D3">
        <w:rPr>
          <w:rFonts w:hint="eastAsia"/>
          <w:lang w:eastAsia="zh-CN"/>
        </w:rPr>
        <w:t>管理</w:t>
      </w:r>
      <w:r w:rsidR="004042D3">
        <w:rPr>
          <w:lang w:eastAsia="zh-CN"/>
        </w:rPr>
        <w:t>。</w:t>
      </w:r>
      <w:r w:rsidR="004042D3">
        <w:rPr>
          <w:rFonts w:hint="eastAsia"/>
          <w:lang w:eastAsia="zh-CN"/>
        </w:rPr>
        <w:t>在</w:t>
      </w:r>
      <w:r w:rsidR="004042D3">
        <w:rPr>
          <w:lang w:eastAsia="zh-CN"/>
        </w:rPr>
        <w:t>世界</w:t>
      </w:r>
      <w:r w:rsidR="004042D3">
        <w:rPr>
          <w:rFonts w:hint="eastAsia"/>
          <w:lang w:eastAsia="zh-CN"/>
        </w:rPr>
        <w:t>范围</w:t>
      </w:r>
      <w:r w:rsidR="004042D3">
        <w:rPr>
          <w:lang w:eastAsia="zh-CN"/>
        </w:rPr>
        <w:t>，主管</w:t>
      </w:r>
      <w:r w:rsidR="004042D3">
        <w:rPr>
          <w:rFonts w:hint="eastAsia"/>
          <w:lang w:eastAsia="zh-CN"/>
        </w:rPr>
        <w:t>部门</w:t>
      </w:r>
      <w:r w:rsidR="004042D3">
        <w:rPr>
          <w:lang w:eastAsia="zh-CN"/>
        </w:rPr>
        <w:t>共同</w:t>
      </w:r>
      <w:r w:rsidR="004042D3">
        <w:rPr>
          <w:rFonts w:hint="eastAsia"/>
          <w:lang w:eastAsia="zh-CN"/>
        </w:rPr>
        <w:t>协商</w:t>
      </w:r>
      <w:r w:rsidR="004042D3">
        <w:rPr>
          <w:lang w:eastAsia="zh-CN"/>
        </w:rPr>
        <w:t>以达成</w:t>
      </w:r>
      <w:r w:rsidR="004042D3">
        <w:rPr>
          <w:rFonts w:hint="eastAsia"/>
          <w:lang w:eastAsia="zh-CN"/>
        </w:rPr>
        <w:t>体现</w:t>
      </w:r>
      <w:r w:rsidR="004042D3">
        <w:rPr>
          <w:lang w:eastAsia="zh-CN"/>
        </w:rPr>
        <w:t>出广泛的法律分析和合作意愿</w:t>
      </w:r>
      <w:r w:rsidR="004042D3">
        <w:rPr>
          <w:rFonts w:hint="eastAsia"/>
          <w:lang w:eastAsia="zh-CN"/>
        </w:rPr>
        <w:t>的协议。</w:t>
      </w:r>
    </w:p>
    <w:p w:rsidR="005838B4" w:rsidRPr="001D2158" w:rsidRDefault="008B0877" w:rsidP="00E82456">
      <w:pPr>
        <w:ind w:firstLineChars="200" w:firstLine="480"/>
        <w:rPr>
          <w:lang w:eastAsia="zh-CN"/>
        </w:rPr>
      </w:pPr>
      <w:r>
        <w:rPr>
          <w:lang w:eastAsia="zh-CN"/>
        </w:rPr>
        <w:t>美国</w:t>
      </w:r>
      <w:r w:rsidR="004042D3">
        <w:rPr>
          <w:rFonts w:hint="eastAsia"/>
          <w:lang w:eastAsia="zh-CN"/>
        </w:rPr>
        <w:t>认</w:t>
      </w:r>
      <w:r w:rsidR="004042D3">
        <w:rPr>
          <w:lang w:eastAsia="zh-CN"/>
        </w:rPr>
        <w:t>识到其它标准制定组织</w:t>
      </w:r>
      <w:r w:rsidR="007F26F5">
        <w:rPr>
          <w:lang w:eastAsia="zh-CN"/>
        </w:rPr>
        <w:t>（</w:t>
      </w:r>
      <w:r w:rsidR="005838B4" w:rsidRPr="001D2158">
        <w:rPr>
          <w:lang w:eastAsia="zh-CN"/>
        </w:rPr>
        <w:t>SDO</w:t>
      </w:r>
      <w:r w:rsidR="007F26F5">
        <w:rPr>
          <w:lang w:eastAsia="zh-CN"/>
        </w:rPr>
        <w:t>）</w:t>
      </w:r>
      <w:r w:rsidR="004042D3">
        <w:rPr>
          <w:rFonts w:hint="eastAsia"/>
          <w:lang w:eastAsia="zh-CN"/>
        </w:rPr>
        <w:t>为</w:t>
      </w:r>
      <w:r w:rsidR="004042D3">
        <w:rPr>
          <w:lang w:eastAsia="zh-CN"/>
        </w:rPr>
        <w:t>其标准制定工作贴上了</w:t>
      </w:r>
      <w:r w:rsidR="004042D3" w:rsidRPr="0010169D">
        <w:rPr>
          <w:rFonts w:asciiTheme="majorEastAsia" w:eastAsiaTheme="majorEastAsia" w:hAnsiTheme="majorEastAsia"/>
          <w:lang w:eastAsia="zh-CN"/>
        </w:rPr>
        <w:t>“</w:t>
      </w:r>
      <w:r w:rsidR="004042D3">
        <w:rPr>
          <w:lang w:eastAsia="zh-CN"/>
        </w:rPr>
        <w:t>安全与隐私</w:t>
      </w:r>
      <w:r w:rsidR="004042D3" w:rsidRPr="0010169D">
        <w:rPr>
          <w:rFonts w:asciiTheme="majorEastAsia" w:eastAsiaTheme="majorEastAsia" w:hAnsiTheme="majorEastAsia"/>
          <w:lang w:eastAsia="zh-CN"/>
        </w:rPr>
        <w:t>”</w:t>
      </w:r>
      <w:r w:rsidR="004042D3">
        <w:rPr>
          <w:lang w:eastAsia="zh-CN"/>
        </w:rPr>
        <w:t>的标签，但重要的是要指出此类</w:t>
      </w:r>
      <w:r w:rsidR="008070C9">
        <w:rPr>
          <w:rFonts w:hint="eastAsia"/>
          <w:lang w:eastAsia="zh-CN"/>
        </w:rPr>
        <w:t>标准</w:t>
      </w:r>
      <w:r w:rsidR="008070C9">
        <w:rPr>
          <w:lang w:eastAsia="zh-CN"/>
        </w:rPr>
        <w:t>制定</w:t>
      </w:r>
      <w:r w:rsidR="004042D3">
        <w:rPr>
          <w:lang w:eastAsia="zh-CN"/>
        </w:rPr>
        <w:t>工作仅限于隐私的</w:t>
      </w:r>
      <w:r w:rsidR="004042D3" w:rsidRPr="00E82456">
        <w:rPr>
          <w:rFonts w:ascii="STKaiti" w:eastAsia="STKaiti" w:hAnsi="STKaiti"/>
          <w:lang w:eastAsia="zh-CN"/>
        </w:rPr>
        <w:t>技术</w:t>
      </w:r>
      <w:r w:rsidR="004042D3">
        <w:rPr>
          <w:lang w:eastAsia="zh-CN"/>
        </w:rPr>
        <w:t>要素。</w:t>
      </w:r>
      <w:r w:rsidR="004042D3">
        <w:rPr>
          <w:rFonts w:hint="eastAsia"/>
          <w:lang w:eastAsia="zh-CN"/>
        </w:rPr>
        <w:t>作</w:t>
      </w:r>
      <w:r w:rsidR="004042D3">
        <w:rPr>
          <w:lang w:eastAsia="zh-CN"/>
        </w:rPr>
        <w:t>为</w:t>
      </w:r>
      <w:r w:rsidR="004042D3">
        <w:rPr>
          <w:rFonts w:hint="eastAsia"/>
          <w:lang w:eastAsia="zh-CN"/>
        </w:rPr>
        <w:t>一</w:t>
      </w:r>
      <w:r w:rsidR="004042D3">
        <w:rPr>
          <w:lang w:eastAsia="zh-CN"/>
        </w:rPr>
        <w:t>个</w:t>
      </w:r>
      <w:r w:rsidR="004042D3">
        <w:rPr>
          <w:rFonts w:hint="eastAsia"/>
          <w:lang w:eastAsia="zh-CN"/>
        </w:rPr>
        <w:t>由</w:t>
      </w:r>
      <w:r w:rsidR="004042D3">
        <w:rPr>
          <w:lang w:eastAsia="zh-CN"/>
        </w:rPr>
        <w:t>成员国</w:t>
      </w:r>
      <w:r w:rsidR="004042D3">
        <w:rPr>
          <w:rFonts w:hint="eastAsia"/>
          <w:lang w:eastAsia="zh-CN"/>
        </w:rPr>
        <w:t>建立</w:t>
      </w:r>
      <w:r w:rsidR="004042D3">
        <w:rPr>
          <w:lang w:eastAsia="zh-CN"/>
        </w:rPr>
        <w:t>的</w:t>
      </w:r>
      <w:r w:rsidR="004042D3">
        <w:rPr>
          <w:rFonts w:hint="eastAsia"/>
          <w:lang w:eastAsia="zh-CN"/>
        </w:rPr>
        <w:t>组织，</w:t>
      </w:r>
      <w:r w:rsidR="005838B4" w:rsidRPr="001D2158">
        <w:rPr>
          <w:lang w:eastAsia="zh-CN"/>
        </w:rPr>
        <w:t>ITU-T</w:t>
      </w:r>
      <w:r w:rsidR="004042D3">
        <w:rPr>
          <w:rFonts w:hint="eastAsia"/>
          <w:lang w:eastAsia="zh-CN"/>
        </w:rPr>
        <w:t>必</w:t>
      </w:r>
      <w:r w:rsidR="004042D3">
        <w:rPr>
          <w:lang w:eastAsia="zh-CN"/>
        </w:rPr>
        <w:t>须特别注意避免</w:t>
      </w:r>
      <w:r w:rsidR="00D40041">
        <w:rPr>
          <w:rFonts w:hint="eastAsia"/>
          <w:lang w:eastAsia="zh-CN"/>
        </w:rPr>
        <w:t>实际</w:t>
      </w:r>
      <w:r w:rsidR="00D40041">
        <w:rPr>
          <w:lang w:eastAsia="zh-CN"/>
        </w:rPr>
        <w:t>或有意</w:t>
      </w:r>
      <w:r w:rsidR="00D40041">
        <w:rPr>
          <w:rFonts w:hint="eastAsia"/>
          <w:lang w:eastAsia="zh-CN"/>
        </w:rPr>
        <w:t>跨越制定</w:t>
      </w:r>
      <w:r w:rsidR="00D40041">
        <w:rPr>
          <w:lang w:eastAsia="zh-CN"/>
        </w:rPr>
        <w:t>国际公共电信网络</w:t>
      </w:r>
      <w:r w:rsidR="00D40041">
        <w:rPr>
          <w:rFonts w:hint="eastAsia"/>
          <w:lang w:eastAsia="zh-CN"/>
        </w:rPr>
        <w:t>技术标准这</w:t>
      </w:r>
      <w:r w:rsidR="00D40041">
        <w:rPr>
          <w:lang w:eastAsia="zh-CN"/>
        </w:rPr>
        <w:t>一职责</w:t>
      </w:r>
      <w:r w:rsidR="00D40041">
        <w:rPr>
          <w:rFonts w:hint="eastAsia"/>
          <w:lang w:eastAsia="zh-CN"/>
        </w:rPr>
        <w:t>范围</w:t>
      </w:r>
      <w:r w:rsidR="00D40041">
        <w:rPr>
          <w:lang w:eastAsia="zh-CN"/>
        </w:rPr>
        <w:t>，去处理国际电联成员国定义的国家法律、法规或政策</w:t>
      </w:r>
      <w:r w:rsidR="00D40041">
        <w:rPr>
          <w:rFonts w:hint="eastAsia"/>
          <w:lang w:eastAsia="zh-CN"/>
        </w:rPr>
        <w:t>问题</w:t>
      </w:r>
      <w:r w:rsidR="00D40041">
        <w:rPr>
          <w:lang w:eastAsia="zh-CN"/>
        </w:rPr>
        <w:t>。</w:t>
      </w:r>
      <w:r w:rsidR="00D40041">
        <w:rPr>
          <w:rFonts w:hint="eastAsia"/>
          <w:lang w:eastAsia="zh-CN"/>
        </w:rPr>
        <w:t>国</w:t>
      </w:r>
      <w:r w:rsidR="008070C9">
        <w:rPr>
          <w:lang w:eastAsia="zh-CN"/>
        </w:rPr>
        <w:t>际电联亦必须避免</w:t>
      </w:r>
      <w:r w:rsidR="008070C9">
        <w:rPr>
          <w:rFonts w:hint="eastAsia"/>
          <w:lang w:eastAsia="zh-CN"/>
        </w:rPr>
        <w:t>出现</w:t>
      </w:r>
      <w:r w:rsidR="00D40041">
        <w:rPr>
          <w:lang w:eastAsia="zh-CN"/>
        </w:rPr>
        <w:t>赞同任何特定国家方法的</w:t>
      </w:r>
      <w:r w:rsidR="00D40041">
        <w:rPr>
          <w:rFonts w:hint="eastAsia"/>
          <w:lang w:eastAsia="zh-CN"/>
        </w:rPr>
        <w:t>表示</w:t>
      </w:r>
      <w:r w:rsidR="00D40041">
        <w:rPr>
          <w:lang w:eastAsia="zh-CN"/>
        </w:rPr>
        <w:t>。</w:t>
      </w:r>
      <w:r w:rsidR="00D40041">
        <w:rPr>
          <w:rFonts w:hint="eastAsia"/>
          <w:lang w:eastAsia="zh-CN"/>
        </w:rPr>
        <w:t>例如</w:t>
      </w:r>
      <w:r w:rsidR="00D40041">
        <w:rPr>
          <w:lang w:eastAsia="zh-CN"/>
        </w:rPr>
        <w:t>，</w:t>
      </w:r>
      <w:r w:rsidR="00D40041" w:rsidRPr="001D2158">
        <w:rPr>
          <w:lang w:eastAsia="zh-CN"/>
        </w:rPr>
        <w:t>ITU-T</w:t>
      </w:r>
      <w:r w:rsidR="00D40041">
        <w:rPr>
          <w:rFonts w:hint="eastAsia"/>
          <w:lang w:eastAsia="zh-CN"/>
        </w:rPr>
        <w:t>制定</w:t>
      </w:r>
      <w:r w:rsidR="00D40041">
        <w:rPr>
          <w:lang w:eastAsia="zh-CN"/>
        </w:rPr>
        <w:t>赞同某项具体国家或区域隐私政策</w:t>
      </w:r>
      <w:r w:rsidR="00D40041">
        <w:rPr>
          <w:rFonts w:hint="eastAsia"/>
          <w:lang w:eastAsia="zh-CN"/>
        </w:rPr>
        <w:t>就</w:t>
      </w:r>
      <w:r w:rsidR="00D40041">
        <w:rPr>
          <w:lang w:eastAsia="zh-CN"/>
        </w:rPr>
        <w:t>不合时宜。</w:t>
      </w:r>
    </w:p>
    <w:p w:rsidR="005838B4" w:rsidRPr="001D2158" w:rsidRDefault="00D40041" w:rsidP="00E82456">
      <w:pPr>
        <w:ind w:firstLineChars="200" w:firstLine="480"/>
        <w:rPr>
          <w:lang w:eastAsia="zh-CN"/>
        </w:rPr>
      </w:pPr>
      <w:r>
        <w:rPr>
          <w:rFonts w:hint="eastAsia"/>
          <w:lang w:eastAsia="zh-CN"/>
        </w:rPr>
        <w:t>鉴于难</w:t>
      </w:r>
      <w:r>
        <w:rPr>
          <w:lang w:eastAsia="zh-CN"/>
        </w:rPr>
        <w:t>以</w:t>
      </w:r>
      <w:r>
        <w:rPr>
          <w:rFonts w:hint="eastAsia"/>
          <w:lang w:eastAsia="zh-CN"/>
        </w:rPr>
        <w:t>恰当区分</w:t>
      </w:r>
      <w:r>
        <w:rPr>
          <w:lang w:eastAsia="zh-CN"/>
        </w:rPr>
        <w:t>隐私的技术要素与</w:t>
      </w:r>
      <w:r>
        <w:rPr>
          <w:rFonts w:hint="eastAsia"/>
          <w:lang w:eastAsia="zh-CN"/>
        </w:rPr>
        <w:t>法律</w:t>
      </w:r>
      <w:r>
        <w:rPr>
          <w:lang w:eastAsia="zh-CN"/>
        </w:rPr>
        <w:t>后果</w:t>
      </w:r>
      <w:r>
        <w:rPr>
          <w:rFonts w:hint="eastAsia"/>
          <w:lang w:eastAsia="zh-CN"/>
        </w:rPr>
        <w:t>，</w:t>
      </w:r>
      <w:r>
        <w:rPr>
          <w:lang w:eastAsia="zh-CN"/>
        </w:rPr>
        <w:t>因此</w:t>
      </w:r>
      <w:r w:rsidR="008B0877">
        <w:rPr>
          <w:lang w:eastAsia="zh-CN"/>
        </w:rPr>
        <w:t>美国</w:t>
      </w:r>
      <w:r>
        <w:rPr>
          <w:rFonts w:hint="eastAsia"/>
          <w:lang w:eastAsia="zh-CN"/>
        </w:rPr>
        <w:t>建议</w:t>
      </w:r>
      <w:r w:rsidR="005838B4" w:rsidRPr="001D2158">
        <w:rPr>
          <w:lang w:eastAsia="zh-CN"/>
        </w:rPr>
        <w:t>ITU-T</w:t>
      </w:r>
      <w:r>
        <w:rPr>
          <w:rFonts w:hint="eastAsia"/>
          <w:lang w:eastAsia="zh-CN"/>
        </w:rPr>
        <w:t>避免</w:t>
      </w:r>
      <w:r>
        <w:rPr>
          <w:lang w:eastAsia="zh-CN"/>
        </w:rPr>
        <w:t>在工作项目和建议书中提</w:t>
      </w:r>
      <w:r>
        <w:rPr>
          <w:rFonts w:hint="eastAsia"/>
          <w:lang w:eastAsia="zh-CN"/>
        </w:rPr>
        <w:t>及</w:t>
      </w:r>
      <w:r w:rsidR="005838B4" w:rsidRPr="0010169D">
        <w:rPr>
          <w:rFonts w:asciiTheme="majorEastAsia" w:eastAsiaTheme="majorEastAsia" w:hAnsiTheme="majorEastAsia"/>
          <w:lang w:eastAsia="zh-CN"/>
        </w:rPr>
        <w:t>“</w:t>
      </w:r>
      <w:r w:rsidRPr="0010169D">
        <w:rPr>
          <w:rFonts w:asciiTheme="majorEastAsia" w:eastAsiaTheme="majorEastAsia" w:hAnsiTheme="majorEastAsia" w:hint="eastAsia"/>
          <w:lang w:eastAsia="zh-CN"/>
        </w:rPr>
        <w:t>隐私</w:t>
      </w:r>
      <w:r w:rsidR="005838B4" w:rsidRPr="0010169D">
        <w:rPr>
          <w:rFonts w:asciiTheme="majorEastAsia" w:eastAsiaTheme="majorEastAsia" w:hAnsiTheme="majorEastAsia"/>
          <w:lang w:eastAsia="zh-CN"/>
        </w:rPr>
        <w:t>”</w:t>
      </w:r>
      <w:r>
        <w:rPr>
          <w:rFonts w:hint="eastAsia"/>
          <w:lang w:eastAsia="zh-CN"/>
        </w:rPr>
        <w:t>，</w:t>
      </w:r>
      <w:r>
        <w:rPr>
          <w:lang w:eastAsia="zh-CN"/>
        </w:rPr>
        <w:t>而</w:t>
      </w:r>
      <w:r>
        <w:rPr>
          <w:rFonts w:hint="eastAsia"/>
          <w:lang w:eastAsia="zh-CN"/>
        </w:rPr>
        <w:t>是</w:t>
      </w:r>
      <w:r>
        <w:rPr>
          <w:lang w:eastAsia="zh-CN"/>
        </w:rPr>
        <w:t>把重点放在</w:t>
      </w:r>
      <w:r w:rsidRPr="001D2158">
        <w:rPr>
          <w:lang w:eastAsia="zh-CN"/>
        </w:rPr>
        <w:t>ITU-T</w:t>
      </w:r>
      <w:r>
        <w:rPr>
          <w:rFonts w:hint="eastAsia"/>
          <w:lang w:eastAsia="zh-CN"/>
        </w:rPr>
        <w:t>专家</w:t>
      </w:r>
      <w:r>
        <w:rPr>
          <w:lang w:eastAsia="zh-CN"/>
        </w:rPr>
        <w:t>寻求实现标准化的具体</w:t>
      </w:r>
      <w:r>
        <w:rPr>
          <w:rFonts w:hint="eastAsia"/>
          <w:lang w:eastAsia="zh-CN"/>
        </w:rPr>
        <w:t>技术</w:t>
      </w:r>
      <w:r>
        <w:rPr>
          <w:lang w:eastAsia="zh-CN"/>
        </w:rPr>
        <w:t>机制上。</w:t>
      </w:r>
    </w:p>
    <w:p w:rsidR="005838B4" w:rsidRPr="001D2158" w:rsidRDefault="00D40041" w:rsidP="00E82456">
      <w:pPr>
        <w:ind w:firstLineChars="200" w:firstLine="480"/>
        <w:rPr>
          <w:b/>
          <w:lang w:eastAsia="zh-CN"/>
        </w:rPr>
      </w:pPr>
      <w:r>
        <w:rPr>
          <w:rFonts w:hint="eastAsia"/>
          <w:lang w:eastAsia="zh-CN"/>
        </w:rPr>
        <w:t>为此</w:t>
      </w:r>
      <w:r>
        <w:rPr>
          <w:lang w:eastAsia="zh-CN"/>
        </w:rPr>
        <w:t>，为与第</w:t>
      </w:r>
      <w:r>
        <w:rPr>
          <w:rFonts w:hint="eastAsia"/>
          <w:lang w:eastAsia="zh-CN"/>
        </w:rPr>
        <w:t>130</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，釜山，修订版）保持一致，我们建议</w:t>
      </w:r>
      <w:r>
        <w:rPr>
          <w:rFonts w:hint="eastAsia"/>
          <w:lang w:eastAsia="zh-CN"/>
        </w:rPr>
        <w:t>在</w:t>
      </w:r>
      <w:r>
        <w:rPr>
          <w:rFonts w:hint="eastAsia"/>
          <w:lang w:eastAsia="zh-CN"/>
        </w:rPr>
        <w:t>21</w:t>
      </w:r>
      <w:r>
        <w:rPr>
          <w:rFonts w:hint="eastAsia"/>
          <w:lang w:eastAsia="zh-CN"/>
        </w:rPr>
        <w:t>、</w:t>
      </w:r>
      <w:r>
        <w:rPr>
          <w:rFonts w:hint="eastAsia"/>
          <w:lang w:eastAsia="zh-CN"/>
        </w:rPr>
        <w:t>22</w:t>
      </w:r>
      <w:r>
        <w:rPr>
          <w:rFonts w:hint="eastAsia"/>
          <w:lang w:eastAsia="zh-CN"/>
        </w:rPr>
        <w:t>号</w:t>
      </w:r>
      <w:r>
        <w:rPr>
          <w:lang w:eastAsia="zh-CN"/>
        </w:rPr>
        <w:t>文件</w:t>
      </w:r>
      <w:r w:rsidR="001949E8">
        <w:rPr>
          <w:rFonts w:hint="eastAsia"/>
          <w:lang w:eastAsia="zh-CN"/>
        </w:rPr>
        <w:t>、</w:t>
      </w:r>
      <w:r w:rsidR="001949E8">
        <w:rPr>
          <w:lang w:eastAsia="zh-CN"/>
        </w:rPr>
        <w:t>第</w:t>
      </w:r>
      <w:r w:rsidR="001949E8">
        <w:rPr>
          <w:rFonts w:hint="eastAsia"/>
          <w:lang w:eastAsia="zh-CN"/>
        </w:rPr>
        <w:t>20</w:t>
      </w:r>
      <w:r w:rsidR="001949E8">
        <w:rPr>
          <w:rFonts w:hint="eastAsia"/>
          <w:lang w:eastAsia="zh-CN"/>
        </w:rPr>
        <w:t>研究</w:t>
      </w:r>
      <w:r w:rsidR="001949E8">
        <w:rPr>
          <w:lang w:eastAsia="zh-CN"/>
        </w:rPr>
        <w:t>组的职责</w:t>
      </w:r>
      <w:r w:rsidR="001949E8">
        <w:rPr>
          <w:rFonts w:hint="eastAsia"/>
          <w:lang w:eastAsia="zh-CN"/>
        </w:rPr>
        <w:t>范围</w:t>
      </w:r>
      <w:r w:rsidR="001949E8">
        <w:rPr>
          <w:lang w:eastAsia="zh-CN"/>
        </w:rPr>
        <w:t>表述</w:t>
      </w:r>
      <w:r>
        <w:rPr>
          <w:lang w:eastAsia="zh-CN"/>
        </w:rPr>
        <w:t>中用</w:t>
      </w:r>
      <w:r w:rsidRPr="0010169D">
        <w:rPr>
          <w:rFonts w:asciiTheme="majorEastAsia" w:eastAsiaTheme="majorEastAsia" w:hAnsiTheme="majorEastAsia"/>
          <w:lang w:eastAsia="zh-CN"/>
        </w:rPr>
        <w:t>“信心”</w:t>
      </w:r>
      <w:r w:rsidR="001949E8" w:rsidRPr="0010169D">
        <w:rPr>
          <w:rFonts w:asciiTheme="majorEastAsia" w:eastAsiaTheme="majorEastAsia" w:hAnsiTheme="majorEastAsia"/>
          <w:lang w:eastAsia="zh-CN"/>
        </w:rPr>
        <w:t>代替术语“隐私”</w:t>
      </w:r>
      <w:r w:rsidR="001949E8">
        <w:rPr>
          <w:rFonts w:hint="eastAsia"/>
          <w:lang w:eastAsia="zh-CN"/>
        </w:rPr>
        <w:t>。</w:t>
      </w:r>
      <w:r w:rsidR="008B0877">
        <w:rPr>
          <w:lang w:eastAsia="zh-CN"/>
        </w:rPr>
        <w:t>美国</w:t>
      </w:r>
      <w:r w:rsidR="001949E8">
        <w:rPr>
          <w:rFonts w:hint="eastAsia"/>
          <w:lang w:eastAsia="zh-CN"/>
        </w:rPr>
        <w:t>了</w:t>
      </w:r>
      <w:r w:rsidR="001949E8">
        <w:rPr>
          <w:lang w:eastAsia="zh-CN"/>
        </w:rPr>
        <w:t>解</w:t>
      </w:r>
      <w:r w:rsidR="001949E8">
        <w:rPr>
          <w:rFonts w:hint="eastAsia"/>
          <w:lang w:eastAsia="zh-CN"/>
        </w:rPr>
        <w:t>21</w:t>
      </w:r>
      <w:r w:rsidR="001949E8">
        <w:rPr>
          <w:rFonts w:hint="eastAsia"/>
          <w:lang w:eastAsia="zh-CN"/>
        </w:rPr>
        <w:t>或</w:t>
      </w:r>
      <w:r w:rsidR="001949E8">
        <w:rPr>
          <w:rFonts w:hint="eastAsia"/>
          <w:lang w:eastAsia="zh-CN"/>
        </w:rPr>
        <w:t>22</w:t>
      </w:r>
      <w:r w:rsidR="001949E8">
        <w:rPr>
          <w:rFonts w:hint="eastAsia"/>
          <w:lang w:eastAsia="zh-CN"/>
        </w:rPr>
        <w:t>号</w:t>
      </w:r>
      <w:r w:rsidR="001949E8">
        <w:rPr>
          <w:lang w:eastAsia="zh-CN"/>
        </w:rPr>
        <w:t>文件</w:t>
      </w:r>
      <w:r w:rsidR="001949E8">
        <w:rPr>
          <w:rFonts w:hint="eastAsia"/>
          <w:lang w:eastAsia="zh-CN"/>
        </w:rPr>
        <w:t>中</w:t>
      </w:r>
      <w:r w:rsidR="001949E8">
        <w:rPr>
          <w:lang w:eastAsia="zh-CN"/>
        </w:rPr>
        <w:t>使用的</w:t>
      </w:r>
      <w:r w:rsidR="001949E8">
        <w:rPr>
          <w:rFonts w:hint="eastAsia"/>
          <w:lang w:eastAsia="zh-CN"/>
        </w:rPr>
        <w:t>术语</w:t>
      </w:r>
      <w:r w:rsidR="001949E8" w:rsidRPr="0010169D">
        <w:rPr>
          <w:rFonts w:asciiTheme="majorEastAsia" w:eastAsiaTheme="majorEastAsia" w:hAnsiTheme="majorEastAsia"/>
          <w:lang w:eastAsia="zh-CN"/>
        </w:rPr>
        <w:t>“安全”是指</w:t>
      </w:r>
      <w:r w:rsidR="001949E8">
        <w:rPr>
          <w:rFonts w:hint="eastAsia"/>
          <w:lang w:eastAsia="zh-CN"/>
        </w:rPr>
        <w:t>2016</w:t>
      </w:r>
      <w:r w:rsidR="001949E8">
        <w:rPr>
          <w:rFonts w:hint="eastAsia"/>
          <w:lang w:eastAsia="zh-CN"/>
        </w:rPr>
        <w:t>年</w:t>
      </w:r>
      <w:r w:rsidR="001949E8">
        <w:rPr>
          <w:rFonts w:hint="eastAsia"/>
          <w:lang w:eastAsia="zh-CN"/>
        </w:rPr>
        <w:t>TSAG</w:t>
      </w:r>
      <w:r w:rsidR="001949E8">
        <w:rPr>
          <w:rFonts w:hint="eastAsia"/>
          <w:lang w:eastAsia="zh-CN"/>
        </w:rPr>
        <w:t>会议</w:t>
      </w:r>
      <w:r w:rsidR="001949E8">
        <w:rPr>
          <w:lang w:eastAsia="zh-CN"/>
        </w:rPr>
        <w:t>批准由特设组（</w:t>
      </w:r>
      <w:r w:rsidR="001949E8" w:rsidRPr="001D2158">
        <w:rPr>
          <w:lang w:eastAsia="zh-CN"/>
        </w:rPr>
        <w:t xml:space="preserve">TSAG </w:t>
      </w:r>
      <w:hyperlink r:id="rId11" w:history="1">
        <w:r w:rsidR="001949E8" w:rsidRPr="001D2158">
          <w:rPr>
            <w:rStyle w:val="Hyperlink"/>
            <w:lang w:eastAsia="zh-CN"/>
          </w:rPr>
          <w:t>TD614Rev2</w:t>
        </w:r>
      </w:hyperlink>
      <w:r w:rsidR="001949E8">
        <w:rPr>
          <w:lang w:eastAsia="zh-CN"/>
        </w:rPr>
        <w:t>）</w:t>
      </w:r>
      <w:r w:rsidR="001949E8">
        <w:rPr>
          <w:rFonts w:hint="eastAsia"/>
          <w:lang w:eastAsia="zh-CN"/>
        </w:rPr>
        <w:t>分配</w:t>
      </w:r>
      <w:r w:rsidR="001949E8">
        <w:rPr>
          <w:lang w:eastAsia="zh-CN"/>
        </w:rPr>
        <w:t>给</w:t>
      </w:r>
      <w:r w:rsidR="005838B4" w:rsidRPr="001D2158">
        <w:rPr>
          <w:lang w:eastAsia="zh-CN"/>
        </w:rPr>
        <w:t>SG20</w:t>
      </w:r>
      <w:r w:rsidR="001949E8">
        <w:rPr>
          <w:rFonts w:hint="eastAsia"/>
          <w:lang w:eastAsia="zh-CN"/>
        </w:rPr>
        <w:t>的</w:t>
      </w:r>
      <w:r w:rsidR="001949E8">
        <w:rPr>
          <w:lang w:eastAsia="zh-CN"/>
        </w:rPr>
        <w:t>工作。</w:t>
      </w:r>
    </w:p>
    <w:p w:rsidR="005838B4" w:rsidRPr="001D2158" w:rsidRDefault="00D40041" w:rsidP="00E82456">
      <w:pPr>
        <w:pStyle w:val="Headingi"/>
        <w:rPr>
          <w:lang w:eastAsia="zh-CN"/>
        </w:rPr>
      </w:pPr>
      <w:r w:rsidRPr="00E82456">
        <w:rPr>
          <w:rFonts w:hint="eastAsia"/>
          <w:lang w:eastAsia="zh-CN"/>
        </w:rPr>
        <w:t>基础</w:t>
      </w:r>
      <w:r w:rsidRPr="00E82456">
        <w:rPr>
          <w:lang w:eastAsia="zh-CN"/>
        </w:rPr>
        <w:t>设施</w:t>
      </w:r>
    </w:p>
    <w:p w:rsidR="005838B4" w:rsidRPr="001D2158" w:rsidRDefault="005838B4" w:rsidP="00E82456">
      <w:pPr>
        <w:ind w:firstLineChars="200" w:firstLine="480"/>
        <w:rPr>
          <w:lang w:eastAsia="zh-CN"/>
        </w:rPr>
      </w:pPr>
      <w:r w:rsidRPr="001D2158">
        <w:rPr>
          <w:lang w:eastAsia="zh-CN"/>
        </w:rPr>
        <w:t>E/20</w:t>
      </w:r>
      <w:r w:rsidR="001949E8">
        <w:rPr>
          <w:rFonts w:hint="eastAsia"/>
          <w:lang w:eastAsia="zh-CN"/>
        </w:rPr>
        <w:t>和</w:t>
      </w:r>
      <w:r w:rsidRPr="001D2158">
        <w:rPr>
          <w:lang w:eastAsia="zh-CN"/>
        </w:rPr>
        <w:t>F/20</w:t>
      </w:r>
      <w:r w:rsidR="001949E8">
        <w:rPr>
          <w:rFonts w:hint="eastAsia"/>
          <w:lang w:eastAsia="zh-CN"/>
        </w:rPr>
        <w:t>号课题是</w:t>
      </w:r>
      <w:r w:rsidR="001949E8">
        <w:rPr>
          <w:lang w:eastAsia="zh-CN"/>
        </w:rPr>
        <w:t>围绕</w:t>
      </w:r>
      <w:r w:rsidR="001949E8" w:rsidRPr="001949E8">
        <w:rPr>
          <w:rFonts w:hint="eastAsia"/>
          <w:lang w:eastAsia="zh-CN"/>
        </w:rPr>
        <w:t>智慧城市和社区</w:t>
      </w:r>
      <w:r w:rsidR="001949E8">
        <w:rPr>
          <w:rFonts w:hint="eastAsia"/>
          <w:lang w:eastAsia="zh-CN"/>
        </w:rPr>
        <w:t>物</w:t>
      </w:r>
      <w:r w:rsidR="001949E8">
        <w:rPr>
          <w:lang w:eastAsia="zh-CN"/>
        </w:rPr>
        <w:t>联网（</w:t>
      </w:r>
      <w:r w:rsidR="001949E8" w:rsidRPr="001D2158">
        <w:rPr>
          <w:lang w:eastAsia="zh-CN"/>
        </w:rPr>
        <w:t>IoT</w:t>
      </w:r>
      <w:r w:rsidR="001949E8">
        <w:rPr>
          <w:rFonts w:hint="eastAsia"/>
          <w:lang w:eastAsia="zh-CN"/>
        </w:rPr>
        <w:t>）</w:t>
      </w:r>
      <w:r w:rsidR="001949E8">
        <w:rPr>
          <w:lang w:eastAsia="zh-CN"/>
        </w:rPr>
        <w:t>技术使用的问题。</w:t>
      </w:r>
      <w:r w:rsidR="001949E8">
        <w:rPr>
          <w:rFonts w:hint="eastAsia"/>
          <w:lang w:eastAsia="zh-CN"/>
        </w:rPr>
        <w:t>我</w:t>
      </w:r>
      <w:r w:rsidR="001949E8">
        <w:rPr>
          <w:lang w:eastAsia="zh-CN"/>
        </w:rPr>
        <w:t>们认为</w:t>
      </w:r>
      <w:r w:rsidR="001949E8" w:rsidRPr="001D2158">
        <w:rPr>
          <w:lang w:eastAsia="zh-CN"/>
        </w:rPr>
        <w:t>E/20</w:t>
      </w:r>
      <w:r w:rsidR="001949E8">
        <w:rPr>
          <w:rFonts w:hint="eastAsia"/>
          <w:lang w:eastAsia="zh-CN"/>
        </w:rPr>
        <w:t>和</w:t>
      </w:r>
      <w:r w:rsidR="001949E8" w:rsidRPr="001D2158">
        <w:rPr>
          <w:lang w:eastAsia="zh-CN"/>
        </w:rPr>
        <w:t>F/20</w:t>
      </w:r>
      <w:r w:rsidR="001949E8">
        <w:rPr>
          <w:rFonts w:hint="eastAsia"/>
          <w:lang w:eastAsia="zh-CN"/>
        </w:rPr>
        <w:t>号课题的</w:t>
      </w:r>
      <w:r w:rsidR="001949E8">
        <w:rPr>
          <w:lang w:eastAsia="zh-CN"/>
        </w:rPr>
        <w:t>物理</w:t>
      </w:r>
      <w:r w:rsidR="001949E8">
        <w:rPr>
          <w:rFonts w:hint="eastAsia"/>
          <w:lang w:eastAsia="zh-CN"/>
        </w:rPr>
        <w:t>基础</w:t>
      </w:r>
      <w:r w:rsidR="001949E8">
        <w:rPr>
          <w:lang w:eastAsia="zh-CN"/>
        </w:rPr>
        <w:t>设施不包括关键基础设施的保护，因为确定</w:t>
      </w:r>
      <w:r w:rsidR="001949E8" w:rsidRPr="009A6163">
        <w:rPr>
          <w:rFonts w:ascii="STKaiti" w:eastAsia="STKaiti" w:hAnsi="STKaiti"/>
          <w:lang w:eastAsia="zh-CN"/>
        </w:rPr>
        <w:t>关键</w:t>
      </w:r>
      <w:r w:rsidR="001949E8">
        <w:rPr>
          <w:lang w:eastAsia="zh-CN"/>
        </w:rPr>
        <w:t>基础设</w:t>
      </w:r>
      <w:r w:rsidR="001949E8">
        <w:rPr>
          <w:rFonts w:hint="eastAsia"/>
          <w:lang w:eastAsia="zh-CN"/>
        </w:rPr>
        <w:t>施</w:t>
      </w:r>
      <w:r w:rsidR="001949E8">
        <w:rPr>
          <w:lang w:eastAsia="zh-CN"/>
        </w:rPr>
        <w:t>类别属于</w:t>
      </w:r>
      <w:r w:rsidR="001949E8" w:rsidRPr="009A6163">
        <w:rPr>
          <w:rFonts w:ascii="STKaiti" w:eastAsia="STKaiti" w:hAnsi="STKaiti" w:hint="eastAsia"/>
          <w:lang w:eastAsia="zh-CN"/>
        </w:rPr>
        <w:t>国</w:t>
      </w:r>
      <w:r w:rsidR="001949E8" w:rsidRPr="009A6163">
        <w:rPr>
          <w:rFonts w:ascii="STKaiti" w:eastAsia="STKaiti" w:hAnsi="STKaiti"/>
          <w:lang w:eastAsia="zh-CN"/>
        </w:rPr>
        <w:t>内</w:t>
      </w:r>
      <w:r w:rsidR="001949E8">
        <w:rPr>
          <w:rFonts w:hint="eastAsia"/>
          <w:lang w:eastAsia="zh-CN"/>
        </w:rPr>
        <w:t>而</w:t>
      </w:r>
      <w:r w:rsidR="001949E8">
        <w:rPr>
          <w:lang w:eastAsia="zh-CN"/>
        </w:rPr>
        <w:t>非国际政策</w:t>
      </w:r>
      <w:r w:rsidR="001949E8">
        <w:rPr>
          <w:rFonts w:hint="eastAsia"/>
          <w:lang w:eastAsia="zh-CN"/>
        </w:rPr>
        <w:t>。我</w:t>
      </w:r>
      <w:r w:rsidR="001949E8">
        <w:rPr>
          <w:lang w:eastAsia="zh-CN"/>
        </w:rPr>
        <w:t>们</w:t>
      </w:r>
      <w:r w:rsidR="005262D2">
        <w:rPr>
          <w:rFonts w:hint="eastAsia"/>
          <w:lang w:eastAsia="zh-CN"/>
        </w:rPr>
        <w:t>要</w:t>
      </w:r>
      <w:r w:rsidR="005262D2">
        <w:rPr>
          <w:lang w:eastAsia="zh-CN"/>
        </w:rPr>
        <w:t>进一步指出，</w:t>
      </w:r>
      <w:r w:rsidR="005262D2" w:rsidRPr="001D2158">
        <w:rPr>
          <w:lang w:eastAsia="zh-CN"/>
        </w:rPr>
        <w:t>E/20</w:t>
      </w:r>
      <w:r w:rsidR="005262D2">
        <w:rPr>
          <w:rFonts w:hint="eastAsia"/>
          <w:lang w:eastAsia="zh-CN"/>
        </w:rPr>
        <w:t>和</w:t>
      </w:r>
      <w:r w:rsidR="005262D2" w:rsidRPr="001D2158">
        <w:rPr>
          <w:lang w:eastAsia="zh-CN"/>
        </w:rPr>
        <w:t>F/20</w:t>
      </w:r>
      <w:r w:rsidR="005262D2">
        <w:rPr>
          <w:rFonts w:hint="eastAsia"/>
          <w:lang w:eastAsia="zh-CN"/>
        </w:rPr>
        <w:t>号课题中</w:t>
      </w:r>
      <w:r w:rsidR="005262D2" w:rsidRPr="001949E8">
        <w:rPr>
          <w:rFonts w:hint="eastAsia"/>
          <w:lang w:eastAsia="zh-CN"/>
        </w:rPr>
        <w:t>智慧城市和社区</w:t>
      </w:r>
      <w:r w:rsidR="005262D2">
        <w:rPr>
          <w:rFonts w:hint="eastAsia"/>
          <w:lang w:eastAsia="zh-CN"/>
        </w:rPr>
        <w:t>基础</w:t>
      </w:r>
      <w:r w:rsidR="005262D2">
        <w:rPr>
          <w:lang w:eastAsia="zh-CN"/>
        </w:rPr>
        <w:t>设施</w:t>
      </w:r>
      <w:r w:rsidR="005262D2">
        <w:rPr>
          <w:rFonts w:hint="eastAsia"/>
          <w:lang w:eastAsia="zh-CN"/>
        </w:rPr>
        <w:t>的所</w:t>
      </w:r>
      <w:r w:rsidR="005262D2">
        <w:rPr>
          <w:lang w:eastAsia="zh-CN"/>
        </w:rPr>
        <w:t>有安全问题</w:t>
      </w:r>
      <w:r w:rsidR="005262D2">
        <w:rPr>
          <w:rFonts w:hint="eastAsia"/>
          <w:lang w:eastAsia="zh-CN"/>
        </w:rPr>
        <w:t>均</w:t>
      </w:r>
      <w:r w:rsidR="005262D2">
        <w:rPr>
          <w:lang w:eastAsia="zh-CN"/>
        </w:rPr>
        <w:t>应遵守</w:t>
      </w:r>
      <w:r w:rsidR="005262D2">
        <w:rPr>
          <w:lang w:eastAsia="zh-CN"/>
        </w:rPr>
        <w:t xml:space="preserve">TSAG </w:t>
      </w:r>
      <w:hyperlink r:id="rId12" w:history="1">
        <w:r w:rsidR="005262D2" w:rsidRPr="00566592">
          <w:rPr>
            <w:rStyle w:val="Hyperlink"/>
            <w:lang w:eastAsia="zh-CN"/>
          </w:rPr>
          <w:t>TD614Rev2</w:t>
        </w:r>
      </w:hyperlink>
      <w:r w:rsidR="005262D2">
        <w:rPr>
          <w:rFonts w:hint="eastAsia"/>
          <w:lang w:eastAsia="zh-CN"/>
        </w:rPr>
        <w:t>确定</w:t>
      </w:r>
      <w:r w:rsidR="005262D2">
        <w:rPr>
          <w:lang w:eastAsia="zh-CN"/>
        </w:rPr>
        <w:t>的工作划分。</w:t>
      </w:r>
      <w:r w:rsidRPr="001D2158">
        <w:rPr>
          <w:lang w:eastAsia="zh-CN"/>
        </w:rPr>
        <w:t xml:space="preserve"> </w:t>
      </w:r>
    </w:p>
    <w:p w:rsidR="005838B4" w:rsidRDefault="008B0877" w:rsidP="00E82456">
      <w:pPr>
        <w:ind w:firstLineChars="200" w:firstLine="480"/>
        <w:rPr>
          <w:lang w:eastAsia="zh-CN"/>
        </w:rPr>
      </w:pPr>
      <w:r>
        <w:rPr>
          <w:lang w:eastAsia="zh-CN"/>
        </w:rPr>
        <w:t>美国</w:t>
      </w:r>
      <w:r w:rsidR="005262D2">
        <w:rPr>
          <w:rFonts w:hint="eastAsia"/>
          <w:lang w:eastAsia="zh-CN"/>
        </w:rPr>
        <w:t>承认</w:t>
      </w:r>
      <w:r w:rsidR="005262D2" w:rsidRPr="001D2158">
        <w:rPr>
          <w:lang w:eastAsia="zh-CN"/>
        </w:rPr>
        <w:t>IoT</w:t>
      </w:r>
      <w:r w:rsidR="005262D2">
        <w:rPr>
          <w:rFonts w:hint="eastAsia"/>
          <w:lang w:eastAsia="zh-CN"/>
        </w:rPr>
        <w:t>应用</w:t>
      </w:r>
      <w:r w:rsidR="005262D2">
        <w:rPr>
          <w:lang w:eastAsia="zh-CN"/>
        </w:rPr>
        <w:t>和服务在管理</w:t>
      </w:r>
      <w:r w:rsidR="005262D2">
        <w:rPr>
          <w:rFonts w:hint="eastAsia"/>
          <w:lang w:eastAsia="zh-CN"/>
        </w:rPr>
        <w:t>电网</w:t>
      </w:r>
      <w:r w:rsidR="005262D2">
        <w:rPr>
          <w:lang w:eastAsia="zh-CN"/>
        </w:rPr>
        <w:t>等城市系统和基础设施方面具备的潜在价值，以及技术标准在推动此类工作方法</w:t>
      </w:r>
      <w:r w:rsidR="005262D2">
        <w:rPr>
          <w:rFonts w:hint="eastAsia"/>
          <w:lang w:eastAsia="zh-CN"/>
        </w:rPr>
        <w:t>方面</w:t>
      </w:r>
      <w:r w:rsidR="008070C9">
        <w:rPr>
          <w:rFonts w:hint="eastAsia"/>
          <w:lang w:eastAsia="zh-CN"/>
        </w:rPr>
        <w:t>拥有</w:t>
      </w:r>
      <w:r w:rsidR="005262D2">
        <w:rPr>
          <w:lang w:eastAsia="zh-CN"/>
        </w:rPr>
        <w:t>的潜</w:t>
      </w:r>
      <w:r w:rsidR="005262D2">
        <w:rPr>
          <w:rFonts w:hint="eastAsia"/>
          <w:lang w:eastAsia="zh-CN"/>
        </w:rPr>
        <w:t>能</w:t>
      </w:r>
      <w:r w:rsidR="005262D2">
        <w:rPr>
          <w:lang w:eastAsia="zh-CN"/>
        </w:rPr>
        <w:t>。</w:t>
      </w:r>
      <w:r w:rsidR="005262D2">
        <w:rPr>
          <w:rFonts w:hint="eastAsia"/>
          <w:lang w:eastAsia="zh-CN"/>
        </w:rPr>
        <w:t>但</w:t>
      </w:r>
      <w:r w:rsidR="005262D2">
        <w:rPr>
          <w:lang w:eastAsia="zh-CN"/>
        </w:rPr>
        <w:t>我们注意到，许多此类系统的</w:t>
      </w:r>
      <w:r w:rsidR="005262D2">
        <w:rPr>
          <w:rFonts w:hint="eastAsia"/>
          <w:lang w:eastAsia="zh-CN"/>
        </w:rPr>
        <w:t>运行</w:t>
      </w:r>
      <w:r w:rsidR="008070C9">
        <w:rPr>
          <w:lang w:eastAsia="zh-CN"/>
        </w:rPr>
        <w:t>均无须国际标准</w:t>
      </w:r>
      <w:r w:rsidR="005262D2">
        <w:rPr>
          <w:lang w:eastAsia="zh-CN"/>
        </w:rPr>
        <w:t>，因为此类基础设施的</w:t>
      </w:r>
      <w:r w:rsidR="005262D2">
        <w:rPr>
          <w:rFonts w:hint="eastAsia"/>
          <w:lang w:eastAsia="zh-CN"/>
        </w:rPr>
        <w:t>建设</w:t>
      </w:r>
      <w:r w:rsidR="005262D2">
        <w:rPr>
          <w:lang w:eastAsia="zh-CN"/>
        </w:rPr>
        <w:t>和</w:t>
      </w:r>
      <w:r w:rsidR="005262D2">
        <w:rPr>
          <w:rFonts w:hint="eastAsia"/>
          <w:lang w:eastAsia="zh-CN"/>
        </w:rPr>
        <w:t>监管具</w:t>
      </w:r>
      <w:r w:rsidR="005262D2">
        <w:rPr>
          <w:lang w:eastAsia="zh-CN"/>
        </w:rPr>
        <w:t>有较高程度的</w:t>
      </w:r>
      <w:r w:rsidR="005262D2">
        <w:rPr>
          <w:rFonts w:hint="eastAsia"/>
          <w:lang w:eastAsia="zh-CN"/>
        </w:rPr>
        <w:t>特殊</w:t>
      </w:r>
      <w:r w:rsidR="005262D2">
        <w:rPr>
          <w:lang w:eastAsia="zh-CN"/>
        </w:rPr>
        <w:t>实际需求和本国特色。</w:t>
      </w:r>
      <w:r w:rsidR="005262D2">
        <w:rPr>
          <w:rFonts w:hint="eastAsia"/>
          <w:lang w:eastAsia="zh-CN"/>
        </w:rPr>
        <w:t>我</w:t>
      </w:r>
      <w:r w:rsidR="008070C9">
        <w:rPr>
          <w:lang w:eastAsia="zh-CN"/>
        </w:rPr>
        <w:t>们建议增加案文，对上述重要区</w:t>
      </w:r>
      <w:r w:rsidR="008070C9">
        <w:rPr>
          <w:rFonts w:hint="eastAsia"/>
          <w:lang w:eastAsia="zh-CN"/>
        </w:rPr>
        <w:t>别</w:t>
      </w:r>
      <w:r w:rsidR="005262D2">
        <w:rPr>
          <w:rFonts w:hint="eastAsia"/>
          <w:lang w:eastAsia="zh-CN"/>
        </w:rPr>
        <w:t>加</w:t>
      </w:r>
      <w:r w:rsidR="005262D2">
        <w:rPr>
          <w:lang w:eastAsia="zh-CN"/>
        </w:rPr>
        <w:t>以澄清。</w:t>
      </w:r>
    </w:p>
    <w:p w:rsidR="00F93201" w:rsidRDefault="00F93201" w:rsidP="00F93201">
      <w:pPr>
        <w:pStyle w:val="Proposal"/>
      </w:pPr>
      <w:r>
        <w:tab/>
        <w:t>USA/48A15/1</w:t>
      </w:r>
    </w:p>
    <w:p w:rsidR="005838B4" w:rsidRPr="001D2158" w:rsidRDefault="005262D2" w:rsidP="00E82456">
      <w:pPr>
        <w:pStyle w:val="Headingb"/>
        <w:rPr>
          <w:lang w:eastAsia="zh-CN"/>
        </w:rPr>
      </w:pPr>
      <w:r>
        <w:rPr>
          <w:rFonts w:hint="eastAsia"/>
          <w:lang w:eastAsia="zh-CN"/>
        </w:rPr>
        <w:t>提案</w:t>
      </w:r>
    </w:p>
    <w:p w:rsidR="005838B4" w:rsidRPr="001D2158" w:rsidRDefault="005838B4" w:rsidP="00E82456">
      <w:pPr>
        <w:pStyle w:val="enumlev1"/>
        <w:rPr>
          <w:lang w:eastAsia="zh-CN"/>
        </w:rPr>
      </w:pPr>
      <w:r>
        <w:rPr>
          <w:lang w:eastAsia="zh-CN"/>
        </w:rPr>
        <w:t>1</w:t>
      </w:r>
      <w:r w:rsidR="00E82456">
        <w:rPr>
          <w:lang w:val="fr-FR" w:eastAsia="zh-CN"/>
        </w:rPr>
        <w:t>)</w:t>
      </w:r>
      <w:r>
        <w:rPr>
          <w:lang w:eastAsia="zh-CN"/>
        </w:rPr>
        <w:tab/>
      </w:r>
      <w:r w:rsidR="008B0877">
        <w:rPr>
          <w:lang w:eastAsia="zh-CN"/>
        </w:rPr>
        <w:t>美国</w:t>
      </w:r>
      <w:r w:rsidR="005A56B6">
        <w:rPr>
          <w:rFonts w:hint="eastAsia"/>
          <w:lang w:eastAsia="zh-CN"/>
        </w:rPr>
        <w:t>建议</w:t>
      </w:r>
      <w:r w:rsidR="005A56B6">
        <w:rPr>
          <w:lang w:eastAsia="zh-CN"/>
        </w:rPr>
        <w:t>修改</w:t>
      </w:r>
      <w:r w:rsidR="005A56B6" w:rsidRPr="001D2158">
        <w:rPr>
          <w:lang w:eastAsia="zh-CN"/>
        </w:rPr>
        <w:t xml:space="preserve">TSAG-15 </w:t>
      </w:r>
      <w:hyperlink r:id="rId13" w:history="1">
        <w:r w:rsidR="005A56B6" w:rsidRPr="001D2158">
          <w:rPr>
            <w:color w:val="0000FF" w:themeColor="hyperlink"/>
            <w:u w:val="single"/>
            <w:lang w:eastAsia="zh-CN"/>
          </w:rPr>
          <w:t>TD322Rev3</w:t>
        </w:r>
      </w:hyperlink>
      <w:r w:rsidR="005A56B6">
        <w:rPr>
          <w:rFonts w:hint="eastAsia"/>
          <w:lang w:eastAsia="zh-CN"/>
        </w:rPr>
        <w:t>中</w:t>
      </w:r>
      <w:r w:rsidR="005A56B6">
        <w:rPr>
          <w:lang w:eastAsia="zh-CN"/>
        </w:rPr>
        <w:t>的第</w:t>
      </w:r>
      <w:r w:rsidR="005A56B6">
        <w:rPr>
          <w:rFonts w:hint="eastAsia"/>
          <w:lang w:eastAsia="zh-CN"/>
        </w:rPr>
        <w:t>20</w:t>
      </w:r>
      <w:r w:rsidR="005A56B6">
        <w:rPr>
          <w:rFonts w:hint="eastAsia"/>
          <w:lang w:eastAsia="zh-CN"/>
        </w:rPr>
        <w:t>研究</w:t>
      </w:r>
      <w:r w:rsidR="005A56B6">
        <w:rPr>
          <w:lang w:eastAsia="zh-CN"/>
        </w:rPr>
        <w:t>组的职责</w:t>
      </w:r>
      <w:r w:rsidR="005A56B6">
        <w:rPr>
          <w:rFonts w:hint="eastAsia"/>
          <w:lang w:eastAsia="zh-CN"/>
        </w:rPr>
        <w:t>范围，用</w:t>
      </w:r>
      <w:r w:rsidR="005A56B6" w:rsidRPr="0010169D">
        <w:rPr>
          <w:rFonts w:asciiTheme="minorEastAsia" w:eastAsiaTheme="minorEastAsia" w:hAnsiTheme="minorEastAsia"/>
          <w:lang w:eastAsia="zh-CN"/>
        </w:rPr>
        <w:t>“</w:t>
      </w:r>
      <w:r w:rsidR="005A56B6">
        <w:rPr>
          <w:lang w:eastAsia="zh-CN"/>
        </w:rPr>
        <w:t>信心</w:t>
      </w:r>
      <w:r w:rsidR="005A56B6" w:rsidRPr="0010169D">
        <w:rPr>
          <w:rFonts w:asciiTheme="minorEastAsia" w:eastAsiaTheme="minorEastAsia" w:hAnsiTheme="minorEastAsia"/>
          <w:lang w:eastAsia="zh-CN"/>
        </w:rPr>
        <w:t>”</w:t>
      </w:r>
      <w:r w:rsidR="005A56B6">
        <w:rPr>
          <w:lang w:eastAsia="zh-CN"/>
        </w:rPr>
        <w:t>代替术语</w:t>
      </w:r>
      <w:r w:rsidR="005A56B6" w:rsidRPr="0010169D">
        <w:rPr>
          <w:rFonts w:asciiTheme="minorEastAsia" w:eastAsiaTheme="minorEastAsia" w:hAnsiTheme="minorEastAsia"/>
          <w:lang w:eastAsia="zh-CN"/>
        </w:rPr>
        <w:t>“隐私”</w:t>
      </w:r>
      <w:r w:rsidR="005A56B6">
        <w:rPr>
          <w:rFonts w:hint="eastAsia"/>
          <w:lang w:eastAsia="zh-CN"/>
        </w:rPr>
        <w:t>。</w:t>
      </w:r>
    </w:p>
    <w:p w:rsidR="005838B4" w:rsidRPr="001D2158" w:rsidRDefault="005838B4" w:rsidP="00E82456">
      <w:pPr>
        <w:pStyle w:val="enumlev1"/>
        <w:rPr>
          <w:lang w:eastAsia="zh-CN"/>
        </w:rPr>
      </w:pPr>
      <w:r>
        <w:rPr>
          <w:lang w:eastAsia="zh-CN"/>
        </w:rPr>
        <w:t>2</w:t>
      </w:r>
      <w:r w:rsidR="00E82456">
        <w:rPr>
          <w:lang w:val="fr-FR" w:eastAsia="zh-CN"/>
        </w:rPr>
        <w:t>)</w:t>
      </w:r>
      <w:r>
        <w:rPr>
          <w:lang w:eastAsia="zh-CN"/>
        </w:rPr>
        <w:tab/>
      </w:r>
      <w:r w:rsidR="008B0877">
        <w:rPr>
          <w:lang w:eastAsia="zh-CN"/>
        </w:rPr>
        <w:t>美国</w:t>
      </w:r>
      <w:r w:rsidR="005A56B6">
        <w:rPr>
          <w:rFonts w:hint="eastAsia"/>
          <w:lang w:eastAsia="zh-CN"/>
        </w:rPr>
        <w:t>建议在</w:t>
      </w:r>
      <w:r w:rsidR="00E82456">
        <w:rPr>
          <w:lang w:eastAsia="zh-CN"/>
        </w:rPr>
        <w:t>WTSA-</w:t>
      </w:r>
      <w:r w:rsidR="005A56B6" w:rsidRPr="001D2158">
        <w:rPr>
          <w:lang w:eastAsia="zh-CN"/>
        </w:rPr>
        <w:t>16/22</w:t>
      </w:r>
      <w:r w:rsidR="005A56B6">
        <w:rPr>
          <w:rFonts w:hint="eastAsia"/>
          <w:lang w:eastAsia="zh-CN"/>
        </w:rPr>
        <w:t>和</w:t>
      </w:r>
      <w:r w:rsidR="005A56B6" w:rsidRPr="001D2158">
        <w:rPr>
          <w:lang w:eastAsia="zh-CN"/>
        </w:rPr>
        <w:t>WTSA-16/21</w:t>
      </w:r>
      <w:r w:rsidR="005A56B6">
        <w:rPr>
          <w:rFonts w:hint="eastAsia"/>
          <w:lang w:eastAsia="zh-CN"/>
        </w:rPr>
        <w:t>号</w:t>
      </w:r>
      <w:r w:rsidR="005A56B6">
        <w:rPr>
          <w:lang w:eastAsia="zh-CN"/>
        </w:rPr>
        <w:t>文件（第</w:t>
      </w:r>
      <w:r w:rsidR="005A56B6">
        <w:rPr>
          <w:rFonts w:hint="eastAsia"/>
          <w:lang w:eastAsia="zh-CN"/>
        </w:rPr>
        <w:t>4</w:t>
      </w:r>
      <w:r w:rsidR="005A56B6">
        <w:rPr>
          <w:rFonts w:hint="eastAsia"/>
          <w:lang w:eastAsia="zh-CN"/>
        </w:rPr>
        <w:t>节</w:t>
      </w:r>
      <w:r w:rsidR="005A56B6">
        <w:rPr>
          <w:lang w:eastAsia="zh-CN"/>
        </w:rPr>
        <w:t>）</w:t>
      </w:r>
      <w:r w:rsidR="008070C9">
        <w:rPr>
          <w:lang w:eastAsia="zh-CN"/>
        </w:rPr>
        <w:t>–</w:t>
      </w:r>
      <w:r w:rsidR="005A56B6" w:rsidRPr="0010169D">
        <w:rPr>
          <w:rFonts w:asciiTheme="minorEastAsia" w:eastAsiaTheme="minorEastAsia" w:hAnsiTheme="minorEastAsia" w:cstheme="majorBidi"/>
          <w:color w:val="000000" w:themeColor="text1"/>
          <w:lang w:val="en-US" w:eastAsia="zh-CN"/>
        </w:rPr>
        <w:t>“</w:t>
      </w:r>
      <w:r w:rsidR="005A56B6" w:rsidRPr="007F26F5">
        <w:rPr>
          <w:rFonts w:asciiTheme="majorBidi" w:eastAsiaTheme="minorEastAsia" w:hAnsiTheme="majorBidi" w:cstheme="majorBidi"/>
          <w:color w:val="000000" w:themeColor="text1"/>
          <w:lang w:val="en-US" w:eastAsia="zh-CN"/>
        </w:rPr>
        <w:t>有关未来工作的看法</w:t>
      </w:r>
      <w:r w:rsidR="005A56B6" w:rsidRPr="0010169D">
        <w:rPr>
          <w:rFonts w:asciiTheme="minorEastAsia" w:eastAsiaTheme="minorEastAsia" w:hAnsiTheme="minorEastAsia" w:cstheme="majorBidi"/>
          <w:color w:val="000000" w:themeColor="text1"/>
          <w:lang w:val="en-US" w:eastAsia="zh-CN"/>
        </w:rPr>
        <w:t>”</w:t>
      </w:r>
      <w:r w:rsidR="005A56B6">
        <w:rPr>
          <w:rFonts w:hint="eastAsia"/>
          <w:lang w:eastAsia="zh-CN"/>
        </w:rPr>
        <w:t>中</w:t>
      </w:r>
      <w:r w:rsidR="005A56B6">
        <w:rPr>
          <w:lang w:eastAsia="zh-CN"/>
        </w:rPr>
        <w:t>出现</w:t>
      </w:r>
      <w:r w:rsidR="005A56B6" w:rsidRPr="0010169D">
        <w:rPr>
          <w:rFonts w:asciiTheme="minorEastAsia" w:eastAsiaTheme="minorEastAsia" w:hAnsiTheme="minorEastAsia"/>
          <w:lang w:eastAsia="zh-CN"/>
        </w:rPr>
        <w:t>“</w:t>
      </w:r>
      <w:r w:rsidR="005A56B6" w:rsidRPr="0010169D">
        <w:rPr>
          <w:rFonts w:asciiTheme="minorEastAsia" w:eastAsiaTheme="minorEastAsia" w:hAnsiTheme="minorEastAsia" w:hint="eastAsia"/>
          <w:lang w:eastAsia="zh-CN"/>
        </w:rPr>
        <w:t>隐私</w:t>
      </w:r>
      <w:r w:rsidR="00C8767C" w:rsidRPr="0010169D">
        <w:rPr>
          <w:rFonts w:asciiTheme="minorEastAsia" w:eastAsiaTheme="minorEastAsia" w:hAnsiTheme="minorEastAsia"/>
          <w:lang w:eastAsia="zh-CN"/>
        </w:rPr>
        <w:t>”</w:t>
      </w:r>
      <w:r w:rsidR="005A56B6" w:rsidRPr="0010169D">
        <w:rPr>
          <w:rFonts w:asciiTheme="minorEastAsia" w:eastAsiaTheme="minorEastAsia" w:hAnsiTheme="minorEastAsia" w:hint="eastAsia"/>
          <w:lang w:eastAsia="zh-CN"/>
        </w:rPr>
        <w:t>和</w:t>
      </w:r>
      <w:r w:rsidRPr="0010169D">
        <w:rPr>
          <w:rFonts w:asciiTheme="minorEastAsia" w:eastAsiaTheme="minorEastAsia" w:hAnsiTheme="minorEastAsia"/>
          <w:lang w:eastAsia="zh-CN"/>
        </w:rPr>
        <w:t>/</w:t>
      </w:r>
      <w:r w:rsidR="005A56B6" w:rsidRPr="0010169D">
        <w:rPr>
          <w:rFonts w:asciiTheme="minorEastAsia" w:eastAsiaTheme="minorEastAsia" w:hAnsiTheme="minorEastAsia" w:hint="eastAsia"/>
          <w:lang w:eastAsia="zh-CN"/>
        </w:rPr>
        <w:t>或</w:t>
      </w:r>
      <w:r w:rsidRPr="0010169D">
        <w:rPr>
          <w:rFonts w:asciiTheme="minorEastAsia" w:eastAsiaTheme="minorEastAsia" w:hAnsiTheme="minorEastAsia"/>
          <w:lang w:eastAsia="zh-CN"/>
        </w:rPr>
        <w:t>“</w:t>
      </w:r>
      <w:r w:rsidR="005A56B6" w:rsidRPr="0010169D">
        <w:rPr>
          <w:rFonts w:asciiTheme="minorEastAsia" w:eastAsiaTheme="minorEastAsia" w:hAnsiTheme="minorEastAsia" w:hint="eastAsia"/>
          <w:lang w:eastAsia="zh-CN"/>
        </w:rPr>
        <w:t>隐私</w:t>
      </w:r>
      <w:r w:rsidR="005A56B6" w:rsidRPr="0010169D">
        <w:rPr>
          <w:rFonts w:asciiTheme="minorEastAsia" w:eastAsiaTheme="minorEastAsia" w:hAnsiTheme="minorEastAsia"/>
          <w:lang w:eastAsia="zh-CN"/>
        </w:rPr>
        <w:t>和信任</w:t>
      </w:r>
      <w:r w:rsidRPr="0010169D">
        <w:rPr>
          <w:rFonts w:asciiTheme="minorEastAsia" w:eastAsiaTheme="minorEastAsia" w:hAnsiTheme="minorEastAsia"/>
          <w:lang w:eastAsia="zh-CN"/>
        </w:rPr>
        <w:t>”</w:t>
      </w:r>
      <w:r w:rsidR="005A56B6">
        <w:rPr>
          <w:rFonts w:hint="eastAsia"/>
          <w:lang w:eastAsia="zh-CN"/>
        </w:rPr>
        <w:t>时</w:t>
      </w:r>
      <w:r w:rsidR="005A56B6">
        <w:rPr>
          <w:lang w:eastAsia="zh-CN"/>
        </w:rPr>
        <w:t>，用</w:t>
      </w:r>
      <w:r w:rsidRPr="0010169D">
        <w:rPr>
          <w:rFonts w:asciiTheme="minorEastAsia" w:eastAsiaTheme="minorEastAsia" w:hAnsiTheme="minorEastAsia"/>
          <w:lang w:eastAsia="zh-CN"/>
        </w:rPr>
        <w:t>“</w:t>
      </w:r>
      <w:r w:rsidR="005A56B6" w:rsidRPr="0010169D">
        <w:rPr>
          <w:rFonts w:asciiTheme="minorEastAsia" w:eastAsiaTheme="minorEastAsia" w:hAnsiTheme="minorEastAsia" w:hint="eastAsia"/>
          <w:lang w:eastAsia="zh-CN"/>
        </w:rPr>
        <w:t>信心和</w:t>
      </w:r>
      <w:r w:rsidR="005A56B6" w:rsidRPr="0010169D">
        <w:rPr>
          <w:rFonts w:asciiTheme="minorEastAsia" w:eastAsiaTheme="minorEastAsia" w:hAnsiTheme="minorEastAsia"/>
          <w:lang w:eastAsia="zh-CN"/>
        </w:rPr>
        <w:t>安全</w:t>
      </w:r>
      <w:r w:rsidRPr="0010169D">
        <w:rPr>
          <w:rFonts w:asciiTheme="minorEastAsia" w:eastAsiaTheme="minorEastAsia" w:hAnsiTheme="minorEastAsia"/>
          <w:lang w:eastAsia="zh-CN"/>
        </w:rPr>
        <w:t>”</w:t>
      </w:r>
      <w:r w:rsidR="005A56B6">
        <w:rPr>
          <w:rFonts w:hint="eastAsia"/>
          <w:lang w:eastAsia="zh-CN"/>
        </w:rPr>
        <w:t>替代</w:t>
      </w:r>
      <w:r w:rsidR="005A56B6">
        <w:rPr>
          <w:lang w:eastAsia="zh-CN"/>
        </w:rPr>
        <w:t>。</w:t>
      </w:r>
    </w:p>
    <w:p w:rsidR="005838B4" w:rsidRDefault="005838B4" w:rsidP="00E82456">
      <w:pPr>
        <w:pStyle w:val="enumlev1"/>
        <w:rPr>
          <w:lang w:eastAsia="zh-CN"/>
        </w:rPr>
      </w:pPr>
      <w:r>
        <w:rPr>
          <w:lang w:eastAsia="zh-CN"/>
        </w:rPr>
        <w:t>3</w:t>
      </w:r>
      <w:r w:rsidR="00E82456">
        <w:rPr>
          <w:lang w:val="fr-FR" w:eastAsia="zh-CN"/>
        </w:rPr>
        <w:t>)</w:t>
      </w:r>
      <w:r>
        <w:rPr>
          <w:lang w:eastAsia="zh-CN"/>
        </w:rPr>
        <w:tab/>
      </w:r>
      <w:r w:rsidR="008B0877">
        <w:rPr>
          <w:lang w:eastAsia="zh-CN"/>
        </w:rPr>
        <w:t>美国</w:t>
      </w:r>
      <w:r w:rsidR="005A56B6">
        <w:rPr>
          <w:rFonts w:hint="eastAsia"/>
          <w:lang w:eastAsia="zh-CN"/>
        </w:rPr>
        <w:t>建议在</w:t>
      </w:r>
      <w:r w:rsidR="005A56B6" w:rsidRPr="001D2158">
        <w:rPr>
          <w:lang w:eastAsia="zh-CN"/>
        </w:rPr>
        <w:t>E/20</w:t>
      </w:r>
      <w:r w:rsidR="005A56B6">
        <w:rPr>
          <w:rFonts w:hint="eastAsia"/>
          <w:lang w:eastAsia="zh-CN"/>
        </w:rPr>
        <w:t>和</w:t>
      </w:r>
      <w:r w:rsidR="005A56B6" w:rsidRPr="001D2158">
        <w:rPr>
          <w:lang w:eastAsia="zh-CN"/>
        </w:rPr>
        <w:t>F/20</w:t>
      </w:r>
      <w:r w:rsidR="005A56B6">
        <w:rPr>
          <w:rFonts w:hint="eastAsia"/>
          <w:lang w:eastAsia="zh-CN"/>
        </w:rPr>
        <w:t>号课题中</w:t>
      </w:r>
      <w:r w:rsidR="005A56B6">
        <w:rPr>
          <w:lang w:eastAsia="zh-CN"/>
        </w:rPr>
        <w:t>增加案文，澄清用于感知和控制物理基础设施（电网、水、交通）的</w:t>
      </w:r>
      <w:r w:rsidR="005A56B6" w:rsidRPr="001D2158">
        <w:rPr>
          <w:lang w:eastAsia="zh-CN"/>
        </w:rPr>
        <w:t>IoT</w:t>
      </w:r>
      <w:r w:rsidR="005A56B6">
        <w:rPr>
          <w:rFonts w:hint="eastAsia"/>
          <w:lang w:eastAsia="zh-CN"/>
        </w:rPr>
        <w:t>技术</w:t>
      </w:r>
      <w:r w:rsidR="005A56B6">
        <w:rPr>
          <w:lang w:eastAsia="zh-CN"/>
        </w:rPr>
        <w:t>标准与各国确定</w:t>
      </w:r>
      <w:r w:rsidR="005A56B6">
        <w:rPr>
          <w:rFonts w:hint="eastAsia"/>
          <w:lang w:eastAsia="zh-CN"/>
        </w:rPr>
        <w:t>关键</w:t>
      </w:r>
      <w:r w:rsidR="005A56B6">
        <w:rPr>
          <w:lang w:eastAsia="zh-CN"/>
        </w:rPr>
        <w:t>基础设施及</w:t>
      </w:r>
      <w:r w:rsidR="005A56B6">
        <w:rPr>
          <w:rFonts w:hint="eastAsia"/>
          <w:lang w:eastAsia="zh-CN"/>
        </w:rPr>
        <w:t>其</w:t>
      </w:r>
      <w:r w:rsidR="005A56B6">
        <w:rPr>
          <w:lang w:eastAsia="zh-CN"/>
        </w:rPr>
        <w:t>保护</w:t>
      </w:r>
      <w:r w:rsidR="005A56B6">
        <w:rPr>
          <w:rFonts w:hint="eastAsia"/>
          <w:lang w:eastAsia="zh-CN"/>
        </w:rPr>
        <w:t>规定</w:t>
      </w:r>
      <w:r w:rsidR="005A56B6">
        <w:rPr>
          <w:lang w:eastAsia="zh-CN"/>
        </w:rPr>
        <w:t>和政策的权利。</w:t>
      </w:r>
    </w:p>
    <w:p w:rsidR="005838B4" w:rsidRPr="00F93201" w:rsidRDefault="005838B4" w:rsidP="0032202E">
      <w:pPr>
        <w:pStyle w:val="Reasons"/>
        <w:rPr>
          <w:lang w:val="en-US" w:eastAsia="zh-CN"/>
        </w:rPr>
      </w:pPr>
      <w:bookmarkStart w:id="0" w:name="_GoBack"/>
      <w:bookmarkEnd w:id="0"/>
    </w:p>
    <w:p w:rsidR="005838B4" w:rsidRDefault="005838B4">
      <w:pPr>
        <w:jc w:val="center"/>
      </w:pPr>
      <w:r>
        <w:t>______________</w:t>
      </w:r>
    </w:p>
    <w:p w:rsidR="005838B4" w:rsidRDefault="005838B4" w:rsidP="005838B4"/>
    <w:sectPr w:rsidR="005838B4">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147AB" w:rsidRDefault="00B851D4" w:rsidP="00231452">
    <w:pPr>
      <w:pStyle w:val="Footer"/>
      <w:rPr>
        <w:lang w:val="fr-CH"/>
      </w:rPr>
    </w:pPr>
    <w:r>
      <w:fldChar w:fldCharType="begin"/>
    </w:r>
    <w:r w:rsidRPr="001147AB">
      <w:rPr>
        <w:lang w:val="fr-CH"/>
      </w:rPr>
      <w:instrText xml:space="preserve"> FILENAME \p \* MERGEFORMAT </w:instrText>
    </w:r>
    <w:r>
      <w:fldChar w:fldCharType="separate"/>
    </w:r>
    <w:r w:rsidR="009A6163">
      <w:rPr>
        <w:lang w:val="fr-CH"/>
      </w:rPr>
      <w:t>P:\CHI</w:t>
    </w:r>
    <w:r w:rsidR="001147AB" w:rsidRPr="001147AB">
      <w:rPr>
        <w:lang w:val="fr-CH"/>
      </w:rPr>
      <w:t>\ITU-T\CONF-T\WTSA16\000\048ADD15C.docx</w:t>
    </w:r>
    <w:r>
      <w:fldChar w:fldCharType="end"/>
    </w:r>
    <w:r w:rsidR="001147AB" w:rsidRPr="001147AB">
      <w:rPr>
        <w:lang w:val="fr-CH"/>
      </w:rPr>
      <w:t xml:space="preserve"> (</w:t>
    </w:r>
    <w:r w:rsidR="001147AB">
      <w:rPr>
        <w:lang w:val="fr-CH"/>
      </w:rPr>
      <w:t>406226</w:t>
    </w:r>
    <w:r w:rsidR="001147AB" w:rsidRPr="001147AB">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1147AB" w:rsidRDefault="001147AB" w:rsidP="001147AB">
    <w:pPr>
      <w:pStyle w:val="Footer"/>
      <w:rPr>
        <w:lang w:val="fr-CH"/>
      </w:rPr>
    </w:pPr>
    <w:r>
      <w:fldChar w:fldCharType="begin"/>
    </w:r>
    <w:r w:rsidRPr="001147AB">
      <w:rPr>
        <w:lang w:val="fr-CH"/>
      </w:rPr>
      <w:instrText xml:space="preserve"> FILENAME \p \* MERGEFORMAT </w:instrText>
    </w:r>
    <w:r>
      <w:fldChar w:fldCharType="separate"/>
    </w:r>
    <w:r w:rsidR="009A6163">
      <w:rPr>
        <w:lang w:val="fr-CH"/>
      </w:rPr>
      <w:t>P:\chi</w:t>
    </w:r>
    <w:r w:rsidRPr="001147AB">
      <w:rPr>
        <w:lang w:val="fr-CH"/>
      </w:rPr>
      <w:t>\ITU-T\CONF-T\WTSA16\000\048ADD15C.docx</w:t>
    </w:r>
    <w:r>
      <w:fldChar w:fldCharType="end"/>
    </w:r>
    <w:r w:rsidRPr="001147AB">
      <w:rPr>
        <w:lang w:val="fr-CH"/>
      </w:rPr>
      <w:t xml:space="preserve"> (</w:t>
    </w:r>
    <w:r>
      <w:rPr>
        <w:lang w:val="fr-CH"/>
      </w:rPr>
      <w:t>406226</w:t>
    </w:r>
    <w:r w:rsidRPr="001147AB">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93201">
      <w:rPr>
        <w:rStyle w:val="PageNumber"/>
        <w:noProof/>
      </w:rPr>
      <w:t>2</w:t>
    </w:r>
    <w:r>
      <w:rPr>
        <w:rStyle w:val="PageNumber"/>
      </w:rPr>
      <w:fldChar w:fldCharType="end"/>
    </w:r>
  </w:p>
  <w:p w:rsidR="00B851D4" w:rsidRPr="000A3B30" w:rsidRDefault="00502B2E" w:rsidP="000A3B30">
    <w:pPr>
      <w:pStyle w:val="Header"/>
      <w:rPr>
        <w:lang w:val="en-US"/>
      </w:rPr>
    </w:pPr>
    <w:r>
      <w:t>WTSA16/48(Add.15)-C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0169D"/>
    <w:rsid w:val="001147AB"/>
    <w:rsid w:val="00123B64"/>
    <w:rsid w:val="00166859"/>
    <w:rsid w:val="001765EC"/>
    <w:rsid w:val="001853E8"/>
    <w:rsid w:val="001949E8"/>
    <w:rsid w:val="001B6360"/>
    <w:rsid w:val="001F4EA6"/>
    <w:rsid w:val="00214959"/>
    <w:rsid w:val="00231452"/>
    <w:rsid w:val="00246C4C"/>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042D3"/>
    <w:rsid w:val="0041282E"/>
    <w:rsid w:val="00437869"/>
    <w:rsid w:val="00465A34"/>
    <w:rsid w:val="004C4554"/>
    <w:rsid w:val="004D04A4"/>
    <w:rsid w:val="004D2DEC"/>
    <w:rsid w:val="004F2BE6"/>
    <w:rsid w:val="00502B2E"/>
    <w:rsid w:val="00524E4B"/>
    <w:rsid w:val="005262D2"/>
    <w:rsid w:val="00527E8A"/>
    <w:rsid w:val="00534930"/>
    <w:rsid w:val="00536193"/>
    <w:rsid w:val="00542E85"/>
    <w:rsid w:val="00562479"/>
    <w:rsid w:val="00576849"/>
    <w:rsid w:val="005838B4"/>
    <w:rsid w:val="005A0ACB"/>
    <w:rsid w:val="005A56B6"/>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F0FC5"/>
    <w:rsid w:val="007F1339"/>
    <w:rsid w:val="007F26F5"/>
    <w:rsid w:val="007F5C36"/>
    <w:rsid w:val="008047DB"/>
    <w:rsid w:val="008070C9"/>
    <w:rsid w:val="008129A9"/>
    <w:rsid w:val="00820712"/>
    <w:rsid w:val="008221A4"/>
    <w:rsid w:val="0082361D"/>
    <w:rsid w:val="00824BD6"/>
    <w:rsid w:val="0083672D"/>
    <w:rsid w:val="00844734"/>
    <w:rsid w:val="00857FA1"/>
    <w:rsid w:val="00865DFB"/>
    <w:rsid w:val="008A7416"/>
    <w:rsid w:val="008B0877"/>
    <w:rsid w:val="008B6852"/>
    <w:rsid w:val="008C26FF"/>
    <w:rsid w:val="008D1D14"/>
    <w:rsid w:val="008E1785"/>
    <w:rsid w:val="008E7127"/>
    <w:rsid w:val="008E7C8E"/>
    <w:rsid w:val="00912959"/>
    <w:rsid w:val="0092075B"/>
    <w:rsid w:val="009657F9"/>
    <w:rsid w:val="009759FE"/>
    <w:rsid w:val="0099525B"/>
    <w:rsid w:val="009A6163"/>
    <w:rsid w:val="009C72B7"/>
    <w:rsid w:val="009D164C"/>
    <w:rsid w:val="00A0052C"/>
    <w:rsid w:val="00A06370"/>
    <w:rsid w:val="00A16B3A"/>
    <w:rsid w:val="00A31B14"/>
    <w:rsid w:val="00A323DC"/>
    <w:rsid w:val="00A815BE"/>
    <w:rsid w:val="00AA5DA1"/>
    <w:rsid w:val="00AB7F81"/>
    <w:rsid w:val="00AE369F"/>
    <w:rsid w:val="00B026CB"/>
    <w:rsid w:val="00B637AD"/>
    <w:rsid w:val="00B851D4"/>
    <w:rsid w:val="00B868FC"/>
    <w:rsid w:val="00B95072"/>
    <w:rsid w:val="00BB26CD"/>
    <w:rsid w:val="00C07239"/>
    <w:rsid w:val="00C364B1"/>
    <w:rsid w:val="00C47D87"/>
    <w:rsid w:val="00C627F9"/>
    <w:rsid w:val="00C6584D"/>
    <w:rsid w:val="00C8767C"/>
    <w:rsid w:val="00C929E0"/>
    <w:rsid w:val="00CB4E5A"/>
    <w:rsid w:val="00CC73D7"/>
    <w:rsid w:val="00CF0AD7"/>
    <w:rsid w:val="00CF0BE1"/>
    <w:rsid w:val="00CF25B1"/>
    <w:rsid w:val="00CF5665"/>
    <w:rsid w:val="00D061C5"/>
    <w:rsid w:val="00D40041"/>
    <w:rsid w:val="00D52A14"/>
    <w:rsid w:val="00D74599"/>
    <w:rsid w:val="00D90575"/>
    <w:rsid w:val="00DA0469"/>
    <w:rsid w:val="00DD13B7"/>
    <w:rsid w:val="00DF3B0C"/>
    <w:rsid w:val="00E148F2"/>
    <w:rsid w:val="00E14984"/>
    <w:rsid w:val="00E22A25"/>
    <w:rsid w:val="00E2414B"/>
    <w:rsid w:val="00E249E0"/>
    <w:rsid w:val="00E4252D"/>
    <w:rsid w:val="00E560F1"/>
    <w:rsid w:val="00E82456"/>
    <w:rsid w:val="00E9167E"/>
    <w:rsid w:val="00E92319"/>
    <w:rsid w:val="00F469EB"/>
    <w:rsid w:val="00F532F9"/>
    <w:rsid w:val="00F65C1D"/>
    <w:rsid w:val="00F66B87"/>
    <w:rsid w:val="00F837F4"/>
    <w:rsid w:val="00F93201"/>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TSAG-150602-TD-GEN-0322/en"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TSAG-160718-TD-GEN-0614/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TSAG-160718-TD-GEN-061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T13-TSAG-150602-TD-GEN-032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6907044-a9f6-4b21-a3f2-d74702f5e5aa">Documents Proposals Manager (DPM)</DPM_x0020_Author>
    <DPM_x0020_File_x0020_name xmlns="f6907044-a9f6-4b21-a3f2-d74702f5e5aa">T13-WTSA.16-C-0048!A15!MSW-C</DPM_x0020_File_x0020_name>
    <DPM_x0020_Version xmlns="f6907044-a9f6-4b21-a3f2-d74702f5e5aa">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6907044-a9f6-4b21-a3f2-d74702f5e5aa" targetNamespace="http://schemas.microsoft.com/office/2006/metadata/properties" ma:root="true" ma:fieldsID="d41af5c836d734370eb92e7ee5f83852" ns2:_="" ns3:_="">
    <xsd:import namespace="996b2e75-67fd-4955-a3b0-5ab9934cb50b"/>
    <xsd:import namespace="f6907044-a9f6-4b21-a3f2-d74702f5e5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6907044-a9f6-4b21-a3f2-d74702f5e5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http://www.w3.org/XML/1998/namespace"/>
    <ds:schemaRef ds:uri="http://purl.org/dc/terms/"/>
    <ds:schemaRef ds:uri="996b2e75-67fd-4955-a3b0-5ab9934cb50b"/>
    <ds:schemaRef ds:uri="f6907044-a9f6-4b21-a3f2-d74702f5e5aa"/>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6907044-a9f6-4b21-a3f2-d74702f5e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T13-WTSA.16-C-0048!A15!MSW-C</vt:lpstr>
    </vt:vector>
  </TitlesOfParts>
  <Manager>General Secretariat - Pool</Manager>
  <Company>International Telecommunication Union (ITU)</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T13-WTSA.16-C-0048!A15!MSW-C</dc:title>
  <dc:subject>World Telecommunication Standardization Assembly</dc:subject>
  <dc:creator>Documents Proposals Manager (DPM)</dc:creator>
  <cp:keywords>DPM_v2016.10.6.1_prod</cp:keywords>
  <dc:description>Template used by DPM and CPI for the WTSA-16</dc:description>
  <cp:lastModifiedBy>Murphy, Margaret</cp:lastModifiedBy>
  <cp:revision>9</cp:revision>
  <cp:lastPrinted>2016-06-07T13:24:00Z</cp:lastPrinted>
  <dcterms:created xsi:type="dcterms:W3CDTF">2016-10-11T07:13:00Z</dcterms:created>
  <dcterms:modified xsi:type="dcterms:W3CDTF">2016-10-17T13:51:00Z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