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176911" w:rsidRPr="00176911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176911" w:rsidRDefault="009759FE" w:rsidP="008A45A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176911">
              <w:rPr>
                <w:noProof/>
                <w:lang w:val="en-US" w:eastAsia="zh-CN"/>
              </w:rPr>
              <w:drawing>
                <wp:inline distT="0" distB="0" distL="0" distR="0" wp14:anchorId="5B5C7270" wp14:editId="049F0CAE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176911" w:rsidRDefault="009759FE" w:rsidP="008A45A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176911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176911" w:rsidRDefault="009759FE" w:rsidP="008A45A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176911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176911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176911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176911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17691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17691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17691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17691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17691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17691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17691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17691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17691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176911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176911" w:rsidRDefault="009759FE" w:rsidP="008A45AB">
            <w:pPr>
              <w:spacing w:after="160"/>
              <w:jc w:val="right"/>
              <w:rPr>
                <w:sz w:val="22"/>
                <w:szCs w:val="22"/>
              </w:rPr>
            </w:pPr>
            <w:r w:rsidRPr="00176911">
              <w:rPr>
                <w:noProof/>
                <w:lang w:val="en-US" w:eastAsia="zh-CN"/>
              </w:rPr>
              <w:drawing>
                <wp:inline distT="0" distB="0" distL="0" distR="0" wp14:anchorId="64B62874" wp14:editId="3B3AE1A7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911" w:rsidRPr="00176911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176911" w:rsidRDefault="009759FE" w:rsidP="008A45A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176911" w:rsidRDefault="009759FE" w:rsidP="008A45AB">
            <w:pPr>
              <w:spacing w:before="0"/>
              <w:rPr>
                <w:rFonts w:eastAsia="Times New Roman"/>
              </w:rPr>
            </w:pPr>
          </w:p>
        </w:tc>
      </w:tr>
      <w:tr w:rsidR="00176911" w:rsidRPr="00176911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176911" w:rsidRDefault="009759FE" w:rsidP="008A45A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176911" w:rsidRDefault="009759FE" w:rsidP="008A45A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176911" w:rsidRPr="00176911" w:rsidTr="00E2414B">
        <w:trPr>
          <w:cantSplit/>
        </w:trPr>
        <w:tc>
          <w:tcPr>
            <w:tcW w:w="6614" w:type="dxa"/>
            <w:gridSpan w:val="2"/>
          </w:tcPr>
          <w:p w:rsidR="000A3B30" w:rsidRPr="00176911" w:rsidRDefault="000A3B30" w:rsidP="008A45AB">
            <w:pPr>
              <w:spacing w:before="0"/>
              <w:rPr>
                <w:sz w:val="22"/>
                <w:szCs w:val="22"/>
              </w:rPr>
            </w:pPr>
            <w:r w:rsidRPr="00176911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176911" w:rsidRDefault="000A3B30" w:rsidP="008A45A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176911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8A45AB">
              <w:rPr>
                <w:rFonts w:ascii="Verdana" w:hAnsi="Verdana"/>
                <w:b/>
                <w:sz w:val="20"/>
              </w:rPr>
              <w:t xml:space="preserve"> 48</w:t>
            </w:r>
            <w:r w:rsidRPr="00176911">
              <w:rPr>
                <w:rFonts w:ascii="Verdana" w:hAnsi="Verdana"/>
                <w:b/>
                <w:sz w:val="20"/>
              </w:rPr>
              <w:t>(Add.13)-C</w:t>
            </w:r>
          </w:p>
        </w:tc>
      </w:tr>
      <w:tr w:rsidR="00176911" w:rsidRPr="00176911" w:rsidTr="00E2414B">
        <w:trPr>
          <w:cantSplit/>
        </w:trPr>
        <w:tc>
          <w:tcPr>
            <w:tcW w:w="6614" w:type="dxa"/>
            <w:gridSpan w:val="2"/>
          </w:tcPr>
          <w:p w:rsidR="000A3B30" w:rsidRPr="00176911" w:rsidRDefault="000A3B30" w:rsidP="008A45A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176911" w:rsidRDefault="000A3B30" w:rsidP="008A45AB">
            <w:pPr>
              <w:spacing w:before="0"/>
              <w:rPr>
                <w:rFonts w:ascii="Verdana" w:hAnsi="Verdana"/>
                <w:sz w:val="20"/>
              </w:rPr>
            </w:pPr>
            <w:r w:rsidRPr="00176911">
              <w:rPr>
                <w:rFonts w:ascii="Verdana" w:hAnsi="Verdana"/>
                <w:b/>
                <w:bCs/>
                <w:sz w:val="20"/>
              </w:rPr>
              <w:t>2016</w:t>
            </w:r>
            <w:r w:rsidRPr="00176911">
              <w:rPr>
                <w:rFonts w:ascii="Verdana" w:hAnsi="Verdana"/>
                <w:b/>
                <w:bCs/>
                <w:sz w:val="20"/>
              </w:rPr>
              <w:t>年</w:t>
            </w:r>
            <w:r w:rsidRPr="00176911">
              <w:rPr>
                <w:rFonts w:ascii="Verdana" w:hAnsi="Verdana"/>
                <w:b/>
                <w:bCs/>
                <w:sz w:val="20"/>
              </w:rPr>
              <w:t>10</w:t>
            </w:r>
            <w:r w:rsidRPr="00176911">
              <w:rPr>
                <w:rFonts w:ascii="Verdana" w:hAnsi="Verdana"/>
                <w:b/>
                <w:bCs/>
                <w:sz w:val="20"/>
              </w:rPr>
              <w:t>月</w:t>
            </w:r>
            <w:r w:rsidRPr="00176911">
              <w:rPr>
                <w:rFonts w:ascii="Verdana" w:hAnsi="Verdana"/>
                <w:b/>
                <w:bCs/>
                <w:sz w:val="20"/>
              </w:rPr>
              <w:t>6</w:t>
            </w:r>
            <w:r w:rsidRPr="00176911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176911" w:rsidRPr="00176911" w:rsidTr="00E2414B">
        <w:trPr>
          <w:cantSplit/>
        </w:trPr>
        <w:tc>
          <w:tcPr>
            <w:tcW w:w="6614" w:type="dxa"/>
            <w:gridSpan w:val="2"/>
          </w:tcPr>
          <w:p w:rsidR="000A3B30" w:rsidRPr="00176911" w:rsidRDefault="000A3B30" w:rsidP="008A45A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176911" w:rsidRDefault="000A3B30" w:rsidP="008A45AB">
            <w:pPr>
              <w:spacing w:before="0"/>
              <w:rPr>
                <w:rFonts w:ascii="Verdana" w:hAnsi="Verdana"/>
                <w:sz w:val="20"/>
              </w:rPr>
            </w:pPr>
            <w:r w:rsidRPr="00176911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176911" w:rsidRPr="00176911" w:rsidTr="00E2414B">
        <w:trPr>
          <w:cantSplit/>
        </w:trPr>
        <w:tc>
          <w:tcPr>
            <w:tcW w:w="9811" w:type="dxa"/>
            <w:gridSpan w:val="3"/>
          </w:tcPr>
          <w:p w:rsidR="009D164C" w:rsidRPr="00176911" w:rsidRDefault="009D164C" w:rsidP="008A45A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176911" w:rsidRPr="00176911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176911" w:rsidRDefault="000A3B30" w:rsidP="008A45AB">
            <w:pPr>
              <w:pStyle w:val="Source"/>
              <w:rPr>
                <w:lang w:eastAsia="zh-CN"/>
              </w:rPr>
            </w:pPr>
            <w:r w:rsidRPr="00176911">
              <w:t>美利坚合众国</w:t>
            </w:r>
          </w:p>
        </w:tc>
      </w:tr>
      <w:tr w:rsidR="00176911" w:rsidRPr="00176911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176911" w:rsidRDefault="006A274E" w:rsidP="008A45AB">
            <w:pPr>
              <w:pStyle w:val="Title1"/>
              <w:rPr>
                <w:rFonts w:ascii="Verdana" w:hAnsi="Verdana"/>
                <w:lang w:eastAsia="zh-CN"/>
              </w:rPr>
            </w:pPr>
            <w:r w:rsidRPr="00176911">
              <w:rPr>
                <w:rFonts w:hint="eastAsia"/>
                <w:lang w:eastAsia="zh-CN"/>
              </w:rPr>
              <w:t>建议</w:t>
            </w:r>
            <w:r w:rsidR="008A45AB">
              <w:rPr>
                <w:rFonts w:hint="eastAsia"/>
                <w:lang w:eastAsia="zh-CN"/>
              </w:rPr>
              <w:t>废止</w:t>
            </w:r>
            <w:r w:rsidRPr="00176911">
              <w:rPr>
                <w:lang w:eastAsia="zh-CN"/>
              </w:rPr>
              <w:t>WTSA-12</w:t>
            </w:r>
            <w:r w:rsidRPr="00176911">
              <w:rPr>
                <w:rFonts w:hint="eastAsia"/>
                <w:lang w:eastAsia="zh-CN"/>
              </w:rPr>
              <w:t>第</w:t>
            </w:r>
            <w:r w:rsidRPr="00176911">
              <w:rPr>
                <w:lang w:eastAsia="zh-CN"/>
              </w:rPr>
              <w:t>48</w:t>
            </w:r>
            <w:r w:rsidRPr="00176911">
              <w:rPr>
                <w:rFonts w:hint="eastAsia"/>
                <w:lang w:eastAsia="zh-CN"/>
              </w:rPr>
              <w:t>号</w:t>
            </w:r>
            <w:r w:rsidRPr="00176911">
              <w:rPr>
                <w:lang w:eastAsia="zh-CN"/>
              </w:rPr>
              <w:t>决议</w:t>
            </w:r>
            <w:r w:rsidR="00BD4287" w:rsidRPr="00BD4287">
              <w:rPr>
                <w:rFonts w:ascii="SimSun" w:hAnsi="SimSun" w:hint="eastAsia"/>
                <w:lang w:eastAsia="zh-CN"/>
              </w:rPr>
              <w:t>“</w:t>
            </w:r>
            <w:r w:rsidR="00BE4789">
              <w:rPr>
                <w:rFonts w:hint="eastAsia"/>
                <w:lang w:eastAsia="zh-CN"/>
              </w:rPr>
              <w:t>国际</w:t>
            </w:r>
            <w:r w:rsidR="00BE4789">
              <w:rPr>
                <w:lang w:eastAsia="zh-CN"/>
              </w:rPr>
              <w:t>化（多</w:t>
            </w:r>
            <w:r w:rsidR="00BE4789">
              <w:rPr>
                <w:rFonts w:hint="eastAsia"/>
                <w:lang w:eastAsia="zh-CN"/>
              </w:rPr>
              <w:t>语文</w:t>
            </w:r>
            <w:r w:rsidR="00BE4789">
              <w:rPr>
                <w:lang w:eastAsia="zh-CN"/>
              </w:rPr>
              <w:t>）域名</w:t>
            </w:r>
            <w:r w:rsidR="00BD4287" w:rsidRPr="00BD4287">
              <w:rPr>
                <w:rFonts w:ascii="SimSun" w:hAnsi="SimSun" w:hint="eastAsia"/>
                <w:lang w:eastAsia="zh-CN"/>
              </w:rPr>
              <w:t>”</w:t>
            </w:r>
          </w:p>
        </w:tc>
      </w:tr>
      <w:tr w:rsidR="00176911" w:rsidRPr="00176911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176911" w:rsidRDefault="000A3B30" w:rsidP="008A45A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RPr="00176911" w:rsidTr="00E2414B">
        <w:trPr>
          <w:cantSplit/>
        </w:trPr>
        <w:tc>
          <w:tcPr>
            <w:tcW w:w="9811" w:type="dxa"/>
            <w:gridSpan w:val="3"/>
          </w:tcPr>
          <w:p w:rsidR="000A3B30" w:rsidRPr="00176911" w:rsidRDefault="000A3B30" w:rsidP="008A45AB">
            <w:pPr>
              <w:pStyle w:val="Agendaitem"/>
            </w:pPr>
          </w:p>
        </w:tc>
      </w:tr>
    </w:tbl>
    <w:p w:rsidR="003556C0" w:rsidRPr="00176911" w:rsidRDefault="003556C0" w:rsidP="008A45AB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176911" w:rsidRPr="00176911" w:rsidTr="008A45AB">
        <w:trPr>
          <w:cantSplit/>
        </w:trPr>
        <w:tc>
          <w:tcPr>
            <w:tcW w:w="993" w:type="dxa"/>
          </w:tcPr>
          <w:p w:rsidR="003556C0" w:rsidRPr="008A45AB" w:rsidRDefault="003556C0" w:rsidP="008A45AB">
            <w:pPr>
              <w:rPr>
                <w:rFonts w:hint="eastAsia"/>
                <w:lang w:val="en-US" w:eastAsia="zh-CN"/>
              </w:rPr>
            </w:pPr>
            <w:proofErr w:type="spellStart"/>
            <w:r w:rsidRPr="00176911">
              <w:rPr>
                <w:rFonts w:hint="eastAsia"/>
                <w:b/>
                <w:bCs/>
              </w:rPr>
              <w:t>摘要</w:t>
            </w:r>
            <w:proofErr w:type="spellEnd"/>
            <w:r w:rsidR="008A45AB">
              <w:rPr>
                <w:rFonts w:hint="eastAsia"/>
                <w:b/>
                <w:bCs/>
                <w:lang w:val="en-US" w:eastAsia="zh-CN"/>
              </w:rPr>
              <w:t>：</w:t>
            </w:r>
          </w:p>
        </w:tc>
        <w:sdt>
          <w:sdtPr>
            <w:rPr>
              <w:rFonts w:eastAsia="Times New Roman"/>
              <w:lang w:val="en-US" w:eastAsia="zh-CN"/>
            </w:rPr>
            <w:alias w:val="Abstract"/>
            <w:tag w:val="Abstract"/>
            <w:id w:val="-765455691"/>
            <w:placeholder>
              <w:docPart w:val="8003450862F547F59837D55519FBC0E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556C0" w:rsidRPr="00176911" w:rsidRDefault="00BE4789" w:rsidP="008A45AB">
                <w:pPr>
                  <w:rPr>
                    <w:lang w:eastAsia="zh-CN"/>
                  </w:rPr>
                </w:pPr>
                <w:r w:rsidRPr="00BE4789">
                  <w:rPr>
                    <w:rFonts w:ascii="SimSun" w:hAnsi="SimSun" w:cs="SimSun" w:hint="eastAsia"/>
                    <w:lang w:val="en-US" w:eastAsia="zh-CN"/>
                  </w:rPr>
                  <w:t>根据电信标准化局主任针对电信标准化顾问组</w:t>
                </w:r>
                <w:r w:rsidRPr="00BE4789">
                  <w:rPr>
                    <w:rFonts w:eastAsia="Times New Roman"/>
                    <w:lang w:val="en-US" w:eastAsia="zh-CN"/>
                  </w:rPr>
                  <w:t>TD 532</w:t>
                </w:r>
                <w:r w:rsidRPr="00BE4789">
                  <w:rPr>
                    <w:rFonts w:ascii="SimSun" w:hAnsi="SimSun" w:cs="SimSun" w:hint="eastAsia"/>
                    <w:lang w:val="en-US" w:eastAsia="zh-CN"/>
                  </w:rPr>
                  <w:t>号文件和第</w:t>
                </w:r>
                <w:r w:rsidRPr="00BE4789">
                  <w:rPr>
                    <w:rFonts w:eastAsia="Times New Roman" w:hint="eastAsia"/>
                    <w:lang w:val="en-US" w:eastAsia="zh-CN"/>
                  </w:rPr>
                  <w:t>6</w:t>
                </w:r>
                <w:r w:rsidRPr="00BE4789">
                  <w:rPr>
                    <w:rFonts w:ascii="SimSun" w:hAnsi="SimSun" w:cs="SimSun" w:hint="eastAsia"/>
                    <w:lang w:val="en-US" w:eastAsia="zh-CN"/>
                  </w:rPr>
                  <w:t>版</w:t>
                </w:r>
                <w:r w:rsidRPr="00BE4789">
                  <w:rPr>
                    <w:rFonts w:eastAsia="Times New Roman"/>
                    <w:lang w:val="en-US" w:eastAsia="zh-CN"/>
                  </w:rPr>
                  <w:t>WTSA-2012</w:t>
                </w:r>
                <w:r w:rsidRPr="00BE4789">
                  <w:rPr>
                    <w:rFonts w:ascii="SimSun" w:hAnsi="SimSun" w:cs="SimSun" w:hint="eastAsia"/>
                    <w:lang w:val="en-US" w:eastAsia="zh-CN"/>
                  </w:rPr>
                  <w:t>《行动计划》中电信标准化局报告所包含的</w:t>
                </w:r>
                <w:r w:rsidRPr="00BE4789">
                  <w:rPr>
                    <w:rFonts w:eastAsia="Times New Roman"/>
                    <w:lang w:val="en-US" w:eastAsia="zh-CN"/>
                  </w:rPr>
                  <w:t>WTSA</w:t>
                </w:r>
                <w:r>
                  <w:rPr>
                    <w:rFonts w:eastAsiaTheme="minorEastAsia" w:hint="eastAsia"/>
                    <w:lang w:val="en-US" w:eastAsia="zh-CN"/>
                  </w:rPr>
                  <w:t>决议</w:t>
                </w:r>
                <w:r>
                  <w:rPr>
                    <w:rFonts w:eastAsiaTheme="minorEastAsia"/>
                    <w:lang w:val="en-US" w:eastAsia="zh-CN"/>
                  </w:rPr>
                  <w:t>提出的指导原则，</w:t>
                </w:r>
                <w:r>
                  <w:rPr>
                    <w:rFonts w:eastAsiaTheme="minorEastAsia" w:hint="eastAsia"/>
                    <w:lang w:val="en-US" w:eastAsia="zh-CN"/>
                  </w:rPr>
                  <w:t>美国</w:t>
                </w:r>
                <w:r>
                  <w:rPr>
                    <w:rFonts w:eastAsiaTheme="minorEastAsia"/>
                    <w:lang w:val="en-US" w:eastAsia="zh-CN"/>
                  </w:rPr>
                  <w:t>建议废止第</w:t>
                </w:r>
                <w:r>
                  <w:rPr>
                    <w:rFonts w:eastAsiaTheme="minorEastAsia" w:hint="eastAsia"/>
                    <w:lang w:val="en-US" w:eastAsia="zh-CN"/>
                  </w:rPr>
                  <w:t>48</w:t>
                </w:r>
                <w:r>
                  <w:rPr>
                    <w:rFonts w:eastAsiaTheme="minorEastAsia" w:hint="eastAsia"/>
                    <w:lang w:val="en-US" w:eastAsia="zh-CN"/>
                  </w:rPr>
                  <w:t>号</w:t>
                </w:r>
                <w:r>
                  <w:rPr>
                    <w:rFonts w:eastAsiaTheme="minorEastAsia"/>
                    <w:lang w:val="en-US" w:eastAsia="zh-CN"/>
                  </w:rPr>
                  <w:t>决议。</w:t>
                </w:r>
              </w:p>
            </w:tc>
          </w:sdtContent>
        </w:sdt>
      </w:tr>
    </w:tbl>
    <w:p w:rsidR="00D73843" w:rsidRPr="00176911" w:rsidRDefault="00BE4789" w:rsidP="00BD4287">
      <w:pPr>
        <w:pStyle w:val="Headingb"/>
        <w:rPr>
          <w:rFonts w:eastAsia="Times New Roman"/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D73843" w:rsidRPr="00176911" w:rsidRDefault="00D73843" w:rsidP="008A45AB">
      <w:pPr>
        <w:ind w:firstLineChars="200" w:firstLine="480"/>
        <w:rPr>
          <w:rFonts w:eastAsia="Times New Roman"/>
          <w:lang w:eastAsia="zh-CN"/>
        </w:rPr>
      </w:pPr>
      <w:r w:rsidRPr="00176911">
        <w:rPr>
          <w:rFonts w:eastAsia="Times New Roman"/>
          <w:lang w:eastAsia="zh-CN"/>
        </w:rPr>
        <w:t>WTSA</w:t>
      </w:r>
      <w:r w:rsidR="00BE4789">
        <w:rPr>
          <w:rFonts w:ascii="SimSun" w:hAnsi="SimSun" w:cs="SimSun" w:hint="eastAsia"/>
          <w:lang w:eastAsia="zh-CN"/>
        </w:rPr>
        <w:t>第</w:t>
      </w:r>
      <w:r w:rsidR="00BE4789">
        <w:rPr>
          <w:rFonts w:eastAsia="Times New Roman"/>
          <w:lang w:eastAsia="zh-CN"/>
        </w:rPr>
        <w:t>48</w:t>
      </w:r>
      <w:r w:rsidR="00BE4789">
        <w:rPr>
          <w:rFonts w:ascii="SimSun" w:hAnsi="SimSun" w:cs="SimSun" w:hint="eastAsia"/>
          <w:lang w:eastAsia="zh-CN"/>
        </w:rPr>
        <w:t>号决议于</w:t>
      </w:r>
      <w:r w:rsidRPr="00176911">
        <w:rPr>
          <w:rFonts w:eastAsia="Times New Roman"/>
          <w:lang w:eastAsia="zh-CN"/>
        </w:rPr>
        <w:t>2004</w:t>
      </w:r>
      <w:r w:rsidR="00BE4789">
        <w:rPr>
          <w:rFonts w:eastAsiaTheme="minorEastAsia" w:hint="eastAsia"/>
          <w:lang w:eastAsia="zh-CN"/>
        </w:rPr>
        <w:t>年获得</w:t>
      </w:r>
      <w:r w:rsidR="00BE4789">
        <w:rPr>
          <w:rFonts w:eastAsiaTheme="minorEastAsia"/>
          <w:lang w:eastAsia="zh-CN"/>
        </w:rPr>
        <w:t>通过，并</w:t>
      </w:r>
      <w:r w:rsidR="00BE4789">
        <w:rPr>
          <w:rFonts w:eastAsiaTheme="minorEastAsia" w:hint="eastAsia"/>
          <w:lang w:eastAsia="zh-CN"/>
        </w:rPr>
        <w:t>得</w:t>
      </w:r>
      <w:r w:rsidR="00BE4789">
        <w:rPr>
          <w:rFonts w:eastAsiaTheme="minorEastAsia"/>
          <w:lang w:eastAsia="zh-CN"/>
        </w:rPr>
        <w:t>到了</w:t>
      </w:r>
      <w:r w:rsidRPr="00176911">
        <w:rPr>
          <w:rFonts w:eastAsia="Times New Roman"/>
          <w:lang w:eastAsia="zh-CN"/>
        </w:rPr>
        <w:t>WTSA 2008</w:t>
      </w:r>
      <w:r w:rsidR="00BE4789">
        <w:rPr>
          <w:rFonts w:eastAsiaTheme="minorEastAsia" w:hint="eastAsia"/>
          <w:lang w:eastAsia="zh-CN"/>
        </w:rPr>
        <w:t>和</w:t>
      </w:r>
      <w:r w:rsidRPr="00176911">
        <w:rPr>
          <w:rFonts w:eastAsia="Times New Roman"/>
          <w:lang w:eastAsia="zh-CN"/>
        </w:rPr>
        <w:t>WTSA 2012</w:t>
      </w:r>
      <w:r w:rsidR="00BE4789">
        <w:rPr>
          <w:rFonts w:eastAsiaTheme="minorEastAsia" w:hint="eastAsia"/>
          <w:lang w:eastAsia="zh-CN"/>
        </w:rPr>
        <w:t>的</w:t>
      </w:r>
      <w:r w:rsidR="00BE4789">
        <w:rPr>
          <w:rFonts w:eastAsiaTheme="minorEastAsia"/>
          <w:lang w:eastAsia="zh-CN"/>
        </w:rPr>
        <w:t>再次确认。</w:t>
      </w:r>
      <w:r w:rsidR="00BE4789">
        <w:rPr>
          <w:rFonts w:eastAsiaTheme="minorEastAsia" w:hint="eastAsia"/>
          <w:lang w:eastAsia="zh-CN"/>
        </w:rPr>
        <w:t>该</w:t>
      </w:r>
      <w:r w:rsidR="00BE4789">
        <w:rPr>
          <w:rFonts w:eastAsiaTheme="minorEastAsia"/>
          <w:lang w:eastAsia="zh-CN"/>
        </w:rPr>
        <w:t>决议责成</w:t>
      </w:r>
      <w:r w:rsidRPr="00176911">
        <w:rPr>
          <w:rFonts w:eastAsia="Times New Roman"/>
          <w:lang w:eastAsia="zh-CN"/>
        </w:rPr>
        <w:t>ITU-T</w:t>
      </w:r>
      <w:r w:rsidR="00BE4789">
        <w:rPr>
          <w:rFonts w:ascii="SimSun" w:hAnsi="SimSun" w:cs="SimSun" w:hint="eastAsia"/>
          <w:lang w:eastAsia="zh-CN"/>
        </w:rPr>
        <w:t>第</w:t>
      </w:r>
      <w:r w:rsidR="00BE4789">
        <w:rPr>
          <w:rFonts w:eastAsia="Times New Roman"/>
          <w:lang w:eastAsia="zh-CN"/>
        </w:rPr>
        <w:t>16</w:t>
      </w:r>
      <w:r w:rsidR="00BE4789">
        <w:rPr>
          <w:rFonts w:ascii="SimSun" w:hAnsi="SimSun" w:cs="SimSun" w:hint="eastAsia"/>
          <w:lang w:eastAsia="zh-CN"/>
        </w:rPr>
        <w:t>研究组</w:t>
      </w:r>
      <w:r w:rsidR="00176911" w:rsidRPr="00176911">
        <w:rPr>
          <w:rFonts w:eastAsiaTheme="minorEastAsia" w:hint="eastAsia"/>
          <w:lang w:eastAsia="zh-CN"/>
        </w:rPr>
        <w:t>继续</w:t>
      </w:r>
      <w:r w:rsidR="00176911" w:rsidRPr="00176911">
        <w:rPr>
          <w:rFonts w:eastAsiaTheme="minorEastAsia"/>
          <w:lang w:eastAsia="zh-CN"/>
        </w:rPr>
        <w:t>研究国际化（</w:t>
      </w:r>
      <w:r w:rsidR="00176911" w:rsidRPr="00176911">
        <w:rPr>
          <w:rFonts w:eastAsiaTheme="minorEastAsia" w:hint="eastAsia"/>
          <w:lang w:eastAsia="zh-CN"/>
        </w:rPr>
        <w:t>多</w:t>
      </w:r>
      <w:r w:rsidR="00176911" w:rsidRPr="00176911">
        <w:rPr>
          <w:rFonts w:eastAsiaTheme="minorEastAsia"/>
          <w:lang w:eastAsia="zh-CN"/>
        </w:rPr>
        <w:t>语文）</w:t>
      </w:r>
      <w:r w:rsidR="00176911" w:rsidRPr="00176911">
        <w:rPr>
          <w:rFonts w:eastAsiaTheme="minorEastAsia" w:hint="eastAsia"/>
          <w:lang w:eastAsia="zh-CN"/>
        </w:rPr>
        <w:t>域名</w:t>
      </w:r>
      <w:r w:rsidR="00BE4789">
        <w:rPr>
          <w:rFonts w:eastAsiaTheme="minorEastAsia" w:hint="eastAsia"/>
          <w:lang w:eastAsia="zh-CN"/>
        </w:rPr>
        <w:t>（</w:t>
      </w:r>
      <w:r w:rsidR="00BE4789">
        <w:rPr>
          <w:rFonts w:eastAsiaTheme="minorEastAsia" w:hint="eastAsia"/>
          <w:lang w:eastAsia="zh-CN"/>
        </w:rPr>
        <w:t>IDN</w:t>
      </w:r>
      <w:r w:rsidR="00BE4789">
        <w:rPr>
          <w:rFonts w:eastAsiaTheme="minorEastAsia" w:hint="eastAsia"/>
          <w:lang w:eastAsia="zh-CN"/>
        </w:rPr>
        <w:t>）</w:t>
      </w:r>
      <w:r w:rsidR="00176911" w:rsidRPr="00176911">
        <w:rPr>
          <w:rFonts w:eastAsiaTheme="minorEastAsia"/>
          <w:lang w:eastAsia="zh-CN"/>
        </w:rPr>
        <w:t>问题，并继续与该领域的适当实体进行联络和合作，</w:t>
      </w:r>
      <w:r w:rsidR="00176911" w:rsidRPr="00176911">
        <w:rPr>
          <w:rFonts w:eastAsiaTheme="minorEastAsia" w:hint="eastAsia"/>
          <w:lang w:eastAsia="zh-CN"/>
        </w:rPr>
        <w:t>无论是</w:t>
      </w:r>
      <w:r w:rsidR="00176911" w:rsidRPr="00176911">
        <w:rPr>
          <w:rFonts w:eastAsiaTheme="minorEastAsia"/>
          <w:lang w:eastAsia="zh-CN"/>
        </w:rPr>
        <w:t>政府间机构还是非政府机构。</w:t>
      </w:r>
      <w:r w:rsidR="00BE4789">
        <w:rPr>
          <w:rFonts w:eastAsiaTheme="minorEastAsia" w:hint="eastAsia"/>
          <w:lang w:eastAsia="zh-CN"/>
        </w:rPr>
        <w:t>该决议</w:t>
      </w:r>
      <w:r w:rsidR="00BE4789">
        <w:rPr>
          <w:rFonts w:eastAsiaTheme="minorEastAsia"/>
          <w:lang w:eastAsia="zh-CN"/>
        </w:rPr>
        <w:t>还</w:t>
      </w:r>
      <w:r w:rsidR="00176911" w:rsidRPr="00BE4789">
        <w:rPr>
          <w:rFonts w:ascii="Calibri" w:eastAsiaTheme="minorEastAsia" w:hAnsi="Calibri" w:hint="eastAsia"/>
          <w:bCs/>
          <w:lang w:eastAsia="zh-CN"/>
        </w:rPr>
        <w:t>请</w:t>
      </w:r>
      <w:r w:rsidR="00176911" w:rsidRPr="00BE4789">
        <w:rPr>
          <w:rFonts w:ascii="Calibri" w:eastAsiaTheme="minorEastAsia" w:hAnsi="Calibri"/>
          <w:bCs/>
          <w:lang w:eastAsia="zh-CN"/>
        </w:rPr>
        <w:t>成员国</w:t>
      </w:r>
      <w:r w:rsidR="00176911" w:rsidRPr="00BE4789">
        <w:rPr>
          <w:rFonts w:ascii="Calibri" w:eastAsiaTheme="minorEastAsia" w:hAnsi="Calibri" w:hint="eastAsia"/>
          <w:bCs/>
          <w:lang w:eastAsia="zh-CN"/>
        </w:rPr>
        <w:t>为</w:t>
      </w:r>
      <w:r w:rsidR="00176911" w:rsidRPr="00BE4789">
        <w:rPr>
          <w:rFonts w:ascii="Calibri" w:eastAsiaTheme="minorEastAsia" w:hAnsi="Calibri"/>
          <w:bCs/>
          <w:lang w:eastAsia="zh-CN"/>
        </w:rPr>
        <w:t>这些活动</w:t>
      </w:r>
      <w:r w:rsidR="00176911" w:rsidRPr="00BE4789">
        <w:rPr>
          <w:rFonts w:ascii="Calibri" w:eastAsiaTheme="minorEastAsia" w:hAnsi="Calibri" w:hint="eastAsia"/>
          <w:bCs/>
          <w:lang w:eastAsia="zh-CN"/>
        </w:rPr>
        <w:t>做出</w:t>
      </w:r>
      <w:r w:rsidR="00176911" w:rsidRPr="00BE4789">
        <w:rPr>
          <w:rFonts w:ascii="Calibri" w:eastAsiaTheme="minorEastAsia" w:hAnsi="Calibri"/>
          <w:bCs/>
          <w:lang w:eastAsia="zh-CN"/>
        </w:rPr>
        <w:t>贡献。</w:t>
      </w:r>
      <w:r w:rsidR="00991C89">
        <w:rPr>
          <w:rFonts w:eastAsiaTheme="minorEastAsia"/>
          <w:lang w:eastAsia="zh-CN"/>
        </w:rPr>
        <w:t>审议</w:t>
      </w:r>
      <w:r w:rsidRPr="00176911">
        <w:rPr>
          <w:rFonts w:eastAsia="Times New Roman"/>
          <w:lang w:eastAsia="zh-CN"/>
        </w:rPr>
        <w:t>WTSA-12</w:t>
      </w:r>
      <w:r w:rsidR="00BE4789">
        <w:rPr>
          <w:rFonts w:eastAsiaTheme="minorEastAsia" w:hint="eastAsia"/>
          <w:lang w:eastAsia="zh-CN"/>
        </w:rPr>
        <w:t>《</w:t>
      </w:r>
      <w:r w:rsidR="006A274E" w:rsidRPr="00176911">
        <w:rPr>
          <w:rFonts w:eastAsiaTheme="minorEastAsia" w:hint="eastAsia"/>
          <w:lang w:eastAsia="zh-CN"/>
        </w:rPr>
        <w:t>行动</w:t>
      </w:r>
      <w:r w:rsidR="006A274E" w:rsidRPr="00176911">
        <w:rPr>
          <w:rFonts w:eastAsiaTheme="minorEastAsia"/>
          <w:lang w:eastAsia="zh-CN"/>
        </w:rPr>
        <w:t>计划</w:t>
      </w:r>
      <w:r w:rsidR="00BE4789">
        <w:rPr>
          <w:rFonts w:eastAsiaTheme="minorEastAsia" w:hint="eastAsia"/>
          <w:lang w:eastAsia="zh-CN"/>
        </w:rPr>
        <w:t>》</w:t>
      </w:r>
      <w:r w:rsidR="00BE4789">
        <w:rPr>
          <w:rFonts w:eastAsiaTheme="minorEastAsia"/>
          <w:lang w:eastAsia="zh-CN"/>
        </w:rPr>
        <w:t>的过程中</w:t>
      </w:r>
      <w:r w:rsidR="006A274E" w:rsidRPr="00176911">
        <w:rPr>
          <w:rFonts w:eastAsiaTheme="minorEastAsia" w:hint="eastAsia"/>
          <w:lang w:eastAsia="zh-CN"/>
        </w:rPr>
        <w:t>，</w:t>
      </w:r>
      <w:r w:rsidR="00991C89">
        <w:rPr>
          <w:rFonts w:ascii="Calibri" w:eastAsiaTheme="minorEastAsia" w:hAnsi="Calibri"/>
          <w:bCs/>
          <w:lang w:eastAsia="zh-CN"/>
        </w:rPr>
        <w:t>对</w:t>
      </w:r>
      <w:r w:rsidR="00991C89">
        <w:rPr>
          <w:rFonts w:eastAsiaTheme="minorEastAsia"/>
          <w:lang w:eastAsia="zh-CN"/>
        </w:rPr>
        <w:t>各行动</w:t>
      </w:r>
      <w:r w:rsidR="00991C89">
        <w:rPr>
          <w:rFonts w:eastAsiaTheme="minorEastAsia" w:hint="eastAsia"/>
          <w:lang w:eastAsia="zh-CN"/>
        </w:rPr>
        <w:t>项目</w:t>
      </w:r>
      <w:r w:rsidR="00991C89">
        <w:rPr>
          <w:rFonts w:eastAsiaTheme="minorEastAsia"/>
          <w:lang w:eastAsia="zh-CN"/>
        </w:rPr>
        <w:t>、</w:t>
      </w:r>
      <w:r w:rsidR="008A45AB">
        <w:rPr>
          <w:rFonts w:eastAsiaTheme="minorEastAsia" w:hint="eastAsia"/>
          <w:lang w:eastAsia="zh-CN"/>
        </w:rPr>
        <w:t>与它</w:t>
      </w:r>
      <w:r w:rsidR="00991C89">
        <w:rPr>
          <w:rFonts w:eastAsiaTheme="minorEastAsia" w:hint="eastAsia"/>
          <w:lang w:eastAsia="zh-CN"/>
        </w:rPr>
        <w:t>相</w:t>
      </w:r>
      <w:r w:rsidR="00991C89">
        <w:rPr>
          <w:rFonts w:eastAsiaTheme="minorEastAsia"/>
          <w:lang w:eastAsia="zh-CN"/>
        </w:rPr>
        <w:t>关</w:t>
      </w:r>
      <w:r w:rsidR="008A45AB">
        <w:rPr>
          <w:rFonts w:eastAsiaTheme="minorEastAsia" w:hint="eastAsia"/>
          <w:lang w:eastAsia="zh-CN"/>
        </w:rPr>
        <w:t>的</w:t>
      </w:r>
      <w:r w:rsidR="00991C89">
        <w:rPr>
          <w:rFonts w:eastAsiaTheme="minorEastAsia" w:hint="eastAsia"/>
          <w:lang w:eastAsia="zh-CN"/>
        </w:rPr>
        <w:t>义务</w:t>
      </w:r>
      <w:r w:rsidR="00991C89">
        <w:rPr>
          <w:rFonts w:eastAsiaTheme="minorEastAsia"/>
          <w:lang w:eastAsia="zh-CN"/>
        </w:rPr>
        <w:t>、必</w:t>
      </w:r>
      <w:r w:rsidR="00991C89">
        <w:rPr>
          <w:rFonts w:eastAsiaTheme="minorEastAsia" w:hint="eastAsia"/>
          <w:lang w:eastAsia="zh-CN"/>
        </w:rPr>
        <w:t>要</w:t>
      </w:r>
      <w:r w:rsidR="00991C89">
        <w:rPr>
          <w:rFonts w:eastAsiaTheme="minorEastAsia"/>
          <w:lang w:eastAsia="zh-CN"/>
        </w:rPr>
        <w:t>的协作、报告</w:t>
      </w:r>
      <w:r w:rsidR="00991C89">
        <w:rPr>
          <w:rFonts w:eastAsiaTheme="minorEastAsia" w:hint="eastAsia"/>
          <w:lang w:eastAsia="zh-CN"/>
        </w:rPr>
        <w:t>和最</w:t>
      </w:r>
      <w:r w:rsidR="00991C89">
        <w:rPr>
          <w:rFonts w:eastAsiaTheme="minorEastAsia"/>
          <w:lang w:eastAsia="zh-CN"/>
        </w:rPr>
        <w:t>终</w:t>
      </w:r>
      <w:r w:rsidR="00991C89">
        <w:rPr>
          <w:rFonts w:eastAsiaTheme="minorEastAsia" w:hint="eastAsia"/>
          <w:lang w:eastAsia="zh-CN"/>
        </w:rPr>
        <w:t>状态进行</w:t>
      </w:r>
      <w:r w:rsidR="00991C89">
        <w:rPr>
          <w:rFonts w:eastAsiaTheme="minorEastAsia"/>
          <w:lang w:eastAsia="zh-CN"/>
        </w:rPr>
        <w:t>跟踪的</w:t>
      </w:r>
      <w:r w:rsidR="00BE4789">
        <w:rPr>
          <w:rFonts w:ascii="SimSun" w:hAnsi="SimSun" w:cs="SimSun" w:hint="eastAsia"/>
          <w:lang w:eastAsia="zh-CN"/>
        </w:rPr>
        <w:t>电信标准化局</w:t>
      </w:r>
      <w:r w:rsidR="00BE4789">
        <w:rPr>
          <w:rFonts w:eastAsiaTheme="minorEastAsia"/>
          <w:lang w:eastAsia="zh-CN"/>
        </w:rPr>
        <w:t>监督和实施工具</w:t>
      </w:r>
      <w:r w:rsidR="00991C89">
        <w:rPr>
          <w:rFonts w:eastAsiaTheme="minorEastAsia"/>
          <w:lang w:eastAsia="zh-CN"/>
        </w:rPr>
        <w:t>发现</w:t>
      </w:r>
      <w:r w:rsidRPr="00176911">
        <w:rPr>
          <w:rFonts w:eastAsia="Times New Roman"/>
          <w:lang w:eastAsia="zh-CN"/>
        </w:rPr>
        <w:t>ITU-T</w:t>
      </w:r>
      <w:r w:rsidR="00BE4789">
        <w:rPr>
          <w:rFonts w:ascii="SimSun" w:hAnsi="SimSun" w:cs="SimSun" w:hint="eastAsia"/>
          <w:lang w:eastAsia="zh-CN"/>
        </w:rPr>
        <w:t>第</w:t>
      </w:r>
      <w:r w:rsidR="00BE4789">
        <w:rPr>
          <w:rFonts w:eastAsia="Times New Roman"/>
          <w:lang w:eastAsia="zh-CN"/>
        </w:rPr>
        <w:t>16</w:t>
      </w:r>
      <w:r w:rsidR="00BE4789">
        <w:rPr>
          <w:rFonts w:ascii="SimSun" w:hAnsi="SimSun" w:cs="SimSun" w:hint="eastAsia"/>
          <w:lang w:eastAsia="zh-CN"/>
        </w:rPr>
        <w:t>研究组</w:t>
      </w:r>
      <w:r w:rsidR="00991C89">
        <w:rPr>
          <w:rFonts w:eastAsiaTheme="minorEastAsia" w:hint="eastAsia"/>
          <w:lang w:eastAsia="zh-CN"/>
        </w:rPr>
        <w:t>仅</w:t>
      </w:r>
      <w:r w:rsidR="00991C89">
        <w:rPr>
          <w:rFonts w:eastAsiaTheme="minorEastAsia"/>
          <w:lang w:eastAsia="zh-CN"/>
        </w:rPr>
        <w:t>收到</w:t>
      </w:r>
      <w:r w:rsidR="00991C89">
        <w:rPr>
          <w:rFonts w:eastAsiaTheme="minorEastAsia" w:hint="eastAsia"/>
          <w:lang w:eastAsia="zh-CN"/>
        </w:rPr>
        <w:t>了</w:t>
      </w:r>
      <w:r w:rsidR="00991C89">
        <w:rPr>
          <w:rFonts w:eastAsiaTheme="minorEastAsia"/>
          <w:lang w:eastAsia="zh-CN"/>
        </w:rPr>
        <w:t>一份文稿，并就这一份文稿</w:t>
      </w:r>
      <w:r w:rsidR="00991C89">
        <w:rPr>
          <w:rFonts w:eastAsiaTheme="minorEastAsia" w:hint="eastAsia"/>
          <w:lang w:eastAsia="zh-CN"/>
        </w:rPr>
        <w:t>与</w:t>
      </w:r>
      <w:r w:rsidR="00991C89">
        <w:rPr>
          <w:rFonts w:eastAsiaTheme="minorEastAsia"/>
          <w:lang w:eastAsia="zh-CN"/>
        </w:rPr>
        <w:t>外部组织</w:t>
      </w:r>
      <w:r w:rsidR="00991C89">
        <w:rPr>
          <w:rFonts w:eastAsiaTheme="minorEastAsia" w:hint="eastAsia"/>
          <w:lang w:eastAsia="zh-CN"/>
        </w:rPr>
        <w:t>交换</w:t>
      </w:r>
      <w:r w:rsidR="00991C89">
        <w:rPr>
          <w:rFonts w:eastAsiaTheme="minorEastAsia"/>
          <w:lang w:eastAsia="zh-CN"/>
        </w:rPr>
        <w:t>了联络声明</w:t>
      </w:r>
      <w:r w:rsidR="00991C89">
        <w:rPr>
          <w:rFonts w:eastAsiaTheme="minorEastAsia" w:hint="eastAsia"/>
          <w:lang w:eastAsia="zh-CN"/>
        </w:rPr>
        <w:t>。</w:t>
      </w:r>
    </w:p>
    <w:p w:rsidR="00D73843" w:rsidRPr="00176911" w:rsidRDefault="008A45AB" w:rsidP="008A45AB">
      <w:pPr>
        <w:ind w:firstLineChars="200" w:firstLine="480"/>
        <w:rPr>
          <w:rFonts w:eastAsia="Times New Roman"/>
          <w:lang w:eastAsia="zh-CN"/>
        </w:rPr>
      </w:pPr>
      <w:r>
        <w:rPr>
          <w:rFonts w:eastAsiaTheme="minorEastAsia"/>
          <w:lang w:eastAsia="zh-CN"/>
        </w:rPr>
        <w:t>反馈和缺乏进一步</w:t>
      </w:r>
      <w:r w:rsidR="00991C89">
        <w:rPr>
          <w:rFonts w:eastAsiaTheme="minorEastAsia" w:hint="eastAsia"/>
          <w:lang w:eastAsia="zh-CN"/>
        </w:rPr>
        <w:t>活动（</w:t>
      </w:r>
      <w:r>
        <w:rPr>
          <w:rFonts w:eastAsiaTheme="minorEastAsia"/>
          <w:lang w:eastAsia="zh-CN"/>
        </w:rPr>
        <w:t>包括当前研究期）</w:t>
      </w:r>
      <w:r>
        <w:rPr>
          <w:rFonts w:eastAsiaTheme="minorEastAsia" w:hint="eastAsia"/>
          <w:lang w:eastAsia="zh-CN"/>
        </w:rPr>
        <w:t>表明</w:t>
      </w:r>
      <w:r w:rsidR="00991C89">
        <w:rPr>
          <w:rFonts w:eastAsiaTheme="minorEastAsia"/>
          <w:lang w:eastAsia="zh-CN"/>
        </w:rPr>
        <w:t>着工作似乎已经结束。</w:t>
      </w:r>
      <w:r w:rsidR="00991C89">
        <w:rPr>
          <w:rFonts w:eastAsiaTheme="minorEastAsia" w:hint="eastAsia"/>
          <w:lang w:eastAsia="zh-CN"/>
        </w:rPr>
        <w:t>此</w:t>
      </w:r>
      <w:r w:rsidR="00991C89">
        <w:rPr>
          <w:rFonts w:eastAsiaTheme="minorEastAsia"/>
          <w:lang w:eastAsia="zh-CN"/>
        </w:rPr>
        <w:t>外，针对</w:t>
      </w:r>
      <w:r w:rsidR="00D73843" w:rsidRPr="00176911">
        <w:rPr>
          <w:rFonts w:eastAsia="Times New Roman"/>
          <w:lang w:eastAsia="zh-CN"/>
        </w:rPr>
        <w:t>2012-2016</w:t>
      </w:r>
      <w:r w:rsidR="00991C89">
        <w:rPr>
          <w:rFonts w:eastAsiaTheme="minorEastAsia" w:hint="eastAsia"/>
          <w:lang w:eastAsia="zh-CN"/>
        </w:rPr>
        <w:t>研究</w:t>
      </w:r>
      <w:r w:rsidR="00991C89">
        <w:rPr>
          <w:rFonts w:eastAsiaTheme="minorEastAsia"/>
          <w:lang w:eastAsia="zh-CN"/>
        </w:rPr>
        <w:t>期，该</w:t>
      </w:r>
      <w:r w:rsidR="00991C89">
        <w:rPr>
          <w:rFonts w:eastAsiaTheme="minorEastAsia" w:hint="eastAsia"/>
          <w:lang w:eastAsia="zh-CN"/>
        </w:rPr>
        <w:t>《</w:t>
      </w:r>
      <w:r w:rsidR="00991C89">
        <w:rPr>
          <w:rFonts w:eastAsiaTheme="minorEastAsia"/>
          <w:lang w:eastAsia="zh-CN"/>
        </w:rPr>
        <w:t>行动计划》指出</w:t>
      </w:r>
      <w:r w:rsidR="00BE4789">
        <w:rPr>
          <w:rFonts w:ascii="SimSun" w:hAnsi="SimSun" w:cs="SimSun" w:hint="eastAsia"/>
          <w:lang w:eastAsia="zh-CN"/>
        </w:rPr>
        <w:t>第</w:t>
      </w:r>
      <w:r w:rsidR="00BE4789">
        <w:rPr>
          <w:rFonts w:eastAsia="Times New Roman"/>
          <w:lang w:eastAsia="zh-CN"/>
        </w:rPr>
        <w:t>48</w:t>
      </w:r>
      <w:r w:rsidR="00BE4789">
        <w:rPr>
          <w:rFonts w:ascii="SimSun" w:hAnsi="SimSun" w:cs="SimSun" w:hint="eastAsia"/>
          <w:lang w:eastAsia="zh-CN"/>
        </w:rPr>
        <w:t>号决议</w:t>
      </w:r>
      <w:r w:rsidR="00991C89">
        <w:rPr>
          <w:rFonts w:ascii="SimSun" w:hAnsi="SimSun" w:cs="SimSun" w:hint="eastAsia"/>
          <w:lang w:eastAsia="zh-CN"/>
        </w:rPr>
        <w:t>的</w:t>
      </w:r>
      <w:r w:rsidR="00991C89">
        <w:rPr>
          <w:rFonts w:ascii="SimSun" w:hAnsi="SimSun" w:cs="SimSun"/>
          <w:lang w:eastAsia="zh-CN"/>
        </w:rPr>
        <w:t>目</w:t>
      </w:r>
      <w:r w:rsidR="00991C89">
        <w:rPr>
          <w:rFonts w:ascii="SimSun" w:hAnsi="SimSun" w:cs="SimSun" w:hint="eastAsia"/>
          <w:lang w:eastAsia="zh-CN"/>
        </w:rPr>
        <w:t>标</w:t>
      </w:r>
      <w:r w:rsidR="00991C89">
        <w:rPr>
          <w:rFonts w:ascii="SimSun" w:hAnsi="SimSun" w:cs="SimSun"/>
          <w:lang w:eastAsia="zh-CN"/>
        </w:rPr>
        <w:t>尚未完成。</w:t>
      </w:r>
      <w:r w:rsidR="00991C89">
        <w:rPr>
          <w:rFonts w:ascii="SimSun" w:hAnsi="SimSun" w:cs="SimSun" w:hint="eastAsia"/>
          <w:lang w:eastAsia="zh-CN"/>
        </w:rPr>
        <w:t>但</w:t>
      </w:r>
      <w:r w:rsidR="00991C89">
        <w:rPr>
          <w:rFonts w:ascii="SimSun" w:hAnsi="SimSun" w:cs="SimSun"/>
          <w:lang w:eastAsia="zh-CN"/>
        </w:rPr>
        <w:t>造成此</w:t>
      </w:r>
      <w:r w:rsidR="00991C89">
        <w:rPr>
          <w:rFonts w:ascii="SimSun" w:hAnsi="SimSun" w:cs="SimSun" w:hint="eastAsia"/>
          <w:lang w:eastAsia="zh-CN"/>
        </w:rPr>
        <w:t>结果</w:t>
      </w:r>
      <w:r w:rsidR="001C24C5">
        <w:rPr>
          <w:rFonts w:ascii="SimSun" w:hAnsi="SimSun" w:cs="SimSun" w:hint="eastAsia"/>
          <w:lang w:eastAsia="zh-CN"/>
        </w:rPr>
        <w:t>的</w:t>
      </w:r>
      <w:r w:rsidR="001C24C5">
        <w:rPr>
          <w:rFonts w:ascii="SimSun" w:hAnsi="SimSun" w:cs="SimSun"/>
          <w:lang w:eastAsia="zh-CN"/>
        </w:rPr>
        <w:t>原因</w:t>
      </w:r>
      <w:r w:rsidR="00991C89">
        <w:rPr>
          <w:rFonts w:ascii="SimSun" w:hAnsi="SimSun" w:cs="SimSun"/>
          <w:lang w:eastAsia="zh-CN"/>
        </w:rPr>
        <w:t>很可能是由于没有成员国</w:t>
      </w:r>
      <w:r w:rsidR="00991C89">
        <w:rPr>
          <w:rFonts w:ascii="SimSun" w:hAnsi="SimSun" w:cs="SimSun" w:hint="eastAsia"/>
          <w:lang w:eastAsia="zh-CN"/>
        </w:rPr>
        <w:t>就国际化（多语文）域名问题</w:t>
      </w:r>
      <w:r w:rsidR="00991C89">
        <w:rPr>
          <w:rFonts w:ascii="SimSun" w:hAnsi="SimSun" w:cs="SimSun"/>
          <w:lang w:eastAsia="zh-CN"/>
        </w:rPr>
        <w:t>提交文稿。</w:t>
      </w:r>
      <w:r w:rsidR="00991C89">
        <w:rPr>
          <w:rFonts w:ascii="SimSun" w:hAnsi="SimSun" w:cs="SimSun" w:hint="eastAsia"/>
          <w:lang w:eastAsia="zh-CN"/>
        </w:rPr>
        <w:t>此</w:t>
      </w:r>
      <w:r w:rsidR="00991C89">
        <w:rPr>
          <w:rFonts w:ascii="SimSun" w:hAnsi="SimSun" w:cs="SimSun"/>
          <w:lang w:eastAsia="zh-CN"/>
        </w:rPr>
        <w:t>外，</w:t>
      </w:r>
      <w:r w:rsidR="00991C89">
        <w:rPr>
          <w:rFonts w:eastAsiaTheme="minorEastAsia"/>
          <w:lang w:eastAsia="zh-CN"/>
        </w:rPr>
        <w:t>该</w:t>
      </w:r>
      <w:r w:rsidR="00991C89">
        <w:rPr>
          <w:rFonts w:eastAsiaTheme="minorEastAsia" w:hint="eastAsia"/>
          <w:lang w:eastAsia="zh-CN"/>
        </w:rPr>
        <w:t>《</w:t>
      </w:r>
      <w:r w:rsidR="00991C89">
        <w:rPr>
          <w:rFonts w:eastAsiaTheme="minorEastAsia"/>
          <w:lang w:eastAsia="zh-CN"/>
        </w:rPr>
        <w:t>行动计划》</w:t>
      </w:r>
      <w:r w:rsidR="00991C89">
        <w:rPr>
          <w:rFonts w:eastAsiaTheme="minorEastAsia" w:hint="eastAsia"/>
          <w:lang w:eastAsia="zh-CN"/>
        </w:rPr>
        <w:t>进</w:t>
      </w:r>
      <w:r w:rsidR="00991C89">
        <w:rPr>
          <w:rFonts w:eastAsiaTheme="minorEastAsia"/>
          <w:lang w:eastAsia="zh-CN"/>
        </w:rPr>
        <w:t>一步指出</w:t>
      </w:r>
      <w:r w:rsidR="00991C89">
        <w:rPr>
          <w:rFonts w:eastAsiaTheme="minorEastAsia" w:hint="eastAsia"/>
          <w:lang w:eastAsia="zh-CN"/>
        </w:rPr>
        <w:t>，</w:t>
      </w:r>
      <w:r w:rsidR="00991C89">
        <w:rPr>
          <w:rFonts w:eastAsiaTheme="minorEastAsia"/>
          <w:lang w:eastAsia="zh-CN"/>
        </w:rPr>
        <w:t>根据</w:t>
      </w:r>
      <w:r w:rsidR="00991C89">
        <w:rPr>
          <w:rFonts w:eastAsiaTheme="minorEastAsia" w:hint="eastAsia"/>
          <w:lang w:eastAsia="zh-CN"/>
        </w:rPr>
        <w:t>2014</w:t>
      </w:r>
      <w:r w:rsidR="00991C89">
        <w:rPr>
          <w:rFonts w:eastAsiaTheme="minorEastAsia" w:hint="eastAsia"/>
          <w:lang w:eastAsia="zh-CN"/>
        </w:rPr>
        <w:t>年</w:t>
      </w:r>
      <w:r w:rsidR="00991C89">
        <w:rPr>
          <w:rFonts w:eastAsiaTheme="minorEastAsia"/>
          <w:lang w:eastAsia="zh-CN"/>
        </w:rPr>
        <w:t>全权代表大会</w:t>
      </w:r>
      <w:r w:rsidR="00991C89">
        <w:rPr>
          <w:rFonts w:eastAsiaTheme="minorEastAsia" w:hint="eastAsia"/>
          <w:lang w:eastAsia="zh-CN"/>
        </w:rPr>
        <w:t>的</w:t>
      </w:r>
      <w:r w:rsidR="000526F4">
        <w:rPr>
          <w:rFonts w:eastAsiaTheme="minorEastAsia" w:hint="eastAsia"/>
          <w:lang w:eastAsia="zh-CN"/>
        </w:rPr>
        <w:t>指令</w:t>
      </w:r>
      <w:r w:rsidR="000526F4">
        <w:rPr>
          <w:rFonts w:eastAsiaTheme="minorEastAsia"/>
          <w:lang w:eastAsia="zh-CN"/>
        </w:rPr>
        <w:t>，</w:t>
      </w:r>
      <w:r w:rsidR="00BE4789">
        <w:rPr>
          <w:rFonts w:ascii="SimSun" w:hAnsi="SimSun" w:cs="SimSun" w:hint="eastAsia"/>
          <w:lang w:eastAsia="zh-CN"/>
        </w:rPr>
        <w:t>电信标准化局</w:t>
      </w:r>
      <w:r w:rsidR="000526F4">
        <w:rPr>
          <w:rFonts w:ascii="SimSun" w:hAnsi="SimSun" w:cs="SimSun" w:hint="eastAsia"/>
          <w:lang w:eastAsia="zh-CN"/>
        </w:rPr>
        <w:t>主</w:t>
      </w:r>
      <w:r w:rsidR="000526F4">
        <w:rPr>
          <w:rFonts w:ascii="SimSun" w:hAnsi="SimSun" w:cs="SimSun"/>
          <w:lang w:eastAsia="zh-CN"/>
        </w:rPr>
        <w:t>任</w:t>
      </w:r>
      <w:r w:rsidR="000526F4">
        <w:rPr>
          <w:rFonts w:ascii="SimSun" w:hAnsi="SimSun" w:cs="SimSun" w:hint="eastAsia"/>
          <w:lang w:eastAsia="zh-CN"/>
        </w:rPr>
        <w:t>每</w:t>
      </w:r>
      <w:r w:rsidR="000526F4">
        <w:rPr>
          <w:rFonts w:ascii="SimSun" w:hAnsi="SimSun" w:cs="SimSun"/>
          <w:lang w:eastAsia="zh-CN"/>
        </w:rPr>
        <w:t>年在</w:t>
      </w:r>
      <w:r w:rsidR="000526F4">
        <w:rPr>
          <w:rFonts w:ascii="SimSun" w:hAnsi="SimSun" w:cs="SimSun" w:hint="eastAsia"/>
          <w:lang w:eastAsia="zh-CN"/>
        </w:rPr>
        <w:t>有</w:t>
      </w:r>
      <w:r w:rsidR="000526F4">
        <w:rPr>
          <w:rFonts w:ascii="SimSun" w:hAnsi="SimSun" w:cs="SimSun"/>
          <w:lang w:eastAsia="zh-CN"/>
        </w:rPr>
        <w:t>关</w:t>
      </w:r>
      <w:r w:rsidR="00BD4287" w:rsidRPr="00BD4287">
        <w:rPr>
          <w:rFonts w:ascii="SimSun" w:hAnsi="SimSun"/>
          <w:lang w:eastAsia="zh-CN"/>
        </w:rPr>
        <w:t>“</w:t>
      </w:r>
      <w:r w:rsidR="000526F4" w:rsidRPr="00176911">
        <w:rPr>
          <w:rFonts w:eastAsiaTheme="minorEastAsia" w:hint="eastAsia"/>
          <w:lang w:val="fr-CH" w:eastAsia="zh-CN"/>
        </w:rPr>
        <w:t>国际</w:t>
      </w:r>
      <w:r w:rsidR="000526F4" w:rsidRPr="00176911">
        <w:rPr>
          <w:rFonts w:eastAsiaTheme="minorEastAsia"/>
          <w:lang w:val="fr-CH" w:eastAsia="zh-CN"/>
        </w:rPr>
        <w:t>电联互联网相关活动</w:t>
      </w:r>
      <w:r w:rsidR="000526F4" w:rsidRPr="00176911">
        <w:rPr>
          <w:rFonts w:eastAsiaTheme="minorEastAsia"/>
          <w:lang w:eastAsia="zh-CN"/>
        </w:rPr>
        <w:t>：</w:t>
      </w:r>
      <w:r w:rsidR="000526F4" w:rsidRPr="00176911">
        <w:rPr>
          <w:rFonts w:eastAsiaTheme="minorEastAsia" w:hint="eastAsia"/>
          <w:lang w:val="fr-CH" w:eastAsia="zh-CN"/>
        </w:rPr>
        <w:t>第</w:t>
      </w:r>
      <w:r w:rsidR="000526F4" w:rsidRPr="00176911">
        <w:rPr>
          <w:rFonts w:eastAsiaTheme="minorEastAsia" w:hint="eastAsia"/>
          <w:lang w:eastAsia="zh-CN"/>
        </w:rPr>
        <w:t>101</w:t>
      </w:r>
      <w:r w:rsidR="000526F4" w:rsidRPr="00176911">
        <w:rPr>
          <w:rFonts w:eastAsiaTheme="minorEastAsia" w:hint="eastAsia"/>
          <w:lang w:eastAsia="zh-CN"/>
        </w:rPr>
        <w:t>、</w:t>
      </w:r>
      <w:r w:rsidR="000526F4" w:rsidRPr="00176911">
        <w:rPr>
          <w:rFonts w:eastAsiaTheme="minorEastAsia" w:hint="eastAsia"/>
          <w:lang w:eastAsia="zh-CN"/>
        </w:rPr>
        <w:t>102</w:t>
      </w:r>
      <w:r w:rsidR="000526F4" w:rsidRPr="00176911">
        <w:rPr>
          <w:rFonts w:eastAsiaTheme="minorEastAsia" w:hint="eastAsia"/>
          <w:lang w:eastAsia="zh-CN"/>
        </w:rPr>
        <w:t>和</w:t>
      </w:r>
      <w:r w:rsidR="000526F4" w:rsidRPr="00176911">
        <w:rPr>
          <w:rFonts w:eastAsiaTheme="minorEastAsia" w:hint="eastAsia"/>
          <w:lang w:eastAsia="zh-CN"/>
        </w:rPr>
        <w:t>133</w:t>
      </w:r>
      <w:r w:rsidR="000526F4" w:rsidRPr="00176911">
        <w:rPr>
          <w:rFonts w:eastAsiaTheme="minorEastAsia" w:hint="eastAsia"/>
          <w:lang w:eastAsia="zh-CN"/>
        </w:rPr>
        <w:t>号</w:t>
      </w:r>
      <w:r w:rsidR="000526F4" w:rsidRPr="00176911">
        <w:rPr>
          <w:rFonts w:eastAsiaTheme="minorEastAsia"/>
          <w:lang w:eastAsia="zh-CN"/>
        </w:rPr>
        <w:t>决议</w:t>
      </w:r>
      <w:r w:rsidR="00BD4287" w:rsidRPr="00BD4287">
        <w:rPr>
          <w:rFonts w:ascii="SimSun" w:hAnsi="SimSun"/>
          <w:lang w:eastAsia="zh-CN"/>
        </w:rPr>
        <w:t>”</w:t>
      </w:r>
      <w:r w:rsidR="000526F4">
        <w:rPr>
          <w:rFonts w:eastAsiaTheme="minorEastAsia" w:hint="eastAsia"/>
          <w:lang w:eastAsia="zh-CN"/>
        </w:rPr>
        <w:t>的</w:t>
      </w:r>
      <w:r w:rsidR="000526F4">
        <w:rPr>
          <w:rFonts w:eastAsiaTheme="minorEastAsia"/>
          <w:lang w:eastAsia="zh-CN"/>
        </w:rPr>
        <w:t>理事会文件中汇报</w:t>
      </w:r>
      <w:r w:rsidR="000526F4">
        <w:rPr>
          <w:rFonts w:eastAsiaTheme="minorEastAsia" w:hint="eastAsia"/>
          <w:lang w:eastAsia="zh-CN"/>
        </w:rPr>
        <w:t>这方面</w:t>
      </w:r>
      <w:r w:rsidR="000526F4">
        <w:rPr>
          <w:rFonts w:eastAsiaTheme="minorEastAsia"/>
          <w:lang w:eastAsia="zh-CN"/>
        </w:rPr>
        <w:t>的情况</w:t>
      </w:r>
      <w:r w:rsidR="000526F4">
        <w:rPr>
          <w:rFonts w:eastAsiaTheme="minorEastAsia" w:hint="eastAsia"/>
          <w:lang w:eastAsia="zh-CN"/>
        </w:rPr>
        <w:t>，</w:t>
      </w:r>
      <w:r w:rsidR="000526F4">
        <w:rPr>
          <w:rFonts w:eastAsiaTheme="minorEastAsia"/>
          <w:lang w:eastAsia="zh-CN"/>
        </w:rPr>
        <w:t>包括</w:t>
      </w:r>
      <w:proofErr w:type="spellStart"/>
      <w:r w:rsidR="000526F4" w:rsidRPr="00176911">
        <w:rPr>
          <w:rFonts w:eastAsia="Times New Roman"/>
          <w:lang w:eastAsia="zh-CN"/>
        </w:rPr>
        <w:t>ccTLD</w:t>
      </w:r>
      <w:proofErr w:type="spellEnd"/>
      <w:r w:rsidR="000526F4">
        <w:rPr>
          <w:rFonts w:eastAsiaTheme="minorEastAsia" w:hint="eastAsia"/>
          <w:lang w:eastAsia="zh-CN"/>
        </w:rPr>
        <w:t>的</w:t>
      </w:r>
      <w:r w:rsidR="000526F4">
        <w:rPr>
          <w:rFonts w:eastAsiaTheme="minorEastAsia"/>
          <w:lang w:eastAsia="zh-CN"/>
        </w:rPr>
        <w:t>更新（如有）。</w:t>
      </w:r>
      <w:r w:rsidR="00BE4789">
        <w:rPr>
          <w:rFonts w:ascii="SimSun" w:hAnsi="SimSun" w:cs="SimSun" w:hint="eastAsia"/>
          <w:lang w:eastAsia="zh-CN"/>
        </w:rPr>
        <w:t>电信标准化局</w:t>
      </w:r>
      <w:r w:rsidR="000526F4">
        <w:rPr>
          <w:rFonts w:ascii="SimSun" w:hAnsi="SimSun" w:cs="SimSun" w:hint="eastAsia"/>
          <w:lang w:eastAsia="zh-CN"/>
        </w:rPr>
        <w:t>主</w:t>
      </w:r>
      <w:r w:rsidR="000526F4">
        <w:rPr>
          <w:rFonts w:ascii="SimSun" w:hAnsi="SimSun" w:cs="SimSun"/>
          <w:lang w:eastAsia="zh-CN"/>
        </w:rPr>
        <w:t>任向国际电联理事会提交的年度报告不包括对执行</w:t>
      </w:r>
      <w:r w:rsidR="000526F4">
        <w:rPr>
          <w:rFonts w:ascii="SimSun" w:hAnsi="SimSun" w:cs="SimSun" w:hint="eastAsia"/>
          <w:lang w:eastAsia="zh-CN"/>
        </w:rPr>
        <w:t>第</w:t>
      </w:r>
      <w:r w:rsidR="000526F4">
        <w:rPr>
          <w:rFonts w:eastAsia="Times New Roman"/>
          <w:lang w:eastAsia="zh-CN"/>
        </w:rPr>
        <w:t>48</w:t>
      </w:r>
      <w:r w:rsidR="000526F4">
        <w:rPr>
          <w:rFonts w:ascii="SimSun" w:hAnsi="SimSun" w:cs="SimSun" w:hint="eastAsia"/>
          <w:lang w:eastAsia="zh-CN"/>
        </w:rPr>
        <w:t>号决议工</w:t>
      </w:r>
      <w:r w:rsidR="000526F4">
        <w:rPr>
          <w:rFonts w:ascii="SimSun" w:hAnsi="SimSun" w:cs="SimSun"/>
          <w:lang w:eastAsia="zh-CN"/>
        </w:rPr>
        <w:t>作的具体参引。</w:t>
      </w:r>
    </w:p>
    <w:p w:rsidR="00D73843" w:rsidRPr="00176911" w:rsidRDefault="000526F4" w:rsidP="009C658F">
      <w:pPr>
        <w:pStyle w:val="Headingb"/>
        <w:rPr>
          <w:rFonts w:eastAsia="Times New Roman"/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  <w:bookmarkStart w:id="0" w:name="_GoBack"/>
      <w:bookmarkEnd w:id="0"/>
    </w:p>
    <w:p w:rsidR="00D73843" w:rsidRPr="000526F4" w:rsidRDefault="000526F4" w:rsidP="009C658F">
      <w:pPr>
        <w:keepNext/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由</w:t>
      </w:r>
      <w:r>
        <w:rPr>
          <w:rFonts w:eastAsiaTheme="minorEastAsia"/>
          <w:lang w:eastAsia="zh-CN"/>
        </w:rPr>
        <w:t>于下述原因，</w:t>
      </w:r>
      <w:r>
        <w:rPr>
          <w:rFonts w:eastAsiaTheme="minorEastAsia" w:hint="eastAsia"/>
          <w:lang w:eastAsia="zh-CN"/>
        </w:rPr>
        <w:t>美国建议</w:t>
      </w:r>
      <w:r>
        <w:rPr>
          <w:rFonts w:eastAsiaTheme="minorEastAsia"/>
          <w:lang w:eastAsia="zh-CN"/>
        </w:rPr>
        <w:t>废止</w:t>
      </w:r>
      <w:r w:rsidR="00BE4789">
        <w:rPr>
          <w:rFonts w:ascii="SimSun" w:hAnsi="SimSun" w:cs="SimSun" w:hint="eastAsia"/>
          <w:lang w:eastAsia="zh-CN"/>
        </w:rPr>
        <w:t>第</w:t>
      </w:r>
      <w:r w:rsidR="00BE4789">
        <w:rPr>
          <w:rFonts w:eastAsia="Times New Roman"/>
          <w:lang w:eastAsia="zh-CN"/>
        </w:rPr>
        <w:t>48</w:t>
      </w:r>
      <w:r w:rsidR="00BE4789">
        <w:rPr>
          <w:rFonts w:ascii="SimSun" w:hAnsi="SimSun" w:cs="SimSun" w:hint="eastAsia"/>
          <w:lang w:eastAsia="zh-CN"/>
        </w:rPr>
        <w:t>号决议</w:t>
      </w:r>
      <w:r>
        <w:rPr>
          <w:rFonts w:eastAsiaTheme="minorEastAsia" w:hint="eastAsia"/>
          <w:lang w:eastAsia="zh-CN"/>
        </w:rPr>
        <w:t>：</w:t>
      </w:r>
    </w:p>
    <w:p w:rsidR="00D73843" w:rsidRPr="00176911" w:rsidRDefault="00D73843" w:rsidP="00BD4287">
      <w:pPr>
        <w:pStyle w:val="enumlev1"/>
        <w:rPr>
          <w:rFonts w:ascii="Calibri" w:eastAsia="Times New Roman" w:hAnsi="Calibri"/>
          <w:b/>
          <w:lang w:eastAsia="zh-CN"/>
        </w:rPr>
      </w:pPr>
      <w:r w:rsidRPr="00176911">
        <w:rPr>
          <w:rFonts w:eastAsia="Times New Roman"/>
          <w:lang w:eastAsia="zh-CN"/>
        </w:rPr>
        <w:t>–</w:t>
      </w:r>
      <w:r w:rsidRPr="00176911">
        <w:rPr>
          <w:rFonts w:eastAsia="Times New Roman"/>
          <w:lang w:eastAsia="zh-CN"/>
        </w:rPr>
        <w:tab/>
        <w:t>WTSA</w:t>
      </w:r>
      <w:r w:rsidR="00BE4789">
        <w:rPr>
          <w:rFonts w:ascii="SimSun" w:hAnsi="SimSun" w:cs="SimSun" w:hint="eastAsia"/>
          <w:lang w:eastAsia="zh-CN"/>
        </w:rPr>
        <w:t>第</w:t>
      </w:r>
      <w:r w:rsidR="00BE4789">
        <w:rPr>
          <w:rFonts w:eastAsia="Times New Roman"/>
          <w:lang w:eastAsia="zh-CN"/>
        </w:rPr>
        <w:t>48</w:t>
      </w:r>
      <w:r w:rsidR="00BE4789">
        <w:rPr>
          <w:rFonts w:ascii="SimSun" w:hAnsi="SimSun" w:cs="SimSun" w:hint="eastAsia"/>
          <w:lang w:eastAsia="zh-CN"/>
        </w:rPr>
        <w:t>号决议</w:t>
      </w:r>
      <w:r w:rsidR="000526F4">
        <w:rPr>
          <w:rFonts w:ascii="SimSun" w:hAnsi="SimSun" w:cs="SimSun" w:hint="eastAsia"/>
          <w:lang w:eastAsia="zh-CN"/>
        </w:rPr>
        <w:t>是</w:t>
      </w:r>
      <w:r w:rsidR="000526F4">
        <w:rPr>
          <w:rFonts w:ascii="SimSun" w:hAnsi="SimSun" w:cs="SimSun"/>
          <w:lang w:eastAsia="zh-CN"/>
        </w:rPr>
        <w:t>在域名系统（</w:t>
      </w:r>
      <w:r w:rsidR="000526F4" w:rsidRPr="00176911">
        <w:rPr>
          <w:rFonts w:eastAsia="Times New Roman"/>
          <w:lang w:eastAsia="zh-CN"/>
        </w:rPr>
        <w:t>DNS</w:t>
      </w:r>
      <w:r w:rsidR="000526F4">
        <w:rPr>
          <w:rFonts w:ascii="SimSun" w:hAnsi="SimSun" w:cs="SimSun" w:hint="eastAsia"/>
          <w:lang w:eastAsia="zh-CN"/>
        </w:rPr>
        <w:t>）</w:t>
      </w:r>
      <w:r w:rsidR="000526F4">
        <w:rPr>
          <w:rFonts w:hint="eastAsia"/>
          <w:lang w:eastAsia="zh-CN"/>
        </w:rPr>
        <w:t>引</w:t>
      </w:r>
      <w:r w:rsidR="000526F4">
        <w:rPr>
          <w:lang w:eastAsia="zh-CN"/>
        </w:rPr>
        <w:t>入</w:t>
      </w:r>
      <w:r w:rsidR="000526F4">
        <w:rPr>
          <w:rFonts w:hint="eastAsia"/>
          <w:lang w:eastAsia="zh-CN"/>
        </w:rPr>
        <w:t>IDN</w:t>
      </w:r>
      <w:r w:rsidR="000526F4">
        <w:rPr>
          <w:rFonts w:hint="eastAsia"/>
          <w:lang w:eastAsia="zh-CN"/>
        </w:rPr>
        <w:t>之</w:t>
      </w:r>
      <w:r w:rsidR="000526F4">
        <w:rPr>
          <w:lang w:eastAsia="zh-CN"/>
        </w:rPr>
        <w:t>前起草的。</w:t>
      </w:r>
      <w:r w:rsidR="000526F4">
        <w:rPr>
          <w:rFonts w:hint="eastAsia"/>
          <w:lang w:eastAsia="zh-CN"/>
        </w:rPr>
        <w:t>引</w:t>
      </w:r>
      <w:r w:rsidR="000526F4">
        <w:rPr>
          <w:lang w:eastAsia="zh-CN"/>
        </w:rPr>
        <w:t>入</w:t>
      </w:r>
      <w:r w:rsidRPr="00176911">
        <w:rPr>
          <w:rFonts w:eastAsia="Times New Roman"/>
          <w:lang w:eastAsia="zh-CN"/>
        </w:rPr>
        <w:t>IDN</w:t>
      </w:r>
      <w:r w:rsidR="000526F4">
        <w:rPr>
          <w:rFonts w:hint="eastAsia"/>
          <w:lang w:eastAsia="zh-CN"/>
        </w:rPr>
        <w:t>国</w:t>
      </w:r>
      <w:r w:rsidR="000526F4">
        <w:rPr>
          <w:lang w:eastAsia="zh-CN"/>
        </w:rPr>
        <w:t>家代码顶级域名</w:t>
      </w:r>
      <w:r w:rsidR="000526F4">
        <w:rPr>
          <w:rFonts w:hint="eastAsia"/>
          <w:lang w:eastAsia="zh-CN"/>
        </w:rPr>
        <w:t>（</w:t>
      </w:r>
      <w:proofErr w:type="spellStart"/>
      <w:r w:rsidRPr="00176911">
        <w:rPr>
          <w:rFonts w:eastAsia="Times New Roman"/>
          <w:lang w:eastAsia="zh-CN"/>
        </w:rPr>
        <w:t>ccTLD</w:t>
      </w:r>
      <w:proofErr w:type="spellEnd"/>
      <w:r w:rsidR="000526F4">
        <w:rPr>
          <w:rFonts w:hint="eastAsia"/>
          <w:lang w:eastAsia="zh-CN"/>
        </w:rPr>
        <w:t>）和</w:t>
      </w:r>
      <w:r w:rsidR="00CA4371">
        <w:rPr>
          <w:rFonts w:hint="eastAsia"/>
          <w:lang w:eastAsia="zh-CN"/>
        </w:rPr>
        <w:t>最新</w:t>
      </w:r>
      <w:r w:rsidR="000526F4">
        <w:rPr>
          <w:lang w:eastAsia="zh-CN"/>
        </w:rPr>
        <w:t>推出的非</w:t>
      </w:r>
      <w:r w:rsidR="000526F4" w:rsidRPr="00176911">
        <w:rPr>
          <w:rFonts w:eastAsia="Times New Roman"/>
          <w:lang w:eastAsia="zh-CN"/>
        </w:rPr>
        <w:t>ASCII</w:t>
      </w:r>
      <w:r w:rsidR="000526F4">
        <w:rPr>
          <w:rFonts w:hint="eastAsia"/>
          <w:lang w:eastAsia="zh-CN"/>
        </w:rPr>
        <w:t>脚本新</w:t>
      </w:r>
      <w:r w:rsidR="000526F4">
        <w:rPr>
          <w:lang w:eastAsia="zh-CN"/>
        </w:rPr>
        <w:t>通用顶级域名</w:t>
      </w:r>
      <w:r w:rsidR="000526F4">
        <w:rPr>
          <w:rFonts w:hint="eastAsia"/>
          <w:lang w:eastAsia="zh-CN"/>
        </w:rPr>
        <w:t>（</w:t>
      </w:r>
      <w:proofErr w:type="spellStart"/>
      <w:r w:rsidRPr="00176911">
        <w:rPr>
          <w:rFonts w:eastAsia="Times New Roman"/>
          <w:lang w:eastAsia="zh-CN"/>
        </w:rPr>
        <w:t>gTLD</w:t>
      </w:r>
      <w:proofErr w:type="spellEnd"/>
      <w:r w:rsidR="000526F4">
        <w:rPr>
          <w:rFonts w:hint="eastAsia"/>
          <w:lang w:eastAsia="zh-CN"/>
        </w:rPr>
        <w:t>），</w:t>
      </w:r>
      <w:r w:rsidR="000526F4">
        <w:rPr>
          <w:lang w:eastAsia="zh-CN"/>
        </w:rPr>
        <w:t>其中许多为</w:t>
      </w:r>
      <w:r w:rsidRPr="00176911">
        <w:rPr>
          <w:rFonts w:eastAsia="Times New Roman"/>
          <w:lang w:eastAsia="zh-CN"/>
        </w:rPr>
        <w:t>IDN</w:t>
      </w:r>
      <w:r w:rsidR="000526F4">
        <w:rPr>
          <w:rFonts w:hint="eastAsia"/>
          <w:lang w:eastAsia="zh-CN"/>
        </w:rPr>
        <w:t>，</w:t>
      </w:r>
      <w:r w:rsidR="000526F4">
        <w:rPr>
          <w:lang w:eastAsia="zh-CN"/>
        </w:rPr>
        <w:t>凸显了互联网治理进程</w:t>
      </w:r>
      <w:r w:rsidR="001713AF">
        <w:rPr>
          <w:rFonts w:hint="eastAsia"/>
          <w:lang w:eastAsia="zh-CN"/>
        </w:rPr>
        <w:t>全面</w:t>
      </w:r>
      <w:r w:rsidR="001713AF">
        <w:rPr>
          <w:lang w:eastAsia="zh-CN"/>
        </w:rPr>
        <w:t>解决多</w:t>
      </w:r>
      <w:r w:rsidR="001713AF">
        <w:rPr>
          <w:rFonts w:hint="eastAsia"/>
          <w:lang w:eastAsia="zh-CN"/>
        </w:rPr>
        <w:t>语文使用</w:t>
      </w:r>
      <w:r w:rsidR="00CA4371">
        <w:rPr>
          <w:rFonts w:hint="eastAsia"/>
          <w:lang w:eastAsia="zh-CN"/>
        </w:rPr>
        <w:t>问题</w:t>
      </w:r>
      <w:r w:rsidR="001713AF">
        <w:rPr>
          <w:lang w:eastAsia="zh-CN"/>
        </w:rPr>
        <w:t>的能力</w:t>
      </w:r>
      <w:r w:rsidR="00CA4371">
        <w:rPr>
          <w:rFonts w:hint="eastAsia"/>
          <w:lang w:eastAsia="zh-CN"/>
        </w:rPr>
        <w:t>，</w:t>
      </w:r>
      <w:r w:rsidR="00CA4371">
        <w:rPr>
          <w:lang w:eastAsia="zh-CN"/>
        </w:rPr>
        <w:t>同时也</w:t>
      </w:r>
      <w:r w:rsidR="001713AF">
        <w:rPr>
          <w:rFonts w:hint="eastAsia"/>
          <w:lang w:eastAsia="zh-CN"/>
        </w:rPr>
        <w:t>超越</w:t>
      </w:r>
      <w:r w:rsidR="001713AF">
        <w:rPr>
          <w:lang w:eastAsia="zh-CN"/>
        </w:rPr>
        <w:t>了国际电联</w:t>
      </w:r>
      <w:r w:rsidR="008014D4">
        <w:rPr>
          <w:rFonts w:hint="eastAsia"/>
          <w:lang w:eastAsia="zh-CN"/>
        </w:rPr>
        <w:t>以往取得</w:t>
      </w:r>
      <w:r w:rsidR="001713AF">
        <w:rPr>
          <w:lang w:eastAsia="zh-CN"/>
        </w:rPr>
        <w:t>的工作</w:t>
      </w:r>
      <w:r w:rsidR="008014D4">
        <w:rPr>
          <w:rFonts w:hint="eastAsia"/>
          <w:lang w:eastAsia="zh-CN"/>
        </w:rPr>
        <w:t>成果</w:t>
      </w:r>
      <w:r w:rsidR="001713AF">
        <w:rPr>
          <w:lang w:eastAsia="zh-CN"/>
        </w:rPr>
        <w:t>。</w:t>
      </w:r>
      <w:r w:rsidR="00BE4789">
        <w:rPr>
          <w:rFonts w:ascii="SimSun" w:hAnsi="SimSun" w:cs="SimSun" w:hint="eastAsia"/>
          <w:lang w:eastAsia="zh-CN"/>
        </w:rPr>
        <w:t>第</w:t>
      </w:r>
      <w:r w:rsidR="00BE4789">
        <w:rPr>
          <w:rFonts w:eastAsia="Times New Roman"/>
          <w:lang w:eastAsia="zh-CN"/>
        </w:rPr>
        <w:t>48</w:t>
      </w:r>
      <w:r w:rsidR="00BE4789">
        <w:rPr>
          <w:rFonts w:ascii="SimSun" w:hAnsi="SimSun" w:cs="SimSun" w:hint="eastAsia"/>
          <w:lang w:eastAsia="zh-CN"/>
        </w:rPr>
        <w:t>号决议</w:t>
      </w:r>
      <w:r w:rsidR="001713AF">
        <w:rPr>
          <w:rFonts w:ascii="SimSun" w:hAnsi="SimSun" w:cs="SimSun" w:hint="eastAsia"/>
          <w:lang w:eastAsia="zh-CN"/>
        </w:rPr>
        <w:t>阐述</w:t>
      </w:r>
      <w:r w:rsidR="001713AF">
        <w:rPr>
          <w:rFonts w:ascii="SimSun" w:hAnsi="SimSun" w:cs="SimSun"/>
          <w:lang w:eastAsia="zh-CN"/>
        </w:rPr>
        <w:t>的关切</w:t>
      </w:r>
      <w:r w:rsidR="001713AF">
        <w:rPr>
          <w:rFonts w:ascii="SimSun" w:hAnsi="SimSun" w:cs="SimSun" w:hint="eastAsia"/>
          <w:lang w:eastAsia="zh-CN"/>
        </w:rPr>
        <w:t>已经</w:t>
      </w:r>
      <w:r w:rsidR="001713AF">
        <w:rPr>
          <w:rFonts w:ascii="SimSun" w:hAnsi="SimSun" w:cs="SimSun"/>
          <w:lang w:eastAsia="zh-CN"/>
        </w:rPr>
        <w:t>得到解决。</w:t>
      </w:r>
      <w:r w:rsidR="006A274E" w:rsidRPr="00176911">
        <w:rPr>
          <w:rFonts w:eastAsia="Times New Roman"/>
          <w:lang w:eastAsia="zh-CN"/>
        </w:rPr>
        <w:t>IDN</w:t>
      </w:r>
      <w:r w:rsidR="006A274E" w:rsidRPr="00176911">
        <w:rPr>
          <w:rFonts w:ascii="SimSun" w:hAnsi="SimSun" w:cs="SimSun" w:hint="eastAsia"/>
          <w:lang w:eastAsia="zh-CN"/>
        </w:rPr>
        <w:t>捷径流程</w:t>
      </w:r>
      <w:r w:rsidR="001713AF">
        <w:rPr>
          <w:rFonts w:ascii="SimSun" w:hAnsi="SimSun" w:cs="SimSun" w:hint="eastAsia"/>
          <w:lang w:eastAsia="zh-CN"/>
        </w:rPr>
        <w:t>（自</w:t>
      </w:r>
      <w:r w:rsidR="001713AF" w:rsidRPr="00176911">
        <w:rPr>
          <w:rFonts w:eastAsia="Times New Roman" w:hint="eastAsia"/>
          <w:lang w:eastAsia="zh-CN"/>
        </w:rPr>
        <w:t>2009</w:t>
      </w:r>
      <w:r w:rsidR="001713AF" w:rsidRPr="00176911">
        <w:rPr>
          <w:rFonts w:ascii="SimSun" w:hAnsi="SimSun" w:cs="SimSun" w:hint="eastAsia"/>
          <w:lang w:eastAsia="zh-CN"/>
        </w:rPr>
        <w:t>年</w:t>
      </w:r>
      <w:r w:rsidR="001713AF">
        <w:rPr>
          <w:rFonts w:ascii="SimSun" w:hAnsi="SimSun" w:cs="SimSun" w:hint="eastAsia"/>
          <w:lang w:eastAsia="zh-CN"/>
        </w:rPr>
        <w:t>便已</w:t>
      </w:r>
      <w:r w:rsidR="001713AF">
        <w:rPr>
          <w:rFonts w:ascii="SimSun" w:hAnsi="SimSun" w:cs="SimSun"/>
          <w:lang w:eastAsia="zh-CN"/>
        </w:rPr>
        <w:t>存在）</w:t>
      </w:r>
      <w:r w:rsidR="006A274E" w:rsidRPr="00176911">
        <w:rPr>
          <w:rFonts w:ascii="SimSun" w:hAnsi="SimSun" w:cs="SimSun" w:hint="eastAsia"/>
          <w:lang w:eastAsia="zh-CN"/>
        </w:rPr>
        <w:t>，使各国和</w:t>
      </w:r>
      <w:r w:rsidR="00D02512">
        <w:rPr>
          <w:rFonts w:ascii="SimSun" w:hAnsi="SimSun" w:cs="SimSun" w:hint="eastAsia"/>
          <w:lang w:eastAsia="zh-CN"/>
        </w:rPr>
        <w:t>各领地</w:t>
      </w:r>
      <w:r w:rsidR="006A274E" w:rsidRPr="00176911">
        <w:rPr>
          <w:rFonts w:ascii="SimSun" w:hAnsi="SimSun" w:cs="SimSun" w:hint="eastAsia"/>
          <w:lang w:eastAsia="zh-CN"/>
        </w:rPr>
        <w:t>得以向</w:t>
      </w:r>
      <w:r w:rsidR="006A274E" w:rsidRPr="00176911">
        <w:rPr>
          <w:rFonts w:eastAsia="Times New Roman"/>
          <w:lang w:eastAsia="zh-CN"/>
        </w:rPr>
        <w:t>ICANN</w:t>
      </w:r>
      <w:r w:rsidR="006A274E" w:rsidRPr="00176911">
        <w:rPr>
          <w:rFonts w:ascii="SimSun" w:hAnsi="SimSun" w:cs="SimSun" w:hint="eastAsia"/>
          <w:lang w:eastAsia="zh-CN"/>
        </w:rPr>
        <w:t>提交代表其相关国家或</w:t>
      </w:r>
      <w:r w:rsidR="00D02512">
        <w:rPr>
          <w:rFonts w:ascii="SimSun" w:hAnsi="SimSun" w:cs="SimSun" w:hint="eastAsia"/>
          <w:lang w:eastAsia="zh-CN"/>
        </w:rPr>
        <w:t>领地</w:t>
      </w:r>
      <w:r w:rsidR="006A274E" w:rsidRPr="00176911">
        <w:rPr>
          <w:rFonts w:ascii="SimSun" w:hAnsi="SimSun" w:cs="SimSun" w:hint="eastAsia"/>
          <w:lang w:eastAsia="zh-CN"/>
        </w:rPr>
        <w:t>名称的</w:t>
      </w:r>
      <w:r w:rsidR="00817691">
        <w:rPr>
          <w:rFonts w:ascii="SimSun" w:hAnsi="SimSun" w:cs="SimSun" w:hint="eastAsia"/>
          <w:lang w:eastAsia="zh-CN"/>
        </w:rPr>
        <w:t>、</w:t>
      </w:r>
      <w:r w:rsidR="00817691" w:rsidRPr="00176911">
        <w:rPr>
          <w:rFonts w:ascii="SimSun" w:hAnsi="SimSun" w:cs="SimSun" w:hint="eastAsia"/>
          <w:lang w:eastAsia="zh-CN"/>
        </w:rPr>
        <w:t>非</w:t>
      </w:r>
      <w:r w:rsidR="00817691" w:rsidRPr="00176911">
        <w:rPr>
          <w:rFonts w:eastAsia="Times New Roman"/>
          <w:lang w:eastAsia="zh-CN"/>
        </w:rPr>
        <w:t>US-ASCII</w:t>
      </w:r>
      <w:r w:rsidR="00817691" w:rsidRPr="00176911">
        <w:rPr>
          <w:rFonts w:ascii="SimSun" w:hAnsi="SimSun" w:cs="SimSun" w:hint="eastAsia"/>
          <w:lang w:eastAsia="zh-CN"/>
        </w:rPr>
        <w:t>字符</w:t>
      </w:r>
      <w:r w:rsidR="00817691">
        <w:rPr>
          <w:rFonts w:ascii="SimSun" w:hAnsi="SimSun" w:cs="SimSun" w:hint="eastAsia"/>
          <w:lang w:eastAsia="zh-CN"/>
        </w:rPr>
        <w:t>、</w:t>
      </w:r>
      <w:r w:rsidR="006A274E" w:rsidRPr="00176911">
        <w:rPr>
          <w:rFonts w:eastAsia="Times New Roman"/>
          <w:lang w:eastAsia="zh-CN"/>
        </w:rPr>
        <w:t xml:space="preserve">IDN </w:t>
      </w:r>
      <w:proofErr w:type="spellStart"/>
      <w:r w:rsidR="006A274E" w:rsidRPr="00176911">
        <w:rPr>
          <w:rFonts w:eastAsia="Times New Roman"/>
          <w:lang w:eastAsia="zh-CN"/>
        </w:rPr>
        <w:t>ccTLD</w:t>
      </w:r>
      <w:proofErr w:type="spellEnd"/>
      <w:r w:rsidR="006A274E" w:rsidRPr="00176911">
        <w:rPr>
          <w:rFonts w:ascii="SimSun" w:hAnsi="SimSun" w:cs="SimSun" w:hint="eastAsia"/>
          <w:lang w:eastAsia="zh-CN"/>
        </w:rPr>
        <w:t>脚本申请。</w:t>
      </w:r>
      <w:r w:rsidR="00817691">
        <w:rPr>
          <w:rFonts w:ascii="SimSun" w:hAnsi="SimSun" w:cs="SimSun" w:hint="eastAsia"/>
          <w:lang w:eastAsia="zh-CN"/>
        </w:rPr>
        <w:t>目前根域</w:t>
      </w:r>
      <w:r w:rsidR="00817691">
        <w:rPr>
          <w:rFonts w:ascii="SimSun" w:hAnsi="SimSun" w:cs="SimSun"/>
          <w:lang w:eastAsia="zh-CN"/>
        </w:rPr>
        <w:t>名内</w:t>
      </w:r>
      <w:r w:rsidR="00817691">
        <w:rPr>
          <w:rFonts w:ascii="SimSun" w:hAnsi="SimSun" w:cs="SimSun" w:hint="eastAsia"/>
          <w:lang w:eastAsia="zh-CN"/>
        </w:rPr>
        <w:t>共</w:t>
      </w:r>
      <w:r w:rsidR="00817691">
        <w:rPr>
          <w:rFonts w:ascii="SimSun" w:hAnsi="SimSun" w:cs="SimSun"/>
          <w:lang w:eastAsia="zh-CN"/>
        </w:rPr>
        <w:t>有</w:t>
      </w:r>
      <w:r w:rsidRPr="00176911">
        <w:rPr>
          <w:rFonts w:eastAsia="Times New Roman"/>
          <w:lang w:eastAsia="zh-CN"/>
        </w:rPr>
        <w:t>29</w:t>
      </w:r>
      <w:r w:rsidR="00817691">
        <w:rPr>
          <w:rFonts w:hint="eastAsia"/>
          <w:lang w:eastAsia="zh-CN"/>
        </w:rPr>
        <w:t>个</w:t>
      </w:r>
      <w:r w:rsidRPr="00176911">
        <w:rPr>
          <w:rFonts w:eastAsia="Times New Roman"/>
          <w:lang w:eastAsia="zh-CN"/>
        </w:rPr>
        <w:t xml:space="preserve">IDN </w:t>
      </w:r>
      <w:proofErr w:type="spellStart"/>
      <w:r w:rsidRPr="00176911">
        <w:rPr>
          <w:rFonts w:eastAsia="Times New Roman"/>
          <w:lang w:eastAsia="zh-CN"/>
        </w:rPr>
        <w:t>gTLD</w:t>
      </w:r>
      <w:proofErr w:type="spellEnd"/>
      <w:r w:rsidR="00817691">
        <w:rPr>
          <w:rFonts w:hint="eastAsia"/>
          <w:lang w:eastAsia="zh-CN"/>
        </w:rPr>
        <w:t>和</w:t>
      </w:r>
      <w:r w:rsidRPr="00176911">
        <w:rPr>
          <w:rFonts w:eastAsia="Times New Roman"/>
          <w:lang w:eastAsia="zh-CN"/>
        </w:rPr>
        <w:t>36</w:t>
      </w:r>
      <w:r w:rsidR="00817691">
        <w:rPr>
          <w:rFonts w:hint="eastAsia"/>
          <w:lang w:eastAsia="zh-CN"/>
        </w:rPr>
        <w:t>个</w:t>
      </w:r>
      <w:r w:rsidRPr="00176911">
        <w:rPr>
          <w:rFonts w:eastAsia="Times New Roman"/>
          <w:lang w:eastAsia="zh-CN"/>
        </w:rPr>
        <w:t xml:space="preserve">IDN </w:t>
      </w:r>
      <w:proofErr w:type="spellStart"/>
      <w:r w:rsidRPr="00176911">
        <w:rPr>
          <w:rFonts w:eastAsia="Times New Roman"/>
          <w:lang w:eastAsia="zh-CN"/>
        </w:rPr>
        <w:t>ccTLD</w:t>
      </w:r>
      <w:proofErr w:type="spellEnd"/>
      <w:r w:rsidR="00817691">
        <w:rPr>
          <w:rFonts w:hint="eastAsia"/>
          <w:lang w:eastAsia="zh-CN"/>
        </w:rPr>
        <w:t>，</w:t>
      </w:r>
      <w:r w:rsidR="00817691">
        <w:rPr>
          <w:lang w:eastAsia="zh-CN"/>
        </w:rPr>
        <w:t>其中</w:t>
      </w:r>
      <w:r w:rsidRPr="00176911">
        <w:rPr>
          <w:rFonts w:eastAsia="Times New Roman"/>
          <w:lang w:eastAsia="zh-CN"/>
        </w:rPr>
        <w:t>116</w:t>
      </w:r>
      <w:r w:rsidR="00817691">
        <w:rPr>
          <w:rFonts w:hint="eastAsia"/>
          <w:lang w:eastAsia="zh-CN"/>
        </w:rPr>
        <w:t>个新</w:t>
      </w:r>
      <w:proofErr w:type="spellStart"/>
      <w:r w:rsidR="00817691" w:rsidRPr="00176911">
        <w:rPr>
          <w:rFonts w:eastAsia="Times New Roman"/>
          <w:lang w:eastAsia="zh-CN"/>
        </w:rPr>
        <w:t>gTLD</w:t>
      </w:r>
      <w:proofErr w:type="spellEnd"/>
      <w:r w:rsidR="00817691">
        <w:rPr>
          <w:rFonts w:hint="eastAsia"/>
          <w:lang w:eastAsia="zh-CN"/>
        </w:rPr>
        <w:t>的</w:t>
      </w:r>
      <w:r w:rsidRPr="00176911">
        <w:rPr>
          <w:rFonts w:eastAsia="Times New Roman"/>
          <w:lang w:eastAsia="zh-CN"/>
        </w:rPr>
        <w:t>IDN</w:t>
      </w:r>
      <w:r w:rsidR="00817691">
        <w:rPr>
          <w:rFonts w:hint="eastAsia"/>
          <w:lang w:eastAsia="zh-CN"/>
        </w:rPr>
        <w:t>申请有</w:t>
      </w:r>
      <w:r w:rsidR="00817691">
        <w:rPr>
          <w:rFonts w:hint="eastAsia"/>
          <w:lang w:eastAsia="zh-CN"/>
        </w:rPr>
        <w:t>29</w:t>
      </w:r>
      <w:r w:rsidR="00817691">
        <w:rPr>
          <w:rFonts w:hint="eastAsia"/>
          <w:lang w:eastAsia="zh-CN"/>
        </w:rPr>
        <w:t>个</w:t>
      </w:r>
      <w:r w:rsidR="00817691">
        <w:rPr>
          <w:lang w:eastAsia="zh-CN"/>
        </w:rPr>
        <w:t>已经获批，另有</w:t>
      </w:r>
      <w:r w:rsidR="00817691">
        <w:rPr>
          <w:rFonts w:hint="eastAsia"/>
          <w:lang w:eastAsia="zh-CN"/>
        </w:rPr>
        <w:t>87</w:t>
      </w:r>
      <w:r w:rsidR="00817691">
        <w:rPr>
          <w:rFonts w:hint="eastAsia"/>
          <w:lang w:eastAsia="zh-CN"/>
        </w:rPr>
        <w:t>个</w:t>
      </w:r>
      <w:r w:rsidR="00817691">
        <w:rPr>
          <w:lang w:eastAsia="zh-CN"/>
        </w:rPr>
        <w:t>处于评估阶段</w:t>
      </w:r>
      <w:r w:rsidR="00817691">
        <w:rPr>
          <w:rFonts w:hint="eastAsia"/>
          <w:lang w:eastAsia="zh-CN"/>
        </w:rPr>
        <w:t>；</w:t>
      </w:r>
      <w:r w:rsidRPr="00176911">
        <w:rPr>
          <w:rFonts w:eastAsia="Times New Roman"/>
          <w:lang w:eastAsia="zh-CN"/>
        </w:rPr>
        <w:t xml:space="preserve"> </w:t>
      </w:r>
    </w:p>
    <w:p w:rsidR="00D73843" w:rsidRPr="00176911" w:rsidRDefault="00D73843" w:rsidP="00BD4287">
      <w:pPr>
        <w:pStyle w:val="enumlev1"/>
        <w:rPr>
          <w:rFonts w:eastAsia="Times New Roman"/>
          <w:lang w:eastAsia="zh-CN"/>
        </w:rPr>
      </w:pPr>
      <w:r w:rsidRPr="00176911">
        <w:rPr>
          <w:rFonts w:eastAsia="Times New Roman"/>
          <w:lang w:eastAsia="zh-CN"/>
        </w:rPr>
        <w:t>–</w:t>
      </w:r>
      <w:r w:rsidRPr="00176911">
        <w:rPr>
          <w:rFonts w:eastAsia="Times New Roman"/>
          <w:lang w:eastAsia="zh-CN"/>
        </w:rPr>
        <w:tab/>
      </w:r>
      <w:r w:rsidR="00BE4789">
        <w:rPr>
          <w:rFonts w:ascii="SimSun" w:hAnsi="SimSun" w:cs="SimSun" w:hint="eastAsia"/>
          <w:lang w:eastAsia="zh-CN"/>
        </w:rPr>
        <w:t>电信标准化局</w:t>
      </w:r>
      <w:r w:rsidR="00817691">
        <w:rPr>
          <w:rFonts w:ascii="SimSun" w:hAnsi="SimSun" w:cs="SimSun" w:hint="eastAsia"/>
          <w:lang w:eastAsia="zh-CN"/>
        </w:rPr>
        <w:t>主</w:t>
      </w:r>
      <w:r w:rsidR="00817691">
        <w:rPr>
          <w:rFonts w:ascii="SimSun" w:hAnsi="SimSun" w:cs="SimSun"/>
          <w:lang w:eastAsia="zh-CN"/>
        </w:rPr>
        <w:t>任对</w:t>
      </w:r>
      <w:r w:rsidR="00817691" w:rsidRPr="00176911">
        <w:rPr>
          <w:rFonts w:eastAsia="Times New Roman"/>
          <w:lang w:eastAsia="zh-CN"/>
        </w:rPr>
        <w:t>1993</w:t>
      </w:r>
      <w:r w:rsidR="00817691">
        <w:rPr>
          <w:rFonts w:hint="eastAsia"/>
          <w:lang w:eastAsia="zh-CN"/>
        </w:rPr>
        <w:t>年</w:t>
      </w:r>
      <w:r w:rsidR="00817691">
        <w:rPr>
          <w:lang w:eastAsia="zh-CN"/>
        </w:rPr>
        <w:t>以来</w:t>
      </w:r>
      <w:r w:rsidRPr="00176911">
        <w:rPr>
          <w:rFonts w:eastAsia="Times New Roman"/>
          <w:lang w:eastAsia="zh-CN"/>
        </w:rPr>
        <w:t>WTSA</w:t>
      </w:r>
      <w:r w:rsidR="00817691">
        <w:rPr>
          <w:rFonts w:hint="eastAsia"/>
          <w:lang w:eastAsia="zh-CN"/>
        </w:rPr>
        <w:t>决议</w:t>
      </w:r>
      <w:r w:rsidR="00817691">
        <w:rPr>
          <w:lang w:eastAsia="zh-CN"/>
        </w:rPr>
        <w:t>演进</w:t>
      </w:r>
      <w:r w:rsidR="00817691">
        <w:rPr>
          <w:rFonts w:hint="eastAsia"/>
          <w:lang w:eastAsia="zh-CN"/>
        </w:rPr>
        <w:t>的</w:t>
      </w:r>
      <w:r w:rsidR="00817691">
        <w:rPr>
          <w:lang w:eastAsia="zh-CN"/>
        </w:rPr>
        <w:t>分析以及有关起草</w:t>
      </w:r>
      <w:r w:rsidR="00817691" w:rsidRPr="00176911">
        <w:rPr>
          <w:rFonts w:eastAsia="Times New Roman"/>
          <w:lang w:eastAsia="zh-CN"/>
        </w:rPr>
        <w:t>WTSA</w:t>
      </w:r>
      <w:r w:rsidR="00817691">
        <w:rPr>
          <w:rFonts w:hint="eastAsia"/>
          <w:lang w:eastAsia="zh-CN"/>
        </w:rPr>
        <w:t>决议（</w:t>
      </w:r>
      <w:r w:rsidR="00817691" w:rsidRPr="00176911">
        <w:rPr>
          <w:rFonts w:eastAsia="Times New Roman"/>
          <w:lang w:eastAsia="zh-CN"/>
        </w:rPr>
        <w:t>TSAG TD 532</w:t>
      </w:r>
      <w:r w:rsidR="00817691">
        <w:rPr>
          <w:rFonts w:hint="eastAsia"/>
          <w:lang w:eastAsia="zh-CN"/>
        </w:rPr>
        <w:t>）</w:t>
      </w:r>
      <w:r w:rsidR="00817691">
        <w:rPr>
          <w:lang w:eastAsia="zh-CN"/>
        </w:rPr>
        <w:t>导则的建议，该建议</w:t>
      </w:r>
      <w:r w:rsidR="00817691">
        <w:rPr>
          <w:rFonts w:hint="eastAsia"/>
          <w:lang w:eastAsia="zh-CN"/>
        </w:rPr>
        <w:t>质疑</w:t>
      </w:r>
      <w:r w:rsidR="00817691">
        <w:rPr>
          <w:lang w:eastAsia="zh-CN"/>
        </w:rPr>
        <w:t>是否有必要</w:t>
      </w:r>
      <w:r w:rsidR="00844978">
        <w:rPr>
          <w:rFonts w:hint="eastAsia"/>
          <w:lang w:eastAsia="zh-CN"/>
        </w:rPr>
        <w:t>制定</w:t>
      </w:r>
      <w:r w:rsidR="00844978">
        <w:rPr>
          <w:lang w:eastAsia="zh-CN"/>
        </w:rPr>
        <w:t>重复全权代表大会决议的</w:t>
      </w:r>
      <w:r w:rsidR="00844978" w:rsidRPr="00176911">
        <w:rPr>
          <w:rFonts w:eastAsia="Times New Roman"/>
          <w:lang w:eastAsia="zh-CN"/>
        </w:rPr>
        <w:t>WTSA</w:t>
      </w:r>
      <w:r w:rsidR="00844978">
        <w:rPr>
          <w:rFonts w:hint="eastAsia"/>
          <w:lang w:eastAsia="zh-CN"/>
        </w:rPr>
        <w:t>决议</w:t>
      </w:r>
      <w:r w:rsidR="00844978">
        <w:rPr>
          <w:lang w:eastAsia="zh-CN"/>
        </w:rPr>
        <w:t>（全权代表大会</w:t>
      </w:r>
      <w:r w:rsidR="00844978" w:rsidRPr="00176911">
        <w:rPr>
          <w:rFonts w:hint="eastAsia"/>
          <w:lang w:val="fr-CH" w:eastAsia="zh-CN"/>
        </w:rPr>
        <w:t>第</w:t>
      </w:r>
      <w:r w:rsidR="00844978" w:rsidRPr="00176911">
        <w:rPr>
          <w:rFonts w:hint="eastAsia"/>
          <w:lang w:eastAsia="zh-CN"/>
        </w:rPr>
        <w:t>101</w:t>
      </w:r>
      <w:r w:rsidR="00844978" w:rsidRPr="00176911">
        <w:rPr>
          <w:rFonts w:hint="eastAsia"/>
          <w:lang w:eastAsia="zh-CN"/>
        </w:rPr>
        <w:t>、</w:t>
      </w:r>
      <w:r w:rsidR="00844978" w:rsidRPr="00176911">
        <w:rPr>
          <w:rFonts w:hint="eastAsia"/>
          <w:lang w:eastAsia="zh-CN"/>
        </w:rPr>
        <w:t>102</w:t>
      </w:r>
      <w:r w:rsidR="00844978" w:rsidRPr="00176911">
        <w:rPr>
          <w:rFonts w:hint="eastAsia"/>
          <w:lang w:eastAsia="zh-CN"/>
        </w:rPr>
        <w:t>和</w:t>
      </w:r>
      <w:r w:rsidR="00844978" w:rsidRPr="00176911">
        <w:rPr>
          <w:rFonts w:hint="eastAsia"/>
          <w:lang w:eastAsia="zh-CN"/>
        </w:rPr>
        <w:t>133</w:t>
      </w:r>
      <w:r w:rsidR="00844978" w:rsidRPr="00176911">
        <w:rPr>
          <w:rFonts w:hint="eastAsia"/>
          <w:lang w:eastAsia="zh-CN"/>
        </w:rPr>
        <w:t>号</w:t>
      </w:r>
      <w:r w:rsidR="00844978" w:rsidRPr="00176911">
        <w:rPr>
          <w:lang w:eastAsia="zh-CN"/>
        </w:rPr>
        <w:t>决议</w:t>
      </w:r>
      <w:r w:rsidR="00844978">
        <w:rPr>
          <w:rFonts w:hint="eastAsia"/>
          <w:lang w:eastAsia="zh-CN"/>
        </w:rPr>
        <w:t>与</w:t>
      </w:r>
      <w:r w:rsidR="00844978">
        <w:rPr>
          <w:rFonts w:hint="eastAsia"/>
          <w:lang w:eastAsia="zh-CN"/>
        </w:rPr>
        <w:t>WTSA</w:t>
      </w:r>
      <w:r w:rsidR="00844978">
        <w:rPr>
          <w:rFonts w:hint="eastAsia"/>
          <w:lang w:eastAsia="zh-CN"/>
        </w:rPr>
        <w:t>第</w:t>
      </w:r>
      <w:r w:rsidR="00844978">
        <w:rPr>
          <w:rFonts w:hint="eastAsia"/>
          <w:lang w:eastAsia="zh-CN"/>
        </w:rPr>
        <w:t>48</w:t>
      </w:r>
      <w:r w:rsidR="00844978">
        <w:rPr>
          <w:rFonts w:hint="eastAsia"/>
          <w:lang w:eastAsia="zh-CN"/>
        </w:rPr>
        <w:t>号</w:t>
      </w:r>
      <w:r w:rsidR="00844978">
        <w:rPr>
          <w:lang w:eastAsia="zh-CN"/>
        </w:rPr>
        <w:t>决议处理的问题相同）</w:t>
      </w:r>
      <w:r w:rsidR="00844978">
        <w:rPr>
          <w:rFonts w:hint="eastAsia"/>
          <w:lang w:eastAsia="zh-CN"/>
        </w:rPr>
        <w:t>；</w:t>
      </w:r>
    </w:p>
    <w:p w:rsidR="005C7B12" w:rsidRPr="008A45AB" w:rsidRDefault="00844978" w:rsidP="00BD4287">
      <w:pPr>
        <w:pStyle w:val="enumlev1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–</w:t>
      </w:r>
      <w:r>
        <w:rPr>
          <w:rFonts w:eastAsia="Times New Roman"/>
          <w:lang w:eastAsia="zh-CN"/>
        </w:rPr>
        <w:tab/>
      </w:r>
      <w:r w:rsidR="00D73843" w:rsidRPr="00176911">
        <w:rPr>
          <w:rFonts w:eastAsia="Times New Roman"/>
          <w:lang w:eastAsia="zh-CN"/>
        </w:rPr>
        <w:t>WTSA-2012</w:t>
      </w:r>
      <w:r>
        <w:rPr>
          <w:rFonts w:hint="eastAsia"/>
          <w:lang w:eastAsia="zh-CN"/>
        </w:rPr>
        <w:t>《</w:t>
      </w:r>
      <w:r>
        <w:rPr>
          <w:lang w:eastAsia="zh-CN"/>
        </w:rPr>
        <w:t>行动计划》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版的</w:t>
      </w:r>
      <w:r>
        <w:rPr>
          <w:lang w:eastAsia="zh-CN"/>
        </w:rPr>
        <w:t>报告</w:t>
      </w:r>
      <w:r>
        <w:rPr>
          <w:rFonts w:hint="eastAsia"/>
          <w:lang w:eastAsia="zh-CN"/>
        </w:rPr>
        <w:t>（</w:t>
      </w:r>
      <w:r w:rsidR="00D73843" w:rsidRPr="00176911">
        <w:rPr>
          <w:rFonts w:eastAsia="Times New Roman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日</w:t>
      </w:r>
      <w:r>
        <w:rPr>
          <w:lang w:eastAsia="zh-CN"/>
        </w:rPr>
        <w:t>）</w:t>
      </w:r>
      <w:r>
        <w:rPr>
          <w:rFonts w:hint="eastAsia"/>
          <w:lang w:eastAsia="zh-CN"/>
        </w:rPr>
        <w:t>指出</w:t>
      </w:r>
      <w:r>
        <w:rPr>
          <w:lang w:eastAsia="zh-CN"/>
        </w:rPr>
        <w:t>成员国没有向第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组提交文稿</w:t>
      </w:r>
      <w:r>
        <w:rPr>
          <w:rFonts w:hint="eastAsia"/>
          <w:lang w:eastAsia="zh-CN"/>
        </w:rPr>
        <w:t>且</w:t>
      </w:r>
      <w:r>
        <w:rPr>
          <w:lang w:eastAsia="zh-CN"/>
        </w:rPr>
        <w:t>阶段性目标没有完成。</w:t>
      </w:r>
    </w:p>
    <w:p w:rsidR="00502B2E" w:rsidRPr="00176911" w:rsidRDefault="00502B2E" w:rsidP="008A45A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176911">
        <w:rPr>
          <w:lang w:eastAsia="zh-CN"/>
        </w:rPr>
        <w:br w:type="page"/>
      </w:r>
    </w:p>
    <w:p w:rsidR="0048016A" w:rsidRPr="00176911" w:rsidRDefault="00176911" w:rsidP="008A45AB">
      <w:pPr>
        <w:pStyle w:val="Proposal"/>
        <w:rPr>
          <w:lang w:eastAsia="zh-CN"/>
        </w:rPr>
      </w:pPr>
      <w:r w:rsidRPr="00176911">
        <w:rPr>
          <w:lang w:eastAsia="zh-CN"/>
        </w:rPr>
        <w:lastRenderedPageBreak/>
        <w:t>SUP</w:t>
      </w:r>
      <w:r w:rsidRPr="00176911">
        <w:rPr>
          <w:lang w:eastAsia="zh-CN"/>
        </w:rPr>
        <w:tab/>
        <w:t>USA/48A13/1</w:t>
      </w:r>
    </w:p>
    <w:p w:rsidR="002F3272" w:rsidRPr="00BD4287" w:rsidRDefault="00176911" w:rsidP="00BD4287">
      <w:pPr>
        <w:pStyle w:val="ResNo"/>
      </w:pPr>
      <w:bookmarkStart w:id="1" w:name="_Toc219521726"/>
      <w:bookmarkStart w:id="2" w:name="_Toc348252461"/>
      <w:r w:rsidRPr="00BD4287">
        <w:rPr>
          <w:rFonts w:hint="eastAsia"/>
        </w:rPr>
        <w:t>第</w:t>
      </w:r>
      <w:r w:rsidRPr="00BD4287">
        <w:t>48</w:t>
      </w:r>
      <w:proofErr w:type="spellStart"/>
      <w:r w:rsidRPr="00BD4287">
        <w:rPr>
          <w:rFonts w:hint="eastAsia"/>
        </w:rPr>
        <w:t>号决议</w:t>
      </w:r>
      <w:bookmarkEnd w:id="1"/>
      <w:proofErr w:type="spellEnd"/>
      <w:r w:rsidRPr="00BD4287">
        <w:rPr>
          <w:rFonts w:hint="eastAsia"/>
        </w:rPr>
        <w:t>（</w:t>
      </w:r>
      <w:r w:rsidRPr="00BD4287">
        <w:t>2012</w:t>
      </w:r>
      <w:proofErr w:type="spellStart"/>
      <w:r w:rsidRPr="00BD4287">
        <w:rPr>
          <w:rFonts w:hint="eastAsia"/>
        </w:rPr>
        <w:t>年，迪拜，修订版</w:t>
      </w:r>
      <w:proofErr w:type="spellEnd"/>
      <w:r w:rsidRPr="00BD4287">
        <w:rPr>
          <w:rFonts w:hint="eastAsia"/>
        </w:rPr>
        <w:t>）</w:t>
      </w:r>
      <w:bookmarkEnd w:id="2"/>
    </w:p>
    <w:p w:rsidR="002F3272" w:rsidRPr="00176911" w:rsidRDefault="00176911" w:rsidP="008A45AB">
      <w:pPr>
        <w:pStyle w:val="Restitle"/>
        <w:rPr>
          <w:lang w:eastAsia="zh-CN"/>
        </w:rPr>
      </w:pPr>
      <w:bookmarkStart w:id="3" w:name="_Toc219521727"/>
      <w:r w:rsidRPr="00176911">
        <w:rPr>
          <w:lang w:eastAsia="zh-CN"/>
        </w:rPr>
        <w:t>国际化</w:t>
      </w:r>
      <w:r w:rsidRPr="00176911">
        <w:rPr>
          <w:rFonts w:hint="eastAsia"/>
          <w:lang w:eastAsia="zh-CN"/>
        </w:rPr>
        <w:t>（多语文）</w:t>
      </w:r>
      <w:r w:rsidRPr="00176911">
        <w:rPr>
          <w:lang w:eastAsia="zh-CN"/>
        </w:rPr>
        <w:t>域名</w:t>
      </w:r>
      <w:bookmarkEnd w:id="3"/>
    </w:p>
    <w:p w:rsidR="002F3272" w:rsidRPr="00176911" w:rsidRDefault="00176911" w:rsidP="008A45AB">
      <w:pPr>
        <w:pStyle w:val="Resref"/>
        <w:rPr>
          <w:iCs/>
          <w:lang w:eastAsia="zh-CN"/>
        </w:rPr>
      </w:pPr>
      <w:r w:rsidRPr="00176911">
        <w:rPr>
          <w:rFonts w:hint="eastAsia"/>
          <w:iCs/>
          <w:lang w:eastAsia="zh-CN"/>
        </w:rPr>
        <w:t>（</w:t>
      </w:r>
      <w:r w:rsidRPr="00176911">
        <w:rPr>
          <w:iCs/>
          <w:lang w:eastAsia="zh-CN"/>
        </w:rPr>
        <w:t>2004</w:t>
      </w:r>
      <w:r w:rsidRPr="00176911">
        <w:rPr>
          <w:rFonts w:hint="eastAsia"/>
          <w:iCs/>
          <w:lang w:eastAsia="zh-CN"/>
        </w:rPr>
        <w:t>年，弗洛里亚诺波利斯</w:t>
      </w:r>
      <w:r w:rsidRPr="00176911">
        <w:rPr>
          <w:iCs/>
          <w:lang w:eastAsia="zh-CN"/>
        </w:rPr>
        <w:t>；</w:t>
      </w:r>
      <w:r w:rsidRPr="00176911">
        <w:rPr>
          <w:iCs/>
          <w:lang w:eastAsia="zh-CN"/>
        </w:rPr>
        <w:t>2008</w:t>
      </w:r>
      <w:r w:rsidRPr="00176911">
        <w:rPr>
          <w:iCs/>
          <w:lang w:eastAsia="zh-CN"/>
        </w:rPr>
        <w:t>年，约翰内斯堡</w:t>
      </w:r>
      <w:r w:rsidRPr="00176911">
        <w:rPr>
          <w:rFonts w:hint="eastAsia"/>
          <w:iCs/>
          <w:lang w:eastAsia="zh-CN"/>
        </w:rPr>
        <w:t>；</w:t>
      </w:r>
      <w:r w:rsidRPr="00176911">
        <w:rPr>
          <w:rFonts w:hint="eastAsia"/>
          <w:iCs/>
          <w:lang w:eastAsia="zh-CN"/>
        </w:rPr>
        <w:t>2012</w:t>
      </w:r>
      <w:r w:rsidRPr="00176911">
        <w:rPr>
          <w:rFonts w:hint="eastAsia"/>
          <w:iCs/>
          <w:lang w:eastAsia="zh-CN"/>
        </w:rPr>
        <w:t>年，迪拜）</w:t>
      </w:r>
    </w:p>
    <w:p w:rsidR="002F3272" w:rsidRPr="00176911" w:rsidRDefault="00176911" w:rsidP="008A45AB">
      <w:pPr>
        <w:pStyle w:val="Normalaftertitle0"/>
        <w:rPr>
          <w:lang w:eastAsia="zh-CN"/>
        </w:rPr>
      </w:pPr>
      <w:r w:rsidRPr="00176911">
        <w:rPr>
          <w:lang w:eastAsia="zh-CN"/>
        </w:rPr>
        <w:t>世界电信标准化全会</w:t>
      </w:r>
      <w:r w:rsidRPr="00176911">
        <w:rPr>
          <w:rFonts w:hint="eastAsia"/>
          <w:lang w:eastAsia="zh-CN"/>
        </w:rPr>
        <w:t>（</w:t>
      </w:r>
      <w:r w:rsidRPr="00176911">
        <w:rPr>
          <w:rFonts w:hint="eastAsia"/>
          <w:lang w:eastAsia="zh-CN"/>
        </w:rPr>
        <w:t>2012</w:t>
      </w:r>
      <w:r w:rsidRPr="00176911">
        <w:rPr>
          <w:rFonts w:hint="eastAsia"/>
          <w:lang w:eastAsia="zh-CN"/>
        </w:rPr>
        <w:t>年，迪拜），</w:t>
      </w:r>
    </w:p>
    <w:p w:rsidR="0048016A" w:rsidRPr="00176911" w:rsidRDefault="00176911" w:rsidP="008A45AB">
      <w:pPr>
        <w:pStyle w:val="Reasons"/>
        <w:rPr>
          <w:rFonts w:eastAsia="Times New Roman"/>
          <w:lang w:eastAsia="zh-CN"/>
        </w:rPr>
      </w:pPr>
      <w:r w:rsidRPr="00176911">
        <w:rPr>
          <w:b/>
          <w:lang w:eastAsia="zh-CN"/>
        </w:rPr>
        <w:t>理由：</w:t>
      </w:r>
      <w:r w:rsidRPr="00176911">
        <w:rPr>
          <w:lang w:eastAsia="zh-CN"/>
        </w:rPr>
        <w:tab/>
      </w:r>
      <w:r w:rsidR="00844978">
        <w:rPr>
          <w:rFonts w:hint="eastAsia"/>
          <w:lang w:eastAsia="zh-CN"/>
        </w:rPr>
        <w:t>见</w:t>
      </w:r>
      <w:r w:rsidR="00844978">
        <w:rPr>
          <w:lang w:eastAsia="zh-CN"/>
        </w:rPr>
        <w:t>第</w:t>
      </w:r>
      <w:r w:rsidR="00844978">
        <w:rPr>
          <w:rFonts w:hint="eastAsia"/>
          <w:lang w:eastAsia="zh-CN"/>
        </w:rPr>
        <w:t>48</w:t>
      </w:r>
      <w:r w:rsidR="00844978">
        <w:rPr>
          <w:rFonts w:hint="eastAsia"/>
          <w:lang w:eastAsia="zh-CN"/>
        </w:rPr>
        <w:t>号</w:t>
      </w:r>
      <w:r w:rsidR="00844978">
        <w:rPr>
          <w:lang w:eastAsia="zh-CN"/>
        </w:rPr>
        <w:t>文件</w:t>
      </w:r>
      <w:r w:rsidR="00844978">
        <w:rPr>
          <w:rFonts w:hint="eastAsia"/>
          <w:lang w:eastAsia="zh-CN"/>
        </w:rPr>
        <w:t>补</w:t>
      </w:r>
      <w:r w:rsidR="00844978">
        <w:rPr>
          <w:lang w:eastAsia="zh-CN"/>
        </w:rPr>
        <w:t>遗</w:t>
      </w:r>
      <w:r w:rsidR="00844978">
        <w:rPr>
          <w:rFonts w:hint="eastAsia"/>
          <w:lang w:eastAsia="zh-CN"/>
        </w:rPr>
        <w:t>13</w:t>
      </w:r>
      <w:r w:rsidR="00844978">
        <w:rPr>
          <w:rFonts w:hint="eastAsia"/>
          <w:lang w:eastAsia="zh-CN"/>
        </w:rPr>
        <w:t>的</w:t>
      </w:r>
      <w:r w:rsidR="00BD4287" w:rsidRPr="00BD4287">
        <w:rPr>
          <w:rFonts w:ascii="SimSun" w:hAnsi="SimSun"/>
          <w:lang w:eastAsia="zh-CN"/>
        </w:rPr>
        <w:t>“</w:t>
      </w:r>
      <w:r w:rsidR="00844978">
        <w:rPr>
          <w:lang w:eastAsia="zh-CN"/>
        </w:rPr>
        <w:t>引言</w:t>
      </w:r>
      <w:r w:rsidR="00BD4287" w:rsidRPr="00BD4287">
        <w:rPr>
          <w:rFonts w:ascii="SimSun" w:hAnsi="SimSun"/>
          <w:lang w:eastAsia="zh-CN"/>
        </w:rPr>
        <w:t>”</w:t>
      </w:r>
      <w:r w:rsidR="00844978">
        <w:rPr>
          <w:lang w:eastAsia="zh-CN"/>
        </w:rPr>
        <w:t>和</w:t>
      </w:r>
      <w:r w:rsidR="00BD4287" w:rsidRPr="00BD4287">
        <w:rPr>
          <w:rFonts w:ascii="SimSun" w:hAnsi="SimSun"/>
          <w:lang w:eastAsia="zh-CN"/>
        </w:rPr>
        <w:t>“</w:t>
      </w:r>
      <w:r w:rsidR="00844978">
        <w:rPr>
          <w:lang w:eastAsia="zh-CN"/>
        </w:rPr>
        <w:t>提案</w:t>
      </w:r>
      <w:r w:rsidR="00BD4287" w:rsidRPr="00BD4287">
        <w:rPr>
          <w:rFonts w:ascii="SimSun" w:hAnsi="SimSun"/>
          <w:lang w:eastAsia="zh-CN"/>
        </w:rPr>
        <w:t>”</w:t>
      </w:r>
      <w:r w:rsidR="00844978">
        <w:rPr>
          <w:lang w:eastAsia="zh-CN"/>
        </w:rPr>
        <w:t>。</w:t>
      </w:r>
    </w:p>
    <w:p w:rsidR="00B96070" w:rsidRPr="00176911" w:rsidRDefault="00B96070" w:rsidP="008A45AB">
      <w:pPr>
        <w:pStyle w:val="Reasons"/>
        <w:rPr>
          <w:lang w:eastAsia="zh-CN"/>
        </w:rPr>
      </w:pPr>
    </w:p>
    <w:p w:rsidR="00B96070" w:rsidRPr="00176911" w:rsidRDefault="00B96070" w:rsidP="008A45AB">
      <w:pPr>
        <w:jc w:val="center"/>
      </w:pPr>
      <w:r w:rsidRPr="00176911">
        <w:t>______________</w:t>
      </w:r>
    </w:p>
    <w:sectPr w:rsidR="00B96070" w:rsidRPr="0017691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B96070" w:rsidRDefault="00B851D4" w:rsidP="00231452">
    <w:pPr>
      <w:pStyle w:val="Footer"/>
      <w:rPr>
        <w:lang w:val="fr-CH"/>
      </w:rPr>
    </w:pPr>
    <w:r>
      <w:fldChar w:fldCharType="begin"/>
    </w:r>
    <w:r w:rsidRPr="00B96070">
      <w:rPr>
        <w:lang w:val="fr-CH"/>
      </w:rPr>
      <w:instrText xml:space="preserve"> FILENAME \p \* MERGEFORMAT </w:instrText>
    </w:r>
    <w:r>
      <w:fldChar w:fldCharType="separate"/>
    </w:r>
    <w:r w:rsidR="008A45AB">
      <w:rPr>
        <w:lang w:val="fr-CH"/>
      </w:rPr>
      <w:t>P:\CHI\ITU-T\CONF-T\WTSA16\000\048ADD13C.docx</w:t>
    </w:r>
    <w:r>
      <w:fldChar w:fldCharType="end"/>
    </w:r>
    <w:r w:rsidR="00B96070" w:rsidRPr="00B96070">
      <w:rPr>
        <w:lang w:val="fr-CH"/>
      </w:rPr>
      <w:t xml:space="preserve"> (</w:t>
    </w:r>
    <w:r w:rsidR="00B96070">
      <w:rPr>
        <w:lang w:val="fr-CH"/>
      </w:rPr>
      <w:t>406136</w:t>
    </w:r>
    <w:r w:rsidR="00B96070" w:rsidRPr="00B96070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B96070" w:rsidRDefault="00B96070" w:rsidP="00B96070">
    <w:pPr>
      <w:pStyle w:val="Footer"/>
      <w:rPr>
        <w:lang w:val="fr-CH"/>
      </w:rPr>
    </w:pPr>
    <w:r>
      <w:fldChar w:fldCharType="begin"/>
    </w:r>
    <w:r w:rsidRPr="00B96070">
      <w:rPr>
        <w:lang w:val="fr-CH"/>
      </w:rPr>
      <w:instrText xml:space="preserve"> FILENAME \p \* MERGEFORMAT </w:instrText>
    </w:r>
    <w:r>
      <w:fldChar w:fldCharType="separate"/>
    </w:r>
    <w:r w:rsidR="008A45AB">
      <w:rPr>
        <w:lang w:val="fr-CH"/>
      </w:rPr>
      <w:t>P:\CHI\ITU-T\CONF-T\WTSA16\000\048ADD13C.docx</w:t>
    </w:r>
    <w:r>
      <w:fldChar w:fldCharType="end"/>
    </w:r>
    <w:r w:rsidRPr="00B96070">
      <w:rPr>
        <w:lang w:val="fr-CH"/>
      </w:rPr>
      <w:t xml:space="preserve"> (</w:t>
    </w:r>
    <w:r>
      <w:rPr>
        <w:lang w:val="fr-CH"/>
      </w:rPr>
      <w:t>406136</w:t>
    </w:r>
    <w:r w:rsidRPr="00B96070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658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WTSA16/48(Add.13)-C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526F4"/>
    <w:rsid w:val="00081F9B"/>
    <w:rsid w:val="000A3B30"/>
    <w:rsid w:val="000C09BA"/>
    <w:rsid w:val="000C1F1E"/>
    <w:rsid w:val="000C6AA7"/>
    <w:rsid w:val="000E26F6"/>
    <w:rsid w:val="00123B64"/>
    <w:rsid w:val="001372BE"/>
    <w:rsid w:val="00166859"/>
    <w:rsid w:val="001713AF"/>
    <w:rsid w:val="001765EC"/>
    <w:rsid w:val="00176911"/>
    <w:rsid w:val="001853E8"/>
    <w:rsid w:val="001B6360"/>
    <w:rsid w:val="001C24C5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728"/>
    <w:rsid w:val="003A69EA"/>
    <w:rsid w:val="003B4BEF"/>
    <w:rsid w:val="003C6B45"/>
    <w:rsid w:val="003F0C01"/>
    <w:rsid w:val="00400909"/>
    <w:rsid w:val="0041282E"/>
    <w:rsid w:val="00437869"/>
    <w:rsid w:val="00465A34"/>
    <w:rsid w:val="0048016A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A274E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14D4"/>
    <w:rsid w:val="008047DB"/>
    <w:rsid w:val="008129A9"/>
    <w:rsid w:val="00817691"/>
    <w:rsid w:val="00820712"/>
    <w:rsid w:val="008221A4"/>
    <w:rsid w:val="0082361D"/>
    <w:rsid w:val="00824BD6"/>
    <w:rsid w:val="0083672D"/>
    <w:rsid w:val="00844734"/>
    <w:rsid w:val="00844978"/>
    <w:rsid w:val="00857FA1"/>
    <w:rsid w:val="00865DFB"/>
    <w:rsid w:val="008A45A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1C89"/>
    <w:rsid w:val="0099525B"/>
    <w:rsid w:val="009C658F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579E9"/>
    <w:rsid w:val="00B6030B"/>
    <w:rsid w:val="00B637AD"/>
    <w:rsid w:val="00B851D4"/>
    <w:rsid w:val="00B868FC"/>
    <w:rsid w:val="00B95072"/>
    <w:rsid w:val="00B96070"/>
    <w:rsid w:val="00BB26CD"/>
    <w:rsid w:val="00BD4287"/>
    <w:rsid w:val="00BE4789"/>
    <w:rsid w:val="00C07239"/>
    <w:rsid w:val="00C364B1"/>
    <w:rsid w:val="00C47D87"/>
    <w:rsid w:val="00C627F9"/>
    <w:rsid w:val="00C6584D"/>
    <w:rsid w:val="00C929E0"/>
    <w:rsid w:val="00CA4371"/>
    <w:rsid w:val="00CB4E5A"/>
    <w:rsid w:val="00CC73D7"/>
    <w:rsid w:val="00CF0AD7"/>
    <w:rsid w:val="00CF0BE1"/>
    <w:rsid w:val="00CF25B1"/>
    <w:rsid w:val="00CF5665"/>
    <w:rsid w:val="00D02512"/>
    <w:rsid w:val="00D061C5"/>
    <w:rsid w:val="00D52A14"/>
    <w:rsid w:val="00D73843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6A27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03450862F547F59837D55519FBC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253B3-EBED-4D35-9DE1-1F7FA362D2D9}"/>
      </w:docPartPr>
      <w:docPartBody>
        <w:p w:rsidR="00591088" w:rsidRDefault="00B57B78" w:rsidP="00B57B78">
          <w:pPr>
            <w:pStyle w:val="8003450862F547F59837D55519FBC0EC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591088"/>
    <w:rsid w:val="00635868"/>
    <w:rsid w:val="0069764D"/>
    <w:rsid w:val="00715632"/>
    <w:rsid w:val="00750CCB"/>
    <w:rsid w:val="00A84AF3"/>
    <w:rsid w:val="00A92CE8"/>
    <w:rsid w:val="00B57B7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B78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8003450862F547F59837D55519FBC0EC">
    <w:name w:val="8003450862F547F59837D55519FBC0EC"/>
    <w:rsid w:val="00B57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13d476-45c7-494e-981e-fed435fe8312" targetNamespace="http://schemas.microsoft.com/office/2006/metadata/properties" ma:root="true" ma:fieldsID="d41af5c836d734370eb92e7ee5f83852" ns2:_="" ns3:_="">
    <xsd:import namespace="996b2e75-67fd-4955-a3b0-5ab9934cb50b"/>
    <xsd:import namespace="6213d476-45c7-494e-981e-fed435fe831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3d476-45c7-494e-981e-fed435fe831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13d476-45c7-494e-981e-fed435fe8312">Documents Proposals Manager (DPM)</DPM_x0020_Author>
    <DPM_x0020_File_x0020_name xmlns="6213d476-45c7-494e-981e-fed435fe8312">T13-WTSA.16-C-0048!A13!MSW-C</DPM_x0020_File_x0020_name>
    <DPM_x0020_Version xmlns="6213d476-45c7-494e-981e-fed435fe8312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13d476-45c7-494e-981e-fed435fe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213d476-45c7-494e-981e-fed435fe8312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1092</Words>
  <Characters>337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T13-WTSA.16-C-0048!A13!MSW-C</vt:lpstr>
    </vt:vector>
  </TitlesOfParts>
  <Manager>General Secretariat - Pool</Manager>
  <Company>International Telecommunication Union (ITU)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T13-WTSA.16-C-0048!A13!MSW-C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Zhang, Lan'ou</cp:lastModifiedBy>
  <cp:revision>11</cp:revision>
  <cp:lastPrinted>2016-06-07T13:24:00Z</cp:lastPrinted>
  <dcterms:created xsi:type="dcterms:W3CDTF">2016-10-17T12:19:00Z</dcterms:created>
  <dcterms:modified xsi:type="dcterms:W3CDTF">2016-10-17T12:35:00Z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