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E34936" w:rsidTr="00F00DDC">
        <w:trPr>
          <w:cantSplit/>
        </w:trPr>
        <w:tc>
          <w:tcPr>
            <w:tcW w:w="1357" w:type="dxa"/>
            <w:vAlign w:val="center"/>
          </w:tcPr>
          <w:p w:rsidR="00BC7D84" w:rsidRPr="00E34936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E34936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E34936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E34936">
              <w:t>World Telecommunication Standardization Assembly (WTSA-16)</w:t>
            </w:r>
            <w:r w:rsidRPr="00E34936">
              <w:br/>
            </w:r>
            <w:r w:rsidRPr="00E34936">
              <w:rPr>
                <w:sz w:val="20"/>
                <w:szCs w:val="20"/>
              </w:rPr>
              <w:t>Hammamet, 25 October - 3 November 2016</w:t>
            </w:r>
          </w:p>
        </w:tc>
        <w:tc>
          <w:tcPr>
            <w:tcW w:w="1804" w:type="dxa"/>
            <w:vAlign w:val="center"/>
          </w:tcPr>
          <w:p w:rsidR="00BC7D84" w:rsidRPr="00E34936" w:rsidRDefault="00BC7D84" w:rsidP="00F00DDC">
            <w:pPr>
              <w:jc w:val="right"/>
            </w:pPr>
            <w:r w:rsidRPr="00E34936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E34936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E34936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E34936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E34936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E34936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E34936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E34936" w:rsidTr="00F00DDC">
        <w:trPr>
          <w:cantSplit/>
        </w:trPr>
        <w:tc>
          <w:tcPr>
            <w:tcW w:w="6617" w:type="dxa"/>
            <w:gridSpan w:val="2"/>
          </w:tcPr>
          <w:p w:rsidR="00BC7D84" w:rsidRPr="00E34936" w:rsidRDefault="00AB416A" w:rsidP="00F00DDC">
            <w:pPr>
              <w:pStyle w:val="Committee"/>
            </w:pPr>
            <w:r w:rsidRPr="00E34936">
              <w:t>PLENARY MEETING</w:t>
            </w:r>
          </w:p>
        </w:tc>
        <w:tc>
          <w:tcPr>
            <w:tcW w:w="3194" w:type="dxa"/>
            <w:gridSpan w:val="2"/>
          </w:tcPr>
          <w:p w:rsidR="00BC7D84" w:rsidRPr="00E34936" w:rsidRDefault="00BC7D84" w:rsidP="00F00DDC">
            <w:pPr>
              <w:pStyle w:val="Docnumber"/>
              <w:ind w:left="-57"/>
            </w:pPr>
            <w:r w:rsidRPr="00E34936">
              <w:t>Addendum 7 to</w:t>
            </w:r>
            <w:r w:rsidRPr="00E34936">
              <w:br/>
              <w:t>Document 47-E</w:t>
            </w:r>
          </w:p>
        </w:tc>
      </w:tr>
      <w:tr w:rsidR="00BC7D84" w:rsidRPr="00E34936" w:rsidTr="00F00DDC">
        <w:trPr>
          <w:cantSplit/>
        </w:trPr>
        <w:tc>
          <w:tcPr>
            <w:tcW w:w="6617" w:type="dxa"/>
            <w:gridSpan w:val="2"/>
          </w:tcPr>
          <w:p w:rsidR="00BC7D84" w:rsidRPr="00E34936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E34936" w:rsidRDefault="00BC7D84" w:rsidP="00E94DBA">
            <w:pPr>
              <w:pStyle w:val="Docnumber"/>
              <w:ind w:left="-57"/>
            </w:pPr>
            <w:r w:rsidRPr="00E34936">
              <w:t>27 September 2016</w:t>
            </w:r>
          </w:p>
        </w:tc>
      </w:tr>
      <w:tr w:rsidR="00BC7D84" w:rsidRPr="00E34936" w:rsidTr="00F00DDC">
        <w:trPr>
          <w:cantSplit/>
        </w:trPr>
        <w:tc>
          <w:tcPr>
            <w:tcW w:w="6617" w:type="dxa"/>
            <w:gridSpan w:val="2"/>
          </w:tcPr>
          <w:p w:rsidR="00BC7D84" w:rsidRPr="00E34936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E34936" w:rsidRDefault="00BC7D84" w:rsidP="00E94DBA">
            <w:pPr>
              <w:pStyle w:val="Docnumber"/>
              <w:ind w:left="-57"/>
            </w:pPr>
            <w:r w:rsidRPr="00E34936">
              <w:t>Original: Russian</w:t>
            </w:r>
          </w:p>
        </w:tc>
      </w:tr>
      <w:tr w:rsidR="00BC7D84" w:rsidRPr="00E34936" w:rsidTr="00F00DDC">
        <w:trPr>
          <w:cantSplit/>
        </w:trPr>
        <w:tc>
          <w:tcPr>
            <w:tcW w:w="9811" w:type="dxa"/>
            <w:gridSpan w:val="4"/>
          </w:tcPr>
          <w:p w:rsidR="00BC7D84" w:rsidRPr="00E34936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E34936" w:rsidTr="00F00DDC">
        <w:trPr>
          <w:cantSplit/>
        </w:trPr>
        <w:tc>
          <w:tcPr>
            <w:tcW w:w="9811" w:type="dxa"/>
            <w:gridSpan w:val="4"/>
          </w:tcPr>
          <w:p w:rsidR="00BC7D84" w:rsidRPr="00E34936" w:rsidRDefault="00BC7D84" w:rsidP="00F00DDC">
            <w:pPr>
              <w:pStyle w:val="Source"/>
              <w:rPr>
                <w:highlight w:val="yellow"/>
              </w:rPr>
            </w:pPr>
            <w:r w:rsidRPr="00E34936">
              <w:t>ITU Member States, Members of the RCC</w:t>
            </w:r>
          </w:p>
        </w:tc>
      </w:tr>
      <w:tr w:rsidR="00BC7D84" w:rsidRPr="00E34936" w:rsidTr="00F00DDC">
        <w:trPr>
          <w:cantSplit/>
        </w:trPr>
        <w:tc>
          <w:tcPr>
            <w:tcW w:w="9811" w:type="dxa"/>
            <w:gridSpan w:val="4"/>
          </w:tcPr>
          <w:p w:rsidR="00BC7D84" w:rsidRPr="00E34936" w:rsidRDefault="00E34936" w:rsidP="00EF3471">
            <w:pPr>
              <w:pStyle w:val="Title1"/>
              <w:rPr>
                <w:highlight w:val="yellow"/>
              </w:rPr>
            </w:pPr>
            <w:r w:rsidRPr="00E34936">
              <w:t>ENDING</w:t>
            </w:r>
            <w:r w:rsidR="004A0CBD" w:rsidRPr="00E34936">
              <w:t xml:space="preserve"> THE WORK OF THE</w:t>
            </w:r>
            <w:r w:rsidR="00960216" w:rsidRPr="00E34936">
              <w:t xml:space="preserve"> review committee</w:t>
            </w:r>
          </w:p>
        </w:tc>
      </w:tr>
    </w:tbl>
    <w:p w:rsidR="009E1967" w:rsidRPr="00E34936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E34936" w:rsidTr="00D055D3">
        <w:trPr>
          <w:cantSplit/>
        </w:trPr>
        <w:tc>
          <w:tcPr>
            <w:tcW w:w="1951" w:type="dxa"/>
          </w:tcPr>
          <w:p w:rsidR="009E1967" w:rsidRPr="00E34936" w:rsidRDefault="009E1967" w:rsidP="00D055D3">
            <w:r w:rsidRPr="00E34936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E34936" w:rsidRDefault="004A0CBD" w:rsidP="00E34936">
                <w:pPr>
                  <w:rPr>
                    <w:color w:val="000000" w:themeColor="text1"/>
                  </w:rPr>
                </w:pPr>
                <w:r w:rsidRPr="00E34936">
                  <w:rPr>
                    <w:color w:val="000000" w:themeColor="text1"/>
                  </w:rPr>
                  <w:t xml:space="preserve">It is proposed </w:t>
                </w:r>
                <w:r w:rsidR="00EF3471" w:rsidRPr="00E34936">
                  <w:rPr>
                    <w:color w:val="000000" w:themeColor="text1"/>
                  </w:rPr>
                  <w:t>to end the work of the</w:t>
                </w:r>
                <w:r w:rsidRPr="00E34936">
                  <w:rPr>
                    <w:color w:val="000000" w:themeColor="text1"/>
                  </w:rPr>
                  <w:t xml:space="preserve"> Review Committee as having </w:t>
                </w:r>
                <w:r w:rsidR="001B2D2B" w:rsidRPr="00E34936">
                  <w:rPr>
                    <w:color w:val="000000" w:themeColor="text1"/>
                  </w:rPr>
                  <w:t>fulfilled</w:t>
                </w:r>
                <w:r w:rsidR="00EF3471" w:rsidRPr="00E34936">
                  <w:rPr>
                    <w:color w:val="000000" w:themeColor="text1"/>
                  </w:rPr>
                  <w:t xml:space="preserve"> its terms of reference</w:t>
                </w:r>
                <w:r w:rsidR="00816709" w:rsidRPr="00E34936">
                  <w:rPr>
                    <w:color w:val="000000" w:themeColor="text1"/>
                  </w:rPr>
                  <w:t>,</w:t>
                </w:r>
                <w:r w:rsidRPr="00E34936">
                  <w:rPr>
                    <w:color w:val="000000" w:themeColor="text1"/>
                  </w:rPr>
                  <w:t xml:space="preserve"> and to </w:t>
                </w:r>
                <w:r w:rsidR="001B2D2B" w:rsidRPr="00E34936">
                  <w:rPr>
                    <w:color w:val="000000" w:themeColor="text1"/>
                  </w:rPr>
                  <w:t>concentrate</w:t>
                </w:r>
                <w:r w:rsidRPr="00E34936">
                  <w:rPr>
                    <w:color w:val="000000" w:themeColor="text1"/>
                  </w:rPr>
                  <w:t xml:space="preserve"> work in TSAG </w:t>
                </w:r>
              </w:p>
            </w:tc>
          </w:sdtContent>
        </w:sdt>
      </w:tr>
    </w:tbl>
    <w:p w:rsidR="00ED30BC" w:rsidRPr="00E34936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60216" w:rsidRPr="00E34936" w:rsidRDefault="00960216" w:rsidP="00E34936">
      <w:pPr>
        <w:pStyle w:val="Headingb"/>
        <w:spacing w:before="120" w:after="120"/>
        <w:rPr>
          <w:lang w:val="en-GB"/>
        </w:rPr>
      </w:pPr>
      <w:r w:rsidRPr="00E34936">
        <w:rPr>
          <w:lang w:val="en-GB"/>
        </w:rPr>
        <w:t>Introduction</w:t>
      </w:r>
    </w:p>
    <w:p w:rsidR="004A0CBD" w:rsidRPr="00E34936" w:rsidRDefault="004A0CBD" w:rsidP="00E34936">
      <w:pPr>
        <w:rPr>
          <w:lang w:eastAsia="ja-JP"/>
        </w:rPr>
      </w:pPr>
      <w:r w:rsidRPr="00E34936">
        <w:t xml:space="preserve">WTSA-12 </w:t>
      </w:r>
      <w:r w:rsidR="001B2D2B" w:rsidRPr="00E34936">
        <w:t>adopted</w:t>
      </w:r>
      <w:r w:rsidRPr="00E34936">
        <w:t xml:space="preserve"> Resolution</w:t>
      </w:r>
      <w:r w:rsidRPr="00E34936">
        <w:rPr>
          <w:rStyle w:val="href"/>
        </w:rPr>
        <w:t xml:space="preserve"> </w:t>
      </w:r>
      <w:r w:rsidR="00960216" w:rsidRPr="00E34936">
        <w:rPr>
          <w:rStyle w:val="href"/>
        </w:rPr>
        <w:t>82</w:t>
      </w:r>
      <w:r w:rsidR="00960216" w:rsidRPr="00E34936">
        <w:t xml:space="preserve"> (Dubai, 2012) "</w:t>
      </w:r>
      <w:r w:rsidR="00960216" w:rsidRPr="00E34936">
        <w:rPr>
          <w:lang w:eastAsia="ja-JP"/>
        </w:rPr>
        <w:t xml:space="preserve">Strategic and structural review of </w:t>
      </w:r>
      <w:r w:rsidR="00960216" w:rsidRPr="00E34936">
        <w:t>the ITU Telecommunication Standardization Sector"</w:t>
      </w:r>
      <w:r w:rsidRPr="00E34936">
        <w:t>, in which it was resolved “</w:t>
      </w:r>
      <w:r w:rsidR="00960216" w:rsidRPr="00E34936">
        <w:rPr>
          <w:i/>
          <w:iCs/>
          <w:lang w:eastAsia="ja-JP"/>
        </w:rPr>
        <w:t>to</w:t>
      </w:r>
      <w:r w:rsidR="00960216" w:rsidRPr="00E34936">
        <w:rPr>
          <w:i/>
          <w:iCs/>
        </w:rPr>
        <w:t xml:space="preserve"> establish, in accordance with Nos 191A and 191B of the Convention, </w:t>
      </w:r>
      <w:r w:rsidR="00960216" w:rsidRPr="00E34936">
        <w:rPr>
          <w:i/>
          <w:iCs/>
          <w:lang w:eastAsia="ja-JP"/>
        </w:rPr>
        <w:t>a review</w:t>
      </w:r>
      <w:r w:rsidR="00960216" w:rsidRPr="00E34936">
        <w:rPr>
          <w:i/>
          <w:iCs/>
        </w:rPr>
        <w:t xml:space="preserve"> </w:t>
      </w:r>
      <w:r w:rsidR="00960216" w:rsidRPr="00E34936">
        <w:rPr>
          <w:i/>
          <w:iCs/>
          <w:lang w:eastAsia="ja-JP"/>
        </w:rPr>
        <w:t xml:space="preserve">committee functioning </w:t>
      </w:r>
      <w:r w:rsidR="00960216" w:rsidRPr="00E34936">
        <w:rPr>
          <w:i/>
          <w:iCs/>
        </w:rPr>
        <w:t>in accordance with</w:t>
      </w:r>
      <w:r w:rsidR="00960216" w:rsidRPr="00E34936">
        <w:rPr>
          <w:i/>
          <w:iCs/>
          <w:lang w:eastAsia="ja-JP"/>
        </w:rPr>
        <w:t xml:space="preserve"> the relevant provisions of Article 14A of the Convention and </w:t>
      </w:r>
      <w:r w:rsidR="00960216" w:rsidRPr="00E34936">
        <w:rPr>
          <w:i/>
          <w:iCs/>
        </w:rPr>
        <w:t>the procedures provided below,</w:t>
      </w:r>
      <w:r w:rsidR="00960216" w:rsidRPr="00E34936">
        <w:rPr>
          <w:i/>
          <w:iCs/>
          <w:lang w:eastAsia="ja-JP"/>
        </w:rPr>
        <w:t xml:space="preserve"> and with the terms of reference as described in Annex A to this resolution, taking account of today’s standardization environment and of the continued evolution of ITU-T</w:t>
      </w:r>
      <w:r w:rsidRPr="00E34936">
        <w:rPr>
          <w:lang w:eastAsia="ja-JP"/>
        </w:rPr>
        <w:t>”.</w:t>
      </w:r>
    </w:p>
    <w:p w:rsidR="00960216" w:rsidRPr="00E34936" w:rsidRDefault="004A0CBD" w:rsidP="00E34936">
      <w:pPr>
        <w:spacing w:after="120"/>
      </w:pPr>
      <w:r w:rsidRPr="00E34936">
        <w:rPr>
          <w:lang w:eastAsia="ja-JP"/>
        </w:rPr>
        <w:t xml:space="preserve">The </w:t>
      </w:r>
      <w:r w:rsidR="001B2D2B" w:rsidRPr="00E34936">
        <w:rPr>
          <w:lang w:eastAsia="ja-JP"/>
        </w:rPr>
        <w:t>Committee</w:t>
      </w:r>
      <w:r w:rsidR="000A787F" w:rsidRPr="00E34936">
        <w:rPr>
          <w:lang w:eastAsia="ja-JP"/>
        </w:rPr>
        <w:t>’s Terms of Reference were to</w:t>
      </w:r>
      <w:r w:rsidRPr="00E34936">
        <w:rPr>
          <w:lang w:eastAsia="ja-JP"/>
        </w:rPr>
        <w:t>:</w:t>
      </w:r>
    </w:p>
    <w:p w:rsidR="00960216" w:rsidRPr="00E34936" w:rsidRDefault="00960216" w:rsidP="00E34936">
      <w:pPr>
        <w:rPr>
          <w:lang w:eastAsia="ja-JP"/>
        </w:rPr>
      </w:pPr>
      <w:r w:rsidRPr="00E34936">
        <w:rPr>
          <w:lang w:eastAsia="ja-JP"/>
        </w:rPr>
        <w:t>1</w:t>
      </w:r>
      <w:r w:rsidRPr="00E34936">
        <w:rPr>
          <w:lang w:eastAsia="ja-JP"/>
        </w:rPr>
        <w:tab/>
        <w:t>Examine the adequacy of the current structure of ITU-T to facilitate the Sector’s continued evolution and to deal with the increasing demands for timely and appropriate results to meet market demand, taking account of the current and future standardization environment.</w:t>
      </w:r>
    </w:p>
    <w:p w:rsidR="00960216" w:rsidRPr="00E34936" w:rsidRDefault="00960216" w:rsidP="00E34936">
      <w:pPr>
        <w:rPr>
          <w:lang w:eastAsia="ja-JP"/>
        </w:rPr>
      </w:pPr>
      <w:r w:rsidRPr="00E34936">
        <w:rPr>
          <w:lang w:eastAsia="ja-JP"/>
        </w:rPr>
        <w:t>2</w:t>
      </w:r>
      <w:r w:rsidRPr="00E34936">
        <w:rPr>
          <w:lang w:eastAsia="ja-JP"/>
        </w:rPr>
        <w:tab/>
        <w:t>Review the current coordination and collaborations mechanisms with other standards bodies and propose improvements.</w:t>
      </w:r>
    </w:p>
    <w:p w:rsidR="00960216" w:rsidRPr="00E34936" w:rsidRDefault="00960216" w:rsidP="00E34936">
      <w:r w:rsidRPr="00E34936">
        <w:t>3</w:t>
      </w:r>
      <w:r w:rsidRPr="00E34936">
        <w:tab/>
        <w:t>Review existing models for collaboration between ITU-T and other standards bodies, given the accelerated rate of change in the worldwide standardization landscape, and the rapidly evolving needs of consumers/users of global standards.</w:t>
      </w:r>
    </w:p>
    <w:p w:rsidR="00960216" w:rsidRPr="00E34936" w:rsidRDefault="00960216" w:rsidP="00E34936">
      <w:r w:rsidRPr="00E34936">
        <w:t>4</w:t>
      </w:r>
      <w:r w:rsidRPr="00E34936">
        <w:tab/>
        <w:t>Identify and propose new modalities for cooperation and collaboration based on mutual respect and recognition of evolving roles and responsibilities in the standards sphere.</w:t>
      </w:r>
    </w:p>
    <w:p w:rsidR="00960216" w:rsidRPr="00E34936" w:rsidRDefault="00960216" w:rsidP="00E34936">
      <w:r w:rsidRPr="00E34936">
        <w:t>5</w:t>
      </w:r>
      <w:r w:rsidRPr="00E34936">
        <w:tab/>
        <w:t>Identify ways and means to enhance cooperation with other standards bodies, with a view to minimizing conflict of their standards with ITU-T standards.</w:t>
      </w:r>
    </w:p>
    <w:p w:rsidR="00960216" w:rsidRPr="00E34936" w:rsidRDefault="00960216" w:rsidP="00E34936">
      <w:pPr>
        <w:rPr>
          <w:lang w:eastAsia="ja-JP"/>
        </w:rPr>
      </w:pPr>
      <w:r w:rsidRPr="00E34936">
        <w:rPr>
          <w:lang w:eastAsia="ja-JP"/>
        </w:rPr>
        <w:t>6</w:t>
      </w:r>
      <w:r w:rsidRPr="00E34936">
        <w:rPr>
          <w:lang w:eastAsia="ja-JP"/>
        </w:rPr>
        <w:tab/>
      </w:r>
      <w:r w:rsidRPr="00E34936">
        <w:t xml:space="preserve">Develop and propose recommendations for a set of </w:t>
      </w:r>
      <w:r w:rsidRPr="00E34936">
        <w:rPr>
          <w:szCs w:val="24"/>
        </w:rPr>
        <w:t xml:space="preserve">principles for standards development </w:t>
      </w:r>
      <w:r w:rsidRPr="00E34936">
        <w:rPr>
          <w:szCs w:val="24"/>
          <w:lang w:eastAsia="ja-JP"/>
        </w:rPr>
        <w:t>within ITU-T that facilitate</w:t>
      </w:r>
      <w:r w:rsidRPr="00E34936">
        <w:rPr>
          <w:szCs w:val="24"/>
        </w:rPr>
        <w:t xml:space="preserve"> interoperability and promote further innovation.</w:t>
      </w:r>
      <w:r w:rsidRPr="00E34936">
        <w:t xml:space="preserve"> </w:t>
      </w:r>
    </w:p>
    <w:p w:rsidR="00960216" w:rsidRPr="00E34936" w:rsidRDefault="00960216" w:rsidP="00E34936">
      <w:pPr>
        <w:rPr>
          <w:lang w:eastAsia="ja-JP"/>
        </w:rPr>
      </w:pPr>
      <w:r w:rsidRPr="00E34936">
        <w:rPr>
          <w:lang w:eastAsia="ja-JP"/>
        </w:rPr>
        <w:lastRenderedPageBreak/>
        <w:t>7</w:t>
      </w:r>
      <w:r w:rsidRPr="00E34936">
        <w:rPr>
          <w:lang w:eastAsia="ja-JP"/>
        </w:rPr>
        <w:tab/>
        <w:t>Develop a work plan by which to conduct the review, and establish the structure of the report</w:t>
      </w:r>
      <w:r w:rsidRPr="00E34936">
        <w:t>.</w:t>
      </w:r>
    </w:p>
    <w:p w:rsidR="00960216" w:rsidRPr="00E34936" w:rsidRDefault="00960216" w:rsidP="00E34936">
      <w:pPr>
        <w:rPr>
          <w:lang w:eastAsia="ja-JP"/>
        </w:rPr>
      </w:pPr>
      <w:r w:rsidRPr="00E34936">
        <w:rPr>
          <w:lang w:eastAsia="ja-JP"/>
        </w:rPr>
        <w:t>8</w:t>
      </w:r>
      <w:r w:rsidRPr="00E34936">
        <w:rPr>
          <w:lang w:eastAsia="ja-JP"/>
        </w:rPr>
        <w:tab/>
        <w:t>Conduct its initial review in a timely manner so as to provide input to TSAG for preparation of the ITU-T strategic plan in accordance with Article 14A of the Convention.</w:t>
      </w:r>
    </w:p>
    <w:p w:rsidR="00960216" w:rsidRPr="00E34936" w:rsidRDefault="00816709" w:rsidP="00E34936">
      <w:r w:rsidRPr="00E34936">
        <w:t>T</w:t>
      </w:r>
      <w:r w:rsidR="000A787F" w:rsidRPr="00E34936">
        <w:t xml:space="preserve">he </w:t>
      </w:r>
      <w:r w:rsidR="00960216" w:rsidRPr="00E34936">
        <w:t>Review Committee</w:t>
      </w:r>
      <w:r w:rsidR="000A787F" w:rsidRPr="00E34936">
        <w:t xml:space="preserve">’s final report was to be </w:t>
      </w:r>
      <w:r w:rsidR="00960216" w:rsidRPr="00E34936">
        <w:t>translated and made available to the final TSAG meeting before WTSA-16</w:t>
      </w:r>
      <w:r w:rsidR="000A787F" w:rsidRPr="00E34936">
        <w:t>, and it was envisaged that t</w:t>
      </w:r>
      <w:r w:rsidR="00960216" w:rsidRPr="00E34936">
        <w:t xml:space="preserve">he Review Committee </w:t>
      </w:r>
      <w:r w:rsidR="000A787F" w:rsidRPr="00E34936">
        <w:t xml:space="preserve">would </w:t>
      </w:r>
      <w:r w:rsidR="00960216" w:rsidRPr="00E34936">
        <w:t>end</w:t>
      </w:r>
      <w:r w:rsidR="000A787F" w:rsidRPr="00E34936">
        <w:t xml:space="preserve"> in 2016, unless WTSA</w:t>
      </w:r>
      <w:r w:rsidR="000A787F" w:rsidRPr="00E34936">
        <w:noBreakHyphen/>
        <w:t>16 decided</w:t>
      </w:r>
      <w:r w:rsidR="00960216" w:rsidRPr="00E34936">
        <w:t xml:space="preserve"> to renew it.</w:t>
      </w:r>
    </w:p>
    <w:p w:rsidR="00840AA9" w:rsidRPr="00E34936" w:rsidRDefault="00840AA9" w:rsidP="00E34936">
      <w:r w:rsidRPr="00E34936">
        <w:t xml:space="preserve">The </w:t>
      </w:r>
      <w:r w:rsidR="001B2D2B" w:rsidRPr="00E34936">
        <w:t>Review</w:t>
      </w:r>
      <w:r w:rsidRPr="00E34936">
        <w:t xml:space="preserve"> Committee </w:t>
      </w:r>
      <w:r w:rsidR="00816709" w:rsidRPr="00E34936">
        <w:t xml:space="preserve">has </w:t>
      </w:r>
      <w:r w:rsidR="001B2D2B" w:rsidRPr="00E34936">
        <w:t>conducted</w:t>
      </w:r>
      <w:r w:rsidRPr="00E34936">
        <w:t xml:space="preserve"> its work in accordan</w:t>
      </w:r>
      <w:r w:rsidR="001B2D2B" w:rsidRPr="00E34936">
        <w:t xml:space="preserve">ce with </w:t>
      </w:r>
      <w:r w:rsidRPr="00E34936">
        <w:t>Resolution 82 and prepared the corresponding report.</w:t>
      </w:r>
    </w:p>
    <w:p w:rsidR="00840AA9" w:rsidRPr="00E34936" w:rsidRDefault="00840AA9" w:rsidP="00E34936">
      <w:r w:rsidRPr="00E34936">
        <w:t xml:space="preserve">An </w:t>
      </w:r>
      <w:r w:rsidR="001B2D2B" w:rsidRPr="00E34936">
        <w:t>examination</w:t>
      </w:r>
      <w:r w:rsidRPr="00E34936">
        <w:t xml:space="preserve"> of the wo</w:t>
      </w:r>
      <w:r w:rsidR="001B2D2B" w:rsidRPr="00E34936">
        <w:t xml:space="preserve">rk </w:t>
      </w:r>
      <w:r w:rsidRPr="00E34936">
        <w:t xml:space="preserve">of the Review </w:t>
      </w:r>
      <w:r w:rsidR="001B2D2B" w:rsidRPr="00E34936">
        <w:t>Committee</w:t>
      </w:r>
      <w:r w:rsidRPr="00E34936">
        <w:t xml:space="preserve"> fo</w:t>
      </w:r>
      <w:r w:rsidR="000A787F" w:rsidRPr="00E34936">
        <w:t xml:space="preserve">r the period after WTSA-12 </w:t>
      </w:r>
      <w:r w:rsidR="00816709" w:rsidRPr="00E34936">
        <w:t xml:space="preserve">has </w:t>
      </w:r>
      <w:r w:rsidR="000A787F" w:rsidRPr="00E34936">
        <w:t>confi</w:t>
      </w:r>
      <w:r w:rsidRPr="00E34936">
        <w:t xml:space="preserve">rmed the concerns </w:t>
      </w:r>
      <w:r w:rsidR="001B2D2B" w:rsidRPr="00E34936">
        <w:t>voiced</w:t>
      </w:r>
      <w:r w:rsidRPr="00E34936">
        <w:t xml:space="preserve"> during the discussions on Resolution 82 regarding the </w:t>
      </w:r>
      <w:r w:rsidR="001B2D2B" w:rsidRPr="00E34936">
        <w:t>duplication</w:t>
      </w:r>
      <w:r w:rsidRPr="00E34936">
        <w:t xml:space="preserve"> of </w:t>
      </w:r>
      <w:r w:rsidR="00816709" w:rsidRPr="00E34936">
        <w:t>effort</w:t>
      </w:r>
      <w:r w:rsidRPr="00E34936">
        <w:t xml:space="preserve"> by the Committee and TSAG, </w:t>
      </w:r>
      <w:r w:rsidR="001B2D2B" w:rsidRPr="00E34936">
        <w:t>especially</w:t>
      </w:r>
      <w:r w:rsidRPr="00E34936">
        <w:t xml:space="preserve"> as regards </w:t>
      </w:r>
      <w:r w:rsidR="00816709" w:rsidRPr="00E34936">
        <w:t>strategic</w:t>
      </w:r>
      <w:r w:rsidRPr="00E34936">
        <w:t xml:space="preserve"> issues.</w:t>
      </w:r>
    </w:p>
    <w:p w:rsidR="009E1967" w:rsidRPr="00E34936" w:rsidRDefault="00960216" w:rsidP="00E34936">
      <w:pPr>
        <w:pStyle w:val="Headingb"/>
        <w:rPr>
          <w:lang w:val="en-GB"/>
        </w:rPr>
      </w:pPr>
      <w:r w:rsidRPr="00E34936">
        <w:rPr>
          <w:lang w:val="en-GB"/>
        </w:rPr>
        <w:t>Proposals</w:t>
      </w:r>
    </w:p>
    <w:p w:rsidR="008C0155" w:rsidRPr="00E34936" w:rsidRDefault="00BD4E4A" w:rsidP="00E34936">
      <w:pPr>
        <w:pStyle w:val="Proposal"/>
      </w:pPr>
      <w:r w:rsidRPr="00E34936">
        <w:tab/>
        <w:t>RCC/47A7/1</w:t>
      </w:r>
    </w:p>
    <w:p w:rsidR="00840AA9" w:rsidRPr="00E34936" w:rsidRDefault="00840AA9" w:rsidP="00E34936">
      <w:r w:rsidRPr="00E34936">
        <w:t>Not to renew the wo</w:t>
      </w:r>
      <w:r w:rsidR="000A787F" w:rsidRPr="00E34936">
        <w:t>r</w:t>
      </w:r>
      <w:r w:rsidRPr="00E34936">
        <w:t>k of the Review Committee after WTSA-16.</w:t>
      </w:r>
    </w:p>
    <w:p w:rsidR="00840AA9" w:rsidRPr="00E34936" w:rsidRDefault="00840AA9" w:rsidP="00E34936">
      <w:pPr>
        <w:pStyle w:val="Reasons"/>
      </w:pPr>
    </w:p>
    <w:p w:rsidR="008C0155" w:rsidRPr="00E34936" w:rsidRDefault="00BD4E4A" w:rsidP="00E34936">
      <w:pPr>
        <w:pStyle w:val="Proposal"/>
      </w:pPr>
      <w:r w:rsidRPr="00E34936">
        <w:t>SUP</w:t>
      </w:r>
      <w:r w:rsidRPr="00E34936">
        <w:tab/>
        <w:t>RCC/47A7/2</w:t>
      </w:r>
    </w:p>
    <w:p w:rsidR="00EC7037" w:rsidRPr="00BC43D8" w:rsidRDefault="00EC7037" w:rsidP="00EC7037">
      <w:pPr>
        <w:pStyle w:val="ResNo"/>
      </w:pPr>
      <w:r w:rsidRPr="00BC43D8">
        <w:t>RESOLUTION 82 (DUBAI, 2012)</w:t>
      </w:r>
    </w:p>
    <w:p w:rsidR="00EC7037" w:rsidRPr="00BC43D8" w:rsidRDefault="00EC7037" w:rsidP="00EC7037">
      <w:pPr>
        <w:pStyle w:val="Restitle"/>
      </w:pPr>
      <w:r w:rsidRPr="00BC43D8">
        <w:rPr>
          <w:lang w:eastAsia="ja-JP"/>
        </w:rPr>
        <w:t xml:space="preserve">Strategic and structural review of </w:t>
      </w:r>
      <w:r w:rsidRPr="00BC43D8">
        <w:t>the ITU</w:t>
      </w:r>
      <w:r w:rsidRPr="00BC43D8">
        <w:br/>
        <w:t xml:space="preserve"> Telecommunication Standardization Sector</w:t>
      </w:r>
    </w:p>
    <w:p w:rsidR="00EC7037" w:rsidRPr="00B561BC" w:rsidRDefault="00EC7037" w:rsidP="00EC7037">
      <w:pPr>
        <w:pStyle w:val="Resref"/>
        <w:rPr>
          <w:lang w:val="en-US"/>
        </w:rPr>
      </w:pPr>
      <w:r w:rsidRPr="00B561BC">
        <w:rPr>
          <w:lang w:val="en-US"/>
        </w:rPr>
        <w:t>(Dubai, 2012)</w:t>
      </w:r>
    </w:p>
    <w:p w:rsidR="00EC7037" w:rsidRDefault="00EC7037" w:rsidP="00EC7037">
      <w:pPr>
        <w:pStyle w:val="Reasons"/>
      </w:pPr>
    </w:p>
    <w:sectPr w:rsidR="00EC70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816709" w:rsidRDefault="00E45D05">
    <w:pPr>
      <w:ind w:right="360"/>
      <w:rPr>
        <w:lang w:val="fr-CH"/>
      </w:rPr>
    </w:pPr>
    <w:r>
      <w:fldChar w:fldCharType="begin"/>
    </w:r>
    <w:r w:rsidRPr="00816709">
      <w:rPr>
        <w:lang w:val="fr-CH"/>
      </w:rPr>
      <w:instrText xml:space="preserve"> FILENAME \p  \* MERGEFORMAT </w:instrText>
    </w:r>
    <w:r>
      <w:fldChar w:fldCharType="separate"/>
    </w:r>
    <w:r w:rsidR="004C3EB1">
      <w:rPr>
        <w:noProof/>
        <w:lang w:val="fr-CH"/>
      </w:rPr>
      <w:t>P:\ENG\ITU-T\CONF-T\WTSA16\000\047ADD07E.docx</w:t>
    </w:r>
    <w:r>
      <w:fldChar w:fldCharType="end"/>
    </w:r>
    <w:r w:rsidRPr="0081670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50EC">
      <w:rPr>
        <w:noProof/>
      </w:rPr>
      <w:t>03.10.16</w:t>
    </w:r>
    <w:r>
      <w:fldChar w:fldCharType="end"/>
    </w:r>
    <w:r w:rsidRPr="0081670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3EB1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4A" w:rsidRPr="00BD4E4A" w:rsidRDefault="00BD4E4A" w:rsidP="002450EC">
    <w:pPr>
      <w:pStyle w:val="Footer"/>
      <w:rPr>
        <w:lang w:val="fr-CH"/>
      </w:rPr>
    </w:pPr>
    <w:r>
      <w:fldChar w:fldCharType="begin"/>
    </w:r>
    <w:r w:rsidRPr="00BD4E4A">
      <w:rPr>
        <w:lang w:val="fr-CH"/>
      </w:rPr>
      <w:instrText xml:space="preserve"> FILENAME \p  \* MERGEFORMAT </w:instrText>
    </w:r>
    <w:r>
      <w:fldChar w:fldCharType="separate"/>
    </w:r>
    <w:r w:rsidR="004C3EB1">
      <w:rPr>
        <w:lang w:val="fr-CH"/>
      </w:rPr>
      <w:t>P:\ENG\ITU-T\CONF-T\WTSA16\000\047ADD07E.docx</w:t>
    </w:r>
    <w:r>
      <w:fldChar w:fldCharType="end"/>
    </w:r>
    <w:r w:rsidRPr="00BD4E4A">
      <w:rPr>
        <w:lang w:val="fr-CH"/>
      </w:rPr>
      <w:t xml:space="preserve"> (405604)</w:t>
    </w:r>
    <w:bookmarkStart w:id="0" w:name="_GoBack"/>
    <w:bookmarkEnd w:id="0"/>
    <w:r w:rsidR="002450EC" w:rsidRPr="00BD4E4A">
      <w:rPr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4A" w:rsidRPr="00BD4E4A" w:rsidRDefault="00BD4E4A" w:rsidP="002450EC">
    <w:pPr>
      <w:pStyle w:val="Footer"/>
      <w:rPr>
        <w:lang w:val="fr-CH"/>
      </w:rPr>
    </w:pPr>
    <w:r>
      <w:fldChar w:fldCharType="begin"/>
    </w:r>
    <w:r w:rsidRPr="00BD4E4A">
      <w:rPr>
        <w:lang w:val="fr-CH"/>
      </w:rPr>
      <w:instrText xml:space="preserve"> FILENAME \p  \* MERGEFORMAT </w:instrText>
    </w:r>
    <w:r>
      <w:fldChar w:fldCharType="separate"/>
    </w:r>
    <w:r w:rsidR="004C3EB1">
      <w:rPr>
        <w:lang w:val="fr-CH"/>
      </w:rPr>
      <w:t>P:\ENG\ITU-T\CONF-T\WTSA16\000\047ADD07E.docx</w:t>
    </w:r>
    <w:r>
      <w:fldChar w:fldCharType="end"/>
    </w:r>
    <w:r w:rsidRPr="00BD4E4A">
      <w:rPr>
        <w:lang w:val="fr-CH"/>
      </w:rPr>
      <w:t xml:space="preserve"> (405604)</w:t>
    </w:r>
    <w:r w:rsidR="002450EC" w:rsidRPr="00BD4E4A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EC" w:rsidRDefault="00245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450EC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47(Add.7)-E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EC" w:rsidRDefault="00245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56B1"/>
    <w:rsid w:val="00051E39"/>
    <w:rsid w:val="00063D0B"/>
    <w:rsid w:val="00077239"/>
    <w:rsid w:val="000807E9"/>
    <w:rsid w:val="00086491"/>
    <w:rsid w:val="00091346"/>
    <w:rsid w:val="0009706C"/>
    <w:rsid w:val="000A787F"/>
    <w:rsid w:val="000D78CD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B2D2B"/>
    <w:rsid w:val="001C3B5F"/>
    <w:rsid w:val="001D058F"/>
    <w:rsid w:val="001E6F73"/>
    <w:rsid w:val="002009EA"/>
    <w:rsid w:val="00202CA0"/>
    <w:rsid w:val="00216B6D"/>
    <w:rsid w:val="00236EBA"/>
    <w:rsid w:val="002450EC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B7BD0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0CBD"/>
    <w:rsid w:val="004A26C4"/>
    <w:rsid w:val="004B13CB"/>
    <w:rsid w:val="004B4AAE"/>
    <w:rsid w:val="004C3EB1"/>
    <w:rsid w:val="004C6FBE"/>
    <w:rsid w:val="004D5D5C"/>
    <w:rsid w:val="004D6DFC"/>
    <w:rsid w:val="0050139F"/>
    <w:rsid w:val="00534002"/>
    <w:rsid w:val="0055140B"/>
    <w:rsid w:val="00552639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16709"/>
    <w:rsid w:val="00840AA9"/>
    <w:rsid w:val="008508D8"/>
    <w:rsid w:val="00864CD2"/>
    <w:rsid w:val="00872FC8"/>
    <w:rsid w:val="008845D0"/>
    <w:rsid w:val="008B1AEA"/>
    <w:rsid w:val="008B43F2"/>
    <w:rsid w:val="008B6CFF"/>
    <w:rsid w:val="008C0155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60216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2255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2863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BD4E4A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34936"/>
    <w:rsid w:val="00E45D05"/>
    <w:rsid w:val="00E55816"/>
    <w:rsid w:val="00E55AEF"/>
    <w:rsid w:val="00E870AC"/>
    <w:rsid w:val="00E94DBA"/>
    <w:rsid w:val="00E976C1"/>
    <w:rsid w:val="00EA12E5"/>
    <w:rsid w:val="00EB55C6"/>
    <w:rsid w:val="00EC7037"/>
    <w:rsid w:val="00EC7F04"/>
    <w:rsid w:val="00ED30BC"/>
    <w:rsid w:val="00EF3471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ResNoChar">
    <w:name w:val="Res_No Char"/>
    <w:link w:val="ResNo"/>
    <w:rsid w:val="00960216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  <w:rsid w:val="00960216"/>
  </w:style>
  <w:style w:type="character" w:customStyle="1" w:styleId="NormalaftertitleChar">
    <w:name w:val="Normal after title Char"/>
    <w:link w:val="Normalaftertitle0"/>
    <w:locked/>
    <w:rsid w:val="0096021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828daa8-6f73-4823-b2fd-805e956fe4a4">Documents Proposals Manager (DPM)</DPM_x0020_Author>
    <DPM_x0020_File_x0020_name xmlns="a828daa8-6f73-4823-b2fd-805e956fe4a4">T13-WTSA.16-C-0047!A7!MSW-E</DPM_x0020_File_x0020_name>
    <DPM_x0020_Version xmlns="a828daa8-6f73-4823-b2fd-805e956fe4a4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828daa8-6f73-4823-b2fd-805e956fe4a4" targetNamespace="http://schemas.microsoft.com/office/2006/metadata/properties" ma:root="true" ma:fieldsID="d41af5c836d734370eb92e7ee5f83852" ns2:_="" ns3:_="">
    <xsd:import namespace="996b2e75-67fd-4955-a3b0-5ab9934cb50b"/>
    <xsd:import namespace="a828daa8-6f73-4823-b2fd-805e956fe4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daa8-6f73-4823-b2fd-805e956fe4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28daa8-6f73-4823-b2fd-805e956fe4a4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828daa8-6f73-4823-b2fd-805e956fe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463DA-EE14-426D-AEE6-51090052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T13-WTSA.16-C-0047!A7!MSW-E</vt:lpstr>
    </vt:vector>
  </TitlesOfParts>
  <Manager>General Secretariat - Pool</Manager>
  <Company>International Telecommunication Union (ITU)</Company>
  <LinksUpToDate>false</LinksUpToDate>
  <CharactersWithSpaces>3229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T13-WTSA.16-C-0047!A7!MSW-E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Currie, Jane</cp:lastModifiedBy>
  <cp:revision>8</cp:revision>
  <cp:lastPrinted>2016-10-03T09:16:00Z</cp:lastPrinted>
  <dcterms:created xsi:type="dcterms:W3CDTF">2016-10-03T09:05:00Z</dcterms:created>
  <dcterms:modified xsi:type="dcterms:W3CDTF">2016-10-03T10:20:00Z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