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2A1C3F" w:rsidTr="003B418D">
        <w:trPr>
          <w:cantSplit/>
        </w:trPr>
        <w:tc>
          <w:tcPr>
            <w:tcW w:w="1383" w:type="dxa"/>
            <w:vAlign w:val="center"/>
            <w:hideMark/>
          </w:tcPr>
          <w:p w:rsidR="002A1C3F" w:rsidRPr="00031E6B" w:rsidRDefault="002A1C3F" w:rsidP="003B418D">
            <w:pPr>
              <w:spacing w:after="160"/>
              <w:rPr>
                <w:rFonts w:ascii="Verdana" w:hAnsi="Verdana" w:cs="Times New Roman Bold"/>
                <w:b/>
                <w:bCs/>
                <w:sz w:val="22"/>
                <w:szCs w:val="22"/>
              </w:rPr>
            </w:pPr>
            <w:r w:rsidRPr="00031E6B">
              <w:rPr>
                <w:noProof/>
                <w:lang w:eastAsia="zh-CN"/>
              </w:rPr>
              <w:drawing>
                <wp:inline distT="0" distB="0" distL="0" distR="0" wp14:anchorId="4A26C0AB" wp14:editId="4BBA4499">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2A1C3F" w:rsidRPr="00031E6B" w:rsidRDefault="002A1C3F" w:rsidP="003B418D">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2A1C3F" w:rsidRPr="00400909" w:rsidRDefault="002A1C3F" w:rsidP="003B418D">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2A1C3F" w:rsidRPr="00031E6B" w:rsidRDefault="002A1C3F" w:rsidP="003B418D">
            <w:pPr>
              <w:spacing w:after="160"/>
              <w:jc w:val="right"/>
              <w:rPr>
                <w:sz w:val="22"/>
                <w:szCs w:val="22"/>
              </w:rPr>
            </w:pPr>
            <w:r w:rsidRPr="00031E6B">
              <w:rPr>
                <w:noProof/>
                <w:lang w:eastAsia="zh-CN"/>
              </w:rPr>
              <w:drawing>
                <wp:inline distT="0" distB="0" distL="0" distR="0" wp14:anchorId="43E691AD" wp14:editId="7F6F697E">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2A1C3F" w:rsidRPr="000A3B30" w:rsidTr="003B418D">
        <w:trPr>
          <w:cantSplit/>
        </w:trPr>
        <w:tc>
          <w:tcPr>
            <w:tcW w:w="6614" w:type="dxa"/>
            <w:gridSpan w:val="2"/>
            <w:tcBorders>
              <w:top w:val="nil"/>
              <w:left w:val="nil"/>
              <w:bottom w:val="single" w:sz="12" w:space="0" w:color="auto"/>
              <w:right w:val="nil"/>
            </w:tcBorders>
          </w:tcPr>
          <w:p w:rsidR="002A1C3F" w:rsidRPr="000A3B30" w:rsidRDefault="002A1C3F" w:rsidP="003B418D">
            <w:pPr>
              <w:spacing w:before="0"/>
              <w:rPr>
                <w:rFonts w:eastAsia="Times New Roman"/>
              </w:rPr>
            </w:pPr>
          </w:p>
        </w:tc>
        <w:tc>
          <w:tcPr>
            <w:tcW w:w="3197" w:type="dxa"/>
            <w:tcBorders>
              <w:top w:val="nil"/>
              <w:left w:val="nil"/>
              <w:bottom w:val="single" w:sz="12" w:space="0" w:color="auto"/>
              <w:right w:val="nil"/>
            </w:tcBorders>
          </w:tcPr>
          <w:p w:rsidR="002A1C3F" w:rsidRPr="000A3B30" w:rsidRDefault="002A1C3F" w:rsidP="003B418D">
            <w:pPr>
              <w:spacing w:before="0"/>
              <w:rPr>
                <w:rFonts w:eastAsia="Times New Roman"/>
              </w:rPr>
            </w:pPr>
          </w:p>
        </w:tc>
      </w:tr>
      <w:tr w:rsidR="002A1C3F" w:rsidTr="003B418D">
        <w:trPr>
          <w:cantSplit/>
        </w:trPr>
        <w:tc>
          <w:tcPr>
            <w:tcW w:w="6614" w:type="dxa"/>
            <w:gridSpan w:val="2"/>
            <w:tcBorders>
              <w:top w:val="single" w:sz="12" w:space="0" w:color="auto"/>
              <w:left w:val="nil"/>
              <w:bottom w:val="nil"/>
              <w:right w:val="nil"/>
            </w:tcBorders>
          </w:tcPr>
          <w:p w:rsidR="002A1C3F" w:rsidRPr="00400909" w:rsidRDefault="002A1C3F" w:rsidP="003B418D">
            <w:pPr>
              <w:spacing w:before="0"/>
              <w:rPr>
                <w:rFonts w:eastAsia="Times New Roman"/>
              </w:rPr>
            </w:pPr>
          </w:p>
        </w:tc>
        <w:tc>
          <w:tcPr>
            <w:tcW w:w="3197" w:type="dxa"/>
          </w:tcPr>
          <w:p w:rsidR="002A1C3F" w:rsidRPr="00031E6B" w:rsidRDefault="002A1C3F" w:rsidP="003B418D">
            <w:pPr>
              <w:spacing w:before="0"/>
              <w:rPr>
                <w:rFonts w:ascii="Verdana" w:hAnsi="Verdana"/>
                <w:b/>
                <w:bCs/>
                <w:sz w:val="20"/>
                <w:szCs w:val="22"/>
              </w:rPr>
            </w:pPr>
          </w:p>
        </w:tc>
      </w:tr>
      <w:tr w:rsidR="002A1C3F" w:rsidTr="003B418D">
        <w:trPr>
          <w:cantSplit/>
        </w:trPr>
        <w:tc>
          <w:tcPr>
            <w:tcW w:w="6614" w:type="dxa"/>
            <w:gridSpan w:val="2"/>
          </w:tcPr>
          <w:p w:rsidR="002A1C3F" w:rsidRPr="00031E6B" w:rsidRDefault="002A1C3F" w:rsidP="003B418D">
            <w:pPr>
              <w:spacing w:before="0"/>
              <w:rPr>
                <w:sz w:val="22"/>
                <w:szCs w:val="22"/>
              </w:rPr>
            </w:pPr>
            <w:proofErr w:type="spellStart"/>
            <w:r w:rsidRPr="00A466E6">
              <w:rPr>
                <w:rFonts w:ascii="Verdana" w:hAnsi="Verdana"/>
                <w:b/>
                <w:sz w:val="20"/>
              </w:rPr>
              <w:t>全体会议</w:t>
            </w:r>
            <w:proofErr w:type="spellEnd"/>
          </w:p>
        </w:tc>
        <w:tc>
          <w:tcPr>
            <w:tcW w:w="3197" w:type="dxa"/>
            <w:hideMark/>
          </w:tcPr>
          <w:p w:rsidR="002A1C3F" w:rsidRPr="00622560" w:rsidRDefault="002A1C3F" w:rsidP="003B418D">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47(Add.25)</w:t>
            </w:r>
            <w:r w:rsidRPr="00622560">
              <w:rPr>
                <w:rFonts w:ascii="Verdana" w:hAnsi="Verdana"/>
                <w:b/>
                <w:sz w:val="20"/>
              </w:rPr>
              <w:t>-</w:t>
            </w:r>
            <w:r w:rsidRPr="000273B7">
              <w:rPr>
                <w:rFonts w:ascii="Verdana" w:hAnsi="Verdana"/>
                <w:b/>
                <w:sz w:val="20"/>
              </w:rPr>
              <w:t>C</w:t>
            </w:r>
          </w:p>
        </w:tc>
      </w:tr>
      <w:tr w:rsidR="002A1C3F" w:rsidTr="003B418D">
        <w:trPr>
          <w:cantSplit/>
        </w:trPr>
        <w:tc>
          <w:tcPr>
            <w:tcW w:w="6614" w:type="dxa"/>
            <w:gridSpan w:val="2"/>
          </w:tcPr>
          <w:p w:rsidR="002A1C3F" w:rsidRPr="00C324A8" w:rsidRDefault="002A1C3F" w:rsidP="003B418D">
            <w:pPr>
              <w:spacing w:before="0"/>
              <w:rPr>
                <w:rFonts w:ascii="Verdana" w:hAnsi="Verdana"/>
                <w:b/>
                <w:smallCaps/>
                <w:sz w:val="20"/>
              </w:rPr>
            </w:pPr>
          </w:p>
        </w:tc>
        <w:tc>
          <w:tcPr>
            <w:tcW w:w="3197" w:type="dxa"/>
            <w:hideMark/>
          </w:tcPr>
          <w:p w:rsidR="002A1C3F" w:rsidRPr="00622560" w:rsidRDefault="002A1C3F" w:rsidP="003B418D">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2A1C3F" w:rsidTr="003B418D">
        <w:trPr>
          <w:cantSplit/>
        </w:trPr>
        <w:tc>
          <w:tcPr>
            <w:tcW w:w="6614" w:type="dxa"/>
            <w:gridSpan w:val="2"/>
          </w:tcPr>
          <w:p w:rsidR="002A1C3F" w:rsidRPr="00031E6B" w:rsidRDefault="002A1C3F" w:rsidP="003B418D">
            <w:pPr>
              <w:spacing w:before="0"/>
              <w:rPr>
                <w:sz w:val="22"/>
                <w:szCs w:val="22"/>
              </w:rPr>
            </w:pPr>
          </w:p>
        </w:tc>
        <w:tc>
          <w:tcPr>
            <w:tcW w:w="3197" w:type="dxa"/>
            <w:hideMark/>
          </w:tcPr>
          <w:p w:rsidR="002A1C3F" w:rsidRPr="00622560" w:rsidRDefault="002A1C3F" w:rsidP="003B418D">
            <w:pPr>
              <w:spacing w:before="0"/>
              <w:rPr>
                <w:rFonts w:ascii="Verdana" w:hAnsi="Verdana"/>
                <w:sz w:val="20"/>
              </w:rPr>
            </w:pPr>
            <w:proofErr w:type="spellStart"/>
            <w:r w:rsidRPr="000273B7">
              <w:rPr>
                <w:rFonts w:ascii="Verdana" w:hAnsi="Verdana"/>
                <w:b/>
                <w:bCs/>
                <w:sz w:val="20"/>
              </w:rPr>
              <w:t>原文：俄文</w:t>
            </w:r>
            <w:proofErr w:type="spellEnd"/>
          </w:p>
        </w:tc>
      </w:tr>
      <w:tr w:rsidR="002A1C3F" w:rsidTr="003B418D">
        <w:trPr>
          <w:cantSplit/>
        </w:trPr>
        <w:tc>
          <w:tcPr>
            <w:tcW w:w="9811" w:type="dxa"/>
            <w:gridSpan w:val="3"/>
          </w:tcPr>
          <w:p w:rsidR="002A1C3F" w:rsidRPr="00031E6B" w:rsidRDefault="002A1C3F" w:rsidP="003B418D">
            <w:pPr>
              <w:spacing w:before="0"/>
              <w:rPr>
                <w:rFonts w:ascii="Verdana" w:hAnsi="Verdana"/>
                <w:b/>
                <w:bCs/>
                <w:sz w:val="20"/>
                <w:szCs w:val="22"/>
              </w:rPr>
            </w:pPr>
          </w:p>
        </w:tc>
      </w:tr>
      <w:tr w:rsidR="002A1C3F" w:rsidTr="003B418D">
        <w:trPr>
          <w:cantSplit/>
        </w:trPr>
        <w:tc>
          <w:tcPr>
            <w:tcW w:w="9811" w:type="dxa"/>
            <w:gridSpan w:val="3"/>
            <w:hideMark/>
          </w:tcPr>
          <w:p w:rsidR="002A1C3F" w:rsidRPr="00031E6B" w:rsidRDefault="002A1C3F" w:rsidP="003B418D">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2A1C3F" w:rsidTr="003B418D">
        <w:trPr>
          <w:cantSplit/>
          <w:trHeight w:val="1048"/>
        </w:trPr>
        <w:tc>
          <w:tcPr>
            <w:tcW w:w="9811" w:type="dxa"/>
            <w:gridSpan w:val="3"/>
            <w:hideMark/>
          </w:tcPr>
          <w:p w:rsidR="002A1C3F" w:rsidRPr="003F3938" w:rsidRDefault="002A1C3F" w:rsidP="003B418D">
            <w:pPr>
              <w:pStyle w:val="Title1"/>
              <w:rPr>
                <w:lang w:eastAsia="zh-CN"/>
              </w:rPr>
            </w:pPr>
            <w:r w:rsidRPr="003F3938">
              <w:rPr>
                <w:rFonts w:hint="eastAsia"/>
                <w:lang w:eastAsia="zh-CN"/>
              </w:rPr>
              <w:t>第</w:t>
            </w:r>
            <w:r w:rsidRPr="003F3938">
              <w:rPr>
                <w:lang w:eastAsia="zh-CN"/>
              </w:rPr>
              <w:t>[RCC-6]</w:t>
            </w:r>
            <w:r w:rsidRPr="003F3938">
              <w:rPr>
                <w:rFonts w:hint="eastAsia"/>
                <w:lang w:eastAsia="zh-CN"/>
              </w:rPr>
              <w:t>号新决议</w:t>
            </w:r>
            <w:r w:rsidRPr="003F3938">
              <w:rPr>
                <w:lang w:eastAsia="zh-CN"/>
              </w:rPr>
              <w:t>草案</w:t>
            </w:r>
            <w:r w:rsidRPr="003F3938">
              <w:rPr>
                <w:rFonts w:hint="eastAsia"/>
                <w:lang w:eastAsia="zh-CN"/>
              </w:rPr>
              <w:t xml:space="preserve"> </w:t>
            </w:r>
            <w:r w:rsidRPr="003F3938">
              <w:rPr>
                <w:lang w:eastAsia="zh-CN"/>
              </w:rPr>
              <w:t>–</w:t>
            </w:r>
            <w:r w:rsidRPr="003F3938">
              <w:rPr>
                <w:rFonts w:hint="eastAsia"/>
                <w:lang w:eastAsia="zh-CN"/>
              </w:rPr>
              <w:t xml:space="preserve"> </w:t>
            </w:r>
            <w:r w:rsidRPr="003F3938">
              <w:rPr>
                <w:rFonts w:hint="eastAsia"/>
                <w:lang w:eastAsia="zh-CN"/>
              </w:rPr>
              <w:t>电信</w:t>
            </w:r>
            <w:r w:rsidRPr="003F3938">
              <w:rPr>
                <w:lang w:eastAsia="zh-CN"/>
              </w:rPr>
              <w:t>标准化部门参与</w:t>
            </w:r>
            <w:r w:rsidRPr="003F3938">
              <w:rPr>
                <w:lang w:eastAsia="zh-CN"/>
              </w:rPr>
              <w:br/>
            </w:r>
            <w:r w:rsidRPr="003F3938">
              <w:rPr>
                <w:lang w:eastAsia="zh-CN"/>
              </w:rPr>
              <w:t>定期审议</w:t>
            </w:r>
            <w:r w:rsidRPr="003F3938">
              <w:rPr>
                <w:rFonts w:hint="eastAsia"/>
                <w:lang w:eastAsia="zh-CN"/>
              </w:rPr>
              <w:t>和</w:t>
            </w:r>
            <w:r w:rsidRPr="003F3938">
              <w:rPr>
                <w:lang w:eastAsia="zh-CN"/>
              </w:rPr>
              <w:t>修订</w:t>
            </w:r>
            <w:r w:rsidRPr="003F3938">
              <w:rPr>
                <w:rFonts w:hint="eastAsia"/>
                <w:lang w:eastAsia="zh-CN"/>
              </w:rPr>
              <w:t>《</w:t>
            </w:r>
            <w:r w:rsidRPr="003F3938">
              <w:rPr>
                <w:lang w:eastAsia="zh-CN"/>
              </w:rPr>
              <w:t>国际电信规则》</w:t>
            </w:r>
          </w:p>
        </w:tc>
      </w:tr>
      <w:tr w:rsidR="002A1C3F" w:rsidTr="003B418D">
        <w:trPr>
          <w:cantSplit/>
        </w:trPr>
        <w:tc>
          <w:tcPr>
            <w:tcW w:w="9811" w:type="dxa"/>
            <w:gridSpan w:val="3"/>
          </w:tcPr>
          <w:p w:rsidR="002A1C3F" w:rsidRPr="000273B7" w:rsidRDefault="002A1C3F" w:rsidP="003C7633">
            <w:pPr>
              <w:pStyle w:val="Title2"/>
              <w:rPr>
                <w:lang w:eastAsia="zh-CN"/>
              </w:rPr>
            </w:pPr>
          </w:p>
        </w:tc>
      </w:tr>
      <w:tr w:rsidR="002A1C3F" w:rsidTr="003B418D">
        <w:trPr>
          <w:cantSplit/>
        </w:trPr>
        <w:tc>
          <w:tcPr>
            <w:tcW w:w="9811" w:type="dxa"/>
            <w:gridSpan w:val="3"/>
          </w:tcPr>
          <w:p w:rsidR="002A1C3F" w:rsidRPr="000273B7" w:rsidRDefault="002A1C3F" w:rsidP="003B418D">
            <w:pPr>
              <w:pStyle w:val="Agendaitem"/>
            </w:pPr>
          </w:p>
        </w:tc>
      </w:tr>
    </w:tbl>
    <w:p w:rsidR="002A1C3F" w:rsidRDefault="002A1C3F" w:rsidP="002A1C3F">
      <w:pPr>
        <w:rPr>
          <w:lang w:val="en-US" w:eastAsia="zh-CN"/>
        </w:rPr>
      </w:pPr>
    </w:p>
    <w:tbl>
      <w:tblPr>
        <w:tblW w:w="5089" w:type="pct"/>
        <w:tblLayout w:type="fixed"/>
        <w:tblLook w:val="0000" w:firstRow="0" w:lastRow="0" w:firstColumn="0" w:lastColumn="0" w:noHBand="0" w:noVBand="0"/>
      </w:tblPr>
      <w:tblGrid>
        <w:gridCol w:w="1418"/>
        <w:gridCol w:w="8393"/>
      </w:tblGrid>
      <w:tr w:rsidR="002A1C3F" w:rsidRPr="00426748" w:rsidTr="004A6FF5">
        <w:trPr>
          <w:cantSplit/>
        </w:trPr>
        <w:tc>
          <w:tcPr>
            <w:tcW w:w="1418" w:type="dxa"/>
          </w:tcPr>
          <w:p w:rsidR="002A1C3F" w:rsidRPr="004A6FF5" w:rsidRDefault="002A1C3F" w:rsidP="004A6FF5">
            <w:pPr>
              <w:rPr>
                <w:rFonts w:eastAsiaTheme="minorEastAsia"/>
                <w:b/>
                <w:bCs/>
                <w:lang w:eastAsia="zh-CN"/>
              </w:rPr>
            </w:pPr>
            <w:proofErr w:type="spellStart"/>
            <w:r w:rsidRPr="00C551EF">
              <w:rPr>
                <w:rFonts w:ascii="SimSun" w:hAnsi="SimSun" w:cs="SimSun" w:hint="eastAsia"/>
                <w:b/>
                <w:bCs/>
              </w:rPr>
              <w:t>摘要</w:t>
            </w:r>
            <w:proofErr w:type="spellEnd"/>
            <w:r w:rsidR="004A6FF5">
              <w:rPr>
                <w:rFonts w:eastAsiaTheme="minorEastAsia" w:hint="eastAsia"/>
                <w:b/>
                <w:bCs/>
                <w:lang w:eastAsia="zh-CN"/>
              </w:rPr>
              <w:t>：</w:t>
            </w:r>
          </w:p>
        </w:tc>
        <w:sdt>
          <w:sdtPr>
            <w:rPr>
              <w:lang w:eastAsia="zh-CN"/>
            </w:rPr>
            <w:alias w:val="Abstract"/>
            <w:tag w:val="Abstract"/>
            <w:id w:val="-939903723"/>
            <w:placeholder>
              <w:docPart w:val="40F24CB6A057485D91B1D3C32CC5F3F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93" w:type="dxa"/>
              </w:tcPr>
              <w:p w:rsidR="002A1C3F" w:rsidRPr="00231452" w:rsidRDefault="002A1C3F" w:rsidP="003B418D">
                <w:pPr>
                  <w:rPr>
                    <w:lang w:eastAsia="zh-CN"/>
                  </w:rPr>
                </w:pPr>
                <w:r w:rsidRPr="00585D66">
                  <w:rPr>
                    <w:rFonts w:hint="eastAsia"/>
                    <w:lang w:eastAsia="zh-CN"/>
                  </w:rPr>
                  <w:t>本</w:t>
                </w:r>
                <w:r w:rsidRPr="00585D66">
                  <w:rPr>
                    <w:lang w:eastAsia="zh-CN"/>
                  </w:rPr>
                  <w:t>文稿包</w:t>
                </w:r>
                <w:r>
                  <w:rPr>
                    <w:rFonts w:hint="eastAsia"/>
                    <w:lang w:eastAsia="zh-CN"/>
                  </w:rPr>
                  <w:t>含</w:t>
                </w:r>
                <w:r w:rsidRPr="00585D66">
                  <w:rPr>
                    <w:rFonts w:hint="eastAsia"/>
                    <w:lang w:eastAsia="zh-CN"/>
                  </w:rPr>
                  <w:t>区域通信共同体提交</w:t>
                </w:r>
                <w:r w:rsidRPr="00585D66">
                  <w:rPr>
                    <w:lang w:eastAsia="zh-CN"/>
                  </w:rPr>
                  <w:t>WTSA</w:t>
                </w:r>
                <w:r w:rsidRPr="00585D66">
                  <w:rPr>
                    <w:rFonts w:hint="eastAsia"/>
                    <w:lang w:eastAsia="zh-CN"/>
                  </w:rPr>
                  <w:t>的</w:t>
                </w:r>
                <w:r w:rsidRPr="00585D66">
                  <w:rPr>
                    <w:lang w:eastAsia="zh-CN"/>
                  </w:rPr>
                  <w:t>有关</w:t>
                </w:r>
                <w:r w:rsidRPr="00585D66">
                  <w:rPr>
                    <w:rFonts w:hint="eastAsia"/>
                    <w:lang w:eastAsia="zh-CN"/>
                  </w:rPr>
                  <w:t>电信标准化部门参与定期审议和修订《国际电信规则》</w:t>
                </w:r>
                <w:r>
                  <w:rPr>
                    <w:rFonts w:hint="eastAsia"/>
                    <w:lang w:eastAsia="zh-CN"/>
                  </w:rPr>
                  <w:t>的</w:t>
                </w:r>
                <w:r>
                  <w:rPr>
                    <w:lang w:eastAsia="zh-CN"/>
                  </w:rPr>
                  <w:t>提案，以及一份</w:t>
                </w:r>
                <w:r>
                  <w:rPr>
                    <w:rFonts w:hint="eastAsia"/>
                    <w:lang w:eastAsia="zh-CN"/>
                  </w:rPr>
                  <w:t>以</w:t>
                </w:r>
                <w:r>
                  <w:rPr>
                    <w:lang w:eastAsia="zh-CN"/>
                  </w:rPr>
                  <w:t>此为题</w:t>
                </w:r>
                <w:r>
                  <w:rPr>
                    <w:rFonts w:hint="eastAsia"/>
                    <w:lang w:eastAsia="zh-CN"/>
                  </w:rPr>
                  <w:t>的</w:t>
                </w:r>
                <w:r>
                  <w:rPr>
                    <w:lang w:eastAsia="zh-CN"/>
                  </w:rPr>
                  <w:t>决议草案。</w:t>
                </w:r>
              </w:p>
            </w:tc>
          </w:sdtContent>
        </w:sdt>
      </w:tr>
    </w:tbl>
    <w:p w:rsidR="002A1C3F" w:rsidRDefault="002A1C3F" w:rsidP="002A1C3F">
      <w:pPr>
        <w:pStyle w:val="Headingb"/>
        <w:rPr>
          <w:lang w:eastAsia="zh-CN"/>
        </w:rPr>
      </w:pPr>
      <w:r>
        <w:rPr>
          <w:rFonts w:hint="eastAsia"/>
          <w:lang w:eastAsia="zh-CN"/>
        </w:rPr>
        <w:t>引言</w:t>
      </w:r>
    </w:p>
    <w:p w:rsidR="002A1C3F" w:rsidRDefault="002A1C3F" w:rsidP="002A1C3F">
      <w:pPr>
        <w:ind w:firstLineChars="200" w:firstLine="480"/>
        <w:rPr>
          <w:lang w:eastAsia="zh-CN"/>
        </w:rPr>
      </w:pPr>
      <w:r w:rsidRPr="00833164">
        <w:rPr>
          <w:rFonts w:hint="eastAsia"/>
          <w:lang w:val="en-US" w:eastAsia="zh-CN"/>
        </w:rPr>
        <w:t>国际电信世界大会</w:t>
      </w:r>
      <w:r>
        <w:rPr>
          <w:rFonts w:hint="eastAsia"/>
          <w:lang w:val="en-US" w:eastAsia="zh-CN"/>
        </w:rPr>
        <w:t>（</w:t>
      </w:r>
      <w:r>
        <w:rPr>
          <w:rFonts w:hint="eastAsia"/>
          <w:lang w:val="en-US" w:eastAsia="zh-CN"/>
        </w:rPr>
        <w:t>2012</w:t>
      </w:r>
      <w:r>
        <w:rPr>
          <w:rFonts w:hint="eastAsia"/>
          <w:lang w:val="en-US" w:eastAsia="zh-CN"/>
        </w:rPr>
        <w:t>年</w:t>
      </w:r>
      <w:r>
        <w:rPr>
          <w:lang w:val="en-US" w:eastAsia="zh-CN"/>
        </w:rPr>
        <w:t>，</w:t>
      </w:r>
      <w:r>
        <w:rPr>
          <w:rFonts w:hint="eastAsia"/>
          <w:lang w:val="en-US" w:eastAsia="zh-CN"/>
        </w:rPr>
        <w:t>迪拜</w:t>
      </w:r>
      <w:r>
        <w:rPr>
          <w:lang w:val="en-US" w:eastAsia="zh-CN"/>
        </w:rPr>
        <w:t>）</w:t>
      </w:r>
      <w:r w:rsidRPr="00833164">
        <w:rPr>
          <w:rFonts w:hint="eastAsia"/>
          <w:lang w:val="en-US" w:eastAsia="zh-CN"/>
        </w:rPr>
        <w:t>（</w:t>
      </w:r>
      <w:r w:rsidRPr="00833164">
        <w:rPr>
          <w:rFonts w:hint="eastAsia"/>
          <w:lang w:val="en-US" w:eastAsia="zh-CN"/>
        </w:rPr>
        <w:t>WCIT-12</w:t>
      </w:r>
      <w:r w:rsidRPr="00833164">
        <w:rPr>
          <w:rFonts w:hint="eastAsia"/>
          <w:lang w:val="en-US" w:eastAsia="zh-CN"/>
        </w:rPr>
        <w:t>）修订了《国际电信规则》（</w:t>
      </w:r>
      <w:r w:rsidRPr="00833164">
        <w:rPr>
          <w:rFonts w:hint="eastAsia"/>
          <w:lang w:val="en-US" w:eastAsia="zh-CN"/>
        </w:rPr>
        <w:t>ITR</w:t>
      </w:r>
      <w:r w:rsidRPr="00833164">
        <w:rPr>
          <w:rFonts w:hint="eastAsia"/>
          <w:lang w:val="en-US" w:eastAsia="zh-CN"/>
        </w:rPr>
        <w:t>）</w:t>
      </w:r>
      <w:r>
        <w:rPr>
          <w:rFonts w:hint="eastAsia"/>
          <w:lang w:val="en-US" w:eastAsia="zh-CN"/>
        </w:rPr>
        <w:t>。</w:t>
      </w:r>
      <w:r>
        <w:rPr>
          <w:lang w:eastAsia="zh-CN"/>
        </w:rPr>
        <w:t>2012</w:t>
      </w:r>
      <w:r>
        <w:rPr>
          <w:rFonts w:hint="eastAsia"/>
          <w:lang w:eastAsia="zh-CN"/>
        </w:rPr>
        <w:t>年</w:t>
      </w:r>
      <w:r>
        <w:rPr>
          <w:lang w:eastAsia="zh-CN"/>
        </w:rPr>
        <w:t>版</w:t>
      </w:r>
      <w:r w:rsidRPr="00833164">
        <w:rPr>
          <w:rFonts w:hint="eastAsia"/>
          <w:lang w:val="en-US" w:eastAsia="zh-CN"/>
        </w:rPr>
        <w:t>《国际电信规则》</w:t>
      </w:r>
      <w:r>
        <w:rPr>
          <w:rFonts w:hint="eastAsia"/>
          <w:lang w:val="en-US" w:eastAsia="zh-CN"/>
        </w:rPr>
        <w:t>于</w:t>
      </w:r>
      <w:r>
        <w:rPr>
          <w:rFonts w:hint="eastAsia"/>
          <w:lang w:val="en-US" w:eastAsia="zh-CN"/>
        </w:rPr>
        <w:t>2015</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w:t>
      </w:r>
      <w:r>
        <w:rPr>
          <w:lang w:val="en-US" w:eastAsia="zh-CN"/>
        </w:rPr>
        <w:t>生效。</w:t>
      </w:r>
    </w:p>
    <w:p w:rsidR="002A1C3F" w:rsidRPr="00C369D9" w:rsidRDefault="002A1C3F" w:rsidP="002A1C3F">
      <w:pPr>
        <w:ind w:firstLineChars="200" w:firstLine="480"/>
        <w:rPr>
          <w:lang w:eastAsia="zh-CN"/>
        </w:rPr>
      </w:pPr>
      <w:r>
        <w:rPr>
          <w:lang w:eastAsia="zh-CN"/>
        </w:rPr>
        <w:t>2012</w:t>
      </w:r>
      <w:r>
        <w:rPr>
          <w:rFonts w:hint="eastAsia"/>
          <w:lang w:eastAsia="zh-CN"/>
        </w:rPr>
        <w:t>年</w:t>
      </w:r>
      <w:r w:rsidRPr="00833164">
        <w:rPr>
          <w:rFonts w:hint="eastAsia"/>
          <w:lang w:val="en-US" w:eastAsia="zh-CN"/>
        </w:rPr>
        <w:t>国际电信世界大会</w:t>
      </w:r>
      <w:r>
        <w:rPr>
          <w:rFonts w:hint="eastAsia"/>
          <w:lang w:val="en-US" w:eastAsia="zh-CN"/>
        </w:rPr>
        <w:t>（</w:t>
      </w:r>
      <w:r w:rsidRPr="00833164">
        <w:rPr>
          <w:rFonts w:hint="eastAsia"/>
          <w:lang w:eastAsia="zh-CN"/>
        </w:rPr>
        <w:t>WCIT-12</w:t>
      </w:r>
      <w:r>
        <w:rPr>
          <w:rFonts w:hint="eastAsia"/>
          <w:lang w:eastAsia="zh-CN"/>
        </w:rPr>
        <w:t>）</w:t>
      </w:r>
      <w:r w:rsidRPr="00833164">
        <w:rPr>
          <w:rFonts w:hint="eastAsia"/>
          <w:lang w:eastAsia="zh-CN"/>
        </w:rPr>
        <w:t>通过的有关定期审议《国际电信规则》的第</w:t>
      </w:r>
      <w:r w:rsidRPr="00833164">
        <w:rPr>
          <w:rFonts w:hint="eastAsia"/>
          <w:lang w:eastAsia="zh-CN"/>
        </w:rPr>
        <w:t>4</w:t>
      </w:r>
      <w:r w:rsidRPr="00833164">
        <w:rPr>
          <w:rFonts w:hint="eastAsia"/>
          <w:lang w:eastAsia="zh-CN"/>
        </w:rPr>
        <w:t>号决议（</w:t>
      </w:r>
      <w:r w:rsidRPr="00833164">
        <w:rPr>
          <w:rFonts w:hint="eastAsia"/>
          <w:lang w:eastAsia="zh-CN"/>
        </w:rPr>
        <w:t>2012</w:t>
      </w:r>
      <w:r w:rsidRPr="00833164">
        <w:rPr>
          <w:rFonts w:hint="eastAsia"/>
          <w:lang w:eastAsia="zh-CN"/>
        </w:rPr>
        <w:t>年，迪拜）中</w:t>
      </w:r>
      <w:r w:rsidRPr="00833164">
        <w:rPr>
          <w:rFonts w:ascii="STKaiti" w:eastAsia="STKaiti" w:hAnsi="STKaiti" w:hint="eastAsia"/>
          <w:lang w:eastAsia="zh-CN"/>
        </w:rPr>
        <w:t>认识到</w:t>
      </w:r>
      <w:r w:rsidRPr="00A11349">
        <w:rPr>
          <w:i/>
          <w:iCs/>
          <w:lang w:eastAsia="zh-CN"/>
        </w:rPr>
        <w:t>e)</w:t>
      </w:r>
      <w:r w:rsidRPr="00833164">
        <w:rPr>
          <w:rFonts w:hint="eastAsia"/>
          <w:lang w:eastAsia="zh-CN"/>
        </w:rPr>
        <w:t>一段表明，“《国际电信规则》包含不应经常修正的高层指导原则，但面临快速变化的电信</w:t>
      </w:r>
      <w:r w:rsidRPr="00833164">
        <w:rPr>
          <w:rFonts w:hint="eastAsia"/>
          <w:lang w:eastAsia="zh-CN"/>
        </w:rPr>
        <w:t>/</w:t>
      </w:r>
      <w:r w:rsidRPr="00833164">
        <w:rPr>
          <w:rFonts w:hint="eastAsia"/>
          <w:lang w:eastAsia="zh-CN"/>
        </w:rPr>
        <w:t>信息通信技术（</w:t>
      </w:r>
      <w:r w:rsidRPr="00833164">
        <w:rPr>
          <w:rFonts w:hint="eastAsia"/>
          <w:lang w:eastAsia="zh-CN"/>
        </w:rPr>
        <w:t>ICT</w:t>
      </w:r>
      <w:r w:rsidRPr="00833164">
        <w:rPr>
          <w:rFonts w:hint="eastAsia"/>
          <w:lang w:eastAsia="zh-CN"/>
        </w:rPr>
        <w:t>）行业，可能需要定期审议这些指导原则”。</w:t>
      </w:r>
    </w:p>
    <w:p w:rsidR="002A1C3F" w:rsidRDefault="002A1C3F" w:rsidP="002A1C3F">
      <w:pPr>
        <w:ind w:firstLineChars="200" w:firstLine="480"/>
        <w:rPr>
          <w:lang w:eastAsia="zh-CN"/>
        </w:rPr>
      </w:pPr>
      <w:r>
        <w:rPr>
          <w:rFonts w:hint="eastAsia"/>
          <w:lang w:eastAsia="zh-CN"/>
        </w:rPr>
        <w:t>全权</w:t>
      </w:r>
      <w:r>
        <w:rPr>
          <w:lang w:eastAsia="zh-CN"/>
        </w:rPr>
        <w:t>代表大会（</w:t>
      </w:r>
      <w:r>
        <w:rPr>
          <w:rFonts w:hint="eastAsia"/>
          <w:lang w:eastAsia="zh-CN"/>
        </w:rPr>
        <w:t>2014</w:t>
      </w:r>
      <w:r>
        <w:rPr>
          <w:rFonts w:hint="eastAsia"/>
          <w:lang w:eastAsia="zh-CN"/>
        </w:rPr>
        <w:t>年</w:t>
      </w:r>
      <w:r>
        <w:rPr>
          <w:lang w:eastAsia="zh-CN"/>
        </w:rPr>
        <w:t>，釜山）</w:t>
      </w:r>
      <w:r>
        <w:rPr>
          <w:rFonts w:hint="eastAsia"/>
          <w:lang w:eastAsia="zh-CN"/>
        </w:rPr>
        <w:t>通过</w:t>
      </w:r>
      <w:r>
        <w:rPr>
          <w:lang w:eastAsia="zh-CN"/>
        </w:rPr>
        <w:t>的第</w:t>
      </w:r>
      <w:r>
        <w:rPr>
          <w:rFonts w:hint="eastAsia"/>
          <w:lang w:eastAsia="zh-CN"/>
        </w:rPr>
        <w:t>146</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为</w:t>
      </w:r>
      <w:r>
        <w:rPr>
          <w:lang w:eastAsia="zh-CN"/>
        </w:rPr>
        <w:t>对</w:t>
      </w:r>
      <w:r>
        <w:rPr>
          <w:rFonts w:hint="eastAsia"/>
          <w:lang w:eastAsia="zh-CN"/>
        </w:rPr>
        <w:t>ITR</w:t>
      </w:r>
      <w:r>
        <w:rPr>
          <w:rFonts w:hint="eastAsia"/>
          <w:lang w:eastAsia="zh-CN"/>
        </w:rPr>
        <w:t>进行可</w:t>
      </w:r>
      <w:r>
        <w:rPr>
          <w:lang w:eastAsia="zh-CN"/>
        </w:rPr>
        <w:t>能的修订</w:t>
      </w:r>
      <w:r>
        <w:rPr>
          <w:rFonts w:hint="eastAsia"/>
          <w:lang w:eastAsia="zh-CN"/>
        </w:rPr>
        <w:t>做准备</w:t>
      </w:r>
      <w:r>
        <w:rPr>
          <w:lang w:eastAsia="zh-CN"/>
        </w:rPr>
        <w:t>确定了步骤，</w:t>
      </w:r>
      <w:r>
        <w:rPr>
          <w:rFonts w:hint="eastAsia"/>
          <w:lang w:eastAsia="zh-CN"/>
        </w:rPr>
        <w:t>而且</w:t>
      </w:r>
      <w:r>
        <w:rPr>
          <w:lang w:eastAsia="zh-CN"/>
        </w:rPr>
        <w:t>理事会在其</w:t>
      </w:r>
      <w:r>
        <w:rPr>
          <w:rFonts w:hint="eastAsia"/>
          <w:lang w:eastAsia="zh-CN"/>
        </w:rPr>
        <w:t>2016</w:t>
      </w:r>
      <w:r>
        <w:rPr>
          <w:rFonts w:hint="eastAsia"/>
          <w:lang w:eastAsia="zh-CN"/>
        </w:rPr>
        <w:t>年</w:t>
      </w:r>
      <w:r>
        <w:rPr>
          <w:lang w:eastAsia="zh-CN"/>
        </w:rPr>
        <w:t>会议上通过</w:t>
      </w:r>
      <w:r>
        <w:rPr>
          <w:rFonts w:hint="eastAsia"/>
          <w:lang w:eastAsia="zh-CN"/>
        </w:rPr>
        <w:t>第</w:t>
      </w:r>
      <w:r>
        <w:rPr>
          <w:rFonts w:hint="eastAsia"/>
          <w:lang w:eastAsia="zh-CN"/>
        </w:rPr>
        <w:t>1379</w:t>
      </w:r>
      <w:r>
        <w:rPr>
          <w:rFonts w:hint="eastAsia"/>
          <w:lang w:eastAsia="zh-CN"/>
        </w:rPr>
        <w:t>号决议成立</w:t>
      </w:r>
      <w:r>
        <w:rPr>
          <w:lang w:eastAsia="zh-CN"/>
        </w:rPr>
        <w:t>了</w:t>
      </w:r>
      <w:r>
        <w:rPr>
          <w:rFonts w:hint="eastAsia"/>
          <w:lang w:eastAsia="zh-CN"/>
        </w:rPr>
        <w:t>《国际电信规则》专家组（</w:t>
      </w:r>
      <w:r>
        <w:rPr>
          <w:rFonts w:hint="eastAsia"/>
          <w:lang w:eastAsia="zh-CN"/>
        </w:rPr>
        <w:t>EG-ITR</w:t>
      </w:r>
      <w:r>
        <w:rPr>
          <w:rFonts w:hint="eastAsia"/>
          <w:lang w:eastAsia="zh-CN"/>
        </w:rPr>
        <w:t>）。</w:t>
      </w:r>
    </w:p>
    <w:p w:rsidR="002A1C3F" w:rsidRDefault="002A1C3F" w:rsidP="002A1C3F">
      <w:pPr>
        <w:pStyle w:val="Headingb"/>
        <w:rPr>
          <w:lang w:eastAsia="zh-CN"/>
        </w:rPr>
      </w:pPr>
      <w:r>
        <w:rPr>
          <w:rFonts w:hint="eastAsia"/>
          <w:lang w:eastAsia="zh-CN"/>
        </w:rPr>
        <w:t>背景</w:t>
      </w:r>
      <w:r>
        <w:rPr>
          <w:lang w:eastAsia="zh-CN"/>
        </w:rPr>
        <w:t>信息</w:t>
      </w:r>
    </w:p>
    <w:p w:rsidR="002A1C3F" w:rsidRDefault="002A1C3F" w:rsidP="002A1C3F">
      <w:pPr>
        <w:ind w:firstLineChars="200" w:firstLine="480"/>
        <w:rPr>
          <w:lang w:eastAsia="zh-CN"/>
        </w:rPr>
      </w:pPr>
      <w:r w:rsidRPr="00833164">
        <w:rPr>
          <w:rFonts w:hint="eastAsia"/>
          <w:lang w:eastAsia="zh-CN"/>
        </w:rPr>
        <w:t>WCIT-12</w:t>
      </w:r>
      <w:r>
        <w:rPr>
          <w:rFonts w:hint="eastAsia"/>
          <w:lang w:eastAsia="zh-CN"/>
        </w:rPr>
        <w:t>之</w:t>
      </w:r>
      <w:r>
        <w:rPr>
          <w:lang w:eastAsia="zh-CN"/>
        </w:rPr>
        <w:t>前</w:t>
      </w:r>
      <w:r>
        <w:rPr>
          <w:rFonts w:hint="eastAsia"/>
          <w:lang w:eastAsia="zh-CN"/>
        </w:rPr>
        <w:t>进行</w:t>
      </w:r>
      <w:r>
        <w:rPr>
          <w:lang w:eastAsia="zh-CN"/>
        </w:rPr>
        <w:t>了</w:t>
      </w:r>
      <w:r w:rsidRPr="00833164">
        <w:rPr>
          <w:rFonts w:hint="eastAsia"/>
          <w:lang w:eastAsia="zh-CN"/>
        </w:rPr>
        <w:t>长时间的复杂筹备工作</w:t>
      </w:r>
      <w:r>
        <w:rPr>
          <w:rFonts w:hint="eastAsia"/>
          <w:lang w:eastAsia="zh-CN"/>
        </w:rPr>
        <w:t>。尽管</w:t>
      </w:r>
      <w:r>
        <w:rPr>
          <w:lang w:eastAsia="zh-CN"/>
        </w:rPr>
        <w:t>如此，大会召开期间仍存在大量不同观点，</w:t>
      </w:r>
      <w:r>
        <w:rPr>
          <w:rFonts w:hint="eastAsia"/>
          <w:lang w:eastAsia="zh-CN"/>
        </w:rPr>
        <w:t>且事实</w:t>
      </w:r>
      <w:r>
        <w:rPr>
          <w:lang w:eastAsia="zh-CN"/>
        </w:rPr>
        <w:t>证明无法在会议期间</w:t>
      </w:r>
      <w:r>
        <w:rPr>
          <w:rFonts w:hint="eastAsia"/>
          <w:lang w:eastAsia="zh-CN"/>
        </w:rPr>
        <w:t>达成</w:t>
      </w:r>
      <w:r>
        <w:rPr>
          <w:lang w:eastAsia="zh-CN"/>
        </w:rPr>
        <w:t>共识。</w:t>
      </w:r>
      <w:r>
        <w:rPr>
          <w:rFonts w:hint="eastAsia"/>
          <w:lang w:eastAsia="zh-CN"/>
        </w:rPr>
        <w:t>最终</w:t>
      </w:r>
      <w:r>
        <w:rPr>
          <w:lang w:eastAsia="zh-CN"/>
        </w:rPr>
        <w:t>，</w:t>
      </w:r>
      <w:r>
        <w:rPr>
          <w:rFonts w:hint="eastAsia"/>
          <w:lang w:eastAsia="zh-CN"/>
        </w:rPr>
        <w:t>许多</w:t>
      </w:r>
      <w:r>
        <w:rPr>
          <w:lang w:eastAsia="zh-CN"/>
        </w:rPr>
        <w:t>成员国没有签署</w:t>
      </w:r>
      <w:r>
        <w:rPr>
          <w:lang w:eastAsia="zh-CN"/>
        </w:rPr>
        <w:t>2012</w:t>
      </w:r>
      <w:r>
        <w:rPr>
          <w:rFonts w:hint="eastAsia"/>
          <w:lang w:eastAsia="zh-CN"/>
        </w:rPr>
        <w:t>年</w:t>
      </w:r>
      <w:r w:rsidRPr="00833164">
        <w:rPr>
          <w:rFonts w:hint="eastAsia"/>
          <w:lang w:val="en-US" w:eastAsia="zh-CN"/>
        </w:rPr>
        <w:t>国际电信世界大会</w:t>
      </w:r>
      <w:r>
        <w:rPr>
          <w:rFonts w:hint="eastAsia"/>
          <w:lang w:val="en-US" w:eastAsia="zh-CN"/>
        </w:rPr>
        <w:t>《</w:t>
      </w:r>
      <w:r>
        <w:rPr>
          <w:lang w:val="en-US" w:eastAsia="zh-CN"/>
        </w:rPr>
        <w:t>最后文件》。</w:t>
      </w:r>
    </w:p>
    <w:p w:rsidR="002A1C3F" w:rsidRDefault="002A1C3F" w:rsidP="002A1C3F">
      <w:pPr>
        <w:ind w:firstLineChars="200" w:firstLine="480"/>
        <w:rPr>
          <w:lang w:eastAsia="zh-CN"/>
        </w:rPr>
      </w:pPr>
      <w:r w:rsidRPr="00833164">
        <w:rPr>
          <w:rFonts w:hint="eastAsia"/>
          <w:lang w:eastAsia="zh-CN"/>
        </w:rPr>
        <w:t>我们认为，</w:t>
      </w:r>
      <w:r>
        <w:rPr>
          <w:rFonts w:hint="eastAsia"/>
          <w:lang w:eastAsia="zh-CN"/>
        </w:rPr>
        <w:t>未实现</w:t>
      </w:r>
      <w:r w:rsidRPr="00833164">
        <w:rPr>
          <w:rFonts w:hint="eastAsia"/>
          <w:lang w:eastAsia="zh-CN"/>
        </w:rPr>
        <w:t>所有成员国均加入</w:t>
      </w:r>
      <w:r w:rsidRPr="00833164">
        <w:rPr>
          <w:rFonts w:hint="eastAsia"/>
          <w:lang w:eastAsia="zh-CN"/>
        </w:rPr>
        <w:t>ITR</w:t>
      </w:r>
      <w:r w:rsidRPr="00833164">
        <w:rPr>
          <w:rFonts w:hint="eastAsia"/>
          <w:lang w:eastAsia="zh-CN"/>
        </w:rPr>
        <w:t>的现象不正常，因此应予以纠正</w:t>
      </w:r>
      <w:r>
        <w:rPr>
          <w:rFonts w:hint="eastAsia"/>
          <w:lang w:eastAsia="zh-CN"/>
        </w:rPr>
        <w:t>：</w:t>
      </w:r>
      <w:r w:rsidRPr="00833164">
        <w:rPr>
          <w:rFonts w:hint="eastAsia"/>
          <w:lang w:eastAsia="zh-CN"/>
        </w:rPr>
        <w:t>或是所有成员国均加入，或是就新版本</w:t>
      </w:r>
      <w:r w:rsidRPr="00833164">
        <w:rPr>
          <w:rFonts w:hint="eastAsia"/>
          <w:lang w:eastAsia="zh-CN"/>
        </w:rPr>
        <w:t>ITR</w:t>
      </w:r>
      <w:r w:rsidRPr="00833164">
        <w:rPr>
          <w:rFonts w:hint="eastAsia"/>
          <w:lang w:eastAsia="zh-CN"/>
        </w:rPr>
        <w:t>达成共识。</w:t>
      </w:r>
    </w:p>
    <w:p w:rsidR="002A1C3F" w:rsidRPr="00C551EF" w:rsidRDefault="002A1C3F" w:rsidP="002A1C3F">
      <w:pPr>
        <w:pStyle w:val="Headingb"/>
        <w:rPr>
          <w:lang w:eastAsia="zh-CN"/>
        </w:rPr>
      </w:pPr>
      <w:r w:rsidRPr="00C551EF">
        <w:rPr>
          <w:rFonts w:hint="eastAsia"/>
          <w:lang w:eastAsia="zh-CN"/>
        </w:rPr>
        <w:lastRenderedPageBreak/>
        <w:t>自</w:t>
      </w:r>
      <w:r w:rsidRPr="00C551EF">
        <w:rPr>
          <w:lang w:eastAsia="zh-CN"/>
        </w:rPr>
        <w:t>WCIT-12</w:t>
      </w:r>
      <w:r w:rsidRPr="00C551EF">
        <w:rPr>
          <w:rFonts w:hint="eastAsia"/>
          <w:lang w:eastAsia="zh-CN"/>
        </w:rPr>
        <w:t>以来</w:t>
      </w:r>
      <w:r w:rsidRPr="00C551EF">
        <w:rPr>
          <w:lang w:eastAsia="zh-CN"/>
        </w:rPr>
        <w:t>的发展</w:t>
      </w:r>
      <w:r w:rsidRPr="00C551EF">
        <w:rPr>
          <w:rFonts w:hint="eastAsia"/>
          <w:lang w:eastAsia="zh-CN"/>
        </w:rPr>
        <w:t>状况</w:t>
      </w:r>
    </w:p>
    <w:p w:rsidR="002A1C3F" w:rsidRPr="00833164" w:rsidRDefault="002A1C3F" w:rsidP="002A1C3F">
      <w:pPr>
        <w:snapToGrid w:val="0"/>
        <w:spacing w:after="120"/>
        <w:ind w:firstLineChars="200" w:firstLine="480"/>
        <w:jc w:val="both"/>
        <w:rPr>
          <w:szCs w:val="24"/>
          <w:lang w:eastAsia="zh-CN"/>
        </w:rPr>
      </w:pPr>
      <w:r w:rsidRPr="00833164">
        <w:rPr>
          <w:szCs w:val="24"/>
          <w:lang w:eastAsia="zh-CN"/>
        </w:rPr>
        <w:t>WCIT-12</w:t>
      </w:r>
      <w:r w:rsidRPr="00833164">
        <w:rPr>
          <w:szCs w:val="24"/>
          <w:lang w:eastAsia="zh-CN"/>
        </w:rPr>
        <w:t>以来的一些重大</w:t>
      </w:r>
      <w:r>
        <w:rPr>
          <w:rFonts w:hint="eastAsia"/>
          <w:szCs w:val="24"/>
          <w:lang w:eastAsia="zh-CN"/>
        </w:rPr>
        <w:t>进展</w:t>
      </w:r>
      <w:r w:rsidRPr="00833164">
        <w:rPr>
          <w:szCs w:val="24"/>
          <w:lang w:eastAsia="zh-CN"/>
        </w:rPr>
        <w:t>可能要求对</w:t>
      </w:r>
      <w:r w:rsidRPr="00833164">
        <w:rPr>
          <w:szCs w:val="24"/>
          <w:lang w:eastAsia="zh-CN"/>
        </w:rPr>
        <w:t>ITR</w:t>
      </w:r>
      <w:r>
        <w:rPr>
          <w:rFonts w:hint="eastAsia"/>
          <w:szCs w:val="24"/>
          <w:lang w:eastAsia="zh-CN"/>
        </w:rPr>
        <w:t>加以</w:t>
      </w:r>
      <w:r w:rsidRPr="00833164">
        <w:rPr>
          <w:szCs w:val="24"/>
          <w:lang w:eastAsia="zh-CN"/>
        </w:rPr>
        <w:t>修订，这些</w:t>
      </w:r>
      <w:r>
        <w:rPr>
          <w:rFonts w:hint="eastAsia"/>
          <w:szCs w:val="24"/>
          <w:lang w:eastAsia="zh-CN"/>
        </w:rPr>
        <w:t>进展</w:t>
      </w:r>
      <w:r w:rsidRPr="00833164">
        <w:rPr>
          <w:szCs w:val="24"/>
          <w:lang w:eastAsia="zh-CN"/>
        </w:rPr>
        <w:t>特别包括：</w:t>
      </w:r>
    </w:p>
    <w:p w:rsidR="002A1C3F" w:rsidRPr="00FB35C7" w:rsidRDefault="002A1C3F" w:rsidP="002A1C3F">
      <w:pPr>
        <w:pStyle w:val="enumlev1"/>
        <w:rPr>
          <w:lang w:eastAsia="zh-CN"/>
        </w:rPr>
      </w:pPr>
      <w:r w:rsidRPr="00FB35C7">
        <w:rPr>
          <w:rFonts w:hint="eastAsia"/>
          <w:lang w:eastAsia="zh-CN"/>
        </w:rPr>
        <w:t>a</w:t>
      </w:r>
      <w:r w:rsidRPr="00FB35C7">
        <w:rPr>
          <w:lang w:eastAsia="zh-CN"/>
        </w:rPr>
        <w:t>)</w:t>
      </w:r>
      <w:r w:rsidRPr="00FB35C7">
        <w:rPr>
          <w:lang w:eastAsia="zh-CN"/>
        </w:rPr>
        <w:tab/>
      </w:r>
      <w:r w:rsidRPr="00FB35C7">
        <w:rPr>
          <w:rFonts w:hint="eastAsia"/>
          <w:lang w:eastAsia="zh-CN"/>
        </w:rPr>
        <w:t>联合国</w:t>
      </w:r>
      <w:r w:rsidRPr="00FB35C7">
        <w:rPr>
          <w:lang w:eastAsia="zh-CN"/>
        </w:rPr>
        <w:t>多种不同</w:t>
      </w:r>
      <w:r w:rsidRPr="00FB35C7">
        <w:rPr>
          <w:rFonts w:hint="eastAsia"/>
          <w:lang w:eastAsia="zh-CN"/>
        </w:rPr>
        <w:t>法律</w:t>
      </w:r>
      <w:r w:rsidRPr="00FB35C7">
        <w:rPr>
          <w:lang w:eastAsia="zh-CN"/>
        </w:rPr>
        <w:t>文书明确表明，各方已就</w:t>
      </w:r>
      <w:r w:rsidRPr="00FB35C7">
        <w:rPr>
          <w:rFonts w:hint="eastAsia"/>
          <w:lang w:eastAsia="zh-CN"/>
        </w:rPr>
        <w:t>线下</w:t>
      </w:r>
      <w:r w:rsidRPr="00FB35C7">
        <w:rPr>
          <w:lang w:eastAsia="zh-CN"/>
        </w:rPr>
        <w:t>权利同样适用于线上的问题达成了总体一致意见。</w:t>
      </w:r>
    </w:p>
    <w:p w:rsidR="002A1C3F" w:rsidRPr="00FB35C7" w:rsidRDefault="002A1C3F" w:rsidP="002A1C3F">
      <w:pPr>
        <w:pStyle w:val="enumlev1"/>
        <w:rPr>
          <w:lang w:eastAsia="zh-CN"/>
        </w:rPr>
      </w:pPr>
      <w:r w:rsidRPr="00FB35C7">
        <w:rPr>
          <w:rFonts w:hint="eastAsia"/>
          <w:lang w:eastAsia="zh-CN"/>
        </w:rPr>
        <w:t>b</w:t>
      </w:r>
      <w:r w:rsidRPr="00FB35C7">
        <w:rPr>
          <w:lang w:eastAsia="zh-CN"/>
        </w:rPr>
        <w:t>)</w:t>
      </w:r>
      <w:r w:rsidRPr="00FB35C7">
        <w:rPr>
          <w:lang w:eastAsia="zh-CN"/>
        </w:rPr>
        <w:tab/>
      </w:r>
      <w:r w:rsidRPr="00FB35C7">
        <w:rPr>
          <w:rFonts w:hint="eastAsia"/>
          <w:lang w:eastAsia="zh-CN"/>
        </w:rPr>
        <w:t>人们日益</w:t>
      </w:r>
      <w:r w:rsidRPr="00FB35C7">
        <w:rPr>
          <w:lang w:eastAsia="zh-CN"/>
        </w:rPr>
        <w:t>认识到，包括</w:t>
      </w:r>
      <w:r w:rsidRPr="00FB35C7">
        <w:rPr>
          <w:rFonts w:hint="eastAsia"/>
          <w:lang w:eastAsia="zh-CN"/>
        </w:rPr>
        <w:t>言论</w:t>
      </w:r>
      <w:r w:rsidRPr="00FB35C7">
        <w:rPr>
          <w:lang w:eastAsia="zh-CN"/>
        </w:rPr>
        <w:t>自由</w:t>
      </w:r>
      <w:r w:rsidRPr="00FB35C7">
        <w:rPr>
          <w:rFonts w:hint="eastAsia"/>
          <w:lang w:eastAsia="zh-CN"/>
        </w:rPr>
        <w:t>、</w:t>
      </w:r>
      <w:r w:rsidRPr="00FB35C7">
        <w:rPr>
          <w:lang w:eastAsia="zh-CN"/>
        </w:rPr>
        <w:t>隐私、发展权和无障碍获取在内的人权必须明确体现在电信（</w:t>
      </w:r>
      <w:r w:rsidRPr="00FB35C7">
        <w:rPr>
          <w:rFonts w:hint="eastAsia"/>
          <w:lang w:eastAsia="zh-CN"/>
        </w:rPr>
        <w:t>包括</w:t>
      </w:r>
      <w:r w:rsidRPr="00FB35C7">
        <w:rPr>
          <w:lang w:eastAsia="zh-CN"/>
        </w:rPr>
        <w:t>互联网）</w:t>
      </w:r>
      <w:r w:rsidRPr="00FB35C7">
        <w:rPr>
          <w:rFonts w:hint="eastAsia"/>
          <w:lang w:eastAsia="zh-CN"/>
        </w:rPr>
        <w:t>事项</w:t>
      </w:r>
      <w:r w:rsidRPr="00FB35C7">
        <w:rPr>
          <w:lang w:eastAsia="zh-CN"/>
        </w:rPr>
        <w:t>相关法律</w:t>
      </w:r>
      <w:r w:rsidRPr="00FB35C7">
        <w:rPr>
          <w:rFonts w:hint="eastAsia"/>
          <w:lang w:eastAsia="zh-CN"/>
        </w:rPr>
        <w:t>文书中</w:t>
      </w:r>
      <w:r w:rsidRPr="00FB35C7">
        <w:rPr>
          <w:lang w:eastAsia="zh-CN"/>
        </w:rPr>
        <w:t>，并得到保护。</w:t>
      </w:r>
    </w:p>
    <w:p w:rsidR="002A1C3F" w:rsidRPr="00FB35C7" w:rsidRDefault="002A1C3F" w:rsidP="002A1C3F">
      <w:pPr>
        <w:pStyle w:val="enumlev1"/>
        <w:rPr>
          <w:lang w:eastAsia="zh-CN"/>
        </w:rPr>
      </w:pPr>
      <w:r w:rsidRPr="00FB35C7">
        <w:rPr>
          <w:rFonts w:hint="eastAsia"/>
          <w:lang w:eastAsia="zh-CN"/>
        </w:rPr>
        <w:t>c</w:t>
      </w:r>
      <w:r w:rsidRPr="00FB35C7">
        <w:rPr>
          <w:lang w:eastAsia="zh-CN"/>
        </w:rPr>
        <w:t>)</w:t>
      </w:r>
      <w:r w:rsidRPr="00FB35C7">
        <w:rPr>
          <w:lang w:eastAsia="zh-CN"/>
        </w:rPr>
        <w:tab/>
      </w:r>
      <w:r w:rsidRPr="00FB35C7">
        <w:rPr>
          <w:rFonts w:hint="eastAsia"/>
          <w:lang w:eastAsia="zh-CN"/>
        </w:rPr>
        <w:t>人们日益</w:t>
      </w:r>
      <w:r w:rsidRPr="00FB35C7">
        <w:rPr>
          <w:lang w:eastAsia="zh-CN"/>
        </w:rPr>
        <w:t>认识到，应采取措施，确保以可承受（</w:t>
      </w:r>
      <w:r w:rsidRPr="00FB35C7">
        <w:rPr>
          <w:rFonts w:hint="eastAsia"/>
          <w:lang w:eastAsia="zh-CN"/>
        </w:rPr>
        <w:t>价格</w:t>
      </w:r>
      <w:r w:rsidRPr="00FB35C7">
        <w:rPr>
          <w:lang w:eastAsia="zh-CN"/>
        </w:rPr>
        <w:t>）</w:t>
      </w:r>
      <w:r w:rsidRPr="00FB35C7">
        <w:rPr>
          <w:rFonts w:hint="eastAsia"/>
          <w:lang w:eastAsia="zh-CN"/>
        </w:rPr>
        <w:t>接入</w:t>
      </w:r>
      <w:r w:rsidRPr="00FB35C7">
        <w:rPr>
          <w:lang w:eastAsia="zh-CN"/>
        </w:rPr>
        <w:t>包括</w:t>
      </w:r>
      <w:r w:rsidRPr="00FB35C7">
        <w:rPr>
          <w:rFonts w:hint="eastAsia"/>
          <w:lang w:eastAsia="zh-CN"/>
        </w:rPr>
        <w:t>互联网</w:t>
      </w:r>
      <w:r w:rsidRPr="00FB35C7">
        <w:rPr>
          <w:lang w:eastAsia="zh-CN"/>
        </w:rPr>
        <w:t>在内的电信（</w:t>
      </w:r>
      <w:r w:rsidRPr="00FB35C7">
        <w:rPr>
          <w:rFonts w:hint="eastAsia"/>
          <w:lang w:eastAsia="zh-CN"/>
        </w:rPr>
        <w:t>服务</w:t>
      </w:r>
      <w:r w:rsidRPr="00FB35C7">
        <w:rPr>
          <w:lang w:eastAsia="zh-CN"/>
        </w:rPr>
        <w:t>）</w:t>
      </w:r>
      <w:r w:rsidRPr="00FB35C7">
        <w:rPr>
          <w:rFonts w:hint="eastAsia"/>
          <w:lang w:eastAsia="zh-CN"/>
        </w:rPr>
        <w:t>。</w:t>
      </w:r>
    </w:p>
    <w:p w:rsidR="002A1C3F" w:rsidRPr="00FB35C7" w:rsidRDefault="002A1C3F" w:rsidP="002A1C3F">
      <w:pPr>
        <w:pStyle w:val="enumlev1"/>
        <w:rPr>
          <w:lang w:eastAsia="zh-CN"/>
        </w:rPr>
      </w:pPr>
      <w:r w:rsidRPr="00FB35C7">
        <w:rPr>
          <w:rFonts w:hint="eastAsia"/>
          <w:lang w:eastAsia="zh-CN"/>
        </w:rPr>
        <w:t>d</w:t>
      </w:r>
      <w:r w:rsidRPr="00FB35C7">
        <w:rPr>
          <w:lang w:eastAsia="zh-CN"/>
        </w:rPr>
        <w:t>)</w:t>
      </w:r>
      <w:r w:rsidRPr="00FB35C7">
        <w:rPr>
          <w:lang w:eastAsia="zh-CN"/>
        </w:rPr>
        <w:tab/>
      </w:r>
      <w:r w:rsidRPr="00FB35C7">
        <w:rPr>
          <w:rFonts w:hint="eastAsia"/>
          <w:lang w:eastAsia="zh-CN"/>
        </w:rPr>
        <w:t>国际</w:t>
      </w:r>
      <w:r w:rsidRPr="00FB35C7">
        <w:rPr>
          <w:lang w:eastAsia="zh-CN"/>
        </w:rPr>
        <w:t>电联电信标准化</w:t>
      </w:r>
      <w:r w:rsidRPr="00FB35C7">
        <w:rPr>
          <w:rFonts w:hint="eastAsia"/>
          <w:lang w:eastAsia="zh-CN"/>
        </w:rPr>
        <w:t>部门</w:t>
      </w:r>
      <w:r w:rsidRPr="00FB35C7">
        <w:rPr>
          <w:lang w:eastAsia="zh-CN"/>
        </w:rPr>
        <w:t>（</w:t>
      </w:r>
      <w:r w:rsidRPr="00FB35C7">
        <w:rPr>
          <w:rFonts w:hint="eastAsia"/>
          <w:lang w:eastAsia="zh-CN"/>
        </w:rPr>
        <w:t>ITU-T</w:t>
      </w:r>
      <w:r w:rsidRPr="00FB35C7">
        <w:rPr>
          <w:lang w:eastAsia="zh-CN"/>
        </w:rPr>
        <w:t>）</w:t>
      </w:r>
      <w:r w:rsidRPr="00FB35C7">
        <w:rPr>
          <w:rFonts w:hint="eastAsia"/>
          <w:lang w:eastAsia="zh-CN"/>
        </w:rPr>
        <w:t>各</w:t>
      </w:r>
      <w:r w:rsidRPr="00FB35C7">
        <w:rPr>
          <w:lang w:eastAsia="zh-CN"/>
        </w:rPr>
        <w:t>研究组</w:t>
      </w:r>
      <w:r w:rsidRPr="00FB35C7">
        <w:rPr>
          <w:rFonts w:hint="eastAsia"/>
          <w:lang w:eastAsia="zh-CN"/>
        </w:rPr>
        <w:t>正</w:t>
      </w:r>
      <w:r w:rsidRPr="00FB35C7">
        <w:rPr>
          <w:lang w:eastAsia="zh-CN"/>
        </w:rPr>
        <w:t>在研究</w:t>
      </w:r>
      <w:r w:rsidRPr="00FB35C7">
        <w:rPr>
          <w:lang w:eastAsia="zh-CN"/>
        </w:rPr>
        <w:t>WCIT-12</w:t>
      </w:r>
      <w:r w:rsidRPr="00FB35C7">
        <w:rPr>
          <w:rFonts w:hint="eastAsia"/>
          <w:lang w:eastAsia="zh-CN"/>
        </w:rPr>
        <w:t>已经</w:t>
      </w:r>
      <w:r w:rsidRPr="00FB35C7">
        <w:rPr>
          <w:lang w:eastAsia="zh-CN"/>
        </w:rPr>
        <w:t>讨论但未得到充分解决的议题，特别是：</w:t>
      </w:r>
    </w:p>
    <w:p w:rsidR="002A1C3F" w:rsidRPr="00FB35C7" w:rsidRDefault="002A1C3F" w:rsidP="002A1C3F">
      <w:pPr>
        <w:pStyle w:val="enumlev2"/>
        <w:rPr>
          <w:lang w:eastAsia="zh-CN"/>
        </w:rPr>
      </w:pPr>
      <w:proofErr w:type="spellStart"/>
      <w:r w:rsidRPr="00FB35C7">
        <w:rPr>
          <w:lang w:eastAsia="zh-CN"/>
        </w:rPr>
        <w:t>i</w:t>
      </w:r>
      <w:proofErr w:type="spellEnd"/>
      <w:r w:rsidRPr="00FB35C7">
        <w:rPr>
          <w:lang w:eastAsia="zh-CN"/>
        </w:rPr>
        <w:t>)</w:t>
      </w:r>
      <w:r w:rsidRPr="00FB35C7">
        <w:rPr>
          <w:lang w:eastAsia="zh-CN"/>
        </w:rPr>
        <w:tab/>
      </w:r>
      <w:r w:rsidRPr="00FB35C7">
        <w:rPr>
          <w:rFonts w:hint="eastAsia"/>
          <w:lang w:eastAsia="zh-CN"/>
        </w:rPr>
        <w:t>第</w:t>
      </w:r>
      <w:r w:rsidRPr="00FB35C7">
        <w:rPr>
          <w:rFonts w:hint="eastAsia"/>
          <w:lang w:eastAsia="zh-CN"/>
        </w:rPr>
        <w:t>2</w:t>
      </w:r>
      <w:r w:rsidRPr="00FB35C7">
        <w:rPr>
          <w:rFonts w:hint="eastAsia"/>
          <w:lang w:eastAsia="zh-CN"/>
        </w:rPr>
        <w:t>研究组</w:t>
      </w:r>
      <w:r w:rsidRPr="00FB35C7">
        <w:rPr>
          <w:lang w:eastAsia="zh-CN"/>
        </w:rPr>
        <w:t>讨论了依然存在的号码滥用问题以及救灾问题。</w:t>
      </w:r>
    </w:p>
    <w:p w:rsidR="002A1C3F" w:rsidRPr="00FB35C7" w:rsidRDefault="002A1C3F" w:rsidP="002A1C3F">
      <w:pPr>
        <w:pStyle w:val="enumlev2"/>
        <w:rPr>
          <w:lang w:eastAsia="zh-CN"/>
        </w:rPr>
      </w:pPr>
      <w:r w:rsidRPr="00FB35C7">
        <w:rPr>
          <w:lang w:eastAsia="zh-CN"/>
        </w:rPr>
        <w:t>ii)</w:t>
      </w:r>
      <w:r w:rsidRPr="00FB35C7">
        <w:rPr>
          <w:lang w:eastAsia="zh-CN"/>
        </w:rPr>
        <w:tab/>
      </w:r>
      <w:r w:rsidRPr="00FB35C7">
        <w:rPr>
          <w:rFonts w:hint="eastAsia"/>
          <w:lang w:eastAsia="zh-CN"/>
        </w:rPr>
        <w:t>第</w:t>
      </w:r>
      <w:r w:rsidRPr="00FB35C7">
        <w:rPr>
          <w:rFonts w:hint="eastAsia"/>
          <w:lang w:eastAsia="zh-CN"/>
        </w:rPr>
        <w:t>3</w:t>
      </w:r>
      <w:r w:rsidRPr="00FB35C7">
        <w:rPr>
          <w:rFonts w:hint="eastAsia"/>
          <w:lang w:eastAsia="zh-CN"/>
        </w:rPr>
        <w:t>研究组下功夫</w:t>
      </w:r>
      <w:r w:rsidRPr="00FB35C7">
        <w:rPr>
          <w:lang w:eastAsia="zh-CN"/>
        </w:rPr>
        <w:t>研究了</w:t>
      </w:r>
      <w:r w:rsidRPr="00FB35C7">
        <w:rPr>
          <w:rFonts w:hint="eastAsia"/>
          <w:lang w:eastAsia="zh-CN"/>
        </w:rPr>
        <w:t>过</w:t>
      </w:r>
      <w:r w:rsidRPr="00FB35C7">
        <w:rPr>
          <w:lang w:eastAsia="zh-CN"/>
        </w:rPr>
        <w:t>顶</w:t>
      </w:r>
      <w:r w:rsidRPr="00FB35C7">
        <w:rPr>
          <w:rFonts w:hint="eastAsia"/>
          <w:lang w:eastAsia="zh-CN"/>
        </w:rPr>
        <w:t>（</w:t>
      </w:r>
      <w:r w:rsidRPr="00FB35C7">
        <w:rPr>
          <w:rFonts w:hint="eastAsia"/>
          <w:lang w:eastAsia="zh-CN"/>
        </w:rPr>
        <w:t>OTT</w:t>
      </w:r>
      <w:r w:rsidRPr="00FB35C7">
        <w:rPr>
          <w:lang w:eastAsia="zh-CN"/>
        </w:rPr>
        <w:t>）</w:t>
      </w:r>
      <w:r w:rsidRPr="00FB35C7">
        <w:rPr>
          <w:rFonts w:hint="eastAsia"/>
          <w:lang w:eastAsia="zh-CN"/>
        </w:rPr>
        <w:t>业务、</w:t>
      </w:r>
      <w:r w:rsidRPr="00FB35C7">
        <w:rPr>
          <w:lang w:eastAsia="zh-CN"/>
        </w:rPr>
        <w:t>移动漫游、互联网交换点、普遍服务、市场定义和</w:t>
      </w:r>
      <w:r w:rsidRPr="00FB35C7">
        <w:rPr>
          <w:rFonts w:hint="eastAsia"/>
          <w:lang w:eastAsia="zh-CN"/>
        </w:rPr>
        <w:t>认</w:t>
      </w:r>
      <w:r w:rsidRPr="00FB35C7">
        <w:rPr>
          <w:lang w:eastAsia="zh-CN"/>
        </w:rPr>
        <w:t>定具有显著市场支配力运营商的确定原则以及下一代网络的收费和结算原则。</w:t>
      </w:r>
    </w:p>
    <w:p w:rsidR="002A1C3F" w:rsidRPr="00FB35C7" w:rsidRDefault="002A1C3F" w:rsidP="002A1C3F">
      <w:pPr>
        <w:pStyle w:val="enumlev2"/>
        <w:rPr>
          <w:lang w:eastAsia="zh-CN"/>
        </w:rPr>
      </w:pPr>
      <w:r w:rsidRPr="00FB35C7">
        <w:rPr>
          <w:lang w:eastAsia="zh-CN"/>
        </w:rPr>
        <w:t>iii)</w:t>
      </w:r>
      <w:r w:rsidRPr="00FB35C7">
        <w:rPr>
          <w:lang w:eastAsia="zh-CN"/>
        </w:rPr>
        <w:tab/>
      </w:r>
      <w:r w:rsidRPr="00FB35C7">
        <w:rPr>
          <w:rFonts w:hint="eastAsia"/>
          <w:lang w:eastAsia="zh-CN"/>
        </w:rPr>
        <w:t>第</w:t>
      </w:r>
      <w:r w:rsidRPr="00FB35C7">
        <w:rPr>
          <w:rFonts w:hint="eastAsia"/>
          <w:lang w:eastAsia="zh-CN"/>
        </w:rPr>
        <w:t>5</w:t>
      </w:r>
      <w:r w:rsidRPr="00FB35C7">
        <w:rPr>
          <w:rFonts w:hint="eastAsia"/>
          <w:lang w:eastAsia="zh-CN"/>
        </w:rPr>
        <w:t>研究组</w:t>
      </w:r>
      <w:r w:rsidRPr="00FB35C7">
        <w:rPr>
          <w:lang w:eastAsia="zh-CN"/>
        </w:rPr>
        <w:t>研究</w:t>
      </w:r>
      <w:r w:rsidRPr="00FB35C7">
        <w:rPr>
          <w:rFonts w:hint="eastAsia"/>
          <w:lang w:eastAsia="zh-CN"/>
        </w:rPr>
        <w:t>了</w:t>
      </w:r>
      <w:r w:rsidRPr="00FB35C7">
        <w:rPr>
          <w:lang w:eastAsia="zh-CN"/>
        </w:rPr>
        <w:t>有关环境（</w:t>
      </w:r>
      <w:r w:rsidRPr="00FB35C7">
        <w:rPr>
          <w:rFonts w:hint="eastAsia"/>
          <w:lang w:eastAsia="zh-CN"/>
        </w:rPr>
        <w:t>包括</w:t>
      </w:r>
      <w:r w:rsidRPr="00FB35C7">
        <w:rPr>
          <w:lang w:eastAsia="zh-CN"/>
        </w:rPr>
        <w:t>电子废弃物）</w:t>
      </w:r>
      <w:r w:rsidRPr="00FB35C7">
        <w:rPr>
          <w:rFonts w:hint="eastAsia"/>
          <w:lang w:eastAsia="zh-CN"/>
        </w:rPr>
        <w:t>与气候变化</w:t>
      </w:r>
      <w:r w:rsidRPr="00FB35C7">
        <w:rPr>
          <w:lang w:eastAsia="zh-CN"/>
        </w:rPr>
        <w:t>问题</w:t>
      </w:r>
      <w:r w:rsidRPr="00FB35C7">
        <w:rPr>
          <w:rFonts w:hint="eastAsia"/>
          <w:lang w:eastAsia="zh-CN"/>
        </w:rPr>
        <w:t>。</w:t>
      </w:r>
    </w:p>
    <w:p w:rsidR="002A1C3F" w:rsidRPr="00FB35C7" w:rsidRDefault="002A1C3F" w:rsidP="002A1C3F">
      <w:pPr>
        <w:pStyle w:val="enumlev2"/>
        <w:rPr>
          <w:lang w:eastAsia="zh-CN"/>
        </w:rPr>
      </w:pPr>
      <w:r w:rsidRPr="00FB35C7">
        <w:rPr>
          <w:lang w:eastAsia="zh-CN"/>
        </w:rPr>
        <w:t>iv)</w:t>
      </w:r>
      <w:r w:rsidRPr="00FB35C7">
        <w:rPr>
          <w:lang w:eastAsia="zh-CN"/>
        </w:rPr>
        <w:tab/>
      </w:r>
      <w:r w:rsidRPr="00FB35C7">
        <w:rPr>
          <w:rFonts w:hint="eastAsia"/>
          <w:lang w:eastAsia="zh-CN"/>
        </w:rPr>
        <w:t>第</w:t>
      </w:r>
      <w:r w:rsidRPr="00FB35C7">
        <w:rPr>
          <w:rFonts w:hint="eastAsia"/>
          <w:lang w:eastAsia="zh-CN"/>
        </w:rPr>
        <w:t>11</w:t>
      </w:r>
      <w:r w:rsidRPr="00FB35C7">
        <w:rPr>
          <w:rFonts w:hint="eastAsia"/>
          <w:lang w:eastAsia="zh-CN"/>
        </w:rPr>
        <w:t>研究组</w:t>
      </w:r>
      <w:r w:rsidRPr="00FB35C7">
        <w:rPr>
          <w:lang w:eastAsia="zh-CN"/>
        </w:rPr>
        <w:t>研究了旨在提供广泛业务（</w:t>
      </w:r>
      <w:r w:rsidRPr="00FB35C7">
        <w:rPr>
          <w:lang w:eastAsia="zh-CN"/>
        </w:rPr>
        <w:t>4G-VoLTE/</w:t>
      </w:r>
      <w:proofErr w:type="spellStart"/>
      <w:r w:rsidRPr="00FB35C7">
        <w:rPr>
          <w:lang w:eastAsia="zh-CN"/>
        </w:rPr>
        <w:t>ViLTE</w:t>
      </w:r>
      <w:proofErr w:type="spellEnd"/>
      <w:r w:rsidRPr="00FB35C7">
        <w:rPr>
          <w:rFonts w:hint="eastAsia"/>
          <w:lang w:eastAsia="zh-CN"/>
        </w:rPr>
        <w:t>、</w:t>
      </w:r>
      <w:r w:rsidRPr="00FB35C7">
        <w:rPr>
          <w:lang w:eastAsia="zh-CN"/>
        </w:rPr>
        <w:t>5G/IMT-2020</w:t>
      </w:r>
      <w:r w:rsidRPr="00FB35C7">
        <w:rPr>
          <w:rFonts w:hint="eastAsia"/>
          <w:lang w:eastAsia="zh-CN"/>
        </w:rPr>
        <w:t>及</w:t>
      </w:r>
      <w:r w:rsidRPr="00FB35C7">
        <w:rPr>
          <w:lang w:eastAsia="zh-CN"/>
        </w:rPr>
        <w:t>未来）</w:t>
      </w:r>
      <w:r w:rsidRPr="00FB35C7">
        <w:rPr>
          <w:rFonts w:hint="eastAsia"/>
          <w:lang w:eastAsia="zh-CN"/>
        </w:rPr>
        <w:t>的</w:t>
      </w:r>
      <w:r w:rsidRPr="00FB35C7">
        <w:rPr>
          <w:lang w:eastAsia="zh-CN"/>
        </w:rPr>
        <w:t>基于</w:t>
      </w:r>
      <w:r w:rsidRPr="00FB35C7">
        <w:rPr>
          <w:lang w:eastAsia="zh-CN"/>
        </w:rPr>
        <w:t>IP</w:t>
      </w:r>
      <w:r w:rsidRPr="00FB35C7">
        <w:rPr>
          <w:lang w:eastAsia="zh-CN"/>
        </w:rPr>
        <w:t>网络的互</w:t>
      </w:r>
      <w:r w:rsidRPr="00FB35C7">
        <w:rPr>
          <w:rFonts w:hint="eastAsia"/>
          <w:lang w:eastAsia="zh-CN"/>
        </w:rPr>
        <w:t>连</w:t>
      </w:r>
      <w:r w:rsidRPr="00FB35C7">
        <w:rPr>
          <w:lang w:eastAsia="zh-CN"/>
        </w:rPr>
        <w:t>以及互联网速率的测量问题。</w:t>
      </w:r>
    </w:p>
    <w:p w:rsidR="002A1C3F" w:rsidRPr="00FB35C7" w:rsidRDefault="002A1C3F" w:rsidP="002A1C3F">
      <w:pPr>
        <w:pStyle w:val="enumlev2"/>
        <w:rPr>
          <w:lang w:eastAsia="zh-CN"/>
        </w:rPr>
      </w:pPr>
      <w:r w:rsidRPr="00FB35C7">
        <w:rPr>
          <w:lang w:eastAsia="zh-CN"/>
        </w:rPr>
        <w:t>v)</w:t>
      </w:r>
      <w:r w:rsidRPr="00FB35C7">
        <w:rPr>
          <w:lang w:eastAsia="zh-CN"/>
        </w:rPr>
        <w:tab/>
      </w:r>
      <w:r w:rsidRPr="00FB35C7">
        <w:rPr>
          <w:rFonts w:hint="eastAsia"/>
          <w:lang w:eastAsia="zh-CN"/>
        </w:rPr>
        <w:t>第</w:t>
      </w:r>
      <w:r w:rsidRPr="00FB35C7">
        <w:rPr>
          <w:rFonts w:hint="eastAsia"/>
          <w:lang w:eastAsia="zh-CN"/>
        </w:rPr>
        <w:t>13</w:t>
      </w:r>
      <w:r w:rsidRPr="00FB35C7">
        <w:rPr>
          <w:rFonts w:hint="eastAsia"/>
          <w:lang w:eastAsia="zh-CN"/>
        </w:rPr>
        <w:t>研究组</w:t>
      </w:r>
      <w:r w:rsidRPr="00FB35C7">
        <w:rPr>
          <w:lang w:eastAsia="zh-CN"/>
        </w:rPr>
        <w:t>研究了包括云在内的未来网络问题。</w:t>
      </w:r>
    </w:p>
    <w:p w:rsidR="002A1C3F" w:rsidRPr="00FB35C7" w:rsidRDefault="002A1C3F" w:rsidP="002A1C3F">
      <w:pPr>
        <w:pStyle w:val="enumlev2"/>
        <w:rPr>
          <w:lang w:eastAsia="zh-CN"/>
        </w:rPr>
      </w:pPr>
      <w:r w:rsidRPr="00FB35C7">
        <w:rPr>
          <w:lang w:eastAsia="zh-CN"/>
        </w:rPr>
        <w:t>vi)</w:t>
      </w:r>
      <w:r w:rsidRPr="00FB35C7">
        <w:rPr>
          <w:lang w:eastAsia="zh-CN"/>
        </w:rPr>
        <w:tab/>
      </w:r>
      <w:r w:rsidRPr="00FB35C7">
        <w:rPr>
          <w:rFonts w:hint="eastAsia"/>
          <w:lang w:eastAsia="zh-CN"/>
        </w:rPr>
        <w:t>第</w:t>
      </w:r>
      <w:r w:rsidRPr="00FB35C7">
        <w:rPr>
          <w:rFonts w:hint="eastAsia"/>
          <w:lang w:eastAsia="zh-CN"/>
        </w:rPr>
        <w:t>16</w:t>
      </w:r>
      <w:r w:rsidRPr="00FB35C7">
        <w:rPr>
          <w:rFonts w:hint="eastAsia"/>
          <w:lang w:eastAsia="zh-CN"/>
        </w:rPr>
        <w:t>研究组</w:t>
      </w:r>
      <w:r w:rsidRPr="00FB35C7">
        <w:rPr>
          <w:lang w:eastAsia="zh-CN"/>
        </w:rPr>
        <w:t>研究了无障碍获取</w:t>
      </w:r>
      <w:r w:rsidRPr="00FB35C7">
        <w:rPr>
          <w:rFonts w:hint="eastAsia"/>
          <w:lang w:eastAsia="zh-CN"/>
        </w:rPr>
        <w:t>问题。</w:t>
      </w:r>
    </w:p>
    <w:p w:rsidR="002A1C3F" w:rsidRPr="00FB35C7" w:rsidRDefault="002A1C3F" w:rsidP="002A1C3F">
      <w:pPr>
        <w:pStyle w:val="enumlev2"/>
        <w:rPr>
          <w:lang w:eastAsia="zh-CN"/>
        </w:rPr>
      </w:pPr>
      <w:r w:rsidRPr="00FB35C7">
        <w:rPr>
          <w:lang w:eastAsia="zh-CN"/>
        </w:rPr>
        <w:t>vii)</w:t>
      </w:r>
      <w:r w:rsidRPr="00FB35C7">
        <w:rPr>
          <w:lang w:eastAsia="zh-CN"/>
        </w:rPr>
        <w:tab/>
      </w:r>
      <w:r w:rsidRPr="00FB35C7">
        <w:rPr>
          <w:rFonts w:hint="eastAsia"/>
          <w:lang w:eastAsia="zh-CN"/>
        </w:rPr>
        <w:t>第</w:t>
      </w:r>
      <w:r w:rsidRPr="00FB35C7">
        <w:rPr>
          <w:rFonts w:hint="eastAsia"/>
          <w:lang w:eastAsia="zh-CN"/>
        </w:rPr>
        <w:t>17</w:t>
      </w:r>
      <w:r w:rsidRPr="00FB35C7">
        <w:rPr>
          <w:rFonts w:hint="eastAsia"/>
          <w:lang w:eastAsia="zh-CN"/>
        </w:rPr>
        <w:t>研究组</w:t>
      </w:r>
      <w:r w:rsidRPr="00FB35C7">
        <w:rPr>
          <w:lang w:eastAsia="zh-CN"/>
        </w:rPr>
        <w:t>讨论了安全与</w:t>
      </w:r>
      <w:r w:rsidRPr="00FB35C7">
        <w:rPr>
          <w:rFonts w:hint="eastAsia"/>
          <w:lang w:eastAsia="zh-CN"/>
        </w:rPr>
        <w:t>打击</w:t>
      </w:r>
      <w:r w:rsidRPr="00FB35C7">
        <w:rPr>
          <w:lang w:eastAsia="zh-CN"/>
        </w:rPr>
        <w:t>垃圾信息问题。</w:t>
      </w:r>
    </w:p>
    <w:p w:rsidR="002A1C3F" w:rsidRPr="00FB35C7" w:rsidRDefault="002A1C3F" w:rsidP="002A1C3F">
      <w:pPr>
        <w:pStyle w:val="enumlev2"/>
        <w:rPr>
          <w:lang w:eastAsia="zh-CN"/>
        </w:rPr>
      </w:pPr>
      <w:r w:rsidRPr="00FB35C7">
        <w:rPr>
          <w:lang w:eastAsia="zh-CN"/>
        </w:rPr>
        <w:t>viii)</w:t>
      </w:r>
      <w:r w:rsidRPr="00FB35C7">
        <w:rPr>
          <w:lang w:eastAsia="zh-CN"/>
        </w:rPr>
        <w:tab/>
      </w:r>
      <w:r w:rsidRPr="00FB35C7">
        <w:rPr>
          <w:rFonts w:hint="eastAsia"/>
          <w:lang w:eastAsia="zh-CN"/>
        </w:rPr>
        <w:t>无障碍</w:t>
      </w:r>
      <w:r w:rsidRPr="00FB35C7">
        <w:rPr>
          <w:lang w:eastAsia="zh-CN"/>
        </w:rPr>
        <w:t>获取</w:t>
      </w:r>
      <w:r w:rsidRPr="00FB35C7">
        <w:rPr>
          <w:rFonts w:hint="eastAsia"/>
          <w:lang w:eastAsia="zh-CN"/>
        </w:rPr>
        <w:t>和</w:t>
      </w:r>
      <w:r w:rsidRPr="00FB35C7">
        <w:rPr>
          <w:lang w:eastAsia="zh-CN"/>
        </w:rPr>
        <w:t>人为因素联合协调活动（</w:t>
      </w:r>
      <w:r w:rsidRPr="00FB35C7">
        <w:rPr>
          <w:lang w:eastAsia="zh-CN"/>
        </w:rPr>
        <w:t>JCA-AHF</w:t>
      </w:r>
      <w:r w:rsidRPr="00FB35C7">
        <w:rPr>
          <w:lang w:eastAsia="zh-CN"/>
        </w:rPr>
        <w:t>）</w:t>
      </w:r>
      <w:r w:rsidRPr="00FB35C7">
        <w:rPr>
          <w:rFonts w:hint="eastAsia"/>
          <w:lang w:eastAsia="zh-CN"/>
        </w:rPr>
        <w:t>重点开展了</w:t>
      </w:r>
      <w:r w:rsidRPr="00FB35C7">
        <w:rPr>
          <w:lang w:eastAsia="zh-CN"/>
        </w:rPr>
        <w:t>无障碍获取研究</w:t>
      </w:r>
      <w:r w:rsidRPr="00FB35C7">
        <w:rPr>
          <w:rFonts w:hint="eastAsia"/>
          <w:lang w:eastAsia="zh-CN"/>
        </w:rPr>
        <w:t>工作</w:t>
      </w:r>
      <w:r w:rsidRPr="00FB35C7">
        <w:rPr>
          <w:lang w:eastAsia="zh-CN"/>
        </w:rPr>
        <w:t>。</w:t>
      </w:r>
    </w:p>
    <w:p w:rsidR="002A1C3F" w:rsidRDefault="002A1C3F" w:rsidP="002A1C3F">
      <w:pPr>
        <w:ind w:firstLineChars="200" w:firstLine="480"/>
        <w:rPr>
          <w:lang w:val="en-US" w:eastAsia="zh-CN"/>
        </w:rPr>
      </w:pPr>
      <w:r>
        <w:rPr>
          <w:rFonts w:hint="eastAsia"/>
          <w:lang w:val="en-US" w:eastAsia="zh-CN"/>
        </w:rPr>
        <w:t>在</w:t>
      </w:r>
      <w:r>
        <w:rPr>
          <w:lang w:val="en-US" w:eastAsia="zh-CN"/>
        </w:rPr>
        <w:t>审议和修订</w:t>
      </w:r>
      <w:r>
        <w:rPr>
          <w:rFonts w:hint="eastAsia"/>
          <w:lang w:val="en-US" w:eastAsia="zh-CN"/>
        </w:rPr>
        <w:t>ITR</w:t>
      </w:r>
      <w:r>
        <w:rPr>
          <w:rFonts w:hint="eastAsia"/>
          <w:lang w:val="en-US" w:eastAsia="zh-CN"/>
        </w:rPr>
        <w:t>时应</w:t>
      </w:r>
      <w:r>
        <w:rPr>
          <w:lang w:val="en-US" w:eastAsia="zh-CN"/>
        </w:rPr>
        <w:t>考虑到</w:t>
      </w:r>
      <w:r>
        <w:rPr>
          <w:rFonts w:hint="eastAsia"/>
          <w:lang w:val="en-US" w:eastAsia="zh-CN"/>
        </w:rPr>
        <w:t>上</w:t>
      </w:r>
      <w:r>
        <w:rPr>
          <w:lang w:val="en-US" w:eastAsia="zh-CN"/>
        </w:rPr>
        <w:t>述</w:t>
      </w:r>
      <w:r>
        <w:rPr>
          <w:rFonts w:hint="eastAsia"/>
          <w:lang w:val="en-US" w:eastAsia="zh-CN"/>
        </w:rPr>
        <w:t>进展以</w:t>
      </w:r>
      <w:r>
        <w:rPr>
          <w:lang w:val="en-US" w:eastAsia="zh-CN"/>
        </w:rPr>
        <w:t>及其它</w:t>
      </w:r>
      <w:r>
        <w:rPr>
          <w:rFonts w:hint="eastAsia"/>
          <w:lang w:val="en-US" w:eastAsia="zh-CN"/>
        </w:rPr>
        <w:t>变化，</w:t>
      </w:r>
      <w:r>
        <w:rPr>
          <w:lang w:val="en-US" w:eastAsia="zh-CN"/>
        </w:rPr>
        <w:t>且</w:t>
      </w:r>
      <w:r>
        <w:rPr>
          <w:lang w:val="en-US" w:eastAsia="zh-CN"/>
        </w:rPr>
        <w:t>ITU-T</w:t>
      </w:r>
      <w:r>
        <w:rPr>
          <w:rFonts w:hint="eastAsia"/>
          <w:lang w:val="en-US" w:eastAsia="zh-CN"/>
        </w:rPr>
        <w:t>应积极</w:t>
      </w:r>
      <w:r>
        <w:rPr>
          <w:lang w:val="en-US" w:eastAsia="zh-CN"/>
        </w:rPr>
        <w:t>参与此进程。</w:t>
      </w:r>
    </w:p>
    <w:p w:rsidR="002A1C3F" w:rsidRPr="00F35D17" w:rsidRDefault="002A1C3F" w:rsidP="002A1C3F">
      <w:pPr>
        <w:pStyle w:val="Headingb"/>
        <w:rPr>
          <w:b w:val="0"/>
          <w:bCs/>
          <w:lang w:val="en-US" w:eastAsia="zh-CN"/>
        </w:rPr>
      </w:pPr>
      <w:r w:rsidRPr="00833164">
        <w:rPr>
          <w:rFonts w:hint="eastAsia"/>
          <w:lang w:eastAsia="zh-CN"/>
        </w:rPr>
        <w:t>提案</w:t>
      </w:r>
    </w:p>
    <w:p w:rsidR="002A1C3F" w:rsidRDefault="002A1C3F" w:rsidP="002A1C3F">
      <w:pPr>
        <w:ind w:firstLineChars="200" w:firstLine="520"/>
        <w:rPr>
          <w:lang w:eastAsia="zh-CN"/>
        </w:rPr>
      </w:pPr>
      <w:r w:rsidRPr="003C7633">
        <w:rPr>
          <w:rFonts w:hint="eastAsia"/>
          <w:spacing w:val="20"/>
          <w:lang w:eastAsia="zh-CN"/>
        </w:rPr>
        <w:t>鉴于</w:t>
      </w:r>
      <w:r w:rsidRPr="003C7633">
        <w:rPr>
          <w:spacing w:val="20"/>
          <w:lang w:eastAsia="zh-CN"/>
        </w:rPr>
        <w:t>第</w:t>
      </w:r>
      <w:r w:rsidRPr="003C7633">
        <w:rPr>
          <w:rFonts w:hint="eastAsia"/>
          <w:spacing w:val="20"/>
          <w:lang w:eastAsia="zh-CN"/>
        </w:rPr>
        <w:t>146</w:t>
      </w:r>
      <w:r w:rsidRPr="003C7633">
        <w:rPr>
          <w:rFonts w:hint="eastAsia"/>
          <w:spacing w:val="20"/>
          <w:lang w:eastAsia="zh-CN"/>
        </w:rPr>
        <w:t>号</w:t>
      </w:r>
      <w:r w:rsidRPr="003C7633">
        <w:rPr>
          <w:spacing w:val="20"/>
          <w:lang w:eastAsia="zh-CN"/>
        </w:rPr>
        <w:t>决议（</w:t>
      </w:r>
      <w:r w:rsidRPr="003C7633">
        <w:rPr>
          <w:rFonts w:hint="eastAsia"/>
          <w:spacing w:val="20"/>
          <w:lang w:eastAsia="zh-CN"/>
        </w:rPr>
        <w:t>2014</w:t>
      </w:r>
      <w:r w:rsidRPr="003C7633">
        <w:rPr>
          <w:rFonts w:hint="eastAsia"/>
          <w:spacing w:val="20"/>
          <w:lang w:eastAsia="zh-CN"/>
        </w:rPr>
        <w:t>年</w:t>
      </w:r>
      <w:r w:rsidRPr="003C7633">
        <w:rPr>
          <w:spacing w:val="20"/>
          <w:lang w:eastAsia="zh-CN"/>
        </w:rPr>
        <w:t>，釜山，修订版）</w:t>
      </w:r>
      <w:r w:rsidRPr="003C7633">
        <w:rPr>
          <w:rFonts w:hint="eastAsia"/>
          <w:spacing w:val="20"/>
          <w:lang w:eastAsia="zh-CN"/>
        </w:rPr>
        <w:t>认识</w:t>
      </w:r>
      <w:r w:rsidRPr="003C7633">
        <w:rPr>
          <w:spacing w:val="20"/>
          <w:lang w:eastAsia="zh-CN"/>
        </w:rPr>
        <w:t>到</w:t>
      </w:r>
      <w:r w:rsidRPr="003C7633">
        <w:rPr>
          <w:rFonts w:ascii="SimSun" w:hAnsi="SimSun"/>
          <w:spacing w:val="20"/>
          <w:lang w:eastAsia="zh-CN"/>
        </w:rPr>
        <w:t>“</w:t>
      </w:r>
      <w:r w:rsidRPr="003C7633">
        <w:rPr>
          <w:rFonts w:hint="eastAsia"/>
          <w:spacing w:val="20"/>
          <w:lang w:eastAsia="zh-CN"/>
        </w:rPr>
        <w:t>国际电联电信标准化部门（</w:t>
      </w:r>
      <w:r w:rsidRPr="003C7633">
        <w:rPr>
          <w:rFonts w:hint="eastAsia"/>
          <w:spacing w:val="20"/>
          <w:lang w:eastAsia="zh-CN"/>
        </w:rPr>
        <w:t>ITU-T</w:t>
      </w:r>
      <w:r w:rsidRPr="003C7633">
        <w:rPr>
          <w:rFonts w:hint="eastAsia"/>
          <w:spacing w:val="20"/>
          <w:lang w:eastAsia="zh-CN"/>
        </w:rPr>
        <w:t>）</w:t>
      </w:r>
      <w:r w:rsidRPr="00A753BB">
        <w:rPr>
          <w:rFonts w:hint="eastAsia"/>
          <w:lang w:eastAsia="zh-CN"/>
        </w:rPr>
        <w:t>开展的多数工作与《国际电信规则》相关</w:t>
      </w:r>
      <w:r w:rsidRPr="00A753BB">
        <w:rPr>
          <w:rFonts w:ascii="SimSun" w:hAnsi="SimSun"/>
          <w:lang w:eastAsia="zh-CN"/>
        </w:rPr>
        <w:t>”</w:t>
      </w:r>
      <w:r>
        <w:rPr>
          <w:rFonts w:ascii="SimSun" w:hAnsi="SimSun" w:hint="eastAsia"/>
          <w:lang w:eastAsia="zh-CN"/>
        </w:rPr>
        <w:t>，</w:t>
      </w:r>
      <w:r>
        <w:rPr>
          <w:rFonts w:ascii="SimSun" w:hAnsi="SimSun"/>
          <w:lang w:eastAsia="zh-CN"/>
        </w:rPr>
        <w:t>因此建议通过一</w:t>
      </w:r>
      <w:r>
        <w:rPr>
          <w:rFonts w:ascii="SimSun" w:hAnsi="SimSun" w:hint="eastAsia"/>
          <w:lang w:eastAsia="zh-CN"/>
        </w:rPr>
        <w:t>项</w:t>
      </w:r>
      <w:r>
        <w:rPr>
          <w:rFonts w:ascii="SimSun" w:hAnsi="SimSun"/>
          <w:lang w:eastAsia="zh-CN"/>
        </w:rPr>
        <w:t>新的</w:t>
      </w:r>
      <w:r>
        <w:rPr>
          <w:lang w:eastAsia="zh-CN"/>
        </w:rPr>
        <w:t>WTSA</w:t>
      </w:r>
      <w:r>
        <w:rPr>
          <w:rFonts w:hint="eastAsia"/>
          <w:lang w:eastAsia="zh-CN"/>
        </w:rPr>
        <w:t>决议</w:t>
      </w:r>
      <w:r>
        <w:rPr>
          <w:lang w:eastAsia="zh-CN"/>
        </w:rPr>
        <w:t>。</w:t>
      </w:r>
    </w:p>
    <w:p w:rsidR="002A1C3F" w:rsidRPr="00833164" w:rsidRDefault="002A1C3F" w:rsidP="002A1C3F">
      <w:pPr>
        <w:ind w:firstLineChars="200" w:firstLine="480"/>
        <w:rPr>
          <w:b/>
          <w:bCs/>
          <w:lang w:eastAsia="zh-CN"/>
        </w:rPr>
      </w:pPr>
      <w:r>
        <w:rPr>
          <w:rFonts w:hint="eastAsia"/>
          <w:lang w:eastAsia="zh-CN"/>
        </w:rPr>
        <w:t>题</w:t>
      </w:r>
      <w:r>
        <w:rPr>
          <w:lang w:eastAsia="zh-CN"/>
        </w:rPr>
        <w:t>为</w:t>
      </w:r>
      <w:r>
        <w:rPr>
          <w:rFonts w:hint="eastAsia"/>
          <w:lang w:eastAsia="zh-CN"/>
        </w:rPr>
        <w:t>“电信</w:t>
      </w:r>
      <w:r>
        <w:rPr>
          <w:lang w:eastAsia="zh-CN"/>
        </w:rPr>
        <w:t>标准化部门</w:t>
      </w:r>
      <w:r>
        <w:rPr>
          <w:rFonts w:hint="eastAsia"/>
          <w:lang w:eastAsia="zh-CN"/>
        </w:rPr>
        <w:t>（</w:t>
      </w:r>
      <w:r>
        <w:rPr>
          <w:rFonts w:hint="eastAsia"/>
          <w:lang w:eastAsia="zh-CN"/>
        </w:rPr>
        <w:t>ITU-T</w:t>
      </w:r>
      <w:r>
        <w:rPr>
          <w:rFonts w:hint="eastAsia"/>
          <w:lang w:eastAsia="zh-CN"/>
        </w:rPr>
        <w:t>）</w:t>
      </w:r>
      <w:r>
        <w:rPr>
          <w:lang w:eastAsia="zh-CN"/>
        </w:rPr>
        <w:t>参与定期审议</w:t>
      </w:r>
      <w:r>
        <w:rPr>
          <w:rFonts w:hint="eastAsia"/>
          <w:lang w:eastAsia="zh-CN"/>
        </w:rPr>
        <w:t>和</w:t>
      </w:r>
      <w:r>
        <w:rPr>
          <w:lang w:eastAsia="zh-CN"/>
        </w:rPr>
        <w:t>修订</w:t>
      </w:r>
      <w:r>
        <w:rPr>
          <w:rFonts w:hint="eastAsia"/>
          <w:lang w:eastAsia="zh-CN"/>
        </w:rPr>
        <w:t>《</w:t>
      </w:r>
      <w:r>
        <w:rPr>
          <w:lang w:eastAsia="zh-CN"/>
        </w:rPr>
        <w:t>国际电信规则》</w:t>
      </w:r>
      <w:r w:rsidRPr="007810B5">
        <w:rPr>
          <w:rFonts w:asciiTheme="minorEastAsia" w:eastAsiaTheme="minorEastAsia" w:hAnsiTheme="minorEastAsia"/>
          <w:lang w:eastAsia="zh-CN"/>
        </w:rPr>
        <w:t>”</w:t>
      </w:r>
      <w:r>
        <w:rPr>
          <w:rFonts w:hint="eastAsia"/>
          <w:lang w:eastAsia="zh-CN"/>
        </w:rPr>
        <w:t>的</w:t>
      </w:r>
      <w:r>
        <w:rPr>
          <w:lang w:eastAsia="zh-CN"/>
        </w:rPr>
        <w:t>拟议决议，包含</w:t>
      </w:r>
      <w:r>
        <w:rPr>
          <w:rFonts w:hint="eastAsia"/>
          <w:lang w:eastAsia="zh-CN"/>
        </w:rPr>
        <w:t>对</w:t>
      </w:r>
      <w:r>
        <w:rPr>
          <w:lang w:eastAsia="zh-CN"/>
        </w:rPr>
        <w:t>电信</w:t>
      </w:r>
      <w:r>
        <w:rPr>
          <w:rFonts w:hint="eastAsia"/>
          <w:lang w:eastAsia="zh-CN"/>
        </w:rPr>
        <w:t>标准</w:t>
      </w:r>
      <w:r>
        <w:rPr>
          <w:lang w:eastAsia="zh-CN"/>
        </w:rPr>
        <w:t>化局主任、电信标准化顾问组和各</w:t>
      </w:r>
      <w:r>
        <w:rPr>
          <w:lang w:eastAsia="zh-CN"/>
        </w:rPr>
        <w:t>ITU-T</w:t>
      </w:r>
      <w:r>
        <w:rPr>
          <w:rFonts w:hint="eastAsia"/>
          <w:lang w:eastAsia="zh-CN"/>
        </w:rPr>
        <w:t>研究</w:t>
      </w:r>
      <w:r>
        <w:rPr>
          <w:lang w:eastAsia="zh-CN"/>
        </w:rPr>
        <w:t>组的指示，以及</w:t>
      </w:r>
      <w:r>
        <w:rPr>
          <w:rFonts w:hint="eastAsia"/>
          <w:lang w:eastAsia="zh-CN"/>
        </w:rPr>
        <w:t>请</w:t>
      </w:r>
      <w:r>
        <w:rPr>
          <w:lang w:eastAsia="zh-CN"/>
        </w:rPr>
        <w:t>各</w:t>
      </w:r>
      <w:r>
        <w:rPr>
          <w:rFonts w:hint="eastAsia"/>
          <w:lang w:eastAsia="zh-CN"/>
        </w:rPr>
        <w:t>成员</w:t>
      </w:r>
      <w:r>
        <w:rPr>
          <w:lang w:eastAsia="zh-CN"/>
        </w:rPr>
        <w:t>国和部门成员</w:t>
      </w:r>
      <w:r>
        <w:rPr>
          <w:rFonts w:hint="eastAsia"/>
          <w:lang w:eastAsia="zh-CN"/>
        </w:rPr>
        <w:t>开展</w:t>
      </w:r>
      <w:r>
        <w:rPr>
          <w:lang w:eastAsia="zh-CN"/>
        </w:rPr>
        <w:t>的</w:t>
      </w:r>
      <w:r>
        <w:rPr>
          <w:rFonts w:hint="eastAsia"/>
          <w:lang w:eastAsia="zh-CN"/>
        </w:rPr>
        <w:t>工作</w:t>
      </w:r>
      <w:r>
        <w:rPr>
          <w:lang w:eastAsia="zh-CN"/>
        </w:rPr>
        <w:t>。</w:t>
      </w:r>
    </w:p>
    <w:p w:rsidR="002A1C3F" w:rsidRDefault="002A1C3F" w:rsidP="002A1C3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A1C3F" w:rsidRDefault="002A1C3F" w:rsidP="002A1C3F">
      <w:pPr>
        <w:pStyle w:val="Proposal"/>
        <w:rPr>
          <w:lang w:eastAsia="zh-CN"/>
        </w:rPr>
      </w:pPr>
      <w:r>
        <w:rPr>
          <w:lang w:eastAsia="zh-CN"/>
        </w:rPr>
        <w:lastRenderedPageBreak/>
        <w:t>ADD</w:t>
      </w:r>
      <w:r>
        <w:rPr>
          <w:lang w:eastAsia="zh-CN"/>
        </w:rPr>
        <w:tab/>
        <w:t>RCC/47A25/1</w:t>
      </w:r>
    </w:p>
    <w:p w:rsidR="002A1C3F" w:rsidRDefault="002A1C3F" w:rsidP="002A1C3F">
      <w:pPr>
        <w:pStyle w:val="ResNo"/>
        <w:rPr>
          <w:lang w:eastAsia="zh-CN"/>
        </w:rPr>
      </w:pPr>
      <w:r>
        <w:rPr>
          <w:rFonts w:hint="eastAsia"/>
          <w:lang w:eastAsia="zh-CN"/>
        </w:rPr>
        <w:t>第</w:t>
      </w:r>
      <w:r>
        <w:rPr>
          <w:lang w:eastAsia="zh-CN"/>
        </w:rPr>
        <w:t>[RCC-6]</w:t>
      </w:r>
      <w:r>
        <w:rPr>
          <w:rFonts w:hint="eastAsia"/>
          <w:lang w:eastAsia="zh-CN"/>
        </w:rPr>
        <w:t>号</w:t>
      </w:r>
      <w:r>
        <w:rPr>
          <w:lang w:eastAsia="zh-CN"/>
        </w:rPr>
        <w:t>新决议草案</w:t>
      </w:r>
    </w:p>
    <w:p w:rsidR="002A1C3F" w:rsidRDefault="002A1C3F" w:rsidP="002A1C3F">
      <w:pPr>
        <w:pStyle w:val="Restitle"/>
        <w:rPr>
          <w:rFonts w:ascii="Times New Roman"/>
          <w:lang w:eastAsia="zh-CN"/>
        </w:rPr>
      </w:pPr>
      <w:r w:rsidRPr="007810B5">
        <w:rPr>
          <w:rFonts w:ascii="Times New Roman" w:hint="eastAsia"/>
          <w:lang w:eastAsia="zh-CN"/>
        </w:rPr>
        <w:t>电信标准化部门参与定期审议和修订《国际电信规则》</w:t>
      </w:r>
    </w:p>
    <w:p w:rsidR="002A1C3F" w:rsidRPr="00EB0EDD" w:rsidRDefault="002A1C3F" w:rsidP="00EB0EDD">
      <w:pPr>
        <w:pStyle w:val="Resref"/>
        <w:rPr>
          <w:rFonts w:ascii="STKaiti" w:hAnsi="STKaiti"/>
          <w:iCs/>
          <w:lang w:eastAsia="zh-CN"/>
        </w:rPr>
      </w:pPr>
      <w:r w:rsidRPr="00EB0EDD">
        <w:rPr>
          <w:rFonts w:ascii="STKaiti" w:hAnsi="STKaiti" w:cs="SimSun" w:hint="eastAsia"/>
          <w:iCs/>
          <w:sz w:val="24"/>
        </w:rPr>
        <w:t>（</w:t>
      </w:r>
      <w:r w:rsidRPr="00EB0EDD">
        <w:rPr>
          <w:rFonts w:ascii="STKaiti" w:hAnsi="STKaiti"/>
          <w:iCs/>
          <w:sz w:val="24"/>
        </w:rPr>
        <w:t>2016</w:t>
      </w:r>
      <w:r w:rsidRPr="00EB0EDD">
        <w:rPr>
          <w:rFonts w:ascii="STKaiti" w:hAnsi="STKaiti" w:cs="SimSun" w:hint="eastAsia"/>
          <w:iCs/>
          <w:sz w:val="24"/>
        </w:rPr>
        <w:t>年，哈马马特）</w:t>
      </w:r>
    </w:p>
    <w:p w:rsidR="002A1C3F" w:rsidRPr="00426C1E" w:rsidRDefault="002A1C3F" w:rsidP="002A1C3F">
      <w:pPr>
        <w:pStyle w:val="Normalaftertitle0"/>
        <w:rPr>
          <w:lang w:eastAsia="zh-CN"/>
        </w:rPr>
      </w:pPr>
      <w:r w:rsidRPr="00426C1E">
        <w:rPr>
          <w:lang w:eastAsia="zh-CN"/>
        </w:rPr>
        <w:t>世界电信标准化全会（</w:t>
      </w:r>
      <w:r w:rsidRPr="00426C1E">
        <w:rPr>
          <w:lang w:eastAsia="zh-CN"/>
        </w:rPr>
        <w:t>2016</w:t>
      </w:r>
      <w:r w:rsidRPr="00426C1E">
        <w:rPr>
          <w:lang w:eastAsia="zh-CN"/>
        </w:rPr>
        <w:t>年，哈马马特），</w:t>
      </w:r>
    </w:p>
    <w:p w:rsidR="002A1C3F" w:rsidRPr="002D7194" w:rsidRDefault="002A1C3F" w:rsidP="002A1C3F">
      <w:pPr>
        <w:pStyle w:val="Call"/>
        <w:rPr>
          <w:rFonts w:ascii="Times New Roman" w:hAnsi="Times New Roman"/>
          <w:lang w:eastAsia="zh-CN"/>
        </w:rPr>
      </w:pPr>
      <w:r w:rsidRPr="002D7194">
        <w:rPr>
          <w:rFonts w:ascii="Times New Roman" w:hAnsi="Times New Roman"/>
          <w:lang w:eastAsia="zh-CN"/>
        </w:rPr>
        <w:t>忆及</w:t>
      </w:r>
    </w:p>
    <w:p w:rsidR="002A1C3F" w:rsidRPr="00780F17" w:rsidRDefault="002A1C3F" w:rsidP="002A1C3F">
      <w:pPr>
        <w:rPr>
          <w:rFonts w:eastAsia="Times New Roman"/>
          <w:lang w:eastAsia="zh-CN"/>
        </w:rPr>
      </w:pPr>
      <w:r w:rsidRPr="00780F17">
        <w:rPr>
          <w:rFonts w:eastAsia="Times New Roman"/>
          <w:i/>
          <w:iCs/>
          <w:lang w:eastAsia="zh-CN"/>
        </w:rPr>
        <w:t>a)</w:t>
      </w:r>
      <w:r w:rsidRPr="00780F17">
        <w:rPr>
          <w:rFonts w:eastAsia="Times New Roman"/>
          <w:lang w:eastAsia="zh-CN"/>
        </w:rPr>
        <w:tab/>
      </w:r>
      <w:r w:rsidRPr="00780F17">
        <w:rPr>
          <w:rFonts w:ascii="SimSun" w:hAnsi="SimSun" w:cs="SimSun" w:hint="eastAsia"/>
          <w:lang w:eastAsia="zh-CN"/>
        </w:rPr>
        <w:t>国际电联《组织法》有关国际电信世界大会（</w:t>
      </w:r>
      <w:r w:rsidRPr="00780F17">
        <w:rPr>
          <w:rFonts w:eastAsia="Times New Roman"/>
          <w:lang w:eastAsia="zh-CN"/>
        </w:rPr>
        <w:t>WCIT</w:t>
      </w:r>
      <w:r w:rsidRPr="00780F17">
        <w:rPr>
          <w:rFonts w:ascii="SimSun" w:hAnsi="SimSun" w:cs="SimSun" w:hint="eastAsia"/>
          <w:lang w:eastAsia="zh-CN"/>
        </w:rPr>
        <w:t>）的第</w:t>
      </w:r>
      <w:r w:rsidRPr="00780F17">
        <w:rPr>
          <w:rFonts w:eastAsia="Times New Roman"/>
          <w:lang w:eastAsia="zh-CN"/>
        </w:rPr>
        <w:t>25</w:t>
      </w:r>
      <w:r w:rsidRPr="00780F17">
        <w:rPr>
          <w:rFonts w:ascii="SimSun" w:hAnsi="SimSun" w:cs="SimSun" w:hint="eastAsia"/>
          <w:lang w:eastAsia="zh-CN"/>
        </w:rPr>
        <w:t>条；</w:t>
      </w:r>
    </w:p>
    <w:p w:rsidR="002A1C3F" w:rsidRPr="00780F17" w:rsidRDefault="002A1C3F" w:rsidP="002A1C3F">
      <w:pPr>
        <w:rPr>
          <w:rFonts w:eastAsia="Times New Roman"/>
          <w:lang w:eastAsia="zh-CN"/>
        </w:rPr>
      </w:pPr>
      <w:r w:rsidRPr="00780F17">
        <w:rPr>
          <w:rFonts w:eastAsia="Times New Roman"/>
          <w:i/>
          <w:iCs/>
          <w:lang w:eastAsia="zh-CN"/>
        </w:rPr>
        <w:t>b)</w:t>
      </w:r>
      <w:r w:rsidRPr="00780F17">
        <w:rPr>
          <w:rFonts w:eastAsia="Times New Roman"/>
          <w:lang w:eastAsia="zh-CN"/>
        </w:rPr>
        <w:tab/>
      </w:r>
      <w:r w:rsidRPr="00780F17">
        <w:rPr>
          <w:rFonts w:ascii="SimSun" w:hAnsi="SimSun" w:cs="SimSun" w:hint="eastAsia"/>
          <w:lang w:eastAsia="zh-CN"/>
        </w:rPr>
        <w:t>国际电联《公约》有关其它大会和全会的第</w:t>
      </w:r>
      <w:r w:rsidRPr="00780F17">
        <w:rPr>
          <w:rFonts w:eastAsia="Times New Roman"/>
          <w:lang w:eastAsia="zh-CN"/>
        </w:rPr>
        <w:t>48</w:t>
      </w:r>
      <w:r w:rsidRPr="00780F17">
        <w:rPr>
          <w:rFonts w:ascii="SimSun" w:hAnsi="SimSun" w:cs="SimSun" w:hint="eastAsia"/>
          <w:lang w:eastAsia="zh-CN"/>
        </w:rPr>
        <w:t>款；</w:t>
      </w:r>
    </w:p>
    <w:p w:rsidR="002A1C3F" w:rsidRPr="00780F17" w:rsidRDefault="002A1C3F" w:rsidP="002A1C3F">
      <w:pPr>
        <w:rPr>
          <w:rFonts w:eastAsia="Times New Roman"/>
          <w:lang w:eastAsia="zh-CN"/>
        </w:rPr>
      </w:pPr>
      <w:r w:rsidRPr="00780F17">
        <w:rPr>
          <w:rFonts w:eastAsia="Times New Roman"/>
          <w:i/>
          <w:iCs/>
          <w:lang w:eastAsia="zh-CN"/>
        </w:rPr>
        <w:t>c)</w:t>
      </w:r>
      <w:r w:rsidRPr="00780F17">
        <w:rPr>
          <w:rFonts w:eastAsia="Times New Roman"/>
          <w:lang w:eastAsia="zh-CN"/>
        </w:rPr>
        <w:tab/>
      </w:r>
      <w:r w:rsidRPr="00780F17">
        <w:rPr>
          <w:rFonts w:ascii="SimSun" w:hAnsi="SimSun" w:cs="SimSun" w:hint="eastAsia"/>
          <w:lang w:eastAsia="zh-CN"/>
        </w:rPr>
        <w:t>国际电联</w:t>
      </w:r>
      <w:r w:rsidRPr="00780F17">
        <w:rPr>
          <w:rFonts w:eastAsia="Times New Roman"/>
          <w:lang w:eastAsia="zh-CN"/>
        </w:rPr>
        <w:t>2014</w:t>
      </w:r>
      <w:r w:rsidRPr="00780F17">
        <w:rPr>
          <w:rFonts w:ascii="SimSun" w:hAnsi="SimSun" w:cs="SimSun" w:hint="eastAsia"/>
          <w:lang w:eastAsia="zh-CN"/>
        </w:rPr>
        <w:t>年全权代表大会有关定期审议和修订《国际电信规则》（</w:t>
      </w:r>
      <w:r w:rsidRPr="00780F17">
        <w:rPr>
          <w:rFonts w:eastAsia="Times New Roman"/>
          <w:lang w:eastAsia="zh-CN"/>
        </w:rPr>
        <w:t>ITR</w:t>
      </w:r>
      <w:r w:rsidRPr="00780F17">
        <w:rPr>
          <w:rFonts w:ascii="SimSun" w:hAnsi="SimSun" w:cs="SimSun" w:hint="eastAsia"/>
          <w:lang w:eastAsia="zh-CN"/>
        </w:rPr>
        <w:t>）的第</w:t>
      </w:r>
      <w:r w:rsidRPr="00780F17">
        <w:rPr>
          <w:rFonts w:eastAsia="Times New Roman"/>
          <w:lang w:eastAsia="zh-CN"/>
        </w:rPr>
        <w:t>146</w:t>
      </w:r>
      <w:r w:rsidRPr="00780F17">
        <w:rPr>
          <w:rFonts w:ascii="SimSun" w:hAnsi="SimSun" w:cs="SimSun" w:hint="eastAsia"/>
          <w:lang w:eastAsia="zh-CN"/>
        </w:rPr>
        <w:t>号决议（</w:t>
      </w:r>
      <w:r w:rsidRPr="00780F17">
        <w:rPr>
          <w:rFonts w:eastAsia="Times New Roman"/>
          <w:lang w:eastAsia="zh-CN"/>
        </w:rPr>
        <w:t>2014</w:t>
      </w:r>
      <w:r w:rsidRPr="00780F17">
        <w:rPr>
          <w:rFonts w:ascii="SimSun" w:hAnsi="SimSun" w:cs="SimSun" w:hint="eastAsia"/>
          <w:lang w:eastAsia="zh-CN"/>
        </w:rPr>
        <w:t>年，釜山，修订版）；</w:t>
      </w:r>
    </w:p>
    <w:p w:rsidR="002A1C3F" w:rsidRPr="00780F17" w:rsidRDefault="002A1C3F" w:rsidP="002A1C3F">
      <w:pPr>
        <w:rPr>
          <w:rFonts w:eastAsia="Times New Roman"/>
          <w:lang w:eastAsia="zh-CN"/>
        </w:rPr>
      </w:pPr>
      <w:r w:rsidRPr="00780F17">
        <w:rPr>
          <w:rFonts w:eastAsia="Times New Roman"/>
          <w:i/>
          <w:iCs/>
          <w:lang w:eastAsia="zh-CN"/>
        </w:rPr>
        <w:t>d)</w:t>
      </w:r>
      <w:r w:rsidRPr="00780F17">
        <w:rPr>
          <w:rFonts w:eastAsia="Times New Roman"/>
          <w:lang w:eastAsia="zh-CN"/>
        </w:rPr>
        <w:tab/>
      </w:r>
      <w:r w:rsidRPr="00780F17">
        <w:rPr>
          <w:rFonts w:ascii="SimSun" w:hAnsi="SimSun" w:cs="SimSun" w:hint="eastAsia"/>
          <w:lang w:eastAsia="zh-CN"/>
        </w:rPr>
        <w:t>国际电信世界大会有关定期审议</w:t>
      </w:r>
      <w:r w:rsidRPr="00780F17">
        <w:rPr>
          <w:rFonts w:eastAsia="Times New Roman"/>
          <w:lang w:eastAsia="zh-CN"/>
        </w:rPr>
        <w:t>ITR</w:t>
      </w:r>
      <w:r w:rsidRPr="00780F17">
        <w:rPr>
          <w:rFonts w:ascii="SimSun" w:hAnsi="SimSun" w:cs="SimSun" w:hint="eastAsia"/>
          <w:lang w:eastAsia="zh-CN"/>
        </w:rPr>
        <w:t>的第</w:t>
      </w:r>
      <w:r w:rsidRPr="00780F17">
        <w:rPr>
          <w:rFonts w:eastAsia="Times New Roman"/>
          <w:lang w:eastAsia="zh-CN"/>
        </w:rPr>
        <w:t>4</w:t>
      </w:r>
      <w:r w:rsidRPr="00780F17">
        <w:rPr>
          <w:rFonts w:ascii="SimSun" w:hAnsi="SimSun" w:cs="SimSun" w:hint="eastAsia"/>
          <w:lang w:eastAsia="zh-CN"/>
        </w:rPr>
        <w:t>号决议（</w:t>
      </w:r>
      <w:r w:rsidRPr="00780F17">
        <w:rPr>
          <w:rFonts w:eastAsia="Times New Roman"/>
          <w:lang w:eastAsia="zh-CN"/>
        </w:rPr>
        <w:t>2012</w:t>
      </w:r>
      <w:r w:rsidRPr="00780F17">
        <w:rPr>
          <w:rFonts w:ascii="SimSun" w:hAnsi="SimSun" w:cs="SimSun" w:hint="eastAsia"/>
          <w:lang w:eastAsia="zh-CN"/>
        </w:rPr>
        <w:t>年，迪拜）；</w:t>
      </w:r>
    </w:p>
    <w:p w:rsidR="002A1C3F" w:rsidRPr="00780F17" w:rsidRDefault="002A1C3F" w:rsidP="0085772F">
      <w:pPr>
        <w:rPr>
          <w:rFonts w:eastAsia="Times New Roman"/>
          <w:lang w:eastAsia="zh-CN"/>
        </w:rPr>
      </w:pPr>
      <w:r w:rsidRPr="00780F17">
        <w:rPr>
          <w:rFonts w:eastAsia="Times New Roman"/>
          <w:i/>
          <w:iCs/>
          <w:lang w:eastAsia="zh-CN"/>
        </w:rPr>
        <w:t>e)</w:t>
      </w:r>
      <w:r w:rsidRPr="00780F17">
        <w:rPr>
          <w:rFonts w:eastAsia="Times New Roman"/>
          <w:lang w:eastAsia="zh-CN"/>
        </w:rPr>
        <w:tab/>
      </w:r>
      <w:r w:rsidRPr="00780F17">
        <w:rPr>
          <w:rFonts w:ascii="SimSun" w:hAnsi="SimSun" w:cs="SimSun" w:hint="eastAsia"/>
          <w:lang w:eastAsia="zh-CN"/>
        </w:rPr>
        <w:t>理事会有关《国际电信规则》专家组（</w:t>
      </w:r>
      <w:r w:rsidRPr="00780F17">
        <w:rPr>
          <w:rFonts w:eastAsia="Times New Roman"/>
          <w:lang w:eastAsia="zh-CN"/>
        </w:rPr>
        <w:t>EG-ITR</w:t>
      </w:r>
      <w:r w:rsidRPr="00780F17">
        <w:rPr>
          <w:rFonts w:ascii="SimSun" w:hAnsi="SimSun" w:cs="SimSun" w:hint="eastAsia"/>
          <w:lang w:eastAsia="zh-CN"/>
        </w:rPr>
        <w:t>）的第</w:t>
      </w:r>
      <w:r w:rsidRPr="00780F17">
        <w:rPr>
          <w:rFonts w:eastAsia="Times New Roman"/>
          <w:lang w:eastAsia="zh-CN"/>
        </w:rPr>
        <w:t>1379</w:t>
      </w:r>
      <w:r w:rsidRPr="00780F17">
        <w:rPr>
          <w:rFonts w:ascii="SimSun" w:hAnsi="SimSun" w:cs="SimSun" w:hint="eastAsia"/>
          <w:lang w:eastAsia="zh-CN"/>
        </w:rPr>
        <w:t>号决议</w:t>
      </w:r>
      <w:r w:rsidR="0085772F">
        <w:rPr>
          <w:rFonts w:ascii="SimSun" w:hAnsi="SimSun" w:cs="SimSun" w:hint="eastAsia"/>
          <w:lang w:eastAsia="zh-CN"/>
        </w:rPr>
        <w:t>，</w:t>
      </w:r>
    </w:p>
    <w:p w:rsidR="002A1C3F" w:rsidRPr="00780F17" w:rsidRDefault="002A1C3F" w:rsidP="002A1C3F">
      <w:pPr>
        <w:pStyle w:val="Call"/>
        <w:rPr>
          <w:rFonts w:ascii="Times New Roman" w:hAnsi="Times New Roman"/>
          <w:lang w:eastAsia="zh-CN"/>
        </w:rPr>
      </w:pPr>
      <w:r w:rsidRPr="00780F17">
        <w:rPr>
          <w:rFonts w:ascii="Times New Roman" w:hAnsi="Times New Roman"/>
          <w:lang w:eastAsia="zh-CN"/>
        </w:rPr>
        <w:t>认识到</w:t>
      </w:r>
    </w:p>
    <w:p w:rsidR="002A1C3F" w:rsidRPr="00A24AC5" w:rsidRDefault="002A1C3F" w:rsidP="002A1C3F">
      <w:pPr>
        <w:tabs>
          <w:tab w:val="clear" w:pos="1134"/>
          <w:tab w:val="clear" w:pos="1871"/>
          <w:tab w:val="clear" w:pos="2268"/>
          <w:tab w:val="left" w:pos="794"/>
          <w:tab w:val="left" w:pos="1191"/>
          <w:tab w:val="left" w:pos="1588"/>
          <w:tab w:val="left" w:pos="1985"/>
        </w:tabs>
        <w:spacing w:before="160"/>
        <w:ind w:firstLineChars="200" w:firstLine="480"/>
        <w:rPr>
          <w:szCs w:val="24"/>
          <w:lang w:eastAsia="zh-CN"/>
        </w:rPr>
      </w:pPr>
      <w:r w:rsidRPr="00A24AC5">
        <w:rPr>
          <w:rFonts w:hint="eastAsia"/>
          <w:szCs w:val="24"/>
          <w:lang w:eastAsia="zh-CN"/>
        </w:rPr>
        <w:t>如</w:t>
      </w:r>
      <w:r w:rsidRPr="00A24AC5">
        <w:rPr>
          <w:szCs w:val="24"/>
          <w:lang w:eastAsia="zh-CN"/>
        </w:rPr>
        <w:t>第</w:t>
      </w:r>
      <w:r w:rsidRPr="00A24AC5">
        <w:rPr>
          <w:rFonts w:hint="eastAsia"/>
          <w:szCs w:val="24"/>
          <w:lang w:eastAsia="zh-CN"/>
        </w:rPr>
        <w:t>146</w:t>
      </w:r>
      <w:r w:rsidRPr="00A24AC5">
        <w:rPr>
          <w:rFonts w:hint="eastAsia"/>
          <w:szCs w:val="24"/>
          <w:lang w:eastAsia="zh-CN"/>
        </w:rPr>
        <w:t>号</w:t>
      </w:r>
      <w:r w:rsidRPr="00A24AC5">
        <w:rPr>
          <w:szCs w:val="24"/>
          <w:lang w:eastAsia="zh-CN"/>
        </w:rPr>
        <w:t>决议（</w:t>
      </w:r>
      <w:r w:rsidRPr="00A24AC5">
        <w:rPr>
          <w:szCs w:val="24"/>
          <w:lang w:eastAsia="zh-CN"/>
        </w:rPr>
        <w:t>2014</w:t>
      </w:r>
      <w:r w:rsidRPr="00A24AC5">
        <w:rPr>
          <w:szCs w:val="24"/>
          <w:lang w:eastAsia="zh-CN"/>
        </w:rPr>
        <w:t>年，釜山，修订版）所述</w:t>
      </w:r>
      <w:r w:rsidRPr="00A24AC5">
        <w:rPr>
          <w:rFonts w:hint="eastAsia"/>
          <w:szCs w:val="24"/>
          <w:lang w:eastAsia="zh-CN"/>
        </w:rPr>
        <w:t>，</w:t>
      </w:r>
      <w:r w:rsidRPr="00A24AC5">
        <w:rPr>
          <w:szCs w:val="24"/>
          <w:lang w:eastAsia="zh-CN"/>
        </w:rPr>
        <w:t>国际电联电信标准化部门（</w:t>
      </w:r>
      <w:r w:rsidRPr="00A24AC5">
        <w:rPr>
          <w:szCs w:val="24"/>
          <w:lang w:eastAsia="zh-CN"/>
        </w:rPr>
        <w:t>ITU-T</w:t>
      </w:r>
      <w:r w:rsidRPr="00A24AC5">
        <w:rPr>
          <w:szCs w:val="24"/>
          <w:lang w:eastAsia="zh-CN"/>
        </w:rPr>
        <w:t>）开展的多数工作与《国际电信规则》相关，</w:t>
      </w:r>
    </w:p>
    <w:p w:rsidR="002A1C3F" w:rsidRPr="002D7194" w:rsidRDefault="002A1C3F" w:rsidP="002A1C3F">
      <w:pPr>
        <w:pStyle w:val="Call"/>
        <w:rPr>
          <w:rFonts w:ascii="Times New Roman" w:hAnsi="Times New Roman"/>
          <w:lang w:eastAsia="zh-CN"/>
        </w:rPr>
      </w:pPr>
      <w:r w:rsidRPr="002D7194">
        <w:rPr>
          <w:rFonts w:ascii="Times New Roman" w:hAnsi="Times New Roman"/>
          <w:lang w:eastAsia="zh-CN"/>
        </w:rPr>
        <w:t>考虑到</w:t>
      </w:r>
    </w:p>
    <w:p w:rsidR="002A1C3F" w:rsidRPr="002D7194" w:rsidRDefault="002A1C3F" w:rsidP="002A1C3F">
      <w:pPr>
        <w:rPr>
          <w:lang w:eastAsia="zh-CN"/>
        </w:rPr>
      </w:pPr>
      <w:r w:rsidRPr="002D7194">
        <w:rPr>
          <w:i/>
          <w:iCs/>
          <w:lang w:eastAsia="zh-CN"/>
        </w:rPr>
        <w:t>a)</w:t>
      </w:r>
      <w:r w:rsidRPr="002D7194">
        <w:rPr>
          <w:lang w:eastAsia="zh-CN"/>
        </w:rPr>
        <w:tab/>
      </w:r>
      <w:r>
        <w:rPr>
          <w:rFonts w:hint="eastAsia"/>
          <w:lang w:eastAsia="zh-CN"/>
        </w:rPr>
        <w:t>自</w:t>
      </w:r>
      <w:r>
        <w:rPr>
          <w:rFonts w:hint="eastAsia"/>
          <w:lang w:eastAsia="zh-CN"/>
        </w:rPr>
        <w:t>2012</w:t>
      </w:r>
      <w:r>
        <w:rPr>
          <w:rFonts w:hint="eastAsia"/>
          <w:lang w:eastAsia="zh-CN"/>
        </w:rPr>
        <w:t>年</w:t>
      </w:r>
      <w:r>
        <w:rPr>
          <w:lang w:eastAsia="zh-CN"/>
        </w:rPr>
        <w:t>以来</w:t>
      </w:r>
      <w:r w:rsidRPr="002D7194">
        <w:rPr>
          <w:lang w:eastAsia="zh-CN"/>
        </w:rPr>
        <w:t>ITU-T</w:t>
      </w:r>
      <w:r>
        <w:rPr>
          <w:rFonts w:hint="eastAsia"/>
          <w:lang w:eastAsia="zh-CN"/>
        </w:rPr>
        <w:t>研究</w:t>
      </w:r>
      <w:r>
        <w:rPr>
          <w:lang w:eastAsia="zh-CN"/>
        </w:rPr>
        <w:t>组开展</w:t>
      </w:r>
      <w:r>
        <w:rPr>
          <w:rFonts w:hint="eastAsia"/>
          <w:lang w:eastAsia="zh-CN"/>
        </w:rPr>
        <w:t>的</w:t>
      </w:r>
      <w:r>
        <w:rPr>
          <w:lang w:eastAsia="zh-CN"/>
        </w:rPr>
        <w:t>研究尚未解决</w:t>
      </w:r>
      <w:r w:rsidRPr="002D7194">
        <w:rPr>
          <w:lang w:val="en-US" w:eastAsia="zh-CN"/>
        </w:rPr>
        <w:t>WCIT-12</w:t>
      </w:r>
      <w:r>
        <w:rPr>
          <w:rFonts w:hint="eastAsia"/>
          <w:lang w:val="en-US" w:eastAsia="zh-CN"/>
        </w:rPr>
        <w:t>期间</w:t>
      </w:r>
      <w:r w:rsidRPr="002D7194">
        <w:rPr>
          <w:lang w:eastAsia="zh-CN"/>
        </w:rPr>
        <w:t>出现的一些问题；</w:t>
      </w:r>
    </w:p>
    <w:p w:rsidR="002A1C3F" w:rsidRPr="002D7194" w:rsidRDefault="002A1C3F" w:rsidP="002A1C3F">
      <w:pPr>
        <w:rPr>
          <w:lang w:eastAsia="zh-CN"/>
        </w:rPr>
      </w:pPr>
      <w:r w:rsidRPr="002D7194">
        <w:rPr>
          <w:i/>
          <w:iCs/>
          <w:lang w:eastAsia="zh-CN"/>
        </w:rPr>
        <w:t>b)</w:t>
      </w:r>
      <w:r w:rsidRPr="002D7194">
        <w:rPr>
          <w:lang w:eastAsia="zh-CN"/>
        </w:rPr>
        <w:tab/>
      </w:r>
      <w:r>
        <w:rPr>
          <w:rFonts w:hint="eastAsia"/>
          <w:lang w:eastAsia="zh-CN"/>
        </w:rPr>
        <w:t>一</w:t>
      </w:r>
      <w:r>
        <w:rPr>
          <w:lang w:eastAsia="zh-CN"/>
        </w:rPr>
        <w:t>些国家</w:t>
      </w:r>
      <w:r w:rsidRPr="002D7194">
        <w:rPr>
          <w:lang w:eastAsia="zh-CN"/>
        </w:rPr>
        <w:t>已</w:t>
      </w:r>
      <w:r>
        <w:rPr>
          <w:rFonts w:hint="eastAsia"/>
          <w:lang w:eastAsia="zh-CN"/>
        </w:rPr>
        <w:t>对</w:t>
      </w:r>
      <w:r w:rsidRPr="002D7194">
        <w:rPr>
          <w:lang w:eastAsia="zh-CN"/>
        </w:rPr>
        <w:t>ITR</w:t>
      </w:r>
      <w:r w:rsidRPr="002D7194">
        <w:rPr>
          <w:lang w:eastAsia="zh-CN"/>
        </w:rPr>
        <w:t>的条款进行了法律分析；</w:t>
      </w:r>
    </w:p>
    <w:p w:rsidR="002A1C3F" w:rsidRPr="002D7194" w:rsidRDefault="002A1C3F" w:rsidP="002A1C3F">
      <w:pPr>
        <w:rPr>
          <w:lang w:eastAsia="zh-CN"/>
        </w:rPr>
      </w:pPr>
      <w:r w:rsidRPr="002D7194">
        <w:rPr>
          <w:i/>
          <w:iCs/>
          <w:lang w:eastAsia="zh-CN"/>
        </w:rPr>
        <w:t>c)</w:t>
      </w:r>
      <w:r w:rsidRPr="002D7194">
        <w:rPr>
          <w:lang w:eastAsia="zh-CN"/>
        </w:rPr>
        <w:tab/>
      </w:r>
      <w:r w:rsidRPr="002D7194">
        <w:rPr>
          <w:lang w:eastAsia="zh-CN"/>
        </w:rPr>
        <w:t>国际电联</w:t>
      </w:r>
      <w:r>
        <w:rPr>
          <w:rFonts w:hint="eastAsia"/>
          <w:lang w:eastAsia="zh-CN"/>
        </w:rPr>
        <w:t>在</w:t>
      </w:r>
      <w:r w:rsidRPr="002D7194">
        <w:rPr>
          <w:lang w:eastAsia="zh-CN"/>
        </w:rPr>
        <w:t>解决</w:t>
      </w:r>
      <w:r>
        <w:rPr>
          <w:rFonts w:hint="eastAsia"/>
          <w:lang w:eastAsia="zh-CN"/>
        </w:rPr>
        <w:t>新</w:t>
      </w:r>
      <w:r>
        <w:rPr>
          <w:lang w:eastAsia="zh-CN"/>
        </w:rPr>
        <w:t>问题和</w:t>
      </w:r>
      <w:r w:rsidRPr="002D7194">
        <w:rPr>
          <w:lang w:eastAsia="zh-CN"/>
        </w:rPr>
        <w:t>正在出现</w:t>
      </w:r>
      <w:r>
        <w:rPr>
          <w:rFonts w:hint="eastAsia"/>
          <w:lang w:eastAsia="zh-CN"/>
        </w:rPr>
        <w:t>的</w:t>
      </w:r>
      <w:r w:rsidRPr="002D7194">
        <w:rPr>
          <w:lang w:eastAsia="zh-CN"/>
        </w:rPr>
        <w:t>问题方面</w:t>
      </w:r>
      <w:r>
        <w:rPr>
          <w:rFonts w:hint="eastAsia"/>
          <w:lang w:eastAsia="zh-CN"/>
        </w:rPr>
        <w:t>正</w:t>
      </w:r>
      <w:r w:rsidRPr="002D7194">
        <w:rPr>
          <w:lang w:eastAsia="zh-CN"/>
        </w:rPr>
        <w:t>发挥</w:t>
      </w:r>
      <w:r>
        <w:rPr>
          <w:rFonts w:hint="eastAsia"/>
          <w:lang w:eastAsia="zh-CN"/>
        </w:rPr>
        <w:t>着</w:t>
      </w:r>
      <w:r w:rsidRPr="002D7194">
        <w:rPr>
          <w:lang w:eastAsia="zh-CN"/>
        </w:rPr>
        <w:t>重要作用，</w:t>
      </w:r>
      <w:r>
        <w:rPr>
          <w:rFonts w:hint="eastAsia"/>
          <w:lang w:eastAsia="zh-CN"/>
        </w:rPr>
        <w:t>这</w:t>
      </w:r>
      <w:r>
        <w:rPr>
          <w:lang w:eastAsia="zh-CN"/>
        </w:rPr>
        <w:t>些问题</w:t>
      </w:r>
      <w:r w:rsidRPr="002D7194">
        <w:rPr>
          <w:lang w:eastAsia="zh-CN"/>
        </w:rPr>
        <w:t>包括不断变化的全球国际电信</w:t>
      </w:r>
      <w:r w:rsidRPr="002D7194">
        <w:rPr>
          <w:lang w:eastAsia="zh-CN"/>
        </w:rPr>
        <w:t>/</w:t>
      </w:r>
      <w:r w:rsidRPr="002D7194">
        <w:rPr>
          <w:lang w:eastAsia="zh-CN"/>
        </w:rPr>
        <w:t>信息通信技术（</w:t>
      </w:r>
      <w:r w:rsidRPr="002D7194">
        <w:rPr>
          <w:lang w:eastAsia="zh-CN"/>
        </w:rPr>
        <w:t>ICT</w:t>
      </w:r>
      <w:r w:rsidRPr="002D7194">
        <w:rPr>
          <w:lang w:eastAsia="zh-CN"/>
        </w:rPr>
        <w:t>）环境引发的问题；</w:t>
      </w:r>
    </w:p>
    <w:p w:rsidR="002A1C3F" w:rsidRPr="002D7194" w:rsidRDefault="002A1C3F" w:rsidP="002A1C3F">
      <w:pPr>
        <w:rPr>
          <w:i/>
          <w:iCs/>
          <w:sz w:val="22"/>
          <w:lang w:eastAsia="zh-CN"/>
        </w:rPr>
      </w:pPr>
      <w:r w:rsidRPr="002D7194">
        <w:rPr>
          <w:i/>
          <w:iCs/>
          <w:lang w:eastAsia="zh-CN"/>
        </w:rPr>
        <w:t>d)</w:t>
      </w:r>
      <w:r w:rsidRPr="002D7194">
        <w:rPr>
          <w:lang w:eastAsia="zh-CN"/>
        </w:rPr>
        <w:tab/>
      </w:r>
      <w:r>
        <w:rPr>
          <w:rFonts w:hint="eastAsia"/>
          <w:lang w:eastAsia="zh-CN"/>
        </w:rPr>
        <w:t>为</w:t>
      </w:r>
      <w:r w:rsidRPr="002D7194">
        <w:rPr>
          <w:lang w:eastAsia="zh-CN"/>
        </w:rPr>
        <w:t>促进成员国之间的合作</w:t>
      </w:r>
      <w:r>
        <w:rPr>
          <w:rFonts w:hint="eastAsia"/>
          <w:lang w:eastAsia="zh-CN"/>
        </w:rPr>
        <w:t>与</w:t>
      </w:r>
      <w:r w:rsidRPr="002D7194">
        <w:rPr>
          <w:lang w:eastAsia="zh-CN"/>
        </w:rPr>
        <w:t>协调并准确反映出成员国、部门成员和其它</w:t>
      </w:r>
      <w:r>
        <w:rPr>
          <w:rFonts w:hint="eastAsia"/>
          <w:lang w:eastAsia="zh-CN"/>
        </w:rPr>
        <w:t>感兴</w:t>
      </w:r>
      <w:r>
        <w:rPr>
          <w:lang w:eastAsia="zh-CN"/>
        </w:rPr>
        <w:t>趣</w:t>
      </w:r>
      <w:r w:rsidRPr="002D7194">
        <w:rPr>
          <w:lang w:eastAsia="zh-CN"/>
        </w:rPr>
        <w:t>方之间的关系</w:t>
      </w:r>
      <w:r>
        <w:rPr>
          <w:rFonts w:hint="eastAsia"/>
          <w:lang w:eastAsia="zh-CN"/>
        </w:rPr>
        <w:t>，</w:t>
      </w:r>
      <w:r w:rsidRPr="002D7194">
        <w:rPr>
          <w:lang w:eastAsia="zh-CN"/>
        </w:rPr>
        <w:t>确保</w:t>
      </w:r>
      <w:r w:rsidRPr="002D7194">
        <w:rPr>
          <w:lang w:eastAsia="zh-CN"/>
        </w:rPr>
        <w:t>ITR</w:t>
      </w:r>
      <w:r w:rsidRPr="002D7194">
        <w:rPr>
          <w:lang w:eastAsia="zh-CN"/>
        </w:rPr>
        <w:t>得到审议并及时得到修订和更新</w:t>
      </w:r>
      <w:r>
        <w:rPr>
          <w:rFonts w:hint="eastAsia"/>
          <w:lang w:eastAsia="zh-CN"/>
        </w:rPr>
        <w:t>十分重要</w:t>
      </w:r>
      <w:r w:rsidRPr="002D7194">
        <w:rPr>
          <w:lang w:eastAsia="zh-CN"/>
        </w:rPr>
        <w:t>；</w:t>
      </w:r>
    </w:p>
    <w:p w:rsidR="002A1C3F" w:rsidRPr="00A24AC5" w:rsidRDefault="002A1C3F" w:rsidP="002A1C3F">
      <w:pPr>
        <w:rPr>
          <w:lang w:eastAsia="zh-CN"/>
        </w:rPr>
      </w:pPr>
      <w:r w:rsidRPr="00A24AC5">
        <w:rPr>
          <w:i/>
          <w:iCs/>
          <w:lang w:eastAsia="zh-CN"/>
        </w:rPr>
        <w:t>e)</w:t>
      </w:r>
      <w:r w:rsidRPr="00A24AC5">
        <w:rPr>
          <w:lang w:eastAsia="zh-CN"/>
        </w:rPr>
        <w:tab/>
      </w:r>
      <w:r w:rsidRPr="00A24AC5">
        <w:rPr>
          <w:rFonts w:hint="eastAsia"/>
          <w:lang w:eastAsia="zh-CN"/>
        </w:rPr>
        <w:t>所</w:t>
      </w:r>
      <w:r w:rsidRPr="00A24AC5">
        <w:rPr>
          <w:lang w:eastAsia="zh-CN"/>
        </w:rPr>
        <w:t>有成员</w:t>
      </w:r>
      <w:r w:rsidRPr="00A24AC5">
        <w:rPr>
          <w:rFonts w:hint="eastAsia"/>
          <w:lang w:eastAsia="zh-CN"/>
        </w:rPr>
        <w:t>国</w:t>
      </w:r>
      <w:r w:rsidRPr="00A24AC5">
        <w:rPr>
          <w:lang w:eastAsia="zh-CN"/>
        </w:rPr>
        <w:t>和</w:t>
      </w:r>
      <w:r w:rsidRPr="00A24AC5">
        <w:rPr>
          <w:lang w:eastAsia="zh-CN"/>
        </w:rPr>
        <w:t>ITU-T</w:t>
      </w:r>
      <w:r w:rsidRPr="00A24AC5">
        <w:rPr>
          <w:rFonts w:hint="eastAsia"/>
          <w:lang w:eastAsia="zh-CN"/>
        </w:rPr>
        <w:t>部门</w:t>
      </w:r>
      <w:r w:rsidRPr="00A24AC5">
        <w:rPr>
          <w:lang w:eastAsia="zh-CN"/>
        </w:rPr>
        <w:t>成员应有机会为</w:t>
      </w:r>
      <w:r w:rsidRPr="00A24AC5">
        <w:rPr>
          <w:rFonts w:hint="eastAsia"/>
          <w:lang w:eastAsia="zh-CN"/>
        </w:rPr>
        <w:t>继续</w:t>
      </w:r>
      <w:r w:rsidRPr="00A24AC5">
        <w:rPr>
          <w:lang w:eastAsia="zh-CN"/>
        </w:rPr>
        <w:t>开展有关</w:t>
      </w:r>
      <w:r w:rsidRPr="00A24AC5">
        <w:rPr>
          <w:rFonts w:hint="eastAsia"/>
          <w:lang w:eastAsia="zh-CN"/>
        </w:rPr>
        <w:t>ITR</w:t>
      </w:r>
      <w:r w:rsidRPr="00A24AC5">
        <w:rPr>
          <w:rFonts w:hint="eastAsia"/>
          <w:lang w:eastAsia="zh-CN"/>
        </w:rPr>
        <w:t>的</w:t>
      </w:r>
      <w:r w:rsidRPr="00A24AC5">
        <w:rPr>
          <w:lang w:eastAsia="zh-CN"/>
        </w:rPr>
        <w:t>工作贡献力量；</w:t>
      </w:r>
    </w:p>
    <w:p w:rsidR="002A1C3F" w:rsidRPr="00507FDB" w:rsidRDefault="002A1C3F" w:rsidP="002A1C3F">
      <w:pPr>
        <w:rPr>
          <w:sz w:val="22"/>
          <w:lang w:eastAsia="zh-CN"/>
        </w:rPr>
      </w:pPr>
      <w:r w:rsidRPr="00A24AC5">
        <w:rPr>
          <w:i/>
          <w:iCs/>
          <w:lang w:eastAsia="zh-CN"/>
        </w:rPr>
        <w:t>f)</w:t>
      </w:r>
      <w:r w:rsidRPr="00A24AC5">
        <w:rPr>
          <w:lang w:eastAsia="zh-CN"/>
        </w:rPr>
        <w:tab/>
      </w:r>
      <w:r w:rsidRPr="00A24AC5">
        <w:rPr>
          <w:rFonts w:hint="eastAsia"/>
          <w:lang w:eastAsia="zh-CN"/>
        </w:rPr>
        <w:t>理事</w:t>
      </w:r>
      <w:r w:rsidRPr="00A24AC5">
        <w:rPr>
          <w:lang w:eastAsia="zh-CN"/>
        </w:rPr>
        <w:t>会在</w:t>
      </w:r>
      <w:r w:rsidRPr="00A24AC5">
        <w:rPr>
          <w:rFonts w:hint="eastAsia"/>
          <w:lang w:eastAsia="zh-CN"/>
        </w:rPr>
        <w:t>2016</w:t>
      </w:r>
      <w:r w:rsidRPr="00A24AC5">
        <w:rPr>
          <w:rFonts w:hint="eastAsia"/>
          <w:lang w:eastAsia="zh-CN"/>
        </w:rPr>
        <w:t>年</w:t>
      </w:r>
      <w:r w:rsidRPr="00A24AC5">
        <w:rPr>
          <w:lang w:eastAsia="zh-CN"/>
        </w:rPr>
        <w:t>的会议期间</w:t>
      </w:r>
      <w:r w:rsidRPr="00A24AC5">
        <w:rPr>
          <w:rFonts w:hint="eastAsia"/>
          <w:lang w:eastAsia="zh-CN"/>
        </w:rPr>
        <w:t>成立</w:t>
      </w:r>
      <w:r w:rsidRPr="00A24AC5">
        <w:rPr>
          <w:lang w:eastAsia="zh-CN"/>
        </w:rPr>
        <w:t>了</w:t>
      </w:r>
      <w:r w:rsidRPr="00A24AC5">
        <w:rPr>
          <w:lang w:eastAsia="zh-CN"/>
        </w:rPr>
        <w:t>EG-ITR</w:t>
      </w:r>
      <w:r w:rsidRPr="00A24AC5">
        <w:rPr>
          <w:rFonts w:hint="eastAsia"/>
          <w:lang w:eastAsia="zh-CN"/>
        </w:rPr>
        <w:t>并</w:t>
      </w:r>
      <w:r w:rsidRPr="00A24AC5">
        <w:rPr>
          <w:lang w:eastAsia="zh-CN"/>
        </w:rPr>
        <w:t>责成该专家组</w:t>
      </w:r>
      <w:r w:rsidRPr="00A24AC5">
        <w:rPr>
          <w:rFonts w:hint="eastAsia"/>
          <w:lang w:eastAsia="zh-CN"/>
        </w:rPr>
        <w:t>起草</w:t>
      </w:r>
      <w:r w:rsidRPr="00A24AC5">
        <w:rPr>
          <w:lang w:eastAsia="zh-CN"/>
        </w:rPr>
        <w:t>并向</w:t>
      </w:r>
      <w:r w:rsidRPr="00A24AC5">
        <w:rPr>
          <w:rFonts w:hint="eastAsia"/>
          <w:lang w:eastAsia="zh-CN"/>
        </w:rPr>
        <w:t>2018</w:t>
      </w:r>
      <w:r w:rsidRPr="00A24AC5">
        <w:rPr>
          <w:rFonts w:hint="eastAsia"/>
          <w:lang w:eastAsia="zh-CN"/>
        </w:rPr>
        <w:t>年</w:t>
      </w:r>
      <w:r w:rsidRPr="00A24AC5">
        <w:rPr>
          <w:lang w:eastAsia="zh-CN"/>
        </w:rPr>
        <w:t>全权代表大会提交一份报告，在报告中</w:t>
      </w:r>
      <w:r w:rsidRPr="00A24AC5">
        <w:rPr>
          <w:rFonts w:hint="eastAsia"/>
          <w:lang w:eastAsia="zh-CN"/>
        </w:rPr>
        <w:t>陈述</w:t>
      </w:r>
      <w:r w:rsidRPr="00A24AC5">
        <w:rPr>
          <w:lang w:eastAsia="zh-CN"/>
        </w:rPr>
        <w:t>其工作</w:t>
      </w:r>
      <w:r w:rsidRPr="00A24AC5">
        <w:rPr>
          <w:rFonts w:hint="eastAsia"/>
          <w:lang w:eastAsia="zh-CN"/>
        </w:rPr>
        <w:t>成果</w:t>
      </w:r>
      <w:r w:rsidRPr="00A24AC5">
        <w:rPr>
          <w:lang w:eastAsia="zh-CN"/>
        </w:rPr>
        <w:t>，</w:t>
      </w:r>
      <w:r>
        <w:rPr>
          <w:rFonts w:hint="eastAsia"/>
          <w:lang w:eastAsia="zh-CN"/>
        </w:rPr>
        <w:t>同时</w:t>
      </w:r>
      <w:r w:rsidRPr="00A24AC5">
        <w:rPr>
          <w:lang w:eastAsia="zh-CN"/>
        </w:rPr>
        <w:t>考虑到</w:t>
      </w:r>
      <w:r w:rsidRPr="00A24AC5">
        <w:rPr>
          <w:rFonts w:hint="eastAsia"/>
          <w:lang w:eastAsia="zh-CN"/>
        </w:rPr>
        <w:t>成</w:t>
      </w:r>
      <w:r w:rsidRPr="00A24AC5">
        <w:rPr>
          <w:lang w:eastAsia="zh-CN"/>
        </w:rPr>
        <w:t>员国和部门成员</w:t>
      </w:r>
      <w:r w:rsidRPr="00A24AC5">
        <w:rPr>
          <w:rFonts w:hint="eastAsia"/>
          <w:lang w:eastAsia="zh-CN"/>
        </w:rPr>
        <w:t>的</w:t>
      </w:r>
      <w:r w:rsidRPr="00A24AC5">
        <w:rPr>
          <w:lang w:eastAsia="zh-CN"/>
        </w:rPr>
        <w:t>提案</w:t>
      </w:r>
      <w:r w:rsidRPr="00A24AC5">
        <w:rPr>
          <w:rFonts w:hint="eastAsia"/>
          <w:lang w:eastAsia="zh-CN"/>
        </w:rPr>
        <w:t>以</w:t>
      </w:r>
      <w:r w:rsidRPr="00A24AC5">
        <w:rPr>
          <w:lang w:eastAsia="zh-CN"/>
        </w:rPr>
        <w:t>及</w:t>
      </w:r>
      <w:r w:rsidRPr="00A24AC5">
        <w:rPr>
          <w:rFonts w:hint="eastAsia"/>
          <w:lang w:eastAsia="zh-CN"/>
        </w:rPr>
        <w:t>国</w:t>
      </w:r>
      <w:r w:rsidRPr="00A24AC5">
        <w:rPr>
          <w:lang w:eastAsia="zh-CN"/>
        </w:rPr>
        <w:t>际电联各部门顾问组</w:t>
      </w:r>
      <w:r w:rsidRPr="00A24AC5">
        <w:rPr>
          <w:rFonts w:hint="eastAsia"/>
          <w:lang w:eastAsia="zh-CN"/>
        </w:rPr>
        <w:t>向</w:t>
      </w:r>
      <w:r w:rsidRPr="00A24AC5">
        <w:rPr>
          <w:lang w:eastAsia="zh-CN"/>
        </w:rPr>
        <w:t>各</w:t>
      </w:r>
      <w:r w:rsidRPr="00A24AC5">
        <w:rPr>
          <w:rFonts w:hint="eastAsia"/>
          <w:lang w:eastAsia="zh-CN"/>
        </w:rPr>
        <w:t>局</w:t>
      </w:r>
      <w:r w:rsidRPr="00A24AC5">
        <w:rPr>
          <w:lang w:eastAsia="zh-CN"/>
        </w:rPr>
        <w:t>主任提</w:t>
      </w:r>
      <w:r w:rsidRPr="00A24AC5">
        <w:rPr>
          <w:rFonts w:hint="eastAsia"/>
          <w:lang w:eastAsia="zh-CN"/>
        </w:rPr>
        <w:t>交</w:t>
      </w:r>
      <w:r w:rsidRPr="00A24AC5">
        <w:rPr>
          <w:lang w:eastAsia="zh-CN"/>
        </w:rPr>
        <w:t>的建议，</w:t>
      </w:r>
    </w:p>
    <w:p w:rsidR="002A1C3F" w:rsidRPr="00780F17" w:rsidRDefault="002A1C3F" w:rsidP="002A1C3F">
      <w:pPr>
        <w:pStyle w:val="Call"/>
        <w:rPr>
          <w:rFonts w:ascii="Times New Roman" w:hAnsi="Times New Roman"/>
          <w:lang w:eastAsia="zh-CN"/>
        </w:rPr>
      </w:pPr>
      <w:r w:rsidRPr="00780F17">
        <w:rPr>
          <w:rFonts w:ascii="Times New Roman" w:hAnsi="Times New Roman" w:hint="eastAsia"/>
          <w:lang w:eastAsia="zh-CN"/>
        </w:rPr>
        <w:t>做</w:t>
      </w:r>
      <w:r w:rsidRPr="00780F17">
        <w:rPr>
          <w:rFonts w:ascii="Times New Roman" w:hAnsi="Times New Roman"/>
          <w:lang w:eastAsia="zh-CN"/>
        </w:rPr>
        <w:t>出决议，责成电信标准化顾问组</w:t>
      </w:r>
    </w:p>
    <w:p w:rsidR="002A1C3F" w:rsidRPr="00A24AC5" w:rsidRDefault="002A1C3F" w:rsidP="002A1C3F">
      <w:pPr>
        <w:rPr>
          <w:lang w:eastAsia="zh-CN"/>
        </w:rPr>
      </w:pPr>
      <w:r w:rsidRPr="00A24AC5">
        <w:rPr>
          <w:lang w:eastAsia="zh-CN"/>
        </w:rPr>
        <w:t>1</w:t>
      </w:r>
      <w:r w:rsidRPr="00A24AC5">
        <w:rPr>
          <w:lang w:eastAsia="zh-CN"/>
        </w:rPr>
        <w:tab/>
      </w:r>
      <w:r w:rsidRPr="00A24AC5">
        <w:rPr>
          <w:lang w:eastAsia="zh-CN"/>
        </w:rPr>
        <w:t>审议</w:t>
      </w:r>
      <w:r>
        <w:rPr>
          <w:rFonts w:hint="eastAsia"/>
          <w:lang w:eastAsia="zh-CN"/>
        </w:rPr>
        <w:t>各</w:t>
      </w:r>
      <w:r w:rsidRPr="00A24AC5">
        <w:rPr>
          <w:lang w:eastAsia="zh-CN"/>
        </w:rPr>
        <w:t>研究组</w:t>
      </w:r>
      <w:r w:rsidRPr="00A24AC5">
        <w:rPr>
          <w:rFonts w:hint="eastAsia"/>
          <w:lang w:eastAsia="zh-CN"/>
        </w:rPr>
        <w:t>在</w:t>
      </w:r>
      <w:r w:rsidRPr="00A24AC5">
        <w:rPr>
          <w:lang w:eastAsia="zh-CN"/>
        </w:rPr>
        <w:t>各自职责</w:t>
      </w:r>
      <w:r w:rsidRPr="00A24AC5">
        <w:rPr>
          <w:rFonts w:hint="eastAsia"/>
          <w:lang w:eastAsia="zh-CN"/>
        </w:rPr>
        <w:t>范围</w:t>
      </w:r>
      <w:r w:rsidRPr="00A24AC5">
        <w:rPr>
          <w:lang w:eastAsia="zh-CN"/>
        </w:rPr>
        <w:t>内起草的有关</w:t>
      </w:r>
      <w:r w:rsidRPr="00A24AC5">
        <w:rPr>
          <w:rFonts w:hint="eastAsia"/>
          <w:lang w:eastAsia="zh-CN"/>
        </w:rPr>
        <w:t>2012</w:t>
      </w:r>
      <w:r w:rsidRPr="00A24AC5">
        <w:rPr>
          <w:rFonts w:hint="eastAsia"/>
          <w:lang w:eastAsia="zh-CN"/>
        </w:rPr>
        <w:t>年</w:t>
      </w:r>
      <w:r>
        <w:rPr>
          <w:rFonts w:hint="eastAsia"/>
          <w:lang w:eastAsia="zh-CN"/>
        </w:rPr>
        <w:t>版</w:t>
      </w:r>
      <w:r w:rsidRPr="00A24AC5">
        <w:rPr>
          <w:lang w:eastAsia="zh-CN"/>
        </w:rPr>
        <w:t>《国际电信规则》</w:t>
      </w:r>
      <w:r w:rsidRPr="00A24AC5">
        <w:rPr>
          <w:rFonts w:hint="eastAsia"/>
          <w:lang w:eastAsia="zh-CN"/>
        </w:rPr>
        <w:t>的</w:t>
      </w:r>
      <w:r w:rsidRPr="00A24AC5">
        <w:rPr>
          <w:lang w:eastAsia="zh-CN"/>
        </w:rPr>
        <w:t>建议；</w:t>
      </w:r>
    </w:p>
    <w:p w:rsidR="002A1C3F" w:rsidRPr="00A24AC5" w:rsidRDefault="002A1C3F" w:rsidP="002A1C3F">
      <w:pPr>
        <w:rPr>
          <w:lang w:eastAsia="zh-CN"/>
        </w:rPr>
      </w:pPr>
      <w:r w:rsidRPr="00A24AC5">
        <w:rPr>
          <w:lang w:eastAsia="zh-CN"/>
        </w:rPr>
        <w:t>2</w:t>
      </w:r>
      <w:r w:rsidRPr="00A24AC5">
        <w:rPr>
          <w:lang w:eastAsia="zh-CN"/>
        </w:rPr>
        <w:tab/>
      </w:r>
      <w:r w:rsidRPr="00A24AC5">
        <w:rPr>
          <w:rFonts w:hint="eastAsia"/>
          <w:lang w:eastAsia="zh-CN"/>
        </w:rPr>
        <w:t>将</w:t>
      </w:r>
      <w:r w:rsidRPr="00A24AC5">
        <w:rPr>
          <w:lang w:eastAsia="zh-CN"/>
        </w:rPr>
        <w:t>其</w:t>
      </w:r>
      <w:r>
        <w:rPr>
          <w:rFonts w:hint="eastAsia"/>
          <w:lang w:eastAsia="zh-CN"/>
        </w:rPr>
        <w:t>针对</w:t>
      </w:r>
      <w:r w:rsidRPr="00A24AC5">
        <w:rPr>
          <w:lang w:eastAsia="zh-CN"/>
        </w:rPr>
        <w:t>《国际电信规则》的建议提</w:t>
      </w:r>
      <w:r>
        <w:rPr>
          <w:rFonts w:hint="eastAsia"/>
          <w:lang w:eastAsia="zh-CN"/>
        </w:rPr>
        <w:t>交</w:t>
      </w:r>
      <w:r w:rsidRPr="00A24AC5">
        <w:rPr>
          <w:lang w:eastAsia="zh-CN"/>
        </w:rPr>
        <w:t>EG-ITR</w:t>
      </w:r>
      <w:r w:rsidRPr="00A24AC5">
        <w:rPr>
          <w:rFonts w:hint="eastAsia"/>
          <w:lang w:eastAsia="zh-CN"/>
        </w:rPr>
        <w:t>审议</w:t>
      </w:r>
      <w:r w:rsidRPr="00A24AC5">
        <w:rPr>
          <w:lang w:eastAsia="zh-CN"/>
        </w:rPr>
        <w:t>；</w:t>
      </w:r>
    </w:p>
    <w:p w:rsidR="002A1C3F" w:rsidRPr="00A24AC5" w:rsidRDefault="002A1C3F" w:rsidP="002A1C3F">
      <w:pPr>
        <w:rPr>
          <w:lang w:eastAsia="zh-CN"/>
        </w:rPr>
      </w:pPr>
      <w:r w:rsidRPr="00A24AC5">
        <w:rPr>
          <w:lang w:eastAsia="zh-CN"/>
        </w:rPr>
        <w:t>3</w:t>
      </w:r>
      <w:r w:rsidRPr="00A24AC5">
        <w:rPr>
          <w:lang w:eastAsia="zh-CN"/>
        </w:rPr>
        <w:tab/>
      </w:r>
      <w:r w:rsidRPr="00A24AC5">
        <w:rPr>
          <w:rFonts w:hint="eastAsia"/>
          <w:lang w:eastAsia="zh-CN"/>
        </w:rPr>
        <w:t>根据</w:t>
      </w:r>
      <w:r w:rsidRPr="00A24AC5">
        <w:rPr>
          <w:rFonts w:hint="eastAsia"/>
          <w:lang w:eastAsia="zh-CN"/>
        </w:rPr>
        <w:t>2018</w:t>
      </w:r>
      <w:r w:rsidRPr="00A24AC5">
        <w:rPr>
          <w:rFonts w:hint="eastAsia"/>
          <w:lang w:eastAsia="zh-CN"/>
        </w:rPr>
        <w:t>年</w:t>
      </w:r>
      <w:r w:rsidRPr="00A24AC5">
        <w:rPr>
          <w:lang w:eastAsia="zh-CN"/>
        </w:rPr>
        <w:t>全权代表大会做出的相关决定，</w:t>
      </w:r>
      <w:r w:rsidRPr="00A24AC5">
        <w:rPr>
          <w:rFonts w:hint="eastAsia"/>
          <w:lang w:eastAsia="zh-CN"/>
        </w:rPr>
        <w:t>继续</w:t>
      </w:r>
      <w:r w:rsidRPr="00A24AC5">
        <w:rPr>
          <w:lang w:eastAsia="zh-CN"/>
        </w:rPr>
        <w:t>开展有关《国际电信规则》</w:t>
      </w:r>
      <w:r w:rsidRPr="00A24AC5">
        <w:rPr>
          <w:rFonts w:hint="eastAsia"/>
          <w:lang w:eastAsia="zh-CN"/>
        </w:rPr>
        <w:t>的</w:t>
      </w:r>
      <w:r w:rsidRPr="00A24AC5">
        <w:rPr>
          <w:lang w:eastAsia="zh-CN"/>
        </w:rPr>
        <w:t>工作</w:t>
      </w:r>
      <w:r w:rsidRPr="00A24AC5">
        <w:rPr>
          <w:rFonts w:hint="eastAsia"/>
          <w:lang w:eastAsia="zh-CN"/>
        </w:rPr>
        <w:t>，</w:t>
      </w:r>
    </w:p>
    <w:p w:rsidR="002A1C3F" w:rsidRPr="00780F17" w:rsidRDefault="002A1C3F" w:rsidP="002A1C3F">
      <w:pPr>
        <w:pStyle w:val="Call"/>
        <w:rPr>
          <w:rFonts w:ascii="Times New Roman" w:hAnsi="Times New Roman"/>
          <w:lang w:eastAsia="zh-CN"/>
        </w:rPr>
      </w:pPr>
      <w:r w:rsidRPr="00780F17">
        <w:rPr>
          <w:rFonts w:ascii="Times New Roman" w:hAnsi="Times New Roman" w:hint="eastAsia"/>
          <w:lang w:eastAsia="zh-CN"/>
        </w:rPr>
        <w:lastRenderedPageBreak/>
        <w:t>责成</w:t>
      </w:r>
      <w:r w:rsidRPr="00780F17">
        <w:rPr>
          <w:rFonts w:ascii="Times New Roman" w:hAnsi="Times New Roman"/>
          <w:lang w:eastAsia="zh-CN"/>
        </w:rPr>
        <w:t>电信标准化</w:t>
      </w:r>
      <w:r w:rsidRPr="00780F17">
        <w:rPr>
          <w:rFonts w:ascii="Times New Roman" w:hAnsi="Times New Roman" w:hint="eastAsia"/>
          <w:lang w:eastAsia="zh-CN"/>
        </w:rPr>
        <w:t>局</w:t>
      </w:r>
      <w:r w:rsidRPr="00780F17">
        <w:rPr>
          <w:rFonts w:ascii="Times New Roman" w:hAnsi="Times New Roman"/>
          <w:lang w:eastAsia="zh-CN"/>
        </w:rPr>
        <w:t>主任</w:t>
      </w:r>
    </w:p>
    <w:p w:rsidR="002A1C3F" w:rsidRPr="00A24AC5" w:rsidRDefault="002A1C3F" w:rsidP="002A1C3F">
      <w:pPr>
        <w:rPr>
          <w:lang w:eastAsia="zh-CN"/>
        </w:rPr>
      </w:pPr>
      <w:r w:rsidRPr="00A24AC5">
        <w:rPr>
          <w:lang w:eastAsia="zh-CN"/>
        </w:rPr>
        <w:t>1</w:t>
      </w:r>
      <w:r w:rsidRPr="00A24AC5">
        <w:rPr>
          <w:lang w:eastAsia="zh-CN"/>
        </w:rPr>
        <w:tab/>
      </w:r>
      <w:r w:rsidRPr="00A24AC5">
        <w:rPr>
          <w:rFonts w:hint="eastAsia"/>
          <w:lang w:eastAsia="zh-CN"/>
        </w:rPr>
        <w:t>与</w:t>
      </w:r>
      <w:r w:rsidRPr="00A24AC5">
        <w:rPr>
          <w:lang w:eastAsia="zh-CN"/>
        </w:rPr>
        <w:t>电信标准化顾问组（</w:t>
      </w:r>
      <w:r w:rsidRPr="00A24AC5">
        <w:rPr>
          <w:rFonts w:hint="eastAsia"/>
          <w:lang w:eastAsia="zh-CN"/>
        </w:rPr>
        <w:t>TSAG</w:t>
      </w:r>
      <w:r w:rsidRPr="00A24AC5">
        <w:rPr>
          <w:rFonts w:hint="eastAsia"/>
          <w:lang w:eastAsia="zh-CN"/>
        </w:rPr>
        <w:t>）主</w:t>
      </w:r>
      <w:r w:rsidRPr="00A24AC5">
        <w:rPr>
          <w:lang w:eastAsia="zh-CN"/>
        </w:rPr>
        <w:t>席</w:t>
      </w:r>
      <w:r w:rsidRPr="00A24AC5">
        <w:rPr>
          <w:rFonts w:hint="eastAsia"/>
          <w:lang w:eastAsia="zh-CN"/>
        </w:rPr>
        <w:t>协作</w:t>
      </w:r>
      <w:r w:rsidRPr="00A24AC5">
        <w:rPr>
          <w:lang w:eastAsia="zh-CN"/>
        </w:rPr>
        <w:t>，同</w:t>
      </w:r>
      <w:r w:rsidRPr="00A24AC5">
        <w:rPr>
          <w:rFonts w:hint="eastAsia"/>
          <w:lang w:eastAsia="zh-CN"/>
        </w:rPr>
        <w:t>各</w:t>
      </w:r>
      <w:r w:rsidRPr="00A24AC5">
        <w:rPr>
          <w:lang w:eastAsia="zh-CN"/>
        </w:rPr>
        <w:t>研究</w:t>
      </w:r>
      <w:r w:rsidRPr="00A24AC5">
        <w:rPr>
          <w:rFonts w:hint="eastAsia"/>
          <w:lang w:eastAsia="zh-CN"/>
        </w:rPr>
        <w:t>组</w:t>
      </w:r>
      <w:r w:rsidRPr="00A24AC5">
        <w:rPr>
          <w:lang w:eastAsia="zh-CN"/>
        </w:rPr>
        <w:t>主席</w:t>
      </w:r>
      <w:r>
        <w:rPr>
          <w:rFonts w:hint="eastAsia"/>
          <w:lang w:eastAsia="zh-CN"/>
        </w:rPr>
        <w:t>开展</w:t>
      </w:r>
      <w:r w:rsidRPr="00A24AC5">
        <w:rPr>
          <w:rFonts w:hint="eastAsia"/>
          <w:lang w:eastAsia="zh-CN"/>
        </w:rPr>
        <w:t>磋商</w:t>
      </w:r>
      <w:r w:rsidRPr="00A24AC5">
        <w:rPr>
          <w:lang w:eastAsia="zh-CN"/>
        </w:rPr>
        <w:t>，以</w:t>
      </w:r>
      <w:r w:rsidRPr="00A24AC5">
        <w:rPr>
          <w:rFonts w:hint="eastAsia"/>
          <w:lang w:eastAsia="zh-CN"/>
        </w:rPr>
        <w:t>便</w:t>
      </w:r>
      <w:r w:rsidRPr="00A24AC5">
        <w:rPr>
          <w:lang w:eastAsia="zh-CN"/>
        </w:rPr>
        <w:t>根据</w:t>
      </w:r>
      <w:r w:rsidRPr="00A24AC5">
        <w:rPr>
          <w:rFonts w:hint="eastAsia"/>
          <w:lang w:eastAsia="zh-CN"/>
        </w:rPr>
        <w:t>ITU-T</w:t>
      </w:r>
      <w:r w:rsidRPr="00A24AC5">
        <w:rPr>
          <w:rFonts w:hint="eastAsia"/>
          <w:lang w:eastAsia="zh-CN"/>
        </w:rPr>
        <w:t>各</w:t>
      </w:r>
      <w:r w:rsidRPr="00A24AC5">
        <w:rPr>
          <w:lang w:eastAsia="zh-CN"/>
        </w:rPr>
        <w:t>研究组的活动范围确定负责审议</w:t>
      </w:r>
      <w:r w:rsidRPr="00A24AC5">
        <w:rPr>
          <w:rFonts w:hint="eastAsia"/>
          <w:lang w:eastAsia="zh-CN"/>
        </w:rPr>
        <w:t>2012</w:t>
      </w:r>
      <w:r w:rsidRPr="00A24AC5">
        <w:rPr>
          <w:rFonts w:hint="eastAsia"/>
          <w:lang w:eastAsia="zh-CN"/>
        </w:rPr>
        <w:t>年</w:t>
      </w:r>
      <w:r>
        <w:rPr>
          <w:rFonts w:hint="eastAsia"/>
          <w:lang w:eastAsia="zh-CN"/>
        </w:rPr>
        <w:t>版</w:t>
      </w:r>
      <w:r w:rsidRPr="00A24AC5">
        <w:rPr>
          <w:lang w:eastAsia="zh-CN"/>
        </w:rPr>
        <w:t>《国际电信规则》</w:t>
      </w:r>
      <w:r w:rsidRPr="00A24AC5">
        <w:rPr>
          <w:rFonts w:hint="eastAsia"/>
          <w:lang w:eastAsia="zh-CN"/>
        </w:rPr>
        <w:t>的</w:t>
      </w:r>
      <w:r w:rsidRPr="00A24AC5">
        <w:rPr>
          <w:lang w:eastAsia="zh-CN"/>
        </w:rPr>
        <w:t>研究组，</w:t>
      </w:r>
      <w:r w:rsidRPr="00A24AC5">
        <w:rPr>
          <w:rFonts w:hint="eastAsia"/>
          <w:lang w:eastAsia="zh-CN"/>
        </w:rPr>
        <w:t>并在</w:t>
      </w:r>
      <w:r w:rsidRPr="00A24AC5">
        <w:rPr>
          <w:lang w:eastAsia="zh-CN"/>
        </w:rPr>
        <w:t>通函中</w:t>
      </w:r>
      <w:r w:rsidRPr="00A24AC5">
        <w:rPr>
          <w:rFonts w:hint="eastAsia"/>
          <w:lang w:eastAsia="zh-CN"/>
        </w:rPr>
        <w:t>公布</w:t>
      </w:r>
      <w:r w:rsidRPr="00A24AC5">
        <w:rPr>
          <w:lang w:eastAsia="zh-CN"/>
        </w:rPr>
        <w:t>职责</w:t>
      </w:r>
      <w:r w:rsidRPr="00A24AC5">
        <w:rPr>
          <w:rFonts w:hint="eastAsia"/>
          <w:lang w:eastAsia="zh-CN"/>
        </w:rPr>
        <w:t>分</w:t>
      </w:r>
      <w:r w:rsidRPr="00A24AC5">
        <w:rPr>
          <w:lang w:eastAsia="zh-CN"/>
        </w:rPr>
        <w:t>工；</w:t>
      </w:r>
    </w:p>
    <w:p w:rsidR="002A1C3F" w:rsidRPr="00A24AC5" w:rsidRDefault="002A1C3F" w:rsidP="002A1C3F">
      <w:pPr>
        <w:rPr>
          <w:lang w:eastAsia="zh-CN"/>
        </w:rPr>
      </w:pPr>
      <w:r w:rsidRPr="00A24AC5">
        <w:rPr>
          <w:lang w:eastAsia="zh-CN"/>
        </w:rPr>
        <w:t>2</w:t>
      </w:r>
      <w:r w:rsidRPr="00A24AC5">
        <w:rPr>
          <w:lang w:eastAsia="zh-CN"/>
        </w:rPr>
        <w:tab/>
      </w:r>
      <w:r w:rsidRPr="00A24AC5">
        <w:rPr>
          <w:rFonts w:hint="eastAsia"/>
          <w:lang w:eastAsia="zh-CN"/>
        </w:rPr>
        <w:t>依据</w:t>
      </w:r>
      <w:r w:rsidRPr="00A24AC5">
        <w:rPr>
          <w:rFonts w:hint="eastAsia"/>
          <w:lang w:eastAsia="zh-CN"/>
        </w:rPr>
        <w:t>TSAG</w:t>
      </w:r>
      <w:r w:rsidRPr="00A24AC5">
        <w:rPr>
          <w:rFonts w:hint="eastAsia"/>
          <w:lang w:eastAsia="zh-CN"/>
        </w:rPr>
        <w:t>在</w:t>
      </w:r>
      <w:r w:rsidRPr="00A24AC5">
        <w:rPr>
          <w:lang w:eastAsia="zh-CN"/>
        </w:rPr>
        <w:t>ITU-T</w:t>
      </w:r>
      <w:r w:rsidRPr="00A24AC5">
        <w:rPr>
          <w:rFonts w:hint="eastAsia"/>
          <w:lang w:eastAsia="zh-CN"/>
        </w:rPr>
        <w:t>研究</w:t>
      </w:r>
      <w:r w:rsidRPr="00A24AC5">
        <w:rPr>
          <w:lang w:eastAsia="zh-CN"/>
        </w:rPr>
        <w:t>组建议基础上起草的建议，编写</w:t>
      </w:r>
      <w:r>
        <w:rPr>
          <w:rFonts w:hint="eastAsia"/>
          <w:lang w:eastAsia="zh-CN"/>
        </w:rPr>
        <w:t>电信</w:t>
      </w:r>
      <w:r>
        <w:rPr>
          <w:lang w:eastAsia="zh-CN"/>
        </w:rPr>
        <w:t>标准化局</w:t>
      </w:r>
      <w:r w:rsidRPr="00A24AC5">
        <w:rPr>
          <w:lang w:eastAsia="zh-CN"/>
        </w:rPr>
        <w:t>有关</w:t>
      </w:r>
      <w:r w:rsidRPr="00A24AC5">
        <w:rPr>
          <w:rFonts w:hint="eastAsia"/>
          <w:lang w:eastAsia="zh-CN"/>
        </w:rPr>
        <w:t>ITR</w:t>
      </w:r>
      <w:r w:rsidRPr="00A24AC5">
        <w:rPr>
          <w:rFonts w:hint="eastAsia"/>
          <w:lang w:eastAsia="zh-CN"/>
        </w:rPr>
        <w:t>的</w:t>
      </w:r>
      <w:r w:rsidRPr="00A24AC5">
        <w:rPr>
          <w:lang w:eastAsia="zh-CN"/>
        </w:rPr>
        <w:t>建议并将其提交</w:t>
      </w:r>
      <w:r w:rsidRPr="00A24AC5">
        <w:rPr>
          <w:lang w:eastAsia="zh-CN"/>
        </w:rPr>
        <w:t>EG-ITR</w:t>
      </w:r>
      <w:r>
        <w:rPr>
          <w:rFonts w:hint="eastAsia"/>
          <w:lang w:eastAsia="zh-CN"/>
        </w:rPr>
        <w:t>及</w:t>
      </w:r>
      <w:r w:rsidRPr="00A24AC5">
        <w:rPr>
          <w:lang w:eastAsia="zh-CN"/>
        </w:rPr>
        <w:t>其它工作机构</w:t>
      </w:r>
      <w:r w:rsidRPr="00A24AC5">
        <w:rPr>
          <w:rFonts w:hint="eastAsia"/>
          <w:lang w:eastAsia="zh-CN"/>
        </w:rPr>
        <w:t>（</w:t>
      </w:r>
      <w:r>
        <w:rPr>
          <w:rFonts w:hint="eastAsia"/>
          <w:lang w:eastAsia="zh-CN"/>
        </w:rPr>
        <w:t>可</w:t>
      </w:r>
      <w:r w:rsidRPr="00A24AC5">
        <w:rPr>
          <w:lang w:eastAsia="zh-CN"/>
        </w:rPr>
        <w:t>由</w:t>
      </w:r>
      <w:r w:rsidRPr="00A24AC5">
        <w:rPr>
          <w:rFonts w:hint="eastAsia"/>
          <w:lang w:eastAsia="zh-CN"/>
        </w:rPr>
        <w:t>2018</w:t>
      </w:r>
      <w:r w:rsidRPr="00A24AC5">
        <w:rPr>
          <w:rFonts w:hint="eastAsia"/>
          <w:lang w:eastAsia="zh-CN"/>
        </w:rPr>
        <w:t>年</w:t>
      </w:r>
      <w:r w:rsidRPr="00A24AC5">
        <w:rPr>
          <w:lang w:eastAsia="zh-CN"/>
        </w:rPr>
        <w:t>全权代表大会确定）</w:t>
      </w:r>
      <w:r w:rsidRPr="00A24AC5">
        <w:rPr>
          <w:rFonts w:hint="eastAsia"/>
          <w:lang w:eastAsia="zh-CN"/>
        </w:rPr>
        <w:t>审议</w:t>
      </w:r>
      <w:r w:rsidRPr="00A24AC5">
        <w:rPr>
          <w:lang w:eastAsia="zh-CN"/>
        </w:rPr>
        <w:t>；</w:t>
      </w:r>
    </w:p>
    <w:p w:rsidR="002A1C3F" w:rsidRPr="00A24AC5" w:rsidRDefault="002A1C3F" w:rsidP="002A1C3F">
      <w:pPr>
        <w:rPr>
          <w:lang w:eastAsia="zh-CN"/>
        </w:rPr>
      </w:pPr>
      <w:r w:rsidRPr="00A24AC5">
        <w:rPr>
          <w:lang w:eastAsia="zh-CN"/>
        </w:rPr>
        <w:t>3</w:t>
      </w:r>
      <w:r w:rsidRPr="00A24AC5">
        <w:rPr>
          <w:lang w:eastAsia="zh-CN"/>
        </w:rPr>
        <w:tab/>
      </w:r>
      <w:r w:rsidRPr="00A24AC5">
        <w:rPr>
          <w:rFonts w:hint="eastAsia"/>
          <w:lang w:eastAsia="zh-CN"/>
        </w:rPr>
        <w:t>如果</w:t>
      </w:r>
      <w:r>
        <w:rPr>
          <w:rFonts w:hint="eastAsia"/>
          <w:lang w:eastAsia="zh-CN"/>
        </w:rPr>
        <w:t>在</w:t>
      </w:r>
      <w:r w:rsidRPr="00A24AC5">
        <w:rPr>
          <w:lang w:eastAsia="zh-CN"/>
        </w:rPr>
        <w:t>EG-ITR</w:t>
      </w:r>
      <w:r w:rsidRPr="00A24AC5">
        <w:rPr>
          <w:rFonts w:hint="eastAsia"/>
          <w:lang w:eastAsia="zh-CN"/>
        </w:rPr>
        <w:t>最</w:t>
      </w:r>
      <w:r w:rsidRPr="00A24AC5">
        <w:rPr>
          <w:lang w:eastAsia="zh-CN"/>
        </w:rPr>
        <w:t>后一次会议召开前</w:t>
      </w:r>
      <w:r>
        <w:rPr>
          <w:rFonts w:hint="eastAsia"/>
          <w:lang w:eastAsia="zh-CN"/>
        </w:rPr>
        <w:t>没有</w:t>
      </w:r>
      <w:r>
        <w:rPr>
          <w:lang w:eastAsia="zh-CN"/>
        </w:rPr>
        <w:t>召开</w:t>
      </w:r>
      <w:r w:rsidRPr="00A24AC5">
        <w:rPr>
          <w:rFonts w:hint="eastAsia"/>
          <w:lang w:eastAsia="zh-CN"/>
        </w:rPr>
        <w:t>TSAG</w:t>
      </w:r>
      <w:r>
        <w:rPr>
          <w:rFonts w:hint="eastAsia"/>
          <w:lang w:eastAsia="zh-CN"/>
        </w:rPr>
        <w:t>会议</w:t>
      </w:r>
      <w:r>
        <w:rPr>
          <w:lang w:eastAsia="zh-CN"/>
        </w:rPr>
        <w:t>的计划</w:t>
      </w:r>
      <w:r w:rsidRPr="00A24AC5">
        <w:rPr>
          <w:lang w:eastAsia="zh-CN"/>
        </w:rPr>
        <w:t>，则将上次</w:t>
      </w:r>
      <w:r w:rsidRPr="00A24AC5">
        <w:rPr>
          <w:rFonts w:hint="eastAsia"/>
          <w:lang w:eastAsia="zh-CN"/>
        </w:rPr>
        <w:t>TSAG</w:t>
      </w:r>
      <w:r w:rsidRPr="00A24AC5">
        <w:rPr>
          <w:rFonts w:hint="eastAsia"/>
          <w:lang w:eastAsia="zh-CN"/>
        </w:rPr>
        <w:t>会议</w:t>
      </w:r>
      <w:r w:rsidRPr="00A24AC5">
        <w:rPr>
          <w:lang w:eastAsia="zh-CN"/>
        </w:rPr>
        <w:t>以</w:t>
      </w:r>
      <w:r w:rsidRPr="00A24AC5">
        <w:rPr>
          <w:rFonts w:hint="eastAsia"/>
          <w:lang w:eastAsia="zh-CN"/>
        </w:rPr>
        <w:t>来</w:t>
      </w:r>
      <w:r>
        <w:rPr>
          <w:rFonts w:hint="eastAsia"/>
          <w:lang w:eastAsia="zh-CN"/>
        </w:rPr>
        <w:t>的</w:t>
      </w:r>
      <w:r w:rsidRPr="00A24AC5">
        <w:rPr>
          <w:lang w:eastAsia="zh-CN"/>
        </w:rPr>
        <w:t>ITU-T</w:t>
      </w:r>
      <w:r w:rsidRPr="00A24AC5">
        <w:rPr>
          <w:rFonts w:hint="eastAsia"/>
          <w:lang w:eastAsia="zh-CN"/>
        </w:rPr>
        <w:t>研究</w:t>
      </w:r>
      <w:r w:rsidRPr="00A24AC5">
        <w:rPr>
          <w:lang w:eastAsia="zh-CN"/>
        </w:rPr>
        <w:t>组建议</w:t>
      </w:r>
      <w:r>
        <w:rPr>
          <w:rFonts w:hint="eastAsia"/>
          <w:lang w:eastAsia="zh-CN"/>
        </w:rPr>
        <w:t>汇总</w:t>
      </w:r>
      <w:r>
        <w:rPr>
          <w:lang w:eastAsia="zh-CN"/>
        </w:rPr>
        <w:t>并</w:t>
      </w:r>
      <w:r w:rsidRPr="00A24AC5">
        <w:rPr>
          <w:rFonts w:hint="eastAsia"/>
          <w:lang w:eastAsia="zh-CN"/>
        </w:rPr>
        <w:t>提交</w:t>
      </w:r>
      <w:r w:rsidRPr="00A24AC5">
        <w:rPr>
          <w:lang w:eastAsia="zh-CN"/>
        </w:rPr>
        <w:t>EG-ITR</w:t>
      </w:r>
      <w:r w:rsidRPr="00A24AC5">
        <w:rPr>
          <w:rFonts w:hint="eastAsia"/>
          <w:lang w:eastAsia="zh-CN"/>
        </w:rPr>
        <w:t>审议，</w:t>
      </w:r>
      <w:r w:rsidRPr="00A24AC5">
        <w:rPr>
          <w:lang w:eastAsia="zh-CN"/>
        </w:rPr>
        <w:t>同时</w:t>
      </w:r>
      <w:r w:rsidRPr="00A24AC5">
        <w:rPr>
          <w:rFonts w:hint="eastAsia"/>
          <w:lang w:eastAsia="zh-CN"/>
        </w:rPr>
        <w:t>把</w:t>
      </w:r>
      <w:r w:rsidRPr="00A24AC5">
        <w:rPr>
          <w:lang w:eastAsia="zh-CN"/>
        </w:rPr>
        <w:t>相关</w:t>
      </w:r>
      <w:r w:rsidRPr="00A24AC5">
        <w:rPr>
          <w:rFonts w:hint="eastAsia"/>
          <w:lang w:eastAsia="zh-CN"/>
        </w:rPr>
        <w:t>案</w:t>
      </w:r>
      <w:r w:rsidRPr="00A24AC5">
        <w:rPr>
          <w:lang w:eastAsia="zh-CN"/>
        </w:rPr>
        <w:t>文提交</w:t>
      </w:r>
      <w:r w:rsidRPr="00A24AC5">
        <w:rPr>
          <w:lang w:eastAsia="zh-CN"/>
        </w:rPr>
        <w:t>EG-ITR</w:t>
      </w:r>
      <w:r w:rsidRPr="00A24AC5">
        <w:rPr>
          <w:rFonts w:hint="eastAsia"/>
          <w:lang w:eastAsia="zh-CN"/>
        </w:rPr>
        <w:t>会议</w:t>
      </w:r>
      <w:r w:rsidRPr="00A24AC5">
        <w:rPr>
          <w:lang w:eastAsia="zh-CN"/>
        </w:rPr>
        <w:t>，</w:t>
      </w:r>
    </w:p>
    <w:p w:rsidR="002A1C3F" w:rsidRPr="00780F17" w:rsidRDefault="002A1C3F" w:rsidP="002A1C3F">
      <w:pPr>
        <w:pStyle w:val="Call"/>
        <w:rPr>
          <w:rFonts w:ascii="Times New Roman" w:hAnsi="Times New Roman"/>
          <w:lang w:eastAsia="zh-CN"/>
        </w:rPr>
      </w:pPr>
      <w:r w:rsidRPr="00780F17">
        <w:rPr>
          <w:rFonts w:ascii="Times New Roman" w:hAnsi="Times New Roman" w:hint="eastAsia"/>
          <w:lang w:eastAsia="zh-CN"/>
        </w:rPr>
        <w:t>请</w:t>
      </w:r>
      <w:r w:rsidRPr="00780F17">
        <w:rPr>
          <w:rFonts w:ascii="Times New Roman" w:hAnsi="Times New Roman"/>
          <w:lang w:eastAsia="zh-CN"/>
        </w:rPr>
        <w:t>各研究组</w:t>
      </w:r>
    </w:p>
    <w:p w:rsidR="002A1C3F" w:rsidRPr="00A24AC5" w:rsidRDefault="002A1C3F" w:rsidP="002A1C3F">
      <w:pPr>
        <w:ind w:firstLineChars="200" w:firstLine="480"/>
        <w:rPr>
          <w:lang w:eastAsia="zh-CN"/>
        </w:rPr>
      </w:pPr>
      <w:r w:rsidRPr="00A24AC5">
        <w:rPr>
          <w:rFonts w:hint="eastAsia"/>
          <w:lang w:eastAsia="zh-CN"/>
        </w:rPr>
        <w:t>在</w:t>
      </w:r>
      <w:r w:rsidRPr="00A24AC5">
        <w:rPr>
          <w:lang w:eastAsia="zh-CN"/>
        </w:rPr>
        <w:t>各</w:t>
      </w:r>
      <w:r w:rsidRPr="00A24AC5">
        <w:rPr>
          <w:rFonts w:hint="eastAsia"/>
          <w:lang w:eastAsia="zh-CN"/>
        </w:rPr>
        <w:t>自</w:t>
      </w:r>
      <w:r w:rsidRPr="00A24AC5">
        <w:rPr>
          <w:lang w:eastAsia="zh-CN"/>
        </w:rPr>
        <w:t>的专长领域，起草有关</w:t>
      </w:r>
      <w:r w:rsidRPr="00A24AC5">
        <w:rPr>
          <w:rFonts w:hint="eastAsia"/>
          <w:lang w:eastAsia="zh-CN"/>
        </w:rPr>
        <w:t>2012</w:t>
      </w:r>
      <w:r w:rsidRPr="00A24AC5">
        <w:rPr>
          <w:rFonts w:hint="eastAsia"/>
          <w:lang w:eastAsia="zh-CN"/>
        </w:rPr>
        <w:t>年</w:t>
      </w:r>
      <w:r>
        <w:rPr>
          <w:rFonts w:hint="eastAsia"/>
          <w:lang w:eastAsia="zh-CN"/>
        </w:rPr>
        <w:t>版</w:t>
      </w:r>
      <w:r w:rsidRPr="00A24AC5">
        <w:rPr>
          <w:lang w:eastAsia="zh-CN"/>
        </w:rPr>
        <w:t>《国际电信规则》</w:t>
      </w:r>
      <w:r w:rsidRPr="00A24AC5">
        <w:rPr>
          <w:rFonts w:hint="eastAsia"/>
          <w:lang w:eastAsia="zh-CN"/>
        </w:rPr>
        <w:t>的</w:t>
      </w:r>
      <w:r w:rsidRPr="00A24AC5">
        <w:rPr>
          <w:lang w:eastAsia="zh-CN"/>
        </w:rPr>
        <w:t>建议</w:t>
      </w:r>
      <w:r>
        <w:rPr>
          <w:rFonts w:hint="eastAsia"/>
          <w:lang w:eastAsia="zh-CN"/>
        </w:rPr>
        <w:t>并</w:t>
      </w:r>
      <w:r w:rsidRPr="00A24AC5">
        <w:rPr>
          <w:lang w:eastAsia="zh-CN"/>
        </w:rPr>
        <w:t>提请</w:t>
      </w:r>
      <w:r w:rsidRPr="00A24AC5">
        <w:rPr>
          <w:rFonts w:hint="eastAsia"/>
          <w:lang w:eastAsia="zh-CN"/>
        </w:rPr>
        <w:t>TSAG</w:t>
      </w:r>
      <w:r w:rsidRPr="00A24AC5">
        <w:rPr>
          <w:rFonts w:hint="eastAsia"/>
          <w:lang w:eastAsia="zh-CN"/>
        </w:rPr>
        <w:t>审议</w:t>
      </w:r>
      <w:r w:rsidRPr="00A24AC5">
        <w:rPr>
          <w:lang w:eastAsia="zh-CN"/>
        </w:rPr>
        <w:t>，</w:t>
      </w:r>
    </w:p>
    <w:p w:rsidR="002A1C3F" w:rsidRPr="00780F17" w:rsidRDefault="002A1C3F" w:rsidP="002A1C3F">
      <w:pPr>
        <w:pStyle w:val="Call"/>
        <w:rPr>
          <w:rFonts w:ascii="Times New Roman" w:hAnsi="Times New Roman"/>
          <w:lang w:eastAsia="zh-CN"/>
        </w:rPr>
      </w:pPr>
      <w:r w:rsidRPr="00780F17">
        <w:rPr>
          <w:rFonts w:ascii="Times New Roman" w:hAnsi="Times New Roman" w:hint="eastAsia"/>
          <w:lang w:eastAsia="zh-CN"/>
        </w:rPr>
        <w:t>请</w:t>
      </w:r>
      <w:r w:rsidRPr="00780F17">
        <w:rPr>
          <w:rFonts w:ascii="Times New Roman" w:hAnsi="Times New Roman"/>
          <w:lang w:eastAsia="zh-CN"/>
        </w:rPr>
        <w:t>成员国和部门成员</w:t>
      </w:r>
    </w:p>
    <w:p w:rsidR="002A1C3F" w:rsidRPr="00A24AC5" w:rsidRDefault="002A1C3F" w:rsidP="002A1C3F">
      <w:pPr>
        <w:tabs>
          <w:tab w:val="clear" w:pos="1134"/>
          <w:tab w:val="clear" w:pos="1871"/>
          <w:tab w:val="clear" w:pos="2268"/>
          <w:tab w:val="left" w:pos="794"/>
          <w:tab w:val="left" w:pos="1191"/>
          <w:tab w:val="left" w:pos="1588"/>
          <w:tab w:val="left" w:pos="1985"/>
        </w:tabs>
        <w:spacing w:before="160"/>
        <w:ind w:firstLineChars="200" w:firstLine="480"/>
        <w:rPr>
          <w:szCs w:val="24"/>
          <w:lang w:eastAsia="zh-CN"/>
        </w:rPr>
      </w:pPr>
      <w:r w:rsidRPr="00A24AC5">
        <w:rPr>
          <w:rFonts w:hint="eastAsia"/>
          <w:szCs w:val="24"/>
          <w:lang w:eastAsia="zh-CN"/>
        </w:rPr>
        <w:t>将</w:t>
      </w:r>
      <w:r w:rsidRPr="00A24AC5">
        <w:rPr>
          <w:szCs w:val="24"/>
          <w:lang w:eastAsia="zh-CN"/>
        </w:rPr>
        <w:t>涉及</w:t>
      </w:r>
      <w:r w:rsidRPr="00A24AC5">
        <w:rPr>
          <w:rFonts w:hint="eastAsia"/>
          <w:szCs w:val="24"/>
          <w:lang w:eastAsia="zh-CN"/>
        </w:rPr>
        <w:t>2012</w:t>
      </w:r>
      <w:r w:rsidRPr="00A24AC5">
        <w:rPr>
          <w:rFonts w:hint="eastAsia"/>
          <w:szCs w:val="24"/>
          <w:lang w:eastAsia="zh-CN"/>
        </w:rPr>
        <w:t>年</w:t>
      </w:r>
      <w:r>
        <w:rPr>
          <w:rFonts w:hint="eastAsia"/>
          <w:szCs w:val="24"/>
          <w:lang w:eastAsia="zh-CN"/>
        </w:rPr>
        <w:t>版</w:t>
      </w:r>
      <w:r w:rsidRPr="00A24AC5">
        <w:rPr>
          <w:szCs w:val="24"/>
          <w:lang w:eastAsia="zh-CN"/>
        </w:rPr>
        <w:t>《国际电信规则》</w:t>
      </w:r>
      <w:r w:rsidRPr="00A24AC5">
        <w:rPr>
          <w:rFonts w:hint="eastAsia"/>
          <w:szCs w:val="24"/>
          <w:lang w:eastAsia="zh-CN"/>
        </w:rPr>
        <w:t>的</w:t>
      </w:r>
      <w:r w:rsidRPr="00A24AC5">
        <w:rPr>
          <w:szCs w:val="24"/>
          <w:lang w:eastAsia="zh-CN"/>
        </w:rPr>
        <w:t>建议提交相关</w:t>
      </w:r>
      <w:r w:rsidRPr="00A24AC5">
        <w:rPr>
          <w:szCs w:val="24"/>
          <w:lang w:eastAsia="zh-CN"/>
        </w:rPr>
        <w:t>ITU-T</w:t>
      </w:r>
      <w:r w:rsidRPr="00A24AC5">
        <w:rPr>
          <w:rFonts w:hint="eastAsia"/>
          <w:szCs w:val="24"/>
          <w:lang w:eastAsia="zh-CN"/>
        </w:rPr>
        <w:t>研究</w:t>
      </w:r>
      <w:r w:rsidRPr="00A24AC5">
        <w:rPr>
          <w:szCs w:val="24"/>
          <w:lang w:eastAsia="zh-CN"/>
        </w:rPr>
        <w:t>组（</w:t>
      </w:r>
      <w:r w:rsidRPr="00A24AC5">
        <w:rPr>
          <w:rFonts w:hint="eastAsia"/>
          <w:szCs w:val="24"/>
          <w:lang w:eastAsia="zh-CN"/>
        </w:rPr>
        <w:t>在其</w:t>
      </w:r>
      <w:r w:rsidRPr="00A24AC5">
        <w:rPr>
          <w:szCs w:val="24"/>
          <w:lang w:eastAsia="zh-CN"/>
        </w:rPr>
        <w:t>活动范围内）</w:t>
      </w:r>
      <w:r>
        <w:rPr>
          <w:rFonts w:hint="eastAsia"/>
          <w:szCs w:val="24"/>
          <w:lang w:eastAsia="zh-CN"/>
        </w:rPr>
        <w:t>审议</w:t>
      </w:r>
      <w:r>
        <w:rPr>
          <w:szCs w:val="24"/>
          <w:lang w:eastAsia="zh-CN"/>
        </w:rPr>
        <w:t>并提交</w:t>
      </w:r>
      <w:r w:rsidRPr="00A24AC5">
        <w:rPr>
          <w:rFonts w:hint="eastAsia"/>
          <w:szCs w:val="24"/>
          <w:lang w:eastAsia="zh-CN"/>
        </w:rPr>
        <w:t>TSAG</w:t>
      </w:r>
      <w:r w:rsidRPr="00A24AC5">
        <w:rPr>
          <w:rFonts w:hint="eastAsia"/>
          <w:szCs w:val="24"/>
          <w:lang w:eastAsia="zh-CN"/>
        </w:rPr>
        <w:t>审议</w:t>
      </w:r>
      <w:r w:rsidRPr="00A24AC5">
        <w:rPr>
          <w:szCs w:val="24"/>
          <w:lang w:eastAsia="zh-CN"/>
        </w:rPr>
        <w:t>，</w:t>
      </w:r>
      <w:r>
        <w:rPr>
          <w:rFonts w:hint="eastAsia"/>
          <w:szCs w:val="24"/>
          <w:lang w:eastAsia="zh-CN"/>
        </w:rPr>
        <w:t>同时</w:t>
      </w:r>
      <w:r>
        <w:rPr>
          <w:szCs w:val="24"/>
          <w:lang w:eastAsia="zh-CN"/>
        </w:rPr>
        <w:t>考</w:t>
      </w:r>
      <w:r w:rsidRPr="00A24AC5">
        <w:rPr>
          <w:szCs w:val="24"/>
          <w:lang w:eastAsia="zh-CN"/>
        </w:rPr>
        <w:t>虑到：</w:t>
      </w:r>
    </w:p>
    <w:p w:rsidR="002A1C3F" w:rsidRPr="00A24AC5" w:rsidRDefault="002A1C3F" w:rsidP="002A1C3F">
      <w:pPr>
        <w:pStyle w:val="enumlev1"/>
        <w:rPr>
          <w:lang w:eastAsia="zh-CN"/>
        </w:rPr>
      </w:pPr>
      <w:r w:rsidRPr="00A24AC5">
        <w:rPr>
          <w:lang w:eastAsia="zh-CN"/>
        </w:rPr>
        <w:t>a)</w:t>
      </w:r>
      <w:r w:rsidRPr="00A24AC5">
        <w:rPr>
          <w:lang w:eastAsia="zh-CN"/>
        </w:rPr>
        <w:tab/>
      </w:r>
      <w:r w:rsidRPr="00A24AC5">
        <w:rPr>
          <w:rFonts w:hint="eastAsia"/>
          <w:lang w:eastAsia="zh-CN"/>
        </w:rPr>
        <w:t>电信</w:t>
      </w:r>
      <w:r w:rsidRPr="00A24AC5">
        <w:rPr>
          <w:lang w:eastAsia="zh-CN"/>
        </w:rPr>
        <w:t>/ICT</w:t>
      </w:r>
      <w:r w:rsidRPr="00A24AC5">
        <w:rPr>
          <w:rFonts w:hint="eastAsia"/>
          <w:lang w:eastAsia="zh-CN"/>
        </w:rPr>
        <w:t>领域</w:t>
      </w:r>
      <w:r w:rsidRPr="00A24AC5">
        <w:rPr>
          <w:lang w:eastAsia="zh-CN"/>
        </w:rPr>
        <w:t>的新趋势；</w:t>
      </w:r>
    </w:p>
    <w:p w:rsidR="002A1C3F" w:rsidRPr="00A24AC5" w:rsidRDefault="002A1C3F" w:rsidP="002A1C3F">
      <w:pPr>
        <w:pStyle w:val="enumlev1"/>
        <w:rPr>
          <w:lang w:eastAsia="zh-CN"/>
        </w:rPr>
      </w:pPr>
      <w:r w:rsidRPr="00A24AC5">
        <w:rPr>
          <w:lang w:eastAsia="zh-CN"/>
        </w:rPr>
        <w:t>b)</w:t>
      </w:r>
      <w:r w:rsidRPr="00A24AC5">
        <w:rPr>
          <w:lang w:eastAsia="zh-CN"/>
        </w:rPr>
        <w:tab/>
      </w:r>
      <w:r w:rsidRPr="00A24AC5">
        <w:rPr>
          <w:rFonts w:hint="eastAsia"/>
          <w:lang w:eastAsia="zh-CN"/>
        </w:rPr>
        <w:t>落实</w:t>
      </w:r>
      <w:r w:rsidRPr="00A24AC5">
        <w:rPr>
          <w:rFonts w:hint="eastAsia"/>
          <w:lang w:eastAsia="zh-CN"/>
        </w:rPr>
        <w:t>2012</w:t>
      </w:r>
      <w:r w:rsidRPr="00A24AC5">
        <w:rPr>
          <w:rFonts w:hint="eastAsia"/>
          <w:lang w:eastAsia="zh-CN"/>
        </w:rPr>
        <w:t>年</w:t>
      </w:r>
      <w:r>
        <w:rPr>
          <w:rFonts w:hint="eastAsia"/>
          <w:lang w:eastAsia="zh-CN"/>
        </w:rPr>
        <w:t>版</w:t>
      </w:r>
      <w:r w:rsidRPr="00A24AC5">
        <w:rPr>
          <w:lang w:eastAsia="zh-CN"/>
        </w:rPr>
        <w:t>《国际电信规则》</w:t>
      </w:r>
      <w:r w:rsidRPr="00A24AC5">
        <w:rPr>
          <w:rFonts w:hint="eastAsia"/>
          <w:lang w:eastAsia="zh-CN"/>
        </w:rPr>
        <w:t>遇到</w:t>
      </w:r>
      <w:r w:rsidRPr="00A24AC5">
        <w:rPr>
          <w:lang w:eastAsia="zh-CN"/>
        </w:rPr>
        <w:t>的问题与障碍；</w:t>
      </w:r>
    </w:p>
    <w:p w:rsidR="002A1C3F" w:rsidRPr="00A24AC5" w:rsidRDefault="002A1C3F" w:rsidP="002A1C3F">
      <w:pPr>
        <w:pStyle w:val="enumlev1"/>
        <w:rPr>
          <w:lang w:eastAsia="zh-CN"/>
        </w:rPr>
      </w:pPr>
      <w:r w:rsidRPr="00A24AC5">
        <w:rPr>
          <w:lang w:eastAsia="zh-CN"/>
        </w:rPr>
        <w:t>c)</w:t>
      </w:r>
      <w:r w:rsidRPr="00A24AC5">
        <w:rPr>
          <w:lang w:eastAsia="zh-CN"/>
        </w:rPr>
        <w:tab/>
      </w:r>
      <w:r w:rsidRPr="00A24AC5">
        <w:rPr>
          <w:rFonts w:hint="eastAsia"/>
          <w:lang w:eastAsia="zh-CN"/>
        </w:rPr>
        <w:t>为</w:t>
      </w:r>
      <w:r w:rsidRPr="00A24AC5">
        <w:rPr>
          <w:lang w:eastAsia="zh-CN"/>
        </w:rPr>
        <w:t>解决妨碍成员国签署和</w:t>
      </w:r>
      <w:r w:rsidRPr="00A24AC5">
        <w:rPr>
          <w:rFonts w:hint="eastAsia"/>
          <w:lang w:eastAsia="zh-CN"/>
        </w:rPr>
        <w:t>/</w:t>
      </w:r>
      <w:r w:rsidRPr="00A24AC5">
        <w:rPr>
          <w:rFonts w:hint="eastAsia"/>
          <w:lang w:eastAsia="zh-CN"/>
        </w:rPr>
        <w:t>或加</w:t>
      </w:r>
      <w:r w:rsidRPr="00A24AC5">
        <w:rPr>
          <w:lang w:eastAsia="zh-CN"/>
        </w:rPr>
        <w:t>入</w:t>
      </w:r>
      <w:r w:rsidRPr="00A24AC5">
        <w:rPr>
          <w:rFonts w:hint="eastAsia"/>
          <w:lang w:eastAsia="zh-CN"/>
        </w:rPr>
        <w:t>2012</w:t>
      </w:r>
      <w:r w:rsidRPr="00A24AC5">
        <w:rPr>
          <w:rFonts w:hint="eastAsia"/>
          <w:lang w:eastAsia="zh-CN"/>
        </w:rPr>
        <w:t>年</w:t>
      </w:r>
      <w:r>
        <w:rPr>
          <w:rFonts w:hint="eastAsia"/>
          <w:lang w:eastAsia="zh-CN"/>
        </w:rPr>
        <w:t>版</w:t>
      </w:r>
      <w:r w:rsidRPr="00A24AC5">
        <w:rPr>
          <w:lang w:eastAsia="zh-CN"/>
        </w:rPr>
        <w:t>《国际电信规则</w:t>
      </w:r>
      <w:r w:rsidRPr="00A24AC5">
        <w:rPr>
          <w:rFonts w:hint="eastAsia"/>
          <w:lang w:eastAsia="zh-CN"/>
        </w:rPr>
        <w:t>》</w:t>
      </w:r>
      <w:r w:rsidRPr="00A24AC5">
        <w:rPr>
          <w:lang w:eastAsia="zh-CN"/>
        </w:rPr>
        <w:t>的问题</w:t>
      </w:r>
      <w:r>
        <w:rPr>
          <w:rFonts w:hint="eastAsia"/>
          <w:lang w:eastAsia="zh-CN"/>
        </w:rPr>
        <w:t>而</w:t>
      </w:r>
      <w:r w:rsidRPr="00A24AC5">
        <w:rPr>
          <w:lang w:eastAsia="zh-CN"/>
        </w:rPr>
        <w:t>提出</w:t>
      </w:r>
      <w:r>
        <w:rPr>
          <w:rFonts w:hint="eastAsia"/>
          <w:lang w:eastAsia="zh-CN"/>
        </w:rPr>
        <w:t>的</w:t>
      </w:r>
      <w:r w:rsidRPr="00A24AC5">
        <w:rPr>
          <w:lang w:eastAsia="zh-CN"/>
        </w:rPr>
        <w:t>建议。</w:t>
      </w:r>
    </w:p>
    <w:p w:rsidR="002A1C3F" w:rsidRDefault="002A1C3F" w:rsidP="002A1C3F">
      <w:pPr>
        <w:pStyle w:val="Reasons"/>
        <w:rPr>
          <w:lang w:eastAsia="zh-CN"/>
        </w:rPr>
      </w:pPr>
    </w:p>
    <w:p w:rsidR="00AA1744" w:rsidRPr="00EB0EDD" w:rsidRDefault="002A1C3F" w:rsidP="00EB0EDD">
      <w:pPr>
        <w:jc w:val="center"/>
        <w:rPr>
          <w:sz w:val="22"/>
        </w:rPr>
      </w:pPr>
      <w:r>
        <w:rPr>
          <w:sz w:val="22"/>
        </w:rPr>
        <w:t>______________</w:t>
      </w:r>
      <w:bookmarkStart w:id="0" w:name="_GoBack"/>
      <w:bookmarkEnd w:id="0"/>
    </w:p>
    <w:sectPr w:rsidR="00AA1744" w:rsidRPr="00EB0ED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33164" w:rsidRDefault="00B851D4" w:rsidP="00231452">
    <w:pPr>
      <w:pStyle w:val="Footer"/>
      <w:rPr>
        <w:lang w:val="fr-CH"/>
      </w:rPr>
    </w:pPr>
    <w:r>
      <w:fldChar w:fldCharType="begin"/>
    </w:r>
    <w:r w:rsidRPr="00833164">
      <w:rPr>
        <w:lang w:val="fr-CH"/>
      </w:rPr>
      <w:instrText xml:space="preserve"> FILENAME \p \* MERGEFORMAT </w:instrText>
    </w:r>
    <w:r>
      <w:fldChar w:fldCharType="separate"/>
    </w:r>
    <w:r w:rsidR="002A1C3F">
      <w:rPr>
        <w:lang w:val="fr-CH"/>
      </w:rPr>
      <w:t>P:\CHI\ITU-T\CONF-T\WTSA16\000\047ADD25C.docx</w:t>
    </w:r>
    <w:r>
      <w:fldChar w:fldCharType="end"/>
    </w:r>
    <w:r w:rsidR="00833164" w:rsidRPr="00833164">
      <w:rPr>
        <w:lang w:val="fr-CH"/>
      </w:rPr>
      <w:t xml:space="preserve"> (</w:t>
    </w:r>
    <w:r w:rsidR="00833164">
      <w:rPr>
        <w:lang w:val="fr-CH"/>
      </w:rPr>
      <w:t>405634</w:t>
    </w:r>
    <w:r w:rsidR="00833164" w:rsidRPr="00833164">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833164" w:rsidRDefault="000A3B30" w:rsidP="00231452">
    <w:pPr>
      <w:pStyle w:val="Footer"/>
      <w:rPr>
        <w:lang w:val="fr-CH"/>
      </w:rPr>
    </w:pPr>
    <w:r>
      <w:fldChar w:fldCharType="begin"/>
    </w:r>
    <w:r w:rsidRPr="00833164">
      <w:rPr>
        <w:lang w:val="fr-CH"/>
      </w:rPr>
      <w:instrText xml:space="preserve"> FILENAME \p \* MERGEFORMAT </w:instrText>
    </w:r>
    <w:r>
      <w:fldChar w:fldCharType="separate"/>
    </w:r>
    <w:r w:rsidR="002A1C3F">
      <w:rPr>
        <w:lang w:val="fr-CH"/>
      </w:rPr>
      <w:t>P:\CHI\ITU-T\CONF-T\WTSA16\000\047ADD25C.docx</w:t>
    </w:r>
    <w:r>
      <w:fldChar w:fldCharType="end"/>
    </w:r>
    <w:r w:rsidR="00833164" w:rsidRPr="00833164">
      <w:rPr>
        <w:lang w:val="fr-CH"/>
      </w:rPr>
      <w:t xml:space="preserve"> (</w:t>
    </w:r>
    <w:r w:rsidR="00833164">
      <w:rPr>
        <w:lang w:val="fr-CH"/>
      </w:rPr>
      <w:t>405634</w:t>
    </w:r>
    <w:r w:rsidR="00833164" w:rsidRPr="00833164">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B0EDD">
      <w:rPr>
        <w:rStyle w:val="PageNumber"/>
        <w:noProof/>
      </w:rPr>
      <w:t>4</w:t>
    </w:r>
    <w:r>
      <w:rPr>
        <w:rStyle w:val="PageNumber"/>
      </w:rPr>
      <w:fldChar w:fldCharType="end"/>
    </w:r>
  </w:p>
  <w:p w:rsidR="00B851D4" w:rsidRPr="000A3B30" w:rsidRDefault="00502B2E" w:rsidP="000A3B30">
    <w:pPr>
      <w:pStyle w:val="Header"/>
      <w:rPr>
        <w:lang w:val="en-US"/>
      </w:rPr>
    </w:pPr>
    <w:r>
      <w:t>WTSA16/47(Add.25)-C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52352"/>
    <w:rsid w:val="00263D4B"/>
    <w:rsid w:val="0028063B"/>
    <w:rsid w:val="002A1C3F"/>
    <w:rsid w:val="002A4C9C"/>
    <w:rsid w:val="002B509B"/>
    <w:rsid w:val="002D162B"/>
    <w:rsid w:val="002D625E"/>
    <w:rsid w:val="002D7194"/>
    <w:rsid w:val="002E2A59"/>
    <w:rsid w:val="00305254"/>
    <w:rsid w:val="003169D2"/>
    <w:rsid w:val="003468CA"/>
    <w:rsid w:val="003556C0"/>
    <w:rsid w:val="00372FC2"/>
    <w:rsid w:val="003A69EA"/>
    <w:rsid w:val="003B4BEF"/>
    <w:rsid w:val="003C6B45"/>
    <w:rsid w:val="003C7633"/>
    <w:rsid w:val="003F0C01"/>
    <w:rsid w:val="00400909"/>
    <w:rsid w:val="0041282E"/>
    <w:rsid w:val="00426C1E"/>
    <w:rsid w:val="00437869"/>
    <w:rsid w:val="00465A34"/>
    <w:rsid w:val="004A6FF5"/>
    <w:rsid w:val="004C4554"/>
    <w:rsid w:val="004D04A4"/>
    <w:rsid w:val="004D2DEC"/>
    <w:rsid w:val="004F2BE6"/>
    <w:rsid w:val="004F6A20"/>
    <w:rsid w:val="00502B2E"/>
    <w:rsid w:val="00524E4B"/>
    <w:rsid w:val="00527E8A"/>
    <w:rsid w:val="00534930"/>
    <w:rsid w:val="00536193"/>
    <w:rsid w:val="00542E85"/>
    <w:rsid w:val="00562479"/>
    <w:rsid w:val="00576849"/>
    <w:rsid w:val="00585D66"/>
    <w:rsid w:val="005A0ACB"/>
    <w:rsid w:val="005C7B12"/>
    <w:rsid w:val="005E7FD8"/>
    <w:rsid w:val="00611DCC"/>
    <w:rsid w:val="00622560"/>
    <w:rsid w:val="00637760"/>
    <w:rsid w:val="00644391"/>
    <w:rsid w:val="00647712"/>
    <w:rsid w:val="00662E12"/>
    <w:rsid w:val="00687F37"/>
    <w:rsid w:val="00691142"/>
    <w:rsid w:val="006B6525"/>
    <w:rsid w:val="006B67CE"/>
    <w:rsid w:val="006C38ED"/>
    <w:rsid w:val="006E6182"/>
    <w:rsid w:val="006F3C60"/>
    <w:rsid w:val="006F409E"/>
    <w:rsid w:val="00707454"/>
    <w:rsid w:val="00736415"/>
    <w:rsid w:val="00770D2A"/>
    <w:rsid w:val="00775B71"/>
    <w:rsid w:val="007810B5"/>
    <w:rsid w:val="007864F6"/>
    <w:rsid w:val="007B7C4B"/>
    <w:rsid w:val="007F0FC5"/>
    <w:rsid w:val="007F1339"/>
    <w:rsid w:val="007F5C36"/>
    <w:rsid w:val="008047DB"/>
    <w:rsid w:val="008129A9"/>
    <w:rsid w:val="00820712"/>
    <w:rsid w:val="008221A4"/>
    <w:rsid w:val="0082361D"/>
    <w:rsid w:val="00824BD6"/>
    <w:rsid w:val="00833164"/>
    <w:rsid w:val="0083672D"/>
    <w:rsid w:val="00844734"/>
    <w:rsid w:val="0085771C"/>
    <w:rsid w:val="0085772F"/>
    <w:rsid w:val="00857FA1"/>
    <w:rsid w:val="00865DFB"/>
    <w:rsid w:val="008A7416"/>
    <w:rsid w:val="008B6852"/>
    <w:rsid w:val="008C26FF"/>
    <w:rsid w:val="008D1D14"/>
    <w:rsid w:val="008E1785"/>
    <w:rsid w:val="008E7127"/>
    <w:rsid w:val="008E7C8E"/>
    <w:rsid w:val="00912959"/>
    <w:rsid w:val="0092075B"/>
    <w:rsid w:val="00955B03"/>
    <w:rsid w:val="009657F9"/>
    <w:rsid w:val="009759FE"/>
    <w:rsid w:val="0099525B"/>
    <w:rsid w:val="00997EE6"/>
    <w:rsid w:val="009C72B7"/>
    <w:rsid w:val="009D164C"/>
    <w:rsid w:val="009F774F"/>
    <w:rsid w:val="00A0052C"/>
    <w:rsid w:val="00A06370"/>
    <w:rsid w:val="00A16B3A"/>
    <w:rsid w:val="00A31B14"/>
    <w:rsid w:val="00A323DC"/>
    <w:rsid w:val="00A753BB"/>
    <w:rsid w:val="00A815BE"/>
    <w:rsid w:val="00AA1744"/>
    <w:rsid w:val="00AA5DA1"/>
    <w:rsid w:val="00AB7F81"/>
    <w:rsid w:val="00AE369F"/>
    <w:rsid w:val="00AE5A18"/>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A471F"/>
    <w:rsid w:val="00EB0EDD"/>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Head">
    <w:name w:val="Head"/>
    <w:basedOn w:val="Normal"/>
    <w:rsid w:val="00687F37"/>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character" w:customStyle="1" w:styleId="CallChar">
    <w:name w:val="Call Char"/>
    <w:basedOn w:val="DefaultParagraphFont"/>
    <w:link w:val="Call"/>
    <w:rsid w:val="00687F37"/>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F24CB6A057485D91B1D3C32CC5F3FF"/>
        <w:category>
          <w:name w:val="General"/>
          <w:gallery w:val="placeholder"/>
        </w:category>
        <w:types>
          <w:type w:val="bbPlcHdr"/>
        </w:types>
        <w:behaviors>
          <w:behavior w:val="content"/>
        </w:behaviors>
        <w:guid w:val="{00C6F1AA-8293-423B-A551-5C113FA064BD}"/>
      </w:docPartPr>
      <w:docPartBody>
        <w:p w:rsidR="00476DFE" w:rsidRDefault="001A18A4" w:rsidP="001A18A4">
          <w:pPr>
            <w:pStyle w:val="40F24CB6A057485D91B1D3C32CC5F3F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18A4"/>
    <w:rsid w:val="001A3CA6"/>
    <w:rsid w:val="0034351E"/>
    <w:rsid w:val="00357890"/>
    <w:rsid w:val="00372A40"/>
    <w:rsid w:val="00476DFE"/>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8A4"/>
    <w:rPr>
      <w:color w:val="808080"/>
    </w:rPr>
  </w:style>
  <w:style w:type="paragraph" w:customStyle="1" w:styleId="D6F4CC86FB0D4519B33A4152A00EAE9F">
    <w:name w:val="D6F4CC86FB0D4519B33A4152A00EAE9F"/>
    <w:rsid w:val="00071B55"/>
  </w:style>
  <w:style w:type="paragraph" w:customStyle="1" w:styleId="40F24CB6A057485D91B1D3C32CC5F3FF">
    <w:name w:val="40F24CB6A057485D91B1D3C32CC5F3FF"/>
    <w:rsid w:val="001A1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344c2c-6564-48c2-94aa-6fb902035171">Documents Proposals Manager (DPM)</DPM_x0020_Author>
    <DPM_x0020_File_x0020_name xmlns="ba344c2c-6564-48c2-94aa-6fb902035171">T13-WTSA.16-C-0047!A25!MSW-C</DPM_x0020_File_x0020_name>
    <DPM_x0020_Version xmlns="ba344c2c-6564-48c2-94aa-6fb90203517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344c2c-6564-48c2-94aa-6fb902035171" targetNamespace="http://schemas.microsoft.com/office/2006/metadata/properties" ma:root="true" ma:fieldsID="d41af5c836d734370eb92e7ee5f83852" ns2:_="" ns3:_="">
    <xsd:import namespace="996b2e75-67fd-4955-a3b0-5ab9934cb50b"/>
    <xsd:import namespace="ba344c2c-6564-48c2-94aa-6fb9020351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344c2c-6564-48c2-94aa-6fb9020351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ba344c2c-6564-48c2-94aa-6fb902035171"/>
    <ds:schemaRef ds:uri="http://www.w3.org/XML/1998/namespace"/>
    <ds:schemaRef ds:uri="http://purl.org/dc/elements/1.1/"/>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344c2c-6564-48c2-94aa-6fb902035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B6FD0-A54F-4337-9416-20A05F84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2344</Words>
  <Characters>566</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T13-WTSA.16-C-0047!A25!MSW-C</vt:lpstr>
    </vt:vector>
  </TitlesOfParts>
  <Manager>General Secretariat - Pool</Manager>
  <Company>International Telecommunication Union (ITU)</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T13-WTSA.16-C-0047!A25!MSW-C</dc:title>
  <dc:subject>World Telecommunication Standardization Assembly</dc:subject>
  <dc:creator>Documents Proposals Manager (DPM)</dc:creator>
  <cp:keywords>DPM_v2016.10.7.1_prod</cp:keywords>
  <dc:description>Template used by DPM and CPI for the WTSA-16</dc:description>
  <cp:lastModifiedBy>Liu, Sanping</cp:lastModifiedBy>
  <cp:revision>7</cp:revision>
  <cp:lastPrinted>2016-06-07T13:24:00Z</cp:lastPrinted>
  <dcterms:created xsi:type="dcterms:W3CDTF">2016-10-19T12:35:00Z</dcterms:created>
  <dcterms:modified xsi:type="dcterms:W3CDTF">2016-10-19T12:51:00Z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