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rsidTr="00A25A43">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25A43">
        <w:trPr>
          <w:cantSplit/>
          <w:trHeight w:val="20"/>
          <w:jc w:val="right"/>
        </w:trPr>
        <w:tc>
          <w:tcPr>
            <w:tcW w:w="808" w:type="pct"/>
            <w:tcBorders>
              <w:bottom w:val="single" w:sz="12" w:space="0" w:color="auto"/>
            </w:tcBorders>
          </w:tcPr>
          <w:p w:rsidR="0059285F" w:rsidRPr="0022345D" w:rsidRDefault="0059285F" w:rsidP="00A25A43">
            <w:pPr>
              <w:rPr>
                <w:sz w:val="14"/>
                <w:szCs w:val="20"/>
                <w:rtl/>
                <w:lang w:bidi="ar-EG"/>
              </w:rPr>
            </w:pPr>
          </w:p>
        </w:tc>
        <w:tc>
          <w:tcPr>
            <w:tcW w:w="3083" w:type="pct"/>
            <w:gridSpan w:val="2"/>
            <w:tcBorders>
              <w:bottom w:val="single" w:sz="12" w:space="0" w:color="auto"/>
            </w:tcBorders>
          </w:tcPr>
          <w:p w:rsidR="0059285F" w:rsidRPr="0022345D" w:rsidRDefault="0059285F" w:rsidP="00A25A43">
            <w:pPr>
              <w:rPr>
                <w:sz w:val="14"/>
                <w:szCs w:val="20"/>
                <w:rtl/>
                <w:lang w:bidi="ar-EG"/>
              </w:rPr>
            </w:pPr>
          </w:p>
        </w:tc>
        <w:tc>
          <w:tcPr>
            <w:tcW w:w="1109" w:type="pct"/>
            <w:tcBorders>
              <w:bottom w:val="single" w:sz="12" w:space="0" w:color="auto"/>
            </w:tcBorders>
          </w:tcPr>
          <w:p w:rsidR="0059285F" w:rsidRPr="0022345D" w:rsidRDefault="0059285F" w:rsidP="00A25A43">
            <w:pPr>
              <w:rPr>
                <w:sz w:val="14"/>
                <w:szCs w:val="20"/>
                <w:lang w:bidi="ar-SY"/>
              </w:rPr>
            </w:pPr>
          </w:p>
        </w:tc>
      </w:tr>
      <w:tr w:rsidR="00E07379" w:rsidRPr="00E07379" w:rsidTr="00A25A43">
        <w:trPr>
          <w:cantSplit/>
          <w:trHeight w:val="20"/>
          <w:jc w:val="right"/>
        </w:trPr>
        <w:tc>
          <w:tcPr>
            <w:tcW w:w="3428" w:type="pct"/>
            <w:gridSpan w:val="2"/>
            <w:tcBorders>
              <w:top w:val="single" w:sz="12" w:space="0" w:color="auto"/>
            </w:tcBorders>
          </w:tcPr>
          <w:p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25A43">
            <w:pPr>
              <w:spacing w:before="0" w:line="340" w:lineRule="exact"/>
              <w:rPr>
                <w:rFonts w:ascii="Verdana Bold" w:hAnsi="Verdana Bold"/>
                <w:b/>
                <w:bCs/>
                <w:sz w:val="19"/>
                <w:lang w:bidi="ar-SY"/>
              </w:rPr>
            </w:pPr>
          </w:p>
        </w:tc>
      </w:tr>
      <w:tr w:rsidR="0022345D" w:rsidRPr="00E07379" w:rsidTr="00A25A43">
        <w:trPr>
          <w:cantSplit/>
          <w:jc w:val="right"/>
        </w:trPr>
        <w:tc>
          <w:tcPr>
            <w:tcW w:w="3428" w:type="pct"/>
            <w:gridSpan w:val="2"/>
          </w:tcPr>
          <w:p w:rsidR="0022345D" w:rsidRPr="00AD706D" w:rsidRDefault="0022345D" w:rsidP="00A25A43">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1572" w:type="pct"/>
            <w:gridSpan w:val="2"/>
            <w:vAlign w:val="center"/>
          </w:tcPr>
          <w:p w:rsidR="0022345D" w:rsidRPr="003C272F" w:rsidRDefault="0022345D" w:rsidP="004A76DA">
            <w:pPr>
              <w:pStyle w:val="Adress"/>
              <w:framePr w:hSpace="0" w:wrap="auto" w:xAlign="left" w:yAlign="inline"/>
            </w:pPr>
            <w:r w:rsidRPr="003C272F">
              <w:rPr>
                <w:rtl/>
              </w:rPr>
              <w:t>الإضافة</w:t>
            </w:r>
            <w:r w:rsidR="004A76DA">
              <w:rPr>
                <w:rFonts w:hint="eastAsia"/>
                <w:rtl/>
              </w:rPr>
              <w:t> </w:t>
            </w:r>
            <w:r w:rsidRPr="003C272F">
              <w:t>17</w:t>
            </w:r>
            <w:r w:rsidRPr="003C272F">
              <w:br/>
            </w:r>
            <w:r w:rsidRPr="003C272F">
              <w:rPr>
                <w:rtl/>
              </w:rPr>
              <w:t>للوثيقة</w:t>
            </w:r>
            <w:r w:rsidR="004A76DA">
              <w:rPr>
                <w:rFonts w:hint="eastAsia"/>
                <w:rtl/>
              </w:rPr>
              <w:t> </w:t>
            </w:r>
            <w:r w:rsidRPr="003C272F">
              <w:t>47-</w:t>
            </w:r>
            <w:r w:rsidR="003C272F" w:rsidRPr="003C272F">
              <w:t>A</w:t>
            </w:r>
          </w:p>
        </w:tc>
      </w:tr>
      <w:tr w:rsidR="0022345D" w:rsidRPr="00E07379" w:rsidTr="00A25A43">
        <w:trPr>
          <w:cantSplit/>
          <w:jc w:val="right"/>
        </w:trPr>
        <w:tc>
          <w:tcPr>
            <w:tcW w:w="3428" w:type="pct"/>
            <w:gridSpan w:val="2"/>
          </w:tcPr>
          <w:p w:rsidR="0022345D" w:rsidRPr="00BD6EF3" w:rsidRDefault="0022345D" w:rsidP="00A25A43">
            <w:pPr>
              <w:pStyle w:val="Adress"/>
              <w:framePr w:hSpace="0" w:wrap="auto" w:xAlign="left" w:yAlign="inline"/>
              <w:rPr>
                <w:rtl/>
              </w:rPr>
            </w:pPr>
          </w:p>
        </w:tc>
        <w:tc>
          <w:tcPr>
            <w:tcW w:w="1572" w:type="pct"/>
            <w:gridSpan w:val="2"/>
            <w:vAlign w:val="center"/>
          </w:tcPr>
          <w:p w:rsidR="0022345D" w:rsidRPr="003C272F" w:rsidRDefault="0022345D" w:rsidP="00A25A43">
            <w:pPr>
              <w:pStyle w:val="Adress"/>
              <w:framePr w:hSpace="0" w:wrap="auto" w:xAlign="left" w:yAlign="inline"/>
              <w:rPr>
                <w:rtl/>
              </w:rPr>
            </w:pPr>
            <w:r w:rsidRPr="003C272F">
              <w:rPr>
                <w:rFonts w:eastAsia="SimSun"/>
              </w:rPr>
              <w:t>27</w:t>
            </w:r>
            <w:r w:rsidRPr="003C272F">
              <w:rPr>
                <w:rFonts w:eastAsia="SimSun"/>
                <w:rtl/>
              </w:rPr>
              <w:t xml:space="preserve"> سبتمبر </w:t>
            </w:r>
            <w:r w:rsidRPr="003C272F">
              <w:rPr>
                <w:rFonts w:eastAsia="SimSun"/>
              </w:rPr>
              <w:t>2016</w:t>
            </w:r>
          </w:p>
        </w:tc>
      </w:tr>
      <w:tr w:rsidR="0022345D" w:rsidRPr="00E07379" w:rsidTr="00A25A43">
        <w:trPr>
          <w:cantSplit/>
          <w:jc w:val="right"/>
        </w:trPr>
        <w:tc>
          <w:tcPr>
            <w:tcW w:w="3428" w:type="pct"/>
            <w:gridSpan w:val="2"/>
          </w:tcPr>
          <w:p w:rsidR="0022345D" w:rsidRDefault="0022345D" w:rsidP="00A25A43">
            <w:pPr>
              <w:pStyle w:val="Adress"/>
              <w:framePr w:hSpace="0" w:wrap="auto" w:xAlign="left" w:yAlign="inline"/>
            </w:pPr>
          </w:p>
        </w:tc>
        <w:tc>
          <w:tcPr>
            <w:tcW w:w="1572" w:type="pct"/>
            <w:gridSpan w:val="2"/>
            <w:vAlign w:val="center"/>
          </w:tcPr>
          <w:p w:rsidR="0022345D" w:rsidRPr="003C272F" w:rsidRDefault="0022345D" w:rsidP="004A76DA">
            <w:pPr>
              <w:pStyle w:val="Adress"/>
              <w:framePr w:hSpace="0" w:wrap="auto" w:xAlign="left" w:yAlign="inline"/>
              <w:rPr>
                <w:rFonts w:eastAsia="SimSun" w:hint="eastAsia"/>
              </w:rPr>
            </w:pPr>
            <w:r w:rsidRPr="003C272F">
              <w:rPr>
                <w:rFonts w:eastAsia="SimSun"/>
                <w:rtl/>
              </w:rPr>
              <w:t>الأصل:</w:t>
            </w:r>
            <w:r w:rsidR="004A76DA">
              <w:rPr>
                <w:rFonts w:eastAsia="SimSun" w:hint="eastAsia"/>
                <w:rtl/>
              </w:rPr>
              <w:t> </w:t>
            </w:r>
            <w:r w:rsidRPr="003C272F">
              <w:rPr>
                <w:rFonts w:eastAsia="SimSun"/>
                <w:rtl/>
              </w:rPr>
              <w:t>بالروسية</w:t>
            </w:r>
          </w:p>
        </w:tc>
      </w:tr>
      <w:tr w:rsidR="0022345D" w:rsidRPr="00E07379" w:rsidTr="00A25A43">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CC43BE">
        <w:trPr>
          <w:cantSplit/>
          <w:trHeight w:val="1372"/>
          <w:jc w:val="right"/>
        </w:trPr>
        <w:tc>
          <w:tcPr>
            <w:tcW w:w="5000" w:type="pct"/>
            <w:gridSpan w:val="4"/>
          </w:tcPr>
          <w:p w:rsidR="0022345D" w:rsidRPr="00E621A3" w:rsidRDefault="0022345D" w:rsidP="004A76DA">
            <w:pPr>
              <w:pStyle w:val="Source"/>
              <w:rPr>
                <w:rtl/>
              </w:rPr>
            </w:pPr>
            <w:r w:rsidRPr="008204AC">
              <w:rPr>
                <w:rtl/>
              </w:rPr>
              <w:t>الدول الأعضاء في الات‍حاد الدولي للاتصالات، الأعضاء في</w:t>
            </w:r>
            <w:r w:rsidR="004A76DA">
              <w:rPr>
                <w:rFonts w:hint="cs"/>
                <w:rtl/>
              </w:rPr>
              <w:t> </w:t>
            </w:r>
            <w:r w:rsidRPr="008204AC">
              <w:rPr>
                <w:rtl/>
              </w:rPr>
              <w:t>الكومنولث</w:t>
            </w:r>
            <w:r w:rsidR="004A76DA">
              <w:rPr>
                <w:rFonts w:hint="cs"/>
                <w:rtl/>
              </w:rPr>
              <w:t> </w:t>
            </w:r>
            <w:r w:rsidRPr="008204AC">
              <w:rPr>
                <w:rtl/>
              </w:rPr>
              <w:t>الإقليمي في</w:t>
            </w:r>
            <w:r w:rsidR="003C272F">
              <w:rPr>
                <w:rFonts w:hint="cs"/>
                <w:rtl/>
              </w:rPr>
              <w:t> </w:t>
            </w:r>
            <w:r w:rsidRPr="008204AC">
              <w:rPr>
                <w:rtl/>
              </w:rPr>
              <w:t>م‍جال الاتصالات </w:t>
            </w:r>
            <w:r w:rsidR="008232E9">
              <w:t>(RCC)</w:t>
            </w:r>
          </w:p>
        </w:tc>
      </w:tr>
      <w:tr w:rsidR="0022345D" w:rsidRPr="00E07379" w:rsidTr="00CC43BE">
        <w:trPr>
          <w:cantSplit/>
          <w:trHeight w:val="567"/>
          <w:jc w:val="right"/>
        </w:trPr>
        <w:tc>
          <w:tcPr>
            <w:tcW w:w="5000" w:type="pct"/>
            <w:gridSpan w:val="4"/>
          </w:tcPr>
          <w:p w:rsidR="0022345D" w:rsidRPr="004F3FAF" w:rsidRDefault="004F3FAF" w:rsidP="004A76DA">
            <w:pPr>
              <w:pStyle w:val="Title1"/>
              <w:spacing w:before="240"/>
              <w:rPr>
                <w:highlight w:val="yellow"/>
                <w:rtl/>
              </w:rPr>
            </w:pPr>
            <w:r w:rsidRPr="00AB07C1">
              <w:rPr>
                <w:rFonts w:hint="cs"/>
                <w:rtl/>
              </w:rPr>
              <w:t>مشروع مراجعة القرار</w:t>
            </w:r>
            <w:r w:rsidR="004A76DA">
              <w:rPr>
                <w:rFonts w:hint="eastAsia"/>
                <w:rtl/>
              </w:rPr>
              <w:t> </w:t>
            </w:r>
            <w:r w:rsidRPr="00AB07C1">
              <w:t>65</w:t>
            </w:r>
          </w:p>
        </w:tc>
      </w:tr>
      <w:tr w:rsidR="0022345D" w:rsidRPr="00E07379" w:rsidTr="00CC43BE">
        <w:trPr>
          <w:cantSplit/>
          <w:trHeight w:val="844"/>
          <w:jc w:val="right"/>
        </w:trPr>
        <w:tc>
          <w:tcPr>
            <w:tcW w:w="5000" w:type="pct"/>
            <w:gridSpan w:val="4"/>
          </w:tcPr>
          <w:p w:rsidR="0022345D" w:rsidRPr="004F3FAF" w:rsidRDefault="004F3FAF" w:rsidP="004F3FAF">
            <w:pPr>
              <w:pStyle w:val="Title2"/>
              <w:rPr>
                <w:highlight w:val="yellow"/>
                <w:rtl/>
              </w:rPr>
            </w:pPr>
            <w:r w:rsidRPr="00AB07C1">
              <w:rPr>
                <w:rtl/>
                <w:lang w:bidi="ar-SA"/>
              </w:rPr>
              <w:t xml:space="preserve">توفير رقم الطرف طالب النداء </w:t>
            </w:r>
            <w:r w:rsidRPr="00AB07C1">
              <w:rPr>
                <w:rtl/>
                <w:lang w:bidi="ar-SA"/>
              </w:rPr>
              <w:br/>
              <w:t>وتعرف هوية الخط الطالب وتحديد منشأ الاتصال</w:t>
            </w:r>
          </w:p>
        </w:tc>
      </w:tr>
      <w:tr w:rsidR="0022345D" w:rsidRPr="00E07379" w:rsidTr="00A25A43">
        <w:trPr>
          <w:cantSplit/>
          <w:jc w:val="right"/>
        </w:trPr>
        <w:tc>
          <w:tcPr>
            <w:tcW w:w="5000" w:type="pct"/>
            <w:gridSpan w:val="4"/>
          </w:tcPr>
          <w:p w:rsidR="0022345D" w:rsidRPr="002919E1" w:rsidRDefault="0022345D" w:rsidP="00A25A43">
            <w:pPr>
              <w:pStyle w:val="Agendaitem"/>
              <w:spacing w:before="240" w:line="192" w:lineRule="auto"/>
            </w:pPr>
          </w:p>
        </w:tc>
      </w:tr>
    </w:tbl>
    <w:tbl>
      <w:tblPr>
        <w:tblW w:w="4961" w:type="pct"/>
        <w:jc w:val="right"/>
        <w:tblLayout w:type="fixed"/>
        <w:tblLook w:val="0000" w:firstRow="0" w:lastRow="0" w:firstColumn="0" w:lastColumn="0" w:noHBand="0" w:noVBand="0"/>
      </w:tblPr>
      <w:tblGrid>
        <w:gridCol w:w="8506"/>
        <w:gridCol w:w="1058"/>
      </w:tblGrid>
      <w:tr w:rsidR="006157A3" w:rsidRPr="00E70E87" w:rsidTr="008232E9">
        <w:trPr>
          <w:cantSplit/>
          <w:jc w:val="right"/>
        </w:trPr>
        <w:tc>
          <w:tcPr>
            <w:tcW w:w="8506" w:type="dxa"/>
          </w:tcPr>
          <w:p w:rsidR="006157A3" w:rsidRPr="00B475AC" w:rsidRDefault="00B475AC" w:rsidP="008232E9">
            <w:pPr>
              <w:rPr>
                <w:rtl/>
                <w:lang w:bidi="ar-EG"/>
              </w:rPr>
            </w:pPr>
            <w:r>
              <w:rPr>
                <w:rFonts w:hint="cs"/>
                <w:rtl/>
              </w:rPr>
              <w:t>تقترح هذه المساهمة تعديل القرار</w:t>
            </w:r>
            <w:r w:rsidR="008232E9">
              <w:rPr>
                <w:rFonts w:hint="eastAsia"/>
                <w:rtl/>
              </w:rPr>
              <w:t> </w:t>
            </w:r>
            <w:r>
              <w:t>65</w:t>
            </w:r>
            <w:r>
              <w:rPr>
                <w:rFonts w:hint="cs"/>
                <w:rtl/>
                <w:lang w:bidi="ar-EG"/>
              </w:rPr>
              <w:t xml:space="preserve"> لإبراز الحاجة إلى </w:t>
            </w:r>
            <w:r w:rsidR="00691CFF">
              <w:rPr>
                <w:rFonts w:hint="cs"/>
                <w:rtl/>
                <w:lang w:bidi="ar-EG"/>
              </w:rPr>
              <w:t>دراسة</w:t>
            </w:r>
            <w:r>
              <w:rPr>
                <w:rFonts w:hint="cs"/>
                <w:rtl/>
                <w:lang w:bidi="ar-EG"/>
              </w:rPr>
              <w:t xml:space="preserve"> بعض المسائل التي أثيرت بخصوص تعرّف هوية الخط الطالب وتوفير رقم الطرف طالب النداء وتحديد منشأ الاتصال.</w:t>
            </w:r>
          </w:p>
        </w:tc>
        <w:tc>
          <w:tcPr>
            <w:tcW w:w="1058" w:type="dxa"/>
          </w:tcPr>
          <w:p w:rsidR="006157A3" w:rsidRPr="00E70E87" w:rsidRDefault="006157A3" w:rsidP="00193AD1">
            <w:r w:rsidRPr="00984EA5">
              <w:rPr>
                <w:rFonts w:ascii="Times New Roman Bold" w:hAnsi="Times New Roman Bold"/>
                <w:b/>
                <w:bCs/>
                <w:rtl/>
                <w:lang w:bidi="ar-EG"/>
              </w:rPr>
              <w:t>ملخص</w:t>
            </w:r>
            <w:r w:rsidRPr="008232E9">
              <w:rPr>
                <w:b/>
                <w:bCs/>
              </w:rPr>
              <w:t>:</w:t>
            </w:r>
          </w:p>
        </w:tc>
      </w:tr>
    </w:tbl>
    <w:p w:rsidR="003C272F" w:rsidRDefault="003C272F" w:rsidP="003C272F">
      <w:pPr>
        <w:pStyle w:val="Headingb"/>
        <w:rPr>
          <w:rtl/>
        </w:rPr>
      </w:pPr>
      <w:r>
        <w:rPr>
          <w:rFonts w:hint="cs"/>
          <w:rtl/>
        </w:rPr>
        <w:t>مقدمة</w:t>
      </w:r>
    </w:p>
    <w:p w:rsidR="003C272F" w:rsidRPr="00952011" w:rsidRDefault="008232E9" w:rsidP="00B023D6">
      <w:pPr>
        <w:rPr>
          <w:rtl/>
          <w:lang w:bidi="ar-EG"/>
        </w:rPr>
      </w:pPr>
      <w:r>
        <w:rPr>
          <w:rFonts w:hint="cs"/>
          <w:rtl/>
          <w:lang w:bidi="ar-EG"/>
        </w:rPr>
        <w:t>توجد</w:t>
      </w:r>
      <w:r w:rsidR="004F14F5">
        <w:rPr>
          <w:rFonts w:hint="cs"/>
          <w:rtl/>
          <w:lang w:bidi="ar-EG"/>
        </w:rPr>
        <w:t xml:space="preserve"> بعض </w:t>
      </w:r>
      <w:r>
        <w:rPr>
          <w:rFonts w:hint="cs"/>
          <w:rtl/>
          <w:lang w:bidi="ar-EG"/>
        </w:rPr>
        <w:t>الشواغل</w:t>
      </w:r>
      <w:r w:rsidR="004F14F5">
        <w:rPr>
          <w:rFonts w:hint="cs"/>
          <w:rtl/>
          <w:lang w:bidi="ar-EG"/>
        </w:rPr>
        <w:t xml:space="preserve"> في الوقت الحاضر فيما يتعلق بالزيادة الكبيرة في حالات سوء استغلال وسوء استعمال </w:t>
      </w:r>
      <w:r>
        <w:rPr>
          <w:rFonts w:hint="cs"/>
          <w:rtl/>
          <w:lang w:bidi="ar-EG"/>
        </w:rPr>
        <w:t>موارد الترقيم</w:t>
      </w:r>
      <w:r w:rsidR="00B023D6">
        <w:rPr>
          <w:rFonts w:hint="cs"/>
          <w:rtl/>
          <w:lang w:bidi="ar-EG"/>
        </w:rPr>
        <w:t>.</w:t>
      </w:r>
      <w:r w:rsidR="004F14F5">
        <w:rPr>
          <w:rFonts w:hint="cs"/>
          <w:rtl/>
          <w:lang w:bidi="ar-EG"/>
        </w:rPr>
        <w:t xml:space="preserve"> وكطريقة</w:t>
      </w:r>
      <w:r>
        <w:rPr>
          <w:rFonts w:hint="eastAsia"/>
          <w:rtl/>
          <w:lang w:bidi="ar-EG"/>
        </w:rPr>
        <w:t> </w:t>
      </w:r>
      <w:r w:rsidR="004F14F5">
        <w:rPr>
          <w:rFonts w:hint="cs"/>
          <w:rtl/>
          <w:lang w:bidi="ar-EG"/>
        </w:rPr>
        <w:t>لحل هذه المشاكل، من الضروري إجراء</w:t>
      </w:r>
      <w:r w:rsidR="00952011">
        <w:rPr>
          <w:rFonts w:hint="cs"/>
          <w:rtl/>
          <w:lang w:bidi="ar-EG"/>
        </w:rPr>
        <w:t xml:space="preserve"> دراسات مناسبة للمسائل التي أثيرت فيما يخص تعرف هوية الخط الطالب</w:t>
      </w:r>
      <w:r>
        <w:rPr>
          <w:rFonts w:hint="eastAsia"/>
          <w:rtl/>
          <w:lang w:bidi="ar-EG"/>
        </w:rPr>
        <w:t> </w:t>
      </w:r>
      <w:r w:rsidR="00952011">
        <w:rPr>
          <w:lang w:bidi="ar-EG"/>
        </w:rPr>
        <w:t>(CLI)</w:t>
      </w:r>
      <w:r w:rsidR="00952011">
        <w:rPr>
          <w:rFonts w:hint="cs"/>
          <w:rtl/>
          <w:lang w:bidi="ar-EG"/>
        </w:rPr>
        <w:t xml:space="preserve"> وتوفير</w:t>
      </w:r>
      <w:r>
        <w:rPr>
          <w:rFonts w:hint="eastAsia"/>
          <w:rtl/>
          <w:lang w:bidi="ar-EG"/>
        </w:rPr>
        <w:t> </w:t>
      </w:r>
      <w:r w:rsidR="00952011">
        <w:rPr>
          <w:rFonts w:hint="cs"/>
          <w:rtl/>
          <w:lang w:bidi="ar-EG"/>
        </w:rPr>
        <w:t>رقم الطرف طالب النداء</w:t>
      </w:r>
      <w:r>
        <w:rPr>
          <w:rFonts w:hint="eastAsia"/>
          <w:rtl/>
          <w:lang w:bidi="ar-EG"/>
        </w:rPr>
        <w:t> </w:t>
      </w:r>
      <w:r w:rsidR="00952011">
        <w:rPr>
          <w:lang w:bidi="ar-EG"/>
        </w:rPr>
        <w:t>(CPND)</w:t>
      </w:r>
      <w:r w:rsidR="00952011">
        <w:rPr>
          <w:rFonts w:hint="cs"/>
          <w:rtl/>
          <w:lang w:bidi="ar-EG"/>
        </w:rPr>
        <w:t xml:space="preserve"> وتحديد منشأ الاتصال</w:t>
      </w:r>
      <w:r>
        <w:rPr>
          <w:rFonts w:hint="eastAsia"/>
          <w:rtl/>
          <w:lang w:bidi="ar-EG"/>
        </w:rPr>
        <w:t> </w:t>
      </w:r>
      <w:r w:rsidR="00952011">
        <w:rPr>
          <w:lang w:bidi="ar-EG"/>
        </w:rPr>
        <w:t>(OI)</w:t>
      </w:r>
      <w:r w:rsidR="00952011">
        <w:rPr>
          <w:rFonts w:hint="cs"/>
          <w:rtl/>
          <w:lang w:bidi="ar-EG"/>
        </w:rPr>
        <w:t>.</w:t>
      </w:r>
    </w:p>
    <w:p w:rsidR="003C272F" w:rsidRDefault="00952011" w:rsidP="003C272F">
      <w:pPr>
        <w:pStyle w:val="Headingb"/>
        <w:rPr>
          <w:rtl/>
        </w:rPr>
      </w:pPr>
      <w:r>
        <w:rPr>
          <w:rFonts w:hint="cs"/>
          <w:rtl/>
        </w:rPr>
        <w:t>الم</w:t>
      </w:r>
      <w:r w:rsidR="003C272F">
        <w:rPr>
          <w:rFonts w:hint="cs"/>
          <w:rtl/>
        </w:rPr>
        <w:t>قترح</w:t>
      </w:r>
    </w:p>
    <w:p w:rsidR="003C272F" w:rsidRPr="008232E9" w:rsidRDefault="00BF69A2" w:rsidP="008232E9">
      <w:pPr>
        <w:rPr>
          <w:rtl/>
        </w:rPr>
      </w:pPr>
      <w:r w:rsidRPr="008232E9">
        <w:rPr>
          <w:rFonts w:hint="cs"/>
          <w:rtl/>
        </w:rPr>
        <w:t>يُقترح إدخال بعض التعديلات والإضافات على الفقرة "</w:t>
      </w:r>
      <w:r w:rsidR="00BC755B" w:rsidRPr="008232E9">
        <w:rPr>
          <w:rFonts w:hint="eastAsia"/>
          <w:rtl/>
        </w:rPr>
        <w:t> </w:t>
      </w:r>
      <w:r w:rsidRPr="008232E9">
        <w:rPr>
          <w:rFonts w:hint="cs"/>
          <w:i/>
          <w:iCs/>
          <w:rtl/>
        </w:rPr>
        <w:t>تكلف</w:t>
      </w:r>
      <w:r w:rsidRPr="008232E9">
        <w:rPr>
          <w:rFonts w:hint="cs"/>
          <w:rtl/>
        </w:rPr>
        <w:t xml:space="preserve">" </w:t>
      </w:r>
      <w:r w:rsidR="008232E9" w:rsidRPr="008232E9">
        <w:rPr>
          <w:rFonts w:hint="cs"/>
          <w:rtl/>
        </w:rPr>
        <w:t xml:space="preserve">وبعض التعديلات </w:t>
      </w:r>
      <w:r w:rsidRPr="008232E9">
        <w:rPr>
          <w:rFonts w:hint="cs"/>
          <w:rtl/>
        </w:rPr>
        <w:t>على الفقرتين "</w:t>
      </w:r>
      <w:r w:rsidR="003623C5" w:rsidRPr="008232E9">
        <w:rPr>
          <w:rFonts w:hint="eastAsia"/>
          <w:rtl/>
        </w:rPr>
        <w:t> </w:t>
      </w:r>
      <w:r w:rsidRPr="008232E9">
        <w:rPr>
          <w:rFonts w:hint="cs"/>
          <w:i/>
          <w:iCs/>
          <w:rtl/>
        </w:rPr>
        <w:t>إذ تلاحظ كذلك</w:t>
      </w:r>
      <w:r w:rsidRPr="008232E9">
        <w:rPr>
          <w:rFonts w:hint="cs"/>
          <w:rtl/>
        </w:rPr>
        <w:t>" و"</w:t>
      </w:r>
      <w:r w:rsidR="003623C5" w:rsidRPr="008232E9">
        <w:rPr>
          <w:rFonts w:hint="eastAsia"/>
          <w:rtl/>
        </w:rPr>
        <w:t> </w:t>
      </w:r>
      <w:r w:rsidRPr="008232E9">
        <w:rPr>
          <w:rFonts w:hint="cs"/>
          <w:i/>
          <w:iCs/>
          <w:rtl/>
        </w:rPr>
        <w:t>تدعو</w:t>
      </w:r>
      <w:r w:rsidR="008232E9" w:rsidRPr="008232E9">
        <w:rPr>
          <w:rFonts w:hint="eastAsia"/>
          <w:rtl/>
        </w:rPr>
        <w:t> </w:t>
      </w:r>
      <w:r w:rsidRPr="008232E9">
        <w:rPr>
          <w:rFonts w:hint="cs"/>
          <w:i/>
          <w:iCs/>
          <w:rtl/>
        </w:rPr>
        <w:t>الدول</w:t>
      </w:r>
      <w:r w:rsidR="008232E9" w:rsidRPr="008232E9">
        <w:rPr>
          <w:rFonts w:hint="eastAsia"/>
          <w:i/>
          <w:iCs/>
          <w:rtl/>
        </w:rPr>
        <w:t> </w:t>
      </w:r>
      <w:r w:rsidRPr="008232E9">
        <w:rPr>
          <w:rFonts w:hint="cs"/>
          <w:i/>
          <w:iCs/>
          <w:rtl/>
        </w:rPr>
        <w:t>الأعضاء</w:t>
      </w:r>
      <w:r w:rsidRPr="008232E9">
        <w:rPr>
          <w:rFonts w:hint="cs"/>
          <w:rtl/>
        </w:rPr>
        <w:t>" على النحو المبين في النص التالي.</w:t>
      </w:r>
    </w:p>
    <w:p w:rsidR="00C82615" w:rsidRDefault="00C82615" w:rsidP="003C272F">
      <w:pPr>
        <w:tabs>
          <w:tab w:val="clear" w:pos="1134"/>
        </w:tabs>
        <w:bidi w:val="0"/>
        <w:spacing w:before="0" w:after="160" w:line="259" w:lineRule="auto"/>
        <w:jc w:val="left"/>
        <w:rPr>
          <w:rtl/>
        </w:rPr>
      </w:pPr>
      <w:r>
        <w:br w:type="page"/>
      </w:r>
    </w:p>
    <w:p w:rsidR="00C43C2F" w:rsidRDefault="004F3FAF">
      <w:pPr>
        <w:pStyle w:val="Proposal"/>
      </w:pPr>
      <w:r>
        <w:lastRenderedPageBreak/>
        <w:t>MOD</w:t>
      </w:r>
      <w:r>
        <w:tab/>
        <w:t>RCC/47A17/1</w:t>
      </w:r>
    </w:p>
    <w:p w:rsidR="00973933" w:rsidRPr="008232E9" w:rsidRDefault="004F3FAF" w:rsidP="004A76DA">
      <w:pPr>
        <w:pStyle w:val="ResNo"/>
        <w:rPr>
          <w:rtl/>
        </w:rPr>
      </w:pPr>
      <w:bookmarkStart w:id="0" w:name="_Toc349551609"/>
      <w:r w:rsidRPr="008232E9">
        <w:rPr>
          <w:rFonts w:hint="cs"/>
          <w:rtl/>
        </w:rPr>
        <w:t>القـرار</w:t>
      </w:r>
      <w:r w:rsidR="004A76DA">
        <w:rPr>
          <w:rFonts w:hint="eastAsia"/>
          <w:rtl/>
        </w:rPr>
        <w:t> </w:t>
      </w:r>
      <w:r w:rsidRPr="008232E9">
        <w:rPr>
          <w:rStyle w:val="href"/>
        </w:rPr>
        <w:t>65</w:t>
      </w:r>
      <w:r w:rsidRPr="008232E9">
        <w:rPr>
          <w:rFonts w:hint="cs"/>
          <w:rtl/>
        </w:rPr>
        <w:t xml:space="preserve"> (المراجَع في</w:t>
      </w:r>
      <w:r w:rsidR="008232E9">
        <w:rPr>
          <w:rFonts w:hint="eastAsia"/>
          <w:rtl/>
        </w:rPr>
        <w:t> </w:t>
      </w:r>
      <w:del w:id="1" w:author="Tahawi, Mohamad " w:date="2016-10-04T09:19:00Z">
        <w:r w:rsidRPr="008232E9" w:rsidDel="003C272F">
          <w:rPr>
            <w:rFonts w:hint="cs"/>
            <w:rtl/>
          </w:rPr>
          <w:delText xml:space="preserve">دبي، </w:delText>
        </w:r>
        <w:r w:rsidRPr="008232E9" w:rsidDel="003C272F">
          <w:delText>2012</w:delText>
        </w:r>
      </w:del>
      <w:ins w:id="2" w:author="Tahawi, Mohamad " w:date="2016-10-04T09:19:00Z">
        <w:r w:rsidR="003C272F" w:rsidRPr="008232E9">
          <w:rPr>
            <w:rFonts w:hint="cs"/>
            <w:rtl/>
          </w:rPr>
          <w:t xml:space="preserve">الحمامات، </w:t>
        </w:r>
        <w:r w:rsidR="003C272F" w:rsidRPr="008232E9">
          <w:t>2016</w:t>
        </w:r>
      </w:ins>
      <w:r w:rsidRPr="008232E9">
        <w:rPr>
          <w:rFonts w:hint="cs"/>
          <w:rtl/>
        </w:rPr>
        <w:t>)</w:t>
      </w:r>
      <w:bookmarkEnd w:id="0"/>
    </w:p>
    <w:p w:rsidR="00973933" w:rsidRDefault="004F3FAF" w:rsidP="00973933">
      <w:pPr>
        <w:pStyle w:val="Restitle"/>
        <w:rPr>
          <w:rtl/>
          <w:lang w:bidi="ar-EG"/>
        </w:rPr>
      </w:pPr>
      <w:bookmarkStart w:id="3" w:name="_Toc219803561"/>
      <w:bookmarkStart w:id="4" w:name="_Toc349551610"/>
      <w:r>
        <w:rPr>
          <w:rFonts w:hint="cs"/>
          <w:rtl/>
          <w:lang w:bidi="ar-EG"/>
        </w:rPr>
        <w:t>توفير رقم الطرف طالب النداء</w:t>
      </w:r>
      <w:bookmarkEnd w:id="3"/>
      <w:r>
        <w:rPr>
          <w:rFonts w:hint="cs"/>
          <w:rtl/>
          <w:lang w:bidi="ar-EG"/>
        </w:rPr>
        <w:t xml:space="preserve"> </w:t>
      </w:r>
      <w:r>
        <w:rPr>
          <w:rtl/>
          <w:lang w:bidi="ar-EG"/>
        </w:rPr>
        <w:br/>
      </w:r>
      <w:r>
        <w:rPr>
          <w:rFonts w:hint="cs"/>
          <w:rtl/>
          <w:lang w:bidi="ar-EG"/>
        </w:rPr>
        <w:t>وتعرف هوية الخط الطالب وتحديد منشأ الاتصال</w:t>
      </w:r>
      <w:bookmarkEnd w:id="4"/>
    </w:p>
    <w:p w:rsidR="00973933" w:rsidRPr="00DE66B6" w:rsidRDefault="004F3FAF" w:rsidP="00973933">
      <w:pPr>
        <w:pStyle w:val="Resref"/>
        <w:rPr>
          <w:rFonts w:ascii="Times New Roman italic" w:hAnsi="Times New Roman italic"/>
          <w:iCs/>
          <w:rtl/>
        </w:rPr>
      </w:pPr>
      <w:r w:rsidRPr="00DE66B6">
        <w:rPr>
          <w:rFonts w:ascii="Times New Roman italic" w:hAnsi="Times New Roman italic" w:hint="cs"/>
          <w:iCs/>
          <w:rtl/>
        </w:rPr>
        <w:t xml:space="preserve">(جوهانسبرغ، </w:t>
      </w:r>
      <w:r w:rsidRPr="00DE66B6">
        <w:rPr>
          <w:rFonts w:ascii="Times New Roman italic" w:hAnsi="Times New Roman italic"/>
          <w:iCs/>
        </w:rPr>
        <w:t>2008</w:t>
      </w:r>
      <w:r w:rsidRPr="00DE66B6">
        <w:rPr>
          <w:rFonts w:ascii="Times New Roman italic" w:hAnsi="Times New Roman italic" w:hint="eastAsia"/>
          <w:iCs/>
          <w:rtl/>
        </w:rPr>
        <w:t>؛</w:t>
      </w:r>
      <w:r w:rsidRPr="00DE66B6">
        <w:rPr>
          <w:rFonts w:ascii="Times New Roman italic" w:hAnsi="Times New Roman italic"/>
          <w:iCs/>
          <w:rtl/>
        </w:rPr>
        <w:t xml:space="preserve"> </w:t>
      </w:r>
      <w:r w:rsidRPr="00DE66B6">
        <w:rPr>
          <w:rFonts w:ascii="Times New Roman italic" w:hAnsi="Times New Roman italic" w:hint="eastAsia"/>
          <w:iCs/>
          <w:rtl/>
        </w:rPr>
        <w:t>دبي</w:t>
      </w:r>
      <w:r w:rsidRPr="00DE66B6">
        <w:rPr>
          <w:rFonts w:ascii="Times New Roman italic" w:hAnsi="Times New Roman italic" w:hint="eastAsia"/>
          <w:iCs/>
          <w:rtl/>
          <w:lang w:bidi="ar-SY"/>
        </w:rPr>
        <w:t>،</w:t>
      </w:r>
      <w:r w:rsidRPr="00DE66B6">
        <w:rPr>
          <w:rFonts w:ascii="Times New Roman italic" w:hAnsi="Times New Roman italic"/>
          <w:iCs/>
          <w:rtl/>
          <w:lang w:bidi="ar-SY"/>
        </w:rPr>
        <w:t xml:space="preserve"> </w:t>
      </w:r>
      <w:r w:rsidRPr="00DE66B6">
        <w:rPr>
          <w:rFonts w:ascii="Times New Roman italic" w:hAnsi="Times New Roman italic" w:cs="Times New Roman"/>
          <w:iCs/>
          <w:lang w:bidi="ar-SY"/>
        </w:rPr>
        <w:t>2012</w:t>
      </w:r>
      <w:ins w:id="5" w:author="Tahawi, Mohamad " w:date="2016-10-04T09:19:00Z">
        <w:r w:rsidR="003C272F" w:rsidRPr="00DE66B6">
          <w:rPr>
            <w:rFonts w:ascii="Times New Roman italic" w:hAnsi="Times New Roman italic" w:hint="eastAsia"/>
            <w:iCs/>
            <w:rtl/>
            <w:rPrChange w:id="6" w:author="Tahawi, Mohamad " w:date="2016-10-04T09:19:00Z">
              <w:rPr>
                <w:rFonts w:cs="Times New Roman" w:hint="eastAsia"/>
                <w:rtl/>
                <w:lang w:bidi="ar-EG"/>
              </w:rPr>
            </w:rPrChange>
          </w:rPr>
          <w:t>؛</w:t>
        </w:r>
        <w:r w:rsidR="003C272F" w:rsidRPr="00DE66B6">
          <w:rPr>
            <w:rFonts w:ascii="Times New Roman italic" w:hAnsi="Times New Roman italic"/>
            <w:iCs/>
            <w:rtl/>
            <w:rPrChange w:id="7" w:author="Tahawi, Mohamad " w:date="2016-10-04T09:19:00Z">
              <w:rPr>
                <w:rFonts w:cs="Times New Roman"/>
                <w:rtl/>
                <w:lang w:bidi="ar-EG"/>
              </w:rPr>
            </w:rPrChange>
          </w:rPr>
          <w:t xml:space="preserve"> </w:t>
        </w:r>
        <w:r w:rsidR="003C272F" w:rsidRPr="00DE66B6">
          <w:rPr>
            <w:rFonts w:ascii="Times New Roman italic" w:hAnsi="Times New Roman italic" w:hint="eastAsia"/>
            <w:iCs/>
            <w:rtl/>
            <w:rPrChange w:id="8" w:author="Tahawi, Mohamad " w:date="2016-10-04T09:19:00Z">
              <w:rPr>
                <w:rFonts w:cs="Times New Roman" w:hint="eastAsia"/>
                <w:rtl/>
                <w:lang w:bidi="ar-EG"/>
              </w:rPr>
            </w:rPrChange>
          </w:rPr>
          <w:t>الحمامات،</w:t>
        </w:r>
        <w:r w:rsidR="003C272F" w:rsidRPr="00DE66B6">
          <w:rPr>
            <w:rFonts w:ascii="Times New Roman italic" w:hAnsi="Times New Roman italic" w:cs="Times New Roman" w:hint="cs"/>
            <w:iCs/>
            <w:rtl/>
            <w:lang w:bidi="ar-EG"/>
          </w:rPr>
          <w:t xml:space="preserve"> </w:t>
        </w:r>
        <w:r w:rsidR="003C272F" w:rsidRPr="00DE66B6">
          <w:rPr>
            <w:rFonts w:ascii="Times New Roman italic" w:hAnsi="Times New Roman italic" w:cs="Times New Roman"/>
            <w:iCs/>
            <w:lang w:bidi="ar-EG"/>
          </w:rPr>
          <w:t>2016</w:t>
        </w:r>
      </w:ins>
      <w:r w:rsidRPr="00DE66B6">
        <w:rPr>
          <w:rFonts w:ascii="Times New Roman italic" w:hAnsi="Times New Roman italic" w:hint="cs"/>
          <w:iCs/>
          <w:rtl/>
        </w:rPr>
        <w:t>)</w:t>
      </w:r>
    </w:p>
    <w:p w:rsidR="00973933" w:rsidRDefault="004F3FAF">
      <w:pPr>
        <w:pStyle w:val="Normalaftertitle"/>
        <w:spacing w:before="360"/>
        <w:rPr>
          <w:rtl/>
          <w:lang w:bidi="ar-EG"/>
        </w:rPr>
        <w:pPrChange w:id="9" w:author="Tahawi, Mohamad " w:date="2016-10-04T09:19:00Z">
          <w:pPr>
            <w:pStyle w:val="Normalaftertitle"/>
            <w:spacing w:before="360"/>
          </w:pPr>
        </w:pPrChange>
      </w:pPr>
      <w:r>
        <w:rPr>
          <w:rFonts w:hint="cs"/>
          <w:rtl/>
          <w:lang w:bidi="ar-EG"/>
        </w:rPr>
        <w:t>إن الجمعية العالمية لتقييس الاتصالات (</w:t>
      </w:r>
      <w:del w:id="10" w:author="Tahawi, Mohamad " w:date="2016-10-04T09:19:00Z">
        <w:r w:rsidDel="006067F6">
          <w:rPr>
            <w:rFonts w:hint="cs"/>
            <w:rtl/>
            <w:lang w:bidi="ar-EG"/>
          </w:rPr>
          <w:delText xml:space="preserve">دبي، </w:delText>
        </w:r>
        <w:r w:rsidDel="006067F6">
          <w:rPr>
            <w:lang w:bidi="ar-EG"/>
          </w:rPr>
          <w:delText>2012</w:delText>
        </w:r>
      </w:del>
      <w:ins w:id="11" w:author="Tahawi, Mohamad " w:date="2016-10-04T09:19:00Z">
        <w:r w:rsidR="006067F6">
          <w:rPr>
            <w:rFonts w:hint="cs"/>
            <w:rtl/>
            <w:lang w:bidi="ar-EG"/>
          </w:rPr>
          <w:t xml:space="preserve">الحمامات، </w:t>
        </w:r>
      </w:ins>
      <w:ins w:id="12" w:author="Tahawi, Mohamad " w:date="2016-10-04T09:20:00Z">
        <w:r w:rsidR="006067F6">
          <w:rPr>
            <w:lang w:bidi="ar-EG"/>
          </w:rPr>
          <w:t>2016</w:t>
        </w:r>
      </w:ins>
      <w:r>
        <w:rPr>
          <w:rFonts w:hint="cs"/>
          <w:rtl/>
          <w:lang w:bidi="ar-EG"/>
        </w:rPr>
        <w:t>)،</w:t>
      </w:r>
    </w:p>
    <w:p w:rsidR="00973933" w:rsidRDefault="004F3FAF" w:rsidP="00973933">
      <w:pPr>
        <w:pStyle w:val="Call"/>
        <w:rPr>
          <w:rtl/>
        </w:rPr>
      </w:pPr>
      <w:r>
        <w:rPr>
          <w:rFonts w:hint="cs"/>
          <w:rtl/>
        </w:rPr>
        <w:t>إذ تعرب عن القلق</w:t>
      </w:r>
    </w:p>
    <w:p w:rsidR="00973933" w:rsidRDefault="004F3FAF" w:rsidP="00973933">
      <w:pPr>
        <w:rPr>
          <w:rFonts w:hint="cs"/>
          <w:rtl/>
          <w:lang w:bidi="ar-EG"/>
        </w:rPr>
      </w:pPr>
      <w:r w:rsidRPr="00CB0F5E">
        <w:rPr>
          <w:rFonts w:hint="cs"/>
          <w:i/>
          <w:iCs/>
          <w:rtl/>
          <w:lang w:bidi="ar-EG"/>
        </w:rPr>
        <w:t xml:space="preserve"> </w:t>
      </w:r>
      <w:r w:rsidRPr="00CB0F5E">
        <w:rPr>
          <w:i/>
          <w:iCs/>
          <w:rtl/>
        </w:rPr>
        <w:t>أ )</w:t>
      </w:r>
      <w:r>
        <w:rPr>
          <w:rtl/>
        </w:rPr>
        <w:tab/>
      </w:r>
      <w:r>
        <w:rPr>
          <w:rFonts w:hint="cs"/>
          <w:rtl/>
        </w:rPr>
        <w:t xml:space="preserve">لأن هناك اتجاهاً على ما يبدو لكبت نقل معلومات معرفات هوية الطرف طالب النداء </w:t>
      </w:r>
      <w:r>
        <w:rPr>
          <w:rFonts w:hint="cs"/>
          <w:rtl/>
          <w:lang w:bidi="ar-EG"/>
        </w:rPr>
        <w:t xml:space="preserve">والخط الطالب وتحديد منشأ </w:t>
      </w:r>
      <w:r>
        <w:rPr>
          <w:rFonts w:hint="cs"/>
          <w:rtl/>
        </w:rPr>
        <w:t>الاتصال عبر الحدود الدولية، وبصفة خاصة الرمز الدليلي للبلد والرمز الدليلي الوطني للمقصد</w:t>
      </w:r>
      <w:r>
        <w:rPr>
          <w:rtl/>
        </w:rPr>
        <w:t>؛</w:t>
      </w:r>
    </w:p>
    <w:p w:rsidR="00973933" w:rsidRDefault="004F3FAF" w:rsidP="00973933">
      <w:pPr>
        <w:rPr>
          <w:rtl/>
        </w:rPr>
      </w:pPr>
      <w:r w:rsidRPr="00CB0F5E">
        <w:rPr>
          <w:i/>
          <w:iCs/>
          <w:rtl/>
        </w:rPr>
        <w:t>ب)</w:t>
      </w:r>
      <w:r>
        <w:rPr>
          <w:rtl/>
        </w:rPr>
        <w:tab/>
      </w:r>
      <w:r>
        <w:rPr>
          <w:rFonts w:hint="cs"/>
          <w:rtl/>
        </w:rPr>
        <w:t>لأن هذه الممارسات لها تأثير غير مؤاتٍ على القضايا الأمنية والاقتصادية وخاصة في البلدان النامية</w:t>
      </w:r>
      <w:r>
        <w:rPr>
          <w:rStyle w:val="FootnoteReference"/>
          <w:rtl/>
        </w:rPr>
        <w:footnoteReference w:id="1"/>
      </w:r>
      <w:r>
        <w:rPr>
          <w:rtl/>
        </w:rPr>
        <w:t>؛</w:t>
      </w:r>
    </w:p>
    <w:p w:rsidR="00973933" w:rsidRDefault="004F3FAF" w:rsidP="00014DC6">
      <w:r w:rsidRPr="008A40FC">
        <w:rPr>
          <w:rFonts w:hint="eastAsia"/>
          <w:i/>
          <w:iCs/>
          <w:rtl/>
        </w:rPr>
        <w:t>ج</w:t>
      </w:r>
      <w:r w:rsidRPr="008A40FC">
        <w:rPr>
          <w:i/>
          <w:iCs/>
          <w:rtl/>
        </w:rPr>
        <w:t>)</w:t>
      </w:r>
      <w:r w:rsidRPr="000F5D44">
        <w:rPr>
          <w:rtl/>
        </w:rPr>
        <w:tab/>
      </w:r>
      <w:r>
        <w:rPr>
          <w:rFonts w:hint="cs"/>
          <w:rtl/>
        </w:rPr>
        <w:t>لأن هناك زيادة هائلة في عدد الحالات المبلغ عنها مؤخراً إلى مدير مكتب تقييس الاتصالات فيما</w:t>
      </w:r>
      <w:r w:rsidR="00014DC6">
        <w:rPr>
          <w:rFonts w:hint="eastAsia"/>
          <w:rtl/>
        </w:rPr>
        <w:t> </w:t>
      </w:r>
      <w:r>
        <w:rPr>
          <w:rFonts w:hint="cs"/>
          <w:rtl/>
        </w:rPr>
        <w:t>يتعلق بسوء</w:t>
      </w:r>
      <w:r w:rsidR="00014DC6">
        <w:rPr>
          <w:rFonts w:hint="eastAsia"/>
          <w:rtl/>
        </w:rPr>
        <w:t> </w:t>
      </w:r>
      <w:r>
        <w:rPr>
          <w:rFonts w:hint="cs"/>
          <w:rtl/>
        </w:rPr>
        <w:t>استخدام موارد الترقيم</w:t>
      </w:r>
      <w:r w:rsidR="00014DC6">
        <w:rPr>
          <w:rFonts w:hint="eastAsia"/>
          <w:rtl/>
        </w:rPr>
        <w:t> </w:t>
      </w:r>
      <w:r w:rsidRPr="00612AC3">
        <w:t>ITU</w:t>
      </w:r>
      <w:r w:rsidRPr="00612AC3">
        <w:noBreakHyphen/>
        <w:t>T </w:t>
      </w:r>
      <w:r w:rsidRPr="00612AC3">
        <w:rPr>
          <w:lang w:val="en-AU"/>
        </w:rPr>
        <w:t>E.164</w:t>
      </w:r>
      <w:r>
        <w:rPr>
          <w:rFonts w:hint="cs"/>
          <w:rtl/>
        </w:rPr>
        <w:t xml:space="preserve"> واختطافها، والتي تعزى إلى إخفاء أو تزييف المعلومات المتعلقة برقم الطرف الطالب؛</w:t>
      </w:r>
    </w:p>
    <w:p w:rsidR="00973933" w:rsidRDefault="004F3FAF" w:rsidP="00973933">
      <w:pPr>
        <w:rPr>
          <w:rtl/>
        </w:rPr>
      </w:pPr>
      <w:r>
        <w:rPr>
          <w:rFonts w:hint="cs"/>
          <w:i/>
          <w:iCs/>
          <w:rtl/>
        </w:rPr>
        <w:t>ﺩ</w:t>
      </w:r>
      <w:r>
        <w:rPr>
          <w:rFonts w:hint="eastAsia"/>
          <w:i/>
          <w:iCs/>
          <w:rtl/>
        </w:rPr>
        <w:t> </w:t>
      </w:r>
      <w:r w:rsidRPr="00CB0F5E">
        <w:rPr>
          <w:i/>
          <w:iCs/>
          <w:rtl/>
        </w:rPr>
        <w:t>)</w:t>
      </w:r>
      <w:r>
        <w:rPr>
          <w:rtl/>
        </w:rPr>
        <w:tab/>
      </w:r>
      <w:r>
        <w:rPr>
          <w:rFonts w:hint="cs"/>
          <w:rtl/>
        </w:rPr>
        <w:t xml:space="preserve">لأن العمل ضمن لجنة الدراسات </w:t>
      </w:r>
      <w:r>
        <w:t>2</w:t>
      </w:r>
      <w:r>
        <w:rPr>
          <w:rFonts w:hint="cs"/>
          <w:rtl/>
          <w:lang w:bidi="ar-EG"/>
        </w:rPr>
        <w:t xml:space="preserve"> بشأن هذا الموضوع يستدعي الاستعجال</w:t>
      </w:r>
      <w:r>
        <w:rPr>
          <w:rFonts w:hint="cs"/>
          <w:rtl/>
        </w:rPr>
        <w:t xml:space="preserve"> والتوسع فيه،</w:t>
      </w:r>
    </w:p>
    <w:p w:rsidR="00973933" w:rsidRPr="006126B4" w:rsidRDefault="004F3FAF" w:rsidP="00973933">
      <w:pPr>
        <w:pStyle w:val="Call"/>
        <w:rPr>
          <w:rtl/>
        </w:rPr>
      </w:pPr>
      <w:r>
        <w:rPr>
          <w:rFonts w:hint="cs"/>
          <w:rtl/>
        </w:rPr>
        <w:t>و</w:t>
      </w:r>
      <w:r w:rsidRPr="006126B4">
        <w:rPr>
          <w:rFonts w:hint="cs"/>
          <w:rtl/>
        </w:rPr>
        <w:t>إذ</w:t>
      </w:r>
      <w:r>
        <w:rPr>
          <w:rFonts w:hint="cs"/>
          <w:rtl/>
        </w:rPr>
        <w:t xml:space="preserve"> تشير</w:t>
      </w:r>
    </w:p>
    <w:p w:rsidR="00973933" w:rsidRDefault="004F3FAF" w:rsidP="00014DC6">
      <w:pPr>
        <w:rPr>
          <w:rtl/>
          <w:lang w:bidi="ar-EG"/>
        </w:rPr>
      </w:pPr>
      <w:r w:rsidRPr="008A40FC">
        <w:rPr>
          <w:i/>
          <w:iCs/>
          <w:rtl/>
          <w:lang w:bidi="ar-EG"/>
        </w:rPr>
        <w:t xml:space="preserve"> أ )</w:t>
      </w:r>
      <w:r>
        <w:rPr>
          <w:rFonts w:hint="cs"/>
          <w:rtl/>
          <w:lang w:bidi="ar-EG"/>
        </w:rPr>
        <w:tab/>
        <w:t xml:space="preserve">إلى </w:t>
      </w:r>
      <w:r w:rsidRPr="006126B4">
        <w:rPr>
          <w:rFonts w:hint="cs"/>
          <w:rtl/>
          <w:lang w:bidi="ar-EG"/>
        </w:rPr>
        <w:t>التوصيات ذات الصلة الصادرة عن قطاع تقييس الاتصالات</w:t>
      </w:r>
      <w:r w:rsidR="00014DC6">
        <w:rPr>
          <w:rFonts w:hint="eastAsia"/>
          <w:rtl/>
          <w:lang w:bidi="ar-EG"/>
        </w:rPr>
        <w:t> </w:t>
      </w:r>
      <w:r>
        <w:rPr>
          <w:lang w:bidi="ar-EG"/>
        </w:rPr>
        <w:t>(ITU</w:t>
      </w:r>
      <w:r>
        <w:rPr>
          <w:lang w:bidi="ar-EG"/>
        </w:rPr>
        <w:noBreakHyphen/>
        <w:t>T)</w:t>
      </w:r>
      <w:r>
        <w:rPr>
          <w:rFonts w:hint="cs"/>
          <w:rtl/>
          <w:lang w:bidi="ar-EG"/>
        </w:rPr>
        <w:t>،</w:t>
      </w:r>
      <w:r w:rsidRPr="006126B4">
        <w:rPr>
          <w:rFonts w:hint="cs"/>
          <w:rtl/>
          <w:lang w:bidi="ar-EG"/>
        </w:rPr>
        <w:t xml:space="preserve"> لا</w:t>
      </w:r>
      <w:r w:rsidR="00014DC6">
        <w:rPr>
          <w:rFonts w:hint="eastAsia"/>
          <w:rtl/>
          <w:lang w:bidi="ar-EG"/>
        </w:rPr>
        <w:t> </w:t>
      </w:r>
      <w:r w:rsidRPr="006126B4">
        <w:rPr>
          <w:rFonts w:hint="cs"/>
          <w:rtl/>
          <w:lang w:bidi="ar-EG"/>
        </w:rPr>
        <w:t>سيما</w:t>
      </w:r>
      <w:r>
        <w:rPr>
          <w:rFonts w:hint="cs"/>
          <w:rtl/>
          <w:lang w:bidi="ar-EG"/>
        </w:rPr>
        <w:t>:</w:t>
      </w:r>
    </w:p>
    <w:p w:rsidR="00973933" w:rsidRDefault="00014DC6" w:rsidP="00014DC6">
      <w:pPr>
        <w:pStyle w:val="enumlev1"/>
        <w:rPr>
          <w:rtl/>
        </w:rPr>
      </w:pPr>
      <w:r>
        <w:rPr>
          <w:rFonts w:cs="Times New Roman" w:hint="cs"/>
          <w:rtl/>
        </w:rPr>
        <w:t>’</w:t>
      </w:r>
      <w:r w:rsidRPr="00FA4D04">
        <w:rPr>
          <w:rFonts w:cs="Times New Roman"/>
        </w:rPr>
        <w:t>1</w:t>
      </w:r>
      <w:r>
        <w:rPr>
          <w:rFonts w:cs="Times New Roman" w:hint="cs"/>
          <w:rtl/>
        </w:rPr>
        <w:t>‘</w:t>
      </w:r>
      <w:r w:rsidR="004F3FAF">
        <w:rPr>
          <w:rFonts w:cs="Times New Roman" w:hint="cs"/>
          <w:rtl/>
        </w:rPr>
        <w:tab/>
      </w:r>
      <w:r w:rsidR="004F3FAF">
        <w:rPr>
          <w:rFonts w:hint="cs"/>
          <w:rtl/>
        </w:rPr>
        <w:t>التوصية</w:t>
      </w:r>
      <w:r>
        <w:rPr>
          <w:rFonts w:hint="eastAsia"/>
          <w:rtl/>
        </w:rPr>
        <w:t> </w:t>
      </w:r>
      <w:r w:rsidR="004F3FAF">
        <w:t>ITU</w:t>
      </w:r>
      <w:r w:rsidR="004F3FAF">
        <w:noBreakHyphen/>
        <w:t>T E.156</w:t>
      </w:r>
      <w:r w:rsidR="004F3FAF">
        <w:rPr>
          <w:rFonts w:hint="cs"/>
          <w:rtl/>
        </w:rPr>
        <w:t xml:space="preserve">: المبادئ التوجيهية المتعلقة بالإجراءات التي يتخذها قطاع تقييس الاتصالات عند إبلاغه بسوء استخدام موارد الترقيم </w:t>
      </w:r>
      <w:r w:rsidR="004F3FAF">
        <w:t>ITU</w:t>
      </w:r>
      <w:r w:rsidR="004F3FAF">
        <w:noBreakHyphen/>
        <w:t>T E.164</w:t>
      </w:r>
      <w:r w:rsidR="004F3FAF">
        <w:rPr>
          <w:rFonts w:hint="cs"/>
          <w:rtl/>
        </w:rPr>
        <w:t>؛</w:t>
      </w:r>
    </w:p>
    <w:p w:rsidR="00973933" w:rsidRDefault="00014DC6" w:rsidP="00014DC6">
      <w:pPr>
        <w:pStyle w:val="enumlev1"/>
        <w:rPr>
          <w:rtl/>
        </w:rPr>
      </w:pPr>
      <w:r>
        <w:rPr>
          <w:rFonts w:cs="Times New Roman" w:hint="cs"/>
          <w:rtl/>
        </w:rPr>
        <w:t>’</w:t>
      </w:r>
      <w:r>
        <w:rPr>
          <w:rFonts w:cs="Times New Roman"/>
        </w:rPr>
        <w:t>2</w:t>
      </w:r>
      <w:r>
        <w:rPr>
          <w:rFonts w:cs="Times New Roman" w:hint="cs"/>
          <w:rtl/>
        </w:rPr>
        <w:t>‘</w:t>
      </w:r>
      <w:r w:rsidR="004F3FAF">
        <w:rPr>
          <w:rFonts w:cs="Times New Roman" w:hint="cs"/>
          <w:rtl/>
        </w:rPr>
        <w:tab/>
      </w:r>
      <w:r w:rsidR="004F3FAF">
        <w:rPr>
          <w:rFonts w:hint="cs"/>
          <w:rtl/>
        </w:rPr>
        <w:t>التوصية</w:t>
      </w:r>
      <w:r>
        <w:rPr>
          <w:rFonts w:hint="eastAsia"/>
          <w:rtl/>
        </w:rPr>
        <w:t> </w:t>
      </w:r>
      <w:r w:rsidR="004F3FAF">
        <w:t>ITU</w:t>
      </w:r>
      <w:r w:rsidR="004F3FAF">
        <w:noBreakHyphen/>
        <w:t>T E.157</w:t>
      </w:r>
      <w:r w:rsidR="004F3FAF">
        <w:rPr>
          <w:rFonts w:hint="cs"/>
          <w:rtl/>
        </w:rPr>
        <w:t>: التسليم الدولي لرقم الطرف الطالب؛</w:t>
      </w:r>
    </w:p>
    <w:p w:rsidR="00973933" w:rsidRDefault="00014DC6" w:rsidP="00014DC6">
      <w:pPr>
        <w:pStyle w:val="enumlev1"/>
        <w:rPr>
          <w:rtl/>
        </w:rPr>
      </w:pPr>
      <w:r>
        <w:rPr>
          <w:rFonts w:cs="Times New Roman" w:hint="cs"/>
          <w:rtl/>
        </w:rPr>
        <w:t>’</w:t>
      </w:r>
      <w:r>
        <w:rPr>
          <w:rFonts w:cs="Times New Roman"/>
        </w:rPr>
        <w:t>3</w:t>
      </w:r>
      <w:r>
        <w:rPr>
          <w:rFonts w:cs="Times New Roman" w:hint="cs"/>
          <w:rtl/>
        </w:rPr>
        <w:t>‘</w:t>
      </w:r>
      <w:r w:rsidR="004F3FAF">
        <w:rPr>
          <w:rFonts w:hint="cs"/>
          <w:rtl/>
        </w:rPr>
        <w:tab/>
        <w:t>التوصية</w:t>
      </w:r>
      <w:r>
        <w:rPr>
          <w:rFonts w:hint="eastAsia"/>
          <w:rtl/>
        </w:rPr>
        <w:t> </w:t>
      </w:r>
      <w:r w:rsidR="004F3FAF">
        <w:t>ITU</w:t>
      </w:r>
      <w:r w:rsidR="004F3FAF">
        <w:noBreakHyphen/>
        <w:t>T E.164</w:t>
      </w:r>
      <w:r w:rsidR="004F3FAF">
        <w:rPr>
          <w:rFonts w:hint="cs"/>
          <w:rtl/>
        </w:rPr>
        <w:t>: خطة الترقيم للاتصالات العمومية الدولية؛</w:t>
      </w:r>
    </w:p>
    <w:p w:rsidR="00973933" w:rsidRDefault="00014DC6" w:rsidP="00014DC6">
      <w:pPr>
        <w:pStyle w:val="enumlev1"/>
        <w:rPr>
          <w:rtl/>
        </w:rPr>
      </w:pPr>
      <w:r>
        <w:rPr>
          <w:rFonts w:cs="Times New Roman" w:hint="cs"/>
          <w:rtl/>
        </w:rPr>
        <w:t>’</w:t>
      </w:r>
      <w:r>
        <w:rPr>
          <w:rFonts w:cs="Times New Roman"/>
        </w:rPr>
        <w:t>4</w:t>
      </w:r>
      <w:r>
        <w:rPr>
          <w:rFonts w:cs="Times New Roman" w:hint="cs"/>
          <w:rtl/>
        </w:rPr>
        <w:t>‘</w:t>
      </w:r>
      <w:r w:rsidR="004F3FAF">
        <w:rPr>
          <w:rtl/>
        </w:rPr>
        <w:tab/>
      </w:r>
      <w:r w:rsidR="004F3FAF">
        <w:rPr>
          <w:rFonts w:hint="cs"/>
          <w:rtl/>
        </w:rPr>
        <w:t>التوصية</w:t>
      </w:r>
      <w:r>
        <w:rPr>
          <w:rFonts w:hint="eastAsia"/>
          <w:rtl/>
        </w:rPr>
        <w:t> </w:t>
      </w:r>
      <w:r w:rsidR="004F3FAF">
        <w:t>ITU</w:t>
      </w:r>
      <w:r w:rsidR="004F3FAF">
        <w:noBreakHyphen/>
        <w:t>T I.251.3</w:t>
      </w:r>
      <w:r w:rsidR="004F3FAF">
        <w:rPr>
          <w:rFonts w:hint="cs"/>
          <w:rtl/>
        </w:rPr>
        <w:t>: الخدمات الإضافية لتعرف هوية الرقم: تقديم هوية الخط طالب النداء</w:t>
      </w:r>
      <w:r w:rsidR="004F3FAF">
        <w:rPr>
          <w:rtl/>
        </w:rPr>
        <w:t>؛</w:t>
      </w:r>
    </w:p>
    <w:p w:rsidR="00973933" w:rsidRDefault="00014DC6" w:rsidP="00014DC6">
      <w:pPr>
        <w:pStyle w:val="enumlev1"/>
        <w:rPr>
          <w:rtl/>
        </w:rPr>
      </w:pPr>
      <w:r>
        <w:rPr>
          <w:rFonts w:cs="Times New Roman" w:hint="cs"/>
          <w:rtl/>
        </w:rPr>
        <w:t>’</w:t>
      </w:r>
      <w:r>
        <w:rPr>
          <w:rFonts w:cs="Times New Roman"/>
        </w:rPr>
        <w:t>5</w:t>
      </w:r>
      <w:r>
        <w:rPr>
          <w:rFonts w:cs="Times New Roman" w:hint="cs"/>
          <w:rtl/>
        </w:rPr>
        <w:t>‘</w:t>
      </w:r>
      <w:r w:rsidR="004F3FAF">
        <w:rPr>
          <w:rtl/>
        </w:rPr>
        <w:tab/>
      </w:r>
      <w:r w:rsidR="004F3FAF">
        <w:rPr>
          <w:rFonts w:hint="cs"/>
          <w:rtl/>
        </w:rPr>
        <w:t>التوصية</w:t>
      </w:r>
      <w:r>
        <w:rPr>
          <w:rFonts w:hint="eastAsia"/>
          <w:rtl/>
        </w:rPr>
        <w:t> </w:t>
      </w:r>
      <w:r w:rsidR="004F3FAF">
        <w:rPr>
          <w:lang w:val="fr-CH"/>
        </w:rPr>
        <w:t>ITU</w:t>
      </w:r>
      <w:r w:rsidR="004F3FAF">
        <w:rPr>
          <w:lang w:val="fr-CH"/>
        </w:rPr>
        <w:noBreakHyphen/>
        <w:t>T </w:t>
      </w:r>
      <w:r w:rsidR="004F3FAF">
        <w:t>I.251.4</w:t>
      </w:r>
      <w:r w:rsidR="004F3FAF">
        <w:rPr>
          <w:rFonts w:hint="cs"/>
          <w:rtl/>
        </w:rPr>
        <w:t>: الخدمات الإضافية لتعرف هوية الرقم: تقييد تعرف هوية الخط طالب النداء؛</w:t>
      </w:r>
    </w:p>
    <w:p w:rsidR="00973933" w:rsidRDefault="00014DC6" w:rsidP="00014DC6">
      <w:pPr>
        <w:pStyle w:val="enumlev1"/>
        <w:rPr>
          <w:rtl/>
        </w:rPr>
      </w:pPr>
      <w:r>
        <w:rPr>
          <w:rFonts w:cs="Times New Roman" w:hint="cs"/>
          <w:rtl/>
        </w:rPr>
        <w:t>’</w:t>
      </w:r>
      <w:r>
        <w:rPr>
          <w:rFonts w:cs="Times New Roman"/>
        </w:rPr>
        <w:t>6</w:t>
      </w:r>
      <w:r>
        <w:rPr>
          <w:rFonts w:cs="Times New Roman" w:hint="cs"/>
          <w:rtl/>
        </w:rPr>
        <w:t>‘</w:t>
      </w:r>
      <w:r w:rsidR="004F3FAF">
        <w:rPr>
          <w:rFonts w:hint="cs"/>
          <w:rtl/>
        </w:rPr>
        <w:tab/>
        <w:t>التوصية</w:t>
      </w:r>
      <w:r>
        <w:rPr>
          <w:rFonts w:hint="eastAsia"/>
          <w:rtl/>
        </w:rPr>
        <w:t> </w:t>
      </w:r>
      <w:r w:rsidR="004F3FAF">
        <w:t>ITU</w:t>
      </w:r>
      <w:r w:rsidR="004F3FAF">
        <w:noBreakHyphen/>
        <w:t>T I.251.7</w:t>
      </w:r>
      <w:r w:rsidR="004F3FAF">
        <w:rPr>
          <w:rFonts w:hint="cs"/>
          <w:rtl/>
        </w:rPr>
        <w:t>:</w:t>
      </w:r>
      <w:r w:rsidR="004F3FAF" w:rsidRPr="003C1D3C">
        <w:rPr>
          <w:rFonts w:hint="cs"/>
          <w:rtl/>
        </w:rPr>
        <w:t xml:space="preserve"> </w:t>
      </w:r>
      <w:r w:rsidR="004F3FAF">
        <w:rPr>
          <w:rFonts w:hint="cs"/>
          <w:rtl/>
        </w:rPr>
        <w:t>الخدمات الإضافية لتعرف هوية الرقم: تعرف هوية النداءات المسيئة؛</w:t>
      </w:r>
    </w:p>
    <w:p w:rsidR="00973933" w:rsidRPr="00014DC6" w:rsidRDefault="00014DC6" w:rsidP="00014DC6">
      <w:pPr>
        <w:pStyle w:val="enumlev1"/>
        <w:rPr>
          <w:spacing w:val="-2"/>
          <w:rtl/>
        </w:rPr>
      </w:pPr>
      <w:r w:rsidRPr="00014DC6">
        <w:rPr>
          <w:rFonts w:cs="Times New Roman" w:hint="cs"/>
          <w:spacing w:val="-2"/>
          <w:rtl/>
        </w:rPr>
        <w:t>’</w:t>
      </w:r>
      <w:r w:rsidRPr="00014DC6">
        <w:rPr>
          <w:rFonts w:cs="Times New Roman"/>
          <w:spacing w:val="-2"/>
        </w:rPr>
        <w:t>7</w:t>
      </w:r>
      <w:r w:rsidRPr="00014DC6">
        <w:rPr>
          <w:rFonts w:cs="Times New Roman" w:hint="cs"/>
          <w:spacing w:val="-2"/>
          <w:rtl/>
        </w:rPr>
        <w:t>‘</w:t>
      </w:r>
      <w:r w:rsidR="004F3FAF" w:rsidRPr="00014DC6">
        <w:rPr>
          <w:spacing w:val="-2"/>
          <w:rtl/>
        </w:rPr>
        <w:tab/>
      </w:r>
      <w:r w:rsidR="004F3FAF" w:rsidRPr="00014DC6">
        <w:rPr>
          <w:rFonts w:hint="cs"/>
          <w:spacing w:val="-2"/>
          <w:rtl/>
        </w:rPr>
        <w:t>السلسلة</w:t>
      </w:r>
      <w:r>
        <w:rPr>
          <w:rFonts w:hint="eastAsia"/>
          <w:spacing w:val="-2"/>
          <w:rtl/>
        </w:rPr>
        <w:t> </w:t>
      </w:r>
      <w:r w:rsidR="004F3FAF" w:rsidRPr="00014DC6">
        <w:rPr>
          <w:spacing w:val="-2"/>
        </w:rPr>
        <w:t>ITU</w:t>
      </w:r>
      <w:r w:rsidR="004F3FAF" w:rsidRPr="00014DC6">
        <w:rPr>
          <w:spacing w:val="-2"/>
        </w:rPr>
        <w:noBreakHyphen/>
        <w:t>T Q.731.x</w:t>
      </w:r>
      <w:r w:rsidR="004F3FAF" w:rsidRPr="00014DC6">
        <w:rPr>
          <w:rFonts w:hint="cs"/>
          <w:spacing w:val="-2"/>
          <w:rtl/>
        </w:rPr>
        <w:t xml:space="preserve">: أوصاف المرحلة </w:t>
      </w:r>
      <w:r w:rsidR="004F3FAF" w:rsidRPr="00014DC6">
        <w:rPr>
          <w:spacing w:val="-2"/>
        </w:rPr>
        <w:t>3</w:t>
      </w:r>
      <w:r w:rsidR="004F3FAF" w:rsidRPr="00014DC6">
        <w:rPr>
          <w:rFonts w:hint="cs"/>
          <w:spacing w:val="-2"/>
          <w:rtl/>
        </w:rPr>
        <w:t xml:space="preserve"> للخدمات الإضافية لتعرف هوية الرقم باستخدام نظام التشوير رقم</w:t>
      </w:r>
      <w:r w:rsidR="004F3FAF" w:rsidRPr="00014DC6">
        <w:rPr>
          <w:rFonts w:hint="eastAsia"/>
          <w:spacing w:val="-2"/>
          <w:rtl/>
        </w:rPr>
        <w:t> </w:t>
      </w:r>
      <w:r w:rsidR="004F3FAF" w:rsidRPr="00014DC6">
        <w:rPr>
          <w:spacing w:val="-2"/>
        </w:rPr>
        <w:t>7</w:t>
      </w:r>
      <w:r w:rsidR="004F3FAF" w:rsidRPr="00014DC6">
        <w:rPr>
          <w:spacing w:val="-2"/>
          <w:rtl/>
        </w:rPr>
        <w:t>؛</w:t>
      </w:r>
    </w:p>
    <w:p w:rsidR="00973933" w:rsidRDefault="00014DC6" w:rsidP="00014DC6">
      <w:pPr>
        <w:pStyle w:val="enumlev1"/>
        <w:rPr>
          <w:rtl/>
        </w:rPr>
      </w:pPr>
      <w:r>
        <w:rPr>
          <w:rFonts w:cs="Times New Roman" w:hint="cs"/>
          <w:rtl/>
        </w:rPr>
        <w:t>’</w:t>
      </w:r>
      <w:r>
        <w:rPr>
          <w:rFonts w:cs="Times New Roman"/>
        </w:rPr>
        <w:t>8</w:t>
      </w:r>
      <w:r>
        <w:rPr>
          <w:rFonts w:cs="Times New Roman" w:hint="cs"/>
          <w:rtl/>
        </w:rPr>
        <w:t>‘</w:t>
      </w:r>
      <w:r w:rsidR="004F3FAF">
        <w:rPr>
          <w:rtl/>
        </w:rPr>
        <w:tab/>
        <w:t>التوصية</w:t>
      </w:r>
      <w:r>
        <w:rPr>
          <w:rFonts w:hint="cs"/>
          <w:rtl/>
        </w:rPr>
        <w:t> </w:t>
      </w:r>
      <w:r w:rsidR="004F3FAF">
        <w:t>ITU</w:t>
      </w:r>
      <w:r w:rsidR="004F3FAF">
        <w:noBreakHyphen/>
        <w:t>T Q.731.7</w:t>
      </w:r>
      <w:r w:rsidR="004F3FAF">
        <w:rPr>
          <w:rFonts w:hint="cs"/>
          <w:rtl/>
        </w:rPr>
        <w:t>:</w:t>
      </w:r>
      <w:r w:rsidR="004F3FAF" w:rsidRPr="003E1CE6">
        <w:rPr>
          <w:rFonts w:hint="cs"/>
          <w:rtl/>
        </w:rPr>
        <w:t xml:space="preserve"> </w:t>
      </w:r>
      <w:r w:rsidR="004F3FAF">
        <w:rPr>
          <w:rFonts w:hint="cs"/>
          <w:rtl/>
        </w:rPr>
        <w:t xml:space="preserve">وصف المرحلة </w:t>
      </w:r>
      <w:r w:rsidR="004F3FAF">
        <w:t>3</w:t>
      </w:r>
      <w:r w:rsidR="004F3FAF">
        <w:rPr>
          <w:rFonts w:hint="cs"/>
          <w:rtl/>
        </w:rPr>
        <w:t xml:space="preserve"> للخدمات الإضافية لتعرف هوية الرقم باستخدام نظام التشوير رقم</w:t>
      </w:r>
      <w:r w:rsidR="004F3FAF">
        <w:rPr>
          <w:rFonts w:hint="eastAsia"/>
          <w:rtl/>
        </w:rPr>
        <w:t> </w:t>
      </w:r>
      <w:r w:rsidR="004F3FAF">
        <w:t>7</w:t>
      </w:r>
      <w:r w:rsidR="004F3FAF">
        <w:rPr>
          <w:rFonts w:hint="cs"/>
          <w:rtl/>
        </w:rPr>
        <w:t>: تعرف هوية النداءات المسيئة</w:t>
      </w:r>
      <w:r>
        <w:rPr>
          <w:rFonts w:hint="eastAsia"/>
          <w:rtl/>
        </w:rPr>
        <w:t> </w:t>
      </w:r>
      <w:r w:rsidR="004F3FAF">
        <w:t>(MCID)</w:t>
      </w:r>
      <w:r w:rsidR="004F3FAF">
        <w:rPr>
          <w:rFonts w:hint="cs"/>
          <w:rtl/>
        </w:rPr>
        <w:t>؛</w:t>
      </w:r>
    </w:p>
    <w:p w:rsidR="00973933" w:rsidRPr="004A76DA" w:rsidRDefault="00014DC6" w:rsidP="00014DC6">
      <w:pPr>
        <w:pStyle w:val="enumlev1"/>
        <w:rPr>
          <w:spacing w:val="-6"/>
          <w:rtl/>
        </w:rPr>
      </w:pPr>
      <w:r w:rsidRPr="004A76DA">
        <w:rPr>
          <w:rFonts w:cs="Times New Roman" w:hint="cs"/>
          <w:spacing w:val="-6"/>
          <w:rtl/>
        </w:rPr>
        <w:t>’</w:t>
      </w:r>
      <w:r w:rsidRPr="004A76DA">
        <w:rPr>
          <w:rFonts w:cs="Times New Roman"/>
          <w:spacing w:val="-6"/>
        </w:rPr>
        <w:t>9</w:t>
      </w:r>
      <w:r w:rsidRPr="004A76DA">
        <w:rPr>
          <w:rFonts w:cs="Times New Roman" w:hint="cs"/>
          <w:spacing w:val="-6"/>
          <w:rtl/>
        </w:rPr>
        <w:t>‘</w:t>
      </w:r>
      <w:r w:rsidR="004F3FAF" w:rsidRPr="004A76DA">
        <w:rPr>
          <w:rFonts w:hint="cs"/>
          <w:spacing w:val="-6"/>
          <w:rtl/>
        </w:rPr>
        <w:tab/>
        <w:t>التوصية</w:t>
      </w:r>
      <w:r w:rsidRPr="004A76DA">
        <w:rPr>
          <w:rFonts w:hint="eastAsia"/>
          <w:spacing w:val="-6"/>
          <w:rtl/>
        </w:rPr>
        <w:t> </w:t>
      </w:r>
      <w:r w:rsidR="004F3FAF" w:rsidRPr="004A76DA">
        <w:rPr>
          <w:spacing w:val="-6"/>
        </w:rPr>
        <w:t>ITU</w:t>
      </w:r>
      <w:r w:rsidR="004F3FAF" w:rsidRPr="004A76DA">
        <w:rPr>
          <w:spacing w:val="-6"/>
        </w:rPr>
        <w:noBreakHyphen/>
        <w:t>T Q.764</w:t>
      </w:r>
      <w:r w:rsidR="004F3FAF" w:rsidRPr="004A76DA">
        <w:rPr>
          <w:rFonts w:hint="cs"/>
          <w:spacing w:val="-6"/>
          <w:rtl/>
        </w:rPr>
        <w:t xml:space="preserve">: نظام التشوير رقم </w:t>
      </w:r>
      <w:r w:rsidR="004F3FAF" w:rsidRPr="004A76DA">
        <w:rPr>
          <w:spacing w:val="-6"/>
        </w:rPr>
        <w:t>7</w:t>
      </w:r>
      <w:r w:rsidR="004F3FAF" w:rsidRPr="004A76DA">
        <w:rPr>
          <w:rFonts w:hint="cs"/>
          <w:spacing w:val="-6"/>
          <w:rtl/>
        </w:rPr>
        <w:t xml:space="preserve"> - إجراءات تشوير جزء مستعمل الشبكة الرقمية متكاملة الخدمات</w:t>
      </w:r>
      <w:r w:rsidR="004F3FAF" w:rsidRPr="004A76DA">
        <w:rPr>
          <w:rFonts w:hint="eastAsia"/>
          <w:spacing w:val="-6"/>
          <w:rtl/>
        </w:rPr>
        <w:t> </w:t>
      </w:r>
      <w:r w:rsidR="004F3FAF" w:rsidRPr="004A76DA">
        <w:rPr>
          <w:spacing w:val="-6"/>
        </w:rPr>
        <w:t>(ISDN)</w:t>
      </w:r>
      <w:r w:rsidR="004F3FAF" w:rsidRPr="004A76DA">
        <w:rPr>
          <w:rFonts w:hint="cs"/>
          <w:spacing w:val="-6"/>
          <w:rtl/>
        </w:rPr>
        <w:t>؛</w:t>
      </w:r>
    </w:p>
    <w:p w:rsidR="00973933" w:rsidRDefault="00014DC6" w:rsidP="00014DC6">
      <w:pPr>
        <w:pStyle w:val="enumlev1"/>
        <w:rPr>
          <w:rtl/>
        </w:rPr>
      </w:pPr>
      <w:r>
        <w:rPr>
          <w:rFonts w:cs="Times New Roman" w:hint="cs"/>
          <w:rtl/>
        </w:rPr>
        <w:t>’</w:t>
      </w:r>
      <w:r>
        <w:rPr>
          <w:rFonts w:cs="Times New Roman"/>
        </w:rPr>
        <w:t>10</w:t>
      </w:r>
      <w:r>
        <w:rPr>
          <w:rFonts w:cs="Times New Roman" w:hint="cs"/>
          <w:rtl/>
        </w:rPr>
        <w:t>‘</w:t>
      </w:r>
      <w:r w:rsidR="004F3FAF">
        <w:rPr>
          <w:rFonts w:hint="cs"/>
          <w:rtl/>
        </w:rPr>
        <w:tab/>
        <w:t>التوصية</w:t>
      </w:r>
      <w:r>
        <w:rPr>
          <w:rFonts w:hint="eastAsia"/>
          <w:rtl/>
        </w:rPr>
        <w:t> </w:t>
      </w:r>
      <w:r w:rsidR="004F3FAF">
        <w:rPr>
          <w:lang w:val="fr-CH"/>
        </w:rPr>
        <w:t>ITU</w:t>
      </w:r>
      <w:r w:rsidR="004F3FAF">
        <w:noBreakHyphen/>
      </w:r>
      <w:r w:rsidR="004F3FAF">
        <w:rPr>
          <w:lang w:val="fr-CH"/>
        </w:rPr>
        <w:t>T </w:t>
      </w:r>
      <w:r w:rsidR="004F3FAF">
        <w:t>Q.1912.5</w:t>
      </w:r>
      <w:r w:rsidR="004F3FAF">
        <w:rPr>
          <w:rFonts w:hint="cs"/>
          <w:rtl/>
        </w:rPr>
        <w:t>: التشغيل بين بروتوكول استهلال الجلسة</w:t>
      </w:r>
      <w:r>
        <w:rPr>
          <w:rFonts w:hint="eastAsia"/>
          <w:rtl/>
        </w:rPr>
        <w:t> </w:t>
      </w:r>
      <w:r w:rsidR="004F3FAF">
        <w:t>(SIP)</w:t>
      </w:r>
      <w:r w:rsidR="004F3FAF">
        <w:rPr>
          <w:rFonts w:hint="cs"/>
          <w:rtl/>
        </w:rPr>
        <w:t xml:space="preserve"> وبين بروتوكول التحكم في النداء المستقل عن الحمالة أو جزء مستعمل الشبكة الرقمية متكاملة الخدمات،</w:t>
      </w:r>
    </w:p>
    <w:p w:rsidR="00973933" w:rsidRDefault="004F3FAF" w:rsidP="00097584">
      <w:pPr>
        <w:pStyle w:val="enumlev1"/>
        <w:rPr>
          <w:rtl/>
        </w:rPr>
      </w:pPr>
      <w:r w:rsidRPr="00B706C3">
        <w:rPr>
          <w:rFonts w:hint="cs"/>
          <w:i/>
          <w:iCs/>
          <w:rtl/>
        </w:rPr>
        <w:lastRenderedPageBreak/>
        <w:t>ب)</w:t>
      </w:r>
      <w:r>
        <w:rPr>
          <w:rFonts w:hint="cs"/>
          <w:rtl/>
        </w:rPr>
        <w:tab/>
        <w:t>القرارات ذات الصلة:</w:t>
      </w:r>
    </w:p>
    <w:p w:rsidR="00973933" w:rsidRPr="00A800D2" w:rsidRDefault="00014DC6" w:rsidP="00014DC6">
      <w:pPr>
        <w:pStyle w:val="enumlev1"/>
        <w:rPr>
          <w:rtl/>
        </w:rPr>
      </w:pPr>
      <w:r>
        <w:rPr>
          <w:rFonts w:cs="Times New Roman" w:hint="cs"/>
          <w:rtl/>
        </w:rPr>
        <w:t>’</w:t>
      </w:r>
      <w:r w:rsidRPr="00FA4D04">
        <w:rPr>
          <w:rFonts w:cs="Times New Roman"/>
        </w:rPr>
        <w:t>1</w:t>
      </w:r>
      <w:r>
        <w:rPr>
          <w:rFonts w:cs="Times New Roman" w:hint="cs"/>
          <w:rtl/>
        </w:rPr>
        <w:t>‘</w:t>
      </w:r>
      <w:r w:rsidR="004F3FAF" w:rsidRPr="00C06F9E">
        <w:rPr>
          <w:spacing w:val="-4"/>
          <w:rtl/>
        </w:rPr>
        <w:tab/>
      </w:r>
      <w:r w:rsidR="004F3FAF" w:rsidRPr="00A800D2">
        <w:rPr>
          <w:rFonts w:hint="eastAsia"/>
          <w:rtl/>
        </w:rPr>
        <w:t>ال</w:t>
      </w:r>
      <w:r w:rsidR="004F3FAF" w:rsidRPr="00A800D2">
        <w:rPr>
          <w:rtl/>
        </w:rPr>
        <w:t>قرار</w:t>
      </w:r>
      <w:r>
        <w:rPr>
          <w:rFonts w:hint="cs"/>
          <w:rtl/>
        </w:rPr>
        <w:t> </w:t>
      </w:r>
      <w:r w:rsidR="004F3FAF" w:rsidRPr="00A800D2">
        <w:t>61</w:t>
      </w:r>
      <w:r w:rsidR="004F3FAF" w:rsidRPr="00A800D2">
        <w:rPr>
          <w:rtl/>
        </w:rPr>
        <w:t xml:space="preserve"> </w:t>
      </w:r>
      <w:r w:rsidR="004F3FAF" w:rsidRPr="00A800D2">
        <w:rPr>
          <w:rFonts w:hint="cs"/>
          <w:rtl/>
        </w:rPr>
        <w:t xml:space="preserve">(المراجَع في دبي، </w:t>
      </w:r>
      <w:r w:rsidR="004F3FAF" w:rsidRPr="00A800D2">
        <w:t>2012</w:t>
      </w:r>
      <w:r w:rsidR="004F3FAF" w:rsidRPr="00A800D2">
        <w:rPr>
          <w:rFonts w:hint="cs"/>
          <w:rtl/>
        </w:rPr>
        <w:t>) لهذه الجمعية،</w:t>
      </w:r>
      <w:r w:rsidR="004F3FAF" w:rsidRPr="00A800D2">
        <w:rPr>
          <w:rtl/>
        </w:rPr>
        <w:t xml:space="preserve"> </w:t>
      </w:r>
      <w:r w:rsidR="004F3FAF" w:rsidRPr="00A800D2">
        <w:rPr>
          <w:rFonts w:hint="cs"/>
          <w:rtl/>
        </w:rPr>
        <w:t xml:space="preserve">بشأن </w:t>
      </w:r>
      <w:r w:rsidR="004F3FAF" w:rsidRPr="00A800D2">
        <w:rPr>
          <w:rFonts w:hint="eastAsia"/>
          <w:rtl/>
          <w:lang w:bidi="ar-EG"/>
        </w:rPr>
        <w:t>اختطاف</w:t>
      </w:r>
      <w:r w:rsidR="004F3FAF" w:rsidRPr="00A800D2">
        <w:rPr>
          <w:rtl/>
          <w:lang w:bidi="ar-EG"/>
        </w:rPr>
        <w:t xml:space="preserve"> </w:t>
      </w:r>
      <w:r w:rsidR="004F3FAF" w:rsidRPr="00A800D2">
        <w:rPr>
          <w:rFonts w:hint="eastAsia"/>
          <w:rtl/>
          <w:lang w:bidi="ar-EG"/>
        </w:rPr>
        <w:t>موارد</w:t>
      </w:r>
      <w:r w:rsidR="004F3FAF" w:rsidRPr="00A800D2">
        <w:rPr>
          <w:rtl/>
          <w:lang w:bidi="ar-EG"/>
        </w:rPr>
        <w:t xml:space="preserve"> </w:t>
      </w:r>
      <w:r w:rsidR="004F3FAF" w:rsidRPr="00A800D2">
        <w:rPr>
          <w:rFonts w:hint="eastAsia"/>
          <w:rtl/>
          <w:lang w:bidi="ar-EG"/>
        </w:rPr>
        <w:t>الترقيم</w:t>
      </w:r>
      <w:r w:rsidR="004F3FAF" w:rsidRPr="00A800D2">
        <w:rPr>
          <w:rtl/>
          <w:lang w:bidi="ar-EG"/>
        </w:rPr>
        <w:t xml:space="preserve"> </w:t>
      </w:r>
      <w:r w:rsidR="004F3FAF" w:rsidRPr="00A800D2">
        <w:rPr>
          <w:rFonts w:hint="eastAsia"/>
          <w:rtl/>
          <w:lang w:bidi="ar-EG"/>
        </w:rPr>
        <w:t>الدولية</w:t>
      </w:r>
      <w:r w:rsidR="004F3FAF" w:rsidRPr="00A800D2">
        <w:rPr>
          <w:rtl/>
          <w:lang w:bidi="ar-EG"/>
        </w:rPr>
        <w:t xml:space="preserve"> </w:t>
      </w:r>
      <w:r w:rsidR="004F3FAF" w:rsidRPr="00A800D2">
        <w:rPr>
          <w:rFonts w:hint="eastAsia"/>
          <w:rtl/>
          <w:lang w:bidi="ar-EG"/>
        </w:rPr>
        <w:t>للاتصالات</w:t>
      </w:r>
      <w:r w:rsidR="004F3FAF" w:rsidRPr="00A800D2">
        <w:rPr>
          <w:rFonts w:hint="cs"/>
          <w:rtl/>
        </w:rPr>
        <w:t xml:space="preserve"> وسوء استخدامها؛</w:t>
      </w:r>
    </w:p>
    <w:p w:rsidR="00973933" w:rsidRPr="008A40FC" w:rsidRDefault="00014DC6">
      <w:pPr>
        <w:pStyle w:val="enumlev1"/>
        <w:rPr>
          <w:rtl/>
        </w:rPr>
        <w:pPrChange w:id="13" w:author="Tahawi, Mohamad " w:date="2016-10-04T09:21:00Z">
          <w:pPr>
            <w:pStyle w:val="enumlev1"/>
          </w:pPr>
        </w:pPrChange>
      </w:pPr>
      <w:r>
        <w:rPr>
          <w:rFonts w:cs="Times New Roman" w:hint="cs"/>
          <w:rtl/>
        </w:rPr>
        <w:t>’</w:t>
      </w:r>
      <w:r>
        <w:rPr>
          <w:rFonts w:cs="Times New Roman"/>
        </w:rPr>
        <w:t>2</w:t>
      </w:r>
      <w:r>
        <w:rPr>
          <w:rFonts w:cs="Times New Roman" w:hint="cs"/>
          <w:rtl/>
        </w:rPr>
        <w:t>‘</w:t>
      </w:r>
      <w:r w:rsidR="004F3FAF" w:rsidRPr="008A40FC">
        <w:rPr>
          <w:rtl/>
        </w:rPr>
        <w:tab/>
      </w:r>
      <w:r w:rsidR="004F3FAF">
        <w:rPr>
          <w:rtl/>
        </w:rPr>
        <w:t>الق</w:t>
      </w:r>
      <w:r w:rsidR="004F3FAF" w:rsidRPr="00896FA5">
        <w:rPr>
          <w:rtl/>
        </w:rPr>
        <w:t>رار</w:t>
      </w:r>
      <w:r>
        <w:rPr>
          <w:rFonts w:hint="cs"/>
          <w:rtl/>
        </w:rPr>
        <w:t> </w:t>
      </w:r>
      <w:r w:rsidR="004F3FAF" w:rsidRPr="00896FA5">
        <w:rPr>
          <w:lang w:val="en-GB"/>
        </w:rPr>
        <w:t>21</w:t>
      </w:r>
      <w:r w:rsidR="004F3FAF" w:rsidRPr="00896FA5">
        <w:rPr>
          <w:rtl/>
        </w:rPr>
        <w:t xml:space="preserve"> </w:t>
      </w:r>
      <w:r w:rsidR="004F3FAF">
        <w:rPr>
          <w:rFonts w:hint="cs"/>
          <w:rtl/>
        </w:rPr>
        <w:t>(المراجَع في</w:t>
      </w:r>
      <w:r>
        <w:rPr>
          <w:rFonts w:hint="eastAsia"/>
          <w:rtl/>
        </w:rPr>
        <w:t> </w:t>
      </w:r>
      <w:del w:id="14" w:author="Tahawi, Mohamad " w:date="2016-10-04T09:21:00Z">
        <w:r w:rsidR="004F3FAF" w:rsidDel="002F2260">
          <w:rPr>
            <w:rFonts w:hint="cs"/>
            <w:rtl/>
          </w:rPr>
          <w:delText xml:space="preserve">أنطاليا، </w:delText>
        </w:r>
        <w:r w:rsidR="004F3FAF" w:rsidDel="002F2260">
          <w:delText>2006</w:delText>
        </w:r>
      </w:del>
      <w:ins w:id="15" w:author="Tahawi, Mohamad " w:date="2016-10-04T09:21:00Z">
        <w:r w:rsidR="002F2260">
          <w:rPr>
            <w:rFonts w:hint="cs"/>
            <w:rtl/>
          </w:rPr>
          <w:t xml:space="preserve">بوسان، </w:t>
        </w:r>
        <w:r w:rsidR="002F2260">
          <w:t>2014</w:t>
        </w:r>
      </w:ins>
      <w:r w:rsidR="004F3FAF">
        <w:rPr>
          <w:rFonts w:hint="cs"/>
          <w:rtl/>
        </w:rPr>
        <w:t xml:space="preserve">) لمؤتمر المندوبين المفوضين، بشأن </w:t>
      </w:r>
      <w:r w:rsidR="004F3FAF" w:rsidRPr="00896FA5">
        <w:rPr>
          <w:rtl/>
          <w:lang w:bidi="ar-EG"/>
        </w:rPr>
        <w:t xml:space="preserve">التدابير </w:t>
      </w:r>
      <w:r w:rsidR="004F3FAF" w:rsidRPr="00896FA5">
        <w:rPr>
          <w:rtl/>
        </w:rPr>
        <w:t>الخاصة</w:t>
      </w:r>
      <w:r w:rsidR="004F3FAF" w:rsidRPr="00896FA5">
        <w:rPr>
          <w:rtl/>
          <w:lang w:bidi="ar-EG"/>
        </w:rPr>
        <w:t xml:space="preserve"> الواجب اتخاذها عند استعمال</w:t>
      </w:r>
      <w:r w:rsidR="004F3FAF">
        <w:rPr>
          <w:rFonts w:hint="cs"/>
          <w:rtl/>
          <w:lang w:bidi="ar-EG"/>
        </w:rPr>
        <w:t xml:space="preserve"> </w:t>
      </w:r>
      <w:r w:rsidR="004F3FAF" w:rsidRPr="00896FA5">
        <w:rPr>
          <w:rtl/>
          <w:lang w:bidi="ar-EG"/>
        </w:rPr>
        <w:t xml:space="preserve">إجراءات النداء </w:t>
      </w:r>
      <w:r w:rsidR="004F3FAF" w:rsidRPr="00896FA5">
        <w:rPr>
          <w:rtl/>
        </w:rPr>
        <w:t>البديلة</w:t>
      </w:r>
      <w:r w:rsidR="004F3FAF" w:rsidRPr="00896FA5">
        <w:rPr>
          <w:rtl/>
          <w:lang w:bidi="ar-EG"/>
        </w:rPr>
        <w:t xml:space="preserve"> على شبكات الاتصالات الدولية</w:t>
      </w:r>
      <w:r w:rsidR="004F3FAF">
        <w:rPr>
          <w:rFonts w:hint="cs"/>
          <w:rtl/>
        </w:rPr>
        <w:t>؛</w:t>
      </w:r>
    </w:p>
    <w:p w:rsidR="00973933" w:rsidRPr="00A800D2" w:rsidRDefault="00014DC6" w:rsidP="00014DC6">
      <w:pPr>
        <w:pStyle w:val="enumlev1"/>
        <w:rPr>
          <w:rtl/>
        </w:rPr>
      </w:pPr>
      <w:r>
        <w:rPr>
          <w:rFonts w:cs="Times New Roman" w:hint="cs"/>
          <w:rtl/>
        </w:rPr>
        <w:t>’</w:t>
      </w:r>
      <w:r>
        <w:rPr>
          <w:rFonts w:cs="Times New Roman"/>
        </w:rPr>
        <w:t>3</w:t>
      </w:r>
      <w:r>
        <w:rPr>
          <w:rFonts w:cs="Times New Roman" w:hint="cs"/>
          <w:rtl/>
        </w:rPr>
        <w:t>‘</w:t>
      </w:r>
      <w:r w:rsidR="004F3FAF" w:rsidRPr="008A40FC">
        <w:rPr>
          <w:rtl/>
        </w:rPr>
        <w:tab/>
      </w:r>
      <w:r w:rsidR="004F3FAF" w:rsidRPr="00A800D2">
        <w:rPr>
          <w:rFonts w:hint="cs"/>
          <w:rtl/>
        </w:rPr>
        <w:t>ال</w:t>
      </w:r>
      <w:r w:rsidR="004F3FAF" w:rsidRPr="00A800D2">
        <w:rPr>
          <w:rtl/>
        </w:rPr>
        <w:t>قرار</w:t>
      </w:r>
      <w:r>
        <w:rPr>
          <w:rFonts w:hint="cs"/>
          <w:rtl/>
        </w:rPr>
        <w:t> </w:t>
      </w:r>
      <w:r w:rsidR="004F3FAF" w:rsidRPr="00A800D2">
        <w:t>29</w:t>
      </w:r>
      <w:r w:rsidR="004F3FAF" w:rsidRPr="00A800D2">
        <w:rPr>
          <w:rFonts w:hint="cs"/>
          <w:rtl/>
        </w:rPr>
        <w:t xml:space="preserve"> (المراجَع في دبي، </w:t>
      </w:r>
      <w:r w:rsidR="004F3FAF" w:rsidRPr="00A800D2">
        <w:t>2012</w:t>
      </w:r>
      <w:r w:rsidR="004F3FAF" w:rsidRPr="00A800D2">
        <w:rPr>
          <w:rFonts w:hint="cs"/>
          <w:rtl/>
        </w:rPr>
        <w:t xml:space="preserve">) لهذه الجمعية، بشأن </w:t>
      </w:r>
      <w:r w:rsidR="004F3FAF" w:rsidRPr="00A800D2">
        <w:rPr>
          <w:rtl/>
          <w:lang w:bidi="ar-EG"/>
        </w:rPr>
        <w:t>إجراءات النداء البديلة على شبكات الاتصالات الدولية</w:t>
      </w:r>
      <w:r w:rsidR="004F3FAF" w:rsidRPr="00A800D2">
        <w:rPr>
          <w:rFonts w:hint="cs"/>
          <w:rtl/>
        </w:rPr>
        <w:t>،</w:t>
      </w:r>
    </w:p>
    <w:p w:rsidR="00973933" w:rsidRDefault="004F3FAF" w:rsidP="00973933">
      <w:pPr>
        <w:pStyle w:val="Call"/>
        <w:rPr>
          <w:rtl/>
          <w:lang w:bidi="ar-EG"/>
        </w:rPr>
      </w:pPr>
      <w:r>
        <w:rPr>
          <w:rFonts w:hint="cs"/>
          <w:rtl/>
          <w:lang w:bidi="ar-EG"/>
        </w:rPr>
        <w:t>وإذ تلاحظ كذلك</w:t>
      </w:r>
    </w:p>
    <w:p w:rsidR="00973933" w:rsidRPr="00F37B3C" w:rsidRDefault="002D5ACD">
      <w:pPr>
        <w:rPr>
          <w:ins w:id="16" w:author="Tahawi, Mohamad " w:date="2016-10-04T09:23:00Z"/>
          <w:rtl/>
          <w:lang w:bidi="ar-EG"/>
        </w:rPr>
        <w:pPrChange w:id="17" w:author="Tahawi, Mohamad " w:date="2016-10-04T09:23:00Z">
          <w:pPr/>
        </w:pPrChange>
      </w:pPr>
      <w:ins w:id="18" w:author="Tahawi, Mohamad " w:date="2016-10-04T09:22:00Z">
        <w:r w:rsidRPr="00F37B3C">
          <w:rPr>
            <w:rFonts w:hint="eastAsia"/>
            <w:i/>
            <w:iCs/>
            <w:rtl/>
            <w:lang w:bidi="ar-EG"/>
            <w:rPrChange w:id="19" w:author="Tahawi, Mohamad " w:date="2016-10-04T09:22:00Z">
              <w:rPr>
                <w:rFonts w:hint="eastAsia"/>
                <w:spacing w:val="-4"/>
                <w:rtl/>
                <w:lang w:bidi="ar-EG"/>
              </w:rPr>
            </w:rPrChange>
          </w:rPr>
          <w:t> أ </w:t>
        </w:r>
        <w:r w:rsidRPr="00F37B3C">
          <w:rPr>
            <w:i/>
            <w:iCs/>
            <w:rtl/>
            <w:lang w:bidi="ar-EG"/>
            <w:rPrChange w:id="20" w:author="Tahawi, Mohamad " w:date="2016-10-04T09:22:00Z">
              <w:rPr>
                <w:spacing w:val="-4"/>
                <w:rtl/>
                <w:lang w:bidi="ar-EG"/>
              </w:rPr>
            </w:rPrChange>
          </w:rPr>
          <w:t>)</w:t>
        </w:r>
        <w:r w:rsidRPr="00F37B3C">
          <w:rPr>
            <w:i/>
            <w:iCs/>
            <w:rtl/>
            <w:lang w:bidi="ar-EG"/>
            <w:rPrChange w:id="21" w:author="Tahawi, Mohamad " w:date="2016-10-04T09:22:00Z">
              <w:rPr>
                <w:spacing w:val="-4"/>
                <w:rtl/>
                <w:lang w:bidi="ar-EG"/>
              </w:rPr>
            </w:rPrChange>
          </w:rPr>
          <w:tab/>
        </w:r>
      </w:ins>
      <w:r w:rsidR="004F3FAF" w:rsidRPr="00F37B3C">
        <w:rPr>
          <w:rFonts w:hint="cs"/>
          <w:rtl/>
          <w:lang w:bidi="ar-EG"/>
        </w:rPr>
        <w:t>أن بعض البلدان والمناطق اعتمدت قوانين وطنية وتوجيهات وتوصيات تتعلق بإخفاء وتزييف رقم الطرف الطالب، و/أو</w:t>
      </w:r>
      <w:r w:rsidR="002D7B5F" w:rsidRPr="00F37B3C">
        <w:rPr>
          <w:rFonts w:hint="eastAsia"/>
          <w:rtl/>
          <w:lang w:bidi="ar-EG"/>
        </w:rPr>
        <w:t> </w:t>
      </w:r>
      <w:r w:rsidR="004F3FAF" w:rsidRPr="00F37B3C">
        <w:rPr>
          <w:rFonts w:hint="cs"/>
          <w:rtl/>
          <w:lang w:bidi="ar-EG"/>
        </w:rPr>
        <w:t>لضمان الثقة في</w:t>
      </w:r>
      <w:r w:rsidR="00F967C1" w:rsidRPr="00F37B3C">
        <w:rPr>
          <w:rFonts w:hint="eastAsia"/>
          <w:rtl/>
          <w:lang w:bidi="ar-EG"/>
        </w:rPr>
        <w:t> </w:t>
      </w:r>
      <w:r w:rsidR="004F3FAF" w:rsidRPr="00F37B3C">
        <w:rPr>
          <w:rFonts w:hint="cs"/>
          <w:rtl/>
          <w:lang w:bidi="ar-EG"/>
        </w:rPr>
        <w:t>تحديد منشأ الاتصال، وأن بعض البلدان لها قوانين وطنية وتوجيهات وتوصيات لحماية البيانات وخصوصيتها</w:t>
      </w:r>
      <w:del w:id="22" w:author="Tahawi, Mohamad " w:date="2016-10-04T09:23:00Z">
        <w:r w:rsidR="004F3FAF" w:rsidRPr="00F37B3C" w:rsidDel="007D0796">
          <w:rPr>
            <w:rFonts w:hint="cs"/>
            <w:rtl/>
            <w:lang w:bidi="ar-EG"/>
          </w:rPr>
          <w:delText>،</w:delText>
        </w:r>
      </w:del>
      <w:ins w:id="23" w:author="Tahawi, Mohamad " w:date="2016-10-04T09:23:00Z">
        <w:r w:rsidR="007D0796" w:rsidRPr="00F37B3C">
          <w:rPr>
            <w:rFonts w:hint="cs"/>
            <w:rtl/>
            <w:lang w:bidi="ar-EG"/>
          </w:rPr>
          <w:t>؛</w:t>
        </w:r>
      </w:ins>
    </w:p>
    <w:p w:rsidR="007D0796" w:rsidRPr="00F37B3C" w:rsidRDefault="007D0796" w:rsidP="00F37B3C">
      <w:pPr>
        <w:rPr>
          <w:ins w:id="24" w:author="Tahawi, Mohamad " w:date="2016-10-04T09:23:00Z"/>
          <w:rtl/>
          <w:lang w:bidi="ar-EG"/>
        </w:rPr>
        <w:pPrChange w:id="25" w:author="Tahawi, Mohamad " w:date="2016-10-04T09:23:00Z">
          <w:pPr/>
        </w:pPrChange>
      </w:pPr>
      <w:ins w:id="26" w:author="Tahawi, Mohamad " w:date="2016-10-04T09:23:00Z">
        <w:r w:rsidRPr="00F37B3C">
          <w:rPr>
            <w:rFonts w:hint="eastAsia"/>
            <w:i/>
            <w:iCs/>
            <w:rtl/>
            <w:lang w:bidi="ar-EG"/>
            <w:rPrChange w:id="27" w:author="Tahawi, Mohamad " w:date="2016-10-04T09:23:00Z">
              <w:rPr>
                <w:rFonts w:hint="eastAsia"/>
                <w:spacing w:val="-4"/>
                <w:rtl/>
                <w:lang w:bidi="ar-EG"/>
              </w:rPr>
            </w:rPrChange>
          </w:rPr>
          <w:t>ب</w:t>
        </w:r>
        <w:r w:rsidRPr="00F37B3C">
          <w:rPr>
            <w:i/>
            <w:iCs/>
            <w:rtl/>
            <w:lang w:bidi="ar-EG"/>
            <w:rPrChange w:id="28" w:author="Tahawi, Mohamad " w:date="2016-10-04T09:23:00Z">
              <w:rPr>
                <w:spacing w:val="-4"/>
                <w:rtl/>
                <w:lang w:bidi="ar-EG"/>
              </w:rPr>
            </w:rPrChange>
          </w:rPr>
          <w:t>)</w:t>
        </w:r>
        <w:r w:rsidRPr="00F37B3C">
          <w:rPr>
            <w:i/>
            <w:iCs/>
            <w:rtl/>
            <w:lang w:bidi="ar-EG"/>
          </w:rPr>
          <w:tab/>
        </w:r>
      </w:ins>
      <w:ins w:id="29" w:author="Rami, Nadia" w:date="2016-10-06T17:26:00Z">
        <w:r w:rsidR="005E67E4" w:rsidRPr="00F37B3C">
          <w:rPr>
            <w:rFonts w:hint="cs"/>
            <w:rtl/>
            <w:lang w:bidi="ar-EG"/>
          </w:rPr>
          <w:t xml:space="preserve">أن عدداً متزايداً من البلدان تعتمد في تشريعاتها ولوائحها الوطنية، وفقاً لأحكام النصوص الأساسية للاتحاد وتوصيات قطاع تقييس الاتصالات ذات الصلة، أحكاماً تتعلق </w:t>
        </w:r>
      </w:ins>
      <w:ins w:id="30" w:author="Rami, Nadia" w:date="2016-10-06T17:29:00Z">
        <w:r w:rsidR="005C0A7A" w:rsidRPr="00F37B3C">
          <w:rPr>
            <w:rFonts w:hint="cs"/>
            <w:rtl/>
            <w:lang w:bidi="ar-EG"/>
          </w:rPr>
          <w:t xml:space="preserve">بتوفير رقم الطرف طالب النداء </w:t>
        </w:r>
      </w:ins>
      <w:ins w:id="31" w:author="Aly, Abdullah" w:date="2016-10-14T14:14:00Z">
        <w:r w:rsidR="008232E9" w:rsidRPr="00F37B3C">
          <w:rPr>
            <w:rFonts w:hint="cs"/>
            <w:rtl/>
            <w:lang w:bidi="ar-EG"/>
          </w:rPr>
          <w:t xml:space="preserve">ومنع تزييف هذا الرقم </w:t>
        </w:r>
      </w:ins>
      <w:ins w:id="32" w:author="Rami, Nadia" w:date="2016-10-06T17:29:00Z">
        <w:r w:rsidR="005C0A7A" w:rsidRPr="00F37B3C">
          <w:rPr>
            <w:rFonts w:hint="cs"/>
            <w:rtl/>
            <w:lang w:bidi="ar-EG"/>
          </w:rPr>
          <w:t>و/أو ضمان الثقة في</w:t>
        </w:r>
      </w:ins>
      <w:ins w:id="33" w:author="Awad, Samy" w:date="2016-10-14T18:55:00Z">
        <w:r w:rsidR="00F37B3C">
          <w:rPr>
            <w:rFonts w:hint="eastAsia"/>
            <w:rtl/>
            <w:lang w:bidi="ar-EG"/>
          </w:rPr>
          <w:t> </w:t>
        </w:r>
      </w:ins>
      <w:ins w:id="34" w:author="Rami, Nadia" w:date="2016-10-06T17:29:00Z">
        <w:r w:rsidR="005C0A7A" w:rsidRPr="00F37B3C">
          <w:rPr>
            <w:rFonts w:hint="cs"/>
            <w:rtl/>
            <w:lang w:bidi="ar-EG"/>
          </w:rPr>
          <w:t>تحديد منشأ الاتصال فضلاً عن توفير معلومات التسيير،</w:t>
        </w:r>
      </w:ins>
    </w:p>
    <w:p w:rsidR="00973933" w:rsidRDefault="004F3FAF" w:rsidP="00973933">
      <w:pPr>
        <w:pStyle w:val="Call"/>
        <w:rPr>
          <w:rtl/>
          <w:lang w:bidi="ar-EG"/>
        </w:rPr>
      </w:pPr>
      <w:r>
        <w:rPr>
          <w:rFonts w:hint="cs"/>
          <w:rtl/>
          <w:lang w:bidi="ar-EG"/>
        </w:rPr>
        <w:t>وإذ تؤكد من جديد</w:t>
      </w:r>
    </w:p>
    <w:p w:rsidR="00973933" w:rsidRPr="006A2FD8" w:rsidRDefault="004F3FAF" w:rsidP="00097584">
      <w:pPr>
        <w:rPr>
          <w:rtl/>
        </w:rPr>
      </w:pPr>
      <w:r>
        <w:rPr>
          <w:rFonts w:hint="cs"/>
          <w:rtl/>
          <w:lang w:bidi="ar-EG"/>
        </w:rPr>
        <w:t>أنه من الحقوق السيادية لكل بلد أن ينظم اتصالاته، وبالتالي تنظيم توفير تعرف هوية الخط الطالب</w:t>
      </w:r>
      <w:r>
        <w:rPr>
          <w:rFonts w:hint="eastAsia"/>
          <w:rtl/>
          <w:lang w:bidi="ar-EG"/>
        </w:rPr>
        <w:t> </w:t>
      </w:r>
      <w:r>
        <w:rPr>
          <w:lang w:bidi="ar-EG"/>
        </w:rPr>
        <w:t>(CLI)</w:t>
      </w:r>
      <w:r>
        <w:rPr>
          <w:rFonts w:hint="cs"/>
          <w:rtl/>
        </w:rPr>
        <w:t xml:space="preserve"> وتسليم رقم الطرف الطالب</w:t>
      </w:r>
      <w:r>
        <w:rPr>
          <w:rFonts w:hint="eastAsia"/>
          <w:rtl/>
        </w:rPr>
        <w:t> </w:t>
      </w:r>
      <w:r>
        <w:t>(CPND)</w:t>
      </w:r>
      <w:r>
        <w:rPr>
          <w:rFonts w:hint="cs"/>
          <w:rtl/>
        </w:rPr>
        <w:t xml:space="preserve"> وتحديد منشأ الاتصال</w:t>
      </w:r>
      <w:r w:rsidR="00097584">
        <w:rPr>
          <w:rFonts w:hint="eastAsia"/>
          <w:rtl/>
        </w:rPr>
        <w:t> </w:t>
      </w:r>
      <w:r>
        <w:t>(OI)</w:t>
      </w:r>
      <w:r>
        <w:rPr>
          <w:rFonts w:hint="cs"/>
          <w:rtl/>
        </w:rPr>
        <w:t xml:space="preserve"> مع مراعاة ديباجة دستور الاتحاد،</w:t>
      </w:r>
    </w:p>
    <w:p w:rsidR="00973933" w:rsidRPr="006126B4" w:rsidRDefault="004F3FAF" w:rsidP="00973933">
      <w:pPr>
        <w:pStyle w:val="Call"/>
        <w:rPr>
          <w:rtl/>
        </w:rPr>
      </w:pPr>
      <w:r>
        <w:rPr>
          <w:rFonts w:hint="cs"/>
          <w:rtl/>
        </w:rPr>
        <w:t>تقـرر</w:t>
      </w:r>
    </w:p>
    <w:p w:rsidR="00973933" w:rsidRDefault="004F3FAF" w:rsidP="00097584">
      <w:pPr>
        <w:rPr>
          <w:rtl/>
        </w:rPr>
      </w:pPr>
      <w:r>
        <w:t>1</w:t>
      </w:r>
      <w:r>
        <w:rPr>
          <w:rtl/>
        </w:rPr>
        <w:tab/>
      </w:r>
      <w:r>
        <w:rPr>
          <w:rFonts w:hint="cs"/>
          <w:rtl/>
        </w:rPr>
        <w:t>أنه يجب توفير رقم الطرف طالب النداء على الصعيد الدولي وتعرف هوية الخط الطالب وتحديد منشأ الاتصال بناءً</w:t>
      </w:r>
      <w:r w:rsidR="00097584">
        <w:rPr>
          <w:rFonts w:hint="eastAsia"/>
          <w:rtl/>
        </w:rPr>
        <w:t> </w:t>
      </w:r>
      <w:r>
        <w:rPr>
          <w:rFonts w:hint="cs"/>
          <w:rtl/>
        </w:rPr>
        <w:t>على توصيات قطاع تقييس الاتصالات ذات الصلة عندما يكون ذلك ممكناً تقنياً</w:t>
      </w:r>
      <w:r>
        <w:rPr>
          <w:rtl/>
        </w:rPr>
        <w:t>؛</w:t>
      </w:r>
    </w:p>
    <w:p w:rsidR="00973933" w:rsidRPr="00097584" w:rsidRDefault="004F3FAF" w:rsidP="00973933">
      <w:pPr>
        <w:rPr>
          <w:spacing w:val="-2"/>
          <w:rtl/>
          <w:lang w:bidi="ar-EG"/>
        </w:rPr>
      </w:pPr>
      <w:r w:rsidRPr="00097584">
        <w:rPr>
          <w:spacing w:val="-2"/>
        </w:rPr>
        <w:t>2</w:t>
      </w:r>
      <w:r w:rsidRPr="00097584">
        <w:rPr>
          <w:rFonts w:hint="cs"/>
          <w:spacing w:val="-2"/>
          <w:rtl/>
          <w:lang w:bidi="ar-EG"/>
        </w:rPr>
        <w:tab/>
      </w:r>
      <w:r w:rsidRPr="00097584">
        <w:rPr>
          <w:rFonts w:hint="cs"/>
          <w:spacing w:val="-2"/>
          <w:rtl/>
        </w:rPr>
        <w:t xml:space="preserve">أنه يجب عندما يكون ذلك ممكناً تقنياً، </w:t>
      </w:r>
      <w:r w:rsidRPr="00097584">
        <w:rPr>
          <w:rFonts w:hint="cs"/>
          <w:spacing w:val="-2"/>
          <w:rtl/>
          <w:lang w:bidi="ar-EG"/>
        </w:rPr>
        <w:t>وضع الرمز الدليلي للبلد على الأقل قبل الأرقام المسلمة الخاصة بالطرف طالب النداء</w:t>
      </w:r>
      <w:r w:rsidRPr="00097584">
        <w:rPr>
          <w:rFonts w:hint="cs"/>
          <w:spacing w:val="-2"/>
          <w:rtl/>
          <w:lang w:val="ru-RU" w:bidi="ar-EG"/>
        </w:rPr>
        <w:t>،</w:t>
      </w:r>
      <w:r w:rsidRPr="00097584">
        <w:rPr>
          <w:rFonts w:hint="cs"/>
          <w:spacing w:val="-2"/>
          <w:rtl/>
          <w:lang w:bidi="ar-EG"/>
        </w:rPr>
        <w:t xml:space="preserve"> وذلك ليتمكن البلد الذي ينتهي فيه النداء من تحديد البلد الذي نشأ فيه النداء قبل تسييره من بلد منشأ النداء إلى بلد المقصد؛</w:t>
      </w:r>
    </w:p>
    <w:p w:rsidR="00973933" w:rsidRPr="00CB0F5E" w:rsidRDefault="004F3FAF" w:rsidP="00973933">
      <w:pPr>
        <w:rPr>
          <w:spacing w:val="-2"/>
          <w:rtl/>
          <w:lang w:bidi="ar-EG"/>
        </w:rPr>
      </w:pPr>
      <w:r>
        <w:rPr>
          <w:spacing w:val="-2"/>
          <w:lang w:bidi="ar-EG"/>
        </w:rPr>
        <w:t>3</w:t>
      </w:r>
      <w:r w:rsidRPr="00CB0F5E">
        <w:rPr>
          <w:rFonts w:hint="cs"/>
          <w:spacing w:val="-2"/>
          <w:rtl/>
          <w:lang w:bidi="ar-EG"/>
        </w:rPr>
        <w:tab/>
      </w:r>
      <w:r w:rsidRPr="00CB0F5E">
        <w:rPr>
          <w:rFonts w:hint="cs"/>
          <w:spacing w:val="-2"/>
          <w:rtl/>
        </w:rPr>
        <w:t>أنه يجب</w:t>
      </w:r>
      <w:r>
        <w:rPr>
          <w:rFonts w:hint="cs"/>
          <w:rtl/>
        </w:rPr>
        <w:t xml:space="preserve"> </w:t>
      </w:r>
      <w:r w:rsidRPr="00CB0F5E">
        <w:rPr>
          <w:rFonts w:hint="cs"/>
          <w:spacing w:val="-2"/>
          <w:rtl/>
          <w:lang w:bidi="ar-EG"/>
        </w:rPr>
        <w:t xml:space="preserve">أن يتضمن </w:t>
      </w:r>
      <w:r>
        <w:rPr>
          <w:rFonts w:hint="cs"/>
          <w:spacing w:val="-2"/>
          <w:rtl/>
          <w:lang w:bidi="ar-EG"/>
        </w:rPr>
        <w:t>ال</w:t>
      </w:r>
      <w:r w:rsidRPr="00CB0F5E">
        <w:rPr>
          <w:rFonts w:hint="cs"/>
          <w:spacing w:val="-2"/>
          <w:rtl/>
          <w:lang w:bidi="ar-EG"/>
        </w:rPr>
        <w:t xml:space="preserve">رقم </w:t>
      </w:r>
      <w:r>
        <w:rPr>
          <w:rFonts w:hint="cs"/>
          <w:spacing w:val="-2"/>
          <w:rtl/>
          <w:lang w:bidi="ar-EG"/>
        </w:rPr>
        <w:t>المسلم الخاص ب</w:t>
      </w:r>
      <w:r w:rsidRPr="00CB0F5E">
        <w:rPr>
          <w:rFonts w:hint="cs"/>
          <w:spacing w:val="-2"/>
          <w:rtl/>
          <w:lang w:bidi="ar-EG"/>
        </w:rPr>
        <w:t>الطرف طالب النداء</w:t>
      </w:r>
      <w:r>
        <w:rPr>
          <w:rFonts w:hint="cs"/>
          <w:spacing w:val="-2"/>
          <w:rtl/>
          <w:lang w:bidi="ar-EG"/>
        </w:rPr>
        <w:t xml:space="preserve"> وتعرف هوية الخط الطالب</w:t>
      </w:r>
      <w:r w:rsidRPr="00CB0F5E">
        <w:rPr>
          <w:rFonts w:hint="cs"/>
          <w:spacing w:val="-2"/>
          <w:rtl/>
          <w:lang w:bidi="ar-EG"/>
        </w:rPr>
        <w:t>، بالإضافة إلى الرمز الدليلي للبلد</w:t>
      </w:r>
      <w:r>
        <w:rPr>
          <w:rFonts w:hint="cs"/>
          <w:spacing w:val="-2"/>
          <w:rtl/>
          <w:lang w:bidi="ar-EG"/>
        </w:rPr>
        <w:t xml:space="preserve"> في حال تسليمه</w:t>
      </w:r>
      <w:r w:rsidRPr="00CB0F5E">
        <w:rPr>
          <w:rFonts w:hint="cs"/>
          <w:spacing w:val="-2"/>
          <w:rtl/>
          <w:lang w:bidi="ar-EG"/>
        </w:rPr>
        <w:t>، الرمز الدليلي الوطني للمقصد</w:t>
      </w:r>
      <w:r>
        <w:rPr>
          <w:rFonts w:hint="cs"/>
          <w:spacing w:val="-2"/>
          <w:rtl/>
          <w:lang w:bidi="ar-EG"/>
        </w:rPr>
        <w:t xml:space="preserve">، </w:t>
      </w:r>
      <w:r w:rsidRPr="00CB0F5E">
        <w:rPr>
          <w:rFonts w:hint="cs"/>
          <w:spacing w:val="-2"/>
          <w:rtl/>
          <w:lang w:bidi="ar-EG"/>
        </w:rPr>
        <w:t>أو معلومات كافية لتمكين الفوترة والمحاسبة لكل نداء؛</w:t>
      </w:r>
    </w:p>
    <w:p w:rsidR="00973933" w:rsidRDefault="004F3FAF" w:rsidP="00973933">
      <w:pPr>
        <w:rPr>
          <w:rtl/>
          <w:lang w:bidi="ar-EG"/>
        </w:rPr>
      </w:pPr>
      <w:r>
        <w:rPr>
          <w:lang w:bidi="ar-EG"/>
        </w:rPr>
        <w:t>4</w:t>
      </w:r>
      <w:r>
        <w:rPr>
          <w:rFonts w:hint="cs"/>
          <w:rtl/>
          <w:lang w:bidi="ar-EG"/>
        </w:rPr>
        <w:tab/>
      </w:r>
      <w:r>
        <w:rPr>
          <w:rFonts w:hint="cs"/>
          <w:rtl/>
        </w:rPr>
        <w:t>أنه يجب</w:t>
      </w:r>
      <w:r w:rsidRPr="00225271">
        <w:rPr>
          <w:rFonts w:hint="cs"/>
          <w:rtl/>
        </w:rPr>
        <w:t xml:space="preserve"> </w:t>
      </w:r>
      <w:r>
        <w:rPr>
          <w:rFonts w:hint="cs"/>
          <w:rtl/>
          <w:lang w:bidi="ar-EG"/>
        </w:rPr>
        <w:t>إرسال المعلومات المتعلقة برقم الطرف طالب النداء وتعرف هوية الخط الطالب وتحديد منشأ الاتصال بشفافية عبر شبكات العبور (بما فيها المحاور)،</w:t>
      </w:r>
    </w:p>
    <w:p w:rsidR="00973933" w:rsidRDefault="004F3FAF" w:rsidP="00097584">
      <w:pPr>
        <w:pStyle w:val="Call"/>
        <w:keepNext w:val="0"/>
        <w:keepLines w:val="0"/>
        <w:rPr>
          <w:rtl/>
        </w:rPr>
      </w:pPr>
      <w:r>
        <w:rPr>
          <w:rFonts w:hint="cs"/>
          <w:rtl/>
        </w:rPr>
        <w:t>تكلف</w:t>
      </w:r>
    </w:p>
    <w:p w:rsidR="00973933" w:rsidRPr="004D52FC" w:rsidRDefault="004F3FAF" w:rsidP="000C222A">
      <w:pPr>
        <w:rPr>
          <w:spacing w:val="-4"/>
          <w:rtl/>
          <w:lang w:bidi="ar-EG"/>
        </w:rPr>
        <w:pPrChange w:id="35" w:author="Rami, Nadia" w:date="2016-10-06T17:32:00Z">
          <w:pPr>
            <w:keepNext/>
            <w:keepLines/>
          </w:pPr>
        </w:pPrChange>
      </w:pPr>
      <w:r w:rsidRPr="00EC7E5A">
        <w:t>1</w:t>
      </w:r>
      <w:r w:rsidRPr="00EC7E5A">
        <w:rPr>
          <w:rtl/>
          <w:lang w:bidi="ar-EG"/>
        </w:rPr>
        <w:tab/>
      </w:r>
      <w:del w:id="36" w:author="Rami, Nadia" w:date="2016-10-06T17:32:00Z">
        <w:r w:rsidRPr="00EC7E5A" w:rsidDel="006E2109">
          <w:rPr>
            <w:rFonts w:hint="eastAsia"/>
            <w:spacing w:val="-4"/>
            <w:rtl/>
            <w:lang w:bidi="ar-EG"/>
          </w:rPr>
          <w:delText>لجنتي</w:delText>
        </w:r>
        <w:r w:rsidRPr="00EC7E5A" w:rsidDel="006E2109">
          <w:rPr>
            <w:spacing w:val="-4"/>
            <w:rtl/>
            <w:lang w:bidi="ar-EG"/>
          </w:rPr>
          <w:delText xml:space="preserve"> </w:delText>
        </w:r>
      </w:del>
      <w:ins w:id="37" w:author="Rami, Nadia" w:date="2016-10-06T17:32:00Z">
        <w:r w:rsidR="006E2109">
          <w:rPr>
            <w:rFonts w:hint="cs"/>
            <w:spacing w:val="-4"/>
            <w:rtl/>
            <w:lang w:bidi="ar-EG"/>
          </w:rPr>
          <w:t>لجان</w:t>
        </w:r>
        <w:r w:rsidR="006E2109" w:rsidRPr="00EC7E5A">
          <w:rPr>
            <w:spacing w:val="-4"/>
            <w:rtl/>
            <w:lang w:bidi="ar-EG"/>
          </w:rPr>
          <w:t xml:space="preserve"> </w:t>
        </w:r>
      </w:ins>
      <w:r w:rsidRPr="00EC7E5A">
        <w:rPr>
          <w:spacing w:val="-4"/>
          <w:rtl/>
          <w:lang w:bidi="ar-EG"/>
        </w:rPr>
        <w:t xml:space="preserve">الدراسات </w:t>
      </w:r>
      <w:r w:rsidRPr="00EC7E5A">
        <w:rPr>
          <w:spacing w:val="-4"/>
          <w:lang w:bidi="ar-EG"/>
        </w:rPr>
        <w:t>2</w:t>
      </w:r>
      <w:r w:rsidRPr="00EC7E5A">
        <w:rPr>
          <w:spacing w:val="-4"/>
          <w:rtl/>
          <w:lang w:bidi="ar-EG"/>
        </w:rPr>
        <w:t xml:space="preserve"> و</w:t>
      </w:r>
      <w:r w:rsidRPr="00EC7E5A">
        <w:rPr>
          <w:spacing w:val="-4"/>
          <w:lang w:bidi="ar-EG"/>
        </w:rPr>
        <w:t>3</w:t>
      </w:r>
      <w:r w:rsidRPr="00EC7E5A">
        <w:rPr>
          <w:spacing w:val="-4"/>
          <w:rtl/>
          <w:lang w:bidi="ar-EG"/>
        </w:rPr>
        <w:t xml:space="preserve"> </w:t>
      </w:r>
      <w:ins w:id="38" w:author="Rami, Nadia" w:date="2016-10-06T17:32:00Z">
        <w:r w:rsidR="006E2109">
          <w:rPr>
            <w:rFonts w:hint="cs"/>
            <w:spacing w:val="-4"/>
            <w:rtl/>
            <w:lang w:bidi="ar-EG"/>
          </w:rPr>
          <w:t>و</w:t>
        </w:r>
      </w:ins>
      <w:ins w:id="39" w:author="Rami, Nadia" w:date="2016-10-06T17:33:00Z">
        <w:r w:rsidR="006E2109">
          <w:rPr>
            <w:spacing w:val="-4"/>
            <w:lang w:bidi="ar-EG"/>
          </w:rPr>
          <w:t>11</w:t>
        </w:r>
        <w:r w:rsidR="006E2109">
          <w:rPr>
            <w:rFonts w:hint="cs"/>
            <w:spacing w:val="-4"/>
            <w:rtl/>
            <w:lang w:bidi="ar-EG"/>
          </w:rPr>
          <w:t xml:space="preserve"> </w:t>
        </w:r>
      </w:ins>
      <w:r w:rsidRPr="00EC7E5A">
        <w:rPr>
          <w:spacing w:val="-4"/>
          <w:rtl/>
          <w:lang w:bidi="ar-EG"/>
        </w:rPr>
        <w:t>لقطاع تقييس الاتصالات، ولجنة الدراسات</w:t>
      </w:r>
      <w:r w:rsidR="00097584">
        <w:rPr>
          <w:rFonts w:hint="cs"/>
          <w:spacing w:val="-4"/>
          <w:rtl/>
          <w:lang w:bidi="ar-EG"/>
        </w:rPr>
        <w:t> </w:t>
      </w:r>
      <w:r w:rsidRPr="00EC7E5A">
        <w:rPr>
          <w:spacing w:val="-4"/>
          <w:lang w:bidi="ar-EG"/>
        </w:rPr>
        <w:t>17</w:t>
      </w:r>
      <w:r w:rsidRPr="00EC7E5A">
        <w:rPr>
          <w:spacing w:val="-4"/>
          <w:rtl/>
          <w:lang w:val="ru-RU" w:bidi="ar-EG"/>
        </w:rPr>
        <w:t xml:space="preserve"> لقطاع تقييس الاتصالات إذا لزم الأمر،</w:t>
      </w:r>
      <w:r w:rsidRPr="00EC7E5A">
        <w:rPr>
          <w:spacing w:val="-4"/>
          <w:rtl/>
          <w:lang w:bidi="ar-EG"/>
        </w:rPr>
        <w:t xml:space="preserve"> بإجراء مزيد من الدراسة للقضايا الناشئة المتعلقة بتوفير رقم الطرف طالب النداء وتعرف هوية الخط الطالب وتحديد منشأ الاتصال</w:t>
      </w:r>
      <w:ins w:id="40" w:author="Awad, Samy" w:date="2016-10-14T18:57:00Z">
        <w:r w:rsidR="000C222A">
          <w:rPr>
            <w:rFonts w:hint="cs"/>
            <w:spacing w:val="-4"/>
            <w:rtl/>
            <w:lang w:bidi="ar-EG"/>
          </w:rPr>
          <w:t>، بما</w:t>
        </w:r>
        <w:r w:rsidR="000C222A">
          <w:rPr>
            <w:rFonts w:hint="eastAsia"/>
            <w:spacing w:val="-4"/>
            <w:rtl/>
            <w:lang w:bidi="ar-EG"/>
          </w:rPr>
          <w:t> </w:t>
        </w:r>
        <w:r w:rsidR="000C222A">
          <w:rPr>
            <w:rFonts w:hint="cs"/>
            <w:spacing w:val="-4"/>
            <w:rtl/>
            <w:lang w:bidi="ar-EG"/>
          </w:rPr>
          <w:t>في</w:t>
        </w:r>
        <w:r w:rsidR="000C222A">
          <w:rPr>
            <w:rFonts w:hint="eastAsia"/>
            <w:spacing w:val="-4"/>
            <w:rtl/>
            <w:lang w:bidi="ar-EG"/>
          </w:rPr>
          <w:t> </w:t>
        </w:r>
        <w:r w:rsidR="000C222A">
          <w:rPr>
            <w:rFonts w:hint="cs"/>
            <w:spacing w:val="-4"/>
            <w:rtl/>
            <w:lang w:bidi="ar-EG"/>
          </w:rPr>
          <w:t>ذلك شبكات الجيل الرابع وما بعدها</w:t>
        </w:r>
      </w:ins>
      <w:r w:rsidRPr="00EC7E5A">
        <w:rPr>
          <w:spacing w:val="-4"/>
          <w:rtl/>
          <w:lang w:bidi="ar-EG"/>
        </w:rPr>
        <w:t>؛</w:t>
      </w:r>
    </w:p>
    <w:p w:rsidR="00973933" w:rsidRDefault="004F3FAF" w:rsidP="00097584">
      <w:pPr>
        <w:rPr>
          <w:rtl/>
          <w:lang w:bidi="ar-EG"/>
        </w:rPr>
      </w:pPr>
      <w:r>
        <w:rPr>
          <w:lang w:bidi="ar-EG"/>
        </w:rPr>
        <w:t>2</w:t>
      </w:r>
      <w:r>
        <w:rPr>
          <w:lang w:bidi="ar-EG"/>
        </w:rPr>
        <w:tab/>
      </w:r>
      <w:r>
        <w:rPr>
          <w:rFonts w:hint="cs"/>
          <w:rtl/>
          <w:lang w:bidi="ar-EG"/>
        </w:rPr>
        <w:t>لجان الدراسات المعنية بالتعجيل في العمل بشأن التوصيات التي من شأنها توفير المزيد من التفاصيل والإرشادات لتنفيذ هذا القرار؛</w:t>
      </w:r>
    </w:p>
    <w:p w:rsidR="00973933" w:rsidRDefault="004F3FAF" w:rsidP="00097584">
      <w:pPr>
        <w:rPr>
          <w:rtl/>
          <w:lang w:bidi="ar-EG"/>
        </w:rPr>
      </w:pPr>
      <w:r>
        <w:rPr>
          <w:lang w:bidi="ar-EG"/>
        </w:rPr>
        <w:t>3</w:t>
      </w:r>
      <w:r>
        <w:rPr>
          <w:rFonts w:hint="cs"/>
          <w:rtl/>
          <w:lang w:bidi="ar-EG"/>
        </w:rPr>
        <w:tab/>
        <w:t>مدير مكتب تقييس الاتصالات بتقديم تقرير عن التقدم الذي تحرزه لجان الدراسات في تنفيذ هذا القرار الذي يرمي إلى تحسين الأمن وتقليل الاحتيال والأضرار التقنية إلى الحد الأدنى مثلما دعت إلى ذلك المادة</w:t>
      </w:r>
      <w:r>
        <w:rPr>
          <w:rFonts w:hint="eastAsia"/>
          <w:rtl/>
          <w:lang w:bidi="ar-EG"/>
        </w:rPr>
        <w:t> </w:t>
      </w:r>
      <w:r>
        <w:rPr>
          <w:lang w:bidi="ar-EG"/>
        </w:rPr>
        <w:t>42</w:t>
      </w:r>
      <w:r>
        <w:rPr>
          <w:rFonts w:hint="cs"/>
          <w:rtl/>
          <w:lang w:bidi="ar-EG"/>
        </w:rPr>
        <w:t xml:space="preserve"> من الدستور،</w:t>
      </w:r>
    </w:p>
    <w:p w:rsidR="00973933" w:rsidRDefault="004F3FAF" w:rsidP="00973933">
      <w:pPr>
        <w:pStyle w:val="Call"/>
        <w:rPr>
          <w:rtl/>
          <w:lang w:bidi="ar-EG"/>
        </w:rPr>
      </w:pPr>
      <w:r w:rsidRPr="00D23E4F">
        <w:rPr>
          <w:rFonts w:hint="cs"/>
          <w:rtl/>
          <w:lang w:bidi="ar-EG"/>
        </w:rPr>
        <w:lastRenderedPageBreak/>
        <w:t>تدعو الدول الأعضاء</w:t>
      </w:r>
    </w:p>
    <w:p w:rsidR="00973933" w:rsidRDefault="006703AB" w:rsidP="00EC7935">
      <w:pPr>
        <w:keepNext/>
        <w:keepLines/>
        <w:rPr>
          <w:ins w:id="41" w:author="Tahawi, Mohamad " w:date="2016-10-04T09:24:00Z"/>
          <w:rtl/>
          <w:lang w:bidi="ar-EG"/>
        </w:rPr>
        <w:pPrChange w:id="42" w:author="Awad, Samy" w:date="2016-10-14T18:58:00Z">
          <w:pPr>
            <w:keepNext/>
            <w:keepLines/>
          </w:pPr>
        </w:pPrChange>
      </w:pPr>
      <w:ins w:id="43" w:author="Tahawi, Mohamad " w:date="2016-10-04T09:24:00Z">
        <w:r>
          <w:rPr>
            <w:lang w:bidi="ar-EG"/>
          </w:rPr>
          <w:t>1</w:t>
        </w:r>
        <w:r>
          <w:rPr>
            <w:lang w:bidi="ar-EG"/>
          </w:rPr>
          <w:tab/>
        </w:r>
      </w:ins>
      <w:r w:rsidR="004F3FAF">
        <w:rPr>
          <w:rFonts w:hint="cs"/>
          <w:rtl/>
          <w:lang w:bidi="ar-EG"/>
        </w:rPr>
        <w:t>إلى المساهمة في هذا العمل والتعاون في تنفيذ هذا القرار</w:t>
      </w:r>
      <w:del w:id="44" w:author="Awad, Samy" w:date="2016-10-14T18:58:00Z">
        <w:r w:rsidR="00EC7935" w:rsidDel="00EC7935">
          <w:rPr>
            <w:rFonts w:hint="cs"/>
            <w:rtl/>
            <w:lang w:bidi="ar-EG"/>
          </w:rPr>
          <w:delText>.</w:delText>
        </w:r>
      </w:del>
      <w:ins w:id="45" w:author="Tahawi, Mohamad " w:date="2016-10-04T09:24:00Z">
        <w:r>
          <w:rPr>
            <w:rFonts w:hint="cs"/>
            <w:rtl/>
            <w:lang w:bidi="ar-EG"/>
          </w:rPr>
          <w:t>؛</w:t>
        </w:r>
      </w:ins>
    </w:p>
    <w:p w:rsidR="00C43C2F" w:rsidRPr="00E77A9D" w:rsidRDefault="006703AB" w:rsidP="00E77A9D">
      <w:pPr>
        <w:keepNext/>
        <w:keepLines/>
        <w:rPr>
          <w:rtl/>
          <w:lang w:bidi="ar-EG"/>
          <w:rPrChange w:id="46" w:author="Aly, Abdullah" w:date="2016-10-14T14:36:00Z">
            <w:rPr>
              <w:rtl/>
              <w:lang w:bidi="ar-EG"/>
            </w:rPr>
          </w:rPrChange>
        </w:rPr>
      </w:pPr>
      <w:ins w:id="47" w:author="Tahawi, Mohamad " w:date="2016-10-04T09:24:00Z">
        <w:r w:rsidRPr="00E77A9D">
          <w:rPr>
            <w:lang w:bidi="ar-EG"/>
            <w:rPrChange w:id="48" w:author="Aly, Abdullah" w:date="2016-10-14T14:36:00Z">
              <w:rPr>
                <w:lang w:bidi="ar-EG"/>
              </w:rPr>
            </w:rPrChange>
          </w:rPr>
          <w:t>2</w:t>
        </w:r>
        <w:r w:rsidRPr="00E77A9D">
          <w:rPr>
            <w:lang w:bidi="ar-EG"/>
            <w:rPrChange w:id="49" w:author="Aly, Abdullah" w:date="2016-10-14T14:36:00Z">
              <w:rPr>
                <w:lang w:bidi="ar-EG"/>
              </w:rPr>
            </w:rPrChange>
          </w:rPr>
          <w:tab/>
        </w:r>
      </w:ins>
      <w:ins w:id="50" w:author="Rami, Nadia" w:date="2016-10-06T17:35:00Z">
        <w:r w:rsidR="00D93CA1" w:rsidRPr="00E77A9D">
          <w:rPr>
            <w:rFonts w:hint="eastAsia"/>
            <w:rtl/>
            <w:lang w:bidi="ar-EG"/>
            <w:rPrChange w:id="51" w:author="Aly, Abdullah" w:date="2016-10-14T14:36:00Z">
              <w:rPr>
                <w:rFonts w:hint="eastAsia"/>
                <w:rtl/>
                <w:lang w:bidi="ar-EG"/>
              </w:rPr>
            </w:rPrChange>
          </w:rPr>
          <w:t>إلى</w:t>
        </w:r>
        <w:r w:rsidR="00D93CA1" w:rsidRPr="00E77A9D">
          <w:rPr>
            <w:rtl/>
            <w:lang w:bidi="ar-EG"/>
            <w:rPrChange w:id="52" w:author="Aly, Abdullah" w:date="2016-10-14T14:36:00Z">
              <w:rPr>
                <w:rtl/>
                <w:lang w:bidi="ar-EG"/>
              </w:rPr>
            </w:rPrChange>
          </w:rPr>
          <w:t xml:space="preserve"> النظر في إمكانية </w:t>
        </w:r>
      </w:ins>
      <w:ins w:id="53" w:author="Rami, Nadia" w:date="2016-10-06T17:36:00Z">
        <w:r w:rsidR="00D93CA1" w:rsidRPr="00E77A9D">
          <w:rPr>
            <w:rFonts w:hint="eastAsia"/>
            <w:rtl/>
            <w:lang w:bidi="ar-EG"/>
            <w:rPrChange w:id="54" w:author="Aly, Abdullah" w:date="2016-10-14T14:36:00Z">
              <w:rPr>
                <w:rFonts w:hint="eastAsia"/>
                <w:rtl/>
                <w:lang w:bidi="ar-EG"/>
              </w:rPr>
            </w:rPrChange>
          </w:rPr>
          <w:t>وضع</w:t>
        </w:r>
      </w:ins>
      <w:ins w:id="55" w:author="Rami, Nadia" w:date="2016-10-06T17:37:00Z">
        <w:r w:rsidR="00D93CA1" w:rsidRPr="00E77A9D">
          <w:rPr>
            <w:rtl/>
            <w:lang w:bidi="ar-EG"/>
            <w:rPrChange w:id="56" w:author="Aly, Abdullah" w:date="2016-10-14T14:36:00Z">
              <w:rPr>
                <w:rtl/>
                <w:lang w:bidi="ar-EG"/>
              </w:rPr>
            </w:rPrChange>
          </w:rPr>
          <w:t xml:space="preserve"> مبادئ توجيهية أو آليات أخرى</w:t>
        </w:r>
      </w:ins>
      <w:ins w:id="57" w:author="Rami, Nadia" w:date="2016-10-06T17:35:00Z">
        <w:r w:rsidR="00D93CA1" w:rsidRPr="00E77A9D">
          <w:rPr>
            <w:rFonts w:hint="eastAsia"/>
            <w:rtl/>
            <w:lang w:bidi="ar-EG"/>
            <w:rPrChange w:id="58" w:author="Aly, Abdullah" w:date="2016-10-14T14:36:00Z">
              <w:rPr>
                <w:rFonts w:hint="eastAsia"/>
                <w:rtl/>
                <w:lang w:bidi="ar-EG"/>
              </w:rPr>
            </w:rPrChange>
          </w:rPr>
          <w:t>،</w:t>
        </w:r>
        <w:r w:rsidR="00D93CA1" w:rsidRPr="00E77A9D">
          <w:rPr>
            <w:rtl/>
            <w:lang w:bidi="ar-EG"/>
            <w:rPrChange w:id="59" w:author="Aly, Abdullah" w:date="2016-10-14T14:36:00Z">
              <w:rPr>
                <w:rtl/>
                <w:lang w:bidi="ar-EG"/>
              </w:rPr>
            </w:rPrChange>
          </w:rPr>
          <w:t xml:space="preserve"> كجزء من أطرها الوطنية </w:t>
        </w:r>
      </w:ins>
      <w:ins w:id="60" w:author="Rami, Nadia" w:date="2016-10-06T17:36:00Z">
        <w:r w:rsidR="00D93CA1" w:rsidRPr="00E77A9D">
          <w:rPr>
            <w:rFonts w:hint="eastAsia"/>
            <w:rtl/>
            <w:lang w:bidi="ar-EG"/>
            <w:rPrChange w:id="61" w:author="Aly, Abdullah" w:date="2016-10-14T14:36:00Z">
              <w:rPr>
                <w:rFonts w:hint="eastAsia"/>
                <w:rtl/>
                <w:lang w:bidi="ar-EG"/>
              </w:rPr>
            </w:rPrChange>
          </w:rPr>
          <w:t>القانونية</w:t>
        </w:r>
        <w:r w:rsidR="00D93CA1" w:rsidRPr="00E77A9D">
          <w:rPr>
            <w:rtl/>
            <w:lang w:bidi="ar-EG"/>
            <w:rPrChange w:id="62" w:author="Aly, Abdullah" w:date="2016-10-14T14:36:00Z">
              <w:rPr>
                <w:rtl/>
                <w:lang w:bidi="ar-EG"/>
              </w:rPr>
            </w:rPrChange>
          </w:rPr>
          <w:t xml:space="preserve"> </w:t>
        </w:r>
      </w:ins>
      <w:ins w:id="63" w:author="Rami, Nadia" w:date="2016-10-06T17:35:00Z">
        <w:r w:rsidR="00D93CA1" w:rsidRPr="00E77A9D">
          <w:rPr>
            <w:rFonts w:hint="eastAsia"/>
            <w:rtl/>
            <w:lang w:bidi="ar-EG"/>
            <w:rPrChange w:id="64" w:author="Aly, Abdullah" w:date="2016-10-14T14:36:00Z">
              <w:rPr>
                <w:rFonts w:hint="eastAsia"/>
                <w:rtl/>
                <w:lang w:bidi="ar-EG"/>
              </w:rPr>
            </w:rPrChange>
          </w:rPr>
          <w:t>والتنظيمية</w:t>
        </w:r>
      </w:ins>
      <w:ins w:id="65" w:author="Rami, Nadia" w:date="2016-10-06T17:36:00Z">
        <w:r w:rsidR="00D93CA1" w:rsidRPr="00E77A9D">
          <w:rPr>
            <w:rFonts w:hint="eastAsia"/>
            <w:rtl/>
            <w:lang w:bidi="ar-EG"/>
            <w:rPrChange w:id="66" w:author="Aly, Abdullah" w:date="2016-10-14T14:36:00Z">
              <w:rPr>
                <w:rFonts w:hint="eastAsia"/>
                <w:rtl/>
                <w:lang w:bidi="ar-EG"/>
              </w:rPr>
            </w:rPrChange>
          </w:rPr>
          <w:t>،</w:t>
        </w:r>
        <w:r w:rsidR="00D93CA1" w:rsidRPr="00E77A9D">
          <w:rPr>
            <w:rtl/>
            <w:lang w:bidi="ar-EG"/>
            <w:rPrChange w:id="67" w:author="Aly, Abdullah" w:date="2016-10-14T14:36:00Z">
              <w:rPr>
                <w:rtl/>
                <w:lang w:bidi="ar-EG"/>
              </w:rPr>
            </w:rPrChange>
          </w:rPr>
          <w:t xml:space="preserve"> </w:t>
        </w:r>
      </w:ins>
      <w:ins w:id="68" w:author="Rami, Nadia" w:date="2016-10-06T17:37:00Z">
        <w:r w:rsidR="00D93CA1" w:rsidRPr="00E77A9D">
          <w:rPr>
            <w:rFonts w:hint="eastAsia"/>
            <w:rtl/>
            <w:lang w:bidi="ar-EG"/>
            <w:rPrChange w:id="69" w:author="Aly, Abdullah" w:date="2016-10-14T14:36:00Z">
              <w:rPr>
                <w:rFonts w:hint="eastAsia"/>
                <w:rtl/>
                <w:lang w:bidi="ar-EG"/>
              </w:rPr>
            </w:rPrChange>
          </w:rPr>
          <w:t>لضمان</w:t>
        </w:r>
      </w:ins>
      <w:ins w:id="70" w:author="Aly, Abdullah" w:date="2016-10-14T14:37:00Z">
        <w:r w:rsidR="00097584" w:rsidRPr="00E77A9D">
          <w:rPr>
            <w:rFonts w:hint="cs"/>
            <w:rtl/>
            <w:lang w:bidi="ar-EG"/>
          </w:rPr>
          <w:t xml:space="preserve"> </w:t>
        </w:r>
      </w:ins>
      <w:ins w:id="71" w:author="Rami, Nadia" w:date="2016-10-06T17:38:00Z">
        <w:r w:rsidR="00D93CA1" w:rsidRPr="00E77A9D">
          <w:rPr>
            <w:rFonts w:hint="eastAsia"/>
            <w:rtl/>
            <w:lang w:bidi="ar-EG"/>
            <w:rPrChange w:id="72" w:author="Aly, Abdullah" w:date="2016-10-14T14:36:00Z">
              <w:rPr>
                <w:rFonts w:hint="eastAsia"/>
                <w:rtl/>
                <w:lang w:bidi="ar-EG"/>
              </w:rPr>
            </w:rPrChange>
          </w:rPr>
          <w:t>أن</w:t>
        </w:r>
      </w:ins>
      <w:ins w:id="73" w:author="Aly, Abdullah" w:date="2016-10-14T14:36:00Z">
        <w:r w:rsidR="00097584" w:rsidRPr="00E77A9D">
          <w:rPr>
            <w:rFonts w:hint="eastAsia"/>
            <w:rtl/>
            <w:lang w:bidi="ar-EG"/>
            <w:rPrChange w:id="74" w:author="Aly, Abdullah" w:date="2016-10-14T14:36:00Z">
              <w:rPr>
                <w:rFonts w:hint="eastAsia"/>
                <w:rtl/>
                <w:lang w:bidi="ar-EG"/>
              </w:rPr>
            </w:rPrChange>
          </w:rPr>
          <w:t> </w:t>
        </w:r>
      </w:ins>
      <w:ins w:id="75" w:author="Rami, Nadia" w:date="2016-10-06T17:38:00Z">
        <w:r w:rsidR="00D93CA1" w:rsidRPr="00E77A9D">
          <w:rPr>
            <w:rFonts w:hint="eastAsia"/>
            <w:rtl/>
            <w:lang w:bidi="ar-EG"/>
            <w:rPrChange w:id="76" w:author="Aly, Abdullah" w:date="2016-10-14T14:36:00Z">
              <w:rPr>
                <w:rFonts w:hint="eastAsia"/>
                <w:rtl/>
                <w:lang w:bidi="ar-EG"/>
              </w:rPr>
            </w:rPrChange>
          </w:rPr>
          <w:t>تُرسل</w:t>
        </w:r>
        <w:r w:rsidR="00D93CA1" w:rsidRPr="00E77A9D">
          <w:rPr>
            <w:rtl/>
            <w:lang w:bidi="ar-EG"/>
            <w:rPrChange w:id="77" w:author="Aly, Abdullah" w:date="2016-10-14T14:36:00Z">
              <w:rPr>
                <w:rtl/>
                <w:lang w:bidi="ar-EG"/>
              </w:rPr>
            </w:rPrChange>
          </w:rPr>
          <w:t xml:space="preserve"> </w:t>
        </w:r>
      </w:ins>
      <w:ins w:id="78" w:author="Aly, Abdullah" w:date="2016-10-14T14:15:00Z">
        <w:r w:rsidR="008232E9" w:rsidRPr="00E77A9D">
          <w:rPr>
            <w:rFonts w:hint="eastAsia"/>
            <w:rtl/>
            <w:lang w:bidi="ar-EG"/>
            <w:rPrChange w:id="79" w:author="Aly, Abdullah" w:date="2016-10-14T14:36:00Z">
              <w:rPr>
                <w:rFonts w:hint="eastAsia"/>
                <w:rtl/>
                <w:lang w:bidi="ar-EG"/>
              </w:rPr>
            </w:rPrChange>
          </w:rPr>
          <w:t>بدون</w:t>
        </w:r>
        <w:r w:rsidR="008232E9" w:rsidRPr="00E77A9D">
          <w:rPr>
            <w:rtl/>
            <w:lang w:bidi="ar-EG"/>
            <w:rPrChange w:id="80" w:author="Aly, Abdullah" w:date="2016-10-14T14:36:00Z">
              <w:rPr>
                <w:rtl/>
                <w:lang w:bidi="ar-EG"/>
              </w:rPr>
            </w:rPrChange>
          </w:rPr>
          <w:t xml:space="preserve"> </w:t>
        </w:r>
        <w:r w:rsidR="008232E9" w:rsidRPr="00E77A9D">
          <w:rPr>
            <w:rFonts w:hint="eastAsia"/>
            <w:rtl/>
            <w:lang w:bidi="ar-EG"/>
            <w:rPrChange w:id="81" w:author="Aly, Abdullah" w:date="2016-10-14T14:36:00Z">
              <w:rPr>
                <w:rFonts w:hint="eastAsia"/>
                <w:rtl/>
                <w:lang w:bidi="ar-EG"/>
              </w:rPr>
            </w:rPrChange>
          </w:rPr>
          <w:t>تعديل</w:t>
        </w:r>
      </w:ins>
      <w:ins w:id="82" w:author="Rami, Nadia" w:date="2016-10-06T17:52:00Z">
        <w:r w:rsidR="00F8126B" w:rsidRPr="00E77A9D">
          <w:rPr>
            <w:rFonts w:hint="eastAsia"/>
            <w:rtl/>
            <w:lang w:bidi="ar-EG"/>
            <w:rPrChange w:id="83" w:author="Aly, Abdullah" w:date="2016-10-14T14:36:00Z">
              <w:rPr>
                <w:rFonts w:hint="eastAsia"/>
                <w:rtl/>
                <w:lang w:bidi="ar-EG"/>
              </w:rPr>
            </w:rPrChange>
          </w:rPr>
          <w:t>،</w:t>
        </w:r>
      </w:ins>
      <w:ins w:id="84" w:author="Rami, Nadia" w:date="2016-10-06T17:37:00Z">
        <w:r w:rsidR="00D93CA1" w:rsidRPr="00E77A9D">
          <w:rPr>
            <w:rtl/>
            <w:lang w:bidi="ar-EG"/>
            <w:rPrChange w:id="85" w:author="Aly, Abdullah" w:date="2016-10-14T14:36:00Z">
              <w:rPr>
                <w:rtl/>
                <w:lang w:bidi="ar-EG"/>
              </w:rPr>
            </w:rPrChange>
          </w:rPr>
          <w:t xml:space="preserve"> معلومات </w:t>
        </w:r>
      </w:ins>
      <w:ins w:id="86" w:author="Rami, Nadia" w:date="2016-10-06T17:52:00Z">
        <w:r w:rsidR="00F8126B" w:rsidRPr="00E77A9D">
          <w:rPr>
            <w:rFonts w:hint="eastAsia"/>
            <w:rtl/>
            <w:lang w:bidi="ar-EG"/>
            <w:rPrChange w:id="87" w:author="Aly, Abdullah" w:date="2016-10-14T14:36:00Z">
              <w:rPr>
                <w:rFonts w:hint="eastAsia"/>
                <w:rtl/>
                <w:lang w:bidi="ar-EG"/>
              </w:rPr>
            </w:rPrChange>
          </w:rPr>
          <w:t>بشأن</w:t>
        </w:r>
      </w:ins>
      <w:ins w:id="88" w:author="Rami, Nadia" w:date="2016-10-06T17:38:00Z">
        <w:r w:rsidR="00D93CA1" w:rsidRPr="00E77A9D">
          <w:rPr>
            <w:rtl/>
            <w:lang w:bidi="ar-EG"/>
            <w:rPrChange w:id="89" w:author="Aly, Abdullah" w:date="2016-10-14T14:36:00Z">
              <w:rPr>
                <w:rtl/>
                <w:lang w:bidi="ar-EG"/>
              </w:rPr>
            </w:rPrChange>
          </w:rPr>
          <w:t xml:space="preserve"> رقم مشترك </w:t>
        </w:r>
      </w:ins>
      <w:ins w:id="90" w:author="Rami, Nadia" w:date="2016-10-06T17:39:00Z">
        <w:r w:rsidR="00D93CA1" w:rsidRPr="00E77A9D">
          <w:rPr>
            <w:rFonts w:hint="eastAsia"/>
            <w:rtl/>
            <w:lang w:bidi="ar-EG"/>
            <w:rPrChange w:id="91" w:author="Aly, Abdullah" w:date="2016-10-14T14:36:00Z">
              <w:rPr>
                <w:rFonts w:hint="eastAsia"/>
                <w:rtl/>
                <w:lang w:bidi="ar-EG"/>
              </w:rPr>
            </w:rPrChange>
          </w:rPr>
          <w:t>ينشئ</w:t>
        </w:r>
        <w:r w:rsidR="00D93CA1" w:rsidRPr="00E77A9D">
          <w:rPr>
            <w:rtl/>
            <w:lang w:bidi="ar-EG"/>
            <w:rPrChange w:id="92" w:author="Aly, Abdullah" w:date="2016-10-14T14:36:00Z">
              <w:rPr>
                <w:rtl/>
                <w:lang w:bidi="ar-EG"/>
              </w:rPr>
            </w:rPrChange>
          </w:rPr>
          <w:t xml:space="preserve"> </w:t>
        </w:r>
        <w:r w:rsidR="00D93CA1" w:rsidRPr="00E77A9D">
          <w:rPr>
            <w:rFonts w:hint="eastAsia"/>
            <w:rtl/>
            <w:lang w:bidi="ar-EG"/>
            <w:rPrChange w:id="93" w:author="Aly, Abdullah" w:date="2016-10-14T14:36:00Z">
              <w:rPr>
                <w:rFonts w:hint="eastAsia"/>
                <w:rtl/>
                <w:lang w:bidi="ar-EG"/>
              </w:rPr>
            </w:rPrChange>
          </w:rPr>
          <w:t>نداءً</w:t>
        </w:r>
        <w:r w:rsidR="00D93CA1" w:rsidRPr="00E77A9D">
          <w:rPr>
            <w:rtl/>
            <w:lang w:bidi="ar-EG"/>
            <w:rPrChange w:id="94" w:author="Aly, Abdullah" w:date="2016-10-14T14:36:00Z">
              <w:rPr>
                <w:rtl/>
                <w:lang w:bidi="ar-EG"/>
              </w:rPr>
            </w:rPrChange>
          </w:rPr>
          <w:t xml:space="preserve"> </w:t>
        </w:r>
        <w:r w:rsidR="00D93CA1" w:rsidRPr="00E77A9D">
          <w:rPr>
            <w:rFonts w:hint="eastAsia"/>
            <w:rtl/>
            <w:lang w:bidi="ar-EG"/>
            <w:rPrChange w:id="95" w:author="Aly, Abdullah" w:date="2016-10-14T14:36:00Z">
              <w:rPr>
                <w:rFonts w:hint="eastAsia"/>
                <w:rtl/>
                <w:lang w:bidi="ar-EG"/>
              </w:rPr>
            </w:rPrChange>
          </w:rPr>
          <w:t>من</w:t>
        </w:r>
        <w:r w:rsidR="00D93CA1" w:rsidRPr="00E77A9D">
          <w:rPr>
            <w:rtl/>
            <w:lang w:bidi="ar-EG"/>
            <w:rPrChange w:id="96" w:author="Aly, Abdullah" w:date="2016-10-14T14:36:00Z">
              <w:rPr>
                <w:rtl/>
                <w:lang w:bidi="ar-EG"/>
              </w:rPr>
            </w:rPrChange>
          </w:rPr>
          <w:t xml:space="preserve"> </w:t>
        </w:r>
        <w:r w:rsidR="00D93CA1" w:rsidRPr="00E77A9D">
          <w:rPr>
            <w:rFonts w:hint="eastAsia"/>
            <w:rtl/>
            <w:lang w:bidi="ar-EG"/>
            <w:rPrChange w:id="97" w:author="Aly, Abdullah" w:date="2016-10-14T14:36:00Z">
              <w:rPr>
                <w:rFonts w:hint="eastAsia"/>
                <w:rtl/>
                <w:lang w:bidi="ar-EG"/>
              </w:rPr>
            </w:rPrChange>
          </w:rPr>
          <w:t>شبكة</w:t>
        </w:r>
        <w:r w:rsidR="00D93CA1" w:rsidRPr="00E77A9D">
          <w:rPr>
            <w:rtl/>
            <w:lang w:bidi="ar-EG"/>
            <w:rPrChange w:id="98" w:author="Aly, Abdullah" w:date="2016-10-14T14:36:00Z">
              <w:rPr>
                <w:rtl/>
                <w:lang w:bidi="ar-EG"/>
              </w:rPr>
            </w:rPrChange>
          </w:rPr>
          <w:t xml:space="preserve"> </w:t>
        </w:r>
        <w:r w:rsidR="00D93CA1" w:rsidRPr="00E77A9D">
          <w:rPr>
            <w:rFonts w:hint="eastAsia"/>
            <w:rtl/>
            <w:lang w:bidi="ar-EG"/>
            <w:rPrChange w:id="99" w:author="Aly, Abdullah" w:date="2016-10-14T14:36:00Z">
              <w:rPr>
                <w:rFonts w:hint="eastAsia"/>
                <w:rtl/>
                <w:lang w:bidi="ar-EG"/>
              </w:rPr>
            </w:rPrChange>
          </w:rPr>
          <w:t>اتصالات</w:t>
        </w:r>
      </w:ins>
      <w:ins w:id="100" w:author="Rami, Nadia" w:date="2016-10-07T08:25:00Z">
        <w:r w:rsidR="00E248FF" w:rsidRPr="00E77A9D">
          <w:rPr>
            <w:rtl/>
            <w:lang w:bidi="ar-EG"/>
            <w:rPrChange w:id="101" w:author="Aly, Abdullah" w:date="2016-10-14T14:36:00Z">
              <w:rPr>
                <w:rtl/>
                <w:lang w:bidi="ar-EG"/>
              </w:rPr>
            </w:rPrChange>
          </w:rPr>
          <w:t xml:space="preserve"> تابعة</w:t>
        </w:r>
      </w:ins>
      <w:ins w:id="102" w:author="Rami, Nadia" w:date="2016-10-06T17:39:00Z">
        <w:r w:rsidR="00D93CA1" w:rsidRPr="00E77A9D">
          <w:rPr>
            <w:rtl/>
            <w:lang w:bidi="ar-EG"/>
            <w:rPrChange w:id="103" w:author="Aly, Abdullah" w:date="2016-10-14T14:36:00Z">
              <w:rPr>
                <w:rtl/>
                <w:lang w:bidi="ar-EG"/>
              </w:rPr>
            </w:rPrChange>
          </w:rPr>
          <w:t xml:space="preserve"> </w:t>
        </w:r>
      </w:ins>
      <w:ins w:id="104" w:author="Rami, Nadia" w:date="2016-10-07T08:24:00Z">
        <w:r w:rsidR="00E248FF" w:rsidRPr="00E77A9D">
          <w:rPr>
            <w:rFonts w:hint="eastAsia"/>
            <w:rtl/>
            <w:lang w:bidi="ar-EG"/>
            <w:rPrChange w:id="105" w:author="Aly, Abdullah" w:date="2016-10-14T14:36:00Z">
              <w:rPr>
                <w:rFonts w:hint="eastAsia"/>
                <w:rtl/>
                <w:lang w:bidi="ar-EG"/>
              </w:rPr>
            </w:rPrChange>
          </w:rPr>
          <w:t>ل</w:t>
        </w:r>
      </w:ins>
      <w:ins w:id="106" w:author="Rami, Nadia" w:date="2016-10-06T17:39:00Z">
        <w:r w:rsidR="00D93CA1" w:rsidRPr="00E77A9D">
          <w:rPr>
            <w:rFonts w:hint="eastAsia"/>
            <w:rtl/>
            <w:lang w:bidi="ar-EG"/>
            <w:rPrChange w:id="107" w:author="Aly, Abdullah" w:date="2016-10-14T14:36:00Z">
              <w:rPr>
                <w:rFonts w:hint="eastAsia"/>
                <w:rtl/>
                <w:lang w:bidi="ar-EG"/>
              </w:rPr>
            </w:rPrChange>
          </w:rPr>
          <w:t>مشغل</w:t>
        </w:r>
        <w:r w:rsidR="00D93CA1" w:rsidRPr="00E77A9D">
          <w:rPr>
            <w:rtl/>
            <w:lang w:bidi="ar-EG"/>
            <w:rPrChange w:id="108" w:author="Aly, Abdullah" w:date="2016-10-14T14:36:00Z">
              <w:rPr>
                <w:rtl/>
                <w:lang w:bidi="ar-EG"/>
              </w:rPr>
            </w:rPrChange>
          </w:rPr>
          <w:t xml:space="preserve"> </w:t>
        </w:r>
        <w:r w:rsidR="00D93CA1" w:rsidRPr="00E77A9D">
          <w:rPr>
            <w:rFonts w:hint="eastAsia"/>
            <w:rtl/>
            <w:lang w:bidi="ar-EG"/>
            <w:rPrChange w:id="109" w:author="Aly, Abdullah" w:date="2016-10-14T14:36:00Z">
              <w:rPr>
                <w:rFonts w:hint="eastAsia"/>
                <w:rtl/>
                <w:lang w:bidi="ar-EG"/>
              </w:rPr>
            </w:rPrChange>
          </w:rPr>
          <w:t>آخر</w:t>
        </w:r>
      </w:ins>
      <w:ins w:id="110" w:author="Rami, Nadia" w:date="2016-10-06T17:40:00Z">
        <w:r w:rsidR="00D93CA1" w:rsidRPr="00E77A9D">
          <w:rPr>
            <w:rFonts w:hint="eastAsia"/>
            <w:rtl/>
            <w:lang w:bidi="ar-EG"/>
            <w:rPrChange w:id="111" w:author="Aly, Abdullah" w:date="2016-10-14T14:36:00Z">
              <w:rPr>
                <w:rFonts w:hint="eastAsia"/>
                <w:rtl/>
                <w:lang w:bidi="ar-EG"/>
              </w:rPr>
            </w:rPrChange>
          </w:rPr>
          <w:t>،</w:t>
        </w:r>
        <w:r w:rsidR="00D93CA1" w:rsidRPr="00E77A9D">
          <w:rPr>
            <w:rtl/>
            <w:lang w:bidi="ar-EG"/>
            <w:rPrChange w:id="112" w:author="Aly, Abdullah" w:date="2016-10-14T14:36:00Z">
              <w:rPr>
                <w:rtl/>
                <w:lang w:bidi="ar-EG"/>
              </w:rPr>
            </w:rPrChange>
          </w:rPr>
          <w:t xml:space="preserve"> </w:t>
        </w:r>
        <w:r w:rsidR="00D93CA1" w:rsidRPr="00E77A9D">
          <w:rPr>
            <w:rFonts w:hint="eastAsia"/>
            <w:rtl/>
            <w:lang w:bidi="ar-EG"/>
            <w:rPrChange w:id="113" w:author="Aly, Abdullah" w:date="2016-10-14T14:36:00Z">
              <w:rPr>
                <w:rFonts w:hint="eastAsia"/>
                <w:rtl/>
                <w:lang w:bidi="ar-EG"/>
              </w:rPr>
            </w:rPrChange>
          </w:rPr>
          <w:t>و</w:t>
        </w:r>
      </w:ins>
      <w:ins w:id="114" w:author="Rami, Nadia" w:date="2016-10-07T08:26:00Z">
        <w:r w:rsidR="00484629" w:rsidRPr="00E77A9D">
          <w:rPr>
            <w:rFonts w:hint="eastAsia"/>
            <w:rtl/>
            <w:lang w:bidi="ar-EG"/>
            <w:rPrChange w:id="115" w:author="Aly, Abdullah" w:date="2016-10-14T14:36:00Z">
              <w:rPr>
                <w:rFonts w:hint="eastAsia"/>
                <w:rtl/>
                <w:lang w:bidi="ar-EG"/>
              </w:rPr>
            </w:rPrChange>
          </w:rPr>
          <w:t>بشأن</w:t>
        </w:r>
        <w:r w:rsidR="00484629" w:rsidRPr="00E77A9D">
          <w:rPr>
            <w:rtl/>
            <w:lang w:bidi="ar-EG"/>
            <w:rPrChange w:id="116" w:author="Aly, Abdullah" w:date="2016-10-14T14:36:00Z">
              <w:rPr>
                <w:rtl/>
                <w:lang w:bidi="ar-EG"/>
              </w:rPr>
            </w:rPrChange>
          </w:rPr>
          <w:t xml:space="preserve"> </w:t>
        </w:r>
      </w:ins>
      <w:ins w:id="117" w:author="Rami, Nadia" w:date="2016-10-06T17:40:00Z">
        <w:r w:rsidR="00D93CA1" w:rsidRPr="00E77A9D">
          <w:rPr>
            <w:rFonts w:hint="eastAsia"/>
            <w:rtl/>
            <w:lang w:bidi="ar-EG"/>
            <w:rPrChange w:id="118" w:author="Aly, Abdullah" w:date="2016-10-14T14:36:00Z">
              <w:rPr>
                <w:rFonts w:hint="eastAsia"/>
                <w:rtl/>
                <w:lang w:bidi="ar-EG"/>
              </w:rPr>
            </w:rPrChange>
          </w:rPr>
          <w:t>تعرّف</w:t>
        </w:r>
        <w:r w:rsidR="00D93CA1" w:rsidRPr="00E77A9D">
          <w:rPr>
            <w:rtl/>
            <w:lang w:bidi="ar-EG"/>
            <w:rPrChange w:id="119" w:author="Aly, Abdullah" w:date="2016-10-14T14:36:00Z">
              <w:rPr>
                <w:rtl/>
                <w:lang w:bidi="ar-EG"/>
              </w:rPr>
            </w:rPrChange>
          </w:rPr>
          <w:t xml:space="preserve"> </w:t>
        </w:r>
        <w:r w:rsidR="00D93CA1" w:rsidRPr="00E77A9D">
          <w:rPr>
            <w:rFonts w:hint="eastAsia"/>
            <w:rtl/>
            <w:lang w:bidi="ar-EG"/>
            <w:rPrChange w:id="120" w:author="Aly, Abdullah" w:date="2016-10-14T14:36:00Z">
              <w:rPr>
                <w:rFonts w:hint="eastAsia"/>
                <w:rtl/>
                <w:lang w:bidi="ar-EG"/>
              </w:rPr>
            </w:rPrChange>
          </w:rPr>
          <w:t>هوية</w:t>
        </w:r>
        <w:r w:rsidR="00D93CA1" w:rsidRPr="00E77A9D">
          <w:rPr>
            <w:rtl/>
            <w:lang w:bidi="ar-EG"/>
            <w:rPrChange w:id="121" w:author="Aly, Abdullah" w:date="2016-10-14T14:36:00Z">
              <w:rPr>
                <w:rtl/>
                <w:lang w:bidi="ar-EG"/>
              </w:rPr>
            </w:rPrChange>
          </w:rPr>
          <w:t xml:space="preserve"> </w:t>
        </w:r>
        <w:r w:rsidR="00D93CA1" w:rsidRPr="00E77A9D">
          <w:rPr>
            <w:rFonts w:hint="eastAsia"/>
            <w:rtl/>
            <w:lang w:bidi="ar-EG"/>
            <w:rPrChange w:id="122" w:author="Aly, Abdullah" w:date="2016-10-14T14:36:00Z">
              <w:rPr>
                <w:rFonts w:hint="eastAsia"/>
                <w:rtl/>
                <w:lang w:bidi="ar-EG"/>
              </w:rPr>
            </w:rPrChange>
          </w:rPr>
          <w:t>الخط</w:t>
        </w:r>
        <w:r w:rsidR="00D93CA1" w:rsidRPr="00E77A9D">
          <w:rPr>
            <w:rtl/>
            <w:lang w:bidi="ar-EG"/>
            <w:rPrChange w:id="123" w:author="Aly, Abdullah" w:date="2016-10-14T14:36:00Z">
              <w:rPr>
                <w:rtl/>
                <w:lang w:bidi="ar-EG"/>
              </w:rPr>
            </w:rPrChange>
          </w:rPr>
          <w:t xml:space="preserve"> </w:t>
        </w:r>
        <w:r w:rsidR="00D93CA1" w:rsidRPr="00E77A9D">
          <w:rPr>
            <w:rFonts w:hint="eastAsia"/>
            <w:rtl/>
            <w:lang w:bidi="ar-EG"/>
            <w:rPrChange w:id="124" w:author="Aly, Abdullah" w:date="2016-10-14T14:36:00Z">
              <w:rPr>
                <w:rFonts w:hint="eastAsia"/>
                <w:rtl/>
                <w:lang w:bidi="ar-EG"/>
              </w:rPr>
            </w:rPrChange>
          </w:rPr>
          <w:t>الطالب</w:t>
        </w:r>
        <w:r w:rsidR="00D93CA1" w:rsidRPr="00E77A9D">
          <w:rPr>
            <w:rtl/>
            <w:lang w:bidi="ar-EG"/>
            <w:rPrChange w:id="125" w:author="Aly, Abdullah" w:date="2016-10-14T14:36:00Z">
              <w:rPr>
                <w:rtl/>
                <w:lang w:bidi="ar-EG"/>
              </w:rPr>
            </w:rPrChange>
          </w:rPr>
          <w:t xml:space="preserve"> </w:t>
        </w:r>
        <w:r w:rsidR="00D93CA1" w:rsidRPr="00E77A9D">
          <w:rPr>
            <w:rFonts w:hint="eastAsia"/>
            <w:rtl/>
            <w:lang w:bidi="ar-EG"/>
            <w:rPrChange w:id="126" w:author="Aly, Abdullah" w:date="2016-10-14T14:36:00Z">
              <w:rPr>
                <w:rFonts w:hint="eastAsia"/>
                <w:rtl/>
                <w:lang w:bidi="ar-EG"/>
              </w:rPr>
            </w:rPrChange>
          </w:rPr>
          <w:t>وتحديد</w:t>
        </w:r>
      </w:ins>
      <w:ins w:id="127" w:author="Aly, Abdullah" w:date="2016-10-14T14:37:00Z">
        <w:r w:rsidR="00097584" w:rsidRPr="00E77A9D">
          <w:rPr>
            <w:rFonts w:hint="eastAsia"/>
            <w:rtl/>
            <w:lang w:bidi="ar-EG"/>
          </w:rPr>
          <w:t> </w:t>
        </w:r>
      </w:ins>
      <w:ins w:id="128" w:author="Rami, Nadia" w:date="2016-10-06T17:40:00Z">
        <w:r w:rsidR="00D93CA1" w:rsidRPr="00E77A9D">
          <w:rPr>
            <w:rFonts w:hint="eastAsia"/>
            <w:rtl/>
            <w:lang w:bidi="ar-EG"/>
            <w:rPrChange w:id="129" w:author="Aly, Abdullah" w:date="2016-10-14T14:36:00Z">
              <w:rPr>
                <w:rFonts w:hint="eastAsia"/>
                <w:rtl/>
                <w:lang w:bidi="ar-EG"/>
              </w:rPr>
            </w:rPrChange>
          </w:rPr>
          <w:t>منشأ</w:t>
        </w:r>
        <w:r w:rsidR="00D93CA1" w:rsidRPr="00E77A9D">
          <w:rPr>
            <w:rtl/>
            <w:lang w:bidi="ar-EG"/>
            <w:rPrChange w:id="130" w:author="Aly, Abdullah" w:date="2016-10-14T14:36:00Z">
              <w:rPr>
                <w:rtl/>
                <w:lang w:bidi="ar-EG"/>
              </w:rPr>
            </w:rPrChange>
          </w:rPr>
          <w:t xml:space="preserve"> الاتصال، </w:t>
        </w:r>
      </w:ins>
      <w:ins w:id="131" w:author="Rami, Nadia" w:date="2016-10-07T08:26:00Z">
        <w:r w:rsidR="00484629" w:rsidRPr="00E77A9D">
          <w:rPr>
            <w:rFonts w:hint="eastAsia"/>
            <w:rtl/>
            <w:lang w:bidi="ar-EG"/>
            <w:rPrChange w:id="132" w:author="Aly, Abdullah" w:date="2016-10-14T14:36:00Z">
              <w:rPr>
                <w:rFonts w:hint="eastAsia"/>
                <w:rtl/>
                <w:lang w:bidi="ar-EG"/>
              </w:rPr>
            </w:rPrChange>
          </w:rPr>
          <w:t>وكذلك</w:t>
        </w:r>
      </w:ins>
      <w:ins w:id="133" w:author="Rami, Nadia" w:date="2016-10-06T17:40:00Z">
        <w:r w:rsidR="00D93CA1" w:rsidRPr="00E77A9D">
          <w:rPr>
            <w:rtl/>
            <w:lang w:bidi="ar-EG"/>
            <w:rPrChange w:id="134" w:author="Aly, Abdullah" w:date="2016-10-14T14:36:00Z">
              <w:rPr>
                <w:rtl/>
                <w:lang w:bidi="ar-EG"/>
              </w:rPr>
            </w:rPrChange>
          </w:rPr>
          <w:t xml:space="preserve"> حقوق مشغلي الاتصالات في تقييد تقديم </w:t>
        </w:r>
      </w:ins>
      <w:ins w:id="135" w:author="Rami, Nadia" w:date="2016-10-06T17:41:00Z">
        <w:r w:rsidR="00D93CA1" w:rsidRPr="00E77A9D">
          <w:rPr>
            <w:rFonts w:hint="eastAsia"/>
            <w:rtl/>
            <w:lang w:bidi="ar-EG"/>
            <w:rPrChange w:id="136" w:author="Aly, Abdullah" w:date="2016-10-14T14:36:00Z">
              <w:rPr>
                <w:rFonts w:hint="eastAsia"/>
                <w:rtl/>
                <w:lang w:bidi="ar-EG"/>
              </w:rPr>
            </w:rPrChange>
          </w:rPr>
          <w:t>خدمات</w:t>
        </w:r>
        <w:r w:rsidR="00D93CA1" w:rsidRPr="00E77A9D">
          <w:rPr>
            <w:rtl/>
            <w:lang w:bidi="ar-EG"/>
            <w:rPrChange w:id="137" w:author="Aly, Abdullah" w:date="2016-10-14T14:36:00Z">
              <w:rPr>
                <w:rtl/>
                <w:lang w:bidi="ar-EG"/>
              </w:rPr>
            </w:rPrChange>
          </w:rPr>
          <w:t xml:space="preserve"> </w:t>
        </w:r>
        <w:r w:rsidR="00D93CA1" w:rsidRPr="00E77A9D">
          <w:rPr>
            <w:rFonts w:hint="eastAsia"/>
            <w:rtl/>
            <w:lang w:bidi="ar-EG"/>
            <w:rPrChange w:id="138" w:author="Aly, Abdullah" w:date="2016-10-14T14:36:00Z">
              <w:rPr>
                <w:rFonts w:hint="eastAsia"/>
                <w:rtl/>
                <w:lang w:bidi="ar-EG"/>
              </w:rPr>
            </w:rPrChange>
          </w:rPr>
          <w:t>نقل</w:t>
        </w:r>
        <w:r w:rsidR="00D93CA1" w:rsidRPr="00E77A9D">
          <w:rPr>
            <w:rtl/>
            <w:lang w:bidi="ar-EG"/>
            <w:rPrChange w:id="139" w:author="Aly, Abdullah" w:date="2016-10-14T14:36:00Z">
              <w:rPr>
                <w:rtl/>
                <w:lang w:bidi="ar-EG"/>
              </w:rPr>
            </w:rPrChange>
          </w:rPr>
          <w:t xml:space="preserve"> </w:t>
        </w:r>
        <w:r w:rsidR="00D93CA1" w:rsidRPr="00E77A9D">
          <w:rPr>
            <w:rFonts w:hint="eastAsia"/>
            <w:rtl/>
            <w:lang w:bidi="ar-EG"/>
            <w:rPrChange w:id="140" w:author="Aly, Abdullah" w:date="2016-10-14T14:36:00Z">
              <w:rPr>
                <w:rFonts w:hint="eastAsia"/>
                <w:rtl/>
                <w:lang w:bidi="ar-EG"/>
              </w:rPr>
            </w:rPrChange>
          </w:rPr>
          <w:t>الحركة</w:t>
        </w:r>
        <w:r w:rsidR="00D93CA1" w:rsidRPr="00E77A9D">
          <w:rPr>
            <w:rtl/>
            <w:lang w:bidi="ar-EG"/>
            <w:rPrChange w:id="141" w:author="Aly, Abdullah" w:date="2016-10-14T14:36:00Z">
              <w:rPr>
                <w:rtl/>
                <w:lang w:bidi="ar-EG"/>
              </w:rPr>
            </w:rPrChange>
          </w:rPr>
          <w:t xml:space="preserve"> </w:t>
        </w:r>
        <w:r w:rsidR="00D93CA1" w:rsidRPr="00E77A9D">
          <w:rPr>
            <w:rFonts w:hint="eastAsia"/>
            <w:rtl/>
            <w:lang w:bidi="ar-EG"/>
            <w:rPrChange w:id="142" w:author="Aly, Abdullah" w:date="2016-10-14T14:36:00Z">
              <w:rPr>
                <w:rFonts w:hint="eastAsia"/>
                <w:rtl/>
                <w:lang w:bidi="ar-EG"/>
              </w:rPr>
            </w:rPrChange>
          </w:rPr>
          <w:t>في</w:t>
        </w:r>
        <w:r w:rsidR="00D93CA1" w:rsidRPr="00E77A9D">
          <w:rPr>
            <w:rtl/>
            <w:lang w:bidi="ar-EG"/>
            <w:rPrChange w:id="143" w:author="Aly, Abdullah" w:date="2016-10-14T14:36:00Z">
              <w:rPr>
                <w:rtl/>
                <w:lang w:bidi="ar-EG"/>
              </w:rPr>
            </w:rPrChange>
          </w:rPr>
          <w:t xml:space="preserve"> </w:t>
        </w:r>
        <w:r w:rsidR="00D93CA1" w:rsidRPr="00E77A9D">
          <w:rPr>
            <w:rFonts w:hint="eastAsia"/>
            <w:rtl/>
            <w:lang w:bidi="ar-EG"/>
            <w:rPrChange w:id="144" w:author="Aly, Abdullah" w:date="2016-10-14T14:36:00Z">
              <w:rPr>
                <w:rFonts w:hint="eastAsia"/>
                <w:rtl/>
                <w:lang w:bidi="ar-EG"/>
              </w:rPr>
            </w:rPrChange>
          </w:rPr>
          <w:t>حالة</w:t>
        </w:r>
        <w:r w:rsidR="00D93CA1" w:rsidRPr="00E77A9D">
          <w:rPr>
            <w:rtl/>
            <w:lang w:bidi="ar-EG"/>
            <w:rPrChange w:id="145" w:author="Aly, Abdullah" w:date="2016-10-14T14:36:00Z">
              <w:rPr>
                <w:rtl/>
                <w:lang w:bidi="ar-EG"/>
              </w:rPr>
            </w:rPrChange>
          </w:rPr>
          <w:t xml:space="preserve"> </w:t>
        </w:r>
        <w:r w:rsidR="00D93CA1" w:rsidRPr="00E77A9D">
          <w:rPr>
            <w:rFonts w:hint="eastAsia"/>
            <w:rtl/>
            <w:lang w:bidi="ar-EG"/>
            <w:rPrChange w:id="146" w:author="Aly, Abdullah" w:date="2016-10-14T14:36:00Z">
              <w:rPr>
                <w:rFonts w:hint="eastAsia"/>
                <w:rtl/>
                <w:lang w:bidi="ar-EG"/>
              </w:rPr>
            </w:rPrChange>
          </w:rPr>
          <w:t>اكتشاف</w:t>
        </w:r>
      </w:ins>
      <w:ins w:id="147" w:author="Rami, Nadia" w:date="2016-10-06T17:42:00Z">
        <w:r w:rsidR="00D93CA1" w:rsidRPr="00E77A9D">
          <w:rPr>
            <w:rFonts w:hint="eastAsia"/>
            <w:rtl/>
            <w:lang w:bidi="ar-EG"/>
            <w:rPrChange w:id="148" w:author="Aly, Abdullah" w:date="2016-10-14T14:36:00Z">
              <w:rPr>
                <w:rFonts w:hint="eastAsia"/>
                <w:rtl/>
                <w:lang w:bidi="ar-EG"/>
              </w:rPr>
            </w:rPrChange>
          </w:rPr>
          <w:t>،</w:t>
        </w:r>
        <w:r w:rsidR="00D93CA1" w:rsidRPr="00E77A9D">
          <w:rPr>
            <w:rtl/>
            <w:lang w:bidi="ar-EG"/>
            <w:rPrChange w:id="149" w:author="Aly, Abdullah" w:date="2016-10-14T14:36:00Z">
              <w:rPr>
                <w:rtl/>
                <w:lang w:bidi="ar-EG"/>
              </w:rPr>
            </w:rPrChange>
          </w:rPr>
          <w:t xml:space="preserve"> </w:t>
        </w:r>
      </w:ins>
      <w:ins w:id="150" w:author="Rami, Nadia" w:date="2016-10-06T17:43:00Z">
        <w:r w:rsidR="00D93CA1" w:rsidRPr="00E77A9D">
          <w:rPr>
            <w:rFonts w:hint="eastAsia"/>
            <w:rtl/>
            <w:lang w:bidi="ar-EG"/>
            <w:rPrChange w:id="151" w:author="Aly, Abdullah" w:date="2016-10-14T14:36:00Z">
              <w:rPr>
                <w:rFonts w:hint="eastAsia"/>
                <w:rtl/>
                <w:lang w:bidi="ar-EG"/>
              </w:rPr>
            </w:rPrChange>
          </w:rPr>
          <w:t>في</w:t>
        </w:r>
      </w:ins>
      <w:ins w:id="152" w:author="Aly, Abdullah" w:date="2016-10-14T14:35:00Z">
        <w:r w:rsidR="00097584" w:rsidRPr="00E77A9D">
          <w:rPr>
            <w:rFonts w:hint="eastAsia"/>
            <w:rtl/>
            <w:lang w:bidi="ar-EG"/>
            <w:rPrChange w:id="153" w:author="Aly, Abdullah" w:date="2016-10-14T14:36:00Z">
              <w:rPr>
                <w:rFonts w:hint="eastAsia"/>
                <w:rtl/>
                <w:lang w:bidi="ar-EG"/>
              </w:rPr>
            </w:rPrChange>
          </w:rPr>
          <w:t> </w:t>
        </w:r>
      </w:ins>
      <w:ins w:id="154" w:author="Rami, Nadia" w:date="2016-10-06T17:42:00Z">
        <w:r w:rsidR="00D93CA1" w:rsidRPr="00E77A9D">
          <w:rPr>
            <w:rFonts w:hint="eastAsia"/>
            <w:rtl/>
            <w:lang w:bidi="ar-EG"/>
            <w:rPrChange w:id="155" w:author="Aly, Abdullah" w:date="2016-10-14T14:36:00Z">
              <w:rPr>
                <w:rFonts w:hint="eastAsia"/>
                <w:rtl/>
                <w:lang w:bidi="ar-EG"/>
              </w:rPr>
            </w:rPrChange>
          </w:rPr>
          <w:t>عملية</w:t>
        </w:r>
        <w:r w:rsidR="00D93CA1" w:rsidRPr="00E77A9D">
          <w:rPr>
            <w:rtl/>
            <w:lang w:bidi="ar-EG"/>
            <w:rPrChange w:id="156" w:author="Aly, Abdullah" w:date="2016-10-14T14:36:00Z">
              <w:rPr>
                <w:rtl/>
                <w:lang w:bidi="ar-EG"/>
              </w:rPr>
            </w:rPrChange>
          </w:rPr>
          <w:t xml:space="preserve"> </w:t>
        </w:r>
        <w:r w:rsidR="00D93CA1" w:rsidRPr="00E77A9D">
          <w:rPr>
            <w:rFonts w:hint="eastAsia"/>
            <w:rtl/>
            <w:lang w:bidi="ar-EG"/>
            <w:rPrChange w:id="157" w:author="Aly, Abdullah" w:date="2016-10-14T14:36:00Z">
              <w:rPr>
                <w:rFonts w:hint="eastAsia"/>
                <w:rtl/>
                <w:lang w:bidi="ar-EG"/>
              </w:rPr>
            </w:rPrChange>
          </w:rPr>
          <w:t>ال</w:t>
        </w:r>
      </w:ins>
      <w:ins w:id="158" w:author="Rami, Nadia" w:date="2016-10-06T17:43:00Z">
        <w:r w:rsidR="00D93CA1" w:rsidRPr="00E77A9D">
          <w:rPr>
            <w:rFonts w:hint="eastAsia"/>
            <w:rtl/>
            <w:lang w:bidi="ar-EG"/>
            <w:rPrChange w:id="159" w:author="Aly, Abdullah" w:date="2016-10-14T14:36:00Z">
              <w:rPr>
                <w:rFonts w:hint="eastAsia"/>
                <w:rtl/>
                <w:lang w:bidi="ar-EG"/>
              </w:rPr>
            </w:rPrChange>
          </w:rPr>
          <w:t>تشغيل</w:t>
        </w:r>
        <w:r w:rsidR="00D93CA1" w:rsidRPr="00E77A9D">
          <w:rPr>
            <w:rtl/>
            <w:lang w:bidi="ar-EG"/>
            <w:rPrChange w:id="160" w:author="Aly, Abdullah" w:date="2016-10-14T14:36:00Z">
              <w:rPr>
                <w:rtl/>
                <w:lang w:bidi="ar-EG"/>
              </w:rPr>
            </w:rPrChange>
          </w:rPr>
          <w:t xml:space="preserve"> البيني لشبكات الاتصالات، </w:t>
        </w:r>
      </w:ins>
      <w:ins w:id="161" w:author="Rami, Nadia" w:date="2016-10-06T17:47:00Z">
        <w:r w:rsidR="00DF5FBA" w:rsidRPr="00E77A9D">
          <w:rPr>
            <w:rFonts w:hint="eastAsia"/>
            <w:rtl/>
            <w:lang w:bidi="ar-EG"/>
            <w:rPrChange w:id="162" w:author="Aly, Abdullah" w:date="2016-10-14T14:36:00Z">
              <w:rPr>
                <w:rFonts w:hint="eastAsia"/>
                <w:rtl/>
                <w:lang w:bidi="ar-EG"/>
              </w:rPr>
            </w:rPrChange>
          </w:rPr>
          <w:t>مخالفة</w:t>
        </w:r>
      </w:ins>
      <w:ins w:id="163" w:author="Rami, Nadia" w:date="2016-10-06T17:43:00Z">
        <w:r w:rsidR="00D93CA1" w:rsidRPr="00E77A9D">
          <w:rPr>
            <w:rtl/>
            <w:lang w:bidi="ar-EG"/>
            <w:rPrChange w:id="164" w:author="Aly, Abdullah" w:date="2016-10-14T14:36:00Z">
              <w:rPr>
                <w:rtl/>
                <w:lang w:bidi="ar-EG"/>
              </w:rPr>
            </w:rPrChange>
          </w:rPr>
          <w:t xml:space="preserve"> </w:t>
        </w:r>
      </w:ins>
      <w:ins w:id="165" w:author="Rami, Nadia" w:date="2016-10-06T17:46:00Z">
        <w:r w:rsidR="00DF5FBA" w:rsidRPr="00E77A9D">
          <w:rPr>
            <w:rFonts w:hint="eastAsia"/>
            <w:rtl/>
            <w:lang w:bidi="ar-EG"/>
            <w:rPrChange w:id="166" w:author="Aly, Abdullah" w:date="2016-10-14T14:36:00Z">
              <w:rPr>
                <w:rFonts w:hint="eastAsia"/>
                <w:rtl/>
                <w:lang w:bidi="ar-EG"/>
              </w:rPr>
            </w:rPrChange>
          </w:rPr>
          <w:t>ا</w:t>
        </w:r>
      </w:ins>
      <w:ins w:id="167" w:author="Rami, Nadia" w:date="2016-10-06T17:43:00Z">
        <w:r w:rsidR="00D93CA1" w:rsidRPr="00E77A9D">
          <w:rPr>
            <w:rFonts w:hint="eastAsia"/>
            <w:rtl/>
            <w:lang w:bidi="ar-EG"/>
            <w:rPrChange w:id="168" w:author="Aly, Abdullah" w:date="2016-10-14T14:36:00Z">
              <w:rPr>
                <w:rFonts w:hint="eastAsia"/>
                <w:rtl/>
                <w:lang w:bidi="ar-EG"/>
              </w:rPr>
            </w:rPrChange>
          </w:rPr>
          <w:t>لمتطلبات</w:t>
        </w:r>
        <w:r w:rsidR="00D93CA1" w:rsidRPr="00E77A9D">
          <w:rPr>
            <w:rtl/>
            <w:lang w:bidi="ar-EG"/>
            <w:rPrChange w:id="169" w:author="Aly, Abdullah" w:date="2016-10-14T14:36:00Z">
              <w:rPr>
                <w:rtl/>
                <w:lang w:bidi="ar-EG"/>
              </w:rPr>
            </w:rPrChange>
          </w:rPr>
          <w:t xml:space="preserve"> </w:t>
        </w:r>
      </w:ins>
      <w:ins w:id="170" w:author="Rami, Nadia" w:date="2016-10-06T17:47:00Z">
        <w:r w:rsidR="00DF5FBA" w:rsidRPr="00E77A9D">
          <w:rPr>
            <w:rFonts w:hint="eastAsia"/>
            <w:rtl/>
            <w:lang w:bidi="ar-EG"/>
            <w:rPrChange w:id="171" w:author="Aly, Abdullah" w:date="2016-10-14T14:36:00Z">
              <w:rPr>
                <w:rFonts w:hint="eastAsia"/>
                <w:rtl/>
                <w:lang w:bidi="ar-EG"/>
              </w:rPr>
            </w:rPrChange>
          </w:rPr>
          <w:t>المقررة</w:t>
        </w:r>
        <w:r w:rsidR="00DF5FBA" w:rsidRPr="00E77A9D">
          <w:rPr>
            <w:rtl/>
            <w:lang w:bidi="ar-EG"/>
            <w:rPrChange w:id="172" w:author="Aly, Abdullah" w:date="2016-10-14T14:36:00Z">
              <w:rPr>
                <w:rtl/>
                <w:lang w:bidi="ar-EG"/>
              </w:rPr>
            </w:rPrChange>
          </w:rPr>
          <w:t xml:space="preserve"> وفقاً </w:t>
        </w:r>
      </w:ins>
      <w:ins w:id="173" w:author="Rami, Nadia" w:date="2016-10-06T17:54:00Z">
        <w:r w:rsidR="00F8126B" w:rsidRPr="00E77A9D">
          <w:rPr>
            <w:rFonts w:hint="eastAsia"/>
            <w:rtl/>
            <w:lang w:bidi="ar-EG"/>
            <w:rPrChange w:id="174" w:author="Aly, Abdullah" w:date="2016-10-14T14:36:00Z">
              <w:rPr>
                <w:rFonts w:hint="eastAsia"/>
                <w:rtl/>
                <w:lang w:bidi="ar-EG"/>
              </w:rPr>
            </w:rPrChange>
          </w:rPr>
          <w:t>لأحكام</w:t>
        </w:r>
      </w:ins>
      <w:ins w:id="175" w:author="Rami, Nadia" w:date="2016-10-06T17:47:00Z">
        <w:r w:rsidR="00DF5FBA" w:rsidRPr="00E77A9D">
          <w:rPr>
            <w:rtl/>
            <w:lang w:bidi="ar-EG"/>
            <w:rPrChange w:id="176" w:author="Aly, Abdullah" w:date="2016-10-14T14:36:00Z">
              <w:rPr>
                <w:rtl/>
                <w:lang w:bidi="ar-EG"/>
              </w:rPr>
            </w:rPrChange>
          </w:rPr>
          <w:t xml:space="preserve"> النصوص الأساسية للاتحاد وتوصيات قطاع تقييس</w:t>
        </w:r>
      </w:ins>
      <w:ins w:id="177" w:author="Awad, Samy" w:date="2016-10-14T18:57:00Z">
        <w:r w:rsidR="00E77A9D">
          <w:rPr>
            <w:rFonts w:hint="cs"/>
            <w:rtl/>
            <w:lang w:bidi="ar-EG"/>
          </w:rPr>
          <w:t> </w:t>
        </w:r>
      </w:ins>
      <w:ins w:id="178" w:author="Rami, Nadia" w:date="2016-10-06T17:47:00Z">
        <w:r w:rsidR="00DF5FBA" w:rsidRPr="00E77A9D">
          <w:rPr>
            <w:rtl/>
            <w:lang w:bidi="ar-EG"/>
            <w:rPrChange w:id="179" w:author="Aly, Abdullah" w:date="2016-10-14T14:36:00Z">
              <w:rPr>
                <w:rtl/>
                <w:lang w:bidi="ar-EG"/>
              </w:rPr>
            </w:rPrChange>
          </w:rPr>
          <w:t>الاتصالات</w:t>
        </w:r>
      </w:ins>
      <w:r w:rsidR="00097584" w:rsidRPr="00E77A9D">
        <w:rPr>
          <w:rtl/>
          <w:lang w:bidi="ar-EG"/>
          <w:rPrChange w:id="180" w:author="Aly, Abdullah" w:date="2016-10-14T14:36:00Z">
            <w:rPr>
              <w:rtl/>
              <w:lang w:bidi="ar-EG"/>
            </w:rPr>
          </w:rPrChange>
        </w:rPr>
        <w:t>.</w:t>
      </w:r>
    </w:p>
    <w:p w:rsidR="00097584" w:rsidRDefault="00097584" w:rsidP="00097584">
      <w:pPr>
        <w:pStyle w:val="Reasons"/>
        <w:rPr>
          <w:lang w:bidi="ar-EG"/>
        </w:rPr>
      </w:pPr>
    </w:p>
    <w:p w:rsidR="00097584" w:rsidRPr="00097584" w:rsidRDefault="00D401CE" w:rsidP="00097584">
      <w:pPr>
        <w:spacing w:before="600"/>
        <w:jc w:val="center"/>
        <w:rPr>
          <w:rtl/>
          <w:lang w:bidi="ar-EG"/>
        </w:rPr>
      </w:pPr>
      <w:r>
        <w:rPr>
          <w:rFonts w:hint="cs"/>
          <w:rtl/>
          <w:lang w:bidi="ar-EG"/>
        </w:rPr>
        <w:t>___________</w:t>
      </w:r>
      <w:bookmarkStart w:id="181" w:name="_GoBack"/>
      <w:bookmarkEnd w:id="181"/>
    </w:p>
    <w:sectPr w:rsidR="00097584" w:rsidRPr="00097584">
      <w:headerReference w:type="default" r:id="rId12"/>
      <w:footerReference w:type="default" r:id="rId13"/>
      <w:footerReference w:type="first" r:id="rId14"/>
      <w:type w:val="continuous"/>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1" w:rsidRDefault="00A80E11" w:rsidP="00E07379">
      <w:pPr>
        <w:spacing w:before="0" w:line="240" w:lineRule="auto"/>
      </w:pPr>
      <w:r>
        <w:separator/>
      </w:r>
    </w:p>
  </w:endnote>
  <w:endnote w:type="continuationSeparator" w:id="0">
    <w:p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3C272F" w:rsidRDefault="00E07379" w:rsidP="00984EA5">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3C272F">
      <w:rPr>
        <w:rFonts w:cs="Times New Roman"/>
        <w:sz w:val="16"/>
        <w:szCs w:val="16"/>
        <w:lang w:val="fr-CH"/>
      </w:rPr>
      <w:instrText xml:space="preserve"> FILENAME \p \* MERGEFORMAT </w:instrText>
    </w:r>
    <w:r w:rsidRPr="00E07379">
      <w:rPr>
        <w:rFonts w:cs="Times New Roman"/>
        <w:sz w:val="16"/>
        <w:szCs w:val="16"/>
      </w:rPr>
      <w:fldChar w:fldCharType="separate"/>
    </w:r>
    <w:r w:rsidR="00B023D6">
      <w:rPr>
        <w:rFonts w:cs="Times New Roman"/>
        <w:noProof/>
        <w:sz w:val="16"/>
        <w:szCs w:val="16"/>
        <w:lang w:val="fr-CH"/>
      </w:rPr>
      <w:t>P:\ARA\ITU-T\CONF-T\WTSA16\000\047ADD17A.docx</w:t>
    </w:r>
    <w:r w:rsidRPr="00E07379">
      <w:rPr>
        <w:rFonts w:cs="Times New Roman"/>
        <w:sz w:val="16"/>
        <w:szCs w:val="16"/>
      </w:rPr>
      <w:fldChar w:fldCharType="end"/>
    </w:r>
    <w:r w:rsidR="003C272F" w:rsidRPr="003C272F">
      <w:rPr>
        <w:rFonts w:cs="Times New Roman"/>
        <w:sz w:val="16"/>
        <w:szCs w:val="16"/>
        <w:lang w:val="fr-CH"/>
      </w:rPr>
      <w:t>   (405616)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3C272F" w:rsidRDefault="0022345D" w:rsidP="00984EA5">
    <w:pPr>
      <w:pStyle w:val="Footer"/>
      <w:rPr>
        <w:szCs w:val="12"/>
        <w:lang w:val="fr-CH"/>
      </w:rPr>
    </w:pPr>
    <w:r w:rsidRPr="0022345D">
      <w:rPr>
        <w:szCs w:val="12"/>
      </w:rPr>
      <w:fldChar w:fldCharType="begin"/>
    </w:r>
    <w:r w:rsidRPr="003C272F">
      <w:rPr>
        <w:szCs w:val="12"/>
        <w:lang w:val="fr-CH"/>
      </w:rPr>
      <w:instrText xml:space="preserve"> FILENAME \p  \* MERGEFORMAT </w:instrText>
    </w:r>
    <w:r w:rsidRPr="0022345D">
      <w:rPr>
        <w:szCs w:val="12"/>
      </w:rPr>
      <w:fldChar w:fldCharType="separate"/>
    </w:r>
    <w:r w:rsidR="00B023D6">
      <w:rPr>
        <w:noProof/>
        <w:szCs w:val="12"/>
        <w:lang w:val="fr-CH"/>
      </w:rPr>
      <w:t>P:\ARA\ITU-T\CONF-T\WTSA16\000\047ADD17A.docx</w:t>
    </w:r>
    <w:r w:rsidRPr="0022345D">
      <w:rPr>
        <w:szCs w:val="12"/>
      </w:rPr>
      <w:fldChar w:fldCharType="end"/>
    </w:r>
    <w:r w:rsidR="003C272F" w:rsidRPr="003C272F">
      <w:rPr>
        <w:szCs w:val="12"/>
        <w:lang w:val="fr-CH"/>
      </w:rPr>
      <w:t>   (405616)</w:t>
    </w:r>
  </w:p>
  <w:p w:rsidR="00E07379" w:rsidRPr="003C272F" w:rsidRDefault="00E07379"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1" w:rsidRDefault="00A80E11" w:rsidP="00E07379">
      <w:pPr>
        <w:spacing w:before="0" w:line="240" w:lineRule="auto"/>
      </w:pPr>
      <w:r>
        <w:separator/>
      </w:r>
    </w:p>
  </w:footnote>
  <w:footnote w:type="continuationSeparator" w:id="0">
    <w:p w:rsidR="00A80E11" w:rsidRDefault="00A80E11" w:rsidP="00E07379">
      <w:pPr>
        <w:spacing w:before="0" w:line="240" w:lineRule="auto"/>
      </w:pPr>
      <w:r>
        <w:continuationSeparator/>
      </w:r>
    </w:p>
  </w:footnote>
  <w:footnote w:id="1">
    <w:p w:rsidR="005843AC" w:rsidRDefault="004F3FAF" w:rsidP="00973933">
      <w:pPr>
        <w:pStyle w:val="FootnoteText"/>
        <w:rPr>
          <w:lang w:bidi="ar-SY"/>
        </w:rPr>
      </w:pPr>
      <w:r>
        <w:rPr>
          <w:rStyle w:val="FootnoteReference"/>
        </w:rPr>
        <w:footnoteRef/>
      </w:r>
      <w:r>
        <w:rPr>
          <w:rFonts w:hint="cs"/>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D6C0D" w:rsidRDefault="0022345D"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D401CE">
      <w:rPr>
        <w:rStyle w:val="PageNumber"/>
        <w:noProof/>
        <w:sz w:val="18"/>
        <w:szCs w:val="18"/>
      </w:rPr>
      <w:t>3</w:t>
    </w:r>
    <w:r w:rsidRPr="005D6C0D">
      <w:rPr>
        <w:rStyle w:val="PageNumber"/>
        <w:sz w:val="18"/>
        <w:szCs w:val="18"/>
      </w:rPr>
      <w:fldChar w:fldCharType="end"/>
    </w:r>
    <w:r w:rsidRPr="005D6C0D">
      <w:rPr>
        <w:rStyle w:val="PageNumber"/>
        <w:sz w:val="18"/>
        <w:szCs w:val="18"/>
        <w:rtl/>
      </w:rPr>
      <w:br/>
    </w:r>
    <w:r w:rsidR="005D6C0D" w:rsidRPr="005D6C0D">
      <w:rPr>
        <w:sz w:val="18"/>
        <w:szCs w:val="24"/>
      </w:rPr>
      <w:t>WTSA16/47(Add.17)-A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Rami, Nadia">
    <w15:presenceInfo w15:providerId="AD" w15:userId="S-1-5-21-8740799-900759487-1415713722-2767"/>
  </w15:person>
  <w15:person w15:author="Aly, Abdullah">
    <w15:presenceInfo w15:providerId="AD" w15:userId="S-1-5-21-8740799-900759487-1415713722-48657"/>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24CC"/>
    <w:rsid w:val="00014DC6"/>
    <w:rsid w:val="00046444"/>
    <w:rsid w:val="0006023B"/>
    <w:rsid w:val="00073573"/>
    <w:rsid w:val="0008638B"/>
    <w:rsid w:val="00090574"/>
    <w:rsid w:val="00092FC2"/>
    <w:rsid w:val="00097584"/>
    <w:rsid w:val="000A1677"/>
    <w:rsid w:val="000B407F"/>
    <w:rsid w:val="000C222A"/>
    <w:rsid w:val="000F0B1C"/>
    <w:rsid w:val="000F1D42"/>
    <w:rsid w:val="000F4D07"/>
    <w:rsid w:val="00102A03"/>
    <w:rsid w:val="001040A3"/>
    <w:rsid w:val="00165799"/>
    <w:rsid w:val="00173915"/>
    <w:rsid w:val="00185DA4"/>
    <w:rsid w:val="0020641A"/>
    <w:rsid w:val="0022345D"/>
    <w:rsid w:val="00225854"/>
    <w:rsid w:val="0023283D"/>
    <w:rsid w:val="00252E0C"/>
    <w:rsid w:val="00257F67"/>
    <w:rsid w:val="00276881"/>
    <w:rsid w:val="002978F4"/>
    <w:rsid w:val="002B028D"/>
    <w:rsid w:val="002B435E"/>
    <w:rsid w:val="002C4DAE"/>
    <w:rsid w:val="002D5ACD"/>
    <w:rsid w:val="002D7B5F"/>
    <w:rsid w:val="002E6541"/>
    <w:rsid w:val="002F2260"/>
    <w:rsid w:val="002F5560"/>
    <w:rsid w:val="0030486B"/>
    <w:rsid w:val="003231B9"/>
    <w:rsid w:val="003275AC"/>
    <w:rsid w:val="00333D29"/>
    <w:rsid w:val="003409F4"/>
    <w:rsid w:val="00357185"/>
    <w:rsid w:val="003623C5"/>
    <w:rsid w:val="003C272F"/>
    <w:rsid w:val="003C475F"/>
    <w:rsid w:val="003E4132"/>
    <w:rsid w:val="003F678F"/>
    <w:rsid w:val="0042686F"/>
    <w:rsid w:val="004367CE"/>
    <w:rsid w:val="00443869"/>
    <w:rsid w:val="004712C6"/>
    <w:rsid w:val="00484629"/>
    <w:rsid w:val="00497703"/>
    <w:rsid w:val="004A70EE"/>
    <w:rsid w:val="004A76DA"/>
    <w:rsid w:val="004F0F06"/>
    <w:rsid w:val="004F14F5"/>
    <w:rsid w:val="004F3FAF"/>
    <w:rsid w:val="00501E0E"/>
    <w:rsid w:val="005204D7"/>
    <w:rsid w:val="00552BC5"/>
    <w:rsid w:val="0055516A"/>
    <w:rsid w:val="0056374C"/>
    <w:rsid w:val="0056614F"/>
    <w:rsid w:val="0057656F"/>
    <w:rsid w:val="00576731"/>
    <w:rsid w:val="0059285F"/>
    <w:rsid w:val="005A24B1"/>
    <w:rsid w:val="005B14D3"/>
    <w:rsid w:val="005B7B8A"/>
    <w:rsid w:val="005C0A7A"/>
    <w:rsid w:val="005D6476"/>
    <w:rsid w:val="005D6C0D"/>
    <w:rsid w:val="005E5283"/>
    <w:rsid w:val="005E58F5"/>
    <w:rsid w:val="005E67E4"/>
    <w:rsid w:val="00606660"/>
    <w:rsid w:val="006067F6"/>
    <w:rsid w:val="006157A3"/>
    <w:rsid w:val="00620E60"/>
    <w:rsid w:val="0063315A"/>
    <w:rsid w:val="0065591D"/>
    <w:rsid w:val="00662C5A"/>
    <w:rsid w:val="006703AB"/>
    <w:rsid w:val="00670AF5"/>
    <w:rsid w:val="00691CFF"/>
    <w:rsid w:val="006C1556"/>
    <w:rsid w:val="006E2109"/>
    <w:rsid w:val="006F267F"/>
    <w:rsid w:val="006F63F7"/>
    <w:rsid w:val="006F6F03"/>
    <w:rsid w:val="00706D7A"/>
    <w:rsid w:val="00726AEC"/>
    <w:rsid w:val="007530CA"/>
    <w:rsid w:val="00783919"/>
    <w:rsid w:val="0079553D"/>
    <w:rsid w:val="007B01CC"/>
    <w:rsid w:val="007D0796"/>
    <w:rsid w:val="007F646C"/>
    <w:rsid w:val="00801FCD"/>
    <w:rsid w:val="00803D7E"/>
    <w:rsid w:val="00803F08"/>
    <w:rsid w:val="008232E9"/>
    <w:rsid w:val="008235CD"/>
    <w:rsid w:val="00823A07"/>
    <w:rsid w:val="00835FEC"/>
    <w:rsid w:val="008513CB"/>
    <w:rsid w:val="00874D9C"/>
    <w:rsid w:val="00885FF9"/>
    <w:rsid w:val="008A1810"/>
    <w:rsid w:val="00917694"/>
    <w:rsid w:val="009263CD"/>
    <w:rsid w:val="00930E6D"/>
    <w:rsid w:val="00952011"/>
    <w:rsid w:val="009645D1"/>
    <w:rsid w:val="00972CA2"/>
    <w:rsid w:val="00982B28"/>
    <w:rsid w:val="00984EA5"/>
    <w:rsid w:val="00992593"/>
    <w:rsid w:val="009C17E1"/>
    <w:rsid w:val="009C35ED"/>
    <w:rsid w:val="009F1C12"/>
    <w:rsid w:val="00A25A43"/>
    <w:rsid w:val="00A3295B"/>
    <w:rsid w:val="00A42AE5"/>
    <w:rsid w:val="00A52B61"/>
    <w:rsid w:val="00A64820"/>
    <w:rsid w:val="00A71DD6"/>
    <w:rsid w:val="00A723C7"/>
    <w:rsid w:val="00A80E11"/>
    <w:rsid w:val="00A97F94"/>
    <w:rsid w:val="00AB07C1"/>
    <w:rsid w:val="00AB1309"/>
    <w:rsid w:val="00AC2C52"/>
    <w:rsid w:val="00AD1503"/>
    <w:rsid w:val="00AE7244"/>
    <w:rsid w:val="00AF3FEE"/>
    <w:rsid w:val="00B023D6"/>
    <w:rsid w:val="00B02F46"/>
    <w:rsid w:val="00B2000C"/>
    <w:rsid w:val="00B20ADE"/>
    <w:rsid w:val="00B475AC"/>
    <w:rsid w:val="00B66B9A"/>
    <w:rsid w:val="00B82089"/>
    <w:rsid w:val="00B970AE"/>
    <w:rsid w:val="00BA0F59"/>
    <w:rsid w:val="00BA1427"/>
    <w:rsid w:val="00BC755B"/>
    <w:rsid w:val="00BE49D0"/>
    <w:rsid w:val="00BF2C38"/>
    <w:rsid w:val="00BF69A2"/>
    <w:rsid w:val="00C23331"/>
    <w:rsid w:val="00C265DA"/>
    <w:rsid w:val="00C43C2F"/>
    <w:rsid w:val="00C442F2"/>
    <w:rsid w:val="00C63CD4"/>
    <w:rsid w:val="00C674FE"/>
    <w:rsid w:val="00C7297D"/>
    <w:rsid w:val="00C75633"/>
    <w:rsid w:val="00C8242E"/>
    <w:rsid w:val="00C82615"/>
    <w:rsid w:val="00C867DB"/>
    <w:rsid w:val="00CA2A38"/>
    <w:rsid w:val="00CA50FF"/>
    <w:rsid w:val="00CC3CD2"/>
    <w:rsid w:val="00CC43BE"/>
    <w:rsid w:val="00CD123C"/>
    <w:rsid w:val="00CD2085"/>
    <w:rsid w:val="00CE2EE1"/>
    <w:rsid w:val="00CF3FFD"/>
    <w:rsid w:val="00D0494C"/>
    <w:rsid w:val="00D14BEB"/>
    <w:rsid w:val="00D21C89"/>
    <w:rsid w:val="00D24CE8"/>
    <w:rsid w:val="00D401CE"/>
    <w:rsid w:val="00D45542"/>
    <w:rsid w:val="00D77D0F"/>
    <w:rsid w:val="00D93CA1"/>
    <w:rsid w:val="00DA1CF0"/>
    <w:rsid w:val="00DB2271"/>
    <w:rsid w:val="00DB5659"/>
    <w:rsid w:val="00DC24B4"/>
    <w:rsid w:val="00DD7A05"/>
    <w:rsid w:val="00DE66B6"/>
    <w:rsid w:val="00DF16DC"/>
    <w:rsid w:val="00DF5361"/>
    <w:rsid w:val="00DF5FBA"/>
    <w:rsid w:val="00E009A1"/>
    <w:rsid w:val="00E00D15"/>
    <w:rsid w:val="00E06876"/>
    <w:rsid w:val="00E071BE"/>
    <w:rsid w:val="00E07379"/>
    <w:rsid w:val="00E14494"/>
    <w:rsid w:val="00E17033"/>
    <w:rsid w:val="00E248FF"/>
    <w:rsid w:val="00E32189"/>
    <w:rsid w:val="00E45211"/>
    <w:rsid w:val="00E7380C"/>
    <w:rsid w:val="00E74BE7"/>
    <w:rsid w:val="00E77A9D"/>
    <w:rsid w:val="00E86CC9"/>
    <w:rsid w:val="00E96624"/>
    <w:rsid w:val="00EC7935"/>
    <w:rsid w:val="00EC7E5A"/>
    <w:rsid w:val="00F0724C"/>
    <w:rsid w:val="00F126F1"/>
    <w:rsid w:val="00F2106A"/>
    <w:rsid w:val="00F36D8B"/>
    <w:rsid w:val="00F37B3C"/>
    <w:rsid w:val="00F401D0"/>
    <w:rsid w:val="00F45F2B"/>
    <w:rsid w:val="00F57AE4"/>
    <w:rsid w:val="00F67150"/>
    <w:rsid w:val="00F8126B"/>
    <w:rsid w:val="00F84366"/>
    <w:rsid w:val="00F85089"/>
    <w:rsid w:val="00F85564"/>
    <w:rsid w:val="00F86CFA"/>
    <w:rsid w:val="00F967C1"/>
    <w:rsid w:val="00FC5524"/>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df60b5e-3fa4-49a2-bc1f-e07ac8c0dfe3" targetNamespace="http://schemas.microsoft.com/office/2006/metadata/properties" ma:root="true" ma:fieldsID="d41af5c836d734370eb92e7ee5f83852" ns2:_="" ns3:_="">
    <xsd:import namespace="996b2e75-67fd-4955-a3b0-5ab9934cb50b"/>
    <xsd:import namespace="edf60b5e-3fa4-49a2-bc1f-e07ac8c0dfe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df60b5e-3fa4-49a2-bc1f-e07ac8c0dfe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edf60b5e-3fa4-49a2-bc1f-e07ac8c0dfe3">Documents Proposals Manager (DPM)</DPM_x0020_Author>
    <DPM_x0020_File_x0020_name xmlns="edf60b5e-3fa4-49a2-bc1f-e07ac8c0dfe3">T13-WTSA.16-C-0047!A17!MSW-A</DPM_x0020_File_x0020_name>
    <DPM_x0020_Version xmlns="edf60b5e-3fa4-49a2-bc1f-e07ac8c0dfe3">DPM_v2016.10.3.2_prod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df60b5e-3fa4-49a2-bc1f-e07ac8c0d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edf60b5e-3fa4-49a2-bc1f-e07ac8c0dfe3"/>
    <ds:schemaRef ds:uri="http://purl.org/dc/terms/"/>
    <ds:schemaRef ds:uri="http://schemas.microsoft.com/office/infopath/2007/PartnerControls"/>
    <ds:schemaRef ds:uri="996b2e75-67fd-4955-a3b0-5ab9934cb50b"/>
    <ds:schemaRef ds:uri="http://www.w3.org/XML/1998/namespace"/>
  </ds:schemaRefs>
</ds:datastoreItem>
</file>

<file path=customXml/itemProps3.xml><?xml version="1.0" encoding="utf-8"?>
<ds:datastoreItem xmlns:ds="http://schemas.openxmlformats.org/officeDocument/2006/customXml" ds:itemID="{A769E31C-263E-4DA0-A3C5-2EE2CFBA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T13-WTSA.16-C-0047!A17!MSW-A</vt:lpstr>
    </vt:vector>
  </TitlesOfParts>
  <Company>International Telecommunication Union (ITU)</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T13-WTSA.16-C-0047!A17!MSW-A</dc:title>
  <dc:subject>World Telecommunication Standardization Assembly</dc:subject>
  <dc:creator>Documents Proposals Manager (DPM)</dc:creator>
  <cp:keywords>DPM_v2016.10.3.2_prod</cp:keywords>
  <dc:description>Template used by DPM and CPI for the WTSA-16</dc:description>
  <cp:lastModifiedBy>Awad, Samy</cp:lastModifiedBy>
  <cp:revision>11</cp:revision>
  <cp:lastPrinted>2016-10-14T12:43:00Z</cp:lastPrinted>
  <dcterms:created xsi:type="dcterms:W3CDTF">2016-10-14T12:10:00Z</dcterms:created>
  <dcterms:modified xsi:type="dcterms:W3CDTF">2016-10-14T17:00:00Z</dcterms:modified>
  <cp:category>Conference document</cp:category>
</cp:coreProperties>
</file>