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622560" w:rsidRDefault="000A3B30" w:rsidP="00E2414B">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47 (Add.13)</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proofErr w:type="spellStart"/>
            <w:r w:rsidRPr="000273B7">
              <w:rPr>
                <w:rFonts w:ascii="Verdana" w:hAnsi="Verdana"/>
                <w:b/>
                <w:bCs/>
                <w:sz w:val="20"/>
              </w:rPr>
              <w:t>原文：俄文</w:t>
            </w:r>
            <w:proofErr w:type="spellEnd"/>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国际电联成员国、区域通信共同体（</w:t>
            </w:r>
            <w:r w:rsidRPr="000273B7">
              <w:rPr>
                <w:lang w:eastAsia="zh-CN"/>
              </w:rPr>
              <w:t>RCC</w:t>
            </w:r>
            <w:r w:rsidRPr="000273B7">
              <w:rPr>
                <w:lang w:eastAsia="zh-CN"/>
              </w:rPr>
              <w:t>）成员</w:t>
            </w:r>
          </w:p>
        </w:tc>
      </w:tr>
      <w:tr w:rsidR="000A3B30" w:rsidTr="00E2414B">
        <w:trPr>
          <w:cantSplit/>
        </w:trPr>
        <w:tc>
          <w:tcPr>
            <w:tcW w:w="9811" w:type="dxa"/>
            <w:gridSpan w:val="3"/>
            <w:hideMark/>
          </w:tcPr>
          <w:p w:rsidR="000A3B30" w:rsidRPr="00400909" w:rsidRDefault="00472728" w:rsidP="00E2414B">
            <w:pPr>
              <w:pStyle w:val="Title1"/>
              <w:rPr>
                <w:rFonts w:ascii="Verdana" w:hAnsi="Verdana"/>
                <w:lang w:eastAsia="zh-CN"/>
              </w:rPr>
            </w:pPr>
            <w:r>
              <w:rPr>
                <w:rFonts w:hint="eastAsia"/>
                <w:lang w:eastAsia="zh-CN"/>
              </w:rPr>
              <w:t>世界</w:t>
            </w:r>
            <w:r>
              <w:rPr>
                <w:lang w:eastAsia="zh-CN"/>
              </w:rPr>
              <w:t>电信标准化全会</w:t>
            </w:r>
            <w:r>
              <w:rPr>
                <w:rFonts w:hint="eastAsia"/>
                <w:lang w:eastAsia="zh-CN"/>
              </w:rPr>
              <w:t>新决议草案</w:t>
            </w:r>
          </w:p>
        </w:tc>
      </w:tr>
      <w:tr w:rsidR="000A3B30" w:rsidTr="00E2414B">
        <w:trPr>
          <w:cantSplit/>
        </w:trPr>
        <w:tc>
          <w:tcPr>
            <w:tcW w:w="9811" w:type="dxa"/>
            <w:gridSpan w:val="3"/>
            <w:hideMark/>
          </w:tcPr>
          <w:p w:rsidR="00C5369E" w:rsidRPr="00B55918" w:rsidRDefault="00472728" w:rsidP="00B55918">
            <w:pPr>
              <w:pStyle w:val="Title2"/>
              <w:rPr>
                <w:lang w:val="en-US" w:eastAsia="zh-CN"/>
              </w:rPr>
            </w:pPr>
            <w:r w:rsidRPr="00B55918">
              <w:rPr>
                <w:rFonts w:hint="eastAsia"/>
                <w:lang w:eastAsia="zh-CN"/>
              </w:rPr>
              <w:t>有关</w:t>
            </w:r>
            <w:r w:rsidRPr="00B55918">
              <w:rPr>
                <w:lang w:eastAsia="zh-CN"/>
              </w:rPr>
              <w:t>保护电信</w:t>
            </w:r>
            <w:r w:rsidRPr="00B55918">
              <w:rPr>
                <w:rFonts w:hint="eastAsia"/>
                <w:lang w:eastAsia="zh-CN"/>
              </w:rPr>
              <w:t>/</w:t>
            </w:r>
            <w:r w:rsidRPr="00B55918">
              <w:rPr>
                <w:lang w:eastAsia="zh-CN"/>
              </w:rPr>
              <w:t>ICT</w:t>
            </w:r>
            <w:r w:rsidRPr="00B55918">
              <w:rPr>
                <w:lang w:eastAsia="zh-CN"/>
              </w:rPr>
              <w:t>服务用户的研究</w:t>
            </w:r>
          </w:p>
        </w:tc>
      </w:tr>
      <w:tr w:rsidR="000A3B30" w:rsidTr="00E2414B">
        <w:trPr>
          <w:cantSplit/>
        </w:trPr>
        <w:tc>
          <w:tcPr>
            <w:tcW w:w="9811" w:type="dxa"/>
            <w:gridSpan w:val="3"/>
          </w:tcPr>
          <w:p w:rsidR="000A3B30" w:rsidRPr="00B55918"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1134"/>
        <w:gridCol w:w="8677"/>
      </w:tblGrid>
      <w:tr w:rsidR="003556C0" w:rsidRPr="00426748" w:rsidTr="00172B4A">
        <w:trPr>
          <w:cantSplit/>
        </w:trPr>
        <w:tc>
          <w:tcPr>
            <w:tcW w:w="1134" w:type="dxa"/>
          </w:tcPr>
          <w:p w:rsidR="003556C0" w:rsidRPr="00426748" w:rsidRDefault="003556C0" w:rsidP="00193AD1">
            <w:pPr>
              <w:rPr>
                <w:rFonts w:hint="eastAsia"/>
                <w:lang w:eastAsia="zh-CN"/>
              </w:rPr>
            </w:pPr>
            <w:proofErr w:type="spellStart"/>
            <w:r w:rsidRPr="001051B1">
              <w:rPr>
                <w:rFonts w:hint="eastAsia"/>
                <w:b/>
                <w:bCs/>
              </w:rPr>
              <w:t>摘要</w:t>
            </w:r>
            <w:proofErr w:type="spellEnd"/>
            <w:r w:rsidR="00172B4A">
              <w:rPr>
                <w:rFonts w:hint="eastAsia"/>
                <w:b/>
                <w:bCs/>
                <w:lang w:eastAsia="zh-CN"/>
              </w:rPr>
              <w:t>：</w:t>
            </w:r>
          </w:p>
        </w:tc>
        <w:sdt>
          <w:sdt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677" w:type="dxa"/>
              </w:tcPr>
              <w:p w:rsidR="003556C0" w:rsidRPr="00231452" w:rsidRDefault="00E547EC" w:rsidP="00E547EC">
                <w:pPr>
                  <w:rPr>
                    <w:lang w:eastAsia="zh-CN"/>
                  </w:rPr>
                </w:pPr>
                <w:r>
                  <w:rPr>
                    <w:rFonts w:hint="eastAsia"/>
                    <w:lang w:eastAsia="zh-CN"/>
                  </w:rPr>
                  <w:t>本文稿</w:t>
                </w:r>
                <w:r>
                  <w:rPr>
                    <w:lang w:eastAsia="zh-CN"/>
                  </w:rPr>
                  <w:t>提出</w:t>
                </w:r>
                <w:r w:rsidR="00807AD0">
                  <w:rPr>
                    <w:rFonts w:hint="eastAsia"/>
                    <w:lang w:eastAsia="zh-CN"/>
                  </w:rPr>
                  <w:t>了</w:t>
                </w:r>
                <w:r>
                  <w:rPr>
                    <w:lang w:eastAsia="zh-CN"/>
                  </w:rPr>
                  <w:t>有关保护电信</w:t>
                </w:r>
                <w:r>
                  <w:rPr>
                    <w:rFonts w:hint="eastAsia"/>
                    <w:lang w:eastAsia="zh-CN"/>
                  </w:rPr>
                  <w:t>/</w:t>
                </w:r>
                <w:r>
                  <w:rPr>
                    <w:lang w:eastAsia="zh-CN"/>
                  </w:rPr>
                  <w:t>ICT</w:t>
                </w:r>
                <w:r>
                  <w:rPr>
                    <w:lang w:eastAsia="zh-CN"/>
                  </w:rPr>
                  <w:t>服务用户</w:t>
                </w:r>
                <w:r>
                  <w:rPr>
                    <w:rFonts w:hint="eastAsia"/>
                    <w:lang w:eastAsia="zh-CN"/>
                  </w:rPr>
                  <w:t>的</w:t>
                </w:r>
                <w:r>
                  <w:rPr>
                    <w:lang w:eastAsia="zh-CN"/>
                  </w:rPr>
                  <w:t>研究的新决议草案。</w:t>
                </w:r>
              </w:p>
            </w:tc>
          </w:sdtContent>
        </w:sdt>
      </w:tr>
    </w:tbl>
    <w:p w:rsidR="005C7B12" w:rsidRDefault="005C7B12" w:rsidP="006F409E">
      <w:pPr>
        <w:rPr>
          <w:lang w:eastAsia="zh-CN"/>
        </w:rPr>
      </w:pPr>
    </w:p>
    <w:p w:rsidR="00C5369E" w:rsidRPr="00204A6B" w:rsidRDefault="005D458B" w:rsidP="005D458B">
      <w:pPr>
        <w:pStyle w:val="Headingb"/>
        <w:rPr>
          <w:lang w:val="en-US" w:eastAsia="zh-CN"/>
        </w:rPr>
      </w:pPr>
      <w:r>
        <w:rPr>
          <w:rFonts w:hint="eastAsia"/>
          <w:lang w:val="en-US" w:eastAsia="zh-CN"/>
        </w:rPr>
        <w:t>引言</w:t>
      </w:r>
    </w:p>
    <w:p w:rsidR="00C5369E" w:rsidRDefault="005D458B" w:rsidP="00807AD0">
      <w:pPr>
        <w:ind w:firstLineChars="200" w:firstLine="480"/>
        <w:rPr>
          <w:lang w:eastAsia="zh-CN"/>
        </w:rPr>
      </w:pPr>
      <w:r>
        <w:rPr>
          <w:rFonts w:hint="eastAsia"/>
          <w:lang w:eastAsia="zh-CN"/>
        </w:rPr>
        <w:t>目前</w:t>
      </w:r>
      <w:r>
        <w:rPr>
          <w:lang w:eastAsia="zh-CN"/>
        </w:rPr>
        <w:t>，随着基于数据网的新业务的发展，越来越需要为保护电信</w:t>
      </w:r>
      <w:r>
        <w:rPr>
          <w:rFonts w:hint="eastAsia"/>
          <w:lang w:eastAsia="zh-CN"/>
        </w:rPr>
        <w:t>/</w:t>
      </w:r>
      <w:r>
        <w:rPr>
          <w:lang w:eastAsia="zh-CN"/>
        </w:rPr>
        <w:t>ICT</w:t>
      </w:r>
      <w:r>
        <w:rPr>
          <w:lang w:eastAsia="zh-CN"/>
        </w:rPr>
        <w:t>服务用户</w:t>
      </w:r>
      <w:r>
        <w:rPr>
          <w:rFonts w:hint="eastAsia"/>
          <w:lang w:eastAsia="zh-CN"/>
        </w:rPr>
        <w:t>制定</w:t>
      </w:r>
      <w:r>
        <w:rPr>
          <w:lang w:eastAsia="zh-CN"/>
        </w:rPr>
        <w:t>措施。在此方面</w:t>
      </w:r>
      <w:r>
        <w:rPr>
          <w:rFonts w:hint="eastAsia"/>
          <w:lang w:eastAsia="zh-CN"/>
        </w:rPr>
        <w:t>，</w:t>
      </w:r>
      <w:r>
        <w:rPr>
          <w:lang w:eastAsia="zh-CN"/>
        </w:rPr>
        <w:t>继续制定相关</w:t>
      </w:r>
      <w:r>
        <w:rPr>
          <w:lang w:eastAsia="zh-CN"/>
        </w:rPr>
        <w:t>ITU-T</w:t>
      </w:r>
      <w:r>
        <w:rPr>
          <w:lang w:eastAsia="zh-CN"/>
        </w:rPr>
        <w:t>建议书至关重要</w:t>
      </w:r>
      <w:r w:rsidR="00807AD0">
        <w:rPr>
          <w:rFonts w:hint="eastAsia"/>
          <w:lang w:eastAsia="zh-CN"/>
        </w:rPr>
        <w:t>，</w:t>
      </w:r>
      <w:r>
        <w:rPr>
          <w:lang w:eastAsia="zh-CN"/>
        </w:rPr>
        <w:t>以便</w:t>
      </w:r>
      <w:r w:rsidR="00807AD0">
        <w:rPr>
          <w:rFonts w:hint="eastAsia"/>
          <w:lang w:eastAsia="zh-CN"/>
        </w:rPr>
        <w:t>为</w:t>
      </w:r>
      <w:r w:rsidR="00807AD0">
        <w:rPr>
          <w:lang w:eastAsia="zh-CN"/>
        </w:rPr>
        <w:t>确保</w:t>
      </w:r>
      <w:r>
        <w:rPr>
          <w:lang w:eastAsia="zh-CN"/>
        </w:rPr>
        <w:t>解决电信</w:t>
      </w:r>
      <w:r>
        <w:rPr>
          <w:rFonts w:hint="eastAsia"/>
          <w:lang w:eastAsia="zh-CN"/>
        </w:rPr>
        <w:t>/</w:t>
      </w:r>
      <w:r>
        <w:rPr>
          <w:lang w:eastAsia="zh-CN"/>
        </w:rPr>
        <w:t>ICT</w:t>
      </w:r>
      <w:r>
        <w:rPr>
          <w:lang w:eastAsia="zh-CN"/>
        </w:rPr>
        <w:t>服务消费者和用户权利保护系列问题发挥推进作用。</w:t>
      </w:r>
    </w:p>
    <w:p w:rsidR="00C5369E" w:rsidRPr="00204A6B" w:rsidRDefault="005D458B" w:rsidP="005D458B">
      <w:pPr>
        <w:pStyle w:val="Headingb"/>
        <w:rPr>
          <w:lang w:val="en-US" w:eastAsia="zh-CN"/>
        </w:rPr>
      </w:pPr>
      <w:r>
        <w:rPr>
          <w:rFonts w:hint="eastAsia"/>
          <w:lang w:val="en-US" w:eastAsia="zh-CN"/>
        </w:rPr>
        <w:t>提案</w:t>
      </w:r>
    </w:p>
    <w:p w:rsidR="00C5369E" w:rsidRPr="005D458B" w:rsidRDefault="005D458B" w:rsidP="005D458B">
      <w:pPr>
        <w:ind w:firstLineChars="200" w:firstLine="480"/>
        <w:rPr>
          <w:lang w:eastAsia="zh-CN"/>
        </w:rPr>
      </w:pPr>
      <w:r>
        <w:rPr>
          <w:rFonts w:hint="eastAsia"/>
          <w:lang w:eastAsia="zh-CN"/>
        </w:rPr>
        <w:t>建议</w:t>
      </w:r>
      <w:r>
        <w:rPr>
          <w:lang w:eastAsia="zh-CN"/>
        </w:rPr>
        <w:t>按照下文通过新的</w:t>
      </w:r>
      <w:r w:rsidR="00C5369E" w:rsidRPr="00C5369E">
        <w:rPr>
          <w:lang w:eastAsia="zh-CN"/>
        </w:rPr>
        <w:t>WTSA</w:t>
      </w:r>
      <w:r>
        <w:rPr>
          <w:rFonts w:hint="eastAsia"/>
          <w:lang w:eastAsia="zh-CN"/>
        </w:rPr>
        <w:t>决议</w:t>
      </w:r>
      <w:r>
        <w:rPr>
          <w:rFonts w:hint="eastAsia"/>
          <w:lang w:eastAsia="zh-CN"/>
        </w:rPr>
        <w:t xml:space="preserve"> </w:t>
      </w:r>
      <w:r>
        <w:rPr>
          <w:lang w:eastAsia="zh-CN"/>
        </w:rPr>
        <w:t>–</w:t>
      </w:r>
      <w:r w:rsidR="00C5369E" w:rsidRPr="00C5369E">
        <w:rPr>
          <w:lang w:eastAsia="zh-CN"/>
        </w:rPr>
        <w:t xml:space="preserve"> </w:t>
      </w:r>
      <w:r w:rsidRPr="005D458B">
        <w:rPr>
          <w:rFonts w:ascii="SimSun" w:hAnsi="SimSun"/>
          <w:lang w:eastAsia="zh-CN"/>
        </w:rPr>
        <w:t>“</w:t>
      </w:r>
      <w:r>
        <w:rPr>
          <w:rFonts w:hint="eastAsia"/>
          <w:lang w:eastAsia="zh-CN"/>
        </w:rPr>
        <w:t>有关</w:t>
      </w:r>
      <w:r>
        <w:rPr>
          <w:lang w:eastAsia="zh-CN"/>
        </w:rPr>
        <w:t>保护电信</w:t>
      </w:r>
      <w:r>
        <w:rPr>
          <w:rFonts w:hint="eastAsia"/>
          <w:lang w:eastAsia="zh-CN"/>
        </w:rPr>
        <w:t>/</w:t>
      </w:r>
      <w:r>
        <w:rPr>
          <w:lang w:eastAsia="zh-CN"/>
        </w:rPr>
        <w:t>ICT</w:t>
      </w:r>
      <w:r>
        <w:rPr>
          <w:lang w:eastAsia="zh-CN"/>
        </w:rPr>
        <w:t>服务用户的研究</w:t>
      </w:r>
      <w:r w:rsidRPr="005D458B">
        <w:rPr>
          <w:rFonts w:ascii="SimSun" w:hAnsi="SimSun"/>
          <w:lang w:eastAsia="zh-CN"/>
        </w:rPr>
        <w:t>”</w:t>
      </w:r>
      <w:r>
        <w:rPr>
          <w:rFonts w:hint="eastAsia"/>
          <w:lang w:eastAsia="zh-CN"/>
        </w:rPr>
        <w:t>。</w:t>
      </w:r>
    </w:p>
    <w:p w:rsidR="00502B2E" w:rsidRDefault="00502B2E" w:rsidP="005D458B">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6037CD" w:rsidRDefault="00986A4A">
      <w:pPr>
        <w:pStyle w:val="Proposal"/>
        <w:rPr>
          <w:lang w:eastAsia="zh-CN"/>
        </w:rPr>
      </w:pPr>
      <w:r>
        <w:rPr>
          <w:lang w:eastAsia="zh-CN"/>
        </w:rPr>
        <w:lastRenderedPageBreak/>
        <w:t>ADD</w:t>
      </w:r>
      <w:r>
        <w:rPr>
          <w:lang w:eastAsia="zh-CN"/>
        </w:rPr>
        <w:tab/>
        <w:t>RCC/47A13/1</w:t>
      </w:r>
      <w:bookmarkStart w:id="0" w:name="_GoBack"/>
      <w:bookmarkEnd w:id="0"/>
    </w:p>
    <w:p w:rsidR="006037CD" w:rsidRDefault="00807AD0">
      <w:pPr>
        <w:pStyle w:val="ResNo"/>
        <w:rPr>
          <w:lang w:eastAsia="zh-CN"/>
        </w:rPr>
      </w:pPr>
      <w:r>
        <w:rPr>
          <w:rFonts w:hint="eastAsia"/>
          <w:lang w:eastAsia="zh-CN"/>
        </w:rPr>
        <w:t>第</w:t>
      </w:r>
      <w:r w:rsidR="00986A4A">
        <w:rPr>
          <w:lang w:eastAsia="zh-CN"/>
        </w:rPr>
        <w:t>[RCC-3]</w:t>
      </w:r>
      <w:r>
        <w:rPr>
          <w:rFonts w:hint="eastAsia"/>
          <w:lang w:eastAsia="zh-CN"/>
        </w:rPr>
        <w:t>号</w:t>
      </w:r>
      <w:r>
        <w:rPr>
          <w:lang w:eastAsia="zh-CN"/>
        </w:rPr>
        <w:t>新决议草案</w:t>
      </w:r>
    </w:p>
    <w:p w:rsidR="00C5369E" w:rsidRDefault="005D458B" w:rsidP="00C5369E">
      <w:pPr>
        <w:pStyle w:val="Restitle"/>
        <w:spacing w:line="360" w:lineRule="auto"/>
        <w:rPr>
          <w:rFonts w:ascii="Times New Roman"/>
          <w:lang w:eastAsia="zh-CN"/>
        </w:rPr>
      </w:pPr>
      <w:r>
        <w:rPr>
          <w:rFonts w:hint="eastAsia"/>
          <w:lang w:eastAsia="zh-CN"/>
        </w:rPr>
        <w:t>有关</w:t>
      </w:r>
      <w:r>
        <w:rPr>
          <w:lang w:eastAsia="zh-CN"/>
        </w:rPr>
        <w:t>保护电信</w:t>
      </w:r>
      <w:r>
        <w:rPr>
          <w:rFonts w:hint="eastAsia"/>
          <w:lang w:eastAsia="zh-CN"/>
        </w:rPr>
        <w:t>/</w:t>
      </w:r>
      <w:r>
        <w:rPr>
          <w:lang w:eastAsia="zh-CN"/>
        </w:rPr>
        <w:t>ICT</w:t>
      </w:r>
      <w:r>
        <w:rPr>
          <w:lang w:eastAsia="zh-CN"/>
        </w:rPr>
        <w:t>服务用户的研究</w:t>
      </w:r>
    </w:p>
    <w:p w:rsidR="00C5369E" w:rsidRDefault="005D458B" w:rsidP="008B42FA">
      <w:pPr>
        <w:pStyle w:val="Resref"/>
        <w:rPr>
          <w:lang w:eastAsia="zh-CN"/>
        </w:rPr>
      </w:pPr>
      <w:r>
        <w:rPr>
          <w:lang w:eastAsia="zh-CN"/>
        </w:rPr>
        <w:t>（</w:t>
      </w:r>
      <w:r w:rsidR="00C5369E">
        <w:rPr>
          <w:lang w:eastAsia="zh-CN"/>
        </w:rPr>
        <w:t>2016</w:t>
      </w:r>
      <w:r>
        <w:rPr>
          <w:rFonts w:hint="eastAsia"/>
          <w:lang w:eastAsia="zh-CN"/>
        </w:rPr>
        <w:t>年</w:t>
      </w:r>
      <w:r>
        <w:rPr>
          <w:lang w:eastAsia="zh-CN"/>
        </w:rPr>
        <w:t>，哈马马特）</w:t>
      </w:r>
    </w:p>
    <w:p w:rsidR="00C5369E" w:rsidRPr="00735B87" w:rsidRDefault="005D458B" w:rsidP="005D458B">
      <w:pPr>
        <w:pStyle w:val="Normalaftertitle0"/>
        <w:rPr>
          <w:lang w:val="en-US" w:eastAsia="zh-CN"/>
        </w:rPr>
      </w:pPr>
      <w:r>
        <w:rPr>
          <w:rFonts w:hint="eastAsia"/>
          <w:lang w:val="en-US" w:eastAsia="zh-CN"/>
        </w:rPr>
        <w:t>世界</w:t>
      </w:r>
      <w:r>
        <w:rPr>
          <w:lang w:val="en-US" w:eastAsia="zh-CN"/>
        </w:rPr>
        <w:t>电信标准化全会（</w:t>
      </w:r>
      <w:r>
        <w:rPr>
          <w:rFonts w:hint="eastAsia"/>
          <w:lang w:val="en-US" w:eastAsia="zh-CN"/>
        </w:rPr>
        <w:t>2016</w:t>
      </w:r>
      <w:r>
        <w:rPr>
          <w:rFonts w:hint="eastAsia"/>
          <w:lang w:val="en-US" w:eastAsia="zh-CN"/>
        </w:rPr>
        <w:t>年</w:t>
      </w:r>
      <w:r>
        <w:rPr>
          <w:lang w:val="en-US" w:eastAsia="zh-CN"/>
        </w:rPr>
        <w:t>，哈马马特）</w:t>
      </w:r>
      <w:r>
        <w:rPr>
          <w:rFonts w:hint="eastAsia"/>
          <w:lang w:val="en-US" w:eastAsia="zh-CN"/>
        </w:rPr>
        <w:t>，</w:t>
      </w:r>
    </w:p>
    <w:p w:rsidR="00C5369E" w:rsidRDefault="005D458B" w:rsidP="005D458B">
      <w:pPr>
        <w:pStyle w:val="Call"/>
        <w:rPr>
          <w:lang w:val="en-US" w:eastAsia="zh-CN"/>
        </w:rPr>
      </w:pPr>
      <w:r>
        <w:rPr>
          <w:rFonts w:hint="eastAsia"/>
          <w:lang w:val="en-US" w:eastAsia="zh-CN"/>
        </w:rPr>
        <w:t>忆及</w:t>
      </w:r>
    </w:p>
    <w:p w:rsidR="00C5369E" w:rsidRPr="003F7D30" w:rsidRDefault="00C5369E" w:rsidP="00807AD0">
      <w:pPr>
        <w:rPr>
          <w:lang w:val="en-US" w:eastAsia="zh-CN"/>
        </w:rPr>
      </w:pPr>
      <w:r w:rsidRPr="003F7D30">
        <w:rPr>
          <w:i/>
          <w:iCs/>
          <w:lang w:val="en-US" w:eastAsia="zh-CN"/>
        </w:rPr>
        <w:t>a)</w:t>
      </w:r>
      <w:r w:rsidRPr="003F7D30">
        <w:rPr>
          <w:i/>
          <w:iCs/>
          <w:lang w:val="en-US" w:eastAsia="zh-CN"/>
        </w:rPr>
        <w:tab/>
      </w:r>
      <w:r w:rsidR="007F0E00" w:rsidRPr="007F0E00">
        <w:rPr>
          <w:rFonts w:hint="eastAsia"/>
          <w:lang w:val="en-US" w:eastAsia="zh-CN"/>
        </w:rPr>
        <w:t>关于国际电信网络上迂回呼叫程序的措施</w:t>
      </w:r>
      <w:r w:rsidR="00807AD0">
        <w:rPr>
          <w:rFonts w:hint="eastAsia"/>
          <w:lang w:val="en-US" w:eastAsia="zh-CN"/>
        </w:rPr>
        <w:t>的</w:t>
      </w:r>
      <w:r w:rsidR="00807AD0" w:rsidRPr="00807AD0">
        <w:rPr>
          <w:rFonts w:hint="eastAsia"/>
          <w:lang w:val="en-US" w:eastAsia="zh-CN"/>
        </w:rPr>
        <w:t>全权代表大会</w:t>
      </w:r>
      <w:r w:rsidR="00807AD0">
        <w:rPr>
          <w:rFonts w:hint="eastAsia"/>
          <w:lang w:val="en-US" w:eastAsia="zh-CN"/>
        </w:rPr>
        <w:t>（</w:t>
      </w:r>
      <w:r w:rsidR="00807AD0">
        <w:rPr>
          <w:lang w:val="en-US" w:eastAsia="zh-CN"/>
        </w:rPr>
        <w:t>PP</w:t>
      </w:r>
      <w:r w:rsidR="00807AD0">
        <w:rPr>
          <w:lang w:val="en-US" w:eastAsia="zh-CN"/>
        </w:rPr>
        <w:t>）</w:t>
      </w:r>
      <w:r w:rsidR="00807AD0" w:rsidRPr="007F0E00">
        <w:rPr>
          <w:rFonts w:hint="eastAsia"/>
          <w:lang w:val="en-US" w:eastAsia="zh-CN"/>
        </w:rPr>
        <w:t>第</w:t>
      </w:r>
      <w:r w:rsidR="00807AD0" w:rsidRPr="007F0E00">
        <w:rPr>
          <w:lang w:val="en-US" w:eastAsia="zh-CN"/>
        </w:rPr>
        <w:t>21</w:t>
      </w:r>
      <w:r w:rsidR="00807AD0" w:rsidRPr="007F0E00">
        <w:rPr>
          <w:rFonts w:hint="eastAsia"/>
          <w:lang w:val="en-US" w:eastAsia="zh-CN"/>
        </w:rPr>
        <w:t>号决议（</w:t>
      </w:r>
      <w:r w:rsidR="00807AD0" w:rsidRPr="007F0E00">
        <w:rPr>
          <w:lang w:val="en-US" w:eastAsia="zh-CN"/>
        </w:rPr>
        <w:t>2014</w:t>
      </w:r>
      <w:r w:rsidR="00807AD0" w:rsidRPr="007F0E00">
        <w:rPr>
          <w:rFonts w:hint="eastAsia"/>
          <w:lang w:val="en-US" w:eastAsia="zh-CN"/>
        </w:rPr>
        <w:t>年，釜山，修订版）</w:t>
      </w:r>
      <w:r w:rsidR="007F0E00">
        <w:rPr>
          <w:rFonts w:hint="eastAsia"/>
          <w:lang w:val="en-US" w:eastAsia="zh-CN"/>
        </w:rPr>
        <w:t>；</w:t>
      </w:r>
    </w:p>
    <w:p w:rsidR="00C5369E" w:rsidRPr="003F7D30" w:rsidRDefault="00C5369E" w:rsidP="00807AD0">
      <w:pPr>
        <w:rPr>
          <w:lang w:eastAsia="zh-CN"/>
        </w:rPr>
      </w:pPr>
      <w:r>
        <w:rPr>
          <w:i/>
          <w:iCs/>
          <w:lang w:val="en-US" w:eastAsia="zh-CN"/>
        </w:rPr>
        <w:t>b</w:t>
      </w:r>
      <w:r w:rsidRPr="003F7D30">
        <w:rPr>
          <w:i/>
          <w:iCs/>
          <w:lang w:val="en-US" w:eastAsia="zh-CN"/>
        </w:rPr>
        <w:t>)</w:t>
      </w:r>
      <w:r w:rsidRPr="003F7D30">
        <w:rPr>
          <w:i/>
          <w:iCs/>
          <w:lang w:val="en-US" w:eastAsia="zh-CN"/>
        </w:rPr>
        <w:tab/>
      </w:r>
      <w:r w:rsidR="00807AD0" w:rsidRPr="00807AD0">
        <w:rPr>
          <w:rFonts w:hint="eastAsia"/>
          <w:lang w:val="en-US" w:eastAsia="zh-CN"/>
        </w:rPr>
        <w:t>关于</w:t>
      </w:r>
      <w:r w:rsidR="00807AD0" w:rsidRPr="007F0E00">
        <w:rPr>
          <w:rFonts w:hint="eastAsia"/>
          <w:lang w:val="en-US" w:eastAsia="zh-CN"/>
        </w:rPr>
        <w:t>打击假冒电信</w:t>
      </w:r>
      <w:r w:rsidR="00807AD0" w:rsidRPr="007F0E00">
        <w:rPr>
          <w:lang w:val="en-US" w:eastAsia="zh-CN"/>
        </w:rPr>
        <w:t>/</w:t>
      </w:r>
      <w:r w:rsidR="00807AD0" w:rsidRPr="007F0E00">
        <w:rPr>
          <w:rFonts w:hint="eastAsia"/>
          <w:lang w:val="en-US" w:eastAsia="zh-CN"/>
        </w:rPr>
        <w:t>信息通信技术设备</w:t>
      </w:r>
      <w:r w:rsidR="00807AD0">
        <w:rPr>
          <w:rFonts w:hint="eastAsia"/>
          <w:lang w:val="en-US" w:eastAsia="zh-CN"/>
        </w:rPr>
        <w:t>的</w:t>
      </w:r>
      <w:r w:rsidR="00807AD0">
        <w:rPr>
          <w:lang w:val="en-US" w:eastAsia="zh-CN"/>
        </w:rPr>
        <w:t>PP</w:t>
      </w:r>
      <w:r w:rsidR="007F0E00" w:rsidRPr="007F0E00">
        <w:rPr>
          <w:rFonts w:hint="eastAsia"/>
          <w:lang w:val="en-US" w:eastAsia="zh-CN"/>
        </w:rPr>
        <w:t>第</w:t>
      </w:r>
      <w:r w:rsidR="007F0E00" w:rsidRPr="007F0E00">
        <w:rPr>
          <w:lang w:val="en-US" w:eastAsia="zh-CN"/>
        </w:rPr>
        <w:t>188</w:t>
      </w:r>
      <w:r w:rsidR="007F0E00" w:rsidRPr="007F0E00">
        <w:rPr>
          <w:rFonts w:hint="eastAsia"/>
          <w:lang w:val="en-US" w:eastAsia="zh-CN"/>
        </w:rPr>
        <w:t>号决议（</w:t>
      </w:r>
      <w:r w:rsidR="007F0E00" w:rsidRPr="007F0E00">
        <w:rPr>
          <w:lang w:val="en-US" w:eastAsia="zh-CN"/>
        </w:rPr>
        <w:t>2014</w:t>
      </w:r>
      <w:r w:rsidR="007F0E00" w:rsidRPr="007F0E00">
        <w:rPr>
          <w:rFonts w:hint="eastAsia"/>
          <w:lang w:val="en-US" w:eastAsia="zh-CN"/>
        </w:rPr>
        <w:t>年，釜山）</w:t>
      </w:r>
      <w:r w:rsidR="007F0E00">
        <w:rPr>
          <w:rFonts w:hint="eastAsia"/>
          <w:lang w:val="en-US" w:eastAsia="zh-CN"/>
        </w:rPr>
        <w:t>；</w:t>
      </w:r>
    </w:p>
    <w:p w:rsidR="00C5369E" w:rsidRPr="003F7D30" w:rsidRDefault="00C5369E" w:rsidP="00807AD0">
      <w:pPr>
        <w:rPr>
          <w:lang w:eastAsia="zh-CN"/>
        </w:rPr>
      </w:pPr>
      <w:r>
        <w:rPr>
          <w:i/>
          <w:iCs/>
          <w:lang w:val="en-US" w:eastAsia="zh-CN"/>
        </w:rPr>
        <w:t>c</w:t>
      </w:r>
      <w:r w:rsidRPr="003F7D30">
        <w:rPr>
          <w:i/>
          <w:iCs/>
          <w:lang w:val="en-US" w:eastAsia="zh-CN"/>
        </w:rPr>
        <w:t>)</w:t>
      </w:r>
      <w:r w:rsidR="00807AD0">
        <w:rPr>
          <w:i/>
          <w:iCs/>
          <w:lang w:val="en-US" w:eastAsia="zh-CN"/>
        </w:rPr>
        <w:tab/>
      </w:r>
      <w:r w:rsidR="00807AD0" w:rsidRPr="00807AD0">
        <w:rPr>
          <w:rFonts w:hint="eastAsia"/>
          <w:lang w:val="en-US" w:eastAsia="zh-CN"/>
        </w:rPr>
        <w:t>关于</w:t>
      </w:r>
      <w:r w:rsidR="00807AD0" w:rsidRPr="007F0E00">
        <w:rPr>
          <w:rFonts w:hint="eastAsia"/>
          <w:lang w:val="en-US" w:eastAsia="zh-CN"/>
        </w:rPr>
        <w:t>协助成员国打击和遏制盗窃移动设备的行为</w:t>
      </w:r>
      <w:r w:rsidR="00807AD0">
        <w:rPr>
          <w:rFonts w:hint="eastAsia"/>
          <w:lang w:val="en-US" w:eastAsia="zh-CN"/>
        </w:rPr>
        <w:t>的</w:t>
      </w:r>
      <w:r w:rsidR="00807AD0">
        <w:rPr>
          <w:lang w:val="en-US" w:eastAsia="zh-CN"/>
        </w:rPr>
        <w:t>PP</w:t>
      </w:r>
      <w:r w:rsidR="007F0E00" w:rsidRPr="007F0E00">
        <w:rPr>
          <w:rFonts w:hint="eastAsia"/>
          <w:lang w:val="en-US" w:eastAsia="zh-CN"/>
        </w:rPr>
        <w:t>第</w:t>
      </w:r>
      <w:r w:rsidR="007F0E00" w:rsidRPr="007F0E00">
        <w:rPr>
          <w:lang w:val="en-US" w:eastAsia="zh-CN"/>
        </w:rPr>
        <w:t>189</w:t>
      </w:r>
      <w:r w:rsidR="007F0E00" w:rsidRPr="007F0E00">
        <w:rPr>
          <w:rFonts w:hint="eastAsia"/>
          <w:lang w:val="en-US" w:eastAsia="zh-CN"/>
        </w:rPr>
        <w:t>号决议（</w:t>
      </w:r>
      <w:r w:rsidR="007F0E00" w:rsidRPr="007F0E00">
        <w:rPr>
          <w:lang w:val="en-US" w:eastAsia="zh-CN"/>
        </w:rPr>
        <w:t>2014</w:t>
      </w:r>
      <w:r w:rsidR="007F0E00" w:rsidRPr="007F0E00">
        <w:rPr>
          <w:rFonts w:hint="eastAsia"/>
          <w:lang w:val="en-US" w:eastAsia="zh-CN"/>
        </w:rPr>
        <w:t>年，釜山）</w:t>
      </w:r>
      <w:r w:rsidR="007F0E00">
        <w:rPr>
          <w:rFonts w:hint="eastAsia"/>
          <w:lang w:val="en-US" w:eastAsia="zh-CN"/>
        </w:rPr>
        <w:t>；</w:t>
      </w:r>
    </w:p>
    <w:p w:rsidR="00C5369E" w:rsidRPr="003F7D30" w:rsidRDefault="00C5369E" w:rsidP="00807AD0">
      <w:pPr>
        <w:rPr>
          <w:lang w:eastAsia="zh-CN"/>
        </w:rPr>
      </w:pPr>
      <w:r>
        <w:rPr>
          <w:i/>
          <w:iCs/>
          <w:lang w:val="en-US" w:eastAsia="zh-CN"/>
        </w:rPr>
        <w:t>d</w:t>
      </w:r>
      <w:r w:rsidRPr="003F7D30">
        <w:rPr>
          <w:i/>
          <w:iCs/>
          <w:lang w:val="en-US" w:eastAsia="zh-CN"/>
        </w:rPr>
        <w:t>)</w:t>
      </w:r>
      <w:r w:rsidRPr="003F7D30">
        <w:rPr>
          <w:i/>
          <w:iCs/>
          <w:lang w:val="en-US" w:eastAsia="zh-CN"/>
        </w:rPr>
        <w:tab/>
      </w:r>
      <w:r w:rsidR="00807AD0" w:rsidRPr="00807AD0">
        <w:rPr>
          <w:rFonts w:hint="eastAsia"/>
          <w:lang w:val="en-US" w:eastAsia="zh-CN"/>
        </w:rPr>
        <w:t>关于</w:t>
      </w:r>
      <w:r w:rsidR="00807AD0">
        <w:rPr>
          <w:rFonts w:hint="eastAsia"/>
          <w:lang w:val="en-US" w:eastAsia="zh-CN"/>
        </w:rPr>
        <w:t>分配和管理国际电信编号、命名、寻址和识别资源</w:t>
      </w:r>
      <w:r w:rsidR="00807AD0" w:rsidRPr="00807AD0">
        <w:rPr>
          <w:rFonts w:hint="eastAsia"/>
          <w:lang w:val="en-US" w:eastAsia="zh-CN"/>
        </w:rPr>
        <w:t>程序</w:t>
      </w:r>
      <w:r w:rsidR="00807AD0">
        <w:rPr>
          <w:rFonts w:hint="eastAsia"/>
          <w:lang w:val="en-US" w:eastAsia="zh-CN"/>
        </w:rPr>
        <w:t>的世界</w:t>
      </w:r>
      <w:r w:rsidR="00807AD0">
        <w:rPr>
          <w:lang w:val="en-US" w:eastAsia="zh-CN"/>
        </w:rPr>
        <w:t>电信标准化全会（</w:t>
      </w:r>
      <w:r w:rsidR="00807AD0">
        <w:rPr>
          <w:rFonts w:hint="eastAsia"/>
          <w:lang w:val="en-US" w:eastAsia="zh-CN"/>
        </w:rPr>
        <w:t>WTSA</w:t>
      </w:r>
      <w:r w:rsidR="00807AD0">
        <w:rPr>
          <w:lang w:val="en-US" w:eastAsia="zh-CN"/>
        </w:rPr>
        <w:t>）</w:t>
      </w:r>
      <w:r w:rsidR="007F0E00" w:rsidRPr="007F0E00">
        <w:rPr>
          <w:rFonts w:hint="eastAsia"/>
          <w:lang w:val="en-US" w:eastAsia="zh-CN"/>
        </w:rPr>
        <w:t>第</w:t>
      </w:r>
      <w:r w:rsidR="007F0E00" w:rsidRPr="007F0E00">
        <w:rPr>
          <w:lang w:val="en-US" w:eastAsia="zh-CN"/>
        </w:rPr>
        <w:t>20</w:t>
      </w:r>
      <w:r w:rsidR="007F0E00" w:rsidRPr="007F0E00">
        <w:rPr>
          <w:rFonts w:hint="eastAsia"/>
          <w:lang w:val="en-US" w:eastAsia="zh-CN"/>
        </w:rPr>
        <w:t>号决议</w:t>
      </w:r>
      <w:r w:rsidR="007F0E00">
        <w:rPr>
          <w:rFonts w:hint="eastAsia"/>
          <w:lang w:val="en-US" w:eastAsia="zh-CN"/>
        </w:rPr>
        <w:t>（</w:t>
      </w:r>
      <w:r w:rsidR="007F0E00" w:rsidRPr="007F0E00">
        <w:rPr>
          <w:lang w:val="en-US" w:eastAsia="zh-CN"/>
        </w:rPr>
        <w:t>201</w:t>
      </w:r>
      <w:r w:rsidR="007F0E00">
        <w:rPr>
          <w:lang w:val="en-US" w:eastAsia="zh-CN"/>
        </w:rPr>
        <w:t>2</w:t>
      </w:r>
      <w:r w:rsidR="007F0E00" w:rsidRPr="007F0E00">
        <w:rPr>
          <w:rFonts w:hint="eastAsia"/>
          <w:lang w:val="en-US" w:eastAsia="zh-CN"/>
        </w:rPr>
        <w:t>年，</w:t>
      </w:r>
      <w:r w:rsidR="007F0E00">
        <w:rPr>
          <w:rFonts w:hint="eastAsia"/>
          <w:lang w:val="en-US" w:eastAsia="zh-CN"/>
        </w:rPr>
        <w:t>迪拜</w:t>
      </w:r>
      <w:r w:rsidR="007F0E00">
        <w:rPr>
          <w:lang w:val="en-US" w:eastAsia="zh-CN"/>
        </w:rPr>
        <w:t>）</w:t>
      </w:r>
      <w:r w:rsidR="007F0E00">
        <w:rPr>
          <w:rFonts w:hint="eastAsia"/>
          <w:lang w:val="en-US" w:eastAsia="zh-CN"/>
        </w:rPr>
        <w:t>；</w:t>
      </w:r>
    </w:p>
    <w:p w:rsidR="00C5369E" w:rsidRPr="003F7D30" w:rsidRDefault="00C5369E" w:rsidP="00807AD0">
      <w:pPr>
        <w:rPr>
          <w:lang w:eastAsia="zh-CN"/>
        </w:rPr>
      </w:pPr>
      <w:r>
        <w:rPr>
          <w:i/>
          <w:iCs/>
          <w:lang w:val="en-US" w:eastAsia="zh-CN"/>
        </w:rPr>
        <w:t>e</w:t>
      </w:r>
      <w:r w:rsidRPr="003F7D30">
        <w:rPr>
          <w:i/>
          <w:iCs/>
          <w:lang w:val="en-US" w:eastAsia="zh-CN"/>
        </w:rPr>
        <w:t>)</w:t>
      </w:r>
      <w:r w:rsidRPr="003F7D30">
        <w:rPr>
          <w:i/>
          <w:iCs/>
          <w:lang w:val="en-US" w:eastAsia="zh-CN"/>
        </w:rPr>
        <w:tab/>
      </w:r>
      <w:r w:rsidR="00807AD0" w:rsidRPr="00807AD0">
        <w:rPr>
          <w:rFonts w:hint="eastAsia"/>
          <w:lang w:val="en-US" w:eastAsia="zh-CN"/>
        </w:rPr>
        <w:t>关于</w:t>
      </w:r>
      <w:r w:rsidR="00807AD0" w:rsidRPr="007F0E00">
        <w:rPr>
          <w:rFonts w:hint="eastAsia"/>
          <w:lang w:val="en-US" w:eastAsia="zh-CN"/>
        </w:rPr>
        <w:t>国际电信网上的迂回呼叫程序</w:t>
      </w:r>
      <w:r w:rsidR="00807AD0">
        <w:rPr>
          <w:rFonts w:hint="eastAsia"/>
          <w:lang w:val="en-US" w:eastAsia="zh-CN"/>
        </w:rPr>
        <w:t>的</w:t>
      </w:r>
      <w:r w:rsidR="00807AD0">
        <w:rPr>
          <w:lang w:val="en-US" w:eastAsia="zh-CN"/>
        </w:rPr>
        <w:t>WTSA</w:t>
      </w:r>
      <w:r w:rsidR="007F0E00" w:rsidRPr="007F0E00">
        <w:rPr>
          <w:rFonts w:hint="eastAsia"/>
          <w:lang w:val="en-US" w:eastAsia="zh-CN"/>
        </w:rPr>
        <w:t>第</w:t>
      </w:r>
      <w:r w:rsidR="007F0E00" w:rsidRPr="007F0E00">
        <w:rPr>
          <w:lang w:val="en-US" w:eastAsia="zh-CN"/>
        </w:rPr>
        <w:t>29</w:t>
      </w:r>
      <w:r w:rsidR="007F0E00" w:rsidRPr="007F0E00">
        <w:rPr>
          <w:rFonts w:hint="eastAsia"/>
          <w:lang w:val="en-US" w:eastAsia="zh-CN"/>
        </w:rPr>
        <w:t>号决议</w:t>
      </w:r>
      <w:r w:rsidR="007F0E00">
        <w:rPr>
          <w:rFonts w:hint="eastAsia"/>
          <w:lang w:val="en-US" w:eastAsia="zh-CN"/>
        </w:rPr>
        <w:t>（</w:t>
      </w:r>
      <w:r w:rsidR="007F0E00" w:rsidRPr="007F0E00">
        <w:rPr>
          <w:lang w:val="en-US" w:eastAsia="zh-CN"/>
        </w:rPr>
        <w:t>201</w:t>
      </w:r>
      <w:r w:rsidR="007F0E00">
        <w:rPr>
          <w:lang w:val="en-US" w:eastAsia="zh-CN"/>
        </w:rPr>
        <w:t>2</w:t>
      </w:r>
      <w:r w:rsidR="007F0E00" w:rsidRPr="007F0E00">
        <w:rPr>
          <w:rFonts w:hint="eastAsia"/>
          <w:lang w:val="en-US" w:eastAsia="zh-CN"/>
        </w:rPr>
        <w:t>年，</w:t>
      </w:r>
      <w:r w:rsidR="007F0E00">
        <w:rPr>
          <w:rFonts w:hint="eastAsia"/>
          <w:lang w:val="en-US" w:eastAsia="zh-CN"/>
        </w:rPr>
        <w:t>迪拜</w:t>
      </w:r>
      <w:r w:rsidR="007F0E00">
        <w:rPr>
          <w:lang w:val="en-US" w:eastAsia="zh-CN"/>
        </w:rPr>
        <w:t>）</w:t>
      </w:r>
      <w:r w:rsidR="007F0E00">
        <w:rPr>
          <w:rFonts w:hint="eastAsia"/>
          <w:lang w:val="en-US" w:eastAsia="zh-CN"/>
        </w:rPr>
        <w:t>；</w:t>
      </w:r>
    </w:p>
    <w:p w:rsidR="00C5369E" w:rsidRPr="003F7D30" w:rsidRDefault="00C5369E" w:rsidP="00807AD0">
      <w:pPr>
        <w:rPr>
          <w:lang w:eastAsia="zh-CN"/>
        </w:rPr>
      </w:pPr>
      <w:r>
        <w:rPr>
          <w:i/>
          <w:iCs/>
          <w:lang w:val="en-US" w:eastAsia="zh-CN"/>
        </w:rPr>
        <w:t>f</w:t>
      </w:r>
      <w:r w:rsidRPr="003F7D30">
        <w:rPr>
          <w:i/>
          <w:iCs/>
          <w:lang w:val="en-US" w:eastAsia="zh-CN"/>
        </w:rPr>
        <w:t>)</w:t>
      </w:r>
      <w:r w:rsidRPr="003F7D30">
        <w:rPr>
          <w:i/>
          <w:iCs/>
          <w:lang w:val="en-US" w:eastAsia="zh-CN"/>
        </w:rPr>
        <w:tab/>
      </w:r>
      <w:r w:rsidR="00807AD0">
        <w:rPr>
          <w:rFonts w:hint="eastAsia"/>
          <w:snapToGrid w:val="0"/>
          <w:lang w:eastAsia="zh-CN"/>
        </w:rPr>
        <w:t>关于</w:t>
      </w:r>
      <w:r w:rsidR="007F0E00">
        <w:rPr>
          <w:rFonts w:hint="eastAsia"/>
          <w:snapToGrid w:val="0"/>
          <w:lang w:eastAsia="zh-CN"/>
        </w:rPr>
        <w:t>国际电信网上迂回呼叫程序，确定提供国际电信服务的始发</w:t>
      </w:r>
      <w:r w:rsidR="007F0E00">
        <w:rPr>
          <w:snapToGrid w:val="0"/>
          <w:lang w:eastAsia="zh-CN"/>
        </w:rPr>
        <w:t>端</w:t>
      </w:r>
      <w:r w:rsidR="007F0E00">
        <w:rPr>
          <w:rFonts w:hint="eastAsia"/>
          <w:snapToGrid w:val="0"/>
          <w:lang w:eastAsia="zh-CN"/>
        </w:rPr>
        <w:t>以及所得收入分摊的世界电信发展大会（</w:t>
      </w:r>
      <w:r w:rsidR="007F0E00">
        <w:rPr>
          <w:snapToGrid w:val="0"/>
          <w:lang w:eastAsia="zh-CN"/>
        </w:rPr>
        <w:t>WTDC</w:t>
      </w:r>
      <w:r w:rsidR="007F0E00">
        <w:rPr>
          <w:snapToGrid w:val="0"/>
          <w:lang w:eastAsia="zh-CN"/>
        </w:rPr>
        <w:t>）</w:t>
      </w:r>
      <w:r w:rsidR="007F0E00">
        <w:rPr>
          <w:rFonts w:hint="eastAsia"/>
          <w:snapToGrid w:val="0"/>
          <w:lang w:eastAsia="zh-CN"/>
        </w:rPr>
        <w:t>第</w:t>
      </w:r>
      <w:r w:rsidR="007F0E00">
        <w:rPr>
          <w:rFonts w:hint="eastAsia"/>
          <w:snapToGrid w:val="0"/>
          <w:lang w:eastAsia="zh-CN"/>
        </w:rPr>
        <w:t>22</w:t>
      </w:r>
      <w:r w:rsidR="007F0E00">
        <w:rPr>
          <w:rFonts w:hint="eastAsia"/>
          <w:snapToGrid w:val="0"/>
          <w:lang w:eastAsia="zh-CN"/>
        </w:rPr>
        <w:t>号决议（</w:t>
      </w:r>
      <w:r w:rsidR="007F0E00">
        <w:rPr>
          <w:rFonts w:hint="eastAsia"/>
          <w:snapToGrid w:val="0"/>
          <w:lang w:eastAsia="zh-CN"/>
        </w:rPr>
        <w:t>2014</w:t>
      </w:r>
      <w:r w:rsidR="007F0E00">
        <w:rPr>
          <w:rFonts w:hint="eastAsia"/>
          <w:snapToGrid w:val="0"/>
          <w:lang w:eastAsia="zh-CN"/>
        </w:rPr>
        <w:t>年，迪拜，修订版）；</w:t>
      </w:r>
    </w:p>
    <w:p w:rsidR="00C5369E" w:rsidRPr="003F7D30" w:rsidRDefault="00C5369E" w:rsidP="00807AD0">
      <w:pPr>
        <w:rPr>
          <w:lang w:eastAsia="zh-CN"/>
        </w:rPr>
      </w:pPr>
      <w:r>
        <w:rPr>
          <w:i/>
          <w:iCs/>
          <w:lang w:val="en-US" w:eastAsia="zh-CN"/>
        </w:rPr>
        <w:t>g</w:t>
      </w:r>
      <w:r w:rsidRPr="003F7D30">
        <w:rPr>
          <w:i/>
          <w:iCs/>
          <w:lang w:val="en-US" w:eastAsia="zh-CN"/>
        </w:rPr>
        <w:t>)</w:t>
      </w:r>
      <w:r w:rsidRPr="003F7D30">
        <w:rPr>
          <w:i/>
          <w:iCs/>
          <w:lang w:val="en-US" w:eastAsia="zh-CN"/>
        </w:rPr>
        <w:tab/>
      </w:r>
      <w:r w:rsidR="00807AD0">
        <w:rPr>
          <w:rFonts w:asciiTheme="minorEastAsia" w:eastAsiaTheme="minorEastAsia" w:hAnsiTheme="minorEastAsia" w:hint="eastAsia"/>
          <w:szCs w:val="24"/>
          <w:lang w:eastAsia="zh-CN"/>
        </w:rPr>
        <w:t>关于</w:t>
      </w:r>
      <w:r w:rsidR="007F0E00">
        <w:rPr>
          <w:rFonts w:cstheme="minorHAnsi"/>
          <w:lang w:eastAsia="zh-CN"/>
        </w:rPr>
        <w:t>保护</w:t>
      </w:r>
      <w:r w:rsidR="007F0E00">
        <w:rPr>
          <w:rFonts w:cstheme="minorHAnsi" w:hint="eastAsia"/>
          <w:lang w:eastAsia="zh-CN"/>
        </w:rPr>
        <w:t>和</w:t>
      </w:r>
      <w:r w:rsidR="007F0E00" w:rsidRPr="004F0D73">
        <w:rPr>
          <w:rFonts w:cstheme="minorHAnsi"/>
          <w:lang w:eastAsia="zh-CN"/>
        </w:rPr>
        <w:t>支持电信</w:t>
      </w:r>
      <w:r w:rsidR="007F0E00" w:rsidRPr="004F0D73">
        <w:rPr>
          <w:rFonts w:cstheme="minorHAnsi"/>
          <w:lang w:eastAsia="zh-CN"/>
        </w:rPr>
        <w:t>/</w:t>
      </w:r>
      <w:r w:rsidR="007F0E00" w:rsidRPr="004F0D73">
        <w:rPr>
          <w:rFonts w:cstheme="minorHAnsi"/>
          <w:lang w:eastAsia="zh-CN"/>
        </w:rPr>
        <w:t>信息通信技术</w:t>
      </w:r>
      <w:r w:rsidR="007F0E00">
        <w:rPr>
          <w:rFonts w:cstheme="minorHAnsi" w:hint="eastAsia"/>
          <w:lang w:eastAsia="zh-CN"/>
        </w:rPr>
        <w:t>（</w:t>
      </w:r>
      <w:r w:rsidR="007F0E00">
        <w:rPr>
          <w:rFonts w:cstheme="minorHAnsi"/>
          <w:lang w:eastAsia="zh-CN"/>
        </w:rPr>
        <w:t>ICT</w:t>
      </w:r>
      <w:r w:rsidR="007F0E00">
        <w:rPr>
          <w:rFonts w:cstheme="minorHAnsi"/>
          <w:lang w:eastAsia="zh-CN"/>
        </w:rPr>
        <w:t>）</w:t>
      </w:r>
      <w:r w:rsidR="007F0E00" w:rsidRPr="004F0D73">
        <w:rPr>
          <w:rFonts w:cstheme="minorHAnsi"/>
          <w:lang w:eastAsia="zh-CN"/>
        </w:rPr>
        <w:t>服务的用户</w:t>
      </w:r>
      <w:r w:rsidR="007F0E00" w:rsidRPr="004F0D73">
        <w:rPr>
          <w:rFonts w:cstheme="minorHAnsi"/>
          <w:lang w:eastAsia="zh-CN"/>
        </w:rPr>
        <w:t>/</w:t>
      </w:r>
      <w:r w:rsidR="007F0E00" w:rsidRPr="004F0D73">
        <w:rPr>
          <w:rFonts w:cstheme="minorHAnsi"/>
          <w:lang w:eastAsia="zh-CN"/>
        </w:rPr>
        <w:t>消费者</w:t>
      </w:r>
      <w:r w:rsidR="007F0E00">
        <w:rPr>
          <w:rFonts w:asciiTheme="minorEastAsia" w:eastAsiaTheme="minorEastAsia" w:hAnsiTheme="minorEastAsia" w:cstheme="minorHAnsi" w:hint="eastAsia"/>
          <w:lang w:eastAsia="zh-CN"/>
        </w:rPr>
        <w:t>的</w:t>
      </w:r>
      <w:r w:rsidR="007F0E00" w:rsidRPr="00FB3264">
        <w:rPr>
          <w:szCs w:val="24"/>
          <w:lang w:eastAsia="zh-CN"/>
        </w:rPr>
        <w:t>WTDC</w:t>
      </w:r>
      <w:r w:rsidR="007F0E00">
        <w:rPr>
          <w:rFonts w:hint="eastAsia"/>
          <w:szCs w:val="24"/>
          <w:lang w:eastAsia="zh-CN"/>
        </w:rPr>
        <w:t>第</w:t>
      </w:r>
      <w:r w:rsidR="007F0E00" w:rsidRPr="00FB3264">
        <w:rPr>
          <w:szCs w:val="24"/>
          <w:lang w:eastAsia="zh-CN"/>
        </w:rPr>
        <w:t>64</w:t>
      </w:r>
      <w:r w:rsidR="007F0E00">
        <w:rPr>
          <w:rFonts w:hint="eastAsia"/>
          <w:szCs w:val="24"/>
          <w:lang w:eastAsia="zh-CN"/>
        </w:rPr>
        <w:t>号决议</w:t>
      </w:r>
      <w:r w:rsidR="007F0E00">
        <w:rPr>
          <w:szCs w:val="24"/>
          <w:lang w:eastAsia="zh-CN"/>
        </w:rPr>
        <w:t>（</w:t>
      </w:r>
      <w:r w:rsidR="007F0E00" w:rsidRPr="00FB3264">
        <w:rPr>
          <w:szCs w:val="24"/>
          <w:lang w:eastAsia="zh-CN"/>
        </w:rPr>
        <w:t>2014</w:t>
      </w:r>
      <w:r w:rsidR="007F0E00">
        <w:rPr>
          <w:rFonts w:hint="eastAsia"/>
          <w:szCs w:val="24"/>
          <w:lang w:eastAsia="zh-CN"/>
        </w:rPr>
        <w:t>年，迪拜，修订版</w:t>
      </w:r>
      <w:r w:rsidR="007F0E00">
        <w:rPr>
          <w:szCs w:val="24"/>
          <w:lang w:eastAsia="zh-CN"/>
        </w:rPr>
        <w:t>）</w:t>
      </w:r>
      <w:r w:rsidR="007F0E00">
        <w:rPr>
          <w:rFonts w:cstheme="minorHAnsi" w:hint="eastAsia"/>
          <w:lang w:eastAsia="zh-CN"/>
        </w:rPr>
        <w:t>；</w:t>
      </w:r>
    </w:p>
    <w:p w:rsidR="00C5369E" w:rsidRDefault="00C5369E" w:rsidP="005D458B">
      <w:pPr>
        <w:rPr>
          <w:lang w:val="en-US" w:eastAsia="zh-CN"/>
        </w:rPr>
      </w:pPr>
      <w:r>
        <w:rPr>
          <w:i/>
          <w:iCs/>
          <w:lang w:val="en-US" w:eastAsia="zh-CN"/>
        </w:rPr>
        <w:t>h</w:t>
      </w:r>
      <w:r w:rsidRPr="003F7D30">
        <w:rPr>
          <w:i/>
          <w:iCs/>
          <w:lang w:val="en-US" w:eastAsia="zh-CN"/>
        </w:rPr>
        <w:t>)</w:t>
      </w:r>
      <w:r w:rsidRPr="003F7D30">
        <w:rPr>
          <w:i/>
          <w:iCs/>
          <w:lang w:val="en-US" w:eastAsia="zh-CN"/>
        </w:rPr>
        <w:tab/>
      </w:r>
      <w:r w:rsidR="005D458B">
        <w:rPr>
          <w:rFonts w:hint="eastAsia"/>
          <w:lang w:val="en-US" w:eastAsia="zh-CN"/>
        </w:rPr>
        <w:t>《国际</w:t>
      </w:r>
      <w:r w:rsidR="005D458B">
        <w:rPr>
          <w:lang w:val="en-US" w:eastAsia="zh-CN"/>
        </w:rPr>
        <w:t>电信规则》</w:t>
      </w:r>
      <w:r w:rsidR="005D458B">
        <w:rPr>
          <w:rFonts w:hint="eastAsia"/>
          <w:lang w:val="en-US" w:eastAsia="zh-CN"/>
        </w:rPr>
        <w:t>（</w:t>
      </w:r>
      <w:r w:rsidR="005D458B">
        <w:rPr>
          <w:rFonts w:hint="eastAsia"/>
          <w:lang w:val="en-US" w:eastAsia="zh-CN"/>
        </w:rPr>
        <w:t>ITR</w:t>
      </w:r>
      <w:r w:rsidR="005D458B">
        <w:rPr>
          <w:lang w:val="en-US" w:eastAsia="zh-CN"/>
        </w:rPr>
        <w:t>）</w:t>
      </w:r>
      <w:r w:rsidR="005D458B">
        <w:rPr>
          <w:rFonts w:hint="eastAsia"/>
          <w:lang w:val="en-US" w:eastAsia="zh-CN"/>
        </w:rPr>
        <w:t>第</w:t>
      </w:r>
      <w:r w:rsidR="005D458B">
        <w:rPr>
          <w:rFonts w:hint="eastAsia"/>
          <w:lang w:val="en-US" w:eastAsia="zh-CN"/>
        </w:rPr>
        <w:t>4</w:t>
      </w:r>
      <w:r w:rsidR="005D458B">
        <w:rPr>
          <w:rFonts w:hint="eastAsia"/>
          <w:lang w:val="en-US" w:eastAsia="zh-CN"/>
        </w:rPr>
        <w:t>条</w:t>
      </w:r>
      <w:r w:rsidR="005D458B">
        <w:rPr>
          <w:lang w:val="en-US" w:eastAsia="zh-CN"/>
        </w:rPr>
        <w:t>，</w:t>
      </w:r>
    </w:p>
    <w:p w:rsidR="00C5369E" w:rsidRPr="003F7D30" w:rsidRDefault="005D458B" w:rsidP="005D458B">
      <w:pPr>
        <w:pStyle w:val="Call"/>
        <w:rPr>
          <w:lang w:eastAsia="zh-CN"/>
        </w:rPr>
      </w:pPr>
      <w:r>
        <w:rPr>
          <w:rFonts w:hint="eastAsia"/>
          <w:lang w:eastAsia="zh-CN"/>
        </w:rPr>
        <w:t>认识到</w:t>
      </w:r>
    </w:p>
    <w:p w:rsidR="00C5369E" w:rsidRDefault="00C5369E" w:rsidP="005D458B">
      <w:pPr>
        <w:rPr>
          <w:szCs w:val="24"/>
          <w:lang w:eastAsia="zh-CN"/>
        </w:rPr>
      </w:pPr>
      <w:r>
        <w:rPr>
          <w:i/>
          <w:iCs/>
          <w:lang w:eastAsia="zh-CN"/>
        </w:rPr>
        <w:t>a)</w:t>
      </w:r>
      <w:r>
        <w:rPr>
          <w:i/>
          <w:iCs/>
          <w:lang w:eastAsia="zh-CN"/>
        </w:rPr>
        <w:tab/>
      </w:r>
      <w:r w:rsidR="007F0E00">
        <w:rPr>
          <w:rFonts w:eastAsiaTheme="minorEastAsia" w:hint="eastAsia"/>
          <w:szCs w:val="24"/>
          <w:lang w:eastAsia="zh-CN"/>
        </w:rPr>
        <w:t>《联合国保护消费者准则》；</w:t>
      </w:r>
    </w:p>
    <w:p w:rsidR="00C5369E" w:rsidRDefault="00C5369E" w:rsidP="005D458B">
      <w:pPr>
        <w:rPr>
          <w:szCs w:val="24"/>
          <w:lang w:eastAsia="zh-CN"/>
        </w:rPr>
      </w:pPr>
      <w:r>
        <w:rPr>
          <w:i/>
          <w:iCs/>
          <w:szCs w:val="24"/>
          <w:lang w:eastAsia="zh-CN"/>
        </w:rPr>
        <w:t>b)</w:t>
      </w:r>
      <w:r>
        <w:rPr>
          <w:szCs w:val="24"/>
          <w:lang w:eastAsia="zh-CN"/>
        </w:rPr>
        <w:tab/>
      </w:r>
      <w:r w:rsidR="005D458B">
        <w:rPr>
          <w:rFonts w:hint="eastAsia"/>
          <w:szCs w:val="24"/>
          <w:lang w:eastAsia="zh-CN"/>
        </w:rPr>
        <w:t>为</w:t>
      </w:r>
      <w:r w:rsidR="005D458B">
        <w:rPr>
          <w:szCs w:val="24"/>
          <w:lang w:eastAsia="zh-CN"/>
        </w:rPr>
        <w:t>实现目标，国际电联必需推动全球电信标准化工作，确保令人满意的服务质量；</w:t>
      </w:r>
    </w:p>
    <w:p w:rsidR="00C5369E" w:rsidRDefault="00C5369E" w:rsidP="005D458B">
      <w:pPr>
        <w:rPr>
          <w:szCs w:val="24"/>
          <w:lang w:eastAsia="zh-CN"/>
        </w:rPr>
      </w:pPr>
      <w:r>
        <w:rPr>
          <w:i/>
          <w:iCs/>
          <w:szCs w:val="24"/>
          <w:lang w:eastAsia="zh-CN"/>
        </w:rPr>
        <w:t>c)</w:t>
      </w:r>
      <w:r>
        <w:rPr>
          <w:szCs w:val="24"/>
          <w:lang w:eastAsia="zh-CN"/>
        </w:rPr>
        <w:tab/>
      </w:r>
      <w:r w:rsidR="005D458B">
        <w:rPr>
          <w:rFonts w:hint="eastAsia"/>
          <w:szCs w:val="24"/>
          <w:lang w:eastAsia="zh-CN"/>
        </w:rPr>
        <w:t>信息</w:t>
      </w:r>
      <w:r w:rsidR="005D458B">
        <w:rPr>
          <w:szCs w:val="24"/>
          <w:lang w:eastAsia="zh-CN"/>
        </w:rPr>
        <w:t>社会世界峰会《</w:t>
      </w:r>
      <w:r w:rsidR="005D458B">
        <w:rPr>
          <w:rFonts w:hint="eastAsia"/>
          <w:szCs w:val="24"/>
          <w:lang w:eastAsia="zh-CN"/>
        </w:rPr>
        <w:t>日内瓦</w:t>
      </w:r>
      <w:r w:rsidR="005D458B">
        <w:rPr>
          <w:szCs w:val="24"/>
          <w:lang w:eastAsia="zh-CN"/>
        </w:rPr>
        <w:t>行动计划》</w:t>
      </w:r>
      <w:r w:rsidR="005D458B">
        <w:rPr>
          <w:rFonts w:hint="eastAsia"/>
          <w:szCs w:val="24"/>
          <w:lang w:eastAsia="zh-CN"/>
        </w:rPr>
        <w:t>第</w:t>
      </w:r>
      <w:r>
        <w:rPr>
          <w:color w:val="000000"/>
          <w:lang w:eastAsia="zh-CN"/>
        </w:rPr>
        <w:t xml:space="preserve">13 </w:t>
      </w:r>
      <w:r w:rsidRPr="00704B7F">
        <w:rPr>
          <w:i/>
          <w:iCs/>
          <w:color w:val="000000"/>
          <w:lang w:eastAsia="zh-CN"/>
        </w:rPr>
        <w:t>e</w:t>
      </w:r>
      <w:r>
        <w:rPr>
          <w:color w:val="000000"/>
          <w:lang w:eastAsia="zh-CN"/>
        </w:rPr>
        <w:t>)</w:t>
      </w:r>
      <w:r w:rsidR="005D458B">
        <w:rPr>
          <w:rFonts w:hint="eastAsia"/>
          <w:color w:val="000000"/>
          <w:lang w:eastAsia="zh-CN"/>
        </w:rPr>
        <w:t>段</w:t>
      </w:r>
      <w:r w:rsidR="005D458B">
        <w:rPr>
          <w:color w:val="000000"/>
          <w:lang w:eastAsia="zh-CN"/>
        </w:rPr>
        <w:t>指出，政府应继续更新其国内消费者保护法以便满足信息社会新的要求，</w:t>
      </w:r>
    </w:p>
    <w:p w:rsidR="00C5369E" w:rsidRDefault="005D458B" w:rsidP="005D458B">
      <w:pPr>
        <w:pStyle w:val="Call"/>
        <w:rPr>
          <w:lang w:eastAsia="zh-CN"/>
        </w:rPr>
      </w:pPr>
      <w:r>
        <w:rPr>
          <w:rFonts w:hint="eastAsia"/>
          <w:lang w:eastAsia="zh-CN"/>
        </w:rPr>
        <w:t>考虑到</w:t>
      </w:r>
    </w:p>
    <w:p w:rsidR="00A0610E" w:rsidRDefault="00C5369E" w:rsidP="008B42FA">
      <w:pPr>
        <w:rPr>
          <w:rFonts w:asciiTheme="majorBidi" w:hAnsiTheme="majorBidi" w:cstheme="majorBidi"/>
          <w:lang w:val="en-US" w:eastAsia="zh-CN"/>
        </w:rPr>
      </w:pPr>
      <w:r>
        <w:rPr>
          <w:i/>
          <w:iCs/>
          <w:lang w:eastAsia="zh-CN"/>
        </w:rPr>
        <w:t>a</w:t>
      </w:r>
      <w:r w:rsidRPr="007A418E">
        <w:rPr>
          <w:i/>
          <w:iCs/>
          <w:lang w:val="en-US" w:eastAsia="zh-CN"/>
        </w:rPr>
        <w:t>)</w:t>
      </w:r>
      <w:r w:rsidR="00A0610E">
        <w:rPr>
          <w:i/>
          <w:iCs/>
          <w:lang w:val="en-US" w:eastAsia="zh-CN"/>
        </w:rPr>
        <w:tab/>
      </w:r>
      <w:r w:rsidR="00A0610E">
        <w:rPr>
          <w:rFonts w:hint="eastAsia"/>
          <w:snapToGrid w:val="0"/>
          <w:lang w:eastAsia="zh-CN"/>
        </w:rPr>
        <w:t>国家电话号码和国家代码的挪用和滥用后患无穷，并</w:t>
      </w:r>
      <w:r w:rsidR="00A0610E">
        <w:rPr>
          <w:snapToGrid w:val="0"/>
          <w:lang w:eastAsia="zh-CN"/>
        </w:rPr>
        <w:t>影响到</w:t>
      </w:r>
      <w:r w:rsidR="00A0610E">
        <w:rPr>
          <w:rFonts w:hint="eastAsia"/>
          <w:snapToGrid w:val="0"/>
          <w:lang w:eastAsia="zh-CN"/>
        </w:rPr>
        <w:t>收入、服务质量和客户信心；</w:t>
      </w:r>
    </w:p>
    <w:p w:rsidR="00C5369E" w:rsidRPr="007A418E" w:rsidRDefault="00C5369E" w:rsidP="00B800F4">
      <w:pPr>
        <w:rPr>
          <w:rFonts w:asciiTheme="majorBidi" w:hAnsiTheme="majorBidi" w:cstheme="majorBidi"/>
          <w:lang w:eastAsia="zh-CN"/>
        </w:rPr>
      </w:pPr>
      <w:r w:rsidRPr="007A418E">
        <w:rPr>
          <w:rFonts w:asciiTheme="majorBidi" w:hAnsiTheme="majorBidi" w:cstheme="majorBidi"/>
          <w:i/>
          <w:iCs/>
          <w:lang w:eastAsia="zh-CN"/>
        </w:rPr>
        <w:t>b)</w:t>
      </w:r>
      <w:r w:rsidRPr="007A418E">
        <w:rPr>
          <w:rFonts w:asciiTheme="majorBidi" w:hAnsiTheme="majorBidi" w:cstheme="majorBidi"/>
          <w:lang w:eastAsia="zh-CN"/>
        </w:rPr>
        <w:tab/>
      </w:r>
      <w:r w:rsidR="00A0610E">
        <w:rPr>
          <w:rFonts w:hint="eastAsia"/>
          <w:lang w:eastAsia="zh-CN"/>
        </w:rPr>
        <w:t>一</w:t>
      </w:r>
      <w:r w:rsidR="00A0610E" w:rsidRPr="00B879DF">
        <w:rPr>
          <w:lang w:eastAsia="zh-CN"/>
        </w:rPr>
        <w:t>些形式的迂回呼叫程序</w:t>
      </w:r>
      <w:r w:rsidR="00A0610E">
        <w:rPr>
          <w:rFonts w:hint="eastAsia"/>
          <w:lang w:eastAsia="zh-CN"/>
        </w:rPr>
        <w:t>会对</w:t>
      </w:r>
      <w:r w:rsidR="00A0610E" w:rsidRPr="00B879DF">
        <w:rPr>
          <w:rFonts w:hint="eastAsia"/>
          <w:lang w:eastAsia="zh-CN"/>
        </w:rPr>
        <w:t>服务质量（</w:t>
      </w:r>
      <w:proofErr w:type="spellStart"/>
      <w:r w:rsidR="00A0610E" w:rsidRPr="00B879DF">
        <w:rPr>
          <w:rFonts w:cs="TimesNewRoman"/>
          <w:color w:val="000000"/>
          <w:lang w:eastAsia="zh-CN"/>
        </w:rPr>
        <w:t>QoS</w:t>
      </w:r>
      <w:proofErr w:type="spellEnd"/>
      <w:r w:rsidR="00A0610E" w:rsidRPr="00B879DF">
        <w:rPr>
          <w:rFonts w:cs="TimesNewRoman" w:hint="eastAsia"/>
          <w:color w:val="000000"/>
          <w:lang w:eastAsia="zh-CN"/>
        </w:rPr>
        <w:t>）</w:t>
      </w:r>
      <w:r w:rsidR="00A0610E">
        <w:rPr>
          <w:rFonts w:cs="TimesNewRoman" w:hint="eastAsia"/>
          <w:color w:val="000000"/>
          <w:lang w:eastAsia="zh-CN"/>
        </w:rPr>
        <w:t>、</w:t>
      </w:r>
      <w:r w:rsidR="00A0610E" w:rsidRPr="00B879DF">
        <w:rPr>
          <w:rFonts w:cs="TimesNewRoman" w:hint="eastAsia"/>
          <w:color w:val="000000"/>
          <w:lang w:eastAsia="zh-CN"/>
        </w:rPr>
        <w:t>体验质量（</w:t>
      </w:r>
      <w:proofErr w:type="spellStart"/>
      <w:r w:rsidR="00A0610E" w:rsidRPr="00B879DF">
        <w:rPr>
          <w:rFonts w:cs="TimesNewRoman"/>
          <w:color w:val="000000"/>
          <w:lang w:eastAsia="zh-CN"/>
        </w:rPr>
        <w:t>QoE</w:t>
      </w:r>
      <w:proofErr w:type="spellEnd"/>
      <w:r w:rsidR="00A0610E" w:rsidRPr="00B879DF">
        <w:rPr>
          <w:rFonts w:cs="TimesNewRoman" w:hint="eastAsia"/>
          <w:color w:val="000000"/>
          <w:lang w:eastAsia="zh-CN"/>
        </w:rPr>
        <w:t>）</w:t>
      </w:r>
      <w:r w:rsidR="00A0610E" w:rsidRPr="00B879DF">
        <w:rPr>
          <w:rFonts w:hint="eastAsia"/>
          <w:lang w:eastAsia="zh-CN"/>
        </w:rPr>
        <w:t>以及</w:t>
      </w:r>
      <w:r w:rsidR="00B800F4">
        <w:rPr>
          <w:rFonts w:hint="eastAsia"/>
          <w:lang w:eastAsia="zh-CN"/>
        </w:rPr>
        <w:t>电信</w:t>
      </w:r>
      <w:r w:rsidR="00A0610E" w:rsidRPr="00B879DF">
        <w:rPr>
          <w:lang w:eastAsia="zh-CN"/>
        </w:rPr>
        <w:t>网络</w:t>
      </w:r>
      <w:r w:rsidR="00B800F4">
        <w:rPr>
          <w:rFonts w:hint="eastAsia"/>
          <w:lang w:eastAsia="zh-CN"/>
        </w:rPr>
        <w:t>的</w:t>
      </w:r>
      <w:r w:rsidR="00A0610E" w:rsidRPr="00B879DF">
        <w:rPr>
          <w:lang w:eastAsia="zh-CN"/>
        </w:rPr>
        <w:t>性能</w:t>
      </w:r>
      <w:r w:rsidR="00A0610E">
        <w:rPr>
          <w:rFonts w:hint="eastAsia"/>
          <w:lang w:eastAsia="zh-CN"/>
        </w:rPr>
        <w:t>造成</w:t>
      </w:r>
      <w:r w:rsidR="00A0610E">
        <w:rPr>
          <w:lang w:eastAsia="zh-CN"/>
        </w:rPr>
        <w:t>影响</w:t>
      </w:r>
      <w:r w:rsidR="00A0610E">
        <w:rPr>
          <w:rFonts w:hint="eastAsia"/>
          <w:lang w:val="en-US" w:eastAsia="zh-CN"/>
        </w:rPr>
        <w:t>；</w:t>
      </w:r>
    </w:p>
    <w:p w:rsidR="00C5369E" w:rsidRPr="007A418E" w:rsidRDefault="00C5369E" w:rsidP="008B42FA">
      <w:pPr>
        <w:rPr>
          <w:rFonts w:asciiTheme="majorBidi" w:hAnsiTheme="majorBidi" w:cstheme="majorBidi"/>
          <w:lang w:eastAsia="zh-CN"/>
        </w:rPr>
      </w:pPr>
      <w:r w:rsidRPr="007A418E">
        <w:rPr>
          <w:rFonts w:asciiTheme="majorBidi" w:hAnsiTheme="majorBidi" w:cstheme="majorBidi"/>
          <w:i/>
          <w:iCs/>
          <w:lang w:eastAsia="zh-CN"/>
        </w:rPr>
        <w:t>c)</w:t>
      </w:r>
      <w:r w:rsidRPr="007A418E">
        <w:rPr>
          <w:rFonts w:asciiTheme="majorBidi" w:hAnsiTheme="majorBidi" w:cstheme="majorBidi"/>
          <w:lang w:eastAsia="zh-CN"/>
        </w:rPr>
        <w:tab/>
      </w:r>
      <w:r w:rsidR="00A0610E">
        <w:rPr>
          <w:rFonts w:hint="eastAsia"/>
          <w:lang w:eastAsia="zh-CN"/>
        </w:rPr>
        <w:t>假冒电信</w:t>
      </w:r>
      <w:r w:rsidR="00A0610E">
        <w:rPr>
          <w:rFonts w:hint="eastAsia"/>
          <w:lang w:eastAsia="zh-CN"/>
        </w:rPr>
        <w:t>/ICT</w:t>
      </w:r>
      <w:r w:rsidR="00A0610E">
        <w:rPr>
          <w:rFonts w:hint="eastAsia"/>
          <w:lang w:eastAsia="zh-CN"/>
        </w:rPr>
        <w:t>设备可能会对用户安全和服务质量造成负面影响；</w:t>
      </w:r>
    </w:p>
    <w:p w:rsidR="00C5369E" w:rsidRPr="007A418E" w:rsidRDefault="00C5369E" w:rsidP="00082032">
      <w:pPr>
        <w:rPr>
          <w:rFonts w:asciiTheme="majorBidi" w:hAnsiTheme="majorBidi" w:cstheme="majorBidi"/>
          <w:lang w:val="en-US" w:eastAsia="zh-CN"/>
        </w:rPr>
      </w:pPr>
      <w:r w:rsidRPr="007A418E">
        <w:rPr>
          <w:rFonts w:asciiTheme="majorBidi" w:hAnsiTheme="majorBidi" w:cstheme="majorBidi"/>
          <w:i/>
          <w:iCs/>
          <w:lang w:eastAsia="zh-CN"/>
        </w:rPr>
        <w:lastRenderedPageBreak/>
        <w:t>d)</w:t>
      </w:r>
      <w:r w:rsidRPr="007A418E">
        <w:rPr>
          <w:rFonts w:asciiTheme="majorBidi" w:hAnsiTheme="majorBidi" w:cstheme="majorBidi"/>
          <w:lang w:eastAsia="zh-CN"/>
        </w:rPr>
        <w:tab/>
      </w:r>
      <w:r w:rsidR="00A0610E">
        <w:rPr>
          <w:rFonts w:eastAsiaTheme="minorEastAsia" w:hint="eastAsia"/>
          <w:lang w:eastAsia="zh-CN"/>
        </w:rPr>
        <w:t>消费者</w:t>
      </w:r>
      <w:r w:rsidR="00082032">
        <w:rPr>
          <w:rFonts w:eastAsiaTheme="minorEastAsia" w:hint="eastAsia"/>
          <w:lang w:eastAsia="zh-CN"/>
        </w:rPr>
        <w:t>相关</w:t>
      </w:r>
      <w:r w:rsidR="00A0610E">
        <w:rPr>
          <w:rFonts w:eastAsiaTheme="minorEastAsia" w:hint="eastAsia"/>
          <w:lang w:eastAsia="zh-CN"/>
        </w:rPr>
        <w:t>法律、政策和</w:t>
      </w:r>
      <w:r w:rsidR="00082032">
        <w:rPr>
          <w:rFonts w:eastAsiaTheme="minorEastAsia" w:hint="eastAsia"/>
          <w:lang w:eastAsia="zh-CN"/>
        </w:rPr>
        <w:t>做法对</w:t>
      </w:r>
      <w:r w:rsidR="00A0610E">
        <w:rPr>
          <w:rFonts w:eastAsiaTheme="minorEastAsia" w:hint="eastAsia"/>
          <w:lang w:eastAsia="zh-CN"/>
        </w:rPr>
        <w:t>欺骗性、虚假和不公平的商业行为</w:t>
      </w:r>
      <w:r w:rsidR="00082032">
        <w:rPr>
          <w:rFonts w:eastAsiaTheme="minorEastAsia" w:hint="eastAsia"/>
          <w:lang w:eastAsia="zh-CN"/>
        </w:rPr>
        <w:t>起到</w:t>
      </w:r>
      <w:r w:rsidR="00082032">
        <w:rPr>
          <w:rFonts w:eastAsiaTheme="minorEastAsia"/>
          <w:lang w:eastAsia="zh-CN"/>
        </w:rPr>
        <w:t>限制作用</w:t>
      </w:r>
      <w:r w:rsidR="00082032">
        <w:rPr>
          <w:rFonts w:eastAsiaTheme="minorEastAsia" w:hint="eastAsia"/>
          <w:lang w:eastAsia="zh-CN"/>
        </w:rPr>
        <w:t>，</w:t>
      </w:r>
      <w:r w:rsidR="00082032">
        <w:rPr>
          <w:rFonts w:eastAsiaTheme="minorEastAsia"/>
          <w:lang w:eastAsia="zh-CN"/>
        </w:rPr>
        <w:t>同时，</w:t>
      </w:r>
      <w:r w:rsidR="00082032">
        <w:rPr>
          <w:rFonts w:eastAsiaTheme="minorEastAsia" w:hint="eastAsia"/>
          <w:lang w:eastAsia="zh-CN"/>
        </w:rPr>
        <w:t>赢得</w:t>
      </w:r>
      <w:r w:rsidR="00A0610E">
        <w:rPr>
          <w:rFonts w:eastAsiaTheme="minorEastAsia" w:hint="eastAsia"/>
          <w:lang w:eastAsia="zh-CN"/>
        </w:rPr>
        <w:t>消费者信任</w:t>
      </w:r>
      <w:r w:rsidR="00082032">
        <w:rPr>
          <w:rFonts w:eastAsiaTheme="minorEastAsia" w:hint="eastAsia"/>
          <w:lang w:eastAsia="zh-CN"/>
        </w:rPr>
        <w:t>并</w:t>
      </w:r>
      <w:r w:rsidR="00A0610E">
        <w:rPr>
          <w:rFonts w:eastAsiaTheme="minorEastAsia" w:hint="eastAsia"/>
          <w:lang w:eastAsia="zh-CN"/>
        </w:rPr>
        <w:t>在电信</w:t>
      </w:r>
      <w:r w:rsidR="00A0610E">
        <w:rPr>
          <w:rFonts w:eastAsiaTheme="minorEastAsia" w:hint="eastAsia"/>
          <w:lang w:eastAsia="zh-CN"/>
        </w:rPr>
        <w:t>/ICT</w:t>
      </w:r>
      <w:r w:rsidR="00082032">
        <w:rPr>
          <w:rFonts w:eastAsiaTheme="minorEastAsia" w:hint="eastAsia"/>
          <w:lang w:eastAsia="zh-CN"/>
        </w:rPr>
        <w:t>企业</w:t>
      </w:r>
      <w:r w:rsidR="00A0610E">
        <w:rPr>
          <w:rFonts w:eastAsiaTheme="minorEastAsia" w:hint="eastAsia"/>
          <w:lang w:eastAsia="zh-CN"/>
        </w:rPr>
        <w:t>与消费者之间建立更加平等的关系</w:t>
      </w:r>
      <w:r w:rsidR="00082032">
        <w:rPr>
          <w:rFonts w:eastAsiaTheme="minorEastAsia" w:hint="eastAsia"/>
          <w:lang w:eastAsia="zh-CN"/>
        </w:rPr>
        <w:t>都</w:t>
      </w:r>
      <w:r w:rsidR="00082032">
        <w:rPr>
          <w:rFonts w:eastAsiaTheme="minorEastAsia"/>
          <w:lang w:eastAsia="zh-CN"/>
        </w:rPr>
        <w:t>离不开</w:t>
      </w:r>
      <w:r w:rsidR="00082032">
        <w:rPr>
          <w:rFonts w:eastAsiaTheme="minorEastAsia" w:hint="eastAsia"/>
          <w:lang w:eastAsia="zh-CN"/>
        </w:rPr>
        <w:t>这些保护措施</w:t>
      </w:r>
      <w:r w:rsidR="00A0610E">
        <w:rPr>
          <w:rFonts w:eastAsiaTheme="minorEastAsia" w:hint="eastAsia"/>
          <w:lang w:eastAsia="zh-CN"/>
        </w:rPr>
        <w:t>；</w:t>
      </w:r>
    </w:p>
    <w:p w:rsidR="00C5369E" w:rsidRPr="007A418E" w:rsidRDefault="00C5369E" w:rsidP="00082032">
      <w:pPr>
        <w:rPr>
          <w:rFonts w:asciiTheme="majorBidi" w:hAnsiTheme="majorBidi" w:cstheme="majorBidi"/>
          <w:lang w:eastAsia="zh-CN"/>
        </w:rPr>
      </w:pPr>
      <w:r w:rsidRPr="007A418E">
        <w:rPr>
          <w:rFonts w:asciiTheme="majorBidi" w:hAnsiTheme="majorBidi" w:cstheme="majorBidi"/>
          <w:i/>
          <w:iCs/>
          <w:lang w:eastAsia="zh-CN"/>
        </w:rPr>
        <w:t>e)</w:t>
      </w:r>
      <w:r w:rsidRPr="007A418E">
        <w:rPr>
          <w:rFonts w:asciiTheme="majorBidi" w:hAnsiTheme="majorBidi" w:cstheme="majorBidi"/>
          <w:lang w:eastAsia="zh-CN"/>
        </w:rPr>
        <w:tab/>
      </w:r>
      <w:r w:rsidR="00082032">
        <w:rPr>
          <w:lang w:eastAsia="zh-CN"/>
        </w:rPr>
        <w:t>尽管</w:t>
      </w:r>
      <w:r w:rsidR="00082032">
        <w:rPr>
          <w:rFonts w:hint="eastAsia"/>
          <w:lang w:eastAsia="zh-CN"/>
        </w:rPr>
        <w:t>在服务质量、来源不确定与国际连接成本高昂等方面存在着诸多挑战，</w:t>
      </w:r>
      <w:r w:rsidR="00A0610E" w:rsidRPr="00507D87">
        <w:rPr>
          <w:rFonts w:hint="eastAsia"/>
          <w:lang w:eastAsia="zh-CN"/>
        </w:rPr>
        <w:t>互联网凭借其先进的技术</w:t>
      </w:r>
      <w:r w:rsidR="00A0610E">
        <w:rPr>
          <w:rFonts w:hint="eastAsia"/>
          <w:lang w:eastAsia="zh-CN"/>
        </w:rPr>
        <w:t>给</w:t>
      </w:r>
      <w:r w:rsidR="00A0610E" w:rsidRPr="00507D87">
        <w:rPr>
          <w:rFonts w:hint="eastAsia"/>
          <w:lang w:eastAsia="zh-CN"/>
        </w:rPr>
        <w:t>电信</w:t>
      </w:r>
      <w:r w:rsidR="00A0610E">
        <w:rPr>
          <w:rFonts w:hint="eastAsia"/>
          <w:lang w:eastAsia="zh-CN"/>
        </w:rPr>
        <w:t>/</w:t>
      </w:r>
      <w:r w:rsidR="00A0610E">
        <w:rPr>
          <w:rFonts w:hint="eastAsia"/>
          <w:lang w:eastAsia="zh-CN"/>
        </w:rPr>
        <w:t>信息通信技术（</w:t>
      </w:r>
      <w:r w:rsidR="00A0610E">
        <w:rPr>
          <w:rFonts w:hint="eastAsia"/>
          <w:lang w:eastAsia="zh-CN"/>
        </w:rPr>
        <w:t>ICT</w:t>
      </w:r>
      <w:r w:rsidR="00A0610E">
        <w:rPr>
          <w:rFonts w:hint="eastAsia"/>
          <w:lang w:eastAsia="zh-CN"/>
        </w:rPr>
        <w:t>）服</w:t>
      </w:r>
      <w:r w:rsidR="00A0610E" w:rsidRPr="00507D87">
        <w:rPr>
          <w:rFonts w:hint="eastAsia"/>
          <w:lang w:eastAsia="zh-CN"/>
        </w:rPr>
        <w:t>务带来更多新型应用</w:t>
      </w:r>
      <w:r w:rsidR="00A0610E">
        <w:rPr>
          <w:rFonts w:hint="eastAsia"/>
          <w:lang w:eastAsia="zh-CN"/>
        </w:rPr>
        <w:t>，例如，云计算采用</w:t>
      </w:r>
      <w:r w:rsidR="00A0610E">
        <w:rPr>
          <w:lang w:eastAsia="zh-CN"/>
        </w:rPr>
        <w:t>的</w:t>
      </w:r>
      <w:r w:rsidR="00082032">
        <w:rPr>
          <w:rFonts w:hint="eastAsia"/>
          <w:lang w:eastAsia="zh-CN"/>
        </w:rPr>
        <w:t>逐步</w:t>
      </w:r>
      <w:r w:rsidR="00082032">
        <w:rPr>
          <w:lang w:eastAsia="zh-CN"/>
        </w:rPr>
        <w:t>加大</w:t>
      </w:r>
      <w:r w:rsidR="00A0610E">
        <w:rPr>
          <w:rFonts w:hint="eastAsia"/>
          <w:lang w:eastAsia="zh-CN"/>
        </w:rPr>
        <w:t>，</w:t>
      </w:r>
      <w:r w:rsidR="00082032">
        <w:rPr>
          <w:rFonts w:hint="eastAsia"/>
          <w:lang w:eastAsia="zh-CN"/>
        </w:rPr>
        <w:t>而且</w:t>
      </w:r>
      <w:r w:rsidR="00082032">
        <w:rPr>
          <w:lang w:eastAsia="zh-CN"/>
        </w:rPr>
        <w:t>，</w:t>
      </w:r>
      <w:r w:rsidR="00A0610E" w:rsidRPr="00507D87">
        <w:rPr>
          <w:rFonts w:hint="eastAsia"/>
          <w:lang w:eastAsia="zh-CN"/>
        </w:rPr>
        <w:t>电子邮件</w:t>
      </w:r>
      <w:r w:rsidR="00A0610E">
        <w:rPr>
          <w:rFonts w:hint="eastAsia"/>
          <w:lang w:eastAsia="zh-CN"/>
        </w:rPr>
        <w:t>、手机短信、</w:t>
      </w:r>
      <w:r w:rsidR="00A0610E">
        <w:rPr>
          <w:rFonts w:hint="eastAsia"/>
          <w:lang w:eastAsia="zh-CN"/>
        </w:rPr>
        <w:t>IP</w:t>
      </w:r>
      <w:r w:rsidR="00A0610E">
        <w:rPr>
          <w:lang w:eastAsia="zh-CN"/>
        </w:rPr>
        <w:t>语音</w:t>
      </w:r>
      <w:r w:rsidR="00A0610E">
        <w:rPr>
          <w:rFonts w:hint="eastAsia"/>
          <w:lang w:eastAsia="zh-CN"/>
        </w:rPr>
        <w:t>、互联网视频和实时电视（</w:t>
      </w:r>
      <w:r w:rsidR="00A0610E">
        <w:rPr>
          <w:rFonts w:hint="eastAsia"/>
          <w:lang w:eastAsia="zh-CN"/>
        </w:rPr>
        <w:t>IPTV</w:t>
      </w:r>
      <w:r w:rsidR="00A0610E">
        <w:rPr>
          <w:rFonts w:hint="eastAsia"/>
          <w:lang w:eastAsia="zh-CN"/>
        </w:rPr>
        <w:t>）的使用</w:t>
      </w:r>
      <w:r w:rsidR="00082032">
        <w:rPr>
          <w:rFonts w:hint="eastAsia"/>
          <w:lang w:eastAsia="zh-CN"/>
        </w:rPr>
        <w:t>达到</w:t>
      </w:r>
      <w:r w:rsidR="00082032">
        <w:rPr>
          <w:lang w:eastAsia="zh-CN"/>
        </w:rPr>
        <w:t>历史最高</w:t>
      </w:r>
      <w:r w:rsidR="00A0610E">
        <w:rPr>
          <w:lang w:eastAsia="zh-CN"/>
        </w:rPr>
        <w:t>水平</w:t>
      </w:r>
      <w:r w:rsidR="00A0610E" w:rsidRPr="00507D87">
        <w:rPr>
          <w:rFonts w:hint="eastAsia"/>
          <w:lang w:eastAsia="zh-CN"/>
        </w:rPr>
        <w:t>；</w:t>
      </w:r>
    </w:p>
    <w:p w:rsidR="00C5369E" w:rsidRPr="009C08A7" w:rsidRDefault="00C5369E" w:rsidP="00082032">
      <w:pPr>
        <w:rPr>
          <w:rFonts w:asciiTheme="majorBidi" w:hAnsiTheme="majorBidi" w:cstheme="majorBidi"/>
          <w:lang w:eastAsia="zh-CN"/>
        </w:rPr>
      </w:pPr>
      <w:r>
        <w:rPr>
          <w:i/>
          <w:iCs/>
          <w:lang w:eastAsia="zh-CN"/>
        </w:rPr>
        <w:t>f)</w:t>
      </w:r>
      <w:r>
        <w:rPr>
          <w:lang w:eastAsia="zh-CN"/>
        </w:rPr>
        <w:tab/>
      </w:r>
      <w:r w:rsidR="00A0610E" w:rsidRPr="00FC5B10">
        <w:rPr>
          <w:rFonts w:hint="eastAsia"/>
          <w:lang w:eastAsia="zh-CN"/>
        </w:rPr>
        <w:t>基于</w:t>
      </w:r>
      <w:r w:rsidR="00A0610E" w:rsidRPr="00FC5B10">
        <w:rPr>
          <w:rFonts w:hint="eastAsia"/>
          <w:lang w:eastAsia="zh-CN"/>
        </w:rPr>
        <w:t>IP</w:t>
      </w:r>
      <w:r w:rsidR="00A0610E" w:rsidRPr="00FC5B10">
        <w:rPr>
          <w:rFonts w:hint="eastAsia"/>
          <w:lang w:eastAsia="zh-CN"/>
        </w:rPr>
        <w:t>网络的服务质量应符合</w:t>
      </w:r>
      <w:r w:rsidR="00A0610E" w:rsidRPr="00FC5B10">
        <w:rPr>
          <w:rFonts w:hint="eastAsia"/>
          <w:lang w:eastAsia="zh-CN"/>
        </w:rPr>
        <w:t>ITU-T</w:t>
      </w:r>
      <w:r w:rsidR="00A0610E" w:rsidRPr="00FC5B10">
        <w:rPr>
          <w:rFonts w:hint="eastAsia"/>
          <w:lang w:eastAsia="zh-CN"/>
        </w:rPr>
        <w:t>建议书及其它公认的国际标准</w:t>
      </w:r>
      <w:r w:rsidR="00A0610E">
        <w:rPr>
          <w:rFonts w:hint="eastAsia"/>
          <w:lang w:eastAsia="zh-CN"/>
        </w:rPr>
        <w:t>；</w:t>
      </w:r>
    </w:p>
    <w:p w:rsidR="00C5369E" w:rsidRPr="009C08A7" w:rsidRDefault="00C5369E" w:rsidP="008B42FA">
      <w:pPr>
        <w:rPr>
          <w:rFonts w:asciiTheme="majorBidi" w:hAnsiTheme="majorBidi" w:cstheme="majorBidi"/>
          <w:lang w:eastAsia="zh-CN"/>
        </w:rPr>
      </w:pPr>
      <w:r>
        <w:rPr>
          <w:i/>
          <w:iCs/>
          <w:lang w:eastAsia="zh-CN"/>
        </w:rPr>
        <w:t>g)</w:t>
      </w:r>
      <w:r>
        <w:rPr>
          <w:lang w:eastAsia="zh-CN"/>
        </w:rPr>
        <w:tab/>
      </w:r>
      <w:r w:rsidR="005851AF">
        <w:rPr>
          <w:rFonts w:eastAsiaTheme="minorEastAsia" w:hint="eastAsia"/>
          <w:lang w:eastAsia="zh-CN"/>
        </w:rPr>
        <w:t>电信</w:t>
      </w:r>
      <w:r w:rsidR="005851AF">
        <w:rPr>
          <w:rFonts w:eastAsiaTheme="minorEastAsia" w:hint="eastAsia"/>
          <w:lang w:eastAsia="zh-CN"/>
        </w:rPr>
        <w:t>/ICT</w:t>
      </w:r>
      <w:r w:rsidR="005851AF">
        <w:rPr>
          <w:rFonts w:eastAsiaTheme="minorEastAsia" w:hint="eastAsia"/>
          <w:lang w:eastAsia="zh-CN"/>
        </w:rPr>
        <w:t>能够为消费者提供新的显著实惠，包括获取多种商品和</w:t>
      </w:r>
      <w:r w:rsidR="005851AF">
        <w:rPr>
          <w:rFonts w:eastAsiaTheme="minorEastAsia" w:hint="eastAsia"/>
          <w:lang w:eastAsia="zh-CN"/>
        </w:rPr>
        <w:t>/</w:t>
      </w:r>
      <w:r w:rsidR="005851AF">
        <w:rPr>
          <w:rFonts w:eastAsiaTheme="minorEastAsia" w:hint="eastAsia"/>
          <w:lang w:eastAsia="zh-CN"/>
        </w:rPr>
        <w:t>或服务的便利性和机遇，以及收集和比较这些商品和</w:t>
      </w:r>
      <w:r w:rsidR="005851AF">
        <w:rPr>
          <w:rFonts w:eastAsiaTheme="minorEastAsia" w:hint="eastAsia"/>
          <w:lang w:eastAsia="zh-CN"/>
        </w:rPr>
        <w:t>/</w:t>
      </w:r>
      <w:r w:rsidR="005851AF">
        <w:rPr>
          <w:rFonts w:eastAsiaTheme="minorEastAsia" w:hint="eastAsia"/>
          <w:lang w:eastAsia="zh-CN"/>
        </w:rPr>
        <w:t>或服务的信息的能力；</w:t>
      </w:r>
    </w:p>
    <w:p w:rsidR="00C5369E" w:rsidRPr="007A418E" w:rsidRDefault="00C5369E" w:rsidP="008B42FA">
      <w:pPr>
        <w:rPr>
          <w:rFonts w:asciiTheme="majorBidi" w:hAnsiTheme="majorBidi" w:cstheme="majorBidi"/>
          <w:lang w:eastAsia="zh-CN"/>
        </w:rPr>
      </w:pPr>
      <w:r>
        <w:rPr>
          <w:i/>
          <w:iCs/>
          <w:lang w:eastAsia="zh-CN"/>
        </w:rPr>
        <w:t>h)</w:t>
      </w:r>
      <w:r>
        <w:rPr>
          <w:lang w:eastAsia="zh-CN"/>
        </w:rPr>
        <w:tab/>
      </w:r>
      <w:r w:rsidR="00082032">
        <w:rPr>
          <w:rFonts w:eastAsiaTheme="minorEastAsia" w:hint="eastAsia"/>
          <w:lang w:eastAsia="zh-CN"/>
        </w:rPr>
        <w:t>持续地开发透明、有效且限制欺骗性、虚假和不公平</w:t>
      </w:r>
      <w:r w:rsidR="005851AF">
        <w:rPr>
          <w:rFonts w:eastAsiaTheme="minorEastAsia" w:hint="eastAsia"/>
          <w:lang w:eastAsia="zh-CN"/>
        </w:rPr>
        <w:t>商业行为出现的消费者保护机制可以增强消费者对于电信</w:t>
      </w:r>
      <w:r w:rsidR="005851AF">
        <w:rPr>
          <w:rFonts w:eastAsiaTheme="minorEastAsia" w:hint="eastAsia"/>
          <w:lang w:eastAsia="zh-CN"/>
        </w:rPr>
        <w:t>/ICT</w:t>
      </w:r>
      <w:r w:rsidR="005851AF">
        <w:rPr>
          <w:rFonts w:eastAsiaTheme="minorEastAsia" w:hint="eastAsia"/>
          <w:lang w:eastAsia="zh-CN"/>
        </w:rPr>
        <w:t>的信任；</w:t>
      </w:r>
    </w:p>
    <w:p w:rsidR="00C5369E" w:rsidRPr="007A418E" w:rsidRDefault="00C5369E" w:rsidP="00154008">
      <w:pPr>
        <w:rPr>
          <w:rFonts w:asciiTheme="majorBidi" w:hAnsiTheme="majorBidi" w:cstheme="majorBidi"/>
          <w:lang w:eastAsia="zh-CN"/>
        </w:rPr>
      </w:pPr>
      <w:proofErr w:type="spellStart"/>
      <w:r>
        <w:rPr>
          <w:i/>
          <w:iCs/>
          <w:lang w:eastAsia="zh-CN"/>
        </w:rPr>
        <w:t>i</w:t>
      </w:r>
      <w:proofErr w:type="spellEnd"/>
      <w:r>
        <w:rPr>
          <w:i/>
          <w:iCs/>
          <w:lang w:eastAsia="zh-CN"/>
        </w:rPr>
        <w:t>)</w:t>
      </w:r>
      <w:r>
        <w:rPr>
          <w:lang w:eastAsia="zh-CN"/>
        </w:rPr>
        <w:tab/>
      </w:r>
      <w:r w:rsidR="0094462E">
        <w:rPr>
          <w:rFonts w:eastAsiaTheme="minorEastAsia" w:hint="eastAsia"/>
          <w:lang w:eastAsia="zh-CN"/>
        </w:rPr>
        <w:t>必须鼓励开展有关电信</w:t>
      </w:r>
      <w:r w:rsidR="0094462E">
        <w:rPr>
          <w:rFonts w:eastAsiaTheme="minorEastAsia" w:hint="eastAsia"/>
          <w:lang w:eastAsia="zh-CN"/>
        </w:rPr>
        <w:t>/ICT</w:t>
      </w:r>
      <w:r w:rsidR="0094462E">
        <w:rPr>
          <w:rFonts w:eastAsiaTheme="minorEastAsia" w:hint="eastAsia"/>
          <w:lang w:eastAsia="zh-CN"/>
        </w:rPr>
        <w:t>产品和服务的适度消费与使用</w:t>
      </w:r>
      <w:r w:rsidR="00154008">
        <w:rPr>
          <w:rFonts w:eastAsiaTheme="minorEastAsia" w:hint="eastAsia"/>
          <w:lang w:eastAsia="zh-CN"/>
        </w:rPr>
        <w:t>，特别是数字经济输入</w:t>
      </w:r>
      <w:r w:rsidR="0094462E">
        <w:rPr>
          <w:rFonts w:eastAsiaTheme="minorEastAsia" w:hint="eastAsia"/>
          <w:lang w:eastAsia="zh-CN"/>
        </w:rPr>
        <w:t>的教育和信息传播活动，因为消费者希望</w:t>
      </w:r>
      <w:r w:rsidR="00154008">
        <w:rPr>
          <w:rFonts w:eastAsiaTheme="minorEastAsia" w:hint="eastAsia"/>
          <w:lang w:eastAsia="zh-CN"/>
        </w:rPr>
        <w:t>同时</w:t>
      </w:r>
      <w:r w:rsidR="00154008">
        <w:rPr>
          <w:rFonts w:eastAsiaTheme="minorEastAsia"/>
          <w:lang w:eastAsia="zh-CN"/>
        </w:rPr>
        <w:t>得到合法的</w:t>
      </w:r>
      <w:r w:rsidR="0094462E">
        <w:rPr>
          <w:rFonts w:eastAsiaTheme="minorEastAsia" w:hint="eastAsia"/>
          <w:lang w:eastAsia="zh-CN"/>
        </w:rPr>
        <w:t>内容</w:t>
      </w:r>
      <w:r w:rsidR="00154008">
        <w:rPr>
          <w:rFonts w:eastAsiaTheme="minorEastAsia" w:hint="eastAsia"/>
          <w:lang w:eastAsia="zh-CN"/>
        </w:rPr>
        <w:t>和</w:t>
      </w:r>
      <w:r w:rsidR="0094462E">
        <w:rPr>
          <w:rFonts w:eastAsiaTheme="minorEastAsia" w:hint="eastAsia"/>
          <w:lang w:eastAsia="zh-CN"/>
        </w:rPr>
        <w:t>服务应用；</w:t>
      </w:r>
    </w:p>
    <w:p w:rsidR="00C5369E" w:rsidRDefault="00C5369E" w:rsidP="008B42FA">
      <w:pPr>
        <w:rPr>
          <w:lang w:eastAsia="zh-CN"/>
        </w:rPr>
      </w:pPr>
      <w:r>
        <w:rPr>
          <w:i/>
          <w:iCs/>
          <w:lang w:eastAsia="zh-CN"/>
        </w:rPr>
        <w:t>j)</w:t>
      </w:r>
      <w:r>
        <w:rPr>
          <w:lang w:eastAsia="zh-CN"/>
        </w:rPr>
        <w:tab/>
      </w:r>
      <w:r w:rsidR="0094462E">
        <w:rPr>
          <w:rFonts w:eastAsiaTheme="minorEastAsia" w:hint="eastAsia"/>
          <w:lang w:eastAsia="zh-CN"/>
        </w:rPr>
        <w:t>电信</w:t>
      </w:r>
      <w:r w:rsidR="0094462E">
        <w:rPr>
          <w:rFonts w:eastAsiaTheme="minorEastAsia" w:hint="eastAsia"/>
          <w:lang w:eastAsia="zh-CN"/>
        </w:rPr>
        <w:t>/ICT</w:t>
      </w:r>
      <w:r w:rsidR="0094462E">
        <w:rPr>
          <w:rFonts w:eastAsiaTheme="minorEastAsia" w:hint="eastAsia"/>
          <w:lang w:eastAsia="zh-CN"/>
        </w:rPr>
        <w:t>的获取必须具备开放性和价格可承受性；</w:t>
      </w:r>
    </w:p>
    <w:p w:rsidR="00C5369E" w:rsidRPr="009C08A7" w:rsidRDefault="00C5369E" w:rsidP="00154008">
      <w:pPr>
        <w:rPr>
          <w:rFonts w:asciiTheme="majorBidi" w:hAnsiTheme="majorBidi" w:cstheme="majorBidi"/>
          <w:lang w:eastAsia="zh-CN"/>
        </w:rPr>
      </w:pPr>
      <w:r>
        <w:rPr>
          <w:i/>
          <w:iCs/>
          <w:lang w:eastAsia="zh-CN"/>
        </w:rPr>
        <w:t>k)</w:t>
      </w:r>
      <w:r w:rsidRPr="009C08A7">
        <w:rPr>
          <w:rFonts w:asciiTheme="majorBidi" w:hAnsiTheme="majorBidi" w:cstheme="majorBidi"/>
          <w:lang w:eastAsia="zh-CN"/>
        </w:rPr>
        <w:tab/>
      </w:r>
      <w:r w:rsidR="00154008">
        <w:rPr>
          <w:rFonts w:asciiTheme="majorBidi" w:hAnsiTheme="majorBidi" w:cstheme="majorBidi" w:hint="eastAsia"/>
          <w:lang w:eastAsia="zh-CN"/>
        </w:rPr>
        <w:t>许多</w:t>
      </w:r>
      <w:r w:rsidR="00154008">
        <w:rPr>
          <w:rFonts w:asciiTheme="majorBidi" w:hAnsiTheme="majorBidi" w:cstheme="majorBidi"/>
          <w:lang w:eastAsia="zh-CN"/>
        </w:rPr>
        <w:t>国家</w:t>
      </w:r>
      <w:r w:rsidR="00154008">
        <w:rPr>
          <w:rFonts w:asciiTheme="majorBidi" w:hAnsiTheme="majorBidi" w:cstheme="majorBidi" w:hint="eastAsia"/>
          <w:lang w:eastAsia="zh-CN"/>
        </w:rPr>
        <w:t>正在</w:t>
      </w:r>
      <w:r w:rsidR="0094462E">
        <w:rPr>
          <w:rFonts w:hint="eastAsia"/>
          <w:lang w:val="en-US" w:eastAsia="zh-CN"/>
        </w:rPr>
        <w:t>基于</w:t>
      </w:r>
      <w:r w:rsidR="0094462E">
        <w:rPr>
          <w:rFonts w:hint="eastAsia"/>
          <w:lang w:val="en-US" w:eastAsia="zh-CN"/>
        </w:rPr>
        <w:t>ITU-T</w:t>
      </w:r>
      <w:r w:rsidR="0094462E">
        <w:rPr>
          <w:rFonts w:hint="eastAsia"/>
          <w:lang w:val="en-US" w:eastAsia="zh-CN"/>
        </w:rPr>
        <w:t>建议书</w:t>
      </w:r>
      <w:r w:rsidR="00154008">
        <w:rPr>
          <w:rFonts w:hint="eastAsia"/>
          <w:lang w:val="en-US" w:eastAsia="zh-CN"/>
        </w:rPr>
        <w:t>引入</w:t>
      </w:r>
      <w:r w:rsidR="0094462E">
        <w:rPr>
          <w:rFonts w:hint="eastAsia"/>
          <w:lang w:val="en-US" w:eastAsia="zh-CN"/>
        </w:rPr>
        <w:t>一致性评估制度和程序</w:t>
      </w:r>
      <w:r w:rsidR="00154008">
        <w:rPr>
          <w:rFonts w:hint="eastAsia"/>
          <w:lang w:val="en-US" w:eastAsia="zh-CN"/>
        </w:rPr>
        <w:t>以改进</w:t>
      </w:r>
      <w:r w:rsidR="0094462E">
        <w:rPr>
          <w:rFonts w:hint="eastAsia"/>
          <w:lang w:val="en-US" w:eastAsia="zh-CN"/>
        </w:rPr>
        <w:t>服务质量</w:t>
      </w:r>
      <w:r w:rsidR="0094462E">
        <w:rPr>
          <w:rFonts w:hint="eastAsia"/>
          <w:lang w:val="en-US" w:eastAsia="zh-CN"/>
        </w:rPr>
        <w:t>/</w:t>
      </w:r>
      <w:r w:rsidR="0094462E">
        <w:rPr>
          <w:rFonts w:hint="eastAsia"/>
          <w:lang w:val="en-US" w:eastAsia="zh-CN"/>
        </w:rPr>
        <w:t>体验质量</w:t>
      </w:r>
      <w:r w:rsidR="00154008">
        <w:rPr>
          <w:rFonts w:hint="eastAsia"/>
          <w:lang w:val="en-US" w:eastAsia="zh-CN"/>
        </w:rPr>
        <w:t>并提高</w:t>
      </w:r>
      <w:r w:rsidR="0094462E">
        <w:rPr>
          <w:rFonts w:hint="eastAsia"/>
          <w:lang w:val="en-US" w:eastAsia="zh-CN"/>
        </w:rPr>
        <w:t>设备、服务和系统的互操作概率，</w:t>
      </w:r>
    </w:p>
    <w:p w:rsidR="00C5369E" w:rsidRPr="009C08A7" w:rsidRDefault="00C5369E" w:rsidP="00154008">
      <w:pPr>
        <w:rPr>
          <w:rFonts w:asciiTheme="majorBidi" w:hAnsiTheme="majorBidi" w:cstheme="majorBidi"/>
          <w:lang w:eastAsia="zh-CN"/>
        </w:rPr>
      </w:pPr>
      <w:r w:rsidRPr="009C08A7">
        <w:rPr>
          <w:rFonts w:asciiTheme="majorBidi" w:hAnsiTheme="majorBidi" w:cstheme="majorBidi"/>
          <w:i/>
          <w:iCs/>
          <w:lang w:eastAsia="zh-CN"/>
        </w:rPr>
        <w:t>l)</w:t>
      </w:r>
      <w:r w:rsidRPr="009C08A7">
        <w:rPr>
          <w:rFonts w:asciiTheme="majorBidi" w:hAnsiTheme="majorBidi" w:cstheme="majorBidi"/>
          <w:lang w:eastAsia="zh-CN"/>
        </w:rPr>
        <w:tab/>
      </w:r>
      <w:r w:rsidR="0094462E" w:rsidRPr="00346983">
        <w:rPr>
          <w:rFonts w:cs="Arial"/>
          <w:color w:val="222222"/>
          <w:lang w:eastAsia="zh-CN"/>
        </w:rPr>
        <w:t>传统网络向</w:t>
      </w:r>
      <w:r w:rsidR="0094462E" w:rsidRPr="00346983">
        <w:rPr>
          <w:rFonts w:cs="Arial"/>
          <w:color w:val="222222"/>
          <w:lang w:eastAsia="zh-CN"/>
        </w:rPr>
        <w:t>NGN</w:t>
      </w:r>
      <w:r w:rsidR="0094462E" w:rsidRPr="00346983">
        <w:rPr>
          <w:rFonts w:cs="Arial"/>
          <w:color w:val="222222"/>
          <w:lang w:eastAsia="zh-CN"/>
        </w:rPr>
        <w:t>的过渡</w:t>
      </w:r>
      <w:r w:rsidR="0094462E" w:rsidRPr="00346983">
        <w:rPr>
          <w:rFonts w:cs="Arial" w:hint="eastAsia"/>
          <w:color w:val="222222"/>
          <w:lang w:eastAsia="zh-CN"/>
        </w:rPr>
        <w:t>将</w:t>
      </w:r>
      <w:r w:rsidR="0094462E" w:rsidRPr="00346983">
        <w:rPr>
          <w:rFonts w:cs="Arial"/>
          <w:color w:val="222222"/>
          <w:lang w:eastAsia="zh-CN"/>
        </w:rPr>
        <w:t>影响互</w:t>
      </w:r>
      <w:r w:rsidR="0094462E" w:rsidRPr="00346983">
        <w:rPr>
          <w:rFonts w:cs="Arial" w:hint="eastAsia"/>
          <w:color w:val="222222"/>
          <w:lang w:eastAsia="zh-CN"/>
        </w:rPr>
        <w:t>连点、</w:t>
      </w:r>
      <w:r w:rsidR="0094462E">
        <w:rPr>
          <w:rFonts w:cs="Arial" w:hint="eastAsia"/>
          <w:color w:val="222222"/>
          <w:lang w:eastAsia="zh-CN"/>
        </w:rPr>
        <w:t>服</w:t>
      </w:r>
      <w:r w:rsidR="0094462E" w:rsidRPr="00346983">
        <w:rPr>
          <w:rFonts w:cs="Arial" w:hint="eastAsia"/>
          <w:color w:val="222222"/>
          <w:lang w:eastAsia="zh-CN"/>
        </w:rPr>
        <w:t>务</w:t>
      </w:r>
      <w:r w:rsidR="0094462E" w:rsidRPr="00346983">
        <w:rPr>
          <w:rFonts w:cs="Arial"/>
          <w:color w:val="222222"/>
          <w:lang w:eastAsia="zh-CN"/>
        </w:rPr>
        <w:t>质量</w:t>
      </w:r>
      <w:r w:rsidR="0094462E" w:rsidRPr="00346983">
        <w:rPr>
          <w:rFonts w:cs="Arial" w:hint="eastAsia"/>
          <w:color w:val="222222"/>
          <w:lang w:eastAsia="zh-CN"/>
        </w:rPr>
        <w:t>和</w:t>
      </w:r>
      <w:r w:rsidR="0094462E" w:rsidRPr="00346983">
        <w:rPr>
          <w:rFonts w:cs="Arial"/>
          <w:color w:val="222222"/>
          <w:lang w:eastAsia="zh-CN"/>
        </w:rPr>
        <w:t>其他</w:t>
      </w:r>
      <w:r w:rsidR="00154008">
        <w:rPr>
          <w:rFonts w:cs="Arial" w:hint="eastAsia"/>
          <w:color w:val="222222"/>
          <w:lang w:eastAsia="zh-CN"/>
        </w:rPr>
        <w:t>运行</w:t>
      </w:r>
      <w:r w:rsidR="0094462E" w:rsidRPr="00346983">
        <w:rPr>
          <w:rFonts w:cs="Arial"/>
          <w:color w:val="222222"/>
          <w:lang w:eastAsia="zh-CN"/>
        </w:rPr>
        <w:t>问题</w:t>
      </w:r>
      <w:r w:rsidR="0094462E" w:rsidRPr="00346983">
        <w:rPr>
          <w:rFonts w:cs="Arial" w:hint="eastAsia"/>
          <w:color w:val="222222"/>
          <w:lang w:eastAsia="zh-CN"/>
        </w:rPr>
        <w:t>，</w:t>
      </w:r>
      <w:r w:rsidR="0094462E">
        <w:rPr>
          <w:rFonts w:cs="Arial" w:hint="eastAsia"/>
          <w:color w:val="222222"/>
          <w:lang w:eastAsia="zh-CN"/>
        </w:rPr>
        <w:t>这些</w:t>
      </w:r>
      <w:r w:rsidR="0094462E" w:rsidRPr="00346983">
        <w:rPr>
          <w:rFonts w:cs="Arial" w:hint="eastAsia"/>
          <w:color w:val="222222"/>
          <w:lang w:eastAsia="zh-CN"/>
        </w:rPr>
        <w:t>亦会对</w:t>
      </w:r>
      <w:r w:rsidR="0094462E" w:rsidRPr="00346983">
        <w:rPr>
          <w:rFonts w:cs="Arial"/>
          <w:color w:val="222222"/>
          <w:lang w:eastAsia="zh-CN"/>
        </w:rPr>
        <w:t>最终用户的</w:t>
      </w:r>
      <w:r w:rsidR="0094462E">
        <w:rPr>
          <w:rFonts w:cs="Arial" w:hint="eastAsia"/>
          <w:color w:val="222222"/>
          <w:lang w:eastAsia="zh-CN"/>
        </w:rPr>
        <w:t>费用</w:t>
      </w:r>
      <w:r w:rsidR="0094462E" w:rsidRPr="00346983">
        <w:rPr>
          <w:rFonts w:cs="Arial" w:hint="eastAsia"/>
          <w:color w:val="222222"/>
          <w:lang w:eastAsia="zh-CN"/>
        </w:rPr>
        <w:t>产生</w:t>
      </w:r>
      <w:r w:rsidR="0094462E" w:rsidRPr="00346983">
        <w:rPr>
          <w:rFonts w:cs="Arial"/>
          <w:color w:val="222222"/>
          <w:lang w:eastAsia="zh-CN"/>
        </w:rPr>
        <w:t>影响</w:t>
      </w:r>
      <w:r w:rsidR="0094462E">
        <w:rPr>
          <w:rFonts w:cs="Arial" w:hint="eastAsia"/>
          <w:color w:val="222222"/>
          <w:lang w:eastAsia="zh-CN"/>
        </w:rPr>
        <w:t>，</w:t>
      </w:r>
    </w:p>
    <w:p w:rsidR="00C5369E" w:rsidRPr="00A76536" w:rsidRDefault="005D458B" w:rsidP="005D458B">
      <w:pPr>
        <w:pStyle w:val="Call"/>
        <w:rPr>
          <w:lang w:eastAsia="zh-CN"/>
        </w:rPr>
      </w:pPr>
      <w:r>
        <w:rPr>
          <w:rFonts w:hint="eastAsia"/>
          <w:lang w:eastAsia="zh-CN"/>
        </w:rPr>
        <w:t>注意到</w:t>
      </w:r>
    </w:p>
    <w:p w:rsidR="00C5369E" w:rsidRPr="005009A9" w:rsidRDefault="00C5369E" w:rsidP="005009A9">
      <w:pPr>
        <w:rPr>
          <w:i/>
          <w:iCs/>
          <w:szCs w:val="24"/>
          <w:lang w:eastAsia="zh-CN"/>
        </w:rPr>
      </w:pPr>
      <w:r>
        <w:rPr>
          <w:i/>
          <w:iCs/>
          <w:szCs w:val="24"/>
          <w:lang w:eastAsia="zh-CN"/>
        </w:rPr>
        <w:t>a)</w:t>
      </w:r>
      <w:r w:rsidR="005009A9" w:rsidRPr="005009A9">
        <w:rPr>
          <w:i/>
          <w:iCs/>
          <w:szCs w:val="24"/>
          <w:lang w:eastAsia="zh-CN"/>
        </w:rPr>
        <w:tab/>
      </w:r>
      <w:r w:rsidR="0094462E" w:rsidRPr="005009A9">
        <w:rPr>
          <w:szCs w:val="24"/>
          <w:lang w:eastAsia="zh-CN"/>
        </w:rPr>
        <w:t>让用户和消费者了解运营商提供</w:t>
      </w:r>
      <w:r w:rsidR="0094462E" w:rsidRPr="005009A9">
        <w:rPr>
          <w:rFonts w:hint="eastAsia"/>
          <w:szCs w:val="24"/>
          <w:lang w:eastAsia="zh-CN"/>
        </w:rPr>
        <w:t>的</w:t>
      </w:r>
      <w:r w:rsidR="0094462E" w:rsidRPr="005009A9">
        <w:rPr>
          <w:szCs w:val="24"/>
          <w:lang w:eastAsia="zh-CN"/>
        </w:rPr>
        <w:t>不同服务的基本特性、质量、安全性和费率</w:t>
      </w:r>
      <w:r w:rsidR="0094462E" w:rsidRPr="005009A9">
        <w:rPr>
          <w:rFonts w:hint="eastAsia"/>
          <w:szCs w:val="24"/>
          <w:lang w:eastAsia="zh-CN"/>
        </w:rPr>
        <w:t>，</w:t>
      </w:r>
      <w:r w:rsidR="0094462E" w:rsidRPr="005009A9">
        <w:rPr>
          <w:szCs w:val="24"/>
          <w:lang w:eastAsia="zh-CN"/>
        </w:rPr>
        <w:t>以及</w:t>
      </w:r>
      <w:r w:rsidR="0094462E" w:rsidRPr="005009A9">
        <w:rPr>
          <w:rFonts w:hint="eastAsia"/>
          <w:szCs w:val="24"/>
          <w:lang w:eastAsia="zh-CN"/>
        </w:rPr>
        <w:t>有</w:t>
      </w:r>
      <w:r w:rsidR="0094462E" w:rsidRPr="005009A9">
        <w:rPr>
          <w:szCs w:val="24"/>
          <w:lang w:eastAsia="zh-CN"/>
        </w:rPr>
        <w:t>助于</w:t>
      </w:r>
      <w:r w:rsidR="0094462E" w:rsidRPr="005009A9">
        <w:rPr>
          <w:rFonts w:hint="eastAsia"/>
          <w:szCs w:val="24"/>
          <w:lang w:eastAsia="zh-CN"/>
        </w:rPr>
        <w:t>促进</w:t>
      </w:r>
      <w:r w:rsidR="0094462E" w:rsidRPr="005009A9">
        <w:rPr>
          <w:szCs w:val="24"/>
          <w:lang w:eastAsia="zh-CN"/>
        </w:rPr>
        <w:t>消费者和用户权益</w:t>
      </w:r>
      <w:r w:rsidR="0094462E" w:rsidRPr="005009A9">
        <w:rPr>
          <w:rFonts w:hint="eastAsia"/>
          <w:szCs w:val="24"/>
          <w:lang w:eastAsia="zh-CN"/>
        </w:rPr>
        <w:t>的</w:t>
      </w:r>
      <w:r w:rsidR="0094462E" w:rsidRPr="005009A9">
        <w:rPr>
          <w:szCs w:val="24"/>
          <w:lang w:eastAsia="zh-CN"/>
        </w:rPr>
        <w:t>其它</w:t>
      </w:r>
      <w:r w:rsidR="0094462E" w:rsidRPr="005009A9">
        <w:rPr>
          <w:rFonts w:hint="eastAsia"/>
          <w:szCs w:val="24"/>
          <w:lang w:eastAsia="zh-CN"/>
        </w:rPr>
        <w:t>保护</w:t>
      </w:r>
      <w:r w:rsidR="0094462E" w:rsidRPr="005009A9">
        <w:rPr>
          <w:szCs w:val="24"/>
          <w:lang w:eastAsia="zh-CN"/>
        </w:rPr>
        <w:t>机制</w:t>
      </w:r>
      <w:r w:rsidR="0094462E" w:rsidRPr="005009A9">
        <w:rPr>
          <w:rFonts w:hint="eastAsia"/>
          <w:szCs w:val="24"/>
          <w:lang w:eastAsia="zh-CN"/>
        </w:rPr>
        <w:t>的重要性；</w:t>
      </w:r>
    </w:p>
    <w:p w:rsidR="00C5369E" w:rsidRDefault="00C5369E" w:rsidP="00E05509">
      <w:pPr>
        <w:rPr>
          <w:szCs w:val="24"/>
          <w:lang w:eastAsia="zh-CN"/>
        </w:rPr>
      </w:pPr>
      <w:r>
        <w:rPr>
          <w:i/>
          <w:iCs/>
          <w:szCs w:val="24"/>
          <w:lang w:eastAsia="zh-CN"/>
        </w:rPr>
        <w:t>b)</w:t>
      </w:r>
      <w:r>
        <w:rPr>
          <w:szCs w:val="24"/>
          <w:lang w:eastAsia="zh-CN"/>
        </w:rPr>
        <w:tab/>
      </w:r>
      <w:r w:rsidR="005D458B">
        <w:rPr>
          <w:rFonts w:hint="eastAsia"/>
          <w:szCs w:val="24"/>
          <w:lang w:eastAsia="zh-CN"/>
        </w:rPr>
        <w:t>许多</w:t>
      </w:r>
      <w:r w:rsidR="005D458B">
        <w:rPr>
          <w:szCs w:val="24"/>
          <w:lang w:eastAsia="zh-CN"/>
        </w:rPr>
        <w:t>国家的电信</w:t>
      </w:r>
      <w:r w:rsidR="005D458B">
        <w:rPr>
          <w:rFonts w:hint="eastAsia"/>
          <w:szCs w:val="24"/>
          <w:lang w:eastAsia="zh-CN"/>
        </w:rPr>
        <w:t>/ICT</w:t>
      </w:r>
      <w:r w:rsidR="005D458B">
        <w:rPr>
          <w:rFonts w:hint="eastAsia"/>
          <w:szCs w:val="24"/>
          <w:lang w:eastAsia="zh-CN"/>
        </w:rPr>
        <w:t>服务</w:t>
      </w:r>
      <w:r w:rsidR="005D458B">
        <w:rPr>
          <w:szCs w:val="24"/>
          <w:lang w:eastAsia="zh-CN"/>
        </w:rPr>
        <w:t>即使</w:t>
      </w:r>
      <w:r w:rsidR="005D458B">
        <w:rPr>
          <w:rFonts w:hint="eastAsia"/>
          <w:szCs w:val="24"/>
          <w:lang w:eastAsia="zh-CN"/>
        </w:rPr>
        <w:t>在</w:t>
      </w:r>
      <w:r w:rsidR="005D458B">
        <w:rPr>
          <w:szCs w:val="24"/>
          <w:lang w:eastAsia="zh-CN"/>
        </w:rPr>
        <w:t>竞争市场条件下价格居高不下，从而再次表明，竞争本身无法解决电信</w:t>
      </w:r>
      <w:r w:rsidR="005D458B">
        <w:rPr>
          <w:rFonts w:hint="eastAsia"/>
          <w:szCs w:val="24"/>
          <w:lang w:eastAsia="zh-CN"/>
        </w:rPr>
        <w:t>/</w:t>
      </w:r>
      <w:r w:rsidR="005D458B">
        <w:rPr>
          <w:szCs w:val="24"/>
          <w:lang w:eastAsia="zh-CN"/>
        </w:rPr>
        <w:t>ICT</w:t>
      </w:r>
      <w:r w:rsidR="005D458B">
        <w:rPr>
          <w:szCs w:val="24"/>
          <w:lang w:eastAsia="zh-CN"/>
        </w:rPr>
        <w:t>服务无障碍获取和公平</w:t>
      </w:r>
      <w:r w:rsidR="00E05509">
        <w:rPr>
          <w:rFonts w:hint="eastAsia"/>
          <w:szCs w:val="24"/>
          <w:lang w:eastAsia="zh-CN"/>
        </w:rPr>
        <w:t>费用</w:t>
      </w:r>
      <w:r w:rsidR="005D458B">
        <w:rPr>
          <w:szCs w:val="24"/>
          <w:lang w:eastAsia="zh-CN"/>
        </w:rPr>
        <w:t>问题，</w:t>
      </w:r>
    </w:p>
    <w:p w:rsidR="00C5369E" w:rsidRDefault="005D458B" w:rsidP="005D458B">
      <w:pPr>
        <w:pStyle w:val="Call"/>
        <w:rPr>
          <w:lang w:eastAsia="zh-CN"/>
        </w:rPr>
      </w:pPr>
      <w:r>
        <w:rPr>
          <w:rFonts w:hint="eastAsia"/>
          <w:lang w:eastAsia="zh-CN"/>
        </w:rPr>
        <w:t>做出决议</w:t>
      </w:r>
    </w:p>
    <w:p w:rsidR="00C5369E" w:rsidRDefault="008B42FA" w:rsidP="00E05509">
      <w:pPr>
        <w:rPr>
          <w:lang w:eastAsia="zh-CN"/>
        </w:rPr>
      </w:pPr>
      <w:r>
        <w:rPr>
          <w:rFonts w:hint="eastAsia"/>
          <w:lang w:eastAsia="zh-CN"/>
        </w:rPr>
        <w:t>1</w:t>
      </w:r>
      <w:r>
        <w:rPr>
          <w:rFonts w:hint="eastAsia"/>
          <w:lang w:eastAsia="zh-CN"/>
        </w:rPr>
        <w:tab/>
      </w:r>
      <w:r w:rsidR="005D458B" w:rsidRPr="008B42FA">
        <w:rPr>
          <w:rFonts w:hint="eastAsia"/>
          <w:lang w:eastAsia="zh-CN"/>
        </w:rPr>
        <w:t>继续</w:t>
      </w:r>
      <w:r w:rsidR="005D458B" w:rsidRPr="008B42FA">
        <w:rPr>
          <w:lang w:eastAsia="zh-CN"/>
        </w:rPr>
        <w:t>制定相关</w:t>
      </w:r>
      <w:r w:rsidR="00C5369E">
        <w:rPr>
          <w:lang w:eastAsia="zh-CN"/>
        </w:rPr>
        <w:t>ITU-T</w:t>
      </w:r>
      <w:r w:rsidR="005D458B" w:rsidRPr="008B42FA">
        <w:rPr>
          <w:rFonts w:hint="eastAsia"/>
          <w:lang w:eastAsia="zh-CN"/>
        </w:rPr>
        <w:t>建议书</w:t>
      </w:r>
      <w:r w:rsidR="005D458B" w:rsidRPr="008B42FA">
        <w:rPr>
          <w:lang w:eastAsia="zh-CN"/>
        </w:rPr>
        <w:t>以解决</w:t>
      </w:r>
      <w:r w:rsidR="00E05509">
        <w:rPr>
          <w:rFonts w:hint="eastAsia"/>
          <w:lang w:eastAsia="zh-CN"/>
        </w:rPr>
        <w:t>质量</w:t>
      </w:r>
      <w:r w:rsidR="005D458B" w:rsidRPr="008B42FA">
        <w:rPr>
          <w:lang w:eastAsia="zh-CN"/>
        </w:rPr>
        <w:t>、安全、资费</w:t>
      </w:r>
      <w:r w:rsidR="005D458B" w:rsidRPr="008B42FA">
        <w:rPr>
          <w:rFonts w:hint="eastAsia"/>
          <w:lang w:eastAsia="zh-CN"/>
        </w:rPr>
        <w:t>问题</w:t>
      </w:r>
      <w:r w:rsidR="005D458B" w:rsidRPr="008B42FA">
        <w:rPr>
          <w:lang w:eastAsia="zh-CN"/>
        </w:rPr>
        <w:t>并</w:t>
      </w:r>
      <w:r w:rsidR="005D458B" w:rsidRPr="008B42FA">
        <w:rPr>
          <w:rFonts w:hint="eastAsia"/>
          <w:lang w:eastAsia="zh-CN"/>
        </w:rPr>
        <w:t>建立</w:t>
      </w:r>
      <w:r w:rsidR="00E05509">
        <w:rPr>
          <w:lang w:eastAsia="zh-CN"/>
        </w:rPr>
        <w:t>其它政策机制，</w:t>
      </w:r>
      <w:r w:rsidR="005D458B" w:rsidRPr="008B42FA">
        <w:rPr>
          <w:lang w:eastAsia="zh-CN"/>
        </w:rPr>
        <w:t>保证</w:t>
      </w:r>
      <w:r w:rsidR="00E05509">
        <w:rPr>
          <w:rFonts w:hint="eastAsia"/>
          <w:lang w:eastAsia="zh-CN"/>
        </w:rPr>
        <w:t>并</w:t>
      </w:r>
      <w:r w:rsidR="00E05509">
        <w:rPr>
          <w:lang w:eastAsia="zh-CN"/>
        </w:rPr>
        <w:t>保护</w:t>
      </w:r>
      <w:r w:rsidR="005D458B" w:rsidRPr="008B42FA">
        <w:rPr>
          <w:lang w:eastAsia="zh-CN"/>
        </w:rPr>
        <w:t>电信</w:t>
      </w:r>
      <w:r w:rsidRPr="008B42FA">
        <w:rPr>
          <w:rFonts w:hint="eastAsia"/>
          <w:lang w:eastAsia="zh-CN"/>
        </w:rPr>
        <w:t>/ICT</w:t>
      </w:r>
      <w:r w:rsidRPr="008B42FA">
        <w:rPr>
          <w:rFonts w:hint="eastAsia"/>
          <w:lang w:eastAsia="zh-CN"/>
        </w:rPr>
        <w:t>服务</w:t>
      </w:r>
      <w:r w:rsidRPr="008B42FA">
        <w:rPr>
          <w:lang w:eastAsia="zh-CN"/>
        </w:rPr>
        <w:t>消费者和用户</w:t>
      </w:r>
      <w:r w:rsidR="00E05509">
        <w:rPr>
          <w:rFonts w:hint="eastAsia"/>
          <w:lang w:eastAsia="zh-CN"/>
        </w:rPr>
        <w:t>的</w:t>
      </w:r>
      <w:r w:rsidRPr="008B42FA">
        <w:rPr>
          <w:lang w:eastAsia="zh-CN"/>
        </w:rPr>
        <w:t>权益；</w:t>
      </w:r>
    </w:p>
    <w:p w:rsidR="00C5369E" w:rsidRPr="008B42FA" w:rsidRDefault="008B42FA" w:rsidP="00E05509">
      <w:pPr>
        <w:rPr>
          <w:rFonts w:cstheme="minorHAnsi"/>
          <w:lang w:eastAsia="zh-CN"/>
        </w:rPr>
      </w:pPr>
      <w:r>
        <w:rPr>
          <w:rFonts w:cstheme="minorHAnsi" w:hint="eastAsia"/>
          <w:lang w:eastAsia="zh-CN"/>
        </w:rPr>
        <w:t>2</w:t>
      </w:r>
      <w:r>
        <w:rPr>
          <w:rFonts w:cstheme="minorHAnsi" w:hint="eastAsia"/>
          <w:lang w:eastAsia="zh-CN"/>
        </w:rPr>
        <w:tab/>
      </w:r>
      <w:r w:rsidR="005E1DEB" w:rsidRPr="008B42FA">
        <w:rPr>
          <w:rFonts w:cstheme="minorHAnsi" w:hint="eastAsia"/>
          <w:lang w:eastAsia="zh-CN"/>
        </w:rPr>
        <w:t>相关研究组</w:t>
      </w:r>
      <w:r w:rsidR="00E05509">
        <w:rPr>
          <w:rFonts w:cstheme="minorHAnsi" w:hint="eastAsia"/>
          <w:lang w:eastAsia="zh-CN"/>
        </w:rPr>
        <w:t>应</w:t>
      </w:r>
      <w:r w:rsidR="005E1DEB" w:rsidRPr="008B42FA">
        <w:rPr>
          <w:rFonts w:cstheme="minorHAnsi" w:hint="eastAsia"/>
          <w:lang w:eastAsia="zh-CN"/>
        </w:rPr>
        <w:t>加快</w:t>
      </w:r>
      <w:r w:rsidR="00E05509" w:rsidRPr="008B42FA">
        <w:rPr>
          <w:rFonts w:cstheme="minorHAnsi" w:hint="eastAsia"/>
          <w:lang w:eastAsia="zh-CN"/>
        </w:rPr>
        <w:t>工作</w:t>
      </w:r>
      <w:r w:rsidR="00E05509">
        <w:rPr>
          <w:rFonts w:cstheme="minorHAnsi" w:hint="eastAsia"/>
          <w:lang w:eastAsia="zh-CN"/>
        </w:rPr>
        <w:t>，制定</w:t>
      </w:r>
      <w:r w:rsidR="005E1DEB" w:rsidRPr="008B42FA">
        <w:rPr>
          <w:rFonts w:cstheme="minorHAnsi" w:hint="eastAsia"/>
          <w:lang w:eastAsia="zh-CN"/>
        </w:rPr>
        <w:t>可为实施本决议提供更多细节和指导的建议书；</w:t>
      </w:r>
    </w:p>
    <w:p w:rsidR="00C5369E" w:rsidRDefault="008B42FA" w:rsidP="00E05509">
      <w:pPr>
        <w:rPr>
          <w:lang w:eastAsia="zh-CN"/>
        </w:rPr>
      </w:pPr>
      <w:r>
        <w:rPr>
          <w:lang w:eastAsia="zh-CN"/>
        </w:rPr>
        <w:t>3</w:t>
      </w:r>
      <w:r>
        <w:rPr>
          <w:lang w:eastAsia="zh-CN"/>
        </w:rPr>
        <w:tab/>
      </w:r>
      <w:r w:rsidR="00C5369E">
        <w:rPr>
          <w:lang w:eastAsia="zh-CN"/>
        </w:rPr>
        <w:t>ITU-T</w:t>
      </w:r>
      <w:r>
        <w:rPr>
          <w:rFonts w:hint="eastAsia"/>
          <w:lang w:eastAsia="zh-CN"/>
        </w:rPr>
        <w:t>第</w:t>
      </w:r>
      <w:r>
        <w:rPr>
          <w:rFonts w:hint="eastAsia"/>
          <w:lang w:eastAsia="zh-CN"/>
        </w:rPr>
        <w:t>3</w:t>
      </w:r>
      <w:r>
        <w:rPr>
          <w:rFonts w:hint="eastAsia"/>
          <w:lang w:eastAsia="zh-CN"/>
        </w:rPr>
        <w:t>研究组</w:t>
      </w:r>
      <w:r w:rsidR="00E05509">
        <w:rPr>
          <w:rFonts w:hint="eastAsia"/>
          <w:lang w:eastAsia="zh-CN"/>
        </w:rPr>
        <w:t>与</w:t>
      </w:r>
      <w:r>
        <w:rPr>
          <w:lang w:eastAsia="zh-CN"/>
        </w:rPr>
        <w:t>ITU-T</w:t>
      </w:r>
      <w:r>
        <w:rPr>
          <w:lang w:eastAsia="zh-CN"/>
        </w:rPr>
        <w:t>第</w:t>
      </w:r>
      <w:r>
        <w:rPr>
          <w:rFonts w:hint="eastAsia"/>
          <w:lang w:eastAsia="zh-CN"/>
        </w:rPr>
        <w:t>2</w:t>
      </w:r>
      <w:r>
        <w:rPr>
          <w:rFonts w:hint="eastAsia"/>
          <w:lang w:eastAsia="zh-CN"/>
        </w:rPr>
        <w:t>、</w:t>
      </w:r>
      <w:r>
        <w:rPr>
          <w:rFonts w:hint="eastAsia"/>
          <w:lang w:eastAsia="zh-CN"/>
        </w:rPr>
        <w:t>12</w:t>
      </w:r>
      <w:r>
        <w:rPr>
          <w:rFonts w:hint="eastAsia"/>
          <w:lang w:eastAsia="zh-CN"/>
        </w:rPr>
        <w:t>和</w:t>
      </w:r>
      <w:r>
        <w:rPr>
          <w:rFonts w:hint="eastAsia"/>
          <w:lang w:eastAsia="zh-CN"/>
        </w:rPr>
        <w:t>17</w:t>
      </w:r>
      <w:r>
        <w:rPr>
          <w:rFonts w:hint="eastAsia"/>
          <w:lang w:eastAsia="zh-CN"/>
        </w:rPr>
        <w:t>研究组</w:t>
      </w:r>
      <w:r>
        <w:rPr>
          <w:lang w:eastAsia="zh-CN"/>
        </w:rPr>
        <w:t>（</w:t>
      </w:r>
      <w:r>
        <w:rPr>
          <w:rFonts w:hint="eastAsia"/>
          <w:lang w:eastAsia="zh-CN"/>
        </w:rPr>
        <w:t>视情况</w:t>
      </w:r>
      <w:r>
        <w:rPr>
          <w:lang w:eastAsia="zh-CN"/>
        </w:rPr>
        <w:t>）</w:t>
      </w:r>
      <w:r>
        <w:rPr>
          <w:rFonts w:hint="eastAsia"/>
          <w:lang w:eastAsia="zh-CN"/>
        </w:rPr>
        <w:t>应</w:t>
      </w:r>
      <w:r>
        <w:rPr>
          <w:lang w:eastAsia="zh-CN"/>
        </w:rPr>
        <w:t>就有关保护电信</w:t>
      </w:r>
      <w:r>
        <w:rPr>
          <w:rFonts w:hint="eastAsia"/>
          <w:lang w:eastAsia="zh-CN"/>
        </w:rPr>
        <w:t>/</w:t>
      </w:r>
      <w:r>
        <w:rPr>
          <w:lang w:eastAsia="zh-CN"/>
        </w:rPr>
        <w:t>ICT</w:t>
      </w:r>
      <w:r>
        <w:rPr>
          <w:lang w:eastAsia="zh-CN"/>
        </w:rPr>
        <w:t>服务消费者和用户的政策问题</w:t>
      </w:r>
      <w:r>
        <w:rPr>
          <w:rFonts w:hint="eastAsia"/>
          <w:lang w:eastAsia="zh-CN"/>
        </w:rPr>
        <w:t>，</w:t>
      </w:r>
      <w:r>
        <w:rPr>
          <w:lang w:eastAsia="zh-CN"/>
        </w:rPr>
        <w:t>包括公平竞争、资费、商业模式、质量保证、确保通过传统和数据网络</w:t>
      </w:r>
      <w:r>
        <w:rPr>
          <w:rFonts w:hint="eastAsia"/>
          <w:lang w:eastAsia="zh-CN"/>
        </w:rPr>
        <w:t>安全提供</w:t>
      </w:r>
      <w:r>
        <w:rPr>
          <w:lang w:eastAsia="zh-CN"/>
        </w:rPr>
        <w:t>上述服务</w:t>
      </w:r>
      <w:r>
        <w:rPr>
          <w:rFonts w:hint="eastAsia"/>
          <w:lang w:eastAsia="zh-CN"/>
        </w:rPr>
        <w:t>的</w:t>
      </w:r>
      <w:r>
        <w:rPr>
          <w:lang w:eastAsia="zh-CN"/>
        </w:rPr>
        <w:t>问题开展进一步研究</w:t>
      </w:r>
      <w:r>
        <w:rPr>
          <w:rFonts w:hint="eastAsia"/>
          <w:lang w:eastAsia="zh-CN"/>
        </w:rPr>
        <w:t>，</w:t>
      </w:r>
    </w:p>
    <w:p w:rsidR="00C5369E" w:rsidRPr="00A76536" w:rsidRDefault="008B42FA" w:rsidP="00E05509">
      <w:pPr>
        <w:pStyle w:val="Call"/>
        <w:rPr>
          <w:lang w:eastAsia="zh-CN"/>
        </w:rPr>
      </w:pPr>
      <w:r>
        <w:rPr>
          <w:rFonts w:hint="eastAsia"/>
          <w:lang w:eastAsia="zh-CN"/>
        </w:rPr>
        <w:t>责成</w:t>
      </w:r>
      <w:r>
        <w:rPr>
          <w:lang w:eastAsia="zh-CN"/>
        </w:rPr>
        <w:t>电信标准化局主任</w:t>
      </w:r>
      <w:r w:rsidR="00E05509">
        <w:rPr>
          <w:rFonts w:hint="eastAsia"/>
          <w:lang w:eastAsia="zh-CN"/>
        </w:rPr>
        <w:t>协同</w:t>
      </w:r>
      <w:r>
        <w:rPr>
          <w:lang w:eastAsia="zh-CN"/>
        </w:rPr>
        <w:t>电信发展局主任</w:t>
      </w:r>
    </w:p>
    <w:p w:rsidR="00C5369E" w:rsidRDefault="00C5369E" w:rsidP="005D458B">
      <w:pPr>
        <w:rPr>
          <w:lang w:eastAsia="zh-CN"/>
        </w:rPr>
      </w:pPr>
      <w:r>
        <w:rPr>
          <w:lang w:eastAsia="zh-CN"/>
        </w:rPr>
        <w:t>1</w:t>
      </w:r>
      <w:r>
        <w:rPr>
          <w:lang w:eastAsia="zh-CN"/>
        </w:rPr>
        <w:tab/>
      </w:r>
      <w:r w:rsidR="005E1DEB" w:rsidRPr="004F0D73">
        <w:rPr>
          <w:lang w:eastAsia="zh-CN"/>
        </w:rPr>
        <w:t>与各成员国开展</w:t>
      </w:r>
      <w:r w:rsidR="005E1DEB">
        <w:rPr>
          <w:rFonts w:hint="eastAsia"/>
          <w:lang w:eastAsia="zh-CN"/>
        </w:rPr>
        <w:t>密切</w:t>
      </w:r>
      <w:r w:rsidR="005E1DEB" w:rsidRPr="004F0D73">
        <w:rPr>
          <w:lang w:eastAsia="zh-CN"/>
        </w:rPr>
        <w:t>协作，</w:t>
      </w:r>
      <w:r w:rsidR="005E1DEB">
        <w:rPr>
          <w:rFonts w:hint="eastAsia"/>
          <w:lang w:eastAsia="zh-CN"/>
        </w:rPr>
        <w:t>以</w:t>
      </w:r>
      <w:r w:rsidR="005E1DEB" w:rsidRPr="004F0D73">
        <w:rPr>
          <w:lang w:eastAsia="zh-CN"/>
        </w:rPr>
        <w:t>确定</w:t>
      </w:r>
      <w:r w:rsidR="005E1DEB">
        <w:rPr>
          <w:rFonts w:hint="eastAsia"/>
          <w:lang w:eastAsia="zh-CN"/>
        </w:rPr>
        <w:t>需要</w:t>
      </w:r>
      <w:r w:rsidR="005E1DEB" w:rsidRPr="004F0D73">
        <w:rPr>
          <w:lang w:eastAsia="zh-CN"/>
        </w:rPr>
        <w:t>制定消费者和用户保护政策或监管框架的关键领域</w:t>
      </w:r>
      <w:r w:rsidR="005E1DEB">
        <w:rPr>
          <w:rFonts w:hint="eastAsia"/>
          <w:lang w:eastAsia="zh-CN"/>
        </w:rPr>
        <w:t>；</w:t>
      </w:r>
    </w:p>
    <w:p w:rsidR="00C5369E" w:rsidRDefault="00C5369E" w:rsidP="005D458B">
      <w:pPr>
        <w:rPr>
          <w:lang w:eastAsia="zh-CN"/>
        </w:rPr>
      </w:pPr>
      <w:r>
        <w:rPr>
          <w:lang w:eastAsia="zh-CN"/>
        </w:rPr>
        <w:t>2</w:t>
      </w:r>
      <w:r>
        <w:rPr>
          <w:lang w:eastAsia="zh-CN"/>
        </w:rPr>
        <w:tab/>
      </w:r>
      <w:r w:rsidR="005E1DEB" w:rsidRPr="004F0D73">
        <w:rPr>
          <w:rFonts w:cstheme="minorHAnsi"/>
          <w:lang w:eastAsia="zh-CN"/>
        </w:rPr>
        <w:t>加强与其它</w:t>
      </w:r>
      <w:r w:rsidR="005E1DEB">
        <w:rPr>
          <w:rFonts w:asciiTheme="minorEastAsia" w:eastAsiaTheme="minorEastAsia" w:hAnsiTheme="minorEastAsia" w:cstheme="minorHAnsi" w:hint="eastAsia"/>
          <w:lang w:eastAsia="zh-CN"/>
        </w:rPr>
        <w:t>参与</w:t>
      </w:r>
      <w:r w:rsidR="005E1DEB">
        <w:rPr>
          <w:rFonts w:cstheme="minorHAnsi"/>
          <w:lang w:eastAsia="zh-CN"/>
        </w:rPr>
        <w:t>消费者和用户保护的国际组织</w:t>
      </w:r>
      <w:r w:rsidR="005E1DEB">
        <w:rPr>
          <w:rFonts w:asciiTheme="minorEastAsia" w:eastAsiaTheme="minorEastAsia" w:hAnsiTheme="minorEastAsia" w:cstheme="minorHAnsi" w:hint="eastAsia"/>
          <w:lang w:eastAsia="zh-CN"/>
        </w:rPr>
        <w:t>和</w:t>
      </w:r>
      <w:r w:rsidR="005E1DEB" w:rsidRPr="004F0D73">
        <w:rPr>
          <w:rFonts w:cstheme="minorHAnsi"/>
          <w:lang w:eastAsia="zh-CN"/>
        </w:rPr>
        <w:t>机构</w:t>
      </w:r>
      <w:r w:rsidR="005E1DEB">
        <w:rPr>
          <w:rFonts w:cstheme="minorHAnsi" w:hint="eastAsia"/>
          <w:lang w:eastAsia="zh-CN"/>
        </w:rPr>
        <w:t>之间</w:t>
      </w:r>
      <w:r w:rsidR="005E1DEB" w:rsidRPr="004F0D73">
        <w:rPr>
          <w:rFonts w:cstheme="minorHAnsi"/>
          <w:lang w:eastAsia="zh-CN"/>
        </w:rPr>
        <w:t>的关系</w:t>
      </w:r>
      <w:r w:rsidR="005E1DEB">
        <w:rPr>
          <w:rFonts w:cstheme="minorHAnsi" w:hint="eastAsia"/>
          <w:lang w:eastAsia="zh-CN"/>
        </w:rPr>
        <w:t>，</w:t>
      </w:r>
    </w:p>
    <w:p w:rsidR="00C5369E" w:rsidRDefault="008B42FA" w:rsidP="005D458B">
      <w:pPr>
        <w:pStyle w:val="Call"/>
        <w:rPr>
          <w:lang w:eastAsia="zh-CN"/>
        </w:rPr>
      </w:pPr>
      <w:r>
        <w:rPr>
          <w:rFonts w:hint="eastAsia"/>
          <w:lang w:eastAsia="zh-CN"/>
        </w:rPr>
        <w:lastRenderedPageBreak/>
        <w:t>请成员国</w:t>
      </w:r>
    </w:p>
    <w:p w:rsidR="00C5369E" w:rsidRDefault="00AE68A0" w:rsidP="005009A9">
      <w:pPr>
        <w:ind w:firstLineChars="200" w:firstLine="480"/>
        <w:rPr>
          <w:lang w:eastAsia="zh-CN"/>
        </w:rPr>
      </w:pPr>
      <w:r>
        <w:rPr>
          <w:rFonts w:hint="eastAsia"/>
          <w:lang w:eastAsia="zh-CN"/>
        </w:rPr>
        <w:t>在其</w:t>
      </w:r>
      <w:r>
        <w:rPr>
          <w:lang w:eastAsia="zh-CN"/>
        </w:rPr>
        <w:t>国家监管和法律框架内考虑应用国际电联基本文本和</w:t>
      </w:r>
      <w:r>
        <w:rPr>
          <w:lang w:eastAsia="zh-CN"/>
        </w:rPr>
        <w:t>ITU-T</w:t>
      </w:r>
      <w:r>
        <w:rPr>
          <w:lang w:eastAsia="zh-CN"/>
        </w:rPr>
        <w:t>建议书相关条款的可能性，以便为电信运营商</w:t>
      </w:r>
      <w:r w:rsidR="00E05509">
        <w:rPr>
          <w:rFonts w:hint="eastAsia"/>
          <w:lang w:eastAsia="zh-CN"/>
        </w:rPr>
        <w:t>以</w:t>
      </w:r>
      <w:r w:rsidR="00E05509">
        <w:rPr>
          <w:lang w:eastAsia="zh-CN"/>
        </w:rPr>
        <w:t>适当质量、信心和安全性</w:t>
      </w:r>
      <w:r>
        <w:rPr>
          <w:lang w:eastAsia="zh-CN"/>
        </w:rPr>
        <w:t>为其用户提供</w:t>
      </w:r>
      <w:r w:rsidR="00E05509">
        <w:rPr>
          <w:rFonts w:hint="eastAsia"/>
          <w:lang w:eastAsia="zh-CN"/>
        </w:rPr>
        <w:t>电信</w:t>
      </w:r>
      <w:r w:rsidR="00E05509">
        <w:rPr>
          <w:rFonts w:hint="eastAsia"/>
          <w:lang w:eastAsia="zh-CN"/>
        </w:rPr>
        <w:t>/ICT</w:t>
      </w:r>
      <w:r w:rsidR="00E05509">
        <w:rPr>
          <w:rFonts w:hint="eastAsia"/>
          <w:lang w:eastAsia="zh-CN"/>
        </w:rPr>
        <w:t>服务</w:t>
      </w:r>
      <w:r w:rsidR="00E05509">
        <w:rPr>
          <w:lang w:eastAsia="zh-CN"/>
        </w:rPr>
        <w:t>创造</w:t>
      </w:r>
      <w:r>
        <w:rPr>
          <w:lang w:eastAsia="zh-CN"/>
        </w:rPr>
        <w:t>有利环境并促进</w:t>
      </w:r>
      <w:r w:rsidR="00E05509">
        <w:rPr>
          <w:rFonts w:hint="eastAsia"/>
          <w:lang w:eastAsia="zh-CN"/>
        </w:rPr>
        <w:t>形成</w:t>
      </w:r>
      <w:r>
        <w:rPr>
          <w:lang w:eastAsia="zh-CN"/>
        </w:rPr>
        <w:t>竞争性、公平和可承受的价格，从而为电信</w:t>
      </w:r>
      <w:r>
        <w:rPr>
          <w:rFonts w:hint="eastAsia"/>
          <w:lang w:eastAsia="zh-CN"/>
        </w:rPr>
        <w:t>/</w:t>
      </w:r>
      <w:r>
        <w:rPr>
          <w:lang w:eastAsia="zh-CN"/>
        </w:rPr>
        <w:t>ICT</w:t>
      </w:r>
      <w:r>
        <w:rPr>
          <w:lang w:eastAsia="zh-CN"/>
        </w:rPr>
        <w:t>服务用户普遍提供保护，</w:t>
      </w:r>
    </w:p>
    <w:p w:rsidR="00C5369E" w:rsidRDefault="00AE68A0" w:rsidP="005D458B">
      <w:pPr>
        <w:pStyle w:val="Call"/>
        <w:rPr>
          <w:lang w:eastAsia="zh-CN"/>
        </w:rPr>
      </w:pPr>
      <w:r>
        <w:rPr>
          <w:rFonts w:hint="eastAsia"/>
          <w:lang w:eastAsia="zh-CN"/>
        </w:rPr>
        <w:t>请成员国</w:t>
      </w:r>
      <w:r>
        <w:rPr>
          <w:lang w:eastAsia="zh-CN"/>
        </w:rPr>
        <w:t>、部门成员和部门准成员</w:t>
      </w:r>
    </w:p>
    <w:p w:rsidR="00C5369E" w:rsidRPr="00B53C88" w:rsidRDefault="00AE68A0" w:rsidP="00AE68A0">
      <w:pPr>
        <w:ind w:firstLineChars="200" w:firstLine="480"/>
        <w:rPr>
          <w:lang w:eastAsia="zh-CN"/>
        </w:rPr>
      </w:pPr>
      <w:r>
        <w:rPr>
          <w:rFonts w:hint="eastAsia"/>
          <w:lang w:eastAsia="zh-CN"/>
        </w:rPr>
        <w:t>通过</w:t>
      </w:r>
      <w:r>
        <w:rPr>
          <w:lang w:eastAsia="zh-CN"/>
        </w:rPr>
        <w:t>向相关</w:t>
      </w:r>
      <w:r>
        <w:rPr>
          <w:lang w:eastAsia="zh-CN"/>
        </w:rPr>
        <w:t>ITU-T</w:t>
      </w:r>
      <w:r>
        <w:rPr>
          <w:lang w:eastAsia="zh-CN"/>
        </w:rPr>
        <w:t>研究组提交有关保护电信</w:t>
      </w:r>
      <w:r>
        <w:rPr>
          <w:rFonts w:hint="eastAsia"/>
          <w:lang w:eastAsia="zh-CN"/>
        </w:rPr>
        <w:t>/ICT</w:t>
      </w:r>
      <w:r>
        <w:rPr>
          <w:rFonts w:hint="eastAsia"/>
          <w:lang w:eastAsia="zh-CN"/>
        </w:rPr>
        <w:t>服务</w:t>
      </w:r>
      <w:r>
        <w:rPr>
          <w:lang w:eastAsia="zh-CN"/>
        </w:rPr>
        <w:t>用户、质量和资费领域政策问题的文稿为此项工作献计献策并为实施本决议开展协作。</w:t>
      </w:r>
    </w:p>
    <w:p w:rsidR="00C5369E" w:rsidRPr="003F7D30" w:rsidRDefault="00C5369E" w:rsidP="008B42FA">
      <w:pPr>
        <w:pStyle w:val="Reasons"/>
        <w:rPr>
          <w:lang w:eastAsia="zh-CN"/>
        </w:rPr>
      </w:pPr>
    </w:p>
    <w:p w:rsidR="008B42FA" w:rsidRDefault="008B42FA" w:rsidP="00C5369E">
      <w:pPr>
        <w:jc w:val="center"/>
        <w:rPr>
          <w:lang w:eastAsia="zh-CN"/>
        </w:rPr>
      </w:pPr>
    </w:p>
    <w:p w:rsidR="008B42FA" w:rsidRDefault="008B42FA" w:rsidP="00C5369E">
      <w:pPr>
        <w:jc w:val="center"/>
        <w:rPr>
          <w:lang w:eastAsia="zh-CN"/>
        </w:rPr>
      </w:pPr>
    </w:p>
    <w:p w:rsidR="008B42FA" w:rsidRDefault="008B42FA" w:rsidP="00C5369E">
      <w:pPr>
        <w:jc w:val="center"/>
        <w:rPr>
          <w:lang w:eastAsia="zh-CN"/>
        </w:rPr>
      </w:pPr>
    </w:p>
    <w:p w:rsidR="008B42FA" w:rsidRDefault="008B42FA" w:rsidP="00C5369E">
      <w:pPr>
        <w:jc w:val="center"/>
        <w:rPr>
          <w:lang w:eastAsia="zh-CN"/>
        </w:rPr>
      </w:pPr>
    </w:p>
    <w:p w:rsidR="006037CD" w:rsidRDefault="00C5369E" w:rsidP="00C5369E">
      <w:pPr>
        <w:jc w:val="center"/>
      </w:pPr>
      <w:r>
        <w:t>______________</w:t>
      </w:r>
    </w:p>
    <w:sectPr w:rsidR="006037CD">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C5369E" w:rsidRDefault="00B851D4" w:rsidP="00231452">
    <w:pPr>
      <w:pStyle w:val="Footer"/>
      <w:rPr>
        <w:lang w:val="fr-CH"/>
      </w:rPr>
    </w:pPr>
    <w:r>
      <w:fldChar w:fldCharType="begin"/>
    </w:r>
    <w:r w:rsidRPr="00C5369E">
      <w:rPr>
        <w:lang w:val="fr-CH"/>
      </w:rPr>
      <w:instrText xml:space="preserve"> FILENAME \p \* MERGEFORMAT </w:instrText>
    </w:r>
    <w:r>
      <w:fldChar w:fldCharType="separate"/>
    </w:r>
    <w:r w:rsidR="005009A9">
      <w:rPr>
        <w:lang w:val="fr-CH"/>
      </w:rPr>
      <w:t>P:\CHI\ITU-T\CONF-T\WTSA16\000\047ADD13C.docx</w:t>
    </w:r>
    <w:r>
      <w:fldChar w:fldCharType="end"/>
    </w:r>
    <w:r w:rsidR="00C5369E" w:rsidRPr="00C5369E">
      <w:rPr>
        <w:lang w:val="fr-CH"/>
      </w:rPr>
      <w:t xml:space="preserve"> (</w:t>
    </w:r>
    <w:r w:rsidR="00C5369E">
      <w:rPr>
        <w:lang w:val="fr-CH"/>
      </w:rPr>
      <w:t>405609</w:t>
    </w:r>
    <w:r w:rsidR="00C5369E" w:rsidRPr="00C5369E">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C5369E" w:rsidRDefault="000A3B30" w:rsidP="00231452">
    <w:pPr>
      <w:pStyle w:val="Footer"/>
      <w:rPr>
        <w:lang w:val="fr-CH"/>
      </w:rPr>
    </w:pPr>
    <w:r>
      <w:fldChar w:fldCharType="begin"/>
    </w:r>
    <w:r w:rsidRPr="00C5369E">
      <w:rPr>
        <w:lang w:val="fr-CH"/>
      </w:rPr>
      <w:instrText xml:space="preserve"> FILENAME \p \* MERGEFORMAT </w:instrText>
    </w:r>
    <w:r>
      <w:fldChar w:fldCharType="separate"/>
    </w:r>
    <w:r w:rsidR="005009A9">
      <w:rPr>
        <w:lang w:val="fr-CH"/>
      </w:rPr>
      <w:t>P:\CHI\ITU-T\CONF-T\WTSA16\000\047ADD13C.docx</w:t>
    </w:r>
    <w:r>
      <w:fldChar w:fldCharType="end"/>
    </w:r>
    <w:r w:rsidR="00C5369E" w:rsidRPr="00C5369E">
      <w:rPr>
        <w:lang w:val="fr-CH"/>
      </w:rPr>
      <w:t xml:space="preserve"> (</w:t>
    </w:r>
    <w:r w:rsidR="00C5369E">
      <w:rPr>
        <w:lang w:val="fr-CH"/>
      </w:rPr>
      <w:t>405609</w:t>
    </w:r>
    <w:r w:rsidR="00C5369E" w:rsidRPr="00C5369E">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72B4A">
      <w:rPr>
        <w:rStyle w:val="PageNumber"/>
        <w:noProof/>
      </w:rPr>
      <w:t>2</w:t>
    </w:r>
    <w:r>
      <w:rPr>
        <w:rStyle w:val="PageNumber"/>
      </w:rPr>
      <w:fldChar w:fldCharType="end"/>
    </w:r>
  </w:p>
  <w:p w:rsidR="00B851D4" w:rsidRPr="000A3B30" w:rsidRDefault="00502B2E" w:rsidP="000A3B30">
    <w:pPr>
      <w:pStyle w:val="Header"/>
      <w:rPr>
        <w:lang w:val="en-US"/>
      </w:rPr>
    </w:pPr>
    <w:r>
      <w:t>WTSA16/47(Add.13)-C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2D71"/>
    <w:multiLevelType w:val="hybridMultilevel"/>
    <w:tmpl w:val="C0F6306A"/>
    <w:lvl w:ilvl="0" w:tplc="3DF0B442">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82032"/>
    <w:rsid w:val="000A3B30"/>
    <w:rsid w:val="000C09BA"/>
    <w:rsid w:val="000C1F1E"/>
    <w:rsid w:val="000C6AA7"/>
    <w:rsid w:val="000E26F6"/>
    <w:rsid w:val="00123B64"/>
    <w:rsid w:val="00154008"/>
    <w:rsid w:val="00166859"/>
    <w:rsid w:val="00172B4A"/>
    <w:rsid w:val="001765EC"/>
    <w:rsid w:val="001853E8"/>
    <w:rsid w:val="001B6360"/>
    <w:rsid w:val="001F4EA6"/>
    <w:rsid w:val="00214959"/>
    <w:rsid w:val="00231452"/>
    <w:rsid w:val="00246C4C"/>
    <w:rsid w:val="0028063B"/>
    <w:rsid w:val="002A4C9C"/>
    <w:rsid w:val="002A5279"/>
    <w:rsid w:val="002B509B"/>
    <w:rsid w:val="002D162B"/>
    <w:rsid w:val="002D625E"/>
    <w:rsid w:val="002E2A59"/>
    <w:rsid w:val="00305254"/>
    <w:rsid w:val="003169D2"/>
    <w:rsid w:val="003468CA"/>
    <w:rsid w:val="003556C0"/>
    <w:rsid w:val="00372FC2"/>
    <w:rsid w:val="00394C1F"/>
    <w:rsid w:val="003A69EA"/>
    <w:rsid w:val="003B4BEF"/>
    <w:rsid w:val="003C6B45"/>
    <w:rsid w:val="003F0C01"/>
    <w:rsid w:val="00400909"/>
    <w:rsid w:val="0041282E"/>
    <w:rsid w:val="00437869"/>
    <w:rsid w:val="00465A34"/>
    <w:rsid w:val="00472728"/>
    <w:rsid w:val="004C4554"/>
    <w:rsid w:val="004D04A4"/>
    <w:rsid w:val="004D2DEC"/>
    <w:rsid w:val="004F2BE6"/>
    <w:rsid w:val="005009A9"/>
    <w:rsid w:val="00502B2E"/>
    <w:rsid w:val="00524E4B"/>
    <w:rsid w:val="00527E8A"/>
    <w:rsid w:val="00534930"/>
    <w:rsid w:val="00536193"/>
    <w:rsid w:val="00542E85"/>
    <w:rsid w:val="00562479"/>
    <w:rsid w:val="00576849"/>
    <w:rsid w:val="005851AF"/>
    <w:rsid w:val="005A0ACB"/>
    <w:rsid w:val="005C7B12"/>
    <w:rsid w:val="005D458B"/>
    <w:rsid w:val="005E1DEB"/>
    <w:rsid w:val="005E7FD8"/>
    <w:rsid w:val="006037CD"/>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36415"/>
    <w:rsid w:val="00770D2A"/>
    <w:rsid w:val="00775B71"/>
    <w:rsid w:val="007864F6"/>
    <w:rsid w:val="007B7C4B"/>
    <w:rsid w:val="007F0E00"/>
    <w:rsid w:val="007F0FC5"/>
    <w:rsid w:val="007F1339"/>
    <w:rsid w:val="007F5C36"/>
    <w:rsid w:val="008047DB"/>
    <w:rsid w:val="00807AD0"/>
    <w:rsid w:val="008129A9"/>
    <w:rsid w:val="00820712"/>
    <w:rsid w:val="008221A4"/>
    <w:rsid w:val="0082361D"/>
    <w:rsid w:val="00824BD6"/>
    <w:rsid w:val="0083672D"/>
    <w:rsid w:val="00844734"/>
    <w:rsid w:val="00857FA1"/>
    <w:rsid w:val="00865DFB"/>
    <w:rsid w:val="008A7416"/>
    <w:rsid w:val="008B42FA"/>
    <w:rsid w:val="008B6852"/>
    <w:rsid w:val="008C26FF"/>
    <w:rsid w:val="008D1D14"/>
    <w:rsid w:val="008E1785"/>
    <w:rsid w:val="008E7127"/>
    <w:rsid w:val="008E7C8E"/>
    <w:rsid w:val="00912959"/>
    <w:rsid w:val="0092075B"/>
    <w:rsid w:val="0094462E"/>
    <w:rsid w:val="009624C6"/>
    <w:rsid w:val="009657F9"/>
    <w:rsid w:val="009759FE"/>
    <w:rsid w:val="00986A4A"/>
    <w:rsid w:val="0099525B"/>
    <w:rsid w:val="009C72B7"/>
    <w:rsid w:val="009D164C"/>
    <w:rsid w:val="00A0052C"/>
    <w:rsid w:val="00A0610E"/>
    <w:rsid w:val="00A06370"/>
    <w:rsid w:val="00A16B3A"/>
    <w:rsid w:val="00A31B14"/>
    <w:rsid w:val="00A323DC"/>
    <w:rsid w:val="00A815BE"/>
    <w:rsid w:val="00AA5DA1"/>
    <w:rsid w:val="00AB7F81"/>
    <w:rsid w:val="00AE369F"/>
    <w:rsid w:val="00AE68A0"/>
    <w:rsid w:val="00B026CB"/>
    <w:rsid w:val="00B55918"/>
    <w:rsid w:val="00B637AD"/>
    <w:rsid w:val="00B800F4"/>
    <w:rsid w:val="00B851D4"/>
    <w:rsid w:val="00B868FC"/>
    <w:rsid w:val="00B95072"/>
    <w:rsid w:val="00BB26CD"/>
    <w:rsid w:val="00C07239"/>
    <w:rsid w:val="00C364B1"/>
    <w:rsid w:val="00C47D87"/>
    <w:rsid w:val="00C5369E"/>
    <w:rsid w:val="00C627F9"/>
    <w:rsid w:val="00C6584D"/>
    <w:rsid w:val="00C929E0"/>
    <w:rsid w:val="00CB4E5A"/>
    <w:rsid w:val="00CC73D7"/>
    <w:rsid w:val="00CF0AD7"/>
    <w:rsid w:val="00CF0BE1"/>
    <w:rsid w:val="00CF25B1"/>
    <w:rsid w:val="00CF5665"/>
    <w:rsid w:val="00D061C5"/>
    <w:rsid w:val="00D52A14"/>
    <w:rsid w:val="00D74599"/>
    <w:rsid w:val="00D90575"/>
    <w:rsid w:val="00DA0469"/>
    <w:rsid w:val="00DD13B7"/>
    <w:rsid w:val="00DF3B0C"/>
    <w:rsid w:val="00E05509"/>
    <w:rsid w:val="00E148F2"/>
    <w:rsid w:val="00E14984"/>
    <w:rsid w:val="00E22A25"/>
    <w:rsid w:val="00E2414B"/>
    <w:rsid w:val="00E249E0"/>
    <w:rsid w:val="00E4252D"/>
    <w:rsid w:val="00E547EC"/>
    <w:rsid w:val="00E560F1"/>
    <w:rsid w:val="00E9167E"/>
    <w:rsid w:val="00E92319"/>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styleId="ListParagraph">
    <w:name w:val="List Paragraph"/>
    <w:basedOn w:val="Normal"/>
    <w:uiPriority w:val="34"/>
    <w:rsid w:val="00C5369E"/>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9460618-65b0-41a7-958c-621c12f13c8e">Documents Proposals Manager (DPM)</DPM_x0020_Author>
    <DPM_x0020_File_x0020_name xmlns="f9460618-65b0-41a7-958c-621c12f13c8e">T13-WTSA.16-C-0047!A13!MSW-C</DPM_x0020_File_x0020_name>
    <DPM_x0020_Version xmlns="f9460618-65b0-41a7-958c-621c12f13c8e">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9460618-65b0-41a7-958c-621c12f13c8e" targetNamespace="http://schemas.microsoft.com/office/2006/metadata/properties" ma:root="true" ma:fieldsID="d41af5c836d734370eb92e7ee5f83852" ns2:_="" ns3:_="">
    <xsd:import namespace="996b2e75-67fd-4955-a3b0-5ab9934cb50b"/>
    <xsd:import namespace="f9460618-65b0-41a7-958c-621c12f13c8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9460618-65b0-41a7-958c-621c12f13c8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996b2e75-67fd-4955-a3b0-5ab9934cb50b"/>
    <ds:schemaRef ds:uri="http://purl.org/dc/terms/"/>
    <ds:schemaRef ds:uri="f9460618-65b0-41a7-958c-621c12f13c8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9460618-65b0-41a7-958c-621c12f13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1993</Words>
  <Characters>383</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T13-WTSA.16-C-0047!A13!MSW-C</vt:lpstr>
    </vt:vector>
  </TitlesOfParts>
  <Manager>General Secretariat - Pool</Manager>
  <Company>International Telecommunication Union (ITU)</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T13-WTSA.16-C-0047!A13!MSW-C</dc:title>
  <dc:subject>World Telecommunication Standardization Assembly</dc:subject>
  <dc:creator>Documents Proposals Manager (DPM)</dc:creator>
  <cp:keywords>DPM_v2016.9.29.1_prod</cp:keywords>
  <dc:description>Template used by DPM and CPI for the WTSA-16</dc:description>
  <cp:lastModifiedBy>Liu, Sanping</cp:lastModifiedBy>
  <cp:revision>6</cp:revision>
  <cp:lastPrinted>2016-06-07T13:24:00Z</cp:lastPrinted>
  <dcterms:created xsi:type="dcterms:W3CDTF">2016-10-19T14:19:00Z</dcterms:created>
  <dcterms:modified xsi:type="dcterms:W3CDTF">2016-10-20T08:00:00Z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