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357"/>
        <w:gridCol w:w="4739"/>
        <w:gridCol w:w="1911"/>
        <w:gridCol w:w="1804"/>
      </w:tblGrid>
      <w:tr w:rsidR="00BC7D84" w:rsidRPr="00426748" w:rsidTr="00F00DDC">
        <w:trPr>
          <w:cantSplit/>
        </w:trPr>
        <w:tc>
          <w:tcPr>
            <w:tcW w:w="1357" w:type="dxa"/>
            <w:vAlign w:val="center"/>
          </w:tcPr>
          <w:p w:rsidR="00BC7D84" w:rsidRPr="00426748" w:rsidRDefault="00BC7D84" w:rsidP="00F00DDC">
            <w:pPr>
              <w:pStyle w:val="TopHeader"/>
              <w:rPr>
                <w:sz w:val="22"/>
                <w:szCs w:val="22"/>
              </w:rPr>
            </w:pPr>
            <w:r w:rsidRPr="00977369">
              <w:rPr>
                <w:noProof/>
                <w:lang w:eastAsia="zh-CN"/>
              </w:rPr>
              <w:drawing>
                <wp:inline distT="0" distB="0" distL="0" distR="0" wp14:anchorId="010B17AF" wp14:editId="21983279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  <w:gridSpan w:val="2"/>
            <w:vAlign w:val="center"/>
          </w:tcPr>
          <w:p w:rsidR="00BC7D84" w:rsidRPr="00426748" w:rsidRDefault="00BC7D84" w:rsidP="00E94DBA">
            <w:pPr>
              <w:pStyle w:val="TopHeader"/>
              <w:rPr>
                <w:sz w:val="22"/>
                <w:szCs w:val="22"/>
              </w:rPr>
            </w:pPr>
            <w:r w:rsidRPr="00426748">
              <w:t>World Telecommunication Standardization Assembly (WTSA-16)</w:t>
            </w:r>
            <w:r w:rsidRPr="00EC7F04">
              <w:br/>
            </w:r>
            <w:proofErr w:type="spellStart"/>
            <w:r>
              <w:rPr>
                <w:sz w:val="20"/>
                <w:szCs w:val="20"/>
              </w:rPr>
              <w:t>Hammamet</w:t>
            </w:r>
            <w:proofErr w:type="spellEnd"/>
            <w:r>
              <w:rPr>
                <w:sz w:val="20"/>
                <w:szCs w:val="20"/>
              </w:rPr>
              <w:t>, 25 October - 3 November</w:t>
            </w:r>
            <w:r w:rsidRPr="00EC7F04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804" w:type="dxa"/>
            <w:vAlign w:val="center"/>
          </w:tcPr>
          <w:p w:rsidR="00BC7D84" w:rsidRPr="00E0753B" w:rsidRDefault="00BC7D84" w:rsidP="00F00DDC">
            <w:pPr>
              <w:jc w:val="right"/>
            </w:pPr>
            <w:r w:rsidRPr="00E0753B">
              <w:rPr>
                <w:noProof/>
                <w:lang w:eastAsia="zh-CN"/>
              </w:rPr>
              <w:drawing>
                <wp:inline distT="0" distB="0" distL="0" distR="0" wp14:anchorId="66D511A4" wp14:editId="1712A313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D84" w:rsidRPr="003251EA" w:rsidTr="0092489C">
        <w:trPr>
          <w:cantSplit/>
        </w:trPr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:rsidR="00BC7D84" w:rsidRPr="003251EA" w:rsidRDefault="00BC7D84" w:rsidP="00F00DDC">
            <w:pPr>
              <w:pStyle w:val="TopHeader"/>
              <w:spacing w:before="6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"/>
            <w:tcBorders>
              <w:bottom w:val="single" w:sz="12" w:space="0" w:color="auto"/>
            </w:tcBorders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</w:tr>
      <w:tr w:rsidR="00BC7D84" w:rsidRPr="003251EA" w:rsidTr="0092489C">
        <w:trPr>
          <w:cantSplit/>
        </w:trPr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715" w:type="dxa"/>
            <w:gridSpan w:val="2"/>
          </w:tcPr>
          <w:p w:rsidR="00BC7D84" w:rsidRPr="003251EA" w:rsidRDefault="00BC7D84" w:rsidP="00F00DDC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C7D84" w:rsidRPr="003251EA" w:rsidTr="0092489C">
        <w:trPr>
          <w:cantSplit/>
        </w:trPr>
        <w:tc>
          <w:tcPr>
            <w:tcW w:w="6096" w:type="dxa"/>
            <w:gridSpan w:val="2"/>
          </w:tcPr>
          <w:p w:rsidR="00BC7D84" w:rsidRPr="00420EDB" w:rsidRDefault="00EE1170" w:rsidP="00F00DDC">
            <w:pPr>
              <w:pStyle w:val="Committee"/>
            </w:pPr>
            <w:r>
              <w:t>PLENARY MEETING</w:t>
            </w:r>
          </w:p>
        </w:tc>
        <w:tc>
          <w:tcPr>
            <w:tcW w:w="3715" w:type="dxa"/>
            <w:gridSpan w:val="2"/>
          </w:tcPr>
          <w:p w:rsidR="00BC7D84" w:rsidRPr="003251EA" w:rsidRDefault="00F25024" w:rsidP="00473C80">
            <w:pPr>
              <w:pStyle w:val="Docnumber"/>
              <w:ind w:left="-57"/>
            </w:pPr>
            <w:r>
              <w:t xml:space="preserve">Revision </w:t>
            </w:r>
            <w:r w:rsidR="006D665B">
              <w:t>1 to</w:t>
            </w:r>
            <w:r w:rsidR="006D665B">
              <w:br/>
            </w:r>
            <w:r w:rsidR="00EE1170" w:rsidRPr="00EE1170">
              <w:t xml:space="preserve">Document </w:t>
            </w:r>
            <w:r w:rsidR="00473C80">
              <w:t>46</w:t>
            </w:r>
            <w:r w:rsidR="00EE1170" w:rsidRPr="00EE1170">
              <w:t>-E</w:t>
            </w:r>
          </w:p>
        </w:tc>
      </w:tr>
      <w:tr w:rsidR="00BC7D84" w:rsidRPr="003251EA" w:rsidTr="0092489C">
        <w:trPr>
          <w:cantSplit/>
        </w:trPr>
        <w:tc>
          <w:tcPr>
            <w:tcW w:w="6096" w:type="dxa"/>
            <w:gridSpan w:val="2"/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715" w:type="dxa"/>
            <w:gridSpan w:val="2"/>
          </w:tcPr>
          <w:p w:rsidR="00BC7D84" w:rsidRPr="003251EA" w:rsidRDefault="00F25024" w:rsidP="00D76A20">
            <w:pPr>
              <w:pStyle w:val="Docnumber"/>
              <w:ind w:left="-57"/>
            </w:pPr>
            <w:r>
              <w:t xml:space="preserve">26 </w:t>
            </w:r>
            <w:r w:rsidR="006D665B">
              <w:t>October 2016</w:t>
            </w:r>
          </w:p>
        </w:tc>
      </w:tr>
      <w:tr w:rsidR="00BC7D84" w:rsidRPr="003251EA" w:rsidTr="0092489C">
        <w:trPr>
          <w:cantSplit/>
        </w:trPr>
        <w:tc>
          <w:tcPr>
            <w:tcW w:w="6096" w:type="dxa"/>
            <w:gridSpan w:val="2"/>
          </w:tcPr>
          <w:p w:rsidR="00BC7D84" w:rsidRPr="003251EA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715" w:type="dxa"/>
            <w:gridSpan w:val="2"/>
          </w:tcPr>
          <w:p w:rsidR="00BC7D84" w:rsidRPr="003251EA" w:rsidRDefault="00EE1170" w:rsidP="00EE1170">
            <w:pPr>
              <w:pStyle w:val="Docnumber"/>
              <w:ind w:left="-57"/>
            </w:pPr>
            <w:r>
              <w:t>Original: English</w:t>
            </w:r>
          </w:p>
        </w:tc>
      </w:tr>
      <w:tr w:rsidR="00BC7D84" w:rsidRPr="003251EA" w:rsidTr="00F00DDC">
        <w:trPr>
          <w:cantSplit/>
        </w:trPr>
        <w:tc>
          <w:tcPr>
            <w:tcW w:w="9811" w:type="dxa"/>
            <w:gridSpan w:val="4"/>
          </w:tcPr>
          <w:p w:rsidR="00BC7D84" w:rsidRPr="003251EA" w:rsidRDefault="00BC7D84" w:rsidP="00F00DDC">
            <w:pPr>
              <w:pStyle w:val="TopHeader"/>
              <w:spacing w:before="0"/>
              <w:rPr>
                <w:sz w:val="20"/>
                <w:szCs w:val="20"/>
              </w:rPr>
            </w:pP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Pr="00D643B3" w:rsidRDefault="00473C80" w:rsidP="00F00DDC">
            <w:pPr>
              <w:pStyle w:val="Source"/>
              <w:rPr>
                <w:highlight w:val="yellow"/>
              </w:rPr>
            </w:pPr>
            <w:r w:rsidRPr="00473C80">
              <w:t>Member States of the Inter-American Telecommunication Commission (CITEL)</w:t>
            </w: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Pr="00D643B3" w:rsidRDefault="00473C80" w:rsidP="00473C80">
            <w:pPr>
              <w:pStyle w:val="Title1"/>
              <w:rPr>
                <w:highlight w:val="yellow"/>
              </w:rPr>
            </w:pPr>
            <w:r w:rsidRPr="00473C80">
              <w:t>Inter-American Common Proposals for the work of the Assembly</w:t>
            </w: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Default="00BC7D84" w:rsidP="00F00DDC">
            <w:pPr>
              <w:pStyle w:val="Title2"/>
            </w:pPr>
          </w:p>
        </w:tc>
      </w:tr>
      <w:tr w:rsidR="00BC7D84" w:rsidRPr="00426748" w:rsidTr="00F00DDC">
        <w:trPr>
          <w:cantSplit/>
        </w:trPr>
        <w:tc>
          <w:tcPr>
            <w:tcW w:w="9811" w:type="dxa"/>
            <w:gridSpan w:val="4"/>
          </w:tcPr>
          <w:p w:rsidR="00BC7D84" w:rsidRPr="00473C80" w:rsidRDefault="00BC7D84" w:rsidP="00F00DDC">
            <w:pPr>
              <w:pStyle w:val="Agendaitem"/>
              <w:rPr>
                <w:lang w:val="en-GB"/>
              </w:rPr>
            </w:pPr>
          </w:p>
        </w:tc>
      </w:tr>
    </w:tbl>
    <w:p w:rsidR="009E1967" w:rsidRDefault="009E1967" w:rsidP="009E1967"/>
    <w:tbl>
      <w:tblPr>
        <w:tblpPr w:leftFromText="180" w:rightFromText="180" w:vertAnchor="text" w:tblpY="1"/>
        <w:tblOverlap w:val="never"/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2957A7" w:rsidRPr="002957A7" w:rsidTr="00D055D3">
        <w:trPr>
          <w:cantSplit/>
        </w:trPr>
        <w:tc>
          <w:tcPr>
            <w:tcW w:w="1951" w:type="dxa"/>
          </w:tcPr>
          <w:p w:rsidR="009E1967" w:rsidRPr="00426748" w:rsidRDefault="009E1967" w:rsidP="00D055D3">
            <w:r w:rsidRPr="008F7104">
              <w:rPr>
                <w:b/>
                <w:bCs/>
              </w:rPr>
              <w:t>Abstract:</w:t>
            </w:r>
          </w:p>
        </w:tc>
        <w:sdt>
          <w:sdtPr>
            <w:rPr>
              <w:color w:val="000000" w:themeColor="text1"/>
              <w:lang w:val="en-US"/>
            </w:rPr>
            <w:alias w:val="Abstract"/>
            <w:tag w:val="Abstract"/>
            <w:id w:val="-939903723"/>
            <w:placeholder>
              <w:docPart w:val="E6A04320D0824299BD96245E84494D7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9E1967" w:rsidRPr="002957A7" w:rsidRDefault="00473C80" w:rsidP="00D055D3">
                <w:pPr>
                  <w:rPr>
                    <w:color w:val="000000" w:themeColor="text1"/>
                  </w:rPr>
                </w:pPr>
                <w:r w:rsidRPr="00473C80">
                  <w:rPr>
                    <w:color w:val="000000" w:themeColor="text1"/>
                    <w:lang w:val="en-US"/>
                  </w:rPr>
                  <w:t xml:space="preserve"> Inter-America</w:t>
                </w:r>
                <w:r>
                  <w:rPr>
                    <w:color w:val="000000" w:themeColor="text1"/>
                    <w:lang w:val="en-US"/>
                  </w:rPr>
                  <w:t>n Proposals for WTSA-16 (CITEL).</w:t>
                </w:r>
              </w:p>
            </w:tc>
          </w:sdtContent>
        </w:sdt>
      </w:tr>
    </w:tbl>
    <w:p w:rsidR="00ED30BC" w:rsidRDefault="00ED30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473C80" w:rsidRDefault="00473C80" w:rsidP="00473C8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t>Please find attached in Document 46 the Inter-American Proposals (IAP) for the WTSA-16.</w:t>
      </w:r>
    </w:p>
    <w:p w:rsidR="00473C80" w:rsidRDefault="00473C80" w:rsidP="00473C8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473C80" w:rsidRDefault="00473C80" w:rsidP="00473C8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t>Annex 1 provides the Table of support of Member States of CITEL for the Inter-American Proposals for WTSA-16.</w:t>
      </w:r>
    </w:p>
    <w:p w:rsidR="00473C80" w:rsidRPr="00473C80" w:rsidRDefault="00473C80" w:rsidP="00473C80"/>
    <w:p w:rsidR="00473C80" w:rsidRPr="00473C80" w:rsidRDefault="00473C80" w:rsidP="00473C80"/>
    <w:p w:rsidR="00473C80" w:rsidRPr="00473C80" w:rsidRDefault="00473C80" w:rsidP="00473C80"/>
    <w:p w:rsidR="00473C80" w:rsidRDefault="00473C80" w:rsidP="00473C80">
      <w:pPr>
        <w:sectPr w:rsidR="00473C80">
          <w:headerReference w:type="default" r:id="rId13"/>
          <w:footerReference w:type="even" r:id="rId14"/>
          <w:footerReference w:type="default" r:id="rId15"/>
          <w:footerReference w:type="first" r:id="rId16"/>
          <w:type w:val="nextColumn"/>
          <w:pgSz w:w="11907" w:h="16840" w:code="9"/>
          <w:pgMar w:top="1418" w:right="1134" w:bottom="1418" w:left="1134" w:header="720" w:footer="720" w:gutter="0"/>
          <w:cols w:space="720"/>
          <w:titlePg/>
        </w:sectPr>
      </w:pPr>
    </w:p>
    <w:tbl>
      <w:tblPr>
        <w:tblW w:w="15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976"/>
        <w:gridCol w:w="2339"/>
        <w:gridCol w:w="285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17"/>
        <w:gridCol w:w="286"/>
        <w:gridCol w:w="17"/>
        <w:gridCol w:w="267"/>
        <w:gridCol w:w="17"/>
        <w:gridCol w:w="266"/>
        <w:gridCol w:w="17"/>
        <w:gridCol w:w="267"/>
        <w:gridCol w:w="17"/>
        <w:gridCol w:w="266"/>
        <w:gridCol w:w="17"/>
        <w:gridCol w:w="267"/>
        <w:gridCol w:w="17"/>
        <w:gridCol w:w="266"/>
        <w:gridCol w:w="17"/>
        <w:gridCol w:w="1070"/>
        <w:gridCol w:w="17"/>
      </w:tblGrid>
      <w:tr w:rsidR="00644126" w:rsidRPr="00065CD7" w:rsidTr="00644126">
        <w:trPr>
          <w:tblHeader/>
          <w:jc w:val="center"/>
        </w:trPr>
        <w:tc>
          <w:tcPr>
            <w:tcW w:w="1302" w:type="dxa"/>
            <w:vAlign w:val="center"/>
          </w:tcPr>
          <w:p w:rsidR="0015387F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lastRenderedPageBreak/>
              <w:t>WTSA-16</w:t>
            </w:r>
          </w:p>
          <w:p w:rsidR="0015387F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No.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(Doc. 46)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r w:rsidRPr="00065CD7">
              <w:rPr>
                <w:b/>
                <w:sz w:val="18"/>
                <w:szCs w:val="18"/>
                <w:lang w:val="en-US"/>
              </w:rPr>
              <w:t>IAP</w:t>
            </w: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  <w:r w:rsidRPr="007F4170">
              <w:rPr>
                <w:b/>
                <w:sz w:val="18"/>
                <w:szCs w:val="18"/>
                <w:lang w:val="en-US"/>
              </w:rPr>
              <w:t>No.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Title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ATG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ARG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BAH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BRB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BLZ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BOL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B</w:t>
            </w:r>
            <w:r>
              <w:rPr>
                <w:b/>
                <w:sz w:val="17"/>
                <w:szCs w:val="17"/>
                <w:lang w:val="en-US"/>
              </w:rPr>
              <w:t>RA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CAN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CHL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COL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CTR</w:t>
            </w: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DOM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DMA</w:t>
            </w: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SLV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EQA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USA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GRD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GTM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GUY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HTI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HND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JMC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MEX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NCG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n-US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PNR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s-AR"/>
              </w:rPr>
            </w:pPr>
            <w:r w:rsidRPr="00065CD7">
              <w:rPr>
                <w:b/>
                <w:sz w:val="17"/>
                <w:szCs w:val="17"/>
                <w:lang w:val="en-US"/>
              </w:rPr>
              <w:t>PR</w:t>
            </w:r>
            <w:r w:rsidRPr="00065CD7">
              <w:rPr>
                <w:b/>
                <w:sz w:val="17"/>
                <w:szCs w:val="17"/>
                <w:lang w:val="es-AR"/>
              </w:rPr>
              <w:t>G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s-AR"/>
              </w:rPr>
            </w:pPr>
            <w:r w:rsidRPr="00065CD7">
              <w:rPr>
                <w:b/>
                <w:sz w:val="17"/>
                <w:szCs w:val="17"/>
                <w:lang w:val="es-AR"/>
              </w:rPr>
              <w:t>PRU</w:t>
            </w: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s-AR"/>
              </w:rPr>
            </w:pPr>
            <w:r w:rsidRPr="00065CD7">
              <w:rPr>
                <w:b/>
                <w:sz w:val="17"/>
                <w:szCs w:val="17"/>
                <w:lang w:val="es-AR"/>
              </w:rPr>
              <w:t>KNA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s-AR"/>
              </w:rPr>
            </w:pPr>
            <w:r w:rsidRPr="00065CD7">
              <w:rPr>
                <w:b/>
                <w:sz w:val="17"/>
                <w:szCs w:val="17"/>
                <w:lang w:val="es-AR"/>
              </w:rPr>
              <w:t>VCT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s-AR"/>
              </w:rPr>
            </w:pPr>
            <w:r w:rsidRPr="00065CD7">
              <w:rPr>
                <w:b/>
                <w:sz w:val="17"/>
                <w:szCs w:val="17"/>
                <w:lang w:val="es-AR"/>
              </w:rPr>
              <w:t>LCA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s-AR"/>
              </w:rPr>
            </w:pPr>
            <w:r w:rsidRPr="00065CD7">
              <w:rPr>
                <w:b/>
                <w:sz w:val="17"/>
                <w:szCs w:val="17"/>
                <w:lang w:val="es-AR"/>
              </w:rPr>
              <w:t>SUR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s-AR"/>
              </w:rPr>
            </w:pPr>
            <w:r w:rsidRPr="00065CD7">
              <w:rPr>
                <w:b/>
                <w:sz w:val="17"/>
                <w:szCs w:val="17"/>
                <w:lang w:val="es-AR"/>
              </w:rPr>
              <w:t>TRD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s-AR"/>
              </w:rPr>
            </w:pPr>
            <w:r w:rsidRPr="00065CD7">
              <w:rPr>
                <w:b/>
                <w:sz w:val="17"/>
                <w:szCs w:val="17"/>
                <w:lang w:val="es-AR"/>
              </w:rPr>
              <w:t>URG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7"/>
                <w:szCs w:val="17"/>
                <w:lang w:val="es-AR"/>
              </w:rPr>
            </w:pPr>
            <w:r w:rsidRPr="00065CD7">
              <w:rPr>
                <w:b/>
                <w:sz w:val="17"/>
                <w:szCs w:val="17"/>
                <w:lang w:val="es-AR"/>
              </w:rPr>
              <w:t>VEN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 xml:space="preserve">Total of </w:t>
            </w:r>
            <w:proofErr w:type="spellStart"/>
            <w:r>
              <w:rPr>
                <w:b/>
                <w:sz w:val="20"/>
                <w:lang w:val="es-AR"/>
              </w:rPr>
              <w:t>Supports</w:t>
            </w:r>
            <w:proofErr w:type="spellEnd"/>
          </w:p>
        </w:tc>
      </w:tr>
      <w:tr w:rsidR="00644126" w:rsidRPr="00065CD7" w:rsidTr="00644126">
        <w:trPr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1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FF29A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>Proposed Suppression of WTSA-12 Resolution 82 - Strategic and structural review of the ITU-T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8</w:t>
            </w:r>
          </w:p>
        </w:tc>
      </w:tr>
      <w:tr w:rsidR="00644126" w:rsidRPr="00065CD7" w:rsidTr="00644126">
        <w:trPr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2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>Proposed new Resolution [IAP-1]: ITU-T initiatives to raise awareness on best practices and policies related to service quality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10</w:t>
            </w:r>
          </w:p>
        </w:tc>
      </w:tr>
      <w:tr w:rsidR="00644126" w:rsidRPr="00065CD7" w:rsidTr="00644126">
        <w:trPr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 xml:space="preserve"> IAP 3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>Proposed suppression of WTSA-12 Resolution 32 - Strengthening electronic working methods for the work of the ITU Telecommunication Standardization Sector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8</w:t>
            </w:r>
          </w:p>
        </w:tc>
      </w:tr>
      <w:tr w:rsidR="00644126" w:rsidRPr="00065CD7" w:rsidTr="00644126">
        <w:trPr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4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>Proposed suppression of WTSA-12 Resolution 55 - Mainstreaming a gender perspective in ITU Telecommunication Standardization Sector activities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9</w:t>
            </w:r>
          </w:p>
        </w:tc>
      </w:tr>
      <w:tr w:rsidR="00644126" w:rsidRPr="00065CD7" w:rsidTr="00644126">
        <w:trPr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5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5E5913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</w:rPr>
              <w:t>Proposed new Resolution [IAP-2]: Promoting gender equality in ITU-T activities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9</w:t>
            </w:r>
          </w:p>
        </w:tc>
      </w:tr>
      <w:tr w:rsidR="00644126" w:rsidRPr="00065CD7" w:rsidTr="00644126">
        <w:trPr>
          <w:trHeight w:val="262"/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6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>Proposed modification to WTSA-12 Resolution 71 - Admission of academia1 to participate in the work of the ITU Telecommunication Standardization Sector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8</w:t>
            </w:r>
          </w:p>
        </w:tc>
      </w:tr>
      <w:tr w:rsidR="00644126" w:rsidRPr="00065CD7" w:rsidTr="00644126">
        <w:trPr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7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>Proposed new Resolution [IAP-3] - Taking advantage of the Internet of things for global development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9</w:t>
            </w:r>
          </w:p>
        </w:tc>
      </w:tr>
      <w:tr w:rsidR="00644126" w:rsidRPr="00065CD7" w:rsidTr="00644126">
        <w:trPr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8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7368D3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>Proposed new Resolution [IAP-4] - International mobile roaming (IMR)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9</w:t>
            </w:r>
          </w:p>
        </w:tc>
      </w:tr>
      <w:tr w:rsidR="00644126" w:rsidRPr="00065CD7" w:rsidTr="00644126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9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>Proposed new Resolution [IAP-5] - Combating mobile telecommunication device theft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11</w:t>
            </w:r>
          </w:p>
        </w:tc>
      </w:tr>
      <w:tr w:rsidR="00644126" w:rsidRPr="00065CD7" w:rsidTr="00644126">
        <w:trPr>
          <w:trHeight w:val="718"/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lastRenderedPageBreak/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10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DF1E7D">
              <w:rPr>
                <w:sz w:val="18"/>
                <w:szCs w:val="18"/>
                <w:lang w:val="en-US"/>
              </w:rPr>
              <w:t>Proposed Modification to WTSA-12 Resolution 1 - Rules of procedure of the ITU Telecommunication Standardization Sector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7</w:t>
            </w:r>
          </w:p>
        </w:tc>
      </w:tr>
      <w:tr w:rsidR="00644126" w:rsidRPr="00065CD7" w:rsidTr="00644126">
        <w:trPr>
          <w:trHeight w:val="481"/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11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11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 xml:space="preserve">Proposed new Resolution [IAP-6] - Studies related </w:t>
            </w:r>
            <w:r>
              <w:rPr>
                <w:sz w:val="18"/>
                <w:szCs w:val="18"/>
                <w:lang w:val="en-US"/>
              </w:rPr>
              <w:t xml:space="preserve">to </w:t>
            </w:r>
            <w:r w:rsidRPr="00DF1E7D">
              <w:rPr>
                <w:sz w:val="18"/>
                <w:szCs w:val="18"/>
                <w:lang w:val="en-US"/>
              </w:rPr>
              <w:t>the combat of counterfeit and tampered ICT devices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8</w:t>
            </w:r>
          </w:p>
        </w:tc>
      </w:tr>
      <w:tr w:rsidR="00644126" w:rsidRPr="00065CD7" w:rsidTr="00644126">
        <w:trPr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12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>Proposed modification to WTSA-12 Resolution 80 - Acknowledging the active involvement of the membership in the development of ITU-T deliverables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8</w:t>
            </w:r>
          </w:p>
        </w:tc>
      </w:tr>
      <w:tr w:rsidR="00644126" w:rsidRPr="00065CD7" w:rsidTr="00644126">
        <w:trPr>
          <w:trHeight w:val="1281"/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13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22"/>
                <w:lang w:val="en-US"/>
              </w:rPr>
            </w:pPr>
            <w:r w:rsidRPr="00DF1E7D">
              <w:rPr>
                <w:rFonts w:eastAsia="Calibri"/>
                <w:sz w:val="18"/>
                <w:szCs w:val="18"/>
                <w:lang w:val="en-US"/>
              </w:rPr>
              <w:t>Proposed suppression of WTSA-12 Resolution 11 - Collaboration with the Postal Operations Council of the Universal Postal Union in the study of services concerning both the postal and the telecommunication sectors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9</w:t>
            </w:r>
          </w:p>
        </w:tc>
      </w:tr>
      <w:tr w:rsidR="00644126" w:rsidRPr="00065CD7" w:rsidTr="00644126">
        <w:trPr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14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DF1E7D">
              <w:rPr>
                <w:sz w:val="18"/>
                <w:szCs w:val="18"/>
                <w:lang w:val="en-US"/>
              </w:rPr>
              <w:t>Proposed modification to WTSA-12 Resolution 70 - Telecommunication/information and communication technology accessibility for persons with disabilities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9</w:t>
            </w:r>
          </w:p>
        </w:tc>
      </w:tr>
      <w:tr w:rsidR="00644126" w:rsidRPr="00065CD7" w:rsidTr="00644126">
        <w:trPr>
          <w:trHeight w:val="973"/>
          <w:jc w:val="center"/>
        </w:trPr>
        <w:tc>
          <w:tcPr>
            <w:tcW w:w="1302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15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DF1E7D">
              <w:rPr>
                <w:sz w:val="18"/>
                <w:szCs w:val="18"/>
                <w:lang w:val="en-US"/>
              </w:rPr>
              <w:t>Proposed modification to WTSA-12 Resolution 72 - Measurement concerns related to human exposure to electromagnetic fields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5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8</w:t>
            </w:r>
          </w:p>
        </w:tc>
      </w:tr>
      <w:tr w:rsidR="00644126" w:rsidRPr="00065CD7" w:rsidTr="00644126">
        <w:trPr>
          <w:gridAfter w:val="1"/>
          <w:wAfter w:w="15" w:type="dxa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16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Proposed m</w:t>
            </w:r>
            <w:r w:rsidRPr="00065CD7">
              <w:rPr>
                <w:rFonts w:eastAsia="Calibri"/>
                <w:sz w:val="18"/>
                <w:szCs w:val="18"/>
                <w:lang w:val="en-US"/>
              </w:rPr>
              <w:t xml:space="preserve">odification of 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WTSA-12 Resolution 44 - </w:t>
            </w:r>
            <w:r w:rsidRPr="00065CD7">
              <w:rPr>
                <w:sz w:val="18"/>
                <w:szCs w:val="18"/>
                <w:lang w:val="en-US"/>
              </w:rPr>
              <w:t>Bridging the standardization gap between developing1 and developed countries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</w:t>
            </w:r>
          </w:p>
        </w:tc>
      </w:tr>
      <w:tr w:rsidR="00644126" w:rsidRPr="00065CD7" w:rsidTr="00644126">
        <w:trPr>
          <w:gridAfter w:val="1"/>
          <w:wAfter w:w="15" w:type="dxa"/>
          <w:trHeight w:val="1134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lastRenderedPageBreak/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r w:rsidRPr="00065CD7">
              <w:rPr>
                <w:b/>
                <w:sz w:val="18"/>
                <w:szCs w:val="18"/>
                <w:lang w:val="en-US"/>
              </w:rPr>
              <w:t>IAP 17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B67379">
              <w:rPr>
                <w:sz w:val="18"/>
                <w:szCs w:val="18"/>
                <w:lang w:val="en-US"/>
              </w:rPr>
              <w:t>Proposed modification to WTSA-12 Resolution 61 - Countering and combating misappropriation and misuse of international telecommunication numbering resources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</w:t>
            </w:r>
          </w:p>
        </w:tc>
      </w:tr>
      <w:tr w:rsidR="00644126" w:rsidRPr="00065CD7" w:rsidTr="00644126">
        <w:trPr>
          <w:gridAfter w:val="1"/>
          <w:wAfter w:w="15" w:type="dxa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18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B67379">
              <w:rPr>
                <w:sz w:val="18"/>
                <w:szCs w:val="18"/>
                <w:lang w:val="en-US"/>
              </w:rPr>
              <w:t>Proposed new Resolution [IAP-7] - Admission of Small and Medium Enterprises in the work of the Telecommunication Standardization Sector of ITU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7</w:t>
            </w:r>
          </w:p>
        </w:tc>
      </w:tr>
      <w:tr w:rsidR="00644126" w:rsidRPr="00065CD7" w:rsidTr="00644126">
        <w:trPr>
          <w:gridAfter w:val="1"/>
          <w:wAfter w:w="15" w:type="dxa"/>
          <w:trHeight w:val="483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19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19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B67379">
              <w:rPr>
                <w:rFonts w:eastAsia="Calibri"/>
                <w:sz w:val="18"/>
                <w:szCs w:val="18"/>
                <w:lang w:val="en-US"/>
              </w:rPr>
              <w:t>Proposed modification to WTSA-12 Resolution 50 - Cybersecurity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10</w:t>
            </w:r>
          </w:p>
        </w:tc>
      </w:tr>
      <w:tr w:rsidR="00644126" w:rsidRPr="00065CD7" w:rsidTr="00644126">
        <w:trPr>
          <w:gridAfter w:val="1"/>
          <w:wAfter w:w="15" w:type="dxa"/>
          <w:trHeight w:val="1050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20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20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B67379">
              <w:rPr>
                <w:sz w:val="18"/>
                <w:szCs w:val="18"/>
                <w:lang w:val="en-US"/>
              </w:rPr>
              <w:t>Proposed modification to Recommendation ITU-T A.13 - Supplements to ITU-T Recommendations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3A4864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7</w:t>
            </w:r>
          </w:p>
        </w:tc>
      </w:tr>
      <w:tr w:rsidR="00644126" w:rsidRPr="00065CD7" w:rsidTr="00644126">
        <w:trPr>
          <w:gridAfter w:val="1"/>
          <w:wAfter w:w="15" w:type="dxa"/>
          <w:trHeight w:val="554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21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21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18"/>
                <w:szCs w:val="18"/>
                <w:lang w:val="en-US"/>
              </w:rPr>
            </w:pPr>
            <w:r w:rsidRPr="00B67379">
              <w:rPr>
                <w:sz w:val="18"/>
                <w:szCs w:val="18"/>
                <w:lang w:val="en-US"/>
              </w:rPr>
              <w:t>Proposed suppression of WTSA-12 Resolution 81 - Strengthening collaboration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8A560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6</w:t>
            </w:r>
            <w:bookmarkStart w:id="1" w:name="_GoBack"/>
            <w:bookmarkEnd w:id="1"/>
          </w:p>
        </w:tc>
      </w:tr>
      <w:tr w:rsidR="00644126" w:rsidRPr="00065CD7" w:rsidTr="00644126">
        <w:trPr>
          <w:gridAfter w:val="1"/>
          <w:wAfter w:w="15" w:type="dxa"/>
          <w:trHeight w:val="620"/>
          <w:jc w:val="center"/>
        </w:trPr>
        <w:tc>
          <w:tcPr>
            <w:tcW w:w="1304" w:type="dxa"/>
            <w:vAlign w:val="center"/>
          </w:tcPr>
          <w:p w:rsidR="0015387F" w:rsidRPr="00B67379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 w:rsidRPr="00B67379"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 w:rsidRPr="00B67379">
              <w:rPr>
                <w:b/>
                <w:sz w:val="18"/>
                <w:szCs w:val="18"/>
                <w:lang w:val="es-AR"/>
              </w:rPr>
              <w:t xml:space="preserve"> 22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22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18"/>
                <w:szCs w:val="18"/>
                <w:lang w:val="en-US"/>
              </w:rPr>
            </w:pPr>
            <w:r w:rsidRPr="00B67379">
              <w:rPr>
                <w:rFonts w:eastAsia="Calibri"/>
                <w:sz w:val="18"/>
                <w:szCs w:val="18"/>
                <w:lang w:val="en-US"/>
              </w:rPr>
              <w:t>Proposed modification of Resolution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2 - </w:t>
            </w:r>
            <w:r w:rsidRPr="00B67379">
              <w:rPr>
                <w:rFonts w:eastAsia="Calibri"/>
                <w:sz w:val="18"/>
                <w:szCs w:val="18"/>
                <w:lang w:val="en-US"/>
              </w:rPr>
              <w:t>ITU Telecommunication Standardization Sector study group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B67379">
              <w:rPr>
                <w:rFonts w:eastAsia="Calibri"/>
                <w:sz w:val="18"/>
                <w:szCs w:val="18"/>
                <w:lang w:val="en-US"/>
              </w:rPr>
              <w:t>responsibility and mandates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ab/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9</w:t>
            </w:r>
          </w:p>
        </w:tc>
      </w:tr>
      <w:tr w:rsidR="00644126" w:rsidRPr="00065CD7" w:rsidTr="00644126">
        <w:trPr>
          <w:gridAfter w:val="1"/>
          <w:wAfter w:w="15" w:type="dxa"/>
          <w:trHeight w:val="1355"/>
          <w:jc w:val="center"/>
        </w:trPr>
        <w:tc>
          <w:tcPr>
            <w:tcW w:w="1304" w:type="dxa"/>
            <w:vAlign w:val="center"/>
          </w:tcPr>
          <w:p w:rsidR="0015387F" w:rsidRPr="00B67379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 w:rsidRPr="00B67379"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 w:rsidRPr="00B67379">
              <w:rPr>
                <w:b/>
                <w:sz w:val="18"/>
                <w:szCs w:val="18"/>
                <w:lang w:val="es-AR"/>
              </w:rPr>
              <w:t xml:space="preserve"> 23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23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22"/>
                <w:lang w:val="en-US"/>
              </w:rPr>
            </w:pPr>
            <w:r w:rsidRPr="00B67379">
              <w:rPr>
                <w:rFonts w:eastAsia="Calibri"/>
                <w:sz w:val="18"/>
                <w:szCs w:val="18"/>
                <w:lang w:val="en-US"/>
              </w:rPr>
              <w:t>Proposed modification of WTSA-12 Resolution 75 - The ITU Telecommunication Standardization Sector's contribution in implementing the outcomes of the World Summit on the Information Society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7</w:t>
            </w:r>
          </w:p>
        </w:tc>
      </w:tr>
      <w:tr w:rsidR="00644126" w:rsidRPr="00065CD7" w:rsidTr="00644126">
        <w:trPr>
          <w:gridAfter w:val="1"/>
          <w:wAfter w:w="15" w:type="dxa"/>
          <w:trHeight w:val="1871"/>
          <w:jc w:val="center"/>
        </w:trPr>
        <w:tc>
          <w:tcPr>
            <w:tcW w:w="1304" w:type="dxa"/>
            <w:vAlign w:val="center"/>
          </w:tcPr>
          <w:p w:rsidR="0015387F" w:rsidRPr="00B67379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 w:rsidRPr="00B67379">
              <w:rPr>
                <w:b/>
                <w:sz w:val="18"/>
                <w:szCs w:val="18"/>
                <w:lang w:val="es-AR"/>
              </w:rPr>
              <w:lastRenderedPageBreak/>
              <w:t>Addendum</w:t>
            </w:r>
            <w:proofErr w:type="spellEnd"/>
            <w:r w:rsidRPr="00B67379">
              <w:rPr>
                <w:b/>
                <w:sz w:val="18"/>
                <w:szCs w:val="18"/>
                <w:lang w:val="es-AR"/>
              </w:rPr>
              <w:t xml:space="preserve"> 24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24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</w:rPr>
            </w:pPr>
            <w:r w:rsidRPr="00B67379">
              <w:rPr>
                <w:rFonts w:eastAsia="Calibri"/>
                <w:sz w:val="18"/>
                <w:szCs w:val="18"/>
                <w:lang w:val="en-US"/>
              </w:rPr>
              <w:t xml:space="preserve">Proposed modification of WTSA-12 Resolution 35 - Appointment and maximum term of office for chairmen and vice-chairmen of study groups of the Telecommunication Standardization </w:t>
            </w:r>
            <w:proofErr w:type="spellStart"/>
            <w:r w:rsidRPr="00B67379">
              <w:rPr>
                <w:rFonts w:eastAsia="Calibri"/>
                <w:sz w:val="18"/>
                <w:szCs w:val="18"/>
                <w:lang w:val="en-US"/>
              </w:rPr>
              <w:t>Sectorand</w:t>
            </w:r>
            <w:proofErr w:type="spellEnd"/>
            <w:r w:rsidRPr="00B67379">
              <w:rPr>
                <w:rFonts w:eastAsia="Calibri"/>
                <w:sz w:val="18"/>
                <w:szCs w:val="18"/>
                <w:lang w:val="en-US"/>
              </w:rPr>
              <w:t xml:space="preserve"> of the Telecommunication Standardization Advisory Group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</w:t>
            </w:r>
          </w:p>
        </w:tc>
      </w:tr>
      <w:tr w:rsidR="00644126" w:rsidRPr="00065CD7" w:rsidTr="00644126">
        <w:trPr>
          <w:gridAfter w:val="1"/>
          <w:wAfter w:w="15" w:type="dxa"/>
          <w:trHeight w:val="567"/>
          <w:jc w:val="center"/>
        </w:trPr>
        <w:tc>
          <w:tcPr>
            <w:tcW w:w="1304" w:type="dxa"/>
            <w:vAlign w:val="center"/>
          </w:tcPr>
          <w:p w:rsidR="0015387F" w:rsidRPr="00B67379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B67379"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 w:rsidRPr="00B67379">
              <w:rPr>
                <w:b/>
                <w:sz w:val="18"/>
                <w:szCs w:val="18"/>
                <w:lang w:val="es-AR"/>
              </w:rPr>
              <w:t xml:space="preserve"> 25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r w:rsidRPr="00065CD7">
              <w:rPr>
                <w:b/>
                <w:sz w:val="18"/>
                <w:szCs w:val="18"/>
                <w:lang w:val="en-US"/>
              </w:rPr>
              <w:t>IAP 25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18"/>
                <w:szCs w:val="18"/>
                <w:lang w:val="en-US"/>
              </w:rPr>
            </w:pPr>
            <w:r w:rsidRPr="00B67379">
              <w:rPr>
                <w:rFonts w:eastAsia="Calibri"/>
                <w:sz w:val="18"/>
                <w:szCs w:val="18"/>
                <w:lang w:val="en-US"/>
              </w:rPr>
              <w:t>Principles of study-group structuring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6</w:t>
            </w:r>
          </w:p>
        </w:tc>
      </w:tr>
      <w:tr w:rsidR="00644126" w:rsidRPr="00065CD7" w:rsidTr="00644126">
        <w:trPr>
          <w:gridAfter w:val="1"/>
          <w:wAfter w:w="15" w:type="dxa"/>
          <w:trHeight w:val="964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26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26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3845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  <w:lang w:val="en-US"/>
              </w:rPr>
            </w:pPr>
            <w:r w:rsidRPr="00B67379">
              <w:rPr>
                <w:sz w:val="18"/>
                <w:szCs w:val="18"/>
                <w:lang w:val="en-US"/>
              </w:rPr>
              <w:t>Proposed suppression of WTSA-12 Resolution 33 - Guidelines for strategic activities of the ITU Telecommunication Standardization Sector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8</w:t>
            </w:r>
          </w:p>
        </w:tc>
      </w:tr>
      <w:tr w:rsidR="00644126" w:rsidRPr="00065CD7" w:rsidTr="00644126">
        <w:trPr>
          <w:gridAfter w:val="1"/>
          <w:wAfter w:w="15" w:type="dxa"/>
          <w:trHeight w:val="64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27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27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  <w:lang w:val="en-US"/>
              </w:rPr>
            </w:pPr>
            <w:r w:rsidRPr="00B67379">
              <w:rPr>
                <w:sz w:val="18"/>
                <w:szCs w:val="18"/>
                <w:lang w:val="en-US"/>
              </w:rPr>
              <w:t>Proposed suppression of WTSA-12 Resolution 45 - Effective coordination of standardization work across study groups in the ITU Telecommunication Standardization Sector and the role of the ITU Telecommunication Standardization Advisory Group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6</w:t>
            </w:r>
          </w:p>
        </w:tc>
      </w:tr>
      <w:tr w:rsidR="00644126" w:rsidRPr="00065CD7" w:rsidTr="00644126">
        <w:trPr>
          <w:gridAfter w:val="1"/>
          <w:wAfter w:w="15" w:type="dxa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28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28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18"/>
                <w:szCs w:val="18"/>
                <w:lang w:val="en-US"/>
              </w:rPr>
            </w:pPr>
            <w:r w:rsidRPr="00B67379">
              <w:rPr>
                <w:sz w:val="18"/>
                <w:szCs w:val="18"/>
                <w:lang w:val="en-US"/>
              </w:rPr>
              <w:t>Proposed suppression of WTSA-12 Resolution 38 - Coordination among the three ITU Sectors for activities relating to International Mobile Telecommunications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AR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AR"/>
              </w:rPr>
            </w:pPr>
            <w:r w:rsidRPr="00065CD7">
              <w:rPr>
                <w:b/>
                <w:sz w:val="20"/>
                <w:lang w:val="es-AR"/>
              </w:rPr>
              <w:t>6</w:t>
            </w:r>
          </w:p>
        </w:tc>
      </w:tr>
      <w:tr w:rsidR="00644126" w:rsidRPr="00065CD7" w:rsidTr="00644126">
        <w:trPr>
          <w:gridAfter w:val="1"/>
          <w:wAfter w:w="15" w:type="dxa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29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29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B67379">
              <w:rPr>
                <w:rFonts w:eastAsia="Calibri"/>
                <w:sz w:val="18"/>
                <w:szCs w:val="18"/>
                <w:lang w:val="en-US"/>
              </w:rPr>
              <w:t>Proposed suppression of WTSA-12 Resolution 59 - Enhancing participation of telecommunication operators from developing countries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8</w:t>
            </w:r>
          </w:p>
        </w:tc>
      </w:tr>
      <w:tr w:rsidR="00644126" w:rsidRPr="00065CD7" w:rsidTr="00644126">
        <w:trPr>
          <w:gridAfter w:val="1"/>
          <w:wAfter w:w="15" w:type="dxa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lastRenderedPageBreak/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30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30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B67379">
              <w:rPr>
                <w:sz w:val="18"/>
                <w:szCs w:val="18"/>
                <w:lang w:val="en-US"/>
              </w:rPr>
              <w:t>Proposed modification of Recommendation ITU-T A.1 - Working methods for study groups of the ITU Telecommunication Standardization Sector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7</w:t>
            </w:r>
          </w:p>
        </w:tc>
      </w:tr>
      <w:tr w:rsidR="00644126" w:rsidRPr="00065CD7" w:rsidTr="00644126">
        <w:trPr>
          <w:gridAfter w:val="1"/>
          <w:wAfter w:w="15" w:type="dxa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31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  <w:r w:rsidRPr="00065CD7">
              <w:rPr>
                <w:b/>
                <w:sz w:val="18"/>
                <w:szCs w:val="18"/>
                <w:lang w:val="es-AR"/>
              </w:rPr>
              <w:t>IAP 31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B67379">
              <w:rPr>
                <w:sz w:val="18"/>
                <w:szCs w:val="18"/>
                <w:lang w:val="en-US"/>
              </w:rPr>
              <w:t>Proposed modification of WTSA-12 Resolution 22 - Authorization for the Telecommunication Standardization Advisory Group to act between world telecommunication standardization assemblies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</w:t>
            </w:r>
          </w:p>
        </w:tc>
      </w:tr>
      <w:tr w:rsidR="00644126" w:rsidRPr="00065CD7" w:rsidTr="00644126">
        <w:trPr>
          <w:gridAfter w:val="1"/>
          <w:wAfter w:w="15" w:type="dxa"/>
          <w:trHeight w:val="958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32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  <w:r w:rsidRPr="00065CD7">
              <w:rPr>
                <w:b/>
                <w:sz w:val="18"/>
                <w:szCs w:val="18"/>
                <w:lang w:val="en-US"/>
              </w:rPr>
              <w:t>IAP 32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B67379">
              <w:rPr>
                <w:rFonts w:eastAsia="Calibri"/>
                <w:sz w:val="18"/>
                <w:szCs w:val="18"/>
                <w:lang w:val="en-US"/>
              </w:rPr>
              <w:t>Proposed modification of WTSA-12 Resolution 65 - Calling party number delivery, calling line identification and origin identification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n-US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n-US"/>
              </w:rPr>
            </w:pPr>
            <w:r w:rsidRPr="00065CD7">
              <w:rPr>
                <w:b/>
                <w:sz w:val="20"/>
                <w:lang w:val="en-US"/>
              </w:rPr>
              <w:t>6</w:t>
            </w:r>
          </w:p>
        </w:tc>
      </w:tr>
      <w:tr w:rsidR="00644126" w:rsidRPr="00065CD7" w:rsidTr="00644126">
        <w:trPr>
          <w:gridAfter w:val="1"/>
          <w:wAfter w:w="15" w:type="dxa"/>
          <w:trHeight w:val="896"/>
          <w:jc w:val="center"/>
        </w:trPr>
        <w:tc>
          <w:tcPr>
            <w:tcW w:w="130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sz w:val="18"/>
                <w:szCs w:val="18"/>
                <w:lang w:val="es-AR"/>
              </w:rPr>
              <w:t>Addendum</w:t>
            </w:r>
            <w:proofErr w:type="spellEnd"/>
            <w:r>
              <w:rPr>
                <w:b/>
                <w:sz w:val="18"/>
                <w:szCs w:val="18"/>
                <w:lang w:val="es-AR"/>
              </w:rPr>
              <w:t xml:space="preserve"> 33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  <w:r w:rsidRPr="00065CD7">
              <w:rPr>
                <w:b/>
                <w:sz w:val="18"/>
                <w:szCs w:val="18"/>
                <w:lang w:val="es-MX"/>
              </w:rPr>
              <w:t>IAP 33</w:t>
            </w: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eastAsia="Calibri"/>
                <w:sz w:val="18"/>
                <w:szCs w:val="18"/>
                <w:lang w:val="en-US"/>
              </w:rPr>
            </w:pPr>
            <w:r w:rsidRPr="00B67379">
              <w:rPr>
                <w:sz w:val="18"/>
                <w:szCs w:val="18"/>
                <w:lang w:val="en-US"/>
              </w:rPr>
              <w:t>Proposed modification of WTSA-12 Resolution 76 - Studies related to conformance and interoperability testing, assistance to developing countries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644126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3A4864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  <w:r w:rsidRPr="00065CD7">
              <w:rPr>
                <w:b/>
                <w:sz w:val="20"/>
                <w:lang w:val="es-MX"/>
              </w:rPr>
              <w:t>X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5387F" w:rsidRPr="00065CD7" w:rsidRDefault="0015387F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b/>
                <w:sz w:val="20"/>
                <w:lang w:val="es-MX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15387F" w:rsidRPr="00065CD7" w:rsidRDefault="00E44625" w:rsidP="00D76A20">
            <w:pPr>
              <w:tabs>
                <w:tab w:val="clear" w:pos="1134"/>
                <w:tab w:val="clear" w:pos="1871"/>
                <w:tab w:val="clear" w:pos="2268"/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8</w:t>
            </w:r>
          </w:p>
        </w:tc>
      </w:tr>
    </w:tbl>
    <w:p w:rsidR="00473C80" w:rsidRPr="00473C80" w:rsidRDefault="00473C80" w:rsidP="00473C80">
      <w:pPr>
        <w:ind w:right="142"/>
      </w:pPr>
    </w:p>
    <w:p w:rsidR="009E1967" w:rsidRPr="00473C80" w:rsidRDefault="009E1967" w:rsidP="00473C80">
      <w:pPr>
        <w:jc w:val="center"/>
      </w:pPr>
    </w:p>
    <w:sectPr w:rsidR="009E1967" w:rsidRPr="00473C80" w:rsidSect="00473C80">
      <w:headerReference w:type="first" r:id="rId17"/>
      <w:footerReference w:type="first" r:id="rId18"/>
      <w:pgSz w:w="16840" w:h="11907" w:orient="landscape" w:code="9"/>
      <w:pgMar w:top="1134" w:right="113" w:bottom="1134" w:left="14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DE" w:rsidRDefault="007850DE">
      <w:r>
        <w:separator/>
      </w:r>
    </w:p>
  </w:endnote>
  <w:endnote w:type="continuationSeparator" w:id="0">
    <w:p w:rsidR="007850DE" w:rsidRDefault="0078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20" w:rsidRDefault="00D76A2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76A20" w:rsidRPr="0041348E" w:rsidRDefault="00D76A2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E:\Dropbox\ProposalSharing\WTSA-16\Template\WTSA16-E.docx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A5605">
      <w:rPr>
        <w:noProof/>
      </w:rPr>
      <w:t>26.10.16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20" w:rsidRPr="00473C80" w:rsidRDefault="00D76A20">
    <w:pPr>
      <w:pStyle w:val="Footer"/>
      <w:ind w:left="1560"/>
      <w:rPr>
        <w:lang w:val="fr-CH"/>
      </w:rPr>
    </w:pPr>
    <w:r w:rsidRPr="00473C80">
      <w:rPr>
        <w:lang w:val="fr-CH"/>
      </w:rPr>
      <w:t>I</w:t>
    </w:r>
    <w:r>
      <w:rPr>
        <w:lang w:val="fr-CH"/>
      </w:rPr>
      <w:t>TU-T\CONF-T\WTSA16\000\46</w:t>
    </w:r>
    <w:r w:rsidR="00F25024">
      <w:rPr>
        <w:lang w:val="fr-CH"/>
      </w:rPr>
      <w:t>REV</w:t>
    </w:r>
    <w:r>
      <w:rPr>
        <w:lang w:val="fr-CH"/>
      </w:rPr>
      <w:t>1</w:t>
    </w:r>
    <w:r w:rsidRPr="00473C80">
      <w:rPr>
        <w:lang w:val="fr-CH"/>
      </w:rPr>
      <w:t>E.DOC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D76A20" w:rsidTr="00473C80">
      <w:trPr>
        <w:cantSplit/>
        <w:trHeight w:val="204"/>
      </w:trPr>
      <w:tc>
        <w:tcPr>
          <w:tcW w:w="1617" w:type="dxa"/>
          <w:tcBorders>
            <w:top w:val="single" w:sz="12" w:space="0" w:color="auto"/>
          </w:tcBorders>
        </w:tcPr>
        <w:p w:rsidR="00D76A20" w:rsidRDefault="00D76A20" w:rsidP="00473C80">
          <w:pPr>
            <w:rPr>
              <w:b/>
              <w:bCs/>
            </w:rPr>
          </w:pPr>
          <w:bookmarkStart w:id="0" w:name="dcontact"/>
          <w:r>
            <w:rPr>
              <w:b/>
              <w:bCs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</w:tcBorders>
        </w:tcPr>
        <w:p w:rsidR="00D76A20" w:rsidRPr="00DF1E7D" w:rsidRDefault="00D76A20" w:rsidP="00473C80">
          <w:pPr>
            <w:rPr>
              <w:lang w:val="es-ES"/>
            </w:rPr>
          </w:pPr>
          <w:r w:rsidRPr="00DF1E7D">
            <w:rPr>
              <w:lang w:val="es-ES"/>
            </w:rPr>
            <w:t>Oscar León</w:t>
          </w:r>
        </w:p>
        <w:p w:rsidR="00D76A20" w:rsidRPr="00DF1E7D" w:rsidRDefault="00D76A20" w:rsidP="00473C80">
          <w:pPr>
            <w:spacing w:before="0"/>
            <w:rPr>
              <w:lang w:val="es-ES"/>
            </w:rPr>
          </w:pPr>
          <w:r w:rsidRPr="00DF1E7D">
            <w:rPr>
              <w:lang w:val="es-ES"/>
            </w:rPr>
            <w:t>CITEL</w:t>
          </w:r>
        </w:p>
        <w:p w:rsidR="00D76A20" w:rsidRPr="00DF1E7D" w:rsidRDefault="00D76A20" w:rsidP="00473C80">
          <w:pPr>
            <w:spacing w:before="0"/>
            <w:rPr>
              <w:lang w:val="es-ES"/>
            </w:rPr>
          </w:pPr>
          <w:r w:rsidRPr="00DF1E7D">
            <w:rPr>
              <w:lang w:val="es-ES"/>
            </w:rPr>
            <w:t>Washington, DC, USA</w:t>
          </w:r>
        </w:p>
      </w:tc>
      <w:tc>
        <w:tcPr>
          <w:tcW w:w="3912" w:type="dxa"/>
          <w:tcBorders>
            <w:top w:val="single" w:sz="12" w:space="0" w:color="auto"/>
          </w:tcBorders>
        </w:tcPr>
        <w:p w:rsidR="00D76A20" w:rsidRDefault="00D76A20" w:rsidP="00473C80">
          <w:r>
            <w:t>Tel: + 1 (202) 370-4713</w:t>
          </w:r>
        </w:p>
        <w:p w:rsidR="00D76A20" w:rsidRDefault="00D76A20" w:rsidP="00473C80">
          <w:pPr>
            <w:spacing w:before="0"/>
          </w:pPr>
          <w:r>
            <w:t>Fax: + 1 (202) 458-6854</w:t>
          </w:r>
        </w:p>
        <w:p w:rsidR="00D76A20" w:rsidRDefault="00D76A20" w:rsidP="00473C80">
          <w:pPr>
            <w:spacing w:before="0"/>
          </w:pPr>
          <w:r>
            <w:t xml:space="preserve">Email: </w:t>
          </w:r>
          <w:hyperlink r:id="rId1" w:history="1">
            <w:r w:rsidRPr="00245FB4">
              <w:rPr>
                <w:rStyle w:val="Hyperlink"/>
              </w:rPr>
              <w:t>citel@oas.org</w:t>
            </w:r>
          </w:hyperlink>
          <w:r>
            <w:t xml:space="preserve"> </w:t>
          </w:r>
        </w:p>
      </w:tc>
    </w:tr>
    <w:bookmarkEnd w:id="0"/>
  </w:tbl>
  <w:p w:rsidR="00D76A20" w:rsidRPr="00EE1170" w:rsidRDefault="00D76A20" w:rsidP="00EE117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20" w:rsidRPr="006D665B" w:rsidRDefault="006D665B" w:rsidP="006D665B">
    <w:pPr>
      <w:pStyle w:val="Footer"/>
      <w:ind w:left="1560"/>
      <w:rPr>
        <w:lang w:val="fr-CH"/>
      </w:rPr>
    </w:pPr>
    <w:r w:rsidRPr="00473C80">
      <w:rPr>
        <w:lang w:val="fr-CH"/>
      </w:rPr>
      <w:t>I</w:t>
    </w:r>
    <w:r>
      <w:rPr>
        <w:lang w:val="fr-CH"/>
      </w:rPr>
      <w:t>TU-T\CONF-T\WTSA16\000\46Cor1</w:t>
    </w:r>
    <w:r w:rsidRPr="00473C80">
      <w:rPr>
        <w:lang w:val="fr-CH"/>
      </w:rPr>
      <w:t>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DE" w:rsidRDefault="007850DE">
      <w:r>
        <w:rPr>
          <w:b/>
        </w:rPr>
        <w:t>_______________</w:t>
      </w:r>
    </w:p>
  </w:footnote>
  <w:footnote w:type="continuationSeparator" w:id="0">
    <w:p w:rsidR="007850DE" w:rsidRDefault="00785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20" w:rsidRDefault="00D76A20" w:rsidP="00C72D5C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8A5605">
      <w:rPr>
        <w:noProof/>
      </w:rPr>
      <w:t>6</w:t>
    </w:r>
    <w:r>
      <w:fldChar w:fldCharType="end"/>
    </w:r>
  </w:p>
  <w:p w:rsidR="00D76A20" w:rsidRPr="00EE1170" w:rsidRDefault="00D76A20" w:rsidP="00473C80">
    <w:pPr>
      <w:pStyle w:val="Header"/>
      <w:rPr>
        <w:lang w:val="en-US"/>
      </w:rPr>
    </w:pPr>
    <w:r w:rsidRPr="00EE1170">
      <w:t>WTSA16/</w:t>
    </w:r>
    <w:r>
      <w:t>46Rev.1</w:t>
    </w:r>
    <w:r w:rsidRPr="00EE1170">
      <w:t>-E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20" w:rsidRDefault="00D76A20" w:rsidP="00473C80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8A5605">
      <w:rPr>
        <w:noProof/>
      </w:rPr>
      <w:t>2</w:t>
    </w:r>
    <w:r>
      <w:fldChar w:fldCharType="end"/>
    </w:r>
  </w:p>
  <w:p w:rsidR="00D76A20" w:rsidRDefault="00D76A20">
    <w:pPr>
      <w:pStyle w:val="Header"/>
    </w:pPr>
    <w:r w:rsidRPr="00EE1170">
      <w:t>WTSA16/</w:t>
    </w:r>
    <w:r>
      <w:t>46</w:t>
    </w:r>
    <w:r w:rsidR="00F25024">
      <w:t>Rev</w:t>
    </w:r>
    <w:r>
      <w:t>.1</w:t>
    </w:r>
    <w:r w:rsidRPr="00EE1170">
      <w:t>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E90603C"/>
    <w:multiLevelType w:val="hybridMultilevel"/>
    <w:tmpl w:val="032AA3DE"/>
    <w:lvl w:ilvl="0" w:tplc="0FFC87A4">
      <w:start w:val="1"/>
      <w:numFmt w:val="decimal"/>
      <w:lvlText w:val="%1."/>
      <w:lvlJc w:val="left"/>
      <w:pPr>
        <w:ind w:left="1844" w:hanging="1050"/>
      </w:pPr>
      <w:rPr>
        <w:rFonts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24E89"/>
    <w:multiLevelType w:val="hybridMultilevel"/>
    <w:tmpl w:val="23DC24D4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482B"/>
    <w:multiLevelType w:val="hybridMultilevel"/>
    <w:tmpl w:val="1F16EB76"/>
    <w:lvl w:ilvl="0" w:tplc="AD16CEF0">
      <w:start w:val="1"/>
      <w:numFmt w:val="decimal"/>
      <w:lvlText w:val="%1."/>
      <w:lvlJc w:val="left"/>
      <w:pPr>
        <w:ind w:left="1154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AD57405"/>
    <w:multiLevelType w:val="hybridMultilevel"/>
    <w:tmpl w:val="7B90BE7E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82A86"/>
    <w:multiLevelType w:val="hybridMultilevel"/>
    <w:tmpl w:val="9698C93E"/>
    <w:lvl w:ilvl="0" w:tplc="0E341DC2">
      <w:start w:val="1"/>
      <w:numFmt w:val="decimal"/>
      <w:lvlText w:val="%1."/>
      <w:lvlJc w:val="left"/>
      <w:pPr>
        <w:ind w:left="1844" w:hanging="1050"/>
      </w:pPr>
      <w:rPr>
        <w:rFonts w:ascii="Times" w:hAnsi="Times" w:hint="default"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D420D"/>
    <w:multiLevelType w:val="hybridMultilevel"/>
    <w:tmpl w:val="4B0800C0"/>
    <w:lvl w:ilvl="0" w:tplc="1EB08F18">
      <w:start w:val="1"/>
      <w:numFmt w:val="lowerLetter"/>
      <w:lvlText w:val="%1)"/>
      <w:lvlJc w:val="left"/>
      <w:pPr>
        <w:ind w:left="1844" w:hanging="1050"/>
      </w:pPr>
      <w:rPr>
        <w:rFonts w:ascii="Times" w:hAnsi="Times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7" w15:restartNumberingAfterBreak="0">
    <w:nsid w:val="4BBE06AA"/>
    <w:multiLevelType w:val="hybridMultilevel"/>
    <w:tmpl w:val="92569500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53A82"/>
    <w:multiLevelType w:val="hybridMultilevel"/>
    <w:tmpl w:val="8408C68C"/>
    <w:lvl w:ilvl="0" w:tplc="9F7E2200">
      <w:start w:val="1"/>
      <w:numFmt w:val="lowerLetter"/>
      <w:lvlText w:val="%1)"/>
      <w:lvlJc w:val="left"/>
      <w:pPr>
        <w:ind w:left="1844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D2131"/>
    <w:multiLevelType w:val="hybridMultilevel"/>
    <w:tmpl w:val="119A9F50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F1490"/>
    <w:multiLevelType w:val="hybridMultilevel"/>
    <w:tmpl w:val="20E09134"/>
    <w:lvl w:ilvl="0" w:tplc="A2784342">
      <w:start w:val="1"/>
      <w:numFmt w:val="lowerLetter"/>
      <w:lvlText w:val="%1)"/>
      <w:lvlJc w:val="left"/>
      <w:pPr>
        <w:ind w:left="1844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23338"/>
    <w:multiLevelType w:val="hybridMultilevel"/>
    <w:tmpl w:val="7E7AB686"/>
    <w:lvl w:ilvl="0" w:tplc="0419000F">
      <w:start w:val="1"/>
      <w:numFmt w:val="decimal"/>
      <w:lvlText w:val="%1."/>
      <w:lvlJc w:val="left"/>
      <w:pPr>
        <w:ind w:left="1844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C3FC3"/>
    <w:multiLevelType w:val="hybridMultilevel"/>
    <w:tmpl w:val="CE2ABD82"/>
    <w:lvl w:ilvl="0" w:tplc="DFD6CA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8"/>
  </w:num>
  <w:num w:numId="14">
    <w:abstractNumId w:val="20"/>
  </w:num>
  <w:num w:numId="15">
    <w:abstractNumId w:val="21"/>
  </w:num>
  <w:num w:numId="16">
    <w:abstractNumId w:val="15"/>
  </w:num>
  <w:num w:numId="17">
    <w:abstractNumId w:val="13"/>
  </w:num>
  <w:num w:numId="18">
    <w:abstractNumId w:val="11"/>
  </w:num>
  <w:num w:numId="19">
    <w:abstractNumId w:val="22"/>
  </w:num>
  <w:num w:numId="20">
    <w:abstractNumId w:val="12"/>
  </w:num>
  <w:num w:numId="21">
    <w:abstractNumId w:val="17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63D0B"/>
    <w:rsid w:val="00077239"/>
    <w:rsid w:val="000807E9"/>
    <w:rsid w:val="00086491"/>
    <w:rsid w:val="00091346"/>
    <w:rsid w:val="0009706C"/>
    <w:rsid w:val="000F73FF"/>
    <w:rsid w:val="00114CF7"/>
    <w:rsid w:val="00123B68"/>
    <w:rsid w:val="00126F2E"/>
    <w:rsid w:val="001301F4"/>
    <w:rsid w:val="00130789"/>
    <w:rsid w:val="00137CF6"/>
    <w:rsid w:val="00146F6F"/>
    <w:rsid w:val="0015387F"/>
    <w:rsid w:val="00161472"/>
    <w:rsid w:val="0017074E"/>
    <w:rsid w:val="00182117"/>
    <w:rsid w:val="00187BD9"/>
    <w:rsid w:val="00190B55"/>
    <w:rsid w:val="001C3B5F"/>
    <w:rsid w:val="001D058F"/>
    <w:rsid w:val="001E6F73"/>
    <w:rsid w:val="002009EA"/>
    <w:rsid w:val="00202CA0"/>
    <w:rsid w:val="00216B6D"/>
    <w:rsid w:val="00236EBA"/>
    <w:rsid w:val="00245127"/>
    <w:rsid w:val="00250AF4"/>
    <w:rsid w:val="00260B50"/>
    <w:rsid w:val="00263BE8"/>
    <w:rsid w:val="00271316"/>
    <w:rsid w:val="00290F83"/>
    <w:rsid w:val="002957A7"/>
    <w:rsid w:val="002A1D23"/>
    <w:rsid w:val="002A5392"/>
    <w:rsid w:val="002B100E"/>
    <w:rsid w:val="002D58BE"/>
    <w:rsid w:val="003052CE"/>
    <w:rsid w:val="00316B80"/>
    <w:rsid w:val="003251EA"/>
    <w:rsid w:val="0034635C"/>
    <w:rsid w:val="00377BD3"/>
    <w:rsid w:val="00384088"/>
    <w:rsid w:val="0039169B"/>
    <w:rsid w:val="00394470"/>
    <w:rsid w:val="003A4864"/>
    <w:rsid w:val="003A7F8C"/>
    <w:rsid w:val="003B532E"/>
    <w:rsid w:val="003D0F8B"/>
    <w:rsid w:val="0041348E"/>
    <w:rsid w:val="00420EDB"/>
    <w:rsid w:val="004373CA"/>
    <w:rsid w:val="004420C9"/>
    <w:rsid w:val="00454B29"/>
    <w:rsid w:val="00465799"/>
    <w:rsid w:val="00471EF9"/>
    <w:rsid w:val="00473C80"/>
    <w:rsid w:val="00492075"/>
    <w:rsid w:val="004969AD"/>
    <w:rsid w:val="004A26C4"/>
    <w:rsid w:val="004B13CB"/>
    <w:rsid w:val="004B4AAE"/>
    <w:rsid w:val="004C6FBE"/>
    <w:rsid w:val="004D5D5C"/>
    <w:rsid w:val="004D6DFC"/>
    <w:rsid w:val="0050139F"/>
    <w:rsid w:val="005272E1"/>
    <w:rsid w:val="0055140B"/>
    <w:rsid w:val="00553247"/>
    <w:rsid w:val="00565D6D"/>
    <w:rsid w:val="0056747D"/>
    <w:rsid w:val="00581B01"/>
    <w:rsid w:val="00595780"/>
    <w:rsid w:val="005964AB"/>
    <w:rsid w:val="005C099A"/>
    <w:rsid w:val="005C31A5"/>
    <w:rsid w:val="005E10C9"/>
    <w:rsid w:val="005E61DD"/>
    <w:rsid w:val="006023DF"/>
    <w:rsid w:val="00602F64"/>
    <w:rsid w:val="00623F15"/>
    <w:rsid w:val="00643684"/>
    <w:rsid w:val="00644126"/>
    <w:rsid w:val="00656309"/>
    <w:rsid w:val="00657DE0"/>
    <w:rsid w:val="0067500B"/>
    <w:rsid w:val="006763BF"/>
    <w:rsid w:val="00685313"/>
    <w:rsid w:val="00692833"/>
    <w:rsid w:val="006A6E9B"/>
    <w:rsid w:val="006A72A4"/>
    <w:rsid w:val="006B7C2A"/>
    <w:rsid w:val="006C23DA"/>
    <w:rsid w:val="006D665B"/>
    <w:rsid w:val="006E3D45"/>
    <w:rsid w:val="006E6EE0"/>
    <w:rsid w:val="006F18CC"/>
    <w:rsid w:val="00700547"/>
    <w:rsid w:val="00707E39"/>
    <w:rsid w:val="007149F9"/>
    <w:rsid w:val="00733A30"/>
    <w:rsid w:val="00742F1D"/>
    <w:rsid w:val="00745AEE"/>
    <w:rsid w:val="00750F10"/>
    <w:rsid w:val="00761B19"/>
    <w:rsid w:val="007742CA"/>
    <w:rsid w:val="007850DE"/>
    <w:rsid w:val="007870DA"/>
    <w:rsid w:val="00790D70"/>
    <w:rsid w:val="007D5320"/>
    <w:rsid w:val="007E51BA"/>
    <w:rsid w:val="007E66EA"/>
    <w:rsid w:val="007F3C67"/>
    <w:rsid w:val="00800972"/>
    <w:rsid w:val="00804475"/>
    <w:rsid w:val="00811633"/>
    <w:rsid w:val="008508D8"/>
    <w:rsid w:val="00864CD2"/>
    <w:rsid w:val="00872FC8"/>
    <w:rsid w:val="008845D0"/>
    <w:rsid w:val="008A5605"/>
    <w:rsid w:val="008B1AEA"/>
    <w:rsid w:val="008B43F2"/>
    <w:rsid w:val="008B6CFF"/>
    <w:rsid w:val="008E67E5"/>
    <w:rsid w:val="008F08A1"/>
    <w:rsid w:val="009163CF"/>
    <w:rsid w:val="0092425C"/>
    <w:rsid w:val="0092489C"/>
    <w:rsid w:val="009274B4"/>
    <w:rsid w:val="00930EBD"/>
    <w:rsid w:val="00934EA2"/>
    <w:rsid w:val="00940614"/>
    <w:rsid w:val="00944A5C"/>
    <w:rsid w:val="00952A66"/>
    <w:rsid w:val="0095691C"/>
    <w:rsid w:val="009B59BB"/>
    <w:rsid w:val="009C56E5"/>
    <w:rsid w:val="009E1967"/>
    <w:rsid w:val="009E5FC8"/>
    <w:rsid w:val="009E687A"/>
    <w:rsid w:val="009F1890"/>
    <w:rsid w:val="009F4D71"/>
    <w:rsid w:val="00A066F1"/>
    <w:rsid w:val="00A141AF"/>
    <w:rsid w:val="00A16D29"/>
    <w:rsid w:val="00A25E0B"/>
    <w:rsid w:val="00A30305"/>
    <w:rsid w:val="00A31D2D"/>
    <w:rsid w:val="00A36DF9"/>
    <w:rsid w:val="00A41CB8"/>
    <w:rsid w:val="00A4600A"/>
    <w:rsid w:val="00A538A6"/>
    <w:rsid w:val="00A54C25"/>
    <w:rsid w:val="00A6061B"/>
    <w:rsid w:val="00A710E7"/>
    <w:rsid w:val="00A7372E"/>
    <w:rsid w:val="00A93B85"/>
    <w:rsid w:val="00A96998"/>
    <w:rsid w:val="00AA0B18"/>
    <w:rsid w:val="00AA666F"/>
    <w:rsid w:val="00AB416A"/>
    <w:rsid w:val="00AB7C5F"/>
    <w:rsid w:val="00AE466D"/>
    <w:rsid w:val="00B529AD"/>
    <w:rsid w:val="00B6324B"/>
    <w:rsid w:val="00B639E9"/>
    <w:rsid w:val="00B817CD"/>
    <w:rsid w:val="00B94AD0"/>
    <w:rsid w:val="00BA5265"/>
    <w:rsid w:val="00BB3A95"/>
    <w:rsid w:val="00BB6222"/>
    <w:rsid w:val="00BC2FB6"/>
    <w:rsid w:val="00BC7D84"/>
    <w:rsid w:val="00C0018F"/>
    <w:rsid w:val="00C0539A"/>
    <w:rsid w:val="00C16A5A"/>
    <w:rsid w:val="00C20466"/>
    <w:rsid w:val="00C214ED"/>
    <w:rsid w:val="00C234E6"/>
    <w:rsid w:val="00C2490B"/>
    <w:rsid w:val="00C324A8"/>
    <w:rsid w:val="00C479FD"/>
    <w:rsid w:val="00C50EF4"/>
    <w:rsid w:val="00C54517"/>
    <w:rsid w:val="00C64CD8"/>
    <w:rsid w:val="00C72D5C"/>
    <w:rsid w:val="00C77E1A"/>
    <w:rsid w:val="00C97C68"/>
    <w:rsid w:val="00CA1A47"/>
    <w:rsid w:val="00CC247A"/>
    <w:rsid w:val="00CD7CC4"/>
    <w:rsid w:val="00CE388F"/>
    <w:rsid w:val="00CE5E47"/>
    <w:rsid w:val="00CF020F"/>
    <w:rsid w:val="00CF1E9D"/>
    <w:rsid w:val="00CF2B5B"/>
    <w:rsid w:val="00D055D3"/>
    <w:rsid w:val="00D14CE0"/>
    <w:rsid w:val="00D2186C"/>
    <w:rsid w:val="00D278AC"/>
    <w:rsid w:val="00D41719"/>
    <w:rsid w:val="00D54009"/>
    <w:rsid w:val="00D5651D"/>
    <w:rsid w:val="00D57A34"/>
    <w:rsid w:val="00D643B3"/>
    <w:rsid w:val="00D74898"/>
    <w:rsid w:val="00D76A20"/>
    <w:rsid w:val="00D801ED"/>
    <w:rsid w:val="00D936BC"/>
    <w:rsid w:val="00D96530"/>
    <w:rsid w:val="00DD44AF"/>
    <w:rsid w:val="00DE2AC3"/>
    <w:rsid w:val="00DE5692"/>
    <w:rsid w:val="00DF3E19"/>
    <w:rsid w:val="00DF6908"/>
    <w:rsid w:val="00E0231F"/>
    <w:rsid w:val="00E03C94"/>
    <w:rsid w:val="00E2134A"/>
    <w:rsid w:val="00E26226"/>
    <w:rsid w:val="00E44625"/>
    <w:rsid w:val="00E45D05"/>
    <w:rsid w:val="00E55816"/>
    <w:rsid w:val="00E55AEF"/>
    <w:rsid w:val="00E870AC"/>
    <w:rsid w:val="00E92DDD"/>
    <w:rsid w:val="00E94DBA"/>
    <w:rsid w:val="00E976C1"/>
    <w:rsid w:val="00EA12E5"/>
    <w:rsid w:val="00EB55C6"/>
    <w:rsid w:val="00EC7F04"/>
    <w:rsid w:val="00ED30BC"/>
    <w:rsid w:val="00EE1170"/>
    <w:rsid w:val="00F00DDC"/>
    <w:rsid w:val="00F02766"/>
    <w:rsid w:val="00F05BD4"/>
    <w:rsid w:val="00F2404A"/>
    <w:rsid w:val="00F25024"/>
    <w:rsid w:val="00F60D05"/>
    <w:rsid w:val="00F6155B"/>
    <w:rsid w:val="00F65C19"/>
    <w:rsid w:val="00F7356B"/>
    <w:rsid w:val="00F80977"/>
    <w:rsid w:val="00F83F75"/>
    <w:rsid w:val="00FC6122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656484DF-3C38-4E6A-9C84-7B213C27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7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uiPriority w:val="99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uiPriority w:val="99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link w:val="RecNoChar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link w:val="RestitleChar"/>
    <w:rsid w:val="00DE2AC3"/>
  </w:style>
  <w:style w:type="character" w:styleId="CommentReference">
    <w:name w:val="annotation reference"/>
    <w:basedOn w:val="DefaultParagraphFont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"/>
    <w:basedOn w:val="Normal"/>
    <w:next w:val="Normal"/>
    <w:link w:val="NormalaftertitleChar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nhideWhenUsed/>
    <w:rsid w:val="00473C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3C80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473C80"/>
  </w:style>
  <w:style w:type="character" w:styleId="PageNumber">
    <w:name w:val="page number"/>
    <w:rsid w:val="00473C80"/>
    <w:rPr>
      <w:rFonts w:ascii="Times New Roman" w:hAnsi="Times New Roman"/>
      <w:sz w:val="22"/>
    </w:rPr>
  </w:style>
  <w:style w:type="table" w:styleId="TableGrid">
    <w:name w:val="Table Grid"/>
    <w:basedOn w:val="TableNormal"/>
    <w:rsid w:val="00473C80"/>
    <w:rPr>
      <w:rFonts w:ascii="Times New Roman" w:hAnsi="Times New Roman"/>
      <w:lang w:val="es-US" w:eastAsia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73C80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link w:val="Heading2"/>
    <w:rsid w:val="00473C80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link w:val="Heading3"/>
    <w:rsid w:val="00473C80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link w:val="Heading6"/>
    <w:rsid w:val="00473C80"/>
    <w:rPr>
      <w:rFonts w:ascii="Times New Roman" w:hAnsi="Times New Roman"/>
      <w:b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3C8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b/>
      <w:bCs/>
      <w:lang w:val="es-AR"/>
    </w:rPr>
  </w:style>
  <w:style w:type="character" w:customStyle="1" w:styleId="CommentSubjectChar">
    <w:name w:val="Comment Subject Char"/>
    <w:basedOn w:val="CommentTextChar"/>
    <w:link w:val="CommentSubject"/>
    <w:rsid w:val="00473C80"/>
    <w:rPr>
      <w:rFonts w:ascii="Times New Roman" w:hAnsi="Times New Roman"/>
      <w:b/>
      <w:bCs/>
      <w:lang w:val="es-AR" w:eastAsia="en-US"/>
    </w:rPr>
  </w:style>
  <w:style w:type="character" w:customStyle="1" w:styleId="RestitleChar">
    <w:name w:val="Res_title Char"/>
    <w:link w:val="Restitle"/>
    <w:locked/>
    <w:rsid w:val="00473C80"/>
    <w:rPr>
      <w:rFonts w:ascii="Times New Roman Bold" w:hAnsi="Times New Roman Bold" w:cs="Times New Roman Bold"/>
      <w:b/>
      <w:bCs/>
      <w:sz w:val="28"/>
      <w:lang w:val="en-GB" w:eastAsia="en-US"/>
    </w:rPr>
  </w:style>
  <w:style w:type="character" w:customStyle="1" w:styleId="ResNoChar">
    <w:name w:val="Res_No Char"/>
    <w:link w:val="ResNo"/>
    <w:locked/>
    <w:rsid w:val="00473C80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uiPriority w:val="99"/>
    <w:rsid w:val="00473C80"/>
  </w:style>
  <w:style w:type="character" w:customStyle="1" w:styleId="2">
    <w:name w:val="Основной текст (2)"/>
    <w:rsid w:val="00473C80"/>
    <w:rPr>
      <w:rFonts w:ascii="Calibri" w:eastAsia="Calibri" w:hAnsi="Calibri" w:cs="Calibri"/>
      <w:color w:val="231F20"/>
      <w:spacing w:val="0"/>
      <w:w w:val="100"/>
      <w:position w:val="0"/>
      <w:sz w:val="20"/>
      <w:szCs w:val="20"/>
      <w:u w:val="none"/>
      <w:lang w:val="es-ES" w:eastAsia="es-ES" w:bidi="ru-RU"/>
    </w:rPr>
  </w:style>
  <w:style w:type="paragraph" w:styleId="NormalWeb">
    <w:name w:val="Normal (Web)"/>
    <w:basedOn w:val="Normal"/>
    <w:rsid w:val="00473C8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es-AR"/>
    </w:rPr>
  </w:style>
  <w:style w:type="paragraph" w:customStyle="1" w:styleId="FooterQP">
    <w:name w:val="Footer_QP"/>
    <w:basedOn w:val="Normal"/>
    <w:link w:val="FooterQPChar"/>
    <w:uiPriority w:val="99"/>
    <w:rsid w:val="00473C80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</w:pPr>
    <w:rPr>
      <w:rFonts w:ascii="CG Times" w:hAnsi="CG Times"/>
      <w:b/>
      <w:sz w:val="22"/>
      <w:lang w:val="es-ES_tradnl"/>
    </w:rPr>
  </w:style>
  <w:style w:type="character" w:customStyle="1" w:styleId="FooterQPChar">
    <w:name w:val="Footer_QP Char"/>
    <w:link w:val="FooterQP"/>
    <w:uiPriority w:val="99"/>
    <w:locked/>
    <w:rsid w:val="00473C80"/>
    <w:rPr>
      <w:rFonts w:ascii="CG Times" w:hAnsi="CG Times"/>
      <w:b/>
      <w:sz w:val="22"/>
      <w:lang w:val="es-ES_tradnl" w:eastAsia="en-US"/>
    </w:rPr>
  </w:style>
  <w:style w:type="character" w:customStyle="1" w:styleId="enumlev1Char">
    <w:name w:val="enumlev1 Char"/>
    <w:link w:val="enumlev1"/>
    <w:locked/>
    <w:rsid w:val="00473C80"/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473C80"/>
    <w:rPr>
      <w:rFonts w:ascii="Times New Roman" w:hAnsi="Times New Roman"/>
      <w:sz w:val="22"/>
      <w:lang w:val="es-AR" w:eastAsia="en-US"/>
    </w:rPr>
  </w:style>
  <w:style w:type="paragraph" w:customStyle="1" w:styleId="Style1">
    <w:name w:val="Style 1"/>
    <w:basedOn w:val="Normal"/>
    <w:uiPriority w:val="99"/>
    <w:rsid w:val="00473C80"/>
    <w:pPr>
      <w:widowControl w:val="0"/>
      <w:tabs>
        <w:tab w:val="clear" w:pos="1134"/>
        <w:tab w:val="clear" w:pos="1871"/>
        <w:tab w:val="clear" w:pos="2268"/>
      </w:tabs>
      <w:overflowPunct/>
      <w:spacing w:before="0"/>
      <w:textAlignment w:val="auto"/>
    </w:pPr>
    <w:rPr>
      <w:szCs w:val="24"/>
      <w:lang w:val="en-US"/>
    </w:rPr>
  </w:style>
  <w:style w:type="paragraph" w:customStyle="1" w:styleId="Style6">
    <w:name w:val="Style 6"/>
    <w:basedOn w:val="Normal"/>
    <w:uiPriority w:val="99"/>
    <w:rsid w:val="00473C80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0"/>
      <w:ind w:left="72" w:right="72"/>
      <w:jc w:val="both"/>
      <w:textAlignment w:val="auto"/>
    </w:pPr>
    <w:rPr>
      <w:sz w:val="22"/>
      <w:szCs w:val="22"/>
      <w:lang w:val="en-US"/>
    </w:rPr>
  </w:style>
  <w:style w:type="paragraph" w:customStyle="1" w:styleId="Style5">
    <w:name w:val="Style 5"/>
    <w:basedOn w:val="Normal"/>
    <w:uiPriority w:val="99"/>
    <w:rsid w:val="00473C80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432"/>
      <w:ind w:left="72"/>
      <w:textAlignment w:val="auto"/>
    </w:pPr>
    <w:rPr>
      <w:sz w:val="22"/>
      <w:szCs w:val="22"/>
      <w:lang w:val="en-US"/>
    </w:rPr>
  </w:style>
  <w:style w:type="paragraph" w:customStyle="1" w:styleId="Style3">
    <w:name w:val="Style 3"/>
    <w:basedOn w:val="Normal"/>
    <w:uiPriority w:val="99"/>
    <w:rsid w:val="00473C80"/>
    <w:pPr>
      <w:widowControl w:val="0"/>
      <w:tabs>
        <w:tab w:val="clear" w:pos="1134"/>
        <w:tab w:val="clear" w:pos="1871"/>
        <w:tab w:val="clear" w:pos="2268"/>
      </w:tabs>
      <w:overflowPunct/>
      <w:adjustRightInd/>
      <w:spacing w:before="36"/>
      <w:jc w:val="center"/>
      <w:textAlignment w:val="auto"/>
    </w:pPr>
    <w:rPr>
      <w:szCs w:val="24"/>
      <w:lang w:val="en-US"/>
    </w:rPr>
  </w:style>
  <w:style w:type="paragraph" w:customStyle="1" w:styleId="Style7">
    <w:name w:val="Style 7"/>
    <w:basedOn w:val="Normal"/>
    <w:uiPriority w:val="99"/>
    <w:rsid w:val="00473C80"/>
    <w:pPr>
      <w:widowControl w:val="0"/>
      <w:tabs>
        <w:tab w:val="clear" w:pos="1134"/>
        <w:tab w:val="clear" w:pos="1871"/>
        <w:tab w:val="clear" w:pos="2268"/>
      </w:tabs>
      <w:overflowPunct/>
      <w:spacing w:before="0"/>
      <w:textAlignment w:val="auto"/>
    </w:pPr>
    <w:rPr>
      <w:sz w:val="20"/>
      <w:lang w:val="en-US"/>
    </w:rPr>
  </w:style>
  <w:style w:type="character" w:customStyle="1" w:styleId="CharacterStyle3">
    <w:name w:val="Character Style 3"/>
    <w:uiPriority w:val="99"/>
    <w:rsid w:val="00473C80"/>
    <w:rPr>
      <w:sz w:val="22"/>
      <w:szCs w:val="22"/>
    </w:rPr>
  </w:style>
  <w:style w:type="character" w:customStyle="1" w:styleId="CharacterStyle6">
    <w:name w:val="Character Style 6"/>
    <w:uiPriority w:val="99"/>
    <w:rsid w:val="00473C80"/>
    <w:rPr>
      <w:sz w:val="20"/>
      <w:szCs w:val="20"/>
    </w:rPr>
  </w:style>
  <w:style w:type="paragraph" w:customStyle="1" w:styleId="Rec">
    <w:name w:val="Rec_#"/>
    <w:basedOn w:val="Normal"/>
    <w:next w:val="Normal"/>
    <w:rsid w:val="00473C8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</w:pPr>
    <w:rPr>
      <w:b/>
    </w:rPr>
  </w:style>
  <w:style w:type="paragraph" w:customStyle="1" w:styleId="RecTitle0">
    <w:name w:val="Rec_Title"/>
    <w:basedOn w:val="Normal"/>
    <w:rsid w:val="00473C8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</w:rPr>
  </w:style>
  <w:style w:type="paragraph" w:customStyle="1" w:styleId="RecRef0">
    <w:name w:val="Rec_Ref"/>
    <w:basedOn w:val="Normal"/>
    <w:next w:val="Heading1"/>
    <w:rsid w:val="00473C8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  <w:rPr>
      <w:i/>
    </w:rPr>
  </w:style>
  <w:style w:type="paragraph" w:customStyle="1" w:styleId="Normalaftertitle1">
    <w:name w:val="Normal_after_title"/>
    <w:basedOn w:val="Normal"/>
    <w:next w:val="Normal"/>
    <w:rsid w:val="00473C8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/>
      <w:textAlignment w:val="auto"/>
    </w:pPr>
    <w:rPr>
      <w:szCs w:val="24"/>
      <w:lang w:eastAsia="ja-JP"/>
    </w:rPr>
  </w:style>
  <w:style w:type="paragraph" w:customStyle="1" w:styleId="AnnexNoTitle">
    <w:name w:val="Annex_NoTitle"/>
    <w:basedOn w:val="Normal"/>
    <w:next w:val="Normalaftertitle1"/>
    <w:rsid w:val="00473C8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720" w:after="120" w:line="280" w:lineRule="exact"/>
      <w:jc w:val="center"/>
    </w:pPr>
    <w:rPr>
      <w:b/>
      <w:lang w:val="fr-FR"/>
    </w:rPr>
  </w:style>
  <w:style w:type="paragraph" w:customStyle="1" w:styleId="AppendixNoTitle">
    <w:name w:val="Appendix_NoTitle"/>
    <w:basedOn w:val="AnnexNoTitle"/>
    <w:next w:val="Normalaftertitle1"/>
    <w:rsid w:val="00473C80"/>
  </w:style>
  <w:style w:type="paragraph" w:customStyle="1" w:styleId="FigureNoTitle">
    <w:name w:val="Figure_NoTitle"/>
    <w:basedOn w:val="Normal"/>
    <w:next w:val="Normalaftertitle1"/>
    <w:rsid w:val="00473C80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 w:line="280" w:lineRule="exact"/>
      <w:jc w:val="center"/>
    </w:pPr>
    <w:rPr>
      <w:b/>
      <w:sz w:val="22"/>
      <w:lang w:val="fr-FR"/>
    </w:rPr>
  </w:style>
  <w:style w:type="character" w:customStyle="1" w:styleId="RecNoChar">
    <w:name w:val="Rec_No Char"/>
    <w:link w:val="RecNo"/>
    <w:rsid w:val="00473C80"/>
    <w:rPr>
      <w:rFonts w:ascii="Times New Roman Bold" w:hAnsi="Times New Roman Bold" w:cs="Times New Roman Bold"/>
      <w:b/>
      <w:sz w:val="28"/>
      <w:lang w:val="en-GB" w:eastAsia="en-US"/>
    </w:rPr>
  </w:style>
  <w:style w:type="character" w:customStyle="1" w:styleId="NormalaftertitleChar">
    <w:name w:val="Normal after title Char"/>
    <w:link w:val="Normalaftertitle0"/>
    <w:locked/>
    <w:rsid w:val="00473C80"/>
    <w:rPr>
      <w:rFonts w:ascii="Times New Roman" w:hAnsi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473C80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473C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itel@oas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A04320D0824299BD96245E8449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563B-2F49-4169-806B-1CD00D5DDD19}"/>
      </w:docPartPr>
      <w:docPartBody>
        <w:p w:rsidR="00D17A5E" w:rsidRDefault="008A7E6B" w:rsidP="008A7E6B">
          <w:pPr>
            <w:pStyle w:val="E6A04320D0824299BD96245E84494D7E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6B"/>
    <w:rsid w:val="00081CBE"/>
    <w:rsid w:val="001C4DE2"/>
    <w:rsid w:val="00235800"/>
    <w:rsid w:val="00236915"/>
    <w:rsid w:val="002B79AF"/>
    <w:rsid w:val="00347F90"/>
    <w:rsid w:val="003C1B84"/>
    <w:rsid w:val="004028F8"/>
    <w:rsid w:val="00412379"/>
    <w:rsid w:val="00426CEF"/>
    <w:rsid w:val="004A43DD"/>
    <w:rsid w:val="0055704D"/>
    <w:rsid w:val="0056464A"/>
    <w:rsid w:val="006511FC"/>
    <w:rsid w:val="00763E18"/>
    <w:rsid w:val="008A7E6B"/>
    <w:rsid w:val="00BC7DBA"/>
    <w:rsid w:val="00D17A5E"/>
    <w:rsid w:val="00D26B4A"/>
    <w:rsid w:val="00E05AC0"/>
    <w:rsid w:val="00EA5142"/>
    <w:rsid w:val="00EA6104"/>
    <w:rsid w:val="00F66CD5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E6B"/>
    <w:rPr>
      <w:color w:val="808080"/>
    </w:rPr>
  </w:style>
  <w:style w:type="paragraph" w:customStyle="1" w:styleId="E6A04320D0824299BD96245E84494D7E">
    <w:name w:val="E6A04320D0824299BD96245E84494D7E"/>
    <w:rsid w:val="008A7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68931A6B455448096185B52C4590C" ma:contentTypeVersion="1" ma:contentTypeDescription="Create a new document." ma:contentTypeScope="" ma:versionID="a7af9ba97c32e8a00605694eb4c93e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0f628a522287dae6cffdf536492cf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758A-C628-4352-9A8B-F5C87AF37104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B984FA-CF94-40EC-9E86-4BE8E1EF7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097B8-66EB-41AA-A90A-ED812B2DD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860F1-4378-44E3-A118-2736FDB8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7289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</dc:subject>
  <dc:creator>Documents Proposals Manager (DPM)</dc:creator>
  <cp:keywords>Template 2016.06.06</cp:keywords>
  <dc:description>Template used by DPM and CPI for the WTSA-16</dc:description>
  <cp:lastModifiedBy>TSB (RC)</cp:lastModifiedBy>
  <cp:revision>4</cp:revision>
  <cp:lastPrinted>2016-06-06T07:49:00Z</cp:lastPrinted>
  <dcterms:created xsi:type="dcterms:W3CDTF">2016-10-26T16:44:00Z</dcterms:created>
  <dcterms:modified xsi:type="dcterms:W3CDTF">2016-10-26T17:19:00Z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0x01010057F68931A6B455448096185B52C4590C</vt:lpwstr>
  </property>
</Properties>
</file>