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des t</w:t>
            </w:r>
            <w:bookmarkStart w:id="0" w:name="_GoBack"/>
            <w:bookmarkEnd w:id="0"/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4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46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21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FD52AC" w:rsidTr="00530525">
        <w:trPr>
          <w:cantSplit/>
        </w:trPr>
        <w:tc>
          <w:tcPr>
            <w:tcW w:w="9811" w:type="dxa"/>
            <w:gridSpan w:val="4"/>
          </w:tcPr>
          <w:p w:rsidR="00595780" w:rsidRPr="0086593D" w:rsidRDefault="00C26BA2" w:rsidP="00530525">
            <w:pPr>
              <w:pStyle w:val="Source"/>
              <w:rPr>
                <w:lang w:val="fr-CH"/>
              </w:rPr>
            </w:pPr>
            <w:r w:rsidRPr="0086593D">
              <w:rPr>
                <w:lang w:val="fr-CH"/>
              </w:rPr>
              <w:t>Etats Membres de la Commission interaméricaine des télécommunications (CITEL)</w:t>
            </w:r>
          </w:p>
        </w:tc>
      </w:tr>
      <w:tr w:rsidR="00595780" w:rsidRPr="00FD52AC" w:rsidTr="00530525">
        <w:trPr>
          <w:cantSplit/>
        </w:trPr>
        <w:tc>
          <w:tcPr>
            <w:tcW w:w="9811" w:type="dxa"/>
            <w:gridSpan w:val="4"/>
          </w:tcPr>
          <w:p w:rsidR="00595780" w:rsidRPr="0086593D" w:rsidRDefault="008818DA" w:rsidP="0000188C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proposition de</w:t>
            </w:r>
            <w:r w:rsidR="00C26BA2" w:rsidRPr="0086593D">
              <w:rPr>
                <w:lang w:val="fr-CH"/>
              </w:rPr>
              <w:t xml:space="preserve"> suppression </w:t>
            </w:r>
            <w:r>
              <w:rPr>
                <w:lang w:val="fr-CH"/>
              </w:rPr>
              <w:t>de la ré</w:t>
            </w:r>
            <w:r w:rsidR="00C26BA2" w:rsidRPr="0086593D">
              <w:rPr>
                <w:lang w:val="fr-CH"/>
              </w:rPr>
              <w:t>solution 55</w:t>
            </w:r>
            <w:r>
              <w:rPr>
                <w:lang w:val="fr-CH"/>
              </w:rPr>
              <w:t xml:space="preserve"> de l'amnt-12</w:t>
            </w:r>
            <w:r w:rsidR="00C26BA2" w:rsidRPr="0086593D">
              <w:rPr>
                <w:lang w:val="fr-CH"/>
              </w:rPr>
              <w:t xml:space="preserve"> – </w:t>
            </w:r>
            <w:r w:rsidR="0086593D">
              <w:rPr>
                <w:lang w:val="fr-CH"/>
              </w:rPr>
              <w:t>Intégration du principe de l'égalité entre les femmes et les hommes dans les activités du Secteur de la normalisation</w:t>
            </w:r>
            <w:r w:rsidR="0000188C">
              <w:rPr>
                <w:lang w:val="fr-CH"/>
              </w:rPr>
              <w:t xml:space="preserve"> </w:t>
            </w:r>
            <w:r w:rsidR="0086593D">
              <w:rPr>
                <w:lang w:val="fr-CH"/>
              </w:rPr>
              <w:t>des télécommunications de l'UIT</w:t>
            </w:r>
          </w:p>
        </w:tc>
      </w:tr>
      <w:tr w:rsidR="00595780" w:rsidRPr="00FD52AC" w:rsidTr="00530525">
        <w:trPr>
          <w:cantSplit/>
        </w:trPr>
        <w:tc>
          <w:tcPr>
            <w:tcW w:w="9811" w:type="dxa"/>
            <w:gridSpan w:val="4"/>
          </w:tcPr>
          <w:p w:rsidR="00595780" w:rsidRPr="0086593D" w:rsidRDefault="00595780" w:rsidP="00530525">
            <w:pPr>
              <w:pStyle w:val="Title2"/>
              <w:rPr>
                <w:lang w:val="fr-CH"/>
              </w:rPr>
            </w:pPr>
          </w:p>
        </w:tc>
      </w:tr>
      <w:tr w:rsidR="00C26BA2" w:rsidRPr="00FD52AC" w:rsidTr="00530525">
        <w:trPr>
          <w:cantSplit/>
        </w:trPr>
        <w:tc>
          <w:tcPr>
            <w:tcW w:w="9811" w:type="dxa"/>
            <w:gridSpan w:val="4"/>
          </w:tcPr>
          <w:p w:rsidR="00C26BA2" w:rsidRPr="0086593D" w:rsidRDefault="00C26BA2" w:rsidP="00530525">
            <w:pPr>
              <w:pStyle w:val="Agendaitem"/>
              <w:rPr>
                <w:lang w:val="fr-CH"/>
              </w:rPr>
            </w:pPr>
          </w:p>
        </w:tc>
      </w:tr>
    </w:tbl>
    <w:p w:rsidR="00E11197" w:rsidRPr="0086593D" w:rsidRDefault="00E11197" w:rsidP="00E11197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FD52AC" w:rsidTr="00193AD1">
        <w:trPr>
          <w:cantSplit/>
        </w:trPr>
        <w:tc>
          <w:tcPr>
            <w:tcW w:w="1951" w:type="dxa"/>
          </w:tcPr>
          <w:p w:rsidR="00E11197" w:rsidRPr="00426748" w:rsidRDefault="00E11197" w:rsidP="00193AD1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079" w:type="dxa"/>
              </w:tcPr>
              <w:p w:rsidR="00E11197" w:rsidRPr="009F38E6" w:rsidRDefault="00FD52AC" w:rsidP="00FD52AC">
                <w:pPr>
                  <w:rPr>
                    <w:color w:val="000000" w:themeColor="text1"/>
                    <w:lang w:val="fr-FR"/>
                  </w:rPr>
                </w:pPr>
                <w:r w:rsidRPr="009F38E6">
                  <w:rPr>
                    <w:color w:val="000000" w:themeColor="text1"/>
                    <w:lang w:val="fr-FR"/>
                  </w:rPr>
                  <w:t>La CITEL est favorable à la suppression de la Résolution 55</w:t>
                </w:r>
                <w:r>
                  <w:rPr>
                    <w:color w:val="000000" w:themeColor="text1"/>
                    <w:lang w:val="fr-FR"/>
                  </w:rPr>
                  <w:t>,</w:t>
                </w:r>
                <w:r w:rsidRPr="009F38E6">
                  <w:rPr>
                    <w:color w:val="000000" w:themeColor="text1"/>
                    <w:lang w:val="fr-FR"/>
                  </w:rPr>
                  <w:t xml:space="preserve"> afin qu'une nouvelle Résolution relative à l'égalité entre les </w:t>
                </w:r>
                <w:r>
                  <w:rPr>
                    <w:color w:val="000000" w:themeColor="text1"/>
                    <w:lang w:val="fr-FR"/>
                  </w:rPr>
                  <w:t xml:space="preserve">femmes </w:t>
                </w:r>
                <w:r w:rsidRPr="009F38E6">
                  <w:rPr>
                    <w:color w:val="000000" w:themeColor="text1"/>
                    <w:lang w:val="fr-FR"/>
                  </w:rPr>
                  <w:t xml:space="preserve">et les </w:t>
                </w:r>
                <w:r w:rsidRPr="00AB5B6D">
                  <w:rPr>
                    <w:color w:val="000000" w:themeColor="text1"/>
                    <w:lang w:val="fr-FR"/>
                  </w:rPr>
                  <w:t xml:space="preserve">hommes </w:t>
                </w:r>
                <w:r w:rsidRPr="009F38E6">
                  <w:rPr>
                    <w:color w:val="000000" w:themeColor="text1"/>
                    <w:lang w:val="fr-FR"/>
                  </w:rPr>
                  <w:t>soit adoptée.</w:t>
                </w:r>
              </w:p>
            </w:tc>
          </w:sdtContent>
        </w:sdt>
      </w:tr>
    </w:tbl>
    <w:p w:rsidR="00F776DF" w:rsidRPr="00FD52AC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</w:p>
    <w:p w:rsidR="0086593D" w:rsidRDefault="0086593D" w:rsidP="0086593D">
      <w:pPr>
        <w:pStyle w:val="Headingb"/>
      </w:pPr>
      <w:r>
        <w:t>Introduction</w:t>
      </w:r>
    </w:p>
    <w:p w:rsidR="0086593D" w:rsidRDefault="00B501E3" w:rsidP="00FD52AC">
      <w:pPr>
        <w:rPr>
          <w:lang w:val="fr-CH"/>
        </w:rPr>
      </w:pPr>
      <w:r>
        <w:rPr>
          <w:lang w:val="fr-CH"/>
        </w:rPr>
        <w:t xml:space="preserve">La Résolution 55 </w:t>
      </w:r>
      <w:r w:rsidR="00FD52AC">
        <w:rPr>
          <w:lang w:val="fr-CH"/>
        </w:rPr>
        <w:t>doit</w:t>
      </w:r>
      <w:r>
        <w:rPr>
          <w:lang w:val="fr-CH"/>
        </w:rPr>
        <w:t xml:space="preserve"> être entièrement modifiée</w:t>
      </w:r>
      <w:r w:rsidR="00FD52AC">
        <w:rPr>
          <w:lang w:val="fr-CH"/>
        </w:rPr>
        <w:t>,</w:t>
      </w:r>
      <w:r>
        <w:rPr>
          <w:lang w:val="fr-CH"/>
        </w:rPr>
        <w:t xml:space="preserve"> pour </w:t>
      </w:r>
      <w:r w:rsidR="00FD52AC">
        <w:rPr>
          <w:lang w:val="fr-CH"/>
        </w:rPr>
        <w:t>tenir compte</w:t>
      </w:r>
      <w:r>
        <w:rPr>
          <w:lang w:val="fr-CH"/>
        </w:rPr>
        <w:t xml:space="preserve"> </w:t>
      </w:r>
      <w:r w:rsidR="00FD52AC">
        <w:rPr>
          <w:lang w:val="fr-CH"/>
        </w:rPr>
        <w:t>d</w:t>
      </w:r>
      <w:r>
        <w:rPr>
          <w:lang w:val="fr-CH"/>
        </w:rPr>
        <w:t>es tendances r</w:t>
      </w:r>
      <w:r w:rsidR="009F38E6">
        <w:rPr>
          <w:lang w:val="fr-CH"/>
        </w:rPr>
        <w:t>é</w:t>
      </w:r>
      <w:r>
        <w:rPr>
          <w:lang w:val="fr-CH"/>
        </w:rPr>
        <w:t xml:space="preserve">centes qui se </w:t>
      </w:r>
      <w:r w:rsidR="00FD52AC">
        <w:rPr>
          <w:lang w:val="fr-CH"/>
        </w:rPr>
        <w:t>sont fait jour</w:t>
      </w:r>
      <w:r>
        <w:rPr>
          <w:lang w:val="fr-CH"/>
        </w:rPr>
        <w:t xml:space="preserve"> dans le domaine de l'égalité </w:t>
      </w:r>
      <w:r w:rsidR="009F38E6">
        <w:rPr>
          <w:lang w:val="fr-CH"/>
        </w:rPr>
        <w:t xml:space="preserve">entre les </w:t>
      </w:r>
      <w:r w:rsidR="00FD52AC">
        <w:rPr>
          <w:lang w:val="fr-CH"/>
        </w:rPr>
        <w:t>femmes</w:t>
      </w:r>
      <w:r w:rsidR="009F38E6">
        <w:rPr>
          <w:lang w:val="fr-CH"/>
        </w:rPr>
        <w:t xml:space="preserve"> et les </w:t>
      </w:r>
      <w:r w:rsidR="00FD52AC">
        <w:rPr>
          <w:lang w:val="fr-CH"/>
        </w:rPr>
        <w:t>hommes</w:t>
      </w:r>
      <w:r>
        <w:rPr>
          <w:lang w:val="fr-CH"/>
        </w:rPr>
        <w:t xml:space="preserve">. A cette fin, la méthode la plus efficace </w:t>
      </w:r>
      <w:r w:rsidR="00FD52AC">
        <w:rPr>
          <w:lang w:val="fr-CH"/>
        </w:rPr>
        <w:t>consiste à</w:t>
      </w:r>
      <w:r>
        <w:rPr>
          <w:lang w:val="fr-CH"/>
        </w:rPr>
        <w:t xml:space="preserve"> supprimer la Résolution 55 et </w:t>
      </w:r>
      <w:r w:rsidR="00FD52AC">
        <w:rPr>
          <w:lang w:val="fr-CH"/>
        </w:rPr>
        <w:t xml:space="preserve">à </w:t>
      </w:r>
      <w:r>
        <w:rPr>
          <w:lang w:val="fr-CH"/>
        </w:rPr>
        <w:t>élaborer une</w:t>
      </w:r>
      <w:r w:rsidR="00801D3A">
        <w:rPr>
          <w:lang w:val="fr-CH"/>
        </w:rPr>
        <w:t xml:space="preserve"> nouvelle Résolution </w:t>
      </w:r>
      <w:r w:rsidR="00FD52AC">
        <w:rPr>
          <w:lang w:val="fr-CH"/>
        </w:rPr>
        <w:t>tenant</w:t>
      </w:r>
      <w:r w:rsidR="00801D3A">
        <w:rPr>
          <w:lang w:val="fr-CH"/>
        </w:rPr>
        <w:t xml:space="preserve"> compte des nombreux progrès accomplis</w:t>
      </w:r>
      <w:r w:rsidR="00FD52AC" w:rsidRPr="00FD52AC">
        <w:rPr>
          <w:lang w:val="fr-CH"/>
        </w:rPr>
        <w:t xml:space="preserve"> </w:t>
      </w:r>
      <w:r w:rsidR="00FD52AC">
        <w:rPr>
          <w:lang w:val="fr-CH"/>
        </w:rPr>
        <w:t>récemment</w:t>
      </w:r>
      <w:r w:rsidR="00801D3A">
        <w:rPr>
          <w:lang w:val="fr-CH"/>
        </w:rPr>
        <w:t xml:space="preserve">, </w:t>
      </w:r>
      <w:r w:rsidR="00FD52AC">
        <w:rPr>
          <w:lang w:val="fr-CH"/>
        </w:rPr>
        <w:t>notamment</w:t>
      </w:r>
      <w:r w:rsidR="00801D3A">
        <w:rPr>
          <w:lang w:val="fr-CH"/>
        </w:rPr>
        <w:t xml:space="preserve"> par l'UIT-T et les Nations Unies, </w:t>
      </w:r>
      <w:r w:rsidR="00FD52AC">
        <w:rPr>
          <w:lang w:val="fr-CH"/>
        </w:rPr>
        <w:t>et de souligner</w:t>
      </w:r>
      <w:r w:rsidR="00801D3A">
        <w:rPr>
          <w:lang w:val="fr-CH"/>
        </w:rPr>
        <w:t xml:space="preserve"> </w:t>
      </w:r>
      <w:r w:rsidR="00FD52AC">
        <w:rPr>
          <w:lang w:val="fr-CH"/>
        </w:rPr>
        <w:t>combien il importe d'associer</w:t>
      </w:r>
      <w:r w:rsidR="00801D3A">
        <w:rPr>
          <w:lang w:val="fr-CH"/>
        </w:rPr>
        <w:t xml:space="preserve"> davantage de femmes </w:t>
      </w:r>
      <w:r w:rsidR="00FD52AC">
        <w:rPr>
          <w:lang w:val="fr-CH"/>
        </w:rPr>
        <w:t>aux</w:t>
      </w:r>
      <w:r w:rsidR="00801D3A">
        <w:rPr>
          <w:lang w:val="fr-CH"/>
        </w:rPr>
        <w:t xml:space="preserve"> activités du Secteur</w:t>
      </w:r>
      <w:r w:rsidR="00FD52AC">
        <w:rPr>
          <w:lang w:val="fr-CH"/>
        </w:rPr>
        <w:t>, tout en</w:t>
      </w:r>
      <w:r w:rsidR="00801D3A">
        <w:rPr>
          <w:lang w:val="fr-CH"/>
        </w:rPr>
        <w:t xml:space="preserve"> propos</w:t>
      </w:r>
      <w:r w:rsidR="00FD52AC">
        <w:rPr>
          <w:lang w:val="fr-CH"/>
        </w:rPr>
        <w:t>ant</w:t>
      </w:r>
      <w:r w:rsidR="00801D3A">
        <w:rPr>
          <w:lang w:val="fr-CH"/>
        </w:rPr>
        <w:t xml:space="preserve"> des </w:t>
      </w:r>
      <w:r w:rsidR="00DA1747">
        <w:rPr>
          <w:lang w:val="fr-CH"/>
        </w:rPr>
        <w:t>mesures</w:t>
      </w:r>
      <w:r w:rsidR="00801D3A">
        <w:rPr>
          <w:lang w:val="fr-CH"/>
        </w:rPr>
        <w:t xml:space="preserve"> supplémentaires pour promouvoir </w:t>
      </w:r>
      <w:r w:rsidR="00FD52AC">
        <w:rPr>
          <w:lang w:val="fr-CH"/>
        </w:rPr>
        <w:t>la participation</w:t>
      </w:r>
      <w:r w:rsidR="00801D3A">
        <w:rPr>
          <w:lang w:val="fr-CH"/>
        </w:rPr>
        <w:t xml:space="preserve"> des femmes </w:t>
      </w:r>
      <w:r w:rsidR="00FD52AC">
        <w:rPr>
          <w:lang w:val="fr-CH"/>
        </w:rPr>
        <w:t>aux activités de</w:t>
      </w:r>
      <w:r w:rsidR="00801D3A">
        <w:rPr>
          <w:lang w:val="fr-CH"/>
        </w:rPr>
        <w:t xml:space="preserve"> normalisation.</w:t>
      </w:r>
    </w:p>
    <w:p w:rsidR="0086593D" w:rsidRDefault="0086593D" w:rsidP="0086593D">
      <w:pPr>
        <w:pStyle w:val="Headingb"/>
      </w:pPr>
      <w:r>
        <w:t>Proposition</w:t>
      </w:r>
    </w:p>
    <w:p w:rsidR="0086593D" w:rsidRPr="0086593D" w:rsidRDefault="00801D3A" w:rsidP="0086593D">
      <w:pPr>
        <w:rPr>
          <w:lang w:val="fr-CH"/>
        </w:rPr>
      </w:pPr>
      <w:r>
        <w:rPr>
          <w:lang w:val="fr-CH"/>
        </w:rPr>
        <w:t>La CITEL propose de supprimer la Résolution 55.</w:t>
      </w:r>
    </w:p>
    <w:p w:rsidR="00F776DF" w:rsidRPr="00FD52AC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FD52AC">
        <w:rPr>
          <w:lang w:val="fr-CH"/>
        </w:rPr>
        <w:br w:type="page"/>
      </w:r>
    </w:p>
    <w:p w:rsidR="008367FC" w:rsidRPr="0086593D" w:rsidRDefault="009F38E6">
      <w:pPr>
        <w:pStyle w:val="Proposal"/>
        <w:rPr>
          <w:lang w:val="fr-CH"/>
        </w:rPr>
      </w:pPr>
      <w:r w:rsidRPr="0086593D">
        <w:rPr>
          <w:lang w:val="fr-CH"/>
        </w:rPr>
        <w:lastRenderedPageBreak/>
        <w:t>SUP</w:t>
      </w:r>
      <w:r w:rsidRPr="0086593D">
        <w:rPr>
          <w:lang w:val="fr-CH"/>
        </w:rPr>
        <w:tab/>
        <w:t>IAP/46A4/1</w:t>
      </w:r>
    </w:p>
    <w:p w:rsidR="000A3C7B" w:rsidRPr="00407B39" w:rsidRDefault="009F38E6" w:rsidP="00F64406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55</w:t>
      </w:r>
      <w:r w:rsidRPr="00407B39">
        <w:rPr>
          <w:lang w:val="fr-CH"/>
        </w:rPr>
        <w:t xml:space="preserve"> (Rév. Dubaï, 2012)</w:t>
      </w:r>
    </w:p>
    <w:p w:rsidR="000A3C7B" w:rsidRDefault="009F38E6" w:rsidP="00E50FAA">
      <w:pPr>
        <w:pStyle w:val="Restitle"/>
        <w:rPr>
          <w:lang w:val="fr-CH"/>
        </w:rPr>
      </w:pPr>
      <w:r>
        <w:rPr>
          <w:lang w:val="fr-CH"/>
        </w:rPr>
        <w:t>Int</w:t>
      </w:r>
      <w:r>
        <w:rPr>
          <w:lang w:val="fr-CH"/>
        </w:rPr>
        <w:t>é</w:t>
      </w:r>
      <w:r>
        <w:rPr>
          <w:lang w:val="fr-CH"/>
        </w:rPr>
        <w:t>gration du principe de l'</w:t>
      </w:r>
      <w:r>
        <w:rPr>
          <w:lang w:val="fr-CH"/>
        </w:rPr>
        <w:t>é</w:t>
      </w:r>
      <w:r>
        <w:rPr>
          <w:lang w:val="fr-CH"/>
        </w:rPr>
        <w:t>galit</w:t>
      </w:r>
      <w:r>
        <w:rPr>
          <w:lang w:val="fr-CH"/>
        </w:rPr>
        <w:t>é</w:t>
      </w:r>
      <w:r>
        <w:rPr>
          <w:lang w:val="fr-CH"/>
        </w:rPr>
        <w:t xml:space="preserve"> entre les femmes et</w:t>
      </w:r>
      <w:r>
        <w:rPr>
          <w:lang w:val="fr-CH"/>
        </w:rPr>
        <w:br/>
        <w:t>les hommes</w:t>
      </w:r>
      <w:r>
        <w:rPr>
          <w:rStyle w:val="FootnoteReference"/>
          <w:lang w:val="fr-CH"/>
        </w:rPr>
        <w:footnoteReference w:customMarkFollows="1" w:id="1"/>
        <w:t>1</w:t>
      </w:r>
      <w:r>
        <w:rPr>
          <w:lang w:val="fr-CH"/>
        </w:rPr>
        <w:t xml:space="preserve"> dans les activit</w:t>
      </w:r>
      <w:r>
        <w:rPr>
          <w:lang w:val="fr-CH"/>
        </w:rPr>
        <w:t>é</w:t>
      </w:r>
      <w:r>
        <w:rPr>
          <w:lang w:val="fr-CH"/>
        </w:rPr>
        <w:t>s du Secteur de la normalisation</w:t>
      </w:r>
      <w:r>
        <w:rPr>
          <w:lang w:val="fr-CH"/>
        </w:rPr>
        <w:br/>
        <w:t>des t</w:t>
      </w:r>
      <w:r>
        <w:rPr>
          <w:lang w:val="fr-CH"/>
        </w:rPr>
        <w:t>é</w:t>
      </w:r>
      <w:r>
        <w:rPr>
          <w:lang w:val="fr-CH"/>
        </w:rPr>
        <w:t>l</w:t>
      </w:r>
      <w:r>
        <w:rPr>
          <w:lang w:val="fr-CH"/>
        </w:rPr>
        <w:t>é</w:t>
      </w:r>
      <w:r>
        <w:rPr>
          <w:lang w:val="fr-CH"/>
        </w:rPr>
        <w:t>communications de l'UIT</w:t>
      </w:r>
    </w:p>
    <w:p w:rsidR="000A3C7B" w:rsidRPr="00F40C74" w:rsidRDefault="009F38E6" w:rsidP="000A3C7B">
      <w:pPr>
        <w:pStyle w:val="Resref"/>
        <w:rPr>
          <w:lang w:val="fr-CH"/>
        </w:rPr>
      </w:pPr>
      <w:r w:rsidRPr="00F40C74">
        <w:rPr>
          <w:lang w:val="fr-CH"/>
        </w:rPr>
        <w:t>(Florianópolis, 2004; Johannesburg, 2008</w:t>
      </w:r>
      <w:r>
        <w:rPr>
          <w:lang w:val="fr-CH"/>
        </w:rPr>
        <w:t>; Dubaï, 2012</w:t>
      </w:r>
      <w:r w:rsidRPr="00F40C74">
        <w:rPr>
          <w:lang w:val="fr-CH"/>
        </w:rPr>
        <w:t>)</w:t>
      </w:r>
    </w:p>
    <w:p w:rsidR="000A3C7B" w:rsidRDefault="009F38E6" w:rsidP="000A3C7B">
      <w:pPr>
        <w:pStyle w:val="Normalaftertitle"/>
        <w:rPr>
          <w:lang w:val="fr-CH"/>
        </w:rPr>
      </w:pPr>
      <w:r>
        <w:rPr>
          <w:lang w:val="fr-CH"/>
        </w:rPr>
        <w:t>L'Assemblée mondiale de normalisation des télécommunications (Dubaï, 2012),</w:t>
      </w:r>
    </w:p>
    <w:p w:rsidR="00FD52AC" w:rsidRDefault="009F38E6" w:rsidP="00FD52AC">
      <w:pPr>
        <w:pStyle w:val="Reasons"/>
        <w:rPr>
          <w:lang w:val="fr-CH"/>
        </w:rPr>
      </w:pPr>
      <w:r w:rsidRPr="00FD52AC">
        <w:rPr>
          <w:b/>
          <w:lang w:val="fr-CH"/>
        </w:rPr>
        <w:t>Motifs:</w:t>
      </w:r>
      <w:r w:rsidRPr="00FD52AC">
        <w:rPr>
          <w:lang w:val="fr-CH"/>
        </w:rPr>
        <w:tab/>
      </w:r>
      <w:r w:rsidR="00FD52AC">
        <w:rPr>
          <w:lang w:val="fr-CH"/>
        </w:rPr>
        <w:t>Voir</w:t>
      </w:r>
      <w:r w:rsidR="002F399B" w:rsidRPr="00FD52AC">
        <w:rPr>
          <w:lang w:val="fr-CH"/>
        </w:rPr>
        <w:t xml:space="preserve"> </w:t>
      </w:r>
      <w:r w:rsidRPr="00FD52AC">
        <w:rPr>
          <w:lang w:val="fr-CH"/>
        </w:rPr>
        <w:t>l'introduction</w:t>
      </w:r>
      <w:r w:rsidR="002F399B" w:rsidRPr="00FD52AC">
        <w:rPr>
          <w:lang w:val="fr-CH"/>
        </w:rPr>
        <w:t xml:space="preserve"> et la proposition</w:t>
      </w:r>
      <w:r w:rsidR="00FD52AC">
        <w:rPr>
          <w:lang w:val="fr-CH"/>
        </w:rPr>
        <w:t xml:space="preserve"> figurant dans le </w:t>
      </w:r>
      <w:r w:rsidR="002F399B" w:rsidRPr="00FD52AC">
        <w:rPr>
          <w:lang w:val="fr-CH"/>
        </w:rPr>
        <w:t>Document 46 (Add.4).</w:t>
      </w:r>
    </w:p>
    <w:p w:rsidR="00FD52AC" w:rsidRPr="00FD52AC" w:rsidRDefault="00FD52AC" w:rsidP="0032202E">
      <w:pPr>
        <w:pStyle w:val="Reasons"/>
        <w:rPr>
          <w:lang w:val="fr-CH"/>
        </w:rPr>
      </w:pPr>
    </w:p>
    <w:p w:rsidR="00FD52AC" w:rsidRDefault="00FD52AC">
      <w:pPr>
        <w:jc w:val="center"/>
      </w:pPr>
      <w:r>
        <w:t>______________</w:t>
      </w:r>
    </w:p>
    <w:p w:rsidR="008367FC" w:rsidRPr="00FD52AC" w:rsidRDefault="008367FC">
      <w:pPr>
        <w:pStyle w:val="Reasons"/>
        <w:rPr>
          <w:lang w:val="fr-CH"/>
        </w:rPr>
      </w:pPr>
    </w:p>
    <w:sectPr w:rsidR="008367FC" w:rsidRPr="00FD52AC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F38E6">
      <w:rPr>
        <w:noProof/>
      </w:rPr>
      <w:t>P:\TRAD\F\LING\Walter\405037-F.docx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FD52AC">
      <w:rPr>
        <w:noProof/>
      </w:rPr>
      <w:t>07.10.16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F38E6">
      <w:rPr>
        <w:noProof/>
      </w:rPr>
      <w:t>30.09.16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00188C" w:rsidRDefault="00E45D05" w:rsidP="00526703">
    <w:pPr>
      <w:pStyle w:val="Footer"/>
      <w:rPr>
        <w:lang w:val="fr-CH"/>
      </w:rPr>
    </w:pPr>
    <w:r>
      <w:fldChar w:fldCharType="begin"/>
    </w:r>
    <w:r w:rsidRPr="0000188C">
      <w:rPr>
        <w:lang w:val="fr-CH"/>
      </w:rPr>
      <w:instrText xml:space="preserve"> FILENAME \p  \* MERGEFORMAT </w:instrText>
    </w:r>
    <w:r>
      <w:fldChar w:fldCharType="separate"/>
    </w:r>
    <w:r w:rsidR="0000188C" w:rsidRPr="0000188C">
      <w:rPr>
        <w:lang w:val="fr-CH"/>
      </w:rPr>
      <w:t>P:\FRA\ITU-T\CONF-T\WTSA16\000\046ADD04F.docx</w:t>
    </w:r>
    <w:r>
      <w:fldChar w:fldCharType="end"/>
    </w:r>
    <w:r w:rsidR="0000188C" w:rsidRPr="0000188C">
      <w:rPr>
        <w:lang w:val="fr-CH"/>
      </w:rPr>
      <w:t xml:space="preserve"> (405037)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FD52AC" w:rsidRDefault="00987C1F" w:rsidP="00526703">
    <w:pPr>
      <w:pStyle w:val="Footer"/>
      <w:rPr>
        <w:lang w:val="fr-CH"/>
      </w:rPr>
    </w:pPr>
    <w:r>
      <w:fldChar w:fldCharType="begin"/>
    </w:r>
    <w:r w:rsidRPr="00FD52AC">
      <w:rPr>
        <w:lang w:val="fr-CH"/>
      </w:rPr>
      <w:instrText xml:space="preserve"> FILENAME \p  \* MERGEFORMAT </w:instrText>
    </w:r>
    <w:r>
      <w:fldChar w:fldCharType="separate"/>
    </w:r>
    <w:r w:rsidR="00FD52AC" w:rsidRPr="00FD52AC">
      <w:rPr>
        <w:lang w:val="fr-CH"/>
      </w:rPr>
      <w:t>P:\FRA\ITU-T\CONF-T\WTSA16\000\046ADD04F.docx</w:t>
    </w:r>
    <w:r>
      <w:fldChar w:fldCharType="end"/>
    </w:r>
    <w:r w:rsidR="00FD52AC" w:rsidRPr="00FD52AC">
      <w:rPr>
        <w:lang w:val="fr-CH"/>
      </w:rPr>
      <w:t xml:space="preserve"> (</w:t>
    </w:r>
    <w:r w:rsidR="0000188C">
      <w:rPr>
        <w:lang w:val="fr-CH"/>
      </w:rPr>
      <w:t>405037)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  <w:footnote w:id="1">
    <w:p w:rsidR="00E50FAA" w:rsidRPr="00E50FAA" w:rsidRDefault="009F38E6" w:rsidP="00E50FAA">
      <w:pPr>
        <w:pStyle w:val="FootnoteText"/>
        <w:ind w:left="255" w:hanging="255"/>
        <w:rPr>
          <w:lang w:val="fr-CH"/>
        </w:rPr>
      </w:pPr>
      <w:r w:rsidRPr="00E50FAA">
        <w:rPr>
          <w:rStyle w:val="FootnoteReference"/>
          <w:lang w:val="fr-CH"/>
        </w:rPr>
        <w:t>1</w:t>
      </w:r>
      <w:r w:rsidRPr="00E50FAA">
        <w:rPr>
          <w:lang w:val="fr-CH"/>
        </w:rPr>
        <w:t xml:space="preserve"> </w:t>
      </w:r>
      <w:r>
        <w:rPr>
          <w:lang w:val="fr-CH"/>
        </w:rPr>
        <w:tab/>
      </w:r>
      <w:r w:rsidRPr="000A3C7B">
        <w:rPr>
          <w:lang w:val="fr-CH"/>
        </w:rPr>
        <w:t>"</w:t>
      </w:r>
      <w:r w:rsidRPr="00427E50">
        <w:rPr>
          <w:lang w:val="fr-CH"/>
        </w:rPr>
        <w:t>Intégration du principe de l'égalité entre les femmes et les hommes</w:t>
      </w:r>
      <w:r>
        <w:rPr>
          <w:lang w:val="fr-CH"/>
        </w:rPr>
        <w:t>"</w:t>
      </w:r>
      <w:r w:rsidRPr="00427E50">
        <w:rPr>
          <w:lang w:val="fr-CH"/>
        </w:rPr>
        <w:t>: intégrer le principe de</w:t>
      </w:r>
      <w:r>
        <w:rPr>
          <w:lang w:val="fr-CH"/>
        </w:rPr>
        <w:t xml:space="preserve"> </w:t>
      </w:r>
      <w:r w:rsidRPr="00427E50">
        <w:rPr>
          <w:lang w:val="fr-CH"/>
        </w:rPr>
        <w:t>l'égalité entre les femmes et les hommes consiste à évaluer les incidences pour les femmes et</w:t>
      </w:r>
      <w:r>
        <w:rPr>
          <w:lang w:val="fr-CH"/>
        </w:rPr>
        <w:t xml:space="preserve"> </w:t>
      </w:r>
      <w:r w:rsidRPr="00427E50">
        <w:rPr>
          <w:lang w:val="fr-CH"/>
        </w:rPr>
        <w:t>les hommes de toute mesure prévue, y compris législative, de toute politique ou de tout</w:t>
      </w:r>
      <w:r>
        <w:rPr>
          <w:lang w:val="fr-CH"/>
        </w:rPr>
        <w:t xml:space="preserve"> </w:t>
      </w:r>
      <w:r w:rsidRPr="00427E50">
        <w:rPr>
          <w:lang w:val="fr-CH"/>
        </w:rPr>
        <w:t>programme dans tous les domaines et à tous les niveaux. Il s'agit d'une stratégie visant à faire</w:t>
      </w:r>
      <w:r>
        <w:rPr>
          <w:lang w:val="fr-CH"/>
        </w:rPr>
        <w:t xml:space="preserve"> </w:t>
      </w:r>
      <w:r w:rsidRPr="00427E50">
        <w:rPr>
          <w:lang w:val="fr-CH"/>
        </w:rPr>
        <w:t>des préoccupations et de l'expérience aussi bien des femmes que des hommes une partie</w:t>
      </w:r>
      <w:r>
        <w:rPr>
          <w:lang w:val="fr-CH"/>
        </w:rPr>
        <w:t xml:space="preserve"> </w:t>
      </w:r>
      <w:r w:rsidRPr="00427E50">
        <w:rPr>
          <w:lang w:val="fr-CH"/>
        </w:rPr>
        <w:t>intégrante des processus de mise au point, de mise en œuvre, de suivi et d'évaluation de</w:t>
      </w:r>
      <w:r>
        <w:rPr>
          <w:lang w:val="fr-CH"/>
        </w:rPr>
        <w:t xml:space="preserve"> </w:t>
      </w:r>
      <w:r w:rsidRPr="00427E50">
        <w:rPr>
          <w:lang w:val="fr-CH"/>
        </w:rPr>
        <w:t>sorte que les femmes et les hommes en bénéficient au même titre et que l'inégalité ne soit</w:t>
      </w:r>
      <w:r>
        <w:rPr>
          <w:lang w:val="fr-CH"/>
        </w:rPr>
        <w:t xml:space="preserve"> </w:t>
      </w:r>
      <w:r w:rsidRPr="00427E50">
        <w:rPr>
          <w:lang w:val="fr-CH"/>
        </w:rPr>
        <w:t>pas perpétuée. Le but ultime est d'obtenir l'égalité entre les femmes et les hommes. (Source:</w:t>
      </w:r>
      <w:r>
        <w:rPr>
          <w:lang w:val="fr-CH"/>
        </w:rPr>
        <w:t xml:space="preserve"> </w:t>
      </w:r>
      <w:r w:rsidRPr="00427E50">
        <w:rPr>
          <w:lang w:val="fr-CH"/>
        </w:rPr>
        <w:t xml:space="preserve">Rapport du Comité interinstitutions sur les femmes et l'égalité </w:t>
      </w:r>
      <w:r>
        <w:rPr>
          <w:lang w:val="fr-CH"/>
        </w:rPr>
        <w:t>entre l</w:t>
      </w:r>
      <w:r w:rsidRPr="00427E50">
        <w:rPr>
          <w:lang w:val="fr-CH"/>
        </w:rPr>
        <w:t>es sexes, troisième</w:t>
      </w:r>
      <w:r>
        <w:rPr>
          <w:lang w:val="fr-CH"/>
        </w:rPr>
        <w:t xml:space="preserve"> </w:t>
      </w:r>
      <w:r w:rsidRPr="00427E50">
        <w:rPr>
          <w:lang w:val="fr-CH"/>
        </w:rPr>
        <w:t>session, New York, 25-27 février 1998)</w:t>
      </w:r>
      <w:r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0188C">
      <w:rPr>
        <w:noProof/>
      </w:rPr>
      <w:t>2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/46(Add.4)-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188C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4C14"/>
    <w:rsid w:val="00187BD9"/>
    <w:rsid w:val="00190B55"/>
    <w:rsid w:val="001978FA"/>
    <w:rsid w:val="001A0F27"/>
    <w:rsid w:val="001C3B5F"/>
    <w:rsid w:val="001D058F"/>
    <w:rsid w:val="001D581B"/>
    <w:rsid w:val="001D77E9"/>
    <w:rsid w:val="001E1430"/>
    <w:rsid w:val="002009EA"/>
    <w:rsid w:val="00202CA0"/>
    <w:rsid w:val="00216B6D"/>
    <w:rsid w:val="00250AF4"/>
    <w:rsid w:val="00271316"/>
    <w:rsid w:val="00274B2E"/>
    <w:rsid w:val="002B2A75"/>
    <w:rsid w:val="002D58BE"/>
    <w:rsid w:val="002E210D"/>
    <w:rsid w:val="002F399B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44030"/>
    <w:rsid w:val="004508E2"/>
    <w:rsid w:val="00476533"/>
    <w:rsid w:val="00492075"/>
    <w:rsid w:val="004969AD"/>
    <w:rsid w:val="004A26C4"/>
    <w:rsid w:val="004B13CB"/>
    <w:rsid w:val="004D5D5C"/>
    <w:rsid w:val="004E42A3"/>
    <w:rsid w:val="0050139F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61B7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580E"/>
    <w:rsid w:val="007149F9"/>
    <w:rsid w:val="00733A30"/>
    <w:rsid w:val="00745AEE"/>
    <w:rsid w:val="00750F10"/>
    <w:rsid w:val="007742CA"/>
    <w:rsid w:val="00790D70"/>
    <w:rsid w:val="007D5320"/>
    <w:rsid w:val="008006C5"/>
    <w:rsid w:val="00800972"/>
    <w:rsid w:val="00801D3A"/>
    <w:rsid w:val="00804475"/>
    <w:rsid w:val="00811633"/>
    <w:rsid w:val="00813B79"/>
    <w:rsid w:val="008367FC"/>
    <w:rsid w:val="00864CD2"/>
    <w:rsid w:val="0086593D"/>
    <w:rsid w:val="00872FC8"/>
    <w:rsid w:val="008818DA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4EA2"/>
    <w:rsid w:val="00940614"/>
    <w:rsid w:val="00944A5C"/>
    <w:rsid w:val="00952A66"/>
    <w:rsid w:val="00957670"/>
    <w:rsid w:val="00987C1F"/>
    <w:rsid w:val="009C3191"/>
    <w:rsid w:val="009C56E5"/>
    <w:rsid w:val="009E5FC8"/>
    <w:rsid w:val="009E687A"/>
    <w:rsid w:val="009F38E6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3B85"/>
    <w:rsid w:val="00A94A88"/>
    <w:rsid w:val="00AA0B18"/>
    <w:rsid w:val="00AA666F"/>
    <w:rsid w:val="00AB5A50"/>
    <w:rsid w:val="00AB7C5F"/>
    <w:rsid w:val="00AD2050"/>
    <w:rsid w:val="00B31EF6"/>
    <w:rsid w:val="00B501E3"/>
    <w:rsid w:val="00B639E9"/>
    <w:rsid w:val="00B817CD"/>
    <w:rsid w:val="00B94AD0"/>
    <w:rsid w:val="00BA5265"/>
    <w:rsid w:val="00BB3A95"/>
    <w:rsid w:val="00BB6D5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74898"/>
    <w:rsid w:val="00D801ED"/>
    <w:rsid w:val="00D936BC"/>
    <w:rsid w:val="00D96530"/>
    <w:rsid w:val="00DA1747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5816"/>
    <w:rsid w:val="00E55AEF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52AC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0263f56-263f-424c-b44e-c5b6d9bcabb5" targetNamespace="http://schemas.microsoft.com/office/2006/metadata/properties" ma:root="true" ma:fieldsID="d41af5c836d734370eb92e7ee5f83852" ns2:_="" ns3:_="">
    <xsd:import namespace="996b2e75-67fd-4955-a3b0-5ab9934cb50b"/>
    <xsd:import namespace="90263f56-263f-424c-b44e-c5b6d9bcabb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63f56-263f-424c-b44e-c5b6d9bcabb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0263f56-263f-424c-b44e-c5b6d9bcabb5">Documents Proposals Manager (DPM)</DPM_x0020_Author>
    <DPM_x0020_File_x0020_name xmlns="90263f56-263f-424c-b44e-c5b6d9bcabb5">T13-WTSA.16-C-0046!A4!MSW-F</DPM_x0020_File_x0020_name>
    <DPM_x0020_Version xmlns="90263f56-263f-424c-b44e-c5b6d9bcabb5">DPM_v2016.9.21.2_prod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0263f56-263f-424c-b44e-c5b6d9bca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0263f56-263f-424c-b44e-c5b6d9bcabb5"/>
    <ds:schemaRef ds:uri="996b2e75-67fd-4955-a3b0-5ab9934cb50b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EF6A59D-3E76-41E9-9306-EB1FC829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T13-WTSA.16-C-0046!A4!MSW-F</vt:lpstr>
    </vt:vector>
  </TitlesOfParts>
  <Manager>General Secretariat - Pool</Manager>
  <Company>International Telecommunication Union (ITU)</Company>
  <LinksUpToDate>false</LinksUpToDate>
  <CharactersWithSpaces>1782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T13-WTSA.16-C-0046!A4!MSW-F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Jones, Jacqueline</cp:lastModifiedBy>
  <cp:revision>3</cp:revision>
  <cp:lastPrinted>2016-09-30T10:16:00Z</cp:lastPrinted>
  <dcterms:created xsi:type="dcterms:W3CDTF">2016-10-07T14:54:00Z</dcterms:created>
  <dcterms:modified xsi:type="dcterms:W3CDTF">2016-10-07T15:12:00Z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