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44 (Add.8)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亚太电信组织各成员国主管部门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A26E6A" w:rsidP="00A26E6A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拟议废止</w:t>
            </w:r>
            <w:r w:rsidR="000A3B30" w:rsidRPr="000273B7">
              <w:rPr>
                <w:lang w:eastAsia="zh-CN"/>
              </w:rPr>
              <w:t>WTSA-12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82</w:t>
            </w:r>
            <w:r>
              <w:rPr>
                <w:rFonts w:hint="eastAsia"/>
                <w:lang w:eastAsia="zh-CN"/>
              </w:rPr>
              <w:t>号</w:t>
            </w:r>
            <w:r>
              <w:rPr>
                <w:lang w:eastAsia="zh-CN"/>
              </w:rPr>
              <w:t>决议</w:t>
            </w:r>
            <w:r w:rsidR="00E24F12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“</w:t>
            </w:r>
            <w:r w:rsidRPr="00A26E6A">
              <w:rPr>
                <w:rFonts w:hint="eastAsia"/>
                <w:lang w:eastAsia="zh-CN"/>
              </w:rPr>
              <w:t>国际电联电信标准化部门的战略和结构审查</w:t>
            </w:r>
            <w:r w:rsidRPr="00CF4A01">
              <w:rPr>
                <w:rFonts w:asciiTheme="majorEastAsia" w:eastAsiaTheme="majorEastAsia" w:hAnsiTheme="majorEastAsia"/>
                <w:lang w:eastAsia="zh-CN"/>
              </w:rPr>
              <w:t>”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A26E6A" w:rsidP="00A26E6A">
                <w:pPr>
                  <w:rPr>
                    <w:lang w:eastAsia="zh-CN"/>
                  </w:rPr>
                </w:pP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在</w:t>
                </w:r>
                <w:r>
                  <w:rPr>
                    <w:color w:val="000000" w:themeColor="text1"/>
                    <w:lang w:val="en-US" w:eastAsia="zh-CN"/>
                  </w:rPr>
                  <w:t>本文件中亚太电信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组织</w:t>
                </w:r>
                <w:r>
                  <w:rPr>
                    <w:color w:val="000000" w:themeColor="text1"/>
                    <w:lang w:val="en-US" w:eastAsia="zh-CN"/>
                  </w:rPr>
                  <w:t>主管部门建议废止第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82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号</w:t>
                </w:r>
                <w:r>
                  <w:rPr>
                    <w:color w:val="000000" w:themeColor="text1"/>
                    <w:lang w:val="en-US" w:eastAsia="zh-CN"/>
                  </w:rPr>
                  <w:t>决议</w:t>
                </w:r>
                <w:r>
                  <w:rPr>
                    <w:rFonts w:hint="eastAsia"/>
                    <w:color w:val="000000" w:themeColor="text1"/>
                    <w:lang w:val="en-US" w:eastAsia="zh-CN"/>
                  </w:rPr>
                  <w:t>。</w:t>
                </w:r>
              </w:p>
            </w:tc>
          </w:sdtContent>
        </w:sdt>
      </w:tr>
    </w:tbl>
    <w:p w:rsidR="005F78C7" w:rsidRPr="00FD5CE1" w:rsidRDefault="005F78C7" w:rsidP="005F78C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5F78C7" w:rsidRPr="00FD5CE1" w:rsidRDefault="00A26E6A" w:rsidP="00A26E6A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5F78C7" w:rsidRPr="00FD5CE1" w:rsidRDefault="005F78C7" w:rsidP="00245FEF">
      <w:pPr>
        <w:ind w:firstLineChars="200" w:firstLine="480"/>
        <w:rPr>
          <w:lang w:eastAsia="zh-CN"/>
        </w:rPr>
      </w:pPr>
      <w:r w:rsidRPr="00B8746D">
        <w:rPr>
          <w:rFonts w:hint="eastAsia"/>
          <w:lang w:eastAsia="zh-CN"/>
        </w:rPr>
        <w:t>审查委员会</w:t>
      </w:r>
      <w:r w:rsidRPr="00B8746D">
        <w:rPr>
          <w:lang w:eastAsia="zh-CN"/>
        </w:rPr>
        <w:t>已</w:t>
      </w:r>
      <w:r>
        <w:rPr>
          <w:rFonts w:hint="eastAsia"/>
          <w:lang w:eastAsia="zh-CN"/>
        </w:rPr>
        <w:t>圆满</w:t>
      </w:r>
      <w:r>
        <w:rPr>
          <w:lang w:eastAsia="zh-CN"/>
        </w:rPr>
        <w:t>完成</w:t>
      </w:r>
      <w:r w:rsidRPr="00B8746D">
        <w:rPr>
          <w:lang w:eastAsia="zh-CN"/>
        </w:rPr>
        <w:t>WTSA</w:t>
      </w:r>
      <w:r w:rsidR="00245FEF">
        <w:rPr>
          <w:lang w:eastAsia="zh-CN"/>
        </w:rPr>
        <w:t>-12</w:t>
      </w:r>
      <w:r w:rsidRPr="00B8746D">
        <w:rPr>
          <w:lang w:eastAsia="zh-CN"/>
        </w:rPr>
        <w:t>第</w:t>
      </w:r>
      <w:r w:rsidRPr="00B8746D">
        <w:rPr>
          <w:rFonts w:hint="eastAsia"/>
          <w:lang w:eastAsia="zh-CN"/>
        </w:rPr>
        <w:t>82</w:t>
      </w:r>
      <w:r w:rsidRPr="00B8746D">
        <w:rPr>
          <w:rFonts w:hint="eastAsia"/>
          <w:lang w:eastAsia="zh-CN"/>
        </w:rPr>
        <w:t>号</w:t>
      </w:r>
      <w:r w:rsidRPr="00B8746D">
        <w:rPr>
          <w:lang w:eastAsia="zh-CN"/>
        </w:rPr>
        <w:t>决议</w:t>
      </w:r>
      <w:r w:rsidRPr="00B8746D">
        <w:rPr>
          <w:rFonts w:hint="eastAsia"/>
          <w:lang w:eastAsia="zh-CN"/>
        </w:rPr>
        <w:t>（</w:t>
      </w:r>
      <w:r w:rsidR="00245FEF">
        <w:rPr>
          <w:lang w:eastAsia="zh-CN"/>
        </w:rPr>
        <w:t>2012</w:t>
      </w:r>
      <w:r w:rsidR="00245FEF">
        <w:rPr>
          <w:rFonts w:hint="eastAsia"/>
          <w:lang w:eastAsia="zh-CN"/>
        </w:rPr>
        <w:t>年</w:t>
      </w:r>
      <w:bookmarkStart w:id="0" w:name="_GoBack"/>
      <w:bookmarkEnd w:id="0"/>
      <w:r>
        <w:rPr>
          <w:rFonts w:hint="eastAsia"/>
          <w:lang w:eastAsia="zh-CN"/>
        </w:rPr>
        <w:t>，</w:t>
      </w:r>
      <w:r>
        <w:rPr>
          <w:lang w:eastAsia="zh-CN"/>
        </w:rPr>
        <w:t>迪拜</w:t>
      </w:r>
      <w:r w:rsidRPr="00B8746D">
        <w:rPr>
          <w:lang w:eastAsia="zh-CN"/>
        </w:rPr>
        <w:t>）</w:t>
      </w:r>
      <w:r>
        <w:rPr>
          <w:rFonts w:hint="eastAsia"/>
          <w:lang w:eastAsia="zh-CN"/>
        </w:rPr>
        <w:t>提出</w:t>
      </w:r>
      <w:r w:rsidRPr="00B8746D">
        <w:rPr>
          <w:lang w:eastAsia="zh-CN"/>
        </w:rPr>
        <w:t>的主要职责</w:t>
      </w:r>
      <w:r w:rsidRPr="00B8746D">
        <w:rPr>
          <w:rFonts w:hint="eastAsia"/>
          <w:lang w:eastAsia="zh-CN"/>
        </w:rPr>
        <w:t>。</w:t>
      </w:r>
    </w:p>
    <w:p w:rsidR="005F78C7" w:rsidRPr="00FD5CE1" w:rsidRDefault="005F78C7" w:rsidP="00527248">
      <w:pPr>
        <w:ind w:firstLineChars="200" w:firstLine="480"/>
        <w:rPr>
          <w:lang w:eastAsia="zh-CN"/>
        </w:rPr>
      </w:pPr>
      <w:r w:rsidRPr="005F78C7">
        <w:rPr>
          <w:rFonts w:hint="eastAsia"/>
          <w:lang w:eastAsia="zh-CN"/>
        </w:rPr>
        <w:t>特建议在</w:t>
      </w:r>
      <w:r w:rsidRPr="005F78C7">
        <w:rPr>
          <w:rFonts w:hint="eastAsia"/>
          <w:lang w:eastAsia="zh-CN"/>
        </w:rPr>
        <w:t>WTSA-16</w:t>
      </w:r>
      <w:r w:rsidRPr="005F78C7">
        <w:rPr>
          <w:rFonts w:hint="eastAsia"/>
          <w:lang w:eastAsia="zh-CN"/>
        </w:rPr>
        <w:t>上废</w:t>
      </w:r>
      <w:r w:rsidR="00A26E6A">
        <w:rPr>
          <w:rFonts w:hint="eastAsia"/>
          <w:lang w:eastAsia="zh-CN"/>
        </w:rPr>
        <w:t>止</w:t>
      </w:r>
      <w:r w:rsidRPr="005F78C7">
        <w:rPr>
          <w:rFonts w:hint="eastAsia"/>
          <w:lang w:eastAsia="zh-CN"/>
        </w:rPr>
        <w:t>WTSA</w:t>
      </w:r>
      <w:r w:rsidRPr="005F78C7">
        <w:rPr>
          <w:rFonts w:hint="eastAsia"/>
          <w:lang w:eastAsia="zh-CN"/>
        </w:rPr>
        <w:t>第</w:t>
      </w:r>
      <w:r w:rsidRPr="005F78C7">
        <w:rPr>
          <w:rFonts w:hint="eastAsia"/>
          <w:lang w:eastAsia="zh-CN"/>
        </w:rPr>
        <w:t>82</w:t>
      </w:r>
      <w:r w:rsidRPr="005F78C7">
        <w:rPr>
          <w:rFonts w:hint="eastAsia"/>
          <w:lang w:eastAsia="zh-CN"/>
        </w:rPr>
        <w:t>号决议，由</w:t>
      </w:r>
      <w:r w:rsidRPr="005F78C7">
        <w:rPr>
          <w:rFonts w:hint="eastAsia"/>
          <w:lang w:eastAsia="zh-CN"/>
        </w:rPr>
        <w:t>TSAG</w:t>
      </w:r>
      <w:r w:rsidRPr="005F78C7">
        <w:rPr>
          <w:rFonts w:hint="eastAsia"/>
          <w:lang w:eastAsia="zh-CN"/>
        </w:rPr>
        <w:t>通过各报告人组（如标准化战略、加强协作和工作方法）继续执行目前的审查职能。</w:t>
      </w:r>
      <w:r w:rsidRPr="00FD5CE1">
        <w:rPr>
          <w:lang w:eastAsia="zh-CN"/>
        </w:rPr>
        <w:t>APT</w:t>
      </w:r>
      <w:r w:rsidR="00A26E6A">
        <w:rPr>
          <w:lang w:eastAsia="zh-CN"/>
        </w:rPr>
        <w:t>就</w:t>
      </w:r>
      <w:r w:rsidR="00A26E6A">
        <w:rPr>
          <w:rFonts w:hint="eastAsia"/>
          <w:lang w:eastAsia="zh-CN"/>
        </w:rPr>
        <w:t>修订</w:t>
      </w:r>
      <w:r w:rsidR="00A26E6A">
        <w:rPr>
          <w:lang w:eastAsia="zh-CN"/>
        </w:rPr>
        <w:t>第</w:t>
      </w:r>
      <w:r w:rsidR="00A26E6A">
        <w:rPr>
          <w:rFonts w:hint="eastAsia"/>
          <w:lang w:eastAsia="zh-CN"/>
        </w:rPr>
        <w:t>22</w:t>
      </w:r>
      <w:r w:rsidR="00A26E6A">
        <w:rPr>
          <w:rFonts w:hint="eastAsia"/>
          <w:lang w:eastAsia="zh-CN"/>
        </w:rPr>
        <w:t>号</w:t>
      </w:r>
      <w:r w:rsidR="00A26E6A">
        <w:rPr>
          <w:lang w:eastAsia="zh-CN"/>
        </w:rPr>
        <w:t>决议以体现上述要</w:t>
      </w:r>
      <w:r w:rsidR="00A26E6A">
        <w:rPr>
          <w:rFonts w:hint="eastAsia"/>
          <w:lang w:eastAsia="zh-CN"/>
        </w:rPr>
        <w:t>点</w:t>
      </w:r>
      <w:r w:rsidR="00527248">
        <w:rPr>
          <w:rFonts w:hint="eastAsia"/>
          <w:lang w:eastAsia="zh-CN"/>
        </w:rPr>
        <w:t>，</w:t>
      </w:r>
      <w:r w:rsidR="00A26E6A">
        <w:rPr>
          <w:lang w:eastAsia="zh-CN"/>
        </w:rPr>
        <w:t>提出了另一份共同提案。</w:t>
      </w:r>
    </w:p>
    <w:p w:rsidR="005F78C7" w:rsidRPr="00FD5CE1" w:rsidRDefault="00A26E6A" w:rsidP="00A26E6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5F78C7" w:rsidRPr="00FD5CE1" w:rsidRDefault="005F78C7" w:rsidP="00E3351E">
      <w:pPr>
        <w:ind w:firstLineChars="200" w:firstLine="480"/>
        <w:rPr>
          <w:lang w:eastAsia="zh-CN"/>
        </w:rPr>
      </w:pPr>
      <w:r w:rsidRPr="00FD5CE1">
        <w:rPr>
          <w:lang w:eastAsia="zh-CN"/>
        </w:rPr>
        <w:t>APT</w:t>
      </w:r>
      <w:r w:rsidR="00A26E6A">
        <w:rPr>
          <w:rFonts w:hint="eastAsia"/>
          <w:lang w:eastAsia="zh-CN"/>
        </w:rPr>
        <w:t>成员</w:t>
      </w:r>
      <w:r w:rsidR="00A26E6A">
        <w:rPr>
          <w:lang w:eastAsia="zh-CN"/>
        </w:rPr>
        <w:t>国主管部门建议</w:t>
      </w:r>
      <w:r w:rsidR="00A26E6A">
        <w:rPr>
          <w:rFonts w:hint="eastAsia"/>
          <w:lang w:eastAsia="zh-CN"/>
        </w:rPr>
        <w:t>在</w:t>
      </w:r>
      <w:r w:rsidR="00527248">
        <w:rPr>
          <w:lang w:eastAsia="zh-CN"/>
        </w:rPr>
        <w:t>将部</w:t>
      </w:r>
      <w:r w:rsidR="00527248">
        <w:rPr>
          <w:rFonts w:hint="eastAsia"/>
          <w:lang w:eastAsia="zh-CN"/>
        </w:rPr>
        <w:t>分</w:t>
      </w:r>
      <w:r w:rsidR="00A26E6A">
        <w:rPr>
          <w:lang w:eastAsia="zh-CN"/>
        </w:rPr>
        <w:t>审查职能转至第</w:t>
      </w:r>
      <w:r w:rsidR="00A26E6A">
        <w:rPr>
          <w:rFonts w:hint="eastAsia"/>
          <w:lang w:eastAsia="zh-CN"/>
        </w:rPr>
        <w:t>22</w:t>
      </w:r>
      <w:r w:rsidR="00A26E6A">
        <w:rPr>
          <w:rFonts w:hint="eastAsia"/>
          <w:lang w:eastAsia="zh-CN"/>
        </w:rPr>
        <w:t>号</w:t>
      </w:r>
      <w:r w:rsidR="00A26E6A">
        <w:rPr>
          <w:lang w:eastAsia="zh-CN"/>
        </w:rPr>
        <w:t>决议的前提下，废止</w:t>
      </w:r>
      <w:r w:rsidR="00A26E6A">
        <w:rPr>
          <w:rFonts w:hint="eastAsia"/>
          <w:lang w:eastAsia="zh-CN"/>
        </w:rPr>
        <w:t>第</w:t>
      </w:r>
      <w:r w:rsidR="00A26E6A">
        <w:rPr>
          <w:rFonts w:hint="eastAsia"/>
          <w:lang w:eastAsia="zh-CN"/>
        </w:rPr>
        <w:t>82</w:t>
      </w:r>
      <w:r w:rsidR="00A26E6A">
        <w:rPr>
          <w:rFonts w:hint="eastAsia"/>
          <w:lang w:eastAsia="zh-CN"/>
        </w:rPr>
        <w:t>号</w:t>
      </w:r>
      <w:r w:rsidR="00A26E6A">
        <w:rPr>
          <w:lang w:eastAsia="zh-CN"/>
        </w:rPr>
        <w:t>决议。</w:t>
      </w:r>
    </w:p>
    <w:p w:rsidR="005C7B12" w:rsidRDefault="005C7B12" w:rsidP="006F409E">
      <w:pPr>
        <w:rPr>
          <w:lang w:eastAsia="zh-CN"/>
        </w:rPr>
      </w:pP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8D285E" w:rsidRDefault="002E5AD4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APT/44A8/1</w:t>
      </w:r>
    </w:p>
    <w:p w:rsidR="002F3272" w:rsidRPr="004E322F" w:rsidRDefault="002E5AD4" w:rsidP="002F3272">
      <w:pPr>
        <w:pStyle w:val="ResNo"/>
        <w:rPr>
          <w:lang w:eastAsia="zh-CN"/>
        </w:rPr>
      </w:pPr>
      <w:bookmarkStart w:id="1" w:name="_Toc348252520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82</w:t>
      </w:r>
      <w:r w:rsidRPr="00C52866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年，迪拜）</w:t>
      </w:r>
      <w:bookmarkEnd w:id="1"/>
    </w:p>
    <w:p w:rsidR="002F3272" w:rsidRPr="00C445B8" w:rsidRDefault="002E5AD4" w:rsidP="002F3272">
      <w:pPr>
        <w:pStyle w:val="Restitle"/>
        <w:rPr>
          <w:lang w:eastAsia="zh-CN"/>
        </w:rPr>
      </w:pPr>
      <w:bookmarkStart w:id="2" w:name="_Toc348252521"/>
      <w:r>
        <w:rPr>
          <w:rFonts w:hint="eastAsia"/>
          <w:lang w:eastAsia="zh-CN"/>
        </w:rPr>
        <w:t>国际电联电信标准化部门</w:t>
      </w:r>
      <w:r w:rsidRPr="00C445B8">
        <w:rPr>
          <w:rFonts w:hint="eastAsia"/>
          <w:lang w:eastAsia="zh-CN"/>
        </w:rPr>
        <w:t>的</w:t>
      </w:r>
      <w:r>
        <w:rPr>
          <w:lang w:eastAsia="zh-CN"/>
        </w:rPr>
        <w:br/>
      </w:r>
      <w:r w:rsidRPr="00C445B8">
        <w:rPr>
          <w:rFonts w:hint="eastAsia"/>
          <w:lang w:eastAsia="zh-CN"/>
        </w:rPr>
        <w:t>战略和结构</w:t>
      </w:r>
      <w:r>
        <w:rPr>
          <w:rFonts w:hint="eastAsia"/>
          <w:lang w:eastAsia="zh-CN"/>
        </w:rPr>
        <w:t>审查</w:t>
      </w:r>
      <w:bookmarkEnd w:id="2"/>
    </w:p>
    <w:p w:rsidR="002F3272" w:rsidRPr="00E0525F" w:rsidRDefault="002E5AD4" w:rsidP="002F3272">
      <w:pPr>
        <w:pStyle w:val="Resref"/>
        <w:rPr>
          <w:szCs w:val="22"/>
          <w:lang w:eastAsia="zh-CN"/>
        </w:rPr>
      </w:pPr>
      <w:r w:rsidRPr="00E0525F">
        <w:rPr>
          <w:szCs w:val="22"/>
          <w:lang w:eastAsia="zh-CN"/>
        </w:rPr>
        <w:t>（</w:t>
      </w:r>
      <w:r w:rsidRPr="00E0525F">
        <w:rPr>
          <w:szCs w:val="22"/>
          <w:lang w:eastAsia="zh-CN"/>
        </w:rPr>
        <w:t>2012</w:t>
      </w:r>
      <w:r w:rsidRPr="00E0525F">
        <w:rPr>
          <w:szCs w:val="22"/>
          <w:lang w:eastAsia="zh-CN"/>
        </w:rPr>
        <w:t>年，迪拜）</w:t>
      </w:r>
    </w:p>
    <w:p w:rsidR="002F3272" w:rsidRPr="004E322F" w:rsidRDefault="002E5AD4" w:rsidP="002F3272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年，迪拜），</w:t>
      </w:r>
    </w:p>
    <w:p w:rsidR="008D285E" w:rsidRDefault="002E5AD4" w:rsidP="00A26E6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A26E6A">
        <w:rPr>
          <w:rFonts w:hint="eastAsia"/>
          <w:lang w:eastAsia="zh-CN"/>
        </w:rPr>
        <w:t>见</w:t>
      </w:r>
      <w:r w:rsidR="00A26E6A">
        <w:rPr>
          <w:lang w:eastAsia="zh-CN"/>
        </w:rPr>
        <w:t>第</w:t>
      </w:r>
      <w:r w:rsidR="00A26E6A">
        <w:rPr>
          <w:rFonts w:hint="eastAsia"/>
          <w:lang w:eastAsia="zh-CN"/>
        </w:rPr>
        <w:t>44</w:t>
      </w:r>
      <w:r w:rsidR="00A26E6A">
        <w:rPr>
          <w:rFonts w:hint="eastAsia"/>
          <w:lang w:eastAsia="zh-CN"/>
        </w:rPr>
        <w:t>号</w:t>
      </w:r>
      <w:r w:rsidR="00A26E6A">
        <w:rPr>
          <w:lang w:eastAsia="zh-CN"/>
        </w:rPr>
        <w:t>文件补遗</w:t>
      </w:r>
      <w:r w:rsidR="00527248">
        <w:rPr>
          <w:rFonts w:hint="eastAsia"/>
          <w:lang w:eastAsia="zh-CN"/>
        </w:rPr>
        <w:t>8</w:t>
      </w:r>
      <w:r w:rsidR="00A26E6A">
        <w:rPr>
          <w:lang w:eastAsia="zh-CN"/>
        </w:rPr>
        <w:t>中的</w:t>
      </w:r>
      <w:r w:rsidR="00A26E6A" w:rsidRPr="00527248">
        <w:rPr>
          <w:rFonts w:asciiTheme="majorEastAsia" w:eastAsiaTheme="majorEastAsia" w:hAnsiTheme="majorEastAsia"/>
          <w:lang w:eastAsia="zh-CN"/>
        </w:rPr>
        <w:t>“引言”和“</w:t>
      </w:r>
      <w:r w:rsidR="00A26E6A" w:rsidRPr="00527248">
        <w:rPr>
          <w:rFonts w:asciiTheme="majorEastAsia" w:eastAsiaTheme="majorEastAsia" w:hAnsiTheme="majorEastAsia" w:hint="eastAsia"/>
          <w:lang w:eastAsia="zh-CN"/>
        </w:rPr>
        <w:t>提案</w:t>
      </w:r>
      <w:r w:rsidR="00A26E6A" w:rsidRPr="00527248">
        <w:rPr>
          <w:rFonts w:asciiTheme="majorEastAsia" w:eastAsiaTheme="majorEastAsia" w:hAnsiTheme="majorEastAsia"/>
          <w:lang w:eastAsia="zh-CN"/>
        </w:rPr>
        <w:t>”</w:t>
      </w:r>
      <w:r w:rsidR="00A26E6A">
        <w:rPr>
          <w:lang w:eastAsia="zh-CN"/>
        </w:rPr>
        <w:t>。</w:t>
      </w:r>
    </w:p>
    <w:p w:rsidR="005F78C7" w:rsidRDefault="005F78C7" w:rsidP="0032202E">
      <w:pPr>
        <w:pStyle w:val="Reasons"/>
        <w:rPr>
          <w:lang w:eastAsia="zh-CN"/>
        </w:rPr>
      </w:pPr>
    </w:p>
    <w:p w:rsidR="005F78C7" w:rsidRDefault="005F78C7">
      <w:pPr>
        <w:jc w:val="center"/>
      </w:pPr>
      <w:r>
        <w:t>______________</w:t>
      </w:r>
    </w:p>
    <w:p w:rsidR="005F78C7" w:rsidRDefault="005F78C7">
      <w:pPr>
        <w:pStyle w:val="Reasons"/>
      </w:pPr>
    </w:p>
    <w:sectPr w:rsidR="005F78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D4" w:rsidRDefault="002E5A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2E5AD4" w:rsidRDefault="002E5AD4" w:rsidP="00231452">
    <w:pPr>
      <w:pStyle w:val="Footer"/>
      <w:rPr>
        <w:lang w:val="fr-CH"/>
      </w:rPr>
    </w:pPr>
    <w:r>
      <w:fldChar w:fldCharType="begin"/>
    </w:r>
    <w:r w:rsidRPr="002E5AD4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</w:t>
    </w:r>
    <w:r w:rsidRPr="002E5AD4">
      <w:rPr>
        <w:lang w:val="fr-CH"/>
      </w:rPr>
      <w:t>C</w:t>
    </w:r>
    <w:r>
      <w:rPr>
        <w:lang w:val="fr-CH"/>
      </w:rPr>
      <w:t>HI</w:t>
    </w:r>
    <w:r w:rsidRPr="002E5AD4">
      <w:rPr>
        <w:lang w:val="fr-CH"/>
      </w:rPr>
      <w:t>\ITU-T\CONF-T\WTSA16\000\044ADD08C.docx</w:t>
    </w:r>
    <w:r>
      <w:fldChar w:fldCharType="end"/>
    </w:r>
    <w:r>
      <w:rPr>
        <w:lang w:val="fr-CH"/>
      </w:rPr>
      <w:t xml:space="preserve"> (405898</w:t>
    </w:r>
    <w:r w:rsidRPr="002E5AD4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2E5AD4" w:rsidRDefault="002E5AD4" w:rsidP="002E5AD4">
    <w:pPr>
      <w:pStyle w:val="Footer"/>
      <w:rPr>
        <w:lang w:val="fr-CH"/>
      </w:rPr>
    </w:pPr>
    <w:r>
      <w:fldChar w:fldCharType="begin"/>
    </w:r>
    <w:r w:rsidRPr="002E5AD4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</w:t>
    </w:r>
    <w:r w:rsidRPr="002E5AD4">
      <w:rPr>
        <w:lang w:val="fr-CH"/>
      </w:rPr>
      <w:t>C</w:t>
    </w:r>
    <w:r>
      <w:rPr>
        <w:lang w:val="fr-CH"/>
      </w:rPr>
      <w:t>HI</w:t>
    </w:r>
    <w:r w:rsidRPr="002E5AD4">
      <w:rPr>
        <w:lang w:val="fr-CH"/>
      </w:rPr>
      <w:t>\ITU-T\CONF-T\WTSA16\000\044ADD08C.docx</w:t>
    </w:r>
    <w:r>
      <w:fldChar w:fldCharType="end"/>
    </w:r>
    <w:r>
      <w:rPr>
        <w:lang w:val="fr-CH"/>
      </w:rPr>
      <w:t xml:space="preserve"> (405898</w:t>
    </w:r>
    <w:r w:rsidRPr="002E5AD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D4" w:rsidRDefault="002E5A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5FE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WTSA16/44(Add.8)-C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D4" w:rsidRDefault="002E5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F4EA6"/>
    <w:rsid w:val="00214959"/>
    <w:rsid w:val="00231452"/>
    <w:rsid w:val="00245FEF"/>
    <w:rsid w:val="00246C4C"/>
    <w:rsid w:val="0028063B"/>
    <w:rsid w:val="002A4C9C"/>
    <w:rsid w:val="002B509B"/>
    <w:rsid w:val="002D162B"/>
    <w:rsid w:val="002D625E"/>
    <w:rsid w:val="002E2A59"/>
    <w:rsid w:val="002E5AD4"/>
    <w:rsid w:val="00305254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248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5F78C7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D4C19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D285E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26E6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4A01"/>
    <w:rsid w:val="00CF5665"/>
    <w:rsid w:val="00D061C5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24F12"/>
    <w:rsid w:val="00E3351E"/>
    <w:rsid w:val="00E4252D"/>
    <w:rsid w:val="00E560F1"/>
    <w:rsid w:val="00E9167E"/>
    <w:rsid w:val="00E92319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5b6e9d4-f997-4e24-bdc8-89a873300468" targetNamespace="http://schemas.microsoft.com/office/2006/metadata/properties" ma:root="true" ma:fieldsID="d41af5c836d734370eb92e7ee5f83852" ns2:_="" ns3:_="">
    <xsd:import namespace="996b2e75-67fd-4955-a3b0-5ab9934cb50b"/>
    <xsd:import namespace="75b6e9d4-f997-4e24-bdc8-89a87330046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6e9d4-f997-4e24-bdc8-89a87330046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5b6e9d4-f997-4e24-bdc8-89a873300468">Documents Proposals Manager (DPM)</DPM_x0020_Author>
    <DPM_x0020_File_x0020_name xmlns="75b6e9d4-f997-4e24-bdc8-89a873300468">T13-WTSA.16-C-0044!A8!MSW-C</DPM_x0020_File_x0020_name>
    <DPM_x0020_Version xmlns="75b6e9d4-f997-4e24-bdc8-89a873300468">DPM_v2016.10.3.2_prod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5b6e9d4-f997-4e24-bdc8-89a873300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75b6e9d4-f997-4e24-bdc8-89a87330046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T13-WTSA.16-C-0044!A8!MSW-C</vt:lpstr>
    </vt:vector>
  </TitlesOfParts>
  <Manager>General Secretariat - Pool</Manager>
  <Company>International Telecommunication Union (ITU)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T13-WTSA.16-C-0044!A8!MSW-C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Tang, Ting</cp:lastModifiedBy>
  <cp:revision>10</cp:revision>
  <cp:lastPrinted>2016-06-07T13:24:00Z</cp:lastPrinted>
  <dcterms:created xsi:type="dcterms:W3CDTF">2016-10-07T09:45:00Z</dcterms:created>
  <dcterms:modified xsi:type="dcterms:W3CDTF">2016-10-21T09:43:00Z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