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44 (Add.3)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AB7A87" w:rsidRDefault="00E971FC" w:rsidP="00E971FC">
            <w:pPr>
              <w:pStyle w:val="ResNo"/>
              <w:rPr>
                <w:rFonts w:ascii="Verdana" w:hAnsi="Verdana"/>
                <w:lang w:val="en-US" w:eastAsia="zh-CN"/>
              </w:rPr>
            </w:pPr>
            <w:r w:rsidRPr="000273B7">
              <w:rPr>
                <w:lang w:eastAsia="zh-CN"/>
              </w:rPr>
              <w:t>WTSA-12</w:t>
            </w:r>
            <w:r w:rsidRPr="0038451B">
              <w:rPr>
                <w:rStyle w:val="href"/>
                <w:rFonts w:hint="eastAsia"/>
              </w:rPr>
              <w:t>第</w:t>
            </w:r>
            <w:r w:rsidRPr="0038451B">
              <w:rPr>
                <w:rStyle w:val="href"/>
                <w:rFonts w:hint="eastAsia"/>
              </w:rPr>
              <w:t>22</w:t>
            </w:r>
            <w:r w:rsidRPr="0038451B">
              <w:rPr>
                <w:rStyle w:val="href"/>
                <w:rFonts w:hint="eastAsia"/>
              </w:rPr>
              <w:t>号决议</w:t>
            </w:r>
            <w:r w:rsidR="00060F3D">
              <w:rPr>
                <w:rStyle w:val="href"/>
                <w:rFonts w:hint="eastAsia"/>
              </w:rPr>
              <w:t xml:space="preserve"> </w:t>
            </w:r>
            <w:r w:rsidR="00060F3D">
              <w:rPr>
                <w:lang w:eastAsia="zh-CN"/>
              </w:rPr>
              <w:t xml:space="preserve">– </w:t>
            </w:r>
            <w:r w:rsidRPr="0038451B">
              <w:rPr>
                <w:lang w:eastAsia="zh-CN"/>
              </w:rPr>
              <w:t>授权</w:t>
            </w:r>
            <w:r w:rsidRPr="0038451B">
              <w:rPr>
                <w:rFonts w:hint="eastAsia"/>
                <w:lang w:eastAsia="zh-CN"/>
              </w:rPr>
              <w:t>电信标准化顾问组</w:t>
            </w:r>
            <w:r w:rsidR="00060F3D">
              <w:rPr>
                <w:lang w:eastAsia="zh-CN"/>
              </w:rPr>
              <w:br/>
            </w:r>
            <w:r w:rsidRPr="0038451B">
              <w:rPr>
                <w:lang w:eastAsia="zh-CN"/>
              </w:rPr>
              <w:t>在两</w:t>
            </w:r>
            <w:r w:rsidRPr="0038451B">
              <w:rPr>
                <w:rFonts w:hint="eastAsia"/>
                <w:lang w:eastAsia="zh-CN"/>
              </w:rPr>
              <w:t>届世界电信标准化全会</w:t>
            </w:r>
            <w:r w:rsidRPr="0038451B">
              <w:rPr>
                <w:lang w:eastAsia="zh-CN"/>
              </w:rPr>
              <w:t>之间开展工作</w:t>
            </w:r>
            <w:r w:rsidR="00AB7A87">
              <w:rPr>
                <w:rFonts w:hint="eastAsia"/>
                <w:lang w:val="en-US" w:eastAsia="zh-CN"/>
              </w:rPr>
              <w:t>的拟议修订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701"/>
        <w:gridCol w:w="8110"/>
      </w:tblGrid>
      <w:tr w:rsidR="003556C0" w:rsidRPr="00426748" w:rsidTr="00E64E22">
        <w:trPr>
          <w:cantSplit/>
        </w:trPr>
        <w:tc>
          <w:tcPr>
            <w:tcW w:w="1701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1549447575"/>
            <w:placeholder>
              <w:docPart w:val="95CB500803214A759ADCC1A83C891A3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110" w:type="dxa"/>
              </w:tcPr>
              <w:p w:rsidR="003556C0" w:rsidRPr="00231452" w:rsidRDefault="00D15C61" w:rsidP="00D15C61">
                <w:pPr>
                  <w:rPr>
                    <w:lang w:eastAsia="zh-CN"/>
                  </w:rPr>
                </w:pP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在本文件中，亚太电信组织主管部门建议对第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22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号决议进行修订。</w:t>
                </w:r>
              </w:p>
            </w:tc>
          </w:sdtContent>
        </w:sdt>
      </w:tr>
    </w:tbl>
    <w:p w:rsidR="009B289A" w:rsidRPr="00EA67FE" w:rsidRDefault="00AB7A87" w:rsidP="00AB7A87">
      <w:pPr>
        <w:pStyle w:val="Headingb"/>
        <w:rPr>
          <w:lang w:val="en-US"/>
        </w:rPr>
      </w:pPr>
      <w:r>
        <w:rPr>
          <w:rFonts w:hint="eastAsia"/>
          <w:lang w:val="en-US" w:eastAsia="zh-CN"/>
        </w:rPr>
        <w:t>引言</w:t>
      </w:r>
    </w:p>
    <w:p w:rsidR="009B289A" w:rsidRPr="00EA67FE" w:rsidRDefault="00AB7A87" w:rsidP="00060F3D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电信标准化顾问组（</w:t>
      </w:r>
      <w:r>
        <w:rPr>
          <w:rFonts w:hint="eastAsia"/>
          <w:lang w:val="en-US" w:eastAsia="zh-CN"/>
        </w:rPr>
        <w:t>TSAG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2016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月举行的会议认识到在</w:t>
      </w:r>
      <w:r w:rsidRPr="00EA67FE">
        <w:rPr>
          <w:lang w:eastAsia="zh-CN"/>
        </w:rPr>
        <w:t>WTSA</w:t>
      </w:r>
      <w:r w:rsidRPr="00EA67FE">
        <w:rPr>
          <w:lang w:eastAsia="zh-CN"/>
        </w:rPr>
        <w:noBreakHyphen/>
        <w:t>12</w:t>
      </w:r>
      <w:r>
        <w:rPr>
          <w:rFonts w:hint="eastAsia"/>
          <w:lang w:val="en-US" w:eastAsia="zh-CN"/>
        </w:rPr>
        <w:t>上设立的审查委员会开展了极其有用的工作，随着其</w:t>
      </w:r>
      <w:r w:rsidR="00060F3D">
        <w:rPr>
          <w:rFonts w:hint="eastAsia"/>
          <w:lang w:val="en-US" w:eastAsia="zh-CN"/>
        </w:rPr>
        <w:t>任务</w:t>
      </w:r>
      <w:r>
        <w:rPr>
          <w:rFonts w:hint="eastAsia"/>
          <w:lang w:val="en-US" w:eastAsia="zh-CN"/>
        </w:rPr>
        <w:t>的成功完成，可以终止该委员会的工作。为应对第</w:t>
      </w:r>
      <w:r>
        <w:rPr>
          <w:rFonts w:hint="eastAsia"/>
          <w:lang w:val="en-US" w:eastAsia="zh-CN"/>
        </w:rPr>
        <w:t>82</w:t>
      </w:r>
      <w:r>
        <w:rPr>
          <w:rFonts w:hint="eastAsia"/>
          <w:lang w:val="en-US" w:eastAsia="zh-CN"/>
        </w:rPr>
        <w:t>号决议的可能删除（这是</w:t>
      </w:r>
      <w:r>
        <w:rPr>
          <w:rFonts w:hint="eastAsia"/>
          <w:lang w:val="en-US" w:eastAsia="zh-CN"/>
        </w:rPr>
        <w:t>APT</w:t>
      </w:r>
      <w:r>
        <w:rPr>
          <w:rFonts w:hint="eastAsia"/>
          <w:lang w:val="en-US" w:eastAsia="zh-CN"/>
        </w:rPr>
        <w:t>的共同提案之一），还建议将审查委员会的某些职能转移到第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CN"/>
        </w:rPr>
        <w:t>号决议所述的</w:t>
      </w:r>
      <w:r>
        <w:rPr>
          <w:rFonts w:hint="eastAsia"/>
          <w:lang w:val="en-US" w:eastAsia="zh-CN"/>
        </w:rPr>
        <w:t>TSAG</w:t>
      </w:r>
      <w:r>
        <w:rPr>
          <w:rFonts w:hint="eastAsia"/>
          <w:lang w:val="en-US" w:eastAsia="zh-CN"/>
        </w:rPr>
        <w:t>职能中。</w:t>
      </w:r>
    </w:p>
    <w:p w:rsidR="009B289A" w:rsidRPr="00EA67FE" w:rsidRDefault="00AB7A87" w:rsidP="00060F3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同一次</w:t>
      </w:r>
      <w:r w:rsidR="009B289A" w:rsidRPr="00EA67FE">
        <w:rPr>
          <w:lang w:eastAsia="zh-CN"/>
        </w:rPr>
        <w:t>TSAG</w:t>
      </w:r>
      <w:r>
        <w:rPr>
          <w:rFonts w:hint="eastAsia"/>
          <w:lang w:eastAsia="zh-CN"/>
        </w:rPr>
        <w:t>会议还讨论了针对</w:t>
      </w:r>
      <w:r w:rsidR="009B289A" w:rsidRPr="00EA67FE">
        <w:rPr>
          <w:lang w:eastAsia="zh-CN"/>
        </w:rPr>
        <w:t>WTSA</w:t>
      </w:r>
      <w:r>
        <w:rPr>
          <w:rFonts w:hint="eastAsia"/>
          <w:lang w:eastAsia="zh-CN"/>
        </w:rPr>
        <w:t>各项决议的导则，会议建议了各种原则，其中包括应对所有有效的</w:t>
      </w:r>
      <w:r w:rsidR="009B289A" w:rsidRPr="00EA67FE">
        <w:rPr>
          <w:lang w:eastAsia="zh-CN"/>
        </w:rPr>
        <w:t>WTSA</w:t>
      </w:r>
      <w:r w:rsidR="00F34EB6">
        <w:rPr>
          <w:rFonts w:hint="eastAsia"/>
          <w:lang w:eastAsia="zh-CN"/>
        </w:rPr>
        <w:t>决议进行审查，以删除已经完成</w:t>
      </w:r>
      <w:r w:rsidR="00F34EB6">
        <w:rPr>
          <w:rFonts w:hint="eastAsia"/>
          <w:lang w:eastAsia="zh-CN"/>
        </w:rPr>
        <w:t>/</w:t>
      </w:r>
      <w:r w:rsidR="00F34EB6">
        <w:rPr>
          <w:rFonts w:hint="eastAsia"/>
          <w:lang w:eastAsia="zh-CN"/>
        </w:rPr>
        <w:t>过时的决议和决议的相关部分；所有相似</w:t>
      </w:r>
      <w:r w:rsidR="00F34EB6">
        <w:rPr>
          <w:rFonts w:hint="eastAsia"/>
          <w:lang w:eastAsia="zh-CN"/>
        </w:rPr>
        <w:t>/</w:t>
      </w:r>
      <w:r w:rsidR="00F34EB6">
        <w:rPr>
          <w:rFonts w:hint="eastAsia"/>
          <w:lang w:eastAsia="zh-CN"/>
        </w:rPr>
        <w:t>相关的议题应尽可能在一个决议中处理等。</w:t>
      </w:r>
      <w:r w:rsidR="009B289A" w:rsidRPr="00EA67FE">
        <w:rPr>
          <w:lang w:eastAsia="zh-CN"/>
        </w:rPr>
        <w:t xml:space="preserve"> </w:t>
      </w:r>
    </w:p>
    <w:p w:rsidR="009B289A" w:rsidRPr="00EA67FE" w:rsidRDefault="00F34EB6" w:rsidP="00F34EB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建议</w:t>
      </w:r>
    </w:p>
    <w:p w:rsidR="005C7B12" w:rsidRDefault="00F34EB6" w:rsidP="00060F3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鉴于上一次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会议的讨论情况，</w:t>
      </w:r>
      <w:r w:rsidR="009B289A" w:rsidRPr="00EA67FE">
        <w:rPr>
          <w:lang w:eastAsia="zh-CN"/>
        </w:rPr>
        <w:t>APT</w:t>
      </w:r>
      <w:r>
        <w:rPr>
          <w:rFonts w:hint="eastAsia"/>
          <w:lang w:eastAsia="zh-CN"/>
        </w:rPr>
        <w:t>成员国主管部门希望</w:t>
      </w:r>
      <w:r w:rsidR="00D15C61">
        <w:rPr>
          <w:rFonts w:hint="eastAsia"/>
          <w:lang w:eastAsia="zh-CN"/>
        </w:rPr>
        <w:t>对第</w:t>
      </w:r>
      <w:r w:rsidR="00D15C61">
        <w:rPr>
          <w:rFonts w:hint="eastAsia"/>
          <w:lang w:eastAsia="zh-CN"/>
        </w:rPr>
        <w:t>22</w:t>
      </w:r>
      <w:r w:rsidR="00D15C61">
        <w:rPr>
          <w:rFonts w:hint="eastAsia"/>
          <w:lang w:eastAsia="zh-CN"/>
        </w:rPr>
        <w:t>号决议进行附件所示的修订。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92CAD" w:rsidRDefault="000E5EB8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APT/44A3/1</w:t>
      </w:r>
    </w:p>
    <w:p w:rsidR="002F3272" w:rsidRPr="00E04A5F" w:rsidRDefault="000E5EB8" w:rsidP="004E3E2A">
      <w:pPr>
        <w:pStyle w:val="ResNo"/>
        <w:rPr>
          <w:lang w:eastAsia="zh-CN"/>
        </w:rPr>
      </w:pPr>
      <w:bookmarkStart w:id="0" w:name="_Toc219521699"/>
      <w:bookmarkStart w:id="1" w:name="_Toc348252435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22</w:t>
      </w:r>
      <w:r w:rsidRPr="0038451B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del w:id="2" w:author="An, Changfeng" w:date="2016-10-07T16:14:00Z">
        <w:r w:rsidDel="004E3E2A">
          <w:rPr>
            <w:rFonts w:hint="eastAsia"/>
            <w:lang w:eastAsia="zh-CN"/>
          </w:rPr>
          <w:delText>2012</w:delText>
        </w:r>
      </w:del>
      <w:ins w:id="3" w:author="An, Changfeng" w:date="2016-10-07T16:14:00Z">
        <w:r w:rsidR="004E3E2A">
          <w:rPr>
            <w:rFonts w:hint="eastAsia"/>
            <w:lang w:eastAsia="zh-CN"/>
          </w:rPr>
          <w:t>201</w:t>
        </w:r>
        <w:r w:rsidR="004E3E2A">
          <w:rPr>
            <w:lang w:eastAsia="zh-CN"/>
          </w:rPr>
          <w:t>6</w:t>
        </w:r>
      </w:ins>
      <w:r>
        <w:rPr>
          <w:rFonts w:hint="eastAsia"/>
          <w:lang w:eastAsia="zh-CN"/>
        </w:rPr>
        <w:t>年，</w:t>
      </w:r>
      <w:del w:id="4" w:author="An, Changfeng" w:date="2016-10-07T16:14:00Z">
        <w:r w:rsidDel="004E3E2A">
          <w:rPr>
            <w:rFonts w:hint="eastAsia"/>
            <w:lang w:eastAsia="zh-CN"/>
          </w:rPr>
          <w:delText>迪拜</w:delText>
        </w:r>
      </w:del>
      <w:ins w:id="5" w:author="An, Changfeng" w:date="2016-10-14T10:37:00Z">
        <w:r w:rsidR="003D77E1">
          <w:rPr>
            <w:rFonts w:hint="eastAsia"/>
            <w:lang w:eastAsia="zh-CN"/>
          </w:rPr>
          <w:t>哈马</w:t>
        </w:r>
      </w:ins>
      <w:ins w:id="6" w:author="An, Changfeng" w:date="2016-10-07T16:14:00Z">
        <w:r w:rsidR="004E3E2A">
          <w:rPr>
            <w:lang w:eastAsia="zh-CN"/>
          </w:rPr>
          <w:t>马特</w:t>
        </w:r>
      </w:ins>
      <w:r>
        <w:rPr>
          <w:rFonts w:hint="eastAsia"/>
          <w:lang w:eastAsia="zh-CN"/>
        </w:rPr>
        <w:t>，修订版）</w:t>
      </w:r>
      <w:bookmarkEnd w:id="1"/>
    </w:p>
    <w:p w:rsidR="002F3272" w:rsidRPr="0038451B" w:rsidRDefault="000E5EB8" w:rsidP="002F3272">
      <w:pPr>
        <w:pStyle w:val="Restitle"/>
        <w:rPr>
          <w:lang w:eastAsia="zh-CN"/>
        </w:rPr>
      </w:pPr>
      <w:bookmarkStart w:id="7" w:name="_Toc219521700"/>
      <w:bookmarkStart w:id="8" w:name="_Toc348252436"/>
      <w:r w:rsidRPr="0038451B">
        <w:rPr>
          <w:lang w:eastAsia="zh-CN"/>
        </w:rPr>
        <w:t>授权</w:t>
      </w:r>
      <w:r w:rsidRPr="0038451B">
        <w:rPr>
          <w:rFonts w:hint="eastAsia"/>
          <w:lang w:eastAsia="zh-CN"/>
        </w:rPr>
        <w:t>电信标准化顾问组</w:t>
      </w:r>
      <w:r w:rsidRPr="0038451B">
        <w:rPr>
          <w:lang w:eastAsia="zh-CN"/>
        </w:rPr>
        <w:br/>
      </w:r>
      <w:r w:rsidRPr="0038451B">
        <w:rPr>
          <w:lang w:eastAsia="zh-CN"/>
        </w:rPr>
        <w:t>在两</w:t>
      </w:r>
      <w:r w:rsidRPr="0038451B">
        <w:rPr>
          <w:rFonts w:hint="eastAsia"/>
          <w:lang w:eastAsia="zh-CN"/>
        </w:rPr>
        <w:t>届世界电信标准化全会</w:t>
      </w:r>
      <w:r w:rsidRPr="0038451B">
        <w:rPr>
          <w:lang w:eastAsia="zh-CN"/>
        </w:rPr>
        <w:t>之间开展工作</w:t>
      </w:r>
      <w:bookmarkEnd w:id="7"/>
      <w:bookmarkEnd w:id="8"/>
    </w:p>
    <w:p w:rsidR="002F3272" w:rsidRPr="00D7688D" w:rsidRDefault="000E5EB8" w:rsidP="002F3272">
      <w:pPr>
        <w:pStyle w:val="Resref"/>
        <w:rPr>
          <w:iCs/>
          <w:lang w:eastAsia="zh-CN"/>
        </w:rPr>
      </w:pPr>
      <w:r w:rsidRPr="00D7688D">
        <w:rPr>
          <w:iCs/>
          <w:lang w:eastAsia="zh-CN"/>
        </w:rPr>
        <w:t>（</w:t>
      </w:r>
      <w:r w:rsidRPr="00D7688D">
        <w:rPr>
          <w:iCs/>
          <w:lang w:eastAsia="zh-CN"/>
        </w:rPr>
        <w:t>1996</w:t>
      </w:r>
      <w:r w:rsidRPr="00D7688D">
        <w:rPr>
          <w:iCs/>
          <w:lang w:eastAsia="zh-CN"/>
        </w:rPr>
        <w:t>年，日内瓦；</w:t>
      </w:r>
      <w:r w:rsidRPr="00D7688D">
        <w:rPr>
          <w:iCs/>
          <w:lang w:eastAsia="zh-CN"/>
        </w:rPr>
        <w:t>2000</w:t>
      </w:r>
      <w:r w:rsidRPr="00D7688D">
        <w:rPr>
          <w:iCs/>
          <w:lang w:eastAsia="zh-CN"/>
        </w:rPr>
        <w:t>年，蒙特利尔；</w:t>
      </w:r>
      <w:r w:rsidRPr="00D7688D">
        <w:rPr>
          <w:iCs/>
          <w:lang w:eastAsia="zh-CN"/>
        </w:rPr>
        <w:t>2004</w:t>
      </w:r>
      <w:r w:rsidRPr="00D7688D">
        <w:rPr>
          <w:iCs/>
          <w:lang w:eastAsia="zh-CN"/>
        </w:rPr>
        <w:t>年，弗洛里亚诺波利斯；</w:t>
      </w:r>
      <w:r>
        <w:rPr>
          <w:rFonts w:hint="eastAsia"/>
          <w:iCs/>
          <w:lang w:eastAsia="zh-CN"/>
        </w:rPr>
        <w:br/>
      </w:r>
      <w:r w:rsidRPr="00D7688D">
        <w:rPr>
          <w:iCs/>
          <w:lang w:eastAsia="zh-CN"/>
        </w:rPr>
        <w:t>2008</w:t>
      </w:r>
      <w:r w:rsidRPr="00D7688D">
        <w:rPr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9" w:author="An, Changfeng" w:date="2016-10-07T16:15:00Z">
        <w:r w:rsidR="004E3E2A">
          <w:rPr>
            <w:rFonts w:hint="eastAsia"/>
            <w:iCs/>
            <w:lang w:eastAsia="zh-CN"/>
          </w:rPr>
          <w:t>；</w:t>
        </w:r>
        <w:r w:rsidR="004E3E2A">
          <w:rPr>
            <w:rFonts w:hint="eastAsia"/>
            <w:iCs/>
            <w:lang w:eastAsia="zh-CN"/>
          </w:rPr>
          <w:t>2016</w:t>
        </w:r>
        <w:r w:rsidR="004E3E2A">
          <w:rPr>
            <w:rFonts w:hint="eastAsia"/>
            <w:iCs/>
            <w:lang w:eastAsia="zh-CN"/>
          </w:rPr>
          <w:t>年</w:t>
        </w:r>
        <w:r w:rsidR="004E3E2A">
          <w:rPr>
            <w:iCs/>
            <w:lang w:eastAsia="zh-CN"/>
          </w:rPr>
          <w:t>，</w:t>
        </w:r>
      </w:ins>
      <w:ins w:id="10" w:author="An, Changfeng" w:date="2016-10-14T10:37:00Z">
        <w:r w:rsidR="003D77E1">
          <w:rPr>
            <w:iCs/>
            <w:lang w:eastAsia="zh-CN"/>
          </w:rPr>
          <w:t>哈马</w:t>
        </w:r>
      </w:ins>
      <w:ins w:id="11" w:author="An, Changfeng" w:date="2016-10-07T16:15:00Z">
        <w:r w:rsidR="004E3E2A">
          <w:rPr>
            <w:iCs/>
            <w:lang w:eastAsia="zh-CN"/>
          </w:rPr>
          <w:t>马</w:t>
        </w:r>
        <w:r w:rsidR="004E3E2A">
          <w:rPr>
            <w:rFonts w:hint="eastAsia"/>
            <w:iCs/>
            <w:lang w:eastAsia="zh-CN"/>
          </w:rPr>
          <w:t>特</w:t>
        </w:r>
      </w:ins>
      <w:r w:rsidRPr="00D7688D">
        <w:rPr>
          <w:iCs/>
          <w:lang w:eastAsia="zh-CN"/>
        </w:rPr>
        <w:t>）</w:t>
      </w:r>
    </w:p>
    <w:p w:rsidR="002F3272" w:rsidRPr="00E04A5F" w:rsidRDefault="000E5EB8" w:rsidP="002505AD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2" w:author="An, Changfeng" w:date="2016-10-07T16:15:00Z">
        <w:r w:rsidDel="004E3E2A">
          <w:rPr>
            <w:rFonts w:hint="eastAsia"/>
            <w:lang w:eastAsia="zh-CN"/>
          </w:rPr>
          <w:delText>2012</w:delText>
        </w:r>
      </w:del>
      <w:ins w:id="13" w:author="An, Changfeng" w:date="2016-10-07T16:15:00Z">
        <w:r w:rsidR="004E3E2A">
          <w:rPr>
            <w:rFonts w:hint="eastAsia"/>
            <w:lang w:eastAsia="zh-CN"/>
          </w:rPr>
          <w:t>201</w:t>
        </w:r>
        <w:r w:rsidR="004E3E2A">
          <w:rPr>
            <w:lang w:eastAsia="zh-CN"/>
          </w:rPr>
          <w:t>6</w:t>
        </w:r>
      </w:ins>
      <w:r>
        <w:rPr>
          <w:rFonts w:hint="eastAsia"/>
          <w:lang w:eastAsia="zh-CN"/>
        </w:rPr>
        <w:t>年，</w:t>
      </w:r>
      <w:del w:id="14" w:author="An, Changfeng" w:date="2016-10-07T16:16:00Z">
        <w:r w:rsidR="002505AD" w:rsidDel="004E3E2A">
          <w:rPr>
            <w:rFonts w:hint="eastAsia"/>
            <w:lang w:eastAsia="zh-CN"/>
          </w:rPr>
          <w:delText>迪拜</w:delText>
        </w:r>
      </w:del>
      <w:ins w:id="15" w:author="An, Changfeng" w:date="2016-10-14T10:38:00Z">
        <w:r w:rsidR="003D77E1">
          <w:rPr>
            <w:iCs/>
            <w:lang w:eastAsia="zh-CN"/>
          </w:rPr>
          <w:t>哈马</w:t>
        </w:r>
      </w:ins>
      <w:ins w:id="16" w:author="An, Changfeng" w:date="2016-10-07T16:15:00Z">
        <w:r w:rsidR="004E3E2A">
          <w:rPr>
            <w:iCs/>
            <w:lang w:eastAsia="zh-CN"/>
          </w:rPr>
          <w:t>马</w:t>
        </w:r>
        <w:r w:rsidR="004E3E2A">
          <w:rPr>
            <w:rFonts w:hint="eastAsia"/>
            <w:iCs/>
            <w:lang w:eastAsia="zh-CN"/>
          </w:rPr>
          <w:t>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0E5EB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  <w:bookmarkStart w:id="17" w:name="_GoBack"/>
      <w:bookmarkEnd w:id="17"/>
    </w:p>
    <w:p w:rsidR="002F3272" w:rsidRPr="00E04A5F" w:rsidRDefault="000E5EB8" w:rsidP="002F3272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lang w:eastAsia="zh-CN"/>
        </w:rPr>
        <w:t>根据国际电联《公约》第</w:t>
      </w:r>
      <w:r w:rsidRPr="00E04A5F">
        <w:rPr>
          <w:lang w:eastAsia="zh-CN"/>
        </w:rPr>
        <w:t>14A</w:t>
      </w:r>
      <w:r w:rsidRPr="00E04A5F">
        <w:rPr>
          <w:lang w:eastAsia="zh-CN"/>
        </w:rPr>
        <w:t>条的规定，电信标准化顾问组（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）应为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研究组的工作提出指导原则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并为促进与其他标准组织的协调和合作提</w:t>
      </w:r>
      <w:r w:rsidRPr="00E04A5F">
        <w:rPr>
          <w:rFonts w:hint="eastAsia"/>
          <w:lang w:eastAsia="zh-CN"/>
        </w:rPr>
        <w:t>议</w:t>
      </w:r>
      <w:r w:rsidRPr="00E04A5F">
        <w:rPr>
          <w:lang w:eastAsia="zh-CN"/>
        </w:rPr>
        <w:t>措施；</w:t>
      </w:r>
    </w:p>
    <w:p w:rsidR="002F3272" w:rsidRPr="00E04A5F" w:rsidRDefault="000E5EB8" w:rsidP="002F3272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4314A4">
        <w:rPr>
          <w:spacing w:val="-8"/>
          <w:lang w:eastAsia="zh-CN"/>
        </w:rPr>
        <w:t>电信环境和电信界的行业集团的急剧变化，要求国际电联电信标准化部门（</w:t>
      </w:r>
      <w:r w:rsidRPr="004314A4">
        <w:rPr>
          <w:spacing w:val="-8"/>
          <w:lang w:eastAsia="zh-CN"/>
        </w:rPr>
        <w:t>ITU-T</w:t>
      </w:r>
      <w:r w:rsidRPr="004314A4">
        <w:rPr>
          <w:spacing w:val="-8"/>
          <w:lang w:eastAsia="zh-CN"/>
        </w:rPr>
        <w:t>）</w:t>
      </w:r>
      <w:r w:rsidRPr="00E04A5F">
        <w:rPr>
          <w:lang w:eastAsia="zh-CN"/>
        </w:rPr>
        <w:t>在两</w:t>
      </w:r>
      <w:r w:rsidRPr="00E04A5F">
        <w:rPr>
          <w:rFonts w:hint="eastAsia"/>
          <w:lang w:eastAsia="zh-CN"/>
        </w:rPr>
        <w:t>届</w:t>
      </w:r>
      <w:r w:rsidRPr="00E04A5F">
        <w:rPr>
          <w:lang w:eastAsia="zh-CN"/>
        </w:rPr>
        <w:t>世界电信标准化全会（</w:t>
      </w:r>
      <w:r w:rsidRPr="00E04A5F">
        <w:rPr>
          <w:lang w:eastAsia="zh-CN"/>
        </w:rPr>
        <w:t>WTSA</w:t>
      </w:r>
      <w:r w:rsidRPr="00E04A5F">
        <w:rPr>
          <w:lang w:eastAsia="zh-CN"/>
        </w:rPr>
        <w:t>）之间</w:t>
      </w:r>
      <w:r>
        <w:rPr>
          <w:rFonts w:hint="eastAsia"/>
          <w:lang w:eastAsia="zh-CN"/>
        </w:rPr>
        <w:t>更</w:t>
      </w:r>
      <w:r w:rsidRPr="00E04A5F">
        <w:rPr>
          <w:lang w:eastAsia="zh-CN"/>
        </w:rPr>
        <w:t>短的时间</w:t>
      </w:r>
      <w:r w:rsidRPr="00E04A5F">
        <w:rPr>
          <w:rFonts w:hint="eastAsia"/>
          <w:lang w:eastAsia="zh-CN"/>
        </w:rPr>
        <w:t>段内就</w:t>
      </w:r>
      <w:r w:rsidRPr="00E04A5F">
        <w:rPr>
          <w:lang w:eastAsia="zh-CN"/>
        </w:rPr>
        <w:t>诸如工作</w:t>
      </w:r>
      <w:r w:rsidRPr="00E04A5F">
        <w:rPr>
          <w:rFonts w:hint="eastAsia"/>
          <w:lang w:eastAsia="zh-CN"/>
        </w:rPr>
        <w:t>重点</w:t>
      </w:r>
      <w:r w:rsidRPr="00E04A5F">
        <w:rPr>
          <w:lang w:eastAsia="zh-CN"/>
        </w:rPr>
        <w:t>、研究组结构和会议安排</w:t>
      </w:r>
      <w:r w:rsidRPr="00E04A5F">
        <w:rPr>
          <w:rFonts w:hint="eastAsia"/>
          <w:lang w:eastAsia="zh-CN"/>
        </w:rPr>
        <w:t>等事宜</w:t>
      </w:r>
      <w:r w:rsidRPr="00E04A5F">
        <w:rPr>
          <w:lang w:eastAsia="zh-CN"/>
        </w:rPr>
        <w:t>做出决定，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保持其</w:t>
      </w:r>
      <w:r w:rsidRPr="00E04A5F">
        <w:rPr>
          <w:rFonts w:hint="eastAsia"/>
          <w:lang w:eastAsia="zh-CN"/>
        </w:rPr>
        <w:t>相关性</w:t>
      </w:r>
      <w:r w:rsidRPr="00E04A5F">
        <w:rPr>
          <w:lang w:eastAsia="zh-CN"/>
        </w:rPr>
        <w:t>和响应能力；</w:t>
      </w:r>
    </w:p>
    <w:p w:rsidR="002F3272" w:rsidRPr="00E04A5F" w:rsidRDefault="000E5EB8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）做出决议，</w:t>
      </w:r>
      <w:r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须</w:t>
      </w:r>
      <w:r w:rsidRPr="00E04A5F">
        <w:rPr>
          <w:lang w:eastAsia="zh-CN"/>
        </w:rPr>
        <w:t>继续根据其职责并视可用的财务资源，</w:t>
      </w:r>
      <w:r w:rsidRPr="00E04A5F">
        <w:rPr>
          <w:rFonts w:hint="eastAsia"/>
          <w:lang w:eastAsia="zh-CN"/>
        </w:rPr>
        <w:t>利用</w:t>
      </w:r>
      <w:r>
        <w:rPr>
          <w:rFonts w:hint="eastAsia"/>
          <w:lang w:eastAsia="zh-CN"/>
        </w:rPr>
        <w:t>诸如</w:t>
      </w:r>
      <w:r w:rsidRPr="00E04A5F">
        <w:rPr>
          <w:rFonts w:hint="eastAsia"/>
          <w:lang w:eastAsia="zh-CN"/>
        </w:rPr>
        <w:t>、</w:t>
      </w:r>
      <w:r w:rsidRPr="00E04A5F">
        <w:rPr>
          <w:lang w:eastAsia="zh-CN"/>
        </w:rPr>
        <w:t>但不</w:t>
      </w:r>
      <w:r w:rsidRPr="00E04A5F">
        <w:rPr>
          <w:rFonts w:hint="eastAsia"/>
          <w:lang w:eastAsia="zh-CN"/>
        </w:rPr>
        <w:t>局</w:t>
      </w:r>
      <w:r w:rsidRPr="00E04A5F">
        <w:rPr>
          <w:lang w:eastAsia="zh-CN"/>
        </w:rPr>
        <w:t>限于强化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等手段，促进标准化行业的不断发展，并充分研究标准化方面的战略问题；</w:t>
      </w:r>
    </w:p>
    <w:p w:rsidR="002F3272" w:rsidRPr="00E04A5F" w:rsidRDefault="000E5EB8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）责成电</w:t>
      </w:r>
      <w:r w:rsidRPr="00E04A5F">
        <w:rPr>
          <w:rFonts w:hint="eastAsia"/>
          <w:lang w:eastAsia="zh-CN"/>
        </w:rPr>
        <w:t>信</w:t>
      </w:r>
      <w:r w:rsidRPr="00E04A5F">
        <w:rPr>
          <w:lang w:eastAsia="zh-CN"/>
        </w:rPr>
        <w:t>标准化局</w:t>
      </w:r>
      <w:r w:rsidRPr="00E04A5F">
        <w:rPr>
          <w:rFonts w:hint="eastAsia"/>
          <w:lang w:eastAsia="zh-CN"/>
        </w:rPr>
        <w:t>（</w:t>
      </w:r>
      <w:r w:rsidRPr="00E04A5F">
        <w:rPr>
          <w:rFonts w:hint="eastAsia"/>
          <w:lang w:eastAsia="zh-CN"/>
        </w:rPr>
        <w:t>TSB</w:t>
      </w:r>
      <w:r w:rsidRPr="00E04A5F">
        <w:rPr>
          <w:lang w:eastAsia="zh-CN"/>
        </w:rPr>
        <w:t>）主任与相关机构和国际电联成员磋商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并酌情与国际电联无线电通信部门和国际电联电信发展部门</w:t>
      </w:r>
      <w:r w:rsidRPr="00E04A5F">
        <w:rPr>
          <w:rFonts w:hint="eastAsia"/>
          <w:lang w:eastAsia="zh-CN"/>
        </w:rPr>
        <w:t>进行</w:t>
      </w:r>
      <w:r w:rsidRPr="00E04A5F">
        <w:rPr>
          <w:lang w:eastAsia="zh-CN"/>
        </w:rPr>
        <w:t>协调，</w:t>
      </w:r>
      <w:r>
        <w:rPr>
          <w:rFonts w:hint="eastAsia"/>
          <w:lang w:val="en-US" w:eastAsia="zh-CN"/>
        </w:rPr>
        <w:t>继续组织全球标准化专题研讨会（</w:t>
      </w:r>
      <w:r>
        <w:rPr>
          <w:rFonts w:hint="eastAsia"/>
          <w:lang w:val="en-US" w:eastAsia="zh-CN"/>
        </w:rPr>
        <w:t>GSS</w:t>
      </w:r>
      <w:r>
        <w:rPr>
          <w:rFonts w:hint="eastAsia"/>
          <w:lang w:val="en-US" w:eastAsia="zh-CN"/>
        </w:rPr>
        <w:t>）</w:t>
      </w:r>
      <w:r w:rsidRPr="00E04A5F">
        <w:rPr>
          <w:lang w:eastAsia="zh-CN"/>
        </w:rPr>
        <w:t>；</w:t>
      </w:r>
    </w:p>
    <w:p w:rsidR="002F3272" w:rsidRDefault="000E5EB8" w:rsidP="002F3272">
      <w:pPr>
        <w:rPr>
          <w:i/>
          <w:iCs/>
          <w:lang w:eastAsia="zh-CN"/>
        </w:rPr>
      </w:pPr>
      <w:r>
        <w:rPr>
          <w:rFonts w:hint="eastAsia"/>
          <w:i/>
          <w:iCs/>
          <w:lang w:eastAsia="zh-CN"/>
        </w:rPr>
        <w:t>e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借助本届</w:t>
      </w:r>
      <w:r w:rsidRPr="00E04A5F">
        <w:rPr>
          <w:lang w:eastAsia="zh-CN"/>
        </w:rPr>
        <w:t>全会</w:t>
      </w:r>
      <w:r w:rsidRPr="00E04A5F">
        <w:rPr>
          <w:rFonts w:hint="eastAsia"/>
          <w:lang w:eastAsia="zh-CN"/>
        </w:rPr>
        <w:t>之机</w:t>
      </w:r>
      <w:r w:rsidRPr="00E04A5F">
        <w:rPr>
          <w:lang w:eastAsia="zh-CN"/>
        </w:rPr>
        <w:t>召开</w:t>
      </w:r>
      <w:r w:rsidRPr="00E04A5F">
        <w:rPr>
          <w:rFonts w:hint="eastAsia"/>
          <w:lang w:eastAsia="zh-CN"/>
        </w:rPr>
        <w:t>了</w:t>
      </w:r>
      <w:r w:rsidRPr="00E04A5F">
        <w:rPr>
          <w:lang w:eastAsia="zh-CN"/>
        </w:rPr>
        <w:t>GSS</w:t>
      </w:r>
      <w:r w:rsidRPr="00E04A5F">
        <w:rPr>
          <w:lang w:eastAsia="zh-CN"/>
        </w:rPr>
        <w:t>，</w:t>
      </w:r>
      <w:r w:rsidRPr="00E04A5F">
        <w:rPr>
          <w:rFonts w:hint="eastAsia"/>
          <w:lang w:eastAsia="zh-CN"/>
        </w:rPr>
        <w:t>审议了缩小标准化差距</w:t>
      </w:r>
      <w:r w:rsidRPr="00E04A5F">
        <w:rPr>
          <w:lang w:eastAsia="zh-CN"/>
        </w:rPr>
        <w:t>和研究全球</w:t>
      </w:r>
      <w:r w:rsidRPr="00E04A5F">
        <w:rPr>
          <w:lang w:eastAsia="zh-CN"/>
        </w:rPr>
        <w:t>ICT</w:t>
      </w:r>
      <w:r w:rsidRPr="00E04A5F">
        <w:rPr>
          <w:lang w:eastAsia="zh-CN"/>
        </w:rPr>
        <w:t>标准挑战的问题；</w:t>
      </w:r>
    </w:p>
    <w:p w:rsidR="002F3272" w:rsidRDefault="000E5EB8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继续</w:t>
      </w:r>
      <w:r w:rsidRPr="00E04A5F">
        <w:rPr>
          <w:lang w:eastAsia="zh-CN"/>
        </w:rPr>
        <w:t>就提高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</w:t>
      </w:r>
      <w:r w:rsidRPr="00E04A5F">
        <w:rPr>
          <w:rFonts w:hint="eastAsia"/>
          <w:lang w:eastAsia="zh-CN"/>
        </w:rPr>
        <w:t>运</w:t>
      </w:r>
      <w:r w:rsidRPr="00E04A5F">
        <w:rPr>
          <w:lang w:eastAsia="zh-CN"/>
        </w:rPr>
        <w:t>作效率、</w:t>
      </w:r>
      <w:r w:rsidRPr="00E04A5F">
        <w:rPr>
          <w:rFonts w:hint="eastAsia"/>
          <w:lang w:eastAsia="zh-CN"/>
        </w:rPr>
        <w:t>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建议书的质量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及协调</w:t>
      </w:r>
      <w:r w:rsidRPr="00E04A5F">
        <w:rPr>
          <w:rFonts w:hint="eastAsia"/>
          <w:lang w:eastAsia="zh-CN"/>
        </w:rPr>
        <w:t>与</w:t>
      </w:r>
      <w:r w:rsidRPr="00E04A5F">
        <w:rPr>
          <w:lang w:eastAsia="zh-CN"/>
        </w:rPr>
        <w:t>合作方法等问题提出建议；</w:t>
      </w:r>
    </w:p>
    <w:p w:rsidR="002F3272" w:rsidRPr="00E04A5F" w:rsidRDefault="000E5EB8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g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有助于改进研究程序的协调</w:t>
      </w:r>
      <w:r w:rsidRPr="00E04A5F">
        <w:rPr>
          <w:rFonts w:hint="eastAsia"/>
          <w:lang w:eastAsia="zh-CN"/>
        </w:rPr>
        <w:t>并针对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的重要活动领域提</w:t>
      </w:r>
      <w:r w:rsidRPr="00E04A5F">
        <w:rPr>
          <w:rFonts w:hint="eastAsia"/>
          <w:lang w:eastAsia="zh-CN"/>
        </w:rPr>
        <w:t>出</w:t>
      </w:r>
      <w:r w:rsidRPr="00E04A5F">
        <w:rPr>
          <w:lang w:eastAsia="zh-CN"/>
        </w:rPr>
        <w:t>更好的决策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2F3272" w:rsidRPr="00E04A5F" w:rsidRDefault="000E5EB8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h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需要能够适应</w:t>
      </w:r>
      <w:r w:rsidRPr="00E04A5F">
        <w:rPr>
          <w:rFonts w:hint="eastAsia"/>
          <w:lang w:eastAsia="zh-CN"/>
        </w:rPr>
        <w:t>迅速</w:t>
      </w:r>
      <w:r w:rsidRPr="00E04A5F">
        <w:rPr>
          <w:lang w:eastAsia="zh-CN"/>
        </w:rPr>
        <w:t>变化的电信环境的灵活管理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，包括与预算问题有关的</w:t>
      </w:r>
      <w:r w:rsidRPr="00E04A5F">
        <w:rPr>
          <w:rFonts w:hint="eastAsia"/>
          <w:lang w:eastAsia="zh-CN"/>
        </w:rPr>
        <w:t>灵活</w:t>
      </w:r>
      <w:r w:rsidRPr="00E04A5F">
        <w:rPr>
          <w:lang w:eastAsia="zh-CN"/>
        </w:rPr>
        <w:t>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2F3272" w:rsidRPr="00E04A5F" w:rsidRDefault="000E5EB8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i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为了及时满足市场需</w:t>
      </w:r>
      <w:r w:rsidRPr="00E04A5F">
        <w:rPr>
          <w:rFonts w:hint="eastAsia"/>
          <w:lang w:eastAsia="zh-CN"/>
        </w:rPr>
        <w:t>要</w:t>
      </w:r>
      <w:r w:rsidRPr="00E04A5F">
        <w:rPr>
          <w:lang w:eastAsia="zh-CN"/>
        </w:rPr>
        <w:t>，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在</w:t>
      </w:r>
      <w:r w:rsidRPr="00E04A5F">
        <w:rPr>
          <w:rFonts w:hint="eastAsia"/>
          <w:lang w:eastAsia="zh-CN"/>
        </w:rPr>
        <w:t>两届</w:t>
      </w:r>
      <w:r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之间的四</w:t>
      </w:r>
      <w:r w:rsidRPr="00E04A5F">
        <w:rPr>
          <w:lang w:eastAsia="zh-CN"/>
        </w:rPr>
        <w:t>年</w:t>
      </w:r>
      <w:r w:rsidRPr="00E04A5F">
        <w:rPr>
          <w:rFonts w:hint="eastAsia"/>
          <w:lang w:eastAsia="zh-CN"/>
        </w:rPr>
        <w:t>中</w:t>
      </w:r>
      <w:r w:rsidRPr="00E04A5F">
        <w:rPr>
          <w:lang w:eastAsia="zh-CN"/>
        </w:rPr>
        <w:t>开展工作</w:t>
      </w:r>
      <w:r w:rsidRPr="00E04A5F">
        <w:rPr>
          <w:rFonts w:hint="eastAsia"/>
          <w:lang w:eastAsia="zh-CN"/>
        </w:rPr>
        <w:t>是适宜的</w:t>
      </w:r>
      <w:r w:rsidRPr="00E04A5F">
        <w:rPr>
          <w:lang w:eastAsia="zh-CN"/>
        </w:rPr>
        <w:t>；</w:t>
      </w:r>
    </w:p>
    <w:p w:rsidR="002F3272" w:rsidRPr="00E04A5F" w:rsidRDefault="000E5EB8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j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>
        <w:rPr>
          <w:rFonts w:hint="eastAsia"/>
          <w:lang w:eastAsia="zh-CN"/>
        </w:rPr>
        <w:t>宜</w:t>
      </w:r>
      <w:r w:rsidRPr="00E04A5F">
        <w:rPr>
          <w:lang w:eastAsia="zh-CN"/>
        </w:rPr>
        <w:t>考虑新技术对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标准化活动的影响</w:t>
      </w:r>
      <w:r w:rsidRPr="00E04A5F">
        <w:rPr>
          <w:rFonts w:hint="eastAsia"/>
          <w:lang w:eastAsia="zh-CN"/>
        </w:rPr>
        <w:t>及</w:t>
      </w:r>
      <w:r w:rsidRPr="00E04A5F">
        <w:rPr>
          <w:lang w:eastAsia="zh-CN"/>
        </w:rPr>
        <w:t>如何将这些新技术纳入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工作计划；</w:t>
      </w:r>
    </w:p>
    <w:p w:rsidR="002F3272" w:rsidRPr="00E04A5F" w:rsidRDefault="000E5EB8" w:rsidP="002F3272">
      <w:pPr>
        <w:rPr>
          <w:lang w:eastAsia="zh-CN"/>
        </w:rPr>
      </w:pPr>
      <w:r>
        <w:rPr>
          <w:rFonts w:hint="eastAsia"/>
          <w:i/>
          <w:iCs/>
          <w:lang w:eastAsia="zh-CN"/>
        </w:rPr>
        <w:t>k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在</w:t>
      </w:r>
      <w:r w:rsidRPr="00E04A5F">
        <w:rPr>
          <w:lang w:eastAsia="zh-CN"/>
        </w:rPr>
        <w:t>确保研究组之间酌情就标准</w:t>
      </w:r>
      <w:r w:rsidRPr="00E04A5F">
        <w:rPr>
          <w:rFonts w:hint="eastAsia"/>
          <w:lang w:eastAsia="zh-CN"/>
        </w:rPr>
        <w:t>化</w:t>
      </w:r>
      <w:r w:rsidRPr="00E04A5F">
        <w:rPr>
          <w:lang w:eastAsia="zh-CN"/>
        </w:rPr>
        <w:t>问题协调方面发挥重要作用，包括</w:t>
      </w:r>
      <w:r>
        <w:rPr>
          <w:rFonts w:hint="eastAsia"/>
          <w:lang w:eastAsia="zh-CN"/>
        </w:rPr>
        <w:t>需要</w:t>
      </w:r>
      <w:r w:rsidRPr="00E04A5F">
        <w:rPr>
          <w:lang w:eastAsia="zh-CN"/>
        </w:rPr>
        <w:t>避免工作重复</w:t>
      </w:r>
      <w:r w:rsidRPr="00E04A5F">
        <w:rPr>
          <w:rFonts w:hint="eastAsia"/>
          <w:lang w:eastAsia="zh-CN"/>
        </w:rPr>
        <w:t>，以及</w:t>
      </w:r>
      <w:r w:rsidRPr="00E04A5F">
        <w:rPr>
          <w:lang w:eastAsia="zh-CN"/>
        </w:rPr>
        <w:t>明确相关</w:t>
      </w:r>
      <w:r w:rsidRPr="00E04A5F">
        <w:rPr>
          <w:rFonts w:hint="eastAsia"/>
          <w:lang w:eastAsia="zh-CN"/>
        </w:rPr>
        <w:t>工作</w:t>
      </w:r>
      <w:r w:rsidRPr="00E04A5F">
        <w:rPr>
          <w:lang w:eastAsia="zh-CN"/>
        </w:rPr>
        <w:t>项目之间的</w:t>
      </w:r>
      <w:r w:rsidRPr="00E04A5F">
        <w:rPr>
          <w:rFonts w:hint="eastAsia"/>
          <w:lang w:eastAsia="zh-CN"/>
        </w:rPr>
        <w:t>联系</w:t>
      </w:r>
      <w:r w:rsidRPr="00E04A5F">
        <w:rPr>
          <w:lang w:eastAsia="zh-CN"/>
        </w:rPr>
        <w:t>和依赖性；</w:t>
      </w:r>
    </w:p>
    <w:p w:rsidR="002F3272" w:rsidRDefault="000E5EB8" w:rsidP="009B289A">
      <w:pPr>
        <w:rPr>
          <w:lang w:eastAsia="zh-CN"/>
        </w:rPr>
      </w:pPr>
      <w:r>
        <w:rPr>
          <w:rFonts w:hint="eastAsia"/>
          <w:i/>
          <w:iCs/>
          <w:lang w:eastAsia="zh-CN"/>
        </w:rPr>
        <w:t>l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在向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研究组提出建议时</w:t>
      </w:r>
      <w:r w:rsidRPr="00E04A5F">
        <w:rPr>
          <w:rFonts w:hint="eastAsia"/>
          <w:lang w:eastAsia="zh-CN"/>
        </w:rPr>
        <w:t>可</w:t>
      </w:r>
      <w:r w:rsidRPr="00E04A5F">
        <w:rPr>
          <w:lang w:eastAsia="zh-CN"/>
        </w:rPr>
        <w:t>考虑其他组的意见</w:t>
      </w:r>
      <w:del w:id="18" w:author="An, Changfeng" w:date="2016-10-07T16:08:00Z">
        <w:r w:rsidRPr="00E04A5F" w:rsidDel="009B289A">
          <w:rPr>
            <w:lang w:eastAsia="zh-CN"/>
          </w:rPr>
          <w:delText>，</w:delText>
        </w:r>
      </w:del>
      <w:ins w:id="19" w:author="An, Changfeng" w:date="2016-10-07T16:14:00Z">
        <w:r w:rsidR="008C1BEC" w:rsidRPr="00E04A5F">
          <w:rPr>
            <w:lang w:eastAsia="zh-CN"/>
          </w:rPr>
          <w:t>；</w:t>
        </w:r>
      </w:ins>
    </w:p>
    <w:p w:rsidR="009B289A" w:rsidRPr="00EA67FE" w:rsidRDefault="009B289A" w:rsidP="00126BAE">
      <w:pPr>
        <w:jc w:val="both"/>
        <w:rPr>
          <w:ins w:id="20" w:author="Nyan Win" w:date="2016-09-09T14:19:00Z"/>
          <w:lang w:eastAsia="zh-CN"/>
        </w:rPr>
      </w:pPr>
      <w:ins w:id="21" w:author="Nyan Win" w:date="2016-09-09T14:19:00Z">
        <w:r w:rsidRPr="00EA67FE">
          <w:rPr>
            <w:i/>
            <w:szCs w:val="22"/>
            <w:lang w:eastAsia="zh-CN"/>
          </w:rPr>
          <w:lastRenderedPageBreak/>
          <w:t>m)</w:t>
        </w:r>
        <w:r w:rsidRPr="00EA67FE">
          <w:rPr>
            <w:szCs w:val="22"/>
            <w:lang w:eastAsia="zh-CN"/>
          </w:rPr>
          <w:tab/>
          <w:t>WTSA-12</w:t>
        </w:r>
      </w:ins>
      <w:ins w:id="22" w:author="Tao, Yingsheng" w:date="2016-10-20T11:19:00Z">
        <w:r w:rsidR="00126BAE">
          <w:rPr>
            <w:rFonts w:hint="eastAsia"/>
            <w:szCs w:val="22"/>
            <w:lang w:eastAsia="zh-CN"/>
          </w:rPr>
          <w:t>设立了审查委员会且审查委员会在</w:t>
        </w:r>
        <w:r w:rsidR="00126BAE">
          <w:rPr>
            <w:rFonts w:hint="eastAsia"/>
            <w:szCs w:val="22"/>
            <w:lang w:eastAsia="zh-CN"/>
          </w:rPr>
          <w:t>2013-2016</w:t>
        </w:r>
        <w:r w:rsidR="00126BAE">
          <w:rPr>
            <w:rFonts w:hint="eastAsia"/>
            <w:szCs w:val="22"/>
            <w:lang w:eastAsia="zh-CN"/>
          </w:rPr>
          <w:t>年期间对</w:t>
        </w:r>
        <w:r w:rsidR="00126BAE">
          <w:rPr>
            <w:rFonts w:hint="eastAsia"/>
            <w:szCs w:val="22"/>
            <w:lang w:eastAsia="zh-CN"/>
          </w:rPr>
          <w:t>ITU-T</w:t>
        </w:r>
        <w:r w:rsidR="00126BAE">
          <w:rPr>
            <w:rFonts w:hint="eastAsia"/>
            <w:szCs w:val="22"/>
            <w:lang w:eastAsia="zh-CN"/>
          </w:rPr>
          <w:t>进行了</w:t>
        </w:r>
      </w:ins>
      <w:ins w:id="23" w:author="Tao, Yingsheng" w:date="2016-10-20T11:20:00Z">
        <w:r w:rsidR="00126BAE">
          <w:rPr>
            <w:rFonts w:hint="eastAsia"/>
            <w:szCs w:val="22"/>
            <w:lang w:eastAsia="zh-CN"/>
          </w:rPr>
          <w:t>战略和架构审查并向</w:t>
        </w:r>
        <w:r w:rsidR="00126BAE">
          <w:rPr>
            <w:rFonts w:hint="eastAsia"/>
            <w:szCs w:val="22"/>
            <w:lang w:eastAsia="zh-CN"/>
          </w:rPr>
          <w:t>WTSA-16</w:t>
        </w:r>
        <w:r w:rsidR="00126BAE">
          <w:rPr>
            <w:rFonts w:hint="eastAsia"/>
            <w:szCs w:val="22"/>
            <w:lang w:eastAsia="zh-CN"/>
          </w:rPr>
          <w:t>提交了报告，</w:t>
        </w:r>
      </w:ins>
    </w:p>
    <w:p w:rsidR="002F3272" w:rsidRPr="00E04A5F" w:rsidRDefault="000E5EB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Pr="00E04A5F" w:rsidRDefault="000E5EB8" w:rsidP="002F3272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《公约》第</w:t>
      </w:r>
      <w:r w:rsidRPr="00E04A5F">
        <w:rPr>
          <w:rFonts w:hint="eastAsia"/>
          <w:lang w:eastAsia="zh-CN"/>
        </w:rPr>
        <w:t>13</w:t>
      </w:r>
      <w:r w:rsidRPr="00E04A5F">
        <w:rPr>
          <w:rFonts w:hint="eastAsia"/>
          <w:lang w:eastAsia="zh-CN"/>
        </w:rPr>
        <w:t>条规定，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可以在其权力范围内向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布置具体承办事项，并指出就这些事项需采取的行动；</w:t>
      </w:r>
    </w:p>
    <w:p w:rsidR="002F3272" w:rsidRPr="00E04A5F" w:rsidRDefault="000E5EB8" w:rsidP="002F3272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《公约》对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的职责做了规定；</w:t>
      </w:r>
    </w:p>
    <w:p w:rsidR="002F3272" w:rsidRPr="00E04A5F" w:rsidRDefault="000E5EB8" w:rsidP="002F3272">
      <w:pPr>
        <w:rPr>
          <w:lang w:eastAsia="zh-CN"/>
        </w:rPr>
      </w:pPr>
      <w:r w:rsidRPr="00D7688D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目前四年一度的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周期实际上排除了在两届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之间就未预见到的问题采取紧急行动的可能性；</w:t>
      </w:r>
    </w:p>
    <w:p w:rsidR="002F3272" w:rsidRPr="00E04A5F" w:rsidRDefault="000E5EB8" w:rsidP="002F3272">
      <w:pPr>
        <w:rPr>
          <w:lang w:eastAsia="zh-CN"/>
        </w:rPr>
      </w:pPr>
      <w:r w:rsidRPr="00D7688D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每年至少召开一次会议；</w:t>
      </w:r>
    </w:p>
    <w:p w:rsidR="002F3272" w:rsidRPr="00E04A5F" w:rsidRDefault="000E5EB8" w:rsidP="002F3272">
      <w:pPr>
        <w:rPr>
          <w:lang w:eastAsia="zh-CN"/>
        </w:rPr>
      </w:pPr>
      <w:r w:rsidRPr="00D7688D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展现</w:t>
      </w:r>
      <w:r w:rsidRPr="00E04A5F">
        <w:rPr>
          <w:rFonts w:hint="eastAsia"/>
          <w:lang w:eastAsia="zh-CN"/>
        </w:rPr>
        <w:t>出有效处理</w:t>
      </w:r>
      <w:r>
        <w:rPr>
          <w:rFonts w:hint="eastAsia"/>
          <w:lang w:eastAsia="zh-CN"/>
        </w:rPr>
        <w:t>世界电信标准化全会指定</w:t>
      </w:r>
      <w:r w:rsidRPr="00E04A5F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办理</w:t>
      </w:r>
      <w:r w:rsidRPr="00E04A5F">
        <w:rPr>
          <w:rFonts w:hint="eastAsia"/>
          <w:lang w:eastAsia="zh-CN"/>
        </w:rPr>
        <w:t>的事项的能力，</w:t>
      </w:r>
    </w:p>
    <w:p w:rsidR="002F3272" w:rsidRPr="00E04A5F" w:rsidRDefault="000E5EB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0E5EB8" w:rsidP="002F3272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全权代表大会（</w:t>
      </w:r>
      <w:r w:rsidRPr="00E04A5F">
        <w:rPr>
          <w:rFonts w:hint="eastAsia"/>
          <w:lang w:eastAsia="zh-CN"/>
        </w:rPr>
        <w:t>2002</w:t>
      </w:r>
      <w:r w:rsidRPr="00E04A5F">
        <w:rPr>
          <w:rFonts w:hint="eastAsia"/>
          <w:lang w:eastAsia="zh-CN"/>
        </w:rPr>
        <w:t>年，马拉喀什）通过了《公约》第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款，允许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成立和终止其他组，</w:t>
      </w:r>
    </w:p>
    <w:p w:rsidR="002F3272" w:rsidRPr="00E04A5F" w:rsidRDefault="000E5EB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:rsidR="002F3272" w:rsidRPr="00E04A5F" w:rsidRDefault="000E5EB8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指定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在本届和下届全会之间，处理其职责范围内以下领域的具体工作，并酌情与电信标准化局主任磋商：</w:t>
      </w:r>
    </w:p>
    <w:p w:rsidR="002F3272" w:rsidRDefault="000E5EB8">
      <w:pPr>
        <w:pStyle w:val="enumlev1"/>
        <w:rPr>
          <w:lang w:eastAsia="zh-CN"/>
        </w:rPr>
        <w:pPrChange w:id="24" w:author="An, Changfeng" w:date="2016-10-20T16:21:00Z">
          <w:pPr>
            <w:pStyle w:val="enumlev11"/>
          </w:pPr>
        </w:pPrChange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及时更新工作导则，并保持其高效性和灵活性；</w:t>
      </w:r>
    </w:p>
    <w:p w:rsidR="002F3272" w:rsidRPr="00E04A5F" w:rsidRDefault="000E5EB8">
      <w:pPr>
        <w:pStyle w:val="enumlev1"/>
        <w:rPr>
          <w:lang w:eastAsia="zh-CN"/>
        </w:rPr>
        <w:pPrChange w:id="25" w:author="An, Changfeng" w:date="2016-10-20T16:21:00Z">
          <w:pPr>
            <w:pStyle w:val="enumlev11"/>
          </w:pPr>
        </w:pPrChange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 w:rsidRPr="00E04A5F">
        <w:rPr>
          <w:rFonts w:hint="eastAsia"/>
          <w:lang w:eastAsia="zh-CN"/>
        </w:rPr>
        <w:t>A</w:t>
      </w:r>
      <w:r w:rsidRPr="00E04A5F">
        <w:rPr>
          <w:rFonts w:hint="eastAsia"/>
          <w:lang w:eastAsia="zh-CN"/>
        </w:rPr>
        <w:t>系列建议书（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工作的组织），包括建议书的制定以及根据适当程序提交批准；</w:t>
      </w:r>
    </w:p>
    <w:p w:rsidR="002F3272" w:rsidRPr="00E04A5F" w:rsidRDefault="000E5EB8">
      <w:pPr>
        <w:pStyle w:val="enumlev1"/>
        <w:rPr>
          <w:lang w:eastAsia="zh-CN"/>
        </w:rPr>
        <w:pPrChange w:id="26" w:author="An, Changfeng" w:date="2016-10-20T16:21:00Z">
          <w:pPr>
            <w:pStyle w:val="enumlev11"/>
          </w:pPr>
        </w:pPrChange>
      </w:pPr>
      <w:r w:rsidRPr="00D7688D">
        <w:rPr>
          <w:rFonts w:hint="eastAsia"/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重组和</w:t>
      </w:r>
      <w:r>
        <w:rPr>
          <w:rFonts w:hint="eastAsia"/>
          <w:lang w:eastAsia="zh-CN"/>
        </w:rPr>
        <w:t>设立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研究组，并指定正副主席履行职责，直至下届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之前，以应对电信市场的变化；</w:t>
      </w:r>
    </w:p>
    <w:p w:rsidR="002F3272" w:rsidRDefault="000E5EB8">
      <w:pPr>
        <w:pStyle w:val="enumlev1"/>
        <w:rPr>
          <w:lang w:eastAsia="zh-CN"/>
        </w:rPr>
        <w:pPrChange w:id="27" w:author="An, Changfeng" w:date="2016-10-20T16:21:00Z">
          <w:pPr>
            <w:pStyle w:val="enumlev11"/>
          </w:pPr>
        </w:pPrChange>
      </w:pPr>
      <w:r w:rsidRPr="00D7688D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针对研究组的工作计划提出意见，以完成标准化的重点工作；</w:t>
      </w:r>
    </w:p>
    <w:p w:rsidR="002F3272" w:rsidRPr="00E04A5F" w:rsidRDefault="000E5EB8">
      <w:pPr>
        <w:pStyle w:val="enumlev1"/>
        <w:rPr>
          <w:lang w:eastAsia="zh-CN"/>
        </w:rPr>
        <w:pPrChange w:id="28" w:author="An, Changfeng" w:date="2016-10-20T16:21:00Z">
          <w:pPr>
            <w:pStyle w:val="enumlev11"/>
          </w:pPr>
        </w:pPrChange>
      </w:pPr>
      <w:r w:rsidRPr="00D7688D">
        <w:rPr>
          <w:rFonts w:hint="eastAsia"/>
          <w:i/>
          <w:iCs/>
          <w:lang w:eastAsia="zh-CN"/>
        </w:rPr>
        <w:t>e)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在确认研究组在开展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活动中占有主导地位的同时，按照《公约》第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款的规定，</w:t>
      </w:r>
      <w:r>
        <w:rPr>
          <w:rFonts w:hint="eastAsia"/>
          <w:lang w:eastAsia="zh-CN"/>
        </w:rPr>
        <w:t>创建</w:t>
      </w:r>
      <w:r w:rsidRPr="00E04A5F">
        <w:rPr>
          <w:rFonts w:hint="eastAsia"/>
          <w:lang w:eastAsia="zh-CN"/>
        </w:rPr>
        <w:t>、终止或保留其他组（包括焦点组），任命其正副主席，并</w:t>
      </w:r>
      <w:r>
        <w:rPr>
          <w:rFonts w:hint="eastAsia"/>
          <w:lang w:eastAsia="zh-CN"/>
        </w:rPr>
        <w:t>制定他们在</w:t>
      </w:r>
      <w:r w:rsidRPr="00E04A5F">
        <w:rPr>
          <w:rFonts w:hint="eastAsia"/>
          <w:lang w:eastAsia="zh-CN"/>
        </w:rPr>
        <w:t>确定任期内的职责范围，以便增强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工作的有效性以及对重点问题做出快速反应的灵活性；</w:t>
      </w:r>
      <w:r>
        <w:rPr>
          <w:rFonts w:hint="eastAsia"/>
          <w:lang w:eastAsia="zh-CN"/>
        </w:rPr>
        <w:t>根据《公约》第</w:t>
      </w:r>
      <w:r>
        <w:rPr>
          <w:rFonts w:hint="eastAsia"/>
          <w:lang w:eastAsia="zh-CN"/>
        </w:rPr>
        <w:t>14A</w:t>
      </w:r>
      <w:r>
        <w:rPr>
          <w:rFonts w:hint="eastAsia"/>
          <w:lang w:eastAsia="zh-CN"/>
        </w:rPr>
        <w:t>条的规定，</w:t>
      </w:r>
      <w:r w:rsidRPr="00E04A5F">
        <w:rPr>
          <w:rFonts w:hint="eastAsia"/>
          <w:lang w:eastAsia="zh-CN"/>
        </w:rPr>
        <w:t>此类组不得通过课题或建议书，只能在特定职责范围内工作；</w:t>
      </w:r>
    </w:p>
    <w:p w:rsidR="002F3272" w:rsidRPr="00E04A5F" w:rsidRDefault="000E5EB8">
      <w:pPr>
        <w:pStyle w:val="enumlev1"/>
        <w:rPr>
          <w:lang w:eastAsia="zh-CN"/>
        </w:rPr>
        <w:pPrChange w:id="29" w:author="An, Changfeng" w:date="2016-10-20T16:21:00Z">
          <w:pPr>
            <w:pStyle w:val="enumlev11"/>
          </w:pPr>
        </w:pPrChange>
      </w:pPr>
      <w:r w:rsidRPr="00D7688D">
        <w:rPr>
          <w:rFonts w:hint="eastAsia"/>
          <w:i/>
          <w:iCs/>
          <w:lang w:eastAsia="zh-CN"/>
        </w:rPr>
        <w:t>f)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审议并考虑协调组及其他组提出的报告和适当建议，并实施一致认可的报告和建议；</w:t>
      </w:r>
    </w:p>
    <w:p w:rsidR="002F3272" w:rsidRPr="00E04A5F" w:rsidRDefault="000E5EB8">
      <w:pPr>
        <w:pStyle w:val="enumlev1"/>
        <w:rPr>
          <w:lang w:eastAsia="zh-CN"/>
        </w:rPr>
        <w:pPrChange w:id="30" w:author="An, Changfeng" w:date="2016-10-20T16:21:00Z">
          <w:pPr>
            <w:pStyle w:val="enumlev11"/>
          </w:pPr>
        </w:pPrChange>
      </w:pPr>
      <w:r w:rsidRPr="00D7688D">
        <w:rPr>
          <w:rFonts w:hint="eastAsia"/>
          <w:i/>
          <w:iCs/>
          <w:lang w:eastAsia="zh-CN"/>
        </w:rPr>
        <w:t>g)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建立适当机制，并鼓励利用诸如协调组或其他组等手段，研究涉及多个研究组的关键议题，以确保标准化课题得到有效协调，从而找到适当的全球性解决方案；</w:t>
      </w:r>
    </w:p>
    <w:p w:rsidR="002F3272" w:rsidRPr="00E04A5F" w:rsidRDefault="000E5EB8">
      <w:pPr>
        <w:pStyle w:val="enumlev1"/>
        <w:rPr>
          <w:lang w:eastAsia="zh-CN"/>
        </w:rPr>
        <w:pPrChange w:id="31" w:author="An, Changfeng" w:date="2016-10-20T16:21:00Z">
          <w:pPr>
            <w:pStyle w:val="enumlev11"/>
          </w:pPr>
        </w:pPrChange>
      </w:pPr>
      <w:r w:rsidRPr="00D7688D">
        <w:rPr>
          <w:rFonts w:hint="eastAsia"/>
          <w:i/>
          <w:iCs/>
          <w:lang w:eastAsia="zh-CN"/>
        </w:rPr>
        <w:t>h)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就财务和其他问题向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主任提出建议；</w:t>
      </w:r>
    </w:p>
    <w:p w:rsidR="002F3272" w:rsidRPr="00E04A5F" w:rsidRDefault="000E5EB8">
      <w:pPr>
        <w:pStyle w:val="enumlev1"/>
        <w:rPr>
          <w:lang w:eastAsia="zh-CN"/>
        </w:rPr>
        <w:pPrChange w:id="32" w:author="An, Changfeng" w:date="2016-10-20T16:21:00Z">
          <w:pPr>
            <w:pStyle w:val="enumlev11"/>
          </w:pPr>
        </w:pPrChange>
      </w:pPr>
      <w:r w:rsidRPr="00D7688D">
        <w:rPr>
          <w:rFonts w:hint="eastAsia"/>
          <w:i/>
          <w:iCs/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批准因审议现有课题和新课题而形成的工作计划，并确定工作重点、紧迫程度、预期财务影响和完成其研究的时间范围；</w:t>
      </w:r>
    </w:p>
    <w:p w:rsidR="002F3272" w:rsidRPr="00E04A5F" w:rsidRDefault="000E5EB8">
      <w:pPr>
        <w:pStyle w:val="enumlev1"/>
        <w:rPr>
          <w:lang w:eastAsia="zh-CN"/>
        </w:rPr>
        <w:pPrChange w:id="33" w:author="An, Changfeng" w:date="2016-10-20T16:21:00Z">
          <w:pPr>
            <w:pStyle w:val="enumlev11"/>
          </w:pPr>
        </w:pPrChange>
      </w:pPr>
      <w:r w:rsidRPr="00D7688D">
        <w:rPr>
          <w:rFonts w:hint="eastAsia"/>
          <w:i/>
          <w:iCs/>
          <w:lang w:eastAsia="zh-CN"/>
        </w:rPr>
        <w:t>j)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尽可能将发展中国家关心的课题组合在一起，以便于这些国家参与研究；</w:t>
      </w:r>
    </w:p>
    <w:p w:rsidR="002F3272" w:rsidRPr="00E04A5F" w:rsidRDefault="000E5EB8">
      <w:pPr>
        <w:pStyle w:val="enumlev1"/>
        <w:rPr>
          <w:lang w:eastAsia="zh-CN"/>
        </w:rPr>
        <w:pPrChange w:id="34" w:author="An, Changfeng" w:date="2016-10-20T16:21:00Z">
          <w:pPr>
            <w:pStyle w:val="enumlev11"/>
          </w:pPr>
        </w:pPrChange>
      </w:pPr>
      <w:r w:rsidRPr="00D7688D">
        <w:rPr>
          <w:rFonts w:hint="eastAsia"/>
          <w:i/>
          <w:iCs/>
          <w:lang w:eastAsia="zh-CN"/>
        </w:rPr>
        <w:t>k)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研究解决世界电信标准化全会</w:t>
      </w:r>
      <w:r w:rsidRPr="00E04A5F">
        <w:rPr>
          <w:rFonts w:hint="eastAsia"/>
          <w:lang w:eastAsia="zh-CN"/>
        </w:rPr>
        <w:t>权限内的其他具体问题，但须采用本届全会第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节中的批准程序征得成员国的批准；</w:t>
      </w:r>
    </w:p>
    <w:p w:rsidR="002F3272" w:rsidRDefault="000E5EB8" w:rsidP="002F3272">
      <w:pPr>
        <w:rPr>
          <w:lang w:eastAsia="zh-CN"/>
        </w:rPr>
      </w:pPr>
      <w:r w:rsidRPr="00E04A5F">
        <w:rPr>
          <w:lang w:eastAsia="zh-CN"/>
        </w:rPr>
        <w:lastRenderedPageBreak/>
        <w:t>2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以提议</w:t>
      </w:r>
      <w:r w:rsidRPr="00E04A5F">
        <w:rPr>
          <w:rFonts w:hint="eastAsia"/>
          <w:lang w:eastAsia="zh-CN"/>
        </w:rPr>
        <w:t>对《公约》第</w:t>
      </w:r>
      <w:r w:rsidRPr="00E04A5F">
        <w:rPr>
          <w:rFonts w:hint="eastAsia"/>
          <w:lang w:eastAsia="zh-CN"/>
        </w:rPr>
        <w:t>246D</w:t>
      </w:r>
      <w:r w:rsidRPr="00E04A5F">
        <w:rPr>
          <w:rFonts w:hint="eastAsia"/>
          <w:lang w:eastAsia="zh-CN"/>
        </w:rPr>
        <w:t>、第</w:t>
      </w:r>
      <w:r w:rsidRPr="00E04A5F">
        <w:rPr>
          <w:rFonts w:hint="eastAsia"/>
          <w:lang w:eastAsia="zh-CN"/>
        </w:rPr>
        <w:t>246F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246H</w:t>
      </w:r>
      <w:r w:rsidRPr="00E04A5F">
        <w:rPr>
          <w:rFonts w:hint="eastAsia"/>
          <w:lang w:eastAsia="zh-CN"/>
        </w:rPr>
        <w:t>款所提及以外的通过课题和建议书的相关程序进行修订，并采用本届全会第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节中的批准程序在两届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之间征得成员国的批准；</w:t>
      </w:r>
    </w:p>
    <w:p w:rsidR="002F3272" w:rsidRPr="00E04A5F" w:rsidRDefault="000E5EB8" w:rsidP="002F3272">
      <w:pPr>
        <w:rPr>
          <w:lang w:eastAsia="zh-CN"/>
        </w:rPr>
      </w:pPr>
      <w:r w:rsidRPr="00E04A5F">
        <w:rPr>
          <w:lang w:eastAsia="zh-CN"/>
        </w:rPr>
        <w:t>3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可酌情与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主任磋商，就所开展的活动与国际电联以外的组织进行联络；</w:t>
      </w:r>
    </w:p>
    <w:p w:rsidR="009B289A" w:rsidRDefault="000E5EB8">
      <w:pPr>
        <w:rPr>
          <w:ins w:id="35" w:author="An, Changfeng" w:date="2016-10-07T16:10:00Z"/>
          <w:lang w:eastAsia="zh-CN"/>
        </w:rPr>
      </w:pPr>
      <w:r w:rsidRPr="00E04A5F"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  <w:t>TSAG</w:t>
      </w:r>
      <w:ins w:id="36" w:author="Tao, Yingsheng" w:date="2016-10-20T11:30:00Z">
        <w:r w:rsidR="008750F5">
          <w:rPr>
            <w:rFonts w:hint="eastAsia"/>
            <w:lang w:eastAsia="zh-CN"/>
          </w:rPr>
          <w:t>通过确定</w:t>
        </w:r>
        <w:r w:rsidR="008750F5">
          <w:rPr>
            <w:rFonts w:hint="eastAsia"/>
            <w:lang w:eastAsia="zh-CN"/>
          </w:rPr>
          <w:t>ITU-T</w:t>
        </w:r>
        <w:r w:rsidR="008750F5">
          <w:rPr>
            <w:rFonts w:hint="eastAsia"/>
            <w:lang w:eastAsia="zh-CN"/>
          </w:rPr>
          <w:t>活动领域内的主要</w:t>
        </w:r>
      </w:ins>
      <w:ins w:id="37" w:author="Tao, Yingsheng" w:date="2016-10-20T11:22:00Z">
        <w:r w:rsidR="00126BAE">
          <w:rPr>
            <w:color w:val="000000"/>
            <w:lang w:eastAsia="zh-CN"/>
          </w:rPr>
          <w:t>技术</w:t>
        </w:r>
      </w:ins>
      <w:ins w:id="38" w:author="Tao, Yingsheng" w:date="2016-10-20T11:30:00Z">
        <w:r w:rsidR="008750F5">
          <w:rPr>
            <w:rFonts w:hint="eastAsia"/>
            <w:color w:val="000000"/>
            <w:lang w:eastAsia="zh-CN"/>
          </w:rPr>
          <w:t>发展</w:t>
        </w:r>
      </w:ins>
      <w:ins w:id="39" w:author="Tao, Yingsheng" w:date="2016-10-20T11:22:00Z">
        <w:r w:rsidR="00126BAE">
          <w:rPr>
            <w:color w:val="000000"/>
            <w:lang w:eastAsia="zh-CN"/>
          </w:rPr>
          <w:t>趋势以及市场、经济和政策需求</w:t>
        </w:r>
      </w:ins>
      <w:ins w:id="40" w:author="Tao, Yingsheng" w:date="2016-10-20T11:31:00Z">
        <w:r w:rsidR="008750F5">
          <w:rPr>
            <w:rFonts w:hint="eastAsia"/>
            <w:color w:val="000000"/>
            <w:lang w:eastAsia="zh-CN"/>
          </w:rPr>
          <w:t>的方式</w:t>
        </w:r>
      </w:ins>
      <w:ins w:id="41" w:author="Tao, Yingsheng" w:date="2016-10-20T11:32:00Z">
        <w:r w:rsidR="008750F5">
          <w:rPr>
            <w:rFonts w:hint="eastAsia"/>
            <w:color w:val="000000"/>
            <w:lang w:eastAsia="zh-CN"/>
          </w:rPr>
          <w:t>研究并协调</w:t>
        </w:r>
      </w:ins>
      <w:ins w:id="42" w:author="Tao, Yingsheng" w:date="2016-10-20T11:31:00Z">
        <w:r w:rsidR="008750F5">
          <w:rPr>
            <w:rFonts w:hint="eastAsia"/>
            <w:color w:val="000000"/>
            <w:lang w:eastAsia="zh-CN"/>
          </w:rPr>
          <w:t>ITU-T</w:t>
        </w:r>
      </w:ins>
      <w:ins w:id="43" w:author="Tao, Yingsheng" w:date="2016-10-20T11:32:00Z">
        <w:r w:rsidR="008750F5">
          <w:rPr>
            <w:rFonts w:hint="eastAsia"/>
            <w:color w:val="000000"/>
            <w:lang w:eastAsia="zh-CN"/>
          </w:rPr>
          <w:t>的</w:t>
        </w:r>
      </w:ins>
      <w:ins w:id="44" w:author="Tao, Yingsheng" w:date="2016-10-20T11:22:00Z">
        <w:r w:rsidR="00126BAE">
          <w:rPr>
            <w:color w:val="000000"/>
            <w:lang w:eastAsia="zh-CN"/>
          </w:rPr>
          <w:t>标准化工作战略，并明确应由</w:t>
        </w:r>
        <w:r w:rsidR="00126BAE">
          <w:rPr>
            <w:color w:val="000000"/>
            <w:lang w:eastAsia="zh-CN"/>
          </w:rPr>
          <w:t>ITU-T</w:t>
        </w:r>
      </w:ins>
      <w:ins w:id="45" w:author="Tao, Yingsheng" w:date="2016-10-20T11:33:00Z">
        <w:r w:rsidR="008750F5">
          <w:rPr>
            <w:rFonts w:hint="eastAsia"/>
            <w:color w:val="000000"/>
            <w:lang w:eastAsia="zh-CN"/>
          </w:rPr>
          <w:t>从标准化战略角度</w:t>
        </w:r>
      </w:ins>
      <w:ins w:id="46" w:author="Tao, Yingsheng" w:date="2016-10-20T11:22:00Z">
        <w:r w:rsidR="00126BAE">
          <w:rPr>
            <w:color w:val="000000"/>
            <w:lang w:eastAsia="zh-CN"/>
          </w:rPr>
          <w:t>考虑的可能议题和问</w:t>
        </w:r>
        <w:r w:rsidR="00126BAE">
          <w:rPr>
            <w:rFonts w:ascii="SimSun" w:hAnsi="SimSun" w:cs="SimSun" w:hint="eastAsia"/>
            <w:color w:val="000000"/>
            <w:lang w:eastAsia="zh-CN"/>
          </w:rPr>
          <w:t>题</w:t>
        </w:r>
      </w:ins>
      <w:ins w:id="47" w:author="An, Changfeng" w:date="2016-10-20T16:21:00Z">
        <w:r w:rsidR="00130EDA">
          <w:rPr>
            <w:rFonts w:ascii="SimSun" w:hAnsi="SimSun" w:cs="SimSun" w:hint="eastAsia"/>
            <w:color w:val="000000"/>
            <w:lang w:eastAsia="zh-CN"/>
          </w:rPr>
          <w:t>；</w:t>
        </w:r>
      </w:ins>
      <w:del w:id="48" w:author="An, Changfeng" w:date="2016-10-07T16:09:00Z">
        <w:r w:rsidRPr="00E04A5F" w:rsidDel="009B289A">
          <w:rPr>
            <w:rFonts w:hint="eastAsia"/>
            <w:lang w:eastAsia="zh-CN"/>
          </w:rPr>
          <w:delText>应考虑市场需要以及</w:delText>
        </w:r>
        <w:r w:rsidRPr="00E04A5F" w:rsidDel="009B289A">
          <w:rPr>
            <w:rFonts w:hint="eastAsia"/>
            <w:lang w:eastAsia="zh-CN"/>
          </w:rPr>
          <w:delText>ITU-T</w:delText>
        </w:r>
        <w:r w:rsidRPr="00E04A5F" w:rsidDel="009B289A">
          <w:rPr>
            <w:rFonts w:hint="eastAsia"/>
            <w:lang w:eastAsia="zh-CN"/>
          </w:rPr>
          <w:delText>尚未考虑制定标准的新兴技术对</w:delText>
        </w:r>
        <w:r w:rsidRPr="00E04A5F" w:rsidDel="009B289A">
          <w:rPr>
            <w:rFonts w:hint="eastAsia"/>
            <w:lang w:eastAsia="zh-CN"/>
          </w:rPr>
          <w:delText>ITU-T</w:delText>
        </w:r>
        <w:r w:rsidRPr="00E04A5F" w:rsidDel="009B289A">
          <w:rPr>
            <w:rFonts w:hint="eastAsia"/>
            <w:lang w:eastAsia="zh-CN"/>
          </w:rPr>
          <w:delText>的影响，</w:delText>
        </w:r>
      </w:del>
    </w:p>
    <w:p w:rsidR="002F3272" w:rsidRDefault="009B289A" w:rsidP="008750F5">
      <w:pPr>
        <w:rPr>
          <w:ins w:id="49" w:author="An, Changfeng" w:date="2016-10-07T16:11:00Z"/>
          <w:lang w:eastAsia="zh-CN"/>
        </w:rPr>
      </w:pPr>
      <w:ins w:id="50" w:author="An, Changfeng" w:date="2016-10-07T16:10:00Z">
        <w:r w:rsidRPr="00EA67FE">
          <w:rPr>
            <w:lang w:eastAsia="zh-CN"/>
          </w:rPr>
          <w:t>5</w:t>
        </w:r>
        <w:r w:rsidRPr="00EA67FE">
          <w:rPr>
            <w:lang w:eastAsia="zh-CN"/>
          </w:rPr>
          <w:tab/>
          <w:t>TSAG</w:t>
        </w:r>
      </w:ins>
      <w:del w:id="51" w:author="Tao, Yingsheng" w:date="2016-10-20T11:36:00Z">
        <w:r w:rsidR="008750F5" w:rsidDel="008750F5">
          <w:rPr>
            <w:rFonts w:hint="eastAsia"/>
            <w:lang w:eastAsia="zh-CN"/>
          </w:rPr>
          <w:delText>并</w:delText>
        </w:r>
      </w:del>
      <w:r w:rsidR="000E5EB8" w:rsidRPr="00E04A5F">
        <w:rPr>
          <w:rFonts w:hint="eastAsia"/>
          <w:lang w:eastAsia="zh-CN"/>
        </w:rPr>
        <w:t>建立有助于</w:t>
      </w:r>
      <w:ins w:id="52" w:author="Tao, Yingsheng" w:date="2016-10-20T11:37:00Z">
        <w:r w:rsidR="008750F5">
          <w:rPr>
            <w:rFonts w:hint="eastAsia"/>
            <w:lang w:eastAsia="zh-CN"/>
          </w:rPr>
          <w:t>标准化战略</w:t>
        </w:r>
      </w:ins>
      <w:del w:id="53" w:author="An, Changfeng" w:date="2016-10-07T16:11:00Z">
        <w:r w:rsidR="000E5EB8" w:rsidRPr="00E04A5F" w:rsidDel="009B289A">
          <w:rPr>
            <w:rFonts w:hint="eastAsia"/>
            <w:lang w:eastAsia="zh-CN"/>
          </w:rPr>
          <w:delText>审查这些应考虑问题</w:delText>
        </w:r>
      </w:del>
      <w:r w:rsidR="000E5EB8" w:rsidRPr="00E04A5F">
        <w:rPr>
          <w:rFonts w:hint="eastAsia"/>
          <w:lang w:eastAsia="zh-CN"/>
        </w:rPr>
        <w:t>的适当机制，例如，分配课题、协调各研究组的工作或成立协调组或其他组，</w:t>
      </w:r>
      <w:r w:rsidR="000E5EB8">
        <w:rPr>
          <w:rFonts w:hint="eastAsia"/>
          <w:lang w:eastAsia="zh-CN"/>
        </w:rPr>
        <w:t>以及</w:t>
      </w:r>
      <w:r w:rsidR="000E5EB8" w:rsidRPr="00E04A5F">
        <w:rPr>
          <w:rFonts w:hint="eastAsia"/>
          <w:lang w:eastAsia="zh-CN"/>
        </w:rPr>
        <w:t>任命其正副主席；</w:t>
      </w:r>
    </w:p>
    <w:p w:rsidR="009B289A" w:rsidRPr="00EA67FE" w:rsidRDefault="009B289A" w:rsidP="00060F3D">
      <w:pPr>
        <w:jc w:val="both"/>
        <w:rPr>
          <w:ins w:id="54" w:author="An, Changfeng" w:date="2016-10-07T16:11:00Z"/>
          <w:szCs w:val="22"/>
          <w:lang w:eastAsia="zh-CN"/>
        </w:rPr>
      </w:pPr>
      <w:ins w:id="55" w:author="An, Changfeng" w:date="2016-10-07T16:11:00Z">
        <w:r w:rsidRPr="00EA67FE">
          <w:rPr>
            <w:rFonts w:eastAsiaTheme="minorEastAsia"/>
            <w:szCs w:val="22"/>
            <w:lang w:eastAsia="ja-JP"/>
          </w:rPr>
          <w:t>6</w:t>
        </w:r>
        <w:r w:rsidRPr="00EA67FE">
          <w:rPr>
            <w:rFonts w:eastAsiaTheme="minorEastAsia"/>
            <w:szCs w:val="22"/>
            <w:lang w:eastAsia="ja-JP"/>
          </w:rPr>
          <w:tab/>
          <w:t>TSAG</w:t>
        </w:r>
      </w:ins>
      <w:ins w:id="56" w:author="Tao, Yingsheng" w:date="2016-10-20T11:40:00Z">
        <w:r w:rsidR="00BF4B23">
          <w:rPr>
            <w:rFonts w:eastAsiaTheme="minorEastAsia" w:hint="eastAsia"/>
            <w:szCs w:val="22"/>
            <w:lang w:eastAsia="zh-CN"/>
          </w:rPr>
          <w:t>监督标准化相关活动，继续对</w:t>
        </w:r>
        <w:r w:rsidR="00BF4B23">
          <w:rPr>
            <w:rFonts w:eastAsiaTheme="minorEastAsia" w:hint="eastAsia"/>
            <w:szCs w:val="22"/>
            <w:lang w:eastAsia="zh-CN"/>
          </w:rPr>
          <w:t>ITU-T</w:t>
        </w:r>
        <w:r w:rsidR="00BF4B23">
          <w:rPr>
            <w:rFonts w:eastAsiaTheme="minorEastAsia" w:hint="eastAsia"/>
            <w:szCs w:val="22"/>
            <w:lang w:eastAsia="zh-CN"/>
          </w:rPr>
          <w:t>进行战略和架构审查并实施</w:t>
        </w:r>
      </w:ins>
      <w:ins w:id="57" w:author="Tao, Yingsheng" w:date="2016-10-20T11:41:00Z">
        <w:r w:rsidR="00BF4B23">
          <w:rPr>
            <w:rFonts w:eastAsiaTheme="minorEastAsia" w:hint="eastAsia"/>
            <w:szCs w:val="22"/>
            <w:lang w:eastAsia="zh-CN"/>
          </w:rPr>
          <w:t>机构变革，</w:t>
        </w:r>
        <w:r w:rsidR="00BF4B23">
          <w:rPr>
            <w:rFonts w:hint="eastAsia"/>
            <w:lang w:eastAsia="zh-CN"/>
          </w:rPr>
          <w:t>以促进本部门不断发展，</w:t>
        </w:r>
        <w:r w:rsidR="00BF4B23" w:rsidRPr="005E53BF">
          <w:rPr>
            <w:rFonts w:hint="eastAsia"/>
            <w:lang w:eastAsia="zh-CN"/>
          </w:rPr>
          <w:t>应对</w:t>
        </w:r>
      </w:ins>
      <w:ins w:id="58" w:author="An, Changfeng" w:date="2016-10-20T16:06:00Z">
        <w:r w:rsidR="00060F3D">
          <w:rPr>
            <w:rFonts w:hint="eastAsia"/>
            <w:lang w:eastAsia="zh-CN"/>
          </w:rPr>
          <w:t>日益</w:t>
        </w:r>
        <w:r w:rsidR="00060F3D">
          <w:rPr>
            <w:lang w:eastAsia="zh-CN"/>
          </w:rPr>
          <w:t>增长的</w:t>
        </w:r>
      </w:ins>
      <w:ins w:id="59" w:author="Tao, Yingsheng" w:date="2016-10-20T11:41:00Z">
        <w:r w:rsidR="00BF4B23" w:rsidRPr="005E53BF">
          <w:rPr>
            <w:rFonts w:hint="eastAsia"/>
            <w:lang w:eastAsia="zh-CN"/>
          </w:rPr>
          <w:t>及时、恰当</w:t>
        </w:r>
      </w:ins>
      <w:ins w:id="60" w:author="An, Changfeng" w:date="2016-10-20T16:07:00Z">
        <w:r w:rsidR="00060F3D">
          <w:rPr>
            <w:rFonts w:hint="eastAsia"/>
            <w:lang w:eastAsia="zh-CN"/>
          </w:rPr>
          <w:t>地</w:t>
        </w:r>
        <w:r w:rsidR="00060F3D">
          <w:rPr>
            <w:lang w:eastAsia="zh-CN"/>
          </w:rPr>
          <w:t>取得</w:t>
        </w:r>
      </w:ins>
      <w:ins w:id="61" w:author="Tao, Yingsheng" w:date="2016-10-20T11:41:00Z">
        <w:r w:rsidR="00BF4B23">
          <w:rPr>
            <w:rFonts w:hint="eastAsia"/>
            <w:lang w:eastAsia="zh-CN"/>
          </w:rPr>
          <w:t>成果的</w:t>
        </w:r>
      </w:ins>
      <w:ins w:id="62" w:author="An, Changfeng" w:date="2016-10-20T16:08:00Z">
        <w:r w:rsidR="00060F3D">
          <w:rPr>
            <w:rFonts w:hint="eastAsia"/>
            <w:lang w:eastAsia="zh-CN"/>
          </w:rPr>
          <w:t>要求</w:t>
        </w:r>
      </w:ins>
      <w:ins w:id="63" w:author="Tao, Yingsheng" w:date="2016-10-20T11:41:00Z">
        <w:r w:rsidR="00BF4B23">
          <w:rPr>
            <w:rFonts w:hint="eastAsia"/>
            <w:lang w:eastAsia="zh-CN"/>
          </w:rPr>
          <w:t>，满足市场需求，同时兼顾目前</w:t>
        </w:r>
        <w:r w:rsidR="00BF4B23" w:rsidRPr="005E53BF">
          <w:rPr>
            <w:rFonts w:hint="eastAsia"/>
            <w:lang w:eastAsia="zh-CN"/>
          </w:rPr>
          <w:t>和未来的标准化环境</w:t>
        </w:r>
      </w:ins>
      <w:ins w:id="64" w:author="Tao, Yingsheng" w:date="2016-10-20T11:42:00Z">
        <w:r w:rsidR="00BF4B23">
          <w:rPr>
            <w:rFonts w:hint="eastAsia"/>
            <w:lang w:eastAsia="zh-CN"/>
          </w:rPr>
          <w:t>；</w:t>
        </w:r>
      </w:ins>
    </w:p>
    <w:p w:rsidR="009B289A" w:rsidRPr="00EA67FE" w:rsidRDefault="009B289A" w:rsidP="00BF4B23">
      <w:pPr>
        <w:jc w:val="both"/>
        <w:rPr>
          <w:ins w:id="65" w:author="An, Changfeng" w:date="2016-10-07T16:11:00Z"/>
          <w:szCs w:val="22"/>
          <w:lang w:eastAsia="zh-CN"/>
        </w:rPr>
      </w:pPr>
      <w:ins w:id="66" w:author="An, Changfeng" w:date="2016-10-07T16:11:00Z">
        <w:r w:rsidRPr="00EA67FE">
          <w:rPr>
            <w:szCs w:val="22"/>
            <w:lang w:eastAsia="zh-CN"/>
          </w:rPr>
          <w:t>7</w:t>
        </w:r>
        <w:r w:rsidRPr="00EA67FE">
          <w:rPr>
            <w:szCs w:val="22"/>
            <w:lang w:eastAsia="zh-CN"/>
          </w:rPr>
          <w:tab/>
        </w:r>
      </w:ins>
      <w:ins w:id="67" w:author="Tao, Yingsheng" w:date="2016-10-20T11:42:00Z">
        <w:r w:rsidR="00BF4B23">
          <w:rPr>
            <w:rFonts w:hint="eastAsia"/>
            <w:szCs w:val="22"/>
            <w:lang w:eastAsia="zh-CN"/>
          </w:rPr>
          <w:t>TSAG</w:t>
        </w:r>
      </w:ins>
      <w:ins w:id="68" w:author="An, Changfeng" w:date="2016-10-07T16:23:00Z">
        <w:r w:rsidR="00E971FC">
          <w:rPr>
            <w:rFonts w:eastAsiaTheme="minorEastAsia" w:hint="eastAsia"/>
            <w:lang w:eastAsia="zh-CN"/>
          </w:rPr>
          <w:t>监督与其他标准制定</w:t>
        </w:r>
      </w:ins>
      <w:ins w:id="69" w:author="Tao, Yingsheng" w:date="2016-10-20T11:43:00Z">
        <w:r w:rsidR="00BF4B23">
          <w:rPr>
            <w:rFonts w:eastAsiaTheme="minorEastAsia" w:hint="eastAsia"/>
            <w:lang w:eastAsia="zh-CN"/>
          </w:rPr>
          <w:t>组织</w:t>
        </w:r>
      </w:ins>
      <w:ins w:id="70" w:author="An, Changfeng" w:date="2016-10-07T16:23:00Z">
        <w:r w:rsidR="00E971FC">
          <w:rPr>
            <w:rFonts w:eastAsiaTheme="minorEastAsia" w:hint="eastAsia"/>
            <w:lang w:eastAsia="zh-CN"/>
          </w:rPr>
          <w:t>的协调与</w:t>
        </w:r>
      </w:ins>
      <w:ins w:id="71" w:author="Tao, Yingsheng" w:date="2016-10-20T11:43:00Z">
        <w:r w:rsidR="00BF4B23">
          <w:rPr>
            <w:rFonts w:eastAsiaTheme="minorEastAsia" w:hint="eastAsia"/>
            <w:lang w:eastAsia="zh-CN"/>
          </w:rPr>
          <w:t>协作</w:t>
        </w:r>
      </w:ins>
      <w:ins w:id="72" w:author="An, Changfeng" w:date="2016-10-07T16:23:00Z">
        <w:r w:rsidR="00E971FC">
          <w:rPr>
            <w:rFonts w:eastAsiaTheme="minorEastAsia" w:hint="eastAsia"/>
            <w:lang w:eastAsia="zh-CN"/>
          </w:rPr>
          <w:t>机制并考虑可能进行的</w:t>
        </w:r>
      </w:ins>
      <w:ins w:id="73" w:author="Tao, Yingsheng" w:date="2016-10-20T11:43:00Z">
        <w:r w:rsidR="00BF4B23">
          <w:rPr>
            <w:rFonts w:eastAsiaTheme="minorEastAsia" w:hint="eastAsia"/>
            <w:lang w:eastAsia="zh-CN"/>
          </w:rPr>
          <w:t>必要</w:t>
        </w:r>
      </w:ins>
      <w:ins w:id="74" w:author="An, Changfeng" w:date="2016-10-07T16:23:00Z">
        <w:r w:rsidR="00E971FC">
          <w:rPr>
            <w:rFonts w:eastAsiaTheme="minorEastAsia" w:hint="eastAsia"/>
            <w:lang w:eastAsia="zh-CN"/>
          </w:rPr>
          <w:t>改进</w:t>
        </w:r>
      </w:ins>
      <w:ins w:id="75" w:author="Tao, Yingsheng" w:date="2016-10-20T11:43:00Z">
        <w:r w:rsidR="00BF4B23">
          <w:rPr>
            <w:rFonts w:eastAsiaTheme="minorEastAsia" w:hint="eastAsia"/>
            <w:lang w:eastAsia="zh-CN"/>
          </w:rPr>
          <w:t>；</w:t>
        </w:r>
      </w:ins>
    </w:p>
    <w:p w:rsidR="002F3272" w:rsidRPr="00E04A5F" w:rsidRDefault="000E5EB8" w:rsidP="002F3272">
      <w:pPr>
        <w:rPr>
          <w:lang w:eastAsia="zh-CN"/>
        </w:rPr>
      </w:pPr>
      <w:del w:id="76" w:author="An, Changfeng" w:date="2016-10-07T16:11:00Z">
        <w:r w:rsidRPr="00E04A5F" w:rsidDel="009B289A">
          <w:rPr>
            <w:rFonts w:hint="eastAsia"/>
            <w:lang w:eastAsia="zh-CN"/>
          </w:rPr>
          <w:delText>5</w:delText>
        </w:r>
      </w:del>
      <w:ins w:id="77" w:author="An, Changfeng" w:date="2016-10-07T16:11:00Z">
        <w:r w:rsidR="009B289A">
          <w:rPr>
            <w:lang w:eastAsia="zh-CN"/>
          </w:rPr>
          <w:t>8</w:t>
        </w:r>
      </w:ins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应审议本届全会有关</w:t>
      </w:r>
      <w:r w:rsidRPr="00E04A5F">
        <w:rPr>
          <w:rFonts w:hint="eastAsia"/>
          <w:lang w:eastAsia="zh-CN"/>
        </w:rPr>
        <w:t>GSS</w:t>
      </w:r>
      <w:r w:rsidRPr="00E04A5F">
        <w:rPr>
          <w:rFonts w:hint="eastAsia"/>
          <w:lang w:eastAsia="zh-CN"/>
        </w:rPr>
        <w:t>的结果，并酌情采取后续行动；</w:t>
      </w:r>
    </w:p>
    <w:p w:rsidR="002F3272" w:rsidRDefault="000E5EB8" w:rsidP="002F3272">
      <w:pPr>
        <w:rPr>
          <w:lang w:eastAsia="zh-CN"/>
        </w:rPr>
      </w:pPr>
      <w:del w:id="78" w:author="An, Changfeng" w:date="2016-10-07T16:11:00Z">
        <w:r w:rsidRPr="00E04A5F" w:rsidDel="009B289A">
          <w:rPr>
            <w:rFonts w:hint="eastAsia"/>
            <w:lang w:eastAsia="zh-CN"/>
          </w:rPr>
          <w:delText>6</w:delText>
        </w:r>
      </w:del>
      <w:ins w:id="79" w:author="An, Changfeng" w:date="2016-10-07T16:11:00Z">
        <w:r w:rsidR="009B289A">
          <w:rPr>
            <w:lang w:eastAsia="zh-CN"/>
          </w:rPr>
          <w:t>9</w:t>
        </w:r>
      </w:ins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有关上述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活动的报告须提交下届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。</w:t>
      </w:r>
    </w:p>
    <w:p w:rsidR="000E5EB8" w:rsidRDefault="000E5EB8" w:rsidP="0032202E">
      <w:pPr>
        <w:pStyle w:val="Reasons"/>
        <w:rPr>
          <w:lang w:eastAsia="zh-CN"/>
        </w:rPr>
      </w:pPr>
    </w:p>
    <w:p w:rsidR="000E5EB8" w:rsidRDefault="000E5EB8">
      <w:pPr>
        <w:jc w:val="center"/>
      </w:pPr>
      <w:r>
        <w:t>______________</w:t>
      </w:r>
    </w:p>
    <w:sectPr w:rsidR="000E5EB8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EC" w:rsidRPr="008C1BEC" w:rsidRDefault="00060F3D" w:rsidP="008C1BEC">
    <w:pPr>
      <w:pStyle w:val="Footer"/>
      <w:rPr>
        <w:lang w:val="fr-CH" w:eastAsia="zh-CN"/>
      </w:rPr>
    </w:pPr>
    <w:r>
      <w:fldChar w:fldCharType="begin"/>
    </w:r>
    <w:r w:rsidRPr="00060F3D">
      <w:rPr>
        <w:lang w:val="fr-CH"/>
      </w:rPr>
      <w:instrText xml:space="preserve"> FILENAME \p  \* MERGEFORMAT </w:instrText>
    </w:r>
    <w:r>
      <w:fldChar w:fldCharType="separate"/>
    </w:r>
    <w:r w:rsidRPr="00060F3D">
      <w:rPr>
        <w:lang w:val="fr-CH"/>
      </w:rPr>
      <w:t>P:\CHI\ITU-T\CONF-T\WTSA16\000\044ADD03C.docx</w:t>
    </w:r>
    <w:r>
      <w:fldChar w:fldCharType="end"/>
    </w:r>
    <w:r w:rsidRPr="00060F3D">
      <w:rPr>
        <w:lang w:val="fr-CH"/>
      </w:rPr>
      <w:t xml:space="preserve"> </w:t>
    </w:r>
    <w:r w:rsidRPr="008C1BEC">
      <w:rPr>
        <w:rFonts w:hint="eastAsia"/>
        <w:lang w:val="fr-CH" w:eastAsia="zh-CN"/>
      </w:rPr>
      <w:t>(</w:t>
    </w:r>
    <w:r>
      <w:rPr>
        <w:lang w:val="fr-CH" w:eastAsia="zh-CN"/>
      </w:rPr>
      <w:t>405892</w:t>
    </w:r>
    <w:r w:rsidRPr="008C1BEC">
      <w:rPr>
        <w:rFonts w:hint="eastAsia"/>
        <w:lang w:val="fr-CH" w:eastAsia="zh-CN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3D" w:rsidRPr="00060F3D" w:rsidRDefault="00060F3D" w:rsidP="00060F3D">
    <w:pPr>
      <w:pStyle w:val="Footer"/>
      <w:rPr>
        <w:lang w:val="fr-CH"/>
      </w:rPr>
    </w:pPr>
    <w:r>
      <w:fldChar w:fldCharType="begin"/>
    </w:r>
    <w:r w:rsidRPr="00060F3D">
      <w:rPr>
        <w:lang w:val="fr-CH"/>
      </w:rPr>
      <w:instrText xml:space="preserve"> FILENAME \p  \* MERGEFORMAT </w:instrText>
    </w:r>
    <w:r>
      <w:fldChar w:fldCharType="separate"/>
    </w:r>
    <w:r w:rsidRPr="00060F3D">
      <w:rPr>
        <w:lang w:val="fr-CH"/>
      </w:rPr>
      <w:t>P:\CHI\ITU-T\CONF-T\WTSA16\000\044ADD03C.docx</w:t>
    </w:r>
    <w:r>
      <w:fldChar w:fldCharType="end"/>
    </w:r>
    <w:r w:rsidRPr="00060F3D">
      <w:rPr>
        <w:lang w:val="fr-CH"/>
      </w:rPr>
      <w:t xml:space="preserve"> </w:t>
    </w:r>
    <w:r w:rsidRPr="008C1BEC">
      <w:rPr>
        <w:rFonts w:hint="eastAsia"/>
        <w:lang w:val="fr-CH" w:eastAsia="zh-CN"/>
      </w:rPr>
      <w:t>(</w:t>
    </w:r>
    <w:r>
      <w:rPr>
        <w:lang w:val="fr-CH" w:eastAsia="zh-CN"/>
      </w:rPr>
      <w:t>405892</w:t>
    </w:r>
    <w:r w:rsidRPr="008C1BEC">
      <w:rPr>
        <w:rFonts w:hint="eastAsia"/>
        <w:lang w:val="fr-CH" w:eastAsia="zh-CN"/>
      </w:rPr>
      <w:t>)</w:t>
    </w:r>
    <w:r w:rsidRPr="00060F3D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05AD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WTSA16/44(Add.3)-C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  <w15:person w15:author="Nyan Win">
    <w15:presenceInfo w15:providerId="Windows Live" w15:userId="6c83918c33666d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57451"/>
    <w:rsid w:val="00060F3D"/>
    <w:rsid w:val="00081F9B"/>
    <w:rsid w:val="000A3B30"/>
    <w:rsid w:val="000C09BA"/>
    <w:rsid w:val="000C1F1E"/>
    <w:rsid w:val="000C6AA7"/>
    <w:rsid w:val="000E1F28"/>
    <w:rsid w:val="000E26F6"/>
    <w:rsid w:val="000E5EB8"/>
    <w:rsid w:val="00123B64"/>
    <w:rsid w:val="00126BAE"/>
    <w:rsid w:val="00130EDA"/>
    <w:rsid w:val="00166859"/>
    <w:rsid w:val="001765EC"/>
    <w:rsid w:val="001853E8"/>
    <w:rsid w:val="001B6360"/>
    <w:rsid w:val="001F4EA6"/>
    <w:rsid w:val="00214959"/>
    <w:rsid w:val="002149A9"/>
    <w:rsid w:val="00231452"/>
    <w:rsid w:val="00246C4C"/>
    <w:rsid w:val="002505AD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D77E1"/>
    <w:rsid w:val="003F0C01"/>
    <w:rsid w:val="00400909"/>
    <w:rsid w:val="0041282E"/>
    <w:rsid w:val="00437869"/>
    <w:rsid w:val="00465A34"/>
    <w:rsid w:val="00492CAD"/>
    <w:rsid w:val="004C4554"/>
    <w:rsid w:val="004D04A4"/>
    <w:rsid w:val="004D2DEC"/>
    <w:rsid w:val="004E3E2A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A144D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750F5"/>
    <w:rsid w:val="008A7416"/>
    <w:rsid w:val="008B6852"/>
    <w:rsid w:val="008C1BEC"/>
    <w:rsid w:val="008C26FF"/>
    <w:rsid w:val="008D1D14"/>
    <w:rsid w:val="008E1785"/>
    <w:rsid w:val="008E7127"/>
    <w:rsid w:val="008E7C8E"/>
    <w:rsid w:val="008F4D2E"/>
    <w:rsid w:val="00912959"/>
    <w:rsid w:val="0092075B"/>
    <w:rsid w:val="009657F9"/>
    <w:rsid w:val="009759FE"/>
    <w:rsid w:val="0099525B"/>
    <w:rsid w:val="009B289A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A87"/>
    <w:rsid w:val="00AB7F81"/>
    <w:rsid w:val="00AE369F"/>
    <w:rsid w:val="00B026CB"/>
    <w:rsid w:val="00B637AD"/>
    <w:rsid w:val="00B851D4"/>
    <w:rsid w:val="00B868FC"/>
    <w:rsid w:val="00B95072"/>
    <w:rsid w:val="00BB26CD"/>
    <w:rsid w:val="00BC079E"/>
    <w:rsid w:val="00BF4B23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15C61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64E22"/>
    <w:rsid w:val="00E9167E"/>
    <w:rsid w:val="00E92319"/>
    <w:rsid w:val="00E971FC"/>
    <w:rsid w:val="00F02AFA"/>
    <w:rsid w:val="00F34EB6"/>
    <w:rsid w:val="00F35865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5516965-19A9-4F11-84C8-61B24127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1">
    <w:name w:val="enumlev1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HeaderChar">
    <w:name w:val="Header Char"/>
    <w:basedOn w:val="DefaultParagraphFont"/>
    <w:link w:val="Header"/>
    <w:uiPriority w:val="99"/>
    <w:rsid w:val="00E971FC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CB500803214A759ADCC1A83C89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12D9-4F96-452C-9C72-838D990D3089}"/>
      </w:docPartPr>
      <w:docPartBody>
        <w:p w:rsidR="007C1154" w:rsidRDefault="005B797F" w:rsidP="005B797F">
          <w:pPr>
            <w:pStyle w:val="95CB500803214A759ADCC1A83C891A37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5B797F"/>
    <w:rsid w:val="00635868"/>
    <w:rsid w:val="0069764D"/>
    <w:rsid w:val="00715632"/>
    <w:rsid w:val="00750CCB"/>
    <w:rsid w:val="007C1154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97F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95CB500803214A759ADCC1A83C891A37">
    <w:name w:val="95CB500803214A759ADCC1A83C891A37"/>
    <w:rsid w:val="005B7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3ff069-354e-4168-a651-d4981aa8a34d" targetNamespace="http://schemas.microsoft.com/office/2006/metadata/properties" ma:root="true" ma:fieldsID="d41af5c836d734370eb92e7ee5f83852" ns2:_="" ns3:_="">
    <xsd:import namespace="996b2e75-67fd-4955-a3b0-5ab9934cb50b"/>
    <xsd:import namespace="d23ff069-354e-4168-a651-d4981aa8a34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f069-354e-4168-a651-d4981aa8a34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3ff069-354e-4168-a651-d4981aa8a34d">Documents Proposals Manager (DPM)</DPM_x0020_Author>
    <DPM_x0020_File_x0020_name xmlns="d23ff069-354e-4168-a651-d4981aa8a34d">T13-WTSA.16-C-0044!A3!MSW-C</DPM_x0020_File_x0020_name>
    <DPM_x0020_Version xmlns="d23ff069-354e-4168-a651-d4981aa8a34d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3ff069-354e-4168-a651-d4981aa8a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23ff069-354e-4168-a651-d4981aa8a34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2548</Words>
  <Characters>550</Characters>
  <Application>Microsoft Office Word</Application>
  <DocSecurity>0</DocSecurity>
  <Lines>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T13-WTSA.16-C-0044!A3!MSW-C</vt:lpstr>
    </vt:vector>
  </TitlesOfParts>
  <Manager>General Secretariat - Pool</Manager>
  <Company>International Telecommunication Union (ITU)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T13-WTSA.16-C-0044!A3!MSW-C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Yuan, Tianxiang</cp:lastModifiedBy>
  <cp:revision>9</cp:revision>
  <cp:lastPrinted>2016-06-07T13:24:00Z</cp:lastPrinted>
  <dcterms:created xsi:type="dcterms:W3CDTF">2016-10-20T14:05:00Z</dcterms:created>
  <dcterms:modified xsi:type="dcterms:W3CDTF">2016-10-20T14:45:00Z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