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826256" w:rsidTr="00F00DDC">
        <w:trPr>
          <w:cantSplit/>
        </w:trPr>
        <w:tc>
          <w:tcPr>
            <w:tcW w:w="1357" w:type="dxa"/>
            <w:vAlign w:val="center"/>
          </w:tcPr>
          <w:p w:rsidR="00BC7D84" w:rsidRPr="00826256" w:rsidRDefault="00BC7D84" w:rsidP="00F00DDC">
            <w:pPr>
              <w:pStyle w:val="TopHeader"/>
              <w:rPr>
                <w:sz w:val="22"/>
                <w:szCs w:val="22"/>
              </w:rPr>
            </w:pPr>
            <w:r w:rsidRPr="00826256">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826256" w:rsidRDefault="00BC7D84" w:rsidP="00E94DBA">
            <w:pPr>
              <w:pStyle w:val="TopHeader"/>
              <w:rPr>
                <w:sz w:val="22"/>
                <w:szCs w:val="22"/>
              </w:rPr>
            </w:pPr>
            <w:r w:rsidRPr="00826256">
              <w:t>World Telecommunication Standardization Assembly (WTSA-16)</w:t>
            </w:r>
            <w:r w:rsidRPr="00826256">
              <w:br/>
            </w:r>
            <w:proofErr w:type="spellStart"/>
            <w:r w:rsidRPr="00826256">
              <w:rPr>
                <w:sz w:val="20"/>
                <w:szCs w:val="20"/>
              </w:rPr>
              <w:t>Hammamet</w:t>
            </w:r>
            <w:proofErr w:type="spellEnd"/>
            <w:r w:rsidRPr="00826256">
              <w:rPr>
                <w:sz w:val="20"/>
                <w:szCs w:val="20"/>
              </w:rPr>
              <w:t>, 25 October - 3 November 2016</w:t>
            </w:r>
          </w:p>
        </w:tc>
        <w:tc>
          <w:tcPr>
            <w:tcW w:w="1804" w:type="dxa"/>
            <w:vAlign w:val="center"/>
          </w:tcPr>
          <w:p w:rsidR="00BC7D84" w:rsidRPr="00826256" w:rsidRDefault="00BC7D84" w:rsidP="00F00DDC">
            <w:pPr>
              <w:jc w:val="right"/>
            </w:pPr>
            <w:r w:rsidRPr="00826256">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826256" w:rsidTr="00F00DDC">
        <w:trPr>
          <w:cantSplit/>
        </w:trPr>
        <w:tc>
          <w:tcPr>
            <w:tcW w:w="6617" w:type="dxa"/>
            <w:gridSpan w:val="2"/>
            <w:tcBorders>
              <w:bottom w:val="single" w:sz="12" w:space="0" w:color="auto"/>
            </w:tcBorders>
          </w:tcPr>
          <w:p w:rsidR="00BC7D84" w:rsidRPr="00826256" w:rsidRDefault="00BC7D84" w:rsidP="00F00DDC">
            <w:pPr>
              <w:pStyle w:val="TopHeader"/>
              <w:spacing w:before="60"/>
              <w:rPr>
                <w:sz w:val="20"/>
                <w:szCs w:val="20"/>
              </w:rPr>
            </w:pPr>
          </w:p>
        </w:tc>
        <w:tc>
          <w:tcPr>
            <w:tcW w:w="3194" w:type="dxa"/>
            <w:gridSpan w:val="2"/>
            <w:tcBorders>
              <w:bottom w:val="single" w:sz="12" w:space="0" w:color="auto"/>
            </w:tcBorders>
          </w:tcPr>
          <w:p w:rsidR="00BC7D84" w:rsidRPr="00826256" w:rsidRDefault="00BC7D84" w:rsidP="00F00DDC">
            <w:pPr>
              <w:spacing w:before="0"/>
              <w:rPr>
                <w:sz w:val="20"/>
              </w:rPr>
            </w:pPr>
          </w:p>
        </w:tc>
      </w:tr>
      <w:tr w:rsidR="00BC7D84" w:rsidRPr="00826256" w:rsidTr="00F00DDC">
        <w:trPr>
          <w:cantSplit/>
        </w:trPr>
        <w:tc>
          <w:tcPr>
            <w:tcW w:w="6617" w:type="dxa"/>
            <w:gridSpan w:val="2"/>
            <w:tcBorders>
              <w:top w:val="single" w:sz="12" w:space="0" w:color="auto"/>
            </w:tcBorders>
          </w:tcPr>
          <w:p w:rsidR="00BC7D84" w:rsidRPr="00826256" w:rsidRDefault="00BC7D84" w:rsidP="00F00DDC">
            <w:pPr>
              <w:spacing w:before="0"/>
              <w:rPr>
                <w:sz w:val="20"/>
              </w:rPr>
            </w:pPr>
          </w:p>
        </w:tc>
        <w:tc>
          <w:tcPr>
            <w:tcW w:w="3194" w:type="dxa"/>
            <w:gridSpan w:val="2"/>
          </w:tcPr>
          <w:p w:rsidR="00BC7D84" w:rsidRPr="00826256" w:rsidRDefault="00BC7D84" w:rsidP="00F00DDC">
            <w:pPr>
              <w:spacing w:before="0"/>
              <w:rPr>
                <w:rFonts w:ascii="Verdana" w:hAnsi="Verdana"/>
                <w:b/>
                <w:bCs/>
                <w:sz w:val="20"/>
              </w:rPr>
            </w:pPr>
          </w:p>
        </w:tc>
      </w:tr>
      <w:tr w:rsidR="00BC7D84" w:rsidRPr="00826256" w:rsidTr="00F00DDC">
        <w:trPr>
          <w:cantSplit/>
        </w:trPr>
        <w:tc>
          <w:tcPr>
            <w:tcW w:w="6617" w:type="dxa"/>
            <w:gridSpan w:val="2"/>
          </w:tcPr>
          <w:p w:rsidR="00BC7D84" w:rsidRPr="00826256" w:rsidRDefault="00AB416A" w:rsidP="00F00DDC">
            <w:pPr>
              <w:pStyle w:val="Committee"/>
            </w:pPr>
            <w:r w:rsidRPr="00826256">
              <w:t>PLENARY MEETING</w:t>
            </w:r>
          </w:p>
        </w:tc>
        <w:tc>
          <w:tcPr>
            <w:tcW w:w="3194" w:type="dxa"/>
            <w:gridSpan w:val="2"/>
          </w:tcPr>
          <w:p w:rsidR="00BC7D84" w:rsidRPr="00826256" w:rsidRDefault="006745DE" w:rsidP="006745DE">
            <w:pPr>
              <w:pStyle w:val="Docnumber"/>
              <w:ind w:left="-57"/>
            </w:pPr>
            <w:r w:rsidRPr="00826256">
              <w:t>Addendum 31 to</w:t>
            </w:r>
            <w:r w:rsidRPr="00826256">
              <w:br/>
            </w:r>
            <w:r w:rsidR="00BC7D84" w:rsidRPr="00826256">
              <w:t xml:space="preserve">Document </w:t>
            </w:r>
            <w:r w:rsidRPr="00826256">
              <w:t>43</w:t>
            </w:r>
            <w:r w:rsidR="00BC7D84" w:rsidRPr="00826256">
              <w:t>-E</w:t>
            </w:r>
          </w:p>
        </w:tc>
      </w:tr>
      <w:tr w:rsidR="00BC7D84" w:rsidRPr="00826256" w:rsidTr="00F00DDC">
        <w:trPr>
          <w:cantSplit/>
        </w:trPr>
        <w:tc>
          <w:tcPr>
            <w:tcW w:w="6617" w:type="dxa"/>
            <w:gridSpan w:val="2"/>
          </w:tcPr>
          <w:p w:rsidR="00BC7D84" w:rsidRPr="00826256" w:rsidRDefault="00BC7D84" w:rsidP="00F00DDC">
            <w:pPr>
              <w:spacing w:before="0"/>
              <w:rPr>
                <w:sz w:val="20"/>
              </w:rPr>
            </w:pPr>
          </w:p>
        </w:tc>
        <w:tc>
          <w:tcPr>
            <w:tcW w:w="3194" w:type="dxa"/>
            <w:gridSpan w:val="2"/>
          </w:tcPr>
          <w:p w:rsidR="00BC7D84" w:rsidRPr="00826256" w:rsidRDefault="00BC7D84" w:rsidP="00E94DBA">
            <w:pPr>
              <w:pStyle w:val="Docnumber"/>
              <w:ind w:left="-57"/>
            </w:pPr>
            <w:r w:rsidRPr="00826256">
              <w:t>10 October 2016</w:t>
            </w:r>
          </w:p>
        </w:tc>
      </w:tr>
      <w:tr w:rsidR="00BC7D84" w:rsidRPr="00826256" w:rsidTr="00F00DDC">
        <w:trPr>
          <w:cantSplit/>
        </w:trPr>
        <w:tc>
          <w:tcPr>
            <w:tcW w:w="6617" w:type="dxa"/>
            <w:gridSpan w:val="2"/>
          </w:tcPr>
          <w:p w:rsidR="00BC7D84" w:rsidRPr="00826256" w:rsidRDefault="00BC7D84" w:rsidP="00F00DDC">
            <w:pPr>
              <w:spacing w:before="0"/>
              <w:rPr>
                <w:sz w:val="20"/>
              </w:rPr>
            </w:pPr>
          </w:p>
        </w:tc>
        <w:tc>
          <w:tcPr>
            <w:tcW w:w="3194" w:type="dxa"/>
            <w:gridSpan w:val="2"/>
          </w:tcPr>
          <w:p w:rsidR="00BC7D84" w:rsidRPr="00826256" w:rsidRDefault="00BC7D84" w:rsidP="00E94DBA">
            <w:pPr>
              <w:pStyle w:val="Docnumber"/>
              <w:ind w:left="-57"/>
            </w:pPr>
            <w:r w:rsidRPr="00826256">
              <w:t>Original: English</w:t>
            </w:r>
          </w:p>
        </w:tc>
      </w:tr>
      <w:tr w:rsidR="00BC7D84" w:rsidRPr="00826256" w:rsidTr="00F00DDC">
        <w:trPr>
          <w:cantSplit/>
        </w:trPr>
        <w:tc>
          <w:tcPr>
            <w:tcW w:w="9811" w:type="dxa"/>
            <w:gridSpan w:val="4"/>
          </w:tcPr>
          <w:p w:rsidR="00BC7D84" w:rsidRPr="00826256" w:rsidRDefault="00BC7D84" w:rsidP="00F00DDC">
            <w:pPr>
              <w:pStyle w:val="TopHeader"/>
              <w:spacing w:before="0"/>
              <w:rPr>
                <w:sz w:val="20"/>
                <w:szCs w:val="20"/>
              </w:rPr>
            </w:pPr>
          </w:p>
        </w:tc>
      </w:tr>
      <w:tr w:rsidR="00BC7D84" w:rsidRPr="00826256" w:rsidTr="00F00DDC">
        <w:trPr>
          <w:cantSplit/>
        </w:trPr>
        <w:tc>
          <w:tcPr>
            <w:tcW w:w="9811" w:type="dxa"/>
            <w:gridSpan w:val="4"/>
          </w:tcPr>
          <w:p w:rsidR="00BC7D84" w:rsidRPr="00826256" w:rsidRDefault="00BC7D84" w:rsidP="00F00DDC">
            <w:pPr>
              <w:pStyle w:val="Source"/>
            </w:pPr>
            <w:r w:rsidRPr="00826256">
              <w:t>Arab States Administrations</w:t>
            </w:r>
          </w:p>
        </w:tc>
      </w:tr>
      <w:tr w:rsidR="00BC7D84" w:rsidRPr="00826256" w:rsidTr="00F00DDC">
        <w:trPr>
          <w:cantSplit/>
        </w:trPr>
        <w:tc>
          <w:tcPr>
            <w:tcW w:w="9811" w:type="dxa"/>
            <w:gridSpan w:val="4"/>
          </w:tcPr>
          <w:p w:rsidR="00BC7D84" w:rsidRPr="00826256" w:rsidRDefault="00BB185C" w:rsidP="00F00DDC">
            <w:pPr>
              <w:pStyle w:val="Title1"/>
            </w:pPr>
            <w:r w:rsidRPr="00826256">
              <w:t>Support for Approval of Recommendations ITU-T D.52, D.53, D.97, D.261 and draft revised Recommendation ITU-T D.271</w:t>
            </w:r>
          </w:p>
        </w:tc>
      </w:tr>
      <w:tr w:rsidR="00BC7D84" w:rsidRPr="00826256" w:rsidTr="00F00DDC">
        <w:trPr>
          <w:cantSplit/>
        </w:trPr>
        <w:tc>
          <w:tcPr>
            <w:tcW w:w="9811" w:type="dxa"/>
            <w:gridSpan w:val="4"/>
          </w:tcPr>
          <w:p w:rsidR="00BC7D84" w:rsidRPr="00826256" w:rsidRDefault="00BC7D84" w:rsidP="00F00DDC">
            <w:pPr>
              <w:pStyle w:val="Title2"/>
            </w:pPr>
          </w:p>
        </w:tc>
      </w:tr>
      <w:tr w:rsidR="00BC7D84" w:rsidRPr="00826256" w:rsidTr="00F00DDC">
        <w:trPr>
          <w:cantSplit/>
        </w:trPr>
        <w:tc>
          <w:tcPr>
            <w:tcW w:w="9811" w:type="dxa"/>
            <w:gridSpan w:val="4"/>
          </w:tcPr>
          <w:p w:rsidR="00BC7D84" w:rsidRPr="00826256" w:rsidRDefault="00BC7D84" w:rsidP="00F00DDC">
            <w:pPr>
              <w:pStyle w:val="Agendaitem"/>
              <w:rPr>
                <w:lang w:val="en-GB"/>
              </w:rPr>
            </w:pPr>
          </w:p>
        </w:tc>
      </w:tr>
    </w:tbl>
    <w:p w:rsidR="009E1967" w:rsidRPr="00826256"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826256" w:rsidTr="00D055D3">
        <w:trPr>
          <w:cantSplit/>
        </w:trPr>
        <w:tc>
          <w:tcPr>
            <w:tcW w:w="1951" w:type="dxa"/>
          </w:tcPr>
          <w:p w:rsidR="009E1967" w:rsidRPr="00826256" w:rsidRDefault="009E1967" w:rsidP="00D055D3">
            <w:r w:rsidRPr="00826256">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826256" w:rsidRDefault="009264B3" w:rsidP="00BB185C">
                <w:pPr>
                  <w:rPr>
                    <w:color w:val="000000" w:themeColor="text1"/>
                  </w:rPr>
                </w:pPr>
                <w:r w:rsidRPr="00826256">
                  <w:t xml:space="preserve">In its </w:t>
                </w:r>
                <w:r w:rsidR="00BB185C" w:rsidRPr="00826256">
                  <w:t xml:space="preserve">last meeting in Geneva, 22 February to </w:t>
                </w:r>
                <w:r w:rsidRPr="00826256">
                  <w:t xml:space="preserve">1 March 2016, ITU T SG3 determined </w:t>
                </w:r>
                <w:r w:rsidR="00BB185C" w:rsidRPr="00826256">
                  <w:t xml:space="preserve">five </w:t>
                </w:r>
                <w:r w:rsidRPr="00826256">
                  <w:t xml:space="preserve">new draft </w:t>
                </w:r>
                <w:r w:rsidR="00BB185C" w:rsidRPr="00826256">
                  <w:t xml:space="preserve">Recommendations </w:t>
                </w:r>
                <w:r w:rsidRPr="00826256">
                  <w:t xml:space="preserve">that are now being examined by </w:t>
                </w:r>
                <w:r w:rsidR="00BB185C" w:rsidRPr="00826256">
                  <w:t xml:space="preserve">Member States </w:t>
                </w:r>
                <w:r w:rsidRPr="00826256">
                  <w:t xml:space="preserve">through the circular </w:t>
                </w:r>
                <w:r w:rsidR="00BB185C" w:rsidRPr="00826256">
                  <w:t>that</w:t>
                </w:r>
                <w:r w:rsidRPr="00826256">
                  <w:t xml:space="preserve"> was sent on 23</w:t>
                </w:r>
                <w:r w:rsidR="00BB185C" w:rsidRPr="00826256">
                  <w:t xml:space="preserve"> May 2016</w:t>
                </w:r>
                <w:r w:rsidRPr="00826256">
                  <w:t xml:space="preserve">. </w:t>
                </w:r>
              </w:p>
            </w:tc>
          </w:sdtContent>
        </w:sdt>
      </w:tr>
    </w:tbl>
    <w:p w:rsidR="00ED30BC" w:rsidRPr="00826256" w:rsidRDefault="00ED30BC">
      <w:pPr>
        <w:tabs>
          <w:tab w:val="clear" w:pos="1134"/>
          <w:tab w:val="clear" w:pos="1871"/>
          <w:tab w:val="clear" w:pos="2268"/>
        </w:tabs>
        <w:overflowPunct/>
        <w:autoSpaceDE/>
        <w:autoSpaceDN/>
        <w:adjustRightInd/>
        <w:spacing w:before="0"/>
        <w:textAlignment w:val="auto"/>
      </w:pPr>
    </w:p>
    <w:p w:rsidR="00ED30BC" w:rsidRPr="00826256" w:rsidRDefault="00ED30BC">
      <w:pPr>
        <w:tabs>
          <w:tab w:val="clear" w:pos="1134"/>
          <w:tab w:val="clear" w:pos="1871"/>
          <w:tab w:val="clear" w:pos="2268"/>
        </w:tabs>
        <w:overflowPunct/>
        <w:autoSpaceDE/>
        <w:autoSpaceDN/>
        <w:adjustRightInd/>
        <w:spacing w:before="0"/>
        <w:textAlignment w:val="auto"/>
      </w:pPr>
      <w:r w:rsidRPr="00826256">
        <w:br w:type="page"/>
      </w:r>
    </w:p>
    <w:p w:rsidR="000D3100" w:rsidRDefault="000D3100" w:rsidP="000D3100">
      <w:pPr>
        <w:pStyle w:val="Proposal"/>
      </w:pPr>
      <w:r>
        <w:lastRenderedPageBreak/>
        <w:tab/>
        <w:t>ARB/43A3</w:t>
      </w:r>
      <w:bookmarkStart w:id="0" w:name="_GoBack"/>
      <w:bookmarkEnd w:id="0"/>
      <w:r>
        <w:t>1/1</w:t>
      </w:r>
    </w:p>
    <w:p w:rsidR="00187BD9" w:rsidRPr="00826256" w:rsidRDefault="00637313" w:rsidP="00D2459C">
      <w:pPr>
        <w:pStyle w:val="Volumetitle"/>
        <w:rPr>
          <w:lang w:val="en-US"/>
        </w:rPr>
      </w:pPr>
      <w:r w:rsidRPr="00826256">
        <w:rPr>
          <w:lang w:val="en-US"/>
        </w:rPr>
        <w:t>General Matters</w:t>
      </w:r>
    </w:p>
    <w:p w:rsidR="009264B3" w:rsidRPr="00826256" w:rsidRDefault="009264B3" w:rsidP="00D2459C">
      <w:pPr>
        <w:pStyle w:val="Volumetitle"/>
        <w:rPr>
          <w:lang w:val="en-US"/>
        </w:rPr>
      </w:pPr>
      <w:r w:rsidRPr="00826256">
        <w:t>Determined Recommendations by ITU-T SG3</w:t>
      </w:r>
    </w:p>
    <w:p w:rsidR="009264B3" w:rsidRPr="00826256" w:rsidRDefault="009264B3" w:rsidP="009264B3">
      <w:pPr>
        <w:pStyle w:val="Heading1"/>
        <w:ind w:left="0" w:firstLine="0"/>
        <w:rPr>
          <w:lang w:val="en-US"/>
        </w:rPr>
      </w:pPr>
      <w:r w:rsidRPr="00826256">
        <w:rPr>
          <w:lang w:val="en-US"/>
        </w:rPr>
        <w:t>1 The establishment and interconnection of regional exchange points for cost reduction of the International Internet connectivity</w:t>
      </w:r>
    </w:p>
    <w:p w:rsidR="009264B3" w:rsidRPr="00826256" w:rsidRDefault="000D3100" w:rsidP="009264B3">
      <w:pPr>
        <w:pStyle w:val="Heading1"/>
        <w:ind w:left="0" w:firstLine="0"/>
        <w:rPr>
          <w:lang w:val="en-US"/>
        </w:rPr>
      </w:pPr>
      <w:hyperlink r:id="rId11" w:history="1">
        <w:r w:rsidR="009264B3" w:rsidRPr="00826256">
          <w:rPr>
            <w:rStyle w:val="Hyperlink"/>
            <w:lang w:val="en-US"/>
          </w:rPr>
          <w:t>COM3-R17</w:t>
        </w:r>
      </w:hyperlink>
    </w:p>
    <w:p w:rsidR="009264B3" w:rsidRPr="00826256" w:rsidRDefault="009264B3" w:rsidP="009264B3">
      <w:pPr>
        <w:pStyle w:val="Heading2"/>
      </w:pPr>
      <w:r w:rsidRPr="00826256">
        <w:t>Summary</w:t>
      </w:r>
    </w:p>
    <w:p w:rsidR="009264B3" w:rsidRPr="00826256" w:rsidRDefault="009264B3" w:rsidP="009264B3">
      <w:r w:rsidRPr="00826256">
        <w:t>Recommendation ITU-T D.52 "Establishing and connecting regional Internet Exchange Points (IXPs) to reduce costs of international Internet connectivity" guides regional collaboration to establish central hubs or IXPs that enable local Internet traffic to be routed locally, saving international bandwidth and reducing the costs of international Internet connectivity.</w:t>
      </w:r>
    </w:p>
    <w:p w:rsidR="009264B3" w:rsidRPr="00826256" w:rsidRDefault="009264B3" w:rsidP="009264B3">
      <w:pPr>
        <w:pStyle w:val="Heading1"/>
        <w:ind w:left="0" w:firstLine="0"/>
        <w:rPr>
          <w:lang w:val="en-US"/>
        </w:rPr>
      </w:pPr>
      <w:r w:rsidRPr="00826256">
        <w:rPr>
          <w:lang w:val="en-US"/>
        </w:rPr>
        <w:t xml:space="preserve">2 Draft New Recommendation ITU-T D.53, International Aspects of Universal Service  </w:t>
      </w:r>
    </w:p>
    <w:p w:rsidR="009264B3" w:rsidRPr="00826256" w:rsidRDefault="000D3100" w:rsidP="009264B3">
      <w:pPr>
        <w:pStyle w:val="Heading1"/>
        <w:ind w:left="0" w:firstLine="0"/>
        <w:rPr>
          <w:lang w:val="en-US"/>
        </w:rPr>
      </w:pPr>
      <w:hyperlink r:id="rId12" w:history="1">
        <w:r w:rsidR="009264B3" w:rsidRPr="00826256">
          <w:rPr>
            <w:rStyle w:val="Hyperlink"/>
            <w:lang w:val="en-US"/>
          </w:rPr>
          <w:t>COM3-R18</w:t>
        </w:r>
      </w:hyperlink>
    </w:p>
    <w:p w:rsidR="009264B3" w:rsidRPr="00826256" w:rsidRDefault="009264B3" w:rsidP="009264B3">
      <w:pPr>
        <w:pStyle w:val="Heading2"/>
      </w:pPr>
      <w:r w:rsidRPr="00826256">
        <w:t>Summary</w:t>
      </w:r>
    </w:p>
    <w:p w:rsidR="009264B3" w:rsidRPr="00826256" w:rsidRDefault="009264B3" w:rsidP="009264B3">
      <w:r w:rsidRPr="00826256">
        <w:t>Recommendation ITU-T D.53 on International Aspects of Universal Service, while recognizing the sovereign right of Member States to define and regulate their universal service/access policies, proposes general outlines to guide governments and regulators in their tasks and management functions regarding universal service funds in a globalized digital environment.</w:t>
      </w:r>
    </w:p>
    <w:p w:rsidR="009264B3" w:rsidRPr="00826256" w:rsidRDefault="009264B3" w:rsidP="009264B3">
      <w:pPr>
        <w:pStyle w:val="Heading1"/>
        <w:ind w:left="0" w:firstLine="0"/>
        <w:rPr>
          <w:lang w:val="en-US"/>
        </w:rPr>
      </w:pPr>
      <w:r w:rsidRPr="00826256">
        <w:rPr>
          <w:lang w:val="en-US"/>
        </w:rPr>
        <w:t>3</w:t>
      </w:r>
      <w:r w:rsidRPr="00826256">
        <w:rPr>
          <w:lang w:val="en-US"/>
        </w:rPr>
        <w:tab/>
        <w:t xml:space="preserve">Draft New Recommendation ITU-T D.97, Methodological principles for determining international mobile roaming rates </w:t>
      </w:r>
    </w:p>
    <w:p w:rsidR="009264B3" w:rsidRPr="00826256" w:rsidRDefault="000D3100" w:rsidP="009264B3">
      <w:pPr>
        <w:pStyle w:val="Heading1"/>
        <w:rPr>
          <w:lang w:val="en-US"/>
        </w:rPr>
      </w:pPr>
      <w:hyperlink r:id="rId13" w:history="1">
        <w:r w:rsidR="009264B3" w:rsidRPr="00826256">
          <w:rPr>
            <w:rStyle w:val="Hyperlink"/>
            <w:lang w:val="en-US"/>
          </w:rPr>
          <w:t>COM3-R20</w:t>
        </w:r>
      </w:hyperlink>
      <w:hyperlink r:id="rId14" w:history="1"/>
    </w:p>
    <w:p w:rsidR="009264B3" w:rsidRPr="00826256" w:rsidRDefault="009264B3" w:rsidP="009264B3">
      <w:pPr>
        <w:pStyle w:val="Heading2"/>
      </w:pPr>
      <w:r w:rsidRPr="00826256">
        <w:t>Summary</w:t>
      </w:r>
    </w:p>
    <w:p w:rsidR="009264B3" w:rsidRPr="00826256" w:rsidRDefault="009264B3" w:rsidP="009264B3">
      <w:r w:rsidRPr="00826256">
        <w:t>Recommendation ITU-T D.97 "Methodological principles for determining international mobile roaming rates" proposes possible approaches to the reduction of excessive roaming rates, highlighting the need to encourage competition in the roaming market, educate consumers and consider appropriate regulatory actions such as the introduction of caps on roaming rates.</w:t>
      </w:r>
    </w:p>
    <w:p w:rsidR="009264B3" w:rsidRPr="00826256" w:rsidRDefault="009264B3" w:rsidP="009264B3">
      <w:pPr>
        <w:pStyle w:val="Heading1"/>
        <w:ind w:left="0" w:firstLine="0"/>
        <w:rPr>
          <w:lang w:val="en-US"/>
        </w:rPr>
      </w:pPr>
      <w:r w:rsidRPr="00826256">
        <w:rPr>
          <w:lang w:val="en-US"/>
        </w:rPr>
        <w:t>4 Draft New Recommendation ITU-T D.261, Regulatory principles for market definition and identification of operators with significant market power – SMP</w:t>
      </w:r>
    </w:p>
    <w:p w:rsidR="009264B3" w:rsidRPr="00826256" w:rsidRDefault="000D3100" w:rsidP="009264B3">
      <w:pPr>
        <w:pStyle w:val="Heading1"/>
        <w:rPr>
          <w:lang w:val="en-US"/>
        </w:rPr>
      </w:pPr>
      <w:hyperlink r:id="rId15" w:history="1">
        <w:r w:rsidR="009264B3" w:rsidRPr="00826256">
          <w:rPr>
            <w:rStyle w:val="Hyperlink"/>
            <w:lang w:val="en-US"/>
          </w:rPr>
          <w:t>COM3-R21</w:t>
        </w:r>
      </w:hyperlink>
    </w:p>
    <w:p w:rsidR="009264B3" w:rsidRPr="00826256" w:rsidRDefault="009264B3" w:rsidP="009264B3">
      <w:pPr>
        <w:pStyle w:val="Heading2"/>
      </w:pPr>
      <w:r w:rsidRPr="00826256">
        <w:t>Summary</w:t>
      </w:r>
    </w:p>
    <w:p w:rsidR="009264B3" w:rsidRPr="00826256" w:rsidRDefault="009264B3" w:rsidP="009264B3">
      <w:r w:rsidRPr="00826256">
        <w:t>Recommendation ITU-T D.261 "Principles for market definition and identification of operators with significant market power" proposes principles and guidelines to assist countries in defining and identifying significant market power in the telecommunications sector.</w:t>
      </w:r>
    </w:p>
    <w:p w:rsidR="009264B3" w:rsidRPr="00826256" w:rsidRDefault="009264B3" w:rsidP="009264B3">
      <w:pPr>
        <w:pStyle w:val="Heading1"/>
        <w:ind w:left="0" w:firstLine="0"/>
        <w:rPr>
          <w:lang w:val="en-US"/>
        </w:rPr>
      </w:pPr>
      <w:r w:rsidRPr="00826256">
        <w:rPr>
          <w:lang w:val="en-US"/>
        </w:rPr>
        <w:lastRenderedPageBreak/>
        <w:t xml:space="preserve">5 Draft </w:t>
      </w:r>
      <w:r w:rsidRPr="00826256">
        <w:t>Revised</w:t>
      </w:r>
      <w:r w:rsidRPr="00826256">
        <w:rPr>
          <w:lang w:val="en-US"/>
        </w:rPr>
        <w:t xml:space="preserve"> Recommendation ITU-T D.271, Charging and accounting principle for NGN</w:t>
      </w:r>
    </w:p>
    <w:p w:rsidR="009264B3" w:rsidRPr="00826256" w:rsidRDefault="000D3100" w:rsidP="009264B3">
      <w:pPr>
        <w:pStyle w:val="Heading1"/>
        <w:rPr>
          <w:lang w:val="en-US"/>
        </w:rPr>
      </w:pPr>
      <w:hyperlink r:id="rId16" w:history="1">
        <w:r w:rsidR="009264B3" w:rsidRPr="00826256">
          <w:rPr>
            <w:rStyle w:val="Hyperlink"/>
            <w:lang w:val="en-US"/>
          </w:rPr>
          <w:t>COM3-R19</w:t>
        </w:r>
      </w:hyperlink>
    </w:p>
    <w:p w:rsidR="009264B3" w:rsidRPr="00826256" w:rsidRDefault="009264B3" w:rsidP="009264B3">
      <w:pPr>
        <w:pStyle w:val="Heading2"/>
      </w:pPr>
      <w:r w:rsidRPr="00826256">
        <w:t>Summary</w:t>
      </w:r>
    </w:p>
    <w:p w:rsidR="009264B3" w:rsidRPr="00826256" w:rsidRDefault="009264B3" w:rsidP="009264B3">
      <w:r w:rsidRPr="00826256">
        <w:t>ITU-T Recommendation D.271 sets out the general principles and conditions applicable by administrations for the capability to transport IP packets over IP-based networks between standards-based interfaces and the services that they support.</w:t>
      </w:r>
    </w:p>
    <w:p w:rsidR="009264B3" w:rsidRPr="00826256" w:rsidRDefault="009264B3" w:rsidP="00D2459C">
      <w:pPr>
        <w:pStyle w:val="Volumetitle"/>
      </w:pPr>
    </w:p>
    <w:p w:rsidR="009264B3" w:rsidRPr="009264B3" w:rsidRDefault="00637313" w:rsidP="009264B3">
      <w:r w:rsidRPr="00826256">
        <w:rPr>
          <w:b/>
        </w:rPr>
        <w:t>Reasons:</w:t>
      </w:r>
      <w:r w:rsidR="009264B3" w:rsidRPr="00826256">
        <w:rPr>
          <w:b/>
        </w:rPr>
        <w:t xml:space="preserve"> </w:t>
      </w:r>
      <w:r w:rsidR="009264B3" w:rsidRPr="00826256">
        <w:t>As per the above mentioned</w:t>
      </w:r>
      <w:r w:rsidR="00BB185C" w:rsidRPr="00826256">
        <w:t>,</w:t>
      </w:r>
      <w:r w:rsidR="009264B3" w:rsidRPr="00826256">
        <w:t xml:space="preserve"> Arab States Administrations are supporting the approval of all</w:t>
      </w:r>
      <w:r w:rsidR="00BB185C" w:rsidRPr="00826256">
        <w:t xml:space="preserve"> of</w:t>
      </w:r>
      <w:r w:rsidR="009264B3" w:rsidRPr="00826256">
        <w:t xml:space="preserve"> the above mentioned draft </w:t>
      </w:r>
      <w:r w:rsidR="00BB185C" w:rsidRPr="00826256">
        <w:t>Recommendations</w:t>
      </w:r>
      <w:r w:rsidR="009264B3" w:rsidRPr="00826256">
        <w:t>.</w:t>
      </w:r>
    </w:p>
    <w:p w:rsidR="008D75F7" w:rsidRDefault="00637313">
      <w:pPr>
        <w:pStyle w:val="Reasons"/>
      </w:pPr>
      <w:r>
        <w:tab/>
      </w:r>
    </w:p>
    <w:sectPr w:rsidR="008D75F7">
      <w:headerReference w:type="default" r:id="rId17"/>
      <w:footerReference w:type="even" r:id="rId18"/>
      <w:footerReference w:type="default" r:id="rId19"/>
      <w:footerReference w:type="first" r:id="rId2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313" w:rsidRDefault="00637313">
      <w:r>
        <w:separator/>
      </w:r>
    </w:p>
  </w:endnote>
  <w:endnote w:type="continuationSeparator" w:id="0">
    <w:p w:rsidR="00637313" w:rsidRDefault="0063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D3100">
      <w:rPr>
        <w:noProof/>
      </w:rPr>
      <w:t>17.10.16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6745DE" w:rsidRDefault="006745DE" w:rsidP="006745DE">
    <w:pPr>
      <w:pStyle w:val="Footer"/>
      <w:rPr>
        <w:lang w:val="fr-CH"/>
      </w:rPr>
    </w:pPr>
    <w:r w:rsidRPr="006745DE">
      <w:rPr>
        <w:lang w:val="fr-CH"/>
      </w:rPr>
      <w:t>ITU-T\CONF-T\WTSA16\000\43ADD</w:t>
    </w:r>
    <w:r>
      <w:rPr>
        <w:lang w:val="fr-CH"/>
      </w:rPr>
      <w:t>31</w:t>
    </w:r>
    <w:r w:rsidRPr="006745DE">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6745DE" w:rsidRDefault="006745DE" w:rsidP="006745DE">
    <w:pPr>
      <w:pStyle w:val="Footer"/>
      <w:rPr>
        <w:lang w:val="fr-CH"/>
      </w:rPr>
    </w:pPr>
    <w:r w:rsidRPr="006745DE">
      <w:rPr>
        <w:lang w:val="fr-CH"/>
      </w:rPr>
      <w:t>ITU-T\CONF-T\WTSA16\000\43ADD</w:t>
    </w:r>
    <w:r>
      <w:rPr>
        <w:lang w:val="fr-CH"/>
      </w:rPr>
      <w:t>31</w:t>
    </w:r>
    <w:r w:rsidRPr="006745DE">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313" w:rsidRDefault="00637313">
      <w:r>
        <w:rPr>
          <w:b/>
        </w:rPr>
        <w:t>_______________</w:t>
      </w:r>
    </w:p>
  </w:footnote>
  <w:footnote w:type="continuationSeparator" w:id="0">
    <w:p w:rsidR="00637313" w:rsidRDefault="00637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D3100">
      <w:rPr>
        <w:noProof/>
      </w:rPr>
      <w:t>3</w:t>
    </w:r>
    <w:r>
      <w:fldChar w:fldCharType="end"/>
    </w:r>
  </w:p>
  <w:p w:rsidR="00A066F1" w:rsidRPr="00C72D5C" w:rsidRDefault="00C72D5C" w:rsidP="006745DE">
    <w:pPr>
      <w:pStyle w:val="Header"/>
    </w:pPr>
    <w:r>
      <w:t>WTSA16/</w:t>
    </w:r>
    <w:r w:rsidR="006745DE">
      <w:t>43(Add.31)</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D3100"/>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36D58"/>
    <w:rsid w:val="0055140B"/>
    <w:rsid w:val="00553247"/>
    <w:rsid w:val="0056747D"/>
    <w:rsid w:val="00581B01"/>
    <w:rsid w:val="00595780"/>
    <w:rsid w:val="005964AB"/>
    <w:rsid w:val="005C099A"/>
    <w:rsid w:val="005C31A5"/>
    <w:rsid w:val="005E10C9"/>
    <w:rsid w:val="005E61DD"/>
    <w:rsid w:val="006023DF"/>
    <w:rsid w:val="00602F64"/>
    <w:rsid w:val="00623F15"/>
    <w:rsid w:val="00637313"/>
    <w:rsid w:val="00643684"/>
    <w:rsid w:val="00657DE0"/>
    <w:rsid w:val="006745DE"/>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26256"/>
    <w:rsid w:val="008508D8"/>
    <w:rsid w:val="00864CD2"/>
    <w:rsid w:val="00872FC8"/>
    <w:rsid w:val="008845D0"/>
    <w:rsid w:val="008B1AEA"/>
    <w:rsid w:val="008B43F2"/>
    <w:rsid w:val="008B6CFF"/>
    <w:rsid w:val="008D75F7"/>
    <w:rsid w:val="008E67E5"/>
    <w:rsid w:val="008F08A1"/>
    <w:rsid w:val="009163CF"/>
    <w:rsid w:val="0092425C"/>
    <w:rsid w:val="009264B3"/>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185C"/>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C24C2A8-3314-447D-8030-B7CDF26E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rsid w:val="00926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13-SG03-R-002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T13-SG03-R-00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md/T13-SG03-R-001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SG03-R-0017" TargetMode="External"/><Relationship Id="rId5" Type="http://schemas.openxmlformats.org/officeDocument/2006/relationships/settings" Target="settings.xml"/><Relationship Id="rId15" Type="http://schemas.openxmlformats.org/officeDocument/2006/relationships/hyperlink" Target="http://www.itu.int/md/T13-SG03-R-0021"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8E4487"/>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2b270bb-daef-41fc-99ae-4b2aa0460ef7">Conference Proposals Interface (CPI)</DPM_x0020_Author>
    <DPM_x0020_File_x0020_name xmlns="32b270bb-daef-41fc-99ae-4b2aa0460ef7">T13-WTSA.16-C-4493!!MSW-E</DPM_x0020_File_x0020_name>
    <DPM_x0020_Version xmlns="32b270bb-daef-41fc-99ae-4b2aa0460ef7">CPI_2016.10.5.2</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b270bb-daef-41fc-99ae-4b2aa0460ef7" targetNamespace="http://schemas.microsoft.com/office/2006/metadata/properties" ma:root="true" ma:fieldsID="d41af5c836d734370eb92e7ee5f83852" ns2:_="" ns3:_="">
    <xsd:import namespace="996b2e75-67fd-4955-a3b0-5ab9934cb50b"/>
    <xsd:import namespace="32b270bb-daef-41fc-99ae-4b2aa0460ef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b270bb-daef-41fc-99ae-4b2aa0460ef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purl.org/dc/elements/1.1/"/>
    <ds:schemaRef ds:uri="http://purl.org/dc/terms/"/>
    <ds:schemaRef ds:uri="http://purl.org/dc/dcmitype/"/>
    <ds:schemaRef ds:uri="http://schemas.microsoft.com/office/2006/metadata/properties"/>
    <ds:schemaRef ds:uri="32b270bb-daef-41fc-99ae-4b2aa0460ef7"/>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b270bb-daef-41fc-99ae-4b2aa0460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402</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T13-WTSA.16-C-4493!!MSW-E</vt:lpstr>
    </vt:vector>
  </TitlesOfParts>
  <Manager>General Secretariat - Pool</Manager>
  <Company>International Telecommunication Union (ITU)</Company>
  <LinksUpToDate>false</LinksUpToDate>
  <CharactersWithSpaces>3346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T13-WTSA.16-C-4493!!MSW-E</dc:title>
  <dc:subject>World Telecommunication Standardization Assembly</dc:subject>
  <dc:creator>Conference Proposals Interface (CPI)</dc:creator>
  <cp:keywords>CPI_2016.10.5.2</cp:keywords>
  <dc:description>Template used by DPM and CPI for the WTSA-16</dc:description>
  <cp:lastModifiedBy>TSB (RC)</cp:lastModifiedBy>
  <cp:revision>3</cp:revision>
  <cp:lastPrinted>2016-06-06T07:49:00Z</cp:lastPrinted>
  <dcterms:created xsi:type="dcterms:W3CDTF">2016-10-17T12:18:00Z</dcterms:created>
  <dcterms:modified xsi:type="dcterms:W3CDTF">2016-10-17T12:29:00Z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