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6D1E8D" w:rsidTr="004B520A">
        <w:trPr>
          <w:cantSplit/>
        </w:trPr>
        <w:tc>
          <w:tcPr>
            <w:tcW w:w="1379" w:type="dxa"/>
            <w:vAlign w:val="center"/>
          </w:tcPr>
          <w:p w:rsidR="000E5EE9" w:rsidRPr="006D1E8D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6D1E8D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6D1E8D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D1E8D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6D1E8D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6D1E8D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6D1E8D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6D1E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6D1E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D1E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6D1E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6D1E8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6D1E8D" w:rsidRDefault="000E5EE9" w:rsidP="004B520A">
            <w:pPr>
              <w:spacing w:before="0"/>
              <w:jc w:val="right"/>
            </w:pPr>
            <w:r w:rsidRPr="006D1E8D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6D1E8D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6D1E8D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6D1E8D" w:rsidRDefault="00F0220A" w:rsidP="004B520A">
            <w:pPr>
              <w:spacing w:before="0"/>
            </w:pPr>
          </w:p>
        </w:tc>
      </w:tr>
      <w:tr w:rsidR="005A374D" w:rsidRPr="006D1E8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6D1E8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6D1E8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D1E8D" w:rsidTr="004B520A">
        <w:trPr>
          <w:cantSplit/>
        </w:trPr>
        <w:tc>
          <w:tcPr>
            <w:tcW w:w="6613" w:type="dxa"/>
            <w:gridSpan w:val="2"/>
          </w:tcPr>
          <w:p w:rsidR="00E83D45" w:rsidRPr="006D1E8D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6D1E8D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6D1E8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1E8D">
              <w:rPr>
                <w:rFonts w:ascii="Verdana" w:hAnsi="Verdana"/>
                <w:b/>
                <w:sz w:val="20"/>
              </w:rPr>
              <w:t>Addéndum 7 al</w:t>
            </w:r>
            <w:r w:rsidRPr="006D1E8D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6D1E8D" w:rsidTr="004B520A">
        <w:trPr>
          <w:cantSplit/>
        </w:trPr>
        <w:tc>
          <w:tcPr>
            <w:tcW w:w="6613" w:type="dxa"/>
            <w:gridSpan w:val="2"/>
          </w:tcPr>
          <w:p w:rsidR="00E83D45" w:rsidRPr="006D1E8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6D1E8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1E8D">
              <w:rPr>
                <w:rFonts w:ascii="Verdana" w:hAnsi="Verdana"/>
                <w:b/>
                <w:sz w:val="20"/>
              </w:rPr>
              <w:t>28 de septiembre de 2016</w:t>
            </w:r>
          </w:p>
        </w:tc>
      </w:tr>
      <w:tr w:rsidR="00E83D45" w:rsidRPr="006D1E8D" w:rsidTr="004B520A">
        <w:trPr>
          <w:cantSplit/>
        </w:trPr>
        <w:tc>
          <w:tcPr>
            <w:tcW w:w="6613" w:type="dxa"/>
            <w:gridSpan w:val="2"/>
          </w:tcPr>
          <w:p w:rsidR="00E83D45" w:rsidRPr="006D1E8D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6D1E8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6D1E8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6D1E8D" w:rsidTr="004B520A">
        <w:trPr>
          <w:cantSplit/>
        </w:trPr>
        <w:tc>
          <w:tcPr>
            <w:tcW w:w="9811" w:type="dxa"/>
            <w:gridSpan w:val="4"/>
          </w:tcPr>
          <w:p w:rsidR="00681766" w:rsidRPr="006D1E8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6D1E8D" w:rsidTr="004B520A">
        <w:trPr>
          <w:cantSplit/>
        </w:trPr>
        <w:tc>
          <w:tcPr>
            <w:tcW w:w="9811" w:type="dxa"/>
            <w:gridSpan w:val="4"/>
          </w:tcPr>
          <w:p w:rsidR="00E83D45" w:rsidRPr="006D1E8D" w:rsidRDefault="00E83D45" w:rsidP="004B520A">
            <w:pPr>
              <w:pStyle w:val="Source"/>
            </w:pPr>
            <w:r w:rsidRPr="006D1E8D">
              <w:t>Administraciones de la Unión Africana de Telecomunicaciones</w:t>
            </w:r>
          </w:p>
        </w:tc>
      </w:tr>
      <w:tr w:rsidR="00E83D45" w:rsidRPr="006D1E8D" w:rsidTr="004B520A">
        <w:trPr>
          <w:cantSplit/>
        </w:trPr>
        <w:tc>
          <w:tcPr>
            <w:tcW w:w="9811" w:type="dxa"/>
            <w:gridSpan w:val="4"/>
          </w:tcPr>
          <w:p w:rsidR="00E83D45" w:rsidRPr="006D1E8D" w:rsidRDefault="00DD6F7C" w:rsidP="002738D9">
            <w:pPr>
              <w:pStyle w:val="Title1"/>
            </w:pPr>
            <w:r>
              <w:t>Propuesta para la supresión de la Resolución </w:t>
            </w:r>
            <w:r w:rsidR="00E83D45" w:rsidRPr="006D1E8D">
              <w:t xml:space="preserve">57 </w:t>
            </w:r>
            <w:r w:rsidR="002738D9">
              <w:t>–</w:t>
            </w:r>
            <w:r w:rsidR="00E83D45" w:rsidRPr="006D1E8D">
              <w:t xml:space="preserve"> </w:t>
            </w:r>
            <w:r w:rsidR="006D1E8D" w:rsidRPr="006D1E8D">
              <w:t>Fortalecimiento de la coordinación y la cooperación entre los tres Sectores de la UIT en asuntos de interés mutuo</w:t>
            </w:r>
          </w:p>
        </w:tc>
      </w:tr>
      <w:tr w:rsidR="00E83D45" w:rsidRPr="006D1E8D" w:rsidTr="004B520A">
        <w:trPr>
          <w:cantSplit/>
        </w:trPr>
        <w:tc>
          <w:tcPr>
            <w:tcW w:w="9811" w:type="dxa"/>
            <w:gridSpan w:val="4"/>
          </w:tcPr>
          <w:p w:rsidR="00E83D45" w:rsidRPr="006D1E8D" w:rsidRDefault="00E83D45" w:rsidP="004B520A">
            <w:pPr>
              <w:pStyle w:val="Title2"/>
            </w:pPr>
          </w:p>
        </w:tc>
      </w:tr>
    </w:tbl>
    <w:p w:rsidR="006B0F54" w:rsidRPr="006D1E8D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6D1E8D" w:rsidTr="00193AD1">
        <w:trPr>
          <w:cantSplit/>
        </w:trPr>
        <w:tc>
          <w:tcPr>
            <w:tcW w:w="1560" w:type="dxa"/>
          </w:tcPr>
          <w:p w:rsidR="006B0F54" w:rsidRPr="006D1E8D" w:rsidRDefault="006B0F54" w:rsidP="00193AD1">
            <w:r w:rsidRPr="006D1E8D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6D1E8D" w:rsidRDefault="006D1E8D" w:rsidP="006D1E8D">
                <w:pPr>
                  <w:rPr>
                    <w:color w:val="000000" w:themeColor="text1"/>
                  </w:rPr>
                </w:pPr>
                <w:r w:rsidRPr="006D1E8D">
                  <w:rPr>
                    <w:color w:val="000000" w:themeColor="text1"/>
                  </w:rPr>
                  <w:t>En este document</w:t>
                </w:r>
                <w:r>
                  <w:rPr>
                    <w:color w:val="000000" w:themeColor="text1"/>
                  </w:rPr>
                  <w:t xml:space="preserve">o, las administraciones africanas proponen la supresión de la Resolución 57. </w:t>
                </w:r>
              </w:p>
            </w:tc>
          </w:sdtContent>
        </w:sdt>
      </w:tr>
    </w:tbl>
    <w:p w:rsidR="00B07178" w:rsidRPr="006D1E8D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07178" w:rsidRPr="006D1E8D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1E8D">
        <w:br w:type="page"/>
      </w:r>
    </w:p>
    <w:p w:rsidR="00E61CCE" w:rsidRPr="006D1E8D" w:rsidRDefault="00125F2B">
      <w:pPr>
        <w:pStyle w:val="Proposal"/>
      </w:pPr>
      <w:r w:rsidRPr="006D1E8D">
        <w:lastRenderedPageBreak/>
        <w:t>SUP</w:t>
      </w:r>
      <w:r w:rsidRPr="006D1E8D">
        <w:tab/>
        <w:t>AFCP/42A7/1</w:t>
      </w:r>
    </w:p>
    <w:p w:rsidR="00705B93" w:rsidRPr="006D1E8D" w:rsidRDefault="00125F2B" w:rsidP="00D93163">
      <w:pPr>
        <w:pStyle w:val="ResNo"/>
      </w:pPr>
      <w:r w:rsidRPr="006D1E8D">
        <w:t xml:space="preserve">RESOLUCIÓN </w:t>
      </w:r>
      <w:r w:rsidRPr="006D1E8D">
        <w:rPr>
          <w:rStyle w:val="href"/>
          <w:rFonts w:eastAsia="MS Mincho"/>
        </w:rPr>
        <w:t>57</w:t>
      </w:r>
      <w:r w:rsidRPr="006D1E8D">
        <w:t xml:space="preserve"> (Rev. Dubái, 2012)</w:t>
      </w:r>
    </w:p>
    <w:p w:rsidR="00705B93" w:rsidRPr="006D1E8D" w:rsidRDefault="00125F2B" w:rsidP="00705B93">
      <w:pPr>
        <w:pStyle w:val="Restitle"/>
      </w:pPr>
      <w:r w:rsidRPr="006D1E8D">
        <w:t>Fortalecimi</w:t>
      </w:r>
      <w:bookmarkStart w:id="0" w:name="_GoBack"/>
      <w:bookmarkEnd w:id="0"/>
      <w:r w:rsidRPr="006D1E8D">
        <w:t>ento de la coordinación y la cooperación entre</w:t>
      </w:r>
      <w:r w:rsidRPr="006D1E8D">
        <w:br/>
        <w:t>los tres Sectores de la UIT en asuntos de interés mutuo</w:t>
      </w:r>
    </w:p>
    <w:p w:rsidR="00705B93" w:rsidRPr="006D1E8D" w:rsidRDefault="00125F2B" w:rsidP="00705B93">
      <w:pPr>
        <w:pStyle w:val="Resref"/>
      </w:pPr>
      <w:r w:rsidRPr="006D1E8D">
        <w:t>(Johannesburgo, 2008; Dubái, 2012)</w:t>
      </w:r>
    </w:p>
    <w:p w:rsidR="006D1E8D" w:rsidRPr="006D1E8D" w:rsidRDefault="006D1E8D">
      <w:pPr>
        <w:pStyle w:val="Reasons"/>
        <w:rPr>
          <w:bCs/>
        </w:rPr>
      </w:pPr>
    </w:p>
    <w:p w:rsidR="00E61CCE" w:rsidRDefault="00125F2B" w:rsidP="006D1E8D">
      <w:pPr>
        <w:pStyle w:val="Reasons"/>
      </w:pPr>
      <w:r w:rsidRPr="006D1E8D">
        <w:rPr>
          <w:b/>
        </w:rPr>
        <w:t>Motivos:</w:t>
      </w:r>
      <w:r w:rsidRPr="006D1E8D">
        <w:tab/>
      </w:r>
      <w:r w:rsidR="006D1E8D">
        <w:t xml:space="preserve">En caso de que se acepte el proyecto de revisión de la Resolución 18, la Resolución 57 sería redundante. </w:t>
      </w:r>
    </w:p>
    <w:p w:rsidR="00DD6F7C" w:rsidRDefault="00DD6F7C" w:rsidP="0032202E">
      <w:pPr>
        <w:pStyle w:val="Reasons"/>
      </w:pPr>
    </w:p>
    <w:p w:rsidR="00DD6F7C" w:rsidRDefault="00DD6F7C">
      <w:pPr>
        <w:jc w:val="center"/>
      </w:pPr>
      <w:r>
        <w:t>______________</w:t>
      </w:r>
    </w:p>
    <w:p w:rsidR="00DD6F7C" w:rsidRPr="006D1E8D" w:rsidRDefault="00DD6F7C" w:rsidP="006D1E8D">
      <w:pPr>
        <w:pStyle w:val="Reasons"/>
      </w:pPr>
    </w:p>
    <w:sectPr w:rsidR="00DD6F7C" w:rsidRPr="006D1E8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F7C">
      <w:rPr>
        <w:noProof/>
      </w:rPr>
      <w:t>04.10.16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8B" w:rsidRPr="000C4D8B" w:rsidRDefault="000C4D8B" w:rsidP="000C4D8B">
    <w:pPr>
      <w:pStyle w:val="Footer"/>
      <w:rPr>
        <w:lang w:val="fr-CH"/>
      </w:rPr>
    </w:pPr>
    <w:r>
      <w:fldChar w:fldCharType="begin"/>
    </w:r>
    <w:r w:rsidRPr="000C4D8B">
      <w:rPr>
        <w:lang w:val="fr-CH"/>
      </w:rPr>
      <w:instrText xml:space="preserve"> FILENAME \p  \* MERGEFORMAT </w:instrText>
    </w:r>
    <w:r>
      <w:fldChar w:fldCharType="separate"/>
    </w:r>
    <w:r w:rsidRPr="000C4D8B">
      <w:rPr>
        <w:lang w:val="fr-CH"/>
      </w:rPr>
      <w:t>P:\ESP\ITU-T\CONF-T\WTSA16\000\042ADD07S.docx</w:t>
    </w:r>
    <w:r>
      <w:fldChar w:fldCharType="end"/>
    </w:r>
    <w:r>
      <w:rPr>
        <w:lang w:val="fr-CH"/>
      </w:rPr>
      <w:t xml:space="preserve"> (405665)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D8B" w:rsidRPr="000C4D8B" w:rsidRDefault="000C4D8B" w:rsidP="000C4D8B">
    <w:pPr>
      <w:pStyle w:val="Footer"/>
      <w:rPr>
        <w:lang w:val="fr-CH"/>
      </w:rPr>
    </w:pPr>
    <w:r>
      <w:fldChar w:fldCharType="begin"/>
    </w:r>
    <w:r w:rsidRPr="000C4D8B">
      <w:rPr>
        <w:lang w:val="fr-CH"/>
      </w:rPr>
      <w:instrText xml:space="preserve"> FILENAME \p  \* MERGEFORMAT </w:instrText>
    </w:r>
    <w:r>
      <w:fldChar w:fldCharType="separate"/>
    </w:r>
    <w:r w:rsidRPr="000C4D8B">
      <w:rPr>
        <w:lang w:val="fr-CH"/>
      </w:rPr>
      <w:t>P:\ESP\ITU-T\CONF-T\WTSA16\000\042ADD07S.docx</w:t>
    </w:r>
    <w:r>
      <w:fldChar w:fldCharType="end"/>
    </w:r>
    <w:r>
      <w:rPr>
        <w:lang w:val="fr-CH"/>
      </w:rPr>
      <w:t xml:space="preserve"> (405665)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738D9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16/42(Add.7)-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4D8B"/>
    <w:rsid w:val="000C7758"/>
    <w:rsid w:val="000E5BF9"/>
    <w:rsid w:val="000E5EE9"/>
    <w:rsid w:val="000F0E6D"/>
    <w:rsid w:val="00120191"/>
    <w:rsid w:val="00121170"/>
    <w:rsid w:val="00123CC5"/>
    <w:rsid w:val="00125F2B"/>
    <w:rsid w:val="0015142D"/>
    <w:rsid w:val="001616DC"/>
    <w:rsid w:val="00163962"/>
    <w:rsid w:val="00191A97"/>
    <w:rsid w:val="001A0094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738D9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036"/>
    <w:rsid w:val="005E782D"/>
    <w:rsid w:val="005F2605"/>
    <w:rsid w:val="00662039"/>
    <w:rsid w:val="00662BA0"/>
    <w:rsid w:val="00681766"/>
    <w:rsid w:val="00692AAE"/>
    <w:rsid w:val="006B0F54"/>
    <w:rsid w:val="006D1E8D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DD6F7C"/>
    <w:rsid w:val="00E05BFF"/>
    <w:rsid w:val="00E21778"/>
    <w:rsid w:val="00E262F1"/>
    <w:rsid w:val="00E32BEE"/>
    <w:rsid w:val="00E47B44"/>
    <w:rsid w:val="00E61CCE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afbdfd8-6942-4d81-a428-ee0ffeaecba0">Documents Proposals Manager (DPM)</DPM_x0020_Author>
    <DPM_x0020_File_x0020_name xmlns="9afbdfd8-6942-4d81-a428-ee0ffeaecba0">T13-WTSA.16-C-0042!A7!MSW-S</DPM_x0020_File_x0020_name>
    <DPM_x0020_Version xmlns="9afbdfd8-6942-4d81-a428-ee0ffeaecba0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afbdfd8-6942-4d81-a428-ee0ffeaecba0" targetNamespace="http://schemas.microsoft.com/office/2006/metadata/properties" ma:root="true" ma:fieldsID="d41af5c836d734370eb92e7ee5f83852" ns2:_="" ns3:_="">
    <xsd:import namespace="996b2e75-67fd-4955-a3b0-5ab9934cb50b"/>
    <xsd:import namespace="9afbdfd8-6942-4d81-a428-ee0ffeaecb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bdfd8-6942-4d81-a428-ee0ffeaecb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afbdfd8-6942-4d81-a428-ee0ffeaecba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afbdfd8-6942-4d81-a428-ee0ffeaec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603B2-569B-4BE5-8312-0A9EB6BE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T13-WTSA.16-C-0042!A7!MSW-S</vt:lpstr>
    </vt:vector>
  </TitlesOfParts>
  <Manager>Secretaría General - Pool</Manager>
  <Company>International Telecommunication Union (ITU)</Company>
  <LinksUpToDate>false</LinksUpToDate>
  <CharactersWithSpaces>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T13-WTSA.16-C-0042!A7!MSW-S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christe</cp:lastModifiedBy>
  <cp:revision>5</cp:revision>
  <cp:lastPrinted>2016-03-08T15:23:00Z</cp:lastPrinted>
  <dcterms:created xsi:type="dcterms:W3CDTF">2016-10-04T07:27:00Z</dcterms:created>
  <dcterms:modified xsi:type="dcterms:W3CDTF">2016-10-04T07:33:00Z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