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14:anchorId="0703A670" wp14:editId="3214C42C">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14:anchorId="61B68946" wp14:editId="32BD3299">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3B54BF" w:rsidRDefault="003B54BF" w:rsidP="003B54BF">
            <w:pPr>
              <w:spacing w:before="0"/>
              <w:rPr>
                <w:b/>
                <w:bCs/>
                <w:sz w:val="22"/>
                <w:szCs w:val="22"/>
              </w:rPr>
            </w:pPr>
            <w:r w:rsidRPr="003B54BF">
              <w:rPr>
                <w:b/>
                <w:bCs/>
              </w:rPr>
              <w:t>4B</w:t>
            </w:r>
            <w:r w:rsidRPr="003B54BF">
              <w:rPr>
                <w:rFonts w:hint="eastAsia"/>
                <w:b/>
                <w:bCs/>
                <w:lang w:eastAsia="zh-CN"/>
              </w:rPr>
              <w:t>工作组</w:t>
            </w:r>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 (Add.33)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3B54BF" w:rsidP="003B54BF">
            <w:pPr>
              <w:pStyle w:val="Title1"/>
              <w:rPr>
                <w:rFonts w:ascii="Verdana" w:hAnsi="Verdana"/>
                <w:lang w:eastAsia="zh-CN"/>
              </w:rPr>
            </w:pPr>
            <w:r>
              <w:rPr>
                <w:rFonts w:hint="eastAsia"/>
                <w:lang w:eastAsia="zh-CN"/>
              </w:rPr>
              <w:t>拟议的</w:t>
            </w:r>
            <w:r w:rsidR="006E6510" w:rsidRPr="006E6510">
              <w:rPr>
                <w:rFonts w:hint="eastAsia"/>
                <w:lang w:eastAsia="zh-CN"/>
              </w:rPr>
              <w:t>第</w:t>
            </w:r>
            <w:r w:rsidRPr="00706020">
              <w:rPr>
                <w:lang w:eastAsia="zh-CN"/>
              </w:rPr>
              <w:t>[AFCP-8]</w:t>
            </w:r>
            <w:r w:rsidR="006E6510" w:rsidRPr="006E6510">
              <w:rPr>
                <w:rFonts w:hint="eastAsia"/>
                <w:lang w:eastAsia="zh-CN"/>
              </w:rPr>
              <w:t>号新决议</w:t>
            </w:r>
            <w:r w:rsidRPr="003B54BF">
              <w:rPr>
                <w:lang w:eastAsia="zh-CN"/>
              </w:rPr>
              <w:t xml:space="preserve"> –</w:t>
            </w:r>
            <w:r>
              <w:rPr>
                <w:rFonts w:hint="eastAsia"/>
                <w:lang w:eastAsia="zh-CN"/>
              </w:rPr>
              <w:t xml:space="preserve"> </w:t>
            </w:r>
            <w:r w:rsidR="006E6510" w:rsidRPr="006E6510">
              <w:rPr>
                <w:rFonts w:hint="eastAsia"/>
                <w:lang w:eastAsia="zh-CN"/>
              </w:rPr>
              <w:t>促进《智慧非洲宣言》的实施</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C576F9" w:rsidTr="00E2414B">
        <w:trPr>
          <w:cantSplit/>
        </w:trPr>
        <w:tc>
          <w:tcPr>
            <w:tcW w:w="9811" w:type="dxa"/>
            <w:gridSpan w:val="3"/>
          </w:tcPr>
          <w:p w:rsidR="00C576F9" w:rsidRPr="000273B7" w:rsidRDefault="00C576F9" w:rsidP="00C576F9">
            <w:pPr>
              <w:pStyle w:val="Title2"/>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F150AC">
        <w:trPr>
          <w:cantSplit/>
        </w:trPr>
        <w:tc>
          <w:tcPr>
            <w:tcW w:w="993" w:type="dxa"/>
          </w:tcPr>
          <w:p w:rsidR="003556C0" w:rsidRPr="00426748" w:rsidRDefault="003556C0" w:rsidP="00193AD1">
            <w:pPr>
              <w:rPr>
                <w:rFonts w:hint="eastAsia"/>
                <w:lang w:eastAsia="zh-CN"/>
              </w:rPr>
            </w:pPr>
            <w:proofErr w:type="spellStart"/>
            <w:r w:rsidRPr="001051B1">
              <w:rPr>
                <w:rFonts w:hint="eastAsia"/>
                <w:b/>
                <w:bCs/>
              </w:rPr>
              <w:t>摘要</w:t>
            </w:r>
            <w:proofErr w:type="spellEnd"/>
            <w:r w:rsidR="00F150AC">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8B0F23" w:rsidP="003B54BF">
                <w:pPr>
                  <w:rPr>
                    <w:lang w:eastAsia="zh-CN"/>
                  </w:rPr>
                </w:pPr>
                <w:r w:rsidRPr="008B0F23">
                  <w:rPr>
                    <w:rFonts w:hint="eastAsia"/>
                    <w:color w:val="000000" w:themeColor="text1"/>
                    <w:lang w:val="en-US" w:eastAsia="zh-CN"/>
                  </w:rPr>
                  <w:t>非洲各</w:t>
                </w:r>
                <w:r w:rsidRPr="008B0F23">
                  <w:rPr>
                    <w:color w:val="000000" w:themeColor="text1"/>
                    <w:lang w:val="en-US" w:eastAsia="zh-CN"/>
                  </w:rPr>
                  <w:t>成员国提出了</w:t>
                </w:r>
                <w:r w:rsidRPr="008B0F23">
                  <w:rPr>
                    <w:rFonts w:hint="eastAsia"/>
                    <w:color w:val="000000" w:themeColor="text1"/>
                    <w:lang w:val="en-US" w:eastAsia="zh-CN"/>
                  </w:rPr>
                  <w:t>一</w:t>
                </w:r>
                <w:r w:rsidRPr="008B0F23">
                  <w:rPr>
                    <w:color w:val="000000" w:themeColor="text1"/>
                    <w:lang w:val="en-US" w:eastAsia="zh-CN"/>
                  </w:rPr>
                  <w:t>项有关</w:t>
                </w:r>
                <w:r w:rsidRPr="008B0F23">
                  <w:rPr>
                    <w:rFonts w:hint="eastAsia"/>
                    <w:color w:val="000000" w:themeColor="text1"/>
                    <w:lang w:val="en-US" w:eastAsia="zh-CN"/>
                  </w:rPr>
                  <w:t>促进《智慧非洲宣言》实施</w:t>
                </w:r>
                <w:r>
                  <w:rPr>
                    <w:rFonts w:hint="eastAsia"/>
                    <w:color w:val="000000" w:themeColor="text1"/>
                    <w:lang w:val="en-US" w:eastAsia="zh-CN"/>
                  </w:rPr>
                  <w:t>的新</w:t>
                </w:r>
                <w:r>
                  <w:rPr>
                    <w:color w:val="000000" w:themeColor="text1"/>
                    <w:lang w:val="en-US" w:eastAsia="zh-CN"/>
                  </w:rPr>
                  <w:t>决议草案。</w:t>
                </w:r>
              </w:p>
            </w:tc>
          </w:sdtContent>
        </w:sdt>
      </w:tr>
    </w:tbl>
    <w:p w:rsidR="00C576F9" w:rsidRPr="00C576F9" w:rsidRDefault="00C576F9" w:rsidP="00C576F9"/>
    <w:p w:rsidR="006E6510" w:rsidRPr="002814CD" w:rsidRDefault="006E6510" w:rsidP="006E6510">
      <w:pPr>
        <w:pStyle w:val="Headingb"/>
        <w:spacing w:before="240"/>
        <w:rPr>
          <w:lang w:val="en-US" w:eastAsia="zh-CN"/>
        </w:rPr>
      </w:pPr>
      <w:r w:rsidRPr="002814CD">
        <w:rPr>
          <w:rFonts w:hint="eastAsia"/>
          <w:lang w:val="fr-CH" w:eastAsia="zh-CN"/>
        </w:rPr>
        <w:t>引言</w:t>
      </w:r>
      <w:bookmarkStart w:id="0" w:name="_GoBack"/>
      <w:bookmarkEnd w:id="0"/>
    </w:p>
    <w:p w:rsidR="006E6510" w:rsidRPr="002814CD" w:rsidRDefault="006E6510" w:rsidP="008B0F23">
      <w:pPr>
        <w:ind w:firstLineChars="200" w:firstLine="480"/>
        <w:rPr>
          <w:lang w:eastAsia="zh-CN"/>
        </w:rPr>
      </w:pPr>
      <w:r>
        <w:rPr>
          <w:rFonts w:hint="eastAsia"/>
          <w:lang w:eastAsia="zh-CN"/>
        </w:rPr>
        <w:t>于</w:t>
      </w:r>
      <w:r>
        <w:rPr>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28</w:t>
      </w:r>
      <w:r>
        <w:rPr>
          <w:rFonts w:hint="eastAsia"/>
          <w:lang w:eastAsia="zh-CN"/>
        </w:rPr>
        <w:t>日至</w:t>
      </w:r>
      <w:r>
        <w:rPr>
          <w:rFonts w:hint="eastAsia"/>
          <w:lang w:eastAsia="zh-CN"/>
        </w:rPr>
        <w:t>31</w:t>
      </w:r>
      <w:r>
        <w:rPr>
          <w:rFonts w:hint="eastAsia"/>
          <w:lang w:eastAsia="zh-CN"/>
        </w:rPr>
        <w:t>日</w:t>
      </w:r>
      <w:r>
        <w:rPr>
          <w:lang w:eastAsia="zh-CN"/>
        </w:rPr>
        <w:t>召开的</w:t>
      </w:r>
      <w:r w:rsidRPr="00DD3AC3">
        <w:rPr>
          <w:rFonts w:hint="eastAsia"/>
          <w:lang w:eastAsia="zh-CN"/>
        </w:rPr>
        <w:t>非洲转型峰会</w:t>
      </w:r>
      <w:r>
        <w:rPr>
          <w:rFonts w:hint="eastAsia"/>
          <w:lang w:eastAsia="zh-CN"/>
        </w:rPr>
        <w:t>的</w:t>
      </w:r>
      <w:r>
        <w:rPr>
          <w:lang w:eastAsia="zh-CN"/>
        </w:rPr>
        <w:t>高潮</w:t>
      </w:r>
      <w:r>
        <w:rPr>
          <w:rFonts w:hint="eastAsia"/>
          <w:lang w:eastAsia="zh-CN"/>
        </w:rPr>
        <w:t>阶段，</w:t>
      </w:r>
      <w:r w:rsidR="008B0F23">
        <w:rPr>
          <w:rFonts w:hint="eastAsia"/>
          <w:lang w:eastAsia="zh-CN"/>
        </w:rPr>
        <w:t>七</w:t>
      </w:r>
      <w:r w:rsidR="008B0F23">
        <w:rPr>
          <w:lang w:eastAsia="zh-CN"/>
        </w:rPr>
        <w:t>（</w:t>
      </w:r>
      <w:r w:rsidR="008B0F23">
        <w:rPr>
          <w:rFonts w:hint="eastAsia"/>
          <w:lang w:eastAsia="zh-CN"/>
        </w:rPr>
        <w:t>7</w:t>
      </w:r>
      <w:r w:rsidR="008B0F23">
        <w:rPr>
          <w:lang w:eastAsia="zh-CN"/>
        </w:rPr>
        <w:t>）</w:t>
      </w:r>
      <w:r>
        <w:rPr>
          <w:rFonts w:hint="eastAsia"/>
          <w:lang w:eastAsia="zh-CN"/>
        </w:rPr>
        <w:t>个</w:t>
      </w:r>
      <w:r>
        <w:rPr>
          <w:lang w:eastAsia="zh-CN"/>
        </w:rPr>
        <w:t>非洲国家元首共同通过了</w:t>
      </w:r>
      <w:r w:rsidRPr="00DD3AC3">
        <w:rPr>
          <w:rFonts w:eastAsiaTheme="minorEastAsia" w:hint="eastAsia"/>
          <w:lang w:eastAsia="zh-CN"/>
        </w:rPr>
        <w:t>《智慧非洲宣言》</w:t>
      </w:r>
      <w:r>
        <w:rPr>
          <w:rFonts w:eastAsiaTheme="minorEastAsia" w:hint="eastAsia"/>
          <w:lang w:eastAsia="zh-CN"/>
        </w:rPr>
        <w:t>，</w:t>
      </w:r>
      <w:r>
        <w:rPr>
          <w:rFonts w:eastAsiaTheme="minorEastAsia"/>
          <w:lang w:eastAsia="zh-CN"/>
        </w:rPr>
        <w:t>他们在宣言中承诺带领非洲国家利用信息通信</w:t>
      </w:r>
      <w:r>
        <w:rPr>
          <w:rFonts w:eastAsiaTheme="minorEastAsia" w:hint="eastAsia"/>
          <w:lang w:eastAsia="zh-CN"/>
        </w:rPr>
        <w:t>技术</w:t>
      </w:r>
      <w:r>
        <w:rPr>
          <w:rFonts w:eastAsiaTheme="minorEastAsia"/>
          <w:lang w:eastAsia="zh-CN"/>
        </w:rPr>
        <w:t>加速社会经济发展。</w:t>
      </w:r>
      <w:r>
        <w:rPr>
          <w:rFonts w:eastAsiaTheme="minorEastAsia" w:hint="eastAsia"/>
          <w:lang w:eastAsia="zh-CN"/>
        </w:rPr>
        <w:t>2014</w:t>
      </w:r>
      <w:r>
        <w:rPr>
          <w:rFonts w:eastAsiaTheme="minorEastAsia" w:hint="eastAsia"/>
          <w:lang w:eastAsia="zh-CN"/>
        </w:rPr>
        <w:t>年</w:t>
      </w:r>
      <w:r>
        <w:rPr>
          <w:rFonts w:eastAsiaTheme="minorEastAsia" w:hint="eastAsia"/>
          <w:lang w:eastAsia="zh-CN"/>
        </w:rPr>
        <w:t>1</w:t>
      </w:r>
      <w:r>
        <w:rPr>
          <w:rFonts w:eastAsiaTheme="minorEastAsia" w:hint="eastAsia"/>
          <w:lang w:eastAsia="zh-CN"/>
        </w:rPr>
        <w:t>月</w:t>
      </w:r>
      <w:r>
        <w:rPr>
          <w:rFonts w:eastAsiaTheme="minorEastAsia" w:hint="eastAsia"/>
          <w:lang w:eastAsia="zh-CN"/>
        </w:rPr>
        <w:t>30</w:t>
      </w:r>
      <w:r>
        <w:rPr>
          <w:rFonts w:eastAsiaTheme="minorEastAsia" w:hint="eastAsia"/>
          <w:lang w:eastAsia="zh-CN"/>
        </w:rPr>
        <w:t>至</w:t>
      </w:r>
      <w:r>
        <w:rPr>
          <w:rFonts w:eastAsiaTheme="minorEastAsia" w:hint="eastAsia"/>
          <w:lang w:eastAsia="zh-CN"/>
        </w:rPr>
        <w:t>31</w:t>
      </w:r>
      <w:r>
        <w:rPr>
          <w:rFonts w:eastAsiaTheme="minorEastAsia" w:hint="eastAsia"/>
          <w:lang w:eastAsia="zh-CN"/>
        </w:rPr>
        <w:t>日</w:t>
      </w:r>
      <w:r>
        <w:rPr>
          <w:rFonts w:eastAsiaTheme="minorEastAsia"/>
          <w:lang w:eastAsia="zh-CN"/>
        </w:rPr>
        <w:t>，</w:t>
      </w:r>
      <w:r>
        <w:rPr>
          <w:rFonts w:eastAsiaTheme="minorEastAsia" w:hint="eastAsia"/>
          <w:lang w:eastAsia="zh-CN"/>
        </w:rPr>
        <w:t>非洲联盟</w:t>
      </w:r>
      <w:r>
        <w:rPr>
          <w:rFonts w:eastAsiaTheme="minorEastAsia"/>
          <w:lang w:eastAsia="zh-CN"/>
        </w:rPr>
        <w:t>在亚的斯亚贝巴召开</w:t>
      </w:r>
      <w:r>
        <w:rPr>
          <w:rFonts w:eastAsiaTheme="minorEastAsia" w:hint="eastAsia"/>
          <w:lang w:eastAsia="zh-CN"/>
        </w:rPr>
        <w:t>的非</w:t>
      </w:r>
      <w:r>
        <w:rPr>
          <w:rFonts w:eastAsiaTheme="minorEastAsia"/>
          <w:lang w:eastAsia="zh-CN"/>
        </w:rPr>
        <w:t>盟全会</w:t>
      </w:r>
      <w:r>
        <w:rPr>
          <w:rFonts w:eastAsiaTheme="minorEastAsia" w:hint="eastAsia"/>
          <w:lang w:eastAsia="zh-CN"/>
        </w:rPr>
        <w:t>第</w:t>
      </w:r>
      <w:r>
        <w:rPr>
          <w:rFonts w:eastAsiaTheme="minorEastAsia" w:hint="eastAsia"/>
          <w:lang w:eastAsia="zh-CN"/>
        </w:rPr>
        <w:t>22</w:t>
      </w:r>
      <w:r>
        <w:rPr>
          <w:rFonts w:eastAsiaTheme="minorEastAsia" w:hint="eastAsia"/>
          <w:lang w:eastAsia="zh-CN"/>
        </w:rPr>
        <w:t>次例会</w:t>
      </w:r>
      <w:r>
        <w:rPr>
          <w:rFonts w:eastAsiaTheme="minorEastAsia"/>
          <w:lang w:eastAsia="zh-CN"/>
        </w:rPr>
        <w:t>上对</w:t>
      </w:r>
      <w:r w:rsidRPr="00DD3AC3">
        <w:rPr>
          <w:rFonts w:eastAsiaTheme="minorEastAsia" w:hint="eastAsia"/>
          <w:lang w:eastAsia="zh-CN"/>
        </w:rPr>
        <w:t>《智慧非洲宣言》</w:t>
      </w:r>
      <w:r>
        <w:rPr>
          <w:rFonts w:eastAsiaTheme="minorEastAsia" w:hint="eastAsia"/>
          <w:lang w:eastAsia="zh-CN"/>
        </w:rPr>
        <w:t>表示</w:t>
      </w:r>
      <w:r>
        <w:rPr>
          <w:rFonts w:eastAsiaTheme="minorEastAsia"/>
          <w:lang w:eastAsia="zh-CN"/>
        </w:rPr>
        <w:t>赞同。</w:t>
      </w:r>
    </w:p>
    <w:p w:rsidR="006E6510" w:rsidRPr="002814CD" w:rsidRDefault="006E6510" w:rsidP="006E6510">
      <w:pPr>
        <w:ind w:firstLineChars="200" w:firstLine="480"/>
        <w:rPr>
          <w:lang w:eastAsia="zh-CN"/>
        </w:rPr>
      </w:pPr>
      <w:r>
        <w:rPr>
          <w:rFonts w:hint="eastAsia"/>
          <w:lang w:eastAsia="zh-CN"/>
        </w:rPr>
        <w:t>为</w:t>
      </w:r>
      <w:r>
        <w:rPr>
          <w:lang w:eastAsia="zh-CN"/>
        </w:rPr>
        <w:t>协调智慧非洲举措的落实，智慧非洲秘书处于</w:t>
      </w:r>
      <w:r>
        <w:rPr>
          <w:rFonts w:hint="eastAsia"/>
          <w:lang w:eastAsia="zh-CN"/>
        </w:rPr>
        <w:t>2015</w:t>
      </w:r>
      <w:r>
        <w:rPr>
          <w:rFonts w:hint="eastAsia"/>
          <w:lang w:eastAsia="zh-CN"/>
        </w:rPr>
        <w:t>年</w:t>
      </w:r>
      <w:r>
        <w:rPr>
          <w:rFonts w:hint="eastAsia"/>
          <w:lang w:eastAsia="zh-CN"/>
        </w:rPr>
        <w:t>10</w:t>
      </w:r>
      <w:r>
        <w:rPr>
          <w:rFonts w:hint="eastAsia"/>
          <w:lang w:eastAsia="zh-CN"/>
        </w:rPr>
        <w:t>月</w:t>
      </w:r>
      <w:r>
        <w:rPr>
          <w:lang w:eastAsia="zh-CN"/>
        </w:rPr>
        <w:t>成立。</w:t>
      </w:r>
    </w:p>
    <w:p w:rsidR="006E6510" w:rsidRPr="002814CD" w:rsidRDefault="006E6510" w:rsidP="006E6510">
      <w:pPr>
        <w:ind w:firstLineChars="200" w:firstLine="480"/>
        <w:rPr>
          <w:lang w:eastAsia="zh-CN"/>
        </w:rPr>
      </w:pPr>
      <w:r w:rsidRPr="002814CD">
        <w:rPr>
          <w:lang w:eastAsia="zh-CN"/>
        </w:rPr>
        <w:t>国际电信联盟全权代表大会（</w:t>
      </w:r>
      <w:r w:rsidRPr="002814CD">
        <w:rPr>
          <w:lang w:eastAsia="zh-CN"/>
        </w:rPr>
        <w:t>2014</w:t>
      </w:r>
      <w:r w:rsidRPr="002814CD">
        <w:rPr>
          <w:rFonts w:hint="eastAsia"/>
          <w:lang w:eastAsia="zh-CN"/>
        </w:rPr>
        <w:t>年</w:t>
      </w:r>
      <w:r w:rsidRPr="002814CD">
        <w:rPr>
          <w:lang w:eastAsia="zh-CN"/>
        </w:rPr>
        <w:t>，釜山）</w:t>
      </w:r>
      <w:r w:rsidRPr="002814CD">
        <w:rPr>
          <w:rFonts w:hint="eastAsia"/>
          <w:lang w:eastAsia="zh-CN"/>
        </w:rPr>
        <w:t>，</w:t>
      </w:r>
      <w:r>
        <w:rPr>
          <w:rFonts w:hint="eastAsia"/>
          <w:lang w:eastAsia="zh-CN"/>
        </w:rPr>
        <w:t>请国</w:t>
      </w:r>
      <w:r>
        <w:rPr>
          <w:lang w:eastAsia="zh-CN"/>
        </w:rPr>
        <w:t>际电联邀请</w:t>
      </w:r>
      <w:r w:rsidRPr="002814CD">
        <w:rPr>
          <w:lang w:eastAsia="zh-CN"/>
        </w:rPr>
        <w:t>不同联合国机构参与进来，在各自职责范围所涉及的领域为智慧非洲计划的各组成部分提供支持；</w:t>
      </w:r>
    </w:p>
    <w:p w:rsidR="006E6510" w:rsidRPr="002814CD" w:rsidRDefault="006E6510" w:rsidP="006E6510">
      <w:pPr>
        <w:pStyle w:val="Headingb"/>
        <w:rPr>
          <w:lang w:eastAsia="zh-CN"/>
        </w:rPr>
      </w:pPr>
      <w:r w:rsidRPr="002814CD">
        <w:rPr>
          <w:rFonts w:hint="eastAsia"/>
          <w:lang w:eastAsia="zh-CN"/>
        </w:rPr>
        <w:t>提案</w:t>
      </w:r>
    </w:p>
    <w:p w:rsidR="006E6510" w:rsidRPr="002814CD" w:rsidRDefault="006E6510" w:rsidP="006E6510">
      <w:pPr>
        <w:ind w:firstLineChars="200" w:firstLine="480"/>
        <w:rPr>
          <w:lang w:eastAsia="zh-CN"/>
        </w:rPr>
      </w:pPr>
      <w:r>
        <w:rPr>
          <w:rFonts w:hint="eastAsia"/>
          <w:lang w:eastAsia="zh-CN"/>
        </w:rPr>
        <w:t>对</w:t>
      </w:r>
      <w:r>
        <w:rPr>
          <w:lang w:eastAsia="zh-CN"/>
        </w:rPr>
        <w:t>智慧非洲联盟作为《智慧非洲宣言》</w:t>
      </w:r>
      <w:r>
        <w:rPr>
          <w:rFonts w:hint="eastAsia"/>
          <w:lang w:eastAsia="zh-CN"/>
        </w:rPr>
        <w:t>实施</w:t>
      </w:r>
      <w:r>
        <w:rPr>
          <w:lang w:eastAsia="zh-CN"/>
        </w:rPr>
        <w:t>、监督与评估框架的运作</w:t>
      </w:r>
      <w:r>
        <w:rPr>
          <w:rFonts w:hint="eastAsia"/>
          <w:lang w:eastAsia="zh-CN"/>
        </w:rPr>
        <w:t>加</w:t>
      </w:r>
      <w:r>
        <w:rPr>
          <w:lang w:eastAsia="zh-CN"/>
        </w:rPr>
        <w:t>以考虑。</w:t>
      </w:r>
    </w:p>
    <w:p w:rsidR="006E6510" w:rsidRPr="002814CD" w:rsidRDefault="006E6510" w:rsidP="008B0F23">
      <w:pPr>
        <w:ind w:firstLineChars="200" w:firstLine="480"/>
        <w:rPr>
          <w:lang w:eastAsia="zh-CN"/>
        </w:rPr>
      </w:pPr>
      <w:r w:rsidRPr="002814CD">
        <w:rPr>
          <w:lang w:eastAsia="zh-CN"/>
        </w:rPr>
        <w:t>ITU-T</w:t>
      </w:r>
      <w:r>
        <w:rPr>
          <w:rFonts w:hint="eastAsia"/>
          <w:lang w:eastAsia="zh-CN"/>
        </w:rPr>
        <w:t>有</w:t>
      </w:r>
      <w:r>
        <w:rPr>
          <w:lang w:eastAsia="zh-CN"/>
        </w:rPr>
        <w:t>必要</w:t>
      </w:r>
      <w:r>
        <w:rPr>
          <w:rFonts w:hint="eastAsia"/>
          <w:lang w:eastAsia="zh-CN"/>
        </w:rPr>
        <w:t>依据</w:t>
      </w:r>
      <w:r>
        <w:rPr>
          <w:rFonts w:ascii="SimSun" w:hAnsi="SimSun" w:hint="eastAsia"/>
          <w:lang w:eastAsia="zh-CN"/>
        </w:rPr>
        <w:t>第</w:t>
      </w:r>
      <w:r>
        <w:rPr>
          <w:lang w:eastAsia="zh-CN"/>
        </w:rPr>
        <w:t>195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sidRPr="002814CD">
        <w:rPr>
          <w:rFonts w:ascii="SimSun" w:hAnsi="SimSun"/>
          <w:lang w:eastAsia="zh-CN"/>
        </w:rPr>
        <w:t>“</w:t>
      </w:r>
      <w:r w:rsidRPr="002814CD">
        <w:rPr>
          <w:lang w:eastAsia="zh-CN"/>
        </w:rPr>
        <w:t>《智慧非洲宣言》的实施</w:t>
      </w:r>
      <w:r w:rsidRPr="002814CD">
        <w:rPr>
          <w:rFonts w:ascii="SimSun" w:hAnsi="SimSun"/>
          <w:lang w:eastAsia="zh-CN"/>
        </w:rPr>
        <w:t>”</w:t>
      </w:r>
      <w:r>
        <w:rPr>
          <w:rFonts w:ascii="SimSun" w:hAnsi="SimSun" w:hint="eastAsia"/>
          <w:lang w:eastAsia="zh-CN"/>
        </w:rPr>
        <w:t>采取</w:t>
      </w:r>
      <w:r>
        <w:rPr>
          <w:rFonts w:ascii="SimSun" w:hAnsi="SimSun"/>
          <w:lang w:eastAsia="zh-CN"/>
        </w:rPr>
        <w:t>必要行动</w:t>
      </w:r>
      <w:r>
        <w:rPr>
          <w:rFonts w:ascii="SimSun" w:hAnsi="SimSun" w:hint="eastAsia"/>
          <w:lang w:eastAsia="zh-CN"/>
        </w:rPr>
        <w:t>，在</w:t>
      </w:r>
      <w:r>
        <w:rPr>
          <w:rFonts w:ascii="SimSun" w:hAnsi="SimSun"/>
          <w:lang w:eastAsia="zh-CN"/>
        </w:rPr>
        <w:t>其职责范围所涉及的领域提供帮助</w:t>
      </w:r>
      <w:r>
        <w:rPr>
          <w:rFonts w:ascii="SimSun" w:hAnsi="SimSun" w:hint="eastAsia"/>
          <w:lang w:eastAsia="zh-CN"/>
        </w:rPr>
        <w:t>，</w:t>
      </w:r>
      <w:r>
        <w:rPr>
          <w:rFonts w:ascii="SimSun" w:hAnsi="SimSun"/>
          <w:lang w:eastAsia="zh-CN"/>
        </w:rPr>
        <w:t>并期待</w:t>
      </w:r>
      <w:r w:rsidRPr="002814CD">
        <w:rPr>
          <w:lang w:eastAsia="zh-CN"/>
        </w:rPr>
        <w:t>WTSA</w:t>
      </w:r>
      <w:r w:rsidRPr="002814CD">
        <w:rPr>
          <w:lang w:eastAsia="zh-CN"/>
        </w:rPr>
        <w:noBreakHyphen/>
        <w:t>1</w:t>
      </w:r>
      <w:r>
        <w:rPr>
          <w:lang w:eastAsia="zh-CN"/>
        </w:rPr>
        <w:t>6</w:t>
      </w:r>
      <w:r w:rsidR="008B0F23">
        <w:rPr>
          <w:rFonts w:hint="eastAsia"/>
          <w:lang w:eastAsia="zh-CN"/>
        </w:rPr>
        <w:t>为此</w:t>
      </w:r>
      <w:r>
        <w:rPr>
          <w:lang w:eastAsia="zh-CN"/>
        </w:rPr>
        <w:t>做出相关决议。</w:t>
      </w:r>
    </w:p>
    <w:p w:rsidR="005C7B12" w:rsidRDefault="006E6510" w:rsidP="006E6510">
      <w:pPr>
        <w:ind w:firstLineChars="200" w:firstLine="480"/>
        <w:rPr>
          <w:lang w:eastAsia="zh-CN"/>
        </w:rPr>
      </w:pPr>
      <w:r>
        <w:rPr>
          <w:rFonts w:hint="eastAsia"/>
          <w:lang w:eastAsia="zh-CN"/>
        </w:rPr>
        <w:t>因此</w:t>
      </w:r>
      <w:r>
        <w:rPr>
          <w:lang w:eastAsia="zh-CN"/>
        </w:rPr>
        <w:t>，非洲成员国主管部门希望制定一项新决议</w:t>
      </w:r>
      <w:r w:rsidRPr="00201F79">
        <w:rPr>
          <w:rFonts w:ascii="SimSun" w:hAnsi="SimSun"/>
          <w:lang w:eastAsia="zh-CN"/>
        </w:rPr>
        <w:t>“</w:t>
      </w:r>
      <w:r>
        <w:rPr>
          <w:rFonts w:eastAsiaTheme="minorEastAsia" w:hint="eastAsia"/>
          <w:lang w:eastAsia="zh-CN"/>
        </w:rPr>
        <w:t>促进《智慧非洲宣言》的实施</w:t>
      </w:r>
      <w:r w:rsidRPr="00201F79">
        <w:rPr>
          <w:rFonts w:ascii="SimSun" w:hAnsi="SimSun"/>
          <w:lang w:eastAsia="zh-CN"/>
        </w:rPr>
        <w:t>”</w:t>
      </w:r>
      <w:r>
        <w:rPr>
          <w:rFonts w:hint="eastAsia"/>
          <w:lang w:eastAsia="zh-CN"/>
        </w:rPr>
        <w:t>，</w:t>
      </w:r>
      <w:r>
        <w:rPr>
          <w:lang w:eastAsia="zh-CN"/>
        </w:rPr>
        <w:t>见本文</w:t>
      </w:r>
      <w:r>
        <w:rPr>
          <w:rFonts w:hint="eastAsia"/>
          <w:lang w:eastAsia="zh-CN"/>
        </w:rPr>
        <w:t>附件</w:t>
      </w:r>
      <w:r>
        <w:rPr>
          <w:lang w:eastAsia="zh-CN"/>
        </w:rPr>
        <w:t>。</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330D5A" w:rsidRDefault="001238CF">
      <w:pPr>
        <w:pStyle w:val="Proposal"/>
        <w:rPr>
          <w:lang w:eastAsia="zh-CN"/>
        </w:rPr>
      </w:pPr>
      <w:r>
        <w:rPr>
          <w:lang w:eastAsia="zh-CN"/>
        </w:rPr>
        <w:t>ADD</w:t>
      </w:r>
      <w:r>
        <w:rPr>
          <w:lang w:eastAsia="zh-CN"/>
        </w:rPr>
        <w:tab/>
        <w:t>AFCP/42A33/1</w:t>
      </w:r>
    </w:p>
    <w:p w:rsidR="006E6510" w:rsidRPr="002814CD" w:rsidRDefault="008B0F23" w:rsidP="008B0F23">
      <w:pPr>
        <w:pStyle w:val="ResNo"/>
        <w:rPr>
          <w:lang w:eastAsia="zh-CN"/>
        </w:rPr>
      </w:pPr>
      <w:r>
        <w:rPr>
          <w:rFonts w:hint="eastAsia"/>
          <w:lang w:eastAsia="zh-CN"/>
        </w:rPr>
        <w:t>第</w:t>
      </w:r>
      <w:r w:rsidRPr="00706020">
        <w:rPr>
          <w:lang w:eastAsia="zh-CN"/>
        </w:rPr>
        <w:t>[AFCP-</w:t>
      </w:r>
      <w:r>
        <w:rPr>
          <w:lang w:eastAsia="zh-CN"/>
        </w:rPr>
        <w:t>8</w:t>
      </w:r>
      <w:r w:rsidRPr="00706020">
        <w:rPr>
          <w:lang w:eastAsia="zh-CN"/>
        </w:rPr>
        <w:t>]</w:t>
      </w:r>
      <w:r>
        <w:rPr>
          <w:rFonts w:hint="eastAsia"/>
          <w:lang w:eastAsia="zh-CN"/>
        </w:rPr>
        <w:t>号</w:t>
      </w:r>
      <w:r>
        <w:rPr>
          <w:lang w:eastAsia="zh-CN"/>
        </w:rPr>
        <w:t>新决议草案</w:t>
      </w:r>
    </w:p>
    <w:p w:rsidR="006E6510" w:rsidRPr="002814CD" w:rsidRDefault="003B54BF" w:rsidP="006E6510">
      <w:pPr>
        <w:pStyle w:val="Restitle"/>
        <w:rPr>
          <w:lang w:eastAsia="zh-CN"/>
        </w:rPr>
      </w:pPr>
      <w:bookmarkStart w:id="1" w:name="lt_pId022"/>
      <w:r>
        <w:rPr>
          <w:rFonts w:hint="eastAsia"/>
          <w:lang w:eastAsia="zh-CN"/>
        </w:rPr>
        <w:t>促进</w:t>
      </w:r>
      <w:r w:rsidR="006E6510" w:rsidRPr="002814CD">
        <w:rPr>
          <w:lang w:eastAsia="zh-CN"/>
        </w:rPr>
        <w:t>《智慧非洲宣言》的实施</w:t>
      </w:r>
    </w:p>
    <w:p w:rsidR="006E6510" w:rsidRPr="002814CD" w:rsidRDefault="006E6510" w:rsidP="006E6510">
      <w:pPr>
        <w:pStyle w:val="Resref"/>
        <w:rPr>
          <w:rFonts w:eastAsia="Times New Roman"/>
          <w:lang w:eastAsia="zh-CN"/>
        </w:rPr>
      </w:pPr>
      <w:r w:rsidRPr="002814CD">
        <w:rPr>
          <w:rFonts w:ascii="SimSun" w:hAnsi="SimSun" w:cs="SimSun" w:hint="eastAsia"/>
          <w:lang w:eastAsia="zh-CN"/>
        </w:rPr>
        <w:t>（</w:t>
      </w:r>
      <w:r w:rsidRPr="00F23F3D">
        <w:rPr>
          <w:rFonts w:eastAsia="Times New Roman"/>
          <w:sz w:val="24"/>
          <w:szCs w:val="24"/>
          <w:lang w:eastAsia="zh-CN"/>
        </w:rPr>
        <w:t>2016</w:t>
      </w:r>
      <w:r w:rsidRPr="00F23F3D">
        <w:rPr>
          <w:rFonts w:ascii="STKaiti" w:hAnsi="STKaiti" w:hint="eastAsia"/>
          <w:sz w:val="24"/>
          <w:szCs w:val="24"/>
          <w:lang w:eastAsia="zh-CN"/>
        </w:rPr>
        <w:t>年</w:t>
      </w:r>
      <w:r w:rsidRPr="00F23F3D">
        <w:rPr>
          <w:rFonts w:eastAsiaTheme="minorEastAsia"/>
          <w:sz w:val="24"/>
          <w:szCs w:val="24"/>
          <w:lang w:eastAsia="zh-CN"/>
        </w:rPr>
        <w:t>，</w:t>
      </w:r>
      <w:r w:rsidRPr="00F23F3D">
        <w:rPr>
          <w:rFonts w:ascii="STKaiti" w:hAnsi="STKaiti"/>
          <w:sz w:val="24"/>
          <w:szCs w:val="24"/>
          <w:lang w:eastAsia="zh-CN"/>
        </w:rPr>
        <w:t>哈马马特</w:t>
      </w:r>
      <w:r w:rsidRPr="002814CD">
        <w:rPr>
          <w:rFonts w:ascii="SimSun" w:hAnsi="SimSun" w:cs="SimSun" w:hint="eastAsia"/>
          <w:lang w:eastAsia="zh-CN"/>
        </w:rPr>
        <w:t>）</w:t>
      </w:r>
      <w:bookmarkEnd w:id="1"/>
    </w:p>
    <w:p w:rsidR="006E6510" w:rsidRPr="002814CD" w:rsidRDefault="006E6510" w:rsidP="006E6510">
      <w:pPr>
        <w:rPr>
          <w:lang w:eastAsia="zh-CN"/>
        </w:rPr>
      </w:pPr>
      <w:bookmarkStart w:id="2" w:name="lt_pId024"/>
      <w:r w:rsidRPr="002814CD">
        <w:rPr>
          <w:rFonts w:hint="eastAsia"/>
          <w:lang w:eastAsia="zh-CN"/>
        </w:rPr>
        <w:t>世界</w:t>
      </w:r>
      <w:r w:rsidRPr="002814CD">
        <w:rPr>
          <w:lang w:eastAsia="zh-CN"/>
        </w:rPr>
        <w:t>电信标准化全会（</w:t>
      </w:r>
      <w:r w:rsidRPr="002814CD">
        <w:rPr>
          <w:rFonts w:hint="eastAsia"/>
          <w:lang w:eastAsia="zh-CN"/>
        </w:rPr>
        <w:t>2016</w:t>
      </w:r>
      <w:r w:rsidRPr="002814CD">
        <w:rPr>
          <w:rFonts w:hint="eastAsia"/>
          <w:lang w:eastAsia="zh-CN"/>
        </w:rPr>
        <w:t>年</w:t>
      </w:r>
      <w:r w:rsidRPr="002814CD">
        <w:rPr>
          <w:lang w:eastAsia="zh-CN"/>
        </w:rPr>
        <w:t>，哈马马特）</w:t>
      </w:r>
      <w:r w:rsidRPr="002814CD">
        <w:rPr>
          <w:rFonts w:hint="eastAsia"/>
          <w:lang w:eastAsia="zh-CN"/>
        </w:rPr>
        <w:t>，</w:t>
      </w:r>
    </w:p>
    <w:p w:rsidR="006E6510" w:rsidRPr="002814CD" w:rsidRDefault="006E6510" w:rsidP="006E6510">
      <w:pPr>
        <w:pStyle w:val="Call"/>
        <w:rPr>
          <w:lang w:eastAsia="zh-CN"/>
        </w:rPr>
      </w:pPr>
      <w:bookmarkStart w:id="3" w:name="lt_pId025"/>
      <w:bookmarkEnd w:id="2"/>
      <w:r w:rsidRPr="002814CD">
        <w:rPr>
          <w:lang w:eastAsia="zh-CN"/>
        </w:rPr>
        <w:t>忆及</w:t>
      </w:r>
    </w:p>
    <w:p w:rsidR="006E6510" w:rsidRPr="002814CD" w:rsidRDefault="006E6510" w:rsidP="00C576F9">
      <w:pPr>
        <w:rPr>
          <w:rFonts w:eastAsia="Times New Roman"/>
          <w:bCs/>
          <w:lang w:eastAsia="zh-CN"/>
        </w:rPr>
      </w:pPr>
      <w:r w:rsidRPr="002814CD">
        <w:rPr>
          <w:rFonts w:eastAsia="Times New Roman"/>
          <w:i/>
          <w:iCs/>
          <w:lang w:eastAsia="zh-CN"/>
        </w:rPr>
        <w:t>a)</w:t>
      </w:r>
      <w:bookmarkEnd w:id="3"/>
      <w:r w:rsidRPr="002814CD">
        <w:rPr>
          <w:rFonts w:eastAsia="Times New Roman"/>
          <w:i/>
          <w:iCs/>
          <w:lang w:eastAsia="zh-CN"/>
        </w:rPr>
        <w:tab/>
      </w:r>
      <w:bookmarkStart w:id="4" w:name="_Toc407024863"/>
      <w:r w:rsidRPr="002814CD">
        <w:rPr>
          <w:lang w:eastAsia="zh-CN"/>
        </w:rPr>
        <w:t>全权代表大会</w:t>
      </w:r>
      <w:r w:rsidRPr="002814CD">
        <w:rPr>
          <w:rFonts w:ascii="SimSun" w:hAnsi="SimSun" w:cs="SimSun" w:hint="eastAsia"/>
          <w:lang w:eastAsia="zh-CN"/>
        </w:rPr>
        <w:t>第</w:t>
      </w:r>
      <w:r w:rsidRPr="002814CD">
        <w:rPr>
          <w:rFonts w:eastAsia="Times New Roman"/>
          <w:lang w:eastAsia="zh-CN"/>
        </w:rPr>
        <w:t>195</w:t>
      </w:r>
      <w:r w:rsidRPr="002814CD">
        <w:rPr>
          <w:rFonts w:ascii="SimSun" w:hAnsi="SimSun" w:cs="SimSun" w:hint="eastAsia"/>
          <w:lang w:eastAsia="zh-CN"/>
        </w:rPr>
        <w:t>号决议（</w:t>
      </w:r>
      <w:r w:rsidRPr="002814CD">
        <w:rPr>
          <w:rFonts w:eastAsia="Times New Roman"/>
          <w:lang w:eastAsia="zh-CN"/>
        </w:rPr>
        <w:t>2014</w:t>
      </w:r>
      <w:r w:rsidRPr="002814CD">
        <w:rPr>
          <w:rFonts w:ascii="SimSun" w:hAnsi="SimSun" w:cs="SimSun" w:hint="eastAsia"/>
          <w:lang w:eastAsia="zh-CN"/>
        </w:rPr>
        <w:t>年，釜山）</w:t>
      </w:r>
      <w:bookmarkEnd w:id="4"/>
      <w:r w:rsidR="00C576F9" w:rsidRPr="00C576F9">
        <w:rPr>
          <w:lang w:eastAsia="zh-CN"/>
        </w:rPr>
        <w:t xml:space="preserve"> – </w:t>
      </w:r>
      <w:r>
        <w:rPr>
          <w:rFonts w:ascii="SimSun" w:hAnsi="SimSun" w:cs="SimSun"/>
          <w:lang w:eastAsia="zh-CN"/>
        </w:rPr>
        <w:t>“</w:t>
      </w:r>
      <w:r w:rsidRPr="002814CD">
        <w:rPr>
          <w:rFonts w:ascii="SimSun" w:hAnsi="SimSun" w:cs="SimSun" w:hint="eastAsia"/>
          <w:bCs/>
          <w:lang w:eastAsia="zh-CN"/>
        </w:rPr>
        <w:t>《智慧非洲宣言》的实施</w:t>
      </w:r>
      <w:r>
        <w:rPr>
          <w:rFonts w:ascii="SimSun" w:hAnsi="SimSun" w:cs="SimSun"/>
          <w:bCs/>
          <w:lang w:eastAsia="zh-CN"/>
        </w:rPr>
        <w:t>”</w:t>
      </w:r>
      <w:r>
        <w:rPr>
          <w:rFonts w:ascii="SimSun" w:hAnsi="SimSun" w:cs="SimSun" w:hint="eastAsia"/>
          <w:bCs/>
          <w:lang w:eastAsia="zh-CN"/>
        </w:rPr>
        <w:t>；</w:t>
      </w:r>
    </w:p>
    <w:p w:rsidR="006E6510" w:rsidRPr="002814CD" w:rsidRDefault="006E6510" w:rsidP="00C576F9">
      <w:pPr>
        <w:rPr>
          <w:rFonts w:eastAsia="Times New Roman"/>
          <w:bCs/>
          <w:lang w:eastAsia="zh-CN"/>
        </w:rPr>
      </w:pPr>
      <w:bookmarkStart w:id="5" w:name="lt_pId027"/>
      <w:r w:rsidRPr="002814CD">
        <w:rPr>
          <w:rFonts w:eastAsia="Times New Roman"/>
          <w:i/>
          <w:iCs/>
          <w:lang w:eastAsia="zh-CN"/>
        </w:rPr>
        <w:t>b)</w:t>
      </w:r>
      <w:bookmarkEnd w:id="5"/>
      <w:r w:rsidRPr="002814CD">
        <w:rPr>
          <w:rFonts w:eastAsia="Times New Roman"/>
          <w:i/>
          <w:iCs/>
          <w:lang w:eastAsia="zh-CN"/>
        </w:rPr>
        <w:tab/>
      </w:r>
      <w:bookmarkStart w:id="6" w:name="_Toc407024867"/>
      <w:r w:rsidRPr="002814CD">
        <w:rPr>
          <w:lang w:eastAsia="zh-CN"/>
        </w:rPr>
        <w:t>全权代表大会</w:t>
      </w:r>
      <w:r w:rsidRPr="002814CD">
        <w:rPr>
          <w:rFonts w:ascii="SimSun" w:hAnsi="SimSun" w:cs="SimSun" w:hint="eastAsia"/>
          <w:lang w:eastAsia="zh-CN"/>
        </w:rPr>
        <w:t>第</w:t>
      </w:r>
      <w:r w:rsidRPr="002814CD">
        <w:rPr>
          <w:rFonts w:eastAsia="Times New Roman"/>
          <w:lang w:eastAsia="zh-CN"/>
        </w:rPr>
        <w:t>197</w:t>
      </w:r>
      <w:r w:rsidRPr="002814CD">
        <w:rPr>
          <w:rFonts w:ascii="SimSun" w:hAnsi="SimSun" w:cs="SimSun" w:hint="eastAsia"/>
          <w:lang w:eastAsia="zh-CN"/>
        </w:rPr>
        <w:t>号决议（</w:t>
      </w:r>
      <w:r w:rsidRPr="002814CD">
        <w:rPr>
          <w:rFonts w:eastAsia="Times New Roman" w:hint="eastAsia"/>
          <w:lang w:eastAsia="zh-CN"/>
        </w:rPr>
        <w:t>2014</w:t>
      </w:r>
      <w:r w:rsidRPr="002814CD">
        <w:rPr>
          <w:rFonts w:ascii="SimSun" w:hAnsi="SimSun" w:cs="SimSun" w:hint="eastAsia"/>
          <w:lang w:eastAsia="zh-CN"/>
        </w:rPr>
        <w:t>年，釜山）</w:t>
      </w:r>
      <w:bookmarkStart w:id="7" w:name="_Toc407024868"/>
      <w:bookmarkEnd w:id="6"/>
      <w:r w:rsidR="00C576F9" w:rsidRPr="00C576F9">
        <w:rPr>
          <w:lang w:eastAsia="zh-CN"/>
        </w:rPr>
        <w:t xml:space="preserve"> </w:t>
      </w:r>
      <w:r w:rsidR="00C576F9" w:rsidRPr="00C576F9">
        <w:rPr>
          <w:lang w:eastAsia="zh-CN"/>
        </w:rPr>
        <w:t xml:space="preserve">– </w:t>
      </w:r>
      <w:r>
        <w:rPr>
          <w:rFonts w:ascii="SimSun" w:hAnsi="SimSun" w:cs="SimSun" w:hint="eastAsia"/>
          <w:lang w:eastAsia="zh-CN"/>
        </w:rPr>
        <w:t>“</w:t>
      </w:r>
      <w:r w:rsidRPr="002814CD">
        <w:rPr>
          <w:rFonts w:ascii="SimSun" w:hAnsi="SimSun" w:cs="SimSun" w:hint="eastAsia"/>
          <w:bCs/>
          <w:lang w:eastAsia="zh-CN"/>
        </w:rPr>
        <w:t>促进物联网的发展，迎接全面连通的世界</w:t>
      </w:r>
      <w:bookmarkEnd w:id="7"/>
      <w:r>
        <w:rPr>
          <w:rFonts w:ascii="SimSun" w:hAnsi="SimSun" w:cs="SimSun" w:hint="eastAsia"/>
          <w:bCs/>
          <w:lang w:eastAsia="zh-CN"/>
        </w:rPr>
        <w:t>”；</w:t>
      </w:r>
    </w:p>
    <w:p w:rsidR="006E6510" w:rsidRPr="002814CD" w:rsidRDefault="006E6510" w:rsidP="006E6510">
      <w:pPr>
        <w:rPr>
          <w:rFonts w:eastAsia="Times New Roman"/>
          <w:lang w:eastAsia="zh-CN"/>
        </w:rPr>
      </w:pPr>
      <w:bookmarkStart w:id="8" w:name="lt_pId029"/>
      <w:r w:rsidRPr="002814CD">
        <w:rPr>
          <w:rFonts w:eastAsia="Times New Roman"/>
          <w:i/>
          <w:iCs/>
          <w:lang w:eastAsia="zh-CN"/>
        </w:rPr>
        <w:t>c)</w:t>
      </w:r>
      <w:bookmarkEnd w:id="8"/>
      <w:r w:rsidRPr="002814CD">
        <w:rPr>
          <w:rFonts w:eastAsia="Times New Roman"/>
          <w:lang w:eastAsia="zh-CN"/>
        </w:rPr>
        <w:tab/>
      </w:r>
      <w:bookmarkStart w:id="9" w:name="lt_pId030"/>
      <w:r>
        <w:rPr>
          <w:rFonts w:eastAsiaTheme="minorEastAsia" w:hint="eastAsia"/>
          <w:lang w:eastAsia="zh-CN"/>
        </w:rPr>
        <w:t>发</w:t>
      </w:r>
      <w:r>
        <w:rPr>
          <w:rFonts w:eastAsiaTheme="minorEastAsia"/>
          <w:lang w:eastAsia="zh-CN"/>
        </w:rPr>
        <w:t>展中国家积极参与并为电信</w:t>
      </w:r>
      <w:r>
        <w:rPr>
          <w:rFonts w:eastAsiaTheme="minorEastAsia" w:hint="eastAsia"/>
          <w:lang w:eastAsia="zh-CN"/>
        </w:rPr>
        <w:t>/</w:t>
      </w:r>
      <w:r>
        <w:rPr>
          <w:rFonts w:eastAsiaTheme="minorEastAsia"/>
          <w:lang w:eastAsia="zh-CN"/>
        </w:rPr>
        <w:t>ICT</w:t>
      </w:r>
      <w:r>
        <w:rPr>
          <w:rFonts w:eastAsiaTheme="minorEastAsia" w:hint="eastAsia"/>
          <w:lang w:eastAsia="zh-CN"/>
        </w:rPr>
        <w:t>标准</w:t>
      </w:r>
      <w:r>
        <w:rPr>
          <w:rFonts w:eastAsiaTheme="minorEastAsia"/>
          <w:lang w:eastAsia="zh-CN"/>
        </w:rPr>
        <w:t>的制定做出贡献极为重要，</w:t>
      </w:r>
      <w:bookmarkEnd w:id="9"/>
    </w:p>
    <w:p w:rsidR="006E6510" w:rsidRPr="002814CD" w:rsidRDefault="006E6510" w:rsidP="003B54BF">
      <w:pPr>
        <w:pStyle w:val="Call"/>
        <w:rPr>
          <w:lang w:eastAsia="zh-CN"/>
        </w:rPr>
      </w:pPr>
      <w:bookmarkStart w:id="10" w:name="lt_pId032"/>
      <w:r w:rsidRPr="002814CD">
        <w:rPr>
          <w:rFonts w:hint="eastAsia"/>
          <w:lang w:eastAsia="zh-CN"/>
        </w:rPr>
        <w:t>考虑到</w:t>
      </w:r>
      <w:bookmarkStart w:id="11" w:name="lt_pId034"/>
      <w:bookmarkEnd w:id="10"/>
    </w:p>
    <w:p w:rsidR="006E6510" w:rsidRPr="002814CD" w:rsidRDefault="006E6510" w:rsidP="00C576F9">
      <w:pPr>
        <w:rPr>
          <w:rFonts w:eastAsia="Times New Roman"/>
          <w:b/>
          <w:lang w:eastAsia="zh-CN"/>
        </w:rPr>
      </w:pPr>
      <w:r>
        <w:rPr>
          <w:rFonts w:eastAsia="Times New Roman"/>
          <w:i/>
          <w:iCs/>
          <w:lang w:eastAsia="zh-CN"/>
        </w:rPr>
        <w:t>a</w:t>
      </w:r>
      <w:r w:rsidRPr="002814CD">
        <w:rPr>
          <w:rFonts w:eastAsia="Times New Roman"/>
          <w:i/>
          <w:iCs/>
          <w:lang w:eastAsia="zh-CN"/>
        </w:rPr>
        <w:t>)</w:t>
      </w:r>
      <w:bookmarkEnd w:id="11"/>
      <w:r w:rsidRPr="002814CD">
        <w:rPr>
          <w:rFonts w:eastAsia="Times New Roman"/>
          <w:lang w:eastAsia="zh-CN"/>
        </w:rPr>
        <w:tab/>
      </w:r>
      <w:bookmarkStart w:id="12" w:name="_Toc407024751"/>
      <w:r w:rsidRPr="002814CD">
        <w:rPr>
          <w:rFonts w:ascii="SimSun" w:hAnsi="SimSun" w:cs="SimSun" w:hint="eastAsia"/>
          <w:lang w:eastAsia="zh-CN"/>
        </w:rPr>
        <w:t>第</w:t>
      </w:r>
      <w:r w:rsidRPr="002814CD">
        <w:rPr>
          <w:rFonts w:eastAsia="Times New Roman"/>
          <w:lang w:eastAsia="zh-CN"/>
        </w:rPr>
        <w:t>30</w:t>
      </w:r>
      <w:r w:rsidRPr="002814CD">
        <w:rPr>
          <w:rFonts w:ascii="SimSun" w:hAnsi="SimSun" w:cs="SimSun" w:hint="eastAsia"/>
          <w:lang w:eastAsia="zh-CN"/>
        </w:rPr>
        <w:t>号决议（</w:t>
      </w:r>
      <w:r w:rsidRPr="002814CD">
        <w:rPr>
          <w:rFonts w:eastAsia="Times New Roman" w:hint="eastAsia"/>
          <w:lang w:eastAsia="zh-CN"/>
        </w:rPr>
        <w:t>2</w:t>
      </w:r>
      <w:r w:rsidRPr="002814CD">
        <w:rPr>
          <w:rFonts w:eastAsia="Times New Roman"/>
          <w:lang w:eastAsia="zh-CN"/>
        </w:rPr>
        <w:t>014</w:t>
      </w:r>
      <w:r w:rsidRPr="002814CD">
        <w:rPr>
          <w:rFonts w:ascii="SimSun" w:hAnsi="SimSun" w:cs="SimSun" w:hint="eastAsia"/>
          <w:lang w:eastAsia="zh-CN"/>
        </w:rPr>
        <w:t>年，釜山，修订版）</w:t>
      </w:r>
      <w:bookmarkStart w:id="13" w:name="_Toc407024752"/>
      <w:bookmarkEnd w:id="12"/>
      <w:r w:rsidR="00C576F9" w:rsidRPr="00C576F9">
        <w:rPr>
          <w:lang w:eastAsia="zh-CN"/>
        </w:rPr>
        <w:t xml:space="preserve"> – </w:t>
      </w:r>
      <w:r w:rsidRPr="00C576F9">
        <w:rPr>
          <w:lang w:eastAsia="zh-CN"/>
        </w:rPr>
        <w:t>针对最不发达国家</w:t>
      </w:r>
      <w:r>
        <w:rPr>
          <w:rFonts w:ascii="SimSun" w:hAnsi="SimSun" w:cs="SimSun" w:hint="eastAsia"/>
          <w:lang w:eastAsia="zh-CN"/>
        </w:rPr>
        <w:t>（</w:t>
      </w:r>
      <w:r w:rsidRPr="00B50C90">
        <w:rPr>
          <w:rFonts w:eastAsia="Times New Roman" w:hint="eastAsia"/>
          <w:lang w:eastAsia="zh-CN"/>
        </w:rPr>
        <w:t>LDC</w:t>
      </w:r>
      <w:r>
        <w:rPr>
          <w:rFonts w:ascii="SimSun" w:hAnsi="SimSun" w:cs="SimSun"/>
          <w:lang w:eastAsia="zh-CN"/>
        </w:rPr>
        <w:t>）</w:t>
      </w:r>
      <w:r w:rsidRPr="002814CD">
        <w:rPr>
          <w:rFonts w:ascii="SimSun" w:hAnsi="SimSun" w:cs="SimSun" w:hint="eastAsia"/>
          <w:lang w:eastAsia="zh-CN"/>
        </w:rPr>
        <w:t>、小岛屿发展中国家</w:t>
      </w:r>
      <w:r>
        <w:rPr>
          <w:rFonts w:ascii="SimSun" w:hAnsi="SimSun" w:cs="SimSun" w:hint="eastAsia"/>
          <w:lang w:eastAsia="zh-CN"/>
        </w:rPr>
        <w:t>（</w:t>
      </w:r>
      <w:r w:rsidRPr="00B50C90">
        <w:rPr>
          <w:rFonts w:eastAsia="Times New Roman" w:hint="eastAsia"/>
          <w:lang w:eastAsia="zh-CN"/>
        </w:rPr>
        <w:t>SIDS</w:t>
      </w:r>
      <w:r>
        <w:rPr>
          <w:rFonts w:ascii="SimSun" w:hAnsi="SimSun" w:cs="SimSun"/>
          <w:lang w:eastAsia="zh-CN"/>
        </w:rPr>
        <w:t>）</w:t>
      </w:r>
      <w:r w:rsidRPr="002814CD">
        <w:rPr>
          <w:rFonts w:ascii="SimSun" w:hAnsi="SimSun" w:cs="SimSun" w:hint="eastAsia"/>
          <w:lang w:eastAsia="zh-CN"/>
        </w:rPr>
        <w:t>、内陆发展中国家</w:t>
      </w:r>
      <w:r>
        <w:rPr>
          <w:rFonts w:ascii="SimSun" w:hAnsi="SimSun" w:cs="SimSun" w:hint="eastAsia"/>
          <w:lang w:eastAsia="zh-CN"/>
        </w:rPr>
        <w:t>（</w:t>
      </w:r>
      <w:r w:rsidRPr="00B50C90">
        <w:rPr>
          <w:rFonts w:eastAsia="Times New Roman" w:hint="eastAsia"/>
          <w:lang w:eastAsia="zh-CN"/>
        </w:rPr>
        <w:t>LLDC</w:t>
      </w:r>
      <w:r>
        <w:rPr>
          <w:rFonts w:ascii="SimSun" w:hAnsi="SimSun" w:cs="SimSun"/>
          <w:lang w:eastAsia="zh-CN"/>
        </w:rPr>
        <w:t>）</w:t>
      </w:r>
      <w:r w:rsidRPr="002814CD">
        <w:rPr>
          <w:rFonts w:ascii="SimSun" w:hAnsi="SimSun" w:cs="SimSun" w:hint="eastAsia"/>
          <w:lang w:eastAsia="zh-CN"/>
        </w:rPr>
        <w:t>和经济转型国家的特别措施</w:t>
      </w:r>
      <w:bookmarkEnd w:id="13"/>
      <w:r>
        <w:rPr>
          <w:rFonts w:ascii="SimSun" w:hAnsi="SimSun" w:cs="SimSun" w:hint="eastAsia"/>
          <w:lang w:eastAsia="zh-CN"/>
        </w:rPr>
        <w:t>；</w:t>
      </w:r>
    </w:p>
    <w:p w:rsidR="006E6510" w:rsidRPr="00C576F9" w:rsidRDefault="006E6510" w:rsidP="006E6510">
      <w:pPr>
        <w:rPr>
          <w:rFonts w:ascii="Calibri" w:eastAsia="Times New Roman" w:hAnsi="Calibri"/>
          <w:b/>
          <w:lang w:eastAsia="zh-CN"/>
        </w:rPr>
      </w:pPr>
      <w:bookmarkStart w:id="14" w:name="lt_pId036"/>
      <w:r>
        <w:rPr>
          <w:rFonts w:eastAsia="Times New Roman"/>
          <w:i/>
          <w:iCs/>
          <w:lang w:eastAsia="zh-CN"/>
        </w:rPr>
        <w:t>b</w:t>
      </w:r>
      <w:r w:rsidRPr="002814CD">
        <w:rPr>
          <w:rFonts w:eastAsia="Times New Roman"/>
          <w:i/>
          <w:iCs/>
          <w:lang w:eastAsia="zh-CN"/>
        </w:rPr>
        <w:t>)</w:t>
      </w:r>
      <w:bookmarkEnd w:id="14"/>
      <w:r w:rsidRPr="002814CD">
        <w:rPr>
          <w:rFonts w:eastAsia="Times New Roman"/>
          <w:lang w:eastAsia="zh-CN"/>
        </w:rPr>
        <w:tab/>
      </w:r>
      <w:r w:rsidRPr="002814CD">
        <w:rPr>
          <w:rFonts w:hint="eastAsia"/>
          <w:szCs w:val="24"/>
          <w:lang w:val="en-US" w:eastAsia="zh-CN"/>
        </w:rPr>
        <w:t>根据国际电联</w:t>
      </w:r>
      <w:r>
        <w:rPr>
          <w:rFonts w:hint="eastAsia"/>
          <w:szCs w:val="24"/>
          <w:lang w:val="en-US" w:eastAsia="zh-CN"/>
        </w:rPr>
        <w:t>201</w:t>
      </w:r>
      <w:r>
        <w:rPr>
          <w:szCs w:val="24"/>
          <w:lang w:val="en-US" w:eastAsia="zh-CN"/>
        </w:rPr>
        <w:t>6</w:t>
      </w:r>
      <w:r w:rsidRPr="002814CD">
        <w:rPr>
          <w:rFonts w:hint="eastAsia"/>
          <w:szCs w:val="24"/>
          <w:lang w:val="en-US" w:eastAsia="zh-CN"/>
        </w:rPr>
        <w:t>-201</w:t>
      </w:r>
      <w:r>
        <w:rPr>
          <w:szCs w:val="24"/>
          <w:lang w:val="en-US" w:eastAsia="zh-CN"/>
        </w:rPr>
        <w:t>9</w:t>
      </w:r>
      <w:r w:rsidRPr="002814CD">
        <w:rPr>
          <w:rFonts w:hint="eastAsia"/>
          <w:szCs w:val="24"/>
          <w:lang w:val="en-US" w:eastAsia="zh-CN"/>
        </w:rPr>
        <w:t>年战略规划，</w:t>
      </w:r>
      <w:r w:rsidRPr="002814CD">
        <w:rPr>
          <w:rFonts w:hint="eastAsia"/>
          <w:szCs w:val="24"/>
          <w:lang w:val="en-US" w:eastAsia="zh-CN"/>
        </w:rPr>
        <w:t>ITU-T</w:t>
      </w:r>
      <w:r w:rsidRPr="002814CD">
        <w:rPr>
          <w:rFonts w:hint="eastAsia"/>
          <w:szCs w:val="24"/>
          <w:lang w:val="en-US" w:eastAsia="zh-CN"/>
        </w:rPr>
        <w:t>致力于“</w:t>
      </w:r>
      <w:r w:rsidRPr="002814CD">
        <w:rPr>
          <w:rFonts w:asciiTheme="minorEastAsia" w:eastAsiaTheme="minorEastAsia" w:hAnsiTheme="minorEastAsia" w:hint="eastAsia"/>
          <w:szCs w:val="24"/>
          <w:lang w:val="en-US" w:eastAsia="zh-CN"/>
        </w:rPr>
        <w:t>为弥合标准化工作差距，在标准化事宜、信息和通信网络基础设施和应用以及能力建设培训资料的制定方面，向发展中国家提供支持和帮助，同时考虑到发展中国家电信环境的特点</w:t>
      </w:r>
      <w:r w:rsidRPr="002814CD">
        <w:rPr>
          <w:rFonts w:hint="eastAsia"/>
          <w:szCs w:val="24"/>
          <w:lang w:val="en-US" w:eastAsia="zh-CN"/>
        </w:rPr>
        <w:t>”</w:t>
      </w:r>
      <w:r>
        <w:rPr>
          <w:rFonts w:hint="eastAsia"/>
          <w:szCs w:val="24"/>
          <w:lang w:val="en-US" w:eastAsia="zh-CN"/>
        </w:rPr>
        <w:t>；</w:t>
      </w:r>
    </w:p>
    <w:p w:rsidR="006E6510" w:rsidRPr="002814CD" w:rsidRDefault="006E6510" w:rsidP="006E6510">
      <w:pPr>
        <w:rPr>
          <w:rFonts w:eastAsia="Times New Roman"/>
          <w:lang w:eastAsia="zh-CN"/>
        </w:rPr>
      </w:pPr>
      <w:bookmarkStart w:id="15" w:name="lt_pId038"/>
      <w:r>
        <w:rPr>
          <w:rFonts w:eastAsia="Times New Roman"/>
          <w:i/>
          <w:iCs/>
          <w:lang w:eastAsia="zh-CN"/>
        </w:rPr>
        <w:t>c</w:t>
      </w:r>
      <w:r w:rsidRPr="002814CD">
        <w:rPr>
          <w:rFonts w:eastAsia="Times New Roman"/>
          <w:i/>
          <w:iCs/>
          <w:lang w:eastAsia="zh-CN"/>
        </w:rPr>
        <w:t>)</w:t>
      </w:r>
      <w:bookmarkEnd w:id="15"/>
      <w:r w:rsidRPr="002814CD">
        <w:rPr>
          <w:rFonts w:eastAsia="Times New Roman"/>
          <w:lang w:eastAsia="zh-CN"/>
        </w:rPr>
        <w:tab/>
      </w:r>
      <w:bookmarkStart w:id="16" w:name="lt_pId039"/>
      <w:r w:rsidRPr="002814CD">
        <w:rPr>
          <w:rFonts w:hint="eastAsia"/>
          <w:lang w:eastAsia="zh-CN"/>
        </w:rPr>
        <w:t>包括</w:t>
      </w:r>
      <w:r w:rsidRPr="002814CD">
        <w:rPr>
          <w:rFonts w:cs="Arial"/>
          <w:color w:val="222222"/>
          <w:szCs w:val="24"/>
          <w:lang w:eastAsia="zh-CN"/>
        </w:rPr>
        <w:t>能源</w:t>
      </w:r>
      <w:r w:rsidRPr="002814CD">
        <w:rPr>
          <w:rFonts w:cs="Arial" w:hint="eastAsia"/>
          <w:color w:val="222222"/>
          <w:szCs w:val="24"/>
          <w:lang w:eastAsia="zh-CN"/>
        </w:rPr>
        <w:t>、</w:t>
      </w:r>
      <w:r w:rsidRPr="002814CD">
        <w:rPr>
          <w:rFonts w:cs="Arial"/>
          <w:color w:val="222222"/>
          <w:szCs w:val="24"/>
          <w:lang w:eastAsia="zh-CN"/>
        </w:rPr>
        <w:t>交通</w:t>
      </w:r>
      <w:r w:rsidRPr="002814CD">
        <w:rPr>
          <w:rFonts w:cs="Arial" w:hint="eastAsia"/>
          <w:color w:val="222222"/>
          <w:szCs w:val="24"/>
          <w:lang w:eastAsia="zh-CN"/>
        </w:rPr>
        <w:t>、</w:t>
      </w:r>
      <w:r w:rsidRPr="002814CD">
        <w:rPr>
          <w:rFonts w:cs="Arial"/>
          <w:color w:val="222222"/>
          <w:szCs w:val="24"/>
          <w:lang w:eastAsia="zh-CN"/>
        </w:rPr>
        <w:t>卫生</w:t>
      </w:r>
      <w:r w:rsidRPr="002814CD">
        <w:rPr>
          <w:rFonts w:cs="Arial" w:hint="eastAsia"/>
          <w:color w:val="222222"/>
          <w:szCs w:val="24"/>
          <w:lang w:eastAsia="zh-CN"/>
        </w:rPr>
        <w:t>、</w:t>
      </w:r>
      <w:r w:rsidRPr="002814CD">
        <w:rPr>
          <w:rFonts w:cs="Arial"/>
          <w:color w:val="222222"/>
          <w:szCs w:val="24"/>
          <w:lang w:eastAsia="zh-CN"/>
        </w:rPr>
        <w:t>农业</w:t>
      </w:r>
      <w:r w:rsidRPr="002814CD">
        <w:rPr>
          <w:rFonts w:cs="Arial" w:hint="eastAsia"/>
          <w:color w:val="222222"/>
          <w:szCs w:val="24"/>
          <w:lang w:eastAsia="zh-CN"/>
        </w:rPr>
        <w:t>、</w:t>
      </w:r>
      <w:r w:rsidRPr="002814CD">
        <w:rPr>
          <w:rFonts w:cs="Arial"/>
          <w:color w:val="222222"/>
          <w:szCs w:val="24"/>
          <w:lang w:eastAsia="zh-CN"/>
        </w:rPr>
        <w:t>灾害管理</w:t>
      </w:r>
      <w:r w:rsidRPr="002814CD">
        <w:rPr>
          <w:rFonts w:cs="Arial" w:hint="eastAsia"/>
          <w:color w:val="222222"/>
          <w:szCs w:val="24"/>
          <w:lang w:eastAsia="zh-CN"/>
        </w:rPr>
        <w:t>、</w:t>
      </w:r>
      <w:r w:rsidRPr="002814CD">
        <w:rPr>
          <w:rFonts w:cs="Arial"/>
          <w:color w:val="222222"/>
          <w:szCs w:val="24"/>
          <w:lang w:eastAsia="zh-CN"/>
        </w:rPr>
        <w:t>公共安全</w:t>
      </w:r>
      <w:r w:rsidRPr="002814CD">
        <w:rPr>
          <w:rFonts w:cs="Arial" w:hint="eastAsia"/>
          <w:color w:val="222222"/>
          <w:szCs w:val="24"/>
          <w:lang w:eastAsia="zh-CN"/>
        </w:rPr>
        <w:t>和</w:t>
      </w:r>
      <w:r w:rsidRPr="002814CD">
        <w:rPr>
          <w:rFonts w:cs="Arial"/>
          <w:color w:val="222222"/>
          <w:szCs w:val="24"/>
          <w:lang w:eastAsia="zh-CN"/>
        </w:rPr>
        <w:t>家庭网络</w:t>
      </w:r>
      <w:r w:rsidRPr="002814CD">
        <w:rPr>
          <w:rFonts w:cs="Arial" w:hint="eastAsia"/>
          <w:color w:val="222222"/>
          <w:szCs w:val="24"/>
          <w:lang w:eastAsia="zh-CN"/>
        </w:rPr>
        <w:t>等在内</w:t>
      </w:r>
      <w:r w:rsidRPr="002814CD">
        <w:rPr>
          <w:rFonts w:cs="Arial"/>
          <w:color w:val="222222"/>
          <w:szCs w:val="24"/>
          <w:lang w:eastAsia="zh-CN"/>
        </w:rPr>
        <w:t>的多种不同行业</w:t>
      </w:r>
      <w:r w:rsidRPr="002814CD">
        <w:rPr>
          <w:rFonts w:cs="Arial" w:hint="eastAsia"/>
          <w:color w:val="222222"/>
          <w:szCs w:val="24"/>
          <w:lang w:eastAsia="zh-CN"/>
        </w:rPr>
        <w:t>，</w:t>
      </w:r>
      <w:r>
        <w:rPr>
          <w:rFonts w:cs="Arial" w:hint="eastAsia"/>
          <w:color w:val="222222"/>
          <w:szCs w:val="24"/>
          <w:lang w:eastAsia="zh-CN"/>
        </w:rPr>
        <w:t>须</w:t>
      </w:r>
      <w:r>
        <w:rPr>
          <w:rFonts w:cs="Arial"/>
          <w:color w:val="222222"/>
          <w:szCs w:val="24"/>
          <w:lang w:eastAsia="zh-CN"/>
        </w:rPr>
        <w:t>依靠新兴的通信</w:t>
      </w:r>
      <w:r>
        <w:rPr>
          <w:rFonts w:cs="Arial" w:hint="eastAsia"/>
          <w:color w:val="222222"/>
          <w:szCs w:val="24"/>
          <w:lang w:eastAsia="zh-CN"/>
        </w:rPr>
        <w:t>网络和</w:t>
      </w:r>
      <w:r>
        <w:rPr>
          <w:rFonts w:cs="Arial"/>
          <w:color w:val="222222"/>
          <w:szCs w:val="24"/>
          <w:lang w:eastAsia="zh-CN"/>
        </w:rPr>
        <w:t>技术</w:t>
      </w:r>
      <w:r>
        <w:rPr>
          <w:rFonts w:cs="Arial" w:hint="eastAsia"/>
          <w:color w:val="222222"/>
          <w:szCs w:val="24"/>
          <w:lang w:eastAsia="zh-CN"/>
        </w:rPr>
        <w:t>；</w:t>
      </w:r>
      <w:bookmarkEnd w:id="16"/>
    </w:p>
    <w:p w:rsidR="006E6510" w:rsidRPr="00C576F9" w:rsidRDefault="006E6510" w:rsidP="006E6510">
      <w:pPr>
        <w:rPr>
          <w:rFonts w:ascii="Calibri" w:eastAsia="Times New Roman" w:hAnsi="Calibri"/>
          <w:b/>
          <w:lang w:eastAsia="zh-CN"/>
        </w:rPr>
      </w:pPr>
      <w:bookmarkStart w:id="17" w:name="lt_pId040"/>
      <w:r>
        <w:rPr>
          <w:rFonts w:eastAsia="Times New Roman"/>
          <w:i/>
          <w:iCs/>
          <w:lang w:eastAsia="zh-CN"/>
        </w:rPr>
        <w:t>d</w:t>
      </w:r>
      <w:r w:rsidRPr="002814CD">
        <w:rPr>
          <w:rFonts w:eastAsia="Times New Roman"/>
          <w:i/>
          <w:iCs/>
          <w:lang w:eastAsia="zh-CN"/>
        </w:rPr>
        <w:t>)</w:t>
      </w:r>
      <w:bookmarkEnd w:id="17"/>
      <w:r w:rsidRPr="002814CD">
        <w:rPr>
          <w:rFonts w:eastAsia="Times New Roman"/>
          <w:lang w:eastAsia="zh-CN"/>
        </w:rPr>
        <w:tab/>
      </w:r>
      <w:r>
        <w:rPr>
          <w:rFonts w:eastAsiaTheme="minorEastAsia" w:hint="eastAsia"/>
          <w:lang w:eastAsia="zh-CN"/>
        </w:rPr>
        <w:t>国</w:t>
      </w:r>
      <w:r>
        <w:rPr>
          <w:rFonts w:eastAsiaTheme="minorEastAsia"/>
          <w:lang w:eastAsia="zh-CN"/>
        </w:rPr>
        <w:t>际电联</w:t>
      </w:r>
      <w:r w:rsidRPr="002814CD">
        <w:rPr>
          <w:rFonts w:hint="eastAsia"/>
          <w:lang w:val="en-US" w:eastAsia="zh-CN"/>
        </w:rPr>
        <w:t>理事会第</w:t>
      </w:r>
      <w:r w:rsidRPr="002814CD">
        <w:rPr>
          <w:rFonts w:hint="eastAsia"/>
          <w:lang w:val="en-US" w:eastAsia="zh-CN"/>
        </w:rPr>
        <w:t>1353</w:t>
      </w:r>
      <w:r w:rsidRPr="002814CD">
        <w:rPr>
          <w:rFonts w:hint="eastAsia"/>
          <w:lang w:val="en-US" w:eastAsia="zh-CN"/>
        </w:rPr>
        <w:t>号决议认识到，电信和</w:t>
      </w:r>
      <w:r w:rsidRPr="002814CD">
        <w:rPr>
          <w:rFonts w:hint="eastAsia"/>
          <w:lang w:val="en-US" w:eastAsia="zh-CN"/>
        </w:rPr>
        <w:t>ICT</w:t>
      </w:r>
      <w:r w:rsidRPr="002814CD">
        <w:rPr>
          <w:rFonts w:hint="eastAsia"/>
          <w:lang w:val="en-US" w:eastAsia="zh-CN"/>
        </w:rPr>
        <w:t>是发达和发展中国家实现可持续发展不可或缺的元素，并责成秘书长与各局主任合作，确定国际电联将为支持发展中国家通过电信和</w:t>
      </w:r>
      <w:r w:rsidRPr="002814CD">
        <w:rPr>
          <w:rFonts w:hint="eastAsia"/>
          <w:lang w:val="en-US" w:eastAsia="zh-CN"/>
        </w:rPr>
        <w:t>ICT</w:t>
      </w:r>
      <w:r w:rsidRPr="002814CD">
        <w:rPr>
          <w:rFonts w:hint="eastAsia"/>
          <w:lang w:val="en-US" w:eastAsia="zh-CN"/>
        </w:rPr>
        <w:t>实现可持续发展而开展的新活动，</w:t>
      </w:r>
    </w:p>
    <w:p w:rsidR="006E6510" w:rsidRPr="002814CD" w:rsidRDefault="006E6510" w:rsidP="006E6510">
      <w:pPr>
        <w:pStyle w:val="Call"/>
        <w:rPr>
          <w:lang w:eastAsia="zh-CN"/>
        </w:rPr>
      </w:pPr>
      <w:bookmarkStart w:id="18" w:name="lt_pId043"/>
      <w:r w:rsidRPr="002814CD">
        <w:rPr>
          <w:rFonts w:hint="eastAsia"/>
          <w:lang w:eastAsia="zh-CN"/>
        </w:rPr>
        <w:t>顾及</w:t>
      </w:r>
    </w:p>
    <w:p w:rsidR="006E6510" w:rsidRPr="002814CD" w:rsidRDefault="006E6510" w:rsidP="006E6510">
      <w:pPr>
        <w:ind w:firstLineChars="200" w:firstLine="480"/>
        <w:rPr>
          <w:rFonts w:eastAsia="Times New Roman"/>
          <w:lang w:eastAsia="zh-CN"/>
        </w:rPr>
      </w:pPr>
      <w:r>
        <w:rPr>
          <w:lang w:eastAsia="zh-CN"/>
        </w:rPr>
        <w:t>智慧非洲秘书处</w:t>
      </w:r>
      <w:r>
        <w:rPr>
          <w:rFonts w:hint="eastAsia"/>
          <w:lang w:eastAsia="zh-CN"/>
        </w:rPr>
        <w:t>根据非</w:t>
      </w:r>
      <w:r>
        <w:rPr>
          <w:lang w:eastAsia="zh-CN"/>
        </w:rPr>
        <w:t>盟在帮助</w:t>
      </w:r>
      <w:r>
        <w:rPr>
          <w:rFonts w:hint="eastAsia"/>
          <w:lang w:eastAsia="zh-CN"/>
        </w:rPr>
        <w:t>发</w:t>
      </w:r>
      <w:r>
        <w:rPr>
          <w:lang w:eastAsia="zh-CN"/>
        </w:rPr>
        <w:t>展中国家方面</w:t>
      </w:r>
      <w:r>
        <w:rPr>
          <w:rFonts w:hint="eastAsia"/>
          <w:lang w:eastAsia="zh-CN"/>
        </w:rPr>
        <w:t>的</w:t>
      </w:r>
      <w:r>
        <w:rPr>
          <w:lang w:eastAsia="zh-CN"/>
        </w:rPr>
        <w:t>目标而确</w:t>
      </w:r>
      <w:r>
        <w:rPr>
          <w:rFonts w:hint="eastAsia"/>
          <w:lang w:eastAsia="zh-CN"/>
        </w:rPr>
        <w:t>定</w:t>
      </w:r>
      <w:r>
        <w:rPr>
          <w:lang w:eastAsia="zh-CN"/>
        </w:rPr>
        <w:t>的职责</w:t>
      </w:r>
      <w:r>
        <w:rPr>
          <w:rFonts w:hint="eastAsia"/>
          <w:lang w:eastAsia="zh-CN"/>
        </w:rPr>
        <w:t>范围</w:t>
      </w:r>
      <w:r>
        <w:rPr>
          <w:lang w:eastAsia="zh-CN"/>
        </w:rPr>
        <w:t>；</w:t>
      </w:r>
      <w:bookmarkEnd w:id="18"/>
    </w:p>
    <w:p w:rsidR="006E6510" w:rsidRPr="002814CD" w:rsidRDefault="006E6510" w:rsidP="006E6510">
      <w:pPr>
        <w:pStyle w:val="Call"/>
        <w:rPr>
          <w:i/>
          <w:iCs/>
          <w:lang w:eastAsia="zh-CN"/>
        </w:rPr>
      </w:pPr>
      <w:bookmarkStart w:id="19" w:name="lt_pId045"/>
      <w:r w:rsidRPr="002814CD">
        <w:rPr>
          <w:rFonts w:hint="eastAsia"/>
          <w:lang w:eastAsia="zh-CN"/>
        </w:rPr>
        <w:t>认识到</w:t>
      </w:r>
    </w:p>
    <w:p w:rsidR="006E6510" w:rsidRPr="002814CD" w:rsidRDefault="006E6510" w:rsidP="006E6510">
      <w:pPr>
        <w:rPr>
          <w:rFonts w:eastAsia="Times New Roman"/>
          <w:lang w:eastAsia="zh-CN"/>
        </w:rPr>
      </w:pPr>
      <w:r w:rsidRPr="002814CD">
        <w:rPr>
          <w:rFonts w:eastAsia="Times New Roman"/>
          <w:i/>
          <w:iCs/>
          <w:lang w:eastAsia="zh-CN"/>
        </w:rPr>
        <w:t>a)</w:t>
      </w:r>
      <w:bookmarkEnd w:id="19"/>
      <w:r w:rsidRPr="002814CD">
        <w:rPr>
          <w:rFonts w:eastAsia="Times New Roman"/>
          <w:lang w:eastAsia="zh-CN"/>
        </w:rPr>
        <w:tab/>
      </w:r>
      <w:bookmarkStart w:id="20" w:name="lt_pId046"/>
      <w:r>
        <w:rPr>
          <w:rFonts w:eastAsiaTheme="minorEastAsia" w:hint="eastAsia"/>
          <w:lang w:eastAsia="zh-CN"/>
        </w:rPr>
        <w:t>从事</w:t>
      </w:r>
      <w:r>
        <w:rPr>
          <w:rFonts w:eastAsiaTheme="minorEastAsia"/>
          <w:lang w:eastAsia="zh-CN"/>
        </w:rPr>
        <w:t>各种项目的</w:t>
      </w:r>
      <w:r>
        <w:rPr>
          <w:rFonts w:eastAsiaTheme="minorEastAsia" w:hint="eastAsia"/>
          <w:lang w:eastAsia="zh-CN"/>
        </w:rPr>
        <w:t>智慧非洲成员国</w:t>
      </w:r>
      <w:r>
        <w:rPr>
          <w:rFonts w:eastAsiaTheme="minorEastAsia"/>
          <w:lang w:eastAsia="zh-CN"/>
        </w:rPr>
        <w:t>、伙伴</w:t>
      </w:r>
      <w:r>
        <w:rPr>
          <w:rFonts w:eastAsiaTheme="minorEastAsia" w:hint="eastAsia"/>
          <w:lang w:eastAsia="zh-CN"/>
        </w:rPr>
        <w:t>行业</w:t>
      </w:r>
      <w:r>
        <w:rPr>
          <w:rFonts w:eastAsiaTheme="minorEastAsia"/>
          <w:lang w:eastAsia="zh-CN"/>
        </w:rPr>
        <w:t>和机构</w:t>
      </w:r>
      <w:r>
        <w:rPr>
          <w:rFonts w:eastAsiaTheme="minorEastAsia" w:hint="eastAsia"/>
          <w:lang w:eastAsia="zh-CN"/>
        </w:rPr>
        <w:t>需要</w:t>
      </w:r>
      <w:r>
        <w:rPr>
          <w:rFonts w:eastAsiaTheme="minorEastAsia"/>
          <w:lang w:eastAsia="zh-CN"/>
        </w:rPr>
        <w:t>相关标准；</w:t>
      </w:r>
      <w:bookmarkEnd w:id="20"/>
    </w:p>
    <w:p w:rsidR="006E6510" w:rsidRPr="002814CD" w:rsidRDefault="006E6510" w:rsidP="006E6510">
      <w:pPr>
        <w:rPr>
          <w:rFonts w:eastAsia="Times New Roman"/>
          <w:lang w:eastAsia="zh-CN"/>
        </w:rPr>
      </w:pPr>
      <w:bookmarkStart w:id="21" w:name="lt_pId047"/>
      <w:r w:rsidRPr="002814CD">
        <w:rPr>
          <w:rFonts w:eastAsia="Times New Roman"/>
          <w:i/>
          <w:iCs/>
          <w:lang w:eastAsia="zh-CN"/>
        </w:rPr>
        <w:t>b)</w:t>
      </w:r>
      <w:bookmarkEnd w:id="21"/>
      <w:r w:rsidRPr="002814CD">
        <w:rPr>
          <w:rFonts w:eastAsia="Times New Roman"/>
          <w:lang w:eastAsia="zh-CN"/>
        </w:rPr>
        <w:tab/>
      </w:r>
      <w:bookmarkStart w:id="22" w:name="lt_pId048"/>
      <w:r w:rsidRPr="002814CD">
        <w:rPr>
          <w:rFonts w:eastAsia="Times New Roman"/>
          <w:lang w:eastAsia="zh-CN"/>
        </w:rPr>
        <w:t>ITU-T</w:t>
      </w:r>
      <w:r>
        <w:rPr>
          <w:rFonts w:eastAsiaTheme="minorEastAsia" w:hint="eastAsia"/>
          <w:lang w:eastAsia="zh-CN"/>
        </w:rPr>
        <w:t>负责新</w:t>
      </w:r>
      <w:r>
        <w:rPr>
          <w:rFonts w:eastAsiaTheme="minorEastAsia"/>
          <w:lang w:eastAsia="zh-CN"/>
        </w:rPr>
        <w:t>兴技术的标准化工作，</w:t>
      </w:r>
      <w:bookmarkEnd w:id="22"/>
    </w:p>
    <w:p w:rsidR="006E6510" w:rsidRPr="002814CD" w:rsidRDefault="006E6510" w:rsidP="006E6510">
      <w:pPr>
        <w:pStyle w:val="Call"/>
        <w:rPr>
          <w:lang w:eastAsia="zh-CN"/>
        </w:rPr>
      </w:pPr>
      <w:r w:rsidRPr="002814CD">
        <w:rPr>
          <w:rFonts w:hint="eastAsia"/>
          <w:lang w:eastAsia="zh-CN"/>
        </w:rPr>
        <w:t>做出决议，</w:t>
      </w:r>
      <w:r w:rsidRPr="002814CD">
        <w:rPr>
          <w:lang w:eastAsia="zh-CN"/>
        </w:rPr>
        <w:t>责成</w:t>
      </w:r>
      <w:r w:rsidRPr="002814CD">
        <w:rPr>
          <w:rFonts w:hint="eastAsia"/>
          <w:lang w:eastAsia="zh-CN"/>
        </w:rPr>
        <w:t>ITU-T</w:t>
      </w:r>
      <w:r w:rsidRPr="002814CD">
        <w:rPr>
          <w:lang w:eastAsia="zh-CN"/>
        </w:rPr>
        <w:t>研究组</w:t>
      </w:r>
    </w:p>
    <w:p w:rsidR="006E6510" w:rsidRPr="002814CD" w:rsidRDefault="006E6510" w:rsidP="006E6510">
      <w:pPr>
        <w:rPr>
          <w:rFonts w:eastAsia="Times New Roman"/>
          <w:lang w:eastAsia="zh-CN"/>
        </w:rPr>
      </w:pPr>
      <w:r w:rsidRPr="002814CD">
        <w:rPr>
          <w:rFonts w:eastAsia="Times New Roman"/>
          <w:lang w:eastAsia="zh-CN"/>
        </w:rPr>
        <w:t>1</w:t>
      </w:r>
      <w:r w:rsidRPr="002814CD">
        <w:rPr>
          <w:rFonts w:eastAsia="Times New Roman"/>
          <w:lang w:eastAsia="zh-CN"/>
        </w:rPr>
        <w:tab/>
      </w:r>
      <w:bookmarkStart w:id="23" w:name="lt_pId051"/>
      <w:r>
        <w:rPr>
          <w:rFonts w:eastAsiaTheme="minorEastAsia" w:hint="eastAsia"/>
          <w:lang w:eastAsia="zh-CN"/>
        </w:rPr>
        <w:t>起草</w:t>
      </w:r>
      <w:r>
        <w:rPr>
          <w:rFonts w:eastAsiaTheme="minorEastAsia"/>
          <w:lang w:eastAsia="zh-CN"/>
        </w:rPr>
        <w:t>旨在</w:t>
      </w:r>
      <w:r>
        <w:rPr>
          <w:rFonts w:eastAsiaTheme="minorEastAsia" w:hint="eastAsia"/>
          <w:lang w:eastAsia="zh-CN"/>
        </w:rPr>
        <w:t>应用新兴</w:t>
      </w:r>
      <w:r>
        <w:rPr>
          <w:rFonts w:eastAsiaTheme="minorEastAsia"/>
          <w:lang w:eastAsia="zh-CN"/>
        </w:rPr>
        <w:t>技术</w:t>
      </w:r>
      <w:r>
        <w:rPr>
          <w:rFonts w:eastAsiaTheme="minorEastAsia" w:hint="eastAsia"/>
          <w:lang w:eastAsia="zh-CN"/>
        </w:rPr>
        <w:t>的</w:t>
      </w:r>
      <w:r w:rsidRPr="002814CD">
        <w:rPr>
          <w:rFonts w:eastAsia="Times New Roman"/>
          <w:lang w:eastAsia="zh-CN"/>
        </w:rPr>
        <w:t>ITU-T</w:t>
      </w:r>
      <w:r>
        <w:rPr>
          <w:rFonts w:eastAsiaTheme="minorEastAsia" w:hint="eastAsia"/>
          <w:lang w:eastAsia="zh-CN"/>
        </w:rPr>
        <w:t>建议</w:t>
      </w:r>
      <w:r>
        <w:rPr>
          <w:rFonts w:eastAsiaTheme="minorEastAsia"/>
          <w:lang w:eastAsia="zh-CN"/>
        </w:rPr>
        <w:t>书，并特别关注发展中国家；</w:t>
      </w:r>
      <w:bookmarkEnd w:id="23"/>
    </w:p>
    <w:p w:rsidR="006E6510" w:rsidRPr="002814CD" w:rsidRDefault="006E6510" w:rsidP="006E6510">
      <w:pPr>
        <w:rPr>
          <w:rFonts w:eastAsia="Times New Roman"/>
          <w:lang w:eastAsia="zh-CN"/>
        </w:rPr>
      </w:pPr>
      <w:r w:rsidRPr="002814CD">
        <w:rPr>
          <w:rFonts w:eastAsia="Times New Roman"/>
          <w:lang w:eastAsia="zh-CN"/>
        </w:rPr>
        <w:t>2</w:t>
      </w:r>
      <w:r w:rsidRPr="002814CD">
        <w:rPr>
          <w:rFonts w:eastAsia="Times New Roman"/>
          <w:lang w:eastAsia="zh-CN"/>
        </w:rPr>
        <w:tab/>
      </w:r>
      <w:bookmarkStart w:id="24" w:name="lt_pId053"/>
      <w:r>
        <w:rPr>
          <w:rFonts w:eastAsiaTheme="minorEastAsia" w:hint="eastAsia"/>
          <w:lang w:eastAsia="zh-CN"/>
        </w:rPr>
        <w:t>与</w:t>
      </w:r>
      <w:r>
        <w:rPr>
          <w:rFonts w:eastAsiaTheme="minorEastAsia"/>
          <w:lang w:eastAsia="zh-CN"/>
        </w:rPr>
        <w:t>智慧非洲</w:t>
      </w:r>
      <w:r>
        <w:rPr>
          <w:rFonts w:eastAsiaTheme="minorEastAsia" w:hint="eastAsia"/>
          <w:lang w:eastAsia="zh-CN"/>
        </w:rPr>
        <w:t>办公室</w:t>
      </w:r>
      <w:r>
        <w:rPr>
          <w:rFonts w:eastAsiaTheme="minorEastAsia"/>
          <w:lang w:eastAsia="zh-CN"/>
        </w:rPr>
        <w:t>协作</w:t>
      </w:r>
      <w:r>
        <w:rPr>
          <w:rFonts w:eastAsiaTheme="minorEastAsia" w:hint="eastAsia"/>
          <w:lang w:eastAsia="zh-CN"/>
        </w:rPr>
        <w:t>，</w:t>
      </w:r>
      <w:r>
        <w:rPr>
          <w:rFonts w:eastAsiaTheme="minorEastAsia"/>
          <w:lang w:eastAsia="zh-CN"/>
        </w:rPr>
        <w:t>通过区域会议、论坛和研讨等方式，制定有关新兴技术的标准</w:t>
      </w:r>
      <w:r>
        <w:rPr>
          <w:rFonts w:eastAsiaTheme="minorEastAsia" w:hint="eastAsia"/>
          <w:lang w:eastAsia="zh-CN"/>
        </w:rPr>
        <w:t>并</w:t>
      </w:r>
      <w:r>
        <w:rPr>
          <w:rFonts w:eastAsiaTheme="minorEastAsia"/>
          <w:lang w:eastAsia="zh-CN"/>
        </w:rPr>
        <w:t>特别</w:t>
      </w:r>
      <w:r>
        <w:rPr>
          <w:rFonts w:eastAsiaTheme="minorEastAsia" w:hint="eastAsia"/>
          <w:lang w:eastAsia="zh-CN"/>
        </w:rPr>
        <w:t>关注发</w:t>
      </w:r>
      <w:r>
        <w:rPr>
          <w:rFonts w:eastAsiaTheme="minorEastAsia"/>
          <w:lang w:eastAsia="zh-CN"/>
        </w:rPr>
        <w:t>展中国家的使用案例和方案；</w:t>
      </w:r>
      <w:bookmarkEnd w:id="24"/>
    </w:p>
    <w:p w:rsidR="006E6510" w:rsidRPr="00C576F9" w:rsidRDefault="006E6510" w:rsidP="006E6510">
      <w:pPr>
        <w:rPr>
          <w:rFonts w:ascii="Calibri" w:eastAsia="Times New Roman" w:hAnsi="Calibri"/>
          <w:b/>
          <w:lang w:eastAsia="zh-CN"/>
        </w:rPr>
      </w:pPr>
      <w:r w:rsidRPr="002814CD">
        <w:rPr>
          <w:rFonts w:eastAsia="Times New Roman"/>
          <w:lang w:eastAsia="zh-CN"/>
        </w:rPr>
        <w:lastRenderedPageBreak/>
        <w:t>3</w:t>
      </w:r>
      <w:r w:rsidRPr="002814CD">
        <w:rPr>
          <w:rFonts w:eastAsia="Times New Roman"/>
          <w:lang w:eastAsia="zh-CN"/>
        </w:rPr>
        <w:tab/>
      </w:r>
      <w:r>
        <w:rPr>
          <w:rFonts w:eastAsiaTheme="minorEastAsia" w:hint="eastAsia"/>
          <w:lang w:eastAsia="zh-CN"/>
        </w:rPr>
        <w:t>与</w:t>
      </w:r>
      <w:r>
        <w:rPr>
          <w:rFonts w:eastAsiaTheme="minorEastAsia"/>
          <w:lang w:eastAsia="zh-CN"/>
        </w:rPr>
        <w:t>智慧非洲</w:t>
      </w:r>
      <w:r>
        <w:rPr>
          <w:rFonts w:eastAsiaTheme="minorEastAsia" w:hint="eastAsia"/>
          <w:lang w:eastAsia="zh-CN"/>
        </w:rPr>
        <w:t>办公室</w:t>
      </w:r>
      <w:r>
        <w:rPr>
          <w:rFonts w:eastAsiaTheme="minorEastAsia"/>
          <w:lang w:eastAsia="zh-CN"/>
        </w:rPr>
        <w:t>协作</w:t>
      </w:r>
      <w:r>
        <w:rPr>
          <w:rFonts w:eastAsiaTheme="minorEastAsia" w:hint="eastAsia"/>
          <w:lang w:eastAsia="zh-CN"/>
        </w:rPr>
        <w:t>，</w:t>
      </w:r>
      <w:r w:rsidRPr="002814CD">
        <w:rPr>
          <w:rFonts w:hint="eastAsia"/>
          <w:lang w:eastAsia="zh-CN"/>
        </w:rPr>
        <w:t>从</w:t>
      </w:r>
      <w:r w:rsidRPr="002814CD">
        <w:rPr>
          <w:lang w:eastAsia="zh-CN"/>
        </w:rPr>
        <w:t>互操作性角度</w:t>
      </w:r>
      <w:r>
        <w:rPr>
          <w:rFonts w:hint="eastAsia"/>
          <w:lang w:eastAsia="zh-CN"/>
        </w:rPr>
        <w:t>研究</w:t>
      </w:r>
      <w:r w:rsidR="003B54BF">
        <w:rPr>
          <w:rFonts w:hint="eastAsia"/>
          <w:lang w:eastAsia="zh-CN"/>
        </w:rPr>
        <w:t>针对</w:t>
      </w:r>
      <w:r w:rsidRPr="002814CD">
        <w:rPr>
          <w:lang w:eastAsia="zh-CN"/>
        </w:rPr>
        <w:t>区域</w:t>
      </w:r>
      <w:r>
        <w:rPr>
          <w:rFonts w:hint="eastAsia"/>
          <w:lang w:eastAsia="zh-CN"/>
        </w:rPr>
        <w:t>内</w:t>
      </w:r>
      <w:r>
        <w:rPr>
          <w:lang w:eastAsia="zh-CN"/>
        </w:rPr>
        <w:t>各</w:t>
      </w:r>
      <w:r w:rsidRPr="002814CD">
        <w:rPr>
          <w:lang w:eastAsia="zh-CN"/>
        </w:rPr>
        <w:t>国</w:t>
      </w:r>
      <w:r>
        <w:rPr>
          <w:rFonts w:hint="eastAsia"/>
          <w:lang w:eastAsia="zh-CN"/>
        </w:rPr>
        <w:t>的</w:t>
      </w:r>
      <w:r>
        <w:rPr>
          <w:lang w:eastAsia="zh-CN"/>
        </w:rPr>
        <w:t>技术</w:t>
      </w:r>
      <w:r w:rsidRPr="002814CD">
        <w:rPr>
          <w:lang w:eastAsia="zh-CN"/>
        </w:rPr>
        <w:t>使用模型，以</w:t>
      </w:r>
      <w:r>
        <w:rPr>
          <w:rFonts w:hint="eastAsia"/>
          <w:lang w:eastAsia="zh-CN"/>
        </w:rPr>
        <w:t>实现非洲</w:t>
      </w:r>
      <w:r w:rsidRPr="002814CD">
        <w:rPr>
          <w:lang w:eastAsia="zh-CN"/>
        </w:rPr>
        <w:t>数据和信息交换</w:t>
      </w:r>
      <w:r>
        <w:rPr>
          <w:rFonts w:hint="eastAsia"/>
          <w:lang w:eastAsia="zh-CN"/>
        </w:rPr>
        <w:t>的</w:t>
      </w:r>
      <w:r w:rsidRPr="002814CD">
        <w:rPr>
          <w:lang w:eastAsia="zh-CN"/>
        </w:rPr>
        <w:t>开放</w:t>
      </w:r>
      <w:r>
        <w:rPr>
          <w:rFonts w:hint="eastAsia"/>
          <w:lang w:eastAsia="zh-CN"/>
        </w:rPr>
        <w:t>性</w:t>
      </w:r>
      <w:r w:rsidRPr="002814CD">
        <w:rPr>
          <w:lang w:eastAsia="zh-CN"/>
        </w:rPr>
        <w:t>协议框架</w:t>
      </w:r>
      <w:r>
        <w:rPr>
          <w:rFonts w:hint="eastAsia"/>
          <w:lang w:eastAsia="zh-CN"/>
        </w:rPr>
        <w:t>的</w:t>
      </w:r>
      <w:r w:rsidRPr="002814CD">
        <w:rPr>
          <w:lang w:eastAsia="zh-CN"/>
        </w:rPr>
        <w:t>标准化</w:t>
      </w:r>
      <w:r w:rsidRPr="002814CD">
        <w:rPr>
          <w:rFonts w:hint="eastAsia"/>
          <w:lang w:eastAsia="zh-CN"/>
        </w:rPr>
        <w:t>，</w:t>
      </w:r>
    </w:p>
    <w:p w:rsidR="006E6510" w:rsidRPr="002814CD" w:rsidRDefault="006E6510" w:rsidP="007E6845">
      <w:pPr>
        <w:pStyle w:val="Call"/>
        <w:rPr>
          <w:lang w:eastAsia="zh-CN"/>
        </w:rPr>
      </w:pPr>
      <w:r w:rsidRPr="002814CD">
        <w:rPr>
          <w:rFonts w:hint="eastAsia"/>
          <w:lang w:eastAsia="zh-CN"/>
        </w:rPr>
        <w:t>责成电信</w:t>
      </w:r>
      <w:r w:rsidRPr="002814CD">
        <w:rPr>
          <w:lang w:eastAsia="zh-CN"/>
        </w:rPr>
        <w:t>标准化局主任</w:t>
      </w:r>
      <w:r w:rsidR="007E6845">
        <w:rPr>
          <w:rFonts w:hint="eastAsia"/>
          <w:lang w:eastAsia="zh-CN"/>
        </w:rPr>
        <w:t>与</w:t>
      </w:r>
      <w:r w:rsidR="007E6845">
        <w:rPr>
          <w:lang w:eastAsia="zh-CN"/>
        </w:rPr>
        <w:t>电信发展局主任协作</w:t>
      </w:r>
    </w:p>
    <w:p w:rsidR="006E6510" w:rsidRPr="002814CD" w:rsidRDefault="006E6510" w:rsidP="003B54BF">
      <w:pPr>
        <w:rPr>
          <w:rFonts w:eastAsia="Times New Roman"/>
          <w:lang w:eastAsia="zh-CN"/>
        </w:rPr>
      </w:pPr>
      <w:r w:rsidRPr="002814CD">
        <w:rPr>
          <w:rFonts w:eastAsia="Times New Roman"/>
          <w:lang w:eastAsia="zh-CN"/>
        </w:rPr>
        <w:t>1</w:t>
      </w:r>
      <w:r w:rsidRPr="002814CD">
        <w:rPr>
          <w:rFonts w:eastAsia="Times New Roman"/>
          <w:lang w:eastAsia="zh-CN"/>
        </w:rPr>
        <w:tab/>
      </w:r>
      <w:bookmarkStart w:id="25" w:name="lt_pId058"/>
      <w:r>
        <w:rPr>
          <w:rFonts w:eastAsiaTheme="minorEastAsia" w:hint="eastAsia"/>
          <w:lang w:eastAsia="zh-CN"/>
        </w:rPr>
        <w:t>为</w:t>
      </w:r>
      <w:r w:rsidRPr="002814CD">
        <w:rPr>
          <w:rFonts w:eastAsia="Times New Roman"/>
          <w:lang w:eastAsia="zh-CN"/>
        </w:rPr>
        <w:t>ITU</w:t>
      </w:r>
      <w:r>
        <w:rPr>
          <w:rFonts w:eastAsia="Times New Roman"/>
          <w:lang w:eastAsia="zh-CN"/>
        </w:rPr>
        <w:t>-T</w:t>
      </w:r>
      <w:r>
        <w:rPr>
          <w:rFonts w:eastAsiaTheme="minorEastAsia" w:hint="eastAsia"/>
          <w:lang w:eastAsia="zh-CN"/>
        </w:rPr>
        <w:t>各</w:t>
      </w:r>
      <w:r>
        <w:rPr>
          <w:rFonts w:eastAsiaTheme="minorEastAsia"/>
          <w:lang w:eastAsia="zh-CN"/>
        </w:rPr>
        <w:t>研究组与智慧非洲</w:t>
      </w:r>
      <w:r>
        <w:rPr>
          <w:rFonts w:eastAsiaTheme="minorEastAsia" w:hint="eastAsia"/>
          <w:lang w:eastAsia="zh-CN"/>
        </w:rPr>
        <w:t>办公室</w:t>
      </w:r>
      <w:r w:rsidR="003B54BF">
        <w:rPr>
          <w:rFonts w:eastAsiaTheme="minorEastAsia" w:hint="eastAsia"/>
          <w:lang w:eastAsia="zh-CN"/>
        </w:rPr>
        <w:t>在标准</w:t>
      </w:r>
      <w:r w:rsidR="003B54BF">
        <w:rPr>
          <w:rFonts w:eastAsiaTheme="minorEastAsia"/>
          <w:lang w:eastAsia="zh-CN"/>
        </w:rPr>
        <w:t>制定方面的</w:t>
      </w:r>
      <w:r>
        <w:rPr>
          <w:rFonts w:eastAsiaTheme="minorEastAsia"/>
          <w:lang w:eastAsia="zh-CN"/>
        </w:rPr>
        <w:t>协作与合作建立相关机制；</w:t>
      </w:r>
      <w:bookmarkEnd w:id="25"/>
    </w:p>
    <w:p w:rsidR="006E6510" w:rsidRDefault="006E6510" w:rsidP="003B54BF">
      <w:pPr>
        <w:rPr>
          <w:rFonts w:eastAsia="Times New Roman"/>
          <w:lang w:eastAsia="zh-CN"/>
        </w:rPr>
      </w:pPr>
      <w:r w:rsidRPr="002814CD">
        <w:rPr>
          <w:rFonts w:eastAsia="Times New Roman"/>
          <w:lang w:eastAsia="zh-CN"/>
        </w:rPr>
        <w:t>2</w:t>
      </w:r>
      <w:r w:rsidRPr="002814CD">
        <w:rPr>
          <w:rFonts w:eastAsia="Times New Roman"/>
          <w:lang w:eastAsia="zh-CN"/>
        </w:rPr>
        <w:tab/>
      </w:r>
      <w:bookmarkStart w:id="26" w:name="lt_pId060"/>
      <w:r w:rsidR="007E6845" w:rsidRPr="007E6845">
        <w:rPr>
          <w:rFonts w:hint="eastAsia"/>
          <w:lang w:eastAsia="zh-CN"/>
        </w:rPr>
        <w:t>继续根据全权代表大会第</w:t>
      </w:r>
      <w:r w:rsidR="007E6845" w:rsidRPr="007E6845">
        <w:rPr>
          <w:rFonts w:hint="eastAsia"/>
          <w:lang w:eastAsia="zh-CN"/>
        </w:rPr>
        <w:t>195</w:t>
      </w:r>
      <w:r w:rsidR="007E6845" w:rsidRPr="007E6845">
        <w:rPr>
          <w:rFonts w:hint="eastAsia"/>
          <w:lang w:eastAsia="zh-CN"/>
        </w:rPr>
        <w:t>号决议</w:t>
      </w:r>
      <w:r w:rsidR="007E6845">
        <w:rPr>
          <w:rFonts w:hint="eastAsia"/>
          <w:lang w:eastAsia="zh-CN"/>
        </w:rPr>
        <w:t>（</w:t>
      </w:r>
      <w:r w:rsidR="007E6845" w:rsidRPr="007E6845">
        <w:rPr>
          <w:rFonts w:hint="eastAsia"/>
          <w:lang w:eastAsia="zh-CN"/>
        </w:rPr>
        <w:t>2014</w:t>
      </w:r>
      <w:r w:rsidR="007E6845" w:rsidRPr="007E6845">
        <w:rPr>
          <w:rFonts w:hint="eastAsia"/>
          <w:lang w:eastAsia="zh-CN"/>
        </w:rPr>
        <w:t>年</w:t>
      </w:r>
      <w:r w:rsidR="007E6845">
        <w:rPr>
          <w:rFonts w:hint="eastAsia"/>
          <w:lang w:eastAsia="zh-CN"/>
        </w:rPr>
        <w:t>，</w:t>
      </w:r>
      <w:r w:rsidR="007E6845" w:rsidRPr="007E6845">
        <w:rPr>
          <w:rFonts w:hint="eastAsia"/>
          <w:lang w:eastAsia="zh-CN"/>
        </w:rPr>
        <w:t>釜山</w:t>
      </w:r>
      <w:r w:rsidR="007E6845">
        <w:rPr>
          <w:rFonts w:hint="eastAsia"/>
          <w:lang w:eastAsia="zh-CN"/>
        </w:rPr>
        <w:t>）</w:t>
      </w:r>
      <w:r w:rsidR="007E6845" w:rsidRPr="007E6845">
        <w:rPr>
          <w:rFonts w:hint="eastAsia"/>
          <w:lang w:eastAsia="zh-CN"/>
        </w:rPr>
        <w:t>支持</w:t>
      </w:r>
      <w:r w:rsidR="007E6845">
        <w:rPr>
          <w:rFonts w:hint="eastAsia"/>
          <w:lang w:eastAsia="zh-CN"/>
        </w:rPr>
        <w:t>《智慧</w:t>
      </w:r>
      <w:r w:rsidR="007E6845" w:rsidRPr="007E6845">
        <w:rPr>
          <w:rFonts w:hint="eastAsia"/>
          <w:lang w:eastAsia="zh-CN"/>
        </w:rPr>
        <w:t>非洲宣言</w:t>
      </w:r>
      <w:r w:rsidR="007E6845">
        <w:rPr>
          <w:rFonts w:hint="eastAsia"/>
          <w:lang w:eastAsia="zh-CN"/>
        </w:rPr>
        <w:t>》的</w:t>
      </w:r>
      <w:r w:rsidR="007E6845">
        <w:rPr>
          <w:lang w:eastAsia="zh-CN"/>
        </w:rPr>
        <w:t>实施；</w:t>
      </w:r>
    </w:p>
    <w:p w:rsidR="006E6510" w:rsidRPr="002814CD" w:rsidRDefault="006E6510" w:rsidP="007E6845">
      <w:pPr>
        <w:rPr>
          <w:rFonts w:eastAsia="Times New Roman"/>
          <w:lang w:eastAsia="zh-CN"/>
        </w:rPr>
      </w:pPr>
      <w:r>
        <w:rPr>
          <w:rFonts w:eastAsia="Times New Roman"/>
          <w:lang w:eastAsia="zh-CN"/>
        </w:rPr>
        <w:t>3</w:t>
      </w:r>
      <w:r>
        <w:rPr>
          <w:rFonts w:eastAsia="Times New Roman"/>
          <w:lang w:eastAsia="zh-CN"/>
        </w:rPr>
        <w:tab/>
      </w:r>
      <w:r>
        <w:rPr>
          <w:rFonts w:eastAsiaTheme="minorEastAsia" w:hint="eastAsia"/>
          <w:lang w:eastAsia="zh-CN"/>
        </w:rPr>
        <w:t>在规定</w:t>
      </w:r>
      <w:r>
        <w:rPr>
          <w:rFonts w:eastAsiaTheme="minorEastAsia"/>
          <w:lang w:eastAsia="zh-CN"/>
        </w:rPr>
        <w:t>的预算内</w:t>
      </w:r>
      <w:r w:rsidR="007E6845">
        <w:rPr>
          <w:rFonts w:eastAsiaTheme="minorEastAsia" w:hint="eastAsia"/>
          <w:lang w:eastAsia="zh-CN"/>
        </w:rPr>
        <w:t>向智慧</w:t>
      </w:r>
      <w:r w:rsidR="007E6845">
        <w:rPr>
          <w:rFonts w:eastAsiaTheme="minorEastAsia"/>
          <w:lang w:eastAsia="zh-CN"/>
        </w:rPr>
        <w:t>非洲</w:t>
      </w:r>
      <w:r w:rsidR="003B54BF">
        <w:rPr>
          <w:rFonts w:eastAsiaTheme="minorEastAsia" w:hint="eastAsia"/>
          <w:lang w:eastAsia="zh-CN"/>
        </w:rPr>
        <w:t>举措</w:t>
      </w:r>
      <w:r w:rsidR="007E6845">
        <w:rPr>
          <w:rFonts w:eastAsiaTheme="minorEastAsia"/>
          <w:lang w:eastAsia="zh-CN"/>
        </w:rPr>
        <w:t>和</w:t>
      </w:r>
      <w:r w:rsidR="003B54BF">
        <w:rPr>
          <w:rFonts w:eastAsiaTheme="minorEastAsia" w:hint="eastAsia"/>
          <w:lang w:eastAsia="zh-CN"/>
        </w:rPr>
        <w:t>各</w:t>
      </w:r>
      <w:r w:rsidR="007E6845">
        <w:rPr>
          <w:rFonts w:eastAsiaTheme="minorEastAsia"/>
          <w:lang w:eastAsia="zh-CN"/>
        </w:rPr>
        <w:t>非洲区域组</w:t>
      </w:r>
      <w:r>
        <w:rPr>
          <w:rFonts w:eastAsiaTheme="minorEastAsia"/>
          <w:lang w:eastAsia="zh-CN"/>
        </w:rPr>
        <w:t>提供援助</w:t>
      </w:r>
      <w:r w:rsidR="007E6845">
        <w:rPr>
          <w:rFonts w:eastAsiaTheme="minorEastAsia" w:hint="eastAsia"/>
          <w:lang w:eastAsia="zh-CN"/>
        </w:rPr>
        <w:t>，</w:t>
      </w:r>
      <w:r w:rsidR="007E6845">
        <w:rPr>
          <w:rFonts w:eastAsiaTheme="minorEastAsia"/>
          <w:lang w:eastAsia="zh-CN"/>
        </w:rPr>
        <w:t>开展旨在加速国际电联各项标准和建议书</w:t>
      </w:r>
      <w:r w:rsidR="007E6845">
        <w:rPr>
          <w:rFonts w:eastAsiaTheme="minorEastAsia" w:hint="eastAsia"/>
          <w:lang w:eastAsia="zh-CN"/>
        </w:rPr>
        <w:t>实施</w:t>
      </w:r>
      <w:r w:rsidR="007E6845">
        <w:rPr>
          <w:rFonts w:eastAsiaTheme="minorEastAsia"/>
          <w:lang w:eastAsia="zh-CN"/>
        </w:rPr>
        <w:t>的试点项目；</w:t>
      </w:r>
      <w:bookmarkEnd w:id="26"/>
    </w:p>
    <w:p w:rsidR="006E6510" w:rsidRPr="002814CD" w:rsidRDefault="006E6510" w:rsidP="000C3AA5">
      <w:pPr>
        <w:rPr>
          <w:rFonts w:eastAsia="Times New Roman"/>
          <w:lang w:eastAsia="zh-CN"/>
        </w:rPr>
      </w:pPr>
      <w:r w:rsidRPr="002814CD">
        <w:rPr>
          <w:rFonts w:eastAsia="Times New Roman"/>
          <w:lang w:eastAsia="zh-CN"/>
        </w:rPr>
        <w:t>4</w:t>
      </w:r>
      <w:r w:rsidRPr="002814CD">
        <w:rPr>
          <w:rFonts w:eastAsia="Times New Roman"/>
          <w:lang w:eastAsia="zh-CN"/>
        </w:rPr>
        <w:tab/>
      </w:r>
      <w:r w:rsidR="007E6845">
        <w:rPr>
          <w:rFonts w:ascii="SimSun" w:hAnsi="SimSun" w:cs="SimSun" w:hint="eastAsia"/>
          <w:lang w:eastAsia="zh-CN"/>
        </w:rPr>
        <w:t>在</w:t>
      </w:r>
      <w:r w:rsidR="007E6845">
        <w:rPr>
          <w:lang w:eastAsia="zh-CN"/>
        </w:rPr>
        <w:t>ITU-T</w:t>
      </w:r>
      <w:r w:rsidR="007E6845">
        <w:rPr>
          <w:lang w:eastAsia="zh-CN"/>
        </w:rPr>
        <w:t>标准</w:t>
      </w:r>
      <w:r w:rsidR="000C3AA5">
        <w:rPr>
          <w:rFonts w:hint="eastAsia"/>
          <w:lang w:eastAsia="zh-CN"/>
        </w:rPr>
        <w:t>的</w:t>
      </w:r>
      <w:r w:rsidR="000C3AA5">
        <w:rPr>
          <w:rFonts w:ascii="SimSun" w:hAnsi="SimSun" w:cs="SimSun"/>
          <w:lang w:eastAsia="zh-CN"/>
        </w:rPr>
        <w:t>采用</w:t>
      </w:r>
      <w:r w:rsidR="007E6845">
        <w:rPr>
          <w:lang w:eastAsia="zh-CN"/>
        </w:rPr>
        <w:t>方面</w:t>
      </w:r>
      <w:r w:rsidR="007E6845">
        <w:rPr>
          <w:rFonts w:ascii="SimSun" w:hAnsi="SimSun" w:cs="SimSun" w:hint="eastAsia"/>
          <w:lang w:eastAsia="zh-CN"/>
        </w:rPr>
        <w:t>加强</w:t>
      </w:r>
      <w:r w:rsidR="007E6845">
        <w:rPr>
          <w:rFonts w:ascii="SimSun" w:hAnsi="SimSun" w:cs="SimSun"/>
          <w:lang w:eastAsia="zh-CN"/>
        </w:rPr>
        <w:t>对</w:t>
      </w:r>
      <w:r w:rsidR="007E6845">
        <w:rPr>
          <w:rFonts w:eastAsiaTheme="minorEastAsia" w:hint="eastAsia"/>
          <w:lang w:eastAsia="zh-CN"/>
        </w:rPr>
        <w:t>智慧非洲成员国</w:t>
      </w:r>
      <w:r w:rsidR="007E6845">
        <w:rPr>
          <w:rFonts w:eastAsiaTheme="minorEastAsia"/>
          <w:lang w:eastAsia="zh-CN"/>
        </w:rPr>
        <w:t>、伙伴</w:t>
      </w:r>
      <w:r w:rsidR="007E6845">
        <w:rPr>
          <w:rFonts w:eastAsiaTheme="minorEastAsia" w:hint="eastAsia"/>
          <w:lang w:eastAsia="zh-CN"/>
        </w:rPr>
        <w:t>行业</w:t>
      </w:r>
      <w:r w:rsidR="007E6845">
        <w:rPr>
          <w:rFonts w:eastAsiaTheme="minorEastAsia"/>
          <w:lang w:eastAsia="zh-CN"/>
        </w:rPr>
        <w:t>和机构</w:t>
      </w:r>
      <w:r w:rsidR="007E6845">
        <w:rPr>
          <w:rFonts w:eastAsiaTheme="minorEastAsia" w:hint="eastAsia"/>
          <w:lang w:eastAsia="zh-CN"/>
        </w:rPr>
        <w:t>的</w:t>
      </w:r>
      <w:r w:rsidR="007E6845">
        <w:rPr>
          <w:rFonts w:eastAsiaTheme="minorEastAsia"/>
          <w:lang w:eastAsia="zh-CN"/>
        </w:rPr>
        <w:t>培训与指导。</w:t>
      </w:r>
    </w:p>
    <w:p w:rsidR="006E6510" w:rsidRPr="002814CD" w:rsidRDefault="006E6510" w:rsidP="006E6510">
      <w:pPr>
        <w:pStyle w:val="Reasons"/>
        <w:rPr>
          <w:lang w:eastAsia="zh-CN"/>
        </w:rPr>
      </w:pPr>
    </w:p>
    <w:p w:rsidR="006E6510" w:rsidRPr="002814CD" w:rsidRDefault="006E6510" w:rsidP="006E6510">
      <w:pPr>
        <w:jc w:val="center"/>
      </w:pPr>
      <w:r w:rsidRPr="002814CD">
        <w:t>______________</w:t>
      </w:r>
    </w:p>
    <w:sectPr w:rsidR="006E6510" w:rsidRPr="002814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238CF" w:rsidRDefault="00B851D4" w:rsidP="00231452">
    <w:pPr>
      <w:pStyle w:val="Footer"/>
      <w:rPr>
        <w:lang w:val="fr-CH"/>
      </w:rPr>
    </w:pPr>
    <w:r>
      <w:fldChar w:fldCharType="begin"/>
    </w:r>
    <w:r w:rsidRPr="001238CF">
      <w:rPr>
        <w:lang w:val="fr-CH"/>
      </w:rPr>
      <w:instrText xml:space="preserve"> FILENAME \p \* MERGEFORMAT </w:instrText>
    </w:r>
    <w:r>
      <w:fldChar w:fldCharType="separate"/>
    </w:r>
    <w:r w:rsidR="00C576F9">
      <w:rPr>
        <w:lang w:val="fr-CH"/>
      </w:rPr>
      <w:t>P:\CHI\ITU-T\CONF-T\WTSA16\000\042ADD33C.docx</w:t>
    </w:r>
    <w:r>
      <w:fldChar w:fldCharType="end"/>
    </w:r>
    <w:r w:rsidR="001238CF" w:rsidRPr="001238CF">
      <w:rPr>
        <w:lang w:val="fr-CH"/>
      </w:rPr>
      <w:t xml:space="preserve"> (</w:t>
    </w:r>
    <w:r w:rsidR="001238CF">
      <w:rPr>
        <w:lang w:val="fr-CH"/>
      </w:rPr>
      <w:t>407952</w:t>
    </w:r>
    <w:r w:rsidR="001238CF" w:rsidRPr="001238C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6E6510" w:rsidRDefault="000A3B30" w:rsidP="00231452">
    <w:pPr>
      <w:pStyle w:val="Footer"/>
      <w:rPr>
        <w:lang w:val="fr-CH"/>
      </w:rPr>
    </w:pPr>
    <w:r>
      <w:fldChar w:fldCharType="begin"/>
    </w:r>
    <w:r w:rsidRPr="006E6510">
      <w:rPr>
        <w:lang w:val="fr-CH"/>
      </w:rPr>
      <w:instrText xml:space="preserve"> FILENAME \p \* MERGEFORMAT </w:instrText>
    </w:r>
    <w:r>
      <w:fldChar w:fldCharType="separate"/>
    </w:r>
    <w:r w:rsidR="00C576F9">
      <w:rPr>
        <w:lang w:val="fr-CH"/>
      </w:rPr>
      <w:t>P:\CHI\ITU-T\CONF-T\WTSA16\000\042ADD33C.docx</w:t>
    </w:r>
    <w:r>
      <w:fldChar w:fldCharType="end"/>
    </w:r>
    <w:r w:rsidR="006E6510" w:rsidRPr="006E6510">
      <w:rPr>
        <w:lang w:val="fr-CH"/>
      </w:rPr>
      <w:t xml:space="preserve"> (407952)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150AC">
      <w:rPr>
        <w:rStyle w:val="PageNumber"/>
        <w:noProof/>
      </w:rPr>
      <w:t>3</w:t>
    </w:r>
    <w:r>
      <w:rPr>
        <w:rStyle w:val="PageNumber"/>
      </w:rPr>
      <w:fldChar w:fldCharType="end"/>
    </w:r>
  </w:p>
  <w:p w:rsidR="00B851D4" w:rsidRPr="000A3B30" w:rsidRDefault="00502B2E" w:rsidP="000A3B30">
    <w:pPr>
      <w:pStyle w:val="Header"/>
      <w:rPr>
        <w:lang w:val="en-US"/>
      </w:rPr>
    </w:pPr>
    <w:r>
      <w:t>WTSA16/42(Add.33)-C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3AA5"/>
    <w:rsid w:val="000C6AA7"/>
    <w:rsid w:val="000E26F6"/>
    <w:rsid w:val="00112988"/>
    <w:rsid w:val="001238CF"/>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30D5A"/>
    <w:rsid w:val="003468CA"/>
    <w:rsid w:val="003556C0"/>
    <w:rsid w:val="00372FC2"/>
    <w:rsid w:val="003A69EA"/>
    <w:rsid w:val="003B4BEF"/>
    <w:rsid w:val="003B54B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E6510"/>
    <w:rsid w:val="006F3C60"/>
    <w:rsid w:val="006F409E"/>
    <w:rsid w:val="006F7832"/>
    <w:rsid w:val="00707454"/>
    <w:rsid w:val="00736415"/>
    <w:rsid w:val="00770D2A"/>
    <w:rsid w:val="00775B71"/>
    <w:rsid w:val="007864F6"/>
    <w:rsid w:val="007B7C4B"/>
    <w:rsid w:val="007E6845"/>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0F23"/>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364B1"/>
    <w:rsid w:val="00C47D87"/>
    <w:rsid w:val="00C576F9"/>
    <w:rsid w:val="00C627F9"/>
    <w:rsid w:val="00C6584D"/>
    <w:rsid w:val="00C929E0"/>
    <w:rsid w:val="00CB4E5A"/>
    <w:rsid w:val="00CC73D7"/>
    <w:rsid w:val="00CF0AD7"/>
    <w:rsid w:val="00CF0BE1"/>
    <w:rsid w:val="00CF25B1"/>
    <w:rsid w:val="00CF5665"/>
    <w:rsid w:val="00D061C5"/>
    <w:rsid w:val="00D52A14"/>
    <w:rsid w:val="00D64164"/>
    <w:rsid w:val="00D74599"/>
    <w:rsid w:val="00D84273"/>
    <w:rsid w:val="00D90575"/>
    <w:rsid w:val="00DA0469"/>
    <w:rsid w:val="00DD13B7"/>
    <w:rsid w:val="00DF3B0C"/>
    <w:rsid w:val="00E148F2"/>
    <w:rsid w:val="00E14984"/>
    <w:rsid w:val="00E22A25"/>
    <w:rsid w:val="00E2414B"/>
    <w:rsid w:val="00E249E0"/>
    <w:rsid w:val="00E4252D"/>
    <w:rsid w:val="00E560F1"/>
    <w:rsid w:val="00E9167E"/>
    <w:rsid w:val="00E92319"/>
    <w:rsid w:val="00F150AC"/>
    <w:rsid w:val="00F23F3D"/>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9F0983"/>
    <w:rsid w:val="00A84AF3"/>
    <w:rsid w:val="00A92CE8"/>
    <w:rsid w:val="00A9755C"/>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55C"/>
    <w:rPr>
      <w:color w:val="808080"/>
    </w:rPr>
  </w:style>
  <w:style w:type="paragraph" w:customStyle="1" w:styleId="D6F4CC86FB0D4519B33A4152A00EAE9F">
    <w:name w:val="D6F4CC86FB0D4519B33A4152A00EAE9F"/>
    <w:rsid w:val="00071B55"/>
  </w:style>
  <w:style w:type="paragraph" w:customStyle="1" w:styleId="26368D2957114DC384D957D14B866309">
    <w:name w:val="26368D2957114DC384D957D14B866309"/>
    <w:rsid w:val="00A9755C"/>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5f099c-5eba-40b8-8a7d-2abf97fa0fb2" targetNamespace="http://schemas.microsoft.com/office/2006/metadata/properties" ma:root="true" ma:fieldsID="d41af5c836d734370eb92e7ee5f83852" ns2:_="" ns3:_="">
    <xsd:import namespace="996b2e75-67fd-4955-a3b0-5ab9934cb50b"/>
    <xsd:import namespace="cc5f099c-5eba-40b8-8a7d-2abf97fa0f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5f099c-5eba-40b8-8a7d-2abf97fa0f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c5f099c-5eba-40b8-8a7d-2abf97fa0fb2">Documents Proposals Manager (DPM)</DPM_x0020_Author>
    <DPM_x0020_File_x0020_name xmlns="cc5f099c-5eba-40b8-8a7d-2abf97fa0fb2">T13-WTSA.16-C-0042!A33!MSW-C</DPM_x0020_File_x0020_name>
    <DPM_x0020_Version xmlns="cc5f099c-5eba-40b8-8a7d-2abf97fa0fb2">DPM_v2016.10.29.1_prod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5f099c-5eba-40b8-8a7d-2abf97fa0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cc5f099c-5eba-40b8-8a7d-2abf97fa0fb2"/>
    <ds:schemaRef ds:uri="996b2e75-67fd-4955-a3b0-5ab9934cb50b"/>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1383</Words>
  <Characters>301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T13-WTSA.16-C-0042!A33!MSW-C</vt:lpstr>
    </vt:vector>
  </TitlesOfParts>
  <Manager>General Secretariat - Pool</Manager>
  <Company>International Telecommunication Union (ITU)</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T13-WTSA.16-C-0042!A33!MSW-C</dc:title>
  <dc:subject>World Telecommunication Standardization Assembly</dc:subject>
  <dc:creator>Documents Proposals Manager (DPM)</dc:creator>
  <cp:keywords>DPM_v2016.10.29.1_prod</cp:keywords>
  <dc:description>Template used by DPM and CPI for the WTSA-16</dc:description>
  <cp:lastModifiedBy>Liu, Sanping</cp:lastModifiedBy>
  <cp:revision>5</cp:revision>
  <cp:lastPrinted>2016-10-30T17:10:00Z</cp:lastPrinted>
  <dcterms:created xsi:type="dcterms:W3CDTF">2016-10-30T17:35:00Z</dcterms:created>
  <dcterms:modified xsi:type="dcterms:W3CDTF">2016-10-30T17:41:00Z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