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AD706D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B31B6D" w:rsidRDefault="0022345D" w:rsidP="006E1D28">
            <w:pPr>
              <w:pStyle w:val="Adress"/>
              <w:framePr w:hSpace="0" w:wrap="auto" w:xAlign="left" w:yAlign="inline"/>
              <w:rPr>
                <w:rtl/>
              </w:rPr>
            </w:pPr>
            <w:r w:rsidRPr="00B31B6D">
              <w:rPr>
                <w:rtl/>
              </w:rPr>
              <w:t xml:space="preserve">الإضافة </w:t>
            </w:r>
            <w:r w:rsidRPr="00B31B6D">
              <w:t>16</w:t>
            </w:r>
            <w:r w:rsidRPr="00B31B6D">
              <w:br/>
            </w:r>
            <w:r w:rsidRPr="00B31B6D">
              <w:rPr>
                <w:rtl/>
              </w:rPr>
              <w:t>للوثيقة</w:t>
            </w:r>
            <w:r w:rsidR="006E1D28">
              <w:rPr>
                <w:rFonts w:hint="cs"/>
                <w:rtl/>
              </w:rPr>
              <w:t xml:space="preserve"> </w:t>
            </w:r>
            <w:r w:rsidRPr="00B31B6D">
              <w:t>42-</w:t>
            </w:r>
            <w:r w:rsidR="00B31B6D" w:rsidRPr="00B31B6D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BD6EF3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B31B6D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B31B6D">
              <w:rPr>
                <w:rFonts w:eastAsia="SimSun"/>
              </w:rPr>
              <w:t>10</w:t>
            </w:r>
            <w:r w:rsidRPr="00B31B6D">
              <w:rPr>
                <w:rFonts w:eastAsia="SimSun"/>
                <w:rtl/>
              </w:rPr>
              <w:t xml:space="preserve"> أكتوبر </w:t>
            </w:r>
            <w:r w:rsidRPr="00B31B6D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B31B6D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B31B6D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الاتحاد الإفريقي للاتصالات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6E1D28" w:rsidP="00454199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مشروع القرار الجديد </w:t>
            </w:r>
            <w:r>
              <w:t>[AFCP</w:t>
            </w:r>
            <w:r>
              <w:noBreakHyphen/>
              <w:t>5]</w:t>
            </w:r>
            <w:r>
              <w:rPr>
                <w:rFonts w:hint="cs"/>
                <w:rtl/>
              </w:rPr>
              <w:t xml:space="preserve"> - </w:t>
            </w:r>
            <w:r w:rsidR="00454199">
              <w:rPr>
                <w:rFonts w:hint="cs"/>
                <w:rtl/>
              </w:rPr>
              <w:t>دور قطاع تقييس الاتصالات</w:t>
            </w:r>
            <w:r w:rsidR="00454199">
              <w:rPr>
                <w:rtl/>
              </w:rPr>
              <w:br/>
            </w:r>
            <w:r w:rsidR="00454199">
              <w:rPr>
                <w:rFonts w:hint="cs"/>
                <w:rtl/>
              </w:rPr>
              <w:t>للاتحاد الدولي للاتصالات في</w:t>
            </w:r>
            <w:r w:rsidR="00454199">
              <w:rPr>
                <w:rFonts w:hint="eastAsia"/>
                <w:rtl/>
              </w:rPr>
              <w:t> </w:t>
            </w:r>
            <w:r w:rsidR="00454199">
              <w:rPr>
                <w:rFonts w:hint="cs"/>
                <w:rtl/>
              </w:rPr>
              <w:t>مكافحة وردع أجهزة الاتصالات/تكنولوجيا</w:t>
            </w:r>
            <w:r w:rsidR="00454199">
              <w:rPr>
                <w:rtl/>
              </w:rPr>
              <w:br/>
            </w:r>
            <w:r w:rsidR="00454199">
              <w:rPr>
                <w:rFonts w:hint="cs"/>
                <w:rtl/>
              </w:rPr>
              <w:t>المعلومات والاتصالات الزائفة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p w:rsidR="006157A3" w:rsidRDefault="006157A3" w:rsidP="006157A3">
      <w:pPr>
        <w:rPr>
          <w:lang w:bidi="ar-EG"/>
        </w:rPr>
      </w:pPr>
    </w:p>
    <w:tbl>
      <w:tblPr>
        <w:tblW w:w="5000" w:type="pct"/>
        <w:jc w:val="right"/>
        <w:tblLayout w:type="fixed"/>
        <w:tblLook w:val="0000" w:firstRow="0" w:lastRow="0" w:firstColumn="0" w:lastColumn="0" w:noHBand="0" w:noVBand="0"/>
      </w:tblPr>
      <w:tblGrid>
        <w:gridCol w:w="8587"/>
        <w:gridCol w:w="1052"/>
      </w:tblGrid>
      <w:tr w:rsidR="006157A3" w:rsidRPr="00E70E87" w:rsidTr="006E1D28">
        <w:trPr>
          <w:cantSplit/>
          <w:jc w:val="right"/>
        </w:trPr>
        <w:tc>
          <w:tcPr>
            <w:tcW w:w="8648" w:type="dxa"/>
          </w:tcPr>
          <w:p w:rsidR="00143D1B" w:rsidRPr="00367F6D" w:rsidRDefault="006E1D28" w:rsidP="0071426E">
            <w:pPr>
              <w:rPr>
                <w:highlight w:val="yellow"/>
                <w:rtl/>
                <w:lang w:bidi="ar-EG"/>
              </w:rPr>
            </w:pPr>
            <w:r w:rsidRPr="0071426E">
              <w:rPr>
                <w:rFonts w:hint="cs"/>
                <w:rtl/>
              </w:rPr>
              <w:t xml:space="preserve">تقترح هذه المساهمة مشروع قرار جديد بشأن دراسات </w:t>
            </w:r>
            <w:r w:rsidR="0071426E">
              <w:rPr>
                <w:rFonts w:hint="cs"/>
                <w:rtl/>
              </w:rPr>
              <w:t>قطاع تقييس الاتصالات</w:t>
            </w:r>
            <w:r w:rsidRPr="0071426E">
              <w:rPr>
                <w:rFonts w:hint="cs"/>
                <w:rtl/>
              </w:rPr>
              <w:t xml:space="preserve"> </w:t>
            </w:r>
            <w:r w:rsidRPr="0071426E">
              <w:rPr>
                <w:rFonts w:hint="cs"/>
                <w:rtl/>
                <w:lang w:bidi="ar-EG"/>
              </w:rPr>
              <w:t xml:space="preserve">من أجل </w:t>
            </w:r>
            <w:r w:rsidR="00367F6D" w:rsidRPr="0071426E">
              <w:rPr>
                <w:rFonts w:hint="cs"/>
                <w:rtl/>
                <w:lang w:bidi="ar-EG"/>
              </w:rPr>
              <w:t>مكافحة أجهزة الاتصالات/تكنولوجيا المعلومات والاتصالات</w:t>
            </w:r>
            <w:r w:rsidR="00D963A8">
              <w:rPr>
                <w:rFonts w:hint="cs"/>
                <w:rtl/>
                <w:lang w:bidi="ar-EG"/>
              </w:rPr>
              <w:t xml:space="preserve"> الزائفة</w:t>
            </w:r>
            <w:r w:rsidR="00367F6D" w:rsidRPr="0071426E"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058" w:type="dxa"/>
          </w:tcPr>
          <w:p w:rsidR="006157A3" w:rsidRPr="00E70E87" w:rsidRDefault="006157A3" w:rsidP="006E1D28">
            <w:pPr>
              <w:spacing w:after="120"/>
            </w:pPr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143D1B" w:rsidRDefault="00143D1B" w:rsidP="006E1D28">
      <w:pPr>
        <w:pStyle w:val="Heading1"/>
        <w:rPr>
          <w:rtl/>
        </w:rPr>
      </w:pPr>
      <w:r>
        <w:t>1</w:t>
      </w:r>
      <w:r>
        <w:rPr>
          <w:rFonts w:hint="cs"/>
          <w:rtl/>
        </w:rPr>
        <w:tab/>
        <w:t>مقدمة</w:t>
      </w:r>
    </w:p>
    <w:p w:rsidR="0071426E" w:rsidRPr="009D0DCB" w:rsidRDefault="0071426E" w:rsidP="00143D1B">
      <w:pPr>
        <w:rPr>
          <w:spacing w:val="-2"/>
          <w:rtl/>
          <w:lang w:bidi="ar-EG"/>
        </w:rPr>
      </w:pPr>
      <w:r w:rsidRPr="009D0DCB">
        <w:rPr>
          <w:rFonts w:hint="cs"/>
          <w:spacing w:val="-2"/>
          <w:rtl/>
          <w:lang w:bidi="ar-EG"/>
        </w:rPr>
        <w:t>من المعترف به أن التزييف مشكلة اجتماعية واقتصادية كبيرة ومتنامية، كما أن توزيع وتراكم مخلّفات المنتجات الزائفة مشكلة متنامية.</w:t>
      </w:r>
    </w:p>
    <w:p w:rsidR="00143D1B" w:rsidRDefault="0071426E" w:rsidP="005253D7">
      <w:pPr>
        <w:rPr>
          <w:rtl/>
          <w:lang w:bidi="ar-EG"/>
        </w:rPr>
      </w:pPr>
      <w:r>
        <w:rPr>
          <w:rFonts w:hint="cs"/>
          <w:rtl/>
          <w:lang w:bidi="ar-EG"/>
        </w:rPr>
        <w:t>وفي العادة لا تخضع أجهزة الاتصالات/تكنولوجيا المعلومات والاتصالات لأي اختبار رسمي أو إقرار وفقاً لأي شروط تنظيمية قد</w:t>
      </w:r>
      <w:r w:rsidR="005253D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تكون مطبّقة. ويمكن لهذه الأجهزة الزائفة أن تشكّل خطراً داهماً، مثل انفجار البطاريات الزائفة، والحرائق التي تسببها الشوا</w:t>
      </w:r>
      <w:r w:rsidR="00DC1B05">
        <w:rPr>
          <w:rFonts w:hint="cs"/>
          <w:rtl/>
          <w:lang w:bidi="ar-EG"/>
        </w:rPr>
        <w:t>حن، والمستويات العالية من الموا</w:t>
      </w:r>
      <w:r>
        <w:rPr>
          <w:rFonts w:hint="cs"/>
          <w:rtl/>
          <w:lang w:bidi="ar-EG"/>
        </w:rPr>
        <w:t>د الخطيرة مثل الرصاص والكادميوم.</w:t>
      </w:r>
    </w:p>
    <w:p w:rsidR="00143D1B" w:rsidRDefault="00143D1B" w:rsidP="006E1D28">
      <w:pPr>
        <w:pStyle w:val="Heading1"/>
        <w:rPr>
          <w:rtl/>
        </w:rPr>
      </w:pPr>
      <w:r>
        <w:t>2</w:t>
      </w:r>
      <w:r>
        <w:rPr>
          <w:rFonts w:hint="cs"/>
          <w:rtl/>
        </w:rPr>
        <w:tab/>
      </w:r>
      <w:r w:rsidR="0071426E">
        <w:rPr>
          <w:rFonts w:hint="cs"/>
          <w:rtl/>
        </w:rPr>
        <w:t>التحديات التي تسب</w:t>
      </w:r>
      <w:r w:rsidR="001750BB">
        <w:rPr>
          <w:rFonts w:hint="cs"/>
          <w:rtl/>
        </w:rPr>
        <w:t>ّ</w:t>
      </w:r>
      <w:r w:rsidR="0071426E">
        <w:rPr>
          <w:rFonts w:hint="cs"/>
          <w:rtl/>
        </w:rPr>
        <w:t>بها المنتجات والأجهزة الزائفة</w:t>
      </w:r>
      <w:r w:rsidR="001750BB">
        <w:rPr>
          <w:rFonts w:hint="cs"/>
          <w:rtl/>
        </w:rPr>
        <w:t xml:space="preserve"> للبلدان النامية</w:t>
      </w:r>
    </w:p>
    <w:p w:rsidR="00143D1B" w:rsidRDefault="001750BB" w:rsidP="00985F2A">
      <w:pPr>
        <w:rPr>
          <w:rtl/>
          <w:lang w:bidi="ar-EG"/>
        </w:rPr>
      </w:pPr>
      <w:r>
        <w:rPr>
          <w:rFonts w:hint="cs"/>
          <w:rtl/>
          <w:lang w:bidi="ar-EG"/>
        </w:rPr>
        <w:t>السبب وراء اقتراح مشروع القرار هذا هو النمو الملحوظ لمبيعات أجهزة الاتصالات/تكنولوجيا المعلومات والاتصالات وتداولها في الأسواق، مما يؤثر سلباً على الحكومات والمصنّعين والمشغّلين والمستهلكين من خلال: الخسائر في العائدات، وتدنّي قيمة العلامة التجارية وسمعتها، وانقطاعات الشبكة، وتدنّي جودة الخدمة، والخطر المحتمل على الصحة العامة، ويمكن إضافةً إلى ذلك أن تعرّض الأمن للخطر وتؤثّر على خصوصية المستعملين.</w:t>
      </w:r>
    </w:p>
    <w:p w:rsidR="00143D1B" w:rsidRDefault="00143D1B" w:rsidP="006E1D28">
      <w:pPr>
        <w:pStyle w:val="Heading1"/>
        <w:rPr>
          <w:rtl/>
        </w:rPr>
      </w:pPr>
      <w:r>
        <w:lastRenderedPageBreak/>
        <w:t>3</w:t>
      </w:r>
      <w:r>
        <w:rPr>
          <w:rFonts w:hint="cs"/>
          <w:rtl/>
        </w:rPr>
        <w:tab/>
      </w:r>
      <w:r w:rsidR="00985F2A">
        <w:rPr>
          <w:rFonts w:hint="cs"/>
          <w:rtl/>
        </w:rPr>
        <w:t>مقترح لمشروع قرار جديد</w:t>
      </w:r>
    </w:p>
    <w:p w:rsidR="00143D1B" w:rsidRPr="00985F2A" w:rsidRDefault="00985F2A" w:rsidP="00985F2A">
      <w:pPr>
        <w:rPr>
          <w:lang w:bidi="ar-EG"/>
        </w:rPr>
      </w:pPr>
      <w:r>
        <w:rPr>
          <w:rFonts w:hint="cs"/>
          <w:rtl/>
          <w:lang w:bidi="ar-EG"/>
        </w:rPr>
        <w:t>يتناول مشروع القرار المرفق سُبل ووسائل لمكافحة أجهزة الاتصالات/تكنولوجيا المعلومات والاتصالات الزائفة من خلال الوسائل التقنية ومن خلال الجهود التعاونية لجميع أصحاب المصلحة.</w:t>
      </w:r>
    </w:p>
    <w:p w:rsidR="00C82615" w:rsidRDefault="00C82615" w:rsidP="008A7485">
      <w:r>
        <w:br w:type="page"/>
      </w:r>
    </w:p>
    <w:p w:rsidR="00962779" w:rsidRDefault="005307EA">
      <w:pPr>
        <w:pStyle w:val="Proposal"/>
      </w:pPr>
      <w:r>
        <w:lastRenderedPageBreak/>
        <w:t>ADD</w:t>
      </w:r>
      <w:r>
        <w:tab/>
        <w:t>AFCP/42A16/1</w:t>
      </w:r>
    </w:p>
    <w:p w:rsidR="00962779" w:rsidRPr="00367F6D" w:rsidRDefault="005307EA" w:rsidP="008C2373">
      <w:pPr>
        <w:pStyle w:val="ResNo"/>
      </w:pPr>
      <w:r w:rsidRPr="00367F6D">
        <w:rPr>
          <w:rtl/>
        </w:rPr>
        <w:t xml:space="preserve">مشـروع </w:t>
      </w:r>
      <w:r w:rsidR="00367F6D">
        <w:rPr>
          <w:rFonts w:hint="cs"/>
          <w:rtl/>
        </w:rPr>
        <w:t>ال</w:t>
      </w:r>
      <w:r w:rsidRPr="00367F6D">
        <w:rPr>
          <w:rtl/>
        </w:rPr>
        <w:t xml:space="preserve">قـرار </w:t>
      </w:r>
      <w:r w:rsidR="00367F6D">
        <w:rPr>
          <w:rFonts w:hint="cs"/>
          <w:rtl/>
        </w:rPr>
        <w:t>ال</w:t>
      </w:r>
      <w:r w:rsidRPr="00367F6D">
        <w:rPr>
          <w:rtl/>
        </w:rPr>
        <w:t xml:space="preserve">جديـد </w:t>
      </w:r>
      <w:r w:rsidRPr="00367F6D">
        <w:t>[AFCP-5]</w:t>
      </w:r>
    </w:p>
    <w:p w:rsidR="00962779" w:rsidRDefault="008C2373" w:rsidP="008C2373">
      <w:pPr>
        <w:pStyle w:val="Restitle"/>
        <w:rPr>
          <w:rtl/>
          <w:lang w:bidi="ar-EG"/>
        </w:rPr>
      </w:pPr>
      <w:r w:rsidRPr="008C2373">
        <w:rPr>
          <w:rFonts w:hint="cs"/>
          <w:rtl/>
        </w:rPr>
        <w:t>دور قطاع تقييس الاتصالات</w:t>
      </w:r>
      <w:r>
        <w:rPr>
          <w:rFonts w:hint="cs"/>
          <w:rtl/>
        </w:rPr>
        <w:t xml:space="preserve"> </w:t>
      </w:r>
      <w:r w:rsidRPr="008C2373">
        <w:rPr>
          <w:rFonts w:hint="cs"/>
          <w:rtl/>
        </w:rPr>
        <w:t>للاتحاد الدولي للاتصالات في</w:t>
      </w:r>
      <w:r w:rsidRPr="008C2373">
        <w:rPr>
          <w:rFonts w:hint="eastAsia"/>
          <w:rtl/>
        </w:rPr>
        <w:t> </w:t>
      </w:r>
      <w:r w:rsidRPr="008C2373">
        <w:rPr>
          <w:rFonts w:hint="cs"/>
          <w:rtl/>
        </w:rPr>
        <w:t>مكافحة وردع</w:t>
      </w:r>
      <w:r>
        <w:rPr>
          <w:rtl/>
        </w:rPr>
        <w:br/>
      </w:r>
      <w:r w:rsidRPr="008C2373">
        <w:rPr>
          <w:rFonts w:hint="cs"/>
          <w:rtl/>
        </w:rPr>
        <w:t>أجهزة الاتصالات/تكنولوجيا</w:t>
      </w:r>
      <w:r>
        <w:rPr>
          <w:rFonts w:hint="cs"/>
          <w:rtl/>
        </w:rPr>
        <w:t xml:space="preserve"> </w:t>
      </w:r>
      <w:r w:rsidRPr="008C2373">
        <w:rPr>
          <w:rFonts w:hint="cs"/>
          <w:rtl/>
        </w:rPr>
        <w:t>المعلومات والاتصالات الزائفة</w:t>
      </w:r>
    </w:p>
    <w:p w:rsidR="00962779" w:rsidRPr="008C2373" w:rsidRDefault="00143D1B" w:rsidP="008C2373">
      <w:pPr>
        <w:pStyle w:val="Resref"/>
        <w:rPr>
          <w:i w:val="0"/>
          <w:iCs/>
          <w:rtl/>
          <w:lang w:bidi="ar-EG"/>
        </w:rPr>
      </w:pPr>
      <w:r w:rsidRPr="008C2373">
        <w:rPr>
          <w:rFonts w:hint="cs"/>
          <w:i w:val="0"/>
          <w:iCs/>
          <w:rtl/>
        </w:rPr>
        <w:t xml:space="preserve">(الحمامات، </w:t>
      </w:r>
      <w:r w:rsidRPr="008C2373">
        <w:t>2016</w:t>
      </w:r>
      <w:r w:rsidRPr="008C2373">
        <w:rPr>
          <w:rFonts w:hint="cs"/>
          <w:i w:val="0"/>
          <w:iCs/>
          <w:rtl/>
          <w:lang w:bidi="ar-EG"/>
        </w:rPr>
        <w:t>)</w:t>
      </w:r>
    </w:p>
    <w:p w:rsidR="00112B6F" w:rsidRPr="001766A7" w:rsidRDefault="00112B6F" w:rsidP="00112B6F">
      <w:pPr>
        <w:pStyle w:val="Normalaftertitle"/>
        <w:rPr>
          <w:rtl/>
          <w:lang w:bidi="ar-EG"/>
        </w:rPr>
      </w:pPr>
      <w:r w:rsidRPr="001766A7">
        <w:rPr>
          <w:rFonts w:hint="cs"/>
          <w:rtl/>
          <w:lang w:bidi="ar-EG"/>
        </w:rPr>
        <w:t>إن الجمعية العالمية لتقييس الاتصالات (</w:t>
      </w:r>
      <w:r>
        <w:rPr>
          <w:rFonts w:hint="cs"/>
          <w:rtl/>
          <w:lang w:bidi="ar-EG"/>
        </w:rPr>
        <w:t>الحمامات</w:t>
      </w:r>
      <w:r w:rsidRPr="001766A7">
        <w:rPr>
          <w:rFonts w:hint="cs"/>
          <w:rtl/>
          <w:lang w:bidi="ar-EG"/>
        </w:rPr>
        <w:t>، </w:t>
      </w:r>
      <w:r w:rsidRPr="001766A7">
        <w:t>201</w:t>
      </w:r>
      <w:r>
        <w:t>6</w:t>
      </w:r>
      <w:r w:rsidRPr="001766A7">
        <w:rPr>
          <w:rFonts w:hint="cs"/>
          <w:rtl/>
          <w:lang w:bidi="ar-EG"/>
        </w:rPr>
        <w:t>)</w:t>
      </w:r>
    </w:p>
    <w:p w:rsidR="00112B6F" w:rsidRDefault="00112B6F" w:rsidP="00112B6F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إذ تذكّر</w:t>
      </w:r>
    </w:p>
    <w:p w:rsidR="00112B6F" w:rsidRPr="003A39DB" w:rsidRDefault="00112B6F" w:rsidP="008C2373">
      <w:r w:rsidRPr="001766A7">
        <w:rPr>
          <w:rFonts w:hint="cs"/>
          <w:i/>
          <w:iCs/>
          <w:rtl/>
          <w:lang w:bidi="ar-EG"/>
        </w:rPr>
        <w:t> أ )</w:t>
      </w:r>
      <w:r w:rsidRPr="001766A7">
        <w:rPr>
          <w:rFonts w:hint="cs"/>
          <w:i/>
          <w:iCs/>
          <w:rtl/>
          <w:lang w:bidi="ar-EG"/>
        </w:rPr>
        <w:tab/>
      </w:r>
      <w:r w:rsidR="008C2373">
        <w:rPr>
          <w:rFonts w:hint="cs"/>
          <w:rtl/>
          <w:lang w:bidi="ar-EG"/>
        </w:rPr>
        <w:t>بالقرار</w:t>
      </w:r>
      <w:r w:rsidR="008C2373">
        <w:rPr>
          <w:rFonts w:hint="cs"/>
          <w:rtl/>
        </w:rPr>
        <w:t> </w:t>
      </w:r>
      <w:r w:rsidRPr="003A39DB">
        <w:t>188</w:t>
      </w:r>
      <w:r w:rsidRPr="003A39DB">
        <w:rPr>
          <w:rtl/>
        </w:rPr>
        <w:t xml:space="preserve"> (بوسان،</w:t>
      </w:r>
      <w:r w:rsidR="008C2373">
        <w:rPr>
          <w:rFonts w:hint="cs"/>
          <w:rtl/>
        </w:rPr>
        <w:t> </w:t>
      </w:r>
      <w:r w:rsidRPr="003A39DB">
        <w:t>2014</w:t>
      </w:r>
      <w:r w:rsidRPr="003A39DB">
        <w:rPr>
          <w:rtl/>
        </w:rPr>
        <w:t>) لمؤتمر المندوبين المفوضين للاتحاد</w:t>
      </w:r>
      <w:r w:rsidR="00B14E2E">
        <w:rPr>
          <w:rFonts w:hint="cs"/>
          <w:rtl/>
        </w:rPr>
        <w:t>،</w:t>
      </w:r>
      <w:r w:rsidRPr="003A39DB">
        <w:rPr>
          <w:rtl/>
        </w:rPr>
        <w:t xml:space="preserve"> بشأن مكافحة أجهزة الاتصالات/تكنولوجيا المعلومات والاتصالات الزائفة؛</w:t>
      </w:r>
    </w:p>
    <w:p w:rsidR="00112B6F" w:rsidRPr="003A39DB" w:rsidRDefault="00112B6F" w:rsidP="008C2373">
      <w:pPr>
        <w:rPr>
          <w:rtl/>
          <w:lang w:bidi="ar-EG"/>
        </w:rPr>
      </w:pPr>
      <w:r w:rsidRPr="001766A7">
        <w:rPr>
          <w:rFonts w:hint="cs"/>
          <w:i/>
          <w:iCs/>
          <w:rtl/>
          <w:lang w:bidi="ar-EG"/>
        </w:rPr>
        <w:t>ب)</w:t>
      </w:r>
      <w:r w:rsidRPr="001766A7">
        <w:rPr>
          <w:rFonts w:hint="cs"/>
          <w:i/>
          <w:iCs/>
          <w:rtl/>
          <w:lang w:bidi="ar-EG"/>
        </w:rPr>
        <w:tab/>
      </w:r>
      <w:r>
        <w:rPr>
          <w:rFonts w:hint="cs"/>
          <w:rtl/>
          <w:lang w:bidi="ar-EG"/>
        </w:rPr>
        <w:t>بال</w:t>
      </w:r>
      <w:r w:rsidRPr="003A39DB">
        <w:rPr>
          <w:rFonts w:hint="cs"/>
          <w:rtl/>
          <w:lang w:bidi="ar-EG"/>
        </w:rPr>
        <w:t>قرار</w:t>
      </w:r>
      <w:r w:rsidR="008C2373">
        <w:rPr>
          <w:rFonts w:hint="eastAsia"/>
          <w:rtl/>
          <w:lang w:bidi="ar-EG"/>
        </w:rPr>
        <w:t> </w:t>
      </w:r>
      <w:r w:rsidRPr="003A39DB">
        <w:rPr>
          <w:lang w:val="en-GB" w:bidi="ar-EG"/>
        </w:rPr>
        <w:t>177</w:t>
      </w:r>
      <w:r w:rsidRPr="003A39DB">
        <w:rPr>
          <w:rFonts w:hint="cs"/>
          <w:rtl/>
          <w:lang w:bidi="ar-EG"/>
        </w:rPr>
        <w:t xml:space="preserve"> (ال‍مراجَع في بوسان،</w:t>
      </w:r>
      <w:r w:rsidR="008C2373">
        <w:rPr>
          <w:rFonts w:hint="eastAsia"/>
          <w:rtl/>
          <w:lang w:bidi="ar-EG"/>
        </w:rPr>
        <w:t> </w:t>
      </w:r>
      <w:r w:rsidRPr="003A39DB">
        <w:rPr>
          <w:lang w:val="en-GB" w:bidi="ar-EG"/>
        </w:rPr>
        <w:t>2014</w:t>
      </w:r>
      <w:r w:rsidRPr="003A39DB">
        <w:rPr>
          <w:rFonts w:hint="cs"/>
          <w:rtl/>
          <w:lang w:bidi="ar-EG"/>
        </w:rPr>
        <w:t xml:space="preserve">) </w:t>
      </w:r>
      <w:r>
        <w:rPr>
          <w:rtl/>
        </w:rPr>
        <w:t>لمؤتمر المندوبين المفوضين</w:t>
      </w:r>
      <w:r w:rsidRPr="003A39DB">
        <w:rPr>
          <w:rFonts w:hint="cs"/>
          <w:rtl/>
          <w:lang w:bidi="ar-EG"/>
        </w:rPr>
        <w:t>، بشأن المطابقة</w:t>
      </w:r>
      <w:r w:rsidRPr="003A39DB">
        <w:rPr>
          <w:rtl/>
          <w:lang w:bidi="ar-EG"/>
        </w:rPr>
        <w:t xml:space="preserve"> </w:t>
      </w:r>
      <w:r w:rsidRPr="003A39DB">
        <w:rPr>
          <w:rFonts w:hint="cs"/>
          <w:rtl/>
          <w:lang w:bidi="ar-EG"/>
        </w:rPr>
        <w:t>وقابلية</w:t>
      </w:r>
      <w:r w:rsidRPr="003A39DB">
        <w:rPr>
          <w:rtl/>
          <w:lang w:bidi="ar-EG"/>
        </w:rPr>
        <w:t xml:space="preserve"> </w:t>
      </w:r>
      <w:r w:rsidRPr="003A39DB">
        <w:rPr>
          <w:rFonts w:hint="cs"/>
          <w:rtl/>
          <w:lang w:bidi="ar-EG"/>
        </w:rPr>
        <w:t>التشغيل البيني؛</w:t>
      </w:r>
    </w:p>
    <w:p w:rsidR="00112B6F" w:rsidRDefault="00112B6F" w:rsidP="008C2373">
      <w:r>
        <w:rPr>
          <w:rFonts w:hint="cs"/>
          <w:i/>
          <w:iCs/>
          <w:rtl/>
          <w:lang w:bidi="ar-EG"/>
        </w:rPr>
        <w:t>ج)</w:t>
      </w:r>
      <w:r>
        <w:rPr>
          <w:rFonts w:hint="cs"/>
          <w:i/>
          <w:iCs/>
          <w:rtl/>
          <w:lang w:bidi="ar-EG"/>
        </w:rPr>
        <w:tab/>
      </w:r>
      <w:r w:rsidRPr="003A39DB">
        <w:rPr>
          <w:rFonts w:hint="cs"/>
          <w:rtl/>
          <w:lang w:bidi="ar-EG"/>
        </w:rPr>
        <w:t>ب</w:t>
      </w:r>
      <w:r w:rsidRPr="003A39DB">
        <w:rPr>
          <w:rtl/>
        </w:rPr>
        <w:t>القرار</w:t>
      </w:r>
      <w:r w:rsidR="008C2373">
        <w:rPr>
          <w:rFonts w:hint="cs"/>
          <w:rtl/>
        </w:rPr>
        <w:t> </w:t>
      </w:r>
      <w:r>
        <w:t>176</w:t>
      </w:r>
      <w:r w:rsidRPr="003A39DB">
        <w:rPr>
          <w:rtl/>
        </w:rPr>
        <w:t xml:space="preserve"> (ال</w:t>
      </w:r>
      <w:r>
        <w:rPr>
          <w:rFonts w:hint="cs"/>
          <w:rtl/>
        </w:rPr>
        <w:t>‍</w:t>
      </w:r>
      <w:r w:rsidRPr="003A39DB">
        <w:rPr>
          <w:rtl/>
        </w:rPr>
        <w:t>مراجَع في</w:t>
      </w:r>
      <w:r w:rsidR="008C2373">
        <w:rPr>
          <w:rFonts w:hint="cs"/>
          <w:rtl/>
        </w:rPr>
        <w:t> </w:t>
      </w:r>
      <w:r w:rsidRPr="003A39DB">
        <w:rPr>
          <w:rtl/>
        </w:rPr>
        <w:t>بوسان،</w:t>
      </w:r>
      <w:r w:rsidR="008C2373">
        <w:rPr>
          <w:rFonts w:hint="cs"/>
          <w:rtl/>
        </w:rPr>
        <w:t> </w:t>
      </w:r>
      <w:r>
        <w:t>2014</w:t>
      </w:r>
      <w:r w:rsidRPr="003A39DB">
        <w:rPr>
          <w:rtl/>
        </w:rPr>
        <w:t>) لمؤتمر المندوبين المفوضين</w:t>
      </w:r>
      <w:r w:rsidR="00B14E2E">
        <w:rPr>
          <w:rFonts w:hint="cs"/>
          <w:rtl/>
        </w:rPr>
        <w:t>،</w:t>
      </w:r>
      <w:r w:rsidRPr="003A39DB">
        <w:rPr>
          <w:rtl/>
        </w:rPr>
        <w:t xml:space="preserve"> بشأن التعرض البشري للمجالات الكهرمغنطيسية</w:t>
      </w:r>
      <w:r w:rsidR="00367F6D">
        <w:rPr>
          <w:rFonts w:hint="cs"/>
          <w:rtl/>
        </w:rPr>
        <w:t> </w:t>
      </w:r>
      <w:r w:rsidRPr="003A39DB">
        <w:rPr>
          <w:rtl/>
        </w:rPr>
        <w:t>وقياسها</w:t>
      </w:r>
      <w:r>
        <w:rPr>
          <w:rFonts w:hint="cs"/>
          <w:rtl/>
        </w:rPr>
        <w:t>؛</w:t>
      </w:r>
    </w:p>
    <w:p w:rsidR="00112B6F" w:rsidRPr="00E65AD4" w:rsidRDefault="00112B6F" w:rsidP="00B06DB9">
      <w:pPr>
        <w:rPr>
          <w:spacing w:val="-4"/>
        </w:rPr>
      </w:pPr>
      <w:r w:rsidRPr="00E65AD4">
        <w:rPr>
          <w:rFonts w:hint="cs"/>
          <w:i/>
          <w:iCs/>
          <w:spacing w:val="-4"/>
          <w:rtl/>
          <w:lang w:bidi="ar-EG"/>
        </w:rPr>
        <w:t>د )</w:t>
      </w:r>
      <w:r w:rsidRPr="00E65AD4">
        <w:rPr>
          <w:rFonts w:hint="cs"/>
          <w:spacing w:val="-4"/>
          <w:rtl/>
          <w:lang w:bidi="ar-EG"/>
        </w:rPr>
        <w:tab/>
      </w:r>
      <w:r w:rsidRPr="00E65AD4">
        <w:rPr>
          <w:spacing w:val="-4"/>
          <w:rtl/>
        </w:rPr>
        <w:t>بالقرار</w:t>
      </w:r>
      <w:r w:rsidR="008C2373">
        <w:rPr>
          <w:rFonts w:hint="cs"/>
          <w:spacing w:val="-4"/>
          <w:rtl/>
        </w:rPr>
        <w:t> </w:t>
      </w:r>
      <w:r w:rsidRPr="00E65AD4">
        <w:rPr>
          <w:spacing w:val="-4"/>
        </w:rPr>
        <w:t>79</w:t>
      </w:r>
      <w:r w:rsidRPr="00E65AD4">
        <w:rPr>
          <w:spacing w:val="-4"/>
          <w:rtl/>
        </w:rPr>
        <w:t xml:space="preserve"> (دبي،</w:t>
      </w:r>
      <w:r w:rsidR="008C2373">
        <w:rPr>
          <w:rFonts w:hint="cs"/>
          <w:spacing w:val="-4"/>
          <w:rtl/>
        </w:rPr>
        <w:t> </w:t>
      </w:r>
      <w:r w:rsidRPr="00E65AD4">
        <w:rPr>
          <w:spacing w:val="-4"/>
        </w:rPr>
        <w:t>2014</w:t>
      </w:r>
      <w:r w:rsidRPr="00E65AD4">
        <w:rPr>
          <w:spacing w:val="-4"/>
          <w:rtl/>
        </w:rPr>
        <w:t>) للمؤتمر العالمي لتنمية الاتصالات</w:t>
      </w:r>
      <w:r w:rsidR="00C43665">
        <w:rPr>
          <w:rFonts w:hint="cs"/>
          <w:spacing w:val="-4"/>
          <w:rtl/>
        </w:rPr>
        <w:t> </w:t>
      </w:r>
      <w:r w:rsidR="00C43665">
        <w:rPr>
          <w:spacing w:val="-4"/>
        </w:rPr>
        <w:t>(WTDC)</w:t>
      </w:r>
      <w:r w:rsidRPr="00E65AD4">
        <w:rPr>
          <w:spacing w:val="-4"/>
          <w:rtl/>
        </w:rPr>
        <w:t>، بشأن دور الاتصالات/تكنولوجيا المعلومات والاتصالات</w:t>
      </w:r>
      <w:r w:rsidR="00B06DB9">
        <w:rPr>
          <w:rFonts w:hint="cs"/>
          <w:spacing w:val="-4"/>
          <w:rtl/>
        </w:rPr>
        <w:t xml:space="preserve"> </w:t>
      </w:r>
      <w:r w:rsidRPr="00E65AD4">
        <w:rPr>
          <w:spacing w:val="-4"/>
          <w:rtl/>
        </w:rPr>
        <w:t>في</w:t>
      </w:r>
      <w:r>
        <w:rPr>
          <w:rFonts w:hint="cs"/>
          <w:spacing w:val="-4"/>
          <w:rtl/>
        </w:rPr>
        <w:t> </w:t>
      </w:r>
      <w:r w:rsidRPr="00E65AD4">
        <w:rPr>
          <w:spacing w:val="-4"/>
          <w:rtl/>
        </w:rPr>
        <w:t>مكافحة أجهزة الاتصالات/تكنولوجيا المعلومات والاتصالات الزائفة والتصدي لها</w:t>
      </w:r>
      <w:r>
        <w:rPr>
          <w:rFonts w:hint="cs"/>
          <w:spacing w:val="-4"/>
          <w:rtl/>
        </w:rPr>
        <w:t>؛</w:t>
      </w:r>
    </w:p>
    <w:p w:rsidR="00112B6F" w:rsidRDefault="004C49B4" w:rsidP="005054F1">
      <w:pPr>
        <w:rPr>
          <w:rtl/>
        </w:rPr>
      </w:pPr>
      <w:r w:rsidRPr="004C49B4">
        <w:rPr>
          <w:rFonts w:ascii="Traditional Arabic" w:hAnsi="Traditional Arabic" w:hint="cs"/>
          <w:i/>
          <w:iCs/>
          <w:rtl/>
        </w:rPr>
        <w:t>ﻫ</w:t>
      </w:r>
      <w:r w:rsidRPr="004C49B4">
        <w:rPr>
          <w:rFonts w:hint="cs"/>
          <w:i/>
          <w:iCs/>
          <w:rtl/>
        </w:rPr>
        <w:t> )</w:t>
      </w:r>
      <w:r w:rsidR="00112B6F">
        <w:rPr>
          <w:rFonts w:hint="cs"/>
          <w:rtl/>
          <w:lang w:bidi="ar-EG"/>
        </w:rPr>
        <w:tab/>
      </w:r>
      <w:r w:rsidR="00112B6F" w:rsidRPr="003A39DB">
        <w:rPr>
          <w:rtl/>
        </w:rPr>
        <w:t>بالقرار</w:t>
      </w:r>
      <w:r w:rsidR="008C2373">
        <w:rPr>
          <w:rFonts w:hint="cs"/>
          <w:rtl/>
        </w:rPr>
        <w:t> </w:t>
      </w:r>
      <w:r w:rsidR="00112B6F">
        <w:t>47</w:t>
      </w:r>
      <w:r w:rsidR="00112B6F" w:rsidRPr="003A39DB">
        <w:rPr>
          <w:rtl/>
        </w:rPr>
        <w:t xml:space="preserve"> (ال‍مراجَع في</w:t>
      </w:r>
      <w:r w:rsidR="008C2373">
        <w:rPr>
          <w:rFonts w:hint="cs"/>
          <w:rtl/>
        </w:rPr>
        <w:t> </w:t>
      </w:r>
      <w:r w:rsidR="00112B6F" w:rsidRPr="003A39DB">
        <w:rPr>
          <w:rtl/>
        </w:rPr>
        <w:t>دبي،</w:t>
      </w:r>
      <w:r w:rsidR="008C2373">
        <w:rPr>
          <w:rFonts w:hint="cs"/>
          <w:rtl/>
        </w:rPr>
        <w:t> </w:t>
      </w:r>
      <w:r w:rsidR="00112B6F">
        <w:t>2014</w:t>
      </w:r>
      <w:r w:rsidR="00112B6F" w:rsidRPr="003A39DB">
        <w:rPr>
          <w:rtl/>
        </w:rPr>
        <w:t>) للمؤتمر العالمي لتنمية الاتصالات</w:t>
      </w:r>
      <w:r w:rsidR="005054F1">
        <w:rPr>
          <w:rFonts w:hint="cs"/>
          <w:rtl/>
        </w:rPr>
        <w:t xml:space="preserve">، </w:t>
      </w:r>
      <w:r w:rsidR="00112B6F" w:rsidRPr="003A39DB">
        <w:rPr>
          <w:rtl/>
        </w:rPr>
        <w:t>بشأن تحسين المعرفة بتوصيات الات‍حاد وتطبيقها الفعّال في</w:t>
      </w:r>
      <w:r w:rsidR="008C2373">
        <w:rPr>
          <w:rFonts w:hint="cs"/>
          <w:rtl/>
        </w:rPr>
        <w:t> </w:t>
      </w:r>
      <w:r w:rsidR="00112B6F" w:rsidRPr="003A39DB">
        <w:rPr>
          <w:rtl/>
        </w:rPr>
        <w:t>البلدان النامية، بما</w:t>
      </w:r>
      <w:r w:rsidR="008C2373">
        <w:rPr>
          <w:rFonts w:hint="cs"/>
          <w:rtl/>
        </w:rPr>
        <w:t> </w:t>
      </w:r>
      <w:r w:rsidR="00112B6F" w:rsidRPr="003A39DB">
        <w:rPr>
          <w:rtl/>
        </w:rPr>
        <w:t>في</w:t>
      </w:r>
      <w:r w:rsidR="008C2373">
        <w:rPr>
          <w:rFonts w:hint="cs"/>
          <w:rtl/>
        </w:rPr>
        <w:t> </w:t>
      </w:r>
      <w:r w:rsidR="00112B6F" w:rsidRPr="003A39DB">
        <w:rPr>
          <w:rtl/>
        </w:rPr>
        <w:t>ذلك اختبارات المطابقة وقابلية التشغيل البيني للأنظمة المصنعة طبقاً لتوصيات</w:t>
      </w:r>
      <w:r w:rsidR="00112B6F">
        <w:rPr>
          <w:rFonts w:hint="cs"/>
          <w:rtl/>
        </w:rPr>
        <w:t> </w:t>
      </w:r>
      <w:r w:rsidR="00112B6F" w:rsidRPr="003A39DB">
        <w:rPr>
          <w:rtl/>
        </w:rPr>
        <w:t>الات‍حاد؛</w:t>
      </w:r>
    </w:p>
    <w:p w:rsidR="00112B6F" w:rsidRDefault="00112B6F" w:rsidP="00514BDC">
      <w:pPr>
        <w:rPr>
          <w:rtl/>
        </w:rPr>
      </w:pPr>
      <w:r w:rsidRPr="003A39DB">
        <w:rPr>
          <w:rFonts w:hint="cs"/>
          <w:i/>
          <w:iCs/>
          <w:rtl/>
        </w:rPr>
        <w:t>و )</w:t>
      </w:r>
      <w:r>
        <w:rPr>
          <w:rFonts w:hint="cs"/>
          <w:rtl/>
        </w:rPr>
        <w:tab/>
      </w:r>
      <w:r w:rsidRPr="003A39DB">
        <w:rPr>
          <w:rtl/>
        </w:rPr>
        <w:t>بالقرار</w:t>
      </w:r>
      <w:r w:rsidR="008C2373">
        <w:rPr>
          <w:rFonts w:hint="cs"/>
          <w:rtl/>
        </w:rPr>
        <w:t> </w:t>
      </w:r>
      <w:r>
        <w:t>72</w:t>
      </w:r>
      <w:r w:rsidRPr="003A39DB">
        <w:rPr>
          <w:rtl/>
        </w:rPr>
        <w:t xml:space="preserve"> (ال</w:t>
      </w:r>
      <w:r>
        <w:rPr>
          <w:rFonts w:hint="cs"/>
          <w:rtl/>
        </w:rPr>
        <w:t>‍</w:t>
      </w:r>
      <w:r w:rsidRPr="003A39DB">
        <w:rPr>
          <w:rtl/>
        </w:rPr>
        <w:t>مراجَع في</w:t>
      </w:r>
      <w:r w:rsidR="008C2373">
        <w:rPr>
          <w:rFonts w:hint="cs"/>
          <w:rtl/>
        </w:rPr>
        <w:t> </w:t>
      </w:r>
      <w:r w:rsidRPr="003A39DB">
        <w:rPr>
          <w:rtl/>
        </w:rPr>
        <w:t>دبي،</w:t>
      </w:r>
      <w:r w:rsidR="008C2373">
        <w:rPr>
          <w:rFonts w:hint="cs"/>
          <w:rtl/>
        </w:rPr>
        <w:t> </w:t>
      </w:r>
      <w:r>
        <w:t>2012</w:t>
      </w:r>
      <w:r w:rsidRPr="003A39DB">
        <w:rPr>
          <w:rtl/>
        </w:rPr>
        <w:t>) للجمعية العالمية لتقييس الاتصالات</w:t>
      </w:r>
      <w:r>
        <w:rPr>
          <w:rFonts w:hint="cs"/>
          <w:rtl/>
        </w:rPr>
        <w:t> </w:t>
      </w:r>
      <w:r>
        <w:t>(WTSA)</w:t>
      </w:r>
      <w:r w:rsidRPr="003A39DB">
        <w:rPr>
          <w:rtl/>
        </w:rPr>
        <w:t xml:space="preserve">، حول </w:t>
      </w:r>
      <w:r w:rsidR="00514BDC">
        <w:rPr>
          <w:rFonts w:hint="cs"/>
          <w:rtl/>
        </w:rPr>
        <w:t>مشاكل</w:t>
      </w:r>
      <w:r w:rsidRPr="003A39DB">
        <w:rPr>
          <w:rtl/>
        </w:rPr>
        <w:t xml:space="preserve"> القياس المتعلقة بالتعرض البشري للمجالات الكهرمغنطيسية</w:t>
      </w:r>
      <w:r w:rsidR="008C2373">
        <w:rPr>
          <w:rFonts w:hint="eastAsia"/>
          <w:rtl/>
        </w:rPr>
        <w:t> </w:t>
      </w:r>
      <w:r w:rsidRPr="003A39DB">
        <w:t>(EMF)</w:t>
      </w:r>
      <w:r w:rsidRPr="003A39DB">
        <w:rPr>
          <w:rtl/>
        </w:rPr>
        <w:t>؛</w:t>
      </w:r>
    </w:p>
    <w:p w:rsidR="00112B6F" w:rsidRDefault="00112B6F" w:rsidP="00A773B7">
      <w:pPr>
        <w:rPr>
          <w:rtl/>
        </w:rPr>
      </w:pPr>
      <w:r>
        <w:rPr>
          <w:rFonts w:hint="cs"/>
          <w:i/>
          <w:iCs/>
          <w:rtl/>
        </w:rPr>
        <w:t>ز</w:t>
      </w:r>
      <w:r w:rsidRPr="003A39DB">
        <w:rPr>
          <w:rFonts w:hint="cs"/>
          <w:i/>
          <w:iCs/>
          <w:rtl/>
        </w:rPr>
        <w:t> )</w:t>
      </w:r>
      <w:r>
        <w:rPr>
          <w:rFonts w:hint="cs"/>
          <w:rtl/>
        </w:rPr>
        <w:tab/>
      </w:r>
      <w:r w:rsidRPr="003A39DB">
        <w:rPr>
          <w:rtl/>
        </w:rPr>
        <w:t>بالقرار</w:t>
      </w:r>
      <w:r w:rsidR="008C2373">
        <w:rPr>
          <w:rFonts w:hint="cs"/>
          <w:rtl/>
        </w:rPr>
        <w:t> </w:t>
      </w:r>
      <w:r>
        <w:t>62</w:t>
      </w:r>
      <w:r w:rsidRPr="003A39DB">
        <w:rPr>
          <w:rtl/>
        </w:rPr>
        <w:t xml:space="preserve"> (ال</w:t>
      </w:r>
      <w:r>
        <w:rPr>
          <w:rFonts w:hint="cs"/>
          <w:rtl/>
        </w:rPr>
        <w:t>‍</w:t>
      </w:r>
      <w:r w:rsidRPr="003A39DB">
        <w:rPr>
          <w:rtl/>
        </w:rPr>
        <w:t>مراجَع في</w:t>
      </w:r>
      <w:r w:rsidR="008C2373">
        <w:rPr>
          <w:rFonts w:hint="cs"/>
          <w:rtl/>
        </w:rPr>
        <w:t> </w:t>
      </w:r>
      <w:r w:rsidRPr="003A39DB">
        <w:rPr>
          <w:rtl/>
        </w:rPr>
        <w:t>دبي،</w:t>
      </w:r>
      <w:r w:rsidR="008C2373">
        <w:rPr>
          <w:rFonts w:hint="cs"/>
          <w:rtl/>
        </w:rPr>
        <w:t> </w:t>
      </w:r>
      <w:r>
        <w:t>2014</w:t>
      </w:r>
      <w:r w:rsidRPr="003A39DB">
        <w:rPr>
          <w:rtl/>
        </w:rPr>
        <w:t xml:space="preserve">) للمؤتمر العالمي لتنمية الاتصالات، حول </w:t>
      </w:r>
      <w:r w:rsidR="00A773B7">
        <w:rPr>
          <w:rFonts w:hint="cs"/>
          <w:rtl/>
        </w:rPr>
        <w:t>مشاكل</w:t>
      </w:r>
      <w:r w:rsidRPr="003A39DB">
        <w:rPr>
          <w:rtl/>
        </w:rPr>
        <w:t xml:space="preserve"> القياس المتعلقة بالتعرض البشري للمجالات الكهرمغنطيسية</w:t>
      </w:r>
      <w:r w:rsidR="008C2373">
        <w:rPr>
          <w:rFonts w:hint="eastAsia"/>
          <w:rtl/>
        </w:rPr>
        <w:t> </w:t>
      </w:r>
      <w:r w:rsidRPr="003A39DB">
        <w:t>(EMF)</w:t>
      </w:r>
      <w:r w:rsidRPr="003A39DB">
        <w:rPr>
          <w:rtl/>
        </w:rPr>
        <w:t>؛</w:t>
      </w:r>
    </w:p>
    <w:p w:rsidR="00112B6F" w:rsidRDefault="00112B6F" w:rsidP="008C2373">
      <w:pPr>
        <w:rPr>
          <w:rtl/>
        </w:rPr>
      </w:pPr>
      <w:r w:rsidRPr="00DC593A">
        <w:rPr>
          <w:rFonts w:hint="cs"/>
          <w:i/>
          <w:iCs/>
          <w:rtl/>
        </w:rPr>
        <w:t>ح)</w:t>
      </w:r>
      <w:r w:rsidRPr="00DC593A">
        <w:rPr>
          <w:rFonts w:hint="cs"/>
          <w:rtl/>
        </w:rPr>
        <w:tab/>
      </w:r>
      <w:r w:rsidRPr="00DC593A">
        <w:rPr>
          <w:rtl/>
        </w:rPr>
        <w:t>بالقرار</w:t>
      </w:r>
      <w:r w:rsidR="008C2373">
        <w:rPr>
          <w:rFonts w:hint="cs"/>
          <w:rtl/>
        </w:rPr>
        <w:t> </w:t>
      </w:r>
      <w:r w:rsidRPr="00DC593A">
        <w:t>182</w:t>
      </w:r>
      <w:r w:rsidRPr="00DC593A">
        <w:rPr>
          <w:rtl/>
        </w:rPr>
        <w:t xml:space="preserve"> (</w:t>
      </w:r>
      <w:r w:rsidRPr="00DC593A">
        <w:rPr>
          <w:rFonts w:hint="cs"/>
          <w:rtl/>
          <w:lang w:bidi="ar-EG"/>
        </w:rPr>
        <w:t>المراجَع في</w:t>
      </w:r>
      <w:r w:rsidR="008C2373">
        <w:rPr>
          <w:rFonts w:hint="eastAsia"/>
          <w:rtl/>
          <w:lang w:bidi="ar-EG"/>
        </w:rPr>
        <w:t> </w:t>
      </w:r>
      <w:r w:rsidRPr="00DC593A">
        <w:rPr>
          <w:rFonts w:hint="cs"/>
          <w:rtl/>
          <w:lang w:bidi="ar-EG"/>
        </w:rPr>
        <w:t>بوسان</w:t>
      </w:r>
      <w:r w:rsidRPr="00DC593A">
        <w:rPr>
          <w:rtl/>
        </w:rPr>
        <w:t>،</w:t>
      </w:r>
      <w:r w:rsidR="008C2373">
        <w:rPr>
          <w:rFonts w:hint="cs"/>
          <w:rtl/>
        </w:rPr>
        <w:t> </w:t>
      </w:r>
      <w:r w:rsidRPr="00DC593A">
        <w:t>2014</w:t>
      </w:r>
      <w:r w:rsidRPr="00DC593A">
        <w:rPr>
          <w:rtl/>
        </w:rPr>
        <w:t>) لمؤتمر المندوبين المفوضين، بشأن دور الاتصالات/تكنولوجيا المعلومات والاتصالات فيما</w:t>
      </w:r>
      <w:r w:rsidR="008C2373">
        <w:rPr>
          <w:rFonts w:hint="cs"/>
          <w:rtl/>
        </w:rPr>
        <w:t> </w:t>
      </w:r>
      <w:r w:rsidRPr="00DC593A">
        <w:rPr>
          <w:rtl/>
        </w:rPr>
        <w:t>يتعلق بتغير المناخ وحماية البيئة؛</w:t>
      </w:r>
    </w:p>
    <w:p w:rsidR="00112B6F" w:rsidRDefault="00112B6F" w:rsidP="008C2373">
      <w:r w:rsidRPr="007E0E35">
        <w:rPr>
          <w:rFonts w:hint="cs"/>
          <w:i/>
          <w:iCs/>
          <w:rtl/>
        </w:rPr>
        <w:t>ط)</w:t>
      </w:r>
      <w:r>
        <w:rPr>
          <w:rFonts w:hint="cs"/>
          <w:rtl/>
        </w:rPr>
        <w:tab/>
      </w:r>
      <w:r w:rsidRPr="00E72E31">
        <w:rPr>
          <w:rtl/>
        </w:rPr>
        <w:t>بالقرار</w:t>
      </w:r>
      <w:r w:rsidR="008C2373">
        <w:rPr>
          <w:rFonts w:hint="cs"/>
          <w:rtl/>
        </w:rPr>
        <w:t> </w:t>
      </w:r>
      <w:r>
        <w:t>79</w:t>
      </w:r>
      <w:r w:rsidRPr="00E72E31">
        <w:rPr>
          <w:rtl/>
        </w:rPr>
        <w:t xml:space="preserve"> (دبي،</w:t>
      </w:r>
      <w:r w:rsidR="008C2373">
        <w:rPr>
          <w:rFonts w:hint="cs"/>
          <w:rtl/>
        </w:rPr>
        <w:t> </w:t>
      </w:r>
      <w:r>
        <w:t>2012</w:t>
      </w:r>
      <w:r w:rsidRPr="00E72E31">
        <w:rPr>
          <w:rtl/>
        </w:rPr>
        <w:t>) للجمعية العالمية لتقييس الاتصالات</w:t>
      </w:r>
      <w:r w:rsidR="002E37EC">
        <w:rPr>
          <w:rFonts w:hint="cs"/>
          <w:rtl/>
        </w:rPr>
        <w:t>،</w:t>
      </w:r>
      <w:r w:rsidRPr="00E72E31">
        <w:rPr>
          <w:rtl/>
        </w:rPr>
        <w:t xml:space="preserve"> بشأن دور الاتصالات/تكنولوجيا المعلومات والاتصالات في</w:t>
      </w:r>
      <w:r w:rsidR="008C2373">
        <w:rPr>
          <w:rFonts w:hint="cs"/>
          <w:rtl/>
        </w:rPr>
        <w:t> </w:t>
      </w:r>
      <w:r w:rsidRPr="00E72E31">
        <w:rPr>
          <w:rtl/>
        </w:rPr>
        <w:t>إدارة المخلفات الإلكترونية الناتجة عن أجهزة الاتصالات وتكنولوجيا المعلوم</w:t>
      </w:r>
      <w:r>
        <w:rPr>
          <w:rtl/>
        </w:rPr>
        <w:t>ات والتحكم فيها وطرائق معالجتها</w:t>
      </w:r>
      <w:r>
        <w:rPr>
          <w:rFonts w:hint="cs"/>
          <w:rtl/>
        </w:rPr>
        <w:t>،</w:t>
      </w:r>
    </w:p>
    <w:p w:rsidR="00112B6F" w:rsidRDefault="00112B6F" w:rsidP="00112B6F">
      <w:pPr>
        <w:pStyle w:val="Call"/>
      </w:pPr>
      <w:r w:rsidRPr="000C2C03">
        <w:rPr>
          <w:rtl/>
        </w:rPr>
        <w:t>وإذ تدرك</w:t>
      </w:r>
    </w:p>
    <w:p w:rsidR="00112B6F" w:rsidRDefault="00112B6F" w:rsidP="001F3E14">
      <w:pPr>
        <w:rPr>
          <w:rtl/>
          <w:lang w:bidi="ar-EG"/>
        </w:rPr>
      </w:pPr>
      <w:r w:rsidRPr="000C2C03">
        <w:rPr>
          <w:rFonts w:hint="eastAsia"/>
          <w:i/>
          <w:iCs/>
          <w:rtl/>
          <w:lang w:bidi="ar-EG"/>
        </w:rPr>
        <w:t> أ )</w:t>
      </w:r>
      <w:r>
        <w:rPr>
          <w:rFonts w:hint="eastAsia"/>
          <w:rtl/>
          <w:lang w:bidi="ar-EG"/>
        </w:rPr>
        <w:tab/>
      </w:r>
      <w:r>
        <w:rPr>
          <w:rFonts w:hint="cs"/>
          <w:rtl/>
          <w:lang w:bidi="ar"/>
        </w:rPr>
        <w:t>ال</w:t>
      </w:r>
      <w:r w:rsidRPr="00617260">
        <w:rPr>
          <w:rFonts w:hint="cs"/>
          <w:rtl/>
          <w:lang w:bidi="ar"/>
        </w:rPr>
        <w:t xml:space="preserve">نمو </w:t>
      </w:r>
      <w:r>
        <w:rPr>
          <w:rFonts w:hint="cs"/>
          <w:rtl/>
          <w:lang w:bidi="ar"/>
        </w:rPr>
        <w:t>ال</w:t>
      </w:r>
      <w:r w:rsidRPr="00617260">
        <w:rPr>
          <w:rFonts w:hint="cs"/>
          <w:rtl/>
          <w:lang w:bidi="ar"/>
        </w:rPr>
        <w:t xml:space="preserve">ملحوظ لمبيعات وتداول أجهزة </w:t>
      </w:r>
      <w:r>
        <w:rPr>
          <w:rFonts w:hint="cs"/>
          <w:rtl/>
          <w:lang w:bidi="ar"/>
        </w:rPr>
        <w:t>الاتصالات/تكنولوجيا المعلومات والاتصالات</w:t>
      </w:r>
      <w:r w:rsidRPr="00617260">
        <w:rPr>
          <w:rFonts w:hint="cs"/>
          <w:rtl/>
          <w:lang w:bidi="ar"/>
        </w:rPr>
        <w:t xml:space="preserve"> ال</w:t>
      </w:r>
      <w:r>
        <w:rPr>
          <w:rFonts w:hint="cs"/>
          <w:rtl/>
          <w:lang w:bidi="ar"/>
        </w:rPr>
        <w:t>زائف</w:t>
      </w:r>
      <w:r w:rsidRPr="00617260">
        <w:rPr>
          <w:rFonts w:hint="cs"/>
          <w:rtl/>
          <w:lang w:bidi="ar"/>
        </w:rPr>
        <w:t>ة في</w:t>
      </w:r>
      <w:r w:rsidR="008C2373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الأسواق،</w:t>
      </w:r>
      <w:r>
        <w:rPr>
          <w:rFonts w:hint="cs"/>
          <w:rtl/>
          <w:lang w:bidi="ar"/>
        </w:rPr>
        <w:t xml:space="preserve"> على نحو</w:t>
      </w:r>
      <w:r w:rsidRPr="0061726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يؤثر</w:t>
      </w:r>
      <w:r w:rsidRPr="0061726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سلباً</w:t>
      </w:r>
      <w:r w:rsidRPr="00617260">
        <w:rPr>
          <w:rFonts w:hint="cs"/>
          <w:rtl/>
          <w:lang w:bidi="ar"/>
        </w:rPr>
        <w:t xml:space="preserve"> على الحكومات والشركات المصنعة والموردين والمشغلين والمستهلكين من خلال: خسارة العائدات، </w:t>
      </w:r>
      <w:r w:rsidR="008C2373">
        <w:rPr>
          <w:rFonts w:hint="cs"/>
          <w:rtl/>
          <w:lang w:bidi="ar"/>
        </w:rPr>
        <w:t>وتدنّي</w:t>
      </w:r>
      <w:r w:rsidRPr="00617260">
        <w:rPr>
          <w:rFonts w:hint="cs"/>
          <w:rtl/>
          <w:lang w:bidi="ar"/>
        </w:rPr>
        <w:t xml:space="preserve"> قيمة العلامة التجارية و</w:t>
      </w:r>
      <w:r>
        <w:rPr>
          <w:rFonts w:hint="cs"/>
          <w:rtl/>
          <w:lang w:bidi="ar"/>
        </w:rPr>
        <w:t>سمعتها</w:t>
      </w:r>
      <w:r w:rsidRPr="00617260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>وانقطاعات</w:t>
      </w:r>
      <w:r w:rsidRPr="0061726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Pr="00617260">
        <w:rPr>
          <w:rFonts w:hint="cs"/>
          <w:rtl/>
          <w:lang w:bidi="ar"/>
        </w:rPr>
        <w:t xml:space="preserve">شبكة، </w:t>
      </w:r>
      <w:r w:rsidR="001F3E14">
        <w:rPr>
          <w:rFonts w:hint="cs"/>
          <w:rtl/>
          <w:lang w:bidi="ar"/>
        </w:rPr>
        <w:t>وتدني</w:t>
      </w:r>
      <w:r w:rsidRPr="00617260">
        <w:rPr>
          <w:rFonts w:hint="cs"/>
          <w:rtl/>
          <w:lang w:bidi="ar"/>
        </w:rPr>
        <w:t xml:space="preserve"> </w:t>
      </w:r>
      <w:r w:rsidR="00AE0F21">
        <w:rPr>
          <w:rFonts w:hint="cs"/>
          <w:rtl/>
          <w:lang w:bidi="ar"/>
        </w:rPr>
        <w:t>جودة</w:t>
      </w:r>
      <w:r w:rsidRPr="00617260">
        <w:rPr>
          <w:rFonts w:hint="cs"/>
          <w:rtl/>
          <w:lang w:bidi="ar"/>
        </w:rPr>
        <w:t xml:space="preserve"> الخدمة</w:t>
      </w:r>
      <w:r w:rsidR="00AE0F21">
        <w:rPr>
          <w:rFonts w:hint="eastAsia"/>
          <w:rtl/>
          <w:lang w:bidi="ar"/>
        </w:rPr>
        <w:t> </w:t>
      </w:r>
      <w:r w:rsidR="00AE0F21">
        <w:rPr>
          <w:lang w:bidi="ar"/>
        </w:rPr>
        <w:t>(</w:t>
      </w:r>
      <w:proofErr w:type="spellStart"/>
      <w:r w:rsidRPr="00617260">
        <w:rPr>
          <w:rFonts w:hint="cs"/>
          <w:lang w:bidi="ar-EG"/>
        </w:rPr>
        <w:t>QoS</w:t>
      </w:r>
      <w:proofErr w:type="spellEnd"/>
      <w:r w:rsidR="00AE0F21">
        <w:rPr>
          <w:lang w:bidi="ar"/>
        </w:rPr>
        <w:t>)</w:t>
      </w:r>
      <w:r>
        <w:rPr>
          <w:rFonts w:hint="cs"/>
          <w:rtl/>
          <w:lang w:bidi="ar"/>
        </w:rPr>
        <w:t>،</w:t>
      </w:r>
      <w:r w:rsidRPr="00617260">
        <w:rPr>
          <w:rFonts w:hint="cs"/>
          <w:rtl/>
          <w:lang w:bidi="ar"/>
        </w:rPr>
        <w:t xml:space="preserve"> والخطر المحتمل على الصحة العامة</w:t>
      </w:r>
      <w:r>
        <w:rPr>
          <w:rFonts w:hint="cs"/>
          <w:rtl/>
          <w:lang w:bidi="ar-EG"/>
        </w:rPr>
        <w:t>؛</w:t>
      </w:r>
    </w:p>
    <w:p w:rsidR="00112B6F" w:rsidRPr="006B4BF8" w:rsidRDefault="00112B6F" w:rsidP="00AE0F21">
      <w:pPr>
        <w:rPr>
          <w:spacing w:val="-6"/>
          <w:rtl/>
        </w:rPr>
      </w:pPr>
      <w:r w:rsidRPr="006B4BF8">
        <w:rPr>
          <w:rFonts w:hint="cs"/>
          <w:i/>
          <w:iCs/>
          <w:spacing w:val="-6"/>
          <w:rtl/>
          <w:lang w:bidi="ar-EG"/>
        </w:rPr>
        <w:t>ب)</w:t>
      </w:r>
      <w:r w:rsidRPr="006B4BF8">
        <w:rPr>
          <w:rFonts w:hint="cs"/>
          <w:spacing w:val="-6"/>
          <w:rtl/>
          <w:lang w:bidi="ar-EG"/>
        </w:rPr>
        <w:tab/>
      </w:r>
      <w:r w:rsidRPr="006B4BF8">
        <w:rPr>
          <w:spacing w:val="-6"/>
          <w:rtl/>
        </w:rPr>
        <w:t xml:space="preserve">أن أجهزة الاتصالات/تكنولوجيا المعلومات والاتصالات الزائفة يمكن أن </w:t>
      </w:r>
      <w:r w:rsidR="00AE0F21" w:rsidRPr="006B4BF8">
        <w:rPr>
          <w:rFonts w:hint="cs"/>
          <w:spacing w:val="-6"/>
          <w:rtl/>
        </w:rPr>
        <w:t>تعرّض</w:t>
      </w:r>
      <w:r w:rsidRPr="006B4BF8">
        <w:rPr>
          <w:spacing w:val="-6"/>
          <w:rtl/>
        </w:rPr>
        <w:t xml:space="preserve"> الأمن </w:t>
      </w:r>
      <w:r w:rsidR="00AE0F21" w:rsidRPr="006B4BF8">
        <w:rPr>
          <w:rFonts w:hint="cs"/>
          <w:spacing w:val="-6"/>
          <w:rtl/>
        </w:rPr>
        <w:t>للخطر وتنتهك خصوصية</w:t>
      </w:r>
      <w:r w:rsidRPr="006B4BF8">
        <w:rPr>
          <w:spacing w:val="-6"/>
          <w:rtl/>
        </w:rPr>
        <w:t xml:space="preserve"> </w:t>
      </w:r>
      <w:r w:rsidRPr="006B4BF8">
        <w:rPr>
          <w:rFonts w:hint="cs"/>
          <w:spacing w:val="-6"/>
          <w:rtl/>
        </w:rPr>
        <w:t>ا</w:t>
      </w:r>
      <w:r w:rsidRPr="006B4BF8">
        <w:rPr>
          <w:spacing w:val="-6"/>
          <w:rtl/>
        </w:rPr>
        <w:t>لمستعملين؛</w:t>
      </w:r>
    </w:p>
    <w:p w:rsidR="00112B6F" w:rsidRDefault="00112B6F" w:rsidP="00991021">
      <w:pPr>
        <w:rPr>
          <w:rtl/>
          <w:lang w:bidi="ar"/>
        </w:rPr>
      </w:pPr>
      <w:r w:rsidRPr="000C2C03"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</w:r>
      <w:r w:rsidR="00991021">
        <w:rPr>
          <w:rFonts w:hint="cs"/>
          <w:rtl/>
        </w:rPr>
        <w:t>أن مصنّعي الأجهزة الزائفة/المخالفة للمعايي‍ر لا</w:t>
      </w:r>
      <w:r w:rsidR="00991021">
        <w:rPr>
          <w:rFonts w:hint="eastAsia"/>
          <w:rtl/>
        </w:rPr>
        <w:t> يدفعون أي رسوم لأصحاب البراءات الأساسية وحقوق النشر؛</w:t>
      </w:r>
    </w:p>
    <w:p w:rsidR="003E7646" w:rsidRDefault="00112B6F" w:rsidP="003E7646">
      <w:pPr>
        <w:rPr>
          <w:rtl/>
        </w:rPr>
      </w:pPr>
      <w:r w:rsidRPr="00367F6D">
        <w:rPr>
          <w:rFonts w:hint="cs"/>
          <w:i/>
          <w:iCs/>
          <w:rtl/>
        </w:rPr>
        <w:lastRenderedPageBreak/>
        <w:t>د )</w:t>
      </w:r>
      <w:r>
        <w:rPr>
          <w:rFonts w:hint="cs"/>
          <w:rtl/>
        </w:rPr>
        <w:tab/>
      </w:r>
      <w:r w:rsidR="003E7646" w:rsidRPr="003E7646">
        <w:rPr>
          <w:rFonts w:hint="cs"/>
          <w:rtl/>
          <w:lang w:bidi="ar"/>
        </w:rPr>
        <w:t>أن بعض البلدان قد نظ</w:t>
      </w:r>
      <w:r w:rsidR="00991021">
        <w:rPr>
          <w:rFonts w:hint="cs"/>
          <w:rtl/>
          <w:lang w:bidi="ar"/>
        </w:rPr>
        <w:t>ّ</w:t>
      </w:r>
      <w:r w:rsidR="003E7646" w:rsidRPr="003E7646">
        <w:rPr>
          <w:rFonts w:hint="cs"/>
          <w:rtl/>
          <w:lang w:bidi="ar"/>
        </w:rPr>
        <w:t>مت حملات توعية بإشكالات التزييف وطب</w:t>
      </w:r>
      <w:r w:rsidR="00991021">
        <w:rPr>
          <w:rFonts w:hint="cs"/>
          <w:rtl/>
          <w:lang w:bidi="ar"/>
        </w:rPr>
        <w:t>ّ</w:t>
      </w:r>
      <w:r w:rsidR="003E7646" w:rsidRPr="003E7646">
        <w:rPr>
          <w:rFonts w:hint="cs"/>
          <w:rtl/>
          <w:lang w:bidi="ar"/>
        </w:rPr>
        <w:t xml:space="preserve">قت حلولاً ناجحة لردع انتشار </w:t>
      </w:r>
      <w:r w:rsidR="003E7646" w:rsidRPr="003E7646">
        <w:rPr>
          <w:rtl/>
        </w:rPr>
        <w:t>أجهزة الاتصالات/تكنولوجيا المعلومات والاتصالات الزائفة</w:t>
      </w:r>
      <w:r w:rsidR="003E7646" w:rsidRPr="003E7646">
        <w:rPr>
          <w:rFonts w:hint="cs"/>
          <w:rtl/>
        </w:rPr>
        <w:t>،</w:t>
      </w:r>
      <w:r w:rsidR="003E7646" w:rsidRPr="003E7646">
        <w:rPr>
          <w:rtl/>
        </w:rPr>
        <w:t xml:space="preserve"> </w:t>
      </w:r>
      <w:r w:rsidR="003E7646" w:rsidRPr="003E7646">
        <w:rPr>
          <w:rFonts w:hint="cs"/>
          <w:rtl/>
        </w:rPr>
        <w:t>ويمكن</w:t>
      </w:r>
      <w:r w:rsidR="003E7646" w:rsidRPr="003E7646">
        <w:rPr>
          <w:rFonts w:hint="cs"/>
          <w:rtl/>
          <w:lang w:bidi="ar"/>
        </w:rPr>
        <w:t xml:space="preserve"> أن تتخذها بلدان أخرى كتجارب ودراسات حالة مفيدة</w:t>
      </w:r>
      <w:r w:rsidR="003E7646" w:rsidRPr="003E7646">
        <w:rPr>
          <w:rFonts w:hint="cs"/>
          <w:rtl/>
        </w:rPr>
        <w:t>؛</w:t>
      </w:r>
    </w:p>
    <w:p w:rsidR="00112B6F" w:rsidRDefault="00991021" w:rsidP="00991021">
      <w:pPr>
        <w:rPr>
          <w:rtl/>
          <w:lang w:bidi="ar-EG"/>
        </w:rPr>
      </w:pPr>
      <w:r w:rsidRPr="00991021">
        <w:rPr>
          <w:rFonts w:ascii="Traditional Arabic" w:hAnsi="Traditional Arabic" w:hint="cs"/>
          <w:i/>
          <w:iCs/>
          <w:rtl/>
        </w:rPr>
        <w:t>ﻫ</w:t>
      </w:r>
      <w:r w:rsidRPr="00991021">
        <w:rPr>
          <w:rFonts w:hint="cs"/>
          <w:i/>
          <w:iCs/>
          <w:rtl/>
        </w:rPr>
        <w:t> )</w:t>
      </w:r>
      <w:r w:rsidR="003E7646">
        <w:rPr>
          <w:rtl/>
          <w:lang w:bidi="ar-EG"/>
        </w:rPr>
        <w:tab/>
      </w:r>
      <w:r w:rsidR="00112B6F" w:rsidRPr="00617260">
        <w:rPr>
          <w:rFonts w:hint="cs"/>
          <w:rtl/>
          <w:lang w:bidi="ar"/>
        </w:rPr>
        <w:t>أن بعض البلدان، ولا</w:t>
      </w:r>
      <w:r>
        <w:rPr>
          <w:rFonts w:hint="eastAsia"/>
          <w:rtl/>
          <w:lang w:bidi="ar"/>
        </w:rPr>
        <w:t> </w:t>
      </w:r>
      <w:r w:rsidR="00112B6F" w:rsidRPr="00617260">
        <w:rPr>
          <w:rFonts w:hint="cs"/>
          <w:rtl/>
          <w:lang w:bidi="ar"/>
        </w:rPr>
        <w:t>سيما البلدان النامية، لا</w:t>
      </w:r>
      <w:r>
        <w:rPr>
          <w:rFonts w:hint="eastAsia"/>
          <w:rtl/>
          <w:lang w:bidi="ar"/>
        </w:rPr>
        <w:t> </w:t>
      </w:r>
      <w:r w:rsidR="00112B6F" w:rsidRPr="00617260">
        <w:rPr>
          <w:rFonts w:hint="cs"/>
          <w:rtl/>
          <w:lang w:bidi="ar"/>
        </w:rPr>
        <w:t>تزال تواجه تحديات كبيرة في</w:t>
      </w:r>
      <w:r>
        <w:rPr>
          <w:rFonts w:hint="eastAsia"/>
          <w:rtl/>
          <w:lang w:bidi="ar"/>
        </w:rPr>
        <w:t> </w:t>
      </w:r>
      <w:r w:rsidR="00112B6F" w:rsidRPr="00617260">
        <w:rPr>
          <w:rFonts w:hint="cs"/>
          <w:rtl/>
          <w:lang w:bidi="ar"/>
        </w:rPr>
        <w:t>إيجاد حلول فع</w:t>
      </w:r>
      <w:r w:rsidR="00367F6D">
        <w:rPr>
          <w:rFonts w:hint="cs"/>
          <w:rtl/>
          <w:lang w:bidi="ar"/>
        </w:rPr>
        <w:t>ّ</w:t>
      </w:r>
      <w:r w:rsidR="00112B6F" w:rsidRPr="00617260">
        <w:rPr>
          <w:rFonts w:hint="cs"/>
          <w:rtl/>
          <w:lang w:bidi="ar"/>
        </w:rPr>
        <w:t xml:space="preserve">الة لمكافحة تزييف أجهزة </w:t>
      </w:r>
      <w:r w:rsidR="00112B6F">
        <w:rPr>
          <w:rFonts w:hint="cs"/>
          <w:rtl/>
          <w:lang w:bidi="ar"/>
        </w:rPr>
        <w:t>الاتصالات/تكنولوجيا المعلومات والاتصالات</w:t>
      </w:r>
      <w:r w:rsidR="00112B6F">
        <w:rPr>
          <w:rFonts w:hint="cs"/>
          <w:rtl/>
          <w:lang w:bidi="ar-EG"/>
        </w:rPr>
        <w:t>،</w:t>
      </w:r>
    </w:p>
    <w:p w:rsidR="00112B6F" w:rsidRDefault="00112B6F" w:rsidP="00112B6F">
      <w:pPr>
        <w:pStyle w:val="Call"/>
        <w:ind w:firstLine="794"/>
        <w:rPr>
          <w:rtl/>
        </w:rPr>
      </w:pPr>
      <w:r w:rsidRPr="000C2C03">
        <w:rPr>
          <w:rtl/>
        </w:rPr>
        <w:t>وإذ تدرك كذلك</w:t>
      </w:r>
    </w:p>
    <w:p w:rsidR="00112B6F" w:rsidRDefault="00112B6F" w:rsidP="00991021">
      <w:pPr>
        <w:rPr>
          <w:rtl/>
          <w:lang w:bidi="ar-EG"/>
        </w:rPr>
      </w:pPr>
      <w:r w:rsidRPr="000C2C03">
        <w:rPr>
          <w:rFonts w:hint="eastAsia"/>
          <w:i/>
          <w:iCs/>
          <w:rtl/>
          <w:lang w:bidi="ar-EG"/>
        </w:rPr>
        <w:t> أ )</w:t>
      </w:r>
      <w:r>
        <w:rPr>
          <w:rFonts w:hint="eastAsia"/>
          <w:rtl/>
          <w:lang w:bidi="ar-EG"/>
        </w:rPr>
        <w:tab/>
      </w:r>
      <w:r>
        <w:rPr>
          <w:rFonts w:hint="cs"/>
          <w:rtl/>
          <w:lang w:bidi="ar"/>
        </w:rPr>
        <w:t>أن بعض البلدان</w:t>
      </w:r>
      <w:r w:rsidRPr="0061726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التي تنمو فيها</w:t>
      </w:r>
      <w:r w:rsidRPr="0061726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أ</w:t>
      </w:r>
      <w:r w:rsidRPr="00617260">
        <w:rPr>
          <w:rFonts w:hint="cs"/>
          <w:rtl/>
          <w:lang w:bidi="ar"/>
        </w:rPr>
        <w:t>سو</w:t>
      </w:r>
      <w:r>
        <w:rPr>
          <w:rFonts w:hint="cs"/>
          <w:rtl/>
          <w:lang w:bidi="ar"/>
        </w:rPr>
        <w:t>ا</w:t>
      </w:r>
      <w:r w:rsidRPr="00617260">
        <w:rPr>
          <w:rFonts w:hint="cs"/>
          <w:rtl/>
          <w:lang w:bidi="ar"/>
        </w:rPr>
        <w:t>ق الأجهزة ال</w:t>
      </w:r>
      <w:r>
        <w:rPr>
          <w:rFonts w:hint="cs"/>
          <w:rtl/>
          <w:lang w:bidi="ar"/>
        </w:rPr>
        <w:t>متنقل</w:t>
      </w:r>
      <w:r w:rsidRPr="00617260">
        <w:rPr>
          <w:rFonts w:hint="cs"/>
          <w:rtl/>
          <w:lang w:bidi="ar"/>
        </w:rPr>
        <w:t>ة، تعتمد</w:t>
      </w:r>
      <w:r w:rsidRPr="00D21992">
        <w:rPr>
          <w:rFonts w:hint="cs"/>
          <w:rtl/>
          <w:lang w:bidi="ar"/>
        </w:rPr>
        <w:t xml:space="preserve"> </w:t>
      </w:r>
      <w:r w:rsidRPr="00617260">
        <w:rPr>
          <w:rFonts w:hint="cs"/>
          <w:rtl/>
          <w:lang w:bidi="ar"/>
        </w:rPr>
        <w:t xml:space="preserve">على </w:t>
      </w:r>
      <w:r w:rsidRPr="00D21992">
        <w:rPr>
          <w:rtl/>
          <w:lang w:bidi="ar"/>
        </w:rPr>
        <w:t>الهوية الدولية للمعدات المتنقلة</w:t>
      </w:r>
      <w:r w:rsidR="00991021">
        <w:rPr>
          <w:rFonts w:hint="eastAsia"/>
          <w:rtl/>
          <w:lang w:bidi="ar"/>
        </w:rPr>
        <w:t> </w:t>
      </w:r>
      <w:r w:rsidR="00991021">
        <w:rPr>
          <w:lang w:bidi="ar"/>
        </w:rPr>
        <w:t>(</w:t>
      </w:r>
      <w:r w:rsidRPr="00617260">
        <w:rPr>
          <w:rFonts w:hint="cs"/>
          <w:lang w:bidi="ar-EG"/>
        </w:rPr>
        <w:t>IMEI</w:t>
      </w:r>
      <w:r w:rsidR="00991021">
        <w:rPr>
          <w:lang w:bidi="ar"/>
        </w:rPr>
        <w:t>)</w:t>
      </w:r>
      <w:r w:rsidRPr="0061726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307D43">
        <w:rPr>
          <w:rtl/>
          <w:lang w:bidi="ar"/>
        </w:rPr>
        <w:t>سجل هوية المعدات</w:t>
      </w:r>
      <w:r w:rsidR="00991021">
        <w:rPr>
          <w:rFonts w:hint="cs"/>
          <w:rtl/>
          <w:lang w:bidi="ar"/>
        </w:rPr>
        <w:t> </w:t>
      </w:r>
      <w:r w:rsidR="00991021">
        <w:rPr>
          <w:lang w:bidi="ar"/>
        </w:rPr>
        <w:t>(</w:t>
      </w:r>
      <w:r w:rsidRPr="00307D43">
        <w:rPr>
          <w:lang w:bidi="ar"/>
        </w:rPr>
        <w:t>EIR</w:t>
      </w:r>
      <w:r w:rsidR="00991021">
        <w:rPr>
          <w:lang w:bidi="ar"/>
        </w:rPr>
        <w:t>)</w:t>
      </w:r>
      <w:r w:rsidRPr="00617260">
        <w:rPr>
          <w:rFonts w:hint="cs"/>
          <w:rtl/>
          <w:lang w:bidi="ar"/>
        </w:rPr>
        <w:t xml:space="preserve"> للحد من </w:t>
      </w:r>
      <w:r>
        <w:rPr>
          <w:rFonts w:hint="cs"/>
          <w:rtl/>
          <w:lang w:bidi="ar"/>
        </w:rPr>
        <w:t>انتشار</w:t>
      </w:r>
      <w:r w:rsidRPr="00617260">
        <w:rPr>
          <w:rFonts w:hint="cs"/>
          <w:rtl/>
          <w:lang w:bidi="ar"/>
        </w:rPr>
        <w:t xml:space="preserve"> الأجهزة ال</w:t>
      </w:r>
      <w:r>
        <w:rPr>
          <w:rFonts w:hint="cs"/>
          <w:rtl/>
          <w:lang w:bidi="ar"/>
        </w:rPr>
        <w:t>متنقل</w:t>
      </w:r>
      <w:r w:rsidRPr="00617260">
        <w:rPr>
          <w:rFonts w:hint="cs"/>
          <w:rtl/>
          <w:lang w:bidi="ar"/>
        </w:rPr>
        <w:t xml:space="preserve">ة </w:t>
      </w:r>
      <w:r>
        <w:rPr>
          <w:rFonts w:hint="cs"/>
          <w:rtl/>
          <w:lang w:bidi="ar"/>
        </w:rPr>
        <w:t>الزائفة</w:t>
      </w:r>
      <w:r w:rsidRPr="00D2199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ولردعه</w:t>
      </w:r>
      <w:r w:rsidRPr="00617260">
        <w:rPr>
          <w:rFonts w:hint="cs"/>
          <w:rtl/>
          <w:lang w:bidi="ar"/>
        </w:rPr>
        <w:t>؛</w:t>
      </w:r>
    </w:p>
    <w:p w:rsidR="00112B6F" w:rsidRDefault="00112B6F" w:rsidP="004C49B4">
      <w:pPr>
        <w:rPr>
          <w:rtl/>
        </w:rPr>
      </w:pPr>
      <w:r w:rsidRPr="000C2C03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r w:rsidRPr="00987291">
        <w:rPr>
          <w:rtl/>
        </w:rPr>
        <w:t>أن التوصية</w:t>
      </w:r>
      <w:r w:rsidR="004C49B4">
        <w:rPr>
          <w:rFonts w:hint="eastAsia"/>
          <w:rtl/>
        </w:rPr>
        <w:t> </w:t>
      </w:r>
      <w:r w:rsidR="001549AC">
        <w:t>ITU</w:t>
      </w:r>
      <w:r w:rsidR="001549AC">
        <w:noBreakHyphen/>
        <w:t>T </w:t>
      </w:r>
      <w:r w:rsidRPr="00987291">
        <w:t>X.1255</w:t>
      </w:r>
      <w:r w:rsidR="00A802B3">
        <w:rPr>
          <w:rFonts w:hint="cs"/>
          <w:rtl/>
          <w:lang w:bidi="ar-EG"/>
        </w:rPr>
        <w:t xml:space="preserve"> </w:t>
      </w:r>
      <w:r w:rsidRPr="00987291">
        <w:rPr>
          <w:rtl/>
        </w:rPr>
        <w:t>الصادرة عن قطاع تقييس الاتصالات، التي تستند إلى معمارية الأشياء الرقمية، توفر إطاراً لاكتشاف معلومات إدارة الهوية؛</w:t>
      </w:r>
    </w:p>
    <w:p w:rsidR="00096E1C" w:rsidRDefault="00991021" w:rsidP="004C49B4">
      <w:pPr>
        <w:rPr>
          <w:rtl/>
        </w:rPr>
      </w:pPr>
      <w:r w:rsidRPr="00991021">
        <w:rPr>
          <w:rFonts w:ascii="Traditional Arabic" w:hAnsi="Traditional Arabic" w:hint="cs"/>
          <w:i/>
          <w:iCs/>
          <w:rtl/>
        </w:rPr>
        <w:t>ﺝ</w:t>
      </w:r>
      <w:r w:rsidRPr="00991021">
        <w:rPr>
          <w:rFonts w:hint="cs"/>
          <w:i/>
          <w:iCs/>
          <w:rtl/>
        </w:rPr>
        <w:t>)</w:t>
      </w:r>
      <w:r w:rsidR="00096E1C" w:rsidRPr="00991021">
        <w:rPr>
          <w:rFonts w:hint="cs"/>
          <w:i/>
          <w:iCs/>
          <w:rtl/>
          <w:lang w:bidi="ar-EG"/>
        </w:rPr>
        <w:tab/>
      </w:r>
      <w:r w:rsidRPr="00991021">
        <w:rPr>
          <w:rFonts w:hint="cs"/>
          <w:rtl/>
          <w:lang w:bidi="ar-EG"/>
        </w:rPr>
        <w:t>أن</w:t>
      </w:r>
      <w:r>
        <w:rPr>
          <w:rFonts w:hint="cs"/>
          <w:rtl/>
          <w:lang w:bidi="ar-EG"/>
        </w:rPr>
        <w:t xml:space="preserve"> الاتفاق بين الاتحاد الدولي للاتصالات ومؤسسة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DONA</w:t>
      </w:r>
      <w:r>
        <w:rPr>
          <w:rFonts w:hint="cs"/>
          <w:rtl/>
          <w:lang w:bidi="ar-EG"/>
        </w:rPr>
        <w:t xml:space="preserve"> يشمل وضع وتنفيذ معمارية الأشياء الرقمية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(DOA)</w:t>
      </w:r>
      <w:r>
        <w:rPr>
          <w:rFonts w:hint="cs"/>
          <w:rtl/>
          <w:lang w:bidi="ar-EG"/>
        </w:rPr>
        <w:t xml:space="preserve"> بغرض مكافحة الأجهزة الزائفة، </w:t>
      </w:r>
      <w:r w:rsidRPr="00146724">
        <w:rPr>
          <w:rFonts w:hint="cs"/>
          <w:i/>
          <w:iCs/>
          <w:rtl/>
          <w:lang w:bidi="ar-EG"/>
        </w:rPr>
        <w:t>من بين جملة أمور</w:t>
      </w:r>
      <w:r>
        <w:rPr>
          <w:rFonts w:hint="cs"/>
          <w:rtl/>
          <w:lang w:bidi="ar-EG"/>
        </w:rPr>
        <w:t>،</w:t>
      </w:r>
    </w:p>
    <w:p w:rsidR="00096E1C" w:rsidRDefault="00096E1C" w:rsidP="00096E1C">
      <w:pPr>
        <w:pStyle w:val="Call"/>
        <w:rPr>
          <w:rtl/>
        </w:rPr>
      </w:pPr>
      <w:r w:rsidRPr="00987291">
        <w:rPr>
          <w:rtl/>
        </w:rPr>
        <w:t>وإذ تلاحظ</w:t>
      </w:r>
    </w:p>
    <w:p w:rsidR="00096E1C" w:rsidRDefault="00096E1C" w:rsidP="00991021">
      <w:pPr>
        <w:rPr>
          <w:rtl/>
          <w:lang w:bidi="ar-EG"/>
        </w:rPr>
      </w:pPr>
      <w:r w:rsidRPr="000C2C03">
        <w:rPr>
          <w:rFonts w:hint="eastAsia"/>
          <w:i/>
          <w:iCs/>
          <w:rtl/>
          <w:lang w:bidi="ar-EG"/>
        </w:rPr>
        <w:t> أ )</w:t>
      </w:r>
      <w:r>
        <w:rPr>
          <w:rFonts w:hint="eastAsia"/>
          <w:rtl/>
          <w:lang w:bidi="ar-EG"/>
        </w:rPr>
        <w:tab/>
      </w:r>
      <w:r w:rsidRPr="00617260">
        <w:rPr>
          <w:rFonts w:hint="cs"/>
          <w:rtl/>
          <w:lang w:bidi="ar"/>
        </w:rPr>
        <w:t>أن الأفراد أو</w:t>
      </w:r>
      <w:r w:rsidR="00991021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الجهات</w:t>
      </w:r>
      <w:r w:rsidRPr="00617260">
        <w:rPr>
          <w:rFonts w:hint="cs"/>
          <w:rtl/>
          <w:lang w:bidi="ar"/>
        </w:rPr>
        <w:t xml:space="preserve"> العاملة في</w:t>
      </w:r>
      <w:r w:rsidR="00991021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 xml:space="preserve">مجال تصنيع وتجارة الأجهزة </w:t>
      </w:r>
      <w:r>
        <w:rPr>
          <w:rFonts w:hint="cs"/>
          <w:rtl/>
          <w:lang w:bidi="ar"/>
        </w:rPr>
        <w:t>الزائفة</w:t>
      </w:r>
      <w:r w:rsidRPr="0061726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ت</w:t>
      </w:r>
      <w:r w:rsidRPr="00617260">
        <w:rPr>
          <w:rFonts w:hint="cs"/>
          <w:rtl/>
          <w:lang w:bidi="ar"/>
        </w:rPr>
        <w:t xml:space="preserve">تطور </w:t>
      </w:r>
      <w:r>
        <w:rPr>
          <w:rFonts w:hint="cs"/>
          <w:rtl/>
          <w:lang w:bidi="ar"/>
        </w:rPr>
        <w:t>باستمرار</w:t>
      </w:r>
      <w:r w:rsidRPr="00617260">
        <w:rPr>
          <w:rFonts w:hint="cs"/>
          <w:rtl/>
          <w:lang w:bidi="ar"/>
        </w:rPr>
        <w:t xml:space="preserve"> وتعز</w:t>
      </w:r>
      <w:r w:rsidR="00991021">
        <w:rPr>
          <w:rFonts w:hint="cs"/>
          <w:rtl/>
          <w:lang w:bidi="ar"/>
        </w:rPr>
        <w:t>ّ</w:t>
      </w:r>
      <w:r w:rsidRPr="00617260">
        <w:rPr>
          <w:rFonts w:hint="cs"/>
          <w:rtl/>
          <w:lang w:bidi="ar"/>
        </w:rPr>
        <w:t xml:space="preserve">ز قدراتها </w:t>
      </w:r>
      <w:r>
        <w:rPr>
          <w:rFonts w:hint="cs"/>
          <w:rtl/>
          <w:lang w:bidi="ar"/>
        </w:rPr>
        <w:t>ووسائل</w:t>
      </w:r>
      <w:r w:rsidRPr="0061726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أنشطتها</w:t>
      </w:r>
      <w:r w:rsidRPr="00617260">
        <w:rPr>
          <w:rFonts w:hint="cs"/>
          <w:rtl/>
          <w:lang w:bidi="ar"/>
        </w:rPr>
        <w:t xml:space="preserve"> غير</w:t>
      </w:r>
      <w:r w:rsidR="00991021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ال</w:t>
      </w:r>
      <w:r w:rsidRPr="00617260">
        <w:rPr>
          <w:rFonts w:hint="cs"/>
          <w:rtl/>
          <w:lang w:bidi="ar"/>
        </w:rPr>
        <w:t>قانونية للتحايل على</w:t>
      </w:r>
      <w:r>
        <w:rPr>
          <w:rFonts w:hint="cs"/>
          <w:rtl/>
          <w:lang w:bidi="ar"/>
        </w:rPr>
        <w:t xml:space="preserve"> ما</w:t>
      </w:r>
      <w:r w:rsidR="00991021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تبذله</w:t>
      </w:r>
      <w:r w:rsidRPr="00E33051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</w:t>
      </w:r>
      <w:r w:rsidRPr="00617260">
        <w:rPr>
          <w:rFonts w:hint="cs"/>
          <w:rtl/>
          <w:lang w:bidi="ar"/>
        </w:rPr>
        <w:t xml:space="preserve">لدول الأعضاء وغيرها من الأطراف المتضررة </w:t>
      </w:r>
      <w:r>
        <w:rPr>
          <w:rFonts w:hint="cs"/>
          <w:rtl/>
          <w:lang w:bidi="ar"/>
        </w:rPr>
        <w:t xml:space="preserve">من </w:t>
      </w:r>
      <w:r w:rsidRPr="00617260">
        <w:rPr>
          <w:rFonts w:hint="cs"/>
          <w:rtl/>
          <w:lang w:bidi="ar"/>
        </w:rPr>
        <w:t>جهود قانونية وتقنية لمكافحة المنتجات والأجهزة</w:t>
      </w:r>
      <w:r w:rsidR="00A802B3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الزائفة</w:t>
      </w:r>
      <w:r>
        <w:rPr>
          <w:rFonts w:hint="cs"/>
          <w:rtl/>
          <w:lang w:bidi="ar-EG"/>
        </w:rPr>
        <w:t>؛</w:t>
      </w:r>
    </w:p>
    <w:p w:rsidR="00096E1C" w:rsidRPr="00104E68" w:rsidRDefault="00096E1C" w:rsidP="00991021">
      <w:pPr>
        <w:rPr>
          <w:rtl/>
          <w:lang w:val="en-GB" w:bidi="ar"/>
        </w:rPr>
      </w:pPr>
      <w:r w:rsidRPr="000C2C03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r w:rsidRPr="00617260">
        <w:rPr>
          <w:rFonts w:hint="cs"/>
          <w:rtl/>
          <w:lang w:bidi="ar"/>
        </w:rPr>
        <w:t xml:space="preserve">أن </w:t>
      </w:r>
      <w:r>
        <w:rPr>
          <w:rFonts w:hint="cs"/>
          <w:rtl/>
          <w:lang w:bidi="ar"/>
        </w:rPr>
        <w:t>المزيفين</w:t>
      </w:r>
      <w:r w:rsidRPr="0061726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استغلوا</w:t>
      </w:r>
      <w:r w:rsidRPr="00617260">
        <w:rPr>
          <w:rFonts w:hint="cs"/>
          <w:rtl/>
          <w:lang w:bidi="ar"/>
        </w:rPr>
        <w:t xml:space="preserve"> النمو القوي في</w:t>
      </w:r>
      <w:r w:rsidR="00991021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 xml:space="preserve">مجال </w:t>
      </w:r>
      <w:r w:rsidRPr="00617260">
        <w:rPr>
          <w:rFonts w:hint="cs"/>
          <w:rtl/>
          <w:lang w:bidi="ar"/>
        </w:rPr>
        <w:t>الأجهزة ال</w:t>
      </w:r>
      <w:r>
        <w:rPr>
          <w:rFonts w:hint="cs"/>
          <w:rtl/>
          <w:lang w:bidi="ar"/>
        </w:rPr>
        <w:t>متنقل</w:t>
      </w:r>
      <w:r w:rsidRPr="00617260">
        <w:rPr>
          <w:rFonts w:hint="cs"/>
          <w:rtl/>
          <w:lang w:bidi="ar"/>
        </w:rPr>
        <w:t>ة للالتفاف بنجاح على</w:t>
      </w:r>
      <w:r w:rsidRPr="00E33051">
        <w:rPr>
          <w:rFonts w:hint="cs"/>
          <w:rtl/>
          <w:lang w:bidi="ar"/>
        </w:rPr>
        <w:t xml:space="preserve"> </w:t>
      </w:r>
      <w:r w:rsidRPr="00307D43">
        <w:rPr>
          <w:rtl/>
          <w:lang w:bidi="ar"/>
        </w:rPr>
        <w:t>سجل هوية المعدات</w:t>
      </w:r>
      <w:r w:rsidR="00991021">
        <w:rPr>
          <w:rFonts w:hint="cs"/>
          <w:rtl/>
          <w:lang w:bidi="ar"/>
        </w:rPr>
        <w:t> </w:t>
      </w:r>
      <w:r w:rsidR="00991021">
        <w:rPr>
          <w:lang w:bidi="ar"/>
        </w:rPr>
        <w:t>(</w:t>
      </w:r>
      <w:r w:rsidRPr="00307D43">
        <w:rPr>
          <w:lang w:bidi="ar"/>
        </w:rPr>
        <w:t>EIR</w:t>
      </w:r>
      <w:r w:rsidR="00991021">
        <w:rPr>
          <w:lang w:bidi="ar"/>
        </w:rPr>
        <w:t>)</w:t>
      </w:r>
      <w:r>
        <w:rPr>
          <w:rFonts w:hint="cs"/>
          <w:rtl/>
          <w:lang w:bidi="ar"/>
        </w:rPr>
        <w:t>، وهم ي</w:t>
      </w:r>
      <w:r w:rsidRPr="00617260">
        <w:rPr>
          <w:rFonts w:hint="cs"/>
          <w:rtl/>
          <w:lang w:bidi="ar"/>
        </w:rPr>
        <w:t>بيع</w:t>
      </w:r>
      <w:r>
        <w:rPr>
          <w:rFonts w:hint="cs"/>
          <w:rtl/>
          <w:lang w:bidi="ar"/>
        </w:rPr>
        <w:t>ون</w:t>
      </w:r>
      <w:r w:rsidRPr="00617260">
        <w:rPr>
          <w:rFonts w:hint="cs"/>
          <w:rtl/>
          <w:lang w:bidi="ar"/>
        </w:rPr>
        <w:t xml:space="preserve"> و</w:t>
      </w:r>
      <w:r>
        <w:rPr>
          <w:rFonts w:hint="cs"/>
          <w:rtl/>
          <w:lang w:bidi="ar"/>
        </w:rPr>
        <w:t>ي</w:t>
      </w:r>
      <w:r w:rsidRPr="00617260">
        <w:rPr>
          <w:rFonts w:hint="cs"/>
          <w:rtl/>
          <w:lang w:bidi="ar"/>
        </w:rPr>
        <w:t>تداول</w:t>
      </w:r>
      <w:r>
        <w:rPr>
          <w:rFonts w:hint="cs"/>
          <w:rtl/>
          <w:lang w:bidi="ar"/>
        </w:rPr>
        <w:t>ون</w:t>
      </w:r>
      <w:r w:rsidRPr="00617260">
        <w:rPr>
          <w:rFonts w:hint="cs"/>
          <w:rtl/>
          <w:lang w:bidi="ar"/>
        </w:rPr>
        <w:t xml:space="preserve"> الهواتف ال</w:t>
      </w:r>
      <w:r>
        <w:rPr>
          <w:rFonts w:hint="cs"/>
          <w:rtl/>
          <w:lang w:bidi="ar"/>
        </w:rPr>
        <w:t>متنقل</w:t>
      </w:r>
      <w:r w:rsidRPr="00617260">
        <w:rPr>
          <w:rFonts w:hint="cs"/>
          <w:rtl/>
          <w:lang w:bidi="ar"/>
        </w:rPr>
        <w:t xml:space="preserve">ة </w:t>
      </w:r>
      <w:r>
        <w:rPr>
          <w:rFonts w:hint="cs"/>
          <w:rtl/>
          <w:lang w:bidi="ar"/>
        </w:rPr>
        <w:t>ذات</w:t>
      </w:r>
      <w:r w:rsidRPr="00E33051">
        <w:rPr>
          <w:rtl/>
          <w:lang w:bidi="ar"/>
        </w:rPr>
        <w:t xml:space="preserve"> </w:t>
      </w:r>
      <w:r w:rsidRPr="00D21992">
        <w:rPr>
          <w:rtl/>
          <w:lang w:bidi="ar"/>
        </w:rPr>
        <w:t>الهوية الدولية</w:t>
      </w:r>
      <w:r w:rsidRPr="00E33051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المزيفة</w:t>
      </w:r>
      <w:r w:rsidRPr="00617260">
        <w:rPr>
          <w:rFonts w:hint="cs"/>
          <w:rtl/>
          <w:lang w:bidi="ar"/>
        </w:rPr>
        <w:t xml:space="preserve"> (</w:t>
      </w:r>
      <w:r>
        <w:rPr>
          <w:rFonts w:hint="cs"/>
          <w:rtl/>
          <w:lang w:bidi="ar"/>
        </w:rPr>
        <w:t>المكررة/</w:t>
      </w:r>
      <w:r w:rsidRPr="00617260">
        <w:rPr>
          <w:rFonts w:hint="cs"/>
          <w:rtl/>
          <w:lang w:bidi="ar"/>
        </w:rPr>
        <w:t>المستنسخة</w:t>
      </w:r>
      <w:r>
        <w:rPr>
          <w:rFonts w:hint="cs"/>
          <w:rtl/>
          <w:lang w:bidi="ar"/>
        </w:rPr>
        <w:t>)</w:t>
      </w:r>
      <w:r w:rsidRPr="00D21992">
        <w:rPr>
          <w:rtl/>
          <w:lang w:bidi="ar"/>
        </w:rPr>
        <w:t xml:space="preserve"> للمعدات المتنقلة</w:t>
      </w:r>
      <w:r>
        <w:rPr>
          <w:rFonts w:hint="cs"/>
          <w:rtl/>
          <w:lang w:bidi="ar"/>
        </w:rPr>
        <w:t>؛</w:t>
      </w:r>
    </w:p>
    <w:p w:rsidR="00096E1C" w:rsidRDefault="00096E1C" w:rsidP="00991021">
      <w:pPr>
        <w:rPr>
          <w:rtl/>
          <w:lang w:bidi="ar"/>
        </w:rPr>
      </w:pPr>
      <w:r w:rsidRPr="000C2C03"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</w:r>
      <w:r w:rsidRPr="00617260">
        <w:rPr>
          <w:rFonts w:hint="cs"/>
          <w:rtl/>
          <w:lang w:bidi="ar"/>
        </w:rPr>
        <w:t>أن</w:t>
      </w:r>
      <w:r w:rsidRPr="00E33051">
        <w:rPr>
          <w:rFonts w:hint="cs"/>
          <w:rtl/>
          <w:lang w:bidi="ar"/>
        </w:rPr>
        <w:t xml:space="preserve"> </w:t>
      </w:r>
      <w:r w:rsidRPr="00617260">
        <w:rPr>
          <w:rFonts w:hint="cs"/>
          <w:rtl/>
          <w:lang w:bidi="ar"/>
        </w:rPr>
        <w:t>اقتصاد العرض والطلب على منتجات الاتصالات</w:t>
      </w:r>
      <w:r>
        <w:rPr>
          <w:rFonts w:hint="cs"/>
          <w:rtl/>
          <w:lang w:bidi="ar"/>
        </w:rPr>
        <w:t>/</w:t>
      </w:r>
      <w:r w:rsidRPr="00617260">
        <w:rPr>
          <w:rFonts w:hint="cs"/>
          <w:rtl/>
          <w:lang w:bidi="ar"/>
        </w:rPr>
        <w:t>تكنولوجيا المعلومات والاتصالات</w:t>
      </w:r>
      <w:r w:rsidRPr="00E33051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الزائفة</w:t>
      </w:r>
      <w:r w:rsidRPr="0061726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يعق</w:t>
      </w:r>
      <w:r w:rsidR="004C49B4">
        <w:rPr>
          <w:rFonts w:hint="cs"/>
          <w:rtl/>
          <w:lang w:bidi="ar"/>
        </w:rPr>
        <w:t>ِّ</w:t>
      </w:r>
      <w:r>
        <w:rPr>
          <w:rFonts w:hint="cs"/>
          <w:rtl/>
          <w:lang w:bidi="ar"/>
        </w:rPr>
        <w:t>د</w:t>
      </w:r>
      <w:r w:rsidRPr="00617260">
        <w:rPr>
          <w:rFonts w:hint="cs"/>
          <w:rtl/>
          <w:lang w:bidi="ar"/>
        </w:rPr>
        <w:t xml:space="preserve"> محاولات</w:t>
      </w:r>
      <w:r>
        <w:rPr>
          <w:rFonts w:hint="cs"/>
          <w:rtl/>
          <w:lang w:bidi="ar"/>
        </w:rPr>
        <w:t xml:space="preserve"> التصدي للسوق السوداء/</w:t>
      </w:r>
      <w:r w:rsidR="00991021">
        <w:rPr>
          <w:rFonts w:hint="cs"/>
          <w:rtl/>
          <w:lang w:bidi="ar"/>
        </w:rPr>
        <w:t>الرمادية</w:t>
      </w:r>
      <w:r>
        <w:rPr>
          <w:rFonts w:hint="cs"/>
          <w:rtl/>
          <w:lang w:bidi="ar"/>
        </w:rPr>
        <w:t xml:space="preserve"> العالمية، ولا يسهل توخي </w:t>
      </w:r>
      <w:r w:rsidRPr="00617260">
        <w:rPr>
          <w:rFonts w:hint="cs"/>
          <w:rtl/>
          <w:lang w:bidi="ar"/>
        </w:rPr>
        <w:t>حل واحد</w:t>
      </w:r>
      <w:r>
        <w:rPr>
          <w:rFonts w:hint="cs"/>
          <w:rtl/>
          <w:lang w:bidi="ar"/>
        </w:rPr>
        <w:t xml:space="preserve"> لها،</w:t>
      </w:r>
    </w:p>
    <w:p w:rsidR="00096E1C" w:rsidRDefault="00096E1C" w:rsidP="00991021">
      <w:pPr>
        <w:pStyle w:val="Call"/>
        <w:rPr>
          <w:rtl/>
          <w:lang w:bidi="ar-EG"/>
        </w:rPr>
      </w:pPr>
      <w:r w:rsidRPr="003A3BBA">
        <w:rPr>
          <w:rtl/>
        </w:rPr>
        <w:t xml:space="preserve">وإذ </w:t>
      </w:r>
      <w:r w:rsidR="00991021">
        <w:rPr>
          <w:rFonts w:hint="cs"/>
          <w:rtl/>
        </w:rPr>
        <w:t>تعي</w:t>
      </w:r>
    </w:p>
    <w:p w:rsidR="00096E1C" w:rsidRDefault="00096E1C" w:rsidP="00B02F37">
      <w:pPr>
        <w:rPr>
          <w:rtl/>
          <w:lang w:bidi="ar-EG"/>
        </w:rPr>
      </w:pPr>
      <w:r w:rsidRPr="000C2C03">
        <w:rPr>
          <w:rFonts w:hint="eastAsia"/>
          <w:i/>
          <w:iCs/>
          <w:rtl/>
          <w:lang w:bidi="ar-EG"/>
        </w:rPr>
        <w:t> أ )</w:t>
      </w:r>
      <w:r>
        <w:rPr>
          <w:rFonts w:hint="eastAsia"/>
          <w:rtl/>
          <w:lang w:bidi="ar-EG"/>
        </w:rPr>
        <w:tab/>
      </w:r>
      <w:r w:rsidR="00923140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أعمال و</w:t>
      </w:r>
      <w:r w:rsidR="00923140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دراسات</w:t>
      </w:r>
      <w:r w:rsidR="00923140">
        <w:rPr>
          <w:rFonts w:hint="cs"/>
          <w:rtl/>
          <w:lang w:bidi="ar-EG"/>
        </w:rPr>
        <w:t xml:space="preserve"> </w:t>
      </w:r>
      <w:r w:rsidR="00991021">
        <w:rPr>
          <w:rFonts w:hint="cs"/>
          <w:rtl/>
          <w:lang w:bidi="ar-EG"/>
        </w:rPr>
        <w:t>الحالية</w:t>
      </w:r>
      <w:r>
        <w:rPr>
          <w:rFonts w:hint="cs"/>
          <w:rtl/>
          <w:lang w:bidi="ar-EG"/>
        </w:rPr>
        <w:t xml:space="preserve"> </w:t>
      </w:r>
      <w:r w:rsidR="00923140">
        <w:rPr>
          <w:rFonts w:hint="cs"/>
          <w:rtl/>
          <w:lang w:bidi="ar-EG"/>
        </w:rPr>
        <w:t>ل</w:t>
      </w:r>
      <w:r>
        <w:rPr>
          <w:rtl/>
        </w:rPr>
        <w:t>لجنة الدراسات</w:t>
      </w:r>
      <w:r w:rsidR="00991021">
        <w:rPr>
          <w:rFonts w:hint="eastAsia"/>
          <w:rtl/>
        </w:rPr>
        <w:t> </w:t>
      </w:r>
      <w:r w:rsidR="005307EA" w:rsidRPr="00717627">
        <w:t>11</w:t>
      </w:r>
      <w:r w:rsidR="005307EA" w:rsidRPr="00717627">
        <w:rPr>
          <w:rtl/>
        </w:rPr>
        <w:t xml:space="preserve"> </w:t>
      </w:r>
      <w:r w:rsidR="00923140">
        <w:rPr>
          <w:rFonts w:hint="cs"/>
          <w:rtl/>
        </w:rPr>
        <w:t>ل</w:t>
      </w:r>
      <w:r>
        <w:rPr>
          <w:rFonts w:hint="cs"/>
          <w:rtl/>
        </w:rPr>
        <w:t>قطاع تقييس الاتصالات في</w:t>
      </w:r>
      <w:r w:rsidR="00B02F37">
        <w:rPr>
          <w:rFonts w:hint="eastAsia"/>
          <w:rtl/>
        </w:rPr>
        <w:t> </w:t>
      </w:r>
      <w:r>
        <w:rPr>
          <w:rFonts w:hint="cs"/>
          <w:rtl/>
        </w:rPr>
        <w:t>الاتحاد المتمثلة في</w:t>
      </w:r>
      <w:r w:rsidR="00B02F37">
        <w:rPr>
          <w:rFonts w:hint="eastAsia"/>
          <w:rtl/>
        </w:rPr>
        <w:t> </w:t>
      </w:r>
      <w:r w:rsidRPr="00617260">
        <w:rPr>
          <w:rFonts w:hint="cs"/>
          <w:rtl/>
          <w:lang w:bidi="ar"/>
        </w:rPr>
        <w:t xml:space="preserve">إجراء دراسة </w:t>
      </w:r>
      <w:r>
        <w:rPr>
          <w:rFonts w:hint="cs"/>
          <w:rtl/>
          <w:lang w:bidi="ar"/>
        </w:rPr>
        <w:t>ل</w:t>
      </w:r>
      <w:r w:rsidRPr="00617260">
        <w:rPr>
          <w:rFonts w:hint="cs"/>
          <w:rtl/>
          <w:lang w:bidi="ar"/>
        </w:rPr>
        <w:t xml:space="preserve">لمنهجيات والمبادئ التوجيهية </w:t>
      </w:r>
      <w:r w:rsidR="00923140">
        <w:rPr>
          <w:rFonts w:hint="cs"/>
          <w:rtl/>
          <w:lang w:bidi="ar"/>
        </w:rPr>
        <w:t>وأفضل الممارسات</w:t>
      </w:r>
      <w:r w:rsidRPr="00617260">
        <w:rPr>
          <w:rFonts w:hint="cs"/>
          <w:rtl/>
          <w:lang w:bidi="ar"/>
        </w:rPr>
        <w:t>، بما</w:t>
      </w:r>
      <w:r w:rsidR="00991021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في</w:t>
      </w:r>
      <w:r w:rsidR="00991021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ذلك استخدام معر</w:t>
      </w:r>
      <w:r w:rsidR="00991021">
        <w:rPr>
          <w:rFonts w:hint="cs"/>
          <w:rtl/>
          <w:lang w:bidi="ar"/>
        </w:rPr>
        <w:t>ّ</w:t>
      </w:r>
      <w:r w:rsidRPr="00617260">
        <w:rPr>
          <w:rFonts w:hint="cs"/>
          <w:rtl/>
          <w:lang w:bidi="ar"/>
        </w:rPr>
        <w:t>فات الأجهزة الفريدة و</w:t>
      </w:r>
      <w:r>
        <w:rPr>
          <w:rFonts w:hint="cs"/>
          <w:rtl/>
          <w:lang w:bidi="ar"/>
        </w:rPr>
        <w:t>المستمرة</w:t>
      </w:r>
      <w:r w:rsidRPr="00617260">
        <w:rPr>
          <w:rFonts w:hint="cs"/>
          <w:rtl/>
          <w:lang w:bidi="ar"/>
        </w:rPr>
        <w:t xml:space="preserve"> لمكافحة منتجات </w:t>
      </w:r>
      <w:r>
        <w:rPr>
          <w:rFonts w:hint="cs"/>
          <w:rtl/>
          <w:lang w:bidi="ar"/>
        </w:rPr>
        <w:t>الاتصالات/تكنولوجيا المعلومات والاتصالات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"/>
        </w:rPr>
        <w:t>الزائفة</w:t>
      </w:r>
      <w:r w:rsidRPr="00617260">
        <w:rPr>
          <w:rFonts w:hint="cs"/>
          <w:rtl/>
          <w:lang w:bidi="ar"/>
        </w:rPr>
        <w:t xml:space="preserve"> </w:t>
      </w:r>
      <w:r w:rsidRPr="00FD3652">
        <w:rPr>
          <w:rtl/>
        </w:rPr>
        <w:t>والمخالفة للمعايير</w:t>
      </w:r>
      <w:r>
        <w:rPr>
          <w:rFonts w:hint="cs"/>
          <w:rtl/>
          <w:lang w:bidi="ar-EG"/>
        </w:rPr>
        <w:t>؛</w:t>
      </w:r>
    </w:p>
    <w:p w:rsidR="00096E1C" w:rsidRDefault="00096E1C" w:rsidP="00991021">
      <w:pPr>
        <w:rPr>
          <w:rtl/>
        </w:rPr>
      </w:pPr>
      <w:r w:rsidRPr="000C2C03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r w:rsidRPr="00987291">
        <w:rPr>
          <w:rtl/>
        </w:rPr>
        <w:t>الأعمال الجارية والدراسات التي بدأتها لجنة الدراسات </w:t>
      </w:r>
      <w:r w:rsidRPr="00987291">
        <w:t>1</w:t>
      </w:r>
      <w:r w:rsidRPr="00987291">
        <w:rPr>
          <w:rtl/>
        </w:rPr>
        <w:t xml:space="preserve"> لقطاع تنمية الاتصالات في الاتحاد الدولي للاتصالات وتواصل العمل عليها لجنة الدراسات </w:t>
      </w:r>
      <w:r w:rsidRPr="00987291">
        <w:t>2</w:t>
      </w:r>
      <w:r w:rsidRPr="00987291">
        <w:rPr>
          <w:rtl/>
          <w:lang w:bidi="ar-SY"/>
        </w:rPr>
        <w:t xml:space="preserve"> </w:t>
      </w:r>
      <w:r w:rsidR="00991021">
        <w:rPr>
          <w:rFonts w:hint="cs"/>
          <w:rtl/>
          <w:lang w:bidi="ar-SY"/>
        </w:rPr>
        <w:t>لقطاع تنمية الاتصالات</w:t>
      </w:r>
      <w:r w:rsidR="00991021">
        <w:rPr>
          <w:rFonts w:hint="eastAsia"/>
          <w:rtl/>
          <w:lang w:bidi="ar-SY"/>
        </w:rPr>
        <w:t> </w:t>
      </w:r>
      <w:r w:rsidR="00991021">
        <w:rPr>
          <w:lang w:bidi="ar-SY"/>
        </w:rPr>
        <w:t>(ITU</w:t>
      </w:r>
      <w:r w:rsidR="00991021">
        <w:rPr>
          <w:lang w:bidi="ar-SY"/>
        </w:rPr>
        <w:noBreakHyphen/>
        <w:t>D)</w:t>
      </w:r>
      <w:r w:rsidR="00991021">
        <w:rPr>
          <w:rFonts w:hint="cs"/>
          <w:rtl/>
          <w:lang w:bidi="ar-EG"/>
        </w:rPr>
        <w:t xml:space="preserve"> </w:t>
      </w:r>
      <w:r w:rsidRPr="00987291">
        <w:rPr>
          <w:rtl/>
          <w:lang w:bidi="ar-SY"/>
        </w:rPr>
        <w:t>في </w:t>
      </w:r>
      <w:r w:rsidRPr="00987291">
        <w:rPr>
          <w:rtl/>
        </w:rPr>
        <w:t>إطار المسألة </w:t>
      </w:r>
      <w:r w:rsidRPr="00987291">
        <w:t>8/2</w:t>
      </w:r>
      <w:r w:rsidRPr="00987291">
        <w:rPr>
          <w:rtl/>
        </w:rPr>
        <w:t xml:space="preserve"> بشأن استراتيجيات وسياسات سلامة التخلص من مواد مخلفات الاتصالات/</w:t>
      </w:r>
      <w:r w:rsidRPr="00987291">
        <w:rPr>
          <w:rtl/>
          <w:lang w:bidi="ar-AE"/>
        </w:rPr>
        <w:t>تكنولوجيا المعلومات والاتصالات وإعادة استخدامها</w:t>
      </w:r>
      <w:r w:rsidRPr="00987291">
        <w:rPr>
          <w:rtl/>
        </w:rPr>
        <w:t>؛</w:t>
      </w:r>
    </w:p>
    <w:p w:rsidR="00096E1C" w:rsidRPr="0021743E" w:rsidRDefault="00096E1C" w:rsidP="0021743E">
      <w:pPr>
        <w:rPr>
          <w:spacing w:val="-2"/>
          <w:rtl/>
        </w:rPr>
      </w:pPr>
      <w:r w:rsidRPr="0021743E">
        <w:rPr>
          <w:rFonts w:hint="cs"/>
          <w:i/>
          <w:iCs/>
          <w:spacing w:val="-2"/>
          <w:rtl/>
        </w:rPr>
        <w:t>ج)</w:t>
      </w:r>
      <w:r w:rsidRPr="0021743E">
        <w:rPr>
          <w:rFonts w:hint="cs"/>
          <w:spacing w:val="-2"/>
          <w:rtl/>
        </w:rPr>
        <w:tab/>
      </w:r>
      <w:r w:rsidRPr="0021743E">
        <w:rPr>
          <w:rFonts w:hint="cs"/>
          <w:spacing w:val="-2"/>
          <w:rtl/>
          <w:lang w:bidi="ar"/>
        </w:rPr>
        <w:t>الأنشطة ذات</w:t>
      </w:r>
      <w:r w:rsidR="0021743E" w:rsidRPr="0021743E">
        <w:rPr>
          <w:rFonts w:hint="eastAsia"/>
          <w:spacing w:val="-2"/>
          <w:rtl/>
          <w:lang w:bidi="ar"/>
        </w:rPr>
        <w:t> </w:t>
      </w:r>
      <w:r w:rsidRPr="0021743E">
        <w:rPr>
          <w:rFonts w:hint="cs"/>
          <w:spacing w:val="-2"/>
          <w:rtl/>
          <w:lang w:bidi="ar"/>
        </w:rPr>
        <w:t>الصلة في</w:t>
      </w:r>
      <w:r w:rsidR="0021743E" w:rsidRPr="0021743E">
        <w:rPr>
          <w:rFonts w:hint="eastAsia"/>
          <w:spacing w:val="-2"/>
          <w:rtl/>
          <w:lang w:bidi="ar"/>
        </w:rPr>
        <w:t> </w:t>
      </w:r>
      <w:r w:rsidRPr="0021743E">
        <w:rPr>
          <w:rFonts w:hint="cs"/>
          <w:spacing w:val="-2"/>
          <w:rtl/>
          <w:lang w:bidi="ar"/>
        </w:rPr>
        <w:t>المنظمات الأخرى المعنية بوضع المعايير</w:t>
      </w:r>
      <w:r w:rsidR="0021743E" w:rsidRPr="0021743E">
        <w:rPr>
          <w:rFonts w:hint="cs"/>
          <w:spacing w:val="-2"/>
          <w:rtl/>
        </w:rPr>
        <w:t>،</w:t>
      </w:r>
      <w:r w:rsidRPr="0021743E">
        <w:rPr>
          <w:rFonts w:hint="cs"/>
          <w:spacing w:val="-2"/>
          <w:rtl/>
          <w:lang w:bidi="ar"/>
        </w:rPr>
        <w:t xml:space="preserve"> وفي</w:t>
      </w:r>
      <w:r w:rsidR="0021743E" w:rsidRPr="0021743E">
        <w:rPr>
          <w:rFonts w:hint="eastAsia"/>
          <w:spacing w:val="-2"/>
          <w:rtl/>
          <w:lang w:bidi="ar"/>
        </w:rPr>
        <w:t> </w:t>
      </w:r>
      <w:r w:rsidRPr="0021743E">
        <w:rPr>
          <w:rFonts w:hint="cs"/>
          <w:spacing w:val="-2"/>
          <w:rtl/>
          <w:lang w:bidi="ar"/>
        </w:rPr>
        <w:t>المنتديات والاتحادات، وكذلك الهيئات الدولية الأخرى مثل منظمة التجارة العالمية</w:t>
      </w:r>
      <w:r w:rsidR="0021743E" w:rsidRPr="0021743E">
        <w:rPr>
          <w:rFonts w:hint="eastAsia"/>
          <w:spacing w:val="-2"/>
          <w:rtl/>
          <w:lang w:bidi="ar"/>
        </w:rPr>
        <w:t> </w:t>
      </w:r>
      <w:r w:rsidR="0021743E" w:rsidRPr="0021743E">
        <w:rPr>
          <w:spacing w:val="-2"/>
          <w:lang w:bidi="ar"/>
        </w:rPr>
        <w:t>(</w:t>
      </w:r>
      <w:r w:rsidRPr="0021743E">
        <w:rPr>
          <w:rFonts w:hint="cs"/>
          <w:spacing w:val="-2"/>
          <w:lang w:bidi="ar-EG"/>
        </w:rPr>
        <w:t>WTO</w:t>
      </w:r>
      <w:r w:rsidR="0021743E" w:rsidRPr="0021743E">
        <w:rPr>
          <w:spacing w:val="-2"/>
          <w:lang w:bidi="ar"/>
        </w:rPr>
        <w:t>)</w:t>
      </w:r>
      <w:r w:rsidRPr="0021743E">
        <w:rPr>
          <w:rFonts w:hint="cs"/>
          <w:spacing w:val="-2"/>
          <w:rtl/>
          <w:lang w:bidi="ar"/>
        </w:rPr>
        <w:t>، والمنظمة العالمية للملكية الفكرية</w:t>
      </w:r>
      <w:r w:rsidR="0021743E" w:rsidRPr="0021743E">
        <w:rPr>
          <w:rFonts w:hint="eastAsia"/>
          <w:spacing w:val="-2"/>
          <w:rtl/>
          <w:lang w:bidi="ar"/>
        </w:rPr>
        <w:t> </w:t>
      </w:r>
      <w:r w:rsidRPr="0021743E">
        <w:rPr>
          <w:spacing w:val="-2"/>
          <w:lang w:val="en-GB" w:bidi="ar"/>
        </w:rPr>
        <w:t>(WIPO)</w:t>
      </w:r>
      <w:r w:rsidRPr="0021743E">
        <w:rPr>
          <w:rFonts w:hint="cs"/>
          <w:spacing w:val="-2"/>
          <w:rtl/>
          <w:lang w:val="en-GB" w:bidi="ar"/>
        </w:rPr>
        <w:t xml:space="preserve"> </w:t>
      </w:r>
      <w:r w:rsidRPr="0021743E">
        <w:rPr>
          <w:rFonts w:hint="cs"/>
          <w:spacing w:val="-2"/>
          <w:rtl/>
          <w:lang w:bidi="ar"/>
        </w:rPr>
        <w:t>ومنظمة الصحة العالمية</w:t>
      </w:r>
      <w:r w:rsidR="0021743E" w:rsidRPr="0021743E">
        <w:rPr>
          <w:rFonts w:hint="eastAsia"/>
          <w:spacing w:val="-2"/>
          <w:rtl/>
          <w:lang w:bidi="ar"/>
        </w:rPr>
        <w:t> </w:t>
      </w:r>
      <w:r w:rsidR="0021743E" w:rsidRPr="0021743E">
        <w:rPr>
          <w:spacing w:val="-2"/>
          <w:lang w:bidi="ar"/>
        </w:rPr>
        <w:t>(</w:t>
      </w:r>
      <w:r w:rsidRPr="0021743E">
        <w:rPr>
          <w:rFonts w:hint="cs"/>
          <w:spacing w:val="-2"/>
          <w:lang w:bidi="ar-EG"/>
        </w:rPr>
        <w:t>WHO</w:t>
      </w:r>
      <w:r w:rsidR="0021743E" w:rsidRPr="0021743E">
        <w:rPr>
          <w:spacing w:val="-2"/>
          <w:lang w:bidi="ar"/>
        </w:rPr>
        <w:t>)</w:t>
      </w:r>
      <w:r w:rsidRPr="0021743E">
        <w:rPr>
          <w:rFonts w:hint="cs"/>
          <w:spacing w:val="-2"/>
          <w:rtl/>
          <w:lang w:bidi="ar"/>
        </w:rPr>
        <w:t>،</w:t>
      </w:r>
    </w:p>
    <w:p w:rsidR="00096E1C" w:rsidRDefault="00096E1C" w:rsidP="00B02F37">
      <w:pPr>
        <w:pStyle w:val="Call"/>
        <w:rPr>
          <w:rtl/>
        </w:rPr>
      </w:pPr>
      <w:r w:rsidRPr="00987291">
        <w:rPr>
          <w:rtl/>
        </w:rPr>
        <w:t>وإذ تضع في</w:t>
      </w:r>
      <w:r w:rsidR="00B02F37">
        <w:rPr>
          <w:rFonts w:hint="cs"/>
          <w:rtl/>
        </w:rPr>
        <w:t> </w:t>
      </w:r>
      <w:r w:rsidRPr="00987291">
        <w:rPr>
          <w:rtl/>
        </w:rPr>
        <w:t>اعتبارها</w:t>
      </w:r>
    </w:p>
    <w:p w:rsidR="00096E1C" w:rsidRPr="00FD3652" w:rsidRDefault="00096E1C" w:rsidP="00223C04">
      <w:pPr>
        <w:rPr>
          <w:rtl/>
          <w:lang w:bidi="ar-EG"/>
        </w:rPr>
      </w:pPr>
      <w:r w:rsidRPr="00FD3652">
        <w:rPr>
          <w:rFonts w:hint="eastAsia"/>
          <w:i/>
          <w:iCs/>
          <w:rtl/>
          <w:lang w:bidi="ar-EG"/>
        </w:rPr>
        <w:t> </w:t>
      </w:r>
      <w:r w:rsidRPr="009C0721">
        <w:rPr>
          <w:rFonts w:hint="eastAsia"/>
          <w:i/>
          <w:iCs/>
          <w:rtl/>
          <w:lang w:bidi="ar-EG"/>
        </w:rPr>
        <w:t>أ )</w:t>
      </w:r>
      <w:r w:rsidRPr="009C0721">
        <w:rPr>
          <w:rFonts w:hint="eastAsia"/>
          <w:rtl/>
          <w:lang w:bidi="ar-EG"/>
        </w:rPr>
        <w:tab/>
      </w:r>
      <w:r w:rsidRPr="009C0721">
        <w:rPr>
          <w:rFonts w:hint="cs"/>
          <w:rtl/>
          <w:lang w:bidi="ar"/>
        </w:rPr>
        <w:t>الاستنتاجات التي خلص إليها حدث الاتحاد الدولي للاتصالات بشأن</w:t>
      </w:r>
      <w:r w:rsidRPr="009C0721">
        <w:rPr>
          <w:rtl/>
        </w:rPr>
        <w:t xml:space="preserve"> مكافحة أجهزة تكنولوجيا المعلومات والاتصالات الزائفة والمخالفة للمعايير</w:t>
      </w:r>
      <w:r w:rsidRPr="009C0721">
        <w:rPr>
          <w:rFonts w:hint="cs"/>
          <w:rtl/>
        </w:rPr>
        <w:t xml:space="preserve"> (جنيف</w:t>
      </w:r>
      <w:r w:rsidR="00223C04">
        <w:rPr>
          <w:rFonts w:hint="eastAsia"/>
          <w:rtl/>
        </w:rPr>
        <w:t> </w:t>
      </w:r>
      <w:r w:rsidRPr="009C0721">
        <w:t>18-17</w:t>
      </w:r>
      <w:r w:rsidR="00223C04">
        <w:rPr>
          <w:rFonts w:hint="eastAsia"/>
          <w:rtl/>
          <w:lang w:bidi="ar-EG"/>
        </w:rPr>
        <w:t> </w:t>
      </w:r>
      <w:r w:rsidRPr="009C0721">
        <w:rPr>
          <w:rFonts w:hint="cs"/>
          <w:rtl/>
          <w:lang w:bidi="ar-EG"/>
        </w:rPr>
        <w:t>نوفمبر</w:t>
      </w:r>
      <w:r w:rsidR="00223C04">
        <w:rPr>
          <w:rFonts w:hint="eastAsia"/>
          <w:rtl/>
          <w:lang w:bidi="ar-EG"/>
        </w:rPr>
        <w:t> </w:t>
      </w:r>
      <w:r w:rsidRPr="009C0721">
        <w:rPr>
          <w:lang w:bidi="ar-EG"/>
        </w:rPr>
        <w:t>2014</w:t>
      </w:r>
      <w:r w:rsidRPr="009C0721">
        <w:rPr>
          <w:rFonts w:hint="cs"/>
          <w:rtl/>
          <w:lang w:bidi="ar-EG"/>
        </w:rPr>
        <w:t>)؛</w:t>
      </w:r>
    </w:p>
    <w:p w:rsidR="00096E1C" w:rsidRDefault="00096E1C" w:rsidP="00223C04">
      <w:pPr>
        <w:rPr>
          <w:rtl/>
        </w:rPr>
      </w:pPr>
      <w:r w:rsidRPr="00FD3652">
        <w:rPr>
          <w:rFonts w:hint="cs"/>
          <w:i/>
          <w:iCs/>
          <w:rtl/>
          <w:lang w:bidi="ar-EG"/>
        </w:rPr>
        <w:t>ب)</w:t>
      </w:r>
      <w:r>
        <w:rPr>
          <w:rtl/>
        </w:rPr>
        <w:tab/>
      </w:r>
      <w:r w:rsidRPr="009C0721">
        <w:rPr>
          <w:rFonts w:hint="cs"/>
          <w:rtl/>
          <w:lang w:bidi="ar"/>
        </w:rPr>
        <w:t xml:space="preserve">الاستنتاجات التي خلص إليها </w:t>
      </w:r>
      <w:r w:rsidRPr="00617260">
        <w:rPr>
          <w:rFonts w:hint="cs"/>
          <w:rtl/>
          <w:lang w:bidi="ar"/>
        </w:rPr>
        <w:t xml:space="preserve">التقرير </w:t>
      </w:r>
      <w:r>
        <w:rPr>
          <w:rFonts w:hint="cs"/>
          <w:rtl/>
          <w:lang w:bidi="ar"/>
        </w:rPr>
        <w:t>التقني</w:t>
      </w:r>
      <w:r w:rsidRPr="00617260">
        <w:rPr>
          <w:rFonts w:hint="cs"/>
          <w:rtl/>
          <w:lang w:bidi="ar"/>
        </w:rPr>
        <w:t xml:space="preserve"> </w:t>
      </w:r>
      <w:r w:rsidRPr="009C0721">
        <w:rPr>
          <w:rFonts w:hint="cs"/>
          <w:rtl/>
          <w:lang w:bidi="ar"/>
        </w:rPr>
        <w:t>بشأن</w:t>
      </w:r>
      <w:r w:rsidRPr="009C0721">
        <w:rPr>
          <w:rtl/>
        </w:rPr>
        <w:t xml:space="preserve"> </w:t>
      </w:r>
      <w:r w:rsidRPr="00617260">
        <w:rPr>
          <w:rFonts w:hint="cs"/>
          <w:rtl/>
          <w:lang w:bidi="ar"/>
        </w:rPr>
        <w:t xml:space="preserve">معدات </w:t>
      </w:r>
      <w:r w:rsidRPr="00987291">
        <w:rPr>
          <w:rtl/>
        </w:rPr>
        <w:t>الاتصالات/</w:t>
      </w:r>
      <w:r w:rsidRPr="00987291">
        <w:rPr>
          <w:rtl/>
          <w:lang w:bidi="ar-AE"/>
        </w:rPr>
        <w:t xml:space="preserve">تكنولوجيا المعلومات والاتصالات </w:t>
      </w:r>
      <w:r w:rsidRPr="009C0721">
        <w:rPr>
          <w:rtl/>
        </w:rPr>
        <w:t xml:space="preserve">الزائفة </w:t>
      </w:r>
      <w:r>
        <w:rPr>
          <w:rFonts w:hint="cs"/>
          <w:rtl/>
        </w:rPr>
        <w:t xml:space="preserve">والذي </w:t>
      </w:r>
      <w:r w:rsidRPr="00617260">
        <w:rPr>
          <w:rFonts w:hint="cs"/>
          <w:rtl/>
          <w:lang w:bidi="ar"/>
        </w:rPr>
        <w:t>اعتمدت</w:t>
      </w:r>
      <w:r>
        <w:rPr>
          <w:rFonts w:hint="cs"/>
          <w:rtl/>
          <w:lang w:bidi="ar"/>
        </w:rPr>
        <w:t>ه</w:t>
      </w:r>
      <w:r w:rsidRPr="009C0721">
        <w:rPr>
          <w:rtl/>
        </w:rPr>
        <w:t xml:space="preserve"> </w:t>
      </w:r>
      <w:r>
        <w:rPr>
          <w:rtl/>
        </w:rPr>
        <w:t>لجنة الدراسات</w:t>
      </w:r>
      <w:r w:rsidR="00223C04">
        <w:rPr>
          <w:rFonts w:hint="eastAsia"/>
          <w:rtl/>
        </w:rPr>
        <w:t> </w:t>
      </w:r>
      <w:r>
        <w:rPr>
          <w:lang w:bidi="ar-EG"/>
        </w:rPr>
        <w:t>11</w:t>
      </w:r>
      <w:r w:rsidRPr="00617260">
        <w:rPr>
          <w:rFonts w:hint="cs"/>
          <w:rtl/>
          <w:lang w:bidi="ar"/>
        </w:rPr>
        <w:t xml:space="preserve"> </w:t>
      </w:r>
      <w:r w:rsidR="001D1EFE">
        <w:rPr>
          <w:rFonts w:hint="cs"/>
          <w:rtl/>
          <w:lang w:bidi="ar"/>
        </w:rPr>
        <w:t>ل</w:t>
      </w:r>
      <w:r>
        <w:rPr>
          <w:rFonts w:hint="cs"/>
          <w:rtl/>
        </w:rPr>
        <w:t>قطاع تقييس الاتصالات</w:t>
      </w:r>
      <w:r w:rsidRPr="00617260">
        <w:rPr>
          <w:rFonts w:hint="cs"/>
          <w:rtl/>
          <w:lang w:bidi="ar"/>
        </w:rPr>
        <w:t xml:space="preserve"> في</w:t>
      </w:r>
      <w:r w:rsidR="00223C04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اجتماعها (</w:t>
      </w:r>
      <w:r>
        <w:rPr>
          <w:rFonts w:hint="cs"/>
          <w:rtl/>
          <w:lang w:bidi="ar"/>
        </w:rPr>
        <w:t>في</w:t>
      </w:r>
      <w:r w:rsidR="00223C04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جنيف</w:t>
      </w:r>
      <w:r w:rsidR="00223C04">
        <w:rPr>
          <w:rFonts w:hint="cs"/>
          <w:rtl/>
          <w:lang w:bidi="ar"/>
        </w:rPr>
        <w:t xml:space="preserve"> في </w:t>
      </w:r>
      <w:r>
        <w:rPr>
          <w:lang w:bidi="ar-EG"/>
        </w:rPr>
        <w:t>11</w:t>
      </w:r>
      <w:r w:rsidRPr="00617260">
        <w:rPr>
          <w:rFonts w:hint="cs"/>
          <w:rtl/>
          <w:lang w:bidi="ar"/>
        </w:rPr>
        <w:t xml:space="preserve"> ديسمبر</w:t>
      </w:r>
      <w:r w:rsidR="00223C04">
        <w:rPr>
          <w:rFonts w:hint="eastAsia"/>
          <w:rtl/>
          <w:lang w:bidi="ar"/>
        </w:rPr>
        <w:t> </w:t>
      </w:r>
      <w:r>
        <w:rPr>
          <w:lang w:bidi="ar-EG"/>
        </w:rPr>
        <w:t>2015</w:t>
      </w:r>
      <w:r w:rsidRPr="00617260">
        <w:rPr>
          <w:rFonts w:hint="cs"/>
          <w:rtl/>
          <w:lang w:bidi="ar"/>
        </w:rPr>
        <w:t>)،</w:t>
      </w:r>
    </w:p>
    <w:p w:rsidR="00223C04" w:rsidRDefault="00223C04" w:rsidP="005436CF">
      <w:pPr>
        <w:pStyle w:val="Call"/>
        <w:spacing w:before="120"/>
        <w:rPr>
          <w:rtl/>
        </w:rPr>
      </w:pPr>
      <w:r>
        <w:rPr>
          <w:rFonts w:hint="cs"/>
          <w:rtl/>
        </w:rPr>
        <w:lastRenderedPageBreak/>
        <w:t>تقرر</w:t>
      </w:r>
    </w:p>
    <w:p w:rsidR="00223C04" w:rsidRPr="00223C04" w:rsidRDefault="00223C04" w:rsidP="00223C04">
      <w:pPr>
        <w:rPr>
          <w:rtl/>
        </w:rPr>
      </w:pPr>
      <w:r>
        <w:rPr>
          <w:rFonts w:hint="cs"/>
          <w:rtl/>
        </w:rPr>
        <w:t>استكشاف سُبل ووسائل مكافحة وردع سرقة الأجهزة المتنقلة، لحماية الصناعة والحكومات والمستهلكين من الأجهزة الزائفة للاتصالات/تكنولوجيا المعلومات والاتصالات،</w:t>
      </w:r>
    </w:p>
    <w:p w:rsidR="004734A9" w:rsidRDefault="004734A9" w:rsidP="005436CF">
      <w:pPr>
        <w:pStyle w:val="Call"/>
        <w:spacing w:before="120"/>
        <w:rPr>
          <w:rtl/>
        </w:rPr>
      </w:pPr>
      <w:r w:rsidRPr="00A51F2D">
        <w:rPr>
          <w:rtl/>
        </w:rPr>
        <w:t>تكلف مدير مكتب تقييس الاتصالات، بالتعاون الوثيق مع مدير مكتب تنمية الاتصالات</w:t>
      </w:r>
    </w:p>
    <w:p w:rsidR="004734A9" w:rsidRDefault="004734A9" w:rsidP="006C3608">
      <w:pPr>
        <w:rPr>
          <w:rtl/>
        </w:rPr>
      </w:pPr>
      <w:r>
        <w:t>1</w:t>
      </w:r>
      <w:r>
        <w:tab/>
      </w:r>
      <w:r>
        <w:rPr>
          <w:rFonts w:hint="cs"/>
          <w:rtl/>
          <w:lang w:bidi="ar"/>
        </w:rPr>
        <w:t>ب</w:t>
      </w:r>
      <w:r w:rsidRPr="00617260">
        <w:rPr>
          <w:rFonts w:hint="cs"/>
          <w:rtl/>
          <w:lang w:bidi="ar"/>
        </w:rPr>
        <w:t>إجراء دراسات في</w:t>
      </w:r>
      <w:r w:rsidR="006C3608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 xml:space="preserve">المناطق حسب الحاجة لمساعدة </w:t>
      </w:r>
      <w:r>
        <w:rPr>
          <w:rFonts w:hint="cs"/>
          <w:rtl/>
          <w:lang w:bidi="ar-EG"/>
        </w:rPr>
        <w:t>الدول الأعضاء</w:t>
      </w:r>
      <w:r w:rsidRPr="00617260">
        <w:rPr>
          <w:rFonts w:hint="cs"/>
          <w:rtl/>
          <w:lang w:bidi="ar"/>
        </w:rPr>
        <w:t xml:space="preserve"> وا</w:t>
      </w:r>
      <w:r>
        <w:rPr>
          <w:rFonts w:hint="cs"/>
          <w:rtl/>
          <w:lang w:bidi="ar"/>
        </w:rPr>
        <w:t>لبلدان النامية في</w:t>
      </w:r>
      <w:r w:rsidR="006C3608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معالجة دواعي قلقها</w:t>
      </w:r>
      <w:r w:rsidRPr="00617260">
        <w:rPr>
          <w:rFonts w:hint="cs"/>
          <w:rtl/>
          <w:lang w:bidi="ar"/>
        </w:rPr>
        <w:t xml:space="preserve"> فيما</w:t>
      </w:r>
      <w:r w:rsidR="006C3608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يتعلق بأدوات الاتصالات</w:t>
      </w:r>
      <w:r>
        <w:rPr>
          <w:rFonts w:hint="cs"/>
          <w:rtl/>
          <w:lang w:bidi="ar"/>
        </w:rPr>
        <w:t>/</w:t>
      </w:r>
      <w:r w:rsidRPr="00617260">
        <w:rPr>
          <w:rFonts w:hint="cs"/>
          <w:rtl/>
          <w:lang w:bidi="ar"/>
        </w:rPr>
        <w:t xml:space="preserve">تكنولوجيا المعلومات والاتصالات </w:t>
      </w:r>
      <w:r>
        <w:rPr>
          <w:rFonts w:hint="cs"/>
          <w:rtl/>
          <w:lang w:bidi="ar"/>
        </w:rPr>
        <w:t>الزائفة</w:t>
      </w:r>
      <w:r w:rsidRPr="00617260">
        <w:rPr>
          <w:rFonts w:hint="cs"/>
          <w:rtl/>
          <w:lang w:bidi="ar"/>
        </w:rPr>
        <w:t>، وتحديد التحديات الرئيسية وس</w:t>
      </w:r>
      <w:r w:rsidR="006C3608">
        <w:rPr>
          <w:rFonts w:hint="cs"/>
          <w:rtl/>
          <w:lang w:bidi="ar"/>
        </w:rPr>
        <w:t>ُ</w:t>
      </w:r>
      <w:r w:rsidRPr="00617260">
        <w:rPr>
          <w:rFonts w:hint="cs"/>
          <w:rtl/>
          <w:lang w:bidi="ar"/>
        </w:rPr>
        <w:t xml:space="preserve">بل مكافحة المنتجات </w:t>
      </w:r>
      <w:r>
        <w:rPr>
          <w:rFonts w:hint="cs"/>
          <w:rtl/>
          <w:lang w:bidi="ar"/>
        </w:rPr>
        <w:t>الزائفة</w:t>
      </w:r>
      <w:r w:rsidRPr="00617260">
        <w:rPr>
          <w:rFonts w:hint="cs"/>
          <w:rtl/>
          <w:lang w:bidi="ar"/>
        </w:rPr>
        <w:t>، بما</w:t>
      </w:r>
      <w:r w:rsidR="006C3608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في</w:t>
      </w:r>
      <w:r w:rsidR="006C3608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ذلك استخدام</w:t>
      </w:r>
      <w:r w:rsidRPr="00DF5F57">
        <w:rPr>
          <w:rFonts w:hint="cs"/>
          <w:rtl/>
          <w:lang w:bidi="ar"/>
        </w:rPr>
        <w:t xml:space="preserve"> </w:t>
      </w:r>
      <w:r w:rsidRPr="00617260">
        <w:rPr>
          <w:rFonts w:hint="cs"/>
          <w:rtl/>
          <w:lang w:bidi="ar"/>
        </w:rPr>
        <w:t>أنظمة تقييم المطابقة</w:t>
      </w:r>
      <w:r w:rsidR="006C3608">
        <w:rPr>
          <w:rFonts w:hint="eastAsia"/>
          <w:rtl/>
          <w:lang w:bidi="ar"/>
        </w:rPr>
        <w:t> </w:t>
      </w:r>
      <w:r w:rsidR="006C3608">
        <w:rPr>
          <w:lang w:bidi="ar"/>
        </w:rPr>
        <w:t>(</w:t>
      </w:r>
      <w:r w:rsidRPr="00617260">
        <w:rPr>
          <w:rFonts w:hint="cs"/>
          <w:lang w:bidi="ar-EG"/>
        </w:rPr>
        <w:t>CA</w:t>
      </w:r>
      <w:r w:rsidR="006C3608">
        <w:rPr>
          <w:lang w:bidi="ar"/>
        </w:rPr>
        <w:t>)</w:t>
      </w:r>
      <w:r w:rsidRPr="00617260">
        <w:rPr>
          <w:rFonts w:hint="cs"/>
          <w:rtl/>
          <w:lang w:bidi="ar"/>
        </w:rPr>
        <w:t xml:space="preserve"> ولا</w:t>
      </w:r>
      <w:r w:rsidR="006C3608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سيما</w:t>
      </w:r>
      <w:r w:rsidRPr="00DF5F57">
        <w:rPr>
          <w:rFonts w:hint="cs"/>
          <w:rtl/>
          <w:lang w:bidi="ar"/>
        </w:rPr>
        <w:t xml:space="preserve"> </w:t>
      </w:r>
      <w:r w:rsidRPr="00617260">
        <w:rPr>
          <w:rFonts w:hint="cs"/>
          <w:rtl/>
          <w:lang w:bidi="ar"/>
        </w:rPr>
        <w:t>في</w:t>
      </w:r>
      <w:r w:rsidR="006C3608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ال</w:t>
      </w:r>
      <w:r w:rsidRPr="00617260">
        <w:rPr>
          <w:rFonts w:hint="cs"/>
          <w:rtl/>
          <w:lang w:bidi="ar"/>
        </w:rPr>
        <w:t xml:space="preserve">مختبرات الإقليمية </w:t>
      </w:r>
      <w:r>
        <w:rPr>
          <w:rFonts w:hint="cs"/>
          <w:rtl/>
          <w:lang w:bidi="ar"/>
        </w:rPr>
        <w:t>ل</w:t>
      </w:r>
      <w:r w:rsidRPr="00617260">
        <w:rPr>
          <w:rFonts w:hint="cs"/>
          <w:rtl/>
          <w:lang w:bidi="ar"/>
        </w:rPr>
        <w:t>تقييم المطابقة ومراكز الاختبار في</w:t>
      </w:r>
      <w:r w:rsidR="006C3608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البلدان النامية؛</w:t>
      </w:r>
    </w:p>
    <w:p w:rsidR="004734A9" w:rsidRDefault="004734A9" w:rsidP="00B622CE">
      <w:pPr>
        <w:rPr>
          <w:rtl/>
          <w:lang w:bidi="ar-EG"/>
        </w:rPr>
      </w:pPr>
      <w:r>
        <w:t>2</w:t>
      </w:r>
      <w:r>
        <w:tab/>
      </w:r>
      <w:r>
        <w:rPr>
          <w:rFonts w:hint="cs"/>
          <w:rtl/>
          <w:lang w:bidi="ar"/>
        </w:rPr>
        <w:t>با</w:t>
      </w:r>
      <w:r w:rsidRPr="00617260">
        <w:rPr>
          <w:rFonts w:hint="cs"/>
          <w:rtl/>
          <w:lang w:bidi="ar"/>
        </w:rPr>
        <w:t>لمساعدة في</w:t>
      </w:r>
      <w:r w:rsidR="006C3608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تبادل</w:t>
      </w:r>
      <w:r w:rsidRPr="00DF5F57">
        <w:rPr>
          <w:rFonts w:hint="cs"/>
          <w:rtl/>
          <w:lang w:bidi="ar"/>
        </w:rPr>
        <w:t xml:space="preserve"> </w:t>
      </w:r>
      <w:r w:rsidRPr="00617260">
        <w:rPr>
          <w:rFonts w:hint="cs"/>
          <w:rtl/>
          <w:lang w:bidi="ar"/>
        </w:rPr>
        <w:t xml:space="preserve">المعلومات على المستويين الإقليمي والعالمي </w:t>
      </w:r>
      <w:r>
        <w:rPr>
          <w:rFonts w:hint="cs"/>
          <w:rtl/>
          <w:lang w:bidi="ar"/>
        </w:rPr>
        <w:t>بشأن</w:t>
      </w:r>
      <w:r w:rsidRPr="00617260">
        <w:rPr>
          <w:rFonts w:hint="cs"/>
          <w:rtl/>
          <w:lang w:bidi="ar"/>
        </w:rPr>
        <w:t xml:space="preserve"> الخبرات </w:t>
      </w:r>
      <w:r>
        <w:rPr>
          <w:rFonts w:hint="cs"/>
          <w:rtl/>
          <w:lang w:bidi="ar"/>
        </w:rPr>
        <w:t>و</w:t>
      </w:r>
      <w:r w:rsidR="00734302">
        <w:rPr>
          <w:rFonts w:hint="cs"/>
          <w:rtl/>
          <w:lang w:bidi="ar"/>
        </w:rPr>
        <w:t>أ</w:t>
      </w:r>
      <w:r w:rsidR="006C3608">
        <w:rPr>
          <w:rFonts w:hint="cs"/>
          <w:rtl/>
          <w:lang w:bidi="ar"/>
        </w:rPr>
        <w:t xml:space="preserve">فضل </w:t>
      </w:r>
      <w:r w:rsidRPr="00617260">
        <w:rPr>
          <w:rFonts w:hint="cs"/>
          <w:rtl/>
          <w:lang w:bidi="ar"/>
        </w:rPr>
        <w:t>الممارسات</w:t>
      </w:r>
      <w:r>
        <w:rPr>
          <w:rFonts w:hint="cs"/>
          <w:rtl/>
          <w:lang w:bidi="ar"/>
        </w:rPr>
        <w:t xml:space="preserve"> في</w:t>
      </w:r>
      <w:r w:rsidR="006C3608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مكافحة الأجهزة</w:t>
      </w:r>
      <w:r w:rsidR="00B622CE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الزائفة</w:t>
      </w:r>
      <w:r w:rsidRPr="00617260">
        <w:rPr>
          <w:rFonts w:hint="cs"/>
          <w:rtl/>
          <w:lang w:bidi="ar"/>
        </w:rPr>
        <w:t>،</w:t>
      </w:r>
    </w:p>
    <w:p w:rsidR="004734A9" w:rsidRDefault="004734A9" w:rsidP="004734A9">
      <w:pPr>
        <w:pStyle w:val="Call"/>
        <w:rPr>
          <w:rtl/>
        </w:rPr>
      </w:pPr>
      <w:r w:rsidRPr="00A51F2D">
        <w:rPr>
          <w:rtl/>
        </w:rPr>
        <w:t>تكلف مدير مكتب تقييس الاتصالات</w:t>
      </w:r>
    </w:p>
    <w:p w:rsidR="004734A9" w:rsidRDefault="004734A9" w:rsidP="004C49B4">
      <w:pPr>
        <w:rPr>
          <w:rtl/>
        </w:rPr>
      </w:pPr>
      <w:r>
        <w:t>1</w:t>
      </w:r>
      <w:r>
        <w:tab/>
      </w:r>
      <w:r>
        <w:rPr>
          <w:rFonts w:hint="cs"/>
          <w:rtl/>
          <w:lang w:bidi="ar"/>
        </w:rPr>
        <w:t>ب</w:t>
      </w:r>
      <w:r w:rsidRPr="00617260">
        <w:rPr>
          <w:rFonts w:hint="cs"/>
          <w:rtl/>
          <w:lang w:bidi="ar"/>
        </w:rPr>
        <w:t>مساعدة الدول الأعضاء على اتخاذ الإجراءات اللازمة لتطبيق توصيات قطاع تقييس الاتصالات ذا</w:t>
      </w:r>
      <w:r w:rsidR="004C49B4">
        <w:rPr>
          <w:rFonts w:hint="cs"/>
          <w:rtl/>
          <w:lang w:bidi="ar"/>
        </w:rPr>
        <w:t>ت </w:t>
      </w:r>
      <w:r w:rsidRPr="00617260">
        <w:rPr>
          <w:rFonts w:hint="cs"/>
          <w:rtl/>
          <w:lang w:bidi="ar"/>
        </w:rPr>
        <w:t xml:space="preserve">الصلة لمكافحة المنتجات </w:t>
      </w:r>
      <w:r>
        <w:rPr>
          <w:rFonts w:hint="cs"/>
          <w:rtl/>
          <w:lang w:bidi="ar"/>
        </w:rPr>
        <w:t>الزائفة</w:t>
      </w:r>
      <w:r w:rsidRPr="00617260">
        <w:rPr>
          <w:rFonts w:hint="cs"/>
          <w:rtl/>
          <w:lang w:bidi="ar"/>
        </w:rPr>
        <w:t>، بما</w:t>
      </w:r>
      <w:r w:rsidR="006C3608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في</w:t>
      </w:r>
      <w:r w:rsidR="006C3608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 xml:space="preserve">ذلك استخدام </w:t>
      </w:r>
      <w:r>
        <w:rPr>
          <w:rFonts w:hint="cs"/>
          <w:rtl/>
          <w:lang w:bidi="ar"/>
        </w:rPr>
        <w:t>أ</w:t>
      </w:r>
      <w:r w:rsidRPr="00617260">
        <w:rPr>
          <w:rFonts w:hint="cs"/>
          <w:rtl/>
          <w:lang w:bidi="ar"/>
        </w:rPr>
        <w:t>نظم</w:t>
      </w:r>
      <w:r>
        <w:rPr>
          <w:rFonts w:hint="cs"/>
          <w:rtl/>
          <w:lang w:bidi="ar"/>
        </w:rPr>
        <w:t>ة</w:t>
      </w:r>
      <w:r w:rsidRPr="00617260">
        <w:rPr>
          <w:rFonts w:hint="cs"/>
          <w:rtl/>
          <w:lang w:bidi="ar"/>
        </w:rPr>
        <w:t xml:space="preserve"> تقييم المطابقة؛</w:t>
      </w:r>
    </w:p>
    <w:p w:rsidR="004734A9" w:rsidRDefault="004734A9" w:rsidP="005863CA">
      <w:pPr>
        <w:rPr>
          <w:rtl/>
          <w:lang w:bidi="ar-EG"/>
        </w:rPr>
      </w:pPr>
      <w:r>
        <w:t>2</w:t>
      </w:r>
      <w:r>
        <w:tab/>
      </w:r>
      <w:r>
        <w:rPr>
          <w:rFonts w:hint="cs"/>
          <w:rtl/>
          <w:lang w:bidi="ar"/>
        </w:rPr>
        <w:t>بالقيام</w:t>
      </w:r>
      <w:r w:rsidRPr="0061726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</w:t>
      </w:r>
      <w:r w:rsidRPr="00617260">
        <w:rPr>
          <w:rFonts w:hint="cs"/>
          <w:rtl/>
          <w:lang w:bidi="ar"/>
        </w:rPr>
        <w:t xml:space="preserve">مشروع تجريبي </w:t>
      </w:r>
      <w:r>
        <w:rPr>
          <w:rFonts w:hint="cs"/>
          <w:rtl/>
          <w:lang w:bidi="ar"/>
        </w:rPr>
        <w:t>يستخدم</w:t>
      </w:r>
      <w:r w:rsidRPr="00617260">
        <w:rPr>
          <w:rFonts w:hint="cs"/>
          <w:rtl/>
          <w:lang w:bidi="ar"/>
        </w:rPr>
        <w:t xml:space="preserve"> آليات </w:t>
      </w:r>
      <w:r>
        <w:rPr>
          <w:rFonts w:hint="cs"/>
          <w:rtl/>
          <w:lang w:bidi="ar"/>
        </w:rPr>
        <w:t>وتكنولوجيات</w:t>
      </w:r>
      <w:r w:rsidRPr="0061726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مقيَّسة لدى</w:t>
      </w:r>
      <w:r w:rsidRPr="00617260">
        <w:rPr>
          <w:rFonts w:hint="cs"/>
          <w:rtl/>
          <w:lang w:bidi="ar"/>
        </w:rPr>
        <w:t xml:space="preserve"> الاتحاد </w:t>
      </w:r>
      <w:r>
        <w:rPr>
          <w:rFonts w:hint="cs"/>
          <w:rtl/>
          <w:lang w:bidi="ar"/>
        </w:rPr>
        <w:t>وغيره</w:t>
      </w:r>
      <w:r w:rsidRPr="00617260">
        <w:rPr>
          <w:rFonts w:hint="cs"/>
          <w:rtl/>
          <w:lang w:bidi="ar"/>
        </w:rPr>
        <w:t xml:space="preserve"> من هيئات التقييس، فضلا</w:t>
      </w:r>
      <w:r>
        <w:rPr>
          <w:rFonts w:hint="cs"/>
          <w:rtl/>
          <w:lang w:bidi="ar"/>
        </w:rPr>
        <w:t>ً</w:t>
      </w:r>
      <w:r w:rsidRPr="00617260">
        <w:rPr>
          <w:rFonts w:hint="cs"/>
          <w:rtl/>
          <w:lang w:bidi="ar"/>
        </w:rPr>
        <w:t xml:space="preserve"> عن الاتفاق </w:t>
      </w:r>
      <w:proofErr w:type="spellStart"/>
      <w:r w:rsidRPr="00617260">
        <w:rPr>
          <w:rFonts w:hint="cs"/>
          <w:rtl/>
          <w:lang w:bidi="ar"/>
        </w:rPr>
        <w:t>الإطاري</w:t>
      </w:r>
      <w:proofErr w:type="spellEnd"/>
      <w:r w:rsidRPr="00617260">
        <w:rPr>
          <w:rFonts w:hint="cs"/>
          <w:rtl/>
          <w:lang w:bidi="ar"/>
        </w:rPr>
        <w:t xml:space="preserve"> بين الاتحاد الدولي للاتصالات ومؤسسة</w:t>
      </w:r>
      <w:r w:rsidR="005863CA">
        <w:rPr>
          <w:rFonts w:hint="eastAsia"/>
          <w:rtl/>
          <w:lang w:bidi="ar"/>
        </w:rPr>
        <w:t> </w:t>
      </w:r>
      <w:r w:rsidRPr="00617260">
        <w:rPr>
          <w:rFonts w:hint="cs"/>
          <w:lang w:bidi="ar-EG"/>
        </w:rPr>
        <w:t>DONA</w:t>
      </w:r>
      <w:r w:rsidRPr="00617260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 xml:space="preserve">بشأن </w:t>
      </w:r>
      <w:r w:rsidRPr="00617260">
        <w:rPr>
          <w:rFonts w:hint="cs"/>
          <w:rtl/>
          <w:lang w:bidi="ar"/>
        </w:rPr>
        <w:t>إنشاء نموذج عالمي لمكافحة أجهزة الاتصالات</w:t>
      </w:r>
      <w:r>
        <w:rPr>
          <w:rFonts w:hint="cs"/>
          <w:rtl/>
          <w:lang w:bidi="ar"/>
        </w:rPr>
        <w:t>/</w:t>
      </w:r>
      <w:r w:rsidRPr="00617260">
        <w:rPr>
          <w:rFonts w:hint="cs"/>
          <w:rtl/>
          <w:lang w:bidi="ar"/>
        </w:rPr>
        <w:t>تكنولوجيا المعلومات والاتصالات</w:t>
      </w:r>
      <w:r w:rsidRPr="00C22C3B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الزائفة</w:t>
      </w:r>
      <w:r w:rsidRPr="00617260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>و</w:t>
      </w:r>
      <w:r w:rsidRPr="00617260">
        <w:rPr>
          <w:rFonts w:hint="cs"/>
          <w:rtl/>
          <w:lang w:bidi="ar"/>
        </w:rPr>
        <w:t xml:space="preserve">إشراك خبراء </w:t>
      </w:r>
      <w:r>
        <w:rPr>
          <w:rFonts w:hint="cs"/>
          <w:rtl/>
          <w:lang w:bidi="ar"/>
        </w:rPr>
        <w:t>وجهات</w:t>
      </w:r>
      <w:r w:rsidRPr="00617260">
        <w:rPr>
          <w:rFonts w:hint="cs"/>
          <w:rtl/>
          <w:lang w:bidi="ar"/>
        </w:rPr>
        <w:t xml:space="preserve"> خارجية في</w:t>
      </w:r>
      <w:r w:rsidR="005863CA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هذا النشاط حسب الاقتضاء</w:t>
      </w:r>
      <w:r>
        <w:rPr>
          <w:rFonts w:hint="cs"/>
          <w:rtl/>
          <w:lang w:bidi="ar-EG"/>
        </w:rPr>
        <w:t>؛</w:t>
      </w:r>
    </w:p>
    <w:p w:rsidR="004734A9" w:rsidRDefault="004734A9" w:rsidP="00C94969">
      <w:pPr>
        <w:rPr>
          <w:rtl/>
        </w:rPr>
      </w:pPr>
      <w:r>
        <w:t>3</w:t>
      </w:r>
      <w:r>
        <w:tab/>
      </w:r>
      <w:r>
        <w:rPr>
          <w:rFonts w:hint="cs"/>
          <w:rtl/>
          <w:lang w:bidi="ar"/>
        </w:rPr>
        <w:t>ب</w:t>
      </w:r>
      <w:r w:rsidRPr="00617260">
        <w:rPr>
          <w:rFonts w:hint="cs"/>
          <w:rtl/>
          <w:lang w:bidi="ar"/>
        </w:rPr>
        <w:t>التعاون وتنسيق الأنشطة مع منظمات دولية (مثل منظمة التجارة العالمية</w:t>
      </w:r>
      <w:r w:rsidR="005863CA">
        <w:rPr>
          <w:rFonts w:hint="eastAsia"/>
          <w:rtl/>
          <w:lang w:bidi="ar"/>
        </w:rPr>
        <w:t> </w:t>
      </w:r>
      <w:r w:rsidR="00367F6D">
        <w:rPr>
          <w:lang w:bidi="ar-EG"/>
        </w:rPr>
        <w:t>(</w:t>
      </w:r>
      <w:r w:rsidRPr="00617260">
        <w:rPr>
          <w:rFonts w:hint="cs"/>
          <w:lang w:bidi="ar-EG"/>
        </w:rPr>
        <w:t>WTO</w:t>
      </w:r>
      <w:r w:rsidR="00367F6D">
        <w:rPr>
          <w:lang w:bidi="ar-EG"/>
        </w:rPr>
        <w:t>)</w:t>
      </w:r>
      <w:r w:rsidRPr="0061726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وال</w:t>
      </w:r>
      <w:r w:rsidRPr="00617260">
        <w:rPr>
          <w:rFonts w:hint="cs"/>
          <w:rtl/>
          <w:lang w:bidi="ar"/>
        </w:rPr>
        <w:t>منظمة العالمية للملكية الفكرية</w:t>
      </w:r>
      <w:r w:rsidR="00367F6D">
        <w:rPr>
          <w:rFonts w:hint="eastAsia"/>
          <w:rtl/>
          <w:lang w:bidi="ar"/>
        </w:rPr>
        <w:t> </w:t>
      </w:r>
      <w:r w:rsidR="00367F6D">
        <w:rPr>
          <w:lang w:bidi="ar-EG"/>
        </w:rPr>
        <w:t>(</w:t>
      </w:r>
      <w:r w:rsidRPr="00617260">
        <w:rPr>
          <w:rFonts w:hint="cs"/>
          <w:lang w:bidi="ar-EG"/>
        </w:rPr>
        <w:t>WIPO</w:t>
      </w:r>
      <w:r w:rsidR="00367F6D">
        <w:rPr>
          <w:lang w:bidi="ar-EG"/>
        </w:rPr>
        <w:t>)</w:t>
      </w:r>
      <w:r w:rsidRPr="00617260">
        <w:rPr>
          <w:rFonts w:hint="cs"/>
          <w:rtl/>
          <w:lang w:bidi="ar"/>
        </w:rPr>
        <w:t>، ومنظمة الصحة العالمية</w:t>
      </w:r>
      <w:r w:rsidR="005863CA">
        <w:rPr>
          <w:rFonts w:hint="eastAsia"/>
          <w:rtl/>
          <w:lang w:bidi="ar"/>
        </w:rPr>
        <w:t> </w:t>
      </w:r>
      <w:r w:rsidR="00367F6D">
        <w:rPr>
          <w:lang w:bidi="ar-EG"/>
        </w:rPr>
        <w:t>(</w:t>
      </w:r>
      <w:r w:rsidRPr="00617260">
        <w:rPr>
          <w:rFonts w:hint="cs"/>
          <w:lang w:bidi="ar-EG"/>
        </w:rPr>
        <w:t>WHO</w:t>
      </w:r>
      <w:r w:rsidR="00367F6D">
        <w:rPr>
          <w:lang w:bidi="ar-EG"/>
        </w:rPr>
        <w:t>)</w:t>
      </w:r>
      <w:r w:rsidRPr="00617260">
        <w:rPr>
          <w:rFonts w:hint="cs"/>
          <w:rtl/>
          <w:lang w:bidi="ar"/>
        </w:rPr>
        <w:t xml:space="preserve"> وغيرها من المنظمات ذات</w:t>
      </w:r>
      <w:r w:rsidR="005863CA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 xml:space="preserve">الصلة)، </w:t>
      </w:r>
      <w:r>
        <w:rPr>
          <w:rFonts w:hint="cs"/>
          <w:rtl/>
          <w:lang w:bidi="ar"/>
        </w:rPr>
        <w:t>فيما</w:t>
      </w:r>
      <w:r w:rsidR="005863CA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يتصل</w:t>
      </w:r>
      <w:r w:rsidRPr="00617260">
        <w:rPr>
          <w:rFonts w:hint="cs"/>
          <w:rtl/>
          <w:lang w:bidi="ar"/>
        </w:rPr>
        <w:t xml:space="preserve"> بمكافحة أجهزة </w:t>
      </w:r>
      <w:r>
        <w:rPr>
          <w:rFonts w:hint="cs"/>
          <w:rtl/>
          <w:lang w:bidi="ar"/>
        </w:rPr>
        <w:t>الاتصالات/تكنولوجيا المعلومات والاتصالات</w:t>
      </w:r>
      <w:r w:rsidRPr="0061726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الزائفة</w:t>
      </w:r>
      <w:r w:rsidRPr="00617260">
        <w:rPr>
          <w:rFonts w:hint="cs"/>
          <w:rtl/>
          <w:lang w:bidi="ar"/>
        </w:rPr>
        <w:t>، بما</w:t>
      </w:r>
      <w:r w:rsidR="005863CA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في</w:t>
      </w:r>
      <w:r w:rsidR="005863CA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ذلك تقييد تجارة وتصدير وتوزيع هذه الأجهزة عل</w:t>
      </w:r>
      <w:r>
        <w:rPr>
          <w:rFonts w:hint="cs"/>
          <w:rtl/>
          <w:lang w:bidi="ar"/>
        </w:rPr>
        <w:t>ى الصعيد الدولي، وتشجيع مشاركة هذه المنظمات</w:t>
      </w:r>
      <w:r w:rsidRPr="00617260">
        <w:rPr>
          <w:rFonts w:hint="cs"/>
          <w:rtl/>
          <w:lang w:bidi="ar"/>
        </w:rPr>
        <w:t xml:space="preserve"> في</w:t>
      </w:r>
      <w:r w:rsidR="005863CA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 xml:space="preserve">المشروع التجريبي </w:t>
      </w:r>
      <w:r>
        <w:rPr>
          <w:rFonts w:hint="cs"/>
          <w:rtl/>
          <w:lang w:bidi="ar"/>
        </w:rPr>
        <w:t>المذكور في</w:t>
      </w:r>
      <w:r w:rsidR="005863CA">
        <w:rPr>
          <w:rFonts w:hint="eastAsia"/>
          <w:rtl/>
          <w:lang w:bidi="ar"/>
        </w:rPr>
        <w:t> </w:t>
      </w:r>
      <w:r w:rsidR="00C94969">
        <w:rPr>
          <w:rFonts w:hint="cs"/>
          <w:rtl/>
          <w:lang w:bidi="ar"/>
        </w:rPr>
        <w:t>ال</w:t>
      </w:r>
      <w:r>
        <w:rPr>
          <w:rFonts w:hint="cs"/>
          <w:rtl/>
          <w:lang w:bidi="ar"/>
        </w:rPr>
        <w:t>فقرة</w:t>
      </w:r>
      <w:r w:rsidR="00C94969">
        <w:rPr>
          <w:rFonts w:hint="cs"/>
          <w:rtl/>
          <w:lang w:bidi="ar"/>
        </w:rPr>
        <w:t xml:space="preserve"> </w:t>
      </w:r>
      <w:r w:rsidR="00C94969">
        <w:rPr>
          <w:lang w:bidi="ar"/>
        </w:rPr>
        <w:t>2</w:t>
      </w:r>
      <w:r w:rsidR="00C94969">
        <w:rPr>
          <w:rFonts w:hint="cs"/>
          <w:rtl/>
          <w:lang w:bidi="ar-EG"/>
        </w:rPr>
        <w:t xml:space="preserve"> من</w:t>
      </w:r>
      <w:r>
        <w:rPr>
          <w:rFonts w:hint="cs"/>
          <w:rtl/>
          <w:lang w:bidi="ar"/>
        </w:rPr>
        <w:t xml:space="preserve"> </w:t>
      </w:r>
      <w:r w:rsidRPr="00C22C3B">
        <w:rPr>
          <w:i/>
          <w:iCs/>
          <w:rtl/>
        </w:rPr>
        <w:t>تكلف مدير مكتب تقييس الاتصالات</w:t>
      </w:r>
      <w:r w:rsidR="00C94969">
        <w:rPr>
          <w:rFonts w:hint="cs"/>
          <w:rtl/>
        </w:rPr>
        <w:t> </w:t>
      </w:r>
      <w:r>
        <w:rPr>
          <w:rFonts w:hint="cs"/>
          <w:rtl/>
        </w:rPr>
        <w:t>أعلاه؛</w:t>
      </w:r>
    </w:p>
    <w:p w:rsidR="004734A9" w:rsidRDefault="004734A9" w:rsidP="000778A3">
      <w:pPr>
        <w:rPr>
          <w:rtl/>
          <w:lang w:bidi="ar-EG"/>
        </w:rPr>
      </w:pPr>
      <w:r>
        <w:t>4</w:t>
      </w:r>
      <w:r>
        <w:tab/>
      </w:r>
      <w:r>
        <w:rPr>
          <w:rFonts w:hint="cs"/>
          <w:rtl/>
          <w:lang w:bidi="ar"/>
        </w:rPr>
        <w:t>ب</w:t>
      </w:r>
      <w:r w:rsidRPr="00617260">
        <w:rPr>
          <w:rFonts w:hint="cs"/>
          <w:rtl/>
          <w:lang w:bidi="ar"/>
        </w:rPr>
        <w:t>التعاون مع الجمعيات والاتحادات والمنتديات</w:t>
      </w:r>
      <w:r w:rsidRPr="00717627">
        <w:rPr>
          <w:rFonts w:hint="cs"/>
          <w:rtl/>
          <w:lang w:bidi="ar"/>
        </w:rPr>
        <w:t xml:space="preserve"> </w:t>
      </w:r>
      <w:r w:rsidRPr="00617260">
        <w:rPr>
          <w:rFonts w:hint="cs"/>
          <w:rtl/>
          <w:lang w:bidi="ar"/>
        </w:rPr>
        <w:t>الصناعية لتحديد التدابير التكنولوجية</w:t>
      </w:r>
      <w:r w:rsidRPr="00717627">
        <w:rPr>
          <w:rFonts w:hint="cs"/>
          <w:rtl/>
          <w:lang w:bidi="ar"/>
        </w:rPr>
        <w:t xml:space="preserve"> </w:t>
      </w:r>
      <w:r w:rsidRPr="00617260">
        <w:rPr>
          <w:rFonts w:hint="cs"/>
          <w:rtl/>
          <w:lang w:bidi="ar"/>
        </w:rPr>
        <w:t xml:space="preserve">الممكنة التي يمكن تطويرها، </w:t>
      </w:r>
      <w:r>
        <w:rPr>
          <w:rFonts w:hint="cs"/>
          <w:rtl/>
          <w:lang w:bidi="ar"/>
        </w:rPr>
        <w:t>على صعيد البرمجيات والعتاد معاً</w:t>
      </w:r>
      <w:r w:rsidRPr="00617260">
        <w:rPr>
          <w:rFonts w:hint="cs"/>
          <w:rtl/>
          <w:lang w:bidi="ar"/>
        </w:rPr>
        <w:t>، لردع العبث</w:t>
      </w:r>
      <w:r w:rsidRPr="00717627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</w:t>
      </w:r>
      <w:r w:rsidRPr="00617260">
        <w:rPr>
          <w:rFonts w:hint="cs"/>
          <w:rtl/>
          <w:lang w:bidi="ar"/>
        </w:rPr>
        <w:t>أجهزة الاتصالات</w:t>
      </w:r>
      <w:r>
        <w:rPr>
          <w:rFonts w:hint="cs"/>
          <w:rtl/>
          <w:lang w:bidi="ar"/>
        </w:rPr>
        <w:t>/</w:t>
      </w:r>
      <w:r w:rsidRPr="00617260">
        <w:rPr>
          <w:rFonts w:hint="cs"/>
          <w:rtl/>
          <w:lang w:bidi="ar"/>
        </w:rPr>
        <w:t>تكنولوجيا المعلومات</w:t>
      </w:r>
      <w:r w:rsidRPr="00717627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والاتصالات</w:t>
      </w:r>
      <w:r w:rsidRPr="00617260">
        <w:rPr>
          <w:rFonts w:hint="cs"/>
          <w:rtl/>
          <w:lang w:bidi="ar"/>
        </w:rPr>
        <w:t xml:space="preserve"> و</w:t>
      </w:r>
      <w:r>
        <w:rPr>
          <w:rFonts w:hint="cs"/>
          <w:rtl/>
          <w:lang w:bidi="ar"/>
        </w:rPr>
        <w:t xml:space="preserve">ردع </w:t>
      </w:r>
      <w:r w:rsidRPr="00617260">
        <w:rPr>
          <w:rFonts w:hint="cs"/>
          <w:rtl/>
          <w:lang w:bidi="ar"/>
        </w:rPr>
        <w:t xml:space="preserve">استخدام </w:t>
      </w:r>
      <w:r>
        <w:rPr>
          <w:rFonts w:hint="cs"/>
          <w:rtl/>
          <w:lang w:bidi="ar"/>
        </w:rPr>
        <w:t>ونشر</w:t>
      </w:r>
      <w:r w:rsidRPr="00617260">
        <w:rPr>
          <w:rFonts w:hint="cs"/>
          <w:rtl/>
          <w:lang w:bidi="ar"/>
        </w:rPr>
        <w:t xml:space="preserve"> </w:t>
      </w:r>
      <w:r w:rsidR="006C261B">
        <w:rPr>
          <w:rFonts w:hint="cs"/>
          <w:rtl/>
          <w:lang w:bidi="ar"/>
        </w:rPr>
        <w:t>الزائف</w:t>
      </w:r>
      <w:r w:rsidR="005F2573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منها؛</w:t>
      </w:r>
    </w:p>
    <w:p w:rsidR="004734A9" w:rsidRDefault="004734A9" w:rsidP="000778A3">
      <w:pPr>
        <w:rPr>
          <w:rtl/>
        </w:rPr>
      </w:pPr>
      <w:r>
        <w:t>5</w:t>
      </w:r>
      <w:r>
        <w:rPr>
          <w:rtl/>
          <w:lang w:bidi="ar-EG"/>
        </w:rPr>
        <w:tab/>
      </w:r>
      <w:r w:rsidRPr="00A51F2D">
        <w:rPr>
          <w:rtl/>
        </w:rPr>
        <w:t>رفع نتائج هذه الأنشطة إلى مجلس الاتحاد للنظر فيها واتخاذ الإجراءات الضرورية بشأنها</w:t>
      </w:r>
      <w:r>
        <w:rPr>
          <w:rFonts w:hint="cs"/>
          <w:rtl/>
        </w:rPr>
        <w:t>،</w:t>
      </w:r>
    </w:p>
    <w:p w:rsidR="004734A9" w:rsidRDefault="004734A9" w:rsidP="00AB0C43">
      <w:pPr>
        <w:pStyle w:val="Call"/>
        <w:rPr>
          <w:rtl/>
          <w:lang w:bidi="ar-EG"/>
        </w:rPr>
      </w:pPr>
      <w:r w:rsidRPr="00717627">
        <w:rPr>
          <w:rFonts w:hint="cs"/>
          <w:rtl/>
        </w:rPr>
        <w:t>ت</w:t>
      </w:r>
      <w:r w:rsidRPr="00717627">
        <w:rPr>
          <w:rtl/>
        </w:rPr>
        <w:t>كلف لجنة الدراسات</w:t>
      </w:r>
      <w:r w:rsidR="00AB0C43">
        <w:rPr>
          <w:rFonts w:hint="cs"/>
          <w:rtl/>
        </w:rPr>
        <w:t> </w:t>
      </w:r>
      <w:r w:rsidRPr="00717627">
        <w:t>11</w:t>
      </w:r>
      <w:r w:rsidRPr="00717627">
        <w:rPr>
          <w:rtl/>
        </w:rPr>
        <w:t xml:space="preserve"> لقطاع تقييس الاتصالات، بالتعاون مع لجان الدراسات </w:t>
      </w:r>
      <w:r w:rsidRPr="00717627">
        <w:rPr>
          <w:rFonts w:hint="cs"/>
          <w:rtl/>
        </w:rPr>
        <w:t>المعنية الأخرى</w:t>
      </w:r>
    </w:p>
    <w:p w:rsidR="004734A9" w:rsidRPr="000B233E" w:rsidRDefault="004734A9" w:rsidP="009307A6">
      <w:pPr>
        <w:rPr>
          <w:rtl/>
          <w:lang w:val="en-GB" w:bidi="ar"/>
        </w:rPr>
      </w:pPr>
      <w:r>
        <w:t>1</w:t>
      </w:r>
      <w:r>
        <w:tab/>
      </w:r>
      <w:r>
        <w:rPr>
          <w:rFonts w:hint="cs"/>
          <w:rtl/>
          <w:lang w:bidi="ar"/>
        </w:rPr>
        <w:t>ب</w:t>
      </w:r>
      <w:r w:rsidRPr="00617260">
        <w:rPr>
          <w:rFonts w:hint="cs"/>
          <w:rtl/>
          <w:lang w:bidi="ar"/>
        </w:rPr>
        <w:t>دراسة</w:t>
      </w:r>
      <w:r w:rsidRPr="00120DC6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القائم والجديد من معر</w:t>
      </w:r>
      <w:r w:rsidR="00AB0C43">
        <w:rPr>
          <w:rFonts w:hint="cs"/>
          <w:rtl/>
          <w:lang w:bidi="ar"/>
        </w:rPr>
        <w:t>ّ</w:t>
      </w:r>
      <w:r>
        <w:rPr>
          <w:rFonts w:hint="cs"/>
          <w:rtl/>
          <w:lang w:bidi="ar"/>
        </w:rPr>
        <w:t xml:space="preserve">فات الهوية الموثوقة والفريدة والمستمرة والآمنة، </w:t>
      </w:r>
      <w:r w:rsidRPr="00617260">
        <w:rPr>
          <w:rFonts w:hint="cs"/>
          <w:rtl/>
          <w:lang w:bidi="ar"/>
        </w:rPr>
        <w:t>بما</w:t>
      </w:r>
      <w:r w:rsidR="00AB0C43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في</w:t>
      </w:r>
      <w:r>
        <w:rPr>
          <w:rFonts w:hint="cs"/>
          <w:rtl/>
          <w:lang w:bidi="ar"/>
        </w:rPr>
        <w:t>ها</w:t>
      </w:r>
      <w:r w:rsidRPr="00617260">
        <w:rPr>
          <w:rFonts w:hint="cs"/>
          <w:rtl/>
          <w:lang w:bidi="ar"/>
        </w:rPr>
        <w:t xml:space="preserve"> تلك التي تستند إلى</w:t>
      </w:r>
      <w:r>
        <w:rPr>
          <w:rFonts w:hint="cs"/>
          <w:rtl/>
          <w:lang w:bidi="ar"/>
        </w:rPr>
        <w:t xml:space="preserve"> معمارية</w:t>
      </w:r>
      <w:r w:rsidRPr="00617260">
        <w:rPr>
          <w:rFonts w:hint="cs"/>
          <w:rtl/>
          <w:lang w:bidi="ar"/>
        </w:rPr>
        <w:t xml:space="preserve"> </w:t>
      </w:r>
      <w:r w:rsidR="00AB0C43">
        <w:rPr>
          <w:rFonts w:hint="cs"/>
          <w:rtl/>
          <w:lang w:bidi="ar"/>
        </w:rPr>
        <w:t>الأشياء</w:t>
      </w:r>
      <w:r w:rsidRPr="0061726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الرقمي</w:t>
      </w:r>
      <w:r w:rsidR="00AB0C43">
        <w:rPr>
          <w:rFonts w:hint="cs"/>
          <w:rtl/>
          <w:lang w:bidi="ar"/>
        </w:rPr>
        <w:t>ة</w:t>
      </w:r>
      <w:r w:rsidR="00AB0C43">
        <w:rPr>
          <w:rFonts w:hint="eastAsia"/>
          <w:rtl/>
          <w:lang w:bidi="ar"/>
        </w:rPr>
        <w:t> </w:t>
      </w:r>
      <w:r w:rsidR="00AB0C43">
        <w:rPr>
          <w:lang w:bidi="ar"/>
        </w:rPr>
        <w:t>(</w:t>
      </w:r>
      <w:r w:rsidRPr="00617260">
        <w:rPr>
          <w:rFonts w:hint="cs"/>
          <w:lang w:bidi="ar-EG"/>
        </w:rPr>
        <w:t>DOA</w:t>
      </w:r>
      <w:r w:rsidR="00AB0C43">
        <w:rPr>
          <w:lang w:bidi="ar"/>
        </w:rPr>
        <w:t>)</w:t>
      </w:r>
      <w:r w:rsidRPr="00617260">
        <w:rPr>
          <w:rFonts w:hint="cs"/>
          <w:rtl/>
          <w:lang w:bidi="ar"/>
        </w:rPr>
        <w:t>، التي</w:t>
      </w:r>
      <w:r>
        <w:rPr>
          <w:rFonts w:hint="cs"/>
          <w:rtl/>
          <w:lang w:bidi="ar"/>
        </w:rPr>
        <w:t xml:space="preserve"> يُحتمل</w:t>
      </w:r>
      <w:r w:rsidRPr="00120DC6">
        <w:rPr>
          <w:rFonts w:hint="cs"/>
          <w:rtl/>
          <w:lang w:bidi="ar"/>
        </w:rPr>
        <w:t xml:space="preserve"> </w:t>
      </w:r>
      <w:r w:rsidRPr="00617260">
        <w:rPr>
          <w:rFonts w:hint="cs"/>
          <w:rtl/>
          <w:lang w:bidi="ar"/>
        </w:rPr>
        <w:t>أن ت</w:t>
      </w:r>
      <w:r>
        <w:rPr>
          <w:rFonts w:hint="cs"/>
          <w:rtl/>
          <w:lang w:bidi="ar"/>
        </w:rPr>
        <w:t>ُ</w:t>
      </w:r>
      <w:r w:rsidRPr="00617260">
        <w:rPr>
          <w:rFonts w:hint="cs"/>
          <w:rtl/>
          <w:lang w:bidi="ar"/>
        </w:rPr>
        <w:t>ستخدم في</w:t>
      </w:r>
      <w:r w:rsidR="00AB0C43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 xml:space="preserve">مكافحة منتجات وأجهزة </w:t>
      </w:r>
      <w:r>
        <w:rPr>
          <w:rFonts w:hint="cs"/>
          <w:rtl/>
          <w:lang w:bidi="ar"/>
        </w:rPr>
        <w:t>الاتصالات/تكنولوجيا المعلومات والاتصالات</w:t>
      </w:r>
      <w:r w:rsidRPr="00120DC6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الزائفة،</w:t>
      </w:r>
      <w:r w:rsidRPr="00617260">
        <w:rPr>
          <w:rFonts w:hint="cs"/>
          <w:rtl/>
          <w:lang w:bidi="ar"/>
        </w:rPr>
        <w:t xml:space="preserve"> بما</w:t>
      </w:r>
      <w:r w:rsidR="00AB0C43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في</w:t>
      </w:r>
      <w:r w:rsidR="00AB0C43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 xml:space="preserve">ذلك </w:t>
      </w:r>
      <w:r>
        <w:rPr>
          <w:rFonts w:hint="cs"/>
          <w:rtl/>
          <w:lang w:bidi="ar"/>
        </w:rPr>
        <w:t>مجال</w:t>
      </w:r>
      <w:r w:rsidRPr="00617260">
        <w:rPr>
          <w:rFonts w:hint="cs"/>
          <w:rtl/>
          <w:lang w:bidi="ar"/>
        </w:rPr>
        <w:t xml:space="preserve"> تطبيقها ومستوى </w:t>
      </w:r>
      <w:r>
        <w:rPr>
          <w:rFonts w:hint="cs"/>
          <w:rtl/>
          <w:lang w:bidi="ar"/>
        </w:rPr>
        <w:t>أمنها</w:t>
      </w:r>
      <w:r w:rsidRPr="00617260">
        <w:rPr>
          <w:rFonts w:hint="cs"/>
          <w:rtl/>
          <w:lang w:bidi="ar"/>
        </w:rPr>
        <w:t xml:space="preserve"> في</w:t>
      </w:r>
      <w:r w:rsidR="00AB0C43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 xml:space="preserve">سياق </w:t>
      </w:r>
      <w:r>
        <w:rPr>
          <w:rFonts w:hint="cs"/>
          <w:rtl/>
          <w:lang w:bidi="ar"/>
        </w:rPr>
        <w:t>إمكانية</w:t>
      </w:r>
      <w:r w:rsidRPr="0061726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تكرارها/</w:t>
      </w:r>
      <w:r w:rsidRPr="00617260">
        <w:rPr>
          <w:rFonts w:hint="cs"/>
          <w:rtl/>
          <w:lang w:bidi="ar"/>
        </w:rPr>
        <w:t>استنساخ</w:t>
      </w:r>
      <w:r>
        <w:rPr>
          <w:rFonts w:hint="cs"/>
          <w:rtl/>
          <w:lang w:bidi="ar"/>
        </w:rPr>
        <w:t>ها؛</w:t>
      </w:r>
    </w:p>
    <w:p w:rsidR="004734A9" w:rsidRDefault="004734A9" w:rsidP="009307A6">
      <w:pPr>
        <w:rPr>
          <w:rtl/>
          <w:lang w:bidi="ar-EG"/>
        </w:rPr>
      </w:pPr>
      <w:r>
        <w:t>2</w:t>
      </w:r>
      <w:r>
        <w:tab/>
      </w:r>
      <w:r>
        <w:rPr>
          <w:rFonts w:hint="cs"/>
          <w:rtl/>
          <w:lang w:bidi="ar"/>
        </w:rPr>
        <w:t>ب</w:t>
      </w:r>
      <w:r w:rsidRPr="00617260">
        <w:rPr>
          <w:rFonts w:hint="cs"/>
          <w:rtl/>
          <w:lang w:bidi="ar"/>
        </w:rPr>
        <w:t xml:space="preserve">وضع إطار ومتطلبات </w:t>
      </w:r>
      <w:r>
        <w:rPr>
          <w:rFonts w:hint="cs"/>
          <w:rtl/>
          <w:lang w:bidi="ar"/>
        </w:rPr>
        <w:t>ل</w:t>
      </w:r>
      <w:r w:rsidRPr="00617260">
        <w:rPr>
          <w:rFonts w:hint="cs"/>
          <w:rtl/>
          <w:lang w:bidi="ar"/>
        </w:rPr>
        <w:t>نموذج</w:t>
      </w:r>
      <w:r w:rsidRPr="00120DC6">
        <w:rPr>
          <w:rFonts w:hint="cs"/>
          <w:rtl/>
          <w:lang w:bidi="ar"/>
        </w:rPr>
        <w:t xml:space="preserve"> </w:t>
      </w:r>
      <w:r w:rsidRPr="00617260">
        <w:rPr>
          <w:rFonts w:hint="cs"/>
          <w:rtl/>
          <w:lang w:bidi="ar"/>
        </w:rPr>
        <w:t>المعدات</w:t>
      </w:r>
      <w:r>
        <w:rPr>
          <w:rFonts w:hint="cs"/>
          <w:rtl/>
          <w:lang w:bidi="ar"/>
        </w:rPr>
        <w:t xml:space="preserve"> المخوَّلة في</w:t>
      </w:r>
      <w:r w:rsidR="00A27FF5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قاعدة بيانات</w:t>
      </w:r>
      <w:r w:rsidRPr="00120DC6">
        <w:rPr>
          <w:rFonts w:hint="cs"/>
          <w:rtl/>
          <w:lang w:bidi="ar"/>
        </w:rPr>
        <w:t xml:space="preserve"> </w:t>
      </w:r>
      <w:r w:rsidRPr="00617260">
        <w:rPr>
          <w:rFonts w:hint="cs"/>
          <w:rtl/>
          <w:lang w:bidi="ar"/>
        </w:rPr>
        <w:t>مرجعي</w:t>
      </w:r>
      <w:r>
        <w:rPr>
          <w:rFonts w:hint="cs"/>
          <w:rtl/>
          <w:lang w:bidi="ar"/>
        </w:rPr>
        <w:t>ة</w:t>
      </w:r>
      <w:r w:rsidRPr="00617260">
        <w:rPr>
          <w:rFonts w:hint="cs"/>
          <w:rtl/>
          <w:lang w:bidi="ar"/>
        </w:rPr>
        <w:t xml:space="preserve"> مركزية </w:t>
      </w:r>
      <w:r>
        <w:rPr>
          <w:rFonts w:hint="cs"/>
          <w:rtl/>
          <w:lang w:bidi="ar"/>
        </w:rPr>
        <w:t>على الصعيد الوطني</w:t>
      </w:r>
      <w:r w:rsidRPr="00617260">
        <w:rPr>
          <w:rFonts w:hint="cs"/>
          <w:rtl/>
          <w:lang w:bidi="ar"/>
        </w:rPr>
        <w:t xml:space="preserve">، على أساس </w:t>
      </w:r>
      <w:r>
        <w:rPr>
          <w:rFonts w:hint="cs"/>
          <w:rtl/>
          <w:lang w:bidi="ar"/>
        </w:rPr>
        <w:t>علامات</w:t>
      </w:r>
      <w:r w:rsidRPr="00617260">
        <w:rPr>
          <w:rFonts w:hint="cs"/>
          <w:rtl/>
          <w:lang w:bidi="ar"/>
        </w:rPr>
        <w:t xml:space="preserve"> و</w:t>
      </w:r>
      <w:r>
        <w:rPr>
          <w:rFonts w:hint="cs"/>
          <w:rtl/>
          <w:lang w:bidi="ar"/>
        </w:rPr>
        <w:t>/</w:t>
      </w:r>
      <w:r w:rsidRPr="00617260">
        <w:rPr>
          <w:rFonts w:hint="cs"/>
          <w:rtl/>
          <w:lang w:bidi="ar"/>
        </w:rPr>
        <w:t>أو</w:t>
      </w:r>
      <w:r w:rsidR="00A27FF5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 xml:space="preserve">أيقونات </w:t>
      </w:r>
      <w:r>
        <w:rPr>
          <w:rFonts w:hint="cs"/>
          <w:rtl/>
          <w:lang w:bidi="ar-EG"/>
        </w:rPr>
        <w:t>اعتماد النوع</w:t>
      </w:r>
      <w:r w:rsidRPr="00617260">
        <w:rPr>
          <w:rFonts w:hint="cs"/>
          <w:rtl/>
          <w:lang w:bidi="ar"/>
        </w:rPr>
        <w:t xml:space="preserve"> و</w:t>
      </w:r>
      <w:r>
        <w:rPr>
          <w:rFonts w:hint="cs"/>
          <w:rtl/>
          <w:lang w:bidi="ar"/>
        </w:rPr>
        <w:t>/</w:t>
      </w:r>
      <w:r w:rsidRPr="00617260">
        <w:rPr>
          <w:rFonts w:hint="cs"/>
          <w:rtl/>
          <w:lang w:bidi="ar"/>
        </w:rPr>
        <w:t>أو</w:t>
      </w:r>
      <w:r w:rsidR="00A27FF5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غيرها من المعرفات الفريدة</w:t>
      </w:r>
      <w:r w:rsidR="00A27FF5">
        <w:rPr>
          <w:rFonts w:hint="cs"/>
          <w:rtl/>
          <w:lang w:bidi="ar"/>
        </w:rPr>
        <w:t xml:space="preserve"> التي</w:t>
      </w:r>
      <w:r w:rsidRPr="00617260">
        <w:rPr>
          <w:rFonts w:hint="cs"/>
          <w:rtl/>
          <w:lang w:bidi="ar"/>
        </w:rPr>
        <w:t xml:space="preserve"> يمكن الاعتماد عليها، والتي يمكن استخدامها للتمييز بين </w:t>
      </w:r>
      <w:r>
        <w:rPr>
          <w:rFonts w:hint="cs"/>
          <w:rtl/>
          <w:lang w:bidi="ar-EG"/>
        </w:rPr>
        <w:t>الأصلي</w:t>
      </w:r>
      <w:r>
        <w:rPr>
          <w:rFonts w:hint="cs"/>
          <w:rtl/>
          <w:lang w:bidi="ar"/>
        </w:rPr>
        <w:t>/الحقيقي</w:t>
      </w:r>
      <w:r w:rsidRPr="00617260">
        <w:rPr>
          <w:rFonts w:hint="cs"/>
          <w:rtl/>
          <w:lang w:bidi="ar"/>
        </w:rPr>
        <w:t xml:space="preserve"> و</w:t>
      </w:r>
      <w:r>
        <w:rPr>
          <w:rFonts w:hint="cs"/>
          <w:rtl/>
          <w:lang w:bidi="ar"/>
        </w:rPr>
        <w:t>المزيف</w:t>
      </w:r>
      <w:r w:rsidRPr="00617260">
        <w:rPr>
          <w:rFonts w:hint="cs"/>
          <w:rtl/>
          <w:lang w:bidi="ar"/>
        </w:rPr>
        <w:t xml:space="preserve"> أو</w:t>
      </w:r>
      <w:r w:rsidR="00A27FF5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المتعرض ل</w:t>
      </w:r>
      <w:r w:rsidRPr="00617260">
        <w:rPr>
          <w:rFonts w:hint="cs"/>
          <w:rtl/>
          <w:lang w:bidi="ar"/>
        </w:rPr>
        <w:t>لعبث</w:t>
      </w:r>
      <w:r>
        <w:rPr>
          <w:rFonts w:hint="cs"/>
          <w:rtl/>
          <w:lang w:bidi="ar"/>
        </w:rPr>
        <w:t xml:space="preserve"> من</w:t>
      </w:r>
      <w:r w:rsidRPr="00035F91">
        <w:rPr>
          <w:rFonts w:hint="cs"/>
          <w:rtl/>
          <w:lang w:bidi="ar"/>
        </w:rPr>
        <w:t xml:space="preserve"> </w:t>
      </w:r>
      <w:r w:rsidRPr="00617260">
        <w:rPr>
          <w:rFonts w:hint="cs"/>
          <w:rtl/>
          <w:lang w:bidi="ar"/>
        </w:rPr>
        <w:t>أجهزة الاتصالات</w:t>
      </w:r>
      <w:r>
        <w:rPr>
          <w:rFonts w:hint="cs"/>
          <w:rtl/>
          <w:lang w:bidi="ar"/>
        </w:rPr>
        <w:t>/</w:t>
      </w:r>
      <w:r w:rsidRPr="00617260">
        <w:rPr>
          <w:rFonts w:hint="cs"/>
          <w:rtl/>
          <w:lang w:bidi="ar"/>
        </w:rPr>
        <w:t>تكنولوجيا المعلومات والاتصالات</w:t>
      </w:r>
      <w:r>
        <w:rPr>
          <w:rFonts w:hint="cs"/>
          <w:rtl/>
          <w:lang w:bidi="ar"/>
        </w:rPr>
        <w:t>؛</w:t>
      </w:r>
    </w:p>
    <w:p w:rsidR="004734A9" w:rsidRDefault="004734A9" w:rsidP="00AC0C21">
      <w:pPr>
        <w:rPr>
          <w:rtl/>
        </w:rPr>
      </w:pPr>
      <w:r>
        <w:t>3</w:t>
      </w:r>
      <w:r>
        <w:tab/>
      </w:r>
      <w:r w:rsidR="003C2B3C">
        <w:rPr>
          <w:rFonts w:hint="cs"/>
          <w:rtl/>
          <w:lang w:bidi="ar-EG"/>
        </w:rPr>
        <w:t>ب</w:t>
      </w:r>
      <w:r w:rsidR="00A27FF5">
        <w:rPr>
          <w:rFonts w:hint="cs"/>
          <w:rtl/>
          <w:lang w:bidi="ar"/>
        </w:rPr>
        <w:t>العمل على</w:t>
      </w:r>
      <w:r>
        <w:rPr>
          <w:rFonts w:hint="cs"/>
          <w:rtl/>
          <w:lang w:bidi="ar"/>
        </w:rPr>
        <w:t xml:space="preserve"> </w:t>
      </w:r>
      <w:r w:rsidRPr="00617260">
        <w:rPr>
          <w:rFonts w:hint="cs"/>
          <w:rtl/>
          <w:lang w:bidi="ar"/>
        </w:rPr>
        <w:t xml:space="preserve">القضايا المتعلقة </w:t>
      </w:r>
      <w:r>
        <w:rPr>
          <w:rFonts w:hint="cs"/>
          <w:rtl/>
          <w:lang w:bidi="ar"/>
        </w:rPr>
        <w:t>بإعداد</w:t>
      </w:r>
      <w:r w:rsidRPr="00617260">
        <w:rPr>
          <w:rFonts w:hint="cs"/>
          <w:rtl/>
          <w:lang w:bidi="ar"/>
        </w:rPr>
        <w:t xml:space="preserve"> وتنفيذ </w:t>
      </w:r>
      <w:r>
        <w:rPr>
          <w:rFonts w:hint="cs"/>
          <w:rtl/>
          <w:lang w:bidi="ar"/>
        </w:rPr>
        <w:t>ال</w:t>
      </w:r>
      <w:r w:rsidRPr="00617260">
        <w:rPr>
          <w:rFonts w:hint="cs"/>
          <w:rtl/>
          <w:lang w:bidi="ar"/>
        </w:rPr>
        <w:t xml:space="preserve">مشروع </w:t>
      </w:r>
      <w:r>
        <w:rPr>
          <w:rFonts w:hint="cs"/>
          <w:rtl/>
          <w:lang w:bidi="ar"/>
        </w:rPr>
        <w:t>ال</w:t>
      </w:r>
      <w:r w:rsidRPr="00617260">
        <w:rPr>
          <w:rFonts w:hint="cs"/>
          <w:rtl/>
          <w:lang w:bidi="ar"/>
        </w:rPr>
        <w:t xml:space="preserve">تجريبي لمكافحة المنتجات </w:t>
      </w:r>
      <w:r>
        <w:rPr>
          <w:rFonts w:hint="cs"/>
          <w:rtl/>
          <w:lang w:bidi="ar"/>
        </w:rPr>
        <w:t>الزائفة، المحدد</w:t>
      </w:r>
      <w:r w:rsidRPr="00617260">
        <w:rPr>
          <w:rFonts w:hint="cs"/>
          <w:rtl/>
          <w:lang w:bidi="ar"/>
        </w:rPr>
        <w:t xml:space="preserve"> في</w:t>
      </w:r>
      <w:r w:rsidR="00A27FF5">
        <w:rPr>
          <w:rFonts w:hint="eastAsia"/>
          <w:rtl/>
          <w:lang w:bidi="ar"/>
        </w:rPr>
        <w:t> </w:t>
      </w:r>
      <w:r w:rsidR="00AC0C21">
        <w:rPr>
          <w:rFonts w:hint="cs"/>
          <w:rtl/>
          <w:lang w:bidi="ar"/>
        </w:rPr>
        <w:t>ال</w:t>
      </w:r>
      <w:r>
        <w:rPr>
          <w:rFonts w:hint="cs"/>
          <w:rtl/>
          <w:lang w:bidi="ar"/>
        </w:rPr>
        <w:t>فقرة</w:t>
      </w:r>
      <w:r w:rsidR="00AC0C21">
        <w:rPr>
          <w:rFonts w:hint="eastAsia"/>
          <w:rtl/>
          <w:lang w:bidi="ar"/>
        </w:rPr>
        <w:t> </w:t>
      </w:r>
      <w:r w:rsidR="00AC0C21">
        <w:rPr>
          <w:lang w:bidi="ar"/>
        </w:rPr>
        <w:t>2</w:t>
      </w:r>
      <w:r w:rsidR="00AC0C21">
        <w:rPr>
          <w:rFonts w:hint="cs"/>
          <w:rtl/>
          <w:lang w:bidi="ar-EG"/>
        </w:rPr>
        <w:t xml:space="preserve"> من</w:t>
      </w:r>
      <w:r w:rsidRPr="00617260">
        <w:rPr>
          <w:rFonts w:hint="cs"/>
          <w:rtl/>
          <w:lang w:bidi="ar"/>
        </w:rPr>
        <w:t xml:space="preserve"> </w:t>
      </w:r>
      <w:r w:rsidRPr="007E0F75">
        <w:rPr>
          <w:rFonts w:hint="cs"/>
          <w:i/>
          <w:iCs/>
          <w:rtl/>
          <w:lang w:bidi="ar"/>
        </w:rPr>
        <w:t>تكلف مدير مكتب تقييس الاتصالات</w:t>
      </w:r>
      <w:r w:rsidR="00A27FF5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أعلاه؛</w:t>
      </w:r>
    </w:p>
    <w:p w:rsidR="004734A9" w:rsidRDefault="004734A9" w:rsidP="00A27FF5">
      <w:pPr>
        <w:rPr>
          <w:rtl/>
          <w:lang w:bidi="ar"/>
        </w:rPr>
      </w:pPr>
      <w:r>
        <w:lastRenderedPageBreak/>
        <w:t>4</w:t>
      </w:r>
      <w:r>
        <w:tab/>
      </w:r>
      <w:r>
        <w:rPr>
          <w:rFonts w:hint="cs"/>
          <w:rtl/>
          <w:lang w:bidi="ar"/>
        </w:rPr>
        <w:t>ب</w:t>
      </w:r>
      <w:r w:rsidRPr="00617260">
        <w:rPr>
          <w:rFonts w:hint="cs"/>
          <w:rtl/>
          <w:lang w:bidi="ar"/>
        </w:rPr>
        <w:t>تحديد قائمة التكنولوجيات</w:t>
      </w:r>
      <w:r>
        <w:rPr>
          <w:rFonts w:hint="cs"/>
          <w:rtl/>
          <w:lang w:bidi="ar"/>
        </w:rPr>
        <w:t>/</w:t>
      </w:r>
      <w:r w:rsidRPr="00617260">
        <w:rPr>
          <w:rFonts w:hint="cs"/>
          <w:rtl/>
          <w:lang w:bidi="ar"/>
        </w:rPr>
        <w:t>المنتجات التي</w:t>
      </w:r>
      <w:r>
        <w:rPr>
          <w:rFonts w:hint="cs"/>
          <w:rtl/>
          <w:lang w:bidi="ar"/>
        </w:rPr>
        <w:t xml:space="preserve"> يمكن</w:t>
      </w:r>
      <w:r w:rsidR="009168A8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لاختبار </w:t>
      </w:r>
      <w:r w:rsidR="00A27FF5">
        <w:rPr>
          <w:rFonts w:hint="cs"/>
          <w:rtl/>
          <w:lang w:bidi="ar"/>
        </w:rPr>
        <w:t>مطابقتها</w:t>
      </w:r>
      <w:r w:rsidRPr="0061726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مع </w:t>
      </w:r>
      <w:r w:rsidRPr="00617260">
        <w:rPr>
          <w:rFonts w:hint="cs"/>
          <w:rtl/>
          <w:lang w:bidi="ar"/>
        </w:rPr>
        <w:t xml:space="preserve">توصيات قطاع تقييس الاتصالات </w:t>
      </w:r>
      <w:r>
        <w:rPr>
          <w:rFonts w:hint="cs"/>
          <w:rtl/>
          <w:lang w:bidi="ar"/>
        </w:rPr>
        <w:t>أن ي</w:t>
      </w:r>
      <w:r w:rsidRPr="00617260">
        <w:rPr>
          <w:rFonts w:hint="cs"/>
          <w:rtl/>
          <w:lang w:bidi="ar"/>
        </w:rPr>
        <w:t xml:space="preserve">سهل مكافحة منتجات تكنولوجيا المعلومات والاتصالات </w:t>
      </w:r>
      <w:r>
        <w:rPr>
          <w:rFonts w:hint="cs"/>
          <w:rtl/>
          <w:lang w:bidi="ar"/>
        </w:rPr>
        <w:t>الزائفة؛</w:t>
      </w:r>
    </w:p>
    <w:p w:rsidR="004734A9" w:rsidRDefault="004734A9" w:rsidP="007E1A26">
      <w:pPr>
        <w:rPr>
          <w:rtl/>
        </w:rPr>
      </w:pPr>
      <w:r>
        <w:t>5</w:t>
      </w:r>
      <w:r>
        <w:tab/>
      </w:r>
      <w:r>
        <w:rPr>
          <w:rFonts w:hint="cs"/>
          <w:rtl/>
        </w:rPr>
        <w:t>بوضع أساليب ل</w:t>
      </w:r>
      <w:r w:rsidRPr="00617260">
        <w:rPr>
          <w:rFonts w:hint="cs"/>
          <w:rtl/>
          <w:lang w:bidi="ar"/>
        </w:rPr>
        <w:t xml:space="preserve">تقييم معرف </w:t>
      </w:r>
      <w:r>
        <w:rPr>
          <w:rFonts w:hint="cs"/>
          <w:rtl/>
          <w:lang w:bidi="ar"/>
        </w:rPr>
        <w:t>الهوية</w:t>
      </w:r>
      <w:r w:rsidRPr="001F3E87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617260">
        <w:rPr>
          <w:rFonts w:hint="cs"/>
          <w:rtl/>
          <w:lang w:bidi="ar"/>
        </w:rPr>
        <w:t xml:space="preserve">التحقق </w:t>
      </w:r>
      <w:r>
        <w:rPr>
          <w:rFonts w:hint="cs"/>
          <w:rtl/>
          <w:lang w:bidi="ar"/>
        </w:rPr>
        <w:t>منه،</w:t>
      </w:r>
      <w:r w:rsidRPr="00617260">
        <w:rPr>
          <w:rFonts w:hint="cs"/>
          <w:rtl/>
          <w:lang w:bidi="ar"/>
        </w:rPr>
        <w:t xml:space="preserve"> يمكن تطبيقها </w:t>
      </w:r>
      <w:r>
        <w:rPr>
          <w:rFonts w:hint="cs"/>
          <w:rtl/>
          <w:lang w:bidi="ar"/>
        </w:rPr>
        <w:t>من جانب الدول الأعضاء</w:t>
      </w:r>
      <w:r w:rsidRPr="00617260">
        <w:rPr>
          <w:rFonts w:hint="cs"/>
          <w:rtl/>
          <w:lang w:bidi="ar"/>
        </w:rPr>
        <w:t xml:space="preserve"> و</w:t>
      </w:r>
      <w:r>
        <w:rPr>
          <w:rFonts w:hint="cs"/>
          <w:rtl/>
          <w:lang w:bidi="ar"/>
        </w:rPr>
        <w:t xml:space="preserve">دوائر </w:t>
      </w:r>
      <w:r w:rsidRPr="00617260">
        <w:rPr>
          <w:rFonts w:hint="cs"/>
          <w:rtl/>
          <w:lang w:bidi="ar"/>
        </w:rPr>
        <w:t>الصناعة والمشغلين والمستهلكين</w:t>
      </w:r>
      <w:r>
        <w:rPr>
          <w:rFonts w:hint="cs"/>
          <w:rtl/>
          <w:lang w:bidi="ar"/>
        </w:rPr>
        <w:t>،</w:t>
      </w:r>
      <w:r w:rsidRPr="00617260">
        <w:rPr>
          <w:rFonts w:hint="cs"/>
          <w:rtl/>
          <w:lang w:bidi="ar"/>
        </w:rPr>
        <w:t xml:space="preserve"> لمكافحة المنتجات </w:t>
      </w:r>
      <w:r>
        <w:rPr>
          <w:rFonts w:hint="cs"/>
          <w:rtl/>
          <w:lang w:bidi="ar"/>
        </w:rPr>
        <w:t>الزائفة؛</w:t>
      </w:r>
    </w:p>
    <w:p w:rsidR="004734A9" w:rsidRDefault="004734A9" w:rsidP="00716DD0">
      <w:pPr>
        <w:rPr>
          <w:rtl/>
          <w:lang w:bidi="ar-EG"/>
        </w:rPr>
      </w:pPr>
      <w:r>
        <w:t>6</w:t>
      </w:r>
      <w:r>
        <w:tab/>
      </w:r>
      <w:r>
        <w:rPr>
          <w:rFonts w:hint="cs"/>
          <w:rtl/>
          <w:lang w:bidi="ar"/>
        </w:rPr>
        <w:t>ب</w:t>
      </w:r>
      <w:r w:rsidRPr="00617260">
        <w:rPr>
          <w:rFonts w:hint="cs"/>
          <w:rtl/>
          <w:lang w:bidi="ar"/>
        </w:rPr>
        <w:t>العمل بالتع</w:t>
      </w:r>
      <w:r>
        <w:rPr>
          <w:rFonts w:hint="cs"/>
          <w:rtl/>
          <w:lang w:bidi="ar"/>
        </w:rPr>
        <w:t>اون مع لجنتي</w:t>
      </w:r>
      <w:r w:rsidRPr="00617260">
        <w:rPr>
          <w:rFonts w:hint="cs"/>
          <w:rtl/>
          <w:lang w:bidi="ar"/>
        </w:rPr>
        <w:t xml:space="preserve"> الدراسات</w:t>
      </w:r>
      <w:r w:rsidR="00DF153C">
        <w:rPr>
          <w:rFonts w:hint="eastAsia"/>
          <w:rtl/>
          <w:lang w:bidi="ar"/>
        </w:rPr>
        <w:t> </w:t>
      </w:r>
      <w:r w:rsidRPr="00717627">
        <w:t>1</w:t>
      </w:r>
      <w:r w:rsidR="00DF153C">
        <w:rPr>
          <w:rFonts w:hint="cs"/>
          <w:rtl/>
        </w:rPr>
        <w:t> </w:t>
      </w:r>
      <w:r w:rsidRPr="00617260">
        <w:rPr>
          <w:rFonts w:hint="cs"/>
          <w:rtl/>
          <w:lang w:bidi="ar"/>
        </w:rPr>
        <w:t>و</w:t>
      </w:r>
      <w:r>
        <w:t>2</w:t>
      </w:r>
      <w:r w:rsidRPr="00717627">
        <w:rPr>
          <w:rtl/>
        </w:rPr>
        <w:t xml:space="preserve"> </w:t>
      </w:r>
      <w:r w:rsidR="007E0F75">
        <w:rPr>
          <w:rFonts w:hint="cs"/>
          <w:rtl/>
          <w:lang w:bidi="ar"/>
        </w:rPr>
        <w:t>لقطاع</w:t>
      </w:r>
      <w:r>
        <w:rPr>
          <w:rFonts w:hint="cs"/>
          <w:rtl/>
          <w:lang w:bidi="ar"/>
        </w:rPr>
        <w:t xml:space="preserve"> تنمية الاتصالات </w:t>
      </w:r>
      <w:r w:rsidRPr="00617260">
        <w:rPr>
          <w:rFonts w:hint="cs"/>
          <w:rtl/>
          <w:lang w:bidi="ar"/>
        </w:rPr>
        <w:t xml:space="preserve">لوضع مبادئ توجيهية </w:t>
      </w:r>
      <w:r>
        <w:rPr>
          <w:rFonts w:hint="cs"/>
          <w:rtl/>
          <w:lang w:bidi="ar"/>
        </w:rPr>
        <w:t>تساعد</w:t>
      </w:r>
      <w:r w:rsidRPr="00617260">
        <w:rPr>
          <w:rFonts w:hint="cs"/>
          <w:rtl/>
          <w:lang w:bidi="ar"/>
        </w:rPr>
        <w:t xml:space="preserve"> في</w:t>
      </w:r>
      <w:r w:rsidR="00DF153C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 xml:space="preserve">تنفيذ </w:t>
      </w:r>
      <w:r w:rsidR="00716DD0">
        <w:rPr>
          <w:rFonts w:hint="cs"/>
          <w:rtl/>
          <w:lang w:bidi="ar"/>
        </w:rPr>
        <w:t>الفقرة </w:t>
      </w:r>
      <w:r w:rsidR="00716DD0">
        <w:rPr>
          <w:lang w:bidi="ar"/>
        </w:rPr>
        <w:t>2</w:t>
      </w:r>
      <w:r w:rsidR="00716DD0">
        <w:rPr>
          <w:rFonts w:hint="cs"/>
          <w:rtl/>
          <w:lang w:bidi="ar-EG"/>
        </w:rPr>
        <w:t xml:space="preserve"> من</w:t>
      </w:r>
      <w:r w:rsidR="009525A9">
        <w:rPr>
          <w:rFonts w:hint="cs"/>
          <w:i/>
          <w:iCs/>
          <w:rtl/>
          <w:lang w:bidi="ar"/>
        </w:rPr>
        <w:t xml:space="preserve"> ت</w:t>
      </w:r>
      <w:r w:rsidRPr="003527B3">
        <w:rPr>
          <w:rFonts w:hint="cs"/>
          <w:i/>
          <w:iCs/>
          <w:rtl/>
          <w:lang w:bidi="ar"/>
        </w:rPr>
        <w:t>كلف لجنة الدراسات</w:t>
      </w:r>
      <w:r w:rsidR="00DF153C">
        <w:rPr>
          <w:rFonts w:hint="eastAsia"/>
          <w:i/>
          <w:iCs/>
          <w:rtl/>
          <w:lang w:bidi="ar"/>
        </w:rPr>
        <w:t> </w:t>
      </w:r>
      <w:r w:rsidRPr="003527B3">
        <w:rPr>
          <w:i/>
          <w:iCs/>
        </w:rPr>
        <w:t>11</w:t>
      </w:r>
      <w:r w:rsidR="00716DD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أعلاه، </w:t>
      </w:r>
      <w:r w:rsidRPr="00617260">
        <w:rPr>
          <w:rFonts w:hint="cs"/>
          <w:rtl/>
          <w:lang w:bidi="ar"/>
        </w:rPr>
        <w:t>و</w:t>
      </w:r>
      <w:r>
        <w:rPr>
          <w:rFonts w:hint="cs"/>
          <w:rtl/>
          <w:lang w:bidi="ar"/>
        </w:rPr>
        <w:t>في</w:t>
      </w:r>
      <w:r w:rsidR="00DF153C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 xml:space="preserve">مكافحة الآثار السلبية الخطرة </w:t>
      </w:r>
      <w:r>
        <w:rPr>
          <w:rFonts w:hint="cs"/>
          <w:rtl/>
          <w:lang w:bidi="ar"/>
        </w:rPr>
        <w:t>ل</w:t>
      </w:r>
      <w:r w:rsidRPr="00617260">
        <w:rPr>
          <w:rFonts w:hint="cs"/>
          <w:rtl/>
          <w:lang w:bidi="ar"/>
        </w:rPr>
        <w:t xml:space="preserve">لأجهزة </w:t>
      </w:r>
      <w:r>
        <w:rPr>
          <w:rFonts w:hint="cs"/>
          <w:rtl/>
          <w:lang w:bidi="ar"/>
        </w:rPr>
        <w:t>الزائفة،</w:t>
      </w:r>
      <w:r w:rsidRPr="0061726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وما يقابلها من</w:t>
      </w:r>
      <w:r w:rsidRPr="00617260">
        <w:rPr>
          <w:rFonts w:hint="cs"/>
          <w:rtl/>
          <w:lang w:bidi="ar"/>
        </w:rPr>
        <w:t xml:space="preserve"> </w:t>
      </w:r>
      <w:r w:rsidR="00DF153C">
        <w:rPr>
          <w:rFonts w:hint="cs"/>
          <w:rtl/>
          <w:lang w:bidi="ar"/>
        </w:rPr>
        <w:t>مخلّفات</w:t>
      </w:r>
      <w:r w:rsidR="00DF153C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إلكترونية</w:t>
      </w:r>
      <w:r>
        <w:rPr>
          <w:rFonts w:hint="cs"/>
          <w:rtl/>
          <w:lang w:bidi="ar"/>
        </w:rPr>
        <w:t>،</w:t>
      </w:r>
      <w:r w:rsidRPr="0061726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على</w:t>
      </w:r>
      <w:r w:rsidR="007E0F75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الصحة؛</w:t>
      </w:r>
    </w:p>
    <w:p w:rsidR="004734A9" w:rsidRDefault="004734A9" w:rsidP="00DF153C">
      <w:pPr>
        <w:rPr>
          <w:rtl/>
          <w:lang w:bidi="ar-EG"/>
        </w:rPr>
      </w:pPr>
      <w:r>
        <w:t>7</w:t>
      </w:r>
      <w:r>
        <w:tab/>
      </w:r>
      <w:r>
        <w:rPr>
          <w:rFonts w:hint="cs"/>
          <w:rtl/>
          <w:lang w:bidi="ar"/>
        </w:rPr>
        <w:t>ب</w:t>
      </w:r>
      <w:r w:rsidRPr="00617260">
        <w:rPr>
          <w:rFonts w:hint="cs"/>
          <w:rtl/>
          <w:lang w:bidi="ar"/>
        </w:rPr>
        <w:t>تقديم تقارير دورية عن تنفيذ الأجزاء ذات</w:t>
      </w:r>
      <w:r w:rsidR="00DF153C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الصلة من هذا القرار إلى ال</w:t>
      </w:r>
      <w:r>
        <w:rPr>
          <w:rFonts w:hint="cs"/>
          <w:rtl/>
          <w:lang w:bidi="ar"/>
        </w:rPr>
        <w:t>فريق الاستشاري لتقييس الاتصالات</w:t>
      </w:r>
      <w:r>
        <w:rPr>
          <w:rFonts w:hint="cs"/>
          <w:rtl/>
          <w:lang w:bidi="ar-EG"/>
        </w:rPr>
        <w:t>،</w:t>
      </w:r>
    </w:p>
    <w:p w:rsidR="004734A9" w:rsidRDefault="004734A9" w:rsidP="004734A9">
      <w:pPr>
        <w:pStyle w:val="Call"/>
        <w:rPr>
          <w:rtl/>
        </w:rPr>
      </w:pPr>
      <w:r w:rsidRPr="00A51F2D">
        <w:rPr>
          <w:rtl/>
        </w:rPr>
        <w:t>تدعو المجلس</w:t>
      </w:r>
    </w:p>
    <w:p w:rsidR="004734A9" w:rsidRPr="00264139" w:rsidRDefault="004734A9" w:rsidP="00DF153C">
      <w:pPr>
        <w:rPr>
          <w:rtl/>
        </w:rPr>
      </w:pPr>
      <w:r w:rsidRPr="00264139">
        <w:rPr>
          <w:rFonts w:hint="cs"/>
          <w:rtl/>
        </w:rPr>
        <w:t>إلى النظر في</w:t>
      </w:r>
      <w:r w:rsidR="00DF153C">
        <w:rPr>
          <w:rFonts w:hint="eastAsia"/>
          <w:rtl/>
        </w:rPr>
        <w:t> </w:t>
      </w:r>
      <w:r w:rsidRPr="00264139">
        <w:rPr>
          <w:rFonts w:hint="cs"/>
          <w:rtl/>
        </w:rPr>
        <w:t>تقرير المدير عن تنفيذ هذا القرار،</w:t>
      </w:r>
    </w:p>
    <w:p w:rsidR="004734A9" w:rsidRPr="00A51F2D" w:rsidRDefault="004734A9" w:rsidP="004734A9">
      <w:pPr>
        <w:pStyle w:val="Call"/>
        <w:rPr>
          <w:rtl/>
        </w:rPr>
      </w:pPr>
      <w:r>
        <w:rPr>
          <w:rFonts w:hint="cs"/>
          <w:rtl/>
        </w:rPr>
        <w:t>و</w:t>
      </w:r>
      <w:r w:rsidRPr="00A51F2D">
        <w:rPr>
          <w:rtl/>
        </w:rPr>
        <w:t>تدعو الدول الأعضاء</w:t>
      </w:r>
    </w:p>
    <w:p w:rsidR="004734A9" w:rsidRDefault="004734A9" w:rsidP="00DF153C">
      <w:pPr>
        <w:rPr>
          <w:rtl/>
        </w:rPr>
      </w:pPr>
      <w:r>
        <w:t>1</w:t>
      </w:r>
      <w:r>
        <w:tab/>
      </w:r>
      <w:r>
        <w:rPr>
          <w:rFonts w:hint="cs"/>
          <w:rtl/>
          <w:lang w:bidi="ar"/>
        </w:rPr>
        <w:t>إلى</w:t>
      </w:r>
      <w:r w:rsidRPr="00617260">
        <w:rPr>
          <w:rFonts w:hint="cs"/>
          <w:rtl/>
          <w:lang w:bidi="ar"/>
        </w:rPr>
        <w:t xml:space="preserve"> اعتماد إطار قانوني وتنظيمي وطني لمكافحة المنتجات </w:t>
      </w:r>
      <w:r>
        <w:rPr>
          <w:rFonts w:hint="cs"/>
          <w:rtl/>
          <w:lang w:bidi="ar"/>
        </w:rPr>
        <w:t>الزائفة</w:t>
      </w:r>
      <w:r w:rsidRPr="00617260">
        <w:rPr>
          <w:rFonts w:hint="cs"/>
          <w:rtl/>
          <w:lang w:bidi="ar"/>
        </w:rPr>
        <w:t xml:space="preserve"> بما</w:t>
      </w:r>
      <w:r w:rsidR="00DF153C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في</w:t>
      </w:r>
      <w:r>
        <w:rPr>
          <w:rFonts w:hint="cs"/>
          <w:rtl/>
          <w:lang w:bidi="ar"/>
        </w:rPr>
        <w:t>ها</w:t>
      </w:r>
      <w:r w:rsidRPr="00617260">
        <w:rPr>
          <w:rFonts w:hint="cs"/>
          <w:rtl/>
          <w:lang w:bidi="ar"/>
        </w:rPr>
        <w:t xml:space="preserve"> أجهزة </w:t>
      </w:r>
      <w:r>
        <w:rPr>
          <w:rFonts w:hint="cs"/>
          <w:rtl/>
          <w:lang w:bidi="ar"/>
        </w:rPr>
        <w:t>الاتصالات/تكنولوجيا المعلومات</w:t>
      </w:r>
      <w:r w:rsidR="001D1EFE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والاتصالات</w:t>
      </w:r>
      <w:r>
        <w:rPr>
          <w:rFonts w:hint="cs"/>
          <w:rtl/>
        </w:rPr>
        <w:t>؛</w:t>
      </w:r>
    </w:p>
    <w:p w:rsidR="004734A9" w:rsidRDefault="004734A9" w:rsidP="00DF153C">
      <w:pPr>
        <w:rPr>
          <w:rtl/>
          <w:lang w:bidi="ar-EG"/>
        </w:rPr>
      </w:pPr>
      <w:r>
        <w:t>2</w:t>
      </w:r>
      <w:r>
        <w:tab/>
      </w:r>
      <w:r>
        <w:rPr>
          <w:rFonts w:hint="cs"/>
          <w:rtl/>
          <w:lang w:bidi="ar"/>
        </w:rPr>
        <w:t>إلى</w:t>
      </w:r>
      <w:r w:rsidRPr="00617260">
        <w:rPr>
          <w:rFonts w:hint="cs"/>
          <w:rtl/>
          <w:lang w:bidi="ar"/>
        </w:rPr>
        <w:t xml:space="preserve"> </w:t>
      </w:r>
      <w:r w:rsidR="00DF153C">
        <w:rPr>
          <w:rFonts w:hint="cs"/>
          <w:rtl/>
          <w:lang w:bidi="ar"/>
        </w:rPr>
        <w:t>تقييد</w:t>
      </w:r>
      <w:r w:rsidRPr="00617260">
        <w:rPr>
          <w:rFonts w:hint="cs"/>
          <w:rtl/>
          <w:lang w:bidi="ar"/>
        </w:rPr>
        <w:t xml:space="preserve"> استيراد وتداول وبيع الأجهزة </w:t>
      </w:r>
      <w:r>
        <w:rPr>
          <w:rFonts w:hint="cs"/>
          <w:rtl/>
          <w:lang w:bidi="ar"/>
        </w:rPr>
        <w:t>الزائفة</w:t>
      </w:r>
      <w:r w:rsidRPr="0061726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وملحقاتها</w:t>
      </w:r>
      <w:r w:rsidRPr="00617260">
        <w:rPr>
          <w:rFonts w:hint="cs"/>
          <w:rtl/>
          <w:lang w:bidi="ar"/>
        </w:rPr>
        <w:t xml:space="preserve"> في</w:t>
      </w:r>
      <w:r w:rsidR="00DF153C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 xml:space="preserve">السوق، </w:t>
      </w:r>
      <w:r>
        <w:rPr>
          <w:rFonts w:hint="cs"/>
          <w:rtl/>
          <w:lang w:bidi="ar"/>
        </w:rPr>
        <w:t>والتي لا</w:t>
      </w:r>
      <w:r w:rsidR="00DF153C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تلتزم</w:t>
      </w:r>
      <w:r w:rsidRPr="0061726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</w:t>
      </w:r>
      <w:r w:rsidRPr="00617260">
        <w:rPr>
          <w:rFonts w:hint="cs"/>
          <w:rtl/>
          <w:lang w:bidi="ar"/>
        </w:rPr>
        <w:t xml:space="preserve">الإطار التشريعي والتنظيمي </w:t>
      </w:r>
      <w:r w:rsidR="001D1EFE">
        <w:rPr>
          <w:rFonts w:hint="cs"/>
          <w:rtl/>
          <w:lang w:bidi="ar"/>
        </w:rPr>
        <w:t>في</w:t>
      </w:r>
      <w:r w:rsidR="001D1EFE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البلاد</w:t>
      </w:r>
      <w:r>
        <w:rPr>
          <w:rFonts w:hint="cs"/>
          <w:rtl/>
          <w:lang w:bidi="ar-EG"/>
        </w:rPr>
        <w:t>؛</w:t>
      </w:r>
    </w:p>
    <w:p w:rsidR="004734A9" w:rsidRDefault="004734A9" w:rsidP="00B02F37">
      <w:pPr>
        <w:rPr>
          <w:rtl/>
        </w:rPr>
      </w:pPr>
      <w:r>
        <w:t>3</w:t>
      </w:r>
      <w:r>
        <w:tab/>
      </w:r>
      <w:r>
        <w:rPr>
          <w:rFonts w:hint="cs"/>
          <w:rtl/>
          <w:lang w:bidi="ar"/>
        </w:rPr>
        <w:t>إلى</w:t>
      </w:r>
      <w:r w:rsidRPr="00617260">
        <w:rPr>
          <w:rFonts w:hint="cs"/>
          <w:rtl/>
          <w:lang w:bidi="ar"/>
        </w:rPr>
        <w:t xml:space="preserve"> دعم إنشاء مرافق </w:t>
      </w:r>
      <w:r>
        <w:rPr>
          <w:rFonts w:hint="cs"/>
          <w:rtl/>
          <w:lang w:bidi="ar"/>
        </w:rPr>
        <w:t>ل</w:t>
      </w:r>
      <w:r w:rsidRPr="00617260">
        <w:rPr>
          <w:rFonts w:hint="cs"/>
          <w:rtl/>
          <w:lang w:bidi="ar"/>
        </w:rPr>
        <w:t>اختبار تقييم المطابقة</w:t>
      </w:r>
      <w:r>
        <w:rPr>
          <w:rFonts w:hint="cs"/>
          <w:rtl/>
          <w:lang w:bidi="ar"/>
        </w:rPr>
        <w:t xml:space="preserve"> على الصعيد</w:t>
      </w:r>
      <w:r w:rsidRPr="0061726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الوطني</w:t>
      </w:r>
      <w:r w:rsidRPr="00617260">
        <w:rPr>
          <w:rFonts w:hint="cs"/>
          <w:rtl/>
          <w:lang w:bidi="ar"/>
        </w:rPr>
        <w:t xml:space="preserve"> أو</w:t>
      </w:r>
      <w:r w:rsidR="00DF153C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الإقليمي</w:t>
      </w:r>
      <w:r w:rsidRPr="0061726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كي تساعد في</w:t>
      </w:r>
      <w:r w:rsidR="00DF153C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 xml:space="preserve">مكافحة الأجهزة </w:t>
      </w:r>
      <w:r>
        <w:rPr>
          <w:rFonts w:hint="cs"/>
          <w:rtl/>
          <w:lang w:bidi="ar"/>
        </w:rPr>
        <w:t>الزائفة</w:t>
      </w:r>
      <w:r w:rsidRPr="00617260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 xml:space="preserve">وتساعد </w:t>
      </w:r>
      <w:r>
        <w:rPr>
          <w:rFonts w:hint="cs"/>
          <w:rtl/>
          <w:lang w:bidi="ar-EG"/>
        </w:rPr>
        <w:t>قطاع تقييس الاتصالات</w:t>
      </w:r>
      <w:r w:rsidRPr="00617260">
        <w:rPr>
          <w:rFonts w:hint="cs"/>
          <w:rtl/>
          <w:lang w:bidi="ar"/>
        </w:rPr>
        <w:t xml:space="preserve"> في</w:t>
      </w:r>
      <w:r w:rsidR="00B02F37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تنفيذ هذا القرار؛</w:t>
      </w:r>
    </w:p>
    <w:p w:rsidR="004734A9" w:rsidRPr="00264139" w:rsidRDefault="004734A9" w:rsidP="00DF153C">
      <w:pPr>
        <w:rPr>
          <w:rtl/>
          <w:lang w:val="en-GB" w:bidi="ar"/>
        </w:rPr>
      </w:pPr>
      <w:r>
        <w:t>4</w:t>
      </w:r>
      <w:r>
        <w:tab/>
      </w:r>
      <w:r w:rsidRPr="00617260">
        <w:rPr>
          <w:rFonts w:hint="cs"/>
          <w:rtl/>
          <w:lang w:bidi="ar"/>
        </w:rPr>
        <w:t>إلى النظر في</w:t>
      </w:r>
      <w:r w:rsidR="00DF153C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إنشاء</w:t>
      </w:r>
      <w:r w:rsidRPr="001021B9">
        <w:rPr>
          <w:rFonts w:hint="cs"/>
          <w:rtl/>
          <w:lang w:bidi="ar"/>
        </w:rPr>
        <w:t xml:space="preserve"> </w:t>
      </w:r>
      <w:r w:rsidRPr="00617260">
        <w:rPr>
          <w:rFonts w:hint="cs"/>
          <w:rtl/>
          <w:lang w:bidi="ar"/>
        </w:rPr>
        <w:t>قاعدة بيانات</w:t>
      </w:r>
      <w:r w:rsidRPr="00120DC6">
        <w:rPr>
          <w:rFonts w:hint="cs"/>
          <w:rtl/>
          <w:lang w:bidi="ar"/>
        </w:rPr>
        <w:t xml:space="preserve"> </w:t>
      </w:r>
      <w:r w:rsidRPr="00617260">
        <w:rPr>
          <w:rFonts w:hint="cs"/>
          <w:rtl/>
          <w:lang w:bidi="ar"/>
        </w:rPr>
        <w:t>مرجعي</w:t>
      </w:r>
      <w:r>
        <w:rPr>
          <w:rFonts w:hint="cs"/>
          <w:rtl/>
          <w:lang w:bidi="ar"/>
        </w:rPr>
        <w:t>ة</w:t>
      </w:r>
      <w:r w:rsidRPr="00617260">
        <w:rPr>
          <w:rFonts w:hint="cs"/>
          <w:rtl/>
          <w:lang w:bidi="ar"/>
        </w:rPr>
        <w:t xml:space="preserve"> مركزية </w:t>
      </w:r>
      <w:r>
        <w:rPr>
          <w:rFonts w:hint="cs"/>
          <w:rtl/>
          <w:lang w:bidi="ar"/>
        </w:rPr>
        <w:t>على الصعيد الوطني</w:t>
      </w:r>
      <w:r w:rsidRPr="001021B9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</w:t>
      </w:r>
      <w:r w:rsidRPr="00617260">
        <w:rPr>
          <w:rFonts w:hint="cs"/>
          <w:rtl/>
          <w:lang w:bidi="ar"/>
        </w:rPr>
        <w:t>المعدات</w:t>
      </w:r>
      <w:r>
        <w:rPr>
          <w:rFonts w:hint="cs"/>
          <w:rtl/>
          <w:lang w:bidi="ar"/>
        </w:rPr>
        <w:t xml:space="preserve"> المخوَّلة كي تُستخدم </w:t>
      </w:r>
      <w:r w:rsidRPr="00617260">
        <w:rPr>
          <w:rFonts w:hint="cs"/>
          <w:rtl/>
          <w:lang w:bidi="ar"/>
        </w:rPr>
        <w:t xml:space="preserve">للتمييز بين </w:t>
      </w:r>
      <w:r>
        <w:rPr>
          <w:rFonts w:hint="cs"/>
          <w:rtl/>
          <w:lang w:bidi="ar-EG"/>
        </w:rPr>
        <w:t>الأصلي</w:t>
      </w:r>
      <w:r>
        <w:rPr>
          <w:rFonts w:hint="cs"/>
          <w:rtl/>
          <w:lang w:bidi="ar"/>
        </w:rPr>
        <w:t>/الحقيقي</w:t>
      </w:r>
      <w:r w:rsidRPr="00617260">
        <w:rPr>
          <w:rFonts w:hint="cs"/>
          <w:rtl/>
          <w:lang w:bidi="ar"/>
        </w:rPr>
        <w:t xml:space="preserve"> و</w:t>
      </w:r>
      <w:r>
        <w:rPr>
          <w:rFonts w:hint="cs"/>
          <w:rtl/>
          <w:lang w:bidi="ar"/>
        </w:rPr>
        <w:t>المزيف</w:t>
      </w:r>
      <w:r w:rsidRPr="00617260">
        <w:rPr>
          <w:rFonts w:hint="cs"/>
          <w:rtl/>
          <w:lang w:bidi="ar"/>
        </w:rPr>
        <w:t xml:space="preserve"> أو</w:t>
      </w:r>
      <w:r w:rsidR="00DF153C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المتعرض ل</w:t>
      </w:r>
      <w:r w:rsidRPr="00617260">
        <w:rPr>
          <w:rFonts w:hint="cs"/>
          <w:rtl/>
          <w:lang w:bidi="ar"/>
        </w:rPr>
        <w:t>لعبث</w:t>
      </w:r>
      <w:r>
        <w:rPr>
          <w:rFonts w:hint="cs"/>
          <w:rtl/>
          <w:lang w:bidi="ar"/>
        </w:rPr>
        <w:t xml:space="preserve"> من</w:t>
      </w:r>
      <w:r w:rsidRPr="00035F91">
        <w:rPr>
          <w:rFonts w:hint="cs"/>
          <w:rtl/>
          <w:lang w:bidi="ar"/>
        </w:rPr>
        <w:t xml:space="preserve"> </w:t>
      </w:r>
      <w:r w:rsidRPr="00617260">
        <w:rPr>
          <w:rFonts w:hint="cs"/>
          <w:rtl/>
          <w:lang w:bidi="ar"/>
        </w:rPr>
        <w:t>أجهزة الاتصالات</w:t>
      </w:r>
      <w:r>
        <w:rPr>
          <w:rFonts w:hint="cs"/>
          <w:rtl/>
          <w:lang w:bidi="ar"/>
        </w:rPr>
        <w:t>/</w:t>
      </w:r>
      <w:r w:rsidRPr="00617260">
        <w:rPr>
          <w:rFonts w:hint="cs"/>
          <w:rtl/>
          <w:lang w:bidi="ar"/>
        </w:rPr>
        <w:t>تكنولوجيا المعلومات والاتصالات</w:t>
      </w:r>
      <w:r>
        <w:rPr>
          <w:rFonts w:hint="cs"/>
          <w:rtl/>
          <w:lang w:bidi="ar"/>
        </w:rPr>
        <w:t>؛</w:t>
      </w:r>
    </w:p>
    <w:p w:rsidR="00DF153C" w:rsidRDefault="004734A9" w:rsidP="00FE3B6F">
      <w:pPr>
        <w:rPr>
          <w:rtl/>
        </w:rPr>
      </w:pPr>
      <w:r>
        <w:t>5</w:t>
      </w:r>
      <w:r>
        <w:tab/>
      </w:r>
      <w:r w:rsidR="00FE3B6F">
        <w:rPr>
          <w:rFonts w:hint="cs"/>
          <w:rtl/>
        </w:rPr>
        <w:t>إلى تحديد جميع الأجهزة التي تحتاج إلى اعتماد النوع قبل الاستيراد والبيع والتوزيع في البلد؛</w:t>
      </w:r>
    </w:p>
    <w:p w:rsidR="004734A9" w:rsidRDefault="004734A9" w:rsidP="00DF153C">
      <w:pPr>
        <w:rPr>
          <w:rtl/>
          <w:lang w:bidi="ar"/>
        </w:rPr>
      </w:pPr>
      <w:r>
        <w:t>6</w:t>
      </w:r>
      <w:r>
        <w:tab/>
      </w:r>
      <w:r w:rsidR="009A1BEE" w:rsidRPr="009A1BEE">
        <w:rPr>
          <w:rFonts w:hint="cs"/>
          <w:rtl/>
          <w:lang w:bidi="ar"/>
        </w:rPr>
        <w:t>إلى اتخاذ جميع التدابير اللازمة، بما</w:t>
      </w:r>
      <w:r w:rsidR="00DF153C">
        <w:rPr>
          <w:rFonts w:hint="eastAsia"/>
          <w:rtl/>
          <w:lang w:bidi="ar"/>
        </w:rPr>
        <w:t> </w:t>
      </w:r>
      <w:r w:rsidR="009A1BEE" w:rsidRPr="009A1BEE">
        <w:rPr>
          <w:rFonts w:hint="cs"/>
          <w:rtl/>
          <w:lang w:bidi="ar"/>
        </w:rPr>
        <w:t>في</w:t>
      </w:r>
      <w:r w:rsidR="00DF153C">
        <w:rPr>
          <w:rFonts w:hint="eastAsia"/>
          <w:rtl/>
          <w:lang w:bidi="ar"/>
        </w:rPr>
        <w:t> </w:t>
      </w:r>
      <w:r w:rsidR="009A1BEE" w:rsidRPr="009A1BEE">
        <w:rPr>
          <w:rFonts w:hint="cs"/>
          <w:rtl/>
          <w:lang w:bidi="ar"/>
        </w:rPr>
        <w:t>ذلك التعاون والتنسيق وتبادل التجارب والخبرات مع الدول الأعضاء الأخرى، لمكافحة الأجهزة الزائفة في</w:t>
      </w:r>
      <w:r w:rsidR="00DF153C">
        <w:rPr>
          <w:rFonts w:hint="eastAsia"/>
          <w:rtl/>
          <w:lang w:bidi="ar"/>
        </w:rPr>
        <w:t> </w:t>
      </w:r>
      <w:r w:rsidR="009A1BEE" w:rsidRPr="009A1BEE">
        <w:rPr>
          <w:rFonts w:hint="cs"/>
          <w:rtl/>
          <w:lang w:bidi="ar"/>
        </w:rPr>
        <w:t>بلد/منطقة</w:t>
      </w:r>
      <w:r w:rsidR="00DF153C">
        <w:rPr>
          <w:rFonts w:hint="cs"/>
          <w:rtl/>
          <w:lang w:bidi="ar"/>
        </w:rPr>
        <w:t xml:space="preserve"> ما</w:t>
      </w:r>
      <w:r w:rsidR="009A1BEE" w:rsidRPr="009A1BEE">
        <w:rPr>
          <w:rFonts w:hint="cs"/>
          <w:rtl/>
          <w:lang w:bidi="ar"/>
        </w:rPr>
        <w:t>، وكذلك على الصعيد العالمي؛</w:t>
      </w:r>
    </w:p>
    <w:p w:rsidR="004734A9" w:rsidRDefault="004734A9" w:rsidP="000312B6">
      <w:pPr>
        <w:rPr>
          <w:rtl/>
          <w:lang w:bidi="ar-EG"/>
        </w:rPr>
      </w:pPr>
      <w:r>
        <w:t>7</w:t>
      </w:r>
      <w:r>
        <w:tab/>
      </w:r>
      <w:r>
        <w:rPr>
          <w:rFonts w:hint="cs"/>
          <w:rtl/>
          <w:lang w:bidi="ar"/>
        </w:rPr>
        <w:t>إ</w:t>
      </w:r>
      <w:r w:rsidRPr="00617260">
        <w:rPr>
          <w:rFonts w:hint="cs"/>
          <w:rtl/>
          <w:lang w:bidi="ar"/>
        </w:rPr>
        <w:t xml:space="preserve">لى تنظيم حملات توعية للمستهلكين </w:t>
      </w:r>
      <w:r>
        <w:rPr>
          <w:rFonts w:hint="cs"/>
          <w:rtl/>
          <w:lang w:bidi="ar"/>
        </w:rPr>
        <w:t xml:space="preserve">بشأن </w:t>
      </w:r>
      <w:r w:rsidRPr="00617260">
        <w:rPr>
          <w:rFonts w:hint="cs"/>
          <w:rtl/>
          <w:lang w:bidi="ar"/>
        </w:rPr>
        <w:t>الآثار السلبية للمنتجات والأجهزة</w:t>
      </w:r>
      <w:r w:rsidRPr="001021B9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الزائفة</w:t>
      </w:r>
      <w:r w:rsidRPr="00617260">
        <w:rPr>
          <w:rFonts w:hint="cs"/>
          <w:rtl/>
          <w:lang w:bidi="ar"/>
        </w:rPr>
        <w:t xml:space="preserve"> على البيئة وعلى صحتهم، وكذلك </w:t>
      </w:r>
      <w:r>
        <w:rPr>
          <w:rFonts w:hint="cs"/>
          <w:rtl/>
          <w:lang w:bidi="ar"/>
        </w:rPr>
        <w:t>بشأن ترد</w:t>
      </w:r>
      <w:r w:rsidR="002C40D6">
        <w:rPr>
          <w:rFonts w:hint="cs"/>
          <w:rtl/>
          <w:lang w:bidi="ar"/>
        </w:rPr>
        <w:t>ّ</w:t>
      </w:r>
      <w:r>
        <w:rPr>
          <w:rFonts w:hint="cs"/>
          <w:rtl/>
          <w:lang w:bidi="ar"/>
        </w:rPr>
        <w:t>ي</w:t>
      </w:r>
      <w:r w:rsidRPr="00617260">
        <w:rPr>
          <w:rFonts w:hint="cs"/>
          <w:rtl/>
          <w:lang w:bidi="ar"/>
        </w:rPr>
        <w:t xml:space="preserve"> موثوقية هذه الأجهزة وجودة خدمات</w:t>
      </w:r>
      <w:r>
        <w:rPr>
          <w:rFonts w:hint="cs"/>
          <w:rtl/>
          <w:lang w:bidi="ar"/>
        </w:rPr>
        <w:t>ها وأدائها</w:t>
      </w:r>
      <w:r>
        <w:rPr>
          <w:rFonts w:hint="cs"/>
          <w:rtl/>
          <w:lang w:bidi="ar-EG"/>
        </w:rPr>
        <w:t>؛</w:t>
      </w:r>
    </w:p>
    <w:p w:rsidR="004734A9" w:rsidRDefault="004734A9" w:rsidP="00B02F37">
      <w:pPr>
        <w:rPr>
          <w:rtl/>
          <w:lang w:bidi="ar-EG"/>
        </w:rPr>
      </w:pPr>
      <w:r>
        <w:t>8</w:t>
      </w:r>
      <w:r>
        <w:tab/>
      </w:r>
      <w:r w:rsidRPr="00A51F2D">
        <w:rPr>
          <w:rtl/>
        </w:rPr>
        <w:t xml:space="preserve">إلى </w:t>
      </w:r>
      <w:r>
        <w:rPr>
          <w:rFonts w:hint="cs"/>
          <w:rtl/>
        </w:rPr>
        <w:t>المساهمة</w:t>
      </w:r>
      <w:r w:rsidRPr="00A51F2D">
        <w:rPr>
          <w:rtl/>
        </w:rPr>
        <w:t xml:space="preserve"> في</w:t>
      </w:r>
      <w:r w:rsidR="00B02F37">
        <w:rPr>
          <w:rFonts w:hint="cs"/>
          <w:rtl/>
        </w:rPr>
        <w:t> </w:t>
      </w:r>
      <w:r w:rsidRPr="00A51F2D">
        <w:rPr>
          <w:rtl/>
        </w:rPr>
        <w:t>تنفيذ هذا القرار</w:t>
      </w:r>
      <w:r>
        <w:rPr>
          <w:rFonts w:hint="cs"/>
          <w:rtl/>
          <w:lang w:bidi="ar-EG"/>
        </w:rPr>
        <w:t>،</w:t>
      </w:r>
    </w:p>
    <w:p w:rsidR="004734A9" w:rsidRDefault="004734A9" w:rsidP="004734A9">
      <w:pPr>
        <w:pStyle w:val="Call"/>
        <w:rPr>
          <w:rtl/>
        </w:rPr>
      </w:pPr>
      <w:r>
        <w:rPr>
          <w:rFonts w:hint="cs"/>
          <w:rtl/>
        </w:rPr>
        <w:t>وت</w:t>
      </w:r>
      <w:r w:rsidRPr="00A51F2D">
        <w:rPr>
          <w:rtl/>
        </w:rPr>
        <w:t>دعو جميع الأعضاء</w:t>
      </w:r>
    </w:p>
    <w:p w:rsidR="004734A9" w:rsidRDefault="004734A9" w:rsidP="002C40D6">
      <w:pPr>
        <w:rPr>
          <w:rtl/>
        </w:rPr>
      </w:pPr>
      <w:r>
        <w:t>1</w:t>
      </w:r>
      <w:r>
        <w:tab/>
      </w:r>
      <w:r w:rsidRPr="009F5483">
        <w:rPr>
          <w:rtl/>
        </w:rPr>
        <w:t>إلى المشاركة بنشاط في</w:t>
      </w:r>
      <w:r w:rsidR="002C40D6">
        <w:rPr>
          <w:rFonts w:hint="cs"/>
          <w:rtl/>
        </w:rPr>
        <w:t> </w:t>
      </w:r>
      <w:r w:rsidRPr="009F5483">
        <w:rPr>
          <w:rtl/>
        </w:rPr>
        <w:t>دراسات الات‍حاد المتصلة بمكافحة أجهزة الاتصالات/تكنولوجيا المعلومات والاتصالات الزائفة من خلال تقديم المساهمات؛</w:t>
      </w:r>
    </w:p>
    <w:p w:rsidR="004734A9" w:rsidRDefault="004734A9" w:rsidP="002C40D6">
      <w:pPr>
        <w:rPr>
          <w:rtl/>
          <w:lang w:bidi="ar-EG"/>
        </w:rPr>
      </w:pPr>
      <w:r>
        <w:t>2</w:t>
      </w:r>
      <w:r>
        <w:tab/>
      </w:r>
      <w:r w:rsidRPr="000C4F54">
        <w:rPr>
          <w:rtl/>
        </w:rPr>
        <w:t>إلى اتخاذ التدابير اللازمة لمنع أو</w:t>
      </w:r>
      <w:r w:rsidR="002C40D6">
        <w:rPr>
          <w:rFonts w:hint="cs"/>
          <w:rtl/>
        </w:rPr>
        <w:t> </w:t>
      </w:r>
      <w:r w:rsidRPr="000C4F54">
        <w:rPr>
          <w:rtl/>
        </w:rPr>
        <w:t>اكتشاف التلاعب بمعر</w:t>
      </w:r>
      <w:r w:rsidR="002C40D6">
        <w:rPr>
          <w:rFonts w:hint="cs"/>
          <w:rtl/>
        </w:rPr>
        <w:t>ّ</w:t>
      </w:r>
      <w:r w:rsidRPr="000C4F54">
        <w:rPr>
          <w:rtl/>
        </w:rPr>
        <w:t>فات الهوية الفريدة لأجهزة الاتصالات</w:t>
      </w:r>
      <w:r>
        <w:rPr>
          <w:rtl/>
        </w:rPr>
        <w:t>/تكنولوجيا المعلومات</w:t>
      </w:r>
      <w:r w:rsidR="00217E50">
        <w:rPr>
          <w:rFonts w:hint="cs"/>
          <w:rtl/>
        </w:rPr>
        <w:t> </w:t>
      </w:r>
      <w:r>
        <w:rPr>
          <w:rtl/>
        </w:rPr>
        <w:t>والاتصالات</w:t>
      </w:r>
      <w:r>
        <w:rPr>
          <w:rFonts w:hint="cs"/>
          <w:rtl/>
          <w:lang w:bidi="ar-EG"/>
        </w:rPr>
        <w:t>؛</w:t>
      </w:r>
    </w:p>
    <w:p w:rsidR="004734A9" w:rsidRDefault="004734A9" w:rsidP="002C40D6">
      <w:pPr>
        <w:rPr>
          <w:rtl/>
          <w:lang w:bidi="ar-EG"/>
        </w:rPr>
      </w:pPr>
      <w:r>
        <w:t>3</w:t>
      </w:r>
      <w:r>
        <w:tab/>
      </w:r>
      <w:r>
        <w:rPr>
          <w:rFonts w:hint="cs"/>
          <w:rtl/>
        </w:rPr>
        <w:t xml:space="preserve">إلى </w:t>
      </w:r>
      <w:r w:rsidRPr="00617260">
        <w:rPr>
          <w:rFonts w:hint="cs"/>
          <w:rtl/>
          <w:lang w:bidi="ar"/>
        </w:rPr>
        <w:t>ردع تقديم الخدمات، بما</w:t>
      </w:r>
      <w:r w:rsidR="002C40D6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في</w:t>
      </w:r>
      <w:r w:rsidR="002C40D6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ذلك خدمات الصيانة والإصلاح، لأجهزة مزيفة، واتخاذ التدابير اللازمة للتخلص الآمن منها، ولا</w:t>
      </w:r>
      <w:r w:rsidR="002C40D6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 xml:space="preserve">سيما إذا </w:t>
      </w:r>
      <w:r>
        <w:rPr>
          <w:rFonts w:hint="cs"/>
          <w:rtl/>
          <w:lang w:bidi="ar"/>
        </w:rPr>
        <w:t xml:space="preserve">ما كانت </w:t>
      </w:r>
      <w:r w:rsidRPr="00617260">
        <w:rPr>
          <w:rFonts w:hint="cs"/>
          <w:rtl/>
          <w:lang w:bidi="ar"/>
        </w:rPr>
        <w:t>تحتوي على مستويات غير</w:t>
      </w:r>
      <w:r w:rsidR="002C40D6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قانونية وغير</w:t>
      </w:r>
      <w:r w:rsidR="002C40D6">
        <w:rPr>
          <w:rFonts w:hint="eastAsia"/>
          <w:rtl/>
          <w:lang w:bidi="ar"/>
        </w:rPr>
        <w:t> </w:t>
      </w:r>
      <w:r w:rsidRPr="00617260">
        <w:rPr>
          <w:rFonts w:hint="cs"/>
          <w:rtl/>
          <w:lang w:bidi="ar"/>
        </w:rPr>
        <w:t>مقبولة من المواد الخطرة،</w:t>
      </w:r>
    </w:p>
    <w:p w:rsidR="004734A9" w:rsidRDefault="004734A9" w:rsidP="00EB195B">
      <w:pPr>
        <w:pStyle w:val="Call"/>
        <w:rPr>
          <w:rtl/>
        </w:rPr>
      </w:pPr>
      <w:r>
        <w:rPr>
          <w:rFonts w:hint="cs"/>
          <w:rtl/>
        </w:rPr>
        <w:lastRenderedPageBreak/>
        <w:t>وت</w:t>
      </w:r>
      <w:r w:rsidRPr="00441B7C">
        <w:rPr>
          <w:rtl/>
        </w:rPr>
        <w:t>دع</w:t>
      </w:r>
      <w:r w:rsidR="00EB195B">
        <w:rPr>
          <w:rtl/>
        </w:rPr>
        <w:t>و</w:t>
      </w:r>
      <w:r w:rsidR="00EB195B">
        <w:rPr>
          <w:rFonts w:hint="cs"/>
          <w:rtl/>
        </w:rPr>
        <w:t xml:space="preserve"> </w:t>
      </w:r>
      <w:r w:rsidR="00EB195B" w:rsidRPr="00441B7C">
        <w:rPr>
          <w:rtl/>
        </w:rPr>
        <w:t>كذلك</w:t>
      </w:r>
      <w:r w:rsidR="00EB195B">
        <w:rPr>
          <w:rtl/>
        </w:rPr>
        <w:t xml:space="preserve"> الدول الأعضاء وأعضاء القطاعات</w:t>
      </w:r>
    </w:p>
    <w:p w:rsidR="004734A9" w:rsidRDefault="004734A9" w:rsidP="00C82815">
      <w:pPr>
        <w:rPr>
          <w:rtl/>
        </w:rPr>
      </w:pPr>
      <w:r w:rsidRPr="00441B7C">
        <w:rPr>
          <w:rtl/>
        </w:rPr>
        <w:t>إلى أخذ الأُطُر القانونية والتنظيمية للبلدان الأخرى بعين الاعتبار فيما</w:t>
      </w:r>
      <w:r w:rsidR="002C40D6">
        <w:rPr>
          <w:rFonts w:hint="cs"/>
          <w:rtl/>
        </w:rPr>
        <w:t> </w:t>
      </w:r>
      <w:r w:rsidRPr="00441B7C">
        <w:rPr>
          <w:rtl/>
        </w:rPr>
        <w:t xml:space="preserve">يتعلق بالتجهيزات التي تؤثر سلباً على </w:t>
      </w:r>
      <w:r w:rsidR="002C40D6">
        <w:rPr>
          <w:rFonts w:hint="cs"/>
          <w:rtl/>
        </w:rPr>
        <w:t>جودة</w:t>
      </w:r>
      <w:r w:rsidRPr="00441B7C">
        <w:rPr>
          <w:rtl/>
        </w:rPr>
        <w:t xml:space="preserve"> البُنى التحتية للاتصالات والخدمات في</w:t>
      </w:r>
      <w:r w:rsidR="002C40D6">
        <w:rPr>
          <w:rFonts w:hint="cs"/>
          <w:rtl/>
        </w:rPr>
        <w:t> </w:t>
      </w:r>
      <w:r w:rsidRPr="00441B7C">
        <w:rPr>
          <w:rtl/>
        </w:rPr>
        <w:t xml:space="preserve">هذه البلدان وخصوصاً </w:t>
      </w:r>
      <w:r w:rsidR="002C40D6">
        <w:rPr>
          <w:rFonts w:hint="cs"/>
          <w:rtl/>
        </w:rPr>
        <w:t>مراعاة</w:t>
      </w:r>
      <w:r w:rsidR="002C40D6">
        <w:rPr>
          <w:rtl/>
        </w:rPr>
        <w:t xml:space="preserve"> </w:t>
      </w:r>
      <w:r w:rsidRPr="00441B7C">
        <w:rPr>
          <w:rtl/>
        </w:rPr>
        <w:t>شواغل البلدان النامية فيما</w:t>
      </w:r>
      <w:r w:rsidR="002C40D6">
        <w:rPr>
          <w:rFonts w:hint="cs"/>
          <w:rtl/>
        </w:rPr>
        <w:t> </w:t>
      </w:r>
      <w:r w:rsidRPr="00441B7C">
        <w:rPr>
          <w:rtl/>
        </w:rPr>
        <w:t>يتعلق بالتجهيزات الزائفة</w:t>
      </w:r>
      <w:r w:rsidR="00C82815">
        <w:rPr>
          <w:rFonts w:hint="cs"/>
          <w:rtl/>
        </w:rPr>
        <w:t>.</w:t>
      </w:r>
      <w:bookmarkStart w:id="0" w:name="_GoBack"/>
      <w:bookmarkEnd w:id="0"/>
    </w:p>
    <w:p w:rsidR="00143D1B" w:rsidRDefault="00143D1B" w:rsidP="00F02BBB">
      <w:pPr>
        <w:pStyle w:val="Reasons"/>
        <w:rPr>
          <w:rtl/>
        </w:rPr>
      </w:pPr>
    </w:p>
    <w:p w:rsidR="00143D1B" w:rsidRPr="00143D1B" w:rsidRDefault="00217E50" w:rsidP="00217E50">
      <w:pPr>
        <w:spacing w:before="600"/>
        <w:jc w:val="center"/>
      </w:pPr>
      <w:r>
        <w:rPr>
          <w:rFonts w:hint="cs"/>
          <w:rtl/>
        </w:rPr>
        <w:t>___________</w:t>
      </w:r>
    </w:p>
    <w:sectPr w:rsidR="00143D1B" w:rsidRPr="00143D1B" w:rsidSect="00E07379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5307EA" w:rsidRDefault="00E07379" w:rsidP="00B95161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5307EA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454199">
      <w:rPr>
        <w:rFonts w:cs="Times New Roman"/>
        <w:noProof/>
        <w:sz w:val="16"/>
        <w:szCs w:val="16"/>
        <w:lang w:val="fr-CH"/>
      </w:rPr>
      <w:t>P:\ARA\ITU-T\CONF-T\WTSA16\000\042ADD16A.docx</w:t>
    </w:r>
    <w:r w:rsidRPr="00E07379">
      <w:rPr>
        <w:rFonts w:cs="Times New Roman"/>
        <w:sz w:val="16"/>
        <w:szCs w:val="16"/>
      </w:rPr>
      <w:fldChar w:fldCharType="end"/>
    </w:r>
    <w:r w:rsidR="00B95161">
      <w:rPr>
        <w:rFonts w:cs="Times New Roman"/>
        <w:sz w:val="16"/>
        <w:szCs w:val="16"/>
        <w:lang w:val="fr-CH"/>
      </w:rPr>
      <w:t>   </w:t>
    </w:r>
    <w:r w:rsidR="006E1D28">
      <w:rPr>
        <w:rFonts w:cs="Times New Roman"/>
        <w:sz w:val="16"/>
        <w:szCs w:val="16"/>
        <w:lang w:val="fr-CH"/>
      </w:rPr>
      <w:t>(406504)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307EA" w:rsidRDefault="0022345D" w:rsidP="00B95161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5307EA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B95161">
      <w:rPr>
        <w:noProof/>
        <w:szCs w:val="12"/>
        <w:lang w:val="fr-CH"/>
      </w:rPr>
      <w:t>P:\ARA\ITU-T\CONF-T\WTSA16\000\042ADD16A.docx</w:t>
    </w:r>
    <w:r w:rsidRPr="0022345D">
      <w:rPr>
        <w:szCs w:val="12"/>
      </w:rPr>
      <w:fldChar w:fldCharType="end"/>
    </w:r>
    <w:r w:rsidR="00B95161">
      <w:rPr>
        <w:szCs w:val="12"/>
        <w:lang w:val="fr-CH"/>
      </w:rPr>
      <w:t>   </w:t>
    </w:r>
    <w:r w:rsidR="006E1D28">
      <w:rPr>
        <w:szCs w:val="12"/>
        <w:lang w:val="fr-CH"/>
      </w:rPr>
      <w:t>(406504)</w:t>
    </w:r>
  </w:p>
  <w:p w:rsidR="00E07379" w:rsidRPr="005307EA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C82815">
      <w:rPr>
        <w:rStyle w:val="PageNumber"/>
        <w:noProof/>
        <w:sz w:val="18"/>
        <w:szCs w:val="18"/>
      </w:rPr>
      <w:t>7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WTSA16/42(Add.16)-A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312B6"/>
    <w:rsid w:val="00046444"/>
    <w:rsid w:val="0006023B"/>
    <w:rsid w:val="000778A3"/>
    <w:rsid w:val="0008638B"/>
    <w:rsid w:val="00090574"/>
    <w:rsid w:val="00092FC2"/>
    <w:rsid w:val="00096E1C"/>
    <w:rsid w:val="000A1677"/>
    <w:rsid w:val="000B407F"/>
    <w:rsid w:val="000D6826"/>
    <w:rsid w:val="000F0B1C"/>
    <w:rsid w:val="000F1D42"/>
    <w:rsid w:val="000F4D07"/>
    <w:rsid w:val="000F55F2"/>
    <w:rsid w:val="00102A03"/>
    <w:rsid w:val="001040A3"/>
    <w:rsid w:val="00112B6F"/>
    <w:rsid w:val="00143D1B"/>
    <w:rsid w:val="00146724"/>
    <w:rsid w:val="001549AC"/>
    <w:rsid w:val="00173915"/>
    <w:rsid w:val="001750BB"/>
    <w:rsid w:val="0019247B"/>
    <w:rsid w:val="001D1EFE"/>
    <w:rsid w:val="001F3E14"/>
    <w:rsid w:val="0021743E"/>
    <w:rsid w:val="00217E50"/>
    <w:rsid w:val="0022345D"/>
    <w:rsid w:val="00223C04"/>
    <w:rsid w:val="00225854"/>
    <w:rsid w:val="0023283D"/>
    <w:rsid w:val="00252E0C"/>
    <w:rsid w:val="00276881"/>
    <w:rsid w:val="002978F4"/>
    <w:rsid w:val="002B028D"/>
    <w:rsid w:val="002B435E"/>
    <w:rsid w:val="002C40D6"/>
    <w:rsid w:val="002C4DAE"/>
    <w:rsid w:val="002E37EC"/>
    <w:rsid w:val="002E6541"/>
    <w:rsid w:val="002F5560"/>
    <w:rsid w:val="0030486B"/>
    <w:rsid w:val="003231B9"/>
    <w:rsid w:val="003275AC"/>
    <w:rsid w:val="00333D29"/>
    <w:rsid w:val="003409F4"/>
    <w:rsid w:val="003527B3"/>
    <w:rsid w:val="00357185"/>
    <w:rsid w:val="00367F6D"/>
    <w:rsid w:val="003C2B3C"/>
    <w:rsid w:val="003C475F"/>
    <w:rsid w:val="003E4132"/>
    <w:rsid w:val="003E7646"/>
    <w:rsid w:val="003F678F"/>
    <w:rsid w:val="0042686F"/>
    <w:rsid w:val="004367CE"/>
    <w:rsid w:val="00443869"/>
    <w:rsid w:val="00454199"/>
    <w:rsid w:val="004712C6"/>
    <w:rsid w:val="004734A9"/>
    <w:rsid w:val="00497703"/>
    <w:rsid w:val="004B2847"/>
    <w:rsid w:val="004C49B4"/>
    <w:rsid w:val="004C4B00"/>
    <w:rsid w:val="004D01F5"/>
    <w:rsid w:val="004F0F06"/>
    <w:rsid w:val="00501E0E"/>
    <w:rsid w:val="005054F1"/>
    <w:rsid w:val="00514BDC"/>
    <w:rsid w:val="005204D7"/>
    <w:rsid w:val="005253D7"/>
    <w:rsid w:val="005307EA"/>
    <w:rsid w:val="005436CF"/>
    <w:rsid w:val="00552BC5"/>
    <w:rsid w:val="0055516A"/>
    <w:rsid w:val="0056374C"/>
    <w:rsid w:val="0056614F"/>
    <w:rsid w:val="0057656F"/>
    <w:rsid w:val="00576731"/>
    <w:rsid w:val="005863CA"/>
    <w:rsid w:val="0059285F"/>
    <w:rsid w:val="005A24B1"/>
    <w:rsid w:val="005B7B8A"/>
    <w:rsid w:val="005D6476"/>
    <w:rsid w:val="005D6C0D"/>
    <w:rsid w:val="005E5283"/>
    <w:rsid w:val="005E58F5"/>
    <w:rsid w:val="005F2573"/>
    <w:rsid w:val="00606660"/>
    <w:rsid w:val="006157A3"/>
    <w:rsid w:val="00620E60"/>
    <w:rsid w:val="0063315A"/>
    <w:rsid w:val="0065591D"/>
    <w:rsid w:val="00662C5A"/>
    <w:rsid w:val="00670AF5"/>
    <w:rsid w:val="006B4BF8"/>
    <w:rsid w:val="006C1556"/>
    <w:rsid w:val="006C261B"/>
    <w:rsid w:val="006C3608"/>
    <w:rsid w:val="006E1D28"/>
    <w:rsid w:val="006F267F"/>
    <w:rsid w:val="006F63F7"/>
    <w:rsid w:val="006F6F03"/>
    <w:rsid w:val="00706D7A"/>
    <w:rsid w:val="0071426E"/>
    <w:rsid w:val="00716DD0"/>
    <w:rsid w:val="00721C99"/>
    <w:rsid w:val="00726AEC"/>
    <w:rsid w:val="00734302"/>
    <w:rsid w:val="007530CA"/>
    <w:rsid w:val="0079553D"/>
    <w:rsid w:val="007B01CC"/>
    <w:rsid w:val="007E0E35"/>
    <w:rsid w:val="007E0F75"/>
    <w:rsid w:val="007E1A26"/>
    <w:rsid w:val="007F646C"/>
    <w:rsid w:val="00801FCD"/>
    <w:rsid w:val="00803D7E"/>
    <w:rsid w:val="00803F08"/>
    <w:rsid w:val="008235CD"/>
    <w:rsid w:val="00823A07"/>
    <w:rsid w:val="00834585"/>
    <w:rsid w:val="00835FEC"/>
    <w:rsid w:val="008513CB"/>
    <w:rsid w:val="00852C93"/>
    <w:rsid w:val="00874D9C"/>
    <w:rsid w:val="008A1810"/>
    <w:rsid w:val="008A7485"/>
    <w:rsid w:val="008C2373"/>
    <w:rsid w:val="009168A8"/>
    <w:rsid w:val="00917694"/>
    <w:rsid w:val="00923140"/>
    <w:rsid w:val="009263CD"/>
    <w:rsid w:val="009307A6"/>
    <w:rsid w:val="00930E6D"/>
    <w:rsid w:val="009525A9"/>
    <w:rsid w:val="00962779"/>
    <w:rsid w:val="00972CA2"/>
    <w:rsid w:val="00982B28"/>
    <w:rsid w:val="00984EA5"/>
    <w:rsid w:val="00985F2A"/>
    <w:rsid w:val="00991021"/>
    <w:rsid w:val="00992593"/>
    <w:rsid w:val="009A1BEE"/>
    <w:rsid w:val="009C17E1"/>
    <w:rsid w:val="009C35ED"/>
    <w:rsid w:val="009D0DCB"/>
    <w:rsid w:val="009F1C12"/>
    <w:rsid w:val="00A16B58"/>
    <w:rsid w:val="00A25A43"/>
    <w:rsid w:val="00A27FF5"/>
    <w:rsid w:val="00A3295B"/>
    <w:rsid w:val="00A42AE5"/>
    <w:rsid w:val="00A42C98"/>
    <w:rsid w:val="00A52B61"/>
    <w:rsid w:val="00A64820"/>
    <w:rsid w:val="00A71DD6"/>
    <w:rsid w:val="00A723C7"/>
    <w:rsid w:val="00A773B7"/>
    <w:rsid w:val="00A802B3"/>
    <w:rsid w:val="00A80E11"/>
    <w:rsid w:val="00A97F94"/>
    <w:rsid w:val="00AB0C43"/>
    <w:rsid w:val="00AB1309"/>
    <w:rsid w:val="00AC0C21"/>
    <w:rsid w:val="00AC2C52"/>
    <w:rsid w:val="00AD1503"/>
    <w:rsid w:val="00AE07C5"/>
    <w:rsid w:val="00AE0F21"/>
    <w:rsid w:val="00AE7244"/>
    <w:rsid w:val="00AF3FEE"/>
    <w:rsid w:val="00B02F37"/>
    <w:rsid w:val="00B02F46"/>
    <w:rsid w:val="00B06DB9"/>
    <w:rsid w:val="00B14E2E"/>
    <w:rsid w:val="00B2000C"/>
    <w:rsid w:val="00B20ADE"/>
    <w:rsid w:val="00B31B6D"/>
    <w:rsid w:val="00B622CE"/>
    <w:rsid w:val="00B66B9A"/>
    <w:rsid w:val="00B82089"/>
    <w:rsid w:val="00B95161"/>
    <w:rsid w:val="00B970AE"/>
    <w:rsid w:val="00BA1427"/>
    <w:rsid w:val="00BE49D0"/>
    <w:rsid w:val="00BF2C38"/>
    <w:rsid w:val="00C105B1"/>
    <w:rsid w:val="00C23331"/>
    <w:rsid w:val="00C265DA"/>
    <w:rsid w:val="00C43665"/>
    <w:rsid w:val="00C442F2"/>
    <w:rsid w:val="00C674FE"/>
    <w:rsid w:val="00C7297D"/>
    <w:rsid w:val="00C75633"/>
    <w:rsid w:val="00C8242E"/>
    <w:rsid w:val="00C82615"/>
    <w:rsid w:val="00C82815"/>
    <w:rsid w:val="00C867DB"/>
    <w:rsid w:val="00C94969"/>
    <w:rsid w:val="00CA2A38"/>
    <w:rsid w:val="00CA50FF"/>
    <w:rsid w:val="00CC3CD2"/>
    <w:rsid w:val="00CC43BE"/>
    <w:rsid w:val="00CD123C"/>
    <w:rsid w:val="00CD2085"/>
    <w:rsid w:val="00CE2EE1"/>
    <w:rsid w:val="00CF3FFD"/>
    <w:rsid w:val="00D0364F"/>
    <w:rsid w:val="00D0494C"/>
    <w:rsid w:val="00D14BEB"/>
    <w:rsid w:val="00D21C89"/>
    <w:rsid w:val="00D45542"/>
    <w:rsid w:val="00D77D0F"/>
    <w:rsid w:val="00D877E3"/>
    <w:rsid w:val="00D963A8"/>
    <w:rsid w:val="00DA1CF0"/>
    <w:rsid w:val="00DB2271"/>
    <w:rsid w:val="00DB5659"/>
    <w:rsid w:val="00DC1B05"/>
    <w:rsid w:val="00DC24B4"/>
    <w:rsid w:val="00DD7A05"/>
    <w:rsid w:val="00DF153C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45211"/>
    <w:rsid w:val="00E5044F"/>
    <w:rsid w:val="00E7380C"/>
    <w:rsid w:val="00E74BE7"/>
    <w:rsid w:val="00E86CC9"/>
    <w:rsid w:val="00E96624"/>
    <w:rsid w:val="00EB195B"/>
    <w:rsid w:val="00F02BBB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  <w:rsid w:val="00F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NoSpacing">
    <w:name w:val="No Spacing"/>
    <w:uiPriority w:val="1"/>
    <w:rsid w:val="0071426E"/>
    <w:pPr>
      <w:tabs>
        <w:tab w:val="left" w:pos="1134"/>
      </w:tabs>
      <w:bidi/>
      <w:spacing w:after="0" w:line="240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1a0472b-96b6-4d5a-aa55-ef6e1c37a4ce" targetNamespace="http://schemas.microsoft.com/office/2006/metadata/properties" ma:root="true" ma:fieldsID="d41af5c836d734370eb92e7ee5f83852" ns2:_="" ns3:_="">
    <xsd:import namespace="996b2e75-67fd-4955-a3b0-5ab9934cb50b"/>
    <xsd:import namespace="a1a0472b-96b6-4d5a-aa55-ef6e1c37a4c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472b-96b6-4d5a-aa55-ef6e1c37a4c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1a0472b-96b6-4d5a-aa55-ef6e1c37a4ce">Documents Proposals Manager (DPM)</DPM_x0020_Author>
    <DPM_x0020_File_x0020_name xmlns="a1a0472b-96b6-4d5a-aa55-ef6e1c37a4ce">T13-WTSA.16-C-0042!A16!MSW-A</DPM_x0020_File_x0020_name>
    <DPM_x0020_Version xmlns="a1a0472b-96b6-4d5a-aa55-ef6e1c37a4ce">DPM_v2016.10.12.1_prod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1a0472b-96b6-4d5a-aa55-ef6e1c37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a1a0472b-96b6-4d5a-aa55-ef6e1c37a4ce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F25600F-6261-444D-A8D9-9CFF3320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T13-WTSA.16-C-0042!A16!MSW-A</vt:lpstr>
    </vt:vector>
  </TitlesOfParts>
  <Company>International Telecommunication Union (ITU)</Company>
  <LinksUpToDate>false</LinksUpToDate>
  <CharactersWithSpaces>11883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T13-WTSA.16-C-0042!A16!MSW-A</dc:title>
  <dc:subject>World Telecommunication Standardization Assembly</dc:subject>
  <dc:creator>Documents Proposals Manager (DPM)</dc:creator>
  <cp:keywords>DPM_v2016.10.12.1_prod</cp:keywords>
  <dc:description>Template used by DPM and CPI for the WTSA-16</dc:description>
  <cp:lastModifiedBy>Awad, Samy</cp:lastModifiedBy>
  <cp:revision>55</cp:revision>
  <cp:lastPrinted>2016-06-07T13:25:00Z</cp:lastPrinted>
  <dcterms:created xsi:type="dcterms:W3CDTF">2016-10-24T09:46:00Z</dcterms:created>
  <dcterms:modified xsi:type="dcterms:W3CDTF">2016-10-24T13:06:00Z</dcterms:modified>
  <cp:category>Conference document</cp:category>
</cp:coreProperties>
</file>