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CC78BC" w:rsidTr="00190D8B">
        <w:trPr>
          <w:cantSplit/>
        </w:trPr>
        <w:tc>
          <w:tcPr>
            <w:tcW w:w="1560" w:type="dxa"/>
          </w:tcPr>
          <w:p w:rsidR="00261604" w:rsidRPr="00CC78BC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C78BC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C78BC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C78BC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CC78B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CC78BC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CC78B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C78BC" w:rsidRDefault="00261604" w:rsidP="00190D8B">
            <w:pPr>
              <w:spacing w:line="240" w:lineRule="atLeast"/>
              <w:jc w:val="right"/>
            </w:pPr>
            <w:r w:rsidRPr="00CC78BC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C78BC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CC78B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CC78B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C78BC" w:rsidTr="00190D8B">
        <w:trPr>
          <w:cantSplit/>
        </w:trPr>
        <w:tc>
          <w:tcPr>
            <w:tcW w:w="6946" w:type="dxa"/>
            <w:gridSpan w:val="2"/>
          </w:tcPr>
          <w:p w:rsidR="00E11080" w:rsidRPr="00CC78B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C78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CC78BC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C78BC">
              <w:rPr>
                <w:rFonts w:ascii="Verdana" w:hAnsi="Verdana"/>
                <w:b/>
                <w:bCs/>
                <w:sz w:val="18"/>
                <w:szCs w:val="18"/>
              </w:rPr>
              <w:t>Документ 27-R</w:t>
            </w:r>
          </w:p>
        </w:tc>
      </w:tr>
      <w:tr w:rsidR="00E11080" w:rsidRPr="00CC78BC" w:rsidTr="00190D8B">
        <w:trPr>
          <w:cantSplit/>
        </w:trPr>
        <w:tc>
          <w:tcPr>
            <w:tcW w:w="6946" w:type="dxa"/>
            <w:gridSpan w:val="2"/>
          </w:tcPr>
          <w:p w:rsidR="00E11080" w:rsidRPr="00CC78B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CC78BC" w:rsidRDefault="00E208F8" w:rsidP="00E208F8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C78BC">
              <w:rPr>
                <w:rFonts w:ascii="Verdana" w:hAnsi="Verdana"/>
                <w:b/>
                <w:bCs/>
                <w:sz w:val="18"/>
                <w:szCs w:val="18"/>
              </w:rPr>
              <w:t>С</w:t>
            </w:r>
            <w:r w:rsidR="00E11080" w:rsidRPr="00CC78BC">
              <w:rPr>
                <w:rFonts w:ascii="Verdana" w:hAnsi="Verdana"/>
                <w:b/>
                <w:bCs/>
                <w:sz w:val="18"/>
                <w:szCs w:val="18"/>
              </w:rPr>
              <w:t>ентябр</w:t>
            </w:r>
            <w:r w:rsidRPr="00CC78BC">
              <w:rPr>
                <w:rFonts w:ascii="Verdana" w:hAnsi="Verdana"/>
                <w:b/>
                <w:bCs/>
                <w:sz w:val="18"/>
                <w:szCs w:val="18"/>
              </w:rPr>
              <w:t>ь</w:t>
            </w:r>
            <w:r w:rsidR="00E11080" w:rsidRPr="00CC78BC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CC78BC" w:rsidTr="00190D8B">
        <w:trPr>
          <w:cantSplit/>
        </w:trPr>
        <w:tc>
          <w:tcPr>
            <w:tcW w:w="6946" w:type="dxa"/>
            <w:gridSpan w:val="2"/>
          </w:tcPr>
          <w:p w:rsidR="00E11080" w:rsidRPr="00CC78B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CC78B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C78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C78BC" w:rsidTr="00190D8B">
        <w:trPr>
          <w:cantSplit/>
        </w:trPr>
        <w:tc>
          <w:tcPr>
            <w:tcW w:w="9781" w:type="dxa"/>
            <w:gridSpan w:val="4"/>
          </w:tcPr>
          <w:p w:rsidR="00E11080" w:rsidRPr="00CC78B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C78BC" w:rsidTr="00190D8B">
        <w:trPr>
          <w:cantSplit/>
        </w:trPr>
        <w:tc>
          <w:tcPr>
            <w:tcW w:w="9781" w:type="dxa"/>
            <w:gridSpan w:val="4"/>
          </w:tcPr>
          <w:p w:rsidR="00E11080" w:rsidRPr="00CC78BC" w:rsidRDefault="00E208F8" w:rsidP="00190D8B">
            <w:pPr>
              <w:pStyle w:val="Source"/>
            </w:pPr>
            <w:r w:rsidRPr="00CC78BC">
              <w:t>Директор БСЭ</w:t>
            </w:r>
          </w:p>
        </w:tc>
      </w:tr>
      <w:tr w:rsidR="00E11080" w:rsidRPr="00CC78BC" w:rsidTr="00190D8B">
        <w:trPr>
          <w:cantSplit/>
        </w:trPr>
        <w:tc>
          <w:tcPr>
            <w:tcW w:w="9781" w:type="dxa"/>
            <w:gridSpan w:val="4"/>
          </w:tcPr>
          <w:p w:rsidR="00E11080" w:rsidRPr="00CC78BC" w:rsidRDefault="00E208F8" w:rsidP="00CC78BC">
            <w:pPr>
              <w:pStyle w:val="Title1"/>
            </w:pPr>
            <w:r w:rsidRPr="00CC78BC">
              <w:t xml:space="preserve">ОТЧЕТ КОНСУЛЬТАТИВНОЙ ГРУППЫ ПО СТАНДАРТИЗАЦИИ ЭЛЕКТРОСВЯЗИ </w:t>
            </w:r>
            <w:r w:rsidR="00454EC2" w:rsidRPr="00CC78BC">
              <w:t>Всемирной ассамбле</w:t>
            </w:r>
            <w:r w:rsidR="00CC78BC" w:rsidRPr="00CC78BC">
              <w:t>Е</w:t>
            </w:r>
            <w:r w:rsidR="00454EC2" w:rsidRPr="00CC78BC">
              <w:t xml:space="preserve"> по стандартизации электросвязи (</w:t>
            </w:r>
            <w:r w:rsidRPr="00CC78BC">
              <w:t>ВАСЭ-1</w:t>
            </w:r>
            <w:r w:rsidR="00454EC2" w:rsidRPr="00CC78BC">
              <w:t>6)</w:t>
            </w:r>
            <w:r w:rsidRPr="00CC78BC">
              <w:t xml:space="preserve">, ЧАСТЬ IV: отчет КГСЭ </w:t>
            </w:r>
            <w:r w:rsidR="00FD578F" w:rsidRPr="00CC78BC">
              <w:br/>
            </w:r>
            <w:r w:rsidRPr="00CC78BC">
              <w:t>ОТНОСИТЕЛЬНО РЕЗОЛЮЦИИ 22</w:t>
            </w:r>
          </w:p>
        </w:tc>
      </w:tr>
      <w:tr w:rsidR="00E11080" w:rsidRPr="00CC78BC" w:rsidTr="00190D8B">
        <w:trPr>
          <w:cantSplit/>
        </w:trPr>
        <w:tc>
          <w:tcPr>
            <w:tcW w:w="9781" w:type="dxa"/>
            <w:gridSpan w:val="4"/>
          </w:tcPr>
          <w:p w:rsidR="00E11080" w:rsidRPr="00CC78BC" w:rsidRDefault="00E11080" w:rsidP="00190D8B">
            <w:pPr>
              <w:pStyle w:val="Title2"/>
            </w:pPr>
          </w:p>
        </w:tc>
      </w:tr>
      <w:tr w:rsidR="00E11080" w:rsidRPr="00CC78BC" w:rsidTr="00190D8B">
        <w:trPr>
          <w:cantSplit/>
        </w:trPr>
        <w:tc>
          <w:tcPr>
            <w:tcW w:w="9781" w:type="dxa"/>
            <w:gridSpan w:val="4"/>
          </w:tcPr>
          <w:p w:rsidR="00E11080" w:rsidRPr="00CC78B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CC78B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CC78BC" w:rsidTr="00193AD1">
        <w:trPr>
          <w:cantSplit/>
        </w:trPr>
        <w:tc>
          <w:tcPr>
            <w:tcW w:w="1560" w:type="dxa"/>
          </w:tcPr>
          <w:p w:rsidR="001434F1" w:rsidRPr="00CC78BC" w:rsidRDefault="001434F1" w:rsidP="00193AD1">
            <w:r w:rsidRPr="00CC78BC">
              <w:rPr>
                <w:b/>
                <w:bCs/>
                <w:szCs w:val="22"/>
              </w:rPr>
              <w:t>Резюме</w:t>
            </w:r>
            <w:r w:rsidRPr="00CC78BC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CC78BC" w:rsidRDefault="008D7D50" w:rsidP="00CC78BC">
                <w:pPr>
                  <w:rPr>
                    <w:color w:val="000000" w:themeColor="text1"/>
                  </w:rPr>
                </w:pPr>
                <w:r w:rsidRPr="00CC78BC">
                  <w:t xml:space="preserve">ВАСЭ-12 поручила КГСЭ конкретные вопросы, по которым она может принимать меры в период между ВАСЭ 12 и следующей </w:t>
                </w:r>
                <w:r w:rsidR="00CC78BC" w:rsidRPr="00CC78BC">
                  <w:t>ассамблеей</w:t>
                </w:r>
                <w:r w:rsidRPr="00CC78BC">
                  <w:t>. Настоящий документ содержит отчет о действиях, предпринятых КГСЭ в этой связи, который КГСЭ должна представить ВАСЭ-1</w:t>
                </w:r>
                <w:r w:rsidR="00CC78BC" w:rsidRPr="00CC78BC">
                  <w:t>6</w:t>
                </w:r>
                <w:r w:rsidRPr="00CC78BC">
                  <w:t>. Заголовок каждого раздела отчета относится к соответствующему пункту раздела решает Резолюции 22.</w:t>
                </w:r>
              </w:p>
            </w:tc>
          </w:sdtContent>
        </w:sdt>
      </w:tr>
    </w:tbl>
    <w:p w:rsidR="0092220F" w:rsidRPr="00CC78BC" w:rsidRDefault="00454EC2" w:rsidP="008D7D5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 w:rsidRPr="00CC78BC">
        <w:t xml:space="preserve"> </w:t>
      </w:r>
    </w:p>
    <w:p w:rsidR="0092220F" w:rsidRPr="00CC78BC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C78BC">
        <w:br w:type="page"/>
      </w:r>
    </w:p>
    <w:p w:rsidR="00C06607" w:rsidRPr="00CC78BC" w:rsidRDefault="00C06607" w:rsidP="007967DF">
      <w:pPr>
        <w:pStyle w:val="enumlev1"/>
      </w:pPr>
      <w:r w:rsidRPr="00CC78BC">
        <w:lastRenderedPageBreak/>
        <w:t>1</w:t>
      </w:r>
      <w:r w:rsidRPr="00CC78BC">
        <w:tab/>
      </w:r>
      <w:r w:rsidR="00CC78BC" w:rsidRPr="00CC78BC">
        <w:t xml:space="preserve">Поручить </w:t>
      </w:r>
      <w:r w:rsidRPr="00CC78BC">
        <w:t>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БСЭ:</w:t>
      </w:r>
    </w:p>
    <w:p w:rsidR="00C06607" w:rsidRPr="00CC78BC" w:rsidRDefault="00C06607" w:rsidP="007967DF">
      <w:pPr>
        <w:pStyle w:val="enumlev2"/>
      </w:pPr>
      <w:r w:rsidRPr="00CC78BC">
        <w:t>1а)</w:t>
      </w:r>
      <w:r w:rsidRPr="00CC78BC">
        <w:tab/>
        <w:t>обеспечение современных, эффективных и гибких руководящих указаний по выполнению работы;</w:t>
      </w:r>
    </w:p>
    <w:p w:rsidR="00C06607" w:rsidRPr="00CC78BC" w:rsidRDefault="00C06607" w:rsidP="00D614FD">
      <w:pPr>
        <w:pStyle w:val="enumlev3"/>
      </w:pPr>
      <w:r w:rsidRPr="00CC78BC">
        <w:t>•</w:t>
      </w:r>
      <w:r w:rsidRPr="00CC78BC">
        <w:tab/>
      </w:r>
      <w:r w:rsidR="008D7D50" w:rsidRPr="00CC78BC">
        <w:t>см. раздел</w:t>
      </w:r>
      <w:r w:rsidRPr="00CC78BC">
        <w:t xml:space="preserve"> 2 </w:t>
      </w:r>
      <w:hyperlink r:id="rId12" w:history="1">
        <w:r w:rsidR="008D7D50" w:rsidRPr="00CC78BC">
          <w:rPr>
            <w:color w:val="0000FF"/>
            <w:u w:val="single"/>
          </w:rPr>
          <w:t>Док</w:t>
        </w:r>
        <w:r w:rsidRPr="00CC78BC">
          <w:rPr>
            <w:color w:val="0000FF"/>
            <w:u w:val="single"/>
          </w:rPr>
          <w:t>.</w:t>
        </w:r>
        <w:r w:rsidR="008D7D50" w:rsidRPr="00CC78BC">
          <w:rPr>
            <w:color w:val="0000FF"/>
            <w:u w:val="single"/>
          </w:rPr>
          <w:t> </w:t>
        </w:r>
        <w:r w:rsidRPr="00CC78BC">
          <w:rPr>
            <w:color w:val="0000FF"/>
            <w:u w:val="single"/>
          </w:rPr>
          <w:t>24</w:t>
        </w:r>
      </w:hyperlink>
      <w:r w:rsidR="008D7D50" w:rsidRPr="00CC78BC">
        <w:t xml:space="preserve"> −</w:t>
      </w:r>
      <w:r w:rsidRPr="00CC78BC">
        <w:t xml:space="preserve"> </w:t>
      </w:r>
      <w:r w:rsidR="00D614FD" w:rsidRPr="00CC78BC">
        <w:t xml:space="preserve">Отчет КГСЭ, Часть </w:t>
      </w:r>
      <w:r w:rsidRPr="00CC78BC">
        <w:t>I</w:t>
      </w:r>
      <w:r w:rsidR="00D614FD" w:rsidRPr="00CC78BC">
        <w:t xml:space="preserve"> − Общие положения</w:t>
      </w:r>
      <w:r w:rsidR="00CC78BC" w:rsidRPr="00CC78BC">
        <w:t>;</w:t>
      </w:r>
    </w:p>
    <w:p w:rsidR="00C06607" w:rsidRPr="00CC78BC" w:rsidRDefault="00C06607" w:rsidP="007967DF">
      <w:pPr>
        <w:pStyle w:val="enumlev2"/>
      </w:pPr>
      <w:r w:rsidRPr="00CC78BC">
        <w:t>1b)</w:t>
      </w:r>
      <w:r w:rsidRPr="00CC78BC">
        <w:tab/>
        <w:t>принятие на себя обязательств в отношении Рекомендаций МСЭ-Т серии А (Организация работы МСЭ</w:t>
      </w:r>
      <w:r w:rsidRPr="00CC78BC">
        <w:noBreakHyphen/>
        <w:t>Т), включая их разработку и представление на утверждение в соответствии с установленными процедурами;</w:t>
      </w:r>
    </w:p>
    <w:p w:rsidR="00C06607" w:rsidRPr="00CC78BC" w:rsidRDefault="00C06607" w:rsidP="008D7D50">
      <w:pPr>
        <w:pStyle w:val="enumlev3"/>
      </w:pPr>
      <w:r w:rsidRPr="00CC78BC">
        <w:t>•</w:t>
      </w:r>
      <w:r w:rsidRPr="00CC78BC">
        <w:tab/>
      </w:r>
      <w:r w:rsidR="00707A02" w:rsidRPr="00CC78BC">
        <w:t>см</w:t>
      </w:r>
      <w:r w:rsidR="008D7D50" w:rsidRPr="00CC78BC">
        <w:t>. раздел</w:t>
      </w:r>
      <w:r w:rsidRPr="00CC78BC">
        <w:t xml:space="preserve"> 2 </w:t>
      </w:r>
      <w:hyperlink r:id="rId13" w:history="1">
        <w:r w:rsidR="008D7D50" w:rsidRPr="00CC78BC">
          <w:rPr>
            <w:color w:val="0000FF"/>
            <w:u w:val="single"/>
          </w:rPr>
          <w:t>Док. </w:t>
        </w:r>
        <w:r w:rsidRPr="00CC78BC">
          <w:rPr>
            <w:color w:val="0000FF"/>
            <w:u w:val="single"/>
          </w:rPr>
          <w:t>24</w:t>
        </w:r>
      </w:hyperlink>
      <w:r w:rsidRPr="00CC78BC">
        <w:t xml:space="preserve"> </w:t>
      </w:r>
      <w:r w:rsidR="00D614FD" w:rsidRPr="00CC78BC">
        <w:t>− Отчет КГСЭ, Часть I − Общие положения</w:t>
      </w:r>
      <w:r w:rsidR="00CC78BC" w:rsidRPr="00CC78BC">
        <w:t>;</w:t>
      </w:r>
    </w:p>
    <w:p w:rsidR="00C06607" w:rsidRPr="00CC78BC" w:rsidRDefault="00C06607" w:rsidP="007967DF">
      <w:pPr>
        <w:pStyle w:val="enumlev2"/>
      </w:pPr>
      <w:r w:rsidRPr="00CC78BC">
        <w:t>1с)</w:t>
      </w:r>
      <w:r w:rsidRPr="00CC78BC">
        <w:tab/>
        <w:t>реорганизация и создание исследовательских комиссий МСЭ-Т и назначение их председателей и заместителей председателей на период до следующей ВАСЭ в целях реагирования на изменения на рынке электросвязи;</w:t>
      </w:r>
    </w:p>
    <w:p w:rsidR="00C06607" w:rsidRPr="00CC78BC" w:rsidRDefault="00C06607" w:rsidP="008D7D50">
      <w:pPr>
        <w:pStyle w:val="enumlev3"/>
      </w:pPr>
      <w:r w:rsidRPr="00CC78BC">
        <w:t>•</w:t>
      </w:r>
      <w:r w:rsidRPr="00CC78BC">
        <w:tab/>
      </w:r>
      <w:r w:rsidR="00707A02" w:rsidRPr="00CC78BC">
        <w:t>см</w:t>
      </w:r>
      <w:r w:rsidR="008D7D50" w:rsidRPr="00CC78BC">
        <w:t>. разделы</w:t>
      </w:r>
      <w:r w:rsidRPr="00CC78BC">
        <w:t xml:space="preserve"> 1 </w:t>
      </w:r>
      <w:r w:rsidR="008D7D50" w:rsidRPr="00CC78BC">
        <w:t>и</w:t>
      </w:r>
      <w:r w:rsidRPr="00CC78BC">
        <w:t xml:space="preserve"> 3.1 </w:t>
      </w:r>
      <w:hyperlink r:id="rId14" w:history="1">
        <w:r w:rsidR="008D7D50" w:rsidRPr="00CC78BC">
          <w:rPr>
            <w:color w:val="0000FF"/>
            <w:u w:val="single"/>
          </w:rPr>
          <w:t>Док. </w:t>
        </w:r>
        <w:r w:rsidRPr="00CC78BC">
          <w:rPr>
            <w:color w:val="0000FF"/>
            <w:u w:val="single"/>
          </w:rPr>
          <w:t>24</w:t>
        </w:r>
      </w:hyperlink>
      <w:r w:rsidRPr="00CC78BC">
        <w:t xml:space="preserve"> </w:t>
      </w:r>
      <w:r w:rsidR="00D614FD" w:rsidRPr="00CC78BC">
        <w:t>− Отчет КГСЭ, Часть I − Общие положения</w:t>
      </w:r>
      <w:r w:rsidR="00CC78BC" w:rsidRPr="00CC78BC">
        <w:t>;</w:t>
      </w:r>
    </w:p>
    <w:p w:rsidR="00C06607" w:rsidRPr="00CC78BC" w:rsidRDefault="00C06607" w:rsidP="007967DF">
      <w:pPr>
        <w:pStyle w:val="enumlev2"/>
      </w:pPr>
      <w:r w:rsidRPr="00CC78BC">
        <w:t>1d)</w:t>
      </w:r>
      <w:r w:rsidRPr="00CC78BC"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:rsidR="00C06607" w:rsidRPr="00CC78BC" w:rsidRDefault="00C06607" w:rsidP="004C492F">
      <w:pPr>
        <w:pStyle w:val="enumlev3"/>
      </w:pPr>
      <w:r w:rsidRPr="00CC78BC">
        <w:t>•</w:t>
      </w:r>
      <w:r w:rsidRPr="00CC78BC">
        <w:tab/>
      </w:r>
      <w:r w:rsidR="004C492F" w:rsidRPr="00CC78BC">
        <w:t xml:space="preserve">на каждом собрании КГСЭ изучала и </w:t>
      </w:r>
      <w:r w:rsidR="004C492F" w:rsidRPr="00CC78BC">
        <w:rPr>
          <w:color w:val="000000"/>
        </w:rPr>
        <w:t>одобряла расписание собраний исследовательских комиссий и рабочих групп на предстоящие годы</w:t>
      </w:r>
      <w:r w:rsidR="00CC78BC" w:rsidRPr="00CC78BC">
        <w:rPr>
          <w:color w:val="000000"/>
        </w:rPr>
        <w:t>;</w:t>
      </w:r>
    </w:p>
    <w:p w:rsidR="00C06607" w:rsidRPr="00CC78BC" w:rsidRDefault="00C06607" w:rsidP="004C492F">
      <w:pPr>
        <w:pStyle w:val="enumlev2"/>
      </w:pPr>
      <w:r w:rsidRPr="00CC78BC">
        <w:t>1e)</w:t>
      </w:r>
      <w:r w:rsidRPr="00CC78BC">
        <w:tab/>
        <w:t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пп. 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:rsidR="00C06607" w:rsidRPr="00CC78BC" w:rsidRDefault="00C06607" w:rsidP="008D7D50">
      <w:pPr>
        <w:pStyle w:val="enumlev3"/>
      </w:pPr>
      <w:r w:rsidRPr="00CC78BC">
        <w:t>•</w:t>
      </w:r>
      <w:r w:rsidRPr="00CC78BC">
        <w:tab/>
      </w:r>
      <w:r w:rsidR="00707A02" w:rsidRPr="00CC78BC">
        <w:t>см</w:t>
      </w:r>
      <w:r w:rsidR="008D7D50" w:rsidRPr="00CC78BC">
        <w:t>. раздел</w:t>
      </w:r>
      <w:r w:rsidRPr="00CC78BC">
        <w:t xml:space="preserve"> 3 </w:t>
      </w:r>
      <w:hyperlink r:id="rId15" w:history="1">
        <w:r w:rsidR="008D7D50" w:rsidRPr="00CC78BC">
          <w:rPr>
            <w:color w:val="0000FF"/>
            <w:u w:val="single"/>
          </w:rPr>
          <w:t>Док. </w:t>
        </w:r>
        <w:r w:rsidRPr="00CC78BC">
          <w:rPr>
            <w:color w:val="0000FF"/>
            <w:u w:val="single"/>
          </w:rPr>
          <w:t>24</w:t>
        </w:r>
      </w:hyperlink>
      <w:r w:rsidRPr="00CC78BC">
        <w:t xml:space="preserve"> </w:t>
      </w:r>
      <w:r w:rsidR="00D614FD" w:rsidRPr="00CC78BC">
        <w:t>− Отчет КГСЭ, Часть I − Общие положения</w:t>
      </w:r>
      <w:r w:rsidR="00CC78BC" w:rsidRPr="00CC78BC">
        <w:t>;</w:t>
      </w:r>
    </w:p>
    <w:p w:rsidR="00C06607" w:rsidRPr="00CC78BC" w:rsidRDefault="00C06607" w:rsidP="007967DF">
      <w:pPr>
        <w:pStyle w:val="enumlev2"/>
      </w:pPr>
      <w:r w:rsidRPr="00CC78BC">
        <w:t>1f)</w:t>
      </w:r>
      <w:r w:rsidRPr="00CC78BC"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:rsidR="00C06607" w:rsidRPr="00CC78BC" w:rsidRDefault="00C06607" w:rsidP="008D7D50">
      <w:pPr>
        <w:pStyle w:val="enumlev3"/>
      </w:pPr>
      <w:r w:rsidRPr="00CC78BC">
        <w:t>•</w:t>
      </w:r>
      <w:r w:rsidRPr="00CC78BC">
        <w:tab/>
      </w:r>
      <w:r w:rsidR="00707A02" w:rsidRPr="00CC78BC">
        <w:t>см</w:t>
      </w:r>
      <w:r w:rsidR="008D7D50" w:rsidRPr="00CC78BC">
        <w:t>. раздел</w:t>
      </w:r>
      <w:r w:rsidRPr="00CC78BC">
        <w:t xml:space="preserve"> 5 </w:t>
      </w:r>
      <w:hyperlink r:id="rId16" w:history="1">
        <w:r w:rsidR="008D7D50" w:rsidRPr="00CC78BC">
          <w:rPr>
            <w:color w:val="0000FF"/>
            <w:u w:val="single"/>
          </w:rPr>
          <w:t>Док. </w:t>
        </w:r>
        <w:r w:rsidRPr="00CC78BC">
          <w:rPr>
            <w:color w:val="0000FF"/>
            <w:u w:val="single"/>
          </w:rPr>
          <w:t>24</w:t>
        </w:r>
      </w:hyperlink>
      <w:r w:rsidRPr="00CC78BC">
        <w:t xml:space="preserve"> </w:t>
      </w:r>
      <w:r w:rsidR="00D614FD" w:rsidRPr="00CC78BC">
        <w:t>− Отчет КГСЭ, Часть I − Общие положения</w:t>
      </w:r>
      <w:r w:rsidR="00CC78BC" w:rsidRPr="00CC78BC">
        <w:t>;</w:t>
      </w:r>
    </w:p>
    <w:p w:rsidR="00C06607" w:rsidRPr="00CC78BC" w:rsidRDefault="00C06607" w:rsidP="007967DF">
      <w:pPr>
        <w:pStyle w:val="enumlev2"/>
      </w:pPr>
      <w:r w:rsidRPr="00CC78BC">
        <w:t>1g)</w:t>
      </w:r>
      <w:r w:rsidRPr="00CC78BC">
        <w:tab/>
        <w:t>создание и содействие использованию надлежащего механизма, например координационных групп или других групп</w:t>
      </w:r>
      <w:r w:rsidR="004C492F" w:rsidRPr="00CC78BC">
        <w:t>,</w:t>
      </w:r>
      <w:r w:rsidRPr="00CC78BC">
        <w:t xml:space="preserve">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:rsidR="00C06607" w:rsidRPr="00CC78BC" w:rsidRDefault="00C06607" w:rsidP="008D7D50">
      <w:pPr>
        <w:pStyle w:val="enumlev3"/>
      </w:pPr>
      <w:r w:rsidRPr="00CC78BC">
        <w:t>•</w:t>
      </w:r>
      <w:r w:rsidRPr="00CC78BC">
        <w:tab/>
      </w:r>
      <w:r w:rsidR="00707A02" w:rsidRPr="00CC78BC">
        <w:t>см</w:t>
      </w:r>
      <w:r w:rsidR="008D7D50" w:rsidRPr="00CC78BC">
        <w:t>. раздел</w:t>
      </w:r>
      <w:r w:rsidRPr="00CC78BC">
        <w:t xml:space="preserve"> 3 </w:t>
      </w:r>
      <w:hyperlink r:id="rId17" w:history="1">
        <w:r w:rsidR="008D7D50" w:rsidRPr="00CC78BC">
          <w:rPr>
            <w:color w:val="0000FF"/>
            <w:u w:val="single"/>
          </w:rPr>
          <w:t>Док. </w:t>
        </w:r>
        <w:r w:rsidRPr="00CC78BC">
          <w:rPr>
            <w:color w:val="0000FF"/>
            <w:u w:val="single"/>
          </w:rPr>
          <w:t>24</w:t>
        </w:r>
      </w:hyperlink>
      <w:r w:rsidRPr="00CC78BC">
        <w:t xml:space="preserve"> </w:t>
      </w:r>
      <w:r w:rsidR="00D614FD" w:rsidRPr="00CC78BC">
        <w:t>− Отчет КГСЭ, Часть I − Общие положения</w:t>
      </w:r>
      <w:r w:rsidR="00CC78BC" w:rsidRPr="00CC78BC">
        <w:t>;</w:t>
      </w:r>
    </w:p>
    <w:p w:rsidR="00C06607" w:rsidRPr="00CC78BC" w:rsidRDefault="00C06607" w:rsidP="007967DF">
      <w:pPr>
        <w:pStyle w:val="enumlev2"/>
      </w:pPr>
      <w:r w:rsidRPr="00CC78BC">
        <w:t>1h)</w:t>
      </w:r>
      <w:r w:rsidRPr="00CC78BC">
        <w:tab/>
        <w:t>предоставление Директору БСЭ рекомендаций по финансовым и другим вопросам;</w:t>
      </w:r>
    </w:p>
    <w:p w:rsidR="00C06607" w:rsidRPr="00CC78BC" w:rsidRDefault="00C06607" w:rsidP="008D7D50">
      <w:pPr>
        <w:pStyle w:val="enumlev3"/>
      </w:pPr>
      <w:r w:rsidRPr="00CC78BC">
        <w:t>•</w:t>
      </w:r>
      <w:r w:rsidRPr="00CC78BC">
        <w:tab/>
      </w:r>
      <w:r w:rsidR="00707A02" w:rsidRPr="00CC78BC">
        <w:t>см</w:t>
      </w:r>
      <w:bookmarkStart w:id="0" w:name="_GoBack"/>
      <w:bookmarkEnd w:id="0"/>
      <w:r w:rsidR="008D7D50" w:rsidRPr="00CC78BC">
        <w:t>. раздел</w:t>
      </w:r>
      <w:r w:rsidRPr="00CC78BC">
        <w:t xml:space="preserve"> 4.1 </w:t>
      </w:r>
      <w:hyperlink r:id="rId18" w:history="1">
        <w:r w:rsidR="008D7D50" w:rsidRPr="00CC78BC">
          <w:rPr>
            <w:color w:val="0000FF"/>
            <w:u w:val="single"/>
          </w:rPr>
          <w:t>Док. </w:t>
        </w:r>
        <w:r w:rsidRPr="00CC78BC">
          <w:rPr>
            <w:color w:val="0000FF"/>
            <w:u w:val="single"/>
          </w:rPr>
          <w:t>24</w:t>
        </w:r>
      </w:hyperlink>
      <w:r w:rsidRPr="00CC78BC">
        <w:t xml:space="preserve"> </w:t>
      </w:r>
      <w:r w:rsidR="00D614FD" w:rsidRPr="00CC78BC">
        <w:t>− Отчет КГСЭ, Часть I − Общие положения</w:t>
      </w:r>
      <w:r w:rsidR="00CC78BC" w:rsidRPr="00CC78BC">
        <w:t>;</w:t>
      </w:r>
    </w:p>
    <w:p w:rsidR="00C06607" w:rsidRPr="00CC78BC" w:rsidRDefault="00C06607" w:rsidP="00CA46B7">
      <w:pPr>
        <w:pStyle w:val="enumlev2"/>
        <w:keepNext/>
        <w:keepLines/>
      </w:pPr>
      <w:r w:rsidRPr="00CC78BC">
        <w:lastRenderedPageBreak/>
        <w:t>1i)</w:t>
      </w:r>
      <w:r w:rsidRPr="00CC78BC">
        <w:tab/>
        <w:t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</w:t>
      </w:r>
    </w:p>
    <w:p w:rsidR="00C06607" w:rsidRPr="00CC78BC" w:rsidRDefault="00C06607" w:rsidP="00CA46B7">
      <w:pPr>
        <w:pStyle w:val="enumlev3"/>
        <w:keepNext/>
        <w:keepLines/>
      </w:pPr>
      <w:r w:rsidRPr="00CC78BC">
        <w:t>•</w:t>
      </w:r>
      <w:r w:rsidRPr="00CC78BC">
        <w:tab/>
      </w:r>
      <w:r w:rsidR="00707A02" w:rsidRPr="00CC78BC">
        <w:t>см</w:t>
      </w:r>
      <w:r w:rsidR="008D7D50" w:rsidRPr="00CC78BC">
        <w:t>. раздел</w:t>
      </w:r>
      <w:r w:rsidRPr="00CC78BC">
        <w:t xml:space="preserve"> 3.2 </w:t>
      </w:r>
      <w:hyperlink r:id="rId19" w:history="1">
        <w:r w:rsidR="008D7D50" w:rsidRPr="00CC78BC">
          <w:rPr>
            <w:color w:val="0000FF"/>
            <w:u w:val="single"/>
          </w:rPr>
          <w:t>Док. </w:t>
        </w:r>
        <w:r w:rsidRPr="00CC78BC">
          <w:rPr>
            <w:color w:val="0000FF"/>
            <w:u w:val="single"/>
          </w:rPr>
          <w:t>24</w:t>
        </w:r>
      </w:hyperlink>
      <w:r w:rsidRPr="00CC78BC">
        <w:t xml:space="preserve"> </w:t>
      </w:r>
      <w:r w:rsidR="00D614FD" w:rsidRPr="00CC78BC">
        <w:t>− Отчет КГСЭ, Часть I − Общие положения</w:t>
      </w:r>
      <w:r w:rsidR="00CC78BC" w:rsidRPr="00CC78BC">
        <w:t>;</w:t>
      </w:r>
    </w:p>
    <w:p w:rsidR="00C06607" w:rsidRPr="00CC78BC" w:rsidRDefault="00C06607" w:rsidP="00CA46B7">
      <w:pPr>
        <w:pStyle w:val="enumlev3"/>
        <w:keepNext/>
        <w:keepLines/>
      </w:pPr>
      <w:r w:rsidRPr="00CC78BC">
        <w:t>•</w:t>
      </w:r>
      <w:r w:rsidRPr="00CC78BC">
        <w:tab/>
      </w:r>
      <w:r w:rsidR="004C492F" w:rsidRPr="00CC78BC">
        <w:t xml:space="preserve">КГСЭ </w:t>
      </w:r>
      <w:r w:rsidR="004C492F" w:rsidRPr="00CC78BC">
        <w:rPr>
          <w:color w:val="000000"/>
        </w:rPr>
        <w:t>на каждом своем собрании рассматривала, предлагала, при необходимости, поправки и одобряла новые и пересмотренные Вопросы</w:t>
      </w:r>
      <w:r w:rsidR="00CC78BC" w:rsidRPr="00CC78BC">
        <w:rPr>
          <w:color w:val="000000"/>
        </w:rPr>
        <w:t>;</w:t>
      </w:r>
    </w:p>
    <w:p w:rsidR="00C06607" w:rsidRPr="00CC78BC" w:rsidRDefault="00C06607" w:rsidP="00155F6F">
      <w:pPr>
        <w:pStyle w:val="enumlev2"/>
      </w:pPr>
      <w:r w:rsidRPr="00CC78BC">
        <w:t>1j)</w:t>
      </w:r>
      <w:r w:rsidRPr="00CC78BC">
        <w:tab/>
        <w:t>группирование, насколько это возможно, Вопросов, представляющих интерес для развивающихся стран, включая наименее развитые страны, малые островные развивающиеся государства и страны с переходной экономикой, с тем чтобы содействовать их участию в этих исследованиях;</w:t>
      </w:r>
    </w:p>
    <w:p w:rsidR="00C06607" w:rsidRPr="00CC78BC" w:rsidRDefault="00C06607" w:rsidP="001B02C7">
      <w:pPr>
        <w:pStyle w:val="enumlev3"/>
      </w:pPr>
      <w:r w:rsidRPr="00CC78BC">
        <w:t>•</w:t>
      </w:r>
      <w:r w:rsidRPr="00CC78BC">
        <w:tab/>
      </w:r>
      <w:r w:rsidR="00707A02" w:rsidRPr="00CC78BC">
        <w:t xml:space="preserve">постоянно </w:t>
      </w:r>
      <w:r w:rsidR="001B02C7" w:rsidRPr="00CC78BC">
        <w:t>рассматривается</w:t>
      </w:r>
      <w:r w:rsidR="00CC78BC" w:rsidRPr="00CC78BC">
        <w:t>;</w:t>
      </w:r>
    </w:p>
    <w:p w:rsidR="00C06607" w:rsidRPr="00CC78BC" w:rsidRDefault="00C06607" w:rsidP="001B02C7">
      <w:pPr>
        <w:pStyle w:val="enumlev2"/>
      </w:pPr>
      <w:r w:rsidRPr="00CC78BC">
        <w:t>1k)</w:t>
      </w:r>
      <w:r w:rsidRPr="00CC78BC"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</w:t>
      </w:r>
      <w:r w:rsidR="001B02C7" w:rsidRPr="00CC78BC">
        <w:t>оженной в разделе 9 Резолюции 1</w:t>
      </w:r>
      <w:r w:rsidRPr="00CC78BC">
        <w:t xml:space="preserve"> настоящей Ассамблеи;</w:t>
      </w:r>
    </w:p>
    <w:p w:rsidR="00C06607" w:rsidRPr="00CC78BC" w:rsidRDefault="00C06607" w:rsidP="001B02C7">
      <w:pPr>
        <w:pStyle w:val="enumlev3"/>
      </w:pPr>
      <w:r w:rsidRPr="00CC78BC">
        <w:t>•</w:t>
      </w:r>
      <w:r w:rsidRPr="00CC78BC">
        <w:tab/>
      </w:r>
      <w:r w:rsidR="00707A02" w:rsidRPr="00CC78BC">
        <w:t>каких</w:t>
      </w:r>
      <w:r w:rsidR="001B02C7" w:rsidRPr="00CC78BC">
        <w:t>-либо действий не требуется</w:t>
      </w:r>
      <w:r w:rsidR="00CC78BC" w:rsidRPr="00CC78BC">
        <w:t>;</w:t>
      </w:r>
    </w:p>
    <w:p w:rsidR="00C06607" w:rsidRPr="00CC78BC" w:rsidRDefault="00C06607" w:rsidP="001B02C7">
      <w:pPr>
        <w:pStyle w:val="enumlev1"/>
      </w:pPr>
      <w:r w:rsidRPr="00CC78BC">
        <w:t>2</w:t>
      </w:r>
      <w:r w:rsidRPr="00CC78BC">
        <w:tab/>
        <w:t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пп. 246D, 246F и 246H Конвенции, подлежащий утверждению Государствами-Членами в период между ВАСЭ с использованием процедуры утверждения, изложенной в разделе 9 Резолюции </w:t>
      </w:r>
      <w:r w:rsidR="00CA46B7" w:rsidRPr="00CC78BC">
        <w:t xml:space="preserve">1 </w:t>
      </w:r>
      <w:r w:rsidRPr="00CC78BC">
        <w:t>настоящей Ассамблеи;</w:t>
      </w:r>
    </w:p>
    <w:p w:rsidR="00C06607" w:rsidRPr="00CC78BC" w:rsidRDefault="00C06607" w:rsidP="001B02C7">
      <w:pPr>
        <w:pStyle w:val="enumlev2"/>
      </w:pPr>
      <w:r w:rsidRPr="00CC78BC">
        <w:t>•</w:t>
      </w:r>
      <w:r w:rsidRPr="00CC78BC">
        <w:tab/>
      </w:r>
      <w:r w:rsidR="00707A02" w:rsidRPr="00CC78BC">
        <w:t>каких</w:t>
      </w:r>
      <w:r w:rsidR="001B02C7" w:rsidRPr="00CC78BC">
        <w:t>-либо действий не требуется</w:t>
      </w:r>
      <w:r w:rsidR="00CC78BC" w:rsidRPr="00CC78BC">
        <w:t>;</w:t>
      </w:r>
    </w:p>
    <w:p w:rsidR="00C06607" w:rsidRPr="00CC78BC" w:rsidRDefault="00C06607" w:rsidP="007967DF">
      <w:pPr>
        <w:pStyle w:val="enumlev1"/>
      </w:pPr>
      <w:r w:rsidRPr="00CC78BC">
        <w:t>3</w:t>
      </w:r>
      <w:r w:rsidRPr="00CC78BC">
        <w:tab/>
        <w:t>что КГСЭ при осуществлении своей деятельности обеспечивает взаимодействие с организациями вне МСЭ, в надлежащих случаях консультируясь с Директором БСЭ;</w:t>
      </w:r>
    </w:p>
    <w:p w:rsidR="00C06607" w:rsidRPr="00CC78BC" w:rsidRDefault="00C06607" w:rsidP="0033520F">
      <w:pPr>
        <w:pStyle w:val="enumlev2"/>
      </w:pPr>
      <w:r w:rsidRPr="00CC78BC">
        <w:t>•</w:t>
      </w:r>
      <w:r w:rsidRPr="00CC78BC">
        <w:tab/>
      </w:r>
      <w:r w:rsidR="001B02C7" w:rsidRPr="00CC78BC">
        <w:rPr>
          <w:color w:val="000000"/>
        </w:rPr>
        <w:t xml:space="preserve">КГСЭ подтвердила назначение г-на Оливье Дюбюиссона (Orange, Франция) в качестве сотрудника МСЭ-Т по взаимодействию с ОТК1 ИСО/МЭК. ОТК1 ИСО/МЭК и </w:t>
      </w:r>
      <w:r w:rsidR="001B02C7" w:rsidRPr="00CC78BC">
        <w:t>IETF направили в адрес КГСЭ заявление о взаимодействии с информацией о назначении своих сотруд</w:t>
      </w:r>
      <w:r w:rsidR="0033520F" w:rsidRPr="00CC78BC">
        <w:t>н</w:t>
      </w:r>
      <w:r w:rsidR="00FD578F" w:rsidRPr="00CC78BC">
        <w:t>иков по взаимодействию с МСЭ-Т</w:t>
      </w:r>
      <w:r w:rsidR="00CC78BC" w:rsidRPr="00CC78BC">
        <w:t>;</w:t>
      </w:r>
    </w:p>
    <w:p w:rsidR="00C06607" w:rsidRPr="00CC78BC" w:rsidRDefault="00C06607" w:rsidP="007967DF">
      <w:pPr>
        <w:pStyle w:val="enumlev1"/>
      </w:pPr>
      <w:r w:rsidRPr="00CC78BC">
        <w:t>4</w:t>
      </w:r>
      <w:r w:rsidRPr="00CC78BC">
        <w:tab/>
        <w:t>что КГСЭ рассматривает вопрос о последствиях для МСЭ-Т рыночных потребностей и новых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:rsidR="00C06607" w:rsidRPr="00CC78BC" w:rsidRDefault="00C06607" w:rsidP="001036D3">
      <w:pPr>
        <w:pStyle w:val="enumlev2"/>
      </w:pPr>
      <w:r w:rsidRPr="00CC78BC">
        <w:t>•</w:t>
      </w:r>
      <w:r w:rsidRPr="00CC78BC">
        <w:tab/>
      </w:r>
      <w:r w:rsidR="00707A02" w:rsidRPr="00CC78BC">
        <w:t>см</w:t>
      </w:r>
      <w:r w:rsidR="008D7D50" w:rsidRPr="00CC78BC">
        <w:t>. раздел</w:t>
      </w:r>
      <w:r w:rsidRPr="00CC78BC">
        <w:t xml:space="preserve"> 3.1 </w:t>
      </w:r>
      <w:r w:rsidR="001036D3" w:rsidRPr="00CC78BC">
        <w:rPr>
          <w:i/>
          <w:iCs/>
        </w:rPr>
        <w:t>Исследовательские комиссии</w:t>
      </w:r>
      <w:r w:rsidRPr="00CC78BC">
        <w:t xml:space="preserve"> </w:t>
      </w:r>
      <w:r w:rsidR="008D7D50" w:rsidRPr="00CC78BC">
        <w:t>и</w:t>
      </w:r>
      <w:r w:rsidRPr="00CC78BC">
        <w:t xml:space="preserve"> </w:t>
      </w:r>
      <w:r w:rsidR="008D7D50" w:rsidRPr="00CC78BC">
        <w:t>раздел</w:t>
      </w:r>
      <w:r w:rsidRPr="00CC78BC">
        <w:t xml:space="preserve"> 3.5 </w:t>
      </w:r>
      <w:r w:rsidR="001036D3" w:rsidRPr="00CC78BC">
        <w:rPr>
          <w:i/>
          <w:iCs/>
        </w:rPr>
        <w:t>Оперативные группы</w:t>
      </w:r>
      <w:r w:rsidRPr="00CC78BC">
        <w:t xml:space="preserve"> </w:t>
      </w:r>
      <w:r w:rsidR="001036D3" w:rsidRPr="00CC78BC">
        <w:t>в</w:t>
      </w:r>
      <w:r w:rsidRPr="00CC78BC">
        <w:t xml:space="preserve"> </w:t>
      </w:r>
      <w:hyperlink r:id="rId20" w:history="1">
        <w:r w:rsidR="008D7D50" w:rsidRPr="00CC78BC">
          <w:rPr>
            <w:color w:val="0000FF"/>
            <w:u w:val="single"/>
          </w:rPr>
          <w:t>Док. </w:t>
        </w:r>
        <w:r w:rsidRPr="00CC78BC">
          <w:rPr>
            <w:color w:val="0000FF"/>
            <w:u w:val="single"/>
          </w:rPr>
          <w:t>24</w:t>
        </w:r>
      </w:hyperlink>
      <w:r w:rsidRPr="00CC78BC">
        <w:t xml:space="preserve"> </w:t>
      </w:r>
      <w:r w:rsidR="00D614FD" w:rsidRPr="00CC78BC">
        <w:t>− Отчет КГСЭ, Часть I − Общие положения</w:t>
      </w:r>
      <w:r w:rsidR="00CC78BC" w:rsidRPr="00CC78BC">
        <w:t>;</w:t>
      </w:r>
    </w:p>
    <w:p w:rsidR="00C06607" w:rsidRPr="00CC78BC" w:rsidRDefault="00C06607" w:rsidP="007967DF">
      <w:pPr>
        <w:pStyle w:val="enumlev1"/>
        <w:rPr>
          <w:lang w:eastAsia="ko-KR"/>
        </w:rPr>
      </w:pPr>
      <w:r w:rsidRPr="00CC78BC">
        <w:rPr>
          <w:lang w:eastAsia="ko-KR"/>
        </w:rPr>
        <w:t>5</w:t>
      </w:r>
      <w:r w:rsidRPr="00CC78BC">
        <w:rPr>
          <w:lang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:rsidR="00C06607" w:rsidRPr="00CC78BC" w:rsidRDefault="00C06607" w:rsidP="001036D3">
      <w:pPr>
        <w:pStyle w:val="enumlev2"/>
      </w:pPr>
      <w:r w:rsidRPr="00CC78BC">
        <w:t>•</w:t>
      </w:r>
      <w:r w:rsidRPr="00CC78BC">
        <w:tab/>
      </w:r>
      <w:r w:rsidR="001036D3" w:rsidRPr="00CC78BC">
        <w:t>ВАСЭ</w:t>
      </w:r>
      <w:r w:rsidRPr="00CC78BC">
        <w:t xml:space="preserve">-12 </w:t>
      </w:r>
      <w:r w:rsidR="001036D3" w:rsidRPr="00CC78BC">
        <w:t>рассмотрела вклад от ГСС</w:t>
      </w:r>
      <w:r w:rsidRPr="00CC78BC">
        <w:t xml:space="preserve"> 2012</w:t>
      </w:r>
      <w:r w:rsidR="001036D3" w:rsidRPr="00CC78BC">
        <w:t xml:space="preserve"> года</w:t>
      </w:r>
      <w:r w:rsidRPr="00CC78BC">
        <w:t xml:space="preserve">. </w:t>
      </w:r>
      <w:r w:rsidR="001036D3" w:rsidRPr="00CC78BC">
        <w:t>От КГСЭ предпринимать ка</w:t>
      </w:r>
      <w:r w:rsidR="00FD578F" w:rsidRPr="00CC78BC">
        <w:t>ких-либо действий не требуется</w:t>
      </w:r>
      <w:r w:rsidR="00CC78BC" w:rsidRPr="00CC78BC">
        <w:t>;</w:t>
      </w:r>
    </w:p>
    <w:p w:rsidR="00C06607" w:rsidRPr="00CC78BC" w:rsidRDefault="00C06607" w:rsidP="007967DF">
      <w:pPr>
        <w:pStyle w:val="enumlev1"/>
      </w:pPr>
      <w:r w:rsidRPr="00CC78BC">
        <w:t>6</w:t>
      </w:r>
      <w:r w:rsidRPr="00CC78BC">
        <w:tab/>
        <w:t>что отчет о вышеупомянутой деятельности КГСЭ должен быть представлен на следующей ВАСЭ</w:t>
      </w:r>
      <w:r w:rsidR="00CC78BC" w:rsidRPr="00CC78BC">
        <w:t>;</w:t>
      </w:r>
    </w:p>
    <w:p w:rsidR="00C06607" w:rsidRPr="00CC78BC" w:rsidRDefault="00C06607" w:rsidP="001036D3">
      <w:pPr>
        <w:pStyle w:val="enumlev2"/>
        <w:rPr>
          <w:szCs w:val="24"/>
        </w:rPr>
      </w:pPr>
      <w:r w:rsidRPr="00CC78BC">
        <w:t>•</w:t>
      </w:r>
      <w:r w:rsidRPr="00CC78BC">
        <w:tab/>
      </w:r>
      <w:r w:rsidR="00707A02" w:rsidRPr="00CC78BC">
        <w:t xml:space="preserve">настоящий </w:t>
      </w:r>
      <w:r w:rsidR="001036D3" w:rsidRPr="00CC78BC">
        <w:t>документ</w:t>
      </w:r>
      <w:r w:rsidR="00CC78BC" w:rsidRPr="00CC78BC">
        <w:t>.</w:t>
      </w:r>
    </w:p>
    <w:p w:rsidR="005E1139" w:rsidRPr="00CC78BC" w:rsidRDefault="00C06607" w:rsidP="00C06607">
      <w:pPr>
        <w:spacing w:before="720"/>
        <w:jc w:val="center"/>
      </w:pPr>
      <w:r w:rsidRPr="00CC78BC">
        <w:t>______________</w:t>
      </w:r>
    </w:p>
    <w:sectPr w:rsidR="005E1139" w:rsidRPr="00CC78BC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5254">
      <w:rPr>
        <w:noProof/>
      </w:rPr>
      <w:t>07.09.16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C8" w:rsidRPr="00A55254" w:rsidRDefault="00A55254" w:rsidP="00A55254">
    <w:pPr>
      <w:pStyle w:val="Footer"/>
      <w:rPr>
        <w:lang w:val="fr-CH"/>
      </w:rPr>
    </w:pPr>
    <w:r w:rsidRPr="00A55254">
      <w:rPr>
        <w:lang w:val="fr-CH"/>
      </w:rPr>
      <w:t>ITU-T\CONF-T\WTSA16\000\27</w:t>
    </w:r>
    <w:r>
      <w:rPr>
        <w:lang w:val="fr-CH"/>
      </w:rPr>
      <w:t>R</w:t>
    </w:r>
    <w:r w:rsidRPr="00A55254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E208F8" w:rsidRPr="00382366" w:rsidTr="00EF3F90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E208F8" w:rsidRPr="004E297E" w:rsidRDefault="00E208F8" w:rsidP="00E208F8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E208F8" w:rsidRPr="00211065" w:rsidRDefault="00CC78BC" w:rsidP="00E208F8">
          <w:pPr>
            <w:spacing w:before="60" w:after="60"/>
            <w:rPr>
              <w:sz w:val="20"/>
            </w:rPr>
          </w:pPr>
          <w:r>
            <w:rPr>
              <w:sz w:val="20"/>
            </w:rPr>
            <w:t>г</w:t>
          </w:r>
          <w:r w:rsidR="00E208F8">
            <w:rPr>
              <w:sz w:val="20"/>
            </w:rPr>
            <w:t>-</w:t>
          </w:r>
          <w:r w:rsidR="00E208F8" w:rsidRPr="00E208F8">
            <w:rPr>
              <w:sz w:val="20"/>
            </w:rPr>
            <w:t xml:space="preserve">н </w:t>
          </w:r>
          <w:r w:rsidR="00454EC2">
            <w:rPr>
              <w:sz w:val="20"/>
            </w:rPr>
            <w:t xml:space="preserve">Брюс Грейси </w:t>
          </w:r>
          <w:r w:rsidR="00E208F8" w:rsidRPr="00E208F8">
            <w:rPr>
              <w:sz w:val="20"/>
            </w:rPr>
            <w:t>(</w:t>
          </w:r>
          <w:r>
            <w:rPr>
              <w:sz w:val="20"/>
              <w:lang w:val="fr-CH"/>
            </w:rPr>
            <w:t>Mr</w:t>
          </w:r>
          <w:r w:rsidRPr="00CC78BC">
            <w:rPr>
              <w:sz w:val="20"/>
            </w:rPr>
            <w:t xml:space="preserve"> </w:t>
          </w:r>
          <w:r w:rsidR="00E208F8" w:rsidRPr="00E208F8">
            <w:rPr>
              <w:sz w:val="20"/>
            </w:rPr>
            <w:t>Bruce Gracie)</w:t>
          </w:r>
          <w:r w:rsidR="00E208F8" w:rsidRPr="00211065">
            <w:rPr>
              <w:sz w:val="20"/>
            </w:rPr>
            <w:t xml:space="preserve"> 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E208F8" w:rsidRPr="008251BC" w:rsidRDefault="00E208F8" w:rsidP="00CC78BC">
          <w:pPr>
            <w:spacing w:before="60" w:after="60"/>
            <w:rPr>
              <w:sz w:val="20"/>
            </w:rPr>
          </w:pPr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r w:rsidRPr="00E208F8">
            <w:rPr>
              <w:sz w:val="20"/>
            </w:rPr>
            <w:t>+1 613 592</w:t>
          </w:r>
          <w:r w:rsidR="00CC78BC">
            <w:rPr>
              <w:sz w:val="20"/>
            </w:rPr>
            <w:t xml:space="preserve"> </w:t>
          </w:r>
          <w:r w:rsidRPr="00E208F8">
            <w:rPr>
              <w:sz w:val="20"/>
            </w:rPr>
            <w:t>3180</w:t>
          </w:r>
          <w:r w:rsidR="00CC78BC"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E208F8">
              <w:rPr>
                <w:rStyle w:val="Hyperlink"/>
                <w:sz w:val="20"/>
                <w:szCs w:val="18"/>
                <w:lang w:val="fr-CH"/>
              </w:rPr>
              <w:t>bruce</w:t>
            </w:r>
            <w:r w:rsidRPr="0039055A">
              <w:rPr>
                <w:rStyle w:val="Hyperlink"/>
                <w:sz w:val="20"/>
                <w:szCs w:val="18"/>
              </w:rPr>
              <w:t>.</w:t>
            </w:r>
            <w:r w:rsidRPr="00E208F8">
              <w:rPr>
                <w:rStyle w:val="Hyperlink"/>
                <w:sz w:val="20"/>
                <w:szCs w:val="18"/>
                <w:lang w:val="fr-CH"/>
              </w:rPr>
              <w:t>gracie</w:t>
            </w:r>
            <w:r w:rsidRPr="0039055A">
              <w:rPr>
                <w:rStyle w:val="Hyperlink"/>
                <w:sz w:val="20"/>
                <w:szCs w:val="18"/>
              </w:rPr>
              <w:t>13@</w:t>
            </w:r>
            <w:r w:rsidRPr="00E208F8">
              <w:rPr>
                <w:rStyle w:val="Hyperlink"/>
                <w:sz w:val="20"/>
                <w:szCs w:val="18"/>
                <w:lang w:val="fr-CH"/>
              </w:rPr>
              <w:t>rogers</w:t>
            </w:r>
            <w:r w:rsidRPr="0039055A">
              <w:rPr>
                <w:rStyle w:val="Hyperlink"/>
                <w:sz w:val="20"/>
                <w:szCs w:val="18"/>
              </w:rPr>
              <w:t>.</w:t>
            </w:r>
            <w:r w:rsidRPr="00E208F8">
              <w:rPr>
                <w:rStyle w:val="Hyperlink"/>
                <w:sz w:val="20"/>
                <w:szCs w:val="18"/>
                <w:lang w:val="fr-CH"/>
              </w:rPr>
              <w:t>com</w:t>
            </w:r>
          </w:hyperlink>
        </w:p>
      </w:tc>
    </w:tr>
  </w:tbl>
  <w:p w:rsidR="00E11080" w:rsidRPr="0039055A" w:rsidRDefault="00E11080" w:rsidP="00E208F8">
    <w:pPr>
      <w:pStyle w:val="Footer"/>
      <w:rPr>
        <w:sz w:val="4"/>
        <w:szCs w:val="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55254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WTSA16/27-R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036D3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55F6F"/>
    <w:rsid w:val="001630C0"/>
    <w:rsid w:val="00190D8B"/>
    <w:rsid w:val="001A5585"/>
    <w:rsid w:val="001B02C7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3520F"/>
    <w:rsid w:val="00344EB8"/>
    <w:rsid w:val="00346BEC"/>
    <w:rsid w:val="0039055A"/>
    <w:rsid w:val="003C583C"/>
    <w:rsid w:val="003F0078"/>
    <w:rsid w:val="0040677A"/>
    <w:rsid w:val="00412A42"/>
    <w:rsid w:val="00432FFB"/>
    <w:rsid w:val="00434A7C"/>
    <w:rsid w:val="0045143A"/>
    <w:rsid w:val="00454EC2"/>
    <w:rsid w:val="00496734"/>
    <w:rsid w:val="004A58F4"/>
    <w:rsid w:val="004C47ED"/>
    <w:rsid w:val="004C492F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07A02"/>
    <w:rsid w:val="00730A90"/>
    <w:rsid w:val="00763F4F"/>
    <w:rsid w:val="00775720"/>
    <w:rsid w:val="007772E3"/>
    <w:rsid w:val="00777F17"/>
    <w:rsid w:val="00794694"/>
    <w:rsid w:val="007967DF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D7D50"/>
    <w:rsid w:val="009119CC"/>
    <w:rsid w:val="00917C0A"/>
    <w:rsid w:val="0092220F"/>
    <w:rsid w:val="00922CD0"/>
    <w:rsid w:val="00941A02"/>
    <w:rsid w:val="0097126C"/>
    <w:rsid w:val="009763C8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5254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638E1"/>
    <w:rsid w:val="00B74600"/>
    <w:rsid w:val="00B74D17"/>
    <w:rsid w:val="00BA13A4"/>
    <w:rsid w:val="00BA1AA1"/>
    <w:rsid w:val="00BA35DC"/>
    <w:rsid w:val="00BB7FA0"/>
    <w:rsid w:val="00BC5313"/>
    <w:rsid w:val="00C06607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46B7"/>
    <w:rsid w:val="00CC47C6"/>
    <w:rsid w:val="00CC4DE6"/>
    <w:rsid w:val="00CC78BC"/>
    <w:rsid w:val="00CE5E47"/>
    <w:rsid w:val="00CF020F"/>
    <w:rsid w:val="00D02058"/>
    <w:rsid w:val="00D05113"/>
    <w:rsid w:val="00D10152"/>
    <w:rsid w:val="00D15F4D"/>
    <w:rsid w:val="00D53715"/>
    <w:rsid w:val="00D614FD"/>
    <w:rsid w:val="00DE2EBA"/>
    <w:rsid w:val="00E003CD"/>
    <w:rsid w:val="00E11080"/>
    <w:rsid w:val="00E208F8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D578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0660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0660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T13-WTSA.16-C-0024/en" TargetMode="External"/><Relationship Id="rId18" Type="http://schemas.openxmlformats.org/officeDocument/2006/relationships/hyperlink" Target="http://www.itu.int/md/T13-WTSA.16-C-0024/en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WTSA.16-C-0024/en" TargetMode="External"/><Relationship Id="rId17" Type="http://schemas.openxmlformats.org/officeDocument/2006/relationships/hyperlink" Target="http://www.itu.int/md/T13-WTSA.16-C-0024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T13-WTSA.16-C-0024/en" TargetMode="External"/><Relationship Id="rId20" Type="http://schemas.openxmlformats.org/officeDocument/2006/relationships/hyperlink" Target="http://www.itu.int/md/T13-WTSA.16-C-0024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www.itu.int/md/T13-WTSA.16-C-0024/en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itu.int/md/T13-WTSA.16-C-0024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13-WTSA.16-C-0024/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ruce.gracie13@roger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ef10fb-345a-4c0a-92e4-a25fbaac80b1" targetNamespace="http://schemas.microsoft.com/office/2006/metadata/properties" ma:root="true" ma:fieldsID="d41af5c836d734370eb92e7ee5f83852" ns2:_="" ns3:_="">
    <xsd:import namespace="996b2e75-67fd-4955-a3b0-5ab9934cb50b"/>
    <xsd:import namespace="c8ef10fb-345a-4c0a-92e4-a25fbaac80b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10fb-345a-4c0a-92e4-a25fbaac80b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ef10fb-345a-4c0a-92e4-a25fbaac80b1">Documents Proposals Manager (DPM)</DPM_x0020_Author>
    <DPM_x0020_File_x0020_name xmlns="c8ef10fb-345a-4c0a-92e4-a25fbaac80b1">T13-WTSA.16-C-0027!!MSW-R</DPM_x0020_File_x0020_name>
    <DPM_x0020_Version xmlns="c8ef10fb-345a-4c0a-92e4-a25fbaac80b1">DPM_v2016.9.6.1_prod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ef10fb-345a-4c0a-92e4-a25fbaac8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8ef10fb-345a-4c0a-92e4-a25fbaac80b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7C42D2-4CE8-4612-8265-9E836573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T13-WTSA.16-C-0027!!MSW-R</vt:lpstr>
    </vt:vector>
  </TitlesOfParts>
  <Manager>General Secretariat - Pool</Manager>
  <Company>International Telecommunication Union (ITU)</Company>
  <LinksUpToDate>false</LinksUpToDate>
  <CharactersWithSpaces>6750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T13-WTSA.16-C-0027!!MSW-R</dc:title>
  <dc:subject>World Telecommunication Standardization Assembly</dc:subject>
  <dc:creator>Documents Proposals Manager (DPM)</dc:creator>
  <cp:keywords>DPM_v2016.9.6.1_prod</cp:keywords>
  <dc:description>Template used by DPM and CPI for the WTSA-16</dc:description>
  <cp:lastModifiedBy>Clark, Robert</cp:lastModifiedBy>
  <cp:revision>7</cp:revision>
  <cp:lastPrinted>2016-03-08T13:33:00Z</cp:lastPrinted>
  <dcterms:created xsi:type="dcterms:W3CDTF">2016-09-06T14:43:00Z</dcterms:created>
  <dcterms:modified xsi:type="dcterms:W3CDTF">2016-09-21T08:10:00Z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