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8F0A22" w:rsidRPr="00426748" w:rsidTr="00F00DDC">
        <w:trPr>
          <w:cantSplit/>
        </w:trPr>
        <w:tc>
          <w:tcPr>
            <w:tcW w:w="1357" w:type="dxa"/>
            <w:vAlign w:val="center"/>
          </w:tcPr>
          <w:p w:rsidR="008F0A22" w:rsidRPr="00426748" w:rsidRDefault="008F0A22" w:rsidP="008F0A22">
            <w:pPr>
              <w:pStyle w:val="TopHeader"/>
              <w:rPr>
                <w:sz w:val="22"/>
                <w:szCs w:val="22"/>
              </w:rPr>
            </w:pPr>
            <w:r w:rsidRPr="00977369">
              <w:rPr>
                <w:noProof/>
                <w:lang w:val="en-US" w:eastAsia="zh-CN"/>
              </w:rPr>
              <w:drawing>
                <wp:inline distT="0" distB="0" distL="0" distR="0" wp14:anchorId="72F4A24C" wp14:editId="2E03223D">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8F0A22" w:rsidRPr="009F63E2" w:rsidRDefault="008F0A22" w:rsidP="008F0A22">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Pr>
                <w:rFonts w:ascii="Verdana" w:hAnsi="Verdana" w:cs="Times New Roman Bold"/>
                <w:b/>
                <w:bCs/>
                <w:szCs w:val="24"/>
                <w:lang w:val="fr-CH"/>
              </w:rPr>
              <w:br/>
            </w:r>
            <w:r w:rsidRPr="009F63E2">
              <w:rPr>
                <w:rFonts w:ascii="Verdana" w:hAnsi="Verdana" w:cs="Times New Roman Bold"/>
                <w:b/>
                <w:bCs/>
                <w:szCs w:val="24"/>
                <w:lang w:val="fr-CH"/>
              </w:rPr>
              <w:t>des télécommunications (AMNT-16)</w:t>
            </w:r>
            <w:r w:rsidRPr="009F63E2">
              <w:rPr>
                <w:rFonts w:ascii="Verdana" w:hAnsi="Verdana" w:cs="Times New Roman Bold"/>
                <w:b/>
                <w:bCs/>
                <w:sz w:val="22"/>
                <w:szCs w:val="22"/>
                <w:lang w:val="fr-CH"/>
              </w:rPr>
              <w:br/>
            </w:r>
            <w:r w:rsidRPr="00C26BA2">
              <w:rPr>
                <w:rFonts w:ascii="Verdana" w:hAnsi="Verdana" w:cs="Times New Roman Bold"/>
                <w:b/>
                <w:bCs/>
                <w:sz w:val="18"/>
                <w:szCs w:val="18"/>
                <w:lang w:val="fr-CH"/>
              </w:rPr>
              <w:t>Hammamet, 25 octobre - 3 novembre 2016</w:t>
            </w:r>
          </w:p>
        </w:tc>
        <w:tc>
          <w:tcPr>
            <w:tcW w:w="1804" w:type="dxa"/>
            <w:vAlign w:val="center"/>
          </w:tcPr>
          <w:p w:rsidR="008F0A22" w:rsidRPr="00E0753B" w:rsidRDefault="008F0A22" w:rsidP="008F0A22">
            <w:pPr>
              <w:jc w:val="right"/>
            </w:pPr>
            <w:r w:rsidRPr="00E0753B">
              <w:rPr>
                <w:noProof/>
                <w:lang w:val="en-US" w:eastAsia="zh-CN"/>
              </w:rPr>
              <w:drawing>
                <wp:inline distT="0" distB="0" distL="0" distR="0" wp14:anchorId="494555E7" wp14:editId="03FD4D4C">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8F0A22" w:rsidRPr="003251EA" w:rsidTr="00F00DDC">
        <w:trPr>
          <w:cantSplit/>
        </w:trPr>
        <w:tc>
          <w:tcPr>
            <w:tcW w:w="6617" w:type="dxa"/>
            <w:gridSpan w:val="2"/>
            <w:tcBorders>
              <w:bottom w:val="single" w:sz="12" w:space="0" w:color="auto"/>
            </w:tcBorders>
          </w:tcPr>
          <w:p w:rsidR="008F0A22" w:rsidRPr="003251EA" w:rsidRDefault="008F0A22" w:rsidP="008F0A22">
            <w:pPr>
              <w:pStyle w:val="TopHeader"/>
              <w:spacing w:before="60"/>
              <w:rPr>
                <w:sz w:val="20"/>
                <w:szCs w:val="20"/>
              </w:rPr>
            </w:pPr>
          </w:p>
        </w:tc>
        <w:tc>
          <w:tcPr>
            <w:tcW w:w="3194" w:type="dxa"/>
            <w:gridSpan w:val="2"/>
            <w:tcBorders>
              <w:bottom w:val="single" w:sz="12" w:space="0" w:color="auto"/>
            </w:tcBorders>
          </w:tcPr>
          <w:p w:rsidR="008F0A22" w:rsidRPr="003251EA" w:rsidRDefault="008F0A22" w:rsidP="008F0A22">
            <w:pPr>
              <w:spacing w:before="0"/>
              <w:rPr>
                <w:sz w:val="20"/>
              </w:rPr>
            </w:pPr>
          </w:p>
        </w:tc>
      </w:tr>
      <w:tr w:rsidR="008F0A22" w:rsidRPr="003251EA" w:rsidTr="00F00DDC">
        <w:trPr>
          <w:cantSplit/>
        </w:trPr>
        <w:tc>
          <w:tcPr>
            <w:tcW w:w="6617" w:type="dxa"/>
            <w:gridSpan w:val="2"/>
            <w:tcBorders>
              <w:top w:val="single" w:sz="12" w:space="0" w:color="auto"/>
            </w:tcBorders>
          </w:tcPr>
          <w:p w:rsidR="008F0A22" w:rsidRPr="003251EA" w:rsidRDefault="008F0A22" w:rsidP="008F0A22">
            <w:pPr>
              <w:spacing w:before="0"/>
              <w:rPr>
                <w:sz w:val="20"/>
              </w:rPr>
            </w:pPr>
          </w:p>
        </w:tc>
        <w:tc>
          <w:tcPr>
            <w:tcW w:w="3194" w:type="dxa"/>
            <w:gridSpan w:val="2"/>
          </w:tcPr>
          <w:p w:rsidR="008F0A22" w:rsidRPr="003251EA" w:rsidRDefault="008F0A22" w:rsidP="008F0A22">
            <w:pPr>
              <w:spacing w:before="0"/>
              <w:rPr>
                <w:rFonts w:ascii="Verdana" w:hAnsi="Verdana"/>
                <w:b/>
                <w:bCs/>
                <w:sz w:val="20"/>
              </w:rPr>
            </w:pPr>
          </w:p>
        </w:tc>
      </w:tr>
      <w:tr w:rsidR="008F0A22" w:rsidRPr="003251EA" w:rsidTr="00F00DDC">
        <w:trPr>
          <w:cantSplit/>
        </w:trPr>
        <w:tc>
          <w:tcPr>
            <w:tcW w:w="6617" w:type="dxa"/>
            <w:gridSpan w:val="2"/>
          </w:tcPr>
          <w:p w:rsidR="008F0A22" w:rsidRPr="00420EDB" w:rsidRDefault="008F0A22" w:rsidP="008F0A22">
            <w:pPr>
              <w:pStyle w:val="Committee"/>
            </w:pPr>
            <w:r>
              <w:t>SÉANCE PLÉNIÈRE</w:t>
            </w:r>
          </w:p>
        </w:tc>
        <w:tc>
          <w:tcPr>
            <w:tcW w:w="3194" w:type="dxa"/>
            <w:gridSpan w:val="2"/>
          </w:tcPr>
          <w:p w:rsidR="008F0A22" w:rsidRPr="003251EA" w:rsidRDefault="008F0A22" w:rsidP="001C4C52">
            <w:pPr>
              <w:pStyle w:val="Docnumber"/>
              <w:ind w:left="-57"/>
            </w:pPr>
            <w:r>
              <w:t xml:space="preserve">Document </w:t>
            </w:r>
            <w:r w:rsidR="001C4C52">
              <w:t>14</w:t>
            </w:r>
            <w:r w:rsidRPr="00901236">
              <w:t>-</w:t>
            </w:r>
            <w:r>
              <w:t>F</w:t>
            </w:r>
          </w:p>
        </w:tc>
      </w:tr>
      <w:tr w:rsidR="008F0A22" w:rsidRPr="003251EA" w:rsidTr="00F00DDC">
        <w:trPr>
          <w:cantSplit/>
        </w:trPr>
        <w:tc>
          <w:tcPr>
            <w:tcW w:w="6617" w:type="dxa"/>
            <w:gridSpan w:val="2"/>
          </w:tcPr>
          <w:p w:rsidR="008F0A22" w:rsidRPr="003251EA" w:rsidRDefault="008F0A22" w:rsidP="008F0A22">
            <w:pPr>
              <w:spacing w:before="0"/>
              <w:rPr>
                <w:sz w:val="20"/>
              </w:rPr>
            </w:pPr>
          </w:p>
        </w:tc>
        <w:tc>
          <w:tcPr>
            <w:tcW w:w="3194" w:type="dxa"/>
            <w:gridSpan w:val="2"/>
          </w:tcPr>
          <w:p w:rsidR="008F0A22" w:rsidRPr="003251EA" w:rsidRDefault="001C4C52" w:rsidP="001C7779">
            <w:pPr>
              <w:pStyle w:val="Docnumber"/>
              <w:ind w:left="-57"/>
            </w:pPr>
            <w:r>
              <w:t>Juillet</w:t>
            </w:r>
            <w:r w:rsidR="001C7779">
              <w:t xml:space="preserve"> 2016</w:t>
            </w:r>
          </w:p>
        </w:tc>
      </w:tr>
      <w:tr w:rsidR="008F0A22" w:rsidRPr="003251EA" w:rsidTr="00F00DDC">
        <w:trPr>
          <w:cantSplit/>
        </w:trPr>
        <w:tc>
          <w:tcPr>
            <w:tcW w:w="6617" w:type="dxa"/>
            <w:gridSpan w:val="2"/>
          </w:tcPr>
          <w:p w:rsidR="008F0A22" w:rsidRPr="003251EA" w:rsidRDefault="008F0A22" w:rsidP="008F0A22">
            <w:pPr>
              <w:spacing w:before="0"/>
              <w:rPr>
                <w:sz w:val="20"/>
              </w:rPr>
            </w:pPr>
          </w:p>
        </w:tc>
        <w:tc>
          <w:tcPr>
            <w:tcW w:w="3194" w:type="dxa"/>
            <w:gridSpan w:val="2"/>
          </w:tcPr>
          <w:p w:rsidR="008F0A22" w:rsidRPr="003251EA" w:rsidRDefault="008F0A22" w:rsidP="001C7779">
            <w:pPr>
              <w:pStyle w:val="Docnumber"/>
              <w:ind w:left="-57"/>
            </w:pPr>
            <w:r w:rsidRPr="00901236">
              <w:t xml:space="preserve">Original: </w:t>
            </w:r>
            <w:r w:rsidR="001C7779">
              <w:t>anglais</w:t>
            </w:r>
          </w:p>
        </w:tc>
      </w:tr>
      <w:tr w:rsidR="008F0A22" w:rsidRPr="003251EA" w:rsidTr="00F00DDC">
        <w:trPr>
          <w:cantSplit/>
        </w:trPr>
        <w:tc>
          <w:tcPr>
            <w:tcW w:w="9811" w:type="dxa"/>
            <w:gridSpan w:val="4"/>
          </w:tcPr>
          <w:p w:rsidR="008F0A22" w:rsidRPr="003251EA" w:rsidRDefault="008F0A22" w:rsidP="008F0A22">
            <w:pPr>
              <w:pStyle w:val="TopHeader"/>
              <w:spacing w:before="0"/>
              <w:rPr>
                <w:sz w:val="20"/>
                <w:szCs w:val="20"/>
              </w:rPr>
            </w:pPr>
          </w:p>
        </w:tc>
      </w:tr>
      <w:tr w:rsidR="008F0A22" w:rsidRPr="001623D8" w:rsidTr="00F00DDC">
        <w:trPr>
          <w:cantSplit/>
        </w:trPr>
        <w:tc>
          <w:tcPr>
            <w:tcW w:w="9811" w:type="dxa"/>
            <w:gridSpan w:val="4"/>
          </w:tcPr>
          <w:p w:rsidR="008F0A22" w:rsidRPr="00EF301B" w:rsidRDefault="00183C04" w:rsidP="001C4C52">
            <w:pPr>
              <w:pStyle w:val="Source"/>
              <w:rPr>
                <w:highlight w:val="yellow"/>
                <w:lang w:val="fr-CH"/>
              </w:rPr>
            </w:pPr>
            <w:r w:rsidRPr="00183C04">
              <w:rPr>
                <w:lang w:val="fr-CH"/>
              </w:rPr>
              <w:t xml:space="preserve">Commission d'études </w:t>
            </w:r>
            <w:r w:rsidR="001C4C52">
              <w:rPr>
                <w:lang w:val="fr-CH"/>
              </w:rPr>
              <w:t>13</w:t>
            </w:r>
            <w:r w:rsidRPr="00183C04">
              <w:rPr>
                <w:lang w:val="fr-CH"/>
              </w:rPr>
              <w:t xml:space="preserve"> de l'UIT-T</w:t>
            </w:r>
          </w:p>
        </w:tc>
      </w:tr>
      <w:tr w:rsidR="008F0A22" w:rsidRPr="001623D8" w:rsidTr="00F00DDC">
        <w:trPr>
          <w:cantSplit/>
        </w:trPr>
        <w:tc>
          <w:tcPr>
            <w:tcW w:w="9811" w:type="dxa"/>
            <w:gridSpan w:val="4"/>
          </w:tcPr>
          <w:p w:rsidR="008F0A22" w:rsidRPr="00EF301B" w:rsidRDefault="001C4C52" w:rsidP="008F0A22">
            <w:pPr>
              <w:pStyle w:val="Title1"/>
              <w:rPr>
                <w:highlight w:val="yellow"/>
                <w:lang w:val="fr-CH"/>
              </w:rPr>
            </w:pPr>
            <w:r w:rsidRPr="00A12677">
              <w:rPr>
                <w:rFonts w:cs="Segoe UI"/>
                <w:lang w:val="fr-CH"/>
              </w:rPr>
              <w:t>Réseaux futurs, y compris l'informatique en nuage, les réseaux mobiles et les réseaux de prochaine génération</w:t>
            </w:r>
          </w:p>
        </w:tc>
      </w:tr>
      <w:tr w:rsidR="008F0A22" w:rsidRPr="001623D8" w:rsidTr="00F00DDC">
        <w:trPr>
          <w:cantSplit/>
        </w:trPr>
        <w:tc>
          <w:tcPr>
            <w:tcW w:w="9811" w:type="dxa"/>
            <w:gridSpan w:val="4"/>
          </w:tcPr>
          <w:p w:rsidR="008F0A22" w:rsidRPr="00EF301B" w:rsidRDefault="00EF301B" w:rsidP="0012360F">
            <w:pPr>
              <w:pStyle w:val="Title2"/>
              <w:rPr>
                <w:lang w:val="fr-CH"/>
              </w:rPr>
            </w:pPr>
            <w:r>
              <w:rPr>
                <w:lang w:val="fr-CH"/>
              </w:rPr>
              <w:t xml:space="preserve">rapport </w:t>
            </w:r>
            <w:r w:rsidR="001C4C52" w:rsidRPr="00A12677">
              <w:rPr>
                <w:lang w:val="fr-CH"/>
              </w:rPr>
              <w:t xml:space="preserve">de la CE 13 de l'UIT-T </w:t>
            </w:r>
            <w:r>
              <w:rPr>
                <w:lang w:val="fr-CH"/>
              </w:rPr>
              <w:t>à l'assemblée mondiale de normalisation des télécommunications (AMNT</w:t>
            </w:r>
            <w:r>
              <w:rPr>
                <w:lang w:val="fr-CH"/>
              </w:rPr>
              <w:noBreakHyphen/>
              <w:t>16),</w:t>
            </w:r>
            <w:r w:rsidR="001C4C52">
              <w:rPr>
                <w:lang w:val="fr-CH"/>
              </w:rPr>
              <w:br/>
            </w:r>
            <w:r>
              <w:rPr>
                <w:lang w:val="fr-CH"/>
              </w:rPr>
              <w:t>partie i</w:t>
            </w:r>
            <w:r w:rsidR="001C7779">
              <w:rPr>
                <w:lang w:val="fr-CH"/>
              </w:rPr>
              <w:t>I</w:t>
            </w:r>
            <w:r>
              <w:rPr>
                <w:lang w:val="fr-CH"/>
              </w:rPr>
              <w:t xml:space="preserve">: </w:t>
            </w:r>
            <w:r w:rsidR="00183C04" w:rsidRPr="00183C04">
              <w:rPr>
                <w:lang w:val="fr-CH"/>
              </w:rPr>
              <w:t>QUESTIONS QU'IL EST PROPOSÉ D'ÉTUDIER PENDANT</w:t>
            </w:r>
            <w:r w:rsidR="0012360F">
              <w:rPr>
                <w:lang w:val="fr-CH"/>
              </w:rPr>
              <w:br/>
            </w:r>
            <w:r w:rsidR="00183C04" w:rsidRPr="00183C04">
              <w:rPr>
                <w:lang w:val="fr-CH"/>
              </w:rPr>
              <w:t>LA PROCHAINE PÉRIODE D'ÉTUDES (2017-2020)</w:t>
            </w:r>
          </w:p>
        </w:tc>
      </w:tr>
    </w:tbl>
    <w:p w:rsidR="00183C04" w:rsidRPr="00680DAB" w:rsidRDefault="00183C04" w:rsidP="00183C04">
      <w:pPr>
        <w:rPr>
          <w:sz w:val="26"/>
          <w:szCs w:val="22"/>
          <w:lang w:val="fr-CH"/>
        </w:rPr>
      </w:pPr>
    </w:p>
    <w:p w:rsidR="00183C04" w:rsidRPr="00183C04" w:rsidRDefault="00183C04" w:rsidP="00183C04">
      <w:pPr>
        <w:spacing w:before="160"/>
        <w:rPr>
          <w:rFonts w:ascii="Times New Roman Bold" w:hAnsi="Times New Roman Bold" w:cs="Times New Roman Bold"/>
          <w:b/>
          <w:lang w:val="fr-CH"/>
        </w:rPr>
      </w:pPr>
      <w:r w:rsidRPr="00183C04">
        <w:rPr>
          <w:rFonts w:ascii="Times New Roman Bold" w:hAnsi="Times New Roman Bold" w:cs="Times New Roman Bold"/>
          <w:b/>
          <w:lang w:val="fr-CH"/>
        </w:rPr>
        <w:t>Note du TSB:</w:t>
      </w:r>
    </w:p>
    <w:p w:rsidR="00183C04" w:rsidRPr="00183C04" w:rsidRDefault="00183C04" w:rsidP="001C4C52">
      <w:pPr>
        <w:rPr>
          <w:lang w:val="fr-CH"/>
        </w:rPr>
      </w:pPr>
      <w:r w:rsidRPr="00183C04">
        <w:rPr>
          <w:lang w:val="fr-CH"/>
        </w:rPr>
        <w:t xml:space="preserve">Le rapport de la Commission d'études </w:t>
      </w:r>
      <w:r w:rsidR="001C4C52">
        <w:rPr>
          <w:lang w:val="fr-CH"/>
        </w:rPr>
        <w:t>13</w:t>
      </w:r>
      <w:r w:rsidRPr="00183C04">
        <w:rPr>
          <w:lang w:val="fr-CH"/>
        </w:rPr>
        <w:t xml:space="preserve"> à l'AMNT</w:t>
      </w:r>
      <w:r w:rsidRPr="00183C04">
        <w:rPr>
          <w:lang w:val="fr-CH"/>
        </w:rPr>
        <w:noBreakHyphen/>
        <w:t>16 est présenté dans les documents suivants:</w:t>
      </w:r>
    </w:p>
    <w:p w:rsidR="00183C04" w:rsidRPr="00183C04" w:rsidRDefault="00183C04" w:rsidP="001C4C52">
      <w:pPr>
        <w:rPr>
          <w:lang w:val="fr-CH"/>
        </w:rPr>
      </w:pPr>
      <w:r w:rsidRPr="00183C04">
        <w:rPr>
          <w:lang w:val="fr-CH"/>
        </w:rPr>
        <w:t>Partie I:</w:t>
      </w:r>
      <w:r w:rsidRPr="00183C04">
        <w:rPr>
          <w:lang w:val="fr-CH"/>
        </w:rPr>
        <w:tab/>
      </w:r>
      <w:r w:rsidRPr="00183C04">
        <w:rPr>
          <w:b/>
          <w:bCs/>
          <w:lang w:val="fr-CH"/>
        </w:rPr>
        <w:t xml:space="preserve">Document </w:t>
      </w:r>
      <w:r w:rsidR="001C4C52">
        <w:rPr>
          <w:b/>
          <w:bCs/>
          <w:lang w:val="fr-CH"/>
        </w:rPr>
        <w:t>13</w:t>
      </w:r>
      <w:r w:rsidRPr="00183C04">
        <w:rPr>
          <w:lang w:val="fr-CH"/>
        </w:rPr>
        <w:t xml:space="preserve"> – Considérations générales</w:t>
      </w:r>
    </w:p>
    <w:p w:rsidR="00183C04" w:rsidRPr="00183C04" w:rsidRDefault="00183C04" w:rsidP="001C4C52">
      <w:pPr>
        <w:ind w:left="1134" w:hanging="1134"/>
        <w:rPr>
          <w:lang w:val="fr-CH"/>
        </w:rPr>
      </w:pPr>
      <w:r w:rsidRPr="00183C04">
        <w:rPr>
          <w:lang w:val="fr-CH"/>
        </w:rPr>
        <w:t>Partie II:</w:t>
      </w:r>
      <w:r w:rsidRPr="00183C04">
        <w:rPr>
          <w:lang w:val="fr-CH"/>
        </w:rPr>
        <w:tab/>
      </w:r>
      <w:r w:rsidRPr="00183C04">
        <w:rPr>
          <w:b/>
          <w:bCs/>
          <w:lang w:val="fr-CH"/>
        </w:rPr>
        <w:t xml:space="preserve">Document </w:t>
      </w:r>
      <w:r w:rsidR="001C4C52">
        <w:rPr>
          <w:b/>
          <w:bCs/>
          <w:lang w:val="fr-CH"/>
        </w:rPr>
        <w:t>14</w:t>
      </w:r>
      <w:r w:rsidRPr="00183C04">
        <w:rPr>
          <w:lang w:val="fr-CH"/>
        </w:rPr>
        <w:t xml:space="preserve"> – Questions qu'il est proposé d'étudier pendant la prochaine période d'études (2017-2020)</w:t>
      </w:r>
    </w:p>
    <w:p w:rsidR="00183C04" w:rsidRPr="00183C04" w:rsidRDefault="00183C04" w:rsidP="00183C04">
      <w:pPr>
        <w:ind w:left="1134" w:hanging="1134"/>
        <w:rPr>
          <w:lang w:val="fr-CH"/>
        </w:rPr>
      </w:pPr>
    </w:p>
    <w:p w:rsidR="00183C04" w:rsidRPr="00183C04" w:rsidRDefault="00183C04" w:rsidP="00183C04">
      <w:pPr>
        <w:rPr>
          <w:lang w:val="fr-CH"/>
        </w:rPr>
        <w:sectPr w:rsidR="00183C04" w:rsidRPr="00183C04" w:rsidSect="008961CD">
          <w:footerReference w:type="first" r:id="rId9"/>
          <w:type w:val="nextColumn"/>
          <w:pgSz w:w="11907" w:h="16834"/>
          <w:pgMar w:top="1418" w:right="1134" w:bottom="1418" w:left="1134" w:header="567" w:footer="567" w:gutter="0"/>
          <w:paperSrc w:first="15" w:other="15"/>
          <w:cols w:space="720"/>
          <w:titlePg/>
          <w:docGrid w:linePitch="326"/>
        </w:sectPr>
      </w:pPr>
    </w:p>
    <w:p w:rsidR="00183C04" w:rsidRPr="00183C04" w:rsidRDefault="00183C04" w:rsidP="00EA4BD4">
      <w:pPr>
        <w:pStyle w:val="Heading1"/>
        <w:rPr>
          <w:lang w:val="fr-CH"/>
        </w:rPr>
      </w:pPr>
      <w:r w:rsidRPr="00183C04">
        <w:rPr>
          <w:lang w:val="fr-CH"/>
        </w:rPr>
        <w:lastRenderedPageBreak/>
        <w:t>1</w:t>
      </w:r>
      <w:r w:rsidRPr="00183C04">
        <w:rPr>
          <w:lang w:val="fr-CH"/>
        </w:rPr>
        <w:tab/>
        <w:t>Liste des Questions proposée par la Commission d'études </w:t>
      </w:r>
      <w:r w:rsidR="00EA4BD4">
        <w:rPr>
          <w:lang w:val="fr-CH"/>
        </w:rPr>
        <w:t>13</w:t>
      </w:r>
    </w:p>
    <w:p w:rsidR="00183C04" w:rsidRPr="00183C04" w:rsidRDefault="00183C04" w:rsidP="00183C04">
      <w:pPr>
        <w:rPr>
          <w:lang w:val="fr-CH"/>
        </w:rPr>
      </w:pP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5098"/>
        <w:gridCol w:w="3112"/>
      </w:tblGrid>
      <w:tr w:rsidR="00183C04" w:rsidRPr="00183C04" w:rsidTr="00872654">
        <w:trPr>
          <w:cantSplit/>
          <w:jc w:val="center"/>
        </w:trPr>
        <w:tc>
          <w:tcPr>
            <w:tcW w:w="1247" w:type="dxa"/>
          </w:tcPr>
          <w:p w:rsidR="00183C04" w:rsidRPr="00183C04" w:rsidRDefault="00183C04" w:rsidP="00183C04">
            <w:pPr>
              <w:keepNext/>
              <w:spacing w:before="80" w:after="80"/>
              <w:jc w:val="center"/>
              <w:rPr>
                <w:rFonts w:ascii="Times New Roman Bold" w:hAnsi="Times New Roman Bold" w:cs="Times New Roman Bold"/>
                <w:b/>
                <w:sz w:val="20"/>
              </w:rPr>
            </w:pPr>
            <w:r w:rsidRPr="00183C04">
              <w:rPr>
                <w:rFonts w:ascii="Times New Roman Bold" w:hAnsi="Times New Roman Bold" w:cs="Times New Roman Bold"/>
                <w:b/>
                <w:sz w:val="20"/>
              </w:rPr>
              <w:t xml:space="preserve">Numéro de la Question </w:t>
            </w:r>
          </w:p>
        </w:tc>
        <w:tc>
          <w:tcPr>
            <w:tcW w:w="5098" w:type="dxa"/>
          </w:tcPr>
          <w:p w:rsidR="00183C04" w:rsidRPr="00183C04" w:rsidRDefault="00183C04" w:rsidP="00183C04">
            <w:pPr>
              <w:keepNext/>
              <w:spacing w:before="80" w:after="80"/>
              <w:jc w:val="center"/>
              <w:rPr>
                <w:rFonts w:ascii="Times New Roman Bold" w:hAnsi="Times New Roman Bold" w:cs="Times New Roman Bold"/>
                <w:b/>
                <w:sz w:val="20"/>
              </w:rPr>
            </w:pPr>
            <w:r w:rsidRPr="00183C04">
              <w:rPr>
                <w:rFonts w:ascii="Times New Roman Bold" w:hAnsi="Times New Roman Bold" w:cs="Times New Roman Bold"/>
                <w:b/>
                <w:sz w:val="20"/>
              </w:rPr>
              <w:t xml:space="preserve">Titre de la Question </w:t>
            </w:r>
          </w:p>
        </w:tc>
        <w:tc>
          <w:tcPr>
            <w:tcW w:w="3112" w:type="dxa"/>
          </w:tcPr>
          <w:p w:rsidR="00183C04" w:rsidRPr="00183C04" w:rsidRDefault="00183C04" w:rsidP="00183C04">
            <w:pPr>
              <w:keepNext/>
              <w:spacing w:before="80" w:after="80"/>
              <w:jc w:val="center"/>
              <w:rPr>
                <w:rFonts w:ascii="Times New Roman Bold" w:hAnsi="Times New Roman Bold" w:cs="Times New Roman Bold"/>
                <w:b/>
                <w:sz w:val="20"/>
              </w:rPr>
            </w:pPr>
            <w:r w:rsidRPr="00183C04">
              <w:rPr>
                <w:rFonts w:ascii="Times New Roman Bold" w:hAnsi="Times New Roman Bold" w:cs="Times New Roman Bold"/>
                <w:b/>
                <w:sz w:val="20"/>
              </w:rPr>
              <w:t>Statut</w:t>
            </w:r>
          </w:p>
        </w:tc>
      </w:tr>
      <w:tr w:rsidR="00EA4BD4" w:rsidRPr="001C4C52" w:rsidTr="00872654">
        <w:trPr>
          <w:cantSplit/>
          <w:jc w:val="center"/>
        </w:trPr>
        <w:tc>
          <w:tcPr>
            <w:tcW w:w="1247" w:type="dxa"/>
          </w:tcPr>
          <w:p w:rsidR="00EA4BD4" w:rsidRPr="00EA4BD4" w:rsidRDefault="00EA4BD4" w:rsidP="00EA4BD4">
            <w:pPr>
              <w:pStyle w:val="Tabletext"/>
              <w:jc w:val="center"/>
              <w:rPr>
                <w:sz w:val="20"/>
              </w:rPr>
            </w:pPr>
            <w:r w:rsidRPr="00EA4BD4">
              <w:rPr>
                <w:sz w:val="20"/>
              </w:rPr>
              <w:t>A/13</w:t>
            </w:r>
          </w:p>
        </w:tc>
        <w:tc>
          <w:tcPr>
            <w:tcW w:w="5098" w:type="dxa"/>
          </w:tcPr>
          <w:p w:rsidR="00EA4BD4" w:rsidRPr="00BC0A94" w:rsidRDefault="00EA4BD4" w:rsidP="00BC0A94">
            <w:pPr>
              <w:pStyle w:val="Tabletext"/>
              <w:rPr>
                <w:sz w:val="20"/>
                <w:lang w:val="fr-CH"/>
              </w:rPr>
            </w:pPr>
            <w:r w:rsidRPr="00BC0A94">
              <w:rPr>
                <w:sz w:val="20"/>
                <w:lang w:val="fr-CH"/>
              </w:rPr>
              <w:t xml:space="preserve">IMT-2020: Exigences </w:t>
            </w:r>
            <w:r w:rsidR="00BC0A94" w:rsidRPr="00BC0A94">
              <w:rPr>
                <w:sz w:val="20"/>
                <w:lang w:val="fr-CH"/>
              </w:rPr>
              <w:t>concernant le</w:t>
            </w:r>
            <w:r w:rsidRPr="00BC0A94">
              <w:rPr>
                <w:sz w:val="20"/>
                <w:lang w:val="fr-CH"/>
              </w:rPr>
              <w:t xml:space="preserve"> réseau et architecture fonctionnelle</w:t>
            </w:r>
          </w:p>
        </w:tc>
        <w:tc>
          <w:tcPr>
            <w:tcW w:w="3112" w:type="dxa"/>
          </w:tcPr>
          <w:p w:rsidR="00EA4BD4" w:rsidRPr="00EA4BD4" w:rsidRDefault="00EA4BD4" w:rsidP="00EA4BD4">
            <w:pPr>
              <w:pStyle w:val="Tabletext"/>
              <w:rPr>
                <w:sz w:val="20"/>
              </w:rPr>
            </w:pPr>
            <w:r w:rsidRPr="00EA4BD4">
              <w:rPr>
                <w:sz w:val="20"/>
              </w:rPr>
              <w:t>Nouvelle Question</w:t>
            </w:r>
          </w:p>
        </w:tc>
      </w:tr>
      <w:tr w:rsidR="00EA4BD4" w:rsidRPr="001C4C52" w:rsidTr="00872654">
        <w:trPr>
          <w:cantSplit/>
          <w:jc w:val="center"/>
        </w:trPr>
        <w:tc>
          <w:tcPr>
            <w:tcW w:w="1247" w:type="dxa"/>
          </w:tcPr>
          <w:p w:rsidR="00EA4BD4" w:rsidRPr="00EA4BD4" w:rsidRDefault="00EA4BD4" w:rsidP="00EA4BD4">
            <w:pPr>
              <w:pStyle w:val="Tabletext"/>
              <w:jc w:val="center"/>
              <w:rPr>
                <w:sz w:val="20"/>
              </w:rPr>
            </w:pPr>
            <w:r w:rsidRPr="00EA4BD4">
              <w:rPr>
                <w:sz w:val="20"/>
              </w:rPr>
              <w:t>B/13</w:t>
            </w:r>
          </w:p>
        </w:tc>
        <w:tc>
          <w:tcPr>
            <w:tcW w:w="5098" w:type="dxa"/>
          </w:tcPr>
          <w:p w:rsidR="00EA4BD4" w:rsidRPr="00BC0A94" w:rsidRDefault="00BC0A94" w:rsidP="00EA4BD4">
            <w:pPr>
              <w:pStyle w:val="Tabletext"/>
              <w:rPr>
                <w:sz w:val="20"/>
                <w:lang w:val="fr-CH"/>
              </w:rPr>
            </w:pPr>
            <w:r w:rsidRPr="00BC0A94">
              <w:rPr>
                <w:sz w:val="20"/>
                <w:lang w:val="fr-CH"/>
              </w:rPr>
              <w:t>Faire évoluer les</w:t>
            </w:r>
            <w:r w:rsidR="00EA4BD4" w:rsidRPr="00BC0A94">
              <w:rPr>
                <w:sz w:val="20"/>
                <w:lang w:val="fr-CH"/>
              </w:rPr>
              <w:t xml:space="preserve"> NGN grâce à des technologies innovantes, y compris </w:t>
            </w:r>
            <w:r>
              <w:rPr>
                <w:sz w:val="20"/>
                <w:lang w:val="fr-CH"/>
              </w:rPr>
              <w:t xml:space="preserve">les </w:t>
            </w:r>
            <w:r w:rsidR="00EA4BD4" w:rsidRPr="00BC0A94">
              <w:rPr>
                <w:sz w:val="20"/>
                <w:lang w:val="fr-CH"/>
              </w:rPr>
              <w:t>technologies SDN et NFV</w:t>
            </w:r>
          </w:p>
        </w:tc>
        <w:tc>
          <w:tcPr>
            <w:tcW w:w="3112" w:type="dxa"/>
          </w:tcPr>
          <w:p w:rsidR="00EA4BD4" w:rsidRPr="00EA4BD4" w:rsidRDefault="00EA4BD4" w:rsidP="00EA4BD4">
            <w:pPr>
              <w:pStyle w:val="Tabletext"/>
              <w:rPr>
                <w:sz w:val="20"/>
              </w:rPr>
            </w:pPr>
            <w:r w:rsidRPr="00EA4BD4">
              <w:rPr>
                <w:sz w:val="20"/>
              </w:rPr>
              <w:t>Suite des Questions 2/13 et 3/13</w:t>
            </w:r>
          </w:p>
        </w:tc>
      </w:tr>
      <w:tr w:rsidR="00EA4BD4" w:rsidRPr="001C4C52" w:rsidTr="00872654">
        <w:trPr>
          <w:cantSplit/>
          <w:jc w:val="center"/>
        </w:trPr>
        <w:tc>
          <w:tcPr>
            <w:tcW w:w="1247" w:type="dxa"/>
          </w:tcPr>
          <w:p w:rsidR="00EA4BD4" w:rsidRPr="00EA4BD4" w:rsidRDefault="00EA4BD4" w:rsidP="00EA4BD4">
            <w:pPr>
              <w:pStyle w:val="Tabletext"/>
              <w:jc w:val="center"/>
              <w:rPr>
                <w:sz w:val="20"/>
              </w:rPr>
            </w:pPr>
            <w:r w:rsidRPr="00EA4BD4">
              <w:rPr>
                <w:sz w:val="20"/>
              </w:rPr>
              <w:t>C/13</w:t>
            </w:r>
          </w:p>
        </w:tc>
        <w:tc>
          <w:tcPr>
            <w:tcW w:w="5098" w:type="dxa"/>
          </w:tcPr>
          <w:p w:rsidR="00EA4BD4" w:rsidRPr="00913BE1" w:rsidRDefault="00EA4BD4" w:rsidP="00EA4BD4">
            <w:pPr>
              <w:pStyle w:val="Tabletext"/>
              <w:rPr>
                <w:sz w:val="20"/>
                <w:lang w:val="fr-CH"/>
              </w:rPr>
            </w:pPr>
            <w:r w:rsidRPr="00913BE1">
              <w:rPr>
                <w:sz w:val="20"/>
                <w:lang w:val="fr-CH"/>
              </w:rPr>
              <w:t>Réseaux pilotés par logiciel, découpage de réseau et orchestration</w:t>
            </w:r>
          </w:p>
        </w:tc>
        <w:tc>
          <w:tcPr>
            <w:tcW w:w="3112" w:type="dxa"/>
          </w:tcPr>
          <w:p w:rsidR="00EA4BD4" w:rsidRPr="00EA4BD4" w:rsidRDefault="00EA4BD4" w:rsidP="00EA4BD4">
            <w:pPr>
              <w:pStyle w:val="Tabletext"/>
              <w:rPr>
                <w:sz w:val="20"/>
              </w:rPr>
            </w:pPr>
            <w:r w:rsidRPr="00EA4BD4">
              <w:rPr>
                <w:sz w:val="20"/>
              </w:rPr>
              <w:t>Suite des Questions 14/13 et 12/13</w:t>
            </w:r>
          </w:p>
        </w:tc>
      </w:tr>
      <w:tr w:rsidR="00EA4BD4" w:rsidRPr="001C4C52" w:rsidTr="00872654">
        <w:trPr>
          <w:cantSplit/>
          <w:jc w:val="center"/>
        </w:trPr>
        <w:tc>
          <w:tcPr>
            <w:tcW w:w="1247" w:type="dxa"/>
          </w:tcPr>
          <w:p w:rsidR="00EA4BD4" w:rsidRPr="00EA4BD4" w:rsidRDefault="00EA4BD4" w:rsidP="00EA4BD4">
            <w:pPr>
              <w:pStyle w:val="Tabletext"/>
              <w:jc w:val="center"/>
              <w:rPr>
                <w:sz w:val="20"/>
              </w:rPr>
            </w:pPr>
            <w:r w:rsidRPr="00EA4BD4">
              <w:rPr>
                <w:sz w:val="20"/>
              </w:rPr>
              <w:t>D/13</w:t>
            </w:r>
          </w:p>
        </w:tc>
        <w:tc>
          <w:tcPr>
            <w:tcW w:w="5098" w:type="dxa"/>
          </w:tcPr>
          <w:p w:rsidR="00EA4BD4" w:rsidRPr="00913BE1" w:rsidRDefault="00EA4BD4" w:rsidP="00EA4BD4">
            <w:pPr>
              <w:pStyle w:val="Tabletext"/>
              <w:rPr>
                <w:sz w:val="20"/>
                <w:lang w:val="fr-CH"/>
              </w:rPr>
            </w:pPr>
            <w:r w:rsidRPr="00913BE1">
              <w:rPr>
                <w:sz w:val="20"/>
                <w:lang w:val="fr-CH"/>
              </w:rPr>
              <w:t>Aspects liés à la qualité de service, y compris pour les réseaux IMT-2020</w:t>
            </w:r>
          </w:p>
        </w:tc>
        <w:tc>
          <w:tcPr>
            <w:tcW w:w="3112" w:type="dxa"/>
          </w:tcPr>
          <w:p w:rsidR="00EA4BD4" w:rsidRPr="00EA4BD4" w:rsidRDefault="00EA4BD4" w:rsidP="00EA4BD4">
            <w:pPr>
              <w:pStyle w:val="Tabletext"/>
              <w:rPr>
                <w:sz w:val="20"/>
              </w:rPr>
            </w:pPr>
            <w:r w:rsidRPr="00EA4BD4">
              <w:rPr>
                <w:sz w:val="20"/>
              </w:rPr>
              <w:t>Suite de la Question 6/13</w:t>
            </w:r>
          </w:p>
        </w:tc>
      </w:tr>
      <w:tr w:rsidR="00EA4BD4" w:rsidRPr="001C4C52" w:rsidTr="00872654">
        <w:trPr>
          <w:cantSplit/>
          <w:jc w:val="center"/>
        </w:trPr>
        <w:tc>
          <w:tcPr>
            <w:tcW w:w="1247" w:type="dxa"/>
          </w:tcPr>
          <w:p w:rsidR="00EA4BD4" w:rsidRPr="00EA4BD4" w:rsidRDefault="00EA4BD4" w:rsidP="00EA4BD4">
            <w:pPr>
              <w:pStyle w:val="Tabletext"/>
              <w:jc w:val="center"/>
              <w:rPr>
                <w:sz w:val="20"/>
              </w:rPr>
            </w:pPr>
            <w:r w:rsidRPr="00EA4BD4">
              <w:rPr>
                <w:sz w:val="20"/>
              </w:rPr>
              <w:t>E/13</w:t>
            </w:r>
          </w:p>
        </w:tc>
        <w:tc>
          <w:tcPr>
            <w:tcW w:w="5098" w:type="dxa"/>
          </w:tcPr>
          <w:p w:rsidR="00EA4BD4" w:rsidRPr="00BC0A94" w:rsidRDefault="00BC0A94" w:rsidP="00BC0A94">
            <w:pPr>
              <w:pStyle w:val="Tabletext"/>
              <w:rPr>
                <w:sz w:val="20"/>
                <w:lang w:val="fr-CH"/>
              </w:rPr>
            </w:pPr>
            <w:r w:rsidRPr="00BC0A94">
              <w:rPr>
                <w:sz w:val="20"/>
                <w:lang w:val="fr-CH"/>
              </w:rPr>
              <w:t>Nouvelles t</w:t>
            </w:r>
            <w:r w:rsidR="00EA4BD4" w:rsidRPr="00BC0A94">
              <w:rPr>
                <w:sz w:val="20"/>
                <w:lang w:val="fr-CH"/>
              </w:rPr>
              <w:t>echnologies de réseau pour les IMT-2020 et les réseaux futurs</w:t>
            </w:r>
          </w:p>
        </w:tc>
        <w:tc>
          <w:tcPr>
            <w:tcW w:w="3112" w:type="dxa"/>
          </w:tcPr>
          <w:p w:rsidR="00EA4BD4" w:rsidRPr="00EA4BD4" w:rsidRDefault="00EA4BD4" w:rsidP="00EA4BD4">
            <w:pPr>
              <w:pStyle w:val="Tabletext"/>
              <w:rPr>
                <w:sz w:val="20"/>
              </w:rPr>
            </w:pPr>
            <w:r w:rsidRPr="00EA4BD4">
              <w:rPr>
                <w:sz w:val="20"/>
              </w:rPr>
              <w:t>Suite des Questions 13/13 et 15/13</w:t>
            </w:r>
          </w:p>
        </w:tc>
      </w:tr>
      <w:tr w:rsidR="00EA4BD4" w:rsidRPr="001C4C52" w:rsidTr="00872654">
        <w:trPr>
          <w:cantSplit/>
          <w:jc w:val="center"/>
        </w:trPr>
        <w:tc>
          <w:tcPr>
            <w:tcW w:w="1247" w:type="dxa"/>
          </w:tcPr>
          <w:p w:rsidR="00EA4BD4" w:rsidRPr="00EA4BD4" w:rsidRDefault="00EA4BD4" w:rsidP="00EA4BD4">
            <w:pPr>
              <w:pStyle w:val="Tabletext"/>
              <w:jc w:val="center"/>
              <w:rPr>
                <w:sz w:val="20"/>
              </w:rPr>
            </w:pPr>
            <w:r w:rsidRPr="00EA4BD4">
              <w:rPr>
                <w:sz w:val="20"/>
              </w:rPr>
              <w:t>F/13</w:t>
            </w:r>
          </w:p>
        </w:tc>
        <w:tc>
          <w:tcPr>
            <w:tcW w:w="5098" w:type="dxa"/>
          </w:tcPr>
          <w:p w:rsidR="00EA4BD4" w:rsidRPr="00BC0A94" w:rsidRDefault="00EA4BD4" w:rsidP="00EA4BD4">
            <w:pPr>
              <w:pStyle w:val="Tabletext"/>
              <w:rPr>
                <w:sz w:val="20"/>
                <w:lang w:val="fr-CH"/>
              </w:rPr>
            </w:pPr>
            <w:r w:rsidRPr="00BC0A94">
              <w:rPr>
                <w:sz w:val="20"/>
                <w:lang w:val="fr-CH"/>
              </w:rPr>
              <w:t xml:space="preserve">Convergence fixe-mobile, y compris </w:t>
            </w:r>
            <w:r w:rsidR="00BC0A94" w:rsidRPr="00BC0A94">
              <w:rPr>
                <w:sz w:val="20"/>
                <w:lang w:val="fr-CH"/>
              </w:rPr>
              <w:t xml:space="preserve">pour les </w:t>
            </w:r>
            <w:r w:rsidRPr="00BC0A94">
              <w:rPr>
                <w:sz w:val="20"/>
                <w:lang w:val="fr-CH"/>
              </w:rPr>
              <w:t>IMT-2020</w:t>
            </w:r>
          </w:p>
        </w:tc>
        <w:tc>
          <w:tcPr>
            <w:tcW w:w="3112" w:type="dxa"/>
          </w:tcPr>
          <w:p w:rsidR="00EA4BD4" w:rsidRPr="00EA4BD4" w:rsidRDefault="00EA4BD4" w:rsidP="00EA4BD4">
            <w:pPr>
              <w:pStyle w:val="Tabletext"/>
              <w:rPr>
                <w:sz w:val="20"/>
              </w:rPr>
            </w:pPr>
            <w:r w:rsidRPr="00EA4BD4">
              <w:rPr>
                <w:sz w:val="20"/>
              </w:rPr>
              <w:t>Suite des Questions 4/13, 9/13 et 10/13</w:t>
            </w:r>
          </w:p>
        </w:tc>
      </w:tr>
      <w:tr w:rsidR="00EA4BD4" w:rsidRPr="001C4C52" w:rsidTr="00872654">
        <w:trPr>
          <w:cantSplit/>
          <w:jc w:val="center"/>
        </w:trPr>
        <w:tc>
          <w:tcPr>
            <w:tcW w:w="1247" w:type="dxa"/>
          </w:tcPr>
          <w:p w:rsidR="00EA4BD4" w:rsidRPr="00EA4BD4" w:rsidRDefault="00EA4BD4" w:rsidP="00EA4BD4">
            <w:pPr>
              <w:pStyle w:val="Tabletext"/>
              <w:jc w:val="center"/>
              <w:rPr>
                <w:sz w:val="20"/>
              </w:rPr>
            </w:pPr>
            <w:r w:rsidRPr="00EA4BD4">
              <w:rPr>
                <w:sz w:val="20"/>
              </w:rPr>
              <w:t>G/13</w:t>
            </w:r>
          </w:p>
        </w:tc>
        <w:tc>
          <w:tcPr>
            <w:tcW w:w="5098" w:type="dxa"/>
          </w:tcPr>
          <w:p w:rsidR="00EA4BD4" w:rsidRPr="00BC0A94" w:rsidRDefault="00EA4BD4" w:rsidP="00BC0A94">
            <w:pPr>
              <w:pStyle w:val="Tabletext"/>
              <w:rPr>
                <w:sz w:val="20"/>
                <w:lang w:val="fr-CH"/>
              </w:rPr>
            </w:pPr>
            <w:r w:rsidRPr="00BC0A94">
              <w:rPr>
                <w:sz w:val="20"/>
                <w:lang w:val="fr-CH"/>
              </w:rPr>
              <w:t>Réseaux et services de confiance centrés sur le</w:t>
            </w:r>
            <w:r w:rsidR="00BC0A94" w:rsidRPr="00BC0A94">
              <w:rPr>
                <w:sz w:val="20"/>
                <w:lang w:val="fr-CH"/>
              </w:rPr>
              <w:t>s</w:t>
            </w:r>
            <w:r w:rsidRPr="00BC0A94">
              <w:rPr>
                <w:sz w:val="20"/>
                <w:lang w:val="fr-CH"/>
              </w:rPr>
              <w:t xml:space="preserve"> </w:t>
            </w:r>
            <w:r w:rsidR="00BC0A94">
              <w:rPr>
                <w:sz w:val="20"/>
                <w:lang w:val="fr-CH"/>
              </w:rPr>
              <w:t>connaissances</w:t>
            </w:r>
          </w:p>
        </w:tc>
        <w:tc>
          <w:tcPr>
            <w:tcW w:w="3112" w:type="dxa"/>
          </w:tcPr>
          <w:p w:rsidR="00EA4BD4" w:rsidRPr="00EA4BD4" w:rsidRDefault="00EA4BD4" w:rsidP="00EA4BD4">
            <w:pPr>
              <w:pStyle w:val="Tabletext"/>
              <w:rPr>
                <w:sz w:val="20"/>
              </w:rPr>
            </w:pPr>
            <w:r w:rsidRPr="00EA4BD4">
              <w:rPr>
                <w:sz w:val="20"/>
              </w:rPr>
              <w:t>Suite des Questions 11/13 et 16/13</w:t>
            </w:r>
          </w:p>
        </w:tc>
      </w:tr>
      <w:tr w:rsidR="00EA4BD4" w:rsidRPr="001C4C52" w:rsidTr="00872654">
        <w:trPr>
          <w:cantSplit/>
          <w:jc w:val="center"/>
        </w:trPr>
        <w:tc>
          <w:tcPr>
            <w:tcW w:w="1247" w:type="dxa"/>
          </w:tcPr>
          <w:p w:rsidR="00EA4BD4" w:rsidRPr="00EA4BD4" w:rsidRDefault="00EA4BD4" w:rsidP="00EA4BD4">
            <w:pPr>
              <w:pStyle w:val="Tabletext"/>
              <w:jc w:val="center"/>
              <w:rPr>
                <w:sz w:val="20"/>
              </w:rPr>
            </w:pPr>
            <w:r w:rsidRPr="00EA4BD4">
              <w:rPr>
                <w:sz w:val="20"/>
              </w:rPr>
              <w:t>H/13</w:t>
            </w:r>
          </w:p>
        </w:tc>
        <w:tc>
          <w:tcPr>
            <w:tcW w:w="5098" w:type="dxa"/>
          </w:tcPr>
          <w:p w:rsidR="00EA4BD4" w:rsidRPr="00BC0A94" w:rsidRDefault="00EA4BD4" w:rsidP="00BC0A94">
            <w:pPr>
              <w:pStyle w:val="Tabletext"/>
              <w:rPr>
                <w:sz w:val="20"/>
                <w:lang w:val="fr-CH"/>
              </w:rPr>
            </w:pPr>
            <w:r w:rsidRPr="00BC0A94">
              <w:rPr>
                <w:sz w:val="20"/>
                <w:lang w:val="fr-CH"/>
              </w:rPr>
              <w:t xml:space="preserve">Scénarios, modèles de déploiement et questions liées à la migration </w:t>
            </w:r>
            <w:r w:rsidR="00BC0A94" w:rsidRPr="00BC0A94">
              <w:rPr>
                <w:sz w:val="20"/>
                <w:lang w:val="fr-CH"/>
              </w:rPr>
              <w:t xml:space="preserve">pour des services innovants fondés </w:t>
            </w:r>
            <w:r w:rsidRPr="00BC0A94">
              <w:rPr>
                <w:sz w:val="20"/>
                <w:lang w:val="fr-CH"/>
              </w:rPr>
              <w:t xml:space="preserve">sur </w:t>
            </w:r>
            <w:r w:rsidR="00BC0A94">
              <w:rPr>
                <w:sz w:val="20"/>
                <w:lang w:val="fr-CH"/>
              </w:rPr>
              <w:t>les</w:t>
            </w:r>
            <w:r w:rsidRPr="00BC0A94">
              <w:rPr>
                <w:sz w:val="20"/>
                <w:lang w:val="fr-CH"/>
              </w:rPr>
              <w:t xml:space="preserve"> réseaux futurs</w:t>
            </w:r>
          </w:p>
        </w:tc>
        <w:tc>
          <w:tcPr>
            <w:tcW w:w="3112" w:type="dxa"/>
          </w:tcPr>
          <w:p w:rsidR="00EA4BD4" w:rsidRPr="00EA4BD4" w:rsidRDefault="00EA4BD4" w:rsidP="00EA4BD4">
            <w:pPr>
              <w:pStyle w:val="Tabletext"/>
              <w:rPr>
                <w:sz w:val="20"/>
              </w:rPr>
            </w:pPr>
            <w:r w:rsidRPr="00EA4BD4">
              <w:rPr>
                <w:sz w:val="20"/>
              </w:rPr>
              <w:t>Suite de la Question 1/13</w:t>
            </w:r>
          </w:p>
        </w:tc>
      </w:tr>
      <w:tr w:rsidR="00EA4BD4" w:rsidRPr="001C4C52" w:rsidTr="00872654">
        <w:trPr>
          <w:cantSplit/>
          <w:jc w:val="center"/>
        </w:trPr>
        <w:tc>
          <w:tcPr>
            <w:tcW w:w="1247" w:type="dxa"/>
          </w:tcPr>
          <w:p w:rsidR="00EA4BD4" w:rsidRPr="00EA4BD4" w:rsidRDefault="00EA4BD4" w:rsidP="00EA4BD4">
            <w:pPr>
              <w:pStyle w:val="Tabletext"/>
              <w:jc w:val="center"/>
              <w:rPr>
                <w:sz w:val="20"/>
              </w:rPr>
            </w:pPr>
            <w:r w:rsidRPr="00EA4BD4">
              <w:rPr>
                <w:sz w:val="20"/>
              </w:rPr>
              <w:t>I/13</w:t>
            </w:r>
          </w:p>
        </w:tc>
        <w:tc>
          <w:tcPr>
            <w:tcW w:w="5098" w:type="dxa"/>
          </w:tcPr>
          <w:p w:rsidR="00EA4BD4" w:rsidRPr="00913BE1" w:rsidRDefault="00EA4BD4" w:rsidP="00EA4BD4">
            <w:pPr>
              <w:pStyle w:val="Tabletext"/>
              <w:rPr>
                <w:sz w:val="20"/>
                <w:lang w:val="fr-CH"/>
              </w:rPr>
            </w:pPr>
            <w:r w:rsidRPr="00913BE1">
              <w:rPr>
                <w:sz w:val="20"/>
                <w:lang w:val="fr-CH"/>
              </w:rPr>
              <w:t>Application des réseaux du futur et de l'innovation dans les pays en développement</w:t>
            </w:r>
          </w:p>
        </w:tc>
        <w:tc>
          <w:tcPr>
            <w:tcW w:w="3112" w:type="dxa"/>
          </w:tcPr>
          <w:p w:rsidR="00EA4BD4" w:rsidRPr="00EA4BD4" w:rsidRDefault="00EA4BD4" w:rsidP="00EA4BD4">
            <w:pPr>
              <w:pStyle w:val="Tabletext"/>
              <w:rPr>
                <w:sz w:val="20"/>
              </w:rPr>
            </w:pPr>
            <w:r w:rsidRPr="00EA4BD4">
              <w:rPr>
                <w:sz w:val="20"/>
              </w:rPr>
              <w:t>Suite de la Question 5/13</w:t>
            </w:r>
          </w:p>
        </w:tc>
      </w:tr>
      <w:tr w:rsidR="00EA4BD4" w:rsidRPr="001C4C52" w:rsidTr="00872654">
        <w:trPr>
          <w:cantSplit/>
          <w:jc w:val="center"/>
        </w:trPr>
        <w:tc>
          <w:tcPr>
            <w:tcW w:w="1247" w:type="dxa"/>
          </w:tcPr>
          <w:p w:rsidR="00EA4BD4" w:rsidRPr="00EA4BD4" w:rsidRDefault="00EA4BD4" w:rsidP="00EA4BD4">
            <w:pPr>
              <w:pStyle w:val="Tabletext"/>
              <w:jc w:val="center"/>
              <w:rPr>
                <w:sz w:val="20"/>
              </w:rPr>
            </w:pPr>
            <w:r w:rsidRPr="00EA4BD4">
              <w:rPr>
                <w:sz w:val="20"/>
              </w:rPr>
              <w:t>J/13</w:t>
            </w:r>
          </w:p>
        </w:tc>
        <w:tc>
          <w:tcPr>
            <w:tcW w:w="5098" w:type="dxa"/>
          </w:tcPr>
          <w:p w:rsidR="00EA4BD4" w:rsidRPr="00913BE1" w:rsidRDefault="00EA4BD4" w:rsidP="00EA4BD4">
            <w:pPr>
              <w:pStyle w:val="Tabletext"/>
              <w:rPr>
                <w:sz w:val="20"/>
                <w:lang w:val="fr-CH"/>
              </w:rPr>
            </w:pPr>
            <w:r w:rsidRPr="00913BE1">
              <w:rPr>
                <w:sz w:val="20"/>
                <w:lang w:val="fr-CH"/>
              </w:rPr>
              <w:t>Réseaux fondés sur les mégadonnées (bDDN) et inspection approfondie des paquets (DPI)</w:t>
            </w:r>
          </w:p>
        </w:tc>
        <w:tc>
          <w:tcPr>
            <w:tcW w:w="3112" w:type="dxa"/>
          </w:tcPr>
          <w:p w:rsidR="00EA4BD4" w:rsidRPr="00EA4BD4" w:rsidRDefault="00EA4BD4" w:rsidP="00EA4BD4">
            <w:pPr>
              <w:pStyle w:val="Tabletext"/>
              <w:rPr>
                <w:sz w:val="20"/>
              </w:rPr>
            </w:pPr>
            <w:r w:rsidRPr="00EA4BD4">
              <w:rPr>
                <w:sz w:val="20"/>
              </w:rPr>
              <w:t>Suite de la Question 7/13</w:t>
            </w:r>
          </w:p>
        </w:tc>
      </w:tr>
      <w:tr w:rsidR="00EA4BD4" w:rsidRPr="00183C04" w:rsidTr="00872654">
        <w:trPr>
          <w:cantSplit/>
          <w:jc w:val="center"/>
        </w:trPr>
        <w:tc>
          <w:tcPr>
            <w:tcW w:w="1247" w:type="dxa"/>
          </w:tcPr>
          <w:p w:rsidR="00EA4BD4" w:rsidRPr="00EA4BD4" w:rsidRDefault="00EA4BD4" w:rsidP="00EA4BD4">
            <w:pPr>
              <w:pStyle w:val="Tabletext"/>
              <w:jc w:val="center"/>
              <w:rPr>
                <w:sz w:val="20"/>
              </w:rPr>
            </w:pPr>
            <w:r w:rsidRPr="00EA4BD4">
              <w:rPr>
                <w:sz w:val="20"/>
              </w:rPr>
              <w:t>K/13</w:t>
            </w:r>
          </w:p>
        </w:tc>
        <w:tc>
          <w:tcPr>
            <w:tcW w:w="5098" w:type="dxa"/>
          </w:tcPr>
          <w:p w:rsidR="00EA4BD4" w:rsidRPr="00BC0A94" w:rsidRDefault="00EA4BD4" w:rsidP="00BC0A94">
            <w:pPr>
              <w:pStyle w:val="Tabletext"/>
              <w:rPr>
                <w:sz w:val="20"/>
                <w:lang w:val="fr-CH"/>
              </w:rPr>
            </w:pPr>
            <w:r w:rsidRPr="00BC0A94">
              <w:rPr>
                <w:sz w:val="20"/>
                <w:lang w:val="fr-CH"/>
              </w:rPr>
              <w:t xml:space="preserve">Informatique en nuage et mégadonnées: </w:t>
            </w:r>
            <w:r w:rsidR="00BC0A94" w:rsidRPr="00BC0A94">
              <w:rPr>
                <w:sz w:val="20"/>
                <w:lang w:val="fr-CH"/>
              </w:rPr>
              <w:t>exigences</w:t>
            </w:r>
            <w:r w:rsidRPr="00BC0A94">
              <w:rPr>
                <w:sz w:val="20"/>
                <w:lang w:val="fr-CH"/>
              </w:rPr>
              <w:t xml:space="preserve">, écosystème et capacités générales </w:t>
            </w:r>
          </w:p>
        </w:tc>
        <w:tc>
          <w:tcPr>
            <w:tcW w:w="3112" w:type="dxa"/>
          </w:tcPr>
          <w:p w:rsidR="00EA4BD4" w:rsidRPr="00EA4BD4" w:rsidRDefault="00EA4BD4" w:rsidP="00EA4BD4">
            <w:pPr>
              <w:pStyle w:val="Tabletext"/>
              <w:rPr>
                <w:sz w:val="20"/>
              </w:rPr>
            </w:pPr>
            <w:r w:rsidRPr="00EA4BD4">
              <w:rPr>
                <w:sz w:val="20"/>
              </w:rPr>
              <w:t>Suite de la Question 17/13</w:t>
            </w:r>
          </w:p>
        </w:tc>
      </w:tr>
      <w:tr w:rsidR="00EA4BD4" w:rsidRPr="001C4C52" w:rsidTr="00872654">
        <w:trPr>
          <w:cantSplit/>
          <w:jc w:val="center"/>
        </w:trPr>
        <w:tc>
          <w:tcPr>
            <w:tcW w:w="1247" w:type="dxa"/>
          </w:tcPr>
          <w:p w:rsidR="00EA4BD4" w:rsidRPr="00EA4BD4" w:rsidRDefault="00EA4BD4" w:rsidP="00EA4BD4">
            <w:pPr>
              <w:pStyle w:val="Tabletext"/>
              <w:jc w:val="center"/>
              <w:rPr>
                <w:sz w:val="20"/>
              </w:rPr>
            </w:pPr>
            <w:r w:rsidRPr="00EA4BD4">
              <w:rPr>
                <w:sz w:val="20"/>
              </w:rPr>
              <w:t>L/13</w:t>
            </w:r>
          </w:p>
        </w:tc>
        <w:tc>
          <w:tcPr>
            <w:tcW w:w="5098" w:type="dxa"/>
          </w:tcPr>
          <w:p w:rsidR="00EA4BD4" w:rsidRPr="00913BE1" w:rsidRDefault="00EA4BD4" w:rsidP="00EA4BD4">
            <w:pPr>
              <w:pStyle w:val="Tabletext"/>
              <w:rPr>
                <w:sz w:val="20"/>
                <w:lang w:val="fr-CH"/>
              </w:rPr>
            </w:pPr>
            <w:r w:rsidRPr="00913BE1">
              <w:rPr>
                <w:sz w:val="20"/>
                <w:lang w:val="fr-CH"/>
              </w:rPr>
              <w:t>Architecture fonctionnelle pour l'informatique en nuage et les mégadonnées</w:t>
            </w:r>
          </w:p>
        </w:tc>
        <w:tc>
          <w:tcPr>
            <w:tcW w:w="3112" w:type="dxa"/>
          </w:tcPr>
          <w:p w:rsidR="00EA4BD4" w:rsidRPr="00EA4BD4" w:rsidRDefault="00EA4BD4" w:rsidP="00EA4BD4">
            <w:pPr>
              <w:pStyle w:val="Tabletext"/>
              <w:rPr>
                <w:sz w:val="20"/>
              </w:rPr>
            </w:pPr>
            <w:r w:rsidRPr="00EA4BD4">
              <w:rPr>
                <w:sz w:val="20"/>
              </w:rPr>
              <w:t>Suite de la Question 18/13</w:t>
            </w:r>
          </w:p>
        </w:tc>
      </w:tr>
      <w:tr w:rsidR="00EA4BD4" w:rsidRPr="00183C04" w:rsidTr="00872654">
        <w:trPr>
          <w:cantSplit/>
          <w:jc w:val="center"/>
        </w:trPr>
        <w:tc>
          <w:tcPr>
            <w:tcW w:w="1247" w:type="dxa"/>
          </w:tcPr>
          <w:p w:rsidR="00EA4BD4" w:rsidRPr="00EA4BD4" w:rsidRDefault="00EA4BD4" w:rsidP="00EA4BD4">
            <w:pPr>
              <w:pStyle w:val="Tabletext"/>
              <w:jc w:val="center"/>
              <w:rPr>
                <w:sz w:val="20"/>
              </w:rPr>
            </w:pPr>
            <w:r w:rsidRPr="00EA4BD4">
              <w:rPr>
                <w:sz w:val="20"/>
              </w:rPr>
              <w:t>M/13</w:t>
            </w:r>
          </w:p>
        </w:tc>
        <w:tc>
          <w:tcPr>
            <w:tcW w:w="5098" w:type="dxa"/>
          </w:tcPr>
          <w:p w:rsidR="00EA4BD4" w:rsidRPr="00913BE1" w:rsidRDefault="00EA4BD4" w:rsidP="00EA4BD4">
            <w:pPr>
              <w:pStyle w:val="Tabletext"/>
              <w:rPr>
                <w:sz w:val="20"/>
                <w:lang w:val="fr-CH"/>
              </w:rPr>
            </w:pPr>
            <w:r w:rsidRPr="00913BE1">
              <w:rPr>
                <w:sz w:val="20"/>
                <w:lang w:val="fr-CH"/>
              </w:rPr>
              <w:t>Informatique en nuage: gestion et sécurité de bout en bout</w:t>
            </w:r>
          </w:p>
        </w:tc>
        <w:tc>
          <w:tcPr>
            <w:tcW w:w="3112" w:type="dxa"/>
          </w:tcPr>
          <w:p w:rsidR="00EA4BD4" w:rsidRPr="00EA4BD4" w:rsidRDefault="00EA4BD4" w:rsidP="00EA4BD4">
            <w:pPr>
              <w:pStyle w:val="Tabletext"/>
              <w:rPr>
                <w:sz w:val="20"/>
              </w:rPr>
            </w:pPr>
            <w:r w:rsidRPr="00EA4BD4">
              <w:rPr>
                <w:sz w:val="20"/>
              </w:rPr>
              <w:t>Suite de la Question 19/13</w:t>
            </w:r>
          </w:p>
        </w:tc>
      </w:tr>
    </w:tbl>
    <w:p w:rsidR="0012360F" w:rsidRDefault="0012360F" w:rsidP="008961CD">
      <w:pPr>
        <w:pStyle w:val="Heading1"/>
        <w:rPr>
          <w:lang w:val="fr-CH"/>
        </w:rPr>
      </w:pPr>
    </w:p>
    <w:p w:rsidR="0012360F" w:rsidRDefault="0012360F">
      <w:pPr>
        <w:tabs>
          <w:tab w:val="clear" w:pos="1134"/>
          <w:tab w:val="clear" w:pos="1871"/>
          <w:tab w:val="clear" w:pos="2268"/>
        </w:tabs>
        <w:overflowPunct/>
        <w:autoSpaceDE/>
        <w:autoSpaceDN/>
        <w:adjustRightInd/>
        <w:spacing w:before="0"/>
        <w:textAlignment w:val="auto"/>
        <w:rPr>
          <w:b/>
          <w:sz w:val="28"/>
          <w:lang w:val="fr-CH"/>
        </w:rPr>
      </w:pPr>
      <w:r>
        <w:rPr>
          <w:lang w:val="fr-CH"/>
        </w:rPr>
        <w:br w:type="page"/>
      </w:r>
    </w:p>
    <w:p w:rsidR="00183C04" w:rsidRPr="00183C04" w:rsidRDefault="00183C04" w:rsidP="008961CD">
      <w:pPr>
        <w:pStyle w:val="Heading1"/>
        <w:rPr>
          <w:lang w:val="fr-CH"/>
        </w:rPr>
      </w:pPr>
      <w:r w:rsidRPr="00183C04">
        <w:rPr>
          <w:lang w:val="fr-CH"/>
        </w:rPr>
        <w:lastRenderedPageBreak/>
        <w:t>2</w:t>
      </w:r>
      <w:r w:rsidRPr="00183C04">
        <w:rPr>
          <w:lang w:val="fr-CH"/>
        </w:rPr>
        <w:tab/>
        <w:t>Libellé des Questions</w:t>
      </w:r>
    </w:p>
    <w:p w:rsidR="00183C04" w:rsidRPr="00183C04" w:rsidRDefault="00183C04" w:rsidP="003E7BE8">
      <w:pPr>
        <w:pStyle w:val="QuestionNo"/>
        <w:rPr>
          <w:lang w:val="fr-CH"/>
        </w:rPr>
      </w:pPr>
      <w:r w:rsidRPr="00183C04">
        <w:rPr>
          <w:lang w:val="fr-CH"/>
        </w:rPr>
        <w:t>Projet de Question A/</w:t>
      </w:r>
      <w:r w:rsidR="003E7BE8">
        <w:rPr>
          <w:lang w:val="fr-CH"/>
        </w:rPr>
        <w:t>13</w:t>
      </w:r>
    </w:p>
    <w:p w:rsidR="003E7BE8" w:rsidRPr="00A12677" w:rsidRDefault="003E7BE8" w:rsidP="003E7BE8">
      <w:pPr>
        <w:pStyle w:val="Questiontitle"/>
        <w:rPr>
          <w:lang w:val="fr-CH"/>
        </w:rPr>
      </w:pPr>
      <w:r w:rsidRPr="00A12677">
        <w:rPr>
          <w:lang w:val="fr-CH"/>
        </w:rPr>
        <w:t xml:space="preserve">IMT-2020: </w:t>
      </w:r>
      <w:r w:rsidR="00C8731F">
        <w:rPr>
          <w:lang w:val="fr-CH"/>
        </w:rPr>
        <w:t>Exigences concernant le</w:t>
      </w:r>
      <w:r w:rsidRPr="00A12677">
        <w:rPr>
          <w:lang w:val="fr-CH"/>
        </w:rPr>
        <w:t xml:space="preserve"> réseau et architecture fonctionnelle</w:t>
      </w:r>
    </w:p>
    <w:p w:rsidR="00183C04" w:rsidRPr="00183C04" w:rsidRDefault="003E7BE8" w:rsidP="003E7BE8">
      <w:pPr>
        <w:rPr>
          <w:lang w:val="fr-CH"/>
        </w:rPr>
      </w:pPr>
      <w:r>
        <w:rPr>
          <w:lang w:val="fr-CH"/>
        </w:rPr>
        <w:t>(Nouvelle Question)</w:t>
      </w:r>
    </w:p>
    <w:p w:rsidR="00183C04" w:rsidRPr="00183C04" w:rsidRDefault="00183C04" w:rsidP="008961CD">
      <w:pPr>
        <w:pStyle w:val="Heading3"/>
        <w:rPr>
          <w:lang w:val="fr-CH"/>
        </w:rPr>
      </w:pPr>
      <w:r w:rsidRPr="00183C04">
        <w:rPr>
          <w:lang w:val="fr-CH"/>
        </w:rPr>
        <w:t>1</w:t>
      </w:r>
      <w:r w:rsidRPr="00183C04">
        <w:rPr>
          <w:lang w:val="fr-CH"/>
        </w:rPr>
        <w:tab/>
        <w:t>Motifs</w:t>
      </w:r>
    </w:p>
    <w:p w:rsidR="003E7BE8" w:rsidRPr="00A12677" w:rsidRDefault="003E7BE8" w:rsidP="00C8731F">
      <w:pPr>
        <w:rPr>
          <w:lang w:val="fr-CH" w:eastAsia="ja-JP"/>
        </w:rPr>
      </w:pPr>
      <w:r w:rsidRPr="00A12677">
        <w:rPr>
          <w:lang w:val="fr-CH" w:eastAsia="ja-JP"/>
        </w:rPr>
        <w:t>L'objectif avec le développement d</w:t>
      </w:r>
      <w:r w:rsidR="00C8731F">
        <w:rPr>
          <w:lang w:val="fr-CH" w:eastAsia="ja-JP"/>
        </w:rPr>
        <w:t xml:space="preserve">es </w:t>
      </w:r>
      <w:r w:rsidRPr="00A12677">
        <w:rPr>
          <w:lang w:val="fr-CH" w:eastAsia="ja-JP"/>
        </w:rPr>
        <w:t>IMT-2020 est d'anticiper les besoins des utilisateurs des services mobiles dans les années 2020 et au-delà. La vision et le scénario de service auront été identifiés par les organismes de normalisation travaillant dans ce domaine (UIT-R, 3GPP, NGMN, etc.),</w:t>
      </w:r>
      <w:r w:rsidRPr="00A12677">
        <w:rPr>
          <w:lang w:val="fr-CH"/>
        </w:rPr>
        <w:t xml:space="preserve"> </w:t>
      </w:r>
      <w:r w:rsidRPr="00A12677">
        <w:rPr>
          <w:lang w:val="fr-CH" w:eastAsia="ja-JP"/>
        </w:rPr>
        <w:t>par exemple</w:t>
      </w:r>
      <w:r w:rsidR="00C8731F">
        <w:rPr>
          <w:lang w:val="fr-CH" w:eastAsia="ja-JP"/>
        </w:rPr>
        <w:t>,</w:t>
      </w:r>
      <w:r w:rsidRPr="00A12677">
        <w:rPr>
          <w:lang w:val="fr-CH" w:eastAsia="ja-JP"/>
        </w:rPr>
        <w:t xml:space="preserve"> le large bande mobile évolué, les communication</w:t>
      </w:r>
      <w:r>
        <w:rPr>
          <w:lang w:val="fr-CH" w:eastAsia="ja-JP"/>
        </w:rPr>
        <w:t>s</w:t>
      </w:r>
      <w:r w:rsidRPr="00A12677">
        <w:rPr>
          <w:lang w:val="fr-CH" w:eastAsia="ja-JP"/>
        </w:rPr>
        <w:t xml:space="preserve"> ultra</w:t>
      </w:r>
      <w:r>
        <w:rPr>
          <w:lang w:val="fr-CH" w:eastAsia="ja-JP"/>
        </w:rPr>
        <w:t xml:space="preserve"> </w:t>
      </w:r>
      <w:r w:rsidRPr="00A12677">
        <w:rPr>
          <w:lang w:val="fr-CH" w:eastAsia="ja-JP"/>
        </w:rPr>
        <w:t>fiables présentant un faible temps de latence et les communications massives de type machine.</w:t>
      </w:r>
    </w:p>
    <w:p w:rsidR="003E7BE8" w:rsidRPr="00A12677" w:rsidRDefault="003E7BE8" w:rsidP="001623D8">
      <w:pPr>
        <w:rPr>
          <w:lang w:val="fr-CH" w:eastAsia="ja-JP"/>
        </w:rPr>
      </w:pPr>
      <w:r w:rsidRPr="00A12677">
        <w:rPr>
          <w:lang w:val="fr-CH" w:eastAsia="ja-JP"/>
        </w:rPr>
        <w:t xml:space="preserve">Les systèmes IMT-2020 se différencieront des systèmes de quatrième génération (4G) </w:t>
      </w:r>
      <w:r w:rsidR="00C8731F">
        <w:rPr>
          <w:lang w:val="fr-CH" w:eastAsia="ja-JP"/>
        </w:rPr>
        <w:t>non</w:t>
      </w:r>
      <w:r w:rsidRPr="00A12677">
        <w:rPr>
          <w:lang w:val="fr-CH" w:eastAsia="ja-JP"/>
        </w:rPr>
        <w:t xml:space="preserve"> seulement par une nouvelle évolution des interfaces radioélectriques, mais aussi par une flexibilité de bout en bout</w:t>
      </w:r>
      <w:r w:rsidR="00C8731F">
        <w:rPr>
          <w:lang w:val="fr-CH" w:eastAsia="ja-JP"/>
        </w:rPr>
        <w:t xml:space="preserve"> </w:t>
      </w:r>
      <w:r w:rsidR="00C8731F" w:rsidRPr="00A12677">
        <w:rPr>
          <w:lang w:val="fr-CH" w:eastAsia="ja-JP"/>
        </w:rPr>
        <w:t>beaucoup plus grande</w:t>
      </w:r>
      <w:r w:rsidRPr="00A12677">
        <w:rPr>
          <w:lang w:val="fr-CH" w:eastAsia="ja-JP"/>
        </w:rPr>
        <w:t xml:space="preserve">. D'un côté, la conception des fonctions </w:t>
      </w:r>
      <w:r w:rsidR="00C8731F">
        <w:rPr>
          <w:lang w:val="fr-CH" w:eastAsia="ja-JP"/>
        </w:rPr>
        <w:t xml:space="preserve">des </w:t>
      </w:r>
      <w:r w:rsidRPr="00A12677">
        <w:rPr>
          <w:lang w:val="fr-CH" w:eastAsia="ja-JP"/>
        </w:rPr>
        <w:t>IMT-2020 devrait permettre de répondre aux exigences relatives aux scénarios de service. D'un autre côté, cette flexibilité de bout en bout posera le problème de la conception architecturale et fonctionnelle des IMT-2020 compte tenu</w:t>
      </w:r>
      <w:r w:rsidR="00C8731F">
        <w:rPr>
          <w:lang w:val="fr-CH" w:eastAsia="ja-JP"/>
        </w:rPr>
        <w:t xml:space="preserve"> de diverses </w:t>
      </w:r>
      <w:r w:rsidRPr="00A12677">
        <w:rPr>
          <w:lang w:val="fr-CH" w:eastAsia="ja-JP"/>
        </w:rPr>
        <w:t>exigences de service</w:t>
      </w:r>
      <w:r w:rsidR="00C8731F">
        <w:rPr>
          <w:lang w:val="fr-CH" w:eastAsia="ja-JP"/>
        </w:rPr>
        <w:t xml:space="preserve">, qui est dû, </w:t>
      </w:r>
      <w:r w:rsidRPr="00A12677">
        <w:rPr>
          <w:lang w:val="fr-CH" w:eastAsia="ja-JP"/>
        </w:rPr>
        <w:t xml:space="preserve">en grande partie </w:t>
      </w:r>
      <w:r w:rsidR="00C8731F">
        <w:rPr>
          <w:lang w:val="fr-CH" w:eastAsia="ja-JP"/>
        </w:rPr>
        <w:t>à</w:t>
      </w:r>
      <w:r w:rsidRPr="00A12677">
        <w:rPr>
          <w:lang w:val="fr-CH" w:eastAsia="ja-JP"/>
        </w:rPr>
        <w:t xml:space="preserve"> l'incorporation de la logiciellisation de réseau dans chaque composant. Des techniques bien connues, comme les techniques NFV ou SDN, permettront, si elles sont associées, une flexibilité inégalée dans les systèmes IMT-2020</w:t>
      </w:r>
      <w:r w:rsidR="00C8731F">
        <w:rPr>
          <w:lang w:val="fr-CH" w:eastAsia="ja-JP"/>
        </w:rPr>
        <w:t>,</w:t>
      </w:r>
      <w:r w:rsidRPr="00A12677">
        <w:rPr>
          <w:lang w:val="fr-CH" w:eastAsia="ja-JP"/>
        </w:rPr>
        <w:t xml:space="preserve"> </w:t>
      </w:r>
      <w:r w:rsidR="00C8731F">
        <w:rPr>
          <w:lang w:val="fr-CH" w:eastAsia="ja-JP"/>
        </w:rPr>
        <w:t>qui</w:t>
      </w:r>
      <w:r w:rsidRPr="00A12677">
        <w:rPr>
          <w:lang w:val="fr-CH" w:eastAsia="ja-JP"/>
        </w:rPr>
        <w:t xml:space="preserve"> permettra </w:t>
      </w:r>
      <w:r w:rsidR="00C8731F">
        <w:rPr>
          <w:lang w:val="fr-CH" w:eastAsia="ja-JP"/>
        </w:rPr>
        <w:t xml:space="preserve">à son tour </w:t>
      </w:r>
      <w:r w:rsidRPr="00A12677">
        <w:rPr>
          <w:lang w:val="fr-CH" w:eastAsia="ja-JP"/>
        </w:rPr>
        <w:t xml:space="preserve">la prise en charge de nombreuses fonctionnalités nouvelles, </w:t>
      </w:r>
      <w:r w:rsidR="00C8731F">
        <w:rPr>
          <w:lang w:val="fr-CH" w:eastAsia="ja-JP"/>
        </w:rPr>
        <w:t>notamment</w:t>
      </w:r>
      <w:r w:rsidRPr="00A12677">
        <w:rPr>
          <w:lang w:val="fr-CH" w:eastAsia="ja-JP"/>
        </w:rPr>
        <w:t xml:space="preserve"> le découpage de réseau.</w:t>
      </w:r>
    </w:p>
    <w:p w:rsidR="003E7BE8" w:rsidRPr="00A12677" w:rsidRDefault="003E7BE8" w:rsidP="00C8731F">
      <w:pPr>
        <w:rPr>
          <w:lang w:val="fr-CH" w:eastAsia="ja-JP"/>
        </w:rPr>
      </w:pPr>
      <w:r w:rsidRPr="00A12677">
        <w:rPr>
          <w:lang w:val="fr-CH" w:eastAsia="ja-JP"/>
        </w:rPr>
        <w:t xml:space="preserve">Cette </w:t>
      </w:r>
      <w:r w:rsidR="00C8731F" w:rsidRPr="00A12677">
        <w:rPr>
          <w:lang w:val="fr-CH" w:eastAsia="ja-JP"/>
        </w:rPr>
        <w:t>Q</w:t>
      </w:r>
      <w:r w:rsidRPr="00A12677">
        <w:rPr>
          <w:lang w:val="fr-CH" w:eastAsia="ja-JP"/>
        </w:rPr>
        <w:t>uestion porte principalement sur l'étude des exigences, des capacités, de l'architecture et des principales technologies qui permettront de réaliser le</w:t>
      </w:r>
      <w:r w:rsidR="00C8731F">
        <w:rPr>
          <w:lang w:val="fr-CH" w:eastAsia="ja-JP"/>
        </w:rPr>
        <w:t>s</w:t>
      </w:r>
      <w:r w:rsidRPr="00A12677">
        <w:rPr>
          <w:lang w:val="fr-CH" w:eastAsia="ja-JP"/>
        </w:rPr>
        <w:t xml:space="preserve"> réseau</w:t>
      </w:r>
      <w:r w:rsidR="00C8731F">
        <w:rPr>
          <w:lang w:val="fr-CH" w:eastAsia="ja-JP"/>
        </w:rPr>
        <w:t>x</w:t>
      </w:r>
      <w:r w:rsidRPr="00A12677">
        <w:rPr>
          <w:lang w:val="fr-CH" w:eastAsia="ja-JP"/>
        </w:rPr>
        <w:t xml:space="preserve"> IMT-2020. Il conviendrait d'encourager un écosystème fondé sur des modèles d'exploitation et des cas d'utilisation afin d'instaurer et de mettre en </w:t>
      </w:r>
      <w:r w:rsidR="00E02B20">
        <w:rPr>
          <w:lang w:val="fr-CH" w:eastAsia="ja-JP"/>
        </w:rPr>
        <w:t>oe</w:t>
      </w:r>
      <w:r w:rsidRPr="00A12677">
        <w:rPr>
          <w:lang w:val="fr-CH" w:eastAsia="ja-JP"/>
        </w:rPr>
        <w:t xml:space="preserve">uvre une coopération </w:t>
      </w:r>
      <w:r w:rsidR="00C8731F">
        <w:rPr>
          <w:lang w:val="fr-CH" w:eastAsia="ja-JP"/>
        </w:rPr>
        <w:t xml:space="preserve">optimale </w:t>
      </w:r>
      <w:r w:rsidRPr="00A12677">
        <w:rPr>
          <w:lang w:val="fr-CH" w:eastAsia="ja-JP"/>
        </w:rPr>
        <w:t xml:space="preserve">avec les clients </w:t>
      </w:r>
      <w:r w:rsidR="00C8731F">
        <w:rPr>
          <w:lang w:val="fr-CH" w:eastAsia="ja-JP"/>
        </w:rPr>
        <w:t xml:space="preserve">des services </w:t>
      </w:r>
      <w:r w:rsidRPr="00A12677">
        <w:rPr>
          <w:lang w:val="fr-CH" w:eastAsia="ja-JP"/>
        </w:rPr>
        <w:t xml:space="preserve">mobiles. Il conviendrait en outre d'utiliser et </w:t>
      </w:r>
      <w:r w:rsidR="00C8731F">
        <w:rPr>
          <w:lang w:val="fr-CH" w:eastAsia="ja-JP"/>
        </w:rPr>
        <w:t>d'orienter</w:t>
      </w:r>
      <w:r w:rsidRPr="00A12677">
        <w:rPr>
          <w:lang w:val="fr-CH" w:eastAsia="ja-JP"/>
        </w:rPr>
        <w:t xml:space="preserve"> des projets </w:t>
      </w:r>
      <w:r w:rsidR="00C8731F">
        <w:rPr>
          <w:lang w:val="fr-CH" w:eastAsia="ja-JP"/>
        </w:rPr>
        <w:t xml:space="preserve">relatifs aux logiciels </w:t>
      </w:r>
      <w:r w:rsidRPr="00A12677">
        <w:rPr>
          <w:lang w:val="fr-CH" w:eastAsia="ja-JP"/>
        </w:rPr>
        <w:t>open source afin de répondre aux besoins des réseaux IMT-2020.</w:t>
      </w:r>
    </w:p>
    <w:p w:rsidR="003E7BE8" w:rsidRPr="00A12677" w:rsidRDefault="003E7BE8" w:rsidP="003E7BE8">
      <w:pPr>
        <w:pStyle w:val="Heading3"/>
        <w:rPr>
          <w:lang w:val="fr-CH" w:eastAsia="ja-JP"/>
        </w:rPr>
      </w:pPr>
      <w:r w:rsidRPr="00A12677">
        <w:rPr>
          <w:lang w:val="fr-CH"/>
        </w:rPr>
        <w:t>2</w:t>
      </w:r>
      <w:r w:rsidRPr="00A12677">
        <w:rPr>
          <w:lang w:val="fr-CH"/>
        </w:rPr>
        <w:tab/>
        <w:t>Question</w:t>
      </w:r>
    </w:p>
    <w:p w:rsidR="003E7BE8" w:rsidRPr="00A12677" w:rsidRDefault="003E7BE8" w:rsidP="003E7BE8">
      <w:pPr>
        <w:rPr>
          <w:lang w:val="fr-CH" w:eastAsia="ja-JP"/>
        </w:rPr>
      </w:pPr>
      <w:r w:rsidRPr="00A12677">
        <w:rPr>
          <w:lang w:val="fr-CH"/>
        </w:rPr>
        <w:t>Les sujets à étudier sont notamment les suivants (la liste n'étant pas exhaustive):</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Quelles sont les principales exigences et capacités des réseaux IMT-2020</w:t>
      </w:r>
      <w:r w:rsidR="0012360F">
        <w:rPr>
          <w:lang w:val="fr-CH" w:eastAsia="ja-JP"/>
        </w:rPr>
        <w:t xml:space="preserve"> selon les scénarios de service</w:t>
      </w:r>
      <w:r w:rsidRPr="00A12677">
        <w:rPr>
          <w:lang w:val="fr-CH" w:eastAsia="ja-JP"/>
        </w:rPr>
        <w:t xml:space="preserve"> des IMT-2020? </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 xml:space="preserve">Quelles sont les cadres et architectures requis pour réaliser les réseaux IMT-2020 sur la base des exigences et </w:t>
      </w:r>
      <w:r w:rsidR="0097070C">
        <w:rPr>
          <w:lang w:val="fr-CH" w:eastAsia="ja-JP"/>
        </w:rPr>
        <w:t xml:space="preserve">des </w:t>
      </w:r>
      <w:r w:rsidRPr="00A12677">
        <w:rPr>
          <w:lang w:val="fr-CH" w:eastAsia="ja-JP"/>
        </w:rPr>
        <w:t>capacités identifiées?</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 xml:space="preserve">Quelles sont les principales technologies liées aux IMT-2020 requises pour réaliser les réseaux IMT-2020? </w:t>
      </w:r>
    </w:p>
    <w:p w:rsidR="003E7BE8" w:rsidRPr="00A12677" w:rsidRDefault="003E7BE8" w:rsidP="0097070C">
      <w:pPr>
        <w:pStyle w:val="enumlev1"/>
        <w:rPr>
          <w:lang w:val="fr-CH" w:eastAsia="ja-JP"/>
        </w:rPr>
      </w:pPr>
      <w:r w:rsidRPr="00A12677">
        <w:rPr>
          <w:lang w:val="fr-CH" w:eastAsia="ja-JP"/>
        </w:rPr>
        <w:t>•</w:t>
      </w:r>
      <w:r w:rsidRPr="00A12677">
        <w:rPr>
          <w:lang w:val="fr-CH" w:eastAsia="ja-JP"/>
        </w:rPr>
        <w:tab/>
        <w:t>Comment instaurer et/o</w:t>
      </w:r>
      <w:r w:rsidR="0097070C">
        <w:rPr>
          <w:lang w:val="fr-CH" w:eastAsia="ja-JP"/>
        </w:rPr>
        <w:t>u orienter l'écosystème des IMT</w:t>
      </w:r>
      <w:r w:rsidR="0097070C">
        <w:rPr>
          <w:lang w:val="fr-CH" w:eastAsia="ja-JP"/>
        </w:rPr>
        <w:noBreakHyphen/>
      </w:r>
      <w:r w:rsidRPr="00A12677">
        <w:rPr>
          <w:lang w:val="fr-CH" w:eastAsia="ja-JP"/>
        </w:rPr>
        <w:t>2020 compte tenu des modèles d'exploitation et des cas d'utilisation?</w:t>
      </w:r>
    </w:p>
    <w:p w:rsidR="003E7BE8" w:rsidRPr="00A12677" w:rsidRDefault="003E7BE8" w:rsidP="00880225">
      <w:pPr>
        <w:pStyle w:val="enumlev1"/>
        <w:rPr>
          <w:lang w:val="fr-CH" w:eastAsia="ja-JP"/>
        </w:rPr>
      </w:pPr>
      <w:r w:rsidRPr="00A12677">
        <w:rPr>
          <w:lang w:val="fr-CH" w:eastAsia="ja-JP"/>
        </w:rPr>
        <w:t>•</w:t>
      </w:r>
      <w:r w:rsidRPr="00A12677">
        <w:rPr>
          <w:lang w:val="fr-CH" w:eastAsia="ja-JP"/>
        </w:rPr>
        <w:tab/>
        <w:t xml:space="preserve">Comment utiliser </w:t>
      </w:r>
      <w:r w:rsidR="00880225">
        <w:rPr>
          <w:lang w:val="fr-CH" w:eastAsia="ja-JP"/>
        </w:rPr>
        <w:t>et orienter les activités</w:t>
      </w:r>
      <w:r w:rsidRPr="00A12677">
        <w:rPr>
          <w:lang w:val="fr-CH" w:eastAsia="ja-JP"/>
        </w:rPr>
        <w:t xml:space="preserve"> </w:t>
      </w:r>
      <w:r w:rsidR="00880225">
        <w:rPr>
          <w:lang w:val="fr-CH" w:eastAsia="ja-JP"/>
        </w:rPr>
        <w:t xml:space="preserve">pour </w:t>
      </w:r>
      <w:r w:rsidRPr="00A12677">
        <w:rPr>
          <w:lang w:val="fr-CH" w:eastAsia="ja-JP"/>
        </w:rPr>
        <w:t xml:space="preserve">les logiciels open source pour </w:t>
      </w:r>
      <w:r w:rsidR="00880225">
        <w:rPr>
          <w:lang w:val="fr-CH" w:eastAsia="ja-JP"/>
        </w:rPr>
        <w:t>les</w:t>
      </w:r>
      <w:r w:rsidRPr="00A12677">
        <w:rPr>
          <w:lang w:val="fr-CH" w:eastAsia="ja-JP"/>
        </w:rPr>
        <w:t xml:space="preserve"> IMT</w:t>
      </w:r>
      <w:r w:rsidR="00880225">
        <w:rPr>
          <w:lang w:val="fr-CH" w:eastAsia="ja-JP"/>
        </w:rPr>
        <w:noBreakHyphen/>
      </w:r>
      <w:r w:rsidRPr="00A12677">
        <w:rPr>
          <w:lang w:val="fr-CH" w:eastAsia="ja-JP"/>
        </w:rPr>
        <w:t>2020</w:t>
      </w:r>
      <w:r w:rsidR="00880225">
        <w:rPr>
          <w:lang w:val="fr-CH" w:eastAsia="ja-JP"/>
        </w:rPr>
        <w:t>,</w:t>
      </w:r>
      <w:r w:rsidRPr="00A12677">
        <w:rPr>
          <w:lang w:val="fr-CH" w:eastAsia="ja-JP"/>
        </w:rPr>
        <w:t xml:space="preserve"> afin de répondre aux besoins?</w:t>
      </w:r>
    </w:p>
    <w:p w:rsidR="003E7BE8" w:rsidRPr="00A12677" w:rsidRDefault="003E7BE8" w:rsidP="0012360F">
      <w:pPr>
        <w:pStyle w:val="Heading3"/>
        <w:rPr>
          <w:lang w:val="fr-CH" w:eastAsia="ja-JP"/>
        </w:rPr>
      </w:pPr>
      <w:r w:rsidRPr="00A12677">
        <w:rPr>
          <w:lang w:val="fr-CH"/>
        </w:rPr>
        <w:lastRenderedPageBreak/>
        <w:t>3</w:t>
      </w:r>
      <w:r w:rsidRPr="00A12677">
        <w:rPr>
          <w:lang w:val="fr-CH"/>
        </w:rPr>
        <w:tab/>
        <w:t>Tâches</w:t>
      </w:r>
    </w:p>
    <w:p w:rsidR="003E7BE8" w:rsidRPr="00A12677" w:rsidRDefault="003E7BE8" w:rsidP="0012360F">
      <w:pPr>
        <w:keepNext/>
        <w:keepLines/>
        <w:rPr>
          <w:lang w:val="fr-CH" w:eastAsia="ja-JP"/>
        </w:rPr>
      </w:pPr>
      <w:r w:rsidRPr="00A12677">
        <w:rPr>
          <w:lang w:val="fr-CH" w:eastAsia="ja-JP"/>
        </w:rPr>
        <w:t>Les tâches sont notamment les suivantes (la liste n'étant pas exhaustive):</w:t>
      </w:r>
    </w:p>
    <w:p w:rsidR="003E7BE8" w:rsidRPr="00A12677" w:rsidRDefault="003E7BE8" w:rsidP="0012360F">
      <w:pPr>
        <w:pStyle w:val="enumlev1"/>
        <w:keepNext/>
        <w:keepLines/>
        <w:rPr>
          <w:lang w:val="fr-CH" w:eastAsia="ja-JP"/>
        </w:rPr>
      </w:pPr>
      <w:r w:rsidRPr="00A12677">
        <w:rPr>
          <w:lang w:val="fr-CH" w:eastAsia="ja-JP"/>
        </w:rPr>
        <w:t>•</w:t>
      </w:r>
      <w:r w:rsidRPr="00A12677">
        <w:rPr>
          <w:lang w:val="fr-CH" w:eastAsia="ja-JP"/>
        </w:rPr>
        <w:tab/>
      </w:r>
      <w:r w:rsidR="00880225">
        <w:rPr>
          <w:lang w:val="fr-CH" w:eastAsia="ja-JP"/>
        </w:rPr>
        <w:t>E</w:t>
      </w:r>
      <w:r w:rsidRPr="00A12677">
        <w:rPr>
          <w:lang w:val="fr-CH" w:eastAsia="ja-JP"/>
        </w:rPr>
        <w:t xml:space="preserve">laboration de Recommandations sur les exigences </w:t>
      </w:r>
      <w:r w:rsidR="00E37157">
        <w:rPr>
          <w:lang w:val="fr-CH" w:eastAsia="ja-JP"/>
        </w:rPr>
        <w:t xml:space="preserve">et </w:t>
      </w:r>
      <w:r w:rsidRPr="00A12677">
        <w:rPr>
          <w:lang w:val="fr-CH" w:eastAsia="ja-JP"/>
        </w:rPr>
        <w:t>les capacités pour les réseaux IMT-2020 sur la base d</w:t>
      </w:r>
      <w:r w:rsidR="00E37157">
        <w:rPr>
          <w:lang w:val="fr-CH" w:eastAsia="ja-JP"/>
        </w:rPr>
        <w:t>es scénarios de service des IMT</w:t>
      </w:r>
      <w:r w:rsidR="00E37157">
        <w:rPr>
          <w:lang w:val="fr-CH" w:eastAsia="ja-JP"/>
        </w:rPr>
        <w:noBreakHyphen/>
      </w:r>
      <w:r w:rsidRPr="00A12677">
        <w:rPr>
          <w:lang w:val="fr-CH" w:eastAsia="ja-JP"/>
        </w:rPr>
        <w:t>2020</w:t>
      </w:r>
      <w:r w:rsidR="00715878">
        <w:rPr>
          <w:lang w:val="fr-CH" w:eastAsia="ja-JP"/>
        </w:rPr>
        <w:t>.</w:t>
      </w:r>
    </w:p>
    <w:p w:rsidR="003E7BE8" w:rsidRPr="00A12677" w:rsidRDefault="003E7BE8" w:rsidP="00A641E3">
      <w:pPr>
        <w:pStyle w:val="enumlev1"/>
        <w:rPr>
          <w:lang w:val="fr-CH" w:eastAsia="ja-JP"/>
        </w:rPr>
      </w:pPr>
      <w:r w:rsidRPr="00A12677">
        <w:rPr>
          <w:lang w:val="fr-CH" w:eastAsia="ja-JP"/>
        </w:rPr>
        <w:t>•</w:t>
      </w:r>
      <w:r w:rsidRPr="00A12677">
        <w:rPr>
          <w:lang w:val="fr-CH" w:eastAsia="ja-JP"/>
        </w:rPr>
        <w:tab/>
      </w:r>
      <w:r w:rsidR="00880225">
        <w:rPr>
          <w:lang w:val="fr-CH" w:eastAsia="ja-JP"/>
        </w:rPr>
        <w:t>E</w:t>
      </w:r>
      <w:r w:rsidRPr="00A12677">
        <w:rPr>
          <w:lang w:val="fr-CH" w:eastAsia="ja-JP"/>
        </w:rPr>
        <w:t xml:space="preserve">laboration de Recommandations sur le cadre et l'architecture des IMT-2020 sur la base, notamment, des exigences et </w:t>
      </w:r>
      <w:r w:rsidR="00A641E3">
        <w:rPr>
          <w:lang w:val="fr-CH" w:eastAsia="ja-JP"/>
        </w:rPr>
        <w:t xml:space="preserve">des </w:t>
      </w:r>
      <w:r w:rsidRPr="00A12677">
        <w:rPr>
          <w:lang w:val="fr-CH" w:eastAsia="ja-JP"/>
        </w:rPr>
        <w:t>capacités identifiées ci-dessus et de l'analyse des lacunes effectuée par le Groupe spécialisé sur les IMT-2020</w:t>
      </w:r>
      <w:r w:rsidR="00715878">
        <w:rPr>
          <w:lang w:val="fr-CH" w:eastAsia="ja-JP"/>
        </w:rPr>
        <w:t>.</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r>
      <w:r w:rsidR="00880225">
        <w:rPr>
          <w:lang w:val="fr-CH" w:eastAsia="ja-JP"/>
        </w:rPr>
        <w:t>E</w:t>
      </w:r>
      <w:r w:rsidRPr="00A12677">
        <w:rPr>
          <w:lang w:val="fr-CH" w:eastAsia="ja-JP"/>
        </w:rPr>
        <w:t>laboration de Recommandations et d'autres documents pertinents décrivant les technologies liées aux IMT-2020, y compris la logiciellisation de réseau, le découpage de réseau, l'orchestration, l'exposition des capacités de réseau, etc.</w:t>
      </w:r>
    </w:p>
    <w:p w:rsidR="003E7BE8" w:rsidRPr="00A12677" w:rsidRDefault="003E7BE8" w:rsidP="0012360F">
      <w:pPr>
        <w:pStyle w:val="enumlev1"/>
        <w:rPr>
          <w:lang w:val="fr-CH" w:eastAsia="ja-JP"/>
        </w:rPr>
      </w:pPr>
      <w:r w:rsidRPr="00A12677">
        <w:rPr>
          <w:lang w:val="fr-CH" w:eastAsia="ja-JP"/>
        </w:rPr>
        <w:t>•</w:t>
      </w:r>
      <w:r w:rsidRPr="00A12677">
        <w:rPr>
          <w:lang w:val="fr-CH" w:eastAsia="ja-JP"/>
        </w:rPr>
        <w:tab/>
      </w:r>
      <w:r w:rsidR="00880225">
        <w:rPr>
          <w:lang w:val="fr-CH" w:eastAsia="ja-JP"/>
        </w:rPr>
        <w:t>E</w:t>
      </w:r>
      <w:r w:rsidRPr="00A12677">
        <w:rPr>
          <w:lang w:val="fr-CH" w:eastAsia="ja-JP"/>
        </w:rPr>
        <w:t>laboration de Recommandations sur l'i</w:t>
      </w:r>
      <w:r w:rsidR="00715878">
        <w:rPr>
          <w:lang w:val="fr-CH" w:eastAsia="ja-JP"/>
        </w:rPr>
        <w:t>nterfonctionnement avec les rése</w:t>
      </w:r>
      <w:r w:rsidRPr="00A12677">
        <w:rPr>
          <w:lang w:val="fr-CH" w:eastAsia="ja-JP"/>
        </w:rPr>
        <w:t xml:space="preserve">aux existants, </w:t>
      </w:r>
      <w:r w:rsidR="00E37157">
        <w:rPr>
          <w:lang w:val="fr-CH" w:eastAsia="ja-JP"/>
        </w:rPr>
        <w:t>y compris avec les réseaux IMT</w:t>
      </w:r>
      <w:r w:rsidR="0012360F">
        <w:rPr>
          <w:lang w:val="fr-CH" w:eastAsia="ja-JP"/>
        </w:rPr>
        <w:t xml:space="preserve"> </w:t>
      </w:r>
      <w:r w:rsidR="00A641E3">
        <w:rPr>
          <w:lang w:val="fr-CH" w:eastAsia="ja-JP"/>
        </w:rPr>
        <w:t>é</w:t>
      </w:r>
      <w:r w:rsidRPr="00A12677">
        <w:rPr>
          <w:lang w:val="fr-CH" w:eastAsia="ja-JP"/>
        </w:rPr>
        <w:t>volués, etc.</w:t>
      </w:r>
    </w:p>
    <w:p w:rsidR="003E7BE8" w:rsidRPr="00A12677" w:rsidRDefault="003E7BE8" w:rsidP="00A641E3">
      <w:pPr>
        <w:pStyle w:val="enumlev1"/>
        <w:rPr>
          <w:lang w:val="fr-CH" w:eastAsia="ja-JP"/>
        </w:rPr>
      </w:pPr>
      <w:r w:rsidRPr="00A12677">
        <w:rPr>
          <w:lang w:val="fr-CH" w:eastAsia="ja-JP"/>
        </w:rPr>
        <w:t>•</w:t>
      </w:r>
      <w:r w:rsidRPr="00A12677">
        <w:rPr>
          <w:lang w:val="fr-CH" w:eastAsia="ja-JP"/>
        </w:rPr>
        <w:tab/>
      </w:r>
      <w:r w:rsidR="00880225">
        <w:rPr>
          <w:lang w:val="fr-CH" w:eastAsia="ja-JP"/>
        </w:rPr>
        <w:t>E</w:t>
      </w:r>
      <w:r w:rsidRPr="00A12677">
        <w:rPr>
          <w:lang w:val="fr-CH" w:eastAsia="ja-JP"/>
        </w:rPr>
        <w:t>tude des possibilités d'utilisation et d'</w:t>
      </w:r>
      <w:r w:rsidR="00A641E3">
        <w:rPr>
          <w:lang w:val="fr-CH" w:eastAsia="ja-JP"/>
        </w:rPr>
        <w:t>orientation</w:t>
      </w:r>
      <w:r w:rsidRPr="00A12677">
        <w:rPr>
          <w:lang w:val="fr-CH" w:eastAsia="ja-JP"/>
        </w:rPr>
        <w:t xml:space="preserve"> des activités relatives aux logiciels o</w:t>
      </w:r>
      <w:r w:rsidR="00E37157">
        <w:rPr>
          <w:lang w:val="fr-CH" w:eastAsia="ja-JP"/>
        </w:rPr>
        <w:t>pen source pour les réseaux IMT</w:t>
      </w:r>
      <w:r w:rsidR="00E37157">
        <w:rPr>
          <w:lang w:val="fr-CH" w:eastAsia="ja-JP"/>
        </w:rPr>
        <w:noBreakHyphen/>
      </w:r>
      <w:r w:rsidRPr="00A12677">
        <w:rPr>
          <w:lang w:val="fr-CH" w:eastAsia="ja-JP"/>
        </w:rPr>
        <w:t>2000</w:t>
      </w:r>
      <w:r w:rsidR="00715878">
        <w:rPr>
          <w:lang w:val="fr-CH" w:eastAsia="ja-JP"/>
        </w:rPr>
        <w:t>.</w:t>
      </w:r>
    </w:p>
    <w:p w:rsidR="003E7BE8" w:rsidRPr="00A12677" w:rsidRDefault="00880225" w:rsidP="003E7BE8">
      <w:pPr>
        <w:pStyle w:val="enumlev1"/>
        <w:rPr>
          <w:lang w:val="fr-CH" w:eastAsia="ja-JP"/>
        </w:rPr>
      </w:pPr>
      <w:r>
        <w:rPr>
          <w:lang w:val="fr-CH" w:eastAsia="ja-JP"/>
        </w:rPr>
        <w:t>•</w:t>
      </w:r>
      <w:r>
        <w:rPr>
          <w:lang w:val="fr-CH" w:eastAsia="ja-JP"/>
        </w:rPr>
        <w:tab/>
        <w:t>E</w:t>
      </w:r>
      <w:r w:rsidR="003E7BE8" w:rsidRPr="00A12677">
        <w:rPr>
          <w:lang w:val="fr-CH" w:eastAsia="ja-JP"/>
        </w:rPr>
        <w:t>laboration de Recommandations sur les aspects liés à l'écosystème compte tenu des modèles d'exploitation et des cas d'utilisation</w:t>
      </w:r>
      <w:r w:rsidR="00A641E3">
        <w:rPr>
          <w:lang w:val="fr-CH" w:eastAsia="ja-JP"/>
        </w:rPr>
        <w:t>.</w:t>
      </w:r>
    </w:p>
    <w:p w:rsidR="003E7BE8" w:rsidRPr="00A12677" w:rsidRDefault="003E7BE8" w:rsidP="00A641E3">
      <w:pPr>
        <w:rPr>
          <w:bCs/>
          <w:lang w:val="fr-CH"/>
        </w:rPr>
      </w:pPr>
      <w:r w:rsidRPr="00A12677">
        <w:rPr>
          <w:lang w:val="fr-CH"/>
        </w:rPr>
        <w:t xml:space="preserve">L'état actuel d'avancement des travaux au titre de cette Question est indiqué dans le programme de travail de la </w:t>
      </w:r>
      <w:r w:rsidR="00A641E3">
        <w:rPr>
          <w:lang w:val="fr-CH"/>
        </w:rPr>
        <w:t>CE</w:t>
      </w:r>
      <w:r w:rsidRPr="00A12677">
        <w:rPr>
          <w:lang w:val="fr-CH"/>
        </w:rPr>
        <w:t xml:space="preserve"> 13 à l'adresse suivante: </w:t>
      </w:r>
      <w:r w:rsidRPr="00A12677">
        <w:rPr>
          <w:lang w:val="fr-CH"/>
        </w:rPr>
        <w:br/>
      </w:r>
      <w:hyperlink r:id="rId10" w:history="1">
        <w:r w:rsidRPr="00A12677">
          <w:rPr>
            <w:rStyle w:val="Hyperlink"/>
            <w:lang w:val="fr-CH" w:eastAsia="ja-JP"/>
          </w:rPr>
          <w:t>http://www.itu.int/itu-t/workprog/wp_search.aspx?sg=13</w:t>
        </w:r>
      </w:hyperlink>
      <w:r w:rsidRPr="00A12677">
        <w:rPr>
          <w:lang w:val="fr-CH"/>
        </w:rPr>
        <w:t>.</w:t>
      </w:r>
    </w:p>
    <w:p w:rsidR="003E7BE8" w:rsidRPr="00A12677" w:rsidRDefault="003E7BE8" w:rsidP="003E7BE8">
      <w:pPr>
        <w:pStyle w:val="Heading3"/>
        <w:rPr>
          <w:lang w:val="fr-CH" w:eastAsia="ja-JP"/>
        </w:rPr>
      </w:pPr>
      <w:r w:rsidRPr="00A12677">
        <w:rPr>
          <w:lang w:val="fr-CH"/>
        </w:rPr>
        <w:t>4</w:t>
      </w:r>
      <w:r w:rsidRPr="00A12677">
        <w:rPr>
          <w:lang w:val="fr-CH"/>
        </w:rPr>
        <w:tab/>
        <w:t>Relations</w:t>
      </w:r>
    </w:p>
    <w:p w:rsidR="003E7BE8" w:rsidRPr="00A12677" w:rsidRDefault="003E7BE8" w:rsidP="001623D8">
      <w:pPr>
        <w:pStyle w:val="Headingb"/>
        <w:rPr>
          <w:lang w:eastAsia="ja-JP"/>
        </w:rPr>
      </w:pPr>
      <w:r w:rsidRPr="00A12677">
        <w:rPr>
          <w:lang w:eastAsia="ja-JP"/>
        </w:rPr>
        <w:t>Recommandations:</w:t>
      </w:r>
    </w:p>
    <w:p w:rsidR="00913BE1" w:rsidRDefault="003E7BE8" w:rsidP="0012360F">
      <w:pPr>
        <w:rPr>
          <w:lang w:val="fr-CH" w:eastAsia="ja-JP"/>
        </w:rPr>
      </w:pPr>
      <w:r w:rsidRPr="00A12677">
        <w:rPr>
          <w:lang w:val="fr-CH" w:eastAsia="ja-JP"/>
        </w:rPr>
        <w:t>•</w:t>
      </w:r>
      <w:r w:rsidRPr="00A12677">
        <w:rPr>
          <w:lang w:val="fr-CH" w:eastAsia="ja-JP"/>
        </w:rPr>
        <w:tab/>
      </w:r>
      <w:r w:rsidR="00913BE1">
        <w:rPr>
          <w:lang w:val="fr-CH" w:eastAsia="ja-JP"/>
        </w:rPr>
        <w:t>Recommandations UIT</w:t>
      </w:r>
      <w:r w:rsidR="00913BE1">
        <w:rPr>
          <w:lang w:val="fr-CH" w:eastAsia="ja-JP"/>
        </w:rPr>
        <w:noBreakHyphen/>
        <w:t xml:space="preserve">T de la </w:t>
      </w:r>
      <w:r w:rsidR="0012360F">
        <w:rPr>
          <w:lang w:val="fr-CH" w:eastAsia="ja-JP"/>
        </w:rPr>
        <w:t>s</w:t>
      </w:r>
      <w:r w:rsidRPr="00A12677">
        <w:rPr>
          <w:lang w:val="fr-CH" w:eastAsia="ja-JP"/>
        </w:rPr>
        <w:t xml:space="preserve">érie Y </w:t>
      </w:r>
      <w:r w:rsidR="00913BE1">
        <w:rPr>
          <w:lang w:val="fr-CH" w:eastAsia="ja-JP"/>
        </w:rPr>
        <w:t>relevant de la CE 13</w:t>
      </w:r>
    </w:p>
    <w:p w:rsidR="003E7BE8" w:rsidRPr="00A12677" w:rsidRDefault="003E7BE8" w:rsidP="001623D8">
      <w:pPr>
        <w:pStyle w:val="Headingb"/>
        <w:rPr>
          <w:lang w:eastAsia="ja-JP"/>
        </w:rPr>
      </w:pPr>
      <w:r w:rsidRPr="00A12677">
        <w:rPr>
          <w:lang w:eastAsia="ja-JP"/>
        </w:rPr>
        <w:t>Questions:</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r>
      <w:r w:rsidRPr="00A12677">
        <w:rPr>
          <w:lang w:val="fr-CH"/>
        </w:rPr>
        <w:t xml:space="preserve">Toutes les Questions </w:t>
      </w:r>
      <w:r w:rsidR="00913BE1">
        <w:rPr>
          <w:lang w:val="fr-CH"/>
        </w:rPr>
        <w:t xml:space="preserve">connexes </w:t>
      </w:r>
      <w:r w:rsidRPr="00A12677">
        <w:rPr>
          <w:lang w:val="fr-CH"/>
        </w:rPr>
        <w:t>confiées à la Commission d'études 13</w:t>
      </w:r>
      <w:r w:rsidRPr="00A12677">
        <w:rPr>
          <w:lang w:val="fr-CH" w:eastAsia="ja-JP"/>
        </w:rPr>
        <w:t>, comme</w:t>
      </w:r>
      <w:r w:rsidR="00913BE1">
        <w:rPr>
          <w:lang w:val="fr-CH" w:eastAsia="ja-JP"/>
        </w:rPr>
        <w:t xml:space="preserve"> les Questions D/13, E/13, F/13 et</w:t>
      </w:r>
      <w:r w:rsidRPr="00A12677">
        <w:rPr>
          <w:lang w:val="fr-CH" w:eastAsia="ja-JP"/>
        </w:rPr>
        <w:t xml:space="preserve"> G/13</w:t>
      </w:r>
    </w:p>
    <w:p w:rsidR="003E7BE8" w:rsidRPr="00A12677" w:rsidRDefault="003E7BE8" w:rsidP="001623D8">
      <w:pPr>
        <w:pStyle w:val="Headingb"/>
        <w:rPr>
          <w:lang w:eastAsia="ja-JP"/>
        </w:rPr>
      </w:pPr>
      <w:r w:rsidRPr="00A12677">
        <w:rPr>
          <w:lang w:eastAsia="ja-JP"/>
        </w:rPr>
        <w:t>Commissions d'études:</w:t>
      </w:r>
    </w:p>
    <w:p w:rsidR="003E7BE8" w:rsidRPr="00A12677" w:rsidRDefault="003E7BE8" w:rsidP="00913BE1">
      <w:pPr>
        <w:pStyle w:val="enumlev1"/>
        <w:rPr>
          <w:lang w:val="fr-CH" w:eastAsia="ja-JP"/>
        </w:rPr>
      </w:pPr>
      <w:r w:rsidRPr="00A12677">
        <w:rPr>
          <w:lang w:val="fr-CH" w:eastAsia="ja-JP"/>
        </w:rPr>
        <w:t>•</w:t>
      </w:r>
      <w:r w:rsidRPr="00A12677">
        <w:rPr>
          <w:lang w:val="fr-CH" w:eastAsia="ja-JP"/>
        </w:rPr>
        <w:tab/>
        <w:t xml:space="preserve">Commissions d'études de l'UIT </w:t>
      </w:r>
      <w:r w:rsidR="00913BE1">
        <w:rPr>
          <w:lang w:val="fr-CH" w:eastAsia="ja-JP"/>
        </w:rPr>
        <w:t>participant aux</w:t>
      </w:r>
      <w:r w:rsidRPr="00A12677">
        <w:rPr>
          <w:lang w:val="fr-CH" w:eastAsia="ja-JP"/>
        </w:rPr>
        <w:t xml:space="preserve"> études sur les IMT-2020</w:t>
      </w:r>
    </w:p>
    <w:p w:rsidR="003E7BE8" w:rsidRPr="00A12677" w:rsidRDefault="00913BE1" w:rsidP="001623D8">
      <w:pPr>
        <w:pStyle w:val="Headingb"/>
        <w:rPr>
          <w:lang w:eastAsia="ja-JP"/>
        </w:rPr>
      </w:pPr>
      <w:r>
        <w:rPr>
          <w:lang w:eastAsia="ja-JP"/>
        </w:rPr>
        <w:t>Organismes de normalisation</w:t>
      </w:r>
      <w:r w:rsidR="003E7BE8" w:rsidRPr="00A12677">
        <w:rPr>
          <w:lang w:eastAsia="ja-JP"/>
        </w:rPr>
        <w:t>:</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UIT-R</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3GPP</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NGMN</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IETF</w:t>
      </w:r>
    </w:p>
    <w:p w:rsidR="003E7BE8" w:rsidRPr="00A12677" w:rsidRDefault="003E7BE8" w:rsidP="003E7BE8">
      <w:pPr>
        <w:jc w:val="center"/>
        <w:rPr>
          <w:lang w:val="fr-CH" w:eastAsia="ja-JP"/>
        </w:rPr>
      </w:pPr>
      <w:r w:rsidRPr="00A12677">
        <w:rPr>
          <w:lang w:val="fr-CH" w:eastAsia="ja-JP"/>
        </w:rPr>
        <w:br w:type="page"/>
      </w:r>
    </w:p>
    <w:p w:rsidR="003E7BE8" w:rsidRPr="00A12677" w:rsidRDefault="003E7BE8" w:rsidP="003E7BE8">
      <w:pPr>
        <w:pStyle w:val="QuestionNo"/>
        <w:rPr>
          <w:lang w:val="fr-CH"/>
        </w:rPr>
      </w:pPr>
      <w:r w:rsidRPr="00A12677">
        <w:rPr>
          <w:lang w:val="fr-CH"/>
        </w:rPr>
        <w:t>PROJET DE Question B/</w:t>
      </w:r>
      <w:r w:rsidRPr="00A12677">
        <w:rPr>
          <w:lang w:val="fr-CH" w:eastAsia="ja-JP"/>
        </w:rPr>
        <w:t xml:space="preserve">13 </w:t>
      </w:r>
    </w:p>
    <w:p w:rsidR="003E7BE8" w:rsidRPr="00A12677" w:rsidRDefault="00F3148E" w:rsidP="003E7BE8">
      <w:pPr>
        <w:pStyle w:val="Questiontitle"/>
        <w:rPr>
          <w:lang w:val="fr-CH"/>
        </w:rPr>
      </w:pPr>
      <w:r>
        <w:rPr>
          <w:lang w:val="fr-CH"/>
        </w:rPr>
        <w:t>Faire évoluer les</w:t>
      </w:r>
      <w:r w:rsidR="003E7BE8" w:rsidRPr="00A12677">
        <w:rPr>
          <w:lang w:val="fr-CH"/>
        </w:rPr>
        <w:t xml:space="preserve"> NGN grâce à des technologies innovantes </w:t>
      </w:r>
      <w:r>
        <w:rPr>
          <w:lang w:val="fr-CH"/>
        </w:rPr>
        <w:br/>
      </w:r>
      <w:r w:rsidR="003E7BE8" w:rsidRPr="00A12677">
        <w:rPr>
          <w:lang w:val="fr-CH"/>
        </w:rPr>
        <w:t>comme les technologies SDN et NFV</w:t>
      </w:r>
    </w:p>
    <w:p w:rsidR="003E7BE8" w:rsidRPr="00A12677" w:rsidRDefault="003E7BE8" w:rsidP="003E7BE8">
      <w:pPr>
        <w:rPr>
          <w:lang w:val="fr-CH" w:eastAsia="ja-JP"/>
        </w:rPr>
      </w:pPr>
      <w:r w:rsidRPr="00A12677">
        <w:rPr>
          <w:lang w:val="fr-CH" w:eastAsia="ja-JP"/>
        </w:rPr>
        <w:t>(Suite des Questions 2/13 et 3/13)</w:t>
      </w:r>
    </w:p>
    <w:p w:rsidR="003E7BE8" w:rsidRPr="00A12677" w:rsidRDefault="003E7BE8" w:rsidP="003E7BE8">
      <w:pPr>
        <w:pStyle w:val="Heading3"/>
        <w:rPr>
          <w:lang w:val="fr-CH" w:eastAsia="ja-JP"/>
        </w:rPr>
      </w:pPr>
      <w:r w:rsidRPr="00A12677">
        <w:rPr>
          <w:lang w:val="fr-CH"/>
        </w:rPr>
        <w:t>1</w:t>
      </w:r>
      <w:r w:rsidRPr="00A12677">
        <w:rPr>
          <w:lang w:val="fr-CH"/>
        </w:rPr>
        <w:tab/>
        <w:t>Motifs</w:t>
      </w:r>
    </w:p>
    <w:p w:rsidR="003E7BE8" w:rsidRPr="00A12677" w:rsidRDefault="003E7BE8" w:rsidP="00F3148E">
      <w:pPr>
        <w:rPr>
          <w:lang w:val="fr-CH"/>
        </w:rPr>
      </w:pPr>
      <w:r w:rsidRPr="00A12677">
        <w:rPr>
          <w:lang w:val="fr-CH"/>
        </w:rPr>
        <w:t xml:space="preserve">Alors que le nombre de services et d'applications ne cesse d'augmenter, il est de plus en plus nécessaire de renforcer les capacités des réseaux et de faire évoluer leur infrastructure. Etant donné que les NGN tendent à évoluer vers les IMT-2020 et les réseaux futurs, les possibilités croissantes </w:t>
      </w:r>
      <w:r w:rsidR="00F3148E">
        <w:rPr>
          <w:lang w:val="fr-CH"/>
        </w:rPr>
        <w:t>d'intégration</w:t>
      </w:r>
      <w:r w:rsidRPr="00A12677">
        <w:rPr>
          <w:lang w:val="fr-CH"/>
        </w:rPr>
        <w:t xml:space="preserve"> de</w:t>
      </w:r>
      <w:r w:rsidR="00F3148E">
        <w:rPr>
          <w:lang w:val="fr-CH"/>
        </w:rPr>
        <w:t>s</w:t>
      </w:r>
      <w:r w:rsidRPr="00A12677">
        <w:rPr>
          <w:lang w:val="fr-CH"/>
        </w:rPr>
        <w:t xml:space="preserve"> technologies de communication évoluées (par exemple, SDN, NFV et CDN) </w:t>
      </w:r>
      <w:r w:rsidR="00F3148E">
        <w:rPr>
          <w:lang w:val="fr-CH"/>
        </w:rPr>
        <w:t>dans des</w:t>
      </w:r>
      <w:r w:rsidRPr="00A12677">
        <w:rPr>
          <w:lang w:val="fr-CH"/>
        </w:rPr>
        <w:t xml:space="preserve"> technologies de l'information elles aussi évoluées (par exemple, informatique en nuage, technologies web) facilitent l'évolution des NGN et offrent de nombreuses fonctionnalités évoluées pour la prise en charge d'applications, de technologies et de services innovants et prometteurs dans les différents domaines d'activité et les différentes communautés sociales.</w:t>
      </w:r>
    </w:p>
    <w:p w:rsidR="003E7BE8" w:rsidRPr="00A12677" w:rsidRDefault="00F3148E" w:rsidP="00F3148E">
      <w:pPr>
        <w:rPr>
          <w:lang w:val="fr-CH"/>
        </w:rPr>
      </w:pPr>
      <w:r>
        <w:rPr>
          <w:lang w:val="fr-CH"/>
        </w:rPr>
        <w:t>Parallèlement</w:t>
      </w:r>
      <w:r w:rsidR="003E7BE8" w:rsidRPr="00A12677">
        <w:rPr>
          <w:lang w:val="fr-CH"/>
        </w:rPr>
        <w:t xml:space="preserve">, pour répondre aux besoins et surmonter les difficultés que pourrait poser l'évolution des NGN vers les IMT-2020 et les réseaux futurs, il convient d'examiner des technologies innovantes, comme les technologies SDN et NFV, </w:t>
      </w:r>
      <w:r>
        <w:rPr>
          <w:lang w:val="fr-CH"/>
        </w:rPr>
        <w:t>afin de doter</w:t>
      </w:r>
      <w:r w:rsidR="003E7BE8" w:rsidRPr="00A12677">
        <w:rPr>
          <w:lang w:val="fr-CH"/>
        </w:rPr>
        <w:t xml:space="preserve"> le réseau </w:t>
      </w:r>
      <w:r>
        <w:rPr>
          <w:lang w:val="fr-CH"/>
        </w:rPr>
        <w:t>de</w:t>
      </w:r>
      <w:r w:rsidR="003E7BE8" w:rsidRPr="00A12677">
        <w:rPr>
          <w:lang w:val="fr-CH"/>
        </w:rPr>
        <w:t xml:space="preserve"> caractéristiques évoluées</w:t>
      </w:r>
      <w:r>
        <w:rPr>
          <w:lang w:val="fr-CH"/>
        </w:rPr>
        <w:t>, notamment la flexibilité, l'agilité et la programmabilité</w:t>
      </w:r>
      <w:r w:rsidR="003E7BE8" w:rsidRPr="00A12677">
        <w:rPr>
          <w:lang w:val="fr-CH"/>
        </w:rPr>
        <w:t>. Par conséquent, l'importance des études concernant les exigences et l'architecture qui permettront aux NGN d'évoluer vers ces technologies est de plus en plus reconnue et acceptée.</w:t>
      </w:r>
    </w:p>
    <w:p w:rsidR="003E7BE8" w:rsidRPr="00A12677" w:rsidRDefault="003E7BE8" w:rsidP="008D2F80">
      <w:pPr>
        <w:rPr>
          <w:lang w:val="fr-CH"/>
        </w:rPr>
      </w:pPr>
      <w:r w:rsidRPr="00A12677">
        <w:rPr>
          <w:lang w:val="fr-CH"/>
        </w:rPr>
        <w:t xml:space="preserve">En outre, étant donné que les NGN représentent </w:t>
      </w:r>
      <w:r w:rsidR="008D2F80">
        <w:rPr>
          <w:lang w:val="fr-CH"/>
        </w:rPr>
        <w:t>aujourd'hui l'</w:t>
      </w:r>
      <w:r w:rsidRPr="00A12677">
        <w:rPr>
          <w:lang w:val="fr-CH"/>
        </w:rPr>
        <w:t xml:space="preserve">infrastructure de réseau sous-jacente </w:t>
      </w:r>
      <w:r w:rsidR="008D2F80">
        <w:rPr>
          <w:lang w:val="fr-CH"/>
        </w:rPr>
        <w:t xml:space="preserve">utilisée </w:t>
      </w:r>
      <w:r w:rsidRPr="00A12677">
        <w:rPr>
          <w:lang w:val="fr-CH"/>
        </w:rPr>
        <w:t xml:space="preserve">pour un grand nombre de services et d'applications, il est indispensable d'étudier </w:t>
      </w:r>
      <w:r w:rsidR="008D2F80">
        <w:rPr>
          <w:lang w:val="fr-CH"/>
        </w:rPr>
        <w:t>comment</w:t>
      </w:r>
      <w:r w:rsidRPr="00A12677">
        <w:rPr>
          <w:lang w:val="fr-CH"/>
        </w:rPr>
        <w:t xml:space="preserve"> créer des services et des applications innovants répondant aux demandes </w:t>
      </w:r>
      <w:r w:rsidR="008D2F80">
        <w:rPr>
          <w:lang w:val="fr-CH"/>
        </w:rPr>
        <w:t>du secteur</w:t>
      </w:r>
      <w:r w:rsidRPr="00A12677">
        <w:rPr>
          <w:lang w:val="fr-CH"/>
        </w:rPr>
        <w:t xml:space="preserve"> en améliorant graduellement les capacités des NGN et de leurs versions évoluées, comme le</w:t>
      </w:r>
      <w:r w:rsidR="008D2F80">
        <w:rPr>
          <w:lang w:val="fr-CH"/>
        </w:rPr>
        <w:t>s réseaux NICE</w:t>
      </w:r>
      <w:r w:rsidRPr="00A12677">
        <w:rPr>
          <w:lang w:val="fr-CH"/>
        </w:rPr>
        <w:t xml:space="preserve"> </w:t>
      </w:r>
      <w:r w:rsidR="008D2F80">
        <w:rPr>
          <w:lang w:val="fr-CH"/>
        </w:rPr>
        <w:t>(</w:t>
      </w:r>
      <w:r w:rsidRPr="00A12677">
        <w:rPr>
          <w:lang w:val="fr-CH"/>
        </w:rPr>
        <w:t xml:space="preserve">renforcement des capacités </w:t>
      </w:r>
      <w:r w:rsidR="008D2F80">
        <w:rPr>
          <w:lang w:val="fr-CH"/>
        </w:rPr>
        <w:t>d'intelligence des réseaux</w:t>
      </w:r>
      <w:r w:rsidRPr="00A12677">
        <w:rPr>
          <w:lang w:val="fr-CH"/>
        </w:rPr>
        <w:t>).</w:t>
      </w:r>
    </w:p>
    <w:p w:rsidR="003E7BE8" w:rsidRPr="00A12677" w:rsidRDefault="003E7BE8" w:rsidP="008D2F80">
      <w:pPr>
        <w:rPr>
          <w:lang w:val="fr-CH"/>
        </w:rPr>
      </w:pPr>
      <w:r w:rsidRPr="00A12677">
        <w:rPr>
          <w:lang w:val="fr-CH"/>
        </w:rPr>
        <w:t xml:space="preserve">Enfin et surtout, l'étude des exigences et de l'architecture pour ces </w:t>
      </w:r>
      <w:r w:rsidR="008D2F80">
        <w:rPr>
          <w:lang w:val="fr-CH"/>
        </w:rPr>
        <w:t xml:space="preserve">nouvelles </w:t>
      </w:r>
      <w:r w:rsidRPr="00A12677">
        <w:rPr>
          <w:lang w:val="fr-CH"/>
        </w:rPr>
        <w:t>réalisations de services, d'applications et de technologies innovants nécessite la tenue à jour et l'actualisation des spécifications NGN pertinentes.</w:t>
      </w:r>
    </w:p>
    <w:p w:rsidR="003E7BE8" w:rsidRPr="00A12677" w:rsidRDefault="003E7BE8" w:rsidP="003E7BE8">
      <w:pPr>
        <w:pStyle w:val="Heading3"/>
        <w:rPr>
          <w:lang w:val="fr-CH" w:eastAsia="ja-JP"/>
        </w:rPr>
      </w:pPr>
      <w:r w:rsidRPr="00A12677">
        <w:rPr>
          <w:lang w:val="fr-CH"/>
        </w:rPr>
        <w:t>2</w:t>
      </w:r>
      <w:r w:rsidRPr="00A12677">
        <w:rPr>
          <w:lang w:val="fr-CH"/>
        </w:rPr>
        <w:tab/>
        <w:t>Question</w:t>
      </w:r>
    </w:p>
    <w:p w:rsidR="003E7BE8" w:rsidRPr="00A12677" w:rsidRDefault="003E7BE8" w:rsidP="0012360F">
      <w:pPr>
        <w:rPr>
          <w:lang w:val="fr-CH"/>
        </w:rPr>
      </w:pPr>
      <w:r w:rsidRPr="00A12677">
        <w:rPr>
          <w:lang w:val="fr-CH"/>
        </w:rPr>
        <w:t>La Question concerne la prise en charge de nouveaux</w:t>
      </w:r>
      <w:r w:rsidR="00872654">
        <w:rPr>
          <w:lang w:val="fr-CH"/>
        </w:rPr>
        <w:t xml:space="preserve"> services et applications dans d</w:t>
      </w:r>
      <w:r w:rsidRPr="00A12677">
        <w:rPr>
          <w:lang w:val="fr-CH"/>
        </w:rPr>
        <w:t xml:space="preserve">es NGN </w:t>
      </w:r>
      <w:r w:rsidR="00872654">
        <w:rPr>
          <w:lang w:val="fr-CH"/>
        </w:rPr>
        <w:t>qui évoluent progressivement</w:t>
      </w:r>
      <w:r w:rsidRPr="00A12677">
        <w:rPr>
          <w:lang w:val="fr-CH"/>
        </w:rPr>
        <w:t>. Sur la base des cas d'utilisation et des aspects liés à l'écosystème connexes, les études porteront sur les exigences et les capacités associées aux NGN en évolution.</w:t>
      </w:r>
    </w:p>
    <w:p w:rsidR="003E7BE8" w:rsidRPr="00A12677" w:rsidRDefault="003E7BE8" w:rsidP="00872654">
      <w:pPr>
        <w:rPr>
          <w:lang w:val="fr-CH"/>
        </w:rPr>
      </w:pPr>
      <w:r w:rsidRPr="00A12677">
        <w:rPr>
          <w:lang w:val="fr-CH"/>
        </w:rPr>
        <w:t xml:space="preserve">Compte tenu de ces exigences et </w:t>
      </w:r>
      <w:r w:rsidR="00872654">
        <w:rPr>
          <w:lang w:val="fr-CH"/>
        </w:rPr>
        <w:t xml:space="preserve">de ces </w:t>
      </w:r>
      <w:r w:rsidRPr="00A12677">
        <w:rPr>
          <w:lang w:val="fr-CH"/>
        </w:rPr>
        <w:t>capacités</w:t>
      </w:r>
      <w:r w:rsidR="00872654">
        <w:rPr>
          <w:lang w:val="fr-CH"/>
        </w:rPr>
        <w:t xml:space="preserve">, des Recommandations sur les </w:t>
      </w:r>
      <w:r w:rsidRPr="00A12677">
        <w:rPr>
          <w:lang w:val="fr-CH"/>
        </w:rPr>
        <w:t>architecture</w:t>
      </w:r>
      <w:r w:rsidR="00872654">
        <w:rPr>
          <w:lang w:val="fr-CH"/>
        </w:rPr>
        <w:t>s</w:t>
      </w:r>
      <w:r w:rsidRPr="00A12677">
        <w:rPr>
          <w:lang w:val="fr-CH"/>
        </w:rPr>
        <w:t xml:space="preserve"> </w:t>
      </w:r>
      <w:r w:rsidR="00872654">
        <w:rPr>
          <w:lang w:val="fr-CH"/>
        </w:rPr>
        <w:t>pour le</w:t>
      </w:r>
      <w:r w:rsidRPr="00A12677">
        <w:rPr>
          <w:lang w:val="fr-CH"/>
        </w:rPr>
        <w:t xml:space="preserve">s NGN </w:t>
      </w:r>
      <w:r w:rsidR="00872654">
        <w:rPr>
          <w:lang w:val="fr-CH"/>
        </w:rPr>
        <w:t>qui évoluent progressivement</w:t>
      </w:r>
      <w:r w:rsidRPr="00A12677">
        <w:rPr>
          <w:lang w:val="fr-CH"/>
        </w:rPr>
        <w:t xml:space="preserve"> seront élaborées. </w:t>
      </w:r>
    </w:p>
    <w:p w:rsidR="003E7BE8" w:rsidRPr="00A12677" w:rsidRDefault="003E7BE8" w:rsidP="003E7BE8">
      <w:pPr>
        <w:rPr>
          <w:lang w:val="fr-CH"/>
        </w:rPr>
      </w:pPr>
      <w:r w:rsidRPr="00A12677">
        <w:rPr>
          <w:lang w:val="fr-CH"/>
        </w:rPr>
        <w:t>L'étude des exigences, des capacités et des architectures portera sur l'intégration et l'utilisation de technologies de l'information et de la communication de base.</w:t>
      </w:r>
    </w:p>
    <w:p w:rsidR="003E7BE8" w:rsidRPr="00A12677" w:rsidRDefault="003E7BE8" w:rsidP="003E7BE8">
      <w:pPr>
        <w:pStyle w:val="Heading3"/>
        <w:rPr>
          <w:lang w:val="fr-CH" w:eastAsia="ja-JP"/>
        </w:rPr>
      </w:pPr>
      <w:r w:rsidRPr="00A12677">
        <w:rPr>
          <w:lang w:val="fr-CH"/>
        </w:rPr>
        <w:t>3</w:t>
      </w:r>
      <w:r w:rsidRPr="00A12677">
        <w:rPr>
          <w:lang w:val="fr-CH"/>
        </w:rPr>
        <w:tab/>
        <w:t>Tâches</w:t>
      </w:r>
    </w:p>
    <w:p w:rsidR="003E7BE8" w:rsidRPr="00A12677" w:rsidRDefault="003E7BE8" w:rsidP="003E7BE8">
      <w:pPr>
        <w:rPr>
          <w:lang w:val="fr-CH" w:eastAsia="ja-JP"/>
        </w:rPr>
      </w:pPr>
      <w:r w:rsidRPr="00A12677">
        <w:rPr>
          <w:lang w:val="fr-CH" w:eastAsia="ja-JP"/>
        </w:rPr>
        <w:t>Les tâches sont notamment les suivantes (la liste n'étant pas exhaustive):</w:t>
      </w:r>
    </w:p>
    <w:p w:rsidR="003E7BE8" w:rsidRPr="00A12677" w:rsidRDefault="005159C7" w:rsidP="005159C7">
      <w:pPr>
        <w:pStyle w:val="enumlev1"/>
        <w:rPr>
          <w:lang w:val="fr-CH" w:eastAsia="ja-JP"/>
        </w:rPr>
      </w:pPr>
      <w:r>
        <w:rPr>
          <w:lang w:val="fr-CH" w:eastAsia="ja-JP"/>
        </w:rPr>
        <w:t>•</w:t>
      </w:r>
      <w:r>
        <w:rPr>
          <w:lang w:val="fr-CH" w:eastAsia="ja-JP"/>
        </w:rPr>
        <w:tab/>
        <w:t>E</w:t>
      </w:r>
      <w:r w:rsidR="003E7BE8" w:rsidRPr="00A12677">
        <w:rPr>
          <w:lang w:val="fr-CH" w:eastAsia="ja-JP"/>
        </w:rPr>
        <w:t>laboration de Recommandation</w:t>
      </w:r>
      <w:r>
        <w:rPr>
          <w:lang w:val="fr-CH" w:eastAsia="ja-JP"/>
        </w:rPr>
        <w:t>s</w:t>
      </w:r>
      <w:r w:rsidR="003E7BE8" w:rsidRPr="00A12677">
        <w:rPr>
          <w:lang w:val="fr-CH" w:eastAsia="ja-JP"/>
        </w:rPr>
        <w:t xml:space="preserve"> sur les cas d'utilisation et les aspects liés à l'écosystème (compte tenu des modèles d'exploitation) pour les NGN </w:t>
      </w:r>
      <w:r>
        <w:rPr>
          <w:lang w:val="fr-CH" w:eastAsia="ja-JP"/>
        </w:rPr>
        <w:t>qui évoluent progressivement</w:t>
      </w:r>
      <w:r w:rsidR="003E7BE8" w:rsidRPr="00A12677">
        <w:rPr>
          <w:lang w:val="fr-CH" w:eastAsia="ja-JP"/>
        </w:rPr>
        <w:t>.</w:t>
      </w:r>
    </w:p>
    <w:p w:rsidR="003E7BE8" w:rsidRPr="00A12677" w:rsidRDefault="005159C7" w:rsidP="005159C7">
      <w:pPr>
        <w:pStyle w:val="enumlev1"/>
        <w:rPr>
          <w:lang w:val="fr-CH" w:eastAsia="ja-JP"/>
        </w:rPr>
      </w:pPr>
      <w:r>
        <w:rPr>
          <w:lang w:val="fr-CH" w:eastAsia="ja-JP"/>
        </w:rPr>
        <w:t>•</w:t>
      </w:r>
      <w:r>
        <w:rPr>
          <w:lang w:val="fr-CH" w:eastAsia="ja-JP"/>
        </w:rPr>
        <w:tab/>
        <w:t>E</w:t>
      </w:r>
      <w:r w:rsidR="003E7BE8" w:rsidRPr="00A12677">
        <w:rPr>
          <w:lang w:val="fr-CH" w:eastAsia="ja-JP"/>
        </w:rPr>
        <w:t>laboration de Recommandation</w:t>
      </w:r>
      <w:r>
        <w:rPr>
          <w:lang w:val="fr-CH" w:eastAsia="ja-JP"/>
        </w:rPr>
        <w:t>s</w:t>
      </w:r>
      <w:r w:rsidR="003E7BE8" w:rsidRPr="00A12677">
        <w:rPr>
          <w:lang w:val="fr-CH" w:eastAsia="ja-JP"/>
        </w:rPr>
        <w:t xml:space="preserve"> sur les exigences et les architectures pour les NGN </w:t>
      </w:r>
      <w:r>
        <w:rPr>
          <w:lang w:val="fr-CH" w:eastAsia="ja-JP"/>
        </w:rPr>
        <w:t>qui évoluent progressivement à l'aide</w:t>
      </w:r>
      <w:r w:rsidR="003E7BE8" w:rsidRPr="00A12677">
        <w:rPr>
          <w:lang w:val="fr-CH" w:eastAsia="ja-JP"/>
        </w:rPr>
        <w:t xml:space="preserve"> de nouvelles technologies comme (</w:t>
      </w:r>
      <w:r>
        <w:rPr>
          <w:lang w:val="fr-CH" w:eastAsia="ja-JP"/>
        </w:rPr>
        <w:t>la liste n'est pas</w:t>
      </w:r>
      <w:r w:rsidR="003E7BE8" w:rsidRPr="00A12677">
        <w:rPr>
          <w:lang w:val="fr-CH" w:eastAsia="ja-JP"/>
        </w:rPr>
        <w:t xml:space="preserve"> exhaustive):</w:t>
      </w:r>
    </w:p>
    <w:p w:rsidR="003E7BE8" w:rsidRPr="00A12677" w:rsidRDefault="003E7BE8" w:rsidP="003E7BE8">
      <w:pPr>
        <w:pStyle w:val="enumlev2"/>
        <w:rPr>
          <w:lang w:val="fr-CH" w:eastAsia="ja-JP"/>
        </w:rPr>
      </w:pPr>
      <w:r w:rsidRPr="00A12677">
        <w:rPr>
          <w:lang w:val="fr-CH" w:eastAsia="ja-JP"/>
        </w:rPr>
        <w:t>−</w:t>
      </w:r>
      <w:r w:rsidRPr="00A12677">
        <w:rPr>
          <w:lang w:val="fr-CH" w:eastAsia="ja-JP"/>
        </w:rPr>
        <w:tab/>
        <w:t>les technologies SDN, par exemple, pour des questions comme le contrôle centralisé et l'orchestration;</w:t>
      </w:r>
    </w:p>
    <w:p w:rsidR="003E7BE8" w:rsidRPr="00A12677" w:rsidRDefault="003E7BE8" w:rsidP="003E7BE8">
      <w:pPr>
        <w:pStyle w:val="enumlev2"/>
        <w:rPr>
          <w:lang w:val="fr-CH" w:eastAsia="ja-JP"/>
        </w:rPr>
      </w:pPr>
      <w:r w:rsidRPr="00A12677">
        <w:rPr>
          <w:lang w:val="fr-CH" w:eastAsia="ja-JP"/>
        </w:rPr>
        <w:t>−</w:t>
      </w:r>
      <w:r w:rsidRPr="00A12677">
        <w:rPr>
          <w:lang w:val="fr-CH" w:eastAsia="ja-JP"/>
        </w:rPr>
        <w:tab/>
        <w:t>les technologies NFV, par exemple pour des questions comme la gestion des ressources et l'orchestration;</w:t>
      </w:r>
    </w:p>
    <w:p w:rsidR="003E7BE8" w:rsidRPr="00A12677" w:rsidRDefault="005159C7" w:rsidP="003E7BE8">
      <w:pPr>
        <w:pStyle w:val="enumlev2"/>
        <w:rPr>
          <w:lang w:val="fr-CH" w:eastAsia="ja-JP"/>
        </w:rPr>
      </w:pPr>
      <w:r>
        <w:rPr>
          <w:lang w:val="fr-CH" w:eastAsia="ja-JP"/>
        </w:rPr>
        <w:t>−</w:t>
      </w:r>
      <w:r>
        <w:rPr>
          <w:lang w:val="fr-CH" w:eastAsia="ja-JP"/>
        </w:rPr>
        <w:tab/>
        <w:t>les technologies CDN,</w:t>
      </w:r>
      <w:r w:rsidR="003E7BE8" w:rsidRPr="00A12677">
        <w:rPr>
          <w:lang w:val="fr-CH" w:eastAsia="ja-JP"/>
        </w:rPr>
        <w:t xml:space="preserve"> par exemple pour des questions comme l'optimisation de la fourniture du contenu;</w:t>
      </w:r>
    </w:p>
    <w:p w:rsidR="003E7BE8" w:rsidRPr="00A12677" w:rsidRDefault="003E7BE8" w:rsidP="005159C7">
      <w:pPr>
        <w:pStyle w:val="enumlev2"/>
        <w:rPr>
          <w:lang w:val="fr-CH" w:eastAsia="ja-JP"/>
        </w:rPr>
      </w:pPr>
      <w:r w:rsidRPr="00A12677">
        <w:rPr>
          <w:lang w:val="fr-CH" w:eastAsia="ja-JP"/>
        </w:rPr>
        <w:t>−</w:t>
      </w:r>
      <w:r w:rsidRPr="00A12677">
        <w:rPr>
          <w:lang w:val="fr-CH" w:eastAsia="ja-JP"/>
        </w:rPr>
        <w:tab/>
        <w:t>les technologies d'amélioration de l'intelligence des réseaux, par exemple, traitement intra</w:t>
      </w:r>
      <w:r>
        <w:rPr>
          <w:lang w:val="fr-CH" w:eastAsia="ja-JP"/>
        </w:rPr>
        <w:t>-</w:t>
      </w:r>
      <w:r w:rsidR="005159C7">
        <w:rPr>
          <w:lang w:val="fr-CH" w:eastAsia="ja-JP"/>
        </w:rPr>
        <w:t xml:space="preserve">réseau, extraction, analyse et logique des données; </w:t>
      </w:r>
      <w:r w:rsidRPr="00A12677">
        <w:rPr>
          <w:lang w:val="fr-CH" w:eastAsia="ja-JP"/>
        </w:rPr>
        <w:t xml:space="preserve">commande dynamique de la politique </w:t>
      </w:r>
      <w:r w:rsidR="005159C7">
        <w:rPr>
          <w:lang w:val="fr-CH" w:eastAsia="ja-JP"/>
        </w:rPr>
        <w:t>et programmation du trafic.</w:t>
      </w:r>
    </w:p>
    <w:p w:rsidR="003E7BE8" w:rsidRPr="00A12677" w:rsidRDefault="005159C7" w:rsidP="0012360F">
      <w:pPr>
        <w:pStyle w:val="enumlev1"/>
        <w:rPr>
          <w:lang w:val="fr-CH" w:eastAsia="ja-JP"/>
        </w:rPr>
      </w:pPr>
      <w:r>
        <w:rPr>
          <w:lang w:val="fr-CH" w:eastAsia="ja-JP"/>
        </w:rPr>
        <w:t>•</w:t>
      </w:r>
      <w:r>
        <w:rPr>
          <w:lang w:val="fr-CH" w:eastAsia="ja-JP"/>
        </w:rPr>
        <w:tab/>
        <w:t>E</w:t>
      </w:r>
      <w:r w:rsidR="003E7BE8" w:rsidRPr="00A12677">
        <w:rPr>
          <w:lang w:val="fr-CH" w:eastAsia="ja-JP"/>
        </w:rPr>
        <w:t xml:space="preserve">laboration de Recommandations sur les ensembles de capacités propres aux NGN </w:t>
      </w:r>
      <w:r>
        <w:rPr>
          <w:lang w:val="fr-CH" w:eastAsia="ja-JP"/>
        </w:rPr>
        <w:t>qui évoluent progressivement</w:t>
      </w:r>
      <w:r w:rsidR="003E7BE8" w:rsidRPr="00A12677">
        <w:rPr>
          <w:lang w:val="fr-CH" w:eastAsia="ja-JP"/>
        </w:rPr>
        <w:t xml:space="preserve"> pour </w:t>
      </w:r>
      <w:r>
        <w:rPr>
          <w:lang w:val="fr-CH" w:eastAsia="ja-JP"/>
        </w:rPr>
        <w:t xml:space="preserve">permettre </w:t>
      </w:r>
      <w:r w:rsidR="003E7BE8" w:rsidRPr="00A12677">
        <w:rPr>
          <w:lang w:val="fr-CH" w:eastAsia="ja-JP"/>
        </w:rPr>
        <w:t>la prise en charge de nouvelles fonctionnalités de service données et l'utilisation/l'intégration de nouvelles technologies de l'information et de la communication données</w:t>
      </w:r>
      <w:r w:rsidR="0012360F">
        <w:rPr>
          <w:lang w:val="fr-CH" w:eastAsia="ja-JP"/>
        </w:rPr>
        <w:t>.</w:t>
      </w:r>
    </w:p>
    <w:p w:rsidR="003E7BE8" w:rsidRPr="00A12677" w:rsidRDefault="003E7BE8" w:rsidP="005159C7">
      <w:pPr>
        <w:pStyle w:val="enumlev1"/>
        <w:rPr>
          <w:lang w:val="fr-CH" w:eastAsia="ja-JP"/>
        </w:rPr>
      </w:pPr>
      <w:r w:rsidRPr="00A12677">
        <w:rPr>
          <w:lang w:val="fr-CH" w:eastAsia="ja-JP"/>
        </w:rPr>
        <w:t>•</w:t>
      </w:r>
      <w:r w:rsidRPr="00A12677">
        <w:rPr>
          <w:lang w:val="fr-CH" w:eastAsia="ja-JP"/>
        </w:rPr>
        <w:tab/>
        <w:t>Tenue à jour et actualisation des Recommandations existantes sur les NGN, les NGNe, la TVIP, les communications d'urgence et élaboration de nouvelles Recommandations sur ces questions, selon qu'il conviendra.</w:t>
      </w:r>
    </w:p>
    <w:p w:rsidR="003E7BE8" w:rsidRPr="00A12677" w:rsidRDefault="003E7BE8" w:rsidP="0012360F">
      <w:pPr>
        <w:rPr>
          <w:bCs/>
          <w:lang w:val="fr-CH"/>
        </w:rPr>
      </w:pPr>
      <w:r w:rsidRPr="00A12677">
        <w:rPr>
          <w:bCs/>
          <w:lang w:val="fr-CH"/>
        </w:rPr>
        <w:t xml:space="preserve">L'état actuel d'avancement des travaux au titre de cette Question est indiqué dans le programme de travail de la </w:t>
      </w:r>
      <w:r w:rsidR="005159C7">
        <w:rPr>
          <w:bCs/>
          <w:lang w:val="fr-CH"/>
        </w:rPr>
        <w:t>CE</w:t>
      </w:r>
      <w:r w:rsidRPr="00A12677">
        <w:rPr>
          <w:bCs/>
          <w:lang w:val="fr-CH"/>
        </w:rPr>
        <w:t xml:space="preserve"> 13 à l'adresse suivante:</w:t>
      </w:r>
      <w:r w:rsidR="0012360F">
        <w:rPr>
          <w:bCs/>
          <w:lang w:val="fr-CH"/>
        </w:rPr>
        <w:t xml:space="preserve"> </w:t>
      </w:r>
      <w:hyperlink r:id="rId11" w:history="1">
        <w:r w:rsidRPr="00A12677">
          <w:rPr>
            <w:rStyle w:val="Hyperlink"/>
            <w:lang w:val="fr-CH" w:eastAsia="ja-JP"/>
          </w:rPr>
          <w:t>http://www.itu.int/itu-t/workprog/wp_search.aspx?sg=13</w:t>
        </w:r>
      </w:hyperlink>
      <w:r w:rsidRPr="00A12677">
        <w:rPr>
          <w:lang w:val="fr-CH"/>
        </w:rPr>
        <w:t>.</w:t>
      </w:r>
    </w:p>
    <w:p w:rsidR="003E7BE8" w:rsidRPr="00A12677" w:rsidRDefault="003E7BE8" w:rsidP="003E7BE8">
      <w:pPr>
        <w:pStyle w:val="Heading3"/>
        <w:rPr>
          <w:lang w:val="fr-CH" w:eastAsia="ja-JP"/>
        </w:rPr>
      </w:pPr>
      <w:r w:rsidRPr="00A12677">
        <w:rPr>
          <w:lang w:val="fr-CH"/>
        </w:rPr>
        <w:t>4</w:t>
      </w:r>
      <w:r w:rsidRPr="00A12677">
        <w:rPr>
          <w:lang w:val="fr-CH"/>
        </w:rPr>
        <w:tab/>
        <w:t>Relations</w:t>
      </w:r>
    </w:p>
    <w:p w:rsidR="003E7BE8" w:rsidRPr="00A12677" w:rsidRDefault="003E7BE8" w:rsidP="001623D8">
      <w:pPr>
        <w:pStyle w:val="Headingb"/>
        <w:rPr>
          <w:lang w:eastAsia="ja-JP"/>
        </w:rPr>
      </w:pPr>
      <w:r w:rsidRPr="00A12677">
        <w:rPr>
          <w:lang w:eastAsia="ja-JP"/>
        </w:rPr>
        <w:t>Recommandations:</w:t>
      </w:r>
    </w:p>
    <w:p w:rsidR="003E7BE8" w:rsidRPr="00A12677" w:rsidRDefault="003E7BE8" w:rsidP="005159C7">
      <w:pPr>
        <w:pStyle w:val="enumlev1"/>
        <w:rPr>
          <w:lang w:val="fr-CH" w:eastAsia="ja-JP"/>
        </w:rPr>
      </w:pPr>
      <w:r w:rsidRPr="00A12677">
        <w:rPr>
          <w:lang w:val="fr-CH" w:eastAsia="ja-JP"/>
        </w:rPr>
        <w:t>•</w:t>
      </w:r>
      <w:r w:rsidRPr="00A12677">
        <w:rPr>
          <w:lang w:val="fr-CH" w:eastAsia="ja-JP"/>
        </w:rPr>
        <w:tab/>
      </w:r>
      <w:r w:rsidR="005159C7">
        <w:rPr>
          <w:lang w:val="fr-CH" w:eastAsia="ja-JP"/>
        </w:rPr>
        <w:t>Recommandations UIT</w:t>
      </w:r>
      <w:r w:rsidR="005159C7">
        <w:rPr>
          <w:lang w:val="fr-CH" w:eastAsia="ja-JP"/>
        </w:rPr>
        <w:noBreakHyphen/>
        <w:t>T de la s</w:t>
      </w:r>
      <w:r w:rsidRPr="00A12677">
        <w:rPr>
          <w:lang w:val="fr-CH" w:eastAsia="ja-JP"/>
        </w:rPr>
        <w:t>érie Y</w:t>
      </w:r>
    </w:p>
    <w:p w:rsidR="003E7BE8" w:rsidRPr="00A12677" w:rsidRDefault="003E7BE8" w:rsidP="001623D8">
      <w:pPr>
        <w:pStyle w:val="Headingb"/>
        <w:rPr>
          <w:lang w:eastAsia="ja-JP"/>
        </w:rPr>
      </w:pPr>
      <w:r w:rsidRPr="00A12677">
        <w:rPr>
          <w:lang w:eastAsia="ja-JP"/>
        </w:rPr>
        <w:t>Questions:</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Questions pertinentes confiées à la CE</w:t>
      </w:r>
      <w:r w:rsidR="005159C7">
        <w:rPr>
          <w:lang w:val="fr-CH" w:eastAsia="ja-JP"/>
        </w:rPr>
        <w:t> </w:t>
      </w:r>
      <w:r w:rsidRPr="00A12677">
        <w:rPr>
          <w:lang w:val="fr-CH" w:eastAsia="ja-JP"/>
        </w:rPr>
        <w:t>13 sur les aspects liés à l'évolution des réseaux</w:t>
      </w:r>
    </w:p>
    <w:p w:rsidR="003E7BE8" w:rsidRPr="00A12677" w:rsidRDefault="003E7BE8" w:rsidP="001623D8">
      <w:pPr>
        <w:pStyle w:val="Headingb"/>
        <w:rPr>
          <w:lang w:eastAsia="ja-JP"/>
        </w:rPr>
      </w:pPr>
      <w:r w:rsidRPr="00A12677">
        <w:rPr>
          <w:lang w:eastAsia="ja-JP"/>
        </w:rPr>
        <w:t>Commissions d'études:</w:t>
      </w:r>
    </w:p>
    <w:p w:rsidR="003E7BE8" w:rsidRPr="00A12677" w:rsidRDefault="003E7BE8" w:rsidP="001B1305">
      <w:pPr>
        <w:pStyle w:val="enumlev1"/>
        <w:rPr>
          <w:lang w:val="fr-CH" w:eastAsia="ja-JP"/>
        </w:rPr>
      </w:pPr>
      <w:r w:rsidRPr="00A12677">
        <w:rPr>
          <w:lang w:val="fr-CH" w:eastAsia="ja-JP"/>
        </w:rPr>
        <w:t>•</w:t>
      </w:r>
      <w:r w:rsidRPr="00A12677">
        <w:rPr>
          <w:lang w:val="fr-CH" w:eastAsia="ja-JP"/>
        </w:rPr>
        <w:tab/>
        <w:t>Autres commissions d'études de l'UIT-T et de l'UIT-R, selon qu'il convien</w:t>
      </w:r>
      <w:r w:rsidR="001B1305">
        <w:rPr>
          <w:lang w:val="fr-CH" w:eastAsia="ja-JP"/>
        </w:rPr>
        <w:t>dra</w:t>
      </w:r>
    </w:p>
    <w:p w:rsidR="003E7BE8" w:rsidRPr="00A12677" w:rsidRDefault="001B1305" w:rsidP="001623D8">
      <w:pPr>
        <w:pStyle w:val="Headingb"/>
        <w:rPr>
          <w:lang w:eastAsia="ja-JP"/>
        </w:rPr>
      </w:pPr>
      <w:r>
        <w:rPr>
          <w:lang w:eastAsia="ja-JP"/>
        </w:rPr>
        <w:t>Organismes de normalisation</w:t>
      </w:r>
      <w:r w:rsidR="003E7BE8" w:rsidRPr="00A12677">
        <w:rPr>
          <w:lang w:eastAsia="ja-JP"/>
        </w:rPr>
        <w:t>:</w:t>
      </w:r>
    </w:p>
    <w:p w:rsidR="003E7BE8" w:rsidRPr="00B834E4" w:rsidRDefault="003E7BE8" w:rsidP="003E7BE8">
      <w:pPr>
        <w:pStyle w:val="enumlev1"/>
        <w:rPr>
          <w:lang w:val="fr-CH" w:eastAsia="ja-JP"/>
        </w:rPr>
      </w:pPr>
      <w:r w:rsidRPr="00B834E4">
        <w:rPr>
          <w:lang w:val="fr-CH" w:eastAsia="ja-JP"/>
        </w:rPr>
        <w:t>•</w:t>
      </w:r>
      <w:r w:rsidRPr="00B834E4">
        <w:rPr>
          <w:lang w:val="fr-CH" w:eastAsia="ja-JP"/>
        </w:rPr>
        <w:tab/>
        <w:t>IETF</w:t>
      </w:r>
    </w:p>
    <w:p w:rsidR="003E7BE8" w:rsidRPr="00B834E4" w:rsidRDefault="003E7BE8" w:rsidP="003E7BE8">
      <w:pPr>
        <w:pStyle w:val="enumlev1"/>
        <w:rPr>
          <w:lang w:val="fr-CH" w:eastAsia="ja-JP"/>
        </w:rPr>
      </w:pPr>
      <w:r w:rsidRPr="00B834E4">
        <w:rPr>
          <w:lang w:val="fr-CH" w:eastAsia="ja-JP"/>
        </w:rPr>
        <w:t>•</w:t>
      </w:r>
      <w:r w:rsidRPr="00B834E4">
        <w:rPr>
          <w:lang w:val="fr-CH" w:eastAsia="ja-JP"/>
        </w:rPr>
        <w:tab/>
        <w:t>OMA</w:t>
      </w:r>
    </w:p>
    <w:p w:rsidR="003E7BE8" w:rsidRPr="00B834E4" w:rsidRDefault="003E7BE8" w:rsidP="003E7BE8">
      <w:pPr>
        <w:pStyle w:val="enumlev1"/>
        <w:rPr>
          <w:lang w:val="fr-CH" w:eastAsia="ja-JP"/>
        </w:rPr>
      </w:pPr>
      <w:r w:rsidRPr="00B834E4">
        <w:rPr>
          <w:lang w:val="fr-CH" w:eastAsia="ja-JP"/>
        </w:rPr>
        <w:t>•</w:t>
      </w:r>
      <w:r w:rsidRPr="00B834E4">
        <w:rPr>
          <w:lang w:val="fr-CH" w:eastAsia="ja-JP"/>
        </w:rPr>
        <w:tab/>
        <w:t xml:space="preserve">IEEE </w:t>
      </w:r>
    </w:p>
    <w:p w:rsidR="003E7BE8" w:rsidRPr="00B834E4" w:rsidRDefault="003E7BE8" w:rsidP="003E7BE8">
      <w:pPr>
        <w:pStyle w:val="enumlev1"/>
        <w:rPr>
          <w:lang w:val="fr-CH" w:eastAsia="ja-JP"/>
        </w:rPr>
      </w:pPr>
      <w:r w:rsidRPr="00B834E4">
        <w:rPr>
          <w:lang w:val="fr-CH" w:eastAsia="ja-JP"/>
        </w:rPr>
        <w:t>•</w:t>
      </w:r>
      <w:r w:rsidRPr="00B834E4">
        <w:rPr>
          <w:lang w:val="fr-CH" w:eastAsia="ja-JP"/>
        </w:rPr>
        <w:tab/>
        <w:t xml:space="preserve">ATIS </w:t>
      </w:r>
    </w:p>
    <w:p w:rsidR="003E7BE8" w:rsidRPr="00B834E4" w:rsidRDefault="003E7BE8" w:rsidP="003E7BE8">
      <w:pPr>
        <w:pStyle w:val="enumlev1"/>
        <w:rPr>
          <w:lang w:val="fr-CH" w:eastAsia="ja-JP"/>
        </w:rPr>
      </w:pPr>
      <w:r w:rsidRPr="00B834E4">
        <w:rPr>
          <w:lang w:val="fr-CH" w:eastAsia="ja-JP"/>
        </w:rPr>
        <w:t>•</w:t>
      </w:r>
      <w:r w:rsidRPr="00B834E4">
        <w:rPr>
          <w:lang w:val="fr-CH" w:eastAsia="ja-JP"/>
        </w:rPr>
        <w:tab/>
        <w:t xml:space="preserve">ETSI </w:t>
      </w:r>
    </w:p>
    <w:p w:rsidR="003E7BE8" w:rsidRPr="00B834E4" w:rsidRDefault="003E7BE8" w:rsidP="003E7BE8">
      <w:pPr>
        <w:pStyle w:val="enumlev1"/>
        <w:rPr>
          <w:lang w:val="fr-CH" w:eastAsia="ja-JP"/>
        </w:rPr>
      </w:pPr>
      <w:r w:rsidRPr="00B834E4">
        <w:rPr>
          <w:lang w:val="fr-CH" w:eastAsia="ja-JP"/>
        </w:rPr>
        <w:t>•</w:t>
      </w:r>
      <w:r w:rsidRPr="00B834E4">
        <w:rPr>
          <w:lang w:val="fr-CH" w:eastAsia="ja-JP"/>
        </w:rPr>
        <w:tab/>
        <w:t xml:space="preserve">ISO/CEI </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3GPP/3GPP2</w:t>
      </w:r>
    </w:p>
    <w:p w:rsidR="003E7BE8" w:rsidRPr="00A12677" w:rsidRDefault="001B1305" w:rsidP="001B1305">
      <w:pPr>
        <w:pStyle w:val="enumlev1"/>
        <w:rPr>
          <w:lang w:val="fr-CH" w:eastAsia="ja-JP"/>
        </w:rPr>
      </w:pPr>
      <w:r>
        <w:rPr>
          <w:lang w:val="fr-CH" w:eastAsia="ja-JP"/>
        </w:rPr>
        <w:t>•</w:t>
      </w:r>
      <w:r>
        <w:rPr>
          <w:lang w:val="fr-CH" w:eastAsia="ja-JP"/>
        </w:rPr>
        <w:tab/>
        <w:t>Organismes concerné</w:t>
      </w:r>
      <w:r w:rsidR="003E7BE8" w:rsidRPr="00A12677">
        <w:rPr>
          <w:lang w:val="fr-CH" w:eastAsia="ja-JP"/>
        </w:rPr>
        <w:t xml:space="preserve">s par </w:t>
      </w:r>
      <w:r>
        <w:rPr>
          <w:lang w:val="fr-CH" w:eastAsia="ja-JP"/>
        </w:rPr>
        <w:t>les questions relatives</w:t>
      </w:r>
      <w:r w:rsidR="003E7BE8" w:rsidRPr="00A12677">
        <w:rPr>
          <w:lang w:val="fr-CH" w:eastAsia="ja-JP"/>
        </w:rPr>
        <w:t xml:space="preserve"> à l'évolution des réseaux. </w:t>
      </w:r>
    </w:p>
    <w:p w:rsidR="003E7BE8" w:rsidRPr="00A12677" w:rsidRDefault="003E7BE8" w:rsidP="003E7BE8">
      <w:pPr>
        <w:tabs>
          <w:tab w:val="clear" w:pos="1134"/>
          <w:tab w:val="clear" w:pos="1871"/>
          <w:tab w:val="clear" w:pos="2268"/>
        </w:tabs>
        <w:overflowPunct/>
        <w:autoSpaceDE/>
        <w:autoSpaceDN/>
        <w:adjustRightInd/>
        <w:spacing w:before="0"/>
        <w:textAlignment w:val="auto"/>
        <w:rPr>
          <w:lang w:val="fr-CH" w:eastAsia="ja-JP"/>
        </w:rPr>
      </w:pPr>
      <w:r w:rsidRPr="00A12677">
        <w:rPr>
          <w:lang w:val="fr-CH" w:eastAsia="ja-JP"/>
        </w:rPr>
        <w:br w:type="page"/>
      </w:r>
    </w:p>
    <w:p w:rsidR="003E7BE8" w:rsidRPr="00A12677" w:rsidRDefault="003E7BE8" w:rsidP="003E7BE8">
      <w:pPr>
        <w:pStyle w:val="QuestionNo"/>
        <w:rPr>
          <w:lang w:val="fr-CH"/>
        </w:rPr>
      </w:pPr>
      <w:r w:rsidRPr="00A12677">
        <w:rPr>
          <w:lang w:val="fr-CH"/>
        </w:rPr>
        <w:t>PROJET DE Question C/</w:t>
      </w:r>
      <w:r w:rsidRPr="00A12677">
        <w:rPr>
          <w:lang w:val="fr-CH" w:eastAsia="ja-JP"/>
        </w:rPr>
        <w:t xml:space="preserve">13 </w:t>
      </w:r>
    </w:p>
    <w:p w:rsidR="003E7BE8" w:rsidRPr="00A12677" w:rsidRDefault="003E7BE8" w:rsidP="003E7BE8">
      <w:pPr>
        <w:pStyle w:val="Questiontitle"/>
        <w:rPr>
          <w:lang w:val="fr-CH"/>
        </w:rPr>
      </w:pPr>
      <w:r w:rsidRPr="00A12677">
        <w:rPr>
          <w:lang w:val="fr-CH"/>
        </w:rPr>
        <w:t>Réseaux pilotés par logiciel, découpage de réseau et orchestration</w:t>
      </w:r>
    </w:p>
    <w:p w:rsidR="003E7BE8" w:rsidRPr="00A12677" w:rsidRDefault="003E7BE8" w:rsidP="003E7BE8">
      <w:pPr>
        <w:keepNext/>
        <w:keepLines/>
        <w:rPr>
          <w:lang w:val="fr-CH" w:eastAsia="ja-JP"/>
        </w:rPr>
      </w:pPr>
      <w:r w:rsidRPr="00A12677">
        <w:rPr>
          <w:lang w:val="fr-CH" w:eastAsia="ja-JP"/>
        </w:rPr>
        <w:t>(Suite des Questions 14/13 et 12/13)</w:t>
      </w:r>
    </w:p>
    <w:p w:rsidR="003E7BE8" w:rsidRPr="00A12677" w:rsidRDefault="003E7BE8" w:rsidP="003E7BE8">
      <w:pPr>
        <w:pStyle w:val="Heading3"/>
        <w:rPr>
          <w:lang w:val="fr-CH" w:eastAsia="ja-JP"/>
        </w:rPr>
      </w:pPr>
      <w:r w:rsidRPr="00A12677">
        <w:rPr>
          <w:lang w:val="fr-CH"/>
        </w:rPr>
        <w:t>1</w:t>
      </w:r>
      <w:r w:rsidRPr="00A12677">
        <w:rPr>
          <w:lang w:val="fr-CH"/>
        </w:rPr>
        <w:tab/>
        <w:t>Motifs</w:t>
      </w:r>
    </w:p>
    <w:p w:rsidR="003E7BE8" w:rsidRPr="00A12677" w:rsidRDefault="003E7BE8" w:rsidP="005507A7">
      <w:pPr>
        <w:keepNext/>
        <w:keepLines/>
        <w:rPr>
          <w:lang w:val="fr-CH" w:eastAsia="ja-JP"/>
        </w:rPr>
      </w:pPr>
      <w:r w:rsidRPr="00A12677">
        <w:rPr>
          <w:lang w:val="fr-CH" w:eastAsia="ja-JP"/>
        </w:rPr>
        <w:t xml:space="preserve">Avec l'apparition de différents nouveaux services, comme le contrôle industriel, les </w:t>
      </w:r>
      <w:r w:rsidR="00F368D0">
        <w:rPr>
          <w:lang w:val="fr-CH" w:eastAsia="ja-JP"/>
        </w:rPr>
        <w:t>véhicul</w:t>
      </w:r>
      <w:r w:rsidRPr="00A12677">
        <w:rPr>
          <w:lang w:val="fr-CH" w:eastAsia="ja-JP"/>
        </w:rPr>
        <w:t>es autonomes, les communications essentie</w:t>
      </w:r>
      <w:r w:rsidR="00F368D0">
        <w:rPr>
          <w:lang w:val="fr-CH" w:eastAsia="ja-JP"/>
        </w:rPr>
        <w:t xml:space="preserve">lles pour les </w:t>
      </w:r>
      <w:r w:rsidRPr="00A12677">
        <w:rPr>
          <w:lang w:val="fr-CH" w:eastAsia="ja-JP"/>
        </w:rPr>
        <w:t>émission</w:t>
      </w:r>
      <w:r w:rsidR="00F368D0">
        <w:rPr>
          <w:lang w:val="fr-CH" w:eastAsia="ja-JP"/>
        </w:rPr>
        <w:t>s</w:t>
      </w:r>
      <w:r w:rsidRPr="00A12677">
        <w:rPr>
          <w:lang w:val="fr-CH" w:eastAsia="ja-JP"/>
        </w:rPr>
        <w:t xml:space="preserve"> ou les services fondés sur le nuage, les réseaux pilotés par logiciel (SDN), le découpage de réseau et l'orchestration sont considérés comme des éléments technologiques indispensables pour les réseaux du futur et font l'objet des Recommandations UIT-T des séries Y.3000 et Y.3300. Ces Recommandations, qui découlent des technologi</w:t>
      </w:r>
      <w:r w:rsidR="00F368D0">
        <w:rPr>
          <w:lang w:val="fr-CH" w:eastAsia="ja-JP"/>
        </w:rPr>
        <w:t xml:space="preserve">es </w:t>
      </w:r>
      <w:r w:rsidRPr="00A12677">
        <w:rPr>
          <w:lang w:val="fr-CH" w:eastAsia="ja-JP"/>
        </w:rPr>
        <w:t>SDN, décrivent les subdivisions de réseau isolées logiquement (LINP)/tranche</w:t>
      </w:r>
      <w:r w:rsidR="00F368D0">
        <w:rPr>
          <w:lang w:val="fr-CH" w:eastAsia="ja-JP"/>
        </w:rPr>
        <w:t>s</w:t>
      </w:r>
      <w:r w:rsidRPr="00A12677">
        <w:rPr>
          <w:lang w:val="fr-CH" w:eastAsia="ja-JP"/>
        </w:rPr>
        <w:t xml:space="preserve"> de réseau, l'orchestration et la programmabilité du plan de données</w:t>
      </w:r>
      <w:r w:rsidR="00F368D0">
        <w:rPr>
          <w:lang w:val="fr-CH" w:eastAsia="ja-JP"/>
        </w:rPr>
        <w:t>,</w:t>
      </w:r>
      <w:r w:rsidRPr="00A12677">
        <w:rPr>
          <w:lang w:val="fr-CH" w:eastAsia="ja-JP"/>
        </w:rPr>
        <w:t xml:space="preserve"> </w:t>
      </w:r>
      <w:r w:rsidR="00F368D0">
        <w:rPr>
          <w:lang w:val="fr-CH" w:eastAsia="ja-JP"/>
        </w:rPr>
        <w:t>grâce auxquelles les</w:t>
      </w:r>
      <w:r w:rsidRPr="00A12677">
        <w:rPr>
          <w:lang w:val="fr-CH" w:eastAsia="ja-JP"/>
        </w:rPr>
        <w:t xml:space="preserve"> opérateurs </w:t>
      </w:r>
      <w:r w:rsidR="00F368D0">
        <w:rPr>
          <w:lang w:val="fr-CH" w:eastAsia="ja-JP"/>
        </w:rPr>
        <w:t>peuvent</w:t>
      </w:r>
      <w:r w:rsidRPr="00A12677">
        <w:rPr>
          <w:lang w:val="fr-CH" w:eastAsia="ja-JP"/>
        </w:rPr>
        <w:t xml:space="preserve"> commander leurs réseaux de manière unifiée, souple et programmable. La capacité d'orchestrer différentes fonctions et applications en faisant appel à la programmation facilite l'exploitation </w:t>
      </w:r>
      <w:r w:rsidR="00F368D0">
        <w:rPr>
          <w:lang w:val="fr-CH" w:eastAsia="ja-JP"/>
        </w:rPr>
        <w:t xml:space="preserve">intégrée et simplifie l'exploitation pourtant complexe </w:t>
      </w:r>
      <w:r w:rsidRPr="00A12677">
        <w:rPr>
          <w:lang w:val="fr-CH" w:eastAsia="ja-JP"/>
        </w:rPr>
        <w:t xml:space="preserve">des réseaux sous-jacents. En d'autres termes, les technologies SDN et l'orchestration contribuent à faciliter </w:t>
      </w:r>
      <w:r w:rsidR="00F368D0">
        <w:rPr>
          <w:lang w:val="fr-CH" w:eastAsia="ja-JP"/>
        </w:rPr>
        <w:t>l'exploitation en permettant</w:t>
      </w:r>
      <w:r w:rsidRPr="00A12677">
        <w:rPr>
          <w:lang w:val="fr-CH" w:eastAsia="ja-JP"/>
        </w:rPr>
        <w:t xml:space="preserve"> l'intégration de la gestion et du contrôle dans le continuum gestion-contrôle et </w:t>
      </w:r>
      <w:r w:rsidR="00F368D0">
        <w:rPr>
          <w:lang w:val="fr-CH" w:eastAsia="ja-JP"/>
        </w:rPr>
        <w:t>la mise en place d'</w:t>
      </w:r>
      <w:r w:rsidRPr="00A12677">
        <w:rPr>
          <w:lang w:val="fr-CH" w:eastAsia="ja-JP"/>
        </w:rPr>
        <w:t xml:space="preserve">une exploitation autonome. Ces technologies étant essentielles pour les réseaux du futur, y compris pour les IMT-2020, différents organismes de normalisation et activités dans le domaine des logiciels open source ont commencé à étudier ces technologies de manière intensive. Toutefois, la conception que l'industrie a de ces technologies, en particulier </w:t>
      </w:r>
      <w:r w:rsidR="005507A7">
        <w:rPr>
          <w:lang w:val="fr-CH" w:eastAsia="ja-JP"/>
        </w:rPr>
        <w:t xml:space="preserve">de </w:t>
      </w:r>
      <w:r w:rsidRPr="00A12677">
        <w:rPr>
          <w:lang w:val="fr-CH" w:eastAsia="ja-JP"/>
        </w:rPr>
        <w:t xml:space="preserve">l'orchestration, </w:t>
      </w:r>
      <w:r w:rsidR="005507A7">
        <w:rPr>
          <w:lang w:val="fr-CH" w:eastAsia="ja-JP"/>
        </w:rPr>
        <w:t xml:space="preserve">de </w:t>
      </w:r>
      <w:r w:rsidRPr="00A12677">
        <w:rPr>
          <w:lang w:val="fr-CH" w:eastAsia="ja-JP"/>
        </w:rPr>
        <w:t>son</w:t>
      </w:r>
      <w:r w:rsidR="005507A7">
        <w:rPr>
          <w:lang w:val="fr-CH" w:eastAsia="ja-JP"/>
        </w:rPr>
        <w:t xml:space="preserve"> continuum gestion-contrôle et d</w:t>
      </w:r>
      <w:r w:rsidRPr="00A12677">
        <w:rPr>
          <w:lang w:val="fr-CH" w:eastAsia="ja-JP"/>
        </w:rPr>
        <w:t xml:space="preserve">es possibilités d'application aux technologies de réseaux répartis, varie d'une communauté à l'autre et des études doivent encore être menées afin d'établir une conception </w:t>
      </w:r>
      <w:r w:rsidR="005507A7">
        <w:rPr>
          <w:lang w:val="fr-CH" w:eastAsia="ja-JP"/>
        </w:rPr>
        <w:t xml:space="preserve">générale commune à toute </w:t>
      </w:r>
      <w:r w:rsidRPr="00A12677">
        <w:rPr>
          <w:lang w:val="fr-CH" w:eastAsia="ja-JP"/>
        </w:rPr>
        <w:t xml:space="preserve">industrie </w:t>
      </w:r>
      <w:r w:rsidR="005507A7">
        <w:rPr>
          <w:lang w:val="fr-CH" w:eastAsia="ja-JP"/>
        </w:rPr>
        <w:t xml:space="preserve">et pouvant être appliquée au secteur </w:t>
      </w:r>
      <w:r w:rsidRPr="00A12677">
        <w:rPr>
          <w:lang w:val="fr-CH" w:eastAsia="ja-JP"/>
        </w:rPr>
        <w:t>des télécommunications.</w:t>
      </w:r>
    </w:p>
    <w:p w:rsidR="003E7BE8" w:rsidRPr="00A12677" w:rsidRDefault="003E7BE8" w:rsidP="0012360F">
      <w:pPr>
        <w:keepNext/>
        <w:keepLines/>
        <w:rPr>
          <w:lang w:val="fr-CH" w:eastAsia="ja-JP"/>
        </w:rPr>
      </w:pPr>
      <w:r w:rsidRPr="00A12677">
        <w:rPr>
          <w:lang w:val="fr-CH" w:eastAsia="ja-JP"/>
        </w:rPr>
        <w:t>Les Recommandations qui spécifient le cadre, les scénarios de service, les</w:t>
      </w:r>
      <w:r w:rsidR="005507A7">
        <w:rPr>
          <w:lang w:val="fr-CH" w:eastAsia="ja-JP"/>
        </w:rPr>
        <w:t xml:space="preserve"> exigences et l'architecture pour les réseaux SDN, les technologies de</w:t>
      </w:r>
      <w:r w:rsidRPr="00A12677">
        <w:rPr>
          <w:lang w:val="fr-CH" w:eastAsia="ja-JP"/>
        </w:rPr>
        <w:t xml:space="preserve"> virtualisation de réseau</w:t>
      </w:r>
      <w:r w:rsidR="005507A7">
        <w:rPr>
          <w:lang w:val="fr-CH" w:eastAsia="ja-JP"/>
        </w:rPr>
        <w:t>, d</w:t>
      </w:r>
      <w:r w:rsidRPr="00A12677">
        <w:rPr>
          <w:lang w:val="fr-CH" w:eastAsia="ja-JP"/>
        </w:rPr>
        <w:t>e décou</w:t>
      </w:r>
      <w:r w:rsidR="005507A7">
        <w:rPr>
          <w:lang w:val="fr-CH" w:eastAsia="ja-JP"/>
        </w:rPr>
        <w:t>page de réseau, d</w:t>
      </w:r>
      <w:r w:rsidRPr="00A12677">
        <w:rPr>
          <w:lang w:val="fr-CH" w:eastAsia="ja-JP"/>
        </w:rPr>
        <w:t>'orchestration</w:t>
      </w:r>
      <w:r w:rsidR="005507A7">
        <w:rPr>
          <w:lang w:val="fr-CH" w:eastAsia="ja-JP"/>
        </w:rPr>
        <w:t xml:space="preserve"> et de</w:t>
      </w:r>
      <w:r w:rsidRPr="00A12677">
        <w:rPr>
          <w:lang w:val="fr-CH" w:eastAsia="ja-JP"/>
        </w:rPr>
        <w:t xml:space="preserve"> programmabilité du plan de données, ainsi que le continuum gestion</w:t>
      </w:r>
      <w:r w:rsidR="005507A7">
        <w:rPr>
          <w:lang w:val="fr-CH" w:eastAsia="ja-JP"/>
        </w:rPr>
        <w:noBreakHyphen/>
      </w:r>
      <w:r w:rsidRPr="00A12677">
        <w:rPr>
          <w:lang w:val="fr-CH" w:eastAsia="ja-JP"/>
        </w:rPr>
        <w:t>contrôle, relèvent de cette Question.</w:t>
      </w:r>
    </w:p>
    <w:p w:rsidR="003E7BE8" w:rsidRPr="00A12677" w:rsidRDefault="003E7BE8" w:rsidP="003E7BE8">
      <w:pPr>
        <w:pStyle w:val="Heading3"/>
        <w:rPr>
          <w:lang w:val="fr-CH" w:eastAsia="ja-JP"/>
        </w:rPr>
      </w:pPr>
      <w:r w:rsidRPr="00A12677">
        <w:rPr>
          <w:lang w:val="fr-CH"/>
        </w:rPr>
        <w:t>2</w:t>
      </w:r>
      <w:r w:rsidRPr="00A12677">
        <w:rPr>
          <w:lang w:val="fr-CH"/>
        </w:rPr>
        <w:tab/>
        <w:t>Question</w:t>
      </w:r>
    </w:p>
    <w:p w:rsidR="003E7BE8" w:rsidRPr="00A12677" w:rsidRDefault="003E7BE8" w:rsidP="003E7BE8">
      <w:pPr>
        <w:rPr>
          <w:lang w:val="fr-CH" w:eastAsia="ja-JP"/>
        </w:rPr>
      </w:pPr>
      <w:r w:rsidRPr="00A12677">
        <w:rPr>
          <w:lang w:val="fr-CH" w:eastAsia="ja-JP"/>
        </w:rPr>
        <w:t>Les sujets à étudier sont notamment les suivants (la liste n'étant pas exhaustive):</w:t>
      </w:r>
    </w:p>
    <w:p w:rsidR="003E7BE8" w:rsidRPr="00A12677" w:rsidRDefault="003E7BE8" w:rsidP="00054DE2">
      <w:pPr>
        <w:pStyle w:val="enumlev1"/>
        <w:rPr>
          <w:lang w:val="fr-CH" w:eastAsia="ja-JP"/>
        </w:rPr>
      </w:pPr>
      <w:r w:rsidRPr="00A12677">
        <w:rPr>
          <w:lang w:val="fr-CH" w:eastAsia="ja-JP"/>
        </w:rPr>
        <w:t>•</w:t>
      </w:r>
      <w:r w:rsidRPr="00A12677">
        <w:rPr>
          <w:lang w:val="fr-CH" w:eastAsia="ja-JP"/>
        </w:rPr>
        <w:tab/>
        <w:t>Quelles sont les</w:t>
      </w:r>
      <w:r w:rsidR="00054DE2">
        <w:rPr>
          <w:lang w:val="fr-CH" w:eastAsia="ja-JP"/>
        </w:rPr>
        <w:t xml:space="preserve"> exigences et l'architecture pour les réseaux SDN et</w:t>
      </w:r>
      <w:r w:rsidRPr="00A12677">
        <w:rPr>
          <w:lang w:val="fr-CH" w:eastAsia="ja-JP"/>
        </w:rPr>
        <w:t xml:space="preserve"> la programmab</w:t>
      </w:r>
      <w:r w:rsidR="00054DE2">
        <w:rPr>
          <w:lang w:val="fr-CH" w:eastAsia="ja-JP"/>
        </w:rPr>
        <w:t xml:space="preserve">ilité </w:t>
      </w:r>
      <w:r w:rsidRPr="00A12677">
        <w:rPr>
          <w:lang w:val="fr-CH" w:eastAsia="ja-JP"/>
        </w:rPr>
        <w:t xml:space="preserve">du plan de données </w:t>
      </w:r>
      <w:r w:rsidR="00054DE2">
        <w:rPr>
          <w:lang w:val="fr-CH" w:eastAsia="ja-JP"/>
        </w:rPr>
        <w:t>pour la prise</w:t>
      </w:r>
      <w:r w:rsidRPr="00A12677">
        <w:rPr>
          <w:lang w:val="fr-CH" w:eastAsia="ja-JP"/>
        </w:rPr>
        <w:t xml:space="preserve"> en charge de fonctions comme la virtualisation de réseau et le découpage de réseau, qui sont nécessaires pour la prise en charge de services en plein essor et diversifiés compte tenu de la modularité, de la sécurité et de la répartition des fonctions?</w:t>
      </w:r>
    </w:p>
    <w:p w:rsidR="003E7BE8" w:rsidRPr="00A12677" w:rsidRDefault="003E7BE8" w:rsidP="002D332B">
      <w:pPr>
        <w:pStyle w:val="enumlev1"/>
        <w:rPr>
          <w:lang w:val="fr-CH" w:eastAsia="ja-JP"/>
        </w:rPr>
      </w:pPr>
      <w:r w:rsidRPr="00A12677">
        <w:rPr>
          <w:lang w:val="fr-CH" w:eastAsia="ja-JP"/>
        </w:rPr>
        <w:t>•</w:t>
      </w:r>
      <w:r w:rsidRPr="00A12677">
        <w:rPr>
          <w:lang w:val="fr-CH" w:eastAsia="ja-JP"/>
        </w:rPr>
        <w:tab/>
        <w:t xml:space="preserve">Quelles sont les principales exigences et </w:t>
      </w:r>
      <w:r w:rsidR="002D332B">
        <w:rPr>
          <w:lang w:val="fr-CH" w:eastAsia="ja-JP"/>
        </w:rPr>
        <w:t>l'</w:t>
      </w:r>
      <w:r w:rsidRPr="00A12677">
        <w:rPr>
          <w:lang w:val="fr-CH" w:eastAsia="ja-JP"/>
        </w:rPr>
        <w:t>architecture pour l'orchestration et l'exposition des capacités du continuum gestion-contrôle connexe, en part</w:t>
      </w:r>
      <w:r w:rsidR="002D332B">
        <w:rPr>
          <w:lang w:val="fr-CH" w:eastAsia="ja-JP"/>
        </w:rPr>
        <w:t>iculier dans les réseaux répartis,</w:t>
      </w:r>
      <w:r w:rsidRPr="00A12677">
        <w:rPr>
          <w:lang w:val="fr-CH" w:eastAsia="ja-JP"/>
        </w:rPr>
        <w:t xml:space="preserve"> </w:t>
      </w:r>
      <w:r w:rsidR="002D332B">
        <w:rPr>
          <w:lang w:val="fr-CH" w:eastAsia="ja-JP"/>
        </w:rPr>
        <w:t>les réseaux logiciellisés et</w:t>
      </w:r>
      <w:r w:rsidRPr="00A12677">
        <w:rPr>
          <w:lang w:val="fr-CH" w:eastAsia="ja-JP"/>
        </w:rPr>
        <w:t xml:space="preserve"> les tra</w:t>
      </w:r>
      <w:r w:rsidR="002D332B">
        <w:rPr>
          <w:lang w:val="fr-CH" w:eastAsia="ja-JP"/>
        </w:rPr>
        <w:t>nches de réseau, compte tenu d'aspects comme les économies d'énergie ou l'</w:t>
      </w:r>
      <w:r w:rsidRPr="00A12677">
        <w:rPr>
          <w:lang w:val="fr-CH" w:eastAsia="ja-JP"/>
        </w:rPr>
        <w:t>utilisation très efficace des ressources?</w:t>
      </w:r>
    </w:p>
    <w:p w:rsidR="003E7BE8" w:rsidRPr="00A12677" w:rsidRDefault="003E7BE8" w:rsidP="0012360F">
      <w:pPr>
        <w:pStyle w:val="enumlev1"/>
        <w:rPr>
          <w:lang w:val="fr-CH" w:eastAsia="ja-JP"/>
        </w:rPr>
      </w:pPr>
      <w:r w:rsidRPr="00A12677">
        <w:rPr>
          <w:lang w:val="fr-CH" w:eastAsia="ja-JP"/>
        </w:rPr>
        <w:t>•</w:t>
      </w:r>
      <w:r w:rsidRPr="00A12677">
        <w:rPr>
          <w:lang w:val="fr-CH" w:eastAsia="ja-JP"/>
        </w:rPr>
        <w:tab/>
        <w:t>Quelles sont les lacunes dans les activités de normalisation relative</w:t>
      </w:r>
      <w:r w:rsidR="002D332B">
        <w:rPr>
          <w:lang w:val="fr-CH" w:eastAsia="ja-JP"/>
        </w:rPr>
        <w:t>s</w:t>
      </w:r>
      <w:r w:rsidRPr="00A12677">
        <w:rPr>
          <w:lang w:val="fr-CH" w:eastAsia="ja-JP"/>
        </w:rPr>
        <w:t xml:space="preserve"> aux SDN, à la virtualisation de réseau, au découpage de réseau et à l'orchestration</w:t>
      </w:r>
      <w:r w:rsidR="002D332B">
        <w:rPr>
          <w:lang w:val="fr-CH" w:eastAsia="ja-JP"/>
        </w:rPr>
        <w:t>,</w:t>
      </w:r>
      <w:r w:rsidRPr="00A12677">
        <w:rPr>
          <w:lang w:val="fr-CH" w:eastAsia="ja-JP"/>
        </w:rPr>
        <w:t xml:space="preserve"> ainsi que dans les activités relatives aux logiciels open source?</w:t>
      </w:r>
    </w:p>
    <w:p w:rsidR="003E7BE8" w:rsidRPr="00A12677" w:rsidRDefault="003E7BE8" w:rsidP="002D332B">
      <w:pPr>
        <w:pStyle w:val="Heading3"/>
        <w:rPr>
          <w:lang w:val="fr-CH" w:eastAsia="ja-JP"/>
        </w:rPr>
      </w:pPr>
      <w:r w:rsidRPr="00A12677">
        <w:rPr>
          <w:lang w:val="fr-CH"/>
        </w:rPr>
        <w:t>3</w:t>
      </w:r>
      <w:r w:rsidRPr="00A12677">
        <w:rPr>
          <w:lang w:val="fr-CH"/>
        </w:rPr>
        <w:tab/>
        <w:t>Tâches</w:t>
      </w:r>
    </w:p>
    <w:p w:rsidR="003E7BE8" w:rsidRPr="00A12677" w:rsidRDefault="003E7BE8" w:rsidP="002D332B">
      <w:pPr>
        <w:keepNext/>
        <w:keepLines/>
        <w:rPr>
          <w:lang w:val="fr-CH" w:eastAsia="ja-JP"/>
        </w:rPr>
      </w:pPr>
      <w:r w:rsidRPr="00A12677">
        <w:rPr>
          <w:lang w:val="fr-CH" w:eastAsia="ja-JP"/>
        </w:rPr>
        <w:t>Les tâches sont notamment les suivantes (la liste n'étant pas exhaustive):</w:t>
      </w:r>
    </w:p>
    <w:p w:rsidR="003E7BE8" w:rsidRPr="00A12677" w:rsidRDefault="003E7BE8" w:rsidP="002D332B">
      <w:pPr>
        <w:pStyle w:val="enumlev1"/>
        <w:keepNext/>
        <w:keepLines/>
        <w:rPr>
          <w:lang w:val="fr-CH" w:eastAsia="ja-JP"/>
        </w:rPr>
      </w:pPr>
      <w:r w:rsidRPr="00A12677">
        <w:rPr>
          <w:lang w:val="fr-CH" w:eastAsia="ja-JP"/>
        </w:rPr>
        <w:t>•</w:t>
      </w:r>
      <w:r w:rsidRPr="00A12677">
        <w:rPr>
          <w:lang w:val="fr-CH" w:eastAsia="ja-JP"/>
        </w:rPr>
        <w:tab/>
      </w:r>
      <w:r w:rsidR="002D332B">
        <w:rPr>
          <w:lang w:val="fr-CH" w:eastAsia="ja-JP"/>
        </w:rPr>
        <w:t xml:space="preserve">Compte tenu des </w:t>
      </w:r>
      <w:r w:rsidRPr="00A12677">
        <w:rPr>
          <w:lang w:val="fr-CH" w:eastAsia="ja-JP"/>
        </w:rPr>
        <w:t xml:space="preserve">activités relatives aux logiciels open source, élaboration et tenue à jour de Recommandations sur les exigences, l'architecture fonctionnelle et les mécanismes des réseaux SDN génériques et leurs profils, y compris la virtualisation de réseau, le </w:t>
      </w:r>
      <w:r w:rsidR="002D332B">
        <w:rPr>
          <w:lang w:val="fr-CH" w:eastAsia="ja-JP"/>
        </w:rPr>
        <w:t>découpage de réseau et leur application dans les</w:t>
      </w:r>
      <w:r w:rsidRPr="00A12677">
        <w:rPr>
          <w:lang w:val="fr-CH" w:eastAsia="ja-JP"/>
        </w:rPr>
        <w:t xml:space="preserve"> réseaux</w:t>
      </w:r>
      <w:r w:rsidR="00B2161C">
        <w:rPr>
          <w:lang w:val="fr-CH" w:eastAsia="ja-JP"/>
        </w:rPr>
        <w:t>.</w:t>
      </w:r>
    </w:p>
    <w:p w:rsidR="003E7BE8" w:rsidRPr="00A12677" w:rsidRDefault="002D332B" w:rsidP="00B2161C">
      <w:pPr>
        <w:pStyle w:val="enumlev1"/>
        <w:rPr>
          <w:lang w:val="fr-CH" w:eastAsia="ja-JP"/>
        </w:rPr>
      </w:pPr>
      <w:r>
        <w:rPr>
          <w:lang w:val="fr-CH" w:eastAsia="ja-JP"/>
        </w:rPr>
        <w:t>•</w:t>
      </w:r>
      <w:r>
        <w:rPr>
          <w:lang w:val="fr-CH" w:eastAsia="ja-JP"/>
        </w:rPr>
        <w:tab/>
        <w:t>E</w:t>
      </w:r>
      <w:r w:rsidR="003E7BE8" w:rsidRPr="00A12677">
        <w:rPr>
          <w:lang w:val="fr-CH" w:eastAsia="ja-JP"/>
        </w:rPr>
        <w:t xml:space="preserve">laboration de </w:t>
      </w:r>
      <w:r>
        <w:rPr>
          <w:lang w:val="fr-CH" w:eastAsia="ja-JP"/>
        </w:rPr>
        <w:t>Recommandations</w:t>
      </w:r>
      <w:r w:rsidR="003E7BE8" w:rsidRPr="00A12677">
        <w:rPr>
          <w:lang w:val="fr-CH" w:eastAsia="ja-JP"/>
        </w:rPr>
        <w:t xml:space="preserve"> sur l'orchestration et les capacités/politiques du continuum gestion-contrôle associé</w:t>
      </w:r>
      <w:r w:rsidR="00B2161C">
        <w:rPr>
          <w:lang w:val="fr-CH" w:eastAsia="ja-JP"/>
        </w:rPr>
        <w:t xml:space="preserve"> des composants des fonctions, des tranche</w:t>
      </w:r>
      <w:r w:rsidR="003E7BE8" w:rsidRPr="00A12677">
        <w:rPr>
          <w:lang w:val="fr-CH" w:eastAsia="ja-JP"/>
        </w:rPr>
        <w:t xml:space="preserve">s </w:t>
      </w:r>
      <w:r w:rsidR="00B2161C">
        <w:rPr>
          <w:lang w:val="fr-CH" w:eastAsia="ja-JP"/>
        </w:rPr>
        <w:t xml:space="preserve">et </w:t>
      </w:r>
      <w:r w:rsidR="003E7BE8" w:rsidRPr="00A12677">
        <w:rPr>
          <w:lang w:val="fr-CH" w:eastAsia="ja-JP"/>
        </w:rPr>
        <w:t>de l'infrastructure</w:t>
      </w:r>
      <w:r w:rsidR="00B2161C">
        <w:rPr>
          <w:lang w:val="fr-CH" w:eastAsia="ja-JP"/>
        </w:rPr>
        <w:t xml:space="preserve"> de réseau</w:t>
      </w:r>
      <w:r w:rsidR="0012360F">
        <w:rPr>
          <w:lang w:val="fr-CH" w:eastAsia="ja-JP"/>
        </w:rPr>
        <w:t>,</w:t>
      </w:r>
      <w:r w:rsidR="003E7BE8" w:rsidRPr="00A12677">
        <w:rPr>
          <w:lang w:val="fr-CH" w:eastAsia="ja-JP"/>
        </w:rPr>
        <w:t xml:space="preserve"> y compris amélioration et prise en charge des capacités de</w:t>
      </w:r>
      <w:r w:rsidR="00B2161C">
        <w:rPr>
          <w:lang w:val="fr-CH" w:eastAsia="ja-JP"/>
        </w:rPr>
        <w:t>s</w:t>
      </w:r>
      <w:r w:rsidR="003E7BE8" w:rsidRPr="00A12677">
        <w:rPr>
          <w:lang w:val="fr-CH" w:eastAsia="ja-JP"/>
        </w:rPr>
        <w:t xml:space="preserve"> réseaux répartis</w:t>
      </w:r>
      <w:r w:rsidR="00B2161C">
        <w:rPr>
          <w:lang w:val="fr-CH" w:eastAsia="ja-JP"/>
        </w:rPr>
        <w:t>.</w:t>
      </w:r>
    </w:p>
    <w:p w:rsidR="003E7BE8" w:rsidRPr="00A12677" w:rsidRDefault="00B2161C" w:rsidP="003E7BE8">
      <w:pPr>
        <w:pStyle w:val="enumlev1"/>
        <w:rPr>
          <w:lang w:val="fr-CH" w:eastAsia="ja-JP"/>
        </w:rPr>
      </w:pPr>
      <w:r>
        <w:rPr>
          <w:lang w:val="fr-CH" w:eastAsia="ja-JP"/>
        </w:rPr>
        <w:t>•</w:t>
      </w:r>
      <w:r>
        <w:rPr>
          <w:lang w:val="fr-CH" w:eastAsia="ja-JP"/>
        </w:rPr>
        <w:tab/>
        <w:t>E</w:t>
      </w:r>
      <w:r w:rsidR="003E7BE8" w:rsidRPr="00A12677">
        <w:rPr>
          <w:lang w:val="fr-CH" w:eastAsia="ja-JP"/>
        </w:rPr>
        <w:t>laboration de Recomman</w:t>
      </w:r>
      <w:r w:rsidR="00E253EA">
        <w:rPr>
          <w:lang w:val="fr-CH" w:eastAsia="ja-JP"/>
        </w:rPr>
        <w:t>dations sur la fonctionnalité de</w:t>
      </w:r>
      <w:r w:rsidR="003E7BE8" w:rsidRPr="00A12677">
        <w:rPr>
          <w:lang w:val="fr-CH" w:eastAsia="ja-JP"/>
        </w:rPr>
        <w:t xml:space="preserve"> découpage de réseau et le continuum gestion-contrôle associé</w:t>
      </w:r>
      <w:r>
        <w:rPr>
          <w:lang w:val="fr-CH" w:eastAsia="ja-JP"/>
        </w:rPr>
        <w:t>.</w:t>
      </w:r>
    </w:p>
    <w:p w:rsidR="003E7BE8" w:rsidRPr="00A12677" w:rsidRDefault="003E7BE8" w:rsidP="0012360F">
      <w:pPr>
        <w:rPr>
          <w:bCs/>
          <w:lang w:val="fr-CH" w:eastAsia="ja-JP"/>
        </w:rPr>
      </w:pPr>
      <w:r w:rsidRPr="00A12677">
        <w:rPr>
          <w:bCs/>
          <w:lang w:val="fr-CH"/>
        </w:rPr>
        <w:t xml:space="preserve">L'état actuel d'avancement des travaux au titre de cette Question est indiqué dans le programme de travail de la </w:t>
      </w:r>
      <w:r w:rsidR="00E253EA">
        <w:rPr>
          <w:bCs/>
          <w:lang w:val="fr-CH"/>
        </w:rPr>
        <w:t>CE</w:t>
      </w:r>
      <w:r w:rsidRPr="00A12677">
        <w:rPr>
          <w:bCs/>
          <w:lang w:val="fr-CH"/>
        </w:rPr>
        <w:t xml:space="preserve"> 13 à l'adresse suivante: </w:t>
      </w:r>
      <w:hyperlink r:id="rId12" w:history="1">
        <w:r w:rsidRPr="00A12677">
          <w:rPr>
            <w:rStyle w:val="Hyperlink"/>
            <w:lang w:val="fr-CH" w:eastAsia="ja-JP"/>
          </w:rPr>
          <w:t>http://www.itu.int/itu-t/workprog/wp_search.aspx?sg=13</w:t>
        </w:r>
      </w:hyperlink>
      <w:r w:rsidRPr="00A12677">
        <w:rPr>
          <w:lang w:val="fr-CH"/>
        </w:rPr>
        <w:t>.</w:t>
      </w:r>
    </w:p>
    <w:p w:rsidR="003E7BE8" w:rsidRPr="00A12677" w:rsidRDefault="003E7BE8" w:rsidP="003E7BE8">
      <w:pPr>
        <w:pStyle w:val="Heading3"/>
        <w:rPr>
          <w:lang w:val="fr-CH" w:eastAsia="ja-JP"/>
        </w:rPr>
      </w:pPr>
      <w:r w:rsidRPr="00A12677">
        <w:rPr>
          <w:lang w:val="fr-CH"/>
        </w:rPr>
        <w:t>4</w:t>
      </w:r>
      <w:r w:rsidRPr="00A12677">
        <w:rPr>
          <w:lang w:val="fr-CH"/>
        </w:rPr>
        <w:tab/>
        <w:t>Relations</w:t>
      </w:r>
    </w:p>
    <w:p w:rsidR="003E7BE8" w:rsidRPr="00A12677" w:rsidRDefault="003E7BE8" w:rsidP="001623D8">
      <w:pPr>
        <w:pStyle w:val="Headingb"/>
        <w:rPr>
          <w:lang w:eastAsia="ja-JP"/>
        </w:rPr>
      </w:pPr>
      <w:r w:rsidRPr="00A12677">
        <w:rPr>
          <w:lang w:eastAsia="ja-JP"/>
        </w:rPr>
        <w:t>Recommandations:</w:t>
      </w:r>
    </w:p>
    <w:p w:rsidR="003E7BE8" w:rsidRPr="00A12677" w:rsidRDefault="003E7BE8" w:rsidP="0012360F">
      <w:pPr>
        <w:pStyle w:val="enumlev1"/>
        <w:rPr>
          <w:lang w:val="fr-CH" w:eastAsia="ja-JP"/>
        </w:rPr>
      </w:pPr>
      <w:r w:rsidRPr="00A12677">
        <w:rPr>
          <w:lang w:val="fr-CH" w:eastAsia="ja-JP"/>
        </w:rPr>
        <w:t>•</w:t>
      </w:r>
      <w:r w:rsidRPr="00A12677">
        <w:rPr>
          <w:lang w:val="fr-CH" w:eastAsia="ja-JP"/>
        </w:rPr>
        <w:tab/>
        <w:t>Recommandation</w:t>
      </w:r>
      <w:r w:rsidR="00E253EA">
        <w:rPr>
          <w:lang w:val="fr-CH" w:eastAsia="ja-JP"/>
        </w:rPr>
        <w:t>s</w:t>
      </w:r>
      <w:r w:rsidRPr="00A12677">
        <w:rPr>
          <w:lang w:val="fr-CH" w:eastAsia="ja-JP"/>
        </w:rPr>
        <w:t xml:space="preserve"> UIT-T de la série Y, en particulier des séries Y.3000 et Y.</w:t>
      </w:r>
      <w:r>
        <w:rPr>
          <w:lang w:val="fr-CH" w:eastAsia="ja-JP"/>
        </w:rPr>
        <w:t>3300</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Recommandation</w:t>
      </w:r>
      <w:r w:rsidR="00E253EA">
        <w:rPr>
          <w:lang w:val="fr-CH" w:eastAsia="ja-JP"/>
        </w:rPr>
        <w:t>s</w:t>
      </w:r>
      <w:r w:rsidRPr="00A12677">
        <w:rPr>
          <w:lang w:val="fr-CH" w:eastAsia="ja-JP"/>
        </w:rPr>
        <w:t xml:space="preserve"> UIT-T des séries G, H, Q et X relatives aux réseaux SDN, à la virtualisation de réseau, au découpage de réseau et à l'orchestration</w:t>
      </w:r>
    </w:p>
    <w:p w:rsidR="003E7BE8" w:rsidRPr="00A12677" w:rsidRDefault="003E7BE8" w:rsidP="001623D8">
      <w:pPr>
        <w:pStyle w:val="Headingb"/>
        <w:rPr>
          <w:lang w:eastAsia="ja-JP"/>
        </w:rPr>
      </w:pPr>
      <w:r w:rsidRPr="00A12677">
        <w:rPr>
          <w:lang w:eastAsia="ja-JP"/>
        </w:rPr>
        <w:t>Questions:</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Toutes les Questions relatives aux SDN, y compris à la virtualisation de réseau, au découpage de réseau et à l'orchestration</w:t>
      </w:r>
    </w:p>
    <w:p w:rsidR="003E7BE8" w:rsidRPr="00A12677" w:rsidRDefault="003E7BE8" w:rsidP="001623D8">
      <w:pPr>
        <w:pStyle w:val="Headingb"/>
        <w:rPr>
          <w:lang w:eastAsia="ja-JP"/>
        </w:rPr>
      </w:pPr>
      <w:r w:rsidRPr="00A12677">
        <w:rPr>
          <w:lang w:eastAsia="ja-JP"/>
        </w:rPr>
        <w:t>Commissions d'études:</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Commissions d'études de l'UIT-T participant aux études et aux tests sur les réseaux SDN, y compris la virtualisation de réseau, le découpage de réseau et l'orchestration</w:t>
      </w:r>
    </w:p>
    <w:p w:rsidR="003E7BE8" w:rsidRPr="00A12677" w:rsidRDefault="003E7BE8" w:rsidP="001623D8">
      <w:pPr>
        <w:pStyle w:val="Headingb"/>
        <w:rPr>
          <w:lang w:eastAsia="ja-JP"/>
        </w:rPr>
      </w:pPr>
      <w:r w:rsidRPr="00A12677">
        <w:rPr>
          <w:lang w:eastAsia="ja-JP"/>
        </w:rPr>
        <w:t>Organismes de normalisation, forums et consortiums:</w:t>
      </w:r>
    </w:p>
    <w:p w:rsidR="003E7BE8" w:rsidRPr="003E7BE8" w:rsidRDefault="003E7BE8" w:rsidP="003E7BE8">
      <w:pPr>
        <w:pStyle w:val="enumlev1"/>
        <w:rPr>
          <w:lang w:val="en-US" w:eastAsia="ja-JP"/>
        </w:rPr>
      </w:pPr>
      <w:r w:rsidRPr="003E7BE8">
        <w:rPr>
          <w:lang w:val="en-US" w:eastAsia="ja-JP"/>
        </w:rPr>
        <w:t>•</w:t>
      </w:r>
      <w:r w:rsidRPr="003E7BE8">
        <w:rPr>
          <w:lang w:val="en-US" w:eastAsia="ja-JP"/>
        </w:rPr>
        <w:tab/>
        <w:t>ISO/CEI JTC1 SC 6</w:t>
      </w:r>
    </w:p>
    <w:p w:rsidR="003E7BE8" w:rsidRPr="003E7BE8" w:rsidRDefault="003E7BE8" w:rsidP="003E7BE8">
      <w:pPr>
        <w:pStyle w:val="enumlev1"/>
        <w:rPr>
          <w:lang w:val="en-US" w:eastAsia="ja-JP"/>
        </w:rPr>
      </w:pPr>
      <w:r w:rsidRPr="003E7BE8">
        <w:rPr>
          <w:lang w:val="en-US" w:eastAsia="ja-JP"/>
        </w:rPr>
        <w:t>•</w:t>
      </w:r>
      <w:r w:rsidRPr="003E7BE8">
        <w:rPr>
          <w:lang w:val="en-US" w:eastAsia="ja-JP"/>
        </w:rPr>
        <w:tab/>
        <w:t>ETSI ISG Network Functions Virtualization (NFV)</w:t>
      </w:r>
    </w:p>
    <w:p w:rsidR="003E7BE8" w:rsidRPr="003E7BE8" w:rsidRDefault="003E7BE8" w:rsidP="003E7BE8">
      <w:pPr>
        <w:pStyle w:val="enumlev1"/>
        <w:rPr>
          <w:lang w:val="en-US" w:eastAsia="ja-JP"/>
        </w:rPr>
      </w:pPr>
      <w:r w:rsidRPr="003E7BE8">
        <w:rPr>
          <w:lang w:val="en-US" w:eastAsia="ja-JP"/>
        </w:rPr>
        <w:t>•</w:t>
      </w:r>
      <w:r w:rsidRPr="003E7BE8">
        <w:rPr>
          <w:lang w:val="en-US" w:eastAsia="ja-JP"/>
        </w:rPr>
        <w:tab/>
        <w:t>Open Networking Foundation</w:t>
      </w:r>
    </w:p>
    <w:p w:rsidR="003E7BE8" w:rsidRPr="003E7BE8" w:rsidRDefault="003E7BE8" w:rsidP="003E7BE8">
      <w:pPr>
        <w:pStyle w:val="enumlev1"/>
        <w:rPr>
          <w:lang w:val="en-US" w:eastAsia="ja-JP"/>
        </w:rPr>
      </w:pPr>
      <w:r w:rsidRPr="003E7BE8">
        <w:rPr>
          <w:lang w:val="en-US" w:eastAsia="ja-JP"/>
        </w:rPr>
        <w:t>•</w:t>
      </w:r>
      <w:r w:rsidRPr="003E7BE8">
        <w:rPr>
          <w:lang w:val="en-US" w:eastAsia="ja-JP"/>
        </w:rPr>
        <w:tab/>
        <w:t>3GPP</w:t>
      </w:r>
    </w:p>
    <w:p w:rsidR="003E7BE8" w:rsidRPr="003E7BE8" w:rsidRDefault="003E7BE8" w:rsidP="003E7BE8">
      <w:pPr>
        <w:pStyle w:val="enumlev1"/>
        <w:rPr>
          <w:lang w:val="en-US" w:eastAsia="ja-JP"/>
        </w:rPr>
      </w:pPr>
      <w:r w:rsidRPr="003E7BE8">
        <w:rPr>
          <w:lang w:val="en-US" w:eastAsia="ja-JP"/>
        </w:rPr>
        <w:t>•</w:t>
      </w:r>
      <w:r w:rsidRPr="003E7BE8">
        <w:rPr>
          <w:lang w:val="en-US" w:eastAsia="ja-JP"/>
        </w:rPr>
        <w:tab/>
        <w:t>IETF/IRTF</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TMF</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BBF</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Activités sur les logiciels open source participant aux études sur les SDN, y compris la virtualisation de réseau, le découpage de réseau et l'orchestration</w:t>
      </w:r>
    </w:p>
    <w:p w:rsidR="0012360F" w:rsidRDefault="0012360F">
      <w:pPr>
        <w:tabs>
          <w:tab w:val="clear" w:pos="1134"/>
          <w:tab w:val="clear" w:pos="1871"/>
          <w:tab w:val="clear" w:pos="2268"/>
        </w:tabs>
        <w:overflowPunct/>
        <w:autoSpaceDE/>
        <w:autoSpaceDN/>
        <w:adjustRightInd/>
        <w:spacing w:before="0"/>
        <w:textAlignment w:val="auto"/>
        <w:rPr>
          <w:lang w:val="fr-CH" w:eastAsia="ja-JP"/>
        </w:rPr>
      </w:pPr>
      <w:r>
        <w:rPr>
          <w:lang w:val="fr-CH" w:eastAsia="ja-JP"/>
        </w:rPr>
        <w:br w:type="page"/>
      </w:r>
    </w:p>
    <w:p w:rsidR="003E7BE8" w:rsidRPr="00A12677" w:rsidRDefault="003E7BE8" w:rsidP="003E7BE8">
      <w:pPr>
        <w:pStyle w:val="QuestionNo"/>
        <w:rPr>
          <w:lang w:val="fr-CH"/>
        </w:rPr>
      </w:pPr>
      <w:r w:rsidRPr="00A12677">
        <w:rPr>
          <w:lang w:val="fr-CH"/>
        </w:rPr>
        <w:t>projet de Question D/</w:t>
      </w:r>
      <w:r w:rsidRPr="00A12677">
        <w:rPr>
          <w:lang w:val="fr-CH" w:eastAsia="ja-JP"/>
        </w:rPr>
        <w:t xml:space="preserve">13 </w:t>
      </w:r>
    </w:p>
    <w:p w:rsidR="003E7BE8" w:rsidRPr="00A12677" w:rsidRDefault="003E7BE8" w:rsidP="003E7BE8">
      <w:pPr>
        <w:pStyle w:val="Questiontitle"/>
        <w:rPr>
          <w:lang w:val="fr-CH"/>
        </w:rPr>
      </w:pPr>
      <w:r w:rsidRPr="00A12677">
        <w:rPr>
          <w:lang w:val="fr-CH"/>
        </w:rPr>
        <w:t>Aspects liés à la qualité de service, y compris pour les réseaux IMT-2020</w:t>
      </w:r>
    </w:p>
    <w:p w:rsidR="003E7BE8" w:rsidRPr="00A12677" w:rsidRDefault="003E7BE8" w:rsidP="003E7BE8">
      <w:pPr>
        <w:keepNext/>
        <w:keepLines/>
        <w:rPr>
          <w:lang w:val="fr-CH" w:eastAsia="ja-JP"/>
        </w:rPr>
      </w:pPr>
      <w:r w:rsidRPr="00A12677">
        <w:rPr>
          <w:lang w:val="fr-CH" w:eastAsia="ja-JP"/>
        </w:rPr>
        <w:t>(Suite de la Question 6/13)</w:t>
      </w:r>
    </w:p>
    <w:p w:rsidR="003E7BE8" w:rsidRPr="00A12677" w:rsidRDefault="003E7BE8" w:rsidP="003E7BE8">
      <w:pPr>
        <w:pStyle w:val="Heading3"/>
        <w:rPr>
          <w:lang w:val="fr-CH" w:eastAsia="ja-JP"/>
        </w:rPr>
      </w:pPr>
      <w:r w:rsidRPr="00A12677">
        <w:rPr>
          <w:lang w:val="fr-CH"/>
        </w:rPr>
        <w:t>1</w:t>
      </w:r>
      <w:r w:rsidRPr="00A12677">
        <w:rPr>
          <w:lang w:val="fr-CH"/>
        </w:rPr>
        <w:tab/>
        <w:t>Motifs</w:t>
      </w:r>
    </w:p>
    <w:p w:rsidR="003E7BE8" w:rsidRPr="00A12677" w:rsidRDefault="003E7BE8" w:rsidP="00327A25">
      <w:pPr>
        <w:rPr>
          <w:lang w:val="fr-CH"/>
        </w:rPr>
      </w:pPr>
      <w:r w:rsidRPr="00A12677">
        <w:rPr>
          <w:lang w:val="fr-CH"/>
        </w:rPr>
        <w:t xml:space="preserve">Une caractéristique essentielle des réseaux existants et des nouveaux réseaux est l'utilisation du transport intelligent, y compris de la logiciellisation, </w:t>
      </w:r>
      <w:r w:rsidR="00327A25">
        <w:rPr>
          <w:lang w:val="fr-CH"/>
        </w:rPr>
        <w:t>pour prendre en charge les applications et l</w:t>
      </w:r>
      <w:r w:rsidRPr="00A12677">
        <w:rPr>
          <w:lang w:val="fr-CH"/>
        </w:rPr>
        <w:t xml:space="preserve">es services. </w:t>
      </w:r>
      <w:r w:rsidR="00327A25">
        <w:rPr>
          <w:lang w:val="fr-CH"/>
        </w:rPr>
        <w:t>Toutefois, l</w:t>
      </w:r>
      <w:r w:rsidRPr="00A12677">
        <w:rPr>
          <w:lang w:val="fr-CH"/>
        </w:rPr>
        <w:t xml:space="preserve">es </w:t>
      </w:r>
      <w:r w:rsidR="00327A25">
        <w:rPr>
          <w:lang w:val="fr-CH"/>
        </w:rPr>
        <w:t>exigence</w:t>
      </w:r>
      <w:r w:rsidRPr="00A12677">
        <w:rPr>
          <w:lang w:val="fr-CH"/>
        </w:rPr>
        <w:t>s en matière de qualité de service/qualité d'expérience varient en fonction des différents types d'applications/de services (par exemple,</w:t>
      </w:r>
      <w:r w:rsidR="00327A25">
        <w:rPr>
          <w:lang w:val="fr-CH"/>
        </w:rPr>
        <w:t xml:space="preserve"> </w:t>
      </w:r>
      <w:r w:rsidRPr="00A12677">
        <w:rPr>
          <w:lang w:val="fr-CH"/>
        </w:rPr>
        <w:t>applications/services IMT</w:t>
      </w:r>
      <w:r w:rsidR="00327A25">
        <w:rPr>
          <w:lang w:val="fr-CH"/>
        </w:rPr>
        <w:noBreakHyphen/>
      </w:r>
      <w:r w:rsidRPr="00A12677">
        <w:rPr>
          <w:lang w:val="fr-CH"/>
        </w:rPr>
        <w:t>2020,</w:t>
      </w:r>
      <w:r w:rsidR="00327A25">
        <w:rPr>
          <w:lang w:val="fr-CH"/>
        </w:rPr>
        <w:t xml:space="preserve"> services web, téléphonie IP, TVIP et </w:t>
      </w:r>
      <w:r w:rsidRPr="00A12677">
        <w:rPr>
          <w:lang w:val="fr-CH"/>
        </w:rPr>
        <w:t xml:space="preserve">services prenant en compte le contexte/contenu) et doivent toutes être prises en charge par ce transport intelligent. On a donc besoin de mécanismes appropriés pour atteindre les niveaux </w:t>
      </w:r>
      <w:r w:rsidR="00327A25">
        <w:rPr>
          <w:lang w:val="fr-CH"/>
        </w:rPr>
        <w:t>requis</w:t>
      </w:r>
      <w:r w:rsidRPr="00A12677">
        <w:rPr>
          <w:lang w:val="fr-CH"/>
        </w:rPr>
        <w:t xml:space="preserve"> de qualité de service/qualité d'expérience, en particulier pour les applications qui sont sensibles aux retards ou aux pertes dans </w:t>
      </w:r>
      <w:r w:rsidR="00327A25">
        <w:rPr>
          <w:lang w:val="fr-CH"/>
        </w:rPr>
        <w:t>les nouveaux réseaux comme les</w:t>
      </w:r>
      <w:r w:rsidRPr="00A12677">
        <w:rPr>
          <w:lang w:val="fr-CH"/>
        </w:rPr>
        <w:t xml:space="preserve"> IMT-2020. </w:t>
      </w:r>
      <w:r w:rsidR="00327A25">
        <w:rPr>
          <w:lang w:val="fr-CH"/>
        </w:rPr>
        <w:t>Ces</w:t>
      </w:r>
      <w:r w:rsidRPr="00A12677">
        <w:rPr>
          <w:lang w:val="fr-CH"/>
        </w:rPr>
        <w:t xml:space="preserve"> applications peuvent aussi nécessiter une grande bande </w:t>
      </w:r>
      <w:r w:rsidR="00327A25">
        <w:rPr>
          <w:lang w:val="fr-CH"/>
        </w:rPr>
        <w:t xml:space="preserve">passante </w:t>
      </w:r>
      <w:r w:rsidRPr="00A12677">
        <w:rPr>
          <w:lang w:val="fr-CH"/>
        </w:rPr>
        <w:t xml:space="preserve">et une garantie stricte de la qualité dans l'environnement des réseaux logiciellisés, ce qui </w:t>
      </w:r>
      <w:r w:rsidR="00327A25">
        <w:rPr>
          <w:lang w:val="fr-CH"/>
        </w:rPr>
        <w:t>rend difficile</w:t>
      </w:r>
      <w:r w:rsidRPr="00A12677">
        <w:rPr>
          <w:lang w:val="fr-CH"/>
        </w:rPr>
        <w:t xml:space="preserve"> la prise en charge de la qualité de service/qualité d'expérience. </w:t>
      </w:r>
    </w:p>
    <w:p w:rsidR="003E7BE8" w:rsidRPr="00A12677" w:rsidRDefault="003E7BE8" w:rsidP="00327A25">
      <w:pPr>
        <w:rPr>
          <w:lang w:val="fr-CH"/>
        </w:rPr>
      </w:pPr>
      <w:r w:rsidRPr="00A12677">
        <w:rPr>
          <w:lang w:val="fr-CH"/>
        </w:rPr>
        <w:t xml:space="preserve">Pour </w:t>
      </w:r>
      <w:r w:rsidR="00327A25">
        <w:rPr>
          <w:lang w:val="fr-CH"/>
        </w:rPr>
        <w:t>prendre en charge la</w:t>
      </w:r>
      <w:r w:rsidRPr="00A12677">
        <w:rPr>
          <w:lang w:val="fr-CH"/>
        </w:rPr>
        <w:t xml:space="preserve"> qualité de service</w:t>
      </w:r>
      <w:r w:rsidR="00327A25">
        <w:rPr>
          <w:lang w:val="fr-CH"/>
        </w:rPr>
        <w:t>/qualité d'</w:t>
      </w:r>
      <w:r w:rsidR="00CB13FC">
        <w:rPr>
          <w:lang w:val="fr-CH"/>
        </w:rPr>
        <w:t>expérience</w:t>
      </w:r>
      <w:r w:rsidRPr="00A12677">
        <w:rPr>
          <w:lang w:val="fr-CH"/>
        </w:rPr>
        <w:t xml:space="preserve"> </w:t>
      </w:r>
      <w:r w:rsidR="00327A25">
        <w:rPr>
          <w:lang w:val="fr-CH"/>
        </w:rPr>
        <w:t xml:space="preserve">de </w:t>
      </w:r>
      <w:r w:rsidRPr="00A12677">
        <w:rPr>
          <w:lang w:val="fr-CH"/>
        </w:rPr>
        <w:t>manière cohérente, efficace, dynamique et sûre, il convient de tenir compte des aspects suivants:</w:t>
      </w:r>
    </w:p>
    <w:p w:rsidR="003E7BE8" w:rsidRPr="00A12677" w:rsidRDefault="003E7BE8" w:rsidP="003E7BE8">
      <w:pPr>
        <w:pStyle w:val="enumlev1"/>
        <w:rPr>
          <w:lang w:val="fr-CH"/>
        </w:rPr>
      </w:pPr>
      <w:r w:rsidRPr="00A12677">
        <w:rPr>
          <w:lang w:val="fr-CH"/>
        </w:rPr>
        <w:t>•</w:t>
      </w:r>
      <w:r w:rsidRPr="00A12677">
        <w:rPr>
          <w:lang w:val="fr-CH"/>
        </w:rPr>
        <w:tab/>
        <w:t xml:space="preserve">Exigences en matière de qualité d'expérience et de qualité de service des applications. </w:t>
      </w:r>
    </w:p>
    <w:p w:rsidR="003E7BE8" w:rsidRPr="00A12677" w:rsidRDefault="003E7BE8" w:rsidP="004261B8">
      <w:pPr>
        <w:pStyle w:val="enumlev1"/>
        <w:rPr>
          <w:lang w:val="fr-CH"/>
        </w:rPr>
      </w:pPr>
      <w:r w:rsidRPr="00A12677">
        <w:rPr>
          <w:lang w:val="fr-CH"/>
        </w:rPr>
        <w:t>•</w:t>
      </w:r>
      <w:r w:rsidRPr="00A12677">
        <w:rPr>
          <w:lang w:val="fr-CH"/>
        </w:rPr>
        <w:tab/>
        <w:t xml:space="preserve">Divers types de technologies de transport, y compris les technologies évolutives et, en particulier, les technologies </w:t>
      </w:r>
      <w:r w:rsidR="00327A25">
        <w:rPr>
          <w:lang w:val="fr-CH"/>
        </w:rPr>
        <w:t>novatrices</w:t>
      </w:r>
      <w:r w:rsidRPr="00A12677">
        <w:rPr>
          <w:lang w:val="fr-CH"/>
        </w:rPr>
        <w:t xml:space="preserve"> (par exemple, Ethernet, IP, MPLS, OTN et IMT</w:t>
      </w:r>
      <w:r w:rsidR="00327A25">
        <w:rPr>
          <w:lang w:val="fr-CH"/>
        </w:rPr>
        <w:noBreakHyphen/>
      </w:r>
      <w:r w:rsidRPr="00A12677">
        <w:rPr>
          <w:lang w:val="fr-CH"/>
        </w:rPr>
        <w:t>2020 dans le réseau central; DSL, UMTS, Wi-Fi, Wi-Max, LTE, LTE amélioré et 5G dans le réseau d'accès) et les extrémités (par exemple, téléphone intelligent/tablette, ordinateur portable, et boîtier-décodeur</w:t>
      </w:r>
      <w:r w:rsidR="004261B8">
        <w:rPr>
          <w:lang w:val="fr-CH"/>
        </w:rPr>
        <w:t>)</w:t>
      </w:r>
      <w:r w:rsidRPr="00A12677">
        <w:rPr>
          <w:lang w:val="fr-CH"/>
        </w:rPr>
        <w:t xml:space="preserve"> et les </w:t>
      </w:r>
      <w:r w:rsidR="004261B8">
        <w:rPr>
          <w:lang w:val="fr-CH"/>
        </w:rPr>
        <w:t>multiples</w:t>
      </w:r>
      <w:r w:rsidRPr="00A12677">
        <w:rPr>
          <w:lang w:val="fr-CH"/>
        </w:rPr>
        <w:t xml:space="preserve"> domaines administratifs (par</w:t>
      </w:r>
      <w:r w:rsidR="00327A25">
        <w:rPr>
          <w:lang w:val="fr-CH"/>
        </w:rPr>
        <w:t> </w:t>
      </w:r>
      <w:r w:rsidRPr="00A12677">
        <w:rPr>
          <w:lang w:val="fr-CH"/>
        </w:rPr>
        <w:t>exemple, réseaux domestiques, réseaux d'entreprise, réseaux de fournisseur et nuages privés/publics/répartis) sur un trajet de bout en bout.</w:t>
      </w:r>
    </w:p>
    <w:p w:rsidR="003E7BE8" w:rsidRPr="00A12677" w:rsidRDefault="003E7BE8" w:rsidP="003E7BE8">
      <w:pPr>
        <w:pStyle w:val="enumlev1"/>
        <w:rPr>
          <w:lang w:val="fr-CH"/>
        </w:rPr>
      </w:pPr>
      <w:r w:rsidRPr="00A12677">
        <w:rPr>
          <w:lang w:val="fr-CH"/>
        </w:rPr>
        <w:t>•</w:t>
      </w:r>
      <w:r w:rsidRPr="00A12677">
        <w:rPr>
          <w:lang w:val="fr-CH"/>
        </w:rPr>
        <w:tab/>
        <w:t>Disponibilité et précision de la topologie de réseau et des informations relatives à la charge.</w:t>
      </w:r>
    </w:p>
    <w:p w:rsidR="003E7BE8" w:rsidRPr="00A12677" w:rsidRDefault="003E7BE8" w:rsidP="003E7BE8">
      <w:pPr>
        <w:pStyle w:val="enumlev1"/>
        <w:rPr>
          <w:lang w:val="fr-CH"/>
        </w:rPr>
      </w:pPr>
      <w:r w:rsidRPr="00A12677">
        <w:rPr>
          <w:lang w:val="fr-CH"/>
        </w:rPr>
        <w:t>•</w:t>
      </w:r>
      <w:r w:rsidRPr="00A12677">
        <w:rPr>
          <w:lang w:val="fr-CH"/>
        </w:rPr>
        <w:tab/>
        <w:t>Emploi de la multidiffusion et d'autres nouveaux mécanismes de distribution de contenus (par exemple, les réseaux centrés sur les contenus (CCN)).</w:t>
      </w:r>
    </w:p>
    <w:p w:rsidR="003E7BE8" w:rsidRPr="00A12677" w:rsidRDefault="003E7BE8" w:rsidP="003E7BE8">
      <w:pPr>
        <w:pStyle w:val="enumlev1"/>
        <w:rPr>
          <w:lang w:val="fr-CH"/>
        </w:rPr>
      </w:pPr>
      <w:r w:rsidRPr="00A12677">
        <w:rPr>
          <w:lang w:val="fr-CH"/>
        </w:rPr>
        <w:t>•</w:t>
      </w:r>
      <w:r w:rsidRPr="00A12677">
        <w:rPr>
          <w:lang w:val="fr-CH"/>
        </w:rPr>
        <w:tab/>
        <w:t xml:space="preserve">Qualité de service/qualité d'expérience pour les réseaux logiciellisés. </w:t>
      </w:r>
    </w:p>
    <w:p w:rsidR="003E7BE8" w:rsidRPr="00A12677" w:rsidRDefault="003E7BE8" w:rsidP="00BE2472">
      <w:pPr>
        <w:pStyle w:val="enumlev1"/>
        <w:rPr>
          <w:lang w:val="fr-CH" w:eastAsia="ja-JP"/>
        </w:rPr>
      </w:pPr>
      <w:r w:rsidRPr="00A12677">
        <w:rPr>
          <w:lang w:val="fr-CH" w:eastAsia="ja-JP"/>
        </w:rPr>
        <w:t>•</w:t>
      </w:r>
      <w:r w:rsidRPr="00A12677">
        <w:rPr>
          <w:lang w:val="fr-CH" w:eastAsia="ja-JP"/>
        </w:rPr>
        <w:tab/>
        <w:t>Optimisation et orchestration des ressources de réseau pour la prise en charge de la qualité de service/qualité d'expérience.</w:t>
      </w:r>
    </w:p>
    <w:p w:rsidR="003E7BE8" w:rsidRPr="00A12677" w:rsidRDefault="003E7BE8" w:rsidP="003E7BE8">
      <w:pPr>
        <w:pStyle w:val="enumlev1"/>
        <w:rPr>
          <w:lang w:val="fr-CH"/>
        </w:rPr>
      </w:pPr>
      <w:r w:rsidRPr="00A12677">
        <w:rPr>
          <w:lang w:val="fr-CH"/>
        </w:rPr>
        <w:t>•</w:t>
      </w:r>
      <w:r w:rsidRPr="00A12677">
        <w:rPr>
          <w:lang w:val="fr-CH"/>
        </w:rPr>
        <w:tab/>
        <w:t>Granularité du contrôle de la qualité de service.</w:t>
      </w:r>
    </w:p>
    <w:p w:rsidR="003E7BE8" w:rsidRPr="00A12677" w:rsidRDefault="003E7BE8" w:rsidP="003E7BE8">
      <w:pPr>
        <w:pStyle w:val="enumlev1"/>
        <w:rPr>
          <w:lang w:val="fr-CH"/>
        </w:rPr>
      </w:pPr>
      <w:r w:rsidRPr="00A12677">
        <w:rPr>
          <w:lang w:val="fr-CH"/>
        </w:rPr>
        <w:t>•</w:t>
      </w:r>
      <w:r w:rsidRPr="00A12677">
        <w:rPr>
          <w:lang w:val="fr-CH"/>
        </w:rPr>
        <w:tab/>
        <w:t xml:space="preserve">Itinérance et mobilité de l'utilisateur du point de vue de la qualité de service. </w:t>
      </w:r>
    </w:p>
    <w:p w:rsidR="003E7BE8" w:rsidRPr="00A12677" w:rsidRDefault="003E7BE8" w:rsidP="003E7BE8">
      <w:pPr>
        <w:pStyle w:val="enumlev1"/>
        <w:rPr>
          <w:lang w:val="fr-CH"/>
        </w:rPr>
      </w:pPr>
      <w:r w:rsidRPr="00A12677">
        <w:rPr>
          <w:lang w:val="fr-CH"/>
        </w:rPr>
        <w:t>•</w:t>
      </w:r>
      <w:r w:rsidRPr="00A12677">
        <w:rPr>
          <w:lang w:val="fr-CH"/>
        </w:rPr>
        <w:tab/>
        <w:t>Accord de niveau de service entre fournisseurs ou entre un fournisseur et un utilisateur.</w:t>
      </w:r>
    </w:p>
    <w:p w:rsidR="003E7BE8" w:rsidRPr="00A12677" w:rsidRDefault="003E7BE8" w:rsidP="004261B8">
      <w:pPr>
        <w:pStyle w:val="enumlev1"/>
        <w:rPr>
          <w:lang w:val="fr-CH"/>
        </w:rPr>
      </w:pPr>
      <w:r w:rsidRPr="00A12677">
        <w:rPr>
          <w:lang w:val="fr-CH"/>
        </w:rPr>
        <w:t>•</w:t>
      </w:r>
      <w:r w:rsidRPr="00A12677">
        <w:rPr>
          <w:lang w:val="fr-CH"/>
        </w:rPr>
        <w:tab/>
        <w:t xml:space="preserve">Politique en matière de qualité de service, compte </w:t>
      </w:r>
      <w:r w:rsidR="004261B8">
        <w:rPr>
          <w:lang w:val="fr-CH"/>
        </w:rPr>
        <w:t xml:space="preserve">tenu </w:t>
      </w:r>
      <w:r w:rsidRPr="00A12677">
        <w:rPr>
          <w:lang w:val="fr-CH"/>
        </w:rPr>
        <w:t xml:space="preserve">de la politique d'ensemble (par exemple, la politique au niveau des entreprises, des systèmes, des administrateurs et des dispositifs, et les relations de mappage entre ces politiques). </w:t>
      </w:r>
    </w:p>
    <w:p w:rsidR="003E7BE8" w:rsidRPr="00A12677" w:rsidRDefault="003E7BE8" w:rsidP="004261B8">
      <w:pPr>
        <w:pStyle w:val="enumlev1"/>
        <w:rPr>
          <w:lang w:val="fr-CH" w:eastAsia="ja-JP"/>
        </w:rPr>
      </w:pPr>
      <w:r w:rsidRPr="00A12677">
        <w:rPr>
          <w:lang w:val="fr-CH"/>
        </w:rPr>
        <w:t>•</w:t>
      </w:r>
      <w:r w:rsidRPr="00A12677">
        <w:rPr>
          <w:lang w:val="fr-CH"/>
        </w:rPr>
        <w:tab/>
        <w:t xml:space="preserve">Utilisation </w:t>
      </w:r>
      <w:r w:rsidR="004261B8">
        <w:rPr>
          <w:lang w:val="fr-CH"/>
        </w:rPr>
        <w:t>d'une</w:t>
      </w:r>
      <w:r w:rsidRPr="00A12677">
        <w:rPr>
          <w:lang w:val="fr-CH"/>
        </w:rPr>
        <w:t xml:space="preserve"> technologie de </w:t>
      </w:r>
      <w:r w:rsidR="004261B8">
        <w:rPr>
          <w:lang w:val="fr-CH"/>
        </w:rPr>
        <w:t>superposition</w:t>
      </w:r>
      <w:r w:rsidRPr="00A12677">
        <w:rPr>
          <w:lang w:val="fr-CH"/>
        </w:rPr>
        <w:t xml:space="preserve"> (d'homologue à homologue ou autre) pour l'acheminement </w:t>
      </w:r>
      <w:r w:rsidR="004261B8">
        <w:rPr>
          <w:lang w:val="fr-CH"/>
        </w:rPr>
        <w:t xml:space="preserve">en contournant les </w:t>
      </w:r>
      <w:r w:rsidRPr="00A12677">
        <w:rPr>
          <w:lang w:val="fr-CH"/>
        </w:rPr>
        <w:t>encombrement</w:t>
      </w:r>
      <w:r w:rsidR="004261B8">
        <w:rPr>
          <w:lang w:val="fr-CH"/>
        </w:rPr>
        <w:t>s</w:t>
      </w:r>
      <w:r w:rsidRPr="00A12677">
        <w:rPr>
          <w:lang w:val="fr-CH"/>
        </w:rPr>
        <w:t xml:space="preserve"> du réseau, </w:t>
      </w:r>
      <w:r w:rsidR="0012360F">
        <w:rPr>
          <w:lang w:val="fr-CH"/>
        </w:rPr>
        <w:t xml:space="preserve">la </w:t>
      </w:r>
      <w:r w:rsidR="004261B8">
        <w:rPr>
          <w:lang w:val="fr-CH"/>
        </w:rPr>
        <w:t xml:space="preserve">prise en charge fiable de </w:t>
      </w:r>
      <w:r w:rsidRPr="00A12677">
        <w:rPr>
          <w:lang w:val="fr-CH"/>
        </w:rPr>
        <w:t>la multidiffusion, etc.</w:t>
      </w:r>
    </w:p>
    <w:p w:rsidR="003E7BE8" w:rsidRPr="00A12677" w:rsidRDefault="003E7BE8" w:rsidP="004261B8">
      <w:pPr>
        <w:pStyle w:val="Heading3"/>
        <w:rPr>
          <w:lang w:val="fr-CH"/>
        </w:rPr>
      </w:pPr>
      <w:r w:rsidRPr="00A12677">
        <w:rPr>
          <w:lang w:val="fr-CH"/>
        </w:rPr>
        <w:t>2</w:t>
      </w:r>
      <w:r w:rsidRPr="00A12677">
        <w:rPr>
          <w:lang w:val="fr-CH"/>
        </w:rPr>
        <w:tab/>
        <w:t>Question</w:t>
      </w:r>
    </w:p>
    <w:p w:rsidR="003E7BE8" w:rsidRPr="00A12677" w:rsidRDefault="003E7BE8" w:rsidP="004261B8">
      <w:pPr>
        <w:keepNext/>
        <w:keepLines/>
        <w:rPr>
          <w:lang w:val="fr-CH" w:eastAsia="ja-JP"/>
        </w:rPr>
      </w:pPr>
      <w:r w:rsidRPr="00A12677">
        <w:rPr>
          <w:lang w:val="fr-CH" w:eastAsia="ja-JP"/>
        </w:rPr>
        <w:t>Les sujets à étudier sont notamment les suivants (la liste n'étant pas exhaustive):</w:t>
      </w:r>
    </w:p>
    <w:p w:rsidR="003E7BE8" w:rsidRPr="00A12677" w:rsidRDefault="003E7BE8" w:rsidP="00400E25">
      <w:pPr>
        <w:pStyle w:val="enumlev1"/>
        <w:keepNext/>
        <w:keepLines/>
        <w:rPr>
          <w:lang w:val="fr-CH" w:eastAsia="ja-JP"/>
        </w:rPr>
      </w:pPr>
      <w:r w:rsidRPr="00A12677">
        <w:rPr>
          <w:lang w:val="fr-CH" w:eastAsia="ja-JP"/>
        </w:rPr>
        <w:t>•</w:t>
      </w:r>
      <w:r w:rsidRPr="00A12677">
        <w:rPr>
          <w:lang w:val="fr-CH" w:eastAsia="ja-JP"/>
        </w:rPr>
        <w:tab/>
      </w:r>
      <w:r w:rsidRPr="00A12677">
        <w:rPr>
          <w:lang w:val="fr-CH"/>
        </w:rPr>
        <w:t xml:space="preserve">Quelles nouvelles Recommandations convient-il d'élaborer ou quelles améliorations faut-il apporter aux Recommandations existantes pour assurer la prise en charge de la qualité de service/qualité d'expérience dans les réseaux logiciellisés, en particulier pour les applications/services sensibles à la </w:t>
      </w:r>
      <w:r w:rsidR="00400E25">
        <w:rPr>
          <w:lang w:val="fr-CH"/>
        </w:rPr>
        <w:t>qualité de fonctionnement</w:t>
      </w:r>
      <w:r w:rsidRPr="00A12677">
        <w:rPr>
          <w:lang w:val="fr-CH"/>
        </w:rPr>
        <w:t xml:space="preserve"> et nécessitant une grande bande </w:t>
      </w:r>
      <w:r w:rsidR="00B834E4">
        <w:rPr>
          <w:lang w:val="fr-CH"/>
        </w:rPr>
        <w:t xml:space="preserve">passante </w:t>
      </w:r>
      <w:r w:rsidRPr="00A12677">
        <w:rPr>
          <w:lang w:val="fr-CH" w:eastAsia="ja-JP"/>
        </w:rPr>
        <w:t>(</w:t>
      </w:r>
      <w:r w:rsidRPr="00A12677">
        <w:rPr>
          <w:lang w:val="fr-CH"/>
        </w:rPr>
        <w:t xml:space="preserve">par exemple, </w:t>
      </w:r>
      <w:r w:rsidR="00B834E4">
        <w:rPr>
          <w:lang w:val="fr-CH" w:eastAsia="ja-JP"/>
        </w:rPr>
        <w:t>applications/services</w:t>
      </w:r>
      <w:r w:rsidRPr="00A12677">
        <w:rPr>
          <w:lang w:val="fr-CH" w:eastAsia="ja-JP"/>
        </w:rPr>
        <w:t xml:space="preserve"> IMT-2020)? </w:t>
      </w:r>
    </w:p>
    <w:p w:rsidR="003E7BE8" w:rsidRPr="00A12677" w:rsidRDefault="003E7BE8" w:rsidP="00B834E4">
      <w:pPr>
        <w:pStyle w:val="enumlev1"/>
        <w:rPr>
          <w:lang w:val="fr-CH" w:eastAsia="ja-JP"/>
        </w:rPr>
      </w:pPr>
      <w:r w:rsidRPr="00A12677">
        <w:rPr>
          <w:lang w:val="fr-CH" w:eastAsia="ja-JP"/>
        </w:rPr>
        <w:t>•</w:t>
      </w:r>
      <w:r w:rsidRPr="00A12677">
        <w:rPr>
          <w:lang w:val="fr-CH" w:eastAsia="ja-JP"/>
        </w:rPr>
        <w:tab/>
      </w:r>
      <w:r w:rsidRPr="00A12677">
        <w:rPr>
          <w:lang w:val="fr-CH"/>
        </w:rPr>
        <w:t>Quelles nouvelles Recommandations convient-il d'élaborer ou quelles améliorations faut-il apporter aux Recommandations existantes pour tirer parti des mécanismes de qualité de service des réseaux NGN dans les</w:t>
      </w:r>
      <w:r w:rsidR="0012360F">
        <w:rPr>
          <w:lang w:val="fr-CH"/>
        </w:rPr>
        <w:t xml:space="preserve"> réseaux superposé</w:t>
      </w:r>
      <w:r w:rsidR="00B834E4">
        <w:rPr>
          <w:lang w:val="fr-CH"/>
        </w:rPr>
        <w:t xml:space="preserve">s </w:t>
      </w:r>
      <w:r w:rsidRPr="00A12677">
        <w:rPr>
          <w:lang w:val="fr-CH"/>
        </w:rPr>
        <w:t xml:space="preserve">et dans les réseaux centrés sur le contenu, </w:t>
      </w:r>
      <w:r w:rsidR="00B834E4">
        <w:rPr>
          <w:lang w:val="fr-CH"/>
        </w:rPr>
        <w:t>comme</w:t>
      </w:r>
      <w:r w:rsidRPr="00A12677">
        <w:rPr>
          <w:lang w:val="fr-CH"/>
        </w:rPr>
        <w:t xml:space="preserve"> ceux utilisés pour la fourniture intelligente de contenu et une multidiffusion fiable</w:t>
      </w:r>
      <w:r w:rsidRPr="00A12677">
        <w:rPr>
          <w:lang w:val="fr-CH" w:eastAsia="ja-JP"/>
        </w:rPr>
        <w:t xml:space="preserve">? </w:t>
      </w:r>
    </w:p>
    <w:p w:rsidR="003E7BE8" w:rsidRPr="00A12677" w:rsidRDefault="003E7BE8" w:rsidP="00B834E4">
      <w:pPr>
        <w:pStyle w:val="enumlev1"/>
        <w:rPr>
          <w:lang w:val="fr-CH" w:eastAsia="ja-JP"/>
        </w:rPr>
      </w:pPr>
      <w:r w:rsidRPr="00A12677">
        <w:rPr>
          <w:lang w:val="fr-CH" w:eastAsia="ja-JP"/>
        </w:rPr>
        <w:t>•</w:t>
      </w:r>
      <w:r w:rsidRPr="00A12677">
        <w:rPr>
          <w:lang w:val="fr-CH" w:eastAsia="ja-JP"/>
        </w:rPr>
        <w:tab/>
      </w:r>
      <w:r w:rsidRPr="00A12677">
        <w:rPr>
          <w:szCs w:val="24"/>
          <w:lang w:val="fr-CH"/>
        </w:rPr>
        <w:t xml:space="preserve">Quelles nouvelles Recommandations convient-il d'élaborer ou quelles améliorations faut-il apporter aux Recommandations existantes pour </w:t>
      </w:r>
      <w:r w:rsidR="00B834E4">
        <w:rPr>
          <w:szCs w:val="24"/>
          <w:lang w:val="fr-CH"/>
        </w:rPr>
        <w:t>assurer la protection des</w:t>
      </w:r>
      <w:r w:rsidRPr="00A12677">
        <w:rPr>
          <w:szCs w:val="24"/>
          <w:lang w:val="fr-CH"/>
        </w:rPr>
        <w:t xml:space="preserve"> mécanismes de qualité de service (par exemple, mesures visant à limiter les attaques par déni de service et usurpation de service)</w:t>
      </w:r>
      <w:r w:rsidRPr="00A12677">
        <w:rPr>
          <w:lang w:val="fr-CH" w:eastAsia="ja-JP"/>
        </w:rPr>
        <w:t xml:space="preserve">? </w:t>
      </w:r>
    </w:p>
    <w:p w:rsidR="003E7BE8" w:rsidRPr="00A12677" w:rsidRDefault="003E7BE8" w:rsidP="00B834E4">
      <w:pPr>
        <w:pStyle w:val="enumlev1"/>
        <w:rPr>
          <w:lang w:val="fr-CH" w:eastAsia="ja-JP"/>
        </w:rPr>
      </w:pPr>
      <w:r w:rsidRPr="00A12677">
        <w:rPr>
          <w:lang w:val="fr-CH" w:eastAsia="ja-JP"/>
        </w:rPr>
        <w:t>•</w:t>
      </w:r>
      <w:r w:rsidRPr="00A12677">
        <w:rPr>
          <w:lang w:val="fr-CH" w:eastAsia="ja-JP"/>
        </w:rPr>
        <w:tab/>
      </w:r>
      <w:r w:rsidRPr="00A12677">
        <w:rPr>
          <w:lang w:val="fr-CH"/>
        </w:rPr>
        <w:t xml:space="preserve">Quelles nouvelles Recommandations convient-il d'élaborer ou quelles améliorations faut-il apporter aux Recommandations existantes pour que les mécanismes de qualité de service/qualité d'expérience prennent en charge </w:t>
      </w:r>
      <w:r w:rsidR="00B834E4">
        <w:rPr>
          <w:lang w:val="fr-CH"/>
        </w:rPr>
        <w:t xml:space="preserve">de manière autonome et optimale </w:t>
      </w:r>
      <w:r w:rsidRPr="00A12677">
        <w:rPr>
          <w:lang w:val="fr-CH"/>
        </w:rPr>
        <w:t>le contrôle et la gestion des ressources dans les réseaux logiciellisés</w:t>
      </w:r>
      <w:r w:rsidRPr="00A12677">
        <w:rPr>
          <w:lang w:val="fr-CH" w:eastAsia="ja-JP"/>
        </w:rPr>
        <w:t>?</w:t>
      </w:r>
    </w:p>
    <w:p w:rsidR="003E7BE8" w:rsidRPr="00A12677" w:rsidRDefault="003E7BE8" w:rsidP="00B834E4">
      <w:pPr>
        <w:pStyle w:val="enumlev1"/>
        <w:rPr>
          <w:lang w:val="fr-CH" w:eastAsia="ja-JP"/>
        </w:rPr>
      </w:pPr>
      <w:r w:rsidRPr="00A12677">
        <w:rPr>
          <w:lang w:val="fr-CH" w:eastAsia="ja-JP"/>
        </w:rPr>
        <w:t>•</w:t>
      </w:r>
      <w:r w:rsidRPr="00A12677">
        <w:rPr>
          <w:lang w:val="fr-CH" w:eastAsia="ja-JP"/>
        </w:rPr>
        <w:tab/>
      </w:r>
      <w:r w:rsidRPr="00A12677">
        <w:rPr>
          <w:szCs w:val="24"/>
          <w:lang w:val="fr-CH"/>
        </w:rPr>
        <w:t xml:space="preserve">Quelles nouvelles Recommandations faut-il élaborer pour assurer </w:t>
      </w:r>
      <w:r w:rsidR="00B834E4">
        <w:rPr>
          <w:szCs w:val="24"/>
          <w:lang w:val="fr-CH"/>
        </w:rPr>
        <w:t xml:space="preserve">de manière optimale </w:t>
      </w:r>
      <w:r w:rsidRPr="00A12677">
        <w:rPr>
          <w:szCs w:val="24"/>
          <w:lang w:val="fr-CH"/>
        </w:rPr>
        <w:t xml:space="preserve">le contrôle et la gestion des ressources en vue </w:t>
      </w:r>
      <w:r w:rsidR="00B834E4">
        <w:rPr>
          <w:szCs w:val="24"/>
          <w:lang w:val="fr-CH"/>
        </w:rPr>
        <w:t>de garantir la</w:t>
      </w:r>
      <w:r w:rsidRPr="00A12677">
        <w:rPr>
          <w:szCs w:val="24"/>
          <w:lang w:val="fr-CH"/>
        </w:rPr>
        <w:t xml:space="preserve"> qualité de service de bout en bout dans un environnement hétérogène faisant intervenir des mécanismes de qualité de service différents, des orchestrations de réseau différentes et de multiples domaines de fournisseur?</w:t>
      </w:r>
      <w:r w:rsidRPr="00A12677">
        <w:rPr>
          <w:lang w:val="fr-CH" w:eastAsia="ja-JP"/>
        </w:rPr>
        <w:t xml:space="preserve"> </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r>
      <w:r w:rsidRPr="00A12677">
        <w:rPr>
          <w:lang w:val="fr-CH"/>
        </w:rPr>
        <w:t>Quelles nouvelles Recommandations convient-il d'élaborer ou quelles améliorations faut-il apporter aux Recommandations existantes pour que les mécanismes de qualité de service/qualité d'expérience prennent en charge les capacités des réseaux pilotés par logiciel</w:t>
      </w:r>
      <w:r w:rsidRPr="00A12677">
        <w:rPr>
          <w:lang w:val="fr-CH" w:eastAsia="ja-JP"/>
        </w:rPr>
        <w:t>?</w:t>
      </w:r>
    </w:p>
    <w:p w:rsidR="003E7BE8" w:rsidRPr="00A12677" w:rsidRDefault="003E7BE8" w:rsidP="00B834E4">
      <w:pPr>
        <w:pStyle w:val="enumlev1"/>
        <w:rPr>
          <w:lang w:val="fr-CH" w:eastAsia="ja-JP"/>
        </w:rPr>
      </w:pPr>
      <w:r w:rsidRPr="00A12677">
        <w:rPr>
          <w:lang w:val="fr-CH" w:eastAsia="ja-JP"/>
        </w:rPr>
        <w:t>•</w:t>
      </w:r>
      <w:r w:rsidRPr="00A12677">
        <w:rPr>
          <w:lang w:val="fr-CH" w:eastAsia="ja-JP"/>
        </w:rPr>
        <w:tab/>
      </w:r>
      <w:r w:rsidRPr="00A12677">
        <w:rPr>
          <w:lang w:val="fr-CH"/>
        </w:rPr>
        <w:t xml:space="preserve">Quelles nouvelles Recommandations convient-il d'élaborer ou quelles améliorations faut-il apporter aux Recommandations existantes pour que les mécanismes de qualité de service/qualité d'expérience </w:t>
      </w:r>
      <w:r w:rsidR="00B834E4">
        <w:rPr>
          <w:lang w:val="fr-CH"/>
        </w:rPr>
        <w:t xml:space="preserve">permettent des </w:t>
      </w:r>
      <w:r w:rsidRPr="00A12677">
        <w:rPr>
          <w:lang w:val="fr-CH"/>
        </w:rPr>
        <w:t>économie</w:t>
      </w:r>
      <w:r w:rsidR="00B834E4">
        <w:rPr>
          <w:lang w:val="fr-CH"/>
        </w:rPr>
        <w:t>s</w:t>
      </w:r>
      <w:r w:rsidRPr="00A12677">
        <w:rPr>
          <w:lang w:val="fr-CH"/>
        </w:rPr>
        <w:t xml:space="preserve"> d'énergie</w:t>
      </w:r>
      <w:r w:rsidRPr="00A12677">
        <w:rPr>
          <w:lang w:val="fr-CH" w:eastAsia="ja-JP"/>
        </w:rPr>
        <w:t>?</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r>
      <w:r w:rsidRPr="00A12677">
        <w:rPr>
          <w:szCs w:val="24"/>
          <w:lang w:val="fr-CH"/>
        </w:rPr>
        <w:t>Quelles nouvelles Recommandations convient-il d'élaborer ou quelles améliorations faut-il apporter aux Recommandations existantes pour la prise en charge de l'inspection approfondie des paquets</w:t>
      </w:r>
      <w:r w:rsidRPr="00A12677">
        <w:rPr>
          <w:lang w:val="fr-CH" w:eastAsia="ja-JP"/>
        </w:rPr>
        <w:t>?</w:t>
      </w:r>
    </w:p>
    <w:p w:rsidR="003E7BE8" w:rsidRPr="00A12677" w:rsidRDefault="003E7BE8" w:rsidP="00B834E4">
      <w:pPr>
        <w:pStyle w:val="enumlev1"/>
        <w:rPr>
          <w:lang w:val="fr-CH" w:eastAsia="ja-JP"/>
        </w:rPr>
      </w:pPr>
      <w:r w:rsidRPr="00A12677">
        <w:rPr>
          <w:lang w:val="fr-CH" w:eastAsia="ja-JP"/>
        </w:rPr>
        <w:t>•</w:t>
      </w:r>
      <w:r w:rsidRPr="00A12677">
        <w:rPr>
          <w:lang w:val="fr-CH" w:eastAsia="ja-JP"/>
        </w:rPr>
        <w:tab/>
      </w:r>
      <w:r w:rsidRPr="00A12677">
        <w:rPr>
          <w:lang w:val="fr-CH"/>
        </w:rPr>
        <w:t xml:space="preserve">Quelles </w:t>
      </w:r>
      <w:r w:rsidR="00B834E4">
        <w:rPr>
          <w:lang w:val="fr-CH"/>
        </w:rPr>
        <w:t>orientations sont nécessaires</w:t>
      </w:r>
      <w:r w:rsidRPr="00A12677">
        <w:rPr>
          <w:lang w:val="fr-CH"/>
        </w:rPr>
        <w:t xml:space="preserve"> pour </w:t>
      </w:r>
      <w:r w:rsidR="00B834E4">
        <w:rPr>
          <w:lang w:val="fr-CH"/>
        </w:rPr>
        <w:t xml:space="preserve">faire en sorte </w:t>
      </w:r>
      <w:r w:rsidRPr="00A12677">
        <w:rPr>
          <w:lang w:val="fr-CH"/>
        </w:rPr>
        <w:t>que les questions concernant la qualité de service/qualité d'expérience soulevées par d'autres groupes s'occupant de Questions confiées à la Commission d'études 13 so</w:t>
      </w:r>
      <w:r w:rsidR="00B834E4">
        <w:rPr>
          <w:lang w:val="fr-CH"/>
        </w:rPr>
        <w:t>ie</w:t>
      </w:r>
      <w:r w:rsidRPr="00A12677">
        <w:rPr>
          <w:lang w:val="fr-CH"/>
        </w:rPr>
        <w:t>nt traitées de manière satisfaisante?</w:t>
      </w:r>
    </w:p>
    <w:p w:rsidR="003E7BE8" w:rsidRPr="00A12677" w:rsidRDefault="003E7BE8" w:rsidP="00333C0C">
      <w:pPr>
        <w:pStyle w:val="Note"/>
        <w:rPr>
          <w:lang w:val="fr-CH" w:eastAsia="ja-JP"/>
        </w:rPr>
      </w:pPr>
      <w:r w:rsidRPr="00A12677">
        <w:rPr>
          <w:lang w:val="fr-CH" w:eastAsia="ja-JP"/>
        </w:rPr>
        <w:t xml:space="preserve">NOTE − </w:t>
      </w:r>
      <w:r w:rsidR="00B834E4">
        <w:rPr>
          <w:lang w:val="fr-CH" w:eastAsia="ja-JP"/>
        </w:rPr>
        <w:t xml:space="preserve">Les travaux menés sur </w:t>
      </w:r>
      <w:r w:rsidR="00333C0C">
        <w:rPr>
          <w:lang w:val="fr-CH" w:eastAsia="ja-JP"/>
        </w:rPr>
        <w:t>c</w:t>
      </w:r>
      <w:r w:rsidRPr="00A12677">
        <w:rPr>
          <w:lang w:val="fr-CH" w:eastAsia="ja-JP"/>
        </w:rPr>
        <w:t>ette Question ne fer</w:t>
      </w:r>
      <w:r w:rsidR="00333C0C">
        <w:rPr>
          <w:lang w:val="fr-CH" w:eastAsia="ja-JP"/>
        </w:rPr>
        <w:t>ont</w:t>
      </w:r>
      <w:r w:rsidRPr="00A12677">
        <w:rPr>
          <w:lang w:val="fr-CH" w:eastAsia="ja-JP"/>
        </w:rPr>
        <w:t xml:space="preserve"> pas double emploi avec les travaux menés par la CE 12 et d'autres organisations de normalisation (par exemple l'IETF ou le 3GPP). </w:t>
      </w:r>
    </w:p>
    <w:p w:rsidR="003E7BE8" w:rsidRPr="00A12677" w:rsidRDefault="003E7BE8" w:rsidP="003E7BE8">
      <w:pPr>
        <w:pStyle w:val="Heading3"/>
        <w:rPr>
          <w:lang w:val="fr-CH" w:eastAsia="ja-JP"/>
        </w:rPr>
      </w:pPr>
      <w:r w:rsidRPr="00A12677">
        <w:rPr>
          <w:lang w:val="fr-CH"/>
        </w:rPr>
        <w:t>3</w:t>
      </w:r>
      <w:r w:rsidRPr="00A12677">
        <w:rPr>
          <w:lang w:val="fr-CH"/>
        </w:rPr>
        <w:tab/>
        <w:t>Tâches</w:t>
      </w:r>
    </w:p>
    <w:p w:rsidR="003E7BE8" w:rsidRPr="00A12677" w:rsidRDefault="003E7BE8" w:rsidP="003E7BE8">
      <w:pPr>
        <w:rPr>
          <w:lang w:val="fr-CH" w:eastAsia="ja-JP"/>
        </w:rPr>
      </w:pPr>
      <w:r w:rsidRPr="00A12677">
        <w:rPr>
          <w:lang w:val="fr-CH" w:eastAsia="ja-JP"/>
        </w:rPr>
        <w:t>Les tâches sont notamment les suivantes (la liste n'étant pas exhaustive):</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 xml:space="preserve">Tenue à jour et actualisation des Recommandations sur la qualité </w:t>
      </w:r>
      <w:r w:rsidR="005D3617">
        <w:rPr>
          <w:lang w:val="fr-CH" w:eastAsia="ja-JP"/>
        </w:rPr>
        <w:t>de service/qualité d'expérience.</w:t>
      </w:r>
    </w:p>
    <w:p w:rsidR="003E7BE8" w:rsidRPr="00A12677" w:rsidRDefault="00333C0C" w:rsidP="0012360F">
      <w:pPr>
        <w:pStyle w:val="enumlev1"/>
        <w:rPr>
          <w:lang w:val="fr-CH" w:eastAsia="ja-JP"/>
        </w:rPr>
      </w:pPr>
      <w:r>
        <w:rPr>
          <w:lang w:val="fr-CH" w:eastAsia="ja-JP"/>
        </w:rPr>
        <w:t>•</w:t>
      </w:r>
      <w:r>
        <w:rPr>
          <w:lang w:val="fr-CH" w:eastAsia="ja-JP"/>
        </w:rPr>
        <w:tab/>
        <w:t>E</w:t>
      </w:r>
      <w:r w:rsidR="003E7BE8" w:rsidRPr="00A12677">
        <w:rPr>
          <w:lang w:val="fr-CH" w:eastAsia="ja-JP"/>
        </w:rPr>
        <w:t xml:space="preserve">laboration </w:t>
      </w:r>
      <w:r w:rsidR="003E7BE8" w:rsidRPr="00A12677">
        <w:rPr>
          <w:szCs w:val="24"/>
          <w:lang w:val="fr-CH"/>
        </w:rPr>
        <w:t>de nouvelles Recommandations ou amélioration des Recommandations existantes</w:t>
      </w:r>
      <w:r w:rsidR="003E7BE8" w:rsidRPr="00A12677">
        <w:rPr>
          <w:lang w:val="fr-CH"/>
        </w:rPr>
        <w:t xml:space="preserve"> sur la prise en charge de la qualité de service/qualité d'expérience </w:t>
      </w:r>
      <w:r w:rsidR="005D3617">
        <w:rPr>
          <w:lang w:val="fr-CH"/>
        </w:rPr>
        <w:t xml:space="preserve">pour assurer de manière autonome et/ou optimale </w:t>
      </w:r>
      <w:r w:rsidR="003E7BE8" w:rsidRPr="00A12677">
        <w:rPr>
          <w:lang w:val="fr-CH"/>
        </w:rPr>
        <w:t>le contrôle et la gestion des ressources pour les réseaux logiciellisés</w:t>
      </w:r>
      <w:r w:rsidR="005D3617">
        <w:rPr>
          <w:lang w:val="fr-CH"/>
        </w:rPr>
        <w:t>.</w:t>
      </w:r>
    </w:p>
    <w:p w:rsidR="003E7BE8" w:rsidRPr="00A12677" w:rsidRDefault="00333C0C" w:rsidP="003E7BE8">
      <w:pPr>
        <w:pStyle w:val="enumlev1"/>
        <w:rPr>
          <w:lang w:val="fr-CH" w:eastAsia="ja-JP"/>
        </w:rPr>
      </w:pPr>
      <w:r>
        <w:rPr>
          <w:lang w:val="fr-CH" w:eastAsia="ja-JP"/>
        </w:rPr>
        <w:t>•</w:t>
      </w:r>
      <w:r>
        <w:rPr>
          <w:lang w:val="fr-CH" w:eastAsia="ja-JP"/>
        </w:rPr>
        <w:tab/>
        <w:t>E</w:t>
      </w:r>
      <w:r w:rsidR="003E7BE8" w:rsidRPr="00A12677">
        <w:rPr>
          <w:lang w:val="fr-CH" w:eastAsia="ja-JP"/>
        </w:rPr>
        <w:t xml:space="preserve">laboration </w:t>
      </w:r>
      <w:r w:rsidR="003E7BE8" w:rsidRPr="00A12677">
        <w:rPr>
          <w:szCs w:val="24"/>
          <w:lang w:val="fr-CH"/>
        </w:rPr>
        <w:t xml:space="preserve">de nouvelles Recommandations ou amélioration des Recommandations existantes </w:t>
      </w:r>
      <w:r w:rsidR="003E7BE8" w:rsidRPr="00A12677">
        <w:rPr>
          <w:lang w:val="fr-CH"/>
        </w:rPr>
        <w:t>sur la prise en charge de la qualité de service/qualité d'expérience pour les réseaux pilotés par logiciel</w:t>
      </w:r>
      <w:r w:rsidR="005D3617">
        <w:rPr>
          <w:lang w:val="fr-CH"/>
        </w:rPr>
        <w:t>.</w:t>
      </w:r>
    </w:p>
    <w:p w:rsidR="003E7BE8" w:rsidRPr="00A12677" w:rsidRDefault="00333C0C" w:rsidP="003E7BE8">
      <w:pPr>
        <w:pStyle w:val="enumlev1"/>
        <w:rPr>
          <w:lang w:val="fr-CH" w:eastAsia="ja-JP"/>
        </w:rPr>
      </w:pPr>
      <w:r>
        <w:rPr>
          <w:lang w:val="fr-CH" w:eastAsia="ja-JP"/>
        </w:rPr>
        <w:t>•</w:t>
      </w:r>
      <w:r>
        <w:rPr>
          <w:lang w:val="fr-CH" w:eastAsia="ja-JP"/>
        </w:rPr>
        <w:tab/>
        <w:t>E</w:t>
      </w:r>
      <w:r w:rsidR="003E7BE8" w:rsidRPr="00A12677">
        <w:rPr>
          <w:lang w:val="fr-CH" w:eastAsia="ja-JP"/>
        </w:rPr>
        <w:t xml:space="preserve">laboration </w:t>
      </w:r>
      <w:r w:rsidR="003E7BE8" w:rsidRPr="00A12677">
        <w:rPr>
          <w:szCs w:val="24"/>
          <w:lang w:val="fr-CH"/>
        </w:rPr>
        <w:t xml:space="preserve">de nouvelles Recommandations ou amélioration des Recommandations existantes </w:t>
      </w:r>
      <w:r w:rsidR="003E7BE8" w:rsidRPr="00A12677">
        <w:rPr>
          <w:lang w:val="fr-CH"/>
        </w:rPr>
        <w:t>sur la prise en charge de la qualité de service/qualité d'expérience pour la virtualisation des fonctions de réseau</w:t>
      </w:r>
      <w:r w:rsidR="005D3617">
        <w:rPr>
          <w:lang w:val="fr-CH"/>
        </w:rPr>
        <w:t>.</w:t>
      </w:r>
    </w:p>
    <w:p w:rsidR="003E7BE8" w:rsidRPr="00A12677" w:rsidRDefault="00333C0C" w:rsidP="003E7BE8">
      <w:pPr>
        <w:pStyle w:val="enumlev1"/>
        <w:rPr>
          <w:lang w:val="fr-CH" w:eastAsia="ja-JP"/>
        </w:rPr>
      </w:pPr>
      <w:r>
        <w:rPr>
          <w:lang w:val="fr-CH" w:eastAsia="ja-JP"/>
        </w:rPr>
        <w:t>•</w:t>
      </w:r>
      <w:r>
        <w:rPr>
          <w:lang w:val="fr-CH" w:eastAsia="ja-JP"/>
        </w:rPr>
        <w:tab/>
        <w:t>E</w:t>
      </w:r>
      <w:r w:rsidR="003E7BE8" w:rsidRPr="00A12677">
        <w:rPr>
          <w:lang w:val="fr-CH" w:eastAsia="ja-JP"/>
        </w:rPr>
        <w:t xml:space="preserve">laboration </w:t>
      </w:r>
      <w:r w:rsidR="003E7BE8" w:rsidRPr="00A12677">
        <w:rPr>
          <w:szCs w:val="24"/>
          <w:lang w:val="fr-CH"/>
        </w:rPr>
        <w:t xml:space="preserve">de nouvelles Recommandations ou amélioration des Recommandations existantes </w:t>
      </w:r>
      <w:r w:rsidR="003E7BE8" w:rsidRPr="00A12677">
        <w:rPr>
          <w:lang w:val="fr-CH"/>
        </w:rPr>
        <w:t>sur la prise en charge de la qualité de service/qualité d'expérience pour l'inspection approfondie des paquets</w:t>
      </w:r>
      <w:r w:rsidR="005D3617">
        <w:rPr>
          <w:lang w:val="fr-CH"/>
        </w:rPr>
        <w:t>.</w:t>
      </w:r>
    </w:p>
    <w:p w:rsidR="003E7BE8" w:rsidRPr="00A12677" w:rsidRDefault="003E7BE8" w:rsidP="00690EAB">
      <w:pPr>
        <w:pStyle w:val="enumlev1"/>
        <w:rPr>
          <w:lang w:val="fr-CH" w:eastAsia="ja-JP"/>
        </w:rPr>
      </w:pPr>
      <w:r w:rsidRPr="00A12677">
        <w:rPr>
          <w:lang w:val="fr-CH" w:eastAsia="ja-JP"/>
        </w:rPr>
        <w:t>•</w:t>
      </w:r>
      <w:r w:rsidRPr="00A12677">
        <w:rPr>
          <w:lang w:val="fr-CH" w:eastAsia="ja-JP"/>
        </w:rPr>
        <w:tab/>
      </w:r>
      <w:r w:rsidR="00690EAB">
        <w:rPr>
          <w:lang w:val="fr-CH" w:eastAsia="ja-JP"/>
        </w:rPr>
        <w:t>Orientations</w:t>
      </w:r>
      <w:r w:rsidRPr="00A12677">
        <w:rPr>
          <w:lang w:val="fr-CH" w:eastAsia="ja-JP"/>
        </w:rPr>
        <w:t xml:space="preserve"> et collaboration avec d'autres groupes s'occupant de Questions relatives à la qualité de service/qualité d'expérience, en particulier de </w:t>
      </w:r>
      <w:r w:rsidR="00690EAB">
        <w:rPr>
          <w:lang w:val="fr-CH" w:eastAsia="ja-JP"/>
        </w:rPr>
        <w:t>nouvelles Questions</w:t>
      </w:r>
      <w:r w:rsidRPr="00A12677">
        <w:rPr>
          <w:lang w:val="fr-CH" w:eastAsia="ja-JP"/>
        </w:rPr>
        <w:t xml:space="preserve"> </w:t>
      </w:r>
      <w:r w:rsidR="00690EAB">
        <w:rPr>
          <w:lang w:val="fr-CH" w:eastAsia="ja-JP"/>
        </w:rPr>
        <w:t>sur</w:t>
      </w:r>
      <w:r w:rsidRPr="00A12677">
        <w:rPr>
          <w:lang w:val="fr-CH" w:eastAsia="ja-JP"/>
        </w:rPr>
        <w:t xml:space="preserve"> la qualité de</w:t>
      </w:r>
      <w:r w:rsidR="00690EAB">
        <w:rPr>
          <w:lang w:val="fr-CH" w:eastAsia="ja-JP"/>
        </w:rPr>
        <w:t xml:space="preserve"> service/qualité d'expérience des </w:t>
      </w:r>
      <w:r w:rsidRPr="00A12677">
        <w:rPr>
          <w:lang w:val="fr-CH" w:eastAsia="ja-JP"/>
        </w:rPr>
        <w:t xml:space="preserve">applications IMT-2020, </w:t>
      </w:r>
      <w:r w:rsidR="00690EAB">
        <w:rPr>
          <w:lang w:val="fr-CH" w:eastAsia="ja-JP"/>
        </w:rPr>
        <w:t xml:space="preserve">la mise en oeuvre optimale </w:t>
      </w:r>
      <w:r w:rsidRPr="00A12677">
        <w:rPr>
          <w:lang w:val="fr-CH" w:eastAsia="ja-JP"/>
        </w:rPr>
        <w:t>du contrôle et de la gestion des ressources pour les réseaux logiciellisés IMT</w:t>
      </w:r>
      <w:r w:rsidR="005D3617">
        <w:rPr>
          <w:lang w:val="fr-CH" w:eastAsia="ja-JP"/>
        </w:rPr>
        <w:noBreakHyphen/>
      </w:r>
      <w:r w:rsidRPr="00A12677">
        <w:rPr>
          <w:lang w:val="fr-CH" w:eastAsia="ja-JP"/>
        </w:rPr>
        <w:t>2020 et leur orchestration</w:t>
      </w:r>
      <w:r w:rsidR="005D3617">
        <w:rPr>
          <w:lang w:val="fr-CH" w:eastAsia="ja-JP"/>
        </w:rPr>
        <w:t>.</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Identification des technologies et des architectures de réseau qui peuvent permettre de satisfaire de manière efficace les exigences définies en matière de qualité de service/qualité d'expérience dans les réseaux IMT-2020</w:t>
      </w:r>
      <w:r w:rsidR="005D3617">
        <w:rPr>
          <w:lang w:val="fr-CH" w:eastAsia="ja-JP"/>
        </w:rPr>
        <w:t>.</w:t>
      </w:r>
    </w:p>
    <w:p w:rsidR="003E7BE8" w:rsidRPr="00A12677" w:rsidRDefault="00333C0C" w:rsidP="003E7BE8">
      <w:pPr>
        <w:pStyle w:val="enumlev1"/>
        <w:rPr>
          <w:lang w:val="fr-CH" w:eastAsia="ja-JP"/>
        </w:rPr>
      </w:pPr>
      <w:r>
        <w:rPr>
          <w:lang w:val="fr-CH" w:eastAsia="ja-JP"/>
        </w:rPr>
        <w:t>•</w:t>
      </w:r>
      <w:r>
        <w:rPr>
          <w:lang w:val="fr-CH" w:eastAsia="ja-JP"/>
        </w:rPr>
        <w:tab/>
        <w:t>E</w:t>
      </w:r>
      <w:r w:rsidR="003E7BE8" w:rsidRPr="00A12677">
        <w:rPr>
          <w:lang w:val="fr-CH" w:eastAsia="ja-JP"/>
        </w:rPr>
        <w:t xml:space="preserve">laboration </w:t>
      </w:r>
      <w:r w:rsidR="003E7BE8" w:rsidRPr="00A12677">
        <w:rPr>
          <w:szCs w:val="24"/>
          <w:lang w:val="fr-CH"/>
        </w:rPr>
        <w:t xml:space="preserve">de nouvelles Recommandations ou amélioration des Recommandations existantes </w:t>
      </w:r>
      <w:r w:rsidR="003E7BE8" w:rsidRPr="00A12677">
        <w:rPr>
          <w:lang w:val="fr-CH"/>
        </w:rPr>
        <w:t>sur la définition de la qualité de service de bout en bout</w:t>
      </w:r>
      <w:r w:rsidR="005D3617">
        <w:rPr>
          <w:lang w:val="fr-CH" w:eastAsia="ja-JP"/>
        </w:rPr>
        <w:t>.</w:t>
      </w:r>
    </w:p>
    <w:p w:rsidR="003E7BE8" w:rsidRPr="00A12677" w:rsidRDefault="003E7BE8" w:rsidP="00333C0C">
      <w:pPr>
        <w:pStyle w:val="enumlev1"/>
        <w:rPr>
          <w:lang w:val="fr-CH" w:eastAsia="ja-JP"/>
        </w:rPr>
      </w:pPr>
      <w:r w:rsidRPr="00A12677">
        <w:rPr>
          <w:lang w:val="fr-CH" w:eastAsia="ja-JP"/>
        </w:rPr>
        <w:t>•</w:t>
      </w:r>
      <w:r w:rsidRPr="00A12677">
        <w:rPr>
          <w:lang w:val="fr-CH" w:eastAsia="ja-JP"/>
        </w:rPr>
        <w:tab/>
      </w:r>
      <w:r w:rsidR="00333C0C">
        <w:rPr>
          <w:lang w:val="fr-CH" w:eastAsia="ja-JP"/>
        </w:rPr>
        <w:t>E</w:t>
      </w:r>
      <w:r w:rsidRPr="00A12677">
        <w:rPr>
          <w:lang w:val="fr-CH" w:eastAsia="ja-JP"/>
        </w:rPr>
        <w:t xml:space="preserve">laboration </w:t>
      </w:r>
      <w:r w:rsidRPr="00A12677">
        <w:rPr>
          <w:szCs w:val="24"/>
          <w:lang w:val="fr-CH"/>
        </w:rPr>
        <w:t xml:space="preserve">de nouvelles Recommandations ou amélioration des Recommandations existantes </w:t>
      </w:r>
      <w:r w:rsidRPr="00A12677">
        <w:rPr>
          <w:lang w:val="fr-CH"/>
        </w:rPr>
        <w:t>sur l'étude de la qualité</w:t>
      </w:r>
      <w:r w:rsidR="005D3617">
        <w:rPr>
          <w:lang w:val="fr-CH"/>
        </w:rPr>
        <w:t xml:space="preserve"> de service global</w:t>
      </w:r>
      <w:r w:rsidR="00690EAB">
        <w:rPr>
          <w:lang w:val="fr-CH"/>
        </w:rPr>
        <w:t>e</w:t>
      </w:r>
      <w:r w:rsidR="005D3617">
        <w:rPr>
          <w:lang w:val="fr-CH"/>
        </w:rPr>
        <w:t xml:space="preserve"> pour les IMT</w:t>
      </w:r>
      <w:r w:rsidR="005D3617">
        <w:rPr>
          <w:lang w:val="fr-CH"/>
        </w:rPr>
        <w:noBreakHyphen/>
      </w:r>
      <w:r w:rsidRPr="00A12677">
        <w:rPr>
          <w:lang w:val="fr-CH"/>
        </w:rPr>
        <w:t>2020</w:t>
      </w:r>
      <w:r w:rsidR="005D3617">
        <w:rPr>
          <w:lang w:val="fr-CH"/>
        </w:rPr>
        <w:t>.</w:t>
      </w:r>
    </w:p>
    <w:p w:rsidR="003E7BE8" w:rsidRPr="00A12677" w:rsidRDefault="00333C0C" w:rsidP="00690EAB">
      <w:pPr>
        <w:pStyle w:val="enumlev1"/>
        <w:rPr>
          <w:lang w:val="fr-CH" w:eastAsia="ja-JP"/>
        </w:rPr>
      </w:pPr>
      <w:r>
        <w:rPr>
          <w:lang w:val="fr-CH" w:eastAsia="ja-JP"/>
        </w:rPr>
        <w:t>•</w:t>
      </w:r>
      <w:r>
        <w:rPr>
          <w:lang w:val="fr-CH" w:eastAsia="ja-JP"/>
        </w:rPr>
        <w:tab/>
        <w:t>E</w:t>
      </w:r>
      <w:r w:rsidR="003E7BE8" w:rsidRPr="00A12677">
        <w:rPr>
          <w:lang w:val="fr-CH" w:eastAsia="ja-JP"/>
        </w:rPr>
        <w:t xml:space="preserve">laboration </w:t>
      </w:r>
      <w:r w:rsidR="003E7BE8" w:rsidRPr="00A12677">
        <w:rPr>
          <w:szCs w:val="24"/>
          <w:lang w:val="fr-CH"/>
        </w:rPr>
        <w:t xml:space="preserve">de nouvelles Recommandations ou amélioration des Recommandations existantes </w:t>
      </w:r>
      <w:r w:rsidR="003E7BE8" w:rsidRPr="00A12677">
        <w:rPr>
          <w:lang w:val="fr-CH"/>
        </w:rPr>
        <w:t>sur la connectivité de bout en bout pour les communications de dispositif à dispositif/de dispositif à réseau – intégrité et supervision</w:t>
      </w:r>
      <w:r w:rsidR="005D3617">
        <w:rPr>
          <w:lang w:val="fr-CH"/>
        </w:rPr>
        <w:t>.</w:t>
      </w:r>
    </w:p>
    <w:p w:rsidR="003E7BE8" w:rsidRPr="00A12677" w:rsidRDefault="00333C0C" w:rsidP="003E7BE8">
      <w:pPr>
        <w:pStyle w:val="enumlev1"/>
        <w:rPr>
          <w:lang w:val="fr-CH" w:eastAsia="ja-JP"/>
        </w:rPr>
      </w:pPr>
      <w:r>
        <w:rPr>
          <w:lang w:val="fr-CH" w:eastAsia="ja-JP"/>
        </w:rPr>
        <w:t>•</w:t>
      </w:r>
      <w:r>
        <w:rPr>
          <w:lang w:val="fr-CH" w:eastAsia="ja-JP"/>
        </w:rPr>
        <w:tab/>
        <w:t>E</w:t>
      </w:r>
      <w:r w:rsidR="003E7BE8" w:rsidRPr="00A12677">
        <w:rPr>
          <w:lang w:val="fr-CH" w:eastAsia="ja-JP"/>
        </w:rPr>
        <w:t xml:space="preserve">laboration </w:t>
      </w:r>
      <w:r w:rsidR="003E7BE8" w:rsidRPr="00A12677">
        <w:rPr>
          <w:szCs w:val="24"/>
          <w:lang w:val="fr-CH"/>
        </w:rPr>
        <w:t xml:space="preserve">de nouvelles Recommandations ou amélioration des Recommandations existantes </w:t>
      </w:r>
      <w:r w:rsidR="003E7BE8" w:rsidRPr="00A12677">
        <w:rPr>
          <w:lang w:val="fr-CH"/>
        </w:rPr>
        <w:t>sur les objectifs de qualité de fonctionnement et l'attribution des budgets de qualité de service pour les réseaux mobiles et fixes</w:t>
      </w:r>
      <w:r w:rsidR="005D3617">
        <w:rPr>
          <w:lang w:val="fr-CH"/>
        </w:rPr>
        <w:t>.</w:t>
      </w:r>
    </w:p>
    <w:p w:rsidR="003E7BE8" w:rsidRPr="00A12677" w:rsidRDefault="00333C0C" w:rsidP="003E7BE8">
      <w:pPr>
        <w:pStyle w:val="enumlev1"/>
        <w:rPr>
          <w:lang w:val="fr-CH" w:eastAsia="ja-JP"/>
        </w:rPr>
      </w:pPr>
      <w:r>
        <w:rPr>
          <w:lang w:val="fr-CH" w:eastAsia="ja-JP"/>
        </w:rPr>
        <w:t>•</w:t>
      </w:r>
      <w:r>
        <w:rPr>
          <w:lang w:val="fr-CH" w:eastAsia="ja-JP"/>
        </w:rPr>
        <w:tab/>
        <w:t>E</w:t>
      </w:r>
      <w:r w:rsidR="003E7BE8" w:rsidRPr="00A12677">
        <w:rPr>
          <w:lang w:val="fr-CH" w:eastAsia="ja-JP"/>
        </w:rPr>
        <w:t xml:space="preserve">laboration </w:t>
      </w:r>
      <w:r w:rsidR="003E7BE8" w:rsidRPr="00A12677">
        <w:rPr>
          <w:szCs w:val="24"/>
          <w:lang w:val="fr-CH"/>
        </w:rPr>
        <w:t xml:space="preserve">de nouvelles Recommandations ou amélioration des Recommandations existantes </w:t>
      </w:r>
      <w:r w:rsidR="003E7BE8" w:rsidRPr="00A12677">
        <w:rPr>
          <w:lang w:val="fr-CH"/>
        </w:rPr>
        <w:t>sur la mesure et la surveillance de paramètres supplémentaires de qualité de service</w:t>
      </w:r>
      <w:r w:rsidR="005D3617">
        <w:rPr>
          <w:lang w:val="fr-CH"/>
        </w:rPr>
        <w:t>.</w:t>
      </w:r>
    </w:p>
    <w:p w:rsidR="003E7BE8" w:rsidRPr="00A12677" w:rsidRDefault="003E7BE8" w:rsidP="0012360F">
      <w:pPr>
        <w:rPr>
          <w:bCs/>
          <w:lang w:val="fr-CH" w:eastAsia="ja-JP"/>
        </w:rPr>
      </w:pPr>
      <w:r w:rsidRPr="00A12677">
        <w:rPr>
          <w:lang w:val="fr-CH" w:eastAsia="ja-JP"/>
        </w:rPr>
        <w:t xml:space="preserve">L'état actuel d'avancement des travaux au titre de cette Question est indiqué dans le programme de travail de la </w:t>
      </w:r>
      <w:r w:rsidR="00690EAB">
        <w:rPr>
          <w:lang w:val="fr-CH" w:eastAsia="ja-JP"/>
        </w:rPr>
        <w:t>CE</w:t>
      </w:r>
      <w:r w:rsidRPr="00A12677">
        <w:rPr>
          <w:lang w:val="fr-CH" w:eastAsia="ja-JP"/>
        </w:rPr>
        <w:t xml:space="preserve"> 13:</w:t>
      </w:r>
      <w:r w:rsidR="0012360F">
        <w:rPr>
          <w:lang w:val="fr-CH" w:eastAsia="ja-JP"/>
        </w:rPr>
        <w:t xml:space="preserve"> </w:t>
      </w:r>
      <w:hyperlink r:id="rId13" w:history="1">
        <w:r w:rsidRPr="00A12677">
          <w:rPr>
            <w:rStyle w:val="Hyperlink"/>
            <w:lang w:val="fr-CH" w:eastAsia="ja-JP"/>
          </w:rPr>
          <w:t>http://www.itu.int/itu-t/workprog/wp_search.aspx?sg=13</w:t>
        </w:r>
      </w:hyperlink>
      <w:r w:rsidRPr="00A12677">
        <w:rPr>
          <w:lang w:val="fr-CH"/>
        </w:rPr>
        <w:t>.</w:t>
      </w:r>
    </w:p>
    <w:p w:rsidR="003E7BE8" w:rsidRPr="00A12677" w:rsidRDefault="003E7BE8" w:rsidP="0012360F">
      <w:pPr>
        <w:pStyle w:val="Heading3"/>
        <w:keepNext w:val="0"/>
        <w:keepLines w:val="0"/>
        <w:rPr>
          <w:lang w:val="fr-CH" w:eastAsia="ja-JP"/>
        </w:rPr>
      </w:pPr>
      <w:r w:rsidRPr="00A12677">
        <w:rPr>
          <w:lang w:val="fr-CH" w:eastAsia="ja-JP"/>
        </w:rPr>
        <w:t>4</w:t>
      </w:r>
      <w:r w:rsidRPr="00A12677">
        <w:rPr>
          <w:lang w:val="fr-CH" w:eastAsia="ja-JP"/>
        </w:rPr>
        <w:tab/>
        <w:t>Relations</w:t>
      </w:r>
    </w:p>
    <w:p w:rsidR="003E7BE8" w:rsidRPr="00A12677" w:rsidRDefault="003E7BE8" w:rsidP="001623D8">
      <w:pPr>
        <w:pStyle w:val="Headingb"/>
        <w:rPr>
          <w:lang w:eastAsia="ja-JP"/>
        </w:rPr>
      </w:pPr>
      <w:r w:rsidRPr="00A12677">
        <w:rPr>
          <w:lang w:eastAsia="ja-JP"/>
        </w:rPr>
        <w:t xml:space="preserve">Recommandations: </w:t>
      </w:r>
    </w:p>
    <w:p w:rsidR="003E7BE8" w:rsidRPr="00A12677" w:rsidRDefault="003E7BE8" w:rsidP="0012360F">
      <w:pPr>
        <w:pStyle w:val="enumlev1"/>
        <w:rPr>
          <w:lang w:val="fr-CH" w:eastAsia="ja-JP"/>
        </w:rPr>
      </w:pPr>
      <w:r w:rsidRPr="00A12677">
        <w:rPr>
          <w:lang w:val="fr-CH" w:eastAsia="ja-JP"/>
        </w:rPr>
        <w:t>•</w:t>
      </w:r>
      <w:r w:rsidRPr="00A12677">
        <w:rPr>
          <w:lang w:val="fr-CH" w:eastAsia="ja-JP"/>
        </w:rPr>
        <w:tab/>
        <w:t>Recommandation</w:t>
      </w:r>
      <w:r w:rsidR="005A653B">
        <w:rPr>
          <w:lang w:val="fr-CH" w:eastAsia="ja-JP"/>
        </w:rPr>
        <w:t>s</w:t>
      </w:r>
      <w:r w:rsidRPr="00A12677">
        <w:rPr>
          <w:lang w:val="fr-CH" w:eastAsia="ja-JP"/>
        </w:rPr>
        <w:t xml:space="preserve"> UIT-T des séries Y et Q</w:t>
      </w:r>
    </w:p>
    <w:p w:rsidR="003E7BE8" w:rsidRPr="00A12677" w:rsidRDefault="003E7BE8" w:rsidP="001623D8">
      <w:pPr>
        <w:pStyle w:val="Headingb"/>
        <w:rPr>
          <w:lang w:eastAsia="ja-JP"/>
        </w:rPr>
      </w:pPr>
      <w:r w:rsidRPr="00A12677">
        <w:rPr>
          <w:lang w:eastAsia="ja-JP"/>
        </w:rPr>
        <w:t xml:space="preserve">Questions: </w:t>
      </w:r>
    </w:p>
    <w:p w:rsidR="003E7BE8" w:rsidRPr="00A12677" w:rsidRDefault="003E7BE8" w:rsidP="0012360F">
      <w:pPr>
        <w:pStyle w:val="enumlev1"/>
        <w:rPr>
          <w:lang w:val="fr-CH" w:eastAsia="ja-JP"/>
        </w:rPr>
      </w:pPr>
      <w:r w:rsidRPr="00A12677">
        <w:rPr>
          <w:lang w:val="fr-CH" w:eastAsia="ja-JP"/>
        </w:rPr>
        <w:t>•</w:t>
      </w:r>
      <w:r w:rsidRPr="00A12677">
        <w:rPr>
          <w:lang w:val="fr-CH" w:eastAsia="ja-JP"/>
        </w:rPr>
        <w:tab/>
        <w:t>Toutes les Questions relatives aux IMT-2020, aux réseaux futurs, à l'informatique en nuage, à l'IoT, à la TVIP et à la qualité de service</w:t>
      </w:r>
    </w:p>
    <w:p w:rsidR="003E7BE8" w:rsidRPr="00A12677" w:rsidRDefault="003E7BE8" w:rsidP="001623D8">
      <w:pPr>
        <w:pStyle w:val="Headingb"/>
        <w:rPr>
          <w:lang w:eastAsia="ja-JP"/>
        </w:rPr>
      </w:pPr>
      <w:r w:rsidRPr="00A12677">
        <w:rPr>
          <w:lang w:eastAsia="ja-JP"/>
        </w:rPr>
        <w:t xml:space="preserve">Commissions d'études: </w:t>
      </w:r>
    </w:p>
    <w:p w:rsidR="003E7BE8" w:rsidRPr="00A12677" w:rsidRDefault="003E7BE8" w:rsidP="00690EAB">
      <w:pPr>
        <w:pStyle w:val="enumlev1"/>
        <w:keepNext/>
        <w:keepLines/>
        <w:rPr>
          <w:lang w:val="fr-CH" w:eastAsia="ja-JP"/>
        </w:rPr>
      </w:pPr>
      <w:r w:rsidRPr="00A12677">
        <w:rPr>
          <w:lang w:val="fr-CH" w:eastAsia="ja-JP"/>
        </w:rPr>
        <w:t>•</w:t>
      </w:r>
      <w:r w:rsidRPr="00A12677">
        <w:rPr>
          <w:lang w:val="fr-CH" w:eastAsia="ja-JP"/>
        </w:rPr>
        <w:tab/>
        <w:t>Toutes les commissi</w:t>
      </w:r>
      <w:r w:rsidR="00690EAB">
        <w:rPr>
          <w:lang w:val="fr-CH" w:eastAsia="ja-JP"/>
        </w:rPr>
        <w:t>ons d'études s'occupant des IMT</w:t>
      </w:r>
      <w:r w:rsidR="00690EAB">
        <w:rPr>
          <w:lang w:val="fr-CH" w:eastAsia="ja-JP"/>
        </w:rPr>
        <w:noBreakHyphen/>
      </w:r>
      <w:r w:rsidRPr="00A12677">
        <w:rPr>
          <w:lang w:val="fr-CH" w:eastAsia="ja-JP"/>
        </w:rPr>
        <w:t>2020, des réseaux futurs, de l'informatique en nuage, de l'IoT, de la TVIP et de la qualité de service</w:t>
      </w:r>
    </w:p>
    <w:p w:rsidR="003E7BE8" w:rsidRPr="00A12677" w:rsidRDefault="003E7BE8" w:rsidP="001623D8">
      <w:pPr>
        <w:pStyle w:val="Headingb"/>
        <w:rPr>
          <w:lang w:eastAsia="ja-JP"/>
        </w:rPr>
      </w:pPr>
      <w:r w:rsidRPr="00A12677">
        <w:rPr>
          <w:lang w:eastAsia="ja-JP"/>
        </w:rPr>
        <w:t>Organismes de normalisation, forums et consortiums</w:t>
      </w:r>
      <w:r w:rsidR="005A653B">
        <w:rPr>
          <w:lang w:eastAsia="ja-JP"/>
        </w:rPr>
        <w:t xml:space="preserve"> dans le domaine des logiciels open source</w:t>
      </w:r>
      <w:r w:rsidRPr="00A12677">
        <w:rPr>
          <w:lang w:eastAsia="ja-JP"/>
        </w:rPr>
        <w:t>:</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 xml:space="preserve">3GPP </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 xml:space="preserve">ATIS CSF, IIF, PTSC et PRQC </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 xml:space="preserve">Broadband Forum </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ETSI NFV ISG</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ETSI NTEC AFI</w:t>
      </w:r>
    </w:p>
    <w:p w:rsidR="003E7BE8" w:rsidRPr="0012360F" w:rsidRDefault="003E7BE8" w:rsidP="003E7BE8">
      <w:pPr>
        <w:pStyle w:val="enumlev1"/>
        <w:rPr>
          <w:lang w:val="fr-CH" w:eastAsia="ja-JP"/>
        </w:rPr>
      </w:pPr>
      <w:r w:rsidRPr="0012360F">
        <w:rPr>
          <w:lang w:val="fr-CH" w:eastAsia="ja-JP"/>
        </w:rPr>
        <w:t>•</w:t>
      </w:r>
      <w:r w:rsidRPr="0012360F">
        <w:rPr>
          <w:lang w:val="fr-CH" w:eastAsia="ja-JP"/>
        </w:rPr>
        <w:tab/>
        <w:t xml:space="preserve">IEEE 802 LAN/MAN </w:t>
      </w:r>
    </w:p>
    <w:p w:rsidR="003E7BE8" w:rsidRPr="0012360F" w:rsidRDefault="003E7BE8" w:rsidP="003E7BE8">
      <w:pPr>
        <w:pStyle w:val="enumlev1"/>
        <w:rPr>
          <w:lang w:val="fr-CH" w:eastAsia="ja-JP"/>
        </w:rPr>
      </w:pPr>
      <w:r w:rsidRPr="0012360F">
        <w:rPr>
          <w:lang w:val="fr-CH" w:eastAsia="ja-JP"/>
        </w:rPr>
        <w:t>•</w:t>
      </w:r>
      <w:r w:rsidRPr="0012360F">
        <w:rPr>
          <w:lang w:val="fr-CH" w:eastAsia="ja-JP"/>
        </w:rPr>
        <w:tab/>
        <w:t xml:space="preserve">IETF </w:t>
      </w:r>
    </w:p>
    <w:p w:rsidR="003E7BE8" w:rsidRPr="0012360F" w:rsidRDefault="003E7BE8" w:rsidP="003E7BE8">
      <w:pPr>
        <w:pStyle w:val="enumlev1"/>
        <w:rPr>
          <w:lang w:val="fr-CH" w:eastAsia="ja-JP"/>
        </w:rPr>
      </w:pPr>
      <w:r w:rsidRPr="0012360F">
        <w:rPr>
          <w:lang w:val="fr-CH" w:eastAsia="ja-JP"/>
        </w:rPr>
        <w:t>•</w:t>
      </w:r>
      <w:r w:rsidRPr="0012360F">
        <w:rPr>
          <w:lang w:val="fr-CH" w:eastAsia="ja-JP"/>
        </w:rPr>
        <w:tab/>
        <w:t>ODL</w:t>
      </w:r>
    </w:p>
    <w:p w:rsidR="003E7BE8" w:rsidRPr="0012360F" w:rsidRDefault="003E7BE8" w:rsidP="003E7BE8">
      <w:pPr>
        <w:pStyle w:val="enumlev1"/>
        <w:rPr>
          <w:lang w:val="fr-CH" w:eastAsia="ja-JP"/>
        </w:rPr>
      </w:pPr>
      <w:r w:rsidRPr="0012360F">
        <w:rPr>
          <w:lang w:val="fr-CH" w:eastAsia="ja-JP"/>
        </w:rPr>
        <w:t>•</w:t>
      </w:r>
      <w:r w:rsidRPr="0012360F">
        <w:rPr>
          <w:lang w:val="fr-CH" w:eastAsia="ja-JP"/>
        </w:rPr>
        <w:tab/>
        <w:t>ONF</w:t>
      </w:r>
    </w:p>
    <w:p w:rsidR="0012360F" w:rsidRDefault="003E7BE8" w:rsidP="003E7BE8">
      <w:pPr>
        <w:pStyle w:val="enumlev1"/>
        <w:rPr>
          <w:lang w:val="fr-CH" w:eastAsia="ja-JP"/>
        </w:rPr>
      </w:pPr>
      <w:r w:rsidRPr="00A12677">
        <w:rPr>
          <w:lang w:val="fr-CH" w:eastAsia="ja-JP"/>
        </w:rPr>
        <w:t>•</w:t>
      </w:r>
      <w:r w:rsidRPr="00A12677">
        <w:rPr>
          <w:lang w:val="fr-CH" w:eastAsia="ja-JP"/>
        </w:rPr>
        <w:tab/>
        <w:t>ONOS</w:t>
      </w:r>
    </w:p>
    <w:p w:rsidR="003E7BE8" w:rsidRPr="00A12677" w:rsidRDefault="003E7BE8" w:rsidP="003E7BE8">
      <w:pPr>
        <w:pStyle w:val="enumlev1"/>
        <w:rPr>
          <w:lang w:val="fr-CH" w:eastAsia="ja-JP"/>
        </w:rPr>
      </w:pPr>
      <w:r w:rsidRPr="00A12677">
        <w:rPr>
          <w:lang w:val="fr-CH" w:eastAsia="ja-JP"/>
        </w:rPr>
        <w:br w:type="page"/>
      </w:r>
    </w:p>
    <w:p w:rsidR="003E7BE8" w:rsidRPr="00A12677" w:rsidRDefault="003E7BE8" w:rsidP="003E7BE8">
      <w:pPr>
        <w:pStyle w:val="QuestionNo"/>
        <w:rPr>
          <w:lang w:val="fr-CH"/>
        </w:rPr>
      </w:pPr>
      <w:r w:rsidRPr="00A12677">
        <w:rPr>
          <w:lang w:val="fr-CH"/>
        </w:rPr>
        <w:t>projet de Question E/</w:t>
      </w:r>
      <w:r w:rsidRPr="00A12677">
        <w:rPr>
          <w:lang w:val="fr-CH" w:eastAsia="ja-JP"/>
        </w:rPr>
        <w:t xml:space="preserve">13 </w:t>
      </w:r>
    </w:p>
    <w:p w:rsidR="003E7BE8" w:rsidRPr="00A12677" w:rsidRDefault="00F65ED1" w:rsidP="00F65ED1">
      <w:pPr>
        <w:pStyle w:val="Questiontitle"/>
        <w:rPr>
          <w:lang w:val="fr-CH"/>
        </w:rPr>
      </w:pPr>
      <w:r>
        <w:rPr>
          <w:lang w:val="fr-CH"/>
        </w:rPr>
        <w:t>Nouvelles t</w:t>
      </w:r>
      <w:r w:rsidR="003E7BE8" w:rsidRPr="00A12677">
        <w:rPr>
          <w:lang w:val="fr-CH"/>
        </w:rPr>
        <w:t>echnologies de réseau pour les IMT-2020 et les réseaux futurs</w:t>
      </w:r>
    </w:p>
    <w:p w:rsidR="003E7BE8" w:rsidRPr="00A12677" w:rsidRDefault="003E7BE8" w:rsidP="003E7BE8">
      <w:pPr>
        <w:rPr>
          <w:lang w:val="fr-CH" w:eastAsia="ja-JP"/>
        </w:rPr>
      </w:pPr>
      <w:r w:rsidRPr="00A12677">
        <w:rPr>
          <w:lang w:val="fr-CH" w:eastAsia="ja-JP"/>
        </w:rPr>
        <w:t>(Suite des Questions 13/13 et 15/13)</w:t>
      </w:r>
    </w:p>
    <w:p w:rsidR="003E7BE8" w:rsidRPr="00A12677" w:rsidRDefault="003E7BE8" w:rsidP="003E7BE8">
      <w:pPr>
        <w:pStyle w:val="Heading3"/>
        <w:rPr>
          <w:lang w:val="fr-CH" w:eastAsia="ja-JP"/>
        </w:rPr>
      </w:pPr>
      <w:r w:rsidRPr="00A12677">
        <w:rPr>
          <w:lang w:val="fr-CH" w:eastAsia="ja-JP"/>
        </w:rPr>
        <w:t>1</w:t>
      </w:r>
      <w:r w:rsidRPr="00A12677">
        <w:rPr>
          <w:lang w:val="fr-CH" w:eastAsia="ja-JP"/>
        </w:rPr>
        <w:tab/>
        <w:t>Motifs</w:t>
      </w:r>
    </w:p>
    <w:p w:rsidR="003E7BE8" w:rsidRPr="00A12677" w:rsidRDefault="003E7BE8" w:rsidP="0012360F">
      <w:pPr>
        <w:rPr>
          <w:lang w:val="fr-CH" w:eastAsia="ja-JP"/>
        </w:rPr>
      </w:pPr>
      <w:r w:rsidRPr="00A12677">
        <w:rPr>
          <w:lang w:val="fr-CH" w:eastAsia="ja-JP"/>
        </w:rPr>
        <w:t>Les réseaux IMT-2020 et les réseaux futurs qui prennent en charge divers services, comme l'Internet des objets (IoT), les communications de machine à machine (M2M), les services de réseaux sociaux, l'Internet mobile, l'informatique en nuage, les réseaux de fourniture de contenu (CDN) et d'énormes volumes de contenus multimédias générés par les utilisateurs, devront afficher une très g</w:t>
      </w:r>
      <w:r w:rsidR="00F65ED1">
        <w:rPr>
          <w:lang w:val="fr-CH" w:eastAsia="ja-JP"/>
        </w:rPr>
        <w:t>rande qualité de fonctionnement</w:t>
      </w:r>
      <w:r w:rsidRPr="00A12677">
        <w:rPr>
          <w:lang w:val="fr-CH" w:eastAsia="ja-JP"/>
        </w:rPr>
        <w:t>: grand</w:t>
      </w:r>
      <w:r w:rsidR="00F65ED1">
        <w:rPr>
          <w:lang w:val="fr-CH" w:eastAsia="ja-JP"/>
        </w:rPr>
        <w:t>e bande passante, latence ultra</w:t>
      </w:r>
      <w:r w:rsidR="00F65ED1">
        <w:rPr>
          <w:lang w:val="fr-CH" w:eastAsia="ja-JP"/>
        </w:rPr>
        <w:noBreakHyphen/>
      </w:r>
      <w:r w:rsidRPr="00A12677">
        <w:rPr>
          <w:lang w:val="fr-CH" w:eastAsia="ja-JP"/>
        </w:rPr>
        <w:t xml:space="preserve">faible, </w:t>
      </w:r>
      <w:r w:rsidR="00F65ED1">
        <w:rPr>
          <w:lang w:val="fr-CH" w:eastAsia="ja-JP"/>
        </w:rPr>
        <w:t>basse</w:t>
      </w:r>
      <w:r w:rsidRPr="00A12677">
        <w:rPr>
          <w:lang w:val="fr-CH" w:eastAsia="ja-JP"/>
        </w:rPr>
        <w:t xml:space="preserve"> consommation d'énergie, nombre considérable de dispositifs connectés, virtualisation de réseau</w:t>
      </w:r>
      <w:r w:rsidR="00F65ED1">
        <w:rPr>
          <w:lang w:val="fr-CH" w:eastAsia="ja-JP"/>
        </w:rPr>
        <w:t xml:space="preserve"> souple</w:t>
      </w:r>
      <w:r w:rsidRPr="00A12677">
        <w:rPr>
          <w:lang w:val="fr-CH" w:eastAsia="ja-JP"/>
        </w:rPr>
        <w:t>, sécurité élevée et gestion très efficace. Le modèle serveur</w:t>
      </w:r>
      <w:r w:rsidR="005A653B">
        <w:rPr>
          <w:lang w:val="fr-CH" w:eastAsia="ja-JP"/>
        </w:rPr>
        <w:noBreakHyphen/>
      </w:r>
      <w:r w:rsidRPr="00A12677">
        <w:rPr>
          <w:lang w:val="fr-CH" w:eastAsia="ja-JP"/>
        </w:rPr>
        <w:t xml:space="preserve">client conventionnel </w:t>
      </w:r>
      <w:r w:rsidR="00F65ED1">
        <w:rPr>
          <w:lang w:val="fr-CH" w:eastAsia="ja-JP"/>
        </w:rPr>
        <w:t xml:space="preserve">utilisé pour la mise en réseau qui est </w:t>
      </w:r>
      <w:r w:rsidRPr="00A12677">
        <w:rPr>
          <w:lang w:val="fr-CH" w:eastAsia="ja-JP"/>
        </w:rPr>
        <w:t>centré sur l'hôte et repos</w:t>
      </w:r>
      <w:r w:rsidR="00F65ED1">
        <w:rPr>
          <w:lang w:val="fr-CH" w:eastAsia="ja-JP"/>
        </w:rPr>
        <w:t>e</w:t>
      </w:r>
      <w:r w:rsidRPr="00A12677">
        <w:rPr>
          <w:lang w:val="fr-CH" w:eastAsia="ja-JP"/>
        </w:rPr>
        <w:t xml:space="preserve"> sur l'emplacement ne permettr</w:t>
      </w:r>
      <w:r w:rsidR="00F65ED1">
        <w:rPr>
          <w:lang w:val="fr-CH" w:eastAsia="ja-JP"/>
        </w:rPr>
        <w:t>a pas</w:t>
      </w:r>
      <w:r w:rsidRPr="00A12677">
        <w:rPr>
          <w:lang w:val="fr-CH" w:eastAsia="ja-JP"/>
        </w:rPr>
        <w:t xml:space="preserve"> de répondre à ces exigences.</w:t>
      </w:r>
    </w:p>
    <w:p w:rsidR="003E7BE8" w:rsidRPr="00A12677" w:rsidRDefault="003E7BE8" w:rsidP="0012360F">
      <w:pPr>
        <w:rPr>
          <w:lang w:val="fr-CH" w:eastAsia="ja-JP"/>
        </w:rPr>
      </w:pPr>
      <w:r w:rsidRPr="00A12677">
        <w:rPr>
          <w:lang w:val="fr-CH" w:eastAsia="ja-JP"/>
        </w:rPr>
        <w:t xml:space="preserve">Par conséquent, la progression de la demande concernant des technologies de réseau innovantes encourage </w:t>
      </w:r>
      <w:r w:rsidR="00F65ED1">
        <w:rPr>
          <w:lang w:val="fr-CH" w:eastAsia="ja-JP"/>
        </w:rPr>
        <w:t>vivement</w:t>
      </w:r>
      <w:r w:rsidRPr="00A12677">
        <w:rPr>
          <w:lang w:val="fr-CH" w:eastAsia="ja-JP"/>
        </w:rPr>
        <w:t xml:space="preserve"> la définition d'architecture</w:t>
      </w:r>
      <w:r w:rsidR="00F65ED1">
        <w:rPr>
          <w:lang w:val="fr-CH" w:eastAsia="ja-JP"/>
        </w:rPr>
        <w:t>s</w:t>
      </w:r>
      <w:r w:rsidRPr="00A12677">
        <w:rPr>
          <w:lang w:val="fr-CH" w:eastAsia="ja-JP"/>
        </w:rPr>
        <w:t>, de cadres, de fonctions, de solutions possibles et de politiques de migration de réseau reposant sur de</w:t>
      </w:r>
      <w:r w:rsidR="00F65ED1">
        <w:rPr>
          <w:lang w:val="fr-CH" w:eastAsia="ja-JP"/>
        </w:rPr>
        <w:t xml:space="preserve"> nouvelle</w:t>
      </w:r>
      <w:r w:rsidRPr="00A12677">
        <w:rPr>
          <w:lang w:val="fr-CH" w:eastAsia="ja-JP"/>
        </w:rPr>
        <w:t xml:space="preserve"> technologies de réseau qui n'en sont qu'à </w:t>
      </w:r>
      <w:r w:rsidR="00F65ED1">
        <w:rPr>
          <w:lang w:val="fr-CH" w:eastAsia="ja-JP"/>
        </w:rPr>
        <w:t>leurs</w:t>
      </w:r>
      <w:r w:rsidR="0012360F">
        <w:rPr>
          <w:lang w:val="fr-CH" w:eastAsia="ja-JP"/>
        </w:rPr>
        <w:t xml:space="preserve"> balbutie</w:t>
      </w:r>
      <w:r w:rsidR="00F65ED1">
        <w:rPr>
          <w:lang w:val="fr-CH" w:eastAsia="ja-JP"/>
        </w:rPr>
        <w:t xml:space="preserve">ments </w:t>
      </w:r>
      <w:r w:rsidRPr="00A12677">
        <w:rPr>
          <w:lang w:val="fr-CH" w:eastAsia="ja-JP"/>
        </w:rPr>
        <w:t>et doivent être encouragé</w:t>
      </w:r>
      <w:r w:rsidR="00F65ED1">
        <w:rPr>
          <w:lang w:val="fr-CH" w:eastAsia="ja-JP"/>
        </w:rPr>
        <w:t>s</w:t>
      </w:r>
      <w:r w:rsidRPr="00A12677">
        <w:rPr>
          <w:lang w:val="fr-CH" w:eastAsia="ja-JP"/>
        </w:rPr>
        <w:t>, comme les réseaux centrés sur l'information (ICN) et le</w:t>
      </w:r>
      <w:r w:rsidRPr="00A12677">
        <w:rPr>
          <w:lang w:val="fr-CH"/>
        </w:rPr>
        <w:t xml:space="preserve"> </w:t>
      </w:r>
      <w:r w:rsidRPr="00A12677">
        <w:rPr>
          <w:lang w:val="fr-CH" w:eastAsia="ja-JP"/>
        </w:rPr>
        <w:t>réseau public de transmission de données de télécommunication par paquets (PTDN).</w:t>
      </w:r>
    </w:p>
    <w:p w:rsidR="003E7BE8" w:rsidRPr="00A12677" w:rsidRDefault="00F65ED1" w:rsidP="00F65ED1">
      <w:pPr>
        <w:rPr>
          <w:lang w:val="fr-CH" w:eastAsia="ja-JP"/>
        </w:rPr>
      </w:pPr>
      <w:r>
        <w:rPr>
          <w:lang w:val="fr-CH" w:eastAsia="ja-JP"/>
        </w:rPr>
        <w:t>S'agissant d</w:t>
      </w:r>
      <w:r w:rsidR="003E7BE8" w:rsidRPr="00A12677">
        <w:rPr>
          <w:lang w:val="fr-CH" w:eastAsia="ja-JP"/>
        </w:rPr>
        <w:t>es réseaux ICN, également appelés réseaux</w:t>
      </w:r>
      <w:r w:rsidR="003E7BE8" w:rsidRPr="00A12677">
        <w:rPr>
          <w:lang w:val="fr-CH"/>
        </w:rPr>
        <w:t xml:space="preserve"> </w:t>
      </w:r>
      <w:r w:rsidR="003E7BE8" w:rsidRPr="00A12677">
        <w:rPr>
          <w:lang w:val="fr-CH" w:eastAsia="ja-JP"/>
        </w:rPr>
        <w:t xml:space="preserve">prenant en compte les données (DAN), </w:t>
      </w:r>
      <w:r>
        <w:rPr>
          <w:lang w:val="fr-CH" w:eastAsia="ja-JP"/>
        </w:rPr>
        <w:t>on considère qu'il s'agit d'</w:t>
      </w:r>
      <w:r w:rsidR="003E7BE8" w:rsidRPr="00A12677">
        <w:rPr>
          <w:lang w:val="fr-CH" w:eastAsia="ja-JP"/>
        </w:rPr>
        <w:t xml:space="preserve">une nouvelle technologie </w:t>
      </w:r>
      <w:r>
        <w:rPr>
          <w:lang w:val="fr-CH" w:eastAsia="ja-JP"/>
        </w:rPr>
        <w:t xml:space="preserve">qui </w:t>
      </w:r>
      <w:r w:rsidR="003E7BE8" w:rsidRPr="00A12677">
        <w:rPr>
          <w:lang w:val="fr-CH" w:eastAsia="ja-JP"/>
        </w:rPr>
        <w:t>permett</w:t>
      </w:r>
      <w:r>
        <w:rPr>
          <w:lang w:val="fr-CH" w:eastAsia="ja-JP"/>
        </w:rPr>
        <w:t>r</w:t>
      </w:r>
      <w:r w:rsidR="003E7BE8" w:rsidRPr="00A12677">
        <w:rPr>
          <w:lang w:val="fr-CH" w:eastAsia="ja-JP"/>
        </w:rPr>
        <w:t xml:space="preserve">a </w:t>
      </w:r>
      <w:r>
        <w:rPr>
          <w:lang w:val="fr-CH" w:eastAsia="ja-JP"/>
        </w:rPr>
        <w:t>d'atteindre l</w:t>
      </w:r>
      <w:r w:rsidR="003E7BE8" w:rsidRPr="00A12677">
        <w:rPr>
          <w:lang w:val="fr-CH" w:eastAsia="ja-JP"/>
        </w:rPr>
        <w:t>es objectifs de qualité de fonctionnement</w:t>
      </w:r>
      <w:r>
        <w:rPr>
          <w:lang w:val="fr-CH" w:eastAsia="ja-JP"/>
        </w:rPr>
        <w:t xml:space="preserve"> définis pour les réseaux IMT</w:t>
      </w:r>
      <w:r>
        <w:rPr>
          <w:lang w:val="fr-CH" w:eastAsia="ja-JP"/>
        </w:rPr>
        <w:noBreakHyphen/>
        <w:t>2020</w:t>
      </w:r>
      <w:r w:rsidR="003E7BE8" w:rsidRPr="00A12677">
        <w:rPr>
          <w:lang w:val="fr-CH" w:eastAsia="ja-JP"/>
        </w:rPr>
        <w:t xml:space="preserve">. On considère en outre </w:t>
      </w:r>
      <w:r>
        <w:rPr>
          <w:lang w:val="fr-CH" w:eastAsia="ja-JP"/>
        </w:rPr>
        <w:t>qu'ils</w:t>
      </w:r>
      <w:r w:rsidR="003E7BE8" w:rsidRPr="00A12677">
        <w:rPr>
          <w:lang w:val="fr-CH" w:eastAsia="ja-JP"/>
        </w:rPr>
        <w:t xml:space="preserve"> représentent un mécanisme de mise en réseau qui pourrait être déployé et utilisé dans les réseaux pilotés par logiciel (SDN) sur des tranches de réseau créé</w:t>
      </w:r>
      <w:r>
        <w:rPr>
          <w:lang w:val="fr-CH" w:eastAsia="ja-JP"/>
        </w:rPr>
        <w:t>e</w:t>
      </w:r>
      <w:r w:rsidR="003E7BE8" w:rsidRPr="00A12677">
        <w:rPr>
          <w:lang w:val="fr-CH" w:eastAsia="ja-JP"/>
        </w:rPr>
        <w:t>s et programmé</w:t>
      </w:r>
      <w:r>
        <w:rPr>
          <w:lang w:val="fr-CH" w:eastAsia="ja-JP"/>
        </w:rPr>
        <w:t>e</w:t>
      </w:r>
      <w:r w:rsidR="003E7BE8" w:rsidRPr="00A12677">
        <w:rPr>
          <w:lang w:val="fr-CH" w:eastAsia="ja-JP"/>
        </w:rPr>
        <w:t xml:space="preserve">s </w:t>
      </w:r>
      <w:r>
        <w:rPr>
          <w:lang w:val="fr-CH" w:eastAsia="ja-JP"/>
        </w:rPr>
        <w:t>grâce à la</w:t>
      </w:r>
      <w:r w:rsidR="003E7BE8" w:rsidRPr="00A12677">
        <w:rPr>
          <w:lang w:val="fr-CH" w:eastAsia="ja-JP"/>
        </w:rPr>
        <w:t xml:space="preserve"> virtualisation des fonctions de réseau (NFV), </w:t>
      </w:r>
      <w:r>
        <w:rPr>
          <w:lang w:val="fr-CH" w:eastAsia="ja-JP"/>
        </w:rPr>
        <w:t xml:space="preserve">à la </w:t>
      </w:r>
      <w:r w:rsidR="003E7BE8" w:rsidRPr="00A12677">
        <w:rPr>
          <w:lang w:val="fr-CH" w:eastAsia="ja-JP"/>
        </w:rPr>
        <w:t xml:space="preserve">logiciellisation de réseau et </w:t>
      </w:r>
      <w:r>
        <w:rPr>
          <w:lang w:val="fr-CH" w:eastAsia="ja-JP"/>
        </w:rPr>
        <w:t xml:space="preserve">au </w:t>
      </w:r>
      <w:r w:rsidR="003E7BE8" w:rsidRPr="00A12677">
        <w:rPr>
          <w:lang w:val="fr-CH" w:eastAsia="ja-JP"/>
        </w:rPr>
        <w:t>traitement intra</w:t>
      </w:r>
      <w:r w:rsidR="003E7BE8">
        <w:rPr>
          <w:lang w:val="fr-CH" w:eastAsia="ja-JP"/>
        </w:rPr>
        <w:t>-</w:t>
      </w:r>
      <w:r w:rsidR="003E7BE8" w:rsidRPr="00A12677">
        <w:rPr>
          <w:lang w:val="fr-CH" w:eastAsia="ja-JP"/>
        </w:rPr>
        <w:t>réseau. Les Recommandations</w:t>
      </w:r>
      <w:r>
        <w:rPr>
          <w:lang w:val="fr-CH" w:eastAsia="ja-JP"/>
        </w:rPr>
        <w:t> </w:t>
      </w:r>
      <w:r w:rsidR="003E7BE8" w:rsidRPr="00A12677">
        <w:rPr>
          <w:lang w:val="fr-CH" w:eastAsia="ja-JP"/>
        </w:rPr>
        <w:t>UIT-T Y.3031 et UIT-T Y.3033</w:t>
      </w:r>
      <w:r>
        <w:rPr>
          <w:lang w:val="fr-CH" w:eastAsia="ja-JP"/>
        </w:rPr>
        <w:t>,</w:t>
      </w:r>
      <w:r w:rsidR="003E7BE8" w:rsidRPr="00A12677">
        <w:rPr>
          <w:lang w:val="fr-CH" w:eastAsia="ja-JP"/>
        </w:rPr>
        <w:t xml:space="preserve"> qui spécifient respectivement le cadre de communication fondé sur l'identifiant pour les réseaux futurs et le cadre applicable aux réseaux prenant en compte les données</w:t>
      </w:r>
      <w:r>
        <w:rPr>
          <w:lang w:val="fr-CH" w:eastAsia="ja-JP"/>
        </w:rPr>
        <w:t>,</w:t>
      </w:r>
      <w:r w:rsidR="003E7BE8" w:rsidRPr="00A12677">
        <w:rPr>
          <w:lang w:val="fr-CH" w:eastAsia="ja-JP"/>
        </w:rPr>
        <w:t xml:space="preserve"> ont </w:t>
      </w:r>
      <w:r>
        <w:rPr>
          <w:lang w:val="fr-CH" w:eastAsia="ja-JP"/>
        </w:rPr>
        <w:t xml:space="preserve">ainsi </w:t>
      </w:r>
      <w:r w:rsidR="003E7BE8" w:rsidRPr="00A12677">
        <w:rPr>
          <w:lang w:val="fr-CH" w:eastAsia="ja-JP"/>
        </w:rPr>
        <w:t xml:space="preserve">été élaborées. Différents </w:t>
      </w:r>
      <w:r>
        <w:rPr>
          <w:lang w:val="fr-CH" w:eastAsia="ja-JP"/>
        </w:rPr>
        <w:t>type</w:t>
      </w:r>
      <w:r w:rsidR="003E7BE8" w:rsidRPr="00A12677">
        <w:rPr>
          <w:lang w:val="fr-CH" w:eastAsia="ja-JP"/>
        </w:rPr>
        <w:t xml:space="preserve">s prometteurs de </w:t>
      </w:r>
      <w:r>
        <w:rPr>
          <w:lang w:val="fr-CH" w:eastAsia="ja-JP"/>
        </w:rPr>
        <w:t>cas d'</w:t>
      </w:r>
      <w:r w:rsidR="003E7BE8" w:rsidRPr="00A12677">
        <w:rPr>
          <w:lang w:val="fr-CH" w:eastAsia="ja-JP"/>
        </w:rPr>
        <w:t xml:space="preserve">utilisation </w:t>
      </w:r>
      <w:r w:rsidR="0012360F">
        <w:rPr>
          <w:lang w:val="fr-CH" w:eastAsia="ja-JP"/>
        </w:rPr>
        <w:t>s</w:t>
      </w:r>
      <w:r w:rsidR="003E7BE8" w:rsidRPr="00A12677">
        <w:rPr>
          <w:lang w:val="fr-CH" w:eastAsia="ja-JP"/>
        </w:rPr>
        <w:t>ont définis dans le Supplément 35 à la Recommandation UIT-T Y.3033.</w:t>
      </w:r>
    </w:p>
    <w:p w:rsidR="003E7BE8" w:rsidRPr="00A12677" w:rsidRDefault="003E7BE8" w:rsidP="0012360F">
      <w:pPr>
        <w:rPr>
          <w:lang w:val="fr-CH" w:eastAsia="ja-JP"/>
        </w:rPr>
      </w:pPr>
      <w:r w:rsidRPr="00A12677">
        <w:rPr>
          <w:lang w:val="fr-CH" w:eastAsia="ja-JP"/>
        </w:rPr>
        <w:t xml:space="preserve">Le PTDN, qui </w:t>
      </w:r>
      <w:r w:rsidR="00F65ED1">
        <w:rPr>
          <w:lang w:val="fr-CH" w:eastAsia="ja-JP"/>
        </w:rPr>
        <w:t>repose</w:t>
      </w:r>
      <w:r w:rsidRPr="00A12677">
        <w:rPr>
          <w:lang w:val="fr-CH" w:eastAsia="ja-JP"/>
        </w:rPr>
        <w:t xml:space="preserve"> sur l'évolution des réseaux en mode paquet, définit les mécanismes qui pourraient être envisagés et les cadres correspondants pour répondre aux futures exigences (</w:t>
      </w:r>
      <w:r w:rsidR="00F65ED1">
        <w:rPr>
          <w:lang w:val="fr-CH" w:eastAsia="ja-JP"/>
        </w:rPr>
        <w:t>spécifié</w:t>
      </w:r>
      <w:r w:rsidRPr="00A12677">
        <w:rPr>
          <w:lang w:val="fr-CH" w:eastAsia="ja-JP"/>
        </w:rPr>
        <w:t>s dans la Recommandation UIT-T Y.26</w:t>
      </w:r>
      <w:r w:rsidR="0012360F">
        <w:rPr>
          <w:lang w:val="fr-CH" w:eastAsia="ja-JP"/>
        </w:rPr>
        <w:t>0</w:t>
      </w:r>
      <w:r w:rsidRPr="00A12677">
        <w:rPr>
          <w:lang w:val="fr-CH" w:eastAsia="ja-JP"/>
        </w:rPr>
        <w:t xml:space="preserve">1) et prendre en charge le passage progressif des réseaux IP actuels aux réseaux futurs. Des </w:t>
      </w:r>
      <w:r w:rsidRPr="00A12677">
        <w:rPr>
          <w:szCs w:val="24"/>
          <w:lang w:val="fr-CH"/>
        </w:rPr>
        <w:t xml:space="preserve">Recommandations </w:t>
      </w:r>
      <w:r w:rsidR="0012360F">
        <w:rPr>
          <w:szCs w:val="24"/>
          <w:lang w:val="fr-CH"/>
        </w:rPr>
        <w:t xml:space="preserve">sur </w:t>
      </w:r>
      <w:r w:rsidR="00F65ED1">
        <w:rPr>
          <w:szCs w:val="24"/>
          <w:lang w:val="fr-CH"/>
        </w:rPr>
        <w:t>les exigence</w:t>
      </w:r>
      <w:r w:rsidRPr="00A12677">
        <w:rPr>
          <w:szCs w:val="24"/>
          <w:lang w:val="fr-CH"/>
        </w:rPr>
        <w:t>s (</w:t>
      </w:r>
      <w:r w:rsidR="00F65ED1">
        <w:rPr>
          <w:szCs w:val="24"/>
          <w:lang w:val="fr-CH"/>
        </w:rPr>
        <w:t>UIT</w:t>
      </w:r>
      <w:r w:rsidR="00F65ED1">
        <w:rPr>
          <w:szCs w:val="24"/>
          <w:lang w:val="fr-CH"/>
        </w:rPr>
        <w:noBreakHyphen/>
        <w:t xml:space="preserve">T </w:t>
      </w:r>
      <w:r w:rsidRPr="00A12677">
        <w:rPr>
          <w:szCs w:val="24"/>
          <w:lang w:val="fr-CH"/>
        </w:rPr>
        <w:t xml:space="preserve">Y.2601) et l'architecture de haut niveau </w:t>
      </w:r>
      <w:r w:rsidRPr="00A12677">
        <w:rPr>
          <w:color w:val="000000"/>
          <w:szCs w:val="24"/>
          <w:lang w:val="fr-CH"/>
        </w:rPr>
        <w:t>(</w:t>
      </w:r>
      <w:r w:rsidR="00F65ED1">
        <w:rPr>
          <w:szCs w:val="24"/>
          <w:lang w:val="fr-CH"/>
        </w:rPr>
        <w:t>UIT</w:t>
      </w:r>
      <w:r w:rsidR="00F65ED1">
        <w:rPr>
          <w:szCs w:val="24"/>
          <w:lang w:val="fr-CH"/>
        </w:rPr>
        <w:noBreakHyphen/>
        <w:t xml:space="preserve">T </w:t>
      </w:r>
      <w:r w:rsidRPr="00A12677">
        <w:rPr>
          <w:color w:val="000000"/>
          <w:szCs w:val="24"/>
          <w:lang w:val="fr-CH"/>
        </w:rPr>
        <w:t xml:space="preserve">Y.2611, </w:t>
      </w:r>
      <w:r w:rsidR="00F65ED1">
        <w:rPr>
          <w:szCs w:val="24"/>
          <w:lang w:val="fr-CH"/>
        </w:rPr>
        <w:t>UIT</w:t>
      </w:r>
      <w:r w:rsidR="00F65ED1">
        <w:rPr>
          <w:szCs w:val="24"/>
          <w:lang w:val="fr-CH"/>
        </w:rPr>
        <w:noBreakHyphen/>
        <w:t xml:space="preserve">T </w:t>
      </w:r>
      <w:r w:rsidRPr="00A12677">
        <w:rPr>
          <w:color w:val="000000"/>
          <w:szCs w:val="24"/>
          <w:lang w:val="fr-CH"/>
        </w:rPr>
        <w:t xml:space="preserve">Y.2612) des </w:t>
      </w:r>
      <w:r w:rsidR="00F65ED1" w:rsidRPr="00A12677">
        <w:rPr>
          <w:color w:val="000000"/>
          <w:szCs w:val="24"/>
          <w:lang w:val="fr-CH"/>
        </w:rPr>
        <w:t xml:space="preserve">futurs </w:t>
      </w:r>
      <w:r w:rsidRPr="00A12677">
        <w:rPr>
          <w:color w:val="000000"/>
          <w:szCs w:val="24"/>
          <w:lang w:val="fr-CH"/>
        </w:rPr>
        <w:t xml:space="preserve">réseaux </w:t>
      </w:r>
      <w:r w:rsidR="00F65ED1">
        <w:rPr>
          <w:color w:val="000000"/>
          <w:szCs w:val="24"/>
          <w:lang w:val="fr-CH"/>
        </w:rPr>
        <w:t>de transmission par</w:t>
      </w:r>
      <w:r w:rsidRPr="00A12677">
        <w:rPr>
          <w:color w:val="000000"/>
          <w:szCs w:val="24"/>
          <w:lang w:val="fr-CH"/>
        </w:rPr>
        <w:t xml:space="preserve"> paquet</w:t>
      </w:r>
      <w:r w:rsidR="00F65ED1">
        <w:rPr>
          <w:color w:val="000000"/>
          <w:szCs w:val="24"/>
          <w:lang w:val="fr-CH"/>
        </w:rPr>
        <w:t>s</w:t>
      </w:r>
      <w:r w:rsidRPr="00A12677">
        <w:rPr>
          <w:color w:val="000000"/>
          <w:szCs w:val="24"/>
          <w:lang w:val="fr-CH"/>
        </w:rPr>
        <w:t xml:space="preserve"> </w:t>
      </w:r>
      <w:r w:rsidRPr="00A12677">
        <w:rPr>
          <w:szCs w:val="24"/>
          <w:lang w:val="fr-CH"/>
        </w:rPr>
        <w:t>(</w:t>
      </w:r>
      <w:r w:rsidRPr="00A12677">
        <w:rPr>
          <w:color w:val="000000"/>
          <w:szCs w:val="24"/>
          <w:lang w:val="fr-CH"/>
        </w:rPr>
        <w:t>FPBN)</w:t>
      </w:r>
      <w:r w:rsidR="00F65ED1">
        <w:rPr>
          <w:color w:val="000000"/>
          <w:szCs w:val="24"/>
          <w:lang w:val="fr-CH"/>
        </w:rPr>
        <w:t xml:space="preserve"> a</w:t>
      </w:r>
      <w:r w:rsidR="0012360F">
        <w:rPr>
          <w:color w:val="000000"/>
          <w:szCs w:val="24"/>
          <w:lang w:val="fr-CH"/>
        </w:rPr>
        <w:t>v</w:t>
      </w:r>
      <w:r w:rsidR="00F65ED1">
        <w:rPr>
          <w:color w:val="000000"/>
          <w:szCs w:val="24"/>
          <w:lang w:val="fr-CH"/>
        </w:rPr>
        <w:t>aient été élaborées</w:t>
      </w:r>
      <w:r w:rsidRPr="00A12677">
        <w:rPr>
          <w:lang w:val="fr-CH" w:eastAsia="ja-JP"/>
        </w:rPr>
        <w:t>. Le</w:t>
      </w:r>
      <w:r w:rsidR="00F65ED1">
        <w:rPr>
          <w:lang w:val="fr-CH" w:eastAsia="ja-JP"/>
        </w:rPr>
        <w:t>s technologies candidates pour c</w:t>
      </w:r>
      <w:r w:rsidRPr="00A12677">
        <w:rPr>
          <w:lang w:val="fr-CH" w:eastAsia="ja-JP"/>
        </w:rPr>
        <w:t>es réseaux FPBN ont été étudiées, notamment le réseau PTDN et le plan de commande évolutif indépendant (iSCP) qui ont fait l'objet de plusieurs Recommandations.</w:t>
      </w:r>
    </w:p>
    <w:p w:rsidR="003E7BE8" w:rsidRPr="00A12677" w:rsidRDefault="003E7BE8" w:rsidP="00F65ED1">
      <w:pPr>
        <w:rPr>
          <w:lang w:val="fr-CH" w:eastAsia="ja-JP"/>
        </w:rPr>
      </w:pPr>
      <w:r w:rsidRPr="00A12677">
        <w:rPr>
          <w:lang w:val="fr-CH" w:eastAsia="ja-JP"/>
        </w:rPr>
        <w:t>Les objectifs avec cette Question sont de c</w:t>
      </w:r>
      <w:r w:rsidR="00F65ED1">
        <w:rPr>
          <w:lang w:val="fr-CH" w:eastAsia="ja-JP"/>
        </w:rPr>
        <w:t>onstituer</w:t>
      </w:r>
      <w:r w:rsidRPr="00A12677">
        <w:rPr>
          <w:lang w:val="fr-CH" w:eastAsia="ja-JP"/>
        </w:rPr>
        <w:t xml:space="preserve"> un </w:t>
      </w:r>
      <w:r w:rsidR="00F65ED1">
        <w:rPr>
          <w:lang w:val="fr-CH" w:eastAsia="ja-JP"/>
        </w:rPr>
        <w:t>réservoir</w:t>
      </w:r>
      <w:r w:rsidRPr="00A12677">
        <w:rPr>
          <w:lang w:val="fr-CH" w:eastAsia="ja-JP"/>
        </w:rPr>
        <w:t xml:space="preserve"> d'innovation sur les technologies de réseau, d'encourager l'association d'idées différentes, de favoriser la convergence des nouvelles technologies et de mettre au point des solutions innovantes pouvant être appliqué</w:t>
      </w:r>
      <w:r w:rsidR="00F65ED1">
        <w:rPr>
          <w:lang w:val="fr-CH" w:eastAsia="ja-JP"/>
        </w:rPr>
        <w:t>es</w:t>
      </w:r>
      <w:r w:rsidRPr="00A12677">
        <w:rPr>
          <w:lang w:val="fr-CH" w:eastAsia="ja-JP"/>
        </w:rPr>
        <w:t xml:space="preserve"> dans un proche avenir. Par conséquent, les travaux menés sur cette Question au cours de cette période d'études porteront su</w:t>
      </w:r>
      <w:r w:rsidR="00F65ED1">
        <w:rPr>
          <w:lang w:val="fr-CH" w:eastAsia="ja-JP"/>
        </w:rPr>
        <w:t xml:space="preserve">r la normalisation des réseaux </w:t>
      </w:r>
      <w:r w:rsidRPr="00A12677">
        <w:rPr>
          <w:lang w:val="fr-CH" w:eastAsia="ja-JP"/>
        </w:rPr>
        <w:t xml:space="preserve">ICN et PTDN et viseront en outre à rassembler et étudier de nouvelles technologies de réseau et des solutions de réseau </w:t>
      </w:r>
      <w:r w:rsidR="00F65ED1">
        <w:rPr>
          <w:lang w:val="fr-CH" w:eastAsia="ja-JP"/>
        </w:rPr>
        <w:t>émergentes</w:t>
      </w:r>
      <w:r w:rsidRPr="00A12677">
        <w:rPr>
          <w:lang w:val="fr-CH" w:eastAsia="ja-JP"/>
        </w:rPr>
        <w:t xml:space="preserve"> afin </w:t>
      </w:r>
      <w:r w:rsidR="00F65ED1">
        <w:rPr>
          <w:lang w:val="fr-CH" w:eastAsia="ja-JP"/>
        </w:rPr>
        <w:t>de les développer</w:t>
      </w:r>
      <w:r w:rsidRPr="00A12677">
        <w:rPr>
          <w:lang w:val="fr-CH" w:eastAsia="ja-JP"/>
        </w:rPr>
        <w:t xml:space="preserve"> en vue de leur normalisation future.</w:t>
      </w:r>
    </w:p>
    <w:p w:rsidR="003E7BE8" w:rsidRPr="00A12677" w:rsidRDefault="003E7BE8" w:rsidP="00F65ED1">
      <w:pPr>
        <w:pStyle w:val="Heading3"/>
        <w:rPr>
          <w:lang w:val="fr-CH" w:eastAsia="ja-JP"/>
        </w:rPr>
      </w:pPr>
      <w:r w:rsidRPr="00A12677">
        <w:rPr>
          <w:lang w:val="fr-CH" w:eastAsia="ja-JP"/>
        </w:rPr>
        <w:t>2</w:t>
      </w:r>
      <w:r w:rsidRPr="00A12677">
        <w:rPr>
          <w:lang w:val="fr-CH" w:eastAsia="ja-JP"/>
        </w:rPr>
        <w:tab/>
        <w:t>Question</w:t>
      </w:r>
    </w:p>
    <w:p w:rsidR="003E7BE8" w:rsidRPr="00A12677" w:rsidRDefault="003E7BE8" w:rsidP="00F65ED1">
      <w:pPr>
        <w:keepNext/>
        <w:keepLines/>
        <w:rPr>
          <w:lang w:val="fr-CH" w:eastAsia="ja-JP"/>
        </w:rPr>
      </w:pPr>
      <w:r w:rsidRPr="00A12677">
        <w:rPr>
          <w:lang w:val="fr-CH" w:eastAsia="ja-JP"/>
        </w:rPr>
        <w:t>Les sujets à étudier sont notamment les suivants (la liste n'étant pas exhaustive):</w:t>
      </w:r>
    </w:p>
    <w:p w:rsidR="003E7BE8" w:rsidRPr="00A12677" w:rsidRDefault="003E7BE8" w:rsidP="00016186">
      <w:pPr>
        <w:pStyle w:val="enumlev1"/>
        <w:keepNext/>
        <w:keepLines/>
        <w:rPr>
          <w:lang w:val="fr-CH" w:eastAsia="ja-JP"/>
        </w:rPr>
      </w:pPr>
      <w:r w:rsidRPr="00A12677">
        <w:rPr>
          <w:lang w:val="fr-CH" w:eastAsia="ja-JP"/>
        </w:rPr>
        <w:t>•</w:t>
      </w:r>
      <w:r w:rsidRPr="00A12677">
        <w:rPr>
          <w:lang w:val="fr-CH" w:eastAsia="ja-JP"/>
        </w:rPr>
        <w:tab/>
        <w:t>Quelles so</w:t>
      </w:r>
      <w:r w:rsidR="00016186">
        <w:rPr>
          <w:lang w:val="fr-CH" w:eastAsia="ja-JP"/>
        </w:rPr>
        <w:t>nt les exigences générales, l'</w:t>
      </w:r>
      <w:r w:rsidRPr="00A12677">
        <w:rPr>
          <w:lang w:val="fr-CH" w:eastAsia="ja-JP"/>
        </w:rPr>
        <w:t xml:space="preserve">architecture fonctionnelle et les mécanismes propres aux différents cas d'utilisation pour les réseaux ICN, y compris </w:t>
      </w:r>
      <w:r w:rsidR="00016186">
        <w:rPr>
          <w:lang w:val="fr-CH" w:eastAsia="ja-JP"/>
        </w:rPr>
        <w:t xml:space="preserve">en ce qui </w:t>
      </w:r>
      <w:r w:rsidRPr="00A12677">
        <w:rPr>
          <w:lang w:val="fr-CH" w:eastAsia="ja-JP"/>
        </w:rPr>
        <w:t>concern</w:t>
      </w:r>
      <w:r w:rsidR="00016186">
        <w:rPr>
          <w:lang w:val="fr-CH" w:eastAsia="ja-JP"/>
        </w:rPr>
        <w:t>e</w:t>
      </w:r>
      <w:r w:rsidRPr="00A12677">
        <w:rPr>
          <w:lang w:val="fr-CH" w:eastAsia="ja-JP"/>
        </w:rPr>
        <w:t xml:space="preserve"> </w:t>
      </w:r>
      <w:r w:rsidR="00016186">
        <w:rPr>
          <w:lang w:val="fr-CH" w:eastAsia="ja-JP"/>
        </w:rPr>
        <w:t>l'interfonctionnement, la sécurité, la tarification/facturation, la découverte, le routage et</w:t>
      </w:r>
      <w:r w:rsidRPr="00A12677">
        <w:rPr>
          <w:lang w:val="fr-CH" w:eastAsia="ja-JP"/>
        </w:rPr>
        <w:t xml:space="preserve"> la mise en mémoire cache?</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Dans quelle mesure les réseaux ICN peuvent-ils être appliqué</w:t>
      </w:r>
      <w:r>
        <w:rPr>
          <w:lang w:val="fr-CH" w:eastAsia="ja-JP"/>
        </w:rPr>
        <w:t>s</w:t>
      </w:r>
      <w:r w:rsidRPr="00A12677">
        <w:rPr>
          <w:lang w:val="fr-CH" w:eastAsia="ja-JP"/>
        </w:rPr>
        <w:t xml:space="preserve"> au</w:t>
      </w:r>
      <w:r>
        <w:rPr>
          <w:lang w:val="fr-CH" w:eastAsia="ja-JP"/>
        </w:rPr>
        <w:t>x</w:t>
      </w:r>
      <w:r w:rsidRPr="00A12677">
        <w:rPr>
          <w:lang w:val="fr-CH" w:eastAsia="ja-JP"/>
        </w:rPr>
        <w:t xml:space="preserve"> IMT-2020?</w:t>
      </w:r>
    </w:p>
    <w:p w:rsidR="003E7BE8" w:rsidRPr="00A12677" w:rsidRDefault="003E7BE8" w:rsidP="00F21110">
      <w:pPr>
        <w:pStyle w:val="enumlev1"/>
        <w:rPr>
          <w:lang w:val="fr-CH" w:eastAsia="ja-JP"/>
        </w:rPr>
      </w:pPr>
      <w:r w:rsidRPr="00A12677">
        <w:rPr>
          <w:lang w:val="fr-CH" w:eastAsia="ja-JP"/>
        </w:rPr>
        <w:t>•</w:t>
      </w:r>
      <w:r w:rsidRPr="00A12677">
        <w:rPr>
          <w:lang w:val="fr-CH" w:eastAsia="ja-JP"/>
        </w:rPr>
        <w:tab/>
        <w:t xml:space="preserve">Comment un réseau de données en mode paquet peut-il évoluer </w:t>
      </w:r>
      <w:r w:rsidR="00F21110">
        <w:rPr>
          <w:lang w:val="fr-CH" w:eastAsia="ja-JP"/>
        </w:rPr>
        <w:t>afin de</w:t>
      </w:r>
      <w:r w:rsidRPr="00A12677">
        <w:rPr>
          <w:lang w:val="fr-CH" w:eastAsia="ja-JP"/>
        </w:rPr>
        <w:t xml:space="preserve"> prendre en charge les exigences des nouveaux cas d'utilisation et services, y compris l'IoT, l'informatique en nuage et les réseaux CDN?</w:t>
      </w:r>
    </w:p>
    <w:p w:rsidR="003E7BE8" w:rsidRPr="00A12677" w:rsidRDefault="003E7BE8" w:rsidP="00F21110">
      <w:pPr>
        <w:pStyle w:val="enumlev1"/>
        <w:rPr>
          <w:lang w:val="fr-CH"/>
        </w:rPr>
      </w:pPr>
      <w:r w:rsidRPr="00A12677">
        <w:rPr>
          <w:lang w:val="fr-CH" w:eastAsia="ja-JP"/>
        </w:rPr>
        <w:t>•</w:t>
      </w:r>
      <w:r w:rsidRPr="00A12677">
        <w:rPr>
          <w:lang w:val="fr-CH" w:eastAsia="ja-JP"/>
        </w:rPr>
        <w:tab/>
      </w:r>
      <w:r w:rsidRPr="00A12677">
        <w:rPr>
          <w:lang w:val="fr-CH"/>
        </w:rPr>
        <w:t xml:space="preserve">Comment un réseau de données en mode paquet peut-il évoluer afin de </w:t>
      </w:r>
      <w:r w:rsidR="00F21110">
        <w:rPr>
          <w:lang w:val="fr-CH"/>
        </w:rPr>
        <w:t>répondre</w:t>
      </w:r>
      <w:r w:rsidRPr="00A12677">
        <w:rPr>
          <w:lang w:val="fr-CH"/>
        </w:rPr>
        <w:t xml:space="preserve"> aux </w:t>
      </w:r>
      <w:r w:rsidR="00F21110">
        <w:rPr>
          <w:lang w:val="fr-CH"/>
        </w:rPr>
        <w:t>besoins de services diversifiés, tel</w:t>
      </w:r>
      <w:r w:rsidRPr="00A12677">
        <w:rPr>
          <w:lang w:val="fr-CH"/>
        </w:rPr>
        <w:t xml:space="preserve">s que </w:t>
      </w:r>
      <w:r w:rsidR="00F21110">
        <w:rPr>
          <w:lang w:val="fr-CH"/>
        </w:rPr>
        <w:t xml:space="preserve">les </w:t>
      </w:r>
      <w:r w:rsidRPr="00A12677">
        <w:rPr>
          <w:lang w:val="fr-CH"/>
        </w:rPr>
        <w:t>services 5, l'IoT, l'informatique en nuage, l'Internet mobile</w:t>
      </w:r>
      <w:r w:rsidR="00F21110">
        <w:rPr>
          <w:lang w:val="fr-CH"/>
        </w:rPr>
        <w:t>,</w:t>
      </w:r>
      <w:r w:rsidRPr="00A12677">
        <w:rPr>
          <w:lang w:val="fr-CH"/>
        </w:rPr>
        <w:t xml:space="preserve"> les réseaux </w:t>
      </w:r>
      <w:r w:rsidR="00F21110">
        <w:rPr>
          <w:lang w:val="fr-CH"/>
        </w:rPr>
        <w:t>CDN</w:t>
      </w:r>
      <w:r w:rsidRPr="00A12677">
        <w:rPr>
          <w:lang w:val="fr-CH"/>
        </w:rPr>
        <w:t>, etc.?</w:t>
      </w:r>
    </w:p>
    <w:p w:rsidR="003E7BE8" w:rsidRPr="00A12677" w:rsidRDefault="003E7BE8" w:rsidP="00F21110">
      <w:pPr>
        <w:pStyle w:val="enumlev1"/>
        <w:rPr>
          <w:lang w:val="fr-CH" w:eastAsia="ja-JP"/>
        </w:rPr>
      </w:pPr>
      <w:r w:rsidRPr="00A12677">
        <w:rPr>
          <w:lang w:val="fr-CH" w:eastAsia="ja-JP"/>
        </w:rPr>
        <w:t>•</w:t>
      </w:r>
      <w:r w:rsidRPr="00A12677">
        <w:rPr>
          <w:lang w:val="fr-CH" w:eastAsia="ja-JP"/>
        </w:rPr>
        <w:tab/>
      </w:r>
      <w:r w:rsidRPr="00A12677">
        <w:rPr>
          <w:lang w:val="fr-CH"/>
        </w:rPr>
        <w:t xml:space="preserve">Quelles sont les nouvelles technologies </w:t>
      </w:r>
      <w:r w:rsidR="00F21110">
        <w:rPr>
          <w:lang w:val="fr-CH"/>
        </w:rPr>
        <w:t>pouvant être envisagées</w:t>
      </w:r>
      <w:r w:rsidRPr="00A12677">
        <w:rPr>
          <w:lang w:val="fr-CH"/>
        </w:rPr>
        <w:t xml:space="preserve"> pour l'évolution des réseaux de données en mode paquet</w:t>
      </w:r>
      <w:r w:rsidRPr="00A12677">
        <w:rPr>
          <w:lang w:val="fr-CH" w:eastAsia="ja-JP"/>
        </w:rPr>
        <w:t>?</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Quel est le mécanisme d'identification des objets de données, y compris la structure des identificateurs et leur mise en correspondance avec l'emplacement et d'autres entités, la compression d'en-tête?</w:t>
      </w:r>
    </w:p>
    <w:p w:rsidR="003E7BE8" w:rsidRPr="00A12677" w:rsidRDefault="003E7BE8" w:rsidP="00F21110">
      <w:pPr>
        <w:pStyle w:val="enumlev1"/>
        <w:rPr>
          <w:lang w:val="fr-CH" w:eastAsia="ja-JP"/>
        </w:rPr>
      </w:pPr>
      <w:r w:rsidRPr="00A12677">
        <w:rPr>
          <w:lang w:val="fr-CH" w:eastAsia="ja-JP"/>
        </w:rPr>
        <w:t>•</w:t>
      </w:r>
      <w:r w:rsidRPr="00A12677">
        <w:rPr>
          <w:lang w:val="fr-CH" w:eastAsia="ja-JP"/>
        </w:rPr>
        <w:tab/>
        <w:t xml:space="preserve">Quels nouveaux modèles de mobilité </w:t>
      </w:r>
      <w:r w:rsidR="00F21110">
        <w:rPr>
          <w:lang w:val="fr-CH" w:eastAsia="ja-JP"/>
        </w:rPr>
        <w:t xml:space="preserve">seront </w:t>
      </w:r>
      <w:r w:rsidRPr="00A12677">
        <w:rPr>
          <w:lang w:val="fr-CH" w:eastAsia="ja-JP"/>
        </w:rPr>
        <w:t xml:space="preserve">réalisés </w:t>
      </w:r>
      <w:r w:rsidR="00F21110">
        <w:rPr>
          <w:lang w:val="fr-CH" w:eastAsia="ja-JP"/>
        </w:rPr>
        <w:t>grâce aux</w:t>
      </w:r>
      <w:r w:rsidRPr="00A12677">
        <w:rPr>
          <w:lang w:val="fr-CH" w:eastAsia="ja-JP"/>
        </w:rPr>
        <w:t xml:space="preserve"> réseaux ICN?</w:t>
      </w:r>
    </w:p>
    <w:p w:rsidR="003E7BE8" w:rsidRPr="00A12677" w:rsidRDefault="003E7BE8" w:rsidP="003E7BE8">
      <w:pPr>
        <w:pStyle w:val="Heading3"/>
        <w:rPr>
          <w:lang w:val="fr-CH" w:eastAsia="ja-JP"/>
        </w:rPr>
      </w:pPr>
      <w:r w:rsidRPr="00A12677">
        <w:rPr>
          <w:lang w:val="fr-CH" w:eastAsia="ja-JP"/>
        </w:rPr>
        <w:t>3</w:t>
      </w:r>
      <w:r w:rsidRPr="00A12677">
        <w:rPr>
          <w:lang w:val="fr-CH" w:eastAsia="ja-JP"/>
        </w:rPr>
        <w:tab/>
        <w:t>Tâches</w:t>
      </w:r>
    </w:p>
    <w:p w:rsidR="003E7BE8" w:rsidRPr="00A12677" w:rsidRDefault="003E7BE8" w:rsidP="003E7BE8">
      <w:pPr>
        <w:rPr>
          <w:lang w:val="fr-CH" w:eastAsia="ja-JP"/>
        </w:rPr>
      </w:pPr>
      <w:r w:rsidRPr="00A12677">
        <w:rPr>
          <w:lang w:val="fr-CH" w:eastAsia="ja-JP"/>
        </w:rPr>
        <w:t>Les tâches sont notamment les suivantes (la liste n'étant pas exhaustive):</w:t>
      </w:r>
    </w:p>
    <w:p w:rsidR="003E7BE8" w:rsidRPr="00A12677" w:rsidRDefault="001F0A57" w:rsidP="001F0A57">
      <w:pPr>
        <w:pStyle w:val="enumlev1"/>
        <w:rPr>
          <w:lang w:val="fr-CH" w:eastAsia="ja-JP"/>
        </w:rPr>
      </w:pPr>
      <w:r>
        <w:rPr>
          <w:lang w:val="fr-CH" w:eastAsia="ja-JP"/>
        </w:rPr>
        <w:t>•</w:t>
      </w:r>
      <w:r>
        <w:rPr>
          <w:lang w:val="fr-CH" w:eastAsia="ja-JP"/>
        </w:rPr>
        <w:tab/>
        <w:t>E</w:t>
      </w:r>
      <w:r w:rsidR="003E7BE8" w:rsidRPr="00A12677">
        <w:rPr>
          <w:lang w:val="fr-CH" w:eastAsia="ja-JP"/>
        </w:rPr>
        <w:t>laborer un ou plusieurs documents sur l'analyse des possibilités d'application des réseaux ICN au</w:t>
      </w:r>
      <w:r>
        <w:rPr>
          <w:lang w:val="fr-CH" w:eastAsia="ja-JP"/>
        </w:rPr>
        <w:t>x</w:t>
      </w:r>
      <w:r w:rsidR="003E7BE8" w:rsidRPr="00A12677">
        <w:rPr>
          <w:lang w:val="fr-CH" w:eastAsia="ja-JP"/>
        </w:rPr>
        <w:t xml:space="preserve"> IMT-2020 et aux réseaux futurs.</w:t>
      </w:r>
    </w:p>
    <w:p w:rsidR="003E7BE8" w:rsidRPr="00A12677" w:rsidRDefault="001F0A57" w:rsidP="001F0A57">
      <w:pPr>
        <w:pStyle w:val="enumlev1"/>
        <w:rPr>
          <w:lang w:val="fr-CH" w:eastAsia="ja-JP"/>
        </w:rPr>
      </w:pPr>
      <w:r>
        <w:rPr>
          <w:lang w:val="fr-CH" w:eastAsia="ja-JP"/>
        </w:rPr>
        <w:t>•</w:t>
      </w:r>
      <w:r>
        <w:rPr>
          <w:lang w:val="fr-CH" w:eastAsia="ja-JP"/>
        </w:rPr>
        <w:tab/>
        <w:t>E</w:t>
      </w:r>
      <w:r w:rsidR="003E7BE8" w:rsidRPr="00A12677">
        <w:rPr>
          <w:lang w:val="fr-CH" w:eastAsia="ja-JP"/>
        </w:rPr>
        <w:t xml:space="preserve">laborer de nouvelles Recommandations </w:t>
      </w:r>
      <w:r>
        <w:rPr>
          <w:lang w:val="fr-CH" w:eastAsia="ja-JP"/>
        </w:rPr>
        <w:t>sur les exigences générales</w:t>
      </w:r>
      <w:r w:rsidR="003E7BE8" w:rsidRPr="00A12677">
        <w:rPr>
          <w:lang w:val="fr-CH" w:eastAsia="ja-JP"/>
        </w:rPr>
        <w:t xml:space="preserve">, l'architecture fonctionnelle et les mécanismes de mise en place </w:t>
      </w:r>
      <w:r>
        <w:rPr>
          <w:lang w:val="fr-CH" w:eastAsia="ja-JP"/>
        </w:rPr>
        <w:t>pour les</w:t>
      </w:r>
      <w:r w:rsidR="003E7BE8" w:rsidRPr="00A12677">
        <w:rPr>
          <w:lang w:val="fr-CH" w:eastAsia="ja-JP"/>
        </w:rPr>
        <w:t xml:space="preserve"> réseaux ICN, ainsi que sur les mécanismes et les architectures </w:t>
      </w:r>
      <w:r>
        <w:rPr>
          <w:lang w:val="fr-CH" w:eastAsia="ja-JP"/>
        </w:rPr>
        <w:t>propres à différents</w:t>
      </w:r>
      <w:r w:rsidR="003E7BE8" w:rsidRPr="00A12677">
        <w:rPr>
          <w:lang w:val="fr-CH" w:eastAsia="ja-JP"/>
        </w:rPr>
        <w:t xml:space="preserve"> cas d'utilisation, y compris les identificateurs.</w:t>
      </w:r>
    </w:p>
    <w:p w:rsidR="003E7BE8" w:rsidRPr="00A12677" w:rsidRDefault="001F0A57" w:rsidP="003E7BE8">
      <w:pPr>
        <w:pStyle w:val="enumlev1"/>
        <w:rPr>
          <w:lang w:val="fr-CH" w:eastAsia="ja-JP"/>
        </w:rPr>
      </w:pPr>
      <w:r>
        <w:rPr>
          <w:lang w:val="fr-CH" w:eastAsia="ja-JP"/>
        </w:rPr>
        <w:t>•</w:t>
      </w:r>
      <w:r>
        <w:rPr>
          <w:lang w:val="fr-CH" w:eastAsia="ja-JP"/>
        </w:rPr>
        <w:tab/>
        <w:t>E</w:t>
      </w:r>
      <w:r w:rsidR="003E7BE8" w:rsidRPr="00A12677">
        <w:rPr>
          <w:lang w:val="fr-CH" w:eastAsia="ja-JP"/>
        </w:rPr>
        <w:t>laborer des Recommandations sur les réseaux de données en mode paquet sur la base de l'étude des exigences, des cadres et des mécanismes envisagés.</w:t>
      </w:r>
    </w:p>
    <w:p w:rsidR="003E7BE8" w:rsidRPr="00A12677" w:rsidRDefault="001F0A57" w:rsidP="001F0A57">
      <w:pPr>
        <w:pStyle w:val="enumlev1"/>
        <w:rPr>
          <w:lang w:val="fr-CH" w:eastAsia="ja-JP"/>
        </w:rPr>
      </w:pPr>
      <w:r>
        <w:rPr>
          <w:lang w:val="fr-CH" w:eastAsia="ja-JP"/>
        </w:rPr>
        <w:t>•</w:t>
      </w:r>
      <w:r>
        <w:rPr>
          <w:lang w:val="fr-CH" w:eastAsia="ja-JP"/>
        </w:rPr>
        <w:tab/>
        <w:t>E</w:t>
      </w:r>
      <w:r w:rsidR="003E7BE8" w:rsidRPr="00A12677">
        <w:rPr>
          <w:lang w:val="fr-CH" w:eastAsia="ja-JP"/>
        </w:rPr>
        <w:t xml:space="preserve">laborer des Recommandations sur l'architecture, la virtualisation de réseau, le contrôle des ressources et d'autres questions techniques pour les futurs réseaux </w:t>
      </w:r>
      <w:r>
        <w:rPr>
          <w:lang w:val="fr-CH" w:eastAsia="ja-JP"/>
        </w:rPr>
        <w:t>de transmission par</w:t>
      </w:r>
      <w:r w:rsidR="003E7BE8" w:rsidRPr="00A12677">
        <w:rPr>
          <w:lang w:val="fr-CH" w:eastAsia="ja-JP"/>
        </w:rPr>
        <w:t xml:space="preserve"> paquets (FPBN), y compris</w:t>
      </w:r>
      <w:r w:rsidR="003E7BE8">
        <w:rPr>
          <w:lang w:val="fr-CH" w:eastAsia="ja-JP"/>
        </w:rPr>
        <w:t xml:space="preserve"> </w:t>
      </w:r>
      <w:r>
        <w:rPr>
          <w:lang w:val="fr-CH" w:eastAsia="ja-JP"/>
        </w:rPr>
        <w:t xml:space="preserve">sur </w:t>
      </w:r>
      <w:r w:rsidR="003E7BE8" w:rsidRPr="00A12677">
        <w:rPr>
          <w:lang w:val="fr-CH" w:eastAsia="ja-JP"/>
        </w:rPr>
        <w:t xml:space="preserve">le passage des réseaux IP </w:t>
      </w:r>
      <w:r w:rsidRPr="00A12677">
        <w:rPr>
          <w:lang w:val="fr-CH" w:eastAsia="ja-JP"/>
        </w:rPr>
        <w:t xml:space="preserve">classiques </w:t>
      </w:r>
      <w:r w:rsidR="003E7BE8" w:rsidRPr="00A12677">
        <w:rPr>
          <w:lang w:val="fr-CH" w:eastAsia="ja-JP"/>
        </w:rPr>
        <w:t>aux réseaux FPBN.</w:t>
      </w:r>
    </w:p>
    <w:p w:rsidR="003E7BE8" w:rsidRPr="00A12677" w:rsidRDefault="003E7BE8" w:rsidP="001F0A57">
      <w:pPr>
        <w:pStyle w:val="enumlev1"/>
        <w:rPr>
          <w:lang w:val="fr-CH" w:eastAsia="ja-JP"/>
        </w:rPr>
      </w:pPr>
      <w:r w:rsidRPr="00A12677">
        <w:rPr>
          <w:lang w:val="fr-CH" w:eastAsia="ja-JP"/>
        </w:rPr>
        <w:t>•</w:t>
      </w:r>
      <w:r w:rsidRPr="00A12677">
        <w:rPr>
          <w:lang w:val="fr-CH" w:eastAsia="ja-JP"/>
        </w:rPr>
        <w:tab/>
      </w:r>
      <w:r w:rsidR="001F0A57">
        <w:rPr>
          <w:lang w:val="fr-CH"/>
        </w:rPr>
        <w:t>Définir les exigences et</w:t>
      </w:r>
      <w:r w:rsidRPr="00A12677">
        <w:rPr>
          <w:lang w:val="fr-CH"/>
        </w:rPr>
        <w:t xml:space="preserve"> la feuille de route pour l'évolution des réseaux de données en mode paquet</w:t>
      </w:r>
      <w:r w:rsidRPr="00A12677">
        <w:rPr>
          <w:lang w:val="fr-CH" w:eastAsia="ja-JP"/>
        </w:rPr>
        <w:t>.</w:t>
      </w:r>
    </w:p>
    <w:p w:rsidR="003E7BE8" w:rsidRPr="00A12677" w:rsidRDefault="001F0A57" w:rsidP="001F0A57">
      <w:pPr>
        <w:pStyle w:val="enumlev1"/>
        <w:rPr>
          <w:lang w:val="fr-CH" w:eastAsia="ja-JP"/>
        </w:rPr>
      </w:pPr>
      <w:r>
        <w:rPr>
          <w:lang w:val="fr-CH" w:eastAsia="ja-JP"/>
        </w:rPr>
        <w:t>•</w:t>
      </w:r>
      <w:r>
        <w:rPr>
          <w:lang w:val="fr-CH" w:eastAsia="ja-JP"/>
        </w:rPr>
        <w:tab/>
        <w:t>E</w:t>
      </w:r>
      <w:r w:rsidR="003E7BE8" w:rsidRPr="00A12677">
        <w:rPr>
          <w:lang w:val="fr-CH" w:eastAsia="ja-JP"/>
        </w:rPr>
        <w:t xml:space="preserve">tudier et normaliser d'autres </w:t>
      </w:r>
      <w:r>
        <w:rPr>
          <w:lang w:val="fr-CH" w:eastAsia="ja-JP"/>
        </w:rPr>
        <w:t xml:space="preserve">nouvelles </w:t>
      </w:r>
      <w:r w:rsidR="003E7BE8" w:rsidRPr="00A12677">
        <w:rPr>
          <w:lang w:val="fr-CH" w:eastAsia="ja-JP"/>
        </w:rPr>
        <w:t>technologies de réseaux pertinentes.</w:t>
      </w:r>
    </w:p>
    <w:p w:rsidR="003E7BE8" w:rsidRPr="00A12677" w:rsidRDefault="003E7BE8" w:rsidP="0012360F">
      <w:pPr>
        <w:rPr>
          <w:lang w:val="fr-CH" w:eastAsia="ja-JP"/>
        </w:rPr>
      </w:pPr>
      <w:r w:rsidRPr="00A12677">
        <w:rPr>
          <w:lang w:val="fr-CH" w:eastAsia="ja-JP"/>
        </w:rPr>
        <w:t xml:space="preserve">L'état actuel d'avancement des travaux au titre de cette Question est indiqué dans le programme de travail de la </w:t>
      </w:r>
      <w:r w:rsidR="001F0A57">
        <w:rPr>
          <w:lang w:val="fr-CH" w:eastAsia="ja-JP"/>
        </w:rPr>
        <w:t>CE</w:t>
      </w:r>
      <w:r w:rsidRPr="00A12677">
        <w:rPr>
          <w:lang w:val="fr-CH" w:eastAsia="ja-JP"/>
        </w:rPr>
        <w:t xml:space="preserve"> 13:</w:t>
      </w:r>
      <w:r w:rsidR="0012360F">
        <w:rPr>
          <w:lang w:val="fr-CH" w:eastAsia="ja-JP"/>
        </w:rPr>
        <w:t xml:space="preserve"> </w:t>
      </w:r>
      <w:hyperlink r:id="rId14" w:history="1">
        <w:r w:rsidRPr="00A12677">
          <w:rPr>
            <w:rStyle w:val="Hyperlink"/>
            <w:lang w:val="fr-CH" w:eastAsia="ja-JP"/>
          </w:rPr>
          <w:t>http://www.itu.int/ITU-T/workprog/wp_search.aspx?Q=15/13</w:t>
        </w:r>
      </w:hyperlink>
      <w:r w:rsidRPr="00A12677">
        <w:rPr>
          <w:lang w:val="fr-CH" w:eastAsia="ja-JP"/>
        </w:rPr>
        <w:t xml:space="preserve"> et</w:t>
      </w:r>
      <w:r w:rsidRPr="00A12677">
        <w:rPr>
          <w:lang w:val="fr-CH" w:eastAsia="ja-JP"/>
        </w:rPr>
        <w:br/>
      </w:r>
      <w:hyperlink r:id="rId15" w:history="1">
        <w:r w:rsidRPr="00A12677">
          <w:rPr>
            <w:rStyle w:val="Hyperlink"/>
            <w:lang w:val="fr-CH" w:eastAsia="ja-JP"/>
          </w:rPr>
          <w:t>http://www.itu.int/ITU-T/workprog/wp_search.aspx?Q=13/13</w:t>
        </w:r>
      </w:hyperlink>
      <w:r w:rsidRPr="00A12677">
        <w:rPr>
          <w:lang w:val="fr-CH"/>
        </w:rPr>
        <w:t>.</w:t>
      </w:r>
    </w:p>
    <w:p w:rsidR="003E7BE8" w:rsidRPr="00A12677" w:rsidRDefault="003E7BE8" w:rsidP="001F0A57">
      <w:pPr>
        <w:pStyle w:val="Heading3"/>
        <w:rPr>
          <w:lang w:val="fr-CH" w:eastAsia="ja-JP"/>
        </w:rPr>
      </w:pPr>
      <w:r w:rsidRPr="00A12677">
        <w:rPr>
          <w:lang w:val="fr-CH" w:eastAsia="ja-JP"/>
        </w:rPr>
        <w:t>4</w:t>
      </w:r>
      <w:r w:rsidRPr="00A12677">
        <w:rPr>
          <w:lang w:val="fr-CH" w:eastAsia="ja-JP"/>
        </w:rPr>
        <w:tab/>
        <w:t>Relations</w:t>
      </w:r>
    </w:p>
    <w:p w:rsidR="003E7BE8" w:rsidRPr="00A12677" w:rsidRDefault="003E7BE8" w:rsidP="001623D8">
      <w:pPr>
        <w:pStyle w:val="Headingb"/>
        <w:rPr>
          <w:lang w:eastAsia="ja-JP"/>
        </w:rPr>
      </w:pPr>
      <w:r w:rsidRPr="00A12677">
        <w:rPr>
          <w:lang w:eastAsia="ja-JP"/>
        </w:rPr>
        <w:t>Recommandations:</w:t>
      </w:r>
    </w:p>
    <w:p w:rsidR="003E7BE8" w:rsidRPr="00A12677" w:rsidRDefault="003E7BE8" w:rsidP="00FF3BED">
      <w:pPr>
        <w:pStyle w:val="enumlev1"/>
        <w:keepNext/>
        <w:keepLines/>
        <w:rPr>
          <w:lang w:val="fr-CH" w:eastAsia="ja-JP"/>
        </w:rPr>
      </w:pPr>
      <w:r w:rsidRPr="00A12677">
        <w:rPr>
          <w:lang w:val="fr-CH" w:eastAsia="ja-JP"/>
        </w:rPr>
        <w:t>•</w:t>
      </w:r>
      <w:r w:rsidRPr="00A12677">
        <w:rPr>
          <w:lang w:val="fr-CH" w:eastAsia="ja-JP"/>
        </w:rPr>
        <w:tab/>
      </w:r>
      <w:r w:rsidR="005B4DFB">
        <w:rPr>
          <w:lang w:val="fr-CH" w:eastAsia="ja-JP"/>
        </w:rPr>
        <w:t>UIT</w:t>
      </w:r>
      <w:r w:rsidR="005B4DFB">
        <w:rPr>
          <w:lang w:val="fr-CH" w:eastAsia="ja-JP"/>
        </w:rPr>
        <w:noBreakHyphen/>
        <w:t xml:space="preserve">T </w:t>
      </w:r>
      <w:r w:rsidRPr="00A12677">
        <w:rPr>
          <w:lang w:val="fr-CH" w:eastAsia="ja-JP"/>
        </w:rPr>
        <w:t xml:space="preserve">Y.3031, </w:t>
      </w:r>
      <w:r w:rsidR="005B4DFB">
        <w:rPr>
          <w:lang w:val="fr-CH" w:eastAsia="ja-JP"/>
        </w:rPr>
        <w:t>UIT</w:t>
      </w:r>
      <w:r w:rsidR="005B4DFB">
        <w:rPr>
          <w:lang w:val="fr-CH" w:eastAsia="ja-JP"/>
        </w:rPr>
        <w:noBreakHyphen/>
        <w:t xml:space="preserve">T </w:t>
      </w:r>
      <w:r w:rsidRPr="00A12677">
        <w:rPr>
          <w:lang w:val="fr-CH" w:eastAsia="ja-JP"/>
        </w:rPr>
        <w:t xml:space="preserve">Y.3032, </w:t>
      </w:r>
      <w:r w:rsidR="005B4DFB">
        <w:rPr>
          <w:lang w:val="fr-CH" w:eastAsia="ja-JP"/>
        </w:rPr>
        <w:t>UIT</w:t>
      </w:r>
      <w:r w:rsidR="005B4DFB">
        <w:rPr>
          <w:lang w:val="fr-CH" w:eastAsia="ja-JP"/>
        </w:rPr>
        <w:noBreakHyphen/>
        <w:t xml:space="preserve">T </w:t>
      </w:r>
      <w:r w:rsidRPr="00A12677">
        <w:rPr>
          <w:lang w:val="fr-CH" w:eastAsia="ja-JP"/>
        </w:rPr>
        <w:t xml:space="preserve">Y.3033, </w:t>
      </w:r>
      <w:r w:rsidR="005B4DFB">
        <w:rPr>
          <w:lang w:val="fr-CH" w:eastAsia="ja-JP"/>
        </w:rPr>
        <w:t>UIT</w:t>
      </w:r>
      <w:r w:rsidR="005B4DFB">
        <w:rPr>
          <w:lang w:val="fr-CH" w:eastAsia="ja-JP"/>
        </w:rPr>
        <w:noBreakHyphen/>
        <w:t xml:space="preserve">T </w:t>
      </w:r>
      <w:r w:rsidRPr="00A12677">
        <w:rPr>
          <w:lang w:val="fr-CH" w:eastAsia="ja-JP"/>
        </w:rPr>
        <w:t xml:space="preserve">Y.3034, </w:t>
      </w:r>
      <w:r w:rsidR="005B4DFB">
        <w:rPr>
          <w:lang w:val="fr-CH" w:eastAsia="ja-JP"/>
        </w:rPr>
        <w:t>UIT</w:t>
      </w:r>
      <w:r w:rsidR="005B4DFB">
        <w:rPr>
          <w:lang w:val="fr-CH" w:eastAsia="ja-JP"/>
        </w:rPr>
        <w:noBreakHyphen/>
        <w:t xml:space="preserve">T </w:t>
      </w:r>
      <w:r w:rsidRPr="00A12677">
        <w:rPr>
          <w:lang w:val="fr-CH" w:eastAsia="ja-JP"/>
        </w:rPr>
        <w:t xml:space="preserve">Y.2601, </w:t>
      </w:r>
      <w:r w:rsidR="005B4DFB">
        <w:rPr>
          <w:lang w:val="fr-CH" w:eastAsia="ja-JP"/>
        </w:rPr>
        <w:t>UIT</w:t>
      </w:r>
      <w:r w:rsidR="005B4DFB">
        <w:rPr>
          <w:lang w:val="fr-CH" w:eastAsia="ja-JP"/>
        </w:rPr>
        <w:noBreakHyphen/>
        <w:t>T</w:t>
      </w:r>
      <w:r w:rsidR="00FF3BED">
        <w:rPr>
          <w:lang w:val="fr-CH" w:eastAsia="ja-JP"/>
        </w:rPr>
        <w:t> </w:t>
      </w:r>
      <w:r w:rsidRPr="00A12677">
        <w:rPr>
          <w:lang w:val="fr-CH" w:eastAsia="ja-JP"/>
        </w:rPr>
        <w:t xml:space="preserve">Y.2611, </w:t>
      </w:r>
      <w:r w:rsidR="005B4DFB">
        <w:rPr>
          <w:lang w:val="fr-CH" w:eastAsia="ja-JP"/>
        </w:rPr>
        <w:t>UIT</w:t>
      </w:r>
      <w:r w:rsidR="005B4DFB">
        <w:rPr>
          <w:lang w:val="fr-CH" w:eastAsia="ja-JP"/>
        </w:rPr>
        <w:noBreakHyphen/>
        <w:t xml:space="preserve">T </w:t>
      </w:r>
      <w:r w:rsidRPr="00A12677">
        <w:rPr>
          <w:lang w:val="fr-CH" w:eastAsia="ja-JP"/>
        </w:rPr>
        <w:t xml:space="preserve">Y.2612, </w:t>
      </w:r>
      <w:r w:rsidR="005B4DFB">
        <w:rPr>
          <w:lang w:val="fr-CH" w:eastAsia="ja-JP"/>
        </w:rPr>
        <w:t>UIT</w:t>
      </w:r>
      <w:r w:rsidR="005B4DFB">
        <w:rPr>
          <w:lang w:val="fr-CH" w:eastAsia="ja-JP"/>
        </w:rPr>
        <w:noBreakHyphen/>
        <w:t xml:space="preserve">T </w:t>
      </w:r>
      <w:r w:rsidRPr="00A12677">
        <w:rPr>
          <w:lang w:val="fr-CH" w:eastAsia="ja-JP"/>
        </w:rPr>
        <w:t xml:space="preserve">Y.2613, </w:t>
      </w:r>
      <w:r w:rsidR="005B4DFB">
        <w:rPr>
          <w:lang w:val="fr-CH" w:eastAsia="ja-JP"/>
        </w:rPr>
        <w:t>UIT</w:t>
      </w:r>
      <w:r w:rsidR="005B4DFB">
        <w:rPr>
          <w:lang w:val="fr-CH" w:eastAsia="ja-JP"/>
        </w:rPr>
        <w:noBreakHyphen/>
        <w:t xml:space="preserve">T </w:t>
      </w:r>
      <w:r w:rsidRPr="00A12677">
        <w:rPr>
          <w:lang w:val="fr-CH" w:eastAsia="ja-JP"/>
        </w:rPr>
        <w:t xml:space="preserve">Y.2614, </w:t>
      </w:r>
      <w:r w:rsidR="005B4DFB">
        <w:rPr>
          <w:lang w:val="fr-CH" w:eastAsia="ja-JP"/>
        </w:rPr>
        <w:t>UIT</w:t>
      </w:r>
      <w:r w:rsidR="005B4DFB">
        <w:rPr>
          <w:lang w:val="fr-CH" w:eastAsia="ja-JP"/>
        </w:rPr>
        <w:noBreakHyphen/>
        <w:t xml:space="preserve">T </w:t>
      </w:r>
      <w:r w:rsidRPr="00A12677">
        <w:rPr>
          <w:lang w:val="fr-CH" w:eastAsia="ja-JP"/>
        </w:rPr>
        <w:t xml:space="preserve">Y.2615, </w:t>
      </w:r>
      <w:r w:rsidR="005B4DFB">
        <w:rPr>
          <w:lang w:val="fr-CH" w:eastAsia="ja-JP"/>
        </w:rPr>
        <w:t>UIT</w:t>
      </w:r>
      <w:r w:rsidR="005B4DFB">
        <w:rPr>
          <w:lang w:val="fr-CH" w:eastAsia="ja-JP"/>
        </w:rPr>
        <w:noBreakHyphen/>
        <w:t>T</w:t>
      </w:r>
      <w:r w:rsidR="00FF3BED">
        <w:rPr>
          <w:lang w:val="fr-CH" w:eastAsia="ja-JP"/>
        </w:rPr>
        <w:t> </w:t>
      </w:r>
      <w:r w:rsidRPr="00A12677">
        <w:rPr>
          <w:lang w:val="fr-CH" w:eastAsia="ja-JP"/>
        </w:rPr>
        <w:t xml:space="preserve">Y.2621 et </w:t>
      </w:r>
      <w:r w:rsidR="005B4DFB">
        <w:rPr>
          <w:lang w:val="fr-CH" w:eastAsia="ja-JP"/>
        </w:rPr>
        <w:t>UIT</w:t>
      </w:r>
      <w:r w:rsidR="005B4DFB">
        <w:rPr>
          <w:lang w:val="fr-CH" w:eastAsia="ja-JP"/>
        </w:rPr>
        <w:noBreakHyphen/>
        <w:t xml:space="preserve">T </w:t>
      </w:r>
      <w:r w:rsidRPr="00A12677">
        <w:rPr>
          <w:lang w:val="fr-CH" w:eastAsia="ja-JP"/>
        </w:rPr>
        <w:t>Y.2622</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Recommandations relatives aux IMT-2020 et aux réseaux futurs</w:t>
      </w:r>
    </w:p>
    <w:p w:rsidR="003E7BE8" w:rsidRPr="00A12677" w:rsidRDefault="003E7BE8" w:rsidP="001623D8">
      <w:pPr>
        <w:pStyle w:val="Headingb"/>
        <w:rPr>
          <w:lang w:eastAsia="ja-JP"/>
        </w:rPr>
      </w:pPr>
      <w:r w:rsidRPr="00A12677">
        <w:rPr>
          <w:lang w:eastAsia="ja-JP"/>
        </w:rPr>
        <w:t>Questions:</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Questions relatives aux IMT-2020 et aux réseaux futurs</w:t>
      </w:r>
    </w:p>
    <w:p w:rsidR="003E7BE8" w:rsidRPr="00A12677" w:rsidRDefault="003E7BE8" w:rsidP="001623D8">
      <w:pPr>
        <w:pStyle w:val="Headingb"/>
        <w:rPr>
          <w:lang w:eastAsia="ja-JP"/>
        </w:rPr>
      </w:pPr>
      <w:r w:rsidRPr="00A12677">
        <w:rPr>
          <w:lang w:eastAsia="ja-JP"/>
        </w:rPr>
        <w:t>Commissions d'études:</w:t>
      </w:r>
    </w:p>
    <w:p w:rsidR="003E7BE8" w:rsidRPr="00A12677" w:rsidRDefault="003E7BE8" w:rsidP="005B4DFB">
      <w:pPr>
        <w:pStyle w:val="enumlev1"/>
        <w:rPr>
          <w:lang w:val="fr-CH" w:eastAsia="ja-JP"/>
        </w:rPr>
      </w:pPr>
      <w:r w:rsidRPr="00A12677">
        <w:rPr>
          <w:lang w:val="fr-CH" w:eastAsia="ja-JP"/>
        </w:rPr>
        <w:t>•</w:t>
      </w:r>
      <w:r w:rsidRPr="00A12677">
        <w:rPr>
          <w:lang w:val="fr-CH" w:eastAsia="ja-JP"/>
        </w:rPr>
        <w:tab/>
        <w:t>Commissions d'études de l'UIT-T part</w:t>
      </w:r>
      <w:r w:rsidR="005B4DFB">
        <w:rPr>
          <w:lang w:val="fr-CH" w:eastAsia="ja-JP"/>
        </w:rPr>
        <w:t>icipant aux études sur les IMT</w:t>
      </w:r>
      <w:r w:rsidR="005B4DFB">
        <w:rPr>
          <w:lang w:val="fr-CH" w:eastAsia="ja-JP"/>
        </w:rPr>
        <w:noBreakHyphen/>
      </w:r>
      <w:r w:rsidRPr="00A12677">
        <w:rPr>
          <w:lang w:val="fr-CH" w:eastAsia="ja-JP"/>
        </w:rPr>
        <w:t>2020 et les réseaux futurs</w:t>
      </w:r>
    </w:p>
    <w:p w:rsidR="003E7BE8" w:rsidRPr="00A12677" w:rsidRDefault="003E7BE8" w:rsidP="001623D8">
      <w:pPr>
        <w:pStyle w:val="Headingb"/>
        <w:rPr>
          <w:lang w:eastAsia="ja-JP"/>
        </w:rPr>
      </w:pPr>
      <w:r w:rsidRPr="00A12677">
        <w:rPr>
          <w:lang w:eastAsia="ja-JP"/>
        </w:rPr>
        <w:t>Organismes de normalisation:</w:t>
      </w:r>
    </w:p>
    <w:p w:rsidR="003E7BE8" w:rsidRPr="00A12677" w:rsidRDefault="003E7BE8" w:rsidP="0012360F">
      <w:pPr>
        <w:pStyle w:val="enumlev1"/>
        <w:rPr>
          <w:lang w:val="fr-CH" w:eastAsia="ja-JP"/>
        </w:rPr>
      </w:pPr>
      <w:r w:rsidRPr="00A12677">
        <w:rPr>
          <w:lang w:val="fr-CH" w:eastAsia="ja-JP"/>
        </w:rPr>
        <w:t>•</w:t>
      </w:r>
      <w:r w:rsidRPr="00A12677">
        <w:rPr>
          <w:lang w:val="fr-CH" w:eastAsia="ja-JP"/>
        </w:rPr>
        <w:tab/>
        <w:t>ISO/CEI JTC1 SC 6</w:t>
      </w:r>
    </w:p>
    <w:p w:rsidR="003E7BE8" w:rsidRPr="00A12677" w:rsidRDefault="003E7BE8" w:rsidP="0012360F">
      <w:pPr>
        <w:pStyle w:val="enumlev1"/>
        <w:rPr>
          <w:lang w:val="fr-CH" w:eastAsia="ja-JP"/>
        </w:rPr>
      </w:pPr>
      <w:r w:rsidRPr="00A12677">
        <w:rPr>
          <w:lang w:val="fr-CH" w:eastAsia="ja-JP"/>
        </w:rPr>
        <w:t>•</w:t>
      </w:r>
      <w:r w:rsidRPr="00A12677">
        <w:rPr>
          <w:lang w:val="fr-CH" w:eastAsia="ja-JP"/>
        </w:rPr>
        <w:tab/>
        <w:t>IETF</w:t>
      </w:r>
    </w:p>
    <w:p w:rsidR="003E7BE8" w:rsidRPr="00A12677" w:rsidRDefault="003E7BE8" w:rsidP="0012360F">
      <w:pPr>
        <w:pStyle w:val="enumlev1"/>
        <w:rPr>
          <w:lang w:val="fr-CH" w:eastAsia="ja-JP"/>
        </w:rPr>
      </w:pPr>
      <w:r w:rsidRPr="00A12677">
        <w:rPr>
          <w:lang w:val="fr-CH" w:eastAsia="ja-JP"/>
        </w:rPr>
        <w:t>•</w:t>
      </w:r>
      <w:r w:rsidRPr="00A12677">
        <w:rPr>
          <w:lang w:val="fr-CH" w:eastAsia="ja-JP"/>
        </w:rPr>
        <w:tab/>
        <w:t>ONF</w:t>
      </w:r>
    </w:p>
    <w:p w:rsidR="003E7BE8" w:rsidRPr="00A12677" w:rsidRDefault="003E7BE8" w:rsidP="0012360F">
      <w:pPr>
        <w:pStyle w:val="enumlev1"/>
        <w:rPr>
          <w:lang w:val="fr-CH" w:eastAsia="ja-JP"/>
        </w:rPr>
      </w:pPr>
      <w:r w:rsidRPr="00A12677">
        <w:rPr>
          <w:lang w:val="fr-CH" w:eastAsia="ja-JP"/>
        </w:rPr>
        <w:t>•</w:t>
      </w:r>
      <w:r w:rsidRPr="00A12677">
        <w:rPr>
          <w:lang w:val="fr-CH" w:eastAsia="ja-JP"/>
        </w:rPr>
        <w:tab/>
        <w:t xml:space="preserve">Groupes ISG pertinents de l'ETSI </w:t>
      </w:r>
    </w:p>
    <w:p w:rsidR="003E7BE8" w:rsidRPr="00A12677" w:rsidRDefault="0012360F" w:rsidP="0012360F">
      <w:pPr>
        <w:pStyle w:val="enumlev1"/>
        <w:rPr>
          <w:lang w:val="fr-CH" w:eastAsia="ja-JP"/>
        </w:rPr>
      </w:pPr>
      <w:r w:rsidRPr="00A12677">
        <w:rPr>
          <w:lang w:val="fr-CH" w:eastAsia="ja-JP"/>
        </w:rPr>
        <w:t>•</w:t>
      </w:r>
      <w:r w:rsidRPr="00A12677">
        <w:rPr>
          <w:lang w:val="fr-CH" w:eastAsia="ja-JP"/>
        </w:rPr>
        <w:tab/>
      </w:r>
      <w:r w:rsidR="003E7BE8" w:rsidRPr="00A12677">
        <w:rPr>
          <w:lang w:val="fr-CH" w:eastAsia="ja-JP"/>
        </w:rPr>
        <w:t>Autres communautés travaillant sur les réseaux ICN/CDN</w:t>
      </w:r>
    </w:p>
    <w:p w:rsidR="003E7BE8" w:rsidRPr="00A12677" w:rsidRDefault="003E7BE8" w:rsidP="003E7BE8">
      <w:pPr>
        <w:pStyle w:val="QuestionNo"/>
        <w:rPr>
          <w:lang w:val="fr-CH"/>
        </w:rPr>
      </w:pPr>
      <w:r w:rsidRPr="00A12677">
        <w:rPr>
          <w:lang w:val="fr-CH"/>
        </w:rPr>
        <w:br w:type="page"/>
        <w:t>projet de Question F/13</w:t>
      </w:r>
      <w:r w:rsidRPr="00A12677">
        <w:rPr>
          <w:lang w:val="fr-CH" w:eastAsia="ja-JP"/>
        </w:rPr>
        <w:t xml:space="preserve"> </w:t>
      </w:r>
    </w:p>
    <w:p w:rsidR="003E7BE8" w:rsidRPr="00A12677" w:rsidRDefault="003E7BE8" w:rsidP="003E7BE8">
      <w:pPr>
        <w:pStyle w:val="Questiontitle"/>
        <w:rPr>
          <w:lang w:val="fr-CH"/>
        </w:rPr>
      </w:pPr>
      <w:r w:rsidRPr="00A12677">
        <w:rPr>
          <w:lang w:val="fr-CH"/>
        </w:rPr>
        <w:t>Convergence fixe-mobile, y compris IMT-2020</w:t>
      </w:r>
    </w:p>
    <w:p w:rsidR="003E7BE8" w:rsidRPr="00A12677" w:rsidRDefault="003E7BE8" w:rsidP="003E7BE8">
      <w:pPr>
        <w:rPr>
          <w:lang w:val="fr-CH" w:eastAsia="ja-JP"/>
        </w:rPr>
      </w:pPr>
      <w:r w:rsidRPr="00A12677">
        <w:rPr>
          <w:lang w:val="fr-CH" w:eastAsia="ja-JP"/>
        </w:rPr>
        <w:t>(Suite des Questions 4/13, 9/13 et 10/13)</w:t>
      </w:r>
    </w:p>
    <w:p w:rsidR="003E7BE8" w:rsidRPr="00A12677" w:rsidRDefault="003E7BE8" w:rsidP="003E7BE8">
      <w:pPr>
        <w:pStyle w:val="Heading3"/>
        <w:rPr>
          <w:lang w:val="fr-CH" w:eastAsia="ja-JP"/>
        </w:rPr>
      </w:pPr>
      <w:r w:rsidRPr="00A12677">
        <w:rPr>
          <w:lang w:val="fr-CH"/>
        </w:rPr>
        <w:t>1</w:t>
      </w:r>
      <w:r w:rsidRPr="00A12677">
        <w:rPr>
          <w:lang w:val="fr-CH"/>
        </w:rPr>
        <w:tab/>
        <w:t>Motifs</w:t>
      </w:r>
    </w:p>
    <w:p w:rsidR="003E7BE8" w:rsidRPr="00A12677" w:rsidRDefault="003E7BE8" w:rsidP="008620D6">
      <w:pPr>
        <w:rPr>
          <w:lang w:val="fr-CH" w:eastAsia="ja-JP"/>
        </w:rPr>
      </w:pPr>
      <w:r w:rsidRPr="00A12677">
        <w:rPr>
          <w:lang w:val="fr-CH"/>
        </w:rPr>
        <w:t xml:space="preserve">L'utilisation actuelle de différentes technologies d'accès procure aux utilisateurs des expériences différentes, par exemple grande bande passante, faibles temps d'attente et sécurité élevée. </w:t>
      </w:r>
      <w:r w:rsidR="008620D6">
        <w:rPr>
          <w:lang w:val="fr-CH"/>
        </w:rPr>
        <w:t>La convergence fixe-</w:t>
      </w:r>
      <w:r w:rsidRPr="00A12677">
        <w:rPr>
          <w:lang w:val="fr-CH"/>
        </w:rPr>
        <w:t>mobile en ce qui concerne les technologies d'accès multiple</w:t>
      </w:r>
      <w:r w:rsidR="008620D6">
        <w:rPr>
          <w:lang w:val="fr-CH"/>
        </w:rPr>
        <w:t>s</w:t>
      </w:r>
      <w:r w:rsidRPr="00A12677">
        <w:rPr>
          <w:lang w:val="fr-CH"/>
        </w:rPr>
        <w:t xml:space="preserve"> </w:t>
      </w:r>
      <w:r w:rsidR="008620D6">
        <w:rPr>
          <w:lang w:val="fr-CH"/>
        </w:rPr>
        <w:t>vise principalement à</w:t>
      </w:r>
      <w:r w:rsidRPr="00A12677">
        <w:rPr>
          <w:lang w:val="fr-CH"/>
        </w:rPr>
        <w:t xml:space="preserve"> fédérer tous les moyens des technologies d'accès, y compris pour les accès fixes et mobiles, afin de disposer </w:t>
      </w:r>
      <w:r w:rsidR="008620D6">
        <w:rPr>
          <w:lang w:val="fr-CH"/>
        </w:rPr>
        <w:t>d'accéder au réseau de manière</w:t>
      </w:r>
      <w:r w:rsidRPr="00A12677">
        <w:rPr>
          <w:lang w:val="fr-CH"/>
        </w:rPr>
        <w:t xml:space="preserve"> ubiquitaire (partout et à tout moment). </w:t>
      </w:r>
      <w:r w:rsidR="008620D6">
        <w:rPr>
          <w:lang w:val="fr-CH"/>
        </w:rPr>
        <w:t>Pour l</w:t>
      </w:r>
      <w:r w:rsidRPr="00A12677">
        <w:rPr>
          <w:lang w:val="fr-CH"/>
        </w:rPr>
        <w:t>es utilisateurs et les opérateurs</w:t>
      </w:r>
      <w:r w:rsidR="008620D6">
        <w:rPr>
          <w:lang w:val="fr-CH"/>
        </w:rPr>
        <w:t xml:space="preserve">, </w:t>
      </w:r>
      <w:r w:rsidRPr="00A12677">
        <w:rPr>
          <w:lang w:val="fr-CH"/>
        </w:rPr>
        <w:t>l'harmonisation des connexions multiples</w:t>
      </w:r>
      <w:r w:rsidR="008620D6">
        <w:rPr>
          <w:lang w:val="fr-CH"/>
        </w:rPr>
        <w:t xml:space="preserve"> sera synonyme d'avantages</w:t>
      </w:r>
      <w:r w:rsidRPr="00A12677">
        <w:rPr>
          <w:lang w:val="fr-CH"/>
        </w:rPr>
        <w:t xml:space="preserve">, </w:t>
      </w:r>
      <w:r w:rsidR="008620D6">
        <w:rPr>
          <w:lang w:val="fr-CH"/>
        </w:rPr>
        <w:t>par exemple</w:t>
      </w:r>
      <w:r w:rsidRPr="00A12677">
        <w:rPr>
          <w:lang w:val="fr-CH"/>
        </w:rPr>
        <w:t xml:space="preserve"> l'utilisation efficace des ressources de réseau, l'équilibrage des charges, la fiabilité de la connexion et la continuité des services</w:t>
      </w:r>
      <w:r w:rsidR="008620D6">
        <w:rPr>
          <w:lang w:val="fr-CH"/>
        </w:rPr>
        <w:t>, entre autres</w:t>
      </w:r>
      <w:r w:rsidRPr="00A12677">
        <w:rPr>
          <w:lang w:val="fr-CH" w:eastAsia="ja-JP"/>
        </w:rPr>
        <w:t xml:space="preserve">. </w:t>
      </w:r>
    </w:p>
    <w:p w:rsidR="003E7BE8" w:rsidRPr="00A12677" w:rsidRDefault="003E7BE8" w:rsidP="00E542B0">
      <w:pPr>
        <w:rPr>
          <w:lang w:val="fr-CH" w:eastAsia="ja-JP"/>
        </w:rPr>
      </w:pPr>
      <w:r w:rsidRPr="00A12677">
        <w:rPr>
          <w:lang w:val="fr-CH" w:eastAsia="ja-JP"/>
        </w:rPr>
        <w:t>Dans certains cas d'utilisation, les réseaux d'accès fix</w:t>
      </w:r>
      <w:r w:rsidR="00E542B0">
        <w:rPr>
          <w:lang w:val="fr-CH" w:eastAsia="ja-JP"/>
        </w:rPr>
        <w:t>e s</w:t>
      </w:r>
      <w:r w:rsidRPr="00A12677">
        <w:rPr>
          <w:lang w:val="fr-CH" w:eastAsia="ja-JP"/>
        </w:rPr>
        <w:t>eron</w:t>
      </w:r>
      <w:r w:rsidR="00E542B0">
        <w:rPr>
          <w:lang w:val="fr-CH" w:eastAsia="ja-JP"/>
        </w:rPr>
        <w:t>t considérés</w:t>
      </w:r>
      <w:r w:rsidRPr="00A12677">
        <w:rPr>
          <w:lang w:val="fr-CH" w:eastAsia="ja-JP"/>
        </w:rPr>
        <w:t xml:space="preserve"> comme </w:t>
      </w:r>
      <w:r w:rsidR="00E542B0">
        <w:rPr>
          <w:lang w:val="fr-CH" w:eastAsia="ja-JP"/>
        </w:rPr>
        <w:t xml:space="preserve">un </w:t>
      </w:r>
      <w:r w:rsidRPr="00A12677">
        <w:rPr>
          <w:lang w:val="fr-CH" w:eastAsia="ja-JP"/>
        </w:rPr>
        <w:t>réseau d'accès IMT</w:t>
      </w:r>
      <w:r w:rsidR="005B4DFB">
        <w:rPr>
          <w:lang w:val="fr-CH" w:eastAsia="ja-JP"/>
        </w:rPr>
        <w:noBreakHyphen/>
      </w:r>
      <w:r w:rsidRPr="00A12677">
        <w:rPr>
          <w:lang w:val="fr-CH" w:eastAsia="ja-JP"/>
        </w:rPr>
        <w:t>2020 interfonctionn</w:t>
      </w:r>
      <w:r w:rsidR="00E542B0">
        <w:rPr>
          <w:lang w:val="fr-CH" w:eastAsia="ja-JP"/>
        </w:rPr>
        <w:t>a</w:t>
      </w:r>
      <w:r w:rsidRPr="00A12677">
        <w:rPr>
          <w:lang w:val="fr-CH" w:eastAsia="ja-JP"/>
        </w:rPr>
        <w:t>nt avec d'autres réseaux d'accès radioélectriques.</w:t>
      </w:r>
      <w:r w:rsidR="00E542B0">
        <w:rPr>
          <w:lang w:val="fr-CH" w:eastAsia="ja-JP"/>
        </w:rPr>
        <w:t xml:space="preserve"> L'évolution des IMT</w:t>
      </w:r>
      <w:r w:rsidR="00E542B0">
        <w:rPr>
          <w:lang w:val="fr-CH" w:eastAsia="ja-JP"/>
        </w:rPr>
        <w:noBreakHyphen/>
        <w:t>2020 devrait aller dans le sens d'u</w:t>
      </w:r>
      <w:r w:rsidRPr="00A12677">
        <w:rPr>
          <w:lang w:val="fr-CH" w:eastAsia="ja-JP"/>
        </w:rPr>
        <w:t>n réseau central indépendant de l'accès issu de la convergence (c'est-à-dire, dans lequel l'identité, la mobilité, la sécurité, etc.</w:t>
      </w:r>
      <w:r w:rsidR="00F81DB9">
        <w:rPr>
          <w:lang w:val="fr-CH" w:eastAsia="ja-JP"/>
        </w:rPr>
        <w:t>,</w:t>
      </w:r>
      <w:r w:rsidRPr="00A12677">
        <w:rPr>
          <w:lang w:val="fr-CH" w:eastAsia="ja-JP"/>
        </w:rPr>
        <w:t xml:space="preserve"> sont dissocié</w:t>
      </w:r>
      <w:r w:rsidR="00E542B0">
        <w:rPr>
          <w:lang w:val="fr-CH" w:eastAsia="ja-JP"/>
        </w:rPr>
        <w:t>e</w:t>
      </w:r>
      <w:r w:rsidRPr="00A12677">
        <w:rPr>
          <w:lang w:val="fr-CH" w:eastAsia="ja-JP"/>
        </w:rPr>
        <w:t>s de la technologie d'accès), qui intègre un réseau central fixe et mobile. Par conséquent, cette Question porte sur l'étude des exigences fonctionnelles, des améliorations à apporter à l'architecture et des technologies innovantes permettant de prendr</w:t>
      </w:r>
      <w:r w:rsidR="00E542B0">
        <w:rPr>
          <w:lang w:val="fr-CH" w:eastAsia="ja-JP"/>
        </w:rPr>
        <w:t>e en charge la convergence fixe-</w:t>
      </w:r>
      <w:r w:rsidRPr="00A12677">
        <w:rPr>
          <w:lang w:val="fr-CH" w:eastAsia="ja-JP"/>
        </w:rPr>
        <w:t xml:space="preserve">mobile </w:t>
      </w:r>
      <w:r w:rsidR="00E542B0">
        <w:rPr>
          <w:lang w:val="fr-CH" w:eastAsia="ja-JP"/>
        </w:rPr>
        <w:t xml:space="preserve">en </w:t>
      </w:r>
      <w:r w:rsidR="00CB13FC">
        <w:rPr>
          <w:lang w:val="fr-CH" w:eastAsia="ja-JP"/>
        </w:rPr>
        <w:t>garantissant</w:t>
      </w:r>
      <w:r w:rsidRPr="00A12677">
        <w:rPr>
          <w:lang w:val="fr-CH"/>
        </w:rPr>
        <w:t xml:space="preserve"> </w:t>
      </w:r>
      <w:r w:rsidRPr="00A12677">
        <w:rPr>
          <w:lang w:val="fr-CH" w:eastAsia="ja-JP"/>
        </w:rPr>
        <w:t>à l'utilisateur la continuité des services entre les domaines fixe et mobile.</w:t>
      </w:r>
    </w:p>
    <w:p w:rsidR="003E7BE8" w:rsidRPr="00A12677" w:rsidRDefault="003E7BE8" w:rsidP="003E7BE8">
      <w:pPr>
        <w:pStyle w:val="Heading3"/>
        <w:rPr>
          <w:lang w:val="fr-CH" w:eastAsia="ja-JP"/>
        </w:rPr>
      </w:pPr>
      <w:r w:rsidRPr="00A12677">
        <w:rPr>
          <w:lang w:val="fr-CH"/>
        </w:rPr>
        <w:t>2</w:t>
      </w:r>
      <w:r w:rsidRPr="00A12677">
        <w:rPr>
          <w:lang w:val="fr-CH"/>
        </w:rPr>
        <w:tab/>
        <w:t>Question</w:t>
      </w:r>
    </w:p>
    <w:p w:rsidR="003E7BE8" w:rsidRPr="00A12677" w:rsidRDefault="003E7BE8" w:rsidP="003E7BE8">
      <w:pPr>
        <w:rPr>
          <w:lang w:val="fr-CH" w:eastAsia="ja-JP"/>
        </w:rPr>
      </w:pPr>
      <w:r w:rsidRPr="00A12677">
        <w:rPr>
          <w:lang w:val="fr-CH" w:eastAsia="ja-JP"/>
        </w:rPr>
        <w:t>Les sujets à étudier sont notamment les suivants (la liste n'étant pas exhaustive):</w:t>
      </w:r>
    </w:p>
    <w:p w:rsidR="003E7BE8" w:rsidRPr="00A12677" w:rsidRDefault="003E7BE8" w:rsidP="00E542B0">
      <w:pPr>
        <w:pStyle w:val="enumlev1"/>
        <w:rPr>
          <w:lang w:val="fr-CH" w:eastAsia="ja-JP"/>
        </w:rPr>
      </w:pPr>
      <w:r w:rsidRPr="00A12677">
        <w:rPr>
          <w:lang w:val="fr-CH" w:eastAsia="ja-JP"/>
        </w:rPr>
        <w:t>•</w:t>
      </w:r>
      <w:r w:rsidRPr="00A12677">
        <w:rPr>
          <w:lang w:val="fr-CH" w:eastAsia="ja-JP"/>
        </w:rPr>
        <w:tab/>
        <w:t>Quelles exigences et quelle architecture fonctionnelle sont nécessaires pour prendre en charge la convergence fixe</w:t>
      </w:r>
      <w:r w:rsidR="00E542B0">
        <w:rPr>
          <w:lang w:val="fr-CH" w:eastAsia="ja-JP"/>
        </w:rPr>
        <w:noBreakHyphen/>
        <w:t>mobile, y compris dans l'</w:t>
      </w:r>
      <w:r w:rsidRPr="00A12677">
        <w:rPr>
          <w:lang w:val="fr-CH" w:eastAsia="ja-JP"/>
        </w:rPr>
        <w:t xml:space="preserve">environnement </w:t>
      </w:r>
      <w:r w:rsidR="00E542B0">
        <w:rPr>
          <w:lang w:val="fr-CH" w:eastAsia="ja-JP"/>
        </w:rPr>
        <w:t xml:space="preserve">des </w:t>
      </w:r>
      <w:r w:rsidRPr="00A12677">
        <w:rPr>
          <w:lang w:val="fr-CH" w:eastAsia="ja-JP"/>
        </w:rPr>
        <w:t>IMT-2020?</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Quelles exigences et quelle architecture fonctionnelle sont nécessaires pour prendre en charge l'itinérance mondiale, la mobilité sans interruption et la continuité des services?</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Quelles sont les in</w:t>
      </w:r>
      <w:r w:rsidR="008620D6">
        <w:rPr>
          <w:lang w:val="fr-CH" w:eastAsia="ja-JP"/>
        </w:rPr>
        <w:t>cidences de la convergence fixe-</w:t>
      </w:r>
      <w:r w:rsidRPr="00A12677">
        <w:rPr>
          <w:lang w:val="fr-CH" w:eastAsia="ja-JP"/>
        </w:rPr>
        <w:t>mobile pour les réseaux IMT-2020?</w:t>
      </w:r>
    </w:p>
    <w:p w:rsidR="003E7BE8" w:rsidRPr="00A12677" w:rsidRDefault="003E7BE8" w:rsidP="0083191D">
      <w:pPr>
        <w:pStyle w:val="enumlev1"/>
        <w:rPr>
          <w:lang w:val="fr-CH" w:eastAsia="ja-JP"/>
        </w:rPr>
      </w:pPr>
      <w:r w:rsidRPr="00A12677">
        <w:rPr>
          <w:lang w:val="fr-CH" w:eastAsia="ja-JP"/>
        </w:rPr>
        <w:t>•</w:t>
      </w:r>
      <w:r w:rsidRPr="00A12677">
        <w:rPr>
          <w:lang w:val="fr-CH" w:eastAsia="ja-JP"/>
        </w:rPr>
        <w:tab/>
      </w:r>
      <w:r w:rsidRPr="00A12677">
        <w:rPr>
          <w:lang w:val="fr-CH"/>
        </w:rPr>
        <w:t xml:space="preserve">Quelles technologies et techniques de réseau </w:t>
      </w:r>
      <w:r w:rsidR="0083191D">
        <w:rPr>
          <w:lang w:val="fr-CH"/>
        </w:rPr>
        <w:t xml:space="preserve">innovantes sont </w:t>
      </w:r>
      <w:r w:rsidRPr="00A12677">
        <w:rPr>
          <w:lang w:val="fr-CH"/>
        </w:rPr>
        <w:t>nécessaires</w:t>
      </w:r>
      <w:r w:rsidRPr="00A12677">
        <w:rPr>
          <w:lang w:val="fr-CH" w:eastAsia="ja-JP"/>
        </w:rPr>
        <w:t xml:space="preserve"> pour prendr</w:t>
      </w:r>
      <w:r w:rsidR="00E542B0">
        <w:rPr>
          <w:lang w:val="fr-CH" w:eastAsia="ja-JP"/>
        </w:rPr>
        <w:t>e en charge la convergence fixe</w:t>
      </w:r>
      <w:r w:rsidR="00E542B0">
        <w:rPr>
          <w:lang w:val="fr-CH" w:eastAsia="ja-JP"/>
        </w:rPr>
        <w:noBreakHyphen/>
      </w:r>
      <w:r w:rsidRPr="00A12677">
        <w:rPr>
          <w:lang w:val="fr-CH" w:eastAsia="ja-JP"/>
        </w:rPr>
        <w:t>mobile pour les IMT-2020 ?</w:t>
      </w:r>
    </w:p>
    <w:p w:rsidR="003E7BE8" w:rsidRPr="00A12677" w:rsidRDefault="003E7BE8" w:rsidP="0083191D">
      <w:pPr>
        <w:pStyle w:val="enumlev1"/>
        <w:rPr>
          <w:lang w:val="fr-CH" w:eastAsia="ja-JP"/>
        </w:rPr>
      </w:pPr>
      <w:r w:rsidRPr="00A12677">
        <w:rPr>
          <w:lang w:val="fr-CH" w:eastAsia="ja-JP"/>
        </w:rPr>
        <w:t>•</w:t>
      </w:r>
      <w:r w:rsidRPr="00A12677">
        <w:rPr>
          <w:lang w:val="fr-CH" w:eastAsia="ja-JP"/>
        </w:rPr>
        <w:tab/>
        <w:t>Que faut-il pou</w:t>
      </w:r>
      <w:r w:rsidR="00E542B0">
        <w:rPr>
          <w:lang w:val="fr-CH" w:eastAsia="ja-JP"/>
        </w:rPr>
        <w:t xml:space="preserve">r </w:t>
      </w:r>
      <w:r w:rsidR="0083191D">
        <w:rPr>
          <w:lang w:val="fr-CH" w:eastAsia="ja-JP"/>
        </w:rPr>
        <w:t>renforcer</w:t>
      </w:r>
      <w:r w:rsidR="00E542B0">
        <w:rPr>
          <w:lang w:val="fr-CH" w:eastAsia="ja-JP"/>
        </w:rPr>
        <w:t xml:space="preserve"> la convergence fixe</w:t>
      </w:r>
      <w:r w:rsidR="00E542B0">
        <w:rPr>
          <w:lang w:val="fr-CH" w:eastAsia="ja-JP"/>
        </w:rPr>
        <w:noBreakHyphen/>
      </w:r>
      <w:r w:rsidRPr="00A12677">
        <w:rPr>
          <w:lang w:val="fr-CH" w:eastAsia="ja-JP"/>
        </w:rPr>
        <w:t xml:space="preserve">mobile et </w:t>
      </w:r>
      <w:r w:rsidR="0083191D">
        <w:rPr>
          <w:lang w:val="fr-CH" w:eastAsia="ja-JP"/>
        </w:rPr>
        <w:t xml:space="preserve">améliorer </w:t>
      </w:r>
      <w:r w:rsidRPr="00A12677">
        <w:rPr>
          <w:lang w:val="fr-CH" w:eastAsia="ja-JP"/>
        </w:rPr>
        <w:t>la gestion de la mobilité du point de vue de l'efficacité du réseau (c'est-à-dire gestion des ressources, économies d'énergie, etc.) dans les secteurs de l'information et des télécommunications ou dans d'autres secteurs?</w:t>
      </w:r>
    </w:p>
    <w:p w:rsidR="003E7BE8" w:rsidRPr="00A12677" w:rsidRDefault="003E7BE8" w:rsidP="003E7BE8">
      <w:pPr>
        <w:pStyle w:val="Heading3"/>
        <w:rPr>
          <w:lang w:val="fr-CH" w:eastAsia="ja-JP"/>
        </w:rPr>
      </w:pPr>
      <w:r w:rsidRPr="00A12677">
        <w:rPr>
          <w:lang w:val="fr-CH"/>
        </w:rPr>
        <w:t>3</w:t>
      </w:r>
      <w:r w:rsidRPr="00A12677">
        <w:rPr>
          <w:lang w:val="fr-CH"/>
        </w:rPr>
        <w:tab/>
        <w:t>Tâches</w:t>
      </w:r>
    </w:p>
    <w:p w:rsidR="003E7BE8" w:rsidRPr="00A12677" w:rsidRDefault="003E7BE8" w:rsidP="003E7BE8">
      <w:pPr>
        <w:rPr>
          <w:lang w:val="fr-CH" w:eastAsia="ja-JP"/>
        </w:rPr>
      </w:pPr>
      <w:r w:rsidRPr="00A12677">
        <w:rPr>
          <w:lang w:val="fr-CH" w:eastAsia="ja-JP"/>
        </w:rPr>
        <w:t>Les tâches sont notamment les suivantes (la liste n'étant pas exhaustive):</w:t>
      </w:r>
    </w:p>
    <w:p w:rsidR="003E7BE8" w:rsidRPr="00A12677" w:rsidRDefault="003E7BE8" w:rsidP="00F81DB9">
      <w:pPr>
        <w:pStyle w:val="enumlev1"/>
        <w:rPr>
          <w:lang w:val="fr-CH"/>
        </w:rPr>
      </w:pPr>
      <w:r w:rsidRPr="00A12677">
        <w:rPr>
          <w:lang w:val="fr-CH" w:eastAsia="ja-JP"/>
        </w:rPr>
        <w:t>•</w:t>
      </w:r>
      <w:r w:rsidRPr="00A12677">
        <w:rPr>
          <w:lang w:val="fr-CH" w:eastAsia="ja-JP"/>
        </w:rPr>
        <w:tab/>
      </w:r>
      <w:r w:rsidR="0083191D">
        <w:rPr>
          <w:lang w:val="fr-CH" w:eastAsia="ja-JP"/>
        </w:rPr>
        <w:t>E</w:t>
      </w:r>
      <w:r w:rsidRPr="00A12677">
        <w:rPr>
          <w:lang w:val="fr-CH" w:eastAsia="ko-KR"/>
        </w:rPr>
        <w:t>laborer des Recommandations fondées sur l'étude de la convergence fixe-mobile dans les</w:t>
      </w:r>
      <w:r w:rsidRPr="00A12677">
        <w:rPr>
          <w:lang w:val="fr-CH" w:eastAsia="ja-JP"/>
        </w:rPr>
        <w:t xml:space="preserve"> </w:t>
      </w:r>
      <w:r w:rsidR="0083191D">
        <w:rPr>
          <w:lang w:val="fr-CH" w:eastAsia="ja-JP"/>
        </w:rPr>
        <w:t xml:space="preserve">réseaux </w:t>
      </w:r>
      <w:r w:rsidRPr="00A12677">
        <w:rPr>
          <w:lang w:val="fr-CH" w:eastAsia="ja-JP"/>
        </w:rPr>
        <w:t xml:space="preserve">IMT-2020 </w:t>
      </w:r>
      <w:r w:rsidRPr="00A12677">
        <w:rPr>
          <w:lang w:val="fr-CH" w:eastAsia="ko-KR"/>
        </w:rPr>
        <w:t xml:space="preserve">dans </w:t>
      </w:r>
      <w:r w:rsidR="00F81DB9">
        <w:rPr>
          <w:lang w:val="fr-CH" w:eastAsia="ko-KR"/>
        </w:rPr>
        <w:t xml:space="preserve">les réseaux mobiles </w:t>
      </w:r>
      <w:r w:rsidR="0083191D">
        <w:rPr>
          <w:lang w:val="fr-CH" w:eastAsia="ko-KR"/>
        </w:rPr>
        <w:t>utilisant</w:t>
      </w:r>
      <w:r w:rsidRPr="00A12677">
        <w:rPr>
          <w:lang w:val="fr-CH" w:eastAsia="ko-KR"/>
        </w:rPr>
        <w:t xml:space="preserve"> des accès fixes et mobiles et </w:t>
      </w:r>
      <w:r w:rsidR="0083191D">
        <w:rPr>
          <w:lang w:val="fr-CH" w:eastAsia="ko-KR"/>
        </w:rPr>
        <w:t>dans leurs composants, dans le contexte des questions ci-dessus.</w:t>
      </w:r>
    </w:p>
    <w:p w:rsidR="003E7BE8" w:rsidRPr="00A12677" w:rsidRDefault="0083191D" w:rsidP="0083191D">
      <w:pPr>
        <w:pStyle w:val="enumlev1"/>
        <w:rPr>
          <w:lang w:val="fr-CH"/>
        </w:rPr>
      </w:pPr>
      <w:r>
        <w:rPr>
          <w:lang w:val="fr-CH"/>
        </w:rPr>
        <w:t>•</w:t>
      </w:r>
      <w:r>
        <w:rPr>
          <w:lang w:val="fr-CH"/>
        </w:rPr>
        <w:tab/>
        <w:t>E</w:t>
      </w:r>
      <w:r w:rsidR="003E7BE8" w:rsidRPr="00A12677">
        <w:rPr>
          <w:lang w:val="fr-CH"/>
        </w:rPr>
        <w:t xml:space="preserve">laborer des scénarios </w:t>
      </w:r>
      <w:r w:rsidR="003E7BE8" w:rsidRPr="00A12677">
        <w:rPr>
          <w:lang w:val="fr-CH" w:eastAsia="ja-JP"/>
        </w:rPr>
        <w:t xml:space="preserve">de </w:t>
      </w:r>
      <w:r w:rsidR="003E7BE8" w:rsidRPr="00A12677">
        <w:rPr>
          <w:lang w:val="fr-CH" w:eastAsia="ko-KR"/>
        </w:rPr>
        <w:t>convergence f</w:t>
      </w:r>
      <w:r>
        <w:rPr>
          <w:lang w:val="fr-CH" w:eastAsia="ko-KR"/>
        </w:rPr>
        <w:t>ixe-</w:t>
      </w:r>
      <w:r w:rsidR="003E7BE8" w:rsidRPr="00A12677">
        <w:rPr>
          <w:lang w:val="fr-CH" w:eastAsia="ko-KR"/>
        </w:rPr>
        <w:t xml:space="preserve">mobile </w:t>
      </w:r>
      <w:r w:rsidR="003E7BE8" w:rsidRPr="00A12677">
        <w:rPr>
          <w:lang w:val="fr-CH"/>
        </w:rPr>
        <w:t>pour la prise en charge des services multimédias, en particulier les services en temps réel tels que la téléphonie IP, les jeux, la vidéo en continu, le mode texte en temps réel et la vidéo à la demande.</w:t>
      </w:r>
    </w:p>
    <w:p w:rsidR="003E7BE8" w:rsidRPr="00A12677" w:rsidRDefault="003E7BE8" w:rsidP="0083191D">
      <w:pPr>
        <w:pStyle w:val="enumlev1"/>
        <w:rPr>
          <w:lang w:val="fr-CH" w:eastAsia="ja-JP"/>
        </w:rPr>
      </w:pPr>
      <w:r w:rsidRPr="00A12677">
        <w:rPr>
          <w:lang w:val="fr-CH" w:eastAsia="ja-JP"/>
        </w:rPr>
        <w:t>•</w:t>
      </w:r>
      <w:r w:rsidRPr="00A12677">
        <w:rPr>
          <w:lang w:val="fr-CH" w:eastAsia="ja-JP"/>
        </w:rPr>
        <w:tab/>
      </w:r>
      <w:r w:rsidRPr="00A12677">
        <w:rPr>
          <w:lang w:val="fr-CH"/>
        </w:rPr>
        <w:t xml:space="preserve">Apporter des améliorations à l'architecture de réseau pour </w:t>
      </w:r>
      <w:r w:rsidR="0083191D">
        <w:rPr>
          <w:lang w:val="fr-CH"/>
        </w:rPr>
        <w:t>la prise</w:t>
      </w:r>
      <w:r w:rsidRPr="00A12677">
        <w:rPr>
          <w:lang w:val="fr-CH"/>
        </w:rPr>
        <w:t xml:space="preserve"> en charge </w:t>
      </w:r>
      <w:r w:rsidR="0083191D">
        <w:rPr>
          <w:lang w:val="fr-CH"/>
        </w:rPr>
        <w:t>de la convergence fixe</w:t>
      </w:r>
      <w:r w:rsidR="0083191D">
        <w:rPr>
          <w:lang w:val="fr-CH"/>
        </w:rPr>
        <w:noBreakHyphen/>
      </w:r>
      <w:r w:rsidRPr="00A12677">
        <w:rPr>
          <w:lang w:val="fr-CH"/>
        </w:rPr>
        <w:t xml:space="preserve">mobile </w:t>
      </w:r>
      <w:r w:rsidR="0083191D">
        <w:rPr>
          <w:lang w:val="fr-CH"/>
        </w:rPr>
        <w:t xml:space="preserve">et de </w:t>
      </w:r>
      <w:r w:rsidRPr="00A12677">
        <w:rPr>
          <w:lang w:val="fr-CH"/>
        </w:rPr>
        <w:t>la gestion de la mobilité</w:t>
      </w:r>
      <w:r w:rsidR="0083191D">
        <w:rPr>
          <w:lang w:val="fr-CH" w:eastAsia="ja-JP"/>
        </w:rPr>
        <w:t>.</w:t>
      </w:r>
    </w:p>
    <w:p w:rsidR="003E7BE8" w:rsidRPr="00A12677" w:rsidRDefault="003E7BE8" w:rsidP="00EC2106">
      <w:pPr>
        <w:pStyle w:val="enumlev1"/>
        <w:rPr>
          <w:lang w:val="fr-CH" w:eastAsia="ja-JP"/>
        </w:rPr>
      </w:pPr>
      <w:r w:rsidRPr="00A12677">
        <w:rPr>
          <w:lang w:val="fr-CH" w:eastAsia="ja-JP"/>
        </w:rPr>
        <w:t>•</w:t>
      </w:r>
      <w:r w:rsidRPr="00A12677">
        <w:rPr>
          <w:lang w:val="fr-CH" w:eastAsia="ja-JP"/>
        </w:rPr>
        <w:tab/>
      </w:r>
      <w:r w:rsidR="0083191D">
        <w:rPr>
          <w:lang w:val="fr-CH"/>
        </w:rPr>
        <w:t>E</w:t>
      </w:r>
      <w:r w:rsidRPr="00A12677">
        <w:rPr>
          <w:lang w:val="fr-CH"/>
        </w:rPr>
        <w:t xml:space="preserve">tudier les technologies et techniques de réseau </w:t>
      </w:r>
      <w:r w:rsidR="00EC2106">
        <w:rPr>
          <w:lang w:val="fr-CH"/>
        </w:rPr>
        <w:t>innovantes liées à</w:t>
      </w:r>
      <w:r w:rsidRPr="00A12677">
        <w:rPr>
          <w:lang w:val="fr-CH"/>
        </w:rPr>
        <w:t xml:space="preserve"> la </w:t>
      </w:r>
      <w:r w:rsidR="00EC2106">
        <w:rPr>
          <w:lang w:val="fr-CH" w:eastAsia="ko-KR"/>
        </w:rPr>
        <w:t>convergence fixe</w:t>
      </w:r>
      <w:r w:rsidR="00EC2106">
        <w:rPr>
          <w:lang w:val="fr-CH" w:eastAsia="ko-KR"/>
        </w:rPr>
        <w:noBreakHyphen/>
      </w:r>
      <w:r w:rsidRPr="00A12677">
        <w:rPr>
          <w:lang w:val="fr-CH" w:eastAsia="ko-KR"/>
        </w:rPr>
        <w:t>mobile dans les</w:t>
      </w:r>
      <w:r w:rsidRPr="00A12677">
        <w:rPr>
          <w:lang w:val="fr-CH" w:eastAsia="ja-JP"/>
        </w:rPr>
        <w:t xml:space="preserve"> IMT-2020</w:t>
      </w:r>
      <w:r w:rsidRPr="00A12677">
        <w:rPr>
          <w:lang w:val="fr-CH"/>
        </w:rPr>
        <w:t xml:space="preserve">, </w:t>
      </w:r>
      <w:r w:rsidR="00EC2106">
        <w:rPr>
          <w:lang w:val="fr-CH"/>
        </w:rPr>
        <w:t>comme la gestion de la mobilité</w:t>
      </w:r>
      <w:r w:rsidR="002C20B4">
        <w:rPr>
          <w:lang w:val="fr-CH"/>
        </w:rPr>
        <w:t>,</w:t>
      </w:r>
      <w:r w:rsidRPr="00A12677">
        <w:rPr>
          <w:lang w:val="fr-CH"/>
        </w:rPr>
        <w:t xml:space="preserve"> la sélection intelligente de l'accès, le mécanisme unifié d'enregistrement</w:t>
      </w:r>
      <w:r w:rsidRPr="00A12677">
        <w:rPr>
          <w:lang w:val="fr-CH" w:eastAsia="ja-JP"/>
        </w:rPr>
        <w:t>, la continuité de service, le contrôle d'accès unifié, la retransmission de données unifiée, la mobilité flexible, etc.</w:t>
      </w:r>
    </w:p>
    <w:p w:rsidR="003E7BE8" w:rsidRPr="00A12677" w:rsidRDefault="002C20B4" w:rsidP="00333D25">
      <w:pPr>
        <w:pStyle w:val="enumlev1"/>
        <w:rPr>
          <w:lang w:val="fr-CH" w:eastAsia="ja-JP"/>
        </w:rPr>
      </w:pPr>
      <w:r>
        <w:rPr>
          <w:lang w:val="fr-CH" w:eastAsia="ja-JP"/>
        </w:rPr>
        <w:t>•</w:t>
      </w:r>
      <w:r>
        <w:rPr>
          <w:lang w:val="fr-CH" w:eastAsia="ja-JP"/>
        </w:rPr>
        <w:tab/>
        <w:t>E</w:t>
      </w:r>
      <w:r w:rsidR="003E7BE8" w:rsidRPr="00A12677">
        <w:rPr>
          <w:lang w:val="fr-CH" w:eastAsia="ja-JP"/>
        </w:rPr>
        <w:t xml:space="preserve">laborer des Recommandations sur l'attribution des entités fonctionnelles aux entités physiques et </w:t>
      </w:r>
      <w:r w:rsidR="00333D25">
        <w:rPr>
          <w:lang w:val="fr-CH" w:eastAsia="ja-JP"/>
        </w:rPr>
        <w:t xml:space="preserve">la répartition </w:t>
      </w:r>
      <w:r w:rsidR="003E7BE8" w:rsidRPr="00A12677">
        <w:rPr>
          <w:lang w:val="fr-CH" w:eastAsia="ja-JP"/>
        </w:rPr>
        <w:t>des interfaces entre ces entités physiques</w:t>
      </w:r>
      <w:r w:rsidR="00333D25">
        <w:rPr>
          <w:lang w:val="fr-CH" w:eastAsia="ja-JP"/>
        </w:rPr>
        <w:t>,</w:t>
      </w:r>
      <w:r w:rsidR="003E7BE8" w:rsidRPr="00A12677">
        <w:rPr>
          <w:lang w:val="fr-CH" w:eastAsia="ja-JP"/>
        </w:rPr>
        <w:t xml:space="preserve"> afin d'établir </w:t>
      </w:r>
      <w:r w:rsidR="00333D25">
        <w:rPr>
          <w:lang w:val="fr-CH" w:eastAsia="ja-JP"/>
        </w:rPr>
        <w:t xml:space="preserve">pour </w:t>
      </w:r>
      <w:r w:rsidR="003E7BE8" w:rsidRPr="00A12677">
        <w:rPr>
          <w:lang w:val="fr-CH" w:eastAsia="ja-JP"/>
        </w:rPr>
        <w:t xml:space="preserve">quelles interfaces </w:t>
      </w:r>
      <w:r w:rsidR="00333D25">
        <w:rPr>
          <w:lang w:val="fr-CH" w:eastAsia="ja-JP"/>
        </w:rPr>
        <w:t>il est possible d'</w:t>
      </w:r>
      <w:r w:rsidR="003E7BE8" w:rsidRPr="00A12677">
        <w:rPr>
          <w:lang w:val="fr-CH" w:eastAsia="ja-JP"/>
        </w:rPr>
        <w:t xml:space="preserve">utiliser </w:t>
      </w:r>
      <w:r w:rsidR="00333D25">
        <w:rPr>
          <w:lang w:val="fr-CH" w:eastAsia="ja-JP"/>
        </w:rPr>
        <w:t>d</w:t>
      </w:r>
      <w:r w:rsidR="003E7BE8" w:rsidRPr="00A12677">
        <w:rPr>
          <w:lang w:val="fr-CH" w:eastAsia="ja-JP"/>
        </w:rPr>
        <w:t xml:space="preserve">es protocoles existants </w:t>
      </w:r>
      <w:r w:rsidR="00333D25">
        <w:rPr>
          <w:lang w:val="fr-CH" w:eastAsia="ja-JP"/>
        </w:rPr>
        <w:t xml:space="preserve">ou leurs versions améliorées </w:t>
      </w:r>
      <w:r w:rsidR="003E7BE8" w:rsidRPr="00A12677">
        <w:rPr>
          <w:lang w:val="fr-CH" w:eastAsia="ja-JP"/>
        </w:rPr>
        <w:t>et</w:t>
      </w:r>
      <w:r w:rsidR="00333D25">
        <w:rPr>
          <w:lang w:val="fr-CH" w:eastAsia="ja-JP"/>
        </w:rPr>
        <w:t xml:space="preserve"> pour</w:t>
      </w:r>
      <w:r w:rsidR="003E7BE8" w:rsidRPr="00A12677">
        <w:rPr>
          <w:lang w:val="fr-CH" w:eastAsia="ja-JP"/>
        </w:rPr>
        <w:t xml:space="preserve"> quelles interfaces </w:t>
      </w:r>
      <w:r w:rsidR="00333D25">
        <w:rPr>
          <w:lang w:val="fr-CH" w:eastAsia="ja-JP"/>
        </w:rPr>
        <w:t>il est nécessaire d'</w:t>
      </w:r>
      <w:r w:rsidR="003E7BE8" w:rsidRPr="00A12677">
        <w:rPr>
          <w:lang w:val="fr-CH" w:eastAsia="ja-JP"/>
        </w:rPr>
        <w:t>élabor</w:t>
      </w:r>
      <w:r w:rsidR="00333D25">
        <w:rPr>
          <w:lang w:val="fr-CH" w:eastAsia="ja-JP"/>
        </w:rPr>
        <w:t>er</w:t>
      </w:r>
      <w:r w:rsidR="003E7BE8" w:rsidRPr="00A12677">
        <w:rPr>
          <w:lang w:val="fr-CH" w:eastAsia="ja-JP"/>
        </w:rPr>
        <w:t xml:space="preserve"> de nouveaux protocoles pour </w:t>
      </w:r>
      <w:r w:rsidR="00333D25">
        <w:rPr>
          <w:lang w:val="fr-CH" w:eastAsia="ja-JP"/>
        </w:rPr>
        <w:t>la prise en charge des</w:t>
      </w:r>
      <w:r w:rsidR="003E7BE8" w:rsidRPr="00A12677">
        <w:rPr>
          <w:lang w:val="fr-CH" w:eastAsia="ja-JP"/>
        </w:rPr>
        <w:t xml:space="preserve"> capacités </w:t>
      </w:r>
      <w:r>
        <w:rPr>
          <w:lang w:val="fr-CH" w:eastAsia="ja-JP"/>
        </w:rPr>
        <w:t>de convergence fixe</w:t>
      </w:r>
      <w:r>
        <w:rPr>
          <w:lang w:val="fr-CH" w:eastAsia="ja-JP"/>
        </w:rPr>
        <w:noBreakHyphen/>
      </w:r>
      <w:r w:rsidR="003E7BE8" w:rsidRPr="00A12677">
        <w:rPr>
          <w:lang w:val="fr-CH" w:eastAsia="ja-JP"/>
        </w:rPr>
        <w:t>mobile et de gestion de la mobilité requise</w:t>
      </w:r>
      <w:r w:rsidR="00333D25">
        <w:rPr>
          <w:lang w:val="fr-CH" w:eastAsia="ja-JP"/>
        </w:rPr>
        <w:t>s</w:t>
      </w:r>
      <w:r w:rsidR="003E7BE8" w:rsidRPr="00A12677">
        <w:rPr>
          <w:lang w:val="fr-CH" w:eastAsia="ja-JP"/>
        </w:rPr>
        <w:t>.</w:t>
      </w:r>
    </w:p>
    <w:p w:rsidR="003E7BE8" w:rsidRPr="00A12677" w:rsidRDefault="003E7BE8" w:rsidP="004A42C4">
      <w:pPr>
        <w:pStyle w:val="enumlev1"/>
        <w:rPr>
          <w:lang w:val="fr-CH" w:eastAsia="ja-JP"/>
        </w:rPr>
      </w:pPr>
      <w:r w:rsidRPr="00A12677">
        <w:rPr>
          <w:lang w:val="fr-CH" w:eastAsia="ja-JP"/>
        </w:rPr>
        <w:t>•</w:t>
      </w:r>
      <w:r w:rsidRPr="00A12677">
        <w:rPr>
          <w:lang w:val="fr-CH" w:eastAsia="ja-JP"/>
        </w:rPr>
        <w:tab/>
      </w:r>
      <w:r w:rsidR="00333D25">
        <w:rPr>
          <w:szCs w:val="24"/>
          <w:lang w:val="fr-CH" w:eastAsia="ko-KR"/>
        </w:rPr>
        <w:t>Même s'il se peut qu'il faille élaborer</w:t>
      </w:r>
      <w:r w:rsidRPr="00A12677">
        <w:rPr>
          <w:szCs w:val="24"/>
          <w:lang w:val="fr-CH" w:eastAsia="ko-KR"/>
        </w:rPr>
        <w:t xml:space="preserve"> de nouvelles Recommandations, les documents </w:t>
      </w:r>
      <w:r w:rsidR="00333D25">
        <w:rPr>
          <w:szCs w:val="24"/>
          <w:lang w:val="fr-CH" w:eastAsia="ko-KR"/>
        </w:rPr>
        <w:t>découlant de l'étude</w:t>
      </w:r>
      <w:r w:rsidRPr="00A12677">
        <w:rPr>
          <w:szCs w:val="24"/>
          <w:lang w:val="fr-CH" w:eastAsia="ko-KR"/>
        </w:rPr>
        <w:t xml:space="preserve"> de </w:t>
      </w:r>
      <w:r w:rsidR="00333D25">
        <w:rPr>
          <w:szCs w:val="24"/>
          <w:lang w:val="fr-CH" w:eastAsia="ko-KR"/>
        </w:rPr>
        <w:t>cette</w:t>
      </w:r>
      <w:r w:rsidRPr="00A12677">
        <w:rPr>
          <w:szCs w:val="24"/>
          <w:lang w:val="fr-CH" w:eastAsia="ko-KR"/>
        </w:rPr>
        <w:t xml:space="preserve"> Question seront, en règle générale, </w:t>
      </w:r>
      <w:r w:rsidR="00333D25">
        <w:rPr>
          <w:szCs w:val="24"/>
          <w:lang w:val="fr-CH" w:eastAsia="ko-KR"/>
        </w:rPr>
        <w:t>élaborés</w:t>
      </w:r>
      <w:r w:rsidRPr="00A12677">
        <w:rPr>
          <w:szCs w:val="24"/>
          <w:lang w:val="fr-CH" w:eastAsia="ko-KR"/>
        </w:rPr>
        <w:t xml:space="preserve"> dans le cadre </w:t>
      </w:r>
      <w:r w:rsidR="004A42C4">
        <w:rPr>
          <w:szCs w:val="24"/>
          <w:lang w:val="fr-CH" w:eastAsia="ko-KR"/>
        </w:rPr>
        <w:t xml:space="preserve">des travaux concernant </w:t>
      </w:r>
      <w:r w:rsidRPr="00A12677">
        <w:rPr>
          <w:szCs w:val="24"/>
          <w:lang w:val="fr-CH" w:eastAsia="ko-KR"/>
        </w:rPr>
        <w:t>de</w:t>
      </w:r>
      <w:r w:rsidR="004A42C4">
        <w:rPr>
          <w:szCs w:val="24"/>
          <w:lang w:val="fr-CH" w:eastAsia="ko-KR"/>
        </w:rPr>
        <w:t>s</w:t>
      </w:r>
      <w:r w:rsidRPr="00A12677">
        <w:rPr>
          <w:szCs w:val="24"/>
          <w:lang w:val="fr-CH" w:eastAsia="ko-KR"/>
        </w:rPr>
        <w:t xml:space="preserve"> Questions connexes ou </w:t>
      </w:r>
      <w:r w:rsidR="004A42C4">
        <w:rPr>
          <w:szCs w:val="24"/>
          <w:lang w:val="fr-CH" w:eastAsia="ko-KR"/>
        </w:rPr>
        <w:t>en coordination avec ces travaux</w:t>
      </w:r>
      <w:r w:rsidRPr="00A12677">
        <w:rPr>
          <w:lang w:val="fr-CH" w:eastAsia="ja-JP"/>
        </w:rPr>
        <w:t>.</w:t>
      </w:r>
    </w:p>
    <w:p w:rsidR="003E7BE8" w:rsidRPr="00A12677" w:rsidRDefault="003E7BE8" w:rsidP="00F81DB9">
      <w:pPr>
        <w:rPr>
          <w:bCs/>
          <w:lang w:val="fr-CH" w:eastAsia="ja-JP"/>
        </w:rPr>
      </w:pPr>
      <w:r w:rsidRPr="00A12677">
        <w:rPr>
          <w:lang w:val="fr-CH" w:eastAsia="ja-JP"/>
        </w:rPr>
        <w:t xml:space="preserve">L'état actuel d'avancement des travaux au titre de cette Question est indiqué dans le programme de travail de la </w:t>
      </w:r>
      <w:r w:rsidR="002C20B4">
        <w:rPr>
          <w:lang w:val="fr-CH" w:eastAsia="ja-JP"/>
        </w:rPr>
        <w:t>CE</w:t>
      </w:r>
      <w:r w:rsidRPr="00A12677">
        <w:rPr>
          <w:lang w:val="fr-CH" w:eastAsia="ja-JP"/>
        </w:rPr>
        <w:t xml:space="preserve"> 13:</w:t>
      </w:r>
      <w:r w:rsidR="00F81DB9">
        <w:rPr>
          <w:lang w:val="fr-CH" w:eastAsia="ja-JP"/>
        </w:rPr>
        <w:t xml:space="preserve"> </w:t>
      </w:r>
      <w:hyperlink r:id="rId16" w:history="1">
        <w:r w:rsidRPr="00A12677">
          <w:rPr>
            <w:rStyle w:val="Hyperlink"/>
            <w:lang w:val="fr-CH" w:eastAsia="ja-JP"/>
          </w:rPr>
          <w:t>http://www.itu.int/itu-t/workprog/wp_search.aspx?sg=13</w:t>
        </w:r>
      </w:hyperlink>
      <w:r w:rsidRPr="00A12677">
        <w:rPr>
          <w:lang w:val="fr-CH"/>
        </w:rPr>
        <w:t>.</w:t>
      </w:r>
    </w:p>
    <w:p w:rsidR="003E7BE8" w:rsidRPr="00A12677" w:rsidRDefault="003E7BE8" w:rsidP="003E7BE8">
      <w:pPr>
        <w:pStyle w:val="Heading3"/>
        <w:rPr>
          <w:lang w:val="fr-CH" w:eastAsia="ja-JP"/>
        </w:rPr>
      </w:pPr>
      <w:r w:rsidRPr="00A12677">
        <w:rPr>
          <w:lang w:val="fr-CH"/>
        </w:rPr>
        <w:t>4</w:t>
      </w:r>
      <w:r w:rsidRPr="00A12677">
        <w:rPr>
          <w:lang w:val="fr-CH"/>
        </w:rPr>
        <w:tab/>
        <w:t>Relations</w:t>
      </w:r>
    </w:p>
    <w:p w:rsidR="003E7BE8" w:rsidRPr="00A12677" w:rsidRDefault="003E7BE8" w:rsidP="001623D8">
      <w:pPr>
        <w:pStyle w:val="Headingb"/>
        <w:rPr>
          <w:lang w:eastAsia="ja-JP"/>
        </w:rPr>
      </w:pPr>
      <w:r w:rsidRPr="00A12677">
        <w:rPr>
          <w:lang w:eastAsia="ja-JP"/>
        </w:rPr>
        <w:t>Recommandations:</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Recommandation</w:t>
      </w:r>
      <w:r w:rsidR="00EC66EC">
        <w:rPr>
          <w:lang w:val="fr-CH" w:eastAsia="ja-JP"/>
        </w:rPr>
        <w:t xml:space="preserve">s UIT-T de la série Y </w:t>
      </w:r>
      <w:r w:rsidRPr="00A12677">
        <w:rPr>
          <w:lang w:val="fr-CH" w:eastAsia="ja-JP"/>
        </w:rPr>
        <w:t>relevant de la CE 13</w:t>
      </w:r>
    </w:p>
    <w:p w:rsidR="003E7BE8" w:rsidRPr="00A12677" w:rsidRDefault="003E7BE8" w:rsidP="001623D8">
      <w:pPr>
        <w:pStyle w:val="Headingb"/>
        <w:rPr>
          <w:lang w:eastAsia="ja-JP"/>
        </w:rPr>
      </w:pPr>
      <w:r w:rsidRPr="00A12677">
        <w:rPr>
          <w:lang w:eastAsia="ja-JP"/>
        </w:rPr>
        <w:t>Questions:</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Toutes les Questions connexes confiées à la CE 13</w:t>
      </w:r>
      <w:r w:rsidR="00EC66EC">
        <w:rPr>
          <w:lang w:val="fr-CH" w:eastAsia="ja-JP"/>
        </w:rPr>
        <w:t>,</w:t>
      </w:r>
      <w:r w:rsidRPr="00A12677">
        <w:rPr>
          <w:lang w:val="fr-CH" w:eastAsia="ja-JP"/>
        </w:rPr>
        <w:t xml:space="preserve"> par exemple les Questions A</w:t>
      </w:r>
      <w:r w:rsidR="00EC66EC">
        <w:rPr>
          <w:lang w:val="fr-CH" w:eastAsia="ja-JP"/>
        </w:rPr>
        <w:t>/13</w:t>
      </w:r>
      <w:r w:rsidRPr="00A12677">
        <w:rPr>
          <w:lang w:val="fr-CH" w:eastAsia="ja-JP"/>
        </w:rPr>
        <w:t>, D</w:t>
      </w:r>
      <w:r w:rsidR="00EC66EC">
        <w:rPr>
          <w:lang w:val="fr-CH" w:eastAsia="ja-JP"/>
        </w:rPr>
        <w:t>/13</w:t>
      </w:r>
      <w:r w:rsidRPr="00A12677">
        <w:rPr>
          <w:lang w:val="fr-CH" w:eastAsia="ja-JP"/>
        </w:rPr>
        <w:t>, E</w:t>
      </w:r>
      <w:r w:rsidR="00EC66EC">
        <w:rPr>
          <w:lang w:val="fr-CH" w:eastAsia="ja-JP"/>
        </w:rPr>
        <w:t>/13 et</w:t>
      </w:r>
      <w:r w:rsidRPr="00A12677">
        <w:rPr>
          <w:lang w:val="fr-CH" w:eastAsia="ja-JP"/>
        </w:rPr>
        <w:t xml:space="preserve"> F/13</w:t>
      </w:r>
    </w:p>
    <w:p w:rsidR="003E7BE8" w:rsidRPr="00A12677" w:rsidRDefault="003E7BE8" w:rsidP="001623D8">
      <w:pPr>
        <w:pStyle w:val="Headingb"/>
        <w:rPr>
          <w:lang w:eastAsia="ja-JP"/>
        </w:rPr>
      </w:pPr>
      <w:r w:rsidRPr="00A12677">
        <w:rPr>
          <w:lang w:eastAsia="ja-JP"/>
        </w:rPr>
        <w:t>Commissions d'études:</w:t>
      </w:r>
    </w:p>
    <w:p w:rsidR="003E7BE8" w:rsidRPr="00A12677" w:rsidRDefault="003E7BE8" w:rsidP="00F81DB9">
      <w:pPr>
        <w:pStyle w:val="enumlev1"/>
        <w:rPr>
          <w:lang w:val="fr-CH" w:eastAsia="ja-JP"/>
        </w:rPr>
      </w:pPr>
      <w:r w:rsidRPr="00A12677">
        <w:rPr>
          <w:lang w:val="fr-CH" w:eastAsia="ja-JP"/>
        </w:rPr>
        <w:t>•</w:t>
      </w:r>
      <w:r w:rsidRPr="00A12677">
        <w:rPr>
          <w:lang w:val="fr-CH" w:eastAsia="ja-JP"/>
        </w:rPr>
        <w:tab/>
        <w:t xml:space="preserve">Commissions d'études de l'UIT-T participant aux </w:t>
      </w:r>
      <w:r w:rsidR="00EC66EC">
        <w:rPr>
          <w:lang w:val="fr-CH" w:eastAsia="ja-JP"/>
        </w:rPr>
        <w:t>études</w:t>
      </w:r>
      <w:r w:rsidRPr="00A12677">
        <w:rPr>
          <w:lang w:val="fr-CH" w:eastAsia="ja-JP"/>
        </w:rPr>
        <w:t xml:space="preserve"> sur les IMT-2020</w:t>
      </w:r>
    </w:p>
    <w:p w:rsidR="003E7BE8" w:rsidRPr="00A12677" w:rsidRDefault="00EC66EC" w:rsidP="001623D8">
      <w:pPr>
        <w:pStyle w:val="Headingb"/>
        <w:rPr>
          <w:lang w:eastAsia="ja-JP"/>
        </w:rPr>
      </w:pPr>
      <w:r>
        <w:rPr>
          <w:lang w:eastAsia="ja-JP"/>
        </w:rPr>
        <w:t>Organismes de normalisation</w:t>
      </w:r>
      <w:r w:rsidR="003E7BE8" w:rsidRPr="00A12677">
        <w:rPr>
          <w:lang w:eastAsia="ja-JP"/>
        </w:rPr>
        <w:t>:</w:t>
      </w:r>
    </w:p>
    <w:p w:rsidR="003E7BE8" w:rsidRPr="0012360F" w:rsidRDefault="003E7BE8" w:rsidP="003E7BE8">
      <w:pPr>
        <w:pStyle w:val="enumlev1"/>
        <w:rPr>
          <w:lang w:val="fr-CH" w:eastAsia="ja-JP"/>
        </w:rPr>
      </w:pPr>
      <w:r w:rsidRPr="0012360F">
        <w:rPr>
          <w:lang w:val="fr-CH" w:eastAsia="ja-JP"/>
        </w:rPr>
        <w:t>•</w:t>
      </w:r>
      <w:r w:rsidRPr="0012360F">
        <w:rPr>
          <w:lang w:val="fr-CH" w:eastAsia="ja-JP"/>
        </w:rPr>
        <w:tab/>
        <w:t>UIT-R</w:t>
      </w:r>
    </w:p>
    <w:p w:rsidR="003E7BE8" w:rsidRPr="0012360F" w:rsidRDefault="003E7BE8" w:rsidP="003E7BE8">
      <w:pPr>
        <w:pStyle w:val="enumlev1"/>
        <w:rPr>
          <w:lang w:val="fr-CH" w:eastAsia="ja-JP"/>
        </w:rPr>
      </w:pPr>
      <w:r w:rsidRPr="0012360F">
        <w:rPr>
          <w:lang w:val="fr-CH" w:eastAsia="ja-JP"/>
        </w:rPr>
        <w:t>•</w:t>
      </w:r>
      <w:r w:rsidRPr="0012360F">
        <w:rPr>
          <w:lang w:val="fr-CH" w:eastAsia="ja-JP"/>
        </w:rPr>
        <w:tab/>
        <w:t>3GPP</w:t>
      </w:r>
    </w:p>
    <w:p w:rsidR="003E7BE8" w:rsidRPr="0012360F" w:rsidRDefault="003E7BE8" w:rsidP="003E7BE8">
      <w:pPr>
        <w:pStyle w:val="enumlev1"/>
        <w:rPr>
          <w:lang w:val="fr-CH" w:eastAsia="ja-JP"/>
        </w:rPr>
      </w:pPr>
      <w:r w:rsidRPr="0012360F">
        <w:rPr>
          <w:lang w:val="fr-CH" w:eastAsia="ja-JP"/>
        </w:rPr>
        <w:t>•</w:t>
      </w:r>
      <w:r w:rsidRPr="0012360F">
        <w:rPr>
          <w:lang w:val="fr-CH" w:eastAsia="ja-JP"/>
        </w:rPr>
        <w:tab/>
        <w:t>3GPP2</w:t>
      </w:r>
    </w:p>
    <w:p w:rsidR="003E7BE8" w:rsidRPr="0012360F" w:rsidRDefault="003E7BE8" w:rsidP="003E7BE8">
      <w:pPr>
        <w:pStyle w:val="enumlev1"/>
        <w:rPr>
          <w:lang w:val="fr-CH" w:eastAsia="ja-JP"/>
        </w:rPr>
      </w:pPr>
      <w:r w:rsidRPr="0012360F">
        <w:rPr>
          <w:lang w:val="fr-CH" w:eastAsia="ja-JP"/>
        </w:rPr>
        <w:t>•</w:t>
      </w:r>
      <w:r w:rsidRPr="0012360F">
        <w:rPr>
          <w:lang w:val="fr-CH" w:eastAsia="ja-JP"/>
        </w:rPr>
        <w:tab/>
        <w:t>IEEE</w:t>
      </w:r>
    </w:p>
    <w:p w:rsidR="003E7BE8" w:rsidRPr="0012360F" w:rsidRDefault="003E7BE8" w:rsidP="003E7BE8">
      <w:pPr>
        <w:pStyle w:val="enumlev1"/>
        <w:rPr>
          <w:lang w:val="fr-CH" w:eastAsia="ja-JP"/>
        </w:rPr>
      </w:pPr>
      <w:r w:rsidRPr="0012360F">
        <w:rPr>
          <w:lang w:val="fr-CH" w:eastAsia="ja-JP"/>
        </w:rPr>
        <w:t>•</w:t>
      </w:r>
      <w:r w:rsidRPr="0012360F">
        <w:rPr>
          <w:lang w:val="fr-CH" w:eastAsia="ja-JP"/>
        </w:rPr>
        <w:tab/>
        <w:t>IETF</w:t>
      </w:r>
    </w:p>
    <w:p w:rsidR="003E7BE8" w:rsidRPr="0012360F" w:rsidRDefault="003E7BE8" w:rsidP="003E7BE8">
      <w:pPr>
        <w:tabs>
          <w:tab w:val="clear" w:pos="1134"/>
          <w:tab w:val="clear" w:pos="1871"/>
          <w:tab w:val="clear" w:pos="2268"/>
          <w:tab w:val="left" w:pos="794"/>
          <w:tab w:val="left" w:pos="1191"/>
          <w:tab w:val="left" w:pos="1588"/>
          <w:tab w:val="left" w:pos="1985"/>
        </w:tabs>
        <w:rPr>
          <w:lang w:val="fr-CH" w:eastAsia="ja-JP"/>
        </w:rPr>
      </w:pPr>
    </w:p>
    <w:p w:rsidR="003E7BE8" w:rsidRPr="0012360F" w:rsidRDefault="003E7BE8" w:rsidP="003E7BE8">
      <w:pPr>
        <w:tabs>
          <w:tab w:val="clear" w:pos="1134"/>
          <w:tab w:val="clear" w:pos="1871"/>
          <w:tab w:val="clear" w:pos="2268"/>
        </w:tabs>
        <w:overflowPunct/>
        <w:autoSpaceDE/>
        <w:autoSpaceDN/>
        <w:adjustRightInd/>
        <w:spacing w:before="0"/>
        <w:textAlignment w:val="auto"/>
        <w:rPr>
          <w:caps/>
          <w:sz w:val="28"/>
          <w:lang w:val="fr-CH"/>
        </w:rPr>
      </w:pPr>
      <w:r w:rsidRPr="0012360F">
        <w:rPr>
          <w:lang w:val="fr-CH"/>
        </w:rPr>
        <w:br w:type="page"/>
      </w:r>
    </w:p>
    <w:p w:rsidR="003E7BE8" w:rsidRPr="00A12677" w:rsidRDefault="003E7BE8" w:rsidP="003E7BE8">
      <w:pPr>
        <w:pStyle w:val="QuestionNo"/>
        <w:rPr>
          <w:lang w:val="fr-CH"/>
        </w:rPr>
      </w:pPr>
      <w:r w:rsidRPr="00A12677">
        <w:rPr>
          <w:lang w:val="fr-CH"/>
        </w:rPr>
        <w:t>projet de Question G/</w:t>
      </w:r>
      <w:r w:rsidRPr="00A12677">
        <w:rPr>
          <w:lang w:val="fr-CH" w:eastAsia="ja-JP"/>
        </w:rPr>
        <w:t xml:space="preserve">13 </w:t>
      </w:r>
    </w:p>
    <w:p w:rsidR="003E7BE8" w:rsidRPr="00A12677" w:rsidRDefault="003E7BE8" w:rsidP="003E7BE8">
      <w:pPr>
        <w:pStyle w:val="Questiontitle"/>
        <w:rPr>
          <w:caps/>
          <w:lang w:val="fr-CH" w:eastAsia="ja-JP"/>
        </w:rPr>
      </w:pPr>
      <w:r w:rsidRPr="00A12677">
        <w:rPr>
          <w:lang w:val="fr-CH"/>
        </w:rPr>
        <w:t>Réseaux et services de confiance centrés sur les connaissances</w:t>
      </w:r>
    </w:p>
    <w:p w:rsidR="003E7BE8" w:rsidRPr="00A12677" w:rsidRDefault="001B35CC" w:rsidP="003E7BE8">
      <w:pPr>
        <w:rPr>
          <w:lang w:val="fr-CH" w:eastAsia="ja-JP"/>
        </w:rPr>
      </w:pPr>
      <w:r>
        <w:rPr>
          <w:lang w:val="fr-CH" w:eastAsia="ja-JP"/>
        </w:rPr>
        <w:t>(Suite des</w:t>
      </w:r>
      <w:r w:rsidR="003E7BE8" w:rsidRPr="00A12677">
        <w:rPr>
          <w:lang w:val="fr-CH" w:eastAsia="ja-JP"/>
        </w:rPr>
        <w:t xml:space="preserve"> Question</w:t>
      </w:r>
      <w:r>
        <w:rPr>
          <w:lang w:val="fr-CH" w:eastAsia="ja-JP"/>
        </w:rPr>
        <w:t>s 11/13 et</w:t>
      </w:r>
      <w:r w:rsidR="003E7BE8" w:rsidRPr="00A12677">
        <w:rPr>
          <w:lang w:val="fr-CH" w:eastAsia="ja-JP"/>
        </w:rPr>
        <w:t xml:space="preserve"> 16/13)</w:t>
      </w:r>
    </w:p>
    <w:p w:rsidR="003E7BE8" w:rsidRPr="00A12677" w:rsidRDefault="003E7BE8" w:rsidP="003E7BE8">
      <w:pPr>
        <w:pStyle w:val="Heading3"/>
        <w:rPr>
          <w:lang w:val="fr-CH" w:eastAsia="ja-JP"/>
        </w:rPr>
      </w:pPr>
      <w:r w:rsidRPr="00A12677">
        <w:rPr>
          <w:lang w:val="fr-CH"/>
        </w:rPr>
        <w:t>1</w:t>
      </w:r>
      <w:r w:rsidRPr="00A12677">
        <w:rPr>
          <w:lang w:val="fr-CH"/>
        </w:rPr>
        <w:tab/>
        <w:t>Motifs</w:t>
      </w:r>
    </w:p>
    <w:p w:rsidR="003E7BE8" w:rsidRPr="00A12677" w:rsidRDefault="001B35CC" w:rsidP="00F81DB9">
      <w:pPr>
        <w:rPr>
          <w:lang w:val="fr-CH" w:eastAsia="ja-JP"/>
        </w:rPr>
      </w:pPr>
      <w:r>
        <w:rPr>
          <w:lang w:val="fr-CH" w:eastAsia="ja-JP"/>
        </w:rPr>
        <w:t>Vu</w:t>
      </w:r>
      <w:r w:rsidR="003E7BE8" w:rsidRPr="00A12677">
        <w:rPr>
          <w:lang w:val="fr-CH" w:eastAsia="ja-JP"/>
        </w:rPr>
        <w:t xml:space="preserve"> les infras</w:t>
      </w:r>
      <w:r>
        <w:rPr>
          <w:lang w:val="fr-CH" w:eastAsia="ja-JP"/>
        </w:rPr>
        <w:t>tructures et services TIC futur</w:t>
      </w:r>
      <w:r w:rsidR="003E7BE8" w:rsidRPr="00A12677">
        <w:rPr>
          <w:lang w:val="fr-CH" w:eastAsia="ja-JP"/>
        </w:rPr>
        <w:t>s, il devient important</w:t>
      </w:r>
      <w:r>
        <w:rPr>
          <w:lang w:val="fr-CH" w:eastAsia="ja-JP"/>
        </w:rPr>
        <w:t>,</w:t>
      </w:r>
      <w:r w:rsidR="003E7BE8" w:rsidRPr="00A12677">
        <w:rPr>
          <w:lang w:val="fr-CH" w:eastAsia="ja-JP"/>
        </w:rPr>
        <w:t xml:space="preserve"> voire essentiel</w:t>
      </w:r>
      <w:r>
        <w:rPr>
          <w:lang w:val="fr-CH" w:eastAsia="ja-JP"/>
        </w:rPr>
        <w:t>,</w:t>
      </w:r>
      <w:r w:rsidR="003E7BE8" w:rsidRPr="00A12677">
        <w:rPr>
          <w:lang w:val="fr-CH" w:eastAsia="ja-JP"/>
        </w:rPr>
        <w:t xml:space="preserve"> de connaître l'état des environnements (</w:t>
      </w:r>
      <w:r>
        <w:rPr>
          <w:lang w:val="fr-CH" w:eastAsia="ja-JP"/>
        </w:rPr>
        <w:t>en termes de</w:t>
      </w:r>
      <w:r w:rsidR="003E7BE8" w:rsidRPr="00A12677">
        <w:rPr>
          <w:lang w:val="fr-CH" w:eastAsia="ja-JP"/>
        </w:rPr>
        <w:t xml:space="preserve"> services/appli</w:t>
      </w:r>
      <w:r>
        <w:rPr>
          <w:lang w:val="fr-CH" w:eastAsia="ja-JP"/>
        </w:rPr>
        <w:t>cations et d</w:t>
      </w:r>
      <w:r w:rsidR="003E7BE8" w:rsidRPr="00A12677">
        <w:rPr>
          <w:lang w:val="fr-CH" w:eastAsia="ja-JP"/>
        </w:rPr>
        <w:t>e capacités de communication) et de la confiance.</w:t>
      </w:r>
    </w:p>
    <w:p w:rsidR="003E7BE8" w:rsidRPr="00A12677" w:rsidRDefault="003E7BE8" w:rsidP="00F81DB9">
      <w:pPr>
        <w:rPr>
          <w:lang w:val="fr-CH" w:eastAsia="ja-JP"/>
        </w:rPr>
      </w:pPr>
      <w:r w:rsidRPr="00A12677">
        <w:rPr>
          <w:lang w:val="fr-CH" w:eastAsia="ja-JP"/>
        </w:rPr>
        <w:t>Grâce à un nouveau modèle de réseau</w:t>
      </w:r>
      <w:r w:rsidR="001B35CC">
        <w:rPr>
          <w:lang w:val="fr-CH" w:eastAsia="ja-JP"/>
        </w:rPr>
        <w:t>x</w:t>
      </w:r>
      <w:r w:rsidRPr="00A12677">
        <w:rPr>
          <w:lang w:val="fr-CH" w:eastAsia="ja-JP"/>
        </w:rPr>
        <w:t xml:space="preserve"> et de services de confiance centré</w:t>
      </w:r>
      <w:r w:rsidR="001B35CC">
        <w:rPr>
          <w:lang w:val="fr-CH" w:eastAsia="ja-JP"/>
        </w:rPr>
        <w:t>s</w:t>
      </w:r>
      <w:r w:rsidRPr="00A12677">
        <w:rPr>
          <w:lang w:val="fr-CH" w:eastAsia="ja-JP"/>
        </w:rPr>
        <w:t xml:space="preserve"> sur les connaissances, il est possible de créer et de distribuer les connaissances à l'intérieur du réseau</w:t>
      </w:r>
      <w:r w:rsidR="001B35CC">
        <w:rPr>
          <w:lang w:val="fr-CH" w:eastAsia="ja-JP"/>
        </w:rPr>
        <w:t>,</w:t>
      </w:r>
      <w:r w:rsidRPr="00A12677">
        <w:rPr>
          <w:lang w:val="fr-CH" w:eastAsia="ja-JP"/>
        </w:rPr>
        <w:t xml:space="preserve"> afin de développer l'intelligence réseau nécessaire pour gérer la complexité et l'incertitude/les risques liés aux futurs services TIC. Pour prendre en charge ce modèle, il faut </w:t>
      </w:r>
      <w:r w:rsidR="001B35CC">
        <w:rPr>
          <w:lang w:val="fr-CH" w:eastAsia="ja-JP"/>
        </w:rPr>
        <w:t xml:space="preserve">impérativement </w:t>
      </w:r>
      <w:r w:rsidRPr="00A12677">
        <w:rPr>
          <w:lang w:val="fr-CH" w:eastAsia="ja-JP"/>
        </w:rPr>
        <w:t xml:space="preserve">améliorer les infrastructures et </w:t>
      </w:r>
      <w:r w:rsidR="001B35CC">
        <w:rPr>
          <w:lang w:val="fr-CH" w:eastAsia="ja-JP"/>
        </w:rPr>
        <w:t xml:space="preserve">les </w:t>
      </w:r>
      <w:r w:rsidRPr="00A12677">
        <w:rPr>
          <w:lang w:val="fr-CH" w:eastAsia="ja-JP"/>
        </w:rPr>
        <w:t>services TIC en vue d'utiliser plus efficacement les connaissances et la confiance pour créer, diffuser et utiliser les connaissances de m</w:t>
      </w:r>
      <w:r w:rsidR="001B35CC">
        <w:rPr>
          <w:lang w:val="fr-CH" w:eastAsia="ja-JP"/>
        </w:rPr>
        <w:t>anière ouverte et collaborative</w:t>
      </w:r>
      <w:r w:rsidRPr="00A12677">
        <w:rPr>
          <w:lang w:val="fr-CH" w:eastAsia="ja-JP"/>
        </w:rPr>
        <w:t xml:space="preserve"> </w:t>
      </w:r>
      <w:r w:rsidR="001B35CC">
        <w:rPr>
          <w:lang w:val="fr-CH" w:eastAsia="ja-JP"/>
        </w:rPr>
        <w:t>tout en tenant</w:t>
      </w:r>
      <w:r w:rsidRPr="00A12677">
        <w:rPr>
          <w:lang w:val="fr-CH" w:eastAsia="ja-JP"/>
        </w:rPr>
        <w:t xml:space="preserve"> compte des réseaux et </w:t>
      </w:r>
      <w:r w:rsidR="001B35CC">
        <w:rPr>
          <w:lang w:val="fr-CH" w:eastAsia="ja-JP"/>
        </w:rPr>
        <w:t xml:space="preserve">des </w:t>
      </w:r>
      <w:r w:rsidRPr="00A12677">
        <w:rPr>
          <w:lang w:val="fr-CH" w:eastAsia="ja-JP"/>
        </w:rPr>
        <w:t>services autonomes de confiance.</w:t>
      </w:r>
    </w:p>
    <w:p w:rsidR="003E7BE8" w:rsidRPr="00A12677" w:rsidRDefault="003E7BE8" w:rsidP="003E7BE8">
      <w:pPr>
        <w:rPr>
          <w:lang w:val="fr-CH" w:eastAsia="ja-JP"/>
        </w:rPr>
      </w:pPr>
      <w:r w:rsidRPr="00A12677">
        <w:rPr>
          <w:lang w:val="fr-CH" w:eastAsia="ja-JP"/>
        </w:rPr>
        <w:t>Dans le cadre de cette Question, on étudiera l'importance des réseaux et des services centrés sur les connaissances et on recensera les exigences et les fonctions propres à faciliter la mise en place d'infrastructures TIC fiables.</w:t>
      </w:r>
    </w:p>
    <w:p w:rsidR="003E7BE8" w:rsidRPr="00A12677" w:rsidRDefault="003E7BE8" w:rsidP="00FF0903">
      <w:pPr>
        <w:rPr>
          <w:lang w:val="fr-CH" w:eastAsia="ja-JP"/>
        </w:rPr>
      </w:pPr>
      <w:r w:rsidRPr="00A12677">
        <w:rPr>
          <w:lang w:val="fr-CH" w:eastAsia="ja-JP"/>
        </w:rPr>
        <w:t>En outr</w:t>
      </w:r>
      <w:r w:rsidR="00FF0903">
        <w:rPr>
          <w:lang w:val="fr-CH" w:eastAsia="ja-JP"/>
        </w:rPr>
        <w:t>e, cette Question portera sur les</w:t>
      </w:r>
      <w:r w:rsidRPr="00A12677">
        <w:rPr>
          <w:lang w:val="fr-CH" w:eastAsia="ja-JP"/>
        </w:rPr>
        <w:t xml:space="preserve"> dimension</w:t>
      </w:r>
      <w:r w:rsidR="00FF0903">
        <w:rPr>
          <w:lang w:val="fr-CH" w:eastAsia="ja-JP"/>
        </w:rPr>
        <w:t>s</w:t>
      </w:r>
      <w:r w:rsidRPr="00A12677">
        <w:rPr>
          <w:lang w:val="fr-CH" w:eastAsia="ja-JP"/>
        </w:rPr>
        <w:t xml:space="preserve"> environnementale et socio-économique, l'objectif étant de réduire au minimum l'impact environnemental et de limiter les obstacles à l'entrée pour les différents acteurs de l'écosystème des réseaux.</w:t>
      </w:r>
    </w:p>
    <w:p w:rsidR="003E7BE8" w:rsidRPr="00A12677" w:rsidRDefault="003E7BE8" w:rsidP="003E7BE8">
      <w:pPr>
        <w:rPr>
          <w:lang w:val="fr-CH" w:eastAsia="ja-JP"/>
        </w:rPr>
      </w:pPr>
      <w:r w:rsidRPr="00A12677">
        <w:rPr>
          <w:lang w:val="fr-CH" w:eastAsia="ja-JP"/>
        </w:rPr>
        <w:t>De plus, dans le cadre de la poursuite des travaux de la période d'études précédente, il conviendrait d'étudier les aspects de l'interfonctionnement entre différents réseaux et services, en particulier l'interfonctionnement avec d'autres réseaux dès lors qu'il est établi que l'interfonctionnement est une nécessité.</w:t>
      </w:r>
    </w:p>
    <w:p w:rsidR="00FF0903" w:rsidRDefault="003E7BE8" w:rsidP="00FF0903">
      <w:pPr>
        <w:rPr>
          <w:lang w:val="fr-CH" w:eastAsia="ja-JP"/>
        </w:rPr>
      </w:pPr>
      <w:r w:rsidRPr="00A12677">
        <w:rPr>
          <w:lang w:val="fr-CH" w:eastAsia="ja-JP"/>
        </w:rPr>
        <w:t>Par conséquent, cette Question portera en particulier sur les activités liées aux réseaux et services de confiance centré</w:t>
      </w:r>
      <w:r w:rsidR="00FF0903">
        <w:rPr>
          <w:lang w:val="fr-CH" w:eastAsia="ja-JP"/>
        </w:rPr>
        <w:t>s</w:t>
      </w:r>
      <w:r w:rsidRPr="00A12677">
        <w:rPr>
          <w:lang w:val="fr-CH" w:eastAsia="ja-JP"/>
        </w:rPr>
        <w:t xml:space="preserve"> sur les connaissances, y</w:t>
      </w:r>
      <w:r w:rsidR="00FF0903">
        <w:rPr>
          <w:lang w:val="fr-CH" w:eastAsia="ja-JP"/>
        </w:rPr>
        <w:t xml:space="preserve"> compris l'interfonctionnement.</w:t>
      </w:r>
    </w:p>
    <w:p w:rsidR="003E7BE8" w:rsidRPr="00A12677" w:rsidRDefault="003E7BE8" w:rsidP="00FF0903">
      <w:pPr>
        <w:rPr>
          <w:lang w:val="fr-CH" w:eastAsia="ja-JP"/>
        </w:rPr>
      </w:pPr>
      <w:r w:rsidRPr="00A12677">
        <w:rPr>
          <w:lang w:val="fr-CH" w:eastAsia="ja-JP"/>
        </w:rPr>
        <w:t>En outre, les travaux visant à définir la procédure, les exigences, les propriétés et les mécanismes assoc</w:t>
      </w:r>
      <w:r w:rsidR="00FF0903">
        <w:rPr>
          <w:lang w:val="fr-CH" w:eastAsia="ja-JP"/>
        </w:rPr>
        <w:t xml:space="preserve">iés aux </w:t>
      </w:r>
      <w:r w:rsidRPr="00A12677">
        <w:rPr>
          <w:lang w:val="fr-CH" w:eastAsia="ja-JP"/>
        </w:rPr>
        <w:t>dimension</w:t>
      </w:r>
      <w:r w:rsidR="00FF0903">
        <w:rPr>
          <w:lang w:val="fr-CH" w:eastAsia="ja-JP"/>
        </w:rPr>
        <w:t>s</w:t>
      </w:r>
      <w:r w:rsidRPr="00A12677">
        <w:rPr>
          <w:lang w:val="fr-CH" w:eastAsia="ja-JP"/>
        </w:rPr>
        <w:t xml:space="preserve"> environnementale et socio-économique pour les questions de connaissances et de confiance relève</w:t>
      </w:r>
      <w:r w:rsidR="00FF0903">
        <w:rPr>
          <w:lang w:val="fr-CH" w:eastAsia="ja-JP"/>
        </w:rPr>
        <w:t>nt</w:t>
      </w:r>
      <w:r w:rsidRPr="00A12677">
        <w:rPr>
          <w:lang w:val="fr-CH" w:eastAsia="ja-JP"/>
        </w:rPr>
        <w:t xml:space="preserve"> de cette Question.</w:t>
      </w:r>
    </w:p>
    <w:p w:rsidR="003E7BE8" w:rsidRPr="00A12677" w:rsidRDefault="003E7BE8" w:rsidP="003E7BE8">
      <w:pPr>
        <w:rPr>
          <w:lang w:val="fr-CH" w:eastAsia="ja-JP"/>
        </w:rPr>
      </w:pPr>
      <w:r w:rsidRPr="00A12677">
        <w:rPr>
          <w:lang w:val="fr-CH" w:eastAsia="ja-JP"/>
        </w:rPr>
        <w:t>Les Recommandations relevant de ce</w:t>
      </w:r>
      <w:r w:rsidR="00680DAB">
        <w:rPr>
          <w:lang w:val="fr-CH" w:eastAsia="ja-JP"/>
        </w:rPr>
        <w:t>tte Question sont les suivantes</w:t>
      </w:r>
      <w:r w:rsidRPr="00A12677">
        <w:rPr>
          <w:lang w:val="fr-CH" w:eastAsia="ja-JP"/>
        </w:rPr>
        <w:t>:</w:t>
      </w:r>
    </w:p>
    <w:p w:rsidR="003E7BE8" w:rsidRPr="00A12677" w:rsidRDefault="003E7BE8" w:rsidP="00FF0903">
      <w:pPr>
        <w:pStyle w:val="enumlev1"/>
        <w:rPr>
          <w:lang w:val="fr-CH" w:eastAsia="ja-JP"/>
        </w:rPr>
      </w:pPr>
      <w:r w:rsidRPr="00A12677">
        <w:rPr>
          <w:lang w:val="fr-CH" w:eastAsia="ja-JP"/>
        </w:rPr>
        <w:t>•</w:t>
      </w:r>
      <w:r w:rsidRPr="00A12677">
        <w:rPr>
          <w:lang w:val="fr-CH" w:eastAsia="ja-JP"/>
        </w:rPr>
        <w:tab/>
        <w:t>UIT-T Y.1911, UIT-T Y.2062, Y UIT-T.2064, UIT-T Y.2070, UIT-T Y.2281, UIT</w:t>
      </w:r>
      <w:r w:rsidR="00FF0903">
        <w:rPr>
          <w:lang w:val="fr-CH" w:eastAsia="ja-JP"/>
        </w:rPr>
        <w:noBreakHyphen/>
      </w:r>
      <w:r w:rsidRPr="00A12677">
        <w:rPr>
          <w:lang w:val="fr-CH" w:eastAsia="ja-JP"/>
        </w:rPr>
        <w:t>T</w:t>
      </w:r>
      <w:r w:rsidR="00FF0903">
        <w:rPr>
          <w:lang w:val="fr-CH" w:eastAsia="ja-JP"/>
        </w:rPr>
        <w:t> </w:t>
      </w:r>
      <w:r w:rsidRPr="00A12677">
        <w:rPr>
          <w:lang w:val="fr-CH" w:eastAsia="ja-JP"/>
        </w:rPr>
        <w:t>Y.2291, UIT-T Y.3043, UIT-T Y.3013, UIT-T Y.3022, UIT-T Y.3035, UIT</w:t>
      </w:r>
      <w:r w:rsidR="00FF0903">
        <w:rPr>
          <w:lang w:val="fr-CH" w:eastAsia="ja-JP"/>
        </w:rPr>
        <w:noBreakHyphen/>
      </w:r>
      <w:r w:rsidRPr="00A12677">
        <w:rPr>
          <w:lang w:val="fr-CH" w:eastAsia="ja-JP"/>
        </w:rPr>
        <w:t>T</w:t>
      </w:r>
      <w:r w:rsidR="00FF0903">
        <w:rPr>
          <w:lang w:val="fr-CH" w:eastAsia="ja-JP"/>
        </w:rPr>
        <w:t> </w:t>
      </w:r>
      <w:r w:rsidRPr="00A12677">
        <w:rPr>
          <w:lang w:val="fr-CH" w:eastAsia="ja-JP"/>
        </w:rPr>
        <w:t>Y.3041, UIT-T Y.3044, UIT-T Y.3045</w:t>
      </w:r>
    </w:p>
    <w:p w:rsidR="003E7BE8" w:rsidRPr="00A12677" w:rsidRDefault="003E7BE8" w:rsidP="003E7BE8">
      <w:pPr>
        <w:pStyle w:val="Heading3"/>
        <w:rPr>
          <w:lang w:val="fr-CH" w:eastAsia="ja-JP"/>
        </w:rPr>
      </w:pPr>
      <w:r w:rsidRPr="00A12677">
        <w:rPr>
          <w:lang w:val="fr-CH"/>
        </w:rPr>
        <w:t>2</w:t>
      </w:r>
      <w:r w:rsidRPr="00A12677">
        <w:rPr>
          <w:lang w:val="fr-CH"/>
        </w:rPr>
        <w:tab/>
        <w:t>Question</w:t>
      </w:r>
    </w:p>
    <w:p w:rsidR="003E7BE8" w:rsidRPr="00A12677" w:rsidRDefault="003E7BE8" w:rsidP="003E7BE8">
      <w:pPr>
        <w:rPr>
          <w:lang w:val="fr-CH" w:eastAsia="ja-JP"/>
        </w:rPr>
      </w:pPr>
      <w:r w:rsidRPr="00A12677">
        <w:rPr>
          <w:lang w:val="fr-CH" w:eastAsia="ja-JP"/>
        </w:rPr>
        <w:t>Les sujets à étudier sont notamment les suivants (la liste n'étant pas exhaustive):</w:t>
      </w:r>
    </w:p>
    <w:p w:rsidR="003E7BE8" w:rsidRPr="00A12677" w:rsidRDefault="003E7BE8" w:rsidP="00C36643">
      <w:pPr>
        <w:pStyle w:val="enumlev1"/>
        <w:rPr>
          <w:lang w:val="fr-CH" w:eastAsia="ja-JP"/>
        </w:rPr>
      </w:pPr>
      <w:r w:rsidRPr="00A12677">
        <w:rPr>
          <w:lang w:val="fr-CH" w:eastAsia="ja-JP"/>
        </w:rPr>
        <w:t>•</w:t>
      </w:r>
      <w:r w:rsidRPr="00A12677">
        <w:rPr>
          <w:lang w:val="fr-CH" w:eastAsia="ja-JP"/>
        </w:rPr>
        <w:tab/>
      </w:r>
      <w:r w:rsidRPr="00A12677">
        <w:rPr>
          <w:color w:val="000000"/>
          <w:lang w:val="fr-CH"/>
        </w:rPr>
        <w:t xml:space="preserve">Quelles nouvelles </w:t>
      </w:r>
      <w:r w:rsidRPr="00A12677">
        <w:rPr>
          <w:lang w:val="fr-CH"/>
        </w:rPr>
        <w:t xml:space="preserve">Recommandations </w:t>
      </w:r>
      <w:r w:rsidRPr="00A12677">
        <w:rPr>
          <w:rFonts w:eastAsia="Gulim"/>
          <w:lang w:val="fr-CH"/>
        </w:rPr>
        <w:t xml:space="preserve">convient-il </w:t>
      </w:r>
      <w:r w:rsidR="00C36643">
        <w:rPr>
          <w:rFonts w:eastAsia="Gulim"/>
          <w:lang w:val="fr-CH"/>
        </w:rPr>
        <w:t>d'</w:t>
      </w:r>
      <w:r w:rsidRPr="00A12677">
        <w:rPr>
          <w:rFonts w:eastAsia="Gulim"/>
          <w:lang w:val="fr-CH"/>
        </w:rPr>
        <w:t xml:space="preserve">élaborer </w:t>
      </w:r>
      <w:r w:rsidR="00C36643">
        <w:rPr>
          <w:rFonts w:eastAsia="Gulim"/>
          <w:lang w:val="fr-CH"/>
        </w:rPr>
        <w:t>concernant</w:t>
      </w:r>
      <w:r w:rsidRPr="00A12677">
        <w:rPr>
          <w:rFonts w:eastAsia="Gulim"/>
          <w:lang w:val="fr-CH"/>
        </w:rPr>
        <w:t xml:space="preserve"> </w:t>
      </w:r>
      <w:r w:rsidRPr="00A12677">
        <w:rPr>
          <w:lang w:val="fr-CH" w:eastAsia="ja-JP"/>
        </w:rPr>
        <w:t>les réseaux de confiance centré</w:t>
      </w:r>
      <w:r w:rsidR="00C36643">
        <w:rPr>
          <w:lang w:val="fr-CH" w:eastAsia="ja-JP"/>
        </w:rPr>
        <w:t>s</w:t>
      </w:r>
      <w:r w:rsidRPr="00A12677">
        <w:rPr>
          <w:lang w:val="fr-CH" w:eastAsia="ja-JP"/>
        </w:rPr>
        <w:t xml:space="preserve"> sur les connaissances, y compris leur capacité</w:t>
      </w:r>
      <w:r w:rsidRPr="00A12677">
        <w:rPr>
          <w:rFonts w:eastAsia="Gulim"/>
          <w:lang w:val="fr-CH"/>
        </w:rPr>
        <w:t xml:space="preserve"> </w:t>
      </w:r>
      <w:r w:rsidR="00C36643">
        <w:rPr>
          <w:rFonts w:eastAsia="Gulim"/>
          <w:lang w:val="fr-CH"/>
        </w:rPr>
        <w:t xml:space="preserve">de </w:t>
      </w:r>
      <w:r w:rsidRPr="00A12677">
        <w:rPr>
          <w:rFonts w:eastAsia="Gulim"/>
          <w:lang w:val="fr-CH"/>
        </w:rPr>
        <w:t>prendre en charge des applications/services spécifiques</w:t>
      </w:r>
      <w:r w:rsidR="00C36643">
        <w:rPr>
          <w:lang w:val="fr-CH" w:eastAsia="ja-JP"/>
        </w:rPr>
        <w:t>?</w:t>
      </w:r>
    </w:p>
    <w:p w:rsidR="003E7BE8" w:rsidRPr="00A12677" w:rsidRDefault="003E7BE8" w:rsidP="00F81DB9">
      <w:pPr>
        <w:pStyle w:val="enumlev1"/>
        <w:rPr>
          <w:lang w:val="fr-CH" w:eastAsia="ja-JP"/>
        </w:rPr>
      </w:pPr>
      <w:r w:rsidRPr="00A12677">
        <w:rPr>
          <w:lang w:val="fr-CH" w:eastAsia="ja-JP"/>
        </w:rPr>
        <w:t>•</w:t>
      </w:r>
      <w:r w:rsidRPr="00A12677">
        <w:rPr>
          <w:lang w:val="fr-CH" w:eastAsia="ja-JP"/>
        </w:rPr>
        <w:tab/>
      </w:r>
      <w:r w:rsidRPr="005468D5">
        <w:rPr>
          <w:lang w:val="fr-CH" w:eastAsia="ja-JP"/>
        </w:rPr>
        <w:t xml:space="preserve">Quelles nouvelles </w:t>
      </w:r>
      <w:r w:rsidRPr="00A12677">
        <w:rPr>
          <w:lang w:val="fr-CH" w:eastAsia="ja-JP"/>
        </w:rPr>
        <w:t xml:space="preserve">Recommandations </w:t>
      </w:r>
      <w:r w:rsidRPr="005468D5">
        <w:rPr>
          <w:lang w:val="fr-CH" w:eastAsia="ja-JP"/>
        </w:rPr>
        <w:t xml:space="preserve">convient-il </w:t>
      </w:r>
      <w:r w:rsidR="00C36643">
        <w:rPr>
          <w:lang w:val="fr-CH" w:eastAsia="ja-JP"/>
        </w:rPr>
        <w:t>d'</w:t>
      </w:r>
      <w:r w:rsidRPr="005468D5">
        <w:rPr>
          <w:lang w:val="fr-CH" w:eastAsia="ja-JP"/>
        </w:rPr>
        <w:t>élaborer pour la prise en charge des services de confiance centré</w:t>
      </w:r>
      <w:r w:rsidR="00C36643">
        <w:rPr>
          <w:lang w:val="fr-CH" w:eastAsia="ja-JP"/>
        </w:rPr>
        <w:t>s</w:t>
      </w:r>
      <w:r w:rsidRPr="005468D5">
        <w:rPr>
          <w:lang w:val="fr-CH" w:eastAsia="ja-JP"/>
        </w:rPr>
        <w:t xml:space="preserve"> sur les connaissances</w:t>
      </w:r>
      <w:r w:rsidRPr="00A12677">
        <w:rPr>
          <w:lang w:val="fr-CH" w:eastAsia="ja-JP"/>
        </w:rPr>
        <w:t>?</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r>
      <w:r w:rsidRPr="005468D5">
        <w:rPr>
          <w:lang w:val="fr-CH" w:eastAsia="ja-JP"/>
        </w:rPr>
        <w:t xml:space="preserve">Quelles nouvelles </w:t>
      </w:r>
      <w:r w:rsidRPr="00A12677">
        <w:rPr>
          <w:lang w:val="fr-CH" w:eastAsia="ja-JP"/>
        </w:rPr>
        <w:t xml:space="preserve">Recommandations </w:t>
      </w:r>
      <w:r w:rsidRPr="005468D5">
        <w:rPr>
          <w:lang w:val="fr-CH" w:eastAsia="ja-JP"/>
        </w:rPr>
        <w:t xml:space="preserve">convient-il </w:t>
      </w:r>
      <w:r w:rsidR="00C36643">
        <w:rPr>
          <w:lang w:val="fr-CH" w:eastAsia="ja-JP"/>
        </w:rPr>
        <w:t>d'</w:t>
      </w:r>
      <w:r w:rsidRPr="005468D5">
        <w:rPr>
          <w:lang w:val="fr-CH" w:eastAsia="ja-JP"/>
        </w:rPr>
        <w:t>élaborer pour la prise en charge de la dimension environnementale (par exemple économie</w:t>
      </w:r>
      <w:r w:rsidR="00C36643">
        <w:rPr>
          <w:lang w:val="fr-CH" w:eastAsia="ja-JP"/>
        </w:rPr>
        <w:t>s</w:t>
      </w:r>
      <w:r w:rsidRPr="005468D5">
        <w:rPr>
          <w:lang w:val="fr-CH" w:eastAsia="ja-JP"/>
        </w:rPr>
        <w:t xml:space="preserve"> d'énergie</w:t>
      </w:r>
      <w:r w:rsidRPr="00A12677">
        <w:rPr>
          <w:lang w:val="fr-CH" w:eastAsia="ja-JP"/>
        </w:rPr>
        <w:t>)?</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r>
      <w:r w:rsidRPr="005468D5">
        <w:rPr>
          <w:lang w:val="fr-CH" w:eastAsia="ja-JP"/>
        </w:rPr>
        <w:t xml:space="preserve">Quelles nouvelles </w:t>
      </w:r>
      <w:r w:rsidRPr="00A12677">
        <w:rPr>
          <w:lang w:val="fr-CH" w:eastAsia="ja-JP"/>
        </w:rPr>
        <w:t xml:space="preserve">Recommandations </w:t>
      </w:r>
      <w:r w:rsidRPr="005468D5">
        <w:rPr>
          <w:lang w:val="fr-CH" w:eastAsia="ja-JP"/>
        </w:rPr>
        <w:t xml:space="preserve">convient-il </w:t>
      </w:r>
      <w:r w:rsidR="00C36643">
        <w:rPr>
          <w:lang w:val="fr-CH" w:eastAsia="ja-JP"/>
        </w:rPr>
        <w:t>d'</w:t>
      </w:r>
      <w:r w:rsidRPr="005468D5">
        <w:rPr>
          <w:lang w:val="fr-CH" w:eastAsia="ja-JP"/>
        </w:rPr>
        <w:t>élaborer pour la prise en charge de la dimension socio-économique (par exemple infrastructures TIC fiables</w:t>
      </w:r>
      <w:r w:rsidRPr="00A12677">
        <w:rPr>
          <w:lang w:val="fr-CH" w:eastAsia="ja-JP"/>
        </w:rPr>
        <w:t>)?</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r>
      <w:r w:rsidRPr="005468D5">
        <w:rPr>
          <w:lang w:val="fr-CH" w:eastAsia="ja-JP"/>
        </w:rPr>
        <w:t>Quelles améliorations faut</w:t>
      </w:r>
      <w:r w:rsidRPr="00A12677">
        <w:rPr>
          <w:lang w:val="fr-CH" w:eastAsia="ja-JP"/>
        </w:rPr>
        <w:t>-il apporter aux</w:t>
      </w:r>
      <w:r w:rsidRPr="005468D5">
        <w:rPr>
          <w:lang w:val="fr-CH" w:eastAsia="ja-JP"/>
        </w:rPr>
        <w:t xml:space="preserve"> </w:t>
      </w:r>
      <w:r w:rsidRPr="00A12677">
        <w:rPr>
          <w:lang w:val="fr-CH" w:eastAsia="ja-JP"/>
        </w:rPr>
        <w:t>Recommandations existantes pour permettre l'interfonctionnement avec d'autres réseaux, y compris les réseaux d'utilisateur final (par exemple</w:t>
      </w:r>
      <w:r w:rsidR="00C36643">
        <w:rPr>
          <w:lang w:val="fr-CH" w:eastAsia="ja-JP"/>
        </w:rPr>
        <w:t>,</w:t>
      </w:r>
      <w:r w:rsidRPr="00A12677">
        <w:rPr>
          <w:lang w:val="fr-CH" w:eastAsia="ja-JP"/>
        </w:rPr>
        <w:t xml:space="preserve"> réseau dans les locaux d'abonné)?</w:t>
      </w:r>
    </w:p>
    <w:p w:rsidR="003E7BE8" w:rsidRPr="00A12677" w:rsidRDefault="003E7BE8" w:rsidP="003E7BE8">
      <w:pPr>
        <w:pStyle w:val="Heading3"/>
        <w:rPr>
          <w:lang w:val="fr-CH" w:eastAsia="ja-JP"/>
        </w:rPr>
      </w:pPr>
      <w:r w:rsidRPr="00A12677">
        <w:rPr>
          <w:lang w:val="fr-CH"/>
        </w:rPr>
        <w:t>3</w:t>
      </w:r>
      <w:r w:rsidRPr="00A12677">
        <w:rPr>
          <w:lang w:val="fr-CH"/>
        </w:rPr>
        <w:tab/>
        <w:t>Tâches</w:t>
      </w:r>
    </w:p>
    <w:p w:rsidR="003E7BE8" w:rsidRPr="00A12677" w:rsidRDefault="003E7BE8" w:rsidP="003E7BE8">
      <w:pPr>
        <w:rPr>
          <w:lang w:val="fr-CH" w:eastAsia="ja-JP"/>
        </w:rPr>
      </w:pPr>
      <w:r w:rsidRPr="00A12677">
        <w:rPr>
          <w:lang w:val="fr-CH" w:eastAsia="ja-JP"/>
        </w:rPr>
        <w:t>Les tâches sont notamment les suivantes (la liste n'étant pas exhaustive):</w:t>
      </w:r>
    </w:p>
    <w:p w:rsidR="003E7BE8" w:rsidRPr="00A12677" w:rsidRDefault="00C36643" w:rsidP="00C36643">
      <w:pPr>
        <w:pStyle w:val="enumlev1"/>
        <w:rPr>
          <w:lang w:val="fr-CH" w:eastAsia="ja-JP"/>
        </w:rPr>
      </w:pPr>
      <w:r>
        <w:rPr>
          <w:lang w:val="fr-CH" w:eastAsia="ja-JP"/>
        </w:rPr>
        <w:t>•</w:t>
      </w:r>
      <w:r>
        <w:rPr>
          <w:lang w:val="fr-CH" w:eastAsia="ja-JP"/>
        </w:rPr>
        <w:tab/>
        <w:t>E</w:t>
      </w:r>
      <w:r w:rsidR="003E7BE8" w:rsidRPr="00A12677">
        <w:rPr>
          <w:lang w:val="fr-CH" w:eastAsia="ja-JP"/>
        </w:rPr>
        <w:t xml:space="preserve">laboration de nouvelles Recommandations sur les réseaux et </w:t>
      </w:r>
      <w:r>
        <w:rPr>
          <w:lang w:val="fr-CH" w:eastAsia="ja-JP"/>
        </w:rPr>
        <w:t xml:space="preserve">les </w:t>
      </w:r>
      <w:r w:rsidR="003E7BE8" w:rsidRPr="00A12677">
        <w:rPr>
          <w:lang w:val="fr-CH" w:eastAsia="ja-JP"/>
        </w:rPr>
        <w:t>services de confiance</w:t>
      </w:r>
      <w:r>
        <w:rPr>
          <w:lang w:val="fr-CH" w:eastAsia="ja-JP"/>
        </w:rPr>
        <w:t xml:space="preserve"> centrés sur les connaissances.</w:t>
      </w:r>
    </w:p>
    <w:p w:rsidR="003E7BE8" w:rsidRPr="00A12677" w:rsidRDefault="00C36643" w:rsidP="00C36643">
      <w:pPr>
        <w:pStyle w:val="enumlev1"/>
        <w:rPr>
          <w:lang w:val="fr-CH" w:eastAsia="ja-JP"/>
        </w:rPr>
      </w:pPr>
      <w:r>
        <w:rPr>
          <w:lang w:val="fr-CH" w:eastAsia="ja-JP"/>
        </w:rPr>
        <w:t>•</w:t>
      </w:r>
      <w:r>
        <w:rPr>
          <w:lang w:val="fr-CH" w:eastAsia="ja-JP"/>
        </w:rPr>
        <w:tab/>
        <w:t>E</w:t>
      </w:r>
      <w:r w:rsidR="003E7BE8" w:rsidRPr="00A12677">
        <w:rPr>
          <w:lang w:val="fr-CH" w:eastAsia="ja-JP"/>
        </w:rPr>
        <w:t xml:space="preserve">laboration de nouvelles Recommandations sur les réseaux et </w:t>
      </w:r>
      <w:r>
        <w:rPr>
          <w:lang w:val="fr-CH" w:eastAsia="ja-JP"/>
        </w:rPr>
        <w:t xml:space="preserve">les </w:t>
      </w:r>
      <w:r w:rsidR="003E7BE8" w:rsidRPr="00A12677">
        <w:rPr>
          <w:lang w:val="fr-CH" w:eastAsia="ja-JP"/>
        </w:rPr>
        <w:t xml:space="preserve">services prenant en compte l'environnement afin de réduire </w:t>
      </w:r>
      <w:r>
        <w:rPr>
          <w:lang w:val="fr-CH" w:eastAsia="ja-JP"/>
        </w:rPr>
        <w:t>la consommation d'énergie et d'améliorer la gestion de l'efficacité énergétique.</w:t>
      </w:r>
    </w:p>
    <w:p w:rsidR="003E7BE8" w:rsidRPr="00A12677" w:rsidRDefault="00C36643" w:rsidP="003E7BE8">
      <w:pPr>
        <w:pStyle w:val="enumlev1"/>
        <w:rPr>
          <w:lang w:val="fr-CH" w:eastAsia="ja-JP"/>
        </w:rPr>
      </w:pPr>
      <w:r>
        <w:rPr>
          <w:lang w:val="fr-CH" w:eastAsia="ja-JP"/>
        </w:rPr>
        <w:t>•</w:t>
      </w:r>
      <w:r>
        <w:rPr>
          <w:lang w:val="fr-CH" w:eastAsia="ja-JP"/>
        </w:rPr>
        <w:tab/>
        <w:t>E</w:t>
      </w:r>
      <w:r w:rsidR="003E7BE8" w:rsidRPr="00A12677">
        <w:rPr>
          <w:lang w:val="fr-CH" w:eastAsia="ja-JP"/>
        </w:rPr>
        <w:t xml:space="preserve">laboration de nouvelles Recommandations sur les réseaux et </w:t>
      </w:r>
      <w:r>
        <w:rPr>
          <w:lang w:val="fr-CH" w:eastAsia="ja-JP"/>
        </w:rPr>
        <w:t xml:space="preserve">les </w:t>
      </w:r>
      <w:r w:rsidR="003E7BE8" w:rsidRPr="00A12677">
        <w:rPr>
          <w:lang w:val="fr-CH" w:eastAsia="ja-JP"/>
        </w:rPr>
        <w:t xml:space="preserve">services prenant en compte les aspects socio-économiques pour </w:t>
      </w:r>
      <w:r>
        <w:rPr>
          <w:lang w:val="fr-CH" w:eastAsia="ja-JP"/>
        </w:rPr>
        <w:t>les infrastructures TIC fiables.</w:t>
      </w:r>
    </w:p>
    <w:p w:rsidR="003E7BE8" w:rsidRPr="00A12677" w:rsidRDefault="003E7BE8" w:rsidP="003E7BE8">
      <w:pPr>
        <w:pStyle w:val="enumlev1"/>
        <w:rPr>
          <w:rFonts w:eastAsia="Gulim"/>
          <w:szCs w:val="24"/>
          <w:lang w:val="fr-CH"/>
        </w:rPr>
      </w:pPr>
      <w:r w:rsidRPr="00A12677">
        <w:rPr>
          <w:lang w:val="fr-CH" w:eastAsia="ja-JP"/>
        </w:rPr>
        <w:t>•</w:t>
      </w:r>
      <w:r w:rsidRPr="00A12677">
        <w:rPr>
          <w:lang w:val="fr-CH" w:eastAsia="ja-JP"/>
        </w:rPr>
        <w:tab/>
      </w:r>
      <w:r w:rsidR="00C36643">
        <w:rPr>
          <w:color w:val="000000"/>
          <w:szCs w:val="24"/>
          <w:lang w:val="fr-CH"/>
        </w:rPr>
        <w:t>E</w:t>
      </w:r>
      <w:r w:rsidRPr="00A12677">
        <w:rPr>
          <w:color w:val="000000"/>
          <w:szCs w:val="24"/>
          <w:lang w:val="fr-CH"/>
        </w:rPr>
        <w:t xml:space="preserve">laboration de nouvelles Recommandations relatives </w:t>
      </w:r>
      <w:r w:rsidRPr="00A12677">
        <w:rPr>
          <w:rFonts w:eastAsia="Gulim"/>
          <w:szCs w:val="24"/>
          <w:lang w:val="fr-CH"/>
        </w:rPr>
        <w:t>à l'interfonctionnement avec d'autres réseaux (y compris des réseaux particuliers, par exemple, les réseaux pour véhicule, les réseaux électriques intelligents et soins de santé, etc.) et services, compte tenu des environn</w:t>
      </w:r>
      <w:r w:rsidR="00C36643">
        <w:rPr>
          <w:rFonts w:eastAsia="Gulim"/>
          <w:szCs w:val="24"/>
          <w:lang w:val="fr-CH"/>
        </w:rPr>
        <w:t>ements de réseaux hétérogènes e</w:t>
      </w:r>
      <w:r w:rsidRPr="00A12677">
        <w:rPr>
          <w:rFonts w:eastAsia="Gulim"/>
          <w:szCs w:val="24"/>
          <w:lang w:val="fr-CH"/>
        </w:rPr>
        <w:t>t soumis à des contraintes du côté de l'utilisateur final</w:t>
      </w:r>
      <w:r w:rsidR="00C36643">
        <w:rPr>
          <w:rFonts w:eastAsia="Gulim"/>
          <w:szCs w:val="24"/>
          <w:lang w:val="fr-CH"/>
        </w:rPr>
        <w:t>.</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r>
      <w:r w:rsidR="00C36643">
        <w:rPr>
          <w:color w:val="000000"/>
          <w:szCs w:val="24"/>
          <w:lang w:val="fr-CH"/>
        </w:rPr>
        <w:t>E</w:t>
      </w:r>
      <w:r w:rsidRPr="00A12677">
        <w:rPr>
          <w:color w:val="000000"/>
          <w:szCs w:val="24"/>
          <w:lang w:val="fr-CH"/>
        </w:rPr>
        <w:t xml:space="preserve">laboration de nouvelles Recommandations sur les réseaux d'utilisateur final </w:t>
      </w:r>
      <w:r w:rsidRPr="00A12677">
        <w:rPr>
          <w:rFonts w:eastAsia="Gulim"/>
          <w:szCs w:val="24"/>
          <w:lang w:val="fr-CH"/>
        </w:rPr>
        <w:t>et leurs applications/services spécifiques du point de vue des util</w:t>
      </w:r>
      <w:r w:rsidR="00C36643">
        <w:rPr>
          <w:rFonts w:eastAsia="Gulim"/>
          <w:szCs w:val="24"/>
          <w:lang w:val="fr-CH"/>
        </w:rPr>
        <w:t xml:space="preserve">isateurs finals (par exemple, </w:t>
      </w:r>
      <w:r w:rsidRPr="00A12677">
        <w:rPr>
          <w:rFonts w:eastAsia="Gulim"/>
          <w:szCs w:val="24"/>
          <w:lang w:val="fr-CH"/>
        </w:rPr>
        <w:t>amélioration des réseaux domestiques, des réseaux personnels, etc.).</w:t>
      </w:r>
    </w:p>
    <w:p w:rsidR="003E7BE8" w:rsidRPr="00A12677" w:rsidRDefault="003E7BE8" w:rsidP="00C36643">
      <w:pPr>
        <w:pStyle w:val="enumlev1"/>
        <w:rPr>
          <w:lang w:val="fr-CH" w:eastAsia="ja-JP"/>
        </w:rPr>
      </w:pPr>
      <w:r w:rsidRPr="00A12677">
        <w:rPr>
          <w:lang w:val="fr-CH" w:eastAsia="ja-JP"/>
        </w:rPr>
        <w:t>•</w:t>
      </w:r>
      <w:r w:rsidRPr="00A12677">
        <w:rPr>
          <w:lang w:val="fr-CH" w:eastAsia="ja-JP"/>
        </w:rPr>
        <w:tab/>
      </w:r>
      <w:r w:rsidRPr="00A12677">
        <w:rPr>
          <w:szCs w:val="24"/>
          <w:lang w:val="fr-CH"/>
        </w:rPr>
        <w:t>Mise à jour et amélioration des Recommandations</w:t>
      </w:r>
      <w:r w:rsidRPr="00A12677">
        <w:rPr>
          <w:rFonts w:eastAsia="Gulim"/>
          <w:szCs w:val="24"/>
          <w:lang w:val="fr-CH"/>
        </w:rPr>
        <w:t xml:space="preserve"> </w:t>
      </w:r>
      <w:r w:rsidRPr="00A12677">
        <w:rPr>
          <w:lang w:val="fr-CH" w:eastAsia="ja-JP"/>
        </w:rPr>
        <w:t>UIT-T Y.1911, UIT-T Y.2062, UIT</w:t>
      </w:r>
      <w:r w:rsidR="00C36643">
        <w:rPr>
          <w:lang w:val="fr-CH" w:eastAsia="ja-JP"/>
        </w:rPr>
        <w:noBreakHyphen/>
      </w:r>
      <w:r w:rsidRPr="00A12677">
        <w:rPr>
          <w:lang w:val="fr-CH" w:eastAsia="ja-JP"/>
        </w:rPr>
        <w:t>T Y.2064, UIT-T Y.2070, UIT-T Y.2281, UIT-T Y.2291, UIT-T Y.3043, UIT</w:t>
      </w:r>
      <w:r w:rsidR="00C36643">
        <w:rPr>
          <w:lang w:val="fr-CH" w:eastAsia="ja-JP"/>
        </w:rPr>
        <w:noBreakHyphen/>
      </w:r>
      <w:r w:rsidRPr="00A12677">
        <w:rPr>
          <w:lang w:val="fr-CH" w:eastAsia="ja-JP"/>
        </w:rPr>
        <w:t>T</w:t>
      </w:r>
      <w:r w:rsidR="00C36643">
        <w:rPr>
          <w:lang w:val="fr-CH" w:eastAsia="ja-JP"/>
        </w:rPr>
        <w:t> </w:t>
      </w:r>
      <w:r w:rsidRPr="00A12677">
        <w:rPr>
          <w:lang w:val="fr-CH" w:eastAsia="ja-JP"/>
        </w:rPr>
        <w:t>Y.3013, UIT-T Y.3022, UIT-T Y.3035, UIT-T Y.3041, UIT-T Y.3044, UIT</w:t>
      </w:r>
      <w:r w:rsidR="00C36643">
        <w:rPr>
          <w:lang w:val="fr-CH" w:eastAsia="ja-JP"/>
        </w:rPr>
        <w:noBreakHyphen/>
      </w:r>
      <w:r w:rsidRPr="00A12677">
        <w:rPr>
          <w:lang w:val="fr-CH" w:eastAsia="ja-JP"/>
        </w:rPr>
        <w:t>T</w:t>
      </w:r>
      <w:r w:rsidR="00C36643">
        <w:rPr>
          <w:lang w:val="fr-CH" w:eastAsia="ja-JP"/>
        </w:rPr>
        <w:t> </w:t>
      </w:r>
      <w:r w:rsidRPr="00A12677">
        <w:rPr>
          <w:lang w:val="fr-CH" w:eastAsia="ja-JP"/>
        </w:rPr>
        <w:t>Y.3045</w:t>
      </w:r>
      <w:r w:rsidR="00C36643">
        <w:rPr>
          <w:lang w:val="fr-CH" w:eastAsia="ja-JP"/>
        </w:rPr>
        <w:t>.</w:t>
      </w:r>
    </w:p>
    <w:p w:rsidR="003E7BE8" w:rsidRPr="00A12677" w:rsidRDefault="003E7BE8" w:rsidP="00F81DB9">
      <w:pPr>
        <w:rPr>
          <w:lang w:val="fr-CH" w:eastAsia="ja-JP"/>
        </w:rPr>
      </w:pPr>
      <w:r w:rsidRPr="00A12677">
        <w:rPr>
          <w:lang w:val="fr-CH" w:eastAsia="ja-JP"/>
        </w:rPr>
        <w:t xml:space="preserve">L'état actuel d'avancement des travaux au titre de cette Question est indiqué dans le programme de travail de la </w:t>
      </w:r>
      <w:r w:rsidR="00C36643">
        <w:rPr>
          <w:lang w:val="fr-CH" w:eastAsia="ja-JP"/>
        </w:rPr>
        <w:t>CE</w:t>
      </w:r>
      <w:r w:rsidRPr="00A12677">
        <w:rPr>
          <w:lang w:val="fr-CH" w:eastAsia="ja-JP"/>
        </w:rPr>
        <w:t xml:space="preserve"> 13:</w:t>
      </w:r>
      <w:r w:rsidR="00F81DB9">
        <w:rPr>
          <w:lang w:val="fr-CH" w:eastAsia="ja-JP"/>
        </w:rPr>
        <w:t xml:space="preserve"> </w:t>
      </w:r>
      <w:hyperlink r:id="rId17" w:history="1">
        <w:r w:rsidRPr="00A12677">
          <w:rPr>
            <w:rStyle w:val="Hyperlink"/>
            <w:lang w:val="fr-CH" w:eastAsia="ja-JP"/>
          </w:rPr>
          <w:t>http://www.itu.int/ITU-T/workprog/wp_search.aspx?Q=11/13</w:t>
        </w:r>
      </w:hyperlink>
      <w:r w:rsidRPr="00A12677">
        <w:rPr>
          <w:lang w:val="fr-CH" w:eastAsia="ja-JP"/>
        </w:rPr>
        <w:t xml:space="preserve"> et</w:t>
      </w:r>
      <w:r w:rsidRPr="00A12677">
        <w:rPr>
          <w:lang w:val="fr-CH" w:eastAsia="ja-JP"/>
        </w:rPr>
        <w:br/>
      </w:r>
      <w:hyperlink r:id="rId18" w:history="1">
        <w:r w:rsidRPr="00A12677">
          <w:rPr>
            <w:rStyle w:val="Hyperlink"/>
            <w:lang w:val="fr-CH" w:eastAsia="ja-JP"/>
          </w:rPr>
          <w:t>http://www.itu.int/ITU-T/workprog/wp_search.aspx?Q=16/13</w:t>
        </w:r>
      </w:hyperlink>
      <w:r w:rsidRPr="00A12677">
        <w:rPr>
          <w:lang w:val="fr-CH"/>
        </w:rPr>
        <w:t>.</w:t>
      </w:r>
    </w:p>
    <w:p w:rsidR="003E7BE8" w:rsidRPr="00A12677" w:rsidRDefault="003E7BE8" w:rsidP="003E7BE8">
      <w:pPr>
        <w:pStyle w:val="Heading3"/>
        <w:rPr>
          <w:lang w:val="fr-CH" w:eastAsia="ja-JP"/>
        </w:rPr>
      </w:pPr>
      <w:r w:rsidRPr="00A12677">
        <w:rPr>
          <w:lang w:val="fr-CH"/>
        </w:rPr>
        <w:t>4</w:t>
      </w:r>
      <w:r w:rsidRPr="00A12677">
        <w:rPr>
          <w:lang w:val="fr-CH"/>
        </w:rPr>
        <w:tab/>
        <w:t>Relations</w:t>
      </w:r>
    </w:p>
    <w:p w:rsidR="003E7BE8" w:rsidRPr="00A12677" w:rsidRDefault="003E7BE8" w:rsidP="001623D8">
      <w:pPr>
        <w:pStyle w:val="Headingb"/>
        <w:rPr>
          <w:lang w:eastAsia="ja-JP"/>
        </w:rPr>
      </w:pPr>
      <w:r w:rsidRPr="00A12677">
        <w:rPr>
          <w:lang w:eastAsia="ja-JP"/>
        </w:rPr>
        <w:t>Recommandations:</w:t>
      </w:r>
    </w:p>
    <w:p w:rsidR="003E7BE8" w:rsidRPr="00A12677" w:rsidRDefault="003E7BE8" w:rsidP="00663DD0">
      <w:pPr>
        <w:pStyle w:val="enumlev1"/>
        <w:rPr>
          <w:lang w:val="fr-CH" w:eastAsia="ja-JP"/>
        </w:rPr>
      </w:pPr>
      <w:r w:rsidRPr="00A12677">
        <w:rPr>
          <w:lang w:val="fr-CH" w:eastAsia="ja-JP"/>
        </w:rPr>
        <w:t>•</w:t>
      </w:r>
      <w:r w:rsidRPr="00A12677">
        <w:rPr>
          <w:lang w:val="fr-CH" w:eastAsia="ja-JP"/>
        </w:rPr>
        <w:tab/>
      </w:r>
      <w:r w:rsidRPr="00A12677">
        <w:rPr>
          <w:lang w:val="fr-CH"/>
        </w:rPr>
        <w:t>Recommandations</w:t>
      </w:r>
      <w:r w:rsidRPr="00A12677">
        <w:rPr>
          <w:lang w:val="fr-CH" w:eastAsia="ja-JP"/>
        </w:rPr>
        <w:t xml:space="preserve"> UIT-T</w:t>
      </w:r>
      <w:r w:rsidRPr="00A12677">
        <w:rPr>
          <w:lang w:val="fr-CH"/>
        </w:rPr>
        <w:t xml:space="preserve"> de</w:t>
      </w:r>
      <w:r w:rsidR="00663DD0">
        <w:rPr>
          <w:lang w:val="fr-CH"/>
        </w:rPr>
        <w:t>s</w:t>
      </w:r>
      <w:r w:rsidRPr="00A12677">
        <w:rPr>
          <w:lang w:val="fr-CH"/>
        </w:rPr>
        <w:t xml:space="preserve"> série</w:t>
      </w:r>
      <w:r w:rsidR="00663DD0">
        <w:rPr>
          <w:lang w:val="fr-CH"/>
        </w:rPr>
        <w:t>s</w:t>
      </w:r>
      <w:r w:rsidRPr="00A12677">
        <w:rPr>
          <w:lang w:val="fr-CH"/>
        </w:rPr>
        <w:t xml:space="preserve"> </w:t>
      </w:r>
      <w:r w:rsidRPr="00A12677">
        <w:rPr>
          <w:lang w:val="fr-CH" w:eastAsia="ja-JP"/>
        </w:rPr>
        <w:t>I, Q, X et Y</w:t>
      </w:r>
    </w:p>
    <w:p w:rsidR="003E7BE8" w:rsidRPr="00A12677" w:rsidRDefault="003E7BE8" w:rsidP="001623D8">
      <w:pPr>
        <w:pStyle w:val="Headingb"/>
        <w:rPr>
          <w:lang w:eastAsia="ja-JP"/>
        </w:rPr>
      </w:pPr>
      <w:r w:rsidRPr="00A12677">
        <w:rPr>
          <w:lang w:eastAsia="ja-JP"/>
        </w:rPr>
        <w:t>Questions:</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Toutes les Questions relatives aux réseaux SUN, aux réseaux SDN, aux réseaux futurs, à l'environnement et aux changements climatiques, à la dimension socio-économique et aux réseaux domestiques</w:t>
      </w:r>
    </w:p>
    <w:p w:rsidR="003E7BE8" w:rsidRPr="00A12677" w:rsidRDefault="003E7BE8" w:rsidP="001623D8">
      <w:pPr>
        <w:pStyle w:val="Headingb"/>
        <w:rPr>
          <w:lang w:eastAsia="ja-JP"/>
        </w:rPr>
      </w:pPr>
      <w:r w:rsidRPr="00A12677">
        <w:rPr>
          <w:lang w:eastAsia="ja-JP"/>
        </w:rPr>
        <w:t>Commissions d'études:</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Toutes les commissions d'études menant des travaux sur les réseaux SUN, les réseaux SDN, les réseaux futurs, à l'environnement et les changements climatiques, la dimension socio-économique et les réseaux domestiques</w:t>
      </w:r>
    </w:p>
    <w:p w:rsidR="003E7BE8" w:rsidRPr="00A12677" w:rsidRDefault="003E7BE8" w:rsidP="001623D8">
      <w:pPr>
        <w:pStyle w:val="Headingb"/>
        <w:rPr>
          <w:lang w:eastAsia="ja-JP"/>
        </w:rPr>
      </w:pPr>
      <w:r w:rsidRPr="00A12677">
        <w:rPr>
          <w:lang w:eastAsia="ja-JP"/>
        </w:rPr>
        <w:t>Organismes de normalisation, forums et consortiums:</w:t>
      </w:r>
    </w:p>
    <w:p w:rsidR="003E7BE8" w:rsidRPr="00A12677" w:rsidRDefault="003E7BE8" w:rsidP="00663DD0">
      <w:pPr>
        <w:pStyle w:val="enumlev1"/>
        <w:keepNext/>
        <w:keepLines/>
        <w:rPr>
          <w:lang w:val="fr-CH" w:eastAsia="ja-JP"/>
        </w:rPr>
      </w:pPr>
      <w:r w:rsidRPr="00A12677">
        <w:rPr>
          <w:lang w:val="fr-CH" w:eastAsia="ja-JP"/>
        </w:rPr>
        <w:t>•</w:t>
      </w:r>
      <w:r w:rsidRPr="00A12677">
        <w:rPr>
          <w:lang w:val="fr-CH" w:eastAsia="ja-JP"/>
        </w:rPr>
        <w:tab/>
        <w:t>ISO/CEI JTC 1/SC 6, JTC 1/SC 39</w:t>
      </w:r>
    </w:p>
    <w:p w:rsidR="003E7BE8" w:rsidRPr="0012360F" w:rsidRDefault="003E7BE8" w:rsidP="00663DD0">
      <w:pPr>
        <w:pStyle w:val="enumlev1"/>
        <w:keepNext/>
        <w:keepLines/>
        <w:rPr>
          <w:lang w:val="en-US" w:eastAsia="ja-JP"/>
        </w:rPr>
      </w:pPr>
      <w:r w:rsidRPr="0012360F">
        <w:rPr>
          <w:lang w:val="en-US" w:eastAsia="ja-JP"/>
        </w:rPr>
        <w:t>•</w:t>
      </w:r>
      <w:r w:rsidRPr="0012360F">
        <w:rPr>
          <w:lang w:val="en-US" w:eastAsia="ja-JP"/>
        </w:rPr>
        <w:tab/>
        <w:t>IETF</w:t>
      </w:r>
    </w:p>
    <w:p w:rsidR="003E7BE8" w:rsidRPr="003E7BE8" w:rsidRDefault="003E7BE8" w:rsidP="003E7BE8">
      <w:pPr>
        <w:pStyle w:val="enumlev1"/>
        <w:rPr>
          <w:lang w:val="en-US" w:eastAsia="ja-JP"/>
        </w:rPr>
      </w:pPr>
      <w:r w:rsidRPr="003E7BE8">
        <w:rPr>
          <w:lang w:val="en-US" w:eastAsia="ja-JP"/>
        </w:rPr>
        <w:t>•</w:t>
      </w:r>
      <w:r w:rsidRPr="003E7BE8">
        <w:rPr>
          <w:lang w:val="en-US" w:eastAsia="ja-JP"/>
        </w:rPr>
        <w:tab/>
        <w:t>ETSI</w:t>
      </w:r>
    </w:p>
    <w:p w:rsidR="003E7BE8" w:rsidRPr="003E7BE8" w:rsidRDefault="003E7BE8" w:rsidP="003E7BE8">
      <w:pPr>
        <w:pStyle w:val="enumlev1"/>
        <w:rPr>
          <w:lang w:val="en-US" w:eastAsia="ja-JP"/>
        </w:rPr>
      </w:pPr>
      <w:r w:rsidRPr="003E7BE8">
        <w:rPr>
          <w:lang w:val="en-US" w:eastAsia="ja-JP"/>
        </w:rPr>
        <w:t>•</w:t>
      </w:r>
      <w:r w:rsidRPr="003E7BE8">
        <w:rPr>
          <w:lang w:val="en-US" w:eastAsia="ja-JP"/>
        </w:rPr>
        <w:tab/>
        <w:t>Online Trust Alliance (OTA)</w:t>
      </w:r>
    </w:p>
    <w:p w:rsidR="003E7BE8" w:rsidRPr="003E7BE8" w:rsidRDefault="003E7BE8" w:rsidP="003E7BE8">
      <w:pPr>
        <w:pStyle w:val="enumlev1"/>
        <w:rPr>
          <w:lang w:val="en-US" w:eastAsia="ja-JP"/>
        </w:rPr>
      </w:pPr>
      <w:r w:rsidRPr="003E7BE8">
        <w:rPr>
          <w:lang w:val="en-US" w:eastAsia="ja-JP"/>
        </w:rPr>
        <w:t>•</w:t>
      </w:r>
      <w:r w:rsidRPr="003E7BE8">
        <w:rPr>
          <w:lang w:val="en-US" w:eastAsia="ja-JP"/>
        </w:rPr>
        <w:tab/>
        <w:t>Trusted Computing Group (TCG)</w:t>
      </w:r>
    </w:p>
    <w:p w:rsidR="003E7BE8" w:rsidRPr="003E7BE8" w:rsidRDefault="003E7BE8" w:rsidP="003E7BE8">
      <w:pPr>
        <w:pStyle w:val="enumlev1"/>
        <w:rPr>
          <w:lang w:val="en-US" w:eastAsia="ja-JP"/>
        </w:rPr>
      </w:pPr>
      <w:r w:rsidRPr="003E7BE8">
        <w:rPr>
          <w:lang w:val="en-US" w:eastAsia="ja-JP"/>
        </w:rPr>
        <w:t>•</w:t>
      </w:r>
      <w:r w:rsidRPr="003E7BE8">
        <w:rPr>
          <w:lang w:val="en-US" w:eastAsia="ja-JP"/>
        </w:rPr>
        <w:tab/>
        <w:t>ONF</w:t>
      </w:r>
    </w:p>
    <w:p w:rsidR="003E7BE8" w:rsidRPr="003E7BE8" w:rsidRDefault="003E7BE8" w:rsidP="003E7BE8">
      <w:pPr>
        <w:pStyle w:val="enumlev1"/>
        <w:rPr>
          <w:lang w:val="en-US" w:eastAsia="ja-JP"/>
        </w:rPr>
      </w:pPr>
      <w:r w:rsidRPr="003E7BE8">
        <w:rPr>
          <w:lang w:val="en-US" w:eastAsia="ja-JP"/>
        </w:rPr>
        <w:t>•</w:t>
      </w:r>
      <w:r w:rsidRPr="003E7BE8">
        <w:rPr>
          <w:lang w:val="en-US" w:eastAsia="ja-JP"/>
        </w:rPr>
        <w:tab/>
        <w:t>3GPP</w:t>
      </w:r>
    </w:p>
    <w:p w:rsidR="003E7BE8" w:rsidRPr="003E7BE8" w:rsidRDefault="003E7BE8" w:rsidP="003E7BE8">
      <w:pPr>
        <w:pStyle w:val="enumlev1"/>
        <w:rPr>
          <w:lang w:val="en-US" w:eastAsia="ja-JP"/>
        </w:rPr>
      </w:pPr>
      <w:r w:rsidRPr="003E7BE8">
        <w:rPr>
          <w:lang w:val="en-US" w:eastAsia="ja-JP"/>
        </w:rPr>
        <w:t>•</w:t>
      </w:r>
      <w:r w:rsidRPr="003E7BE8">
        <w:rPr>
          <w:lang w:val="en-US" w:eastAsia="ja-JP"/>
        </w:rPr>
        <w:tab/>
        <w:t>DSL Forum</w:t>
      </w:r>
    </w:p>
    <w:p w:rsidR="003E7BE8" w:rsidRPr="003E7BE8" w:rsidRDefault="003E7BE8" w:rsidP="003E7BE8">
      <w:pPr>
        <w:pStyle w:val="enumlev1"/>
        <w:rPr>
          <w:lang w:val="en-US" w:eastAsia="ja-JP"/>
        </w:rPr>
      </w:pPr>
      <w:r w:rsidRPr="003E7BE8">
        <w:rPr>
          <w:lang w:val="en-US" w:eastAsia="ja-JP"/>
        </w:rPr>
        <w:t>•</w:t>
      </w:r>
      <w:r w:rsidRPr="003E7BE8">
        <w:rPr>
          <w:lang w:val="en-US" w:eastAsia="ja-JP"/>
        </w:rPr>
        <w:tab/>
        <w:t>HGI (Home Gateway Initiative)</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OMA (Open Mobile Alliance)</w:t>
      </w:r>
    </w:p>
    <w:p w:rsidR="003E7BE8" w:rsidRPr="00A12677" w:rsidRDefault="003E7BE8" w:rsidP="003E7BE8">
      <w:pPr>
        <w:pStyle w:val="enumlev1"/>
        <w:rPr>
          <w:caps/>
          <w:sz w:val="28"/>
          <w:lang w:val="fr-CH"/>
        </w:rPr>
      </w:pPr>
      <w:r w:rsidRPr="00A12677">
        <w:rPr>
          <w:lang w:val="fr-CH"/>
        </w:rPr>
        <w:br w:type="page"/>
      </w:r>
    </w:p>
    <w:p w:rsidR="003E7BE8" w:rsidRPr="00A12677" w:rsidRDefault="003E7BE8" w:rsidP="003E7BE8">
      <w:pPr>
        <w:pStyle w:val="QuestionNo"/>
        <w:rPr>
          <w:lang w:val="fr-CH"/>
        </w:rPr>
      </w:pPr>
      <w:r w:rsidRPr="00A12677">
        <w:rPr>
          <w:lang w:val="fr-CH"/>
        </w:rPr>
        <w:t>projet de Question H/</w:t>
      </w:r>
      <w:r w:rsidRPr="00A12677">
        <w:rPr>
          <w:lang w:val="fr-CH" w:eastAsia="ja-JP"/>
        </w:rPr>
        <w:t xml:space="preserve">13 </w:t>
      </w:r>
    </w:p>
    <w:p w:rsidR="003E7BE8" w:rsidRPr="00A12677" w:rsidRDefault="003E7BE8" w:rsidP="0054443F">
      <w:pPr>
        <w:pStyle w:val="Questiontitle"/>
        <w:rPr>
          <w:lang w:val="fr-CH"/>
        </w:rPr>
      </w:pPr>
      <w:r w:rsidRPr="00A12677">
        <w:rPr>
          <w:lang w:val="fr-CH"/>
        </w:rPr>
        <w:t xml:space="preserve">Scénarios, modèles de déploiement et questions liées à la migration </w:t>
      </w:r>
      <w:r w:rsidR="0054443F">
        <w:rPr>
          <w:lang w:val="fr-CH"/>
        </w:rPr>
        <w:t xml:space="preserve">pour des services innovants fondés </w:t>
      </w:r>
      <w:r w:rsidRPr="00A12677">
        <w:rPr>
          <w:lang w:val="fr-CH"/>
        </w:rPr>
        <w:t xml:space="preserve">sur </w:t>
      </w:r>
      <w:r w:rsidR="0054443F">
        <w:rPr>
          <w:lang w:val="fr-CH"/>
        </w:rPr>
        <w:t>les</w:t>
      </w:r>
      <w:r w:rsidRPr="00A12677">
        <w:rPr>
          <w:lang w:val="fr-CH"/>
        </w:rPr>
        <w:t xml:space="preserve"> réseaux futurs</w:t>
      </w:r>
    </w:p>
    <w:p w:rsidR="003E7BE8" w:rsidRPr="00A12677" w:rsidRDefault="003E7BE8" w:rsidP="0054443F">
      <w:pPr>
        <w:rPr>
          <w:lang w:val="fr-CH" w:eastAsia="ja-JP"/>
        </w:rPr>
      </w:pPr>
      <w:r w:rsidRPr="00A12677">
        <w:rPr>
          <w:lang w:val="fr-CH" w:eastAsia="ja-JP"/>
        </w:rPr>
        <w:t>(Suite de la Question 1/13)</w:t>
      </w:r>
    </w:p>
    <w:p w:rsidR="003E7BE8" w:rsidRPr="00A12677" w:rsidRDefault="003E7BE8" w:rsidP="003E7BE8">
      <w:pPr>
        <w:pStyle w:val="Heading3"/>
        <w:rPr>
          <w:lang w:val="fr-CH" w:eastAsia="ja-JP"/>
        </w:rPr>
      </w:pPr>
      <w:r w:rsidRPr="00A12677">
        <w:rPr>
          <w:lang w:val="fr-CH" w:eastAsia="ja-JP"/>
        </w:rPr>
        <w:t>1</w:t>
      </w:r>
      <w:r w:rsidRPr="00A12677">
        <w:rPr>
          <w:lang w:val="fr-CH" w:eastAsia="ja-JP"/>
        </w:rPr>
        <w:tab/>
      </w:r>
      <w:r w:rsidRPr="00A12677">
        <w:rPr>
          <w:lang w:val="fr-CH"/>
        </w:rPr>
        <w:t>Motifs</w:t>
      </w:r>
    </w:p>
    <w:p w:rsidR="003E7BE8" w:rsidRPr="00A12677" w:rsidRDefault="0054443F" w:rsidP="00572729">
      <w:pPr>
        <w:rPr>
          <w:lang w:val="fr-CH"/>
        </w:rPr>
      </w:pPr>
      <w:r>
        <w:rPr>
          <w:lang w:val="fr-CH"/>
        </w:rPr>
        <w:t>La</w:t>
      </w:r>
      <w:r w:rsidR="003E7BE8" w:rsidRPr="00A12677">
        <w:rPr>
          <w:lang w:val="fr-CH"/>
        </w:rPr>
        <w:t xml:space="preserve"> migration </w:t>
      </w:r>
      <w:r w:rsidR="00572729">
        <w:rPr>
          <w:lang w:val="fr-CH"/>
        </w:rPr>
        <w:t xml:space="preserve">permanente </w:t>
      </w:r>
      <w:r w:rsidR="003E7BE8" w:rsidRPr="00A12677">
        <w:rPr>
          <w:lang w:val="fr-CH"/>
        </w:rPr>
        <w:t>des réseaux de télécommunication et la convergence</w:t>
      </w:r>
      <w:r w:rsidR="00572729">
        <w:rPr>
          <w:lang w:val="fr-CH"/>
        </w:rPr>
        <w:t xml:space="preserve"> en cours</w:t>
      </w:r>
      <w:r w:rsidR="003E7BE8" w:rsidRPr="00A12677">
        <w:rPr>
          <w:lang w:val="fr-CH"/>
        </w:rPr>
        <w:t xml:space="preserve"> entre les technologies de l'information et les technologies de réseau </w:t>
      </w:r>
      <w:r w:rsidR="00572729">
        <w:rPr>
          <w:lang w:val="fr-CH"/>
        </w:rPr>
        <w:t xml:space="preserve">de </w:t>
      </w:r>
      <w:r w:rsidR="003E7BE8" w:rsidRPr="00A12677">
        <w:rPr>
          <w:lang w:val="fr-CH"/>
        </w:rPr>
        <w:t>confiance ont facilité la mise au point de nouveaux services. Il est important d'étendre la prise en compte, non seulement du service d'application potentiel (décrit par le cas d'utilisation du service) qui p</w:t>
      </w:r>
      <w:r w:rsidR="00572729">
        <w:rPr>
          <w:lang w:val="fr-CH"/>
        </w:rPr>
        <w:t>ourrai</w:t>
      </w:r>
      <w:r w:rsidR="003E7BE8" w:rsidRPr="00A12677">
        <w:rPr>
          <w:lang w:val="fr-CH"/>
        </w:rPr>
        <w:t xml:space="preserve">t être </w:t>
      </w:r>
      <w:r w:rsidR="00572729">
        <w:rPr>
          <w:lang w:val="fr-CH"/>
        </w:rPr>
        <w:t>développé</w:t>
      </w:r>
      <w:r w:rsidR="003E7BE8" w:rsidRPr="00A12677">
        <w:rPr>
          <w:lang w:val="fr-CH"/>
        </w:rPr>
        <w:t xml:space="preserve">, mais aussi des scénarios attendus de migration opérationnelle et de </w:t>
      </w:r>
      <w:r w:rsidR="00572729">
        <w:rPr>
          <w:lang w:val="fr-CH"/>
        </w:rPr>
        <w:t xml:space="preserve">la </w:t>
      </w:r>
      <w:r w:rsidR="003E7BE8" w:rsidRPr="00A12677">
        <w:rPr>
          <w:lang w:val="fr-CH"/>
        </w:rPr>
        <w:t xml:space="preserve">mise en oeuvre </w:t>
      </w:r>
      <w:r w:rsidR="00572729">
        <w:rPr>
          <w:lang w:val="fr-CH"/>
        </w:rPr>
        <w:t>associée de modèles de service</w:t>
      </w:r>
      <w:r w:rsidR="003E7BE8" w:rsidRPr="00A12677">
        <w:rPr>
          <w:lang w:val="fr-CH"/>
        </w:rPr>
        <w:t xml:space="preserve"> (décrits par les modèles de déploiement). Ces informations peuvent servir </w:t>
      </w:r>
      <w:r w:rsidR="00572729">
        <w:rPr>
          <w:lang w:val="fr-CH"/>
        </w:rPr>
        <w:t>pour faciliter</w:t>
      </w:r>
      <w:r w:rsidR="003E7BE8" w:rsidRPr="00A12677">
        <w:rPr>
          <w:lang w:val="fr-CH"/>
        </w:rPr>
        <w:t xml:space="preserve"> la planification </w:t>
      </w:r>
      <w:r w:rsidR="00572729">
        <w:rPr>
          <w:lang w:val="fr-CH"/>
        </w:rPr>
        <w:t>du service d'application ininterrompu pour le</w:t>
      </w:r>
      <w:r w:rsidR="003E7BE8" w:rsidRPr="00A12677">
        <w:rPr>
          <w:lang w:val="fr-CH"/>
        </w:rPr>
        <w:t xml:space="preserve"> réseau et peuvent </w:t>
      </w:r>
      <w:r w:rsidR="00572729" w:rsidRPr="00A12677">
        <w:rPr>
          <w:lang w:val="fr-CH"/>
        </w:rPr>
        <w:t xml:space="preserve">même </w:t>
      </w:r>
      <w:r w:rsidR="003E7BE8" w:rsidRPr="00A12677">
        <w:rPr>
          <w:lang w:val="fr-CH"/>
        </w:rPr>
        <w:t>éventuellement accélérer la mise à disposition et l'automatisation de produits commerciaux qui reposeront sur les nouveaux réseaux.</w:t>
      </w:r>
    </w:p>
    <w:p w:rsidR="003E7BE8" w:rsidRPr="00A12677" w:rsidRDefault="003E7BE8" w:rsidP="00F81DB9">
      <w:pPr>
        <w:rPr>
          <w:lang w:val="fr-CH"/>
        </w:rPr>
      </w:pPr>
      <w:r w:rsidRPr="00A12677">
        <w:rPr>
          <w:szCs w:val="24"/>
          <w:lang w:val="fr-CH"/>
        </w:rPr>
        <w:t xml:space="preserve">Un scénario de </w:t>
      </w:r>
      <w:r w:rsidR="00572729">
        <w:rPr>
          <w:szCs w:val="24"/>
          <w:lang w:val="fr-CH"/>
        </w:rPr>
        <w:t>migration</w:t>
      </w:r>
      <w:r w:rsidRPr="00A12677">
        <w:rPr>
          <w:szCs w:val="24"/>
          <w:lang w:val="fr-CH"/>
        </w:rPr>
        <w:t xml:space="preserve"> est une modélisation de la procédure de service compte tenu des IMT</w:t>
      </w:r>
      <w:r w:rsidR="00572729">
        <w:rPr>
          <w:szCs w:val="24"/>
          <w:lang w:val="fr-CH"/>
        </w:rPr>
        <w:noBreakHyphen/>
      </w:r>
      <w:r w:rsidRPr="00A12677">
        <w:rPr>
          <w:szCs w:val="24"/>
          <w:lang w:val="fr-CH"/>
        </w:rPr>
        <w:t xml:space="preserve">2020 et des technologies de réseau </w:t>
      </w:r>
      <w:r w:rsidR="00572729">
        <w:rPr>
          <w:szCs w:val="24"/>
          <w:lang w:val="fr-CH"/>
        </w:rPr>
        <w:t>de</w:t>
      </w:r>
      <w:r w:rsidRPr="00A12677">
        <w:rPr>
          <w:szCs w:val="24"/>
          <w:lang w:val="fr-CH"/>
        </w:rPr>
        <w:t xml:space="preserve"> confiance. </w:t>
      </w:r>
      <w:r w:rsidR="00572729">
        <w:rPr>
          <w:lang w:val="fr-CH"/>
        </w:rPr>
        <w:t>L</w:t>
      </w:r>
      <w:r w:rsidRPr="00A12677">
        <w:rPr>
          <w:lang w:val="fr-CH"/>
        </w:rPr>
        <w:t xml:space="preserve">es modèles de déploiement de service reposant sur des technologies de réseau </w:t>
      </w:r>
      <w:r w:rsidR="00572729">
        <w:rPr>
          <w:lang w:val="fr-CH"/>
        </w:rPr>
        <w:t>de</w:t>
      </w:r>
      <w:r w:rsidRPr="00A12677">
        <w:rPr>
          <w:lang w:val="fr-CH"/>
        </w:rPr>
        <w:t xml:space="preserve"> confiance pourraient être conçus de façon à permettre à un nouveau fournisseur de service</w:t>
      </w:r>
      <w:r w:rsidR="00F81DB9">
        <w:rPr>
          <w:lang w:val="fr-CH"/>
        </w:rPr>
        <w:t>s</w:t>
      </w:r>
      <w:r w:rsidRPr="00A12677">
        <w:rPr>
          <w:lang w:val="fr-CH"/>
        </w:rPr>
        <w:t xml:space="preserve"> de prendre en charge des environnements de réseau essentiels et de contribu</w:t>
      </w:r>
      <w:r w:rsidR="00572729">
        <w:rPr>
          <w:lang w:val="fr-CH"/>
        </w:rPr>
        <w:t>er à l'innovation commerciale. A</w:t>
      </w:r>
      <w:r w:rsidRPr="00A12677">
        <w:rPr>
          <w:lang w:val="fr-CH"/>
        </w:rPr>
        <w:t xml:space="preserve"> chaque fois, ces cas d'utilisation </w:t>
      </w:r>
      <w:r w:rsidR="00572729">
        <w:rPr>
          <w:lang w:val="fr-CH"/>
        </w:rPr>
        <w:t>devraient être élaborés à partir du</w:t>
      </w:r>
      <w:r w:rsidRPr="00A12677">
        <w:rPr>
          <w:lang w:val="fr-CH"/>
        </w:rPr>
        <w:t xml:space="preserve"> point de vue de l'utilisateur. Un modèle de déploiement est une modélisation des fonctions de service compte tenu des technologies de réseau </w:t>
      </w:r>
      <w:r w:rsidR="00572729">
        <w:rPr>
          <w:lang w:val="fr-CH"/>
        </w:rPr>
        <w:t>de</w:t>
      </w:r>
      <w:r w:rsidRPr="00A12677">
        <w:rPr>
          <w:lang w:val="fr-CH"/>
        </w:rPr>
        <w:t xml:space="preserve"> confiance.</w:t>
      </w:r>
    </w:p>
    <w:p w:rsidR="003E7BE8" w:rsidRPr="00A12677" w:rsidRDefault="003E7BE8" w:rsidP="00356943">
      <w:pPr>
        <w:rPr>
          <w:rFonts w:eastAsia="Dotum"/>
          <w:szCs w:val="24"/>
          <w:lang w:val="fr-CH"/>
        </w:rPr>
      </w:pPr>
      <w:r w:rsidRPr="00A12677">
        <w:rPr>
          <w:lang w:val="fr-CH"/>
        </w:rPr>
        <w:t>Les fournisseurs de service</w:t>
      </w:r>
      <w:r w:rsidR="00F81DB9">
        <w:rPr>
          <w:lang w:val="fr-CH"/>
        </w:rPr>
        <w:t>s</w:t>
      </w:r>
      <w:r w:rsidRPr="00A12677">
        <w:rPr>
          <w:lang w:val="fr-CH"/>
        </w:rPr>
        <w:t xml:space="preserve"> ont exprimé des inquiétudes </w:t>
      </w:r>
      <w:r w:rsidR="00572729">
        <w:rPr>
          <w:lang w:val="fr-CH"/>
        </w:rPr>
        <w:t>concernant les dépenses d'équipements qu'ils ont</w:t>
      </w:r>
      <w:r w:rsidRPr="00A12677">
        <w:rPr>
          <w:lang w:val="fr-CH"/>
        </w:rPr>
        <w:t xml:space="preserve"> consenti</w:t>
      </w:r>
      <w:r w:rsidR="00572729">
        <w:rPr>
          <w:lang w:val="fr-CH"/>
        </w:rPr>
        <w:t>e</w:t>
      </w:r>
      <w:r w:rsidRPr="00A12677">
        <w:rPr>
          <w:lang w:val="fr-CH"/>
        </w:rPr>
        <w:t xml:space="preserve">s </w:t>
      </w:r>
      <w:r w:rsidR="00572729">
        <w:rPr>
          <w:lang w:val="fr-CH"/>
        </w:rPr>
        <w:t>au cours des</w:t>
      </w:r>
      <w:r w:rsidRPr="00A12677">
        <w:rPr>
          <w:lang w:val="fr-CH"/>
        </w:rPr>
        <w:t xml:space="preserve"> dernières années </w:t>
      </w:r>
      <w:r w:rsidR="00572729">
        <w:rPr>
          <w:lang w:val="fr-CH"/>
        </w:rPr>
        <w:t>où le</w:t>
      </w:r>
      <w:r w:rsidRPr="00A12677">
        <w:rPr>
          <w:lang w:val="fr-CH"/>
        </w:rPr>
        <w:t xml:space="preserve"> phénomène de migration</w:t>
      </w:r>
      <w:r w:rsidR="00572729">
        <w:rPr>
          <w:lang w:val="fr-CH"/>
        </w:rPr>
        <w:t xml:space="preserve"> a été interrompu</w:t>
      </w:r>
      <w:r w:rsidRPr="00A12677">
        <w:rPr>
          <w:lang w:val="fr-CH"/>
        </w:rPr>
        <w:t xml:space="preserve">. Les solutions </w:t>
      </w:r>
      <w:r w:rsidR="00572729">
        <w:rPr>
          <w:lang w:val="fr-CH"/>
        </w:rPr>
        <w:t>pour</w:t>
      </w:r>
      <w:r w:rsidRPr="00A12677">
        <w:rPr>
          <w:lang w:val="fr-CH"/>
        </w:rPr>
        <w:t xml:space="preserve"> mener à bien cette transition, c'est-à-dire les plans de migration, d</w:t>
      </w:r>
      <w:r w:rsidR="00356943">
        <w:rPr>
          <w:lang w:val="fr-CH"/>
        </w:rPr>
        <w:t>evraient protéger autant que faire se peut</w:t>
      </w:r>
      <w:r w:rsidRPr="00A12677">
        <w:rPr>
          <w:lang w:val="fr-CH"/>
        </w:rPr>
        <w:t xml:space="preserve"> les investissements des fournisseurs dans l'infrastructure de réseau existante. </w:t>
      </w:r>
    </w:p>
    <w:p w:rsidR="003E7BE8" w:rsidRPr="00A12677" w:rsidRDefault="003E7BE8" w:rsidP="00572729">
      <w:pPr>
        <w:rPr>
          <w:lang w:val="fr-CH"/>
        </w:rPr>
      </w:pPr>
      <w:r w:rsidRPr="00572729">
        <w:rPr>
          <w:lang w:val="fr-CH"/>
        </w:rPr>
        <w:t>Les Recommandations et Suppléments relevant de cette Question portent sur les thèmes suivants</w:t>
      </w:r>
      <w:r w:rsidRPr="00A12677">
        <w:rPr>
          <w:lang w:val="fr-CH"/>
        </w:rPr>
        <w:t>:</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Cadres et scénarios de service pour l'apprentissage intelligent</w:t>
      </w:r>
      <w:r w:rsidR="00177899">
        <w:rPr>
          <w:lang w:val="fr-CH" w:eastAsia="ja-JP"/>
        </w:rPr>
        <w:t>.</w:t>
      </w:r>
    </w:p>
    <w:p w:rsidR="003E7BE8" w:rsidRPr="00A12677" w:rsidRDefault="003E7BE8" w:rsidP="00177899">
      <w:pPr>
        <w:pStyle w:val="enumlev1"/>
        <w:rPr>
          <w:lang w:val="fr-CH" w:eastAsia="ja-JP"/>
        </w:rPr>
      </w:pPr>
      <w:r w:rsidRPr="00A12677">
        <w:rPr>
          <w:lang w:val="fr-CH" w:eastAsia="ja-JP"/>
        </w:rPr>
        <w:t>•</w:t>
      </w:r>
      <w:r w:rsidRPr="00A12677">
        <w:rPr>
          <w:lang w:val="fr-CH" w:eastAsia="ja-JP"/>
        </w:rPr>
        <w:tab/>
        <w:t xml:space="preserve">Service </w:t>
      </w:r>
      <w:r w:rsidR="00177899">
        <w:rPr>
          <w:lang w:val="fr-CH" w:eastAsia="ja-JP"/>
        </w:rPr>
        <w:t>pour</w:t>
      </w:r>
      <w:r w:rsidRPr="00A12677">
        <w:rPr>
          <w:lang w:val="fr-CH" w:eastAsia="ja-JP"/>
        </w:rPr>
        <w:t xml:space="preserve"> dispositif</w:t>
      </w:r>
      <w:r w:rsidR="00177899">
        <w:rPr>
          <w:lang w:val="fr-CH" w:eastAsia="ja-JP"/>
        </w:rPr>
        <w:t>s à écran intégré.</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Cadre</w:t>
      </w:r>
      <w:r w:rsidR="00177899">
        <w:rPr>
          <w:lang w:val="fr-CH" w:eastAsia="ja-JP"/>
        </w:rPr>
        <w:t>s</w:t>
      </w:r>
      <w:r w:rsidRPr="00A12677">
        <w:rPr>
          <w:lang w:val="fr-CH" w:eastAsia="ja-JP"/>
        </w:rPr>
        <w:t xml:space="preserve"> et scénarios de service pour les cas d'utilisation des modèles de chaînage de service</w:t>
      </w:r>
      <w:r w:rsidR="00177899">
        <w:rPr>
          <w:lang w:val="fr-CH" w:eastAsia="ja-JP"/>
        </w:rPr>
        <w:t>s.</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Suppléments sur la classification de</w:t>
      </w:r>
      <w:r w:rsidR="00177899">
        <w:rPr>
          <w:lang w:val="fr-CH" w:eastAsia="ja-JP"/>
        </w:rPr>
        <w:t>s services de convergence et</w:t>
      </w:r>
      <w:r w:rsidRPr="00A12677">
        <w:rPr>
          <w:lang w:val="fr-CH" w:eastAsia="ja-JP"/>
        </w:rPr>
        <w:t xml:space="preserve"> scénarios</w:t>
      </w:r>
      <w:r w:rsidR="00177899">
        <w:rPr>
          <w:lang w:val="fr-CH" w:eastAsia="ja-JP"/>
        </w:rPr>
        <w:t xml:space="preserve"> applicables à ces services</w:t>
      </w:r>
      <w:r w:rsidRPr="00A12677">
        <w:rPr>
          <w:lang w:val="fr-CH" w:eastAsia="ja-JP"/>
        </w:rPr>
        <w:t xml:space="preserve"> dans les réseaux</w:t>
      </w:r>
      <w:r w:rsidR="00177899">
        <w:rPr>
          <w:lang w:val="fr-CH" w:eastAsia="ja-JP"/>
        </w:rPr>
        <w:t>.</w:t>
      </w:r>
    </w:p>
    <w:p w:rsidR="003E7BE8" w:rsidRPr="00A12677" w:rsidRDefault="003E7BE8" w:rsidP="00F81DB9">
      <w:pPr>
        <w:rPr>
          <w:lang w:val="fr-CH" w:eastAsia="ja-JP"/>
        </w:rPr>
      </w:pPr>
      <w:r w:rsidRPr="00A12677">
        <w:rPr>
          <w:lang w:val="fr-CH" w:eastAsia="ja-JP"/>
        </w:rPr>
        <w:t xml:space="preserve">L'état actuel d'avancement des travaux au titre de cette Question est indiqué dans le programme de travail de la </w:t>
      </w:r>
      <w:r w:rsidR="00177899">
        <w:rPr>
          <w:lang w:val="fr-CH" w:eastAsia="ja-JP"/>
        </w:rPr>
        <w:t>CE</w:t>
      </w:r>
      <w:r w:rsidRPr="00A12677">
        <w:rPr>
          <w:lang w:val="fr-CH" w:eastAsia="ja-JP"/>
        </w:rPr>
        <w:t xml:space="preserve"> 13:</w:t>
      </w:r>
      <w:r w:rsidR="00F81DB9">
        <w:rPr>
          <w:lang w:val="fr-CH" w:eastAsia="ja-JP"/>
        </w:rPr>
        <w:t xml:space="preserve"> </w:t>
      </w:r>
      <w:hyperlink r:id="rId19" w:history="1">
        <w:r w:rsidRPr="00A12677">
          <w:rPr>
            <w:rStyle w:val="Hyperlink"/>
            <w:lang w:val="fr-CH" w:eastAsia="ja-JP"/>
          </w:rPr>
          <w:t>http://www.itu.int/ITU-T/workprog/wp1_search.aspx?Q=1/13</w:t>
        </w:r>
      </w:hyperlink>
      <w:r w:rsidRPr="00A12677">
        <w:rPr>
          <w:lang w:val="fr-CH"/>
        </w:rPr>
        <w:t>.</w:t>
      </w:r>
    </w:p>
    <w:p w:rsidR="003E7BE8" w:rsidRPr="00A12677" w:rsidRDefault="003E7BE8" w:rsidP="003E7BE8">
      <w:pPr>
        <w:pStyle w:val="Heading3"/>
        <w:rPr>
          <w:lang w:val="fr-CH" w:eastAsia="ja-JP"/>
        </w:rPr>
      </w:pPr>
      <w:r w:rsidRPr="00A12677">
        <w:rPr>
          <w:lang w:val="fr-CH"/>
        </w:rPr>
        <w:t>2</w:t>
      </w:r>
      <w:r w:rsidRPr="00A12677">
        <w:rPr>
          <w:lang w:val="fr-CH"/>
        </w:rPr>
        <w:tab/>
        <w:t>Question</w:t>
      </w:r>
    </w:p>
    <w:p w:rsidR="003E7BE8" w:rsidRPr="00A12677" w:rsidRDefault="003E7BE8" w:rsidP="00D320F1">
      <w:pPr>
        <w:rPr>
          <w:lang w:val="fr-CH" w:eastAsia="ja-JP"/>
        </w:rPr>
      </w:pPr>
      <w:r w:rsidRPr="00A12677">
        <w:rPr>
          <w:lang w:val="fr-CH" w:eastAsia="ja-JP"/>
        </w:rPr>
        <w:t>L'étude de cette Question vise à élaborer et à développer les nouveaux modèles de déploiement de</w:t>
      </w:r>
      <w:r w:rsidR="00D320F1">
        <w:rPr>
          <w:lang w:val="fr-CH" w:eastAsia="ja-JP"/>
        </w:rPr>
        <w:t>s</w:t>
      </w:r>
      <w:r w:rsidRPr="00A12677">
        <w:rPr>
          <w:lang w:val="fr-CH" w:eastAsia="ja-JP"/>
        </w:rPr>
        <w:t xml:space="preserve"> services et la procédure de migration en vue de </w:t>
      </w:r>
      <w:r w:rsidR="00D320F1">
        <w:rPr>
          <w:lang w:val="fr-CH" w:eastAsia="ja-JP"/>
        </w:rPr>
        <w:t>créer</w:t>
      </w:r>
      <w:r w:rsidRPr="00A12677">
        <w:rPr>
          <w:lang w:val="fr-CH" w:eastAsia="ja-JP"/>
        </w:rPr>
        <w:t xml:space="preserve"> efficace</w:t>
      </w:r>
      <w:r w:rsidR="00D320F1">
        <w:rPr>
          <w:lang w:val="fr-CH" w:eastAsia="ja-JP"/>
        </w:rPr>
        <w:t>ment c</w:t>
      </w:r>
      <w:r w:rsidRPr="00A12677">
        <w:rPr>
          <w:lang w:val="fr-CH" w:eastAsia="ja-JP"/>
        </w:rPr>
        <w:t>es services, y compris les aspects innovants des connaissances reposant sur l'intelligence artificielle et des technologies de réseaux basés sur l'automatisation.</w:t>
      </w:r>
    </w:p>
    <w:p w:rsidR="003E7BE8" w:rsidRPr="00A12677" w:rsidRDefault="003E7BE8" w:rsidP="00951BDB">
      <w:pPr>
        <w:keepNext/>
        <w:keepLines/>
        <w:rPr>
          <w:lang w:val="fr-CH" w:eastAsia="ja-JP"/>
        </w:rPr>
      </w:pPr>
      <w:r w:rsidRPr="00A12677">
        <w:rPr>
          <w:lang w:val="fr-CH" w:eastAsia="ja-JP"/>
        </w:rPr>
        <w:t xml:space="preserve">Les sujets à étudier sont notamment les modèles de nouveau service </w:t>
      </w:r>
      <w:r w:rsidR="00951BDB">
        <w:rPr>
          <w:lang w:val="fr-CH" w:eastAsia="ja-JP"/>
        </w:rPr>
        <w:t>permettant une</w:t>
      </w:r>
      <w:r w:rsidRPr="00A12677">
        <w:rPr>
          <w:lang w:val="fr-CH" w:eastAsia="ja-JP"/>
        </w:rPr>
        <w:t xml:space="preserve"> conception </w:t>
      </w:r>
      <w:r w:rsidR="00951BDB">
        <w:rPr>
          <w:lang w:val="fr-CH" w:eastAsia="ja-JP"/>
        </w:rPr>
        <w:t>novatrice</w:t>
      </w:r>
      <w:r w:rsidRPr="00A12677">
        <w:rPr>
          <w:lang w:val="fr-CH" w:eastAsia="ja-JP"/>
        </w:rPr>
        <w:t xml:space="preserve"> (la</w:t>
      </w:r>
      <w:r w:rsidR="00951BDB">
        <w:rPr>
          <w:lang w:val="fr-CH" w:eastAsia="ja-JP"/>
        </w:rPr>
        <w:t xml:space="preserve"> liste n'étant pas exhaustive):</w:t>
      </w:r>
    </w:p>
    <w:p w:rsidR="003E7BE8" w:rsidRPr="00A12677" w:rsidRDefault="003E7BE8" w:rsidP="00951BDB">
      <w:pPr>
        <w:pStyle w:val="enumlev1"/>
        <w:keepNext/>
        <w:keepLines/>
        <w:rPr>
          <w:lang w:val="fr-CH" w:eastAsia="ja-JP"/>
        </w:rPr>
      </w:pPr>
      <w:r w:rsidRPr="00A12677">
        <w:rPr>
          <w:lang w:val="fr-CH" w:eastAsia="ja-JP"/>
        </w:rPr>
        <w:t>•</w:t>
      </w:r>
      <w:r w:rsidRPr="00A12677">
        <w:rPr>
          <w:lang w:val="fr-CH" w:eastAsia="ja-JP"/>
        </w:rPr>
        <w:tab/>
        <w:t xml:space="preserve">Modèles de déploiement de services et questions liées à la migration en vue de la création efficace de nouveaux services innovants, </w:t>
      </w:r>
      <w:r w:rsidR="00951BDB">
        <w:rPr>
          <w:lang w:val="fr-CH" w:eastAsia="ja-JP"/>
        </w:rPr>
        <w:t>en utilisant les</w:t>
      </w:r>
      <w:r w:rsidR="00177899">
        <w:rPr>
          <w:lang w:val="fr-CH" w:eastAsia="ja-JP"/>
        </w:rPr>
        <w:t xml:space="preserve"> IMT</w:t>
      </w:r>
      <w:r w:rsidR="00177899">
        <w:rPr>
          <w:lang w:val="fr-CH" w:eastAsia="ja-JP"/>
        </w:rPr>
        <w:noBreakHyphen/>
      </w:r>
      <w:r w:rsidR="00951BDB">
        <w:rPr>
          <w:lang w:val="fr-CH" w:eastAsia="ja-JP"/>
        </w:rPr>
        <w:t>2020 et l</w:t>
      </w:r>
      <w:r w:rsidRPr="00A12677">
        <w:rPr>
          <w:lang w:val="fr-CH" w:eastAsia="ja-JP"/>
        </w:rPr>
        <w:t>es réseaux de confiance</w:t>
      </w:r>
      <w:r w:rsidR="00951BDB">
        <w:rPr>
          <w:lang w:val="fr-CH"/>
        </w:rPr>
        <w:t xml:space="preserve"> pour la surveillance et la résolution de problèmes concernant des aspects sociaux.</w:t>
      </w:r>
    </w:p>
    <w:p w:rsidR="003E7BE8" w:rsidRPr="00A12677" w:rsidRDefault="003E7BE8" w:rsidP="00951BDB">
      <w:pPr>
        <w:pStyle w:val="enumlev1"/>
        <w:rPr>
          <w:lang w:val="fr-CH" w:eastAsia="ja-JP"/>
        </w:rPr>
      </w:pPr>
      <w:r w:rsidRPr="00A12677">
        <w:rPr>
          <w:lang w:val="fr-CH" w:eastAsia="ja-JP"/>
        </w:rPr>
        <w:t>•</w:t>
      </w:r>
      <w:r w:rsidRPr="00A12677">
        <w:rPr>
          <w:lang w:val="fr-CH" w:eastAsia="ja-JP"/>
        </w:rPr>
        <w:tab/>
      </w:r>
      <w:r w:rsidRPr="00A12677">
        <w:rPr>
          <w:lang w:val="fr-CH"/>
        </w:rPr>
        <w:t>Identification des modèles de service concernant</w:t>
      </w:r>
      <w:r w:rsidRPr="00A12677">
        <w:rPr>
          <w:lang w:val="fr-CH" w:eastAsia="ja-JP"/>
        </w:rPr>
        <w:t xml:space="preserve"> les nouveaux services d'application découlant des réseaux de confiance</w:t>
      </w:r>
      <w:r w:rsidR="00951BDB">
        <w:rPr>
          <w:lang w:val="fr-CH"/>
        </w:rPr>
        <w:t>.</w:t>
      </w:r>
    </w:p>
    <w:p w:rsidR="003E7BE8" w:rsidRPr="00A12677" w:rsidRDefault="003E7BE8" w:rsidP="008911C6">
      <w:pPr>
        <w:pStyle w:val="enumlev1"/>
        <w:rPr>
          <w:lang w:val="fr-CH" w:eastAsia="ja-JP"/>
        </w:rPr>
      </w:pPr>
      <w:r w:rsidRPr="00A12677">
        <w:rPr>
          <w:lang w:val="fr-CH" w:eastAsia="ja-JP"/>
        </w:rPr>
        <w:t>•</w:t>
      </w:r>
      <w:r w:rsidRPr="00A12677">
        <w:rPr>
          <w:lang w:val="fr-CH" w:eastAsia="ja-JP"/>
        </w:rPr>
        <w:tab/>
      </w:r>
      <w:r w:rsidRPr="00A12677">
        <w:rPr>
          <w:lang w:val="fr-CH"/>
        </w:rPr>
        <w:t xml:space="preserve">Identification des questions liées à la migration alors que l'évolution des technologies de l'information et </w:t>
      </w:r>
      <w:r w:rsidR="00951BDB">
        <w:rPr>
          <w:lang w:val="fr-CH"/>
        </w:rPr>
        <w:t xml:space="preserve">de </w:t>
      </w:r>
      <w:r w:rsidR="008911C6">
        <w:rPr>
          <w:lang w:val="fr-CH"/>
        </w:rPr>
        <w:t>télécommunication</w:t>
      </w:r>
      <w:r w:rsidR="00951BDB">
        <w:rPr>
          <w:lang w:val="fr-CH"/>
        </w:rPr>
        <w:t xml:space="preserve"> se poursuit.</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Cas d'utilisation résultant de la prise en compte</w:t>
      </w:r>
      <w:r w:rsidR="00951BDB">
        <w:rPr>
          <w:lang w:val="fr-CH" w:eastAsia="ja-JP"/>
        </w:rPr>
        <w:t xml:space="preserve"> des services innovants à venir.</w:t>
      </w:r>
    </w:p>
    <w:p w:rsidR="003E7BE8" w:rsidRPr="00A12677" w:rsidRDefault="003E7BE8" w:rsidP="008911C6">
      <w:pPr>
        <w:pStyle w:val="enumlev1"/>
        <w:rPr>
          <w:lang w:val="fr-CH" w:eastAsia="ja-JP"/>
        </w:rPr>
      </w:pPr>
      <w:r w:rsidRPr="00A12677">
        <w:rPr>
          <w:lang w:val="fr-CH" w:eastAsia="ja-JP"/>
        </w:rPr>
        <w:t>•</w:t>
      </w:r>
      <w:r w:rsidRPr="00A12677">
        <w:rPr>
          <w:lang w:val="fr-CH" w:eastAsia="ja-JP"/>
        </w:rPr>
        <w:tab/>
      </w:r>
      <w:r w:rsidRPr="00A12677">
        <w:rPr>
          <w:lang w:val="fr-CH"/>
        </w:rPr>
        <w:t>Identification des incidences directes ou indirectes que ces scénarios de service et ces modèles de déploiement p</w:t>
      </w:r>
      <w:r w:rsidR="008911C6">
        <w:rPr>
          <w:lang w:val="fr-CH"/>
        </w:rPr>
        <w:t>ourraient avoir sur d'autres secteurs</w:t>
      </w:r>
      <w:r w:rsidRPr="00A12677">
        <w:rPr>
          <w:lang w:val="fr-CH" w:eastAsia="ja-JP"/>
        </w:rPr>
        <w:t>.</w:t>
      </w:r>
    </w:p>
    <w:p w:rsidR="003E7BE8" w:rsidRPr="00A12677" w:rsidRDefault="003E7BE8" w:rsidP="003E7BE8">
      <w:pPr>
        <w:pStyle w:val="Heading3"/>
        <w:rPr>
          <w:lang w:val="fr-CH" w:eastAsia="ja-JP"/>
        </w:rPr>
      </w:pPr>
      <w:r w:rsidRPr="00A12677">
        <w:rPr>
          <w:lang w:val="fr-CH"/>
        </w:rPr>
        <w:t>3</w:t>
      </w:r>
      <w:r w:rsidRPr="00A12677">
        <w:rPr>
          <w:lang w:val="fr-CH"/>
        </w:rPr>
        <w:tab/>
        <w:t>Tâches</w:t>
      </w:r>
    </w:p>
    <w:p w:rsidR="003E7BE8" w:rsidRPr="00A12677" w:rsidRDefault="003E7BE8" w:rsidP="00C80796">
      <w:pPr>
        <w:rPr>
          <w:rFonts w:eastAsia="Gulim"/>
          <w:lang w:val="fr-CH"/>
        </w:rPr>
      </w:pPr>
      <w:r w:rsidRPr="00A12677">
        <w:rPr>
          <w:rFonts w:eastAsia="Gulim"/>
          <w:lang w:val="fr-CH"/>
        </w:rPr>
        <w:t xml:space="preserve">Les documents </w:t>
      </w:r>
      <w:r w:rsidR="00C80796">
        <w:rPr>
          <w:rFonts w:eastAsia="Gulim"/>
          <w:lang w:val="fr-CH"/>
        </w:rPr>
        <w:t>découlant de l'étude</w:t>
      </w:r>
      <w:r w:rsidRPr="00A12677">
        <w:rPr>
          <w:rFonts w:eastAsia="Gulim"/>
          <w:lang w:val="fr-CH"/>
        </w:rPr>
        <w:t xml:space="preserve"> de cette Question seront normalement publiés en tant que Suppléments ou seront élaborés dans le cadre </w:t>
      </w:r>
      <w:r w:rsidR="00C80796">
        <w:rPr>
          <w:rFonts w:eastAsia="Gulim"/>
          <w:lang w:val="fr-CH"/>
        </w:rPr>
        <w:t xml:space="preserve">des travaux concernant </w:t>
      </w:r>
      <w:r w:rsidRPr="00A12677">
        <w:rPr>
          <w:rFonts w:eastAsia="Gulim"/>
          <w:lang w:val="fr-CH"/>
        </w:rPr>
        <w:t xml:space="preserve">d'autres Questions </w:t>
      </w:r>
      <w:r w:rsidR="00C80796">
        <w:rPr>
          <w:rFonts w:eastAsia="Gulim"/>
          <w:lang w:val="fr-CH"/>
        </w:rPr>
        <w:t>connexes</w:t>
      </w:r>
      <w:r w:rsidRPr="00A12677">
        <w:rPr>
          <w:rFonts w:eastAsia="Gulim"/>
          <w:lang w:val="fr-CH"/>
        </w:rPr>
        <w:t xml:space="preserve">, ou en </w:t>
      </w:r>
      <w:r w:rsidR="00C80796">
        <w:rPr>
          <w:rFonts w:eastAsia="Gulim"/>
          <w:lang w:val="fr-CH"/>
        </w:rPr>
        <w:t>coordination</w:t>
      </w:r>
      <w:r w:rsidRPr="00A12677">
        <w:rPr>
          <w:rFonts w:eastAsia="Gulim"/>
          <w:lang w:val="fr-CH"/>
        </w:rPr>
        <w:t xml:space="preserve"> avec </w:t>
      </w:r>
      <w:r w:rsidR="00C80796">
        <w:rPr>
          <w:rFonts w:eastAsia="Gulim"/>
          <w:lang w:val="fr-CH"/>
        </w:rPr>
        <w:t>ces travaux</w:t>
      </w:r>
      <w:r w:rsidRPr="00A12677">
        <w:rPr>
          <w:rFonts w:eastAsia="Gulim"/>
          <w:lang w:val="fr-CH"/>
        </w:rPr>
        <w:t>.</w:t>
      </w:r>
    </w:p>
    <w:p w:rsidR="003E7BE8" w:rsidRPr="00A12677" w:rsidRDefault="003E7BE8" w:rsidP="003E7BE8">
      <w:pPr>
        <w:rPr>
          <w:lang w:val="fr-CH" w:eastAsia="ja-JP"/>
        </w:rPr>
      </w:pPr>
      <w:r w:rsidRPr="00A12677">
        <w:rPr>
          <w:lang w:val="fr-CH" w:eastAsia="ko-KR"/>
        </w:rPr>
        <w:t>Les tâches sont notamment les suivantes (la liste n'étant pas exhaustive):</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r>
      <w:r w:rsidR="00C80796">
        <w:rPr>
          <w:lang w:val="fr-CH"/>
        </w:rPr>
        <w:t>E</w:t>
      </w:r>
      <w:r w:rsidRPr="00A12677">
        <w:rPr>
          <w:lang w:val="fr-CH"/>
        </w:rPr>
        <w:t>laboration de documents présentant les scénarios de cas d'utilisation de service et les modèles de déploiement qui peuvent contribuer aux aspects intelligents des services innovants.</w:t>
      </w:r>
    </w:p>
    <w:p w:rsidR="003E7BE8" w:rsidRPr="00A12677" w:rsidRDefault="003E7BE8" w:rsidP="00C80796">
      <w:pPr>
        <w:pStyle w:val="enumlev1"/>
        <w:rPr>
          <w:lang w:val="fr-CH" w:eastAsia="ja-JP"/>
        </w:rPr>
      </w:pPr>
      <w:r w:rsidRPr="00A12677">
        <w:rPr>
          <w:lang w:val="fr-CH" w:eastAsia="ja-JP"/>
        </w:rPr>
        <w:t>•</w:t>
      </w:r>
      <w:r w:rsidRPr="00A12677">
        <w:rPr>
          <w:lang w:val="fr-CH" w:eastAsia="ja-JP"/>
        </w:rPr>
        <w:tab/>
        <w:t>Services d'application et guides à l'intention des fournisseurs de réseaux avec un plan de service innovant dans le domaine de la convergence des services.</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Cadres d'identificat</w:t>
      </w:r>
      <w:r w:rsidR="00C80796">
        <w:rPr>
          <w:lang w:val="fr-CH" w:eastAsia="ja-JP"/>
        </w:rPr>
        <w:t>ion des fournisseurs de service et</w:t>
      </w:r>
      <w:r w:rsidRPr="00A12677">
        <w:rPr>
          <w:lang w:val="fr-CH" w:eastAsia="ja-JP"/>
        </w:rPr>
        <w:t xml:space="preserve"> de réseau pour la fourniture de services logistiques dans les environnements </w:t>
      </w:r>
      <w:r w:rsidR="00C80796">
        <w:rPr>
          <w:lang w:val="fr-CH" w:eastAsia="ja-JP"/>
        </w:rPr>
        <w:t xml:space="preserve">des </w:t>
      </w:r>
      <w:r w:rsidRPr="00A12677">
        <w:rPr>
          <w:lang w:val="fr-CH" w:eastAsia="ja-JP"/>
        </w:rPr>
        <w:t>IMT-2020 et de</w:t>
      </w:r>
      <w:r w:rsidR="00C80796">
        <w:rPr>
          <w:lang w:val="fr-CH" w:eastAsia="ja-JP"/>
        </w:rPr>
        <w:t>s</w:t>
      </w:r>
      <w:r w:rsidRPr="00A12677">
        <w:rPr>
          <w:lang w:val="fr-CH" w:eastAsia="ja-JP"/>
        </w:rPr>
        <w:t xml:space="preserve"> réseaux de confiance.</w:t>
      </w:r>
    </w:p>
    <w:p w:rsidR="003E7BE8" w:rsidRPr="00A12677" w:rsidRDefault="00C80796" w:rsidP="00C80796">
      <w:pPr>
        <w:pStyle w:val="enumlev1"/>
        <w:rPr>
          <w:lang w:val="fr-CH" w:eastAsia="ja-JP"/>
        </w:rPr>
      </w:pPr>
      <w:r>
        <w:rPr>
          <w:lang w:val="fr-CH" w:eastAsia="ja-JP"/>
        </w:rPr>
        <w:t>•</w:t>
      </w:r>
      <w:r>
        <w:rPr>
          <w:lang w:val="fr-CH" w:eastAsia="ja-JP"/>
        </w:rPr>
        <w:tab/>
        <w:t>E</w:t>
      </w:r>
      <w:r w:rsidR="003E7BE8" w:rsidRPr="00A12677">
        <w:rPr>
          <w:lang w:val="fr-CH" w:eastAsia="ja-JP"/>
        </w:rPr>
        <w:t xml:space="preserve">laboration de documents sur </w:t>
      </w:r>
      <w:r>
        <w:rPr>
          <w:lang w:val="fr-CH" w:eastAsia="ja-JP"/>
        </w:rPr>
        <w:t>le nouveau phénomène de migration vers les réseaux IMT</w:t>
      </w:r>
      <w:r>
        <w:rPr>
          <w:lang w:val="fr-CH" w:eastAsia="ja-JP"/>
        </w:rPr>
        <w:noBreakHyphen/>
      </w:r>
      <w:r w:rsidR="003E7BE8" w:rsidRPr="00A12677">
        <w:rPr>
          <w:lang w:val="fr-CH" w:eastAsia="ja-JP"/>
        </w:rPr>
        <w:t>2020 et les réseaux de confiance</w:t>
      </w:r>
    </w:p>
    <w:p w:rsidR="003E7BE8" w:rsidRPr="00A12677" w:rsidRDefault="003E7BE8" w:rsidP="003E7BE8">
      <w:pPr>
        <w:pStyle w:val="Heading3"/>
        <w:rPr>
          <w:lang w:val="fr-CH" w:eastAsia="ja-JP"/>
        </w:rPr>
      </w:pPr>
      <w:r w:rsidRPr="00A12677">
        <w:rPr>
          <w:lang w:val="fr-CH"/>
        </w:rPr>
        <w:t>4</w:t>
      </w:r>
      <w:r w:rsidRPr="00A12677">
        <w:rPr>
          <w:lang w:val="fr-CH"/>
        </w:rPr>
        <w:tab/>
        <w:t>Relations</w:t>
      </w:r>
    </w:p>
    <w:p w:rsidR="003E7BE8" w:rsidRPr="00A12677" w:rsidRDefault="003E7BE8" w:rsidP="001623D8">
      <w:pPr>
        <w:pStyle w:val="Headingb"/>
        <w:rPr>
          <w:lang w:eastAsia="ja-JP"/>
        </w:rPr>
      </w:pPr>
      <w:r w:rsidRPr="00A12677">
        <w:rPr>
          <w:lang w:eastAsia="ja-JP"/>
        </w:rPr>
        <w:t xml:space="preserve">Recommandations: </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r>
      <w:r w:rsidRPr="00A12677">
        <w:rPr>
          <w:lang w:val="fr-CH"/>
        </w:rPr>
        <w:t>Recommandations UIT-T de la série Y</w:t>
      </w:r>
    </w:p>
    <w:p w:rsidR="003E7BE8" w:rsidRPr="00A12677" w:rsidRDefault="003E7BE8" w:rsidP="001623D8">
      <w:pPr>
        <w:pStyle w:val="Headingb"/>
        <w:rPr>
          <w:lang w:eastAsia="ja-JP"/>
        </w:rPr>
      </w:pPr>
      <w:r w:rsidRPr="00A12677">
        <w:rPr>
          <w:lang w:eastAsia="ja-JP"/>
        </w:rPr>
        <w:t>Questions:</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Questions B/13</w:t>
      </w:r>
      <w:r w:rsidR="00C80796">
        <w:rPr>
          <w:lang w:val="fr-CH" w:eastAsia="ja-JP"/>
        </w:rPr>
        <w:t xml:space="preserve">, D/13, E/13, G/13, K/13, L/13 et </w:t>
      </w:r>
      <w:r w:rsidRPr="00A12677">
        <w:rPr>
          <w:lang w:val="fr-CH" w:eastAsia="ja-JP"/>
        </w:rPr>
        <w:t xml:space="preserve">M/13 </w:t>
      </w:r>
    </w:p>
    <w:p w:rsidR="003E7BE8" w:rsidRPr="00A12677" w:rsidRDefault="003E7BE8" w:rsidP="001623D8">
      <w:pPr>
        <w:pStyle w:val="Headingb"/>
        <w:rPr>
          <w:lang w:eastAsia="ja-JP"/>
        </w:rPr>
      </w:pPr>
      <w:r w:rsidRPr="00A12677">
        <w:rPr>
          <w:lang w:eastAsia="ja-JP"/>
        </w:rPr>
        <w:t>Commissions d'études:</w:t>
      </w:r>
    </w:p>
    <w:p w:rsidR="003E7BE8" w:rsidRPr="00A12677" w:rsidRDefault="00C80796" w:rsidP="001623D8">
      <w:pPr>
        <w:pStyle w:val="enumlev1"/>
        <w:spacing w:before="70"/>
        <w:rPr>
          <w:lang w:val="fr-CH" w:eastAsia="ja-JP"/>
        </w:rPr>
      </w:pPr>
      <w:r>
        <w:rPr>
          <w:lang w:val="fr-CH" w:eastAsia="ja-JP"/>
        </w:rPr>
        <w:t>•</w:t>
      </w:r>
      <w:r>
        <w:rPr>
          <w:lang w:val="fr-CH" w:eastAsia="ja-JP"/>
        </w:rPr>
        <w:tab/>
        <w:t>Commissions d'études</w:t>
      </w:r>
      <w:r w:rsidR="003E7BE8" w:rsidRPr="00A12677">
        <w:rPr>
          <w:lang w:val="fr-CH" w:eastAsia="ja-JP"/>
        </w:rPr>
        <w:t xml:space="preserve"> 5, 9, 11, 16, 17 et 20 de l'UIT-T</w:t>
      </w:r>
    </w:p>
    <w:p w:rsidR="003E7BE8" w:rsidRPr="00A12677" w:rsidRDefault="003E7BE8" w:rsidP="001623D8">
      <w:pPr>
        <w:pStyle w:val="enumlev1"/>
        <w:spacing w:before="70"/>
        <w:rPr>
          <w:lang w:val="fr-CH" w:eastAsia="ja-JP"/>
        </w:rPr>
      </w:pPr>
      <w:r w:rsidRPr="00A12677">
        <w:rPr>
          <w:lang w:val="fr-CH" w:eastAsia="ja-JP"/>
        </w:rPr>
        <w:t>•</w:t>
      </w:r>
      <w:r w:rsidRPr="00A12677">
        <w:rPr>
          <w:lang w:val="fr-CH" w:eastAsia="ja-JP"/>
        </w:rPr>
        <w:tab/>
      </w:r>
      <w:r w:rsidR="00C80796">
        <w:rPr>
          <w:lang w:val="fr-CH" w:eastAsia="ja-JP"/>
        </w:rPr>
        <w:t>Commissions d'études</w:t>
      </w:r>
      <w:r w:rsidRPr="00A12677">
        <w:rPr>
          <w:lang w:val="fr-CH" w:eastAsia="ko-KR"/>
        </w:rPr>
        <w:t xml:space="preserve"> 1 et 2 de l'UIT-D</w:t>
      </w:r>
    </w:p>
    <w:p w:rsidR="003E7BE8" w:rsidRPr="00A12677" w:rsidRDefault="003E7BE8" w:rsidP="001623D8">
      <w:pPr>
        <w:pStyle w:val="Headingb"/>
        <w:rPr>
          <w:lang w:eastAsia="ja-JP"/>
        </w:rPr>
      </w:pPr>
      <w:r w:rsidRPr="00A12677">
        <w:rPr>
          <w:lang w:eastAsia="ja-JP"/>
        </w:rPr>
        <w:t xml:space="preserve">Organismes de normalisation, forums et consortiums: </w:t>
      </w:r>
    </w:p>
    <w:p w:rsidR="003E7BE8" w:rsidRPr="00A12677" w:rsidRDefault="003E7BE8" w:rsidP="001623D8">
      <w:pPr>
        <w:pStyle w:val="enumlev1"/>
        <w:spacing w:before="70"/>
        <w:rPr>
          <w:lang w:val="fr-CH" w:eastAsia="ja-JP"/>
        </w:rPr>
      </w:pPr>
      <w:r w:rsidRPr="00A12677">
        <w:rPr>
          <w:lang w:val="fr-CH" w:eastAsia="ja-JP"/>
        </w:rPr>
        <w:t>•</w:t>
      </w:r>
      <w:r w:rsidRPr="00A12677">
        <w:rPr>
          <w:lang w:val="fr-CH" w:eastAsia="ja-JP"/>
        </w:rPr>
        <w:tab/>
        <w:t>ISO, CEI, ETSI</w:t>
      </w:r>
    </w:p>
    <w:p w:rsidR="003E7BE8" w:rsidRPr="00A12677" w:rsidRDefault="003E7BE8" w:rsidP="001623D8">
      <w:pPr>
        <w:pStyle w:val="enumlev1"/>
        <w:spacing w:before="70"/>
        <w:rPr>
          <w:lang w:val="fr-CH" w:eastAsia="ja-JP"/>
        </w:rPr>
      </w:pPr>
      <w:r w:rsidRPr="00A12677">
        <w:rPr>
          <w:lang w:val="fr-CH" w:eastAsia="ja-JP"/>
        </w:rPr>
        <w:t>•</w:t>
      </w:r>
      <w:r w:rsidRPr="00A12677">
        <w:rPr>
          <w:lang w:val="fr-CH" w:eastAsia="ja-JP"/>
        </w:rPr>
        <w:tab/>
        <w:t xml:space="preserve">IEEE, IETF </w:t>
      </w:r>
    </w:p>
    <w:p w:rsidR="003E7BE8" w:rsidRPr="00A12677" w:rsidRDefault="003E7BE8" w:rsidP="001623D8">
      <w:pPr>
        <w:pStyle w:val="enumlev1"/>
        <w:spacing w:before="70"/>
        <w:rPr>
          <w:lang w:val="fr-CH" w:eastAsia="ja-JP"/>
        </w:rPr>
      </w:pPr>
      <w:r w:rsidRPr="00A12677">
        <w:rPr>
          <w:lang w:val="fr-CH" w:eastAsia="ja-JP"/>
        </w:rPr>
        <w:t>•</w:t>
      </w:r>
      <w:r w:rsidRPr="00A12677">
        <w:rPr>
          <w:lang w:val="fr-CH" w:eastAsia="ja-JP"/>
        </w:rPr>
        <w:tab/>
        <w:t xml:space="preserve">OMA, W3C </w:t>
      </w:r>
    </w:p>
    <w:p w:rsidR="003E7BE8" w:rsidRPr="00A12677" w:rsidRDefault="003E7BE8" w:rsidP="001623D8">
      <w:pPr>
        <w:pStyle w:val="enumlev1"/>
        <w:spacing w:before="70"/>
        <w:rPr>
          <w:lang w:val="fr-CH" w:eastAsia="ja-JP"/>
        </w:rPr>
      </w:pPr>
      <w:r w:rsidRPr="00A12677">
        <w:rPr>
          <w:lang w:val="fr-CH" w:eastAsia="ja-JP"/>
        </w:rPr>
        <w:t>•</w:t>
      </w:r>
      <w:r w:rsidRPr="00A12677">
        <w:rPr>
          <w:lang w:val="fr-CH" w:eastAsia="ja-JP"/>
        </w:rPr>
        <w:tab/>
        <w:t>APT</w:t>
      </w:r>
    </w:p>
    <w:p w:rsidR="003E7BE8" w:rsidRPr="00C80796" w:rsidRDefault="003E7BE8" w:rsidP="001623D8">
      <w:pPr>
        <w:pStyle w:val="enumlev1"/>
        <w:spacing w:before="70"/>
        <w:rPr>
          <w:lang w:val="fr-CH" w:eastAsia="ja-JP"/>
        </w:rPr>
      </w:pPr>
      <w:r w:rsidRPr="00A12677">
        <w:rPr>
          <w:lang w:val="fr-CH" w:eastAsia="ja-JP"/>
        </w:rPr>
        <w:t>•</w:t>
      </w:r>
      <w:r w:rsidRPr="00A12677">
        <w:rPr>
          <w:lang w:val="fr-CH" w:eastAsia="ja-JP"/>
        </w:rPr>
        <w:tab/>
        <w:t>GS1</w:t>
      </w:r>
      <w:r w:rsidRPr="00A12677">
        <w:rPr>
          <w:lang w:val="fr-CH"/>
        </w:rPr>
        <w:br w:type="page"/>
      </w:r>
    </w:p>
    <w:p w:rsidR="003E7BE8" w:rsidRPr="00A12677" w:rsidRDefault="003E7BE8" w:rsidP="003E7BE8">
      <w:pPr>
        <w:pStyle w:val="QuestionNo"/>
        <w:rPr>
          <w:lang w:val="fr-CH"/>
        </w:rPr>
      </w:pPr>
      <w:r w:rsidRPr="00A12677">
        <w:rPr>
          <w:lang w:val="fr-CH"/>
        </w:rPr>
        <w:t>projet de Question I/</w:t>
      </w:r>
      <w:r w:rsidRPr="00A12677">
        <w:rPr>
          <w:lang w:val="fr-CH" w:eastAsia="ja-JP"/>
        </w:rPr>
        <w:t xml:space="preserve">13 </w:t>
      </w:r>
    </w:p>
    <w:p w:rsidR="003E7BE8" w:rsidRPr="00A12677" w:rsidRDefault="003E7BE8" w:rsidP="00F81DB9">
      <w:pPr>
        <w:pStyle w:val="Questiontitle"/>
        <w:rPr>
          <w:b w:val="0"/>
          <w:bCs/>
          <w:lang w:val="fr-CH"/>
        </w:rPr>
      </w:pPr>
      <w:r w:rsidRPr="00A12677">
        <w:rPr>
          <w:lang w:val="fr-CH"/>
        </w:rPr>
        <w:t>Application des réseaux du futur et de l'innovation dans</w:t>
      </w:r>
      <w:r w:rsidR="00F81DB9">
        <w:rPr>
          <w:lang w:val="fr-CH"/>
        </w:rPr>
        <w:br/>
      </w:r>
      <w:r w:rsidRPr="00A12677">
        <w:rPr>
          <w:lang w:val="fr-CH"/>
        </w:rPr>
        <w:t>les pays en développement</w:t>
      </w:r>
    </w:p>
    <w:p w:rsidR="003E7BE8" w:rsidRPr="00A12677" w:rsidRDefault="003E7BE8" w:rsidP="003E7BE8">
      <w:pPr>
        <w:rPr>
          <w:lang w:val="fr-CH" w:eastAsia="ja-JP"/>
        </w:rPr>
      </w:pPr>
      <w:r w:rsidRPr="00A12677">
        <w:rPr>
          <w:lang w:val="fr-CH" w:eastAsia="ja-JP"/>
        </w:rPr>
        <w:t>(Suite de la Question 5/13)</w:t>
      </w:r>
    </w:p>
    <w:p w:rsidR="003E7BE8" w:rsidRPr="00A12677" w:rsidRDefault="003E7BE8" w:rsidP="003E7BE8">
      <w:pPr>
        <w:pStyle w:val="Heading3"/>
        <w:rPr>
          <w:lang w:val="fr-CH" w:eastAsia="ja-JP"/>
        </w:rPr>
      </w:pPr>
      <w:r w:rsidRPr="00A12677">
        <w:rPr>
          <w:lang w:val="fr-CH"/>
        </w:rPr>
        <w:t>1</w:t>
      </w:r>
      <w:r w:rsidRPr="00A12677">
        <w:rPr>
          <w:lang w:val="fr-CH"/>
        </w:rPr>
        <w:tab/>
        <w:t>Motifs</w:t>
      </w:r>
    </w:p>
    <w:p w:rsidR="003E7BE8" w:rsidRPr="00A12677" w:rsidRDefault="003E7BE8" w:rsidP="00F81DB9">
      <w:pPr>
        <w:rPr>
          <w:lang w:val="fr-CH" w:eastAsia="ja-JP"/>
        </w:rPr>
      </w:pPr>
      <w:r w:rsidRPr="00A12677">
        <w:rPr>
          <w:lang w:val="fr-CH" w:eastAsia="ja-JP"/>
        </w:rPr>
        <w:t>Le secteur des télécommunications continue d'évoluer à un rythme très soutenu et subit des perturbations dues au fait que les systèmes d</w:t>
      </w:r>
      <w:r w:rsidR="00A44710">
        <w:rPr>
          <w:lang w:val="fr-CH" w:eastAsia="ja-JP"/>
        </w:rPr>
        <w:t>e réseau actuels</w:t>
      </w:r>
      <w:r w:rsidR="00B6006C">
        <w:rPr>
          <w:lang w:val="fr-CH" w:eastAsia="ja-JP"/>
        </w:rPr>
        <w:t>,</w:t>
      </w:r>
      <w:r w:rsidR="00A44710">
        <w:rPr>
          <w:lang w:val="fr-CH" w:eastAsia="ja-JP"/>
        </w:rPr>
        <w:t xml:space="preserve"> comme les IMT</w:t>
      </w:r>
      <w:r w:rsidR="00F81DB9">
        <w:rPr>
          <w:lang w:val="fr-CH" w:eastAsia="ja-JP"/>
        </w:rPr>
        <w:t xml:space="preserve"> </w:t>
      </w:r>
      <w:r w:rsidRPr="00A12677">
        <w:rPr>
          <w:lang w:val="fr-CH" w:eastAsia="ja-JP"/>
        </w:rPr>
        <w:t>é</w:t>
      </w:r>
      <w:r w:rsidR="00B6006C">
        <w:rPr>
          <w:lang w:val="fr-CH" w:eastAsia="ja-JP"/>
        </w:rPr>
        <w:t>volué</w:t>
      </w:r>
      <w:r w:rsidR="00A44710">
        <w:rPr>
          <w:lang w:val="fr-CH" w:eastAsia="ja-JP"/>
        </w:rPr>
        <w:t>s</w:t>
      </w:r>
      <w:r w:rsidR="00F81DB9">
        <w:rPr>
          <w:lang w:val="fr-CH" w:eastAsia="ja-JP"/>
        </w:rPr>
        <w:t>,</w:t>
      </w:r>
      <w:r w:rsidR="00A44710">
        <w:rPr>
          <w:lang w:val="fr-CH" w:eastAsia="ja-JP"/>
        </w:rPr>
        <w:t xml:space="preserve"> </w:t>
      </w:r>
      <w:r w:rsidR="00B6006C">
        <w:rPr>
          <w:lang w:val="fr-CH" w:eastAsia="ja-JP"/>
        </w:rPr>
        <w:t xml:space="preserve">tendent vers les </w:t>
      </w:r>
      <w:r w:rsidR="00A44710">
        <w:rPr>
          <w:lang w:val="fr-CH" w:eastAsia="ja-JP"/>
        </w:rPr>
        <w:t>IMT</w:t>
      </w:r>
      <w:r w:rsidR="00A44710">
        <w:rPr>
          <w:lang w:val="fr-CH" w:eastAsia="ja-JP"/>
        </w:rPr>
        <w:noBreakHyphen/>
      </w:r>
      <w:r w:rsidRPr="00A12677">
        <w:rPr>
          <w:lang w:val="fr-CH" w:eastAsia="ja-JP"/>
        </w:rPr>
        <w:t xml:space="preserve">2020, l'informatique en nuage, les réseaux SDN, les M2M, etc. Les pays en développement </w:t>
      </w:r>
      <w:r w:rsidR="00B6006C">
        <w:rPr>
          <w:lang w:val="fr-CH" w:eastAsia="ja-JP"/>
        </w:rPr>
        <w:t>doivent réussir à faire en sorte que</w:t>
      </w:r>
      <w:r w:rsidRPr="00A12677">
        <w:rPr>
          <w:lang w:val="fr-CH" w:eastAsia="ja-JP"/>
        </w:rPr>
        <w:t xml:space="preserve"> leurs exigences techniques</w:t>
      </w:r>
      <w:r w:rsidR="00B6006C">
        <w:rPr>
          <w:lang w:val="fr-CH" w:eastAsia="ja-JP"/>
        </w:rPr>
        <w:t xml:space="preserve"> soient prises en considération et à</w:t>
      </w:r>
      <w:r w:rsidRPr="00A12677">
        <w:rPr>
          <w:lang w:val="fr-CH" w:eastAsia="ja-JP"/>
        </w:rPr>
        <w:t xml:space="preserve"> participer et </w:t>
      </w:r>
      <w:r w:rsidR="00B6006C">
        <w:rPr>
          <w:lang w:val="fr-CH" w:eastAsia="ja-JP"/>
        </w:rPr>
        <w:t>influencer l'élaboration des</w:t>
      </w:r>
      <w:r w:rsidRPr="00A12677">
        <w:rPr>
          <w:lang w:val="fr-CH" w:eastAsia="ja-JP"/>
        </w:rPr>
        <w:t xml:space="preserve"> normes TIC internationales.</w:t>
      </w:r>
    </w:p>
    <w:p w:rsidR="003E7BE8" w:rsidRPr="00A12677" w:rsidRDefault="003E7BE8" w:rsidP="00B6006C">
      <w:pPr>
        <w:rPr>
          <w:lang w:val="fr-CH" w:eastAsia="ja-JP"/>
        </w:rPr>
      </w:pPr>
      <w:r w:rsidRPr="00A12677">
        <w:rPr>
          <w:lang w:val="fr-CH" w:eastAsia="ja-JP"/>
        </w:rPr>
        <w:t xml:space="preserve">L'importance des réseaux futurs, des NGN, de l'informatique en nuage, de la confiance, des mégadonnées ou encore des réseaux SDN pour les pays en développement continuera de croître dans l'avenir prévisible. Grâce aux nouvelles technologies, les réseaux continuent d'être plus accessibles, plus efficaces, plus rentables, plus adaptatifs et plus polyvalents. </w:t>
      </w:r>
      <w:r w:rsidR="00B6006C">
        <w:rPr>
          <w:lang w:val="fr-CH" w:eastAsia="ja-JP"/>
        </w:rPr>
        <w:t>Pour ne pas devenir obsolètes</w:t>
      </w:r>
      <w:r w:rsidRPr="00A12677">
        <w:rPr>
          <w:lang w:val="fr-CH" w:eastAsia="ja-JP"/>
        </w:rPr>
        <w:t xml:space="preserve">, les réseaux des pays en développement doivent s'adapter relativement rapidement </w:t>
      </w:r>
      <w:r w:rsidR="00B6006C">
        <w:rPr>
          <w:lang w:val="fr-CH" w:eastAsia="ja-JP"/>
        </w:rPr>
        <w:t xml:space="preserve">aux </w:t>
      </w:r>
      <w:r w:rsidRPr="00A12677">
        <w:rPr>
          <w:lang w:val="fr-CH" w:eastAsia="ja-JP"/>
        </w:rPr>
        <w:t>nouvelles technologies.</w:t>
      </w:r>
    </w:p>
    <w:p w:rsidR="003E7BE8" w:rsidRPr="00A12677" w:rsidRDefault="003E7BE8" w:rsidP="000D4719">
      <w:pPr>
        <w:rPr>
          <w:lang w:val="fr-CH" w:eastAsia="ja-JP"/>
        </w:rPr>
      </w:pPr>
      <w:r w:rsidRPr="00A12677">
        <w:rPr>
          <w:lang w:val="fr-CH" w:eastAsia="ja-JP"/>
        </w:rPr>
        <w:t>L'ob</w:t>
      </w:r>
      <w:r w:rsidR="000D4719">
        <w:rPr>
          <w:lang w:val="fr-CH" w:eastAsia="ja-JP"/>
        </w:rPr>
        <w:t>jectif de cette Question sera d'utiliser</w:t>
      </w:r>
      <w:r w:rsidRPr="00A12677">
        <w:rPr>
          <w:lang w:val="fr-CH" w:eastAsia="ja-JP"/>
        </w:rPr>
        <w:t xml:space="preserve"> les activités de la CE 13 </w:t>
      </w:r>
      <w:r w:rsidR="000D4719">
        <w:rPr>
          <w:lang w:val="fr-CH" w:eastAsia="ja-JP"/>
        </w:rPr>
        <w:t>pour</w:t>
      </w:r>
      <w:r w:rsidR="000D4719" w:rsidRPr="00A12677">
        <w:rPr>
          <w:lang w:val="fr-CH" w:eastAsia="ja-JP"/>
        </w:rPr>
        <w:t xml:space="preserve"> réduire l'écart </w:t>
      </w:r>
      <w:r w:rsidR="000D4719">
        <w:rPr>
          <w:lang w:val="fr-CH" w:eastAsia="ja-JP"/>
        </w:rPr>
        <w:t xml:space="preserve">dans le domaine </w:t>
      </w:r>
      <w:r w:rsidR="000D4719" w:rsidRPr="00A12677">
        <w:rPr>
          <w:lang w:val="fr-CH" w:eastAsia="ja-JP"/>
        </w:rPr>
        <w:t xml:space="preserve">de </w:t>
      </w:r>
      <w:r w:rsidR="000D4719">
        <w:rPr>
          <w:lang w:val="fr-CH" w:eastAsia="ja-JP"/>
        </w:rPr>
        <w:t xml:space="preserve">la </w:t>
      </w:r>
      <w:r w:rsidR="000D4719" w:rsidRPr="00A12677">
        <w:rPr>
          <w:lang w:val="fr-CH" w:eastAsia="ja-JP"/>
        </w:rPr>
        <w:t>normalisation</w:t>
      </w:r>
      <w:r w:rsidR="000D4719">
        <w:rPr>
          <w:lang w:val="fr-CH" w:eastAsia="ja-JP"/>
        </w:rPr>
        <w:t xml:space="preserve">, </w:t>
      </w:r>
      <w:r w:rsidRPr="00A12677">
        <w:rPr>
          <w:lang w:val="fr-CH" w:eastAsia="ja-JP"/>
        </w:rPr>
        <w:t xml:space="preserve">en permettant aux pays en développement de suivre l'élaboration des normes internationales, d'y contribuer et de mettre en </w:t>
      </w:r>
      <w:r w:rsidR="00E02B20">
        <w:rPr>
          <w:lang w:val="fr-CH" w:eastAsia="ja-JP"/>
        </w:rPr>
        <w:t>oe</w:t>
      </w:r>
      <w:r w:rsidRPr="00A12677">
        <w:rPr>
          <w:lang w:val="fr-CH" w:eastAsia="ja-JP"/>
        </w:rPr>
        <w:t>uvre ces normes</w:t>
      </w:r>
      <w:r w:rsidR="000D4719">
        <w:rPr>
          <w:lang w:val="fr-CH" w:eastAsia="ja-JP"/>
        </w:rPr>
        <w:t>,</w:t>
      </w:r>
      <w:r w:rsidRPr="00A12677">
        <w:rPr>
          <w:lang w:val="fr-CH" w:eastAsia="ja-JP"/>
        </w:rPr>
        <w:t xml:space="preserve"> selon qu'il conviendra</w:t>
      </w:r>
      <w:r w:rsidR="000D4719">
        <w:rPr>
          <w:lang w:val="fr-CH" w:eastAsia="ja-JP"/>
        </w:rPr>
        <w:t>,</w:t>
      </w:r>
      <w:r w:rsidRPr="00A12677">
        <w:rPr>
          <w:lang w:val="fr-CH" w:eastAsia="ja-JP"/>
        </w:rPr>
        <w:t xml:space="preserve"> en fonction de leur situation.</w:t>
      </w:r>
    </w:p>
    <w:p w:rsidR="003E7BE8" w:rsidRPr="00A12677" w:rsidRDefault="003E7BE8" w:rsidP="000D4719">
      <w:pPr>
        <w:rPr>
          <w:lang w:val="fr-CH" w:eastAsia="ja-JP"/>
        </w:rPr>
      </w:pPr>
      <w:r w:rsidRPr="00A12677">
        <w:rPr>
          <w:lang w:val="fr-CH" w:eastAsia="ja-JP"/>
        </w:rPr>
        <w:t xml:space="preserve">Les </w:t>
      </w:r>
      <w:r w:rsidR="000D4719">
        <w:rPr>
          <w:lang w:val="fr-CH" w:eastAsia="ja-JP"/>
        </w:rPr>
        <w:t>activités</w:t>
      </w:r>
      <w:r w:rsidRPr="00A12677">
        <w:rPr>
          <w:lang w:val="fr-CH" w:eastAsia="ja-JP"/>
        </w:rPr>
        <w:t xml:space="preserve"> mené</w:t>
      </w:r>
      <w:r w:rsidR="000D4719">
        <w:rPr>
          <w:lang w:val="fr-CH" w:eastAsia="ja-JP"/>
        </w:rPr>
        <w:t>e</w:t>
      </w:r>
      <w:r w:rsidRPr="00A12677">
        <w:rPr>
          <w:lang w:val="fr-CH" w:eastAsia="ja-JP"/>
        </w:rPr>
        <w:t xml:space="preserve">s au titre de cette Question viseront principalement à élaborer des Recommandations, </w:t>
      </w:r>
      <w:r w:rsidR="000D4719">
        <w:rPr>
          <w:lang w:val="fr-CH" w:eastAsia="ja-JP"/>
        </w:rPr>
        <w:t xml:space="preserve">des </w:t>
      </w:r>
      <w:r w:rsidRPr="00A12677">
        <w:rPr>
          <w:lang w:val="fr-CH" w:eastAsia="ja-JP"/>
        </w:rPr>
        <w:t xml:space="preserve">documents techniques et </w:t>
      </w:r>
      <w:r w:rsidR="000D4719">
        <w:rPr>
          <w:lang w:val="fr-CH" w:eastAsia="ja-JP"/>
        </w:rPr>
        <w:t xml:space="preserve">des </w:t>
      </w:r>
      <w:r w:rsidRPr="00A12677">
        <w:rPr>
          <w:lang w:val="fr-CH" w:eastAsia="ja-JP"/>
        </w:rPr>
        <w:t>Suppléments concernant les besoins de l'écosystème des réseaux de télécommunication des pays en développement dans son ensembl</w:t>
      </w:r>
      <w:r w:rsidR="000D4719">
        <w:rPr>
          <w:lang w:val="fr-CH" w:eastAsia="ja-JP"/>
        </w:rPr>
        <w:t>e, concernant l'application des IMT</w:t>
      </w:r>
      <w:r w:rsidR="000D4719">
        <w:rPr>
          <w:lang w:val="fr-CH" w:eastAsia="ja-JP"/>
        </w:rPr>
        <w:noBreakHyphen/>
      </w:r>
      <w:r w:rsidRPr="00A12677">
        <w:rPr>
          <w:lang w:val="fr-CH" w:eastAsia="ja-JP"/>
        </w:rPr>
        <w:t xml:space="preserve">2020, de l'informatique en nuage, des mégadonnées, de la confiance et d'autres technologies </w:t>
      </w:r>
      <w:r w:rsidR="000D4719">
        <w:rPr>
          <w:lang w:val="fr-CH" w:eastAsia="ja-JP"/>
        </w:rPr>
        <w:t xml:space="preserve">émergentes </w:t>
      </w:r>
      <w:r w:rsidRPr="00A12677">
        <w:rPr>
          <w:lang w:val="fr-CH" w:eastAsia="ja-JP"/>
        </w:rPr>
        <w:t xml:space="preserve">dans le contexte de la convergence de domaines auparavant distincts, à savoir les </w:t>
      </w:r>
      <w:r w:rsidR="000D4719">
        <w:rPr>
          <w:lang w:val="fr-CH" w:eastAsia="ja-JP"/>
        </w:rPr>
        <w:t>télécommunications, les données et le</w:t>
      </w:r>
      <w:r w:rsidRPr="00A12677">
        <w:rPr>
          <w:lang w:val="fr-CH" w:eastAsia="ja-JP"/>
        </w:rPr>
        <w:t xml:space="preserve"> divertissement, en fonction de leurs spécificités.</w:t>
      </w:r>
    </w:p>
    <w:p w:rsidR="003E7BE8" w:rsidRPr="00A12677" w:rsidRDefault="003E7BE8" w:rsidP="00590B83">
      <w:pPr>
        <w:rPr>
          <w:lang w:val="fr-CH"/>
        </w:rPr>
      </w:pPr>
      <w:r w:rsidRPr="00A12677">
        <w:rPr>
          <w:lang w:val="fr-CH"/>
        </w:rPr>
        <w:t xml:space="preserve">Cette Question donne aux pays en développement </w:t>
      </w:r>
      <w:r w:rsidR="00590B83">
        <w:rPr>
          <w:lang w:val="fr-CH"/>
        </w:rPr>
        <w:t>un cadre très utile pour décrire la situation en ce qui concerne</w:t>
      </w:r>
      <w:r w:rsidRPr="00A12677">
        <w:rPr>
          <w:lang w:val="fr-CH"/>
        </w:rPr>
        <w:t xml:space="preserve"> leurs infrastructures et leurs besoins</w:t>
      </w:r>
      <w:r w:rsidR="00590B83">
        <w:rPr>
          <w:lang w:val="fr-CH"/>
        </w:rPr>
        <w:t xml:space="preserve"> et constitue ainsi une base pour les</w:t>
      </w:r>
      <w:r w:rsidRPr="00A12677">
        <w:rPr>
          <w:lang w:val="fr-CH"/>
        </w:rPr>
        <w:t xml:space="preserve"> </w:t>
      </w:r>
      <w:r w:rsidR="00590B83">
        <w:rPr>
          <w:lang w:val="fr-CH"/>
        </w:rPr>
        <w:t xml:space="preserve">travaux menés par </w:t>
      </w:r>
      <w:r w:rsidRPr="00A12677">
        <w:rPr>
          <w:lang w:val="fr-CH"/>
        </w:rPr>
        <w:t xml:space="preserve">d'autres </w:t>
      </w:r>
      <w:r w:rsidR="00590B83">
        <w:rPr>
          <w:lang w:val="fr-CH"/>
        </w:rPr>
        <w:t xml:space="preserve">groupes chargés de </w:t>
      </w:r>
      <w:r w:rsidRPr="00A12677">
        <w:rPr>
          <w:lang w:val="fr-CH"/>
        </w:rPr>
        <w:t xml:space="preserve">Questions </w:t>
      </w:r>
      <w:r w:rsidR="00590B83">
        <w:rPr>
          <w:lang w:val="fr-CH"/>
        </w:rPr>
        <w:t>confiées à la CE 13</w:t>
      </w:r>
      <w:r w:rsidRPr="00A12677">
        <w:rPr>
          <w:lang w:val="fr-CH"/>
        </w:rPr>
        <w:t xml:space="preserve"> </w:t>
      </w:r>
      <w:r w:rsidR="00590B83">
        <w:rPr>
          <w:lang w:val="fr-CH"/>
        </w:rPr>
        <w:t>ou par</w:t>
      </w:r>
      <w:r w:rsidRPr="00A12677">
        <w:rPr>
          <w:lang w:val="fr-CH"/>
        </w:rPr>
        <w:t xml:space="preserve"> d'autres organisations concernées, à l'intérieur comme à l'extérieur de l'UIT, </w:t>
      </w:r>
      <w:r w:rsidR="00590B83">
        <w:rPr>
          <w:lang w:val="fr-CH"/>
        </w:rPr>
        <w:t>en vue de répondre aux</w:t>
      </w:r>
      <w:r w:rsidRPr="00A12677">
        <w:rPr>
          <w:lang w:val="fr-CH"/>
        </w:rPr>
        <w:t xml:space="preserve"> besoins de ces pays.</w:t>
      </w:r>
    </w:p>
    <w:p w:rsidR="003E7BE8" w:rsidRPr="00A12677" w:rsidRDefault="003E7BE8" w:rsidP="00EC08E0">
      <w:pPr>
        <w:rPr>
          <w:lang w:val="fr-CH" w:eastAsia="ja-JP"/>
        </w:rPr>
      </w:pPr>
      <w:r w:rsidRPr="00A12677">
        <w:rPr>
          <w:lang w:val="fr-CH"/>
        </w:rPr>
        <w:t xml:space="preserve">Il semble que les pays </w:t>
      </w:r>
      <w:r w:rsidR="00EC08E0">
        <w:rPr>
          <w:lang w:val="fr-CH"/>
        </w:rPr>
        <w:t xml:space="preserve">les </w:t>
      </w:r>
      <w:r w:rsidRPr="00A12677">
        <w:rPr>
          <w:lang w:val="fr-CH"/>
        </w:rPr>
        <w:t xml:space="preserve">moins avancés souhaitent accroître leur participation et contribuer à orienter les travaux vers une plus grande satisfaction de leurs besoins, mais qu'il leur est difficile de </w:t>
      </w:r>
      <w:r w:rsidR="00EC08E0">
        <w:rPr>
          <w:lang w:val="fr-CH"/>
        </w:rPr>
        <w:t>trouver un cadre pour ce faire</w:t>
      </w:r>
      <w:r w:rsidRPr="00A12677">
        <w:rPr>
          <w:lang w:val="fr-CH"/>
        </w:rPr>
        <w:t>. Ces travaux peuvent servir aux organisations, à l'intérieur comme à l'extérieur de l'UIT, dont le but est de satisfaire les besoins identifiés.</w:t>
      </w:r>
    </w:p>
    <w:p w:rsidR="003E7BE8" w:rsidRPr="00A12677" w:rsidRDefault="003E7BE8" w:rsidP="00EC08E0">
      <w:pPr>
        <w:rPr>
          <w:lang w:val="fr-CH" w:eastAsia="ja-JP"/>
        </w:rPr>
      </w:pPr>
      <w:r w:rsidRPr="00A12677">
        <w:rPr>
          <w:lang w:val="fr-CH" w:eastAsia="ja-JP"/>
        </w:rPr>
        <w:t xml:space="preserve">Cette Question </w:t>
      </w:r>
      <w:r w:rsidR="00EC08E0">
        <w:rPr>
          <w:lang w:val="fr-CH" w:eastAsia="ja-JP"/>
        </w:rPr>
        <w:t>offre</w:t>
      </w:r>
      <w:r w:rsidRPr="00A12677">
        <w:rPr>
          <w:lang w:val="fr-CH" w:eastAsia="ja-JP"/>
        </w:rPr>
        <w:t xml:space="preserve"> en outre un moyen plus simple et automatique de prendre part </w:t>
      </w:r>
      <w:r w:rsidR="00EC08E0">
        <w:rPr>
          <w:lang w:val="fr-CH" w:eastAsia="ja-JP"/>
        </w:rPr>
        <w:t>aux</w:t>
      </w:r>
      <w:r w:rsidRPr="00A12677">
        <w:rPr>
          <w:lang w:val="fr-CH" w:eastAsia="ja-JP"/>
        </w:rPr>
        <w:t xml:space="preserve"> travaux</w:t>
      </w:r>
      <w:r w:rsidR="00EC08E0">
        <w:rPr>
          <w:lang w:val="fr-CH" w:eastAsia="ja-JP"/>
        </w:rPr>
        <w:t xml:space="preserve"> de la CE 13 pour les nouveaux participants aux activités de la CE 13 issus des pays en développement</w:t>
      </w:r>
      <w:r w:rsidRPr="00A12677">
        <w:rPr>
          <w:lang w:val="fr-CH" w:eastAsia="ja-JP"/>
        </w:rPr>
        <w:t>.</w:t>
      </w:r>
    </w:p>
    <w:p w:rsidR="003E7BE8" w:rsidRPr="00A12677" w:rsidRDefault="00EC08E0" w:rsidP="003E7BE8">
      <w:pPr>
        <w:rPr>
          <w:lang w:val="fr-CH" w:eastAsia="ja-JP"/>
        </w:rPr>
      </w:pPr>
      <w:r>
        <w:rPr>
          <w:lang w:val="fr-CH"/>
        </w:rPr>
        <w:t>Ces travaux devrai</w:t>
      </w:r>
      <w:r w:rsidR="003E7BE8" w:rsidRPr="00A12677">
        <w:rPr>
          <w:lang w:val="fr-CH"/>
        </w:rPr>
        <w:t>ent être conduits en étroite collaboration avec les organisations concernées, à l'intérieur comme à l'extérieur de l'UIT</w:t>
      </w:r>
      <w:r w:rsidR="003E7BE8" w:rsidRPr="00A12677">
        <w:rPr>
          <w:lang w:val="fr-CH" w:eastAsia="ja-JP"/>
        </w:rPr>
        <w:t xml:space="preserve">. </w:t>
      </w:r>
    </w:p>
    <w:p w:rsidR="003E7BE8" w:rsidRPr="00A12677" w:rsidRDefault="003E7BE8" w:rsidP="001F5D25">
      <w:pPr>
        <w:pStyle w:val="Heading3"/>
        <w:rPr>
          <w:lang w:val="fr-CH" w:eastAsia="ja-JP"/>
        </w:rPr>
      </w:pPr>
      <w:r w:rsidRPr="00A12677">
        <w:rPr>
          <w:lang w:val="fr-CH"/>
        </w:rPr>
        <w:t>2</w:t>
      </w:r>
      <w:r w:rsidRPr="00A12677">
        <w:rPr>
          <w:lang w:val="fr-CH"/>
        </w:rPr>
        <w:tab/>
        <w:t>Question</w:t>
      </w:r>
    </w:p>
    <w:p w:rsidR="003E7BE8" w:rsidRPr="00A12677" w:rsidRDefault="003E7BE8" w:rsidP="001F5D25">
      <w:pPr>
        <w:keepNext/>
        <w:keepLines/>
        <w:rPr>
          <w:lang w:val="fr-CH" w:eastAsia="ja-JP"/>
        </w:rPr>
      </w:pPr>
      <w:r w:rsidRPr="00A12677">
        <w:rPr>
          <w:lang w:val="fr-CH" w:eastAsia="ja-JP"/>
        </w:rPr>
        <w:t xml:space="preserve">Les sujets à étudier sont notamment les suivants (la liste n'étant pas exhaustive): </w:t>
      </w:r>
    </w:p>
    <w:p w:rsidR="003E7BE8" w:rsidRPr="00A12677" w:rsidRDefault="003E7BE8" w:rsidP="009A0DBD">
      <w:pPr>
        <w:pStyle w:val="enumlev1"/>
        <w:keepNext/>
        <w:keepLines/>
        <w:rPr>
          <w:szCs w:val="24"/>
          <w:lang w:val="fr-CH"/>
        </w:rPr>
      </w:pPr>
      <w:r w:rsidRPr="00A12677">
        <w:rPr>
          <w:lang w:val="fr-CH" w:eastAsia="ja-JP"/>
        </w:rPr>
        <w:t>•</w:t>
      </w:r>
      <w:r w:rsidRPr="00A12677">
        <w:rPr>
          <w:lang w:val="fr-CH" w:eastAsia="ja-JP"/>
        </w:rPr>
        <w:tab/>
      </w:r>
      <w:r w:rsidRPr="00A12677">
        <w:rPr>
          <w:szCs w:val="24"/>
          <w:lang w:val="fr-CH"/>
        </w:rPr>
        <w:t xml:space="preserve">Quels scénarios et </w:t>
      </w:r>
      <w:r w:rsidR="009A0DBD">
        <w:rPr>
          <w:szCs w:val="24"/>
          <w:lang w:val="fr-CH"/>
        </w:rPr>
        <w:t>quelles exigences sont nécessaires</w:t>
      </w:r>
      <w:r w:rsidRPr="00A12677">
        <w:rPr>
          <w:szCs w:val="24"/>
          <w:lang w:val="fr-CH"/>
        </w:rPr>
        <w:t xml:space="preserve"> en ce qui concerne </w:t>
      </w:r>
      <w:r w:rsidR="009A0DBD">
        <w:rPr>
          <w:szCs w:val="24"/>
          <w:lang w:val="fr-CH"/>
        </w:rPr>
        <w:t xml:space="preserve">les services et le déploiement pour appliquer les réseaux futurs, les NGN, </w:t>
      </w:r>
      <w:r w:rsidRPr="00A12677">
        <w:rPr>
          <w:szCs w:val="24"/>
          <w:lang w:val="fr-CH"/>
        </w:rPr>
        <w:t xml:space="preserve">l'informatique en nuage, </w:t>
      </w:r>
      <w:r w:rsidR="009A0DBD">
        <w:rPr>
          <w:szCs w:val="24"/>
          <w:lang w:val="fr-CH"/>
        </w:rPr>
        <w:t>la confiance, les mégadonnées, les réseaux SDN ou d'autre</w:t>
      </w:r>
      <w:r w:rsidRPr="00A12677">
        <w:rPr>
          <w:szCs w:val="24"/>
          <w:lang w:val="fr-CH"/>
        </w:rPr>
        <w:t>s technologies émergentes dans les réseaux de télécommunication des pays en développement?</w:t>
      </w:r>
    </w:p>
    <w:p w:rsidR="003E7BE8" w:rsidRPr="00A12677" w:rsidRDefault="003E7BE8" w:rsidP="003E7BE8">
      <w:pPr>
        <w:pStyle w:val="enumlev1"/>
        <w:rPr>
          <w:lang w:val="fr-CH"/>
        </w:rPr>
      </w:pPr>
      <w:r w:rsidRPr="00A12677">
        <w:rPr>
          <w:lang w:val="fr-CH" w:eastAsia="ja-JP"/>
        </w:rPr>
        <w:t>•</w:t>
      </w:r>
      <w:r w:rsidRPr="00A12677">
        <w:rPr>
          <w:lang w:val="fr-CH" w:eastAsia="ja-JP"/>
        </w:rPr>
        <w:tab/>
      </w:r>
      <w:r w:rsidRPr="00A12677">
        <w:rPr>
          <w:lang w:val="fr-CH"/>
        </w:rPr>
        <w:t>Quelles améliorations faut-il apporter aux Recommandations existantes pour réaliser, directement ou indirectement, des économies d'énergie au niveau des technologies de l'information et de la communication (</w:t>
      </w:r>
      <w:r w:rsidR="009A0DBD">
        <w:rPr>
          <w:lang w:val="fr-CH"/>
        </w:rPr>
        <w:t xml:space="preserve">TIC) </w:t>
      </w:r>
      <w:r w:rsidR="00E02B20">
        <w:rPr>
          <w:lang w:val="fr-CH"/>
        </w:rPr>
        <w:t xml:space="preserve">et des services </w:t>
      </w:r>
      <w:r w:rsidR="009A0DBD">
        <w:rPr>
          <w:lang w:val="fr-CH"/>
        </w:rPr>
        <w:t>ou dans d'autres secteurs?</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r>
      <w:r w:rsidRPr="00A12677">
        <w:rPr>
          <w:lang w:val="fr-CH"/>
        </w:rPr>
        <w:t>Quelles améliorations faut-il apporter aux Recommandations en cours d'élaboration ou aux nouvelles Recommandations pour réaliser de telles économies d'énergie</w:t>
      </w:r>
      <w:r w:rsidR="009A0DBD">
        <w:rPr>
          <w:lang w:val="fr-CH" w:eastAsia="ja-JP"/>
        </w:rPr>
        <w:t>?</w:t>
      </w:r>
    </w:p>
    <w:p w:rsidR="003E7BE8" w:rsidRPr="00A12677" w:rsidRDefault="003E7BE8" w:rsidP="003E7BE8">
      <w:pPr>
        <w:pStyle w:val="Heading3"/>
        <w:rPr>
          <w:lang w:val="fr-CH" w:eastAsia="ja-JP"/>
        </w:rPr>
      </w:pPr>
      <w:r w:rsidRPr="00A12677">
        <w:rPr>
          <w:lang w:val="fr-CH"/>
        </w:rPr>
        <w:t>3</w:t>
      </w:r>
      <w:r w:rsidRPr="00A12677">
        <w:rPr>
          <w:lang w:val="fr-CH"/>
        </w:rPr>
        <w:tab/>
        <w:t>Tâches</w:t>
      </w:r>
    </w:p>
    <w:p w:rsidR="003E7BE8" w:rsidRPr="00A12677" w:rsidRDefault="003E7BE8" w:rsidP="003E7BE8">
      <w:pPr>
        <w:rPr>
          <w:lang w:val="fr-CH" w:eastAsia="ja-JP"/>
        </w:rPr>
      </w:pPr>
      <w:r w:rsidRPr="00A12677">
        <w:rPr>
          <w:lang w:val="fr-CH" w:eastAsia="ja-JP"/>
        </w:rPr>
        <w:t>Les tâches sont notamment les suivantes (la liste n'étant pas exhaustive):</w:t>
      </w:r>
    </w:p>
    <w:p w:rsidR="003E7BE8" w:rsidRPr="00A12677" w:rsidRDefault="003E7BE8" w:rsidP="003E7BE8">
      <w:pPr>
        <w:pStyle w:val="enumlev1"/>
        <w:rPr>
          <w:szCs w:val="24"/>
          <w:lang w:val="fr-CH"/>
        </w:rPr>
      </w:pPr>
      <w:r w:rsidRPr="00A12677">
        <w:rPr>
          <w:lang w:val="fr-CH" w:eastAsia="ja-JP"/>
        </w:rPr>
        <w:t>•</w:t>
      </w:r>
      <w:r w:rsidRPr="00A12677">
        <w:rPr>
          <w:lang w:val="fr-CH" w:eastAsia="ja-JP"/>
        </w:rPr>
        <w:tab/>
      </w:r>
      <w:r w:rsidR="00C01270">
        <w:rPr>
          <w:lang w:val="fr-CH" w:eastAsia="ja-JP"/>
        </w:rPr>
        <w:t>Etablir des</w:t>
      </w:r>
      <w:r w:rsidRPr="00E02B20">
        <w:rPr>
          <w:lang w:val="fr-CH" w:eastAsia="ja-JP"/>
        </w:rPr>
        <w:t xml:space="preserve"> document</w:t>
      </w:r>
      <w:r w:rsidR="00C01270">
        <w:rPr>
          <w:lang w:val="fr-CH" w:eastAsia="ja-JP"/>
        </w:rPr>
        <w:t>s</w:t>
      </w:r>
      <w:r w:rsidRPr="00E02B20">
        <w:rPr>
          <w:lang w:val="fr-CH" w:eastAsia="ja-JP"/>
        </w:rPr>
        <w:t xml:space="preserve"> récapitulant les conclusions d'une analyse des lacunes dans l'état actuel et l'évolution des </w:t>
      </w:r>
      <w:r w:rsidRPr="00A12677">
        <w:rPr>
          <w:lang w:val="fr-CH" w:eastAsia="ja-JP"/>
        </w:rPr>
        <w:t xml:space="preserve">IMT, des réseaux futurs, de la mise en </w:t>
      </w:r>
      <w:r w:rsidR="00E02B20">
        <w:rPr>
          <w:lang w:val="fr-CH" w:eastAsia="ja-JP"/>
        </w:rPr>
        <w:t>oe</w:t>
      </w:r>
      <w:r w:rsidRPr="00A12677">
        <w:rPr>
          <w:lang w:val="fr-CH" w:eastAsia="ja-JP"/>
        </w:rPr>
        <w:t xml:space="preserve">uvre des NGN en évolution, de l'informatique en nuage, </w:t>
      </w:r>
      <w:r w:rsidR="00C01270">
        <w:rPr>
          <w:lang w:val="fr-CH" w:eastAsia="ja-JP"/>
        </w:rPr>
        <w:t xml:space="preserve">de </w:t>
      </w:r>
      <w:r w:rsidRPr="00A12677">
        <w:rPr>
          <w:lang w:val="fr-CH" w:eastAsia="ja-JP"/>
        </w:rPr>
        <w:t>la confiance dans les TIC, des mégadonnées, des réseaux SDN et d'autres technologies nouvelles</w:t>
      </w:r>
      <w:r w:rsidR="00344F87">
        <w:rPr>
          <w:lang w:val="fr-CH" w:eastAsia="ja-JP"/>
        </w:rPr>
        <w:t>,</w:t>
      </w:r>
      <w:r w:rsidRPr="00A12677">
        <w:rPr>
          <w:lang w:val="fr-CH" w:eastAsia="ja-JP"/>
        </w:rPr>
        <w:t xml:space="preserve"> </w:t>
      </w:r>
      <w:r w:rsidRPr="00E02B20">
        <w:rPr>
          <w:lang w:val="fr-CH" w:eastAsia="ja-JP"/>
        </w:rPr>
        <w:t>du point de vue des réseaux de télécommunication des pays en développement.</w:t>
      </w:r>
    </w:p>
    <w:p w:rsidR="003E7BE8" w:rsidRPr="00A12677" w:rsidRDefault="003E7BE8" w:rsidP="00344F87">
      <w:pPr>
        <w:pStyle w:val="enumlev1"/>
        <w:rPr>
          <w:lang w:val="fr-CH" w:eastAsia="ja-JP"/>
        </w:rPr>
      </w:pPr>
      <w:r w:rsidRPr="00A12677">
        <w:rPr>
          <w:lang w:val="fr-CH" w:eastAsia="ja-JP"/>
        </w:rPr>
        <w:t>•</w:t>
      </w:r>
      <w:r w:rsidRPr="00A12677">
        <w:rPr>
          <w:lang w:val="fr-CH" w:eastAsia="ja-JP"/>
        </w:rPr>
        <w:tab/>
      </w:r>
      <w:r w:rsidR="00C01270">
        <w:rPr>
          <w:szCs w:val="24"/>
          <w:lang w:val="fr-CH"/>
        </w:rPr>
        <w:t>E</w:t>
      </w:r>
      <w:r w:rsidRPr="00A12677">
        <w:rPr>
          <w:szCs w:val="24"/>
          <w:lang w:val="fr-CH"/>
        </w:rPr>
        <w:t xml:space="preserve">laborer des scénarios relatifs aux services et </w:t>
      </w:r>
      <w:r w:rsidR="00344F87">
        <w:rPr>
          <w:szCs w:val="24"/>
          <w:lang w:val="fr-CH"/>
        </w:rPr>
        <w:t>au déploiement</w:t>
      </w:r>
      <w:r w:rsidRPr="00A12677">
        <w:rPr>
          <w:szCs w:val="24"/>
          <w:lang w:val="fr-CH"/>
        </w:rPr>
        <w:t xml:space="preserve"> pour l'application des </w:t>
      </w:r>
      <w:r w:rsidRPr="00A12677">
        <w:rPr>
          <w:lang w:val="fr-CH" w:eastAsia="ja-JP"/>
        </w:rPr>
        <w:t>IMT, des réseaux futurs, des NGN, de l'informatique en nuage, de la confiance, des mégadonnées</w:t>
      </w:r>
      <w:r w:rsidR="00344F87">
        <w:rPr>
          <w:lang w:val="fr-CH" w:eastAsia="ja-JP"/>
        </w:rPr>
        <w:t>,</w:t>
      </w:r>
      <w:r w:rsidRPr="00A12677">
        <w:rPr>
          <w:lang w:val="fr-CH" w:eastAsia="ja-JP"/>
        </w:rPr>
        <w:t xml:space="preserve"> des réseaux SDN</w:t>
      </w:r>
      <w:r w:rsidRPr="00A12677">
        <w:rPr>
          <w:szCs w:val="24"/>
          <w:lang w:val="fr-CH"/>
        </w:rPr>
        <w:t xml:space="preserve"> </w:t>
      </w:r>
      <w:r w:rsidR="00344F87">
        <w:rPr>
          <w:szCs w:val="24"/>
          <w:lang w:val="fr-CH"/>
        </w:rPr>
        <w:t xml:space="preserve">et d'autres nouvelles technologies </w:t>
      </w:r>
      <w:r w:rsidRPr="00A12677">
        <w:rPr>
          <w:szCs w:val="24"/>
          <w:lang w:val="fr-CH"/>
        </w:rPr>
        <w:t>dans les réseaux de télécommunication des pays en développement</w:t>
      </w:r>
      <w:r w:rsidR="00C01270">
        <w:rPr>
          <w:lang w:val="fr-CH" w:eastAsia="ja-JP"/>
        </w:rPr>
        <w:t>.</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r>
      <w:r w:rsidR="00344F87">
        <w:rPr>
          <w:lang w:val="fr-CH"/>
        </w:rPr>
        <w:t>Envisager les</w:t>
      </w:r>
      <w:r w:rsidRPr="00A12677">
        <w:rPr>
          <w:lang w:val="fr-CH"/>
        </w:rPr>
        <w:t xml:space="preserve"> possibilité</w:t>
      </w:r>
      <w:r w:rsidR="00344F87">
        <w:rPr>
          <w:lang w:val="fr-CH"/>
        </w:rPr>
        <w:t>s d'</w:t>
      </w:r>
      <w:r w:rsidRPr="00A12677">
        <w:rPr>
          <w:lang w:val="fr-CH"/>
        </w:rPr>
        <w:t>évolution des équipements actuels</w:t>
      </w:r>
      <w:r w:rsidRPr="00A12677">
        <w:rPr>
          <w:lang w:val="fr-CH" w:eastAsia="ja-JP"/>
        </w:rPr>
        <w:t xml:space="preserve"> et des autres technologies nouvelles.</w:t>
      </w:r>
    </w:p>
    <w:p w:rsidR="003E7BE8" w:rsidRPr="00A12677" w:rsidRDefault="003E7BE8" w:rsidP="00344F87">
      <w:pPr>
        <w:pStyle w:val="enumlev1"/>
        <w:rPr>
          <w:lang w:val="fr-CH" w:eastAsia="ja-JP"/>
        </w:rPr>
      </w:pPr>
      <w:r w:rsidRPr="00A12677">
        <w:rPr>
          <w:lang w:val="fr-CH" w:eastAsia="ja-JP"/>
        </w:rPr>
        <w:t>•</w:t>
      </w:r>
      <w:r w:rsidRPr="00A12677">
        <w:rPr>
          <w:lang w:val="fr-CH" w:eastAsia="ja-JP"/>
        </w:rPr>
        <w:tab/>
      </w:r>
      <w:r w:rsidRPr="00A12677">
        <w:rPr>
          <w:szCs w:val="24"/>
          <w:lang w:val="fr-CH"/>
        </w:rPr>
        <w:t xml:space="preserve">Définir les </w:t>
      </w:r>
      <w:r w:rsidR="00344F87">
        <w:rPr>
          <w:szCs w:val="24"/>
          <w:lang w:val="fr-CH"/>
        </w:rPr>
        <w:t>exigence</w:t>
      </w:r>
      <w:r w:rsidRPr="00A12677">
        <w:rPr>
          <w:szCs w:val="24"/>
          <w:lang w:val="fr-CH"/>
        </w:rPr>
        <w:t xml:space="preserve">s en matière de services et de déploiement en vue de l'application des </w:t>
      </w:r>
      <w:r w:rsidRPr="00A12677">
        <w:rPr>
          <w:lang w:val="fr-CH" w:eastAsia="ja-JP"/>
        </w:rPr>
        <w:t>IMT, des réseaux futurs, des NGN, de l'informatique en nuage, de la confiance, des mégadonnées, des réseaux SDN et d'autres technologies nouvelles dans les réseaux de télécommunication des pays en développement</w:t>
      </w:r>
      <w:r w:rsidR="00C01270">
        <w:rPr>
          <w:lang w:val="fr-CH" w:eastAsia="ja-JP"/>
        </w:rPr>
        <w:t>.</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 xml:space="preserve">Fournir des orientations à l'intention des pays en développement sur la meilleure manière de mettre en </w:t>
      </w:r>
      <w:r w:rsidR="00E02B20">
        <w:rPr>
          <w:lang w:val="fr-CH" w:eastAsia="ja-JP"/>
        </w:rPr>
        <w:t>oe</w:t>
      </w:r>
      <w:r w:rsidRPr="00A12677">
        <w:rPr>
          <w:lang w:val="fr-CH" w:eastAsia="ja-JP"/>
        </w:rPr>
        <w:t>uvre les technologies émergentes.</w:t>
      </w:r>
    </w:p>
    <w:p w:rsidR="003E7BE8" w:rsidRPr="00A12677" w:rsidRDefault="003E7BE8" w:rsidP="00F81DB9">
      <w:pPr>
        <w:rPr>
          <w:bCs/>
          <w:lang w:val="fr-CH"/>
        </w:rPr>
      </w:pPr>
      <w:r w:rsidRPr="00A12677">
        <w:rPr>
          <w:lang w:val="fr-CH" w:eastAsia="ja-JP"/>
        </w:rPr>
        <w:t xml:space="preserve">L'état actuel d'avancement des travaux au titre de cette Question est indiqué dans le programme de travail de la </w:t>
      </w:r>
      <w:r w:rsidR="00344F87">
        <w:rPr>
          <w:lang w:val="fr-CH" w:eastAsia="ja-JP"/>
        </w:rPr>
        <w:t>CE</w:t>
      </w:r>
      <w:r w:rsidRPr="00A12677">
        <w:rPr>
          <w:lang w:val="fr-CH" w:eastAsia="ja-JP"/>
        </w:rPr>
        <w:t xml:space="preserve"> 13:</w:t>
      </w:r>
      <w:r w:rsidR="00F81DB9">
        <w:rPr>
          <w:lang w:val="fr-CH" w:eastAsia="ja-JP"/>
        </w:rPr>
        <w:t xml:space="preserve"> </w:t>
      </w:r>
      <w:hyperlink r:id="rId20" w:history="1">
        <w:r w:rsidRPr="00A12677">
          <w:rPr>
            <w:rStyle w:val="Hyperlink"/>
            <w:lang w:val="fr-CH" w:eastAsia="ja-JP"/>
          </w:rPr>
          <w:t>http://www.itu.int/itu-t/workprog/wp_search.aspx?sg=13</w:t>
        </w:r>
      </w:hyperlink>
      <w:r w:rsidRPr="00A12677">
        <w:rPr>
          <w:lang w:val="fr-CH"/>
        </w:rPr>
        <w:t>.</w:t>
      </w:r>
    </w:p>
    <w:p w:rsidR="003E7BE8" w:rsidRPr="00A12677" w:rsidRDefault="003E7BE8" w:rsidP="003E7BE8">
      <w:pPr>
        <w:pStyle w:val="Heading3"/>
        <w:rPr>
          <w:lang w:val="fr-CH" w:eastAsia="ja-JP"/>
        </w:rPr>
      </w:pPr>
      <w:r w:rsidRPr="00A12677">
        <w:rPr>
          <w:lang w:val="fr-CH"/>
        </w:rPr>
        <w:t>4</w:t>
      </w:r>
      <w:r w:rsidRPr="00A12677">
        <w:rPr>
          <w:lang w:val="fr-CH"/>
        </w:rPr>
        <w:tab/>
        <w:t>Relations</w:t>
      </w:r>
    </w:p>
    <w:p w:rsidR="003E7BE8" w:rsidRPr="00A12677" w:rsidRDefault="003E7BE8" w:rsidP="001623D8">
      <w:pPr>
        <w:pStyle w:val="Headingb"/>
        <w:rPr>
          <w:lang w:eastAsia="ja-JP"/>
        </w:rPr>
      </w:pPr>
      <w:r w:rsidRPr="00A12677">
        <w:rPr>
          <w:lang w:eastAsia="ja-JP"/>
        </w:rPr>
        <w:t>Commissions d'études:</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Commissions d'études 1 et 2 de l'UIT</w:t>
      </w:r>
      <w:r w:rsidRPr="00A12677">
        <w:rPr>
          <w:lang w:val="fr-CH" w:eastAsia="ja-JP"/>
        </w:rPr>
        <w:noBreakHyphen/>
        <w:t>D, GT 5D de l'UIT-R</w:t>
      </w:r>
    </w:p>
    <w:p w:rsidR="003E7BE8" w:rsidRPr="00A12677" w:rsidRDefault="00344F87" w:rsidP="001623D8">
      <w:pPr>
        <w:pStyle w:val="Headingb"/>
        <w:rPr>
          <w:lang w:eastAsia="ja-JP"/>
        </w:rPr>
      </w:pPr>
      <w:r>
        <w:rPr>
          <w:lang w:eastAsia="ja-JP"/>
        </w:rPr>
        <w:t>Organismes de normalisation</w:t>
      </w:r>
      <w:r w:rsidR="003E7BE8" w:rsidRPr="00A12677">
        <w:rPr>
          <w:lang w:eastAsia="ja-JP"/>
        </w:rPr>
        <w:t xml:space="preserve">: </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3GPP</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3GPP2</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IEEE</w:t>
      </w:r>
    </w:p>
    <w:p w:rsidR="003E7BE8" w:rsidRPr="00A12677" w:rsidRDefault="003E7BE8" w:rsidP="00E02B20">
      <w:pPr>
        <w:pStyle w:val="enumlev1"/>
        <w:rPr>
          <w:lang w:val="fr-CH" w:eastAsia="ja-JP"/>
        </w:rPr>
      </w:pPr>
      <w:r w:rsidRPr="00A12677">
        <w:rPr>
          <w:lang w:val="fr-CH" w:eastAsia="ja-JP"/>
        </w:rPr>
        <w:t>•</w:t>
      </w:r>
      <w:r w:rsidRPr="00A12677">
        <w:rPr>
          <w:lang w:val="fr-CH" w:eastAsia="ja-JP"/>
        </w:rPr>
        <w:tab/>
        <w:t>IETF</w:t>
      </w:r>
    </w:p>
    <w:p w:rsidR="003E7BE8" w:rsidRPr="00A12677" w:rsidRDefault="003E7BE8" w:rsidP="003E7BE8">
      <w:pPr>
        <w:tabs>
          <w:tab w:val="clear" w:pos="1134"/>
          <w:tab w:val="clear" w:pos="1871"/>
          <w:tab w:val="clear" w:pos="2268"/>
        </w:tabs>
        <w:overflowPunct/>
        <w:autoSpaceDE/>
        <w:autoSpaceDN/>
        <w:adjustRightInd/>
        <w:spacing w:before="0"/>
        <w:textAlignment w:val="auto"/>
        <w:rPr>
          <w:caps/>
          <w:sz w:val="28"/>
          <w:lang w:val="fr-CH"/>
        </w:rPr>
      </w:pPr>
      <w:r w:rsidRPr="00A12677">
        <w:rPr>
          <w:lang w:val="fr-CH"/>
        </w:rPr>
        <w:br w:type="page"/>
      </w:r>
    </w:p>
    <w:p w:rsidR="003E7BE8" w:rsidRPr="00A12677" w:rsidRDefault="003E7BE8" w:rsidP="003E7BE8">
      <w:pPr>
        <w:pStyle w:val="QuestionNo"/>
        <w:rPr>
          <w:lang w:val="fr-CH"/>
        </w:rPr>
      </w:pPr>
      <w:r w:rsidRPr="00A12677">
        <w:rPr>
          <w:lang w:val="fr-CH"/>
        </w:rPr>
        <w:t>projet de Question J/</w:t>
      </w:r>
      <w:r w:rsidRPr="00A12677">
        <w:rPr>
          <w:lang w:val="fr-CH" w:eastAsia="ja-JP"/>
        </w:rPr>
        <w:t xml:space="preserve">13 </w:t>
      </w:r>
    </w:p>
    <w:p w:rsidR="003E7BE8" w:rsidRPr="00A12677" w:rsidRDefault="003E7BE8" w:rsidP="003E7BE8">
      <w:pPr>
        <w:pStyle w:val="Questiontitle"/>
        <w:rPr>
          <w:lang w:val="fr-CH"/>
        </w:rPr>
      </w:pPr>
      <w:r w:rsidRPr="00A12677">
        <w:rPr>
          <w:lang w:val="fr-CH"/>
        </w:rPr>
        <w:t xml:space="preserve">Réseaux fondés sur les mégadonnées (bDDN) et inspection </w:t>
      </w:r>
      <w:r w:rsidR="00F81DB9">
        <w:rPr>
          <w:lang w:val="fr-CH"/>
        </w:rPr>
        <w:br/>
      </w:r>
      <w:r w:rsidRPr="00A12677">
        <w:rPr>
          <w:lang w:val="fr-CH"/>
        </w:rPr>
        <w:t>approfondie des paquets (DPI)</w:t>
      </w:r>
    </w:p>
    <w:p w:rsidR="003E7BE8" w:rsidRPr="00A12677" w:rsidRDefault="003E7BE8" w:rsidP="003E7BE8">
      <w:pPr>
        <w:rPr>
          <w:lang w:val="fr-CH" w:eastAsia="ja-JP"/>
        </w:rPr>
      </w:pPr>
      <w:r w:rsidRPr="00A12677">
        <w:rPr>
          <w:lang w:val="fr-CH" w:eastAsia="ja-JP"/>
        </w:rPr>
        <w:t>(Suite de la Question 7/13)</w:t>
      </w:r>
    </w:p>
    <w:p w:rsidR="003E7BE8" w:rsidRPr="00A12677" w:rsidRDefault="003E7BE8" w:rsidP="003E7BE8">
      <w:pPr>
        <w:pStyle w:val="Heading3"/>
        <w:rPr>
          <w:lang w:val="fr-CH" w:eastAsia="ja-JP"/>
        </w:rPr>
      </w:pPr>
      <w:r w:rsidRPr="00A12677">
        <w:rPr>
          <w:lang w:val="fr-CH"/>
        </w:rPr>
        <w:t>1</w:t>
      </w:r>
      <w:r w:rsidRPr="00A12677">
        <w:rPr>
          <w:lang w:val="fr-CH"/>
        </w:rPr>
        <w:tab/>
        <w:t>Motifs</w:t>
      </w:r>
    </w:p>
    <w:p w:rsidR="003E7BE8" w:rsidRPr="00A12677" w:rsidRDefault="00BB5AB4" w:rsidP="00BB5AB4">
      <w:pPr>
        <w:rPr>
          <w:lang w:val="fr-CH" w:eastAsia="ja-JP"/>
        </w:rPr>
      </w:pPr>
      <w:r>
        <w:rPr>
          <w:lang w:val="fr-CH"/>
        </w:rPr>
        <w:t>L'</w:t>
      </w:r>
      <w:r w:rsidR="003E7BE8" w:rsidRPr="00A12677">
        <w:rPr>
          <w:lang w:val="fr-CH"/>
        </w:rPr>
        <w:t xml:space="preserve">inspection approfondie des paquets est essentielle pour que les opérateurs </w:t>
      </w:r>
      <w:r>
        <w:rPr>
          <w:lang w:val="fr-CH"/>
        </w:rPr>
        <w:t>connaissent</w:t>
      </w:r>
      <w:r w:rsidR="003E7BE8" w:rsidRPr="00A12677">
        <w:rPr>
          <w:lang w:val="fr-CH"/>
        </w:rPr>
        <w:t xml:space="preserve"> la répartition du trafic de service/d'application dans le réseau. Par ailleurs, l'inspection approfondie des paquets est une technologie de base générique et un élément </w:t>
      </w:r>
      <w:r>
        <w:rPr>
          <w:lang w:val="fr-CH"/>
        </w:rPr>
        <w:t xml:space="preserve">constitutif </w:t>
      </w:r>
      <w:r w:rsidR="003E7BE8" w:rsidRPr="00A12677">
        <w:rPr>
          <w:lang w:val="fr-CH"/>
        </w:rPr>
        <w:t xml:space="preserve">commun aux réseaux </w:t>
      </w:r>
      <w:r>
        <w:rPr>
          <w:lang w:val="fr-CH"/>
        </w:rPr>
        <w:t>futurs</w:t>
      </w:r>
      <w:r w:rsidR="003E7BE8" w:rsidRPr="00A12677">
        <w:rPr>
          <w:lang w:val="fr-CH" w:eastAsia="ja-JP"/>
        </w:rPr>
        <w:t xml:space="preserve">. </w:t>
      </w:r>
      <w:r w:rsidR="003E7BE8" w:rsidRPr="00A12677">
        <w:rPr>
          <w:lang w:val="fr-CH"/>
        </w:rPr>
        <w:t>Sur la base de l'inspection approfondie des paquets, les opérateurs peuvent optimiser le trafic de service/d'application sur leurs réseaux en</w:t>
      </w:r>
      <w:r>
        <w:rPr>
          <w:lang w:val="fr-CH"/>
        </w:rPr>
        <w:t xml:space="preserve"> gérant la largeur de bande, </w:t>
      </w:r>
      <w:r w:rsidR="003E7BE8" w:rsidRPr="00A12677">
        <w:rPr>
          <w:lang w:val="fr-CH"/>
        </w:rPr>
        <w:t>amélior</w:t>
      </w:r>
      <w:r>
        <w:rPr>
          <w:lang w:val="fr-CH"/>
        </w:rPr>
        <w:t>er</w:t>
      </w:r>
      <w:r w:rsidR="003E7BE8" w:rsidRPr="00A12677">
        <w:rPr>
          <w:lang w:val="fr-CH"/>
        </w:rPr>
        <w:t xml:space="preserve"> la qualité de service et la qu</w:t>
      </w:r>
      <w:r>
        <w:rPr>
          <w:lang w:val="fr-CH"/>
        </w:rPr>
        <w:t>alité d'expérience</w:t>
      </w:r>
      <w:r w:rsidR="003E7BE8" w:rsidRPr="00A12677">
        <w:rPr>
          <w:lang w:val="fr-CH"/>
        </w:rPr>
        <w:t xml:space="preserve"> et </w:t>
      </w:r>
      <w:r>
        <w:rPr>
          <w:lang w:val="fr-CH"/>
        </w:rPr>
        <w:t>en outre</w:t>
      </w:r>
      <w:r w:rsidR="003E7BE8" w:rsidRPr="00A12677">
        <w:rPr>
          <w:lang w:val="fr-CH"/>
        </w:rPr>
        <w:t xml:space="preserve"> utiliser efficacement les ressources d</w:t>
      </w:r>
      <w:r>
        <w:rPr>
          <w:lang w:val="fr-CH"/>
        </w:rPr>
        <w:t>e</w:t>
      </w:r>
      <w:r w:rsidR="003E7BE8" w:rsidRPr="00A12677">
        <w:rPr>
          <w:lang w:val="fr-CH"/>
        </w:rPr>
        <w:t xml:space="preserve"> réseau et diminuer les coûts et les </w:t>
      </w:r>
      <w:r>
        <w:rPr>
          <w:lang w:val="fr-CH"/>
        </w:rPr>
        <w:t>dépenses d'équipement car il n'est plus nécessaire</w:t>
      </w:r>
      <w:r w:rsidR="003E7BE8" w:rsidRPr="00A12677">
        <w:rPr>
          <w:lang w:val="fr-CH"/>
        </w:rPr>
        <w:t xml:space="preserve"> de mettre à niveau les capacités d</w:t>
      </w:r>
      <w:r>
        <w:rPr>
          <w:lang w:val="fr-CH"/>
        </w:rPr>
        <w:t>e</w:t>
      </w:r>
      <w:r w:rsidR="003E7BE8" w:rsidRPr="00A12677">
        <w:rPr>
          <w:lang w:val="fr-CH"/>
        </w:rPr>
        <w:t xml:space="preserve"> réseau</w:t>
      </w:r>
      <w:r w:rsidR="003E7BE8" w:rsidRPr="00A12677">
        <w:rPr>
          <w:lang w:val="fr-CH" w:eastAsia="ja-JP"/>
        </w:rPr>
        <w:t>.</w:t>
      </w:r>
    </w:p>
    <w:p w:rsidR="003E7BE8" w:rsidRPr="00A12677" w:rsidRDefault="003E7BE8" w:rsidP="00BB5AB4">
      <w:pPr>
        <w:rPr>
          <w:lang w:val="fr-CH" w:eastAsia="ja-JP"/>
        </w:rPr>
      </w:pPr>
      <w:r w:rsidRPr="00A12677">
        <w:rPr>
          <w:lang w:val="fr-CH"/>
        </w:rPr>
        <w:t xml:space="preserve">Il est nécessaire </w:t>
      </w:r>
      <w:r w:rsidR="00BB5AB4">
        <w:rPr>
          <w:lang w:val="fr-CH"/>
        </w:rPr>
        <w:t>de définir les exigences, les capacités et l</w:t>
      </w:r>
      <w:r w:rsidRPr="00A12677">
        <w:rPr>
          <w:lang w:val="fr-CH"/>
        </w:rPr>
        <w:t xml:space="preserve">es solutions pour </w:t>
      </w:r>
      <w:r w:rsidR="00BB5AB4">
        <w:rPr>
          <w:lang w:val="fr-CH"/>
        </w:rPr>
        <w:t xml:space="preserve">permettre </w:t>
      </w:r>
      <w:r w:rsidRPr="00A12677">
        <w:rPr>
          <w:lang w:val="fr-CH"/>
        </w:rPr>
        <w:t xml:space="preserve">l'identification/la prise en compte/la visibilité des services/applications sur la base du contrôle approfondi des paquets dans les réseaux futurs </w:t>
      </w:r>
      <w:r w:rsidRPr="00A12677">
        <w:rPr>
          <w:lang w:val="fr-CH" w:eastAsia="ja-JP"/>
        </w:rPr>
        <w:t>(y compris réseaux pilotés par logiciel, virtualisation des fonctions de réseau, Internet des objets, réseau</w:t>
      </w:r>
      <w:r w:rsidR="00BB5AB4">
        <w:rPr>
          <w:lang w:val="fr-CH" w:eastAsia="ja-JP"/>
        </w:rPr>
        <w:t>x</w:t>
      </w:r>
      <w:r w:rsidRPr="00A12677">
        <w:rPr>
          <w:lang w:val="fr-CH" w:eastAsia="ja-JP"/>
        </w:rPr>
        <w:t xml:space="preserve"> centré</w:t>
      </w:r>
      <w:r w:rsidR="00BB5AB4">
        <w:rPr>
          <w:lang w:val="fr-CH" w:eastAsia="ja-JP"/>
        </w:rPr>
        <w:t>s</w:t>
      </w:r>
      <w:r w:rsidRPr="00A12677">
        <w:rPr>
          <w:lang w:val="fr-CH" w:eastAsia="ja-JP"/>
        </w:rPr>
        <w:t xml:space="preserve"> sur l'information/réseau</w:t>
      </w:r>
      <w:r w:rsidR="00BB5AB4">
        <w:rPr>
          <w:lang w:val="fr-CH" w:eastAsia="ja-JP"/>
        </w:rPr>
        <w:t>x</w:t>
      </w:r>
      <w:r w:rsidRPr="00A12677">
        <w:rPr>
          <w:lang w:val="fr-CH" w:eastAsia="ja-JP"/>
        </w:rPr>
        <w:t xml:space="preserve"> centré</w:t>
      </w:r>
      <w:r w:rsidR="00BB5AB4">
        <w:rPr>
          <w:lang w:val="fr-CH" w:eastAsia="ja-JP"/>
        </w:rPr>
        <w:t>s</w:t>
      </w:r>
      <w:r w:rsidRPr="00A12677">
        <w:rPr>
          <w:lang w:val="fr-CH" w:eastAsia="ja-JP"/>
        </w:rPr>
        <w:t xml:space="preserve"> sur le contenu et autres architectures et technologies envisageables pour les réseaux futurs (par exemple, réseaux IMT</w:t>
      </w:r>
      <w:r w:rsidR="009D2962">
        <w:rPr>
          <w:lang w:val="fr-CH" w:eastAsia="ja-JP"/>
        </w:rPr>
        <w:noBreakHyphen/>
      </w:r>
      <w:r w:rsidRPr="00A12677">
        <w:rPr>
          <w:lang w:val="fr-CH" w:eastAsia="ja-JP"/>
        </w:rPr>
        <w:t xml:space="preserve">2020)). Par ailleurs, avec l'application très </w:t>
      </w:r>
      <w:r w:rsidR="00BB5AB4">
        <w:rPr>
          <w:lang w:val="fr-CH" w:eastAsia="ja-JP"/>
        </w:rPr>
        <w:t>répandue</w:t>
      </w:r>
      <w:r w:rsidRPr="00A12677">
        <w:rPr>
          <w:lang w:val="fr-CH" w:eastAsia="ja-JP"/>
        </w:rPr>
        <w:t xml:space="preserve"> des technologies </w:t>
      </w:r>
      <w:r w:rsidR="00BB5AB4">
        <w:rPr>
          <w:lang w:val="fr-CH" w:eastAsia="ja-JP"/>
        </w:rPr>
        <w:t>relative</w:t>
      </w:r>
      <w:r w:rsidRPr="00A12677">
        <w:rPr>
          <w:lang w:val="fr-CH" w:eastAsia="ja-JP"/>
        </w:rPr>
        <w:t>s au</w:t>
      </w:r>
      <w:r w:rsidR="00BB5AB4">
        <w:rPr>
          <w:lang w:val="fr-CH" w:eastAsia="ja-JP"/>
        </w:rPr>
        <w:t>x</w:t>
      </w:r>
      <w:r w:rsidRPr="00A12677">
        <w:rPr>
          <w:lang w:val="fr-CH" w:eastAsia="ja-JP"/>
        </w:rPr>
        <w:t xml:space="preserve"> mégadonnées, les technologies d'inspection approfondie des paquets joueront un rôle important dans la collecte de données auprès des réseaux et dans le </w:t>
      </w:r>
      <w:r w:rsidR="00CB13FC" w:rsidRPr="00A12677">
        <w:rPr>
          <w:lang w:val="fr-CH" w:eastAsia="ja-JP"/>
        </w:rPr>
        <w:t>pré</w:t>
      </w:r>
      <w:r w:rsidR="00CB13FC">
        <w:rPr>
          <w:lang w:val="fr-CH" w:eastAsia="ja-JP"/>
        </w:rPr>
        <w:t>t</w:t>
      </w:r>
      <w:r w:rsidR="00CB13FC" w:rsidRPr="00A12677">
        <w:rPr>
          <w:lang w:val="fr-CH" w:eastAsia="ja-JP"/>
        </w:rPr>
        <w:t>raitement</w:t>
      </w:r>
      <w:r w:rsidRPr="00A12677">
        <w:rPr>
          <w:lang w:val="fr-CH" w:eastAsia="ja-JP"/>
        </w:rPr>
        <w:t xml:space="preserve"> de ces données.</w:t>
      </w:r>
    </w:p>
    <w:p w:rsidR="003E7BE8" w:rsidRPr="00A12677" w:rsidRDefault="003E7BE8" w:rsidP="00F81DB9">
      <w:pPr>
        <w:rPr>
          <w:lang w:val="fr-CH" w:eastAsia="ja-JP"/>
        </w:rPr>
      </w:pPr>
      <w:r w:rsidRPr="00A12677">
        <w:rPr>
          <w:lang w:val="fr-CH" w:eastAsia="ja-JP"/>
        </w:rPr>
        <w:t>Par ailleurs, les mégadonnées généré</w:t>
      </w:r>
      <w:r w:rsidR="00BB5AB4">
        <w:rPr>
          <w:lang w:val="fr-CH" w:eastAsia="ja-JP"/>
        </w:rPr>
        <w:t>e</w:t>
      </w:r>
      <w:r w:rsidRPr="00A12677">
        <w:rPr>
          <w:lang w:val="fr-CH" w:eastAsia="ja-JP"/>
        </w:rPr>
        <w:t>s par les technologies DPI supposent un volume important d'informations de valeur pour la gestion, l'exploitation, le contrôle ou encore</w:t>
      </w:r>
      <w:r w:rsidR="00BB5AB4">
        <w:rPr>
          <w:lang w:val="fr-CH" w:eastAsia="ja-JP"/>
        </w:rPr>
        <w:t xml:space="preserve"> l'optimisation du réseau. Ces</w:t>
      </w:r>
      <w:r w:rsidRPr="00A12677">
        <w:rPr>
          <w:lang w:val="fr-CH" w:eastAsia="ja-JP"/>
        </w:rPr>
        <w:t xml:space="preserve"> informations devrai</w:t>
      </w:r>
      <w:r w:rsidR="00BB5AB4">
        <w:rPr>
          <w:lang w:val="fr-CH" w:eastAsia="ja-JP"/>
        </w:rPr>
        <w:t>en</w:t>
      </w:r>
      <w:r w:rsidRPr="00A12677">
        <w:rPr>
          <w:lang w:val="fr-CH" w:eastAsia="ja-JP"/>
        </w:rPr>
        <w:t>t être utilisée</w:t>
      </w:r>
      <w:r w:rsidR="00BB5AB4">
        <w:rPr>
          <w:lang w:val="fr-CH" w:eastAsia="ja-JP"/>
        </w:rPr>
        <w:t>s</w:t>
      </w:r>
      <w:r w:rsidRPr="00A12677">
        <w:rPr>
          <w:lang w:val="fr-CH" w:eastAsia="ja-JP"/>
        </w:rPr>
        <w:t xml:space="preserve"> efficacement, par exemple grâce aux réseaux fondés sur les mégadonnées (bDDN, bDDN est un synonyme de DDN). Un réseau bDDN </w:t>
      </w:r>
      <w:r w:rsidR="00BB5AB4">
        <w:rPr>
          <w:lang w:val="fr-CH" w:eastAsia="ja-JP"/>
        </w:rPr>
        <w:t>re</w:t>
      </w:r>
      <w:r w:rsidRPr="00A12677">
        <w:rPr>
          <w:lang w:val="fr-CH" w:eastAsia="ja-JP"/>
        </w:rPr>
        <w:t>groupe de</w:t>
      </w:r>
      <w:r w:rsidR="00BB5AB4">
        <w:rPr>
          <w:lang w:val="fr-CH" w:eastAsia="ja-JP"/>
        </w:rPr>
        <w:t>s</w:t>
      </w:r>
      <w:r w:rsidRPr="00A12677">
        <w:rPr>
          <w:lang w:val="fr-CH" w:eastAsia="ja-JP"/>
        </w:rPr>
        <w:t xml:space="preserve"> technologies et de</w:t>
      </w:r>
      <w:r w:rsidR="00BB5AB4">
        <w:rPr>
          <w:lang w:val="fr-CH" w:eastAsia="ja-JP"/>
        </w:rPr>
        <w:t>s</w:t>
      </w:r>
      <w:r w:rsidRPr="00A12677">
        <w:rPr>
          <w:lang w:val="fr-CH" w:eastAsia="ja-JP"/>
        </w:rPr>
        <w:t xml:space="preserve"> méthodes visant à faciliter l'exploitation, l'administration, la maintenance, le contrôle </w:t>
      </w:r>
      <w:r w:rsidR="00BB5AB4">
        <w:rPr>
          <w:lang w:val="fr-CH" w:eastAsia="ja-JP"/>
        </w:rPr>
        <w:t xml:space="preserve">et </w:t>
      </w:r>
      <w:r w:rsidRPr="00A12677">
        <w:rPr>
          <w:lang w:val="fr-CH" w:eastAsia="ja-JP"/>
        </w:rPr>
        <w:t>l'optimisation d</w:t>
      </w:r>
      <w:r w:rsidR="00BB5AB4">
        <w:rPr>
          <w:lang w:val="fr-CH" w:eastAsia="ja-JP"/>
        </w:rPr>
        <w:t>u</w:t>
      </w:r>
      <w:r w:rsidRPr="00A12677">
        <w:rPr>
          <w:lang w:val="fr-CH" w:eastAsia="ja-JP"/>
        </w:rPr>
        <w:t xml:space="preserve"> réseau sur la base des mégadonnées généré</w:t>
      </w:r>
      <w:r w:rsidR="00BB5AB4">
        <w:rPr>
          <w:lang w:val="fr-CH" w:eastAsia="ja-JP"/>
        </w:rPr>
        <w:t>es par le réseau e</w:t>
      </w:r>
      <w:r w:rsidRPr="00A12677">
        <w:rPr>
          <w:lang w:val="fr-CH" w:eastAsia="ja-JP"/>
        </w:rPr>
        <w:t xml:space="preserve">t </w:t>
      </w:r>
      <w:r w:rsidR="00BB5AB4">
        <w:rPr>
          <w:lang w:val="fr-CH" w:eastAsia="ja-JP"/>
        </w:rPr>
        <w:t>d'un ensemble</w:t>
      </w:r>
      <w:r w:rsidRPr="00A12677">
        <w:rPr>
          <w:lang w:val="fr-CH" w:eastAsia="ja-JP"/>
        </w:rPr>
        <w:t xml:space="preserve"> de méthodes et d'outils. En d'autres termes, les mégadonnées généré</w:t>
      </w:r>
      <w:r w:rsidR="00BB5AB4">
        <w:rPr>
          <w:lang w:val="fr-CH" w:eastAsia="ja-JP"/>
        </w:rPr>
        <w:t>e</w:t>
      </w:r>
      <w:r w:rsidRPr="00A12677">
        <w:rPr>
          <w:lang w:val="fr-CH" w:eastAsia="ja-JP"/>
        </w:rPr>
        <w:t xml:space="preserve">s par le réseau sont utilisées pour servir ce même réseau et </w:t>
      </w:r>
      <w:r w:rsidR="00BB5AB4">
        <w:rPr>
          <w:lang w:val="fr-CH" w:eastAsia="ja-JP"/>
        </w:rPr>
        <w:t>le rendre plus performant</w:t>
      </w:r>
      <w:r w:rsidRPr="00A12677">
        <w:rPr>
          <w:lang w:val="fr-CH" w:eastAsia="ja-JP"/>
        </w:rPr>
        <w:t xml:space="preserve">. </w:t>
      </w:r>
      <w:r w:rsidR="00BB5AB4">
        <w:rPr>
          <w:lang w:val="fr-CH" w:eastAsia="ja-JP"/>
        </w:rPr>
        <w:t>Les réseaux bDDN</w:t>
      </w:r>
      <w:r w:rsidRPr="00A12677">
        <w:rPr>
          <w:lang w:val="fr-CH" w:eastAsia="ja-JP"/>
        </w:rPr>
        <w:t xml:space="preserve"> offrent une solution en introduisant et en appliquant les technologies de mégadonnées au cadre des réseaux futurs. </w:t>
      </w:r>
      <w:r w:rsidR="00BB5AB4">
        <w:rPr>
          <w:lang w:val="fr-CH" w:eastAsia="ja-JP"/>
        </w:rPr>
        <w:t>Ils</w:t>
      </w:r>
      <w:r w:rsidRPr="00A12677">
        <w:rPr>
          <w:lang w:val="fr-CH" w:eastAsia="ja-JP"/>
        </w:rPr>
        <w:t xml:space="preserve"> fournissent l'intelligence sur le plan des données afin de faciliter la gestion</w:t>
      </w:r>
      <w:r w:rsidR="00BB5AB4">
        <w:rPr>
          <w:lang w:val="fr-CH" w:eastAsia="ja-JP"/>
        </w:rPr>
        <w:t>, l'exploitation, le contrôle ou encore</w:t>
      </w:r>
      <w:r w:rsidRPr="00A12677">
        <w:rPr>
          <w:lang w:val="fr-CH" w:eastAsia="ja-JP"/>
        </w:rPr>
        <w:t xml:space="preserve"> l'optimisation du réseau sur la base des mégadonnées </w:t>
      </w:r>
      <w:r w:rsidR="00BB5AB4">
        <w:rPr>
          <w:lang w:val="fr-CH" w:eastAsia="ja-JP"/>
        </w:rPr>
        <w:t>que</w:t>
      </w:r>
      <w:r w:rsidRPr="00A12677">
        <w:rPr>
          <w:lang w:val="fr-CH" w:eastAsia="ja-JP"/>
        </w:rPr>
        <w:t xml:space="preserve"> le réseau </w:t>
      </w:r>
      <w:r w:rsidR="00BB5AB4">
        <w:rPr>
          <w:lang w:val="fr-CH" w:eastAsia="ja-JP"/>
        </w:rPr>
        <w:t xml:space="preserve">a </w:t>
      </w:r>
      <w:r w:rsidRPr="00A12677">
        <w:rPr>
          <w:lang w:val="fr-CH" w:eastAsia="ja-JP"/>
        </w:rPr>
        <w:t>lui-même</w:t>
      </w:r>
      <w:r w:rsidR="00BB5AB4">
        <w:rPr>
          <w:lang w:val="fr-CH" w:eastAsia="ja-JP"/>
        </w:rPr>
        <w:t xml:space="preserve"> générées</w:t>
      </w:r>
      <w:r w:rsidRPr="00A12677">
        <w:rPr>
          <w:lang w:val="fr-CH" w:eastAsia="ja-JP"/>
        </w:rPr>
        <w:t>.</w:t>
      </w:r>
    </w:p>
    <w:p w:rsidR="003E7BE8" w:rsidRPr="00A12677" w:rsidRDefault="003E7BE8" w:rsidP="00B04E83">
      <w:pPr>
        <w:rPr>
          <w:lang w:val="fr-CH" w:eastAsia="ja-JP"/>
        </w:rPr>
      </w:pPr>
      <w:r w:rsidRPr="00A12677">
        <w:rPr>
          <w:lang w:val="fr-CH" w:eastAsia="ja-JP"/>
        </w:rPr>
        <w:t>Il est à souligner que les réseaux bDDN peuvent être utilisés dans tout type d'architecture de réseau. En outre, il</w:t>
      </w:r>
      <w:r w:rsidR="00B04E83">
        <w:rPr>
          <w:lang w:val="fr-CH" w:eastAsia="ja-JP"/>
        </w:rPr>
        <w:t>s</w:t>
      </w:r>
      <w:r w:rsidRPr="00A12677">
        <w:rPr>
          <w:lang w:val="fr-CH" w:eastAsia="ja-JP"/>
        </w:rPr>
        <w:t xml:space="preserve"> ne modifie</w:t>
      </w:r>
      <w:r w:rsidR="00B04E83">
        <w:rPr>
          <w:lang w:val="fr-CH" w:eastAsia="ja-JP"/>
        </w:rPr>
        <w:t>nt</w:t>
      </w:r>
      <w:r w:rsidRPr="00A12677">
        <w:rPr>
          <w:lang w:val="fr-CH" w:eastAsia="ja-JP"/>
        </w:rPr>
        <w:t xml:space="preserve"> pas l'architecture d</w:t>
      </w:r>
      <w:r w:rsidR="00B04E83">
        <w:rPr>
          <w:lang w:val="fr-CH" w:eastAsia="ja-JP"/>
        </w:rPr>
        <w:t>u réseau dans la</w:t>
      </w:r>
      <w:r w:rsidRPr="00A12677">
        <w:rPr>
          <w:lang w:val="fr-CH" w:eastAsia="ja-JP"/>
        </w:rPr>
        <w:t>quel</w:t>
      </w:r>
      <w:r w:rsidR="00B04E83">
        <w:rPr>
          <w:lang w:val="fr-CH" w:eastAsia="ja-JP"/>
        </w:rPr>
        <w:t xml:space="preserve">le ils sont appliqués et ne s'y superposent </w:t>
      </w:r>
      <w:r w:rsidRPr="00A12677">
        <w:rPr>
          <w:lang w:val="fr-CH" w:eastAsia="ja-JP"/>
        </w:rPr>
        <w:t>pas.</w:t>
      </w:r>
    </w:p>
    <w:p w:rsidR="003E7BE8" w:rsidRPr="00A12677" w:rsidRDefault="003E7BE8" w:rsidP="003E7BE8">
      <w:pPr>
        <w:pStyle w:val="Heading3"/>
        <w:rPr>
          <w:lang w:val="fr-CH" w:eastAsia="ja-JP"/>
        </w:rPr>
      </w:pPr>
      <w:r w:rsidRPr="00A12677">
        <w:rPr>
          <w:lang w:val="fr-CH"/>
        </w:rPr>
        <w:t>2</w:t>
      </w:r>
      <w:r w:rsidRPr="00A12677">
        <w:rPr>
          <w:lang w:val="fr-CH"/>
        </w:rPr>
        <w:tab/>
        <w:t>Question</w:t>
      </w:r>
    </w:p>
    <w:p w:rsidR="003E7BE8" w:rsidRPr="00A12677" w:rsidRDefault="003E7BE8" w:rsidP="003E7BE8">
      <w:pPr>
        <w:rPr>
          <w:lang w:val="fr-CH" w:eastAsia="ja-JP"/>
        </w:rPr>
      </w:pPr>
      <w:r w:rsidRPr="00A12677">
        <w:rPr>
          <w:lang w:val="fr-CH" w:eastAsia="ja-JP"/>
        </w:rPr>
        <w:t>Les sujets à étudier sont notamment les suivants (la liste n'étant pas exhaustive):</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r>
      <w:r w:rsidRPr="00A12677">
        <w:rPr>
          <w:lang w:val="fr-CH"/>
        </w:rPr>
        <w:t xml:space="preserve">Quelles améliorations faut-il apporter aux Recommandations existantes pour assurer l'identification/la prise en compte/la visibilité des services/applications, pour optimiser le trafic et les ressources sur la base de l'inspection approfondie des paquets dans les réseaux futurs </w:t>
      </w:r>
      <w:r w:rsidRPr="00A12677">
        <w:rPr>
          <w:lang w:val="fr-CH" w:eastAsia="ja-JP"/>
        </w:rPr>
        <w:t>(y compris réseaux pilotés par logiciel, virtualisation des fonctions de réseau, Internet des objets, réseau</w:t>
      </w:r>
      <w:r w:rsidR="00EC1809">
        <w:rPr>
          <w:lang w:val="fr-CH" w:eastAsia="ja-JP"/>
        </w:rPr>
        <w:t>x</w:t>
      </w:r>
      <w:r w:rsidRPr="00A12677">
        <w:rPr>
          <w:lang w:val="fr-CH" w:eastAsia="ja-JP"/>
        </w:rPr>
        <w:t xml:space="preserve"> centré</w:t>
      </w:r>
      <w:r w:rsidR="00EC1809">
        <w:rPr>
          <w:lang w:val="fr-CH" w:eastAsia="ja-JP"/>
        </w:rPr>
        <w:t>s</w:t>
      </w:r>
      <w:r w:rsidRPr="00A12677">
        <w:rPr>
          <w:lang w:val="fr-CH" w:eastAsia="ja-JP"/>
        </w:rPr>
        <w:t xml:space="preserve"> sur l'information/réseau</w:t>
      </w:r>
      <w:r w:rsidR="00EC1809">
        <w:rPr>
          <w:lang w:val="fr-CH" w:eastAsia="ja-JP"/>
        </w:rPr>
        <w:t>x</w:t>
      </w:r>
      <w:r w:rsidRPr="00A12677">
        <w:rPr>
          <w:lang w:val="fr-CH" w:eastAsia="ja-JP"/>
        </w:rPr>
        <w:t xml:space="preserve"> centré</w:t>
      </w:r>
      <w:r w:rsidR="00EC1809">
        <w:rPr>
          <w:lang w:val="fr-CH" w:eastAsia="ja-JP"/>
        </w:rPr>
        <w:t>s</w:t>
      </w:r>
      <w:r w:rsidRPr="00A12677">
        <w:rPr>
          <w:lang w:val="fr-CH" w:eastAsia="ja-JP"/>
        </w:rPr>
        <w:t xml:space="preserve"> sur le contenu et autres architectures et technologies envisageables pour les réseaux f</w:t>
      </w:r>
      <w:r w:rsidR="00B04E83">
        <w:rPr>
          <w:lang w:val="fr-CH" w:eastAsia="ja-JP"/>
        </w:rPr>
        <w:t>uturs (par exemple, réseaux IMT</w:t>
      </w:r>
      <w:r w:rsidR="00B04E83">
        <w:rPr>
          <w:lang w:val="fr-CH" w:eastAsia="ja-JP"/>
        </w:rPr>
        <w:noBreakHyphen/>
      </w:r>
      <w:r w:rsidRPr="00A12677">
        <w:rPr>
          <w:lang w:val="fr-CH" w:eastAsia="ja-JP"/>
        </w:rPr>
        <w:t>2020))?</w:t>
      </w:r>
    </w:p>
    <w:p w:rsidR="003E7BE8" w:rsidRPr="00A12677" w:rsidRDefault="003E7BE8" w:rsidP="00EC1809">
      <w:pPr>
        <w:pStyle w:val="enumlev1"/>
        <w:rPr>
          <w:lang w:val="fr-CH" w:eastAsia="ja-JP"/>
        </w:rPr>
      </w:pPr>
      <w:r w:rsidRPr="00A12677">
        <w:rPr>
          <w:lang w:val="fr-CH" w:eastAsia="ja-JP"/>
        </w:rPr>
        <w:t>•</w:t>
      </w:r>
      <w:r w:rsidRPr="00A12677">
        <w:rPr>
          <w:lang w:val="fr-CH" w:eastAsia="ja-JP"/>
        </w:rPr>
        <w:tab/>
      </w:r>
      <w:r w:rsidRPr="00A12677">
        <w:rPr>
          <w:lang w:val="fr-CH"/>
        </w:rPr>
        <w:t xml:space="preserve">Quelles nouvelles Recommandations </w:t>
      </w:r>
      <w:r w:rsidR="00EC1809">
        <w:rPr>
          <w:lang w:val="fr-CH"/>
        </w:rPr>
        <w:t xml:space="preserve">sont </w:t>
      </w:r>
      <w:r w:rsidRPr="00A12677">
        <w:rPr>
          <w:lang w:val="fr-CH"/>
        </w:rPr>
        <w:t xml:space="preserve">nécessaires pour fournir un mécanisme d'inspection approfondie des paquets dans les réseaux futurs </w:t>
      </w:r>
      <w:r w:rsidR="00EC1809">
        <w:rPr>
          <w:lang w:val="fr-CH"/>
        </w:rPr>
        <w:t>dans un</w:t>
      </w:r>
      <w:r w:rsidRPr="00A12677">
        <w:rPr>
          <w:lang w:val="fr-CH"/>
        </w:rPr>
        <w:t xml:space="preserve"> contexte </w:t>
      </w:r>
      <w:r w:rsidR="00EC1809">
        <w:rPr>
          <w:lang w:val="fr-CH"/>
        </w:rPr>
        <w:t xml:space="preserve">avec </w:t>
      </w:r>
      <w:r w:rsidRPr="00A12677">
        <w:rPr>
          <w:lang w:val="fr-CH"/>
        </w:rPr>
        <w:t>de</w:t>
      </w:r>
      <w:r w:rsidR="00EC1809">
        <w:rPr>
          <w:lang w:val="fr-CH"/>
        </w:rPr>
        <w:t>s</w:t>
      </w:r>
      <w:r w:rsidRPr="00A12677">
        <w:rPr>
          <w:lang w:val="fr-CH"/>
        </w:rPr>
        <w:t xml:space="preserve"> applications</w:t>
      </w:r>
      <w:r w:rsidR="00EC1809">
        <w:rPr>
          <w:lang w:val="fr-CH"/>
        </w:rPr>
        <w:t xml:space="preserve"> émergentes</w:t>
      </w:r>
      <w:r w:rsidRPr="00A12677">
        <w:rPr>
          <w:lang w:val="fr-CH" w:eastAsia="ja-JP"/>
        </w:rPr>
        <w:t>?</w:t>
      </w:r>
    </w:p>
    <w:p w:rsidR="003E7BE8" w:rsidRPr="00A12677" w:rsidRDefault="003E7BE8" w:rsidP="00CF6B9E">
      <w:pPr>
        <w:pStyle w:val="enumlev1"/>
        <w:rPr>
          <w:lang w:val="fr-CH" w:eastAsia="ja-JP"/>
        </w:rPr>
      </w:pPr>
      <w:r w:rsidRPr="00A12677">
        <w:rPr>
          <w:lang w:val="fr-CH" w:eastAsia="ja-JP"/>
        </w:rPr>
        <w:t>•</w:t>
      </w:r>
      <w:r w:rsidRPr="00A12677">
        <w:rPr>
          <w:lang w:val="fr-CH" w:eastAsia="ja-JP"/>
        </w:rPr>
        <w:tab/>
      </w:r>
      <w:r w:rsidRPr="00A12677">
        <w:rPr>
          <w:lang w:val="fr-CH"/>
        </w:rPr>
        <w:t xml:space="preserve">Quelles nouvelles Recommandations </w:t>
      </w:r>
      <w:r w:rsidR="00CF6B9E">
        <w:rPr>
          <w:lang w:val="fr-CH"/>
        </w:rPr>
        <w:t xml:space="preserve">sont </w:t>
      </w:r>
      <w:r w:rsidRPr="00A12677">
        <w:rPr>
          <w:lang w:val="fr-CH"/>
        </w:rPr>
        <w:t>nécessaires pour fournir des modèles</w:t>
      </w:r>
      <w:r w:rsidR="00CF6B9E">
        <w:rPr>
          <w:lang w:val="fr-CH"/>
        </w:rPr>
        <w:t xml:space="preserve"> de qualité de fonctionnement pour</w:t>
      </w:r>
      <w:r w:rsidRPr="00A12677">
        <w:rPr>
          <w:lang w:val="fr-CH"/>
        </w:rPr>
        <w:t xml:space="preserve"> l'inspection approfondie des paquets dans les réseaux futurs</w:t>
      </w:r>
      <w:r w:rsidRPr="00A12677">
        <w:rPr>
          <w:lang w:val="fr-CH" w:eastAsia="ja-JP"/>
        </w:rPr>
        <w:t>?</w:t>
      </w:r>
    </w:p>
    <w:p w:rsidR="003E7BE8" w:rsidRPr="00A12677" w:rsidRDefault="003E7BE8" w:rsidP="00F81DB9">
      <w:pPr>
        <w:pStyle w:val="enumlev1"/>
        <w:rPr>
          <w:lang w:val="fr-CH" w:eastAsia="ja-JP"/>
        </w:rPr>
      </w:pPr>
      <w:r w:rsidRPr="00A12677">
        <w:rPr>
          <w:lang w:val="fr-CH" w:eastAsia="ja-JP"/>
        </w:rPr>
        <w:t>•</w:t>
      </w:r>
      <w:r w:rsidRPr="00A12677">
        <w:rPr>
          <w:lang w:val="fr-CH" w:eastAsia="ja-JP"/>
        </w:rPr>
        <w:tab/>
      </w:r>
      <w:r w:rsidRPr="00A12677">
        <w:rPr>
          <w:lang w:val="fr-CH"/>
        </w:rPr>
        <w:t xml:space="preserve">Quelles nouvelles Recommandations </w:t>
      </w:r>
      <w:r w:rsidR="00CF6B9E" w:rsidRPr="00A12677">
        <w:rPr>
          <w:lang w:val="fr-CH"/>
        </w:rPr>
        <w:t xml:space="preserve">sont </w:t>
      </w:r>
      <w:r w:rsidRPr="00A12677">
        <w:rPr>
          <w:lang w:val="fr-CH"/>
        </w:rPr>
        <w:t xml:space="preserve">nécessaires </w:t>
      </w:r>
      <w:r w:rsidR="00CF6B9E">
        <w:rPr>
          <w:lang w:val="fr-CH"/>
        </w:rPr>
        <w:t>pour prendre en charge les exigences fonctionnelles de</w:t>
      </w:r>
      <w:r w:rsidRPr="00A12677">
        <w:rPr>
          <w:lang w:val="fr-CH"/>
        </w:rPr>
        <w:t xml:space="preserve"> l'inspection approfondie des paquets dans les réseaux futurs</w:t>
      </w:r>
      <w:r w:rsidRPr="00A12677">
        <w:rPr>
          <w:lang w:val="fr-CH" w:eastAsia="ja-JP"/>
        </w:rPr>
        <w:t>?</w:t>
      </w:r>
    </w:p>
    <w:p w:rsidR="003E7BE8" w:rsidRPr="00A12677" w:rsidRDefault="003E7BE8" w:rsidP="00CF6B9E">
      <w:pPr>
        <w:pStyle w:val="enumlev1"/>
        <w:rPr>
          <w:lang w:val="fr-CH" w:eastAsia="ja-JP"/>
        </w:rPr>
      </w:pPr>
      <w:r w:rsidRPr="00A12677">
        <w:rPr>
          <w:lang w:val="fr-CH" w:eastAsia="ja-JP"/>
        </w:rPr>
        <w:t>•</w:t>
      </w:r>
      <w:r w:rsidRPr="00A12677">
        <w:rPr>
          <w:lang w:val="fr-CH" w:eastAsia="ja-JP"/>
        </w:rPr>
        <w:tab/>
        <w:t xml:space="preserve">Quelles nouvelles Recommandations </w:t>
      </w:r>
      <w:r w:rsidR="00CF6B9E">
        <w:rPr>
          <w:lang w:val="fr-CH" w:eastAsia="ja-JP"/>
        </w:rPr>
        <w:t xml:space="preserve">sont </w:t>
      </w:r>
      <w:r w:rsidRPr="00A12677">
        <w:rPr>
          <w:lang w:val="fr-CH" w:eastAsia="ja-JP"/>
        </w:rPr>
        <w:t>nécessaires pour prendre en charge l'architecture fonctionnelle de l'inspection approfondie des paquets dans les réseaux futurs?</w:t>
      </w:r>
    </w:p>
    <w:p w:rsidR="003E7BE8" w:rsidRPr="00A12677" w:rsidRDefault="003E7BE8" w:rsidP="00F81DB9">
      <w:pPr>
        <w:pStyle w:val="enumlev1"/>
        <w:rPr>
          <w:lang w:val="fr-CH" w:eastAsia="ja-JP"/>
        </w:rPr>
      </w:pPr>
      <w:r w:rsidRPr="00A12677">
        <w:rPr>
          <w:lang w:val="fr-CH" w:eastAsia="ja-JP"/>
        </w:rPr>
        <w:t>•</w:t>
      </w:r>
      <w:r w:rsidRPr="00A12677">
        <w:rPr>
          <w:lang w:val="fr-CH" w:eastAsia="ja-JP"/>
        </w:rPr>
        <w:tab/>
      </w:r>
      <w:r w:rsidRPr="00A12677">
        <w:rPr>
          <w:lang w:val="fr-CH"/>
        </w:rPr>
        <w:t xml:space="preserve">Quelles nouvelles Recommandations </w:t>
      </w:r>
      <w:r w:rsidR="00F81DB9">
        <w:rPr>
          <w:lang w:val="fr-CH"/>
        </w:rPr>
        <w:t>s</w:t>
      </w:r>
      <w:r w:rsidR="00CF6B9E">
        <w:rPr>
          <w:lang w:val="fr-CH"/>
        </w:rPr>
        <w:t xml:space="preserve">ont </w:t>
      </w:r>
      <w:r w:rsidRPr="00A12677">
        <w:rPr>
          <w:lang w:val="fr-CH"/>
        </w:rPr>
        <w:t xml:space="preserve">nécessaires </w:t>
      </w:r>
      <w:r w:rsidR="00CF6B9E">
        <w:rPr>
          <w:lang w:val="fr-CH"/>
        </w:rPr>
        <w:t>pour</w:t>
      </w:r>
      <w:r w:rsidRPr="00A12677">
        <w:rPr>
          <w:lang w:val="fr-CH"/>
        </w:rPr>
        <w:t xml:space="preserve"> fournir un cadre</w:t>
      </w:r>
      <w:r w:rsidRPr="00A12677">
        <w:rPr>
          <w:lang w:val="fr-CH" w:eastAsia="ja-JP"/>
        </w:rPr>
        <w:t xml:space="preserve"> pour les réseaux fondés sur les données?</w:t>
      </w:r>
    </w:p>
    <w:p w:rsidR="003E7BE8" w:rsidRPr="00A12677" w:rsidRDefault="003E7BE8" w:rsidP="00CF6B9E">
      <w:pPr>
        <w:pStyle w:val="enumlev1"/>
        <w:rPr>
          <w:lang w:val="fr-CH" w:eastAsia="ja-JP"/>
        </w:rPr>
      </w:pPr>
      <w:r w:rsidRPr="00A12677">
        <w:rPr>
          <w:lang w:val="fr-CH" w:eastAsia="ja-JP"/>
        </w:rPr>
        <w:t>•</w:t>
      </w:r>
      <w:r w:rsidRPr="00A12677">
        <w:rPr>
          <w:lang w:val="fr-CH" w:eastAsia="ja-JP"/>
        </w:rPr>
        <w:tab/>
      </w:r>
      <w:r w:rsidRPr="00A12677">
        <w:rPr>
          <w:lang w:val="fr-CH"/>
        </w:rPr>
        <w:t xml:space="preserve">Quelles nouvelles Recommandations </w:t>
      </w:r>
      <w:r w:rsidR="00CF6B9E">
        <w:rPr>
          <w:lang w:val="fr-CH"/>
        </w:rPr>
        <w:t xml:space="preserve">sont </w:t>
      </w:r>
      <w:r w:rsidRPr="00A12677">
        <w:rPr>
          <w:lang w:val="fr-CH"/>
        </w:rPr>
        <w:t xml:space="preserve">nécessaires </w:t>
      </w:r>
      <w:r w:rsidR="00CF6B9E">
        <w:rPr>
          <w:lang w:val="fr-CH"/>
        </w:rPr>
        <w:t>pour</w:t>
      </w:r>
      <w:r w:rsidRPr="00A12677">
        <w:rPr>
          <w:lang w:val="fr-CH"/>
        </w:rPr>
        <w:t xml:space="preserve"> fournir </w:t>
      </w:r>
      <w:r w:rsidR="00CF6B9E">
        <w:rPr>
          <w:lang w:val="fr-CH"/>
        </w:rPr>
        <w:t>les exigences pour les</w:t>
      </w:r>
      <w:r w:rsidRPr="00A12677">
        <w:rPr>
          <w:lang w:val="fr-CH" w:eastAsia="ja-JP"/>
        </w:rPr>
        <w:t xml:space="preserve"> réseaux fondés sur les données?</w:t>
      </w:r>
    </w:p>
    <w:p w:rsidR="003E7BE8" w:rsidRPr="00A12677" w:rsidRDefault="003E7BE8" w:rsidP="00CF6B9E">
      <w:pPr>
        <w:pStyle w:val="enumlev1"/>
        <w:rPr>
          <w:lang w:val="fr-CH" w:eastAsia="ja-JP"/>
        </w:rPr>
      </w:pPr>
      <w:r w:rsidRPr="00A12677">
        <w:rPr>
          <w:lang w:val="fr-CH" w:eastAsia="ja-JP"/>
        </w:rPr>
        <w:t>•</w:t>
      </w:r>
      <w:r w:rsidRPr="00A12677">
        <w:rPr>
          <w:lang w:val="fr-CH" w:eastAsia="ja-JP"/>
        </w:rPr>
        <w:tab/>
        <w:t xml:space="preserve">Quelles nouvelles Recommandations </w:t>
      </w:r>
      <w:r w:rsidR="00CF6B9E">
        <w:rPr>
          <w:lang w:val="fr-CH" w:eastAsia="ja-JP"/>
        </w:rPr>
        <w:t xml:space="preserve">sont </w:t>
      </w:r>
      <w:r w:rsidRPr="00A12677">
        <w:rPr>
          <w:lang w:val="fr-CH" w:eastAsia="ja-JP"/>
        </w:rPr>
        <w:t xml:space="preserve">nécessaires </w:t>
      </w:r>
      <w:r w:rsidR="00CF6B9E">
        <w:rPr>
          <w:lang w:val="fr-CH" w:eastAsia="ja-JP"/>
        </w:rPr>
        <w:t>pour</w:t>
      </w:r>
      <w:r w:rsidRPr="00A12677">
        <w:rPr>
          <w:lang w:val="fr-CH" w:eastAsia="ja-JP"/>
        </w:rPr>
        <w:t xml:space="preserve"> fournir un mécanisme pour les applications des réseaux fondés sur les données?</w:t>
      </w:r>
    </w:p>
    <w:p w:rsidR="003E7BE8" w:rsidRPr="00A12677" w:rsidRDefault="003E7BE8" w:rsidP="003E7BE8">
      <w:pPr>
        <w:pStyle w:val="Heading3"/>
        <w:rPr>
          <w:lang w:val="fr-CH" w:eastAsia="ja-JP"/>
        </w:rPr>
      </w:pPr>
      <w:r w:rsidRPr="00A12677">
        <w:rPr>
          <w:lang w:val="fr-CH"/>
        </w:rPr>
        <w:t>3</w:t>
      </w:r>
      <w:r w:rsidRPr="00A12677">
        <w:rPr>
          <w:lang w:val="fr-CH"/>
        </w:rPr>
        <w:tab/>
        <w:t>Tâches</w:t>
      </w:r>
    </w:p>
    <w:p w:rsidR="003E7BE8" w:rsidRPr="00A12677" w:rsidRDefault="003E7BE8" w:rsidP="003E7BE8">
      <w:pPr>
        <w:rPr>
          <w:lang w:val="fr-CH" w:eastAsia="ja-JP"/>
        </w:rPr>
      </w:pPr>
      <w:r w:rsidRPr="00A12677">
        <w:rPr>
          <w:lang w:val="fr-CH" w:eastAsia="ja-JP"/>
        </w:rPr>
        <w:t>Les tâches sont notamment les suivantes (la liste n'étant pas exhaustive):</w:t>
      </w:r>
    </w:p>
    <w:p w:rsidR="003E7BE8" w:rsidRPr="00A12677" w:rsidRDefault="003E7BE8" w:rsidP="00111982">
      <w:pPr>
        <w:pStyle w:val="enumlev1"/>
        <w:rPr>
          <w:lang w:val="fr-CH" w:eastAsia="ja-JP"/>
        </w:rPr>
      </w:pPr>
      <w:r w:rsidRPr="00A12677">
        <w:rPr>
          <w:lang w:val="fr-CH" w:eastAsia="ja-JP"/>
        </w:rPr>
        <w:t>•</w:t>
      </w:r>
      <w:r w:rsidRPr="00A12677">
        <w:rPr>
          <w:lang w:val="fr-CH" w:eastAsia="ja-JP"/>
        </w:rPr>
        <w:tab/>
        <w:t xml:space="preserve">Amélioration des Recommandations UIT-T Y.2770 (Spécifications relatives à l'inspection DPI) et UIT-T Y.2771 (Cadre pour l'inspection DPI) </w:t>
      </w:r>
      <w:r w:rsidR="00111982">
        <w:rPr>
          <w:lang w:val="fr-CH" w:eastAsia="ja-JP"/>
        </w:rPr>
        <w:t>dans les</w:t>
      </w:r>
      <w:r w:rsidRPr="00A12677">
        <w:rPr>
          <w:lang w:val="fr-CH" w:eastAsia="ja-JP"/>
        </w:rPr>
        <w:t xml:space="preserve"> réseaux futurs (y compris réseaux pilotés par logiciel, virtualisation des fonctions de réseau, Internet des objets, réseau</w:t>
      </w:r>
      <w:r w:rsidR="00111982">
        <w:rPr>
          <w:lang w:val="fr-CH" w:eastAsia="ja-JP"/>
        </w:rPr>
        <w:t>x</w:t>
      </w:r>
      <w:r w:rsidRPr="00A12677">
        <w:rPr>
          <w:lang w:val="fr-CH" w:eastAsia="ja-JP"/>
        </w:rPr>
        <w:t xml:space="preserve"> centré</w:t>
      </w:r>
      <w:r w:rsidR="00111982">
        <w:rPr>
          <w:lang w:val="fr-CH" w:eastAsia="ja-JP"/>
        </w:rPr>
        <w:t>s</w:t>
      </w:r>
      <w:r w:rsidRPr="00A12677">
        <w:rPr>
          <w:lang w:val="fr-CH" w:eastAsia="ja-JP"/>
        </w:rPr>
        <w:t xml:space="preserve"> sur l'information/réseau</w:t>
      </w:r>
      <w:r w:rsidR="00111982">
        <w:rPr>
          <w:lang w:val="fr-CH" w:eastAsia="ja-JP"/>
        </w:rPr>
        <w:t>x</w:t>
      </w:r>
      <w:r w:rsidRPr="00A12677">
        <w:rPr>
          <w:lang w:val="fr-CH" w:eastAsia="ja-JP"/>
        </w:rPr>
        <w:t xml:space="preserve"> centré</w:t>
      </w:r>
      <w:r w:rsidR="00111982">
        <w:rPr>
          <w:lang w:val="fr-CH" w:eastAsia="ja-JP"/>
        </w:rPr>
        <w:t>s</w:t>
      </w:r>
      <w:r w:rsidRPr="00A12677">
        <w:rPr>
          <w:lang w:val="fr-CH" w:eastAsia="ja-JP"/>
        </w:rPr>
        <w:t xml:space="preserve"> sur le contenu et autres architectures et technologies envisageables pour les réseaux f</w:t>
      </w:r>
      <w:r w:rsidR="008518F5">
        <w:rPr>
          <w:lang w:val="fr-CH" w:eastAsia="ja-JP"/>
        </w:rPr>
        <w:t>uturs (par exemple, réseaux IMT</w:t>
      </w:r>
      <w:r w:rsidR="008518F5">
        <w:rPr>
          <w:lang w:val="fr-CH" w:eastAsia="ja-JP"/>
        </w:rPr>
        <w:noBreakHyphen/>
      </w:r>
      <w:r w:rsidRPr="00A12677">
        <w:rPr>
          <w:lang w:val="fr-CH" w:eastAsia="ja-JP"/>
        </w:rPr>
        <w:t>2020)).</w:t>
      </w:r>
    </w:p>
    <w:p w:rsidR="003E7BE8" w:rsidRPr="00A12677" w:rsidRDefault="008518F5" w:rsidP="003E7BE8">
      <w:pPr>
        <w:pStyle w:val="enumlev1"/>
        <w:rPr>
          <w:lang w:val="fr-CH" w:eastAsia="ja-JP"/>
        </w:rPr>
      </w:pPr>
      <w:r>
        <w:rPr>
          <w:lang w:val="fr-CH" w:eastAsia="ja-JP"/>
        </w:rPr>
        <w:t>•</w:t>
      </w:r>
      <w:r>
        <w:rPr>
          <w:lang w:val="fr-CH" w:eastAsia="ja-JP"/>
        </w:rPr>
        <w:tab/>
        <w:t>E</w:t>
      </w:r>
      <w:r w:rsidR="003E7BE8" w:rsidRPr="00A12677">
        <w:rPr>
          <w:lang w:val="fr-CH" w:eastAsia="ja-JP"/>
        </w:rPr>
        <w:t>laboration de nouvelles Recommandations sur les mécanismes DPI pour les réseaux futurs dans le contexte des nouvelles applications.</w:t>
      </w:r>
    </w:p>
    <w:p w:rsidR="003E7BE8" w:rsidRPr="00A12677" w:rsidRDefault="008518F5" w:rsidP="003E7BE8">
      <w:pPr>
        <w:pStyle w:val="enumlev1"/>
        <w:rPr>
          <w:lang w:val="fr-CH" w:eastAsia="ja-JP"/>
        </w:rPr>
      </w:pPr>
      <w:r>
        <w:rPr>
          <w:lang w:val="fr-CH" w:eastAsia="ja-JP"/>
        </w:rPr>
        <w:t>•</w:t>
      </w:r>
      <w:r>
        <w:rPr>
          <w:lang w:val="fr-CH" w:eastAsia="ja-JP"/>
        </w:rPr>
        <w:tab/>
        <w:t>E</w:t>
      </w:r>
      <w:r w:rsidR="003E7BE8" w:rsidRPr="00A12677">
        <w:rPr>
          <w:lang w:val="fr-CH" w:eastAsia="ja-JP"/>
        </w:rPr>
        <w:t xml:space="preserve">laboration de nouvelles Recommandations sur les modèles de qualité de fonctionnement </w:t>
      </w:r>
      <w:r w:rsidR="00111982">
        <w:rPr>
          <w:lang w:val="fr-CH" w:eastAsia="ja-JP"/>
        </w:rPr>
        <w:t xml:space="preserve">de l'inspection </w:t>
      </w:r>
      <w:r w:rsidR="003E7BE8" w:rsidRPr="00A12677">
        <w:rPr>
          <w:lang w:val="fr-CH" w:eastAsia="ja-JP"/>
        </w:rPr>
        <w:t>DPI.</w:t>
      </w:r>
    </w:p>
    <w:p w:rsidR="003E7BE8" w:rsidRPr="00A12677" w:rsidRDefault="008518F5" w:rsidP="003E7BE8">
      <w:pPr>
        <w:pStyle w:val="enumlev1"/>
        <w:rPr>
          <w:lang w:val="fr-CH" w:eastAsia="ja-JP"/>
        </w:rPr>
      </w:pPr>
      <w:r>
        <w:rPr>
          <w:lang w:val="fr-CH" w:eastAsia="ja-JP"/>
        </w:rPr>
        <w:t>•</w:t>
      </w:r>
      <w:r>
        <w:rPr>
          <w:lang w:val="fr-CH" w:eastAsia="ja-JP"/>
        </w:rPr>
        <w:tab/>
        <w:t>E</w:t>
      </w:r>
      <w:r w:rsidR="003E7BE8" w:rsidRPr="00A12677">
        <w:rPr>
          <w:lang w:val="fr-CH" w:eastAsia="ja-JP"/>
        </w:rPr>
        <w:t>laboration de nouvelles Recommandations sur les exigences fonctionnelles de l'inspection DPI pour les réseaux futurs.</w:t>
      </w:r>
    </w:p>
    <w:p w:rsidR="003E7BE8" w:rsidRPr="00A12677" w:rsidRDefault="008518F5" w:rsidP="003E7BE8">
      <w:pPr>
        <w:pStyle w:val="enumlev1"/>
        <w:rPr>
          <w:lang w:val="fr-CH" w:eastAsia="ja-JP"/>
        </w:rPr>
      </w:pPr>
      <w:r>
        <w:rPr>
          <w:lang w:val="fr-CH" w:eastAsia="ja-JP"/>
        </w:rPr>
        <w:t>•</w:t>
      </w:r>
      <w:r>
        <w:rPr>
          <w:lang w:val="fr-CH" w:eastAsia="ja-JP"/>
        </w:rPr>
        <w:tab/>
        <w:t>E</w:t>
      </w:r>
      <w:r w:rsidR="003E7BE8" w:rsidRPr="00A12677">
        <w:rPr>
          <w:lang w:val="fr-CH" w:eastAsia="ja-JP"/>
        </w:rPr>
        <w:t>laboration de nouvelles Recommandations sur l'architecture fonctionnelle de l'inspection DPI pour les réseaux futurs.</w:t>
      </w:r>
    </w:p>
    <w:p w:rsidR="003E7BE8" w:rsidRPr="00A12677" w:rsidRDefault="008518F5" w:rsidP="003E7BE8">
      <w:pPr>
        <w:pStyle w:val="enumlev1"/>
        <w:rPr>
          <w:lang w:val="fr-CH" w:eastAsia="ja-JP"/>
        </w:rPr>
      </w:pPr>
      <w:r>
        <w:rPr>
          <w:lang w:val="fr-CH" w:eastAsia="ja-JP"/>
        </w:rPr>
        <w:t>•</w:t>
      </w:r>
      <w:r>
        <w:rPr>
          <w:lang w:val="fr-CH" w:eastAsia="ja-JP"/>
        </w:rPr>
        <w:tab/>
        <w:t>E</w:t>
      </w:r>
      <w:r w:rsidR="003E7BE8" w:rsidRPr="00A12677">
        <w:rPr>
          <w:lang w:val="fr-CH" w:eastAsia="ja-JP"/>
        </w:rPr>
        <w:t>laboration de nouvelles Recommandations sur le cadre pour les réseaux fondés sur les données.</w:t>
      </w:r>
    </w:p>
    <w:p w:rsidR="003E7BE8" w:rsidRPr="00A12677" w:rsidRDefault="008518F5" w:rsidP="003E7BE8">
      <w:pPr>
        <w:pStyle w:val="enumlev1"/>
        <w:rPr>
          <w:lang w:val="fr-CH" w:eastAsia="ja-JP"/>
        </w:rPr>
      </w:pPr>
      <w:r>
        <w:rPr>
          <w:lang w:val="fr-CH" w:eastAsia="ja-JP"/>
        </w:rPr>
        <w:t>•</w:t>
      </w:r>
      <w:r>
        <w:rPr>
          <w:lang w:val="fr-CH" w:eastAsia="ja-JP"/>
        </w:rPr>
        <w:tab/>
        <w:t>E</w:t>
      </w:r>
      <w:r w:rsidR="003E7BE8" w:rsidRPr="00A12677">
        <w:rPr>
          <w:lang w:val="fr-CH" w:eastAsia="ja-JP"/>
        </w:rPr>
        <w:t>laboration de nouvelles Recommandations sur les exigences des réseaux fondés sur les données.</w:t>
      </w:r>
    </w:p>
    <w:p w:rsidR="003E7BE8" w:rsidRPr="00A12677" w:rsidRDefault="008518F5" w:rsidP="003E7BE8">
      <w:pPr>
        <w:pStyle w:val="enumlev1"/>
        <w:rPr>
          <w:lang w:val="fr-CH" w:eastAsia="ja-JP"/>
        </w:rPr>
      </w:pPr>
      <w:r>
        <w:rPr>
          <w:lang w:val="fr-CH" w:eastAsia="ja-JP"/>
        </w:rPr>
        <w:t>•</w:t>
      </w:r>
      <w:r>
        <w:rPr>
          <w:lang w:val="fr-CH" w:eastAsia="ja-JP"/>
        </w:rPr>
        <w:tab/>
        <w:t>E</w:t>
      </w:r>
      <w:r w:rsidR="003E7BE8" w:rsidRPr="00A12677">
        <w:rPr>
          <w:lang w:val="fr-CH" w:eastAsia="ja-JP"/>
        </w:rPr>
        <w:t>laboration de nouvelles Recommandations sur les mécanismes associés aux applications des réseaux fondés sur les données.</w:t>
      </w:r>
    </w:p>
    <w:p w:rsidR="003E7BE8" w:rsidRPr="00A12677" w:rsidRDefault="003E7BE8" w:rsidP="00F81DB9">
      <w:pPr>
        <w:rPr>
          <w:bCs/>
          <w:lang w:val="fr-CH"/>
        </w:rPr>
      </w:pPr>
      <w:r w:rsidRPr="00A12677">
        <w:rPr>
          <w:lang w:val="fr-CH"/>
        </w:rPr>
        <w:t>L'état actuel d'avancement des travaux au titre de cette Question est indiqué dans le programme de travail de la CE 13:</w:t>
      </w:r>
      <w:r w:rsidR="00F81DB9">
        <w:rPr>
          <w:lang w:val="fr-CH"/>
        </w:rPr>
        <w:t xml:space="preserve"> </w:t>
      </w:r>
      <w:hyperlink r:id="rId21" w:history="1">
        <w:r w:rsidRPr="00A12677">
          <w:rPr>
            <w:rStyle w:val="Hyperlink"/>
            <w:lang w:val="fr-CH" w:eastAsia="ja-JP"/>
          </w:rPr>
          <w:t>http://www.itu.int/itu-t/workprog/wp_search.aspx?sg=13</w:t>
        </w:r>
      </w:hyperlink>
      <w:r w:rsidRPr="00A12677">
        <w:rPr>
          <w:lang w:val="fr-CH"/>
        </w:rPr>
        <w:t>.</w:t>
      </w:r>
    </w:p>
    <w:p w:rsidR="003E7BE8" w:rsidRPr="00A12677" w:rsidRDefault="003E7BE8" w:rsidP="003E7BE8">
      <w:pPr>
        <w:pStyle w:val="Heading3"/>
        <w:rPr>
          <w:lang w:val="fr-CH" w:eastAsia="ja-JP"/>
        </w:rPr>
      </w:pPr>
      <w:r w:rsidRPr="00A12677">
        <w:rPr>
          <w:lang w:val="fr-CH"/>
        </w:rPr>
        <w:t>4</w:t>
      </w:r>
      <w:r w:rsidRPr="00A12677">
        <w:rPr>
          <w:lang w:val="fr-CH"/>
        </w:rPr>
        <w:tab/>
        <w:t>Relations</w:t>
      </w:r>
    </w:p>
    <w:p w:rsidR="003E7BE8" w:rsidRPr="00A12677" w:rsidRDefault="003E7BE8" w:rsidP="001623D8">
      <w:pPr>
        <w:pStyle w:val="Headingb"/>
        <w:rPr>
          <w:lang w:eastAsia="ja-JP"/>
        </w:rPr>
      </w:pPr>
      <w:r w:rsidRPr="00A12677">
        <w:rPr>
          <w:lang w:eastAsia="ja-JP"/>
        </w:rPr>
        <w:t>Questions:</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 xml:space="preserve">Toutes les </w:t>
      </w:r>
      <w:r w:rsidR="00357A19" w:rsidRPr="00A12677">
        <w:rPr>
          <w:lang w:val="fr-CH" w:eastAsia="ja-JP"/>
        </w:rPr>
        <w:t>Q</w:t>
      </w:r>
      <w:r w:rsidRPr="00A12677">
        <w:rPr>
          <w:lang w:val="fr-CH" w:eastAsia="ja-JP"/>
        </w:rPr>
        <w:t>uestions relatives au</w:t>
      </w:r>
      <w:r w:rsidR="00F81DB9">
        <w:rPr>
          <w:lang w:val="fr-CH" w:eastAsia="ja-JP"/>
        </w:rPr>
        <w:t>x</w:t>
      </w:r>
      <w:r w:rsidRPr="00A12677">
        <w:rPr>
          <w:lang w:val="fr-CH" w:eastAsia="ja-JP"/>
        </w:rPr>
        <w:t xml:space="preserve"> mégadonnées.</w:t>
      </w:r>
    </w:p>
    <w:p w:rsidR="003E7BE8" w:rsidRPr="00A12677" w:rsidRDefault="003E7BE8" w:rsidP="00357A19">
      <w:pPr>
        <w:pStyle w:val="enumlev1"/>
        <w:rPr>
          <w:lang w:val="fr-CH" w:eastAsia="ja-JP"/>
        </w:rPr>
      </w:pPr>
      <w:r w:rsidRPr="00A12677">
        <w:rPr>
          <w:lang w:val="fr-CH" w:eastAsia="ja-JP"/>
        </w:rPr>
        <w:t>•</w:t>
      </w:r>
      <w:r w:rsidRPr="00A12677">
        <w:rPr>
          <w:lang w:val="fr-CH" w:eastAsia="ja-JP"/>
        </w:rPr>
        <w:tab/>
        <w:t>Question</w:t>
      </w:r>
      <w:r w:rsidR="00357A19">
        <w:rPr>
          <w:lang w:val="fr-CH" w:eastAsia="ja-JP"/>
        </w:rPr>
        <w:t>s</w:t>
      </w:r>
      <w:r w:rsidRPr="00A12677">
        <w:rPr>
          <w:lang w:val="fr-CH" w:eastAsia="ja-JP"/>
        </w:rPr>
        <w:t xml:space="preserve"> </w:t>
      </w:r>
      <w:r w:rsidR="00357A19">
        <w:rPr>
          <w:lang w:val="fr-CH" w:eastAsia="ja-JP"/>
        </w:rPr>
        <w:t>relatives à</w:t>
      </w:r>
      <w:r w:rsidRPr="00A12677">
        <w:rPr>
          <w:lang w:val="fr-CH" w:eastAsia="ja-JP"/>
        </w:rPr>
        <w:t xml:space="preserve"> la prise en compte des applications, </w:t>
      </w:r>
      <w:r w:rsidR="00357A19">
        <w:rPr>
          <w:lang w:val="fr-CH" w:eastAsia="ja-JP"/>
        </w:rPr>
        <w:t xml:space="preserve">à </w:t>
      </w:r>
      <w:r w:rsidRPr="00A12677">
        <w:rPr>
          <w:lang w:val="fr-CH" w:eastAsia="ja-JP"/>
        </w:rPr>
        <w:t xml:space="preserve">la qualité de service et </w:t>
      </w:r>
      <w:r w:rsidR="00357A19">
        <w:rPr>
          <w:lang w:val="fr-CH" w:eastAsia="ja-JP"/>
        </w:rPr>
        <w:t xml:space="preserve">à </w:t>
      </w:r>
      <w:r w:rsidRPr="00A12677">
        <w:rPr>
          <w:lang w:val="fr-CH" w:eastAsia="ja-JP"/>
        </w:rPr>
        <w:t>l'exploitation, l'administration et la maintenance des réseaux</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Questions relatives aux technologies SDN et NFV.</w:t>
      </w:r>
    </w:p>
    <w:p w:rsidR="003E7BE8" w:rsidRPr="00A12677" w:rsidRDefault="003E7BE8" w:rsidP="001623D8">
      <w:pPr>
        <w:pStyle w:val="Headingb"/>
        <w:rPr>
          <w:lang w:eastAsia="ja-JP"/>
        </w:rPr>
      </w:pPr>
      <w:r w:rsidRPr="00A12677">
        <w:rPr>
          <w:lang w:eastAsia="ja-JP"/>
        </w:rPr>
        <w:t>Commissions d'études:</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Toutes les commissions d'études travaillant sur la qualité de service, l'exploitation</w:t>
      </w:r>
      <w:r w:rsidR="00F81DB9">
        <w:rPr>
          <w:lang w:val="fr-CH" w:eastAsia="ja-JP"/>
        </w:rPr>
        <w:t>,</w:t>
      </w:r>
      <w:r w:rsidRPr="00A12677">
        <w:rPr>
          <w:lang w:val="fr-CH" w:eastAsia="ja-JP"/>
        </w:rPr>
        <w:t xml:space="preserve"> l'administration et la maintenance et les réseaux futurs.</w:t>
      </w:r>
    </w:p>
    <w:p w:rsidR="003E7BE8" w:rsidRPr="00A12677" w:rsidRDefault="003E7BE8" w:rsidP="001623D8">
      <w:pPr>
        <w:pStyle w:val="Headingb"/>
        <w:rPr>
          <w:lang w:eastAsia="ja-JP"/>
        </w:rPr>
      </w:pPr>
      <w:r w:rsidRPr="00A12677">
        <w:rPr>
          <w:lang w:eastAsia="ja-JP"/>
        </w:rPr>
        <w:t>Organismes de normalisation, forums et consortiums:</w:t>
      </w:r>
    </w:p>
    <w:p w:rsidR="003E7BE8" w:rsidRDefault="003E7BE8" w:rsidP="003E7BE8">
      <w:pPr>
        <w:pStyle w:val="enumlev1"/>
        <w:rPr>
          <w:lang w:val="fr-CH" w:eastAsia="ja-JP"/>
        </w:rPr>
      </w:pPr>
      <w:r w:rsidRPr="00A12677">
        <w:rPr>
          <w:lang w:val="fr-CH" w:eastAsia="ja-JP"/>
        </w:rPr>
        <w:t>•</w:t>
      </w:r>
      <w:r w:rsidRPr="00A12677">
        <w:rPr>
          <w:lang w:val="fr-CH" w:eastAsia="ja-JP"/>
        </w:rPr>
        <w:tab/>
        <w:t>IETF</w:t>
      </w:r>
    </w:p>
    <w:p w:rsidR="00F81DB9" w:rsidRPr="00A12677" w:rsidRDefault="00F81DB9" w:rsidP="003E7BE8">
      <w:pPr>
        <w:pStyle w:val="enumlev1"/>
        <w:rPr>
          <w:lang w:val="fr-CH" w:eastAsia="ja-JP"/>
        </w:rPr>
      </w:pPr>
    </w:p>
    <w:p w:rsidR="003E7BE8" w:rsidRPr="00A12677" w:rsidRDefault="003E7BE8" w:rsidP="003E7BE8">
      <w:pPr>
        <w:tabs>
          <w:tab w:val="clear" w:pos="1134"/>
          <w:tab w:val="clear" w:pos="1871"/>
          <w:tab w:val="clear" w:pos="2268"/>
        </w:tabs>
        <w:overflowPunct/>
        <w:autoSpaceDE/>
        <w:autoSpaceDN/>
        <w:adjustRightInd/>
        <w:spacing w:before="0"/>
        <w:textAlignment w:val="auto"/>
        <w:rPr>
          <w:lang w:val="fr-CH" w:eastAsia="ja-JP"/>
        </w:rPr>
      </w:pPr>
      <w:r w:rsidRPr="00A12677">
        <w:rPr>
          <w:lang w:val="fr-CH" w:eastAsia="ja-JP"/>
        </w:rPr>
        <w:br w:type="page"/>
      </w:r>
    </w:p>
    <w:p w:rsidR="003E7BE8" w:rsidRPr="00A12677" w:rsidRDefault="003E7BE8" w:rsidP="003E7BE8">
      <w:pPr>
        <w:pStyle w:val="QuestionNo"/>
        <w:rPr>
          <w:lang w:val="fr-CH"/>
        </w:rPr>
      </w:pPr>
      <w:r w:rsidRPr="00A12677">
        <w:rPr>
          <w:lang w:val="fr-CH"/>
        </w:rPr>
        <w:t>projet de Question K/</w:t>
      </w:r>
      <w:r w:rsidRPr="00A12677">
        <w:rPr>
          <w:lang w:val="fr-CH" w:eastAsia="ja-JP"/>
        </w:rPr>
        <w:t xml:space="preserve">13 </w:t>
      </w:r>
    </w:p>
    <w:p w:rsidR="003E7BE8" w:rsidRPr="00A12677" w:rsidRDefault="003E7BE8" w:rsidP="003F117D">
      <w:pPr>
        <w:pStyle w:val="Questiontitle"/>
        <w:rPr>
          <w:caps/>
          <w:lang w:val="fr-CH" w:eastAsia="ja-JP"/>
        </w:rPr>
      </w:pPr>
      <w:r w:rsidRPr="00A12677">
        <w:rPr>
          <w:lang w:val="fr-CH"/>
        </w:rPr>
        <w:t xml:space="preserve">Informatique en nuage et mégadonnées: </w:t>
      </w:r>
      <w:r w:rsidR="003F117D">
        <w:rPr>
          <w:lang w:val="fr-CH"/>
        </w:rPr>
        <w:t>exigence</w:t>
      </w:r>
      <w:r w:rsidRPr="00A12677">
        <w:rPr>
          <w:lang w:val="fr-CH"/>
        </w:rPr>
        <w:t xml:space="preserve">s, écosystème </w:t>
      </w:r>
      <w:r w:rsidR="003F117D">
        <w:rPr>
          <w:lang w:val="fr-CH"/>
        </w:rPr>
        <w:br/>
      </w:r>
      <w:r w:rsidRPr="00A12677">
        <w:rPr>
          <w:lang w:val="fr-CH"/>
        </w:rPr>
        <w:t>et capacités générales</w:t>
      </w:r>
    </w:p>
    <w:p w:rsidR="003E7BE8" w:rsidRPr="00A12677" w:rsidRDefault="003E7BE8" w:rsidP="003E7BE8">
      <w:pPr>
        <w:rPr>
          <w:lang w:val="fr-CH"/>
        </w:rPr>
      </w:pPr>
      <w:r w:rsidRPr="00A12677">
        <w:rPr>
          <w:lang w:val="fr-CH"/>
        </w:rPr>
        <w:t>(Suite de la Question 17/13)</w:t>
      </w:r>
    </w:p>
    <w:p w:rsidR="003E7BE8" w:rsidRPr="00A12677" w:rsidRDefault="003E7BE8" w:rsidP="003E7BE8">
      <w:pPr>
        <w:pStyle w:val="Heading3"/>
        <w:rPr>
          <w:lang w:val="fr-CH"/>
        </w:rPr>
      </w:pPr>
      <w:r w:rsidRPr="00A12677">
        <w:rPr>
          <w:lang w:val="fr-CH"/>
        </w:rPr>
        <w:t>1</w:t>
      </w:r>
      <w:r w:rsidRPr="00A12677">
        <w:rPr>
          <w:lang w:val="fr-CH"/>
        </w:rPr>
        <w:tab/>
        <w:t>Motifs</w:t>
      </w:r>
    </w:p>
    <w:p w:rsidR="003E7BE8" w:rsidRPr="00A12677" w:rsidRDefault="003E7BE8" w:rsidP="003F117D">
      <w:pPr>
        <w:rPr>
          <w:szCs w:val="24"/>
          <w:lang w:val="fr-CH" w:eastAsia="ko-KR"/>
        </w:rPr>
      </w:pPr>
      <w:r w:rsidRPr="00A12677">
        <w:rPr>
          <w:szCs w:val="24"/>
          <w:lang w:val="fr-CH" w:eastAsia="ko-KR"/>
        </w:rPr>
        <w:t xml:space="preserve">L'informatique en nuage est un modèle permettant d'offrir à un utilisateur de service l'accès ubiquitaire, pratique, à la demande et par le réseau, à une réserve partagée de ressources informatiques configurables (par exemple, des réseaux, des serveurs, des mémoires, des applications et des services), qui peuvent être mises à disposition </w:t>
      </w:r>
      <w:r w:rsidR="003F117D">
        <w:rPr>
          <w:szCs w:val="24"/>
          <w:lang w:val="fr-CH" w:eastAsia="ko-KR"/>
        </w:rPr>
        <w:t>et libéré</w:t>
      </w:r>
      <w:r w:rsidR="00F81DB9">
        <w:rPr>
          <w:szCs w:val="24"/>
          <w:lang w:val="fr-CH" w:eastAsia="ko-KR"/>
        </w:rPr>
        <w:t>e</w:t>
      </w:r>
      <w:r w:rsidR="003F117D">
        <w:rPr>
          <w:szCs w:val="24"/>
          <w:lang w:val="fr-CH" w:eastAsia="ko-KR"/>
        </w:rPr>
        <w:t xml:space="preserve">s </w:t>
      </w:r>
      <w:r w:rsidRPr="00A12677">
        <w:rPr>
          <w:szCs w:val="24"/>
          <w:lang w:val="fr-CH" w:eastAsia="ko-KR"/>
        </w:rPr>
        <w:t xml:space="preserve">rapidement, les tâches de gestion et les interactions avec le fournisseur de service étant réduites au minimum. Le modèle de l'informatique en nuage possède cinq caractéristiques essentielles (service à la demande, fourniture s'adaptant aux divers accès au réseau, </w:t>
      </w:r>
      <w:r w:rsidR="003F117D">
        <w:rPr>
          <w:szCs w:val="24"/>
          <w:lang w:val="fr-CH" w:eastAsia="ko-KR"/>
        </w:rPr>
        <w:t>mutualisation</w:t>
      </w:r>
      <w:r w:rsidRPr="00A12677">
        <w:rPr>
          <w:szCs w:val="24"/>
          <w:lang w:val="fr-CH" w:eastAsia="ko-KR"/>
        </w:rPr>
        <w:t xml:space="preserve"> des ressources, </w:t>
      </w:r>
      <w:r w:rsidR="003F117D">
        <w:rPr>
          <w:szCs w:val="24"/>
          <w:lang w:val="fr-CH" w:eastAsia="ko-KR"/>
        </w:rPr>
        <w:t>élasticité rapide et</w:t>
      </w:r>
      <w:r w:rsidRPr="00A12677">
        <w:rPr>
          <w:szCs w:val="24"/>
          <w:lang w:val="fr-CH" w:eastAsia="ko-KR"/>
        </w:rPr>
        <w:t xml:space="preserve"> libre-service avec facturation en fonction de l'utilisation), cinq catégories de service (logiciel</w:t>
      </w:r>
      <w:r w:rsidR="003F117D">
        <w:rPr>
          <w:szCs w:val="24"/>
          <w:lang w:val="fr-CH" w:eastAsia="ko-KR"/>
        </w:rPr>
        <w:t xml:space="preserve"> en tant que service (SaaS), </w:t>
      </w:r>
      <w:r w:rsidRPr="00A12677">
        <w:rPr>
          <w:szCs w:val="24"/>
          <w:lang w:val="fr-CH" w:eastAsia="ko-KR"/>
        </w:rPr>
        <w:t xml:space="preserve">communication </w:t>
      </w:r>
      <w:r w:rsidR="003F117D">
        <w:rPr>
          <w:szCs w:val="24"/>
          <w:lang w:val="fr-CH" w:eastAsia="ko-KR"/>
        </w:rPr>
        <w:t xml:space="preserve">en tant que service (CaaS), </w:t>
      </w:r>
      <w:r w:rsidRPr="00A12677">
        <w:rPr>
          <w:szCs w:val="24"/>
          <w:lang w:val="fr-CH" w:eastAsia="ko-KR"/>
        </w:rPr>
        <w:t>plate</w:t>
      </w:r>
      <w:r w:rsidRPr="00A12677">
        <w:rPr>
          <w:szCs w:val="24"/>
          <w:lang w:val="fr-CH" w:eastAsia="ko-KR"/>
        </w:rPr>
        <w:noBreakHyphen/>
        <w:t>form</w:t>
      </w:r>
      <w:r w:rsidR="003F117D">
        <w:rPr>
          <w:szCs w:val="24"/>
          <w:lang w:val="fr-CH" w:eastAsia="ko-KR"/>
        </w:rPr>
        <w:t xml:space="preserve">e en tant que service (PaaS), </w:t>
      </w:r>
      <w:r w:rsidRPr="00A12677">
        <w:rPr>
          <w:szCs w:val="24"/>
          <w:lang w:val="fr-CH" w:eastAsia="ko-KR"/>
        </w:rPr>
        <w:t xml:space="preserve">infrastructure </w:t>
      </w:r>
      <w:r w:rsidR="003F117D">
        <w:rPr>
          <w:szCs w:val="24"/>
          <w:lang w:val="fr-CH" w:eastAsia="ko-KR"/>
        </w:rPr>
        <w:t>en tant que service (IaaS) et</w:t>
      </w:r>
      <w:r w:rsidRPr="00A12677">
        <w:rPr>
          <w:szCs w:val="24"/>
          <w:lang w:val="fr-CH" w:eastAsia="ko-KR"/>
        </w:rPr>
        <w:t xml:space="preserve"> rés</w:t>
      </w:r>
      <w:r w:rsidR="003F117D">
        <w:rPr>
          <w:szCs w:val="24"/>
          <w:lang w:val="fr-CH" w:eastAsia="ko-KR"/>
        </w:rPr>
        <w:t>eau en tant que service (NaaS)) et différents</w:t>
      </w:r>
      <w:r w:rsidRPr="00A12677">
        <w:rPr>
          <w:szCs w:val="24"/>
          <w:lang w:val="fr-CH" w:eastAsia="ko-KR"/>
        </w:rPr>
        <w:t xml:space="preserve"> modèles de déploiement (public, privé, hybride</w:t>
      </w:r>
      <w:r w:rsidR="00F81DB9">
        <w:rPr>
          <w:szCs w:val="24"/>
          <w:lang w:val="fr-CH" w:eastAsia="ko-KR"/>
        </w:rPr>
        <w:t xml:space="preserve"> ...</w:t>
      </w:r>
      <w:r w:rsidR="003F117D">
        <w:rPr>
          <w:szCs w:val="24"/>
          <w:lang w:val="fr-CH" w:eastAsia="ko-KR"/>
        </w:rPr>
        <w:t>)</w:t>
      </w:r>
      <w:r w:rsidRPr="00A12677">
        <w:rPr>
          <w:szCs w:val="24"/>
          <w:lang w:val="fr-CH" w:eastAsia="ko-KR"/>
        </w:rPr>
        <w:t>.</w:t>
      </w:r>
    </w:p>
    <w:p w:rsidR="003E7BE8" w:rsidRPr="00A12677" w:rsidRDefault="003E7BE8" w:rsidP="003F117D">
      <w:pPr>
        <w:rPr>
          <w:szCs w:val="24"/>
          <w:lang w:val="fr-CH" w:eastAsia="ko-KR"/>
        </w:rPr>
      </w:pPr>
      <w:r w:rsidRPr="00A12677">
        <w:rPr>
          <w:szCs w:val="24"/>
          <w:lang w:val="fr-CH" w:eastAsia="ko-KR"/>
        </w:rPr>
        <w:t xml:space="preserve">L'informatique en nuage peut prendre en charge plusieurs autres technologies comme les mégadonnées, l'Internet des objets, etc. L'identification des </w:t>
      </w:r>
      <w:r w:rsidR="003F117D">
        <w:rPr>
          <w:szCs w:val="24"/>
          <w:lang w:val="fr-CH" w:eastAsia="ko-KR"/>
        </w:rPr>
        <w:t>exigence</w:t>
      </w:r>
      <w:r w:rsidRPr="00A12677">
        <w:rPr>
          <w:szCs w:val="24"/>
          <w:lang w:val="fr-CH" w:eastAsia="ko-KR"/>
        </w:rPr>
        <w:t xml:space="preserve">s pour que l'informatique en nuage puisse efficacement prendre en charge d'autres technologies est un élément important des travaux </w:t>
      </w:r>
      <w:r w:rsidR="003F117D">
        <w:rPr>
          <w:szCs w:val="24"/>
          <w:lang w:val="fr-CH" w:eastAsia="ko-KR"/>
        </w:rPr>
        <w:t xml:space="preserve">menés </w:t>
      </w:r>
      <w:r w:rsidRPr="00A12677">
        <w:rPr>
          <w:szCs w:val="24"/>
          <w:lang w:val="fr-CH" w:eastAsia="ko-KR"/>
        </w:rPr>
        <w:t>au titre de cette Question.</w:t>
      </w:r>
    </w:p>
    <w:p w:rsidR="003E7BE8" w:rsidRPr="00A12677" w:rsidRDefault="003E7BE8" w:rsidP="003E7BE8">
      <w:pPr>
        <w:rPr>
          <w:szCs w:val="24"/>
          <w:lang w:val="fr-CH" w:eastAsia="ko-KR"/>
        </w:rPr>
      </w:pPr>
      <w:r w:rsidRPr="00A12677">
        <w:rPr>
          <w:szCs w:val="24"/>
          <w:lang w:val="fr-CH" w:eastAsia="ko-KR"/>
        </w:rPr>
        <w:t>Les mégadonnées sont une catégorie de technologies et de services dans laquelle les capacités de collecte, de stockage, de recherche, de partage, d'analyse et de visualisation des données sont caractérisées par le volume, la variété et la vitesse. Les problèmes posés par les mégadonnées ne peuvent être résolus par les méthodes traditionnelles de traitement et d'analyse des données.</w:t>
      </w:r>
    </w:p>
    <w:p w:rsidR="003E7BE8" w:rsidRPr="00A12677" w:rsidRDefault="003E7BE8" w:rsidP="00F81DB9">
      <w:pPr>
        <w:rPr>
          <w:szCs w:val="24"/>
          <w:lang w:val="fr-CH" w:eastAsia="ko-KR"/>
        </w:rPr>
      </w:pPr>
      <w:r w:rsidRPr="00A12677">
        <w:rPr>
          <w:szCs w:val="24"/>
          <w:lang w:val="fr-CH" w:eastAsia="ko-KR"/>
        </w:rPr>
        <w:t>Le secteur des télécommunications a un rôle important à jouer dans les écosystèmes de l'informatique en nuage et des mégadonnées</w:t>
      </w:r>
      <w:r w:rsidR="00727D47">
        <w:rPr>
          <w:szCs w:val="24"/>
          <w:lang w:val="fr-CH" w:eastAsia="ko-KR"/>
        </w:rPr>
        <w:t xml:space="preserve"> qui se font jour</w:t>
      </w:r>
      <w:r w:rsidRPr="00A12677">
        <w:rPr>
          <w:szCs w:val="24"/>
          <w:lang w:val="fr-CH" w:eastAsia="ko-KR"/>
        </w:rPr>
        <w:t>. Le réseau de télécommunication est un élément central de l'architecture multi-</w:t>
      </w:r>
      <w:r w:rsidR="00727D47">
        <w:rPr>
          <w:szCs w:val="24"/>
          <w:lang w:val="fr-CH" w:eastAsia="ko-KR"/>
        </w:rPr>
        <w:t xml:space="preserve">locataires de l'informatique en nuage et des mégadonnées car il </w:t>
      </w:r>
      <w:r w:rsidRPr="00A12677">
        <w:rPr>
          <w:szCs w:val="24"/>
          <w:lang w:val="fr-CH" w:eastAsia="ko-KR"/>
        </w:rPr>
        <w:t xml:space="preserve">fournit </w:t>
      </w:r>
      <w:r w:rsidR="00727D47" w:rsidRPr="00A12677">
        <w:rPr>
          <w:szCs w:val="24"/>
          <w:lang w:val="fr-CH" w:eastAsia="ko-KR"/>
        </w:rPr>
        <w:t xml:space="preserve">aux clients </w:t>
      </w:r>
      <w:r w:rsidRPr="00A12677">
        <w:rPr>
          <w:szCs w:val="24"/>
          <w:lang w:val="fr-CH" w:eastAsia="ko-KR"/>
        </w:rPr>
        <w:t>des services avec une bonne qualité de fonctionnement et</w:t>
      </w:r>
      <w:r w:rsidR="00727D47">
        <w:rPr>
          <w:szCs w:val="24"/>
          <w:lang w:val="fr-CH" w:eastAsia="ko-KR"/>
        </w:rPr>
        <w:t xml:space="preserve"> une bonne qualité de service tout en</w:t>
      </w:r>
      <w:r w:rsidRPr="00A12677">
        <w:rPr>
          <w:szCs w:val="24"/>
          <w:lang w:val="fr-CH" w:eastAsia="ko-KR"/>
        </w:rPr>
        <w:t xml:space="preserve"> utilisa</w:t>
      </w:r>
      <w:r w:rsidR="00727D47">
        <w:rPr>
          <w:szCs w:val="24"/>
          <w:lang w:val="fr-CH" w:eastAsia="ko-KR"/>
        </w:rPr>
        <w:t>n</w:t>
      </w:r>
      <w:r w:rsidRPr="00A12677">
        <w:rPr>
          <w:szCs w:val="24"/>
          <w:lang w:val="fr-CH" w:eastAsia="ko-KR"/>
        </w:rPr>
        <w:t xml:space="preserve">t </w:t>
      </w:r>
      <w:r w:rsidR="00727D47">
        <w:rPr>
          <w:szCs w:val="24"/>
          <w:lang w:val="fr-CH" w:eastAsia="ko-KR"/>
        </w:rPr>
        <w:t>l</w:t>
      </w:r>
      <w:r w:rsidRPr="00A12677">
        <w:rPr>
          <w:szCs w:val="24"/>
          <w:lang w:val="fr-CH" w:eastAsia="ko-KR"/>
        </w:rPr>
        <w:t>es res</w:t>
      </w:r>
      <w:r w:rsidR="00727D47">
        <w:rPr>
          <w:szCs w:val="24"/>
          <w:lang w:val="fr-CH" w:eastAsia="ko-KR"/>
        </w:rPr>
        <w:t>sources de manière optimale.</w:t>
      </w:r>
    </w:p>
    <w:p w:rsidR="003E7BE8" w:rsidRPr="00A12677" w:rsidRDefault="003E7BE8" w:rsidP="00755D43">
      <w:pPr>
        <w:rPr>
          <w:szCs w:val="24"/>
          <w:lang w:val="fr-CH" w:eastAsia="ko-KR"/>
        </w:rPr>
      </w:pPr>
      <w:r w:rsidRPr="00A12677">
        <w:rPr>
          <w:szCs w:val="24"/>
          <w:lang w:val="fr-CH" w:eastAsia="ko-KR"/>
        </w:rPr>
        <w:t xml:space="preserve">Cette Question vise principalement à fournir les cadres globaux de l'informatique en nuage, les définitions et les écosystèmes nécessaires, y compris les </w:t>
      </w:r>
      <w:r w:rsidR="00755D43">
        <w:rPr>
          <w:szCs w:val="24"/>
          <w:lang w:val="fr-CH" w:eastAsia="ko-KR"/>
        </w:rPr>
        <w:t>exigence</w:t>
      </w:r>
      <w:r w:rsidRPr="00A12677">
        <w:rPr>
          <w:szCs w:val="24"/>
          <w:lang w:val="fr-CH" w:eastAsia="ko-KR"/>
        </w:rPr>
        <w:t>s et les capac</w:t>
      </w:r>
      <w:r w:rsidR="00755D43">
        <w:rPr>
          <w:szCs w:val="24"/>
          <w:lang w:val="fr-CH" w:eastAsia="ko-KR"/>
        </w:rPr>
        <w:t>ités concernant l'intégration ou</w:t>
      </w:r>
      <w:r w:rsidRPr="00A12677">
        <w:rPr>
          <w:szCs w:val="24"/>
          <w:lang w:val="fr-CH" w:eastAsia="ko-KR"/>
        </w:rPr>
        <w:t xml:space="preserve"> la prise en charge du modèle et des technologies de l'informatique en nuage </w:t>
      </w:r>
      <w:r w:rsidR="00755D43">
        <w:rPr>
          <w:szCs w:val="24"/>
          <w:lang w:val="fr-CH" w:eastAsia="ko-KR"/>
        </w:rPr>
        <w:t xml:space="preserve">et des mégadonnées </w:t>
      </w:r>
      <w:r w:rsidRPr="00A12677">
        <w:rPr>
          <w:szCs w:val="24"/>
          <w:lang w:val="fr-CH" w:eastAsia="ko-KR"/>
        </w:rPr>
        <w:t xml:space="preserve">dans l'écosystème des télécommunications. </w:t>
      </w:r>
      <w:r w:rsidR="00755D43">
        <w:rPr>
          <w:szCs w:val="24"/>
          <w:lang w:val="fr-CH" w:eastAsia="ko-KR"/>
        </w:rPr>
        <w:t>Elle visera en outre à développer</w:t>
      </w:r>
      <w:r w:rsidRPr="00A12677">
        <w:rPr>
          <w:szCs w:val="24"/>
          <w:lang w:val="fr-CH" w:eastAsia="ko-KR"/>
        </w:rPr>
        <w:t xml:space="preserve"> les relations entre l'informatique en nuage et les mégadonnées. </w:t>
      </w:r>
      <w:r w:rsidR="00755D43">
        <w:rPr>
          <w:szCs w:val="24"/>
          <w:lang w:val="fr-CH" w:eastAsia="ko-KR"/>
        </w:rPr>
        <w:t>L'objectif est</w:t>
      </w:r>
      <w:r w:rsidRPr="00A12677">
        <w:rPr>
          <w:szCs w:val="24"/>
          <w:lang w:val="fr-CH" w:eastAsia="ko-KR"/>
        </w:rPr>
        <w:t xml:space="preserve"> d'élaborer de nouvelles Recommandations sur</w:t>
      </w:r>
      <w:r w:rsidR="00755D43">
        <w:rPr>
          <w:szCs w:val="24"/>
          <w:lang w:val="fr-CH" w:eastAsia="ko-KR"/>
        </w:rPr>
        <w:t xml:space="preserve"> les éléments suivants</w:t>
      </w:r>
      <w:r w:rsidRPr="00A12677">
        <w:rPr>
          <w:szCs w:val="24"/>
          <w:lang w:val="fr-CH" w:eastAsia="ko-KR"/>
        </w:rPr>
        <w:t>:</w:t>
      </w:r>
    </w:p>
    <w:p w:rsidR="003E7BE8" w:rsidRPr="00A12677" w:rsidRDefault="00755D43" w:rsidP="003E7BE8">
      <w:pPr>
        <w:pStyle w:val="enumlev1"/>
        <w:rPr>
          <w:lang w:val="fr-CH" w:eastAsia="ja-JP"/>
        </w:rPr>
      </w:pPr>
      <w:r>
        <w:rPr>
          <w:lang w:val="fr-CH" w:eastAsia="ja-JP"/>
        </w:rPr>
        <w:t>•</w:t>
      </w:r>
      <w:r>
        <w:rPr>
          <w:lang w:val="fr-CH" w:eastAsia="ja-JP"/>
        </w:rPr>
        <w:tab/>
        <w:t xml:space="preserve">définitions, vue d'ensemble, écosystème et </w:t>
      </w:r>
      <w:r w:rsidR="003E7BE8" w:rsidRPr="00A12677">
        <w:rPr>
          <w:lang w:val="fr-CH" w:eastAsia="ja-JP"/>
        </w:rPr>
        <w:t>cas d'utilisation de l'informatique en nuage et des mégadonnées;</w:t>
      </w:r>
    </w:p>
    <w:p w:rsidR="003E7BE8" w:rsidRPr="00A12677" w:rsidRDefault="003E7BE8" w:rsidP="00755D43">
      <w:pPr>
        <w:pStyle w:val="enumlev1"/>
        <w:rPr>
          <w:lang w:val="fr-CH" w:eastAsia="ja-JP"/>
        </w:rPr>
      </w:pPr>
      <w:r w:rsidRPr="00A12677">
        <w:rPr>
          <w:lang w:val="fr-CH" w:eastAsia="ja-JP"/>
        </w:rPr>
        <w:t>•</w:t>
      </w:r>
      <w:r w:rsidRPr="00A12677">
        <w:rPr>
          <w:lang w:val="fr-CH" w:eastAsia="ja-JP"/>
        </w:rPr>
        <w:tab/>
      </w:r>
      <w:r w:rsidR="00755D43">
        <w:rPr>
          <w:lang w:val="fr-CH" w:eastAsia="ja-JP"/>
        </w:rPr>
        <w:t>exigences et</w:t>
      </w:r>
      <w:r w:rsidRPr="00A12677">
        <w:rPr>
          <w:lang w:val="fr-CH" w:eastAsia="ja-JP"/>
        </w:rPr>
        <w:t xml:space="preserve"> capacités de l'informatique en nuage et des mégadonnées;</w:t>
      </w:r>
    </w:p>
    <w:p w:rsidR="003E7BE8" w:rsidRPr="00A12677" w:rsidRDefault="003E7BE8" w:rsidP="00755D43">
      <w:pPr>
        <w:pStyle w:val="enumlev1"/>
        <w:rPr>
          <w:lang w:val="fr-CH" w:eastAsia="ja-JP"/>
        </w:rPr>
      </w:pPr>
      <w:r w:rsidRPr="00A12677">
        <w:rPr>
          <w:lang w:val="fr-CH" w:eastAsia="ja-JP"/>
        </w:rPr>
        <w:t>•</w:t>
      </w:r>
      <w:r w:rsidRPr="00A12677">
        <w:rPr>
          <w:lang w:val="fr-CH" w:eastAsia="ja-JP"/>
        </w:rPr>
        <w:tab/>
      </w:r>
      <w:r w:rsidR="00755D43">
        <w:rPr>
          <w:lang w:val="fr-CH" w:eastAsia="ja-JP"/>
        </w:rPr>
        <w:t>exigences concernant</w:t>
      </w:r>
      <w:r w:rsidRPr="00A12677">
        <w:rPr>
          <w:lang w:val="fr-CH" w:eastAsia="ja-JP"/>
        </w:rPr>
        <w:t xml:space="preserve"> l'interopérabilité, la portabilité des données et les informations </w:t>
      </w:r>
      <w:r w:rsidR="00755D43">
        <w:rPr>
          <w:lang w:val="fr-CH" w:eastAsia="ja-JP"/>
        </w:rPr>
        <w:t xml:space="preserve">sur les échanges </w:t>
      </w:r>
      <w:r w:rsidRPr="00A12677">
        <w:rPr>
          <w:lang w:val="fr-CH" w:eastAsia="ja-JP"/>
        </w:rPr>
        <w:t>dans l'informatique en nuage et les mégadonnées;</w:t>
      </w:r>
    </w:p>
    <w:p w:rsidR="003E7BE8" w:rsidRPr="00A12677" w:rsidRDefault="00755D43" w:rsidP="003E7BE8">
      <w:pPr>
        <w:pStyle w:val="enumlev1"/>
        <w:rPr>
          <w:lang w:val="fr-CH" w:eastAsia="ja-JP"/>
        </w:rPr>
      </w:pPr>
      <w:r>
        <w:rPr>
          <w:lang w:val="fr-CH" w:eastAsia="ja-JP"/>
        </w:rPr>
        <w:t>•</w:t>
      </w:r>
      <w:r>
        <w:rPr>
          <w:lang w:val="fr-CH" w:eastAsia="ja-JP"/>
        </w:rPr>
        <w:tab/>
      </w:r>
      <w:r w:rsidR="003E7BE8" w:rsidRPr="00A12677">
        <w:rPr>
          <w:lang w:val="fr-CH" w:eastAsia="ja-JP"/>
        </w:rPr>
        <w:t>relations entre l'informatique en nuage et les mégadonnées.</w:t>
      </w:r>
    </w:p>
    <w:p w:rsidR="003E7BE8" w:rsidRPr="00A12677" w:rsidRDefault="003E7BE8" w:rsidP="0001766D">
      <w:pPr>
        <w:rPr>
          <w:szCs w:val="24"/>
          <w:lang w:val="fr-CH" w:eastAsia="ko-KR"/>
        </w:rPr>
      </w:pPr>
      <w:r w:rsidRPr="00A12677">
        <w:rPr>
          <w:szCs w:val="24"/>
          <w:lang w:val="fr-CH" w:eastAsia="ko-KR"/>
        </w:rPr>
        <w:t xml:space="preserve">Les grandes Recommandations suivantes, en vigueur au moment de l'approbation de la présente Question, relèvent de </w:t>
      </w:r>
      <w:r w:rsidR="0001766D">
        <w:rPr>
          <w:szCs w:val="24"/>
          <w:lang w:val="fr-CH" w:eastAsia="ko-KR"/>
        </w:rPr>
        <w:t>la présente Question</w:t>
      </w:r>
      <w:r w:rsidRPr="00A12677">
        <w:rPr>
          <w:szCs w:val="24"/>
          <w:lang w:val="fr-CH" w:eastAsia="ko-KR"/>
        </w:rPr>
        <w:t>:</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UIT-T Y.3500, UIT-T Y.3501, UIT-T Y.3503, UIT-T Y.3504 et UIT-T Y.3600</w:t>
      </w:r>
    </w:p>
    <w:p w:rsidR="003E7BE8" w:rsidRPr="00A12677" w:rsidRDefault="003E7BE8" w:rsidP="003E7BE8">
      <w:pPr>
        <w:pStyle w:val="Heading3"/>
        <w:rPr>
          <w:lang w:val="fr-CH"/>
        </w:rPr>
      </w:pPr>
      <w:r w:rsidRPr="00A12677">
        <w:rPr>
          <w:lang w:val="fr-CH"/>
        </w:rPr>
        <w:t>2</w:t>
      </w:r>
      <w:r w:rsidRPr="00A12677">
        <w:rPr>
          <w:lang w:val="fr-CH"/>
        </w:rPr>
        <w:tab/>
        <w:t>Question</w:t>
      </w:r>
    </w:p>
    <w:p w:rsidR="003E7BE8" w:rsidRPr="00A12677" w:rsidRDefault="003E7BE8" w:rsidP="003E7BE8">
      <w:pPr>
        <w:rPr>
          <w:lang w:val="fr-CH"/>
        </w:rPr>
      </w:pPr>
      <w:r w:rsidRPr="00A12677">
        <w:rPr>
          <w:lang w:val="fr-CH"/>
        </w:rPr>
        <w:t>Les sujets à étudier sont notamment les suivants (la liste n'étant pas exhaustive):</w:t>
      </w:r>
    </w:p>
    <w:p w:rsidR="003E7BE8" w:rsidRPr="00A12677" w:rsidRDefault="003E7BE8" w:rsidP="0001766D">
      <w:pPr>
        <w:pStyle w:val="enumlev1"/>
        <w:rPr>
          <w:lang w:val="fr-CH" w:eastAsia="ja-JP"/>
        </w:rPr>
      </w:pPr>
      <w:r w:rsidRPr="00A12677">
        <w:rPr>
          <w:lang w:val="fr-CH" w:eastAsia="ja-JP"/>
        </w:rPr>
        <w:t>•</w:t>
      </w:r>
      <w:r w:rsidRPr="00A12677">
        <w:rPr>
          <w:lang w:val="fr-CH" w:eastAsia="ja-JP"/>
        </w:rPr>
        <w:tab/>
      </w:r>
      <w:r w:rsidR="0001766D">
        <w:rPr>
          <w:lang w:val="fr-CH" w:eastAsia="ja-JP"/>
        </w:rPr>
        <w:t>Quelles nouvelles</w:t>
      </w:r>
      <w:r w:rsidRPr="00A12677">
        <w:rPr>
          <w:lang w:val="fr-CH" w:eastAsia="ja-JP"/>
        </w:rPr>
        <w:t xml:space="preserve"> Recommandations </w:t>
      </w:r>
      <w:r w:rsidR="0001766D">
        <w:rPr>
          <w:lang w:val="fr-CH" w:eastAsia="ja-JP"/>
        </w:rPr>
        <w:t>convient-il d'élaborer concernant</w:t>
      </w:r>
      <w:r w:rsidRPr="00A12677">
        <w:rPr>
          <w:lang w:val="fr-CH" w:eastAsia="ja-JP"/>
        </w:rPr>
        <w:t xml:space="preserve"> les définitions, une vue d'ensemble, l'écosystème, les cas d'utilisation et </w:t>
      </w:r>
      <w:r w:rsidR="0001766D">
        <w:rPr>
          <w:lang w:val="fr-CH" w:eastAsia="ja-JP"/>
        </w:rPr>
        <w:t>les capacités</w:t>
      </w:r>
      <w:r w:rsidRPr="00A12677">
        <w:rPr>
          <w:lang w:val="fr-CH" w:eastAsia="ja-JP"/>
        </w:rPr>
        <w:t xml:space="preserve"> de l'informatiq</w:t>
      </w:r>
      <w:r w:rsidR="0001766D">
        <w:rPr>
          <w:lang w:val="fr-CH" w:eastAsia="ja-JP"/>
        </w:rPr>
        <w:t xml:space="preserve">ue en nuage et des mégadonnées </w:t>
      </w:r>
      <w:r w:rsidRPr="00A12677">
        <w:rPr>
          <w:lang w:val="fr-CH" w:eastAsia="ja-JP"/>
        </w:rPr>
        <w:t>du poin</w:t>
      </w:r>
      <w:r w:rsidR="0001766D">
        <w:rPr>
          <w:lang w:val="fr-CH" w:eastAsia="ja-JP"/>
        </w:rPr>
        <w:t>t de vue des télécommunications?</w:t>
      </w:r>
    </w:p>
    <w:p w:rsidR="003E7BE8" w:rsidRPr="00A12677" w:rsidRDefault="003E7BE8" w:rsidP="0001766D">
      <w:pPr>
        <w:pStyle w:val="enumlev1"/>
        <w:rPr>
          <w:lang w:val="fr-CH" w:eastAsia="ja-JP"/>
        </w:rPr>
      </w:pPr>
      <w:r w:rsidRPr="00A12677">
        <w:rPr>
          <w:lang w:val="fr-CH" w:eastAsia="ja-JP"/>
        </w:rPr>
        <w:t>•</w:t>
      </w:r>
      <w:r w:rsidRPr="00A12677">
        <w:rPr>
          <w:lang w:val="fr-CH" w:eastAsia="ja-JP"/>
        </w:rPr>
        <w:tab/>
      </w:r>
      <w:r w:rsidR="0001766D">
        <w:rPr>
          <w:lang w:val="fr-CH" w:eastAsia="ja-JP"/>
        </w:rPr>
        <w:t>Quelles nouvelles</w:t>
      </w:r>
      <w:r w:rsidR="002F7906">
        <w:rPr>
          <w:lang w:val="fr-CH" w:eastAsia="ja-JP"/>
        </w:rPr>
        <w:t xml:space="preserve"> </w:t>
      </w:r>
      <w:r w:rsidRPr="00A12677">
        <w:rPr>
          <w:lang w:val="fr-CH" w:eastAsia="ja-JP"/>
        </w:rPr>
        <w:t xml:space="preserve">Recommandations </w:t>
      </w:r>
      <w:r w:rsidR="0001766D">
        <w:rPr>
          <w:lang w:val="fr-CH" w:eastAsia="ja-JP"/>
        </w:rPr>
        <w:t>convient-il d'élaborer concernant les exigences</w:t>
      </w:r>
      <w:r w:rsidRPr="00A12677">
        <w:rPr>
          <w:lang w:val="fr-CH" w:eastAsia="ja-JP"/>
        </w:rPr>
        <w:t xml:space="preserve"> de haut niveau et les capacités général</w:t>
      </w:r>
      <w:r w:rsidR="0001766D">
        <w:rPr>
          <w:lang w:val="fr-CH" w:eastAsia="ja-JP"/>
        </w:rPr>
        <w:t>es</w:t>
      </w:r>
      <w:r w:rsidRPr="00A12677">
        <w:rPr>
          <w:lang w:val="fr-CH" w:eastAsia="ja-JP"/>
        </w:rPr>
        <w:t xml:space="preserve"> de l'informati</w:t>
      </w:r>
      <w:r w:rsidR="0001766D">
        <w:rPr>
          <w:lang w:val="fr-CH" w:eastAsia="ja-JP"/>
        </w:rPr>
        <w:t>que en nuage et des mégadonnées?</w:t>
      </w:r>
    </w:p>
    <w:p w:rsidR="003E7BE8" w:rsidRPr="00A12677" w:rsidRDefault="003E7BE8" w:rsidP="00F81DB9">
      <w:pPr>
        <w:pStyle w:val="enumlev1"/>
        <w:rPr>
          <w:lang w:val="fr-CH" w:eastAsia="ja-JP"/>
        </w:rPr>
      </w:pPr>
      <w:r w:rsidRPr="00A12677">
        <w:rPr>
          <w:lang w:val="fr-CH" w:eastAsia="ja-JP"/>
        </w:rPr>
        <w:t>•</w:t>
      </w:r>
      <w:r w:rsidRPr="00A12677">
        <w:rPr>
          <w:lang w:val="fr-CH" w:eastAsia="ja-JP"/>
        </w:rPr>
        <w:tab/>
        <w:t xml:space="preserve">Quelles nouvelles Recommandations convient-il d'élaborer concernant les </w:t>
      </w:r>
      <w:r w:rsidR="0001766D">
        <w:rPr>
          <w:lang w:val="fr-CH" w:eastAsia="ja-JP"/>
        </w:rPr>
        <w:t>exigences</w:t>
      </w:r>
      <w:r w:rsidRPr="00A12677">
        <w:rPr>
          <w:lang w:val="fr-CH" w:eastAsia="ja-JP"/>
        </w:rPr>
        <w:t xml:space="preserve"> </w:t>
      </w:r>
      <w:r w:rsidR="0001766D">
        <w:rPr>
          <w:lang w:val="fr-CH" w:eastAsia="ja-JP"/>
        </w:rPr>
        <w:t xml:space="preserve">en matière </w:t>
      </w:r>
      <w:r w:rsidRPr="00A12677">
        <w:rPr>
          <w:lang w:val="fr-CH" w:eastAsia="ja-JP"/>
        </w:rPr>
        <w:t>d'interopérabilité de l'informatique en nuage et de portabilité des données entre fournisseurs de services en nuage, qui sont appropriées et réalisables pour les cas d'utilisation</w:t>
      </w:r>
      <w:r w:rsidR="00F81DB9">
        <w:rPr>
          <w:lang w:val="fr-CH" w:eastAsia="ja-JP"/>
        </w:rPr>
        <w:t xml:space="preserve"> des</w:t>
      </w:r>
      <w:r w:rsidR="0001766D">
        <w:rPr>
          <w:lang w:val="fr-CH" w:eastAsia="ja-JP"/>
        </w:rPr>
        <w:t xml:space="preserve"> nuage</w:t>
      </w:r>
      <w:r w:rsidR="00F81DB9">
        <w:rPr>
          <w:lang w:val="fr-CH" w:eastAsia="ja-JP"/>
        </w:rPr>
        <w:t>s</w:t>
      </w:r>
      <w:r w:rsidRPr="00A12677">
        <w:rPr>
          <w:lang w:val="fr-CH" w:eastAsia="ja-JP"/>
        </w:rPr>
        <w:t>?</w:t>
      </w:r>
    </w:p>
    <w:p w:rsidR="003E7BE8" w:rsidRPr="00A12677" w:rsidRDefault="003E7BE8" w:rsidP="0001766D">
      <w:pPr>
        <w:pStyle w:val="enumlev1"/>
        <w:rPr>
          <w:lang w:val="fr-CH" w:eastAsia="ja-JP"/>
        </w:rPr>
      </w:pPr>
      <w:r w:rsidRPr="00A12677">
        <w:rPr>
          <w:lang w:val="fr-CH" w:eastAsia="ja-JP"/>
        </w:rPr>
        <w:t>•</w:t>
      </w:r>
      <w:r w:rsidRPr="00A12677">
        <w:rPr>
          <w:lang w:val="fr-CH" w:eastAsia="ja-JP"/>
        </w:rPr>
        <w:tab/>
        <w:t xml:space="preserve">Quelles nouvelles Recommandations convient-il d'élaborer </w:t>
      </w:r>
      <w:r w:rsidR="0001766D">
        <w:rPr>
          <w:lang w:val="fr-CH" w:eastAsia="ja-JP"/>
        </w:rPr>
        <w:t>concernant</w:t>
      </w:r>
      <w:r w:rsidRPr="00A12677">
        <w:rPr>
          <w:lang w:val="fr-CH" w:eastAsia="ja-JP"/>
        </w:rPr>
        <w:t xml:space="preserve"> les mégadonnées, y compris les mégadonnées en tant que service?</w:t>
      </w:r>
    </w:p>
    <w:p w:rsidR="003E7BE8" w:rsidRPr="00A12677" w:rsidRDefault="003E7BE8" w:rsidP="003E7BE8">
      <w:pPr>
        <w:pStyle w:val="enumlev1"/>
        <w:rPr>
          <w:lang w:val="fr-CH" w:eastAsia="ja-JP"/>
        </w:rPr>
      </w:pPr>
      <w:r w:rsidRPr="00A12677">
        <w:rPr>
          <w:lang w:val="fr-CH" w:eastAsia="ja-JP"/>
        </w:rPr>
        <w:t>•</w:t>
      </w:r>
      <w:r w:rsidRPr="00A12677">
        <w:rPr>
          <w:lang w:val="fr-CH" w:eastAsia="ja-JP"/>
        </w:rPr>
        <w:tab/>
        <w:t>Quelle collabo</w:t>
      </w:r>
      <w:r w:rsidR="0001766D">
        <w:rPr>
          <w:lang w:val="fr-CH" w:eastAsia="ja-JP"/>
        </w:rPr>
        <w:t>ration faut-il établir avec d'</w:t>
      </w:r>
      <w:r w:rsidRPr="00A12677">
        <w:rPr>
          <w:lang w:val="fr-CH" w:eastAsia="ja-JP"/>
        </w:rPr>
        <w:t>autres organisations de normalisation afin de réduire autant que possible la redondance des tâches?</w:t>
      </w:r>
    </w:p>
    <w:p w:rsidR="003E7BE8" w:rsidRPr="00A12677" w:rsidRDefault="003E7BE8" w:rsidP="003E7BE8">
      <w:pPr>
        <w:pStyle w:val="Heading3"/>
        <w:rPr>
          <w:lang w:val="fr-CH"/>
        </w:rPr>
      </w:pPr>
      <w:r w:rsidRPr="00A12677">
        <w:rPr>
          <w:lang w:val="fr-CH"/>
        </w:rPr>
        <w:t>3</w:t>
      </w:r>
      <w:r w:rsidRPr="00A12677">
        <w:rPr>
          <w:lang w:val="fr-CH"/>
        </w:rPr>
        <w:tab/>
        <w:t>Tâches</w:t>
      </w:r>
    </w:p>
    <w:p w:rsidR="003E7BE8" w:rsidRPr="00A12677" w:rsidRDefault="003E7BE8" w:rsidP="003E7BE8">
      <w:pPr>
        <w:rPr>
          <w:lang w:val="fr-CH"/>
        </w:rPr>
      </w:pPr>
      <w:r w:rsidRPr="00A12677">
        <w:rPr>
          <w:lang w:val="fr-CH"/>
        </w:rPr>
        <w:t>Les tâches sont notamment les suivantes (la liste n'étant pas exhaustive):</w:t>
      </w:r>
    </w:p>
    <w:p w:rsidR="003E7BE8" w:rsidRPr="00A12677" w:rsidRDefault="002F7906" w:rsidP="002F7906">
      <w:pPr>
        <w:pStyle w:val="enumlev1"/>
        <w:rPr>
          <w:lang w:val="fr-CH" w:eastAsia="ja-JP"/>
        </w:rPr>
      </w:pPr>
      <w:r>
        <w:rPr>
          <w:lang w:val="fr-CH" w:eastAsia="ja-JP"/>
        </w:rPr>
        <w:t>•</w:t>
      </w:r>
      <w:r>
        <w:rPr>
          <w:lang w:val="fr-CH" w:eastAsia="ja-JP"/>
        </w:rPr>
        <w:tab/>
        <w:t>E</w:t>
      </w:r>
      <w:r w:rsidR="003E7BE8" w:rsidRPr="00A12677">
        <w:rPr>
          <w:lang w:val="fr-CH" w:eastAsia="ja-JP"/>
        </w:rPr>
        <w:t>laborer des Recommandations contenant les définitions, une vue d'ensemble, l'écosystème, les cas d'utilisation</w:t>
      </w:r>
      <w:r>
        <w:rPr>
          <w:lang w:val="fr-CH" w:eastAsia="ja-JP"/>
        </w:rPr>
        <w:t>,</w:t>
      </w:r>
      <w:r w:rsidR="003E7BE8" w:rsidRPr="00A12677">
        <w:rPr>
          <w:lang w:val="fr-CH" w:eastAsia="ja-JP"/>
        </w:rPr>
        <w:t xml:space="preserve"> </w:t>
      </w:r>
      <w:r w:rsidR="00F81DB9">
        <w:rPr>
          <w:lang w:val="fr-CH" w:eastAsia="ja-JP"/>
        </w:rPr>
        <w:t xml:space="preserve">les </w:t>
      </w:r>
      <w:r w:rsidR="003E7BE8" w:rsidRPr="00A12677">
        <w:rPr>
          <w:lang w:val="fr-CH" w:eastAsia="ja-JP"/>
        </w:rPr>
        <w:t xml:space="preserve">rôles </w:t>
      </w:r>
      <w:r>
        <w:rPr>
          <w:lang w:val="fr-CH" w:eastAsia="ja-JP"/>
        </w:rPr>
        <w:t>opérationnels et les avantages</w:t>
      </w:r>
      <w:r w:rsidR="003E7BE8" w:rsidRPr="00A12677">
        <w:rPr>
          <w:lang w:val="fr-CH" w:eastAsia="ja-JP"/>
        </w:rPr>
        <w:t xml:space="preserve"> de l'informatiq</w:t>
      </w:r>
      <w:r>
        <w:rPr>
          <w:lang w:val="fr-CH" w:eastAsia="ja-JP"/>
        </w:rPr>
        <w:t xml:space="preserve">ue en nuage et des mégadonnées </w:t>
      </w:r>
      <w:r w:rsidR="003E7BE8" w:rsidRPr="00A12677">
        <w:rPr>
          <w:lang w:val="fr-CH" w:eastAsia="ja-JP"/>
        </w:rPr>
        <w:t>du point de vue des télécommunications.</w:t>
      </w:r>
    </w:p>
    <w:p w:rsidR="003E7BE8" w:rsidRPr="00A12677" w:rsidRDefault="002F7906" w:rsidP="002F7906">
      <w:pPr>
        <w:pStyle w:val="enumlev1"/>
        <w:rPr>
          <w:lang w:val="fr-CH" w:eastAsia="ja-JP"/>
        </w:rPr>
      </w:pPr>
      <w:r>
        <w:rPr>
          <w:lang w:val="fr-CH" w:eastAsia="ja-JP"/>
        </w:rPr>
        <w:t>•</w:t>
      </w:r>
      <w:r>
        <w:rPr>
          <w:lang w:val="fr-CH" w:eastAsia="ja-JP"/>
        </w:rPr>
        <w:tab/>
        <w:t>E</w:t>
      </w:r>
      <w:r w:rsidR="003E7BE8" w:rsidRPr="00A12677">
        <w:rPr>
          <w:lang w:val="fr-CH" w:eastAsia="ja-JP"/>
        </w:rPr>
        <w:t xml:space="preserve">laborer des Recommandations contenant les </w:t>
      </w:r>
      <w:r>
        <w:rPr>
          <w:lang w:val="fr-CH" w:eastAsia="ja-JP"/>
        </w:rPr>
        <w:t>exigence</w:t>
      </w:r>
      <w:r w:rsidR="003E7BE8" w:rsidRPr="00A12677">
        <w:rPr>
          <w:lang w:val="fr-CH" w:eastAsia="ja-JP"/>
        </w:rPr>
        <w:t xml:space="preserve">s de </w:t>
      </w:r>
      <w:r>
        <w:rPr>
          <w:lang w:val="fr-CH" w:eastAsia="ja-JP"/>
        </w:rPr>
        <w:t xml:space="preserve">haut niveau et les capacités </w:t>
      </w:r>
      <w:r w:rsidR="003E7BE8" w:rsidRPr="00A12677">
        <w:rPr>
          <w:lang w:val="fr-CH" w:eastAsia="ja-JP"/>
        </w:rPr>
        <w:t>général</w:t>
      </w:r>
      <w:r>
        <w:rPr>
          <w:lang w:val="fr-CH" w:eastAsia="ja-JP"/>
        </w:rPr>
        <w:t>es</w:t>
      </w:r>
      <w:r w:rsidR="003E7BE8" w:rsidRPr="00A12677">
        <w:rPr>
          <w:lang w:val="fr-CH" w:eastAsia="ja-JP"/>
        </w:rPr>
        <w:t xml:space="preserve"> de l'informatique en nuage et des mégadonnées.</w:t>
      </w:r>
    </w:p>
    <w:p w:rsidR="003E7BE8" w:rsidRPr="00A12677" w:rsidRDefault="003E7BE8" w:rsidP="002F7906">
      <w:pPr>
        <w:pStyle w:val="enumlev1"/>
        <w:rPr>
          <w:lang w:val="fr-CH" w:eastAsia="ja-JP"/>
        </w:rPr>
      </w:pPr>
      <w:r w:rsidRPr="00A12677">
        <w:rPr>
          <w:lang w:val="fr-CH" w:eastAsia="ja-JP"/>
        </w:rPr>
        <w:t>•</w:t>
      </w:r>
      <w:r w:rsidRPr="00A12677">
        <w:rPr>
          <w:lang w:val="fr-CH" w:eastAsia="ja-JP"/>
        </w:rPr>
        <w:tab/>
      </w:r>
      <w:r w:rsidR="002F7906">
        <w:rPr>
          <w:lang w:val="fr-CH" w:eastAsia="ja-JP"/>
        </w:rPr>
        <w:t>E</w:t>
      </w:r>
      <w:r w:rsidRPr="00A12677">
        <w:rPr>
          <w:lang w:val="fr-CH" w:eastAsia="ja-JP"/>
        </w:rPr>
        <w:t xml:space="preserve">laborer des Recommandations </w:t>
      </w:r>
      <w:r w:rsidR="002F7906">
        <w:rPr>
          <w:lang w:val="fr-CH" w:eastAsia="ja-JP"/>
        </w:rPr>
        <w:t>concernant</w:t>
      </w:r>
      <w:r w:rsidRPr="00A12677">
        <w:rPr>
          <w:lang w:val="fr-CH" w:eastAsia="ja-JP"/>
        </w:rPr>
        <w:t xml:space="preserve"> l'interopérabilité et la portabilité des données </w:t>
      </w:r>
      <w:r w:rsidR="002F7906">
        <w:rPr>
          <w:lang w:val="fr-CH" w:eastAsia="ja-JP"/>
        </w:rPr>
        <w:t>pour</w:t>
      </w:r>
      <w:r w:rsidRPr="00A12677">
        <w:rPr>
          <w:lang w:val="fr-CH" w:eastAsia="ja-JP"/>
        </w:rPr>
        <w:t xml:space="preserve"> l'informatique en nuage.</w:t>
      </w:r>
    </w:p>
    <w:p w:rsidR="003E7BE8" w:rsidRPr="00A12677" w:rsidRDefault="003E7BE8" w:rsidP="002F7906">
      <w:pPr>
        <w:pStyle w:val="enumlev1"/>
        <w:rPr>
          <w:lang w:val="fr-CH" w:eastAsia="ja-JP"/>
        </w:rPr>
      </w:pPr>
      <w:r w:rsidRPr="00A12677">
        <w:rPr>
          <w:lang w:val="fr-CH" w:eastAsia="ja-JP"/>
        </w:rPr>
        <w:t>•</w:t>
      </w:r>
      <w:r w:rsidRPr="00A12677">
        <w:rPr>
          <w:lang w:val="fr-CH" w:eastAsia="ja-JP"/>
        </w:rPr>
        <w:tab/>
      </w:r>
      <w:r w:rsidR="002F7906">
        <w:rPr>
          <w:lang w:val="fr-CH" w:eastAsia="ja-JP"/>
        </w:rPr>
        <w:t>E</w:t>
      </w:r>
      <w:r w:rsidRPr="00A12677">
        <w:rPr>
          <w:lang w:val="fr-CH" w:eastAsia="ja-JP"/>
        </w:rPr>
        <w:t xml:space="preserve">laborer des Recommandations </w:t>
      </w:r>
      <w:r w:rsidR="002F7906">
        <w:rPr>
          <w:lang w:val="fr-CH" w:eastAsia="ja-JP"/>
        </w:rPr>
        <w:t>présentant</w:t>
      </w:r>
      <w:r w:rsidRPr="00A12677">
        <w:rPr>
          <w:lang w:val="fr-CH" w:eastAsia="ja-JP"/>
        </w:rPr>
        <w:t xml:space="preserve"> une vue d'ensemble et les aspects liés aux exigences des </w:t>
      </w:r>
      <w:r w:rsidR="002F7906">
        <w:rPr>
          <w:lang w:val="fr-CH" w:eastAsia="ja-JP"/>
        </w:rPr>
        <w:t xml:space="preserve">nouvelles </w:t>
      </w:r>
      <w:r w:rsidRPr="00A12677">
        <w:rPr>
          <w:lang w:val="fr-CH" w:eastAsia="ja-JP"/>
        </w:rPr>
        <w:t>technologies d'informatique en nuage et de mégadonnées, par exemple le nuage réparti et le nuage/les mégadonnées afin de prendre en charge l'intelligence artificielle, y compris l'apprentissage automatique.</w:t>
      </w:r>
    </w:p>
    <w:p w:rsidR="003E7BE8" w:rsidRPr="00A12677" w:rsidRDefault="003E7BE8" w:rsidP="002F7906">
      <w:pPr>
        <w:pStyle w:val="enumlev1"/>
        <w:rPr>
          <w:lang w:val="fr-CH" w:eastAsia="ja-JP"/>
        </w:rPr>
      </w:pPr>
      <w:r w:rsidRPr="00A12677">
        <w:rPr>
          <w:lang w:val="fr-CH" w:eastAsia="ja-JP"/>
        </w:rPr>
        <w:t>•</w:t>
      </w:r>
      <w:r w:rsidRPr="00A12677">
        <w:rPr>
          <w:lang w:val="fr-CH" w:eastAsia="ja-JP"/>
        </w:rPr>
        <w:tab/>
      </w:r>
      <w:r w:rsidR="002F7906">
        <w:rPr>
          <w:lang w:val="fr-CH" w:eastAsia="ja-JP"/>
        </w:rPr>
        <w:t>E</w:t>
      </w:r>
      <w:r w:rsidRPr="00A12677">
        <w:rPr>
          <w:lang w:val="fr-CH" w:eastAsia="ja-JP"/>
        </w:rPr>
        <w:t>laborer des Recommandations relatives aux mégadonnées basées dans le nuage et au cadre d'échange des mégadonnées.</w:t>
      </w:r>
    </w:p>
    <w:p w:rsidR="003E7BE8" w:rsidRPr="00A12677" w:rsidRDefault="003E7BE8" w:rsidP="002F7906">
      <w:pPr>
        <w:pStyle w:val="enumlev1"/>
        <w:rPr>
          <w:lang w:val="fr-CH" w:eastAsia="ja-JP"/>
        </w:rPr>
      </w:pPr>
      <w:r w:rsidRPr="00A12677">
        <w:rPr>
          <w:lang w:val="fr-CH" w:eastAsia="ja-JP"/>
        </w:rPr>
        <w:t>•</w:t>
      </w:r>
      <w:r w:rsidRPr="00A12677">
        <w:rPr>
          <w:lang w:val="fr-CH" w:eastAsia="ja-JP"/>
        </w:rPr>
        <w:tab/>
        <w:t xml:space="preserve">Assurer la collaboration nécessaire dans le </w:t>
      </w:r>
      <w:r w:rsidR="002F7906">
        <w:rPr>
          <w:lang w:val="fr-CH" w:eastAsia="ja-JP"/>
        </w:rPr>
        <w:t>cadre des travaux menés à l'UIT</w:t>
      </w:r>
      <w:r w:rsidR="002F7906">
        <w:rPr>
          <w:lang w:val="fr-CH" w:eastAsia="ja-JP"/>
        </w:rPr>
        <w:noBreakHyphen/>
      </w:r>
      <w:r w:rsidRPr="00A12677">
        <w:rPr>
          <w:lang w:val="fr-CH" w:eastAsia="ja-JP"/>
        </w:rPr>
        <w:t>T sur la</w:t>
      </w:r>
      <w:r w:rsidR="002F7906">
        <w:rPr>
          <w:lang w:val="fr-CH" w:eastAsia="ja-JP"/>
        </w:rPr>
        <w:t> </w:t>
      </w:r>
      <w:r w:rsidRPr="00A12677">
        <w:rPr>
          <w:lang w:val="fr-CH" w:eastAsia="ja-JP"/>
        </w:rPr>
        <w:t>Q</w:t>
      </w:r>
      <w:r w:rsidR="002F7906">
        <w:rPr>
          <w:lang w:val="fr-CH" w:eastAsia="ja-JP"/>
        </w:rPr>
        <w:t xml:space="preserve">uestion </w:t>
      </w:r>
      <w:r w:rsidRPr="00A12677">
        <w:rPr>
          <w:lang w:val="fr-CH" w:eastAsia="ja-JP"/>
        </w:rPr>
        <w:t xml:space="preserve">17/13 </w:t>
      </w:r>
      <w:r w:rsidR="002F7906">
        <w:rPr>
          <w:lang w:val="fr-CH" w:eastAsia="ja-JP"/>
        </w:rPr>
        <w:t>avec les</w:t>
      </w:r>
      <w:r w:rsidRPr="00A12677">
        <w:rPr>
          <w:lang w:val="fr-CH" w:eastAsia="ja-JP"/>
        </w:rPr>
        <w:t xml:space="preserve"> organisations de normalisation, consortiums et forums.</w:t>
      </w:r>
    </w:p>
    <w:p w:rsidR="003E7BE8" w:rsidRPr="00A12677" w:rsidRDefault="003E7BE8" w:rsidP="002F7906">
      <w:pPr>
        <w:pStyle w:val="enumlev1"/>
        <w:rPr>
          <w:lang w:val="fr-CH" w:eastAsia="ja-JP"/>
        </w:rPr>
      </w:pPr>
      <w:r w:rsidRPr="00A12677">
        <w:rPr>
          <w:lang w:val="fr-CH" w:eastAsia="ja-JP"/>
        </w:rPr>
        <w:t>•</w:t>
      </w:r>
      <w:r w:rsidRPr="00A12677">
        <w:rPr>
          <w:lang w:val="fr-CH" w:eastAsia="ja-JP"/>
        </w:rPr>
        <w:tab/>
        <w:t xml:space="preserve">Actualiser et améliorer les Recommandations </w:t>
      </w:r>
      <w:r w:rsidR="002F7906">
        <w:rPr>
          <w:lang w:val="fr-CH" w:eastAsia="ja-JP"/>
        </w:rPr>
        <w:t>relevant</w:t>
      </w:r>
      <w:r w:rsidRPr="00A12677">
        <w:rPr>
          <w:lang w:val="fr-CH" w:eastAsia="ja-JP"/>
        </w:rPr>
        <w:t xml:space="preserve"> de cette Question.</w:t>
      </w:r>
    </w:p>
    <w:p w:rsidR="003E7BE8" w:rsidRPr="00A12677" w:rsidRDefault="003E7BE8" w:rsidP="003E7BE8">
      <w:pPr>
        <w:rPr>
          <w:lang w:val="fr-CH" w:eastAsia="ja-JP"/>
        </w:rPr>
      </w:pPr>
      <w:r w:rsidRPr="00A12677">
        <w:rPr>
          <w:lang w:val="fr-CH"/>
        </w:rPr>
        <w:t xml:space="preserve">L'état actuel d'avancement des travaux au titre de cette Question est indiqué dans le programme de travail de la CE 13: </w:t>
      </w:r>
      <w:r w:rsidRPr="00A12677">
        <w:rPr>
          <w:lang w:val="fr-CH"/>
        </w:rPr>
        <w:br/>
      </w:r>
      <w:hyperlink r:id="rId22" w:history="1">
        <w:r w:rsidRPr="00A12677">
          <w:rPr>
            <w:rStyle w:val="Hyperlink"/>
            <w:lang w:val="fr-CH"/>
          </w:rPr>
          <w:t>http://www.itu.int/ITU-T/workprog/wp_search.aspx?isn_sg=1756&amp;isn_qu=2000</w:t>
        </w:r>
      </w:hyperlink>
      <w:r w:rsidRPr="00A12677">
        <w:rPr>
          <w:lang w:val="fr-CH"/>
        </w:rPr>
        <w:t>.</w:t>
      </w:r>
    </w:p>
    <w:p w:rsidR="003E7BE8" w:rsidRPr="00A12677" w:rsidRDefault="003E7BE8" w:rsidP="003E7BE8">
      <w:pPr>
        <w:pStyle w:val="Heading3"/>
        <w:rPr>
          <w:lang w:val="fr-CH"/>
        </w:rPr>
      </w:pPr>
      <w:r w:rsidRPr="00A12677">
        <w:rPr>
          <w:lang w:val="fr-CH"/>
        </w:rPr>
        <w:t>4</w:t>
      </w:r>
      <w:r w:rsidRPr="00A12677">
        <w:rPr>
          <w:lang w:val="fr-CH"/>
        </w:rPr>
        <w:tab/>
        <w:t>Relations</w:t>
      </w:r>
    </w:p>
    <w:p w:rsidR="003E7BE8" w:rsidRPr="00A12677" w:rsidRDefault="003E7BE8" w:rsidP="001623D8">
      <w:pPr>
        <w:pStyle w:val="Headingb"/>
      </w:pPr>
      <w:r w:rsidRPr="00A12677">
        <w:t>Recommandations:</w:t>
      </w:r>
    </w:p>
    <w:p w:rsidR="003E7BE8" w:rsidRPr="00A12677" w:rsidRDefault="003E7BE8" w:rsidP="002F7906">
      <w:pPr>
        <w:pStyle w:val="enumlev1"/>
        <w:rPr>
          <w:lang w:val="fr-CH"/>
        </w:rPr>
      </w:pPr>
      <w:r w:rsidRPr="00A12677">
        <w:rPr>
          <w:lang w:val="fr-CH" w:eastAsia="ja-JP"/>
        </w:rPr>
        <w:t>•</w:t>
      </w:r>
      <w:r w:rsidRPr="00A12677">
        <w:rPr>
          <w:lang w:val="fr-CH" w:eastAsia="ja-JP"/>
        </w:rPr>
        <w:tab/>
        <w:t>Recommandations UIT-T de la s</w:t>
      </w:r>
      <w:r w:rsidRPr="00A12677">
        <w:rPr>
          <w:lang w:val="fr-CH"/>
        </w:rPr>
        <w:t>érie Y et Recommandations relatives à l'informatique en nuage et aux mégadonnées</w:t>
      </w:r>
    </w:p>
    <w:p w:rsidR="003E7BE8" w:rsidRPr="00A12677" w:rsidRDefault="003E7BE8" w:rsidP="001623D8">
      <w:pPr>
        <w:pStyle w:val="Headingb"/>
      </w:pPr>
      <w:r w:rsidRPr="00A12677">
        <w:t>Questions:</w:t>
      </w:r>
      <w:r w:rsidRPr="00A12677">
        <w:tab/>
      </w:r>
    </w:p>
    <w:p w:rsidR="003E7BE8" w:rsidRPr="00A12677" w:rsidRDefault="003E7BE8" w:rsidP="002F7906">
      <w:pPr>
        <w:pStyle w:val="enumlev1"/>
        <w:rPr>
          <w:lang w:val="fr-CH"/>
        </w:rPr>
      </w:pPr>
      <w:r w:rsidRPr="00A12677">
        <w:rPr>
          <w:lang w:val="fr-CH" w:eastAsia="ja-JP"/>
        </w:rPr>
        <w:t>•</w:t>
      </w:r>
      <w:r w:rsidRPr="00A12677">
        <w:rPr>
          <w:lang w:val="fr-CH" w:eastAsia="ja-JP"/>
        </w:rPr>
        <w:tab/>
      </w:r>
      <w:r w:rsidR="002F7906">
        <w:rPr>
          <w:lang w:val="fr-CH"/>
        </w:rPr>
        <w:t>Autres Questions pertinentes confiées à</w:t>
      </w:r>
      <w:r w:rsidRPr="00A12677">
        <w:rPr>
          <w:lang w:val="fr-CH"/>
        </w:rPr>
        <w:t xml:space="preserve"> la CE 13 de l'UIT-T</w:t>
      </w:r>
    </w:p>
    <w:p w:rsidR="003E7BE8" w:rsidRPr="00A12677" w:rsidRDefault="003E7BE8" w:rsidP="001623D8">
      <w:pPr>
        <w:pStyle w:val="Headingb"/>
      </w:pPr>
      <w:r w:rsidRPr="00A12677">
        <w:t>Commissions d'études:</w:t>
      </w:r>
    </w:p>
    <w:p w:rsidR="003E7BE8" w:rsidRPr="00A12677" w:rsidRDefault="003E7BE8" w:rsidP="00F81DB9">
      <w:pPr>
        <w:pStyle w:val="enumlev1"/>
        <w:rPr>
          <w:lang w:val="fr-CH" w:eastAsia="ja-JP"/>
        </w:rPr>
      </w:pPr>
      <w:r w:rsidRPr="00A12677">
        <w:rPr>
          <w:lang w:val="fr-CH" w:eastAsia="ja-JP"/>
        </w:rPr>
        <w:t>•</w:t>
      </w:r>
      <w:r w:rsidRPr="00A12677">
        <w:rPr>
          <w:lang w:val="fr-CH" w:eastAsia="ja-JP"/>
        </w:rPr>
        <w:tab/>
        <w:t>C</w:t>
      </w:r>
      <w:r w:rsidR="002F7906">
        <w:rPr>
          <w:lang w:val="fr-CH" w:eastAsia="ja-JP"/>
        </w:rPr>
        <w:t>ommissions d'études</w:t>
      </w:r>
      <w:r w:rsidRPr="00A12677">
        <w:rPr>
          <w:lang w:val="fr-CH" w:eastAsia="ja-JP"/>
        </w:rPr>
        <w:t xml:space="preserve"> 5, 9, 11, 16 et 17 de l'UIT</w:t>
      </w:r>
      <w:r w:rsidRPr="00A12677">
        <w:rPr>
          <w:lang w:val="fr-CH" w:eastAsia="ja-JP"/>
        </w:rPr>
        <w:noBreakHyphen/>
        <w:t xml:space="preserve">T, </w:t>
      </w:r>
      <w:r w:rsidR="00F81DB9">
        <w:rPr>
          <w:lang w:val="fr-CH" w:eastAsia="ja-JP"/>
        </w:rPr>
        <w:t>c</w:t>
      </w:r>
      <w:r w:rsidRPr="00A12677">
        <w:rPr>
          <w:lang w:val="fr-CH" w:eastAsia="ja-JP"/>
        </w:rPr>
        <w:t>ommissions d'études de l'UIT-D</w:t>
      </w:r>
      <w:r w:rsidR="002F7906">
        <w:rPr>
          <w:lang w:val="fr-CH" w:eastAsia="ja-JP"/>
        </w:rPr>
        <w:t xml:space="preserve"> selon qu'il conviendra</w:t>
      </w:r>
    </w:p>
    <w:p w:rsidR="003E7BE8" w:rsidRPr="00A12677" w:rsidRDefault="003E7BE8" w:rsidP="001623D8">
      <w:pPr>
        <w:pStyle w:val="Headingb"/>
      </w:pPr>
      <w:r w:rsidRPr="00A12677">
        <w:t>Organismes de normalisa</w:t>
      </w:r>
      <w:r w:rsidR="002F7906">
        <w:t xml:space="preserve">tion, forums et consortiums, </w:t>
      </w:r>
      <w:r w:rsidRPr="00A12677">
        <w:t>notamment (la liste n'étant pas exhaustive)</w:t>
      </w:r>
      <w:r w:rsidR="00F81DB9">
        <w:t>:</w:t>
      </w:r>
    </w:p>
    <w:p w:rsidR="003E7BE8" w:rsidRPr="0012360F" w:rsidRDefault="003E7BE8" w:rsidP="002F7906">
      <w:pPr>
        <w:pStyle w:val="enumlev1"/>
        <w:rPr>
          <w:lang w:val="fr-CH"/>
        </w:rPr>
      </w:pPr>
      <w:r w:rsidRPr="0012360F">
        <w:rPr>
          <w:lang w:val="fr-CH" w:eastAsia="ja-JP"/>
        </w:rPr>
        <w:t>•</w:t>
      </w:r>
      <w:r w:rsidRPr="0012360F">
        <w:rPr>
          <w:lang w:val="fr-CH" w:eastAsia="ja-JP"/>
        </w:rPr>
        <w:tab/>
      </w:r>
      <w:r w:rsidRPr="0012360F">
        <w:rPr>
          <w:lang w:val="fr-CH"/>
        </w:rPr>
        <w:t>ISO/C</w:t>
      </w:r>
      <w:r w:rsidR="002F7906" w:rsidRPr="0012360F">
        <w:rPr>
          <w:lang w:val="fr-CH"/>
        </w:rPr>
        <w:t>EI</w:t>
      </w:r>
      <w:r w:rsidRPr="0012360F">
        <w:rPr>
          <w:lang w:val="fr-CH"/>
        </w:rPr>
        <w:t xml:space="preserve"> JTC 1/SC 38 </w:t>
      </w:r>
    </w:p>
    <w:p w:rsidR="003E7BE8" w:rsidRPr="0012360F" w:rsidRDefault="003E7BE8" w:rsidP="00F81DB9">
      <w:pPr>
        <w:pStyle w:val="enumlev1"/>
        <w:rPr>
          <w:lang w:val="fr-CH"/>
        </w:rPr>
      </w:pPr>
      <w:r w:rsidRPr="0012360F">
        <w:rPr>
          <w:lang w:val="fr-CH" w:eastAsia="ja-JP"/>
        </w:rPr>
        <w:t>•</w:t>
      </w:r>
      <w:r w:rsidRPr="0012360F">
        <w:rPr>
          <w:lang w:val="fr-CH" w:eastAsia="ja-JP"/>
        </w:rPr>
        <w:tab/>
      </w:r>
      <w:r w:rsidRPr="0012360F">
        <w:rPr>
          <w:lang w:val="fr-CH"/>
        </w:rPr>
        <w:t>ISO/</w:t>
      </w:r>
      <w:r w:rsidR="002F7906" w:rsidRPr="0012360F">
        <w:rPr>
          <w:lang w:val="fr-CH"/>
        </w:rPr>
        <w:t>CEI</w:t>
      </w:r>
      <w:r w:rsidRPr="0012360F">
        <w:rPr>
          <w:lang w:val="fr-CH"/>
        </w:rPr>
        <w:t xml:space="preserve"> JTC 1 SC 32 </w:t>
      </w:r>
      <w:r w:rsidR="00F81DB9">
        <w:rPr>
          <w:lang w:val="fr-CH"/>
        </w:rPr>
        <w:t xml:space="preserve">et </w:t>
      </w:r>
      <w:r w:rsidRPr="0012360F">
        <w:rPr>
          <w:lang w:val="fr-CH"/>
        </w:rPr>
        <w:t>SC 27</w:t>
      </w:r>
    </w:p>
    <w:p w:rsidR="003E7BE8" w:rsidRPr="003E7BE8" w:rsidRDefault="003E7BE8" w:rsidP="002F7906">
      <w:pPr>
        <w:pStyle w:val="enumlev1"/>
        <w:rPr>
          <w:lang w:val="en-US"/>
        </w:rPr>
      </w:pPr>
      <w:r w:rsidRPr="003E7BE8">
        <w:rPr>
          <w:lang w:val="en-US" w:eastAsia="ja-JP"/>
        </w:rPr>
        <w:t>•</w:t>
      </w:r>
      <w:r w:rsidRPr="003E7BE8">
        <w:rPr>
          <w:lang w:val="en-US" w:eastAsia="ja-JP"/>
        </w:rPr>
        <w:tab/>
      </w:r>
      <w:r w:rsidRPr="003E7BE8">
        <w:rPr>
          <w:lang w:val="en-US"/>
        </w:rPr>
        <w:t>ISO/</w:t>
      </w:r>
      <w:r w:rsidR="002F7906" w:rsidRPr="003E7BE8">
        <w:rPr>
          <w:lang w:val="en-US"/>
        </w:rPr>
        <w:t>C</w:t>
      </w:r>
      <w:r w:rsidR="002F7906">
        <w:rPr>
          <w:lang w:val="en-US"/>
        </w:rPr>
        <w:t>EI</w:t>
      </w:r>
      <w:r w:rsidRPr="003E7BE8">
        <w:rPr>
          <w:lang w:val="en-US"/>
        </w:rPr>
        <w:t xml:space="preserve"> JTC 1 WG 9</w:t>
      </w:r>
    </w:p>
    <w:p w:rsidR="003E7BE8" w:rsidRPr="003E7BE8" w:rsidRDefault="003E7BE8" w:rsidP="003E7BE8">
      <w:pPr>
        <w:pStyle w:val="enumlev1"/>
        <w:rPr>
          <w:lang w:val="en-US"/>
        </w:rPr>
      </w:pPr>
      <w:r w:rsidRPr="003E7BE8">
        <w:rPr>
          <w:lang w:val="en-US" w:eastAsia="ja-JP"/>
        </w:rPr>
        <w:t>•</w:t>
      </w:r>
      <w:r w:rsidRPr="003E7BE8">
        <w:rPr>
          <w:lang w:val="en-US" w:eastAsia="ja-JP"/>
        </w:rPr>
        <w:tab/>
      </w:r>
      <w:r w:rsidRPr="003E7BE8">
        <w:rPr>
          <w:lang w:val="en-US"/>
        </w:rPr>
        <w:t>National Institutes of Standards and Technology (NIST)</w:t>
      </w:r>
    </w:p>
    <w:p w:rsidR="003E7BE8" w:rsidRPr="003E7BE8" w:rsidRDefault="003E7BE8" w:rsidP="003E7BE8">
      <w:pPr>
        <w:pStyle w:val="enumlev1"/>
        <w:rPr>
          <w:lang w:val="en-US"/>
        </w:rPr>
      </w:pPr>
      <w:r w:rsidRPr="003E7BE8">
        <w:rPr>
          <w:lang w:val="en-US" w:eastAsia="ja-JP"/>
        </w:rPr>
        <w:t>•</w:t>
      </w:r>
      <w:r w:rsidRPr="003E7BE8">
        <w:rPr>
          <w:lang w:val="en-US" w:eastAsia="ja-JP"/>
        </w:rPr>
        <w:tab/>
      </w:r>
      <w:r w:rsidRPr="003E7BE8">
        <w:rPr>
          <w:lang w:val="en-US"/>
        </w:rPr>
        <w:t>Distributed Management Task Force (DMTF)</w:t>
      </w:r>
    </w:p>
    <w:p w:rsidR="003E7BE8" w:rsidRPr="003E7BE8" w:rsidRDefault="003E7BE8" w:rsidP="003E7BE8">
      <w:pPr>
        <w:pStyle w:val="enumlev1"/>
        <w:rPr>
          <w:lang w:val="en-US"/>
        </w:rPr>
      </w:pPr>
      <w:r w:rsidRPr="003E7BE8">
        <w:rPr>
          <w:lang w:val="en-US" w:eastAsia="ja-JP"/>
        </w:rPr>
        <w:t>•</w:t>
      </w:r>
      <w:r w:rsidRPr="003E7BE8">
        <w:rPr>
          <w:lang w:val="en-US" w:eastAsia="ja-JP"/>
        </w:rPr>
        <w:tab/>
      </w:r>
      <w:r w:rsidRPr="003E7BE8">
        <w:rPr>
          <w:lang w:val="en-US"/>
        </w:rPr>
        <w:t>Storage Networking Industry Association (SNIA)</w:t>
      </w:r>
    </w:p>
    <w:p w:rsidR="003E7BE8" w:rsidRPr="003E7BE8" w:rsidRDefault="003E7BE8" w:rsidP="003E7BE8">
      <w:pPr>
        <w:pStyle w:val="enumlev1"/>
        <w:rPr>
          <w:lang w:val="en-US"/>
        </w:rPr>
      </w:pPr>
      <w:r w:rsidRPr="003E7BE8">
        <w:rPr>
          <w:lang w:val="en-US" w:eastAsia="ja-JP"/>
        </w:rPr>
        <w:t>•</w:t>
      </w:r>
      <w:r w:rsidRPr="003E7BE8">
        <w:rPr>
          <w:lang w:val="en-US" w:eastAsia="ja-JP"/>
        </w:rPr>
        <w:tab/>
      </w:r>
      <w:r w:rsidRPr="003E7BE8">
        <w:rPr>
          <w:lang w:val="en-US"/>
        </w:rPr>
        <w:t>Cloud Security Alliance (CSA)</w:t>
      </w:r>
    </w:p>
    <w:p w:rsidR="003E7BE8" w:rsidRPr="003E7BE8" w:rsidRDefault="003E7BE8" w:rsidP="003E7BE8">
      <w:pPr>
        <w:pStyle w:val="enumlev1"/>
        <w:rPr>
          <w:lang w:val="en-US"/>
        </w:rPr>
      </w:pPr>
      <w:r w:rsidRPr="003E7BE8">
        <w:rPr>
          <w:lang w:val="en-US" w:eastAsia="ja-JP"/>
        </w:rPr>
        <w:t>•</w:t>
      </w:r>
      <w:r w:rsidRPr="003E7BE8">
        <w:rPr>
          <w:lang w:val="en-US" w:eastAsia="ja-JP"/>
        </w:rPr>
        <w:tab/>
      </w:r>
      <w:r w:rsidRPr="003E7BE8">
        <w:rPr>
          <w:lang w:val="en-US"/>
        </w:rPr>
        <w:t>ETSI NFV SG</w:t>
      </w:r>
    </w:p>
    <w:p w:rsidR="003E7BE8" w:rsidRPr="00A12677" w:rsidRDefault="003E7BE8" w:rsidP="003E7BE8">
      <w:pPr>
        <w:pStyle w:val="enumlev1"/>
        <w:rPr>
          <w:lang w:val="fr-CH"/>
        </w:rPr>
      </w:pPr>
      <w:r w:rsidRPr="00A12677">
        <w:rPr>
          <w:lang w:val="fr-CH" w:eastAsia="ja-JP"/>
        </w:rPr>
        <w:t>•</w:t>
      </w:r>
      <w:r w:rsidRPr="00A12677">
        <w:rPr>
          <w:lang w:val="fr-CH" w:eastAsia="ja-JP"/>
        </w:rPr>
        <w:tab/>
      </w:r>
      <w:r w:rsidRPr="00A12677">
        <w:rPr>
          <w:lang w:val="fr-CH"/>
        </w:rPr>
        <w:t>OCP</w:t>
      </w:r>
    </w:p>
    <w:p w:rsidR="003E7BE8" w:rsidRPr="00A12677" w:rsidRDefault="003E7BE8" w:rsidP="003E7BE8">
      <w:pPr>
        <w:pStyle w:val="enumlev1"/>
        <w:rPr>
          <w:lang w:val="fr-CH"/>
        </w:rPr>
      </w:pPr>
      <w:r w:rsidRPr="00A12677">
        <w:rPr>
          <w:lang w:val="fr-CH" w:eastAsia="ja-JP"/>
        </w:rPr>
        <w:t>•</w:t>
      </w:r>
      <w:r w:rsidRPr="00A12677">
        <w:rPr>
          <w:lang w:val="fr-CH" w:eastAsia="ja-JP"/>
        </w:rPr>
        <w:tab/>
        <w:t xml:space="preserve">Projets de la </w:t>
      </w:r>
      <w:r w:rsidRPr="00A12677">
        <w:rPr>
          <w:lang w:val="fr-CH"/>
        </w:rPr>
        <w:t xml:space="preserve">Linux Foundation </w:t>
      </w:r>
    </w:p>
    <w:p w:rsidR="003E7BE8" w:rsidRPr="00A12677" w:rsidRDefault="003E7BE8" w:rsidP="003E7BE8">
      <w:pPr>
        <w:pStyle w:val="enumlev1"/>
        <w:rPr>
          <w:lang w:val="fr-CH"/>
        </w:rPr>
      </w:pPr>
      <w:r w:rsidRPr="00A12677">
        <w:rPr>
          <w:lang w:val="fr-CH" w:eastAsia="ja-JP"/>
        </w:rPr>
        <w:t>•</w:t>
      </w:r>
      <w:r w:rsidRPr="00A12677">
        <w:rPr>
          <w:lang w:val="fr-CH" w:eastAsia="ja-JP"/>
        </w:rPr>
        <w:tab/>
      </w:r>
      <w:r w:rsidRPr="00A12677">
        <w:rPr>
          <w:lang w:val="fr-CH"/>
        </w:rPr>
        <w:t>OASIS</w:t>
      </w:r>
    </w:p>
    <w:p w:rsidR="003E7BE8" w:rsidRPr="00A12677" w:rsidRDefault="003E7BE8" w:rsidP="003E7BE8">
      <w:pPr>
        <w:pStyle w:val="enumlev1"/>
        <w:rPr>
          <w:lang w:val="fr-CH"/>
        </w:rPr>
      </w:pPr>
      <w:r w:rsidRPr="00A12677">
        <w:rPr>
          <w:lang w:val="fr-CH" w:eastAsia="ja-JP"/>
        </w:rPr>
        <w:t>•</w:t>
      </w:r>
      <w:r w:rsidRPr="00A12677">
        <w:rPr>
          <w:lang w:val="fr-CH" w:eastAsia="ja-JP"/>
        </w:rPr>
        <w:tab/>
      </w:r>
      <w:r w:rsidRPr="00A12677">
        <w:rPr>
          <w:lang w:val="fr-CH"/>
        </w:rPr>
        <w:t>W3C</w:t>
      </w:r>
    </w:p>
    <w:p w:rsidR="003E7BE8" w:rsidRPr="00A12677" w:rsidRDefault="003E7BE8" w:rsidP="003E7BE8">
      <w:pPr>
        <w:tabs>
          <w:tab w:val="clear" w:pos="1134"/>
          <w:tab w:val="clear" w:pos="1871"/>
          <w:tab w:val="clear" w:pos="2268"/>
        </w:tabs>
        <w:overflowPunct/>
        <w:autoSpaceDE/>
        <w:autoSpaceDN/>
        <w:adjustRightInd/>
        <w:spacing w:before="0"/>
        <w:textAlignment w:val="auto"/>
        <w:rPr>
          <w:lang w:val="fr-CH"/>
        </w:rPr>
      </w:pPr>
      <w:r w:rsidRPr="00A12677">
        <w:rPr>
          <w:lang w:val="fr-CH"/>
        </w:rPr>
        <w:br w:type="page"/>
      </w:r>
    </w:p>
    <w:p w:rsidR="003E7BE8" w:rsidRPr="00A12677" w:rsidRDefault="003E7BE8" w:rsidP="003E7BE8">
      <w:pPr>
        <w:pStyle w:val="QuestionNo"/>
        <w:rPr>
          <w:lang w:val="fr-CH"/>
        </w:rPr>
      </w:pPr>
      <w:r w:rsidRPr="00A12677">
        <w:rPr>
          <w:lang w:val="fr-CH"/>
        </w:rPr>
        <w:t>projet de Question L/</w:t>
      </w:r>
      <w:r w:rsidRPr="00A12677">
        <w:rPr>
          <w:lang w:val="fr-CH" w:eastAsia="ja-JP"/>
        </w:rPr>
        <w:t xml:space="preserve">13 </w:t>
      </w:r>
    </w:p>
    <w:p w:rsidR="003E7BE8" w:rsidRPr="00A12677" w:rsidRDefault="003E7BE8" w:rsidP="003E7BE8">
      <w:pPr>
        <w:pStyle w:val="Questiontitle"/>
        <w:rPr>
          <w:lang w:val="fr-CH"/>
        </w:rPr>
      </w:pPr>
      <w:r w:rsidRPr="00A12677">
        <w:rPr>
          <w:lang w:val="fr-CH"/>
        </w:rPr>
        <w:t>Architecture fonctionnelle pour l'informatique en nuage et les mégado</w:t>
      </w:r>
      <w:r>
        <w:rPr>
          <w:lang w:val="fr-CH"/>
        </w:rPr>
        <w:t>n</w:t>
      </w:r>
      <w:r w:rsidRPr="00A12677">
        <w:rPr>
          <w:lang w:val="fr-CH"/>
        </w:rPr>
        <w:t>nées</w:t>
      </w:r>
    </w:p>
    <w:p w:rsidR="003E7BE8" w:rsidRPr="00A12677" w:rsidRDefault="003E7BE8" w:rsidP="003E7BE8">
      <w:pPr>
        <w:rPr>
          <w:lang w:val="fr-CH" w:eastAsia="ja-JP"/>
        </w:rPr>
      </w:pPr>
      <w:r w:rsidRPr="00A12677">
        <w:rPr>
          <w:lang w:val="fr-CH" w:eastAsia="ja-JP"/>
        </w:rPr>
        <w:t>(Suite de la Question 18/13)</w:t>
      </w:r>
    </w:p>
    <w:p w:rsidR="003E7BE8" w:rsidRPr="00A12677" w:rsidRDefault="003E7BE8" w:rsidP="003E7BE8">
      <w:pPr>
        <w:pStyle w:val="Heading3"/>
        <w:rPr>
          <w:lang w:val="fr-CH" w:eastAsia="ja-JP"/>
        </w:rPr>
      </w:pPr>
      <w:r w:rsidRPr="00A12677">
        <w:rPr>
          <w:lang w:val="fr-CH"/>
        </w:rPr>
        <w:t>1</w:t>
      </w:r>
      <w:r w:rsidRPr="00A12677">
        <w:rPr>
          <w:lang w:val="fr-CH"/>
        </w:rPr>
        <w:tab/>
        <w:t>Motifs</w:t>
      </w:r>
    </w:p>
    <w:p w:rsidR="003E7BE8" w:rsidRPr="00A12677" w:rsidRDefault="003E7BE8" w:rsidP="00F81DB9">
      <w:pPr>
        <w:rPr>
          <w:lang w:val="fr-CH"/>
        </w:rPr>
      </w:pPr>
      <w:r w:rsidRPr="00A12677">
        <w:rPr>
          <w:lang w:val="fr-CH"/>
        </w:rPr>
        <w:t>L'informatique en nuage est un modèle permettant d'offrir un accès par le réseau à un ensemble modulable et élastique de ressources physiques ou virtuelles mutualisables, fournies et administrées à la demande et en libre-service. Le modèle de l'informatique en nuage possède six caractéristiques essentielles (accès universel via le réseau, facturation à l'utilisation, architecture multilocataires, libre-service à la demande, élasticité et modularité rapides et mutualisation des ressources)</w:t>
      </w:r>
      <w:r w:rsidR="00F4228B">
        <w:rPr>
          <w:lang w:val="fr-CH"/>
        </w:rPr>
        <w:t>,</w:t>
      </w:r>
      <w:r w:rsidRPr="00A12677">
        <w:rPr>
          <w:lang w:val="fr-CH"/>
        </w:rPr>
        <w:t xml:space="preserve"> ainsi que de multiples catégories de service </w:t>
      </w:r>
      <w:r w:rsidR="00F4228B">
        <w:rPr>
          <w:lang w:val="fr-CH"/>
        </w:rPr>
        <w:t>(</w:t>
      </w:r>
      <w:r w:rsidRPr="00A12677">
        <w:rPr>
          <w:lang w:val="fr-CH"/>
        </w:rPr>
        <w:t>logiciel en tant que service (SaaS), communication en tant que service (CaaS), plate</w:t>
      </w:r>
      <w:r w:rsidRPr="00A12677">
        <w:rPr>
          <w:lang w:val="fr-CH"/>
        </w:rPr>
        <w:noBreakHyphen/>
        <w:t>forme en tant que service (PaaS), infrastructure en tant que service (IaaS) et réseau en tant que service (NaaS)) et différents modèles de déploiement (par exemple public, privé, hybride</w:t>
      </w:r>
      <w:r w:rsidR="00F4228B">
        <w:rPr>
          <w:lang w:val="fr-CH"/>
        </w:rPr>
        <w:t>)</w:t>
      </w:r>
      <w:r w:rsidRPr="00A12677">
        <w:rPr>
          <w:lang w:val="fr-CH"/>
        </w:rPr>
        <w:t>.</w:t>
      </w:r>
    </w:p>
    <w:p w:rsidR="003E7BE8" w:rsidRPr="00A12677" w:rsidRDefault="003E7BE8" w:rsidP="00F4228B">
      <w:pPr>
        <w:rPr>
          <w:lang w:val="fr-CH" w:eastAsia="ja-JP"/>
        </w:rPr>
      </w:pPr>
      <w:r w:rsidRPr="00A12677">
        <w:rPr>
          <w:lang w:val="fr-CH"/>
        </w:rPr>
        <w:t xml:space="preserve">Les mégadonnées sont un modèle qui permet de collecter, stocker, gérer, analyser et visualiser d'immenses ensembles de données ayant des caractéristiques hétérogènes, éventuellement en respectant des contraintes de temps réel. Les mégadonnées en tant que service (BDaaS) sont une catégorie de service </w:t>
      </w:r>
      <w:r w:rsidR="00F4228B">
        <w:rPr>
          <w:lang w:val="fr-CH"/>
        </w:rPr>
        <w:t>en</w:t>
      </w:r>
      <w:r w:rsidRPr="00A12677">
        <w:rPr>
          <w:lang w:val="fr-CH"/>
        </w:rPr>
        <w:t xml:space="preserve"> nuage</w:t>
      </w:r>
      <w:r w:rsidR="00F4228B">
        <w:rPr>
          <w:lang w:val="fr-CH"/>
        </w:rPr>
        <w:t>,</w:t>
      </w:r>
      <w:r w:rsidRPr="00A12677">
        <w:rPr>
          <w:lang w:val="fr-CH"/>
        </w:rPr>
        <w:t xml:space="preserve"> dans laquelle les capacités fournies au client du service en nuage sont celles de collecter, stocker, analyser, visualiser et gérer les données au moyen de technologies de mégadonnées</w:t>
      </w:r>
      <w:r w:rsidRPr="00A12677">
        <w:rPr>
          <w:lang w:val="fr-CH" w:eastAsia="ja-JP"/>
        </w:rPr>
        <w:t>.</w:t>
      </w:r>
    </w:p>
    <w:p w:rsidR="003E7BE8" w:rsidRPr="00A12677" w:rsidRDefault="003E7BE8" w:rsidP="00F4228B">
      <w:pPr>
        <w:rPr>
          <w:lang w:val="fr-CH" w:eastAsia="ja-JP"/>
        </w:rPr>
      </w:pPr>
      <w:r w:rsidRPr="00A12677">
        <w:rPr>
          <w:lang w:val="fr-CH" w:eastAsia="ja-JP"/>
        </w:rPr>
        <w:t>L'informatique en nuage peut offrir un appui sur le plan de l'architecture, de l'infrastructure et du réseau</w:t>
      </w:r>
      <w:r w:rsidR="00F4228B">
        <w:rPr>
          <w:lang w:val="fr-CH" w:eastAsia="ja-JP"/>
        </w:rPr>
        <w:t>,</w:t>
      </w:r>
      <w:r w:rsidRPr="00A12677">
        <w:rPr>
          <w:lang w:val="fr-CH" w:eastAsia="ja-JP"/>
        </w:rPr>
        <w:t xml:space="preserve"> afin de fournir des services fondés </w:t>
      </w:r>
      <w:r w:rsidR="00F4228B">
        <w:rPr>
          <w:lang w:val="fr-CH" w:eastAsia="ja-JP"/>
        </w:rPr>
        <w:t>sur les mégadonnées, ainsi que d</w:t>
      </w:r>
      <w:r w:rsidRPr="00A12677">
        <w:rPr>
          <w:lang w:val="fr-CH" w:eastAsia="ja-JP"/>
        </w:rPr>
        <w:t>es applications de l'Internet des objets (IoT</w:t>
      </w:r>
      <w:r w:rsidR="00F4228B">
        <w:rPr>
          <w:lang w:val="fr-CH" w:eastAsia="ja-JP"/>
        </w:rPr>
        <w:t>)</w:t>
      </w:r>
      <w:r w:rsidRPr="00A12677">
        <w:rPr>
          <w:lang w:val="fr-CH" w:eastAsia="ja-JP"/>
        </w:rPr>
        <w:t xml:space="preserve">, etc. Un </w:t>
      </w:r>
      <w:r w:rsidR="00F4228B">
        <w:rPr>
          <w:lang w:val="fr-CH" w:eastAsia="ja-JP"/>
        </w:rPr>
        <w:t>aspect</w:t>
      </w:r>
      <w:r w:rsidRPr="00A12677">
        <w:rPr>
          <w:lang w:val="fr-CH" w:eastAsia="ja-JP"/>
        </w:rPr>
        <w:t xml:space="preserve"> important </w:t>
      </w:r>
      <w:r w:rsidR="00F4228B">
        <w:rPr>
          <w:lang w:val="fr-CH" w:eastAsia="ja-JP"/>
        </w:rPr>
        <w:t>de l'étude de</w:t>
      </w:r>
      <w:r w:rsidRPr="00A12677">
        <w:rPr>
          <w:lang w:val="fr-CH" w:eastAsia="ja-JP"/>
        </w:rPr>
        <w:t xml:space="preserve"> cette Question </w:t>
      </w:r>
      <w:r w:rsidR="00F4228B">
        <w:rPr>
          <w:lang w:val="fr-CH" w:eastAsia="ja-JP"/>
        </w:rPr>
        <w:t>consiste à</w:t>
      </w:r>
      <w:r w:rsidRPr="00A12677">
        <w:rPr>
          <w:lang w:val="fr-CH" w:eastAsia="ja-JP"/>
        </w:rPr>
        <w:t xml:space="preserve"> définir</w:t>
      </w:r>
      <w:r w:rsidR="00F4228B">
        <w:rPr>
          <w:lang w:val="fr-CH" w:eastAsia="ja-JP"/>
        </w:rPr>
        <w:t>,</w:t>
      </w:r>
      <w:r w:rsidRPr="00A12677">
        <w:rPr>
          <w:lang w:val="fr-CH" w:eastAsia="ja-JP"/>
        </w:rPr>
        <w:t xml:space="preserve"> pour l'informatique en nuage</w:t>
      </w:r>
      <w:r w:rsidR="00F4228B">
        <w:rPr>
          <w:lang w:val="fr-CH" w:eastAsia="ja-JP"/>
        </w:rPr>
        <w:t>,</w:t>
      </w:r>
      <w:r w:rsidRPr="00A12677">
        <w:rPr>
          <w:lang w:val="fr-CH" w:eastAsia="ja-JP"/>
        </w:rPr>
        <w:t xml:space="preserve"> une architecture qui permettra la prise en charge efficace des nouveaux services </w:t>
      </w:r>
      <w:r w:rsidR="00F4228B">
        <w:rPr>
          <w:lang w:val="fr-CH" w:eastAsia="ja-JP"/>
        </w:rPr>
        <w:t>qui se font jour</w:t>
      </w:r>
      <w:r w:rsidRPr="00A12677">
        <w:rPr>
          <w:lang w:val="fr-CH" w:eastAsia="ja-JP"/>
        </w:rPr>
        <w:t>.</w:t>
      </w:r>
    </w:p>
    <w:p w:rsidR="003E7BE8" w:rsidRPr="00A12677" w:rsidRDefault="003E7BE8" w:rsidP="00F4228B">
      <w:pPr>
        <w:rPr>
          <w:lang w:val="fr-CH" w:eastAsia="ja-JP"/>
        </w:rPr>
      </w:pPr>
      <w:r w:rsidRPr="00A12677">
        <w:rPr>
          <w:lang w:val="fr-CH" w:eastAsia="ko-KR"/>
        </w:rPr>
        <w:t xml:space="preserve">Les acteurs des télécommunications ont un </w:t>
      </w:r>
      <w:r w:rsidR="00F4228B">
        <w:rPr>
          <w:lang w:val="fr-CH" w:eastAsia="ko-KR"/>
        </w:rPr>
        <w:t xml:space="preserve">rôle important à jouer sur les </w:t>
      </w:r>
      <w:r w:rsidRPr="00A12677">
        <w:rPr>
          <w:lang w:val="fr-CH" w:eastAsia="ko-KR"/>
        </w:rPr>
        <w:t xml:space="preserve">marchés et </w:t>
      </w:r>
      <w:r w:rsidR="00F4228B">
        <w:rPr>
          <w:lang w:val="fr-CH" w:eastAsia="ko-KR"/>
        </w:rPr>
        <w:t xml:space="preserve">dans les </w:t>
      </w:r>
      <w:r w:rsidRPr="00A12677">
        <w:rPr>
          <w:lang w:val="fr-CH" w:eastAsia="ko-KR"/>
        </w:rPr>
        <w:t>écosystème</w:t>
      </w:r>
      <w:r w:rsidR="00F4228B">
        <w:rPr>
          <w:lang w:val="fr-CH" w:eastAsia="ko-KR"/>
        </w:rPr>
        <w:t>s</w:t>
      </w:r>
      <w:r w:rsidRPr="00A12677">
        <w:rPr>
          <w:lang w:val="fr-CH" w:eastAsia="ko-KR"/>
        </w:rPr>
        <w:t xml:space="preserve"> de l'informatique en nuage</w:t>
      </w:r>
      <w:r w:rsidR="00CB13FC">
        <w:rPr>
          <w:lang w:val="fr-CH" w:eastAsia="ko-KR"/>
        </w:rPr>
        <w:t xml:space="preserve"> et des mé</w:t>
      </w:r>
      <w:r w:rsidR="00F4228B">
        <w:rPr>
          <w:lang w:val="fr-CH" w:eastAsia="ko-KR"/>
        </w:rPr>
        <w:t>gadonnées</w:t>
      </w:r>
      <w:r w:rsidRPr="00A12677">
        <w:rPr>
          <w:lang w:val="fr-CH" w:eastAsia="ko-KR"/>
        </w:rPr>
        <w:t xml:space="preserve">. Le réseau de télécommunication est un élément central de l'architecture </w:t>
      </w:r>
      <w:r w:rsidR="00F4228B">
        <w:rPr>
          <w:lang w:val="fr-CH" w:eastAsia="ko-KR"/>
        </w:rPr>
        <w:t>multilocataires de</w:t>
      </w:r>
      <w:r w:rsidRPr="00A12677">
        <w:rPr>
          <w:lang w:val="fr-CH" w:eastAsia="ko-KR"/>
        </w:rPr>
        <w:t xml:space="preserve"> l'informatique en nuage</w:t>
      </w:r>
      <w:r w:rsidR="00F4228B">
        <w:rPr>
          <w:lang w:val="fr-CH" w:eastAsia="ko-KR"/>
        </w:rPr>
        <w:t xml:space="preserve"> et des mégadonnées, car il fournit aux clients</w:t>
      </w:r>
      <w:r w:rsidRPr="00A12677">
        <w:rPr>
          <w:lang w:val="fr-CH" w:eastAsia="ko-KR"/>
        </w:rPr>
        <w:t xml:space="preserve"> des services avec une </w:t>
      </w:r>
      <w:r w:rsidR="00F4228B">
        <w:rPr>
          <w:lang w:val="fr-CH" w:eastAsia="ko-KR"/>
        </w:rPr>
        <w:t xml:space="preserve">bonne </w:t>
      </w:r>
      <w:r w:rsidRPr="00A12677">
        <w:rPr>
          <w:lang w:val="fr-CH" w:eastAsia="ko-KR"/>
        </w:rPr>
        <w:t xml:space="preserve">qualité de service </w:t>
      </w:r>
      <w:r w:rsidR="00F4228B">
        <w:rPr>
          <w:lang w:val="fr-CH" w:eastAsia="ko-KR"/>
        </w:rPr>
        <w:t xml:space="preserve">tout en utilisant les </w:t>
      </w:r>
      <w:r w:rsidRPr="00A12677">
        <w:rPr>
          <w:lang w:val="fr-CH" w:eastAsia="ko-KR"/>
        </w:rPr>
        <w:t>ressources</w:t>
      </w:r>
      <w:r w:rsidR="00F4228B">
        <w:rPr>
          <w:lang w:val="fr-CH" w:eastAsia="ko-KR"/>
        </w:rPr>
        <w:t xml:space="preserve"> de manière optimale</w:t>
      </w:r>
      <w:r w:rsidRPr="00A12677">
        <w:rPr>
          <w:lang w:val="fr-CH" w:eastAsia="ja-JP"/>
        </w:rPr>
        <w:t>.</w:t>
      </w:r>
    </w:p>
    <w:p w:rsidR="003E7BE8" w:rsidRPr="00A12677" w:rsidRDefault="003E7BE8" w:rsidP="00F4228B">
      <w:pPr>
        <w:rPr>
          <w:lang w:val="fr-CH" w:eastAsia="ja-JP"/>
        </w:rPr>
      </w:pPr>
      <w:r w:rsidRPr="00A12677">
        <w:rPr>
          <w:lang w:val="fr-CH" w:eastAsia="ko-KR"/>
        </w:rPr>
        <w:t xml:space="preserve">Cette Question vise principalement à fournir les </w:t>
      </w:r>
      <w:r w:rsidR="00F4228B">
        <w:rPr>
          <w:lang w:val="fr-CH" w:eastAsia="ko-KR"/>
        </w:rPr>
        <w:t>architectures et l'infrastructure pour</w:t>
      </w:r>
      <w:r w:rsidRPr="00A12677">
        <w:rPr>
          <w:lang w:val="fr-CH" w:eastAsia="ko-KR"/>
        </w:rPr>
        <w:t xml:space="preserve"> l'informatique en nuage, </w:t>
      </w:r>
      <w:r w:rsidR="00F4228B">
        <w:rPr>
          <w:lang w:val="fr-CH" w:eastAsia="ko-KR"/>
        </w:rPr>
        <w:t>ainsi que les aspects de la mise en réseau</w:t>
      </w:r>
      <w:r w:rsidRPr="00A12677">
        <w:rPr>
          <w:lang w:val="fr-CH" w:eastAsia="ko-KR"/>
        </w:rPr>
        <w:t xml:space="preserve"> concernant l'intégration et la prise en charge du modèle et des technologies de l'informatique en nuage dans l'écosystème des télécommunications</w:t>
      </w:r>
      <w:r w:rsidRPr="00A12677">
        <w:rPr>
          <w:lang w:val="fr-CH" w:eastAsia="ja-JP"/>
        </w:rPr>
        <w:t>.</w:t>
      </w:r>
    </w:p>
    <w:p w:rsidR="003E7BE8" w:rsidRPr="00A12677" w:rsidRDefault="003E7BE8" w:rsidP="00F4228B">
      <w:pPr>
        <w:rPr>
          <w:lang w:val="fr-CH" w:eastAsia="ja-JP"/>
        </w:rPr>
      </w:pPr>
      <w:r w:rsidRPr="00A12677">
        <w:rPr>
          <w:lang w:val="fr-CH" w:eastAsia="ja-JP"/>
        </w:rPr>
        <w:t xml:space="preserve">Cette Question devra en outre permettre de fournir des architectures </w:t>
      </w:r>
      <w:r w:rsidR="00F4228B">
        <w:rPr>
          <w:lang w:val="fr-CH" w:eastAsia="ja-JP"/>
        </w:rPr>
        <w:t>pour les</w:t>
      </w:r>
      <w:r w:rsidRPr="00A12677">
        <w:rPr>
          <w:lang w:val="fr-CH" w:eastAsia="ja-JP"/>
        </w:rPr>
        <w:t xml:space="preserve"> mégadonnées </w:t>
      </w:r>
      <w:r w:rsidR="00F4228B">
        <w:rPr>
          <w:lang w:val="fr-CH" w:eastAsia="ja-JP"/>
        </w:rPr>
        <w:t>concernant</w:t>
      </w:r>
      <w:r w:rsidRPr="00A12677">
        <w:rPr>
          <w:lang w:val="fr-CH" w:eastAsia="ja-JP"/>
        </w:rPr>
        <w:t xml:space="preserve"> l'intégration et la prise en charge du modèle et des technologies de mégadonnées dans les écosystèmes de télécommunication.</w:t>
      </w:r>
    </w:p>
    <w:p w:rsidR="003E7BE8" w:rsidRPr="00A12677" w:rsidRDefault="00720D90" w:rsidP="00F81DB9">
      <w:pPr>
        <w:rPr>
          <w:lang w:val="fr-CH" w:eastAsia="ja-JP"/>
        </w:rPr>
      </w:pPr>
      <w:r>
        <w:rPr>
          <w:lang w:val="fr-CH" w:eastAsia="ja-JP"/>
        </w:rPr>
        <w:t>L'objet de c</w:t>
      </w:r>
      <w:r w:rsidR="003E7BE8" w:rsidRPr="00A12677">
        <w:rPr>
          <w:lang w:val="fr-CH" w:eastAsia="ja-JP"/>
        </w:rPr>
        <w:t xml:space="preserve">ette Question </w:t>
      </w:r>
      <w:r>
        <w:rPr>
          <w:lang w:val="fr-CH" w:eastAsia="ja-JP"/>
        </w:rPr>
        <w:t>est d'élaborer</w:t>
      </w:r>
      <w:r w:rsidR="003E7BE8" w:rsidRPr="00A12677">
        <w:rPr>
          <w:lang w:val="fr-CH" w:eastAsia="ja-JP"/>
        </w:rPr>
        <w:t xml:space="preserve"> de nouvelles Recommandations sur les </w:t>
      </w:r>
      <w:r>
        <w:rPr>
          <w:lang w:val="fr-CH" w:eastAsia="ja-JP"/>
        </w:rPr>
        <w:t>poin</w:t>
      </w:r>
      <w:r w:rsidR="003E7BE8" w:rsidRPr="00A12677">
        <w:rPr>
          <w:lang w:val="fr-CH" w:eastAsia="ja-JP"/>
        </w:rPr>
        <w:t>ts suivants:</w:t>
      </w:r>
    </w:p>
    <w:p w:rsidR="003E7BE8" w:rsidRPr="00A12677" w:rsidRDefault="003E7BE8" w:rsidP="003E7BE8">
      <w:pPr>
        <w:pStyle w:val="enumlev1"/>
        <w:rPr>
          <w:lang w:val="fr-CH"/>
        </w:rPr>
      </w:pPr>
      <w:r w:rsidRPr="00A12677">
        <w:rPr>
          <w:lang w:val="fr-CH" w:eastAsia="ja-JP"/>
        </w:rPr>
        <w:t>•</w:t>
      </w:r>
      <w:r w:rsidRPr="00A12677">
        <w:rPr>
          <w:lang w:val="fr-CH" w:eastAsia="ja-JP"/>
        </w:rPr>
        <w:tab/>
      </w:r>
      <w:r w:rsidR="00720D90">
        <w:rPr>
          <w:lang w:val="fr-CH"/>
        </w:rPr>
        <w:t>Architectures fonctionnelles de l'</w:t>
      </w:r>
      <w:r w:rsidRPr="00A12677">
        <w:rPr>
          <w:lang w:val="fr-CH"/>
        </w:rPr>
        <w:t>informatique en nuage prenant en charge les catégories de services en nuage (</w:t>
      </w:r>
      <w:r>
        <w:rPr>
          <w:lang w:val="fr-CH"/>
        </w:rPr>
        <w:t>par exemple</w:t>
      </w:r>
      <w:r w:rsidRPr="00A12677">
        <w:rPr>
          <w:lang w:val="fr-CH"/>
        </w:rPr>
        <w:t xml:space="preserve"> Na</w:t>
      </w:r>
      <w:r w:rsidR="00720D90">
        <w:rPr>
          <w:lang w:val="fr-CH"/>
        </w:rPr>
        <w:t>aS, IaaS, PaaS, BDaaS et XaaS).</w:t>
      </w:r>
    </w:p>
    <w:p w:rsidR="003E7BE8" w:rsidRPr="00A12677" w:rsidRDefault="003E7BE8" w:rsidP="003E7BE8">
      <w:pPr>
        <w:pStyle w:val="enumlev1"/>
        <w:rPr>
          <w:lang w:val="fr-CH"/>
        </w:rPr>
      </w:pPr>
      <w:r w:rsidRPr="00A12677">
        <w:rPr>
          <w:lang w:val="fr-CH" w:eastAsia="ja-JP"/>
        </w:rPr>
        <w:t>•</w:t>
      </w:r>
      <w:r w:rsidRPr="00A12677">
        <w:rPr>
          <w:lang w:val="fr-CH" w:eastAsia="ja-JP"/>
        </w:rPr>
        <w:tab/>
      </w:r>
      <w:r w:rsidRPr="00A12677">
        <w:rPr>
          <w:lang w:val="fr-CH"/>
        </w:rPr>
        <w:t>Architectures fonctionnelles p</w:t>
      </w:r>
      <w:r w:rsidR="00720D90">
        <w:rPr>
          <w:lang w:val="fr-CH"/>
        </w:rPr>
        <w:t>our l'interconnexion des nuages.</w:t>
      </w:r>
    </w:p>
    <w:p w:rsidR="003E7BE8" w:rsidRPr="00A12677" w:rsidRDefault="003E7BE8" w:rsidP="00F81DB9">
      <w:pPr>
        <w:pStyle w:val="enumlev1"/>
        <w:rPr>
          <w:lang w:val="fr-CH" w:eastAsia="ja-JP"/>
        </w:rPr>
      </w:pPr>
      <w:r w:rsidRPr="00A12677">
        <w:rPr>
          <w:lang w:val="fr-CH" w:eastAsia="ja-JP"/>
        </w:rPr>
        <w:t>•</w:t>
      </w:r>
      <w:r w:rsidRPr="00A12677">
        <w:rPr>
          <w:lang w:val="fr-CH" w:eastAsia="ja-JP"/>
        </w:rPr>
        <w:tab/>
        <w:t xml:space="preserve">Infrastructure d'informatique en nuage y comprit aspects liés </w:t>
      </w:r>
      <w:r w:rsidR="00F81DB9">
        <w:rPr>
          <w:lang w:val="fr-CH" w:eastAsia="ja-JP"/>
        </w:rPr>
        <w:t>à</w:t>
      </w:r>
      <w:r w:rsidR="00720D90">
        <w:rPr>
          <w:lang w:val="fr-CH" w:eastAsia="ja-JP"/>
        </w:rPr>
        <w:t xml:space="preserve"> la mise en</w:t>
      </w:r>
      <w:r w:rsidRPr="00A12677">
        <w:rPr>
          <w:lang w:val="fr-CH" w:eastAsia="ja-JP"/>
        </w:rPr>
        <w:t xml:space="preserve"> réseau de</w:t>
      </w:r>
      <w:r w:rsidR="00720D90">
        <w:rPr>
          <w:lang w:val="fr-CH" w:eastAsia="ja-JP"/>
        </w:rPr>
        <w:t>s</w:t>
      </w:r>
      <w:r w:rsidRPr="00A12677">
        <w:rPr>
          <w:lang w:val="fr-CH" w:eastAsia="ja-JP"/>
        </w:rPr>
        <w:t xml:space="preserve"> nuage</w:t>
      </w:r>
      <w:r w:rsidR="00720D90">
        <w:rPr>
          <w:lang w:val="fr-CH" w:eastAsia="ja-JP"/>
        </w:rPr>
        <w:t>s</w:t>
      </w:r>
      <w:r w:rsidRPr="00A12677">
        <w:rPr>
          <w:lang w:val="fr-CH" w:eastAsia="ja-JP"/>
        </w:rPr>
        <w:t xml:space="preserve"> (par exemple</w:t>
      </w:r>
      <w:r w:rsidR="00720D90">
        <w:rPr>
          <w:lang w:val="fr-CH" w:eastAsia="ja-JP"/>
        </w:rPr>
        <w:t xml:space="preserve"> pour</w:t>
      </w:r>
      <w:r w:rsidRPr="00A12677">
        <w:rPr>
          <w:lang w:val="fr-CH" w:eastAsia="ja-JP"/>
        </w:rPr>
        <w:t xml:space="preserve"> la prise en</w:t>
      </w:r>
      <w:r w:rsidR="00720D90">
        <w:rPr>
          <w:lang w:val="fr-CH" w:eastAsia="ja-JP"/>
        </w:rPr>
        <w:t xml:space="preserve"> charge du découpage de réseau).</w:t>
      </w:r>
    </w:p>
    <w:p w:rsidR="003E7BE8" w:rsidRPr="00A12677" w:rsidRDefault="003E7BE8" w:rsidP="00720D90">
      <w:pPr>
        <w:pStyle w:val="enumlev1"/>
        <w:rPr>
          <w:lang w:val="fr-CH" w:eastAsia="ja-JP"/>
        </w:rPr>
      </w:pPr>
      <w:r w:rsidRPr="00A12677">
        <w:rPr>
          <w:lang w:val="fr-CH" w:eastAsia="ja-JP"/>
        </w:rPr>
        <w:t>•</w:t>
      </w:r>
      <w:r w:rsidRPr="00A12677">
        <w:rPr>
          <w:lang w:val="fr-CH" w:eastAsia="ja-JP"/>
        </w:rPr>
        <w:tab/>
        <w:t>Architecture fonctionnelle des mégadonnées</w:t>
      </w:r>
      <w:r w:rsidR="00720D90">
        <w:rPr>
          <w:lang w:val="fr-CH" w:eastAsia="ja-JP"/>
        </w:rPr>
        <w:t>,</w:t>
      </w:r>
      <w:r w:rsidRPr="00A12677">
        <w:rPr>
          <w:lang w:val="fr-CH" w:eastAsia="ja-JP"/>
        </w:rPr>
        <w:t xml:space="preserve"> y compris architectures fonctionnelles pour l'échange de mégadonnées et architecture </w:t>
      </w:r>
      <w:r w:rsidR="00720D90">
        <w:rPr>
          <w:lang w:val="fr-CH" w:eastAsia="ja-JP"/>
        </w:rPr>
        <w:t>pour l</w:t>
      </w:r>
      <w:r w:rsidRPr="00A12677">
        <w:rPr>
          <w:lang w:val="fr-CH" w:eastAsia="ja-JP"/>
        </w:rPr>
        <w:t>es mégadonnées fondée</w:t>
      </w:r>
      <w:r w:rsidR="00720D90">
        <w:rPr>
          <w:lang w:val="fr-CH" w:eastAsia="ja-JP"/>
        </w:rPr>
        <w:t>s</w:t>
      </w:r>
      <w:r w:rsidRPr="00A12677">
        <w:rPr>
          <w:lang w:val="fr-CH" w:eastAsia="ja-JP"/>
        </w:rPr>
        <w:t xml:space="preserve"> sur l'informatique en nuage.</w:t>
      </w:r>
    </w:p>
    <w:p w:rsidR="003E7BE8" w:rsidRPr="00A12677" w:rsidRDefault="003E7BE8" w:rsidP="003E7BE8">
      <w:pPr>
        <w:pStyle w:val="Heading3"/>
        <w:rPr>
          <w:lang w:val="fr-CH" w:eastAsia="ja-JP"/>
        </w:rPr>
      </w:pPr>
      <w:r w:rsidRPr="00A12677">
        <w:rPr>
          <w:lang w:val="fr-CH"/>
        </w:rPr>
        <w:t>2</w:t>
      </w:r>
      <w:r w:rsidRPr="00A12677">
        <w:rPr>
          <w:lang w:val="fr-CH"/>
        </w:rPr>
        <w:tab/>
        <w:t>Question</w:t>
      </w:r>
    </w:p>
    <w:p w:rsidR="003E7BE8" w:rsidRPr="00A12677" w:rsidRDefault="003E7BE8" w:rsidP="003E7BE8">
      <w:pPr>
        <w:rPr>
          <w:lang w:val="fr-CH" w:eastAsia="ja-JP"/>
        </w:rPr>
      </w:pPr>
      <w:r w:rsidRPr="00A12677">
        <w:rPr>
          <w:lang w:val="fr-CH"/>
        </w:rPr>
        <w:t>Les sujets à étudier sont les suivants</w:t>
      </w:r>
      <w:r w:rsidRPr="00A12677">
        <w:rPr>
          <w:lang w:val="fr-CH" w:eastAsia="ja-JP"/>
        </w:rPr>
        <w:t>:</w:t>
      </w:r>
    </w:p>
    <w:p w:rsidR="003E7BE8" w:rsidRPr="00A12677" w:rsidRDefault="003E7BE8" w:rsidP="003D2143">
      <w:pPr>
        <w:pStyle w:val="enumlev1"/>
        <w:rPr>
          <w:lang w:val="fr-CH"/>
        </w:rPr>
      </w:pPr>
      <w:r w:rsidRPr="00A12677">
        <w:rPr>
          <w:lang w:val="fr-CH" w:eastAsia="ja-JP"/>
        </w:rPr>
        <w:t>•</w:t>
      </w:r>
      <w:r w:rsidRPr="00A12677">
        <w:rPr>
          <w:lang w:val="fr-CH" w:eastAsia="ja-JP"/>
        </w:rPr>
        <w:tab/>
      </w:r>
      <w:r w:rsidRPr="00A12677">
        <w:rPr>
          <w:lang w:val="fr-CH"/>
        </w:rPr>
        <w:t xml:space="preserve">Quelles nouvelles Recommandations convient-il d'élaborer concernant les architectures fonctionnelles pour l'informatique en nuage, </w:t>
      </w:r>
      <w:r w:rsidR="003D2143">
        <w:rPr>
          <w:lang w:val="fr-CH"/>
        </w:rPr>
        <w:t>y compris</w:t>
      </w:r>
      <w:r w:rsidRPr="00A12677">
        <w:rPr>
          <w:lang w:val="fr-CH"/>
        </w:rPr>
        <w:t xml:space="preserve"> la définition des fonctions correspondantes, des </w:t>
      </w:r>
      <w:r w:rsidR="003D2143">
        <w:rPr>
          <w:lang w:val="fr-CH"/>
        </w:rPr>
        <w:t>composants fonctionnel</w:t>
      </w:r>
      <w:r w:rsidRPr="00A12677">
        <w:rPr>
          <w:lang w:val="fr-CH"/>
        </w:rPr>
        <w:t>s et des relations entre celles</w:t>
      </w:r>
      <w:r w:rsidRPr="00A12677">
        <w:rPr>
          <w:lang w:val="fr-CH"/>
        </w:rPr>
        <w:noBreakHyphen/>
        <w:t>ci?</w:t>
      </w:r>
    </w:p>
    <w:p w:rsidR="003E7BE8" w:rsidRPr="00A12677" w:rsidRDefault="003E7BE8" w:rsidP="003E7BE8">
      <w:pPr>
        <w:pStyle w:val="enumlev1"/>
        <w:rPr>
          <w:lang w:val="fr-CH"/>
        </w:rPr>
      </w:pPr>
      <w:r w:rsidRPr="00A12677">
        <w:rPr>
          <w:lang w:val="fr-CH" w:eastAsia="ja-JP"/>
        </w:rPr>
        <w:t>•</w:t>
      </w:r>
      <w:r w:rsidRPr="00A12677">
        <w:rPr>
          <w:lang w:val="fr-CH" w:eastAsia="ja-JP"/>
        </w:rPr>
        <w:tab/>
      </w:r>
      <w:r w:rsidRPr="00A12677">
        <w:rPr>
          <w:lang w:val="fr-CH"/>
        </w:rPr>
        <w:t>Quelles nouvelles Recommandations convient-il d'élaborer concernant l'infrastructure et les aspects de mise en réseau de l'informatique en nuage?</w:t>
      </w:r>
    </w:p>
    <w:p w:rsidR="003E7BE8" w:rsidRPr="00A12677" w:rsidRDefault="003E7BE8" w:rsidP="003D2143">
      <w:pPr>
        <w:pStyle w:val="enumlev1"/>
        <w:rPr>
          <w:lang w:val="fr-CH"/>
        </w:rPr>
      </w:pPr>
      <w:r w:rsidRPr="00A12677">
        <w:rPr>
          <w:lang w:val="fr-CH" w:eastAsia="ja-JP"/>
        </w:rPr>
        <w:t>•</w:t>
      </w:r>
      <w:r w:rsidRPr="00A12677">
        <w:rPr>
          <w:lang w:val="fr-CH" w:eastAsia="ja-JP"/>
        </w:rPr>
        <w:tab/>
        <w:t>Quelle</w:t>
      </w:r>
      <w:r w:rsidR="00F81DB9">
        <w:rPr>
          <w:lang w:val="fr-CH" w:eastAsia="ja-JP"/>
        </w:rPr>
        <w:t>s</w:t>
      </w:r>
      <w:r w:rsidRPr="00A12677">
        <w:rPr>
          <w:lang w:val="fr-CH" w:eastAsia="ja-JP"/>
        </w:rPr>
        <w:t xml:space="preserve"> nouvelle</w:t>
      </w:r>
      <w:r w:rsidR="00F81DB9">
        <w:rPr>
          <w:lang w:val="fr-CH" w:eastAsia="ja-JP"/>
        </w:rPr>
        <w:t>s</w:t>
      </w:r>
      <w:r w:rsidRPr="00A12677">
        <w:rPr>
          <w:lang w:val="fr-CH" w:eastAsia="ja-JP"/>
        </w:rPr>
        <w:t xml:space="preserve"> Recommandation</w:t>
      </w:r>
      <w:r w:rsidR="00F81DB9">
        <w:rPr>
          <w:lang w:val="fr-CH" w:eastAsia="ja-JP"/>
        </w:rPr>
        <w:t>s</w:t>
      </w:r>
      <w:r w:rsidRPr="00A12677">
        <w:rPr>
          <w:lang w:val="fr-CH" w:eastAsia="ja-JP"/>
        </w:rPr>
        <w:t xml:space="preserve"> convient-il d'élaborer concernant les architectures de mégadonnées, y compris l'architecture fonctionnelle d'échange des mégadonnées et l'architecture fonctionnelle </w:t>
      </w:r>
      <w:r w:rsidR="003D2143">
        <w:rPr>
          <w:lang w:val="fr-CH" w:eastAsia="ja-JP"/>
        </w:rPr>
        <w:t>BDaaS</w:t>
      </w:r>
      <w:r w:rsidRPr="00A12677">
        <w:rPr>
          <w:lang w:val="fr-CH"/>
        </w:rPr>
        <w:t>?</w:t>
      </w:r>
    </w:p>
    <w:p w:rsidR="003E7BE8" w:rsidRPr="00A12677" w:rsidRDefault="003E7BE8" w:rsidP="003E7BE8">
      <w:pPr>
        <w:pStyle w:val="enumlev1"/>
        <w:rPr>
          <w:lang w:val="fr-CH"/>
        </w:rPr>
      </w:pPr>
      <w:r w:rsidRPr="00A12677">
        <w:rPr>
          <w:lang w:val="fr-CH" w:eastAsia="ja-JP"/>
        </w:rPr>
        <w:t>•</w:t>
      </w:r>
      <w:r w:rsidRPr="00A12677">
        <w:rPr>
          <w:lang w:val="fr-CH" w:eastAsia="ja-JP"/>
        </w:rPr>
        <w:tab/>
      </w:r>
      <w:r w:rsidRPr="00A12677">
        <w:rPr>
          <w:lang w:val="fr-CH"/>
        </w:rPr>
        <w:t>Quelle collabo</w:t>
      </w:r>
      <w:r w:rsidR="003D2143">
        <w:rPr>
          <w:lang w:val="fr-CH"/>
        </w:rPr>
        <w:t>ration faut-il établir avec d'</w:t>
      </w:r>
      <w:r w:rsidRPr="00A12677">
        <w:rPr>
          <w:lang w:val="fr-CH"/>
        </w:rPr>
        <w:t>autres organisations de normalisation afin de réduire autant que possible la redondance des tâches?</w:t>
      </w:r>
    </w:p>
    <w:p w:rsidR="003E7BE8" w:rsidRPr="00A12677" w:rsidRDefault="003E7BE8" w:rsidP="003E7BE8">
      <w:pPr>
        <w:pStyle w:val="Heading3"/>
        <w:rPr>
          <w:lang w:val="fr-CH" w:eastAsia="ja-JP"/>
        </w:rPr>
      </w:pPr>
      <w:r w:rsidRPr="00A12677">
        <w:rPr>
          <w:lang w:val="fr-CH"/>
        </w:rPr>
        <w:t>3</w:t>
      </w:r>
      <w:r w:rsidRPr="00A12677">
        <w:rPr>
          <w:lang w:val="fr-CH"/>
        </w:rPr>
        <w:tab/>
        <w:t>Tâches</w:t>
      </w:r>
    </w:p>
    <w:p w:rsidR="003E7BE8" w:rsidRPr="00A12677" w:rsidRDefault="003E7BE8" w:rsidP="003E7BE8">
      <w:pPr>
        <w:rPr>
          <w:lang w:val="fr-CH" w:eastAsia="ja-JP"/>
        </w:rPr>
      </w:pPr>
      <w:r w:rsidRPr="00A12677">
        <w:rPr>
          <w:lang w:val="fr-CH" w:eastAsia="ja-JP"/>
        </w:rPr>
        <w:t>Les tâches sont notamment les suivantes (la liste n'étant pas exhaustive):</w:t>
      </w:r>
    </w:p>
    <w:p w:rsidR="003E7BE8" w:rsidRPr="00A12677" w:rsidRDefault="003E7BE8" w:rsidP="003B060D">
      <w:pPr>
        <w:pStyle w:val="enumlev1"/>
        <w:rPr>
          <w:lang w:val="fr-CH"/>
        </w:rPr>
      </w:pPr>
      <w:r w:rsidRPr="00A12677">
        <w:rPr>
          <w:lang w:val="fr-CH" w:eastAsia="ja-JP"/>
        </w:rPr>
        <w:t>•</w:t>
      </w:r>
      <w:r w:rsidRPr="00A12677">
        <w:rPr>
          <w:lang w:val="fr-CH" w:eastAsia="ja-JP"/>
        </w:rPr>
        <w:tab/>
      </w:r>
      <w:r w:rsidR="003D2143">
        <w:rPr>
          <w:lang w:val="fr-CH"/>
        </w:rPr>
        <w:t>E</w:t>
      </w:r>
      <w:r w:rsidRPr="00A12677">
        <w:rPr>
          <w:lang w:val="fr-CH"/>
        </w:rPr>
        <w:t>laborer des Recommandations sur les architectures fonctionnelles pour l'informatique en nuage (y compris les spécifications inter-nuages), portant sur l</w:t>
      </w:r>
      <w:r w:rsidR="003B060D">
        <w:rPr>
          <w:lang w:val="fr-CH"/>
        </w:rPr>
        <w:t xml:space="preserve">'identification des fonctions </w:t>
      </w:r>
      <w:r w:rsidRPr="00A12677">
        <w:rPr>
          <w:lang w:val="fr-CH"/>
        </w:rPr>
        <w:t>architectur</w:t>
      </w:r>
      <w:r w:rsidR="003B060D">
        <w:rPr>
          <w:lang w:val="fr-CH"/>
        </w:rPr>
        <w:t>ales</w:t>
      </w:r>
      <w:r w:rsidRPr="00A12677">
        <w:rPr>
          <w:lang w:val="fr-CH"/>
        </w:rPr>
        <w:t>, des composants fonctionnels et des relations entre ses fonctions et composants nécessaires pour fournir des services en nuage.</w:t>
      </w:r>
    </w:p>
    <w:p w:rsidR="003E7BE8" w:rsidRPr="00A12677" w:rsidRDefault="003D2143" w:rsidP="003B060D">
      <w:pPr>
        <w:pStyle w:val="enumlev1"/>
        <w:rPr>
          <w:lang w:val="fr-CH"/>
        </w:rPr>
      </w:pPr>
      <w:r>
        <w:rPr>
          <w:lang w:val="fr-CH"/>
        </w:rPr>
        <w:t>•</w:t>
      </w:r>
      <w:r>
        <w:rPr>
          <w:lang w:val="fr-CH"/>
        </w:rPr>
        <w:tab/>
        <w:t>E</w:t>
      </w:r>
      <w:r w:rsidR="003E7BE8" w:rsidRPr="00A12677">
        <w:rPr>
          <w:lang w:val="fr-CH"/>
        </w:rPr>
        <w:t xml:space="preserve">laborer des Recommandations sur l'infrastructure et les aspects de mise en réseau de l'informatique en nuage, portant sur </w:t>
      </w:r>
      <w:r w:rsidR="003B060D">
        <w:rPr>
          <w:lang w:val="fr-CH"/>
        </w:rPr>
        <w:t>l'identification des fonctions, d</w:t>
      </w:r>
      <w:r w:rsidR="003E7BE8" w:rsidRPr="00A12677">
        <w:rPr>
          <w:lang w:val="fr-CH"/>
        </w:rPr>
        <w:t>es composants fonctionnels nécessaires aux capacités de calcul, de mémoire et de mise en réseau (réseau intra-nuage, réseau inter-nuages et réseau central de transport).</w:t>
      </w:r>
    </w:p>
    <w:p w:rsidR="003E7BE8" w:rsidRPr="00A12677" w:rsidRDefault="003E7BE8" w:rsidP="003E7BE8">
      <w:pPr>
        <w:pStyle w:val="enumlev1"/>
        <w:rPr>
          <w:lang w:val="fr-CH"/>
        </w:rPr>
      </w:pPr>
      <w:r w:rsidRPr="00A12677">
        <w:rPr>
          <w:lang w:val="fr-CH" w:eastAsia="ja-JP"/>
        </w:rPr>
        <w:t>•</w:t>
      </w:r>
      <w:r w:rsidRPr="00A12677">
        <w:rPr>
          <w:lang w:val="fr-CH" w:eastAsia="ja-JP"/>
        </w:rPr>
        <w:tab/>
      </w:r>
      <w:r w:rsidR="003D2143">
        <w:rPr>
          <w:lang w:val="fr-CH"/>
        </w:rPr>
        <w:t>E</w:t>
      </w:r>
      <w:r w:rsidRPr="00A12677">
        <w:rPr>
          <w:lang w:val="fr-CH"/>
        </w:rPr>
        <w:t>laborer des Recommandations su</w:t>
      </w:r>
      <w:r w:rsidR="003B060D">
        <w:rPr>
          <w:lang w:val="fr-CH"/>
        </w:rPr>
        <w:t>r l'architecture fonctionnelle pour l</w:t>
      </w:r>
      <w:r w:rsidRPr="00A12677">
        <w:rPr>
          <w:lang w:val="fr-CH"/>
        </w:rPr>
        <w:t>es mégadonnées fondée</w:t>
      </w:r>
      <w:r w:rsidR="003B060D">
        <w:rPr>
          <w:lang w:val="fr-CH"/>
        </w:rPr>
        <w:t>s</w:t>
      </w:r>
      <w:r w:rsidRPr="00A12677">
        <w:rPr>
          <w:lang w:val="fr-CH"/>
        </w:rPr>
        <w:t xml:space="preserve"> sur l'informatique en nuage et sur l'a</w:t>
      </w:r>
      <w:r w:rsidR="003B060D">
        <w:rPr>
          <w:lang w:val="fr-CH"/>
        </w:rPr>
        <w:t>rchitecture fonctionnelle d</w:t>
      </w:r>
      <w:r w:rsidRPr="00A12677">
        <w:rPr>
          <w:lang w:val="fr-CH"/>
        </w:rPr>
        <w:t>'échange de mégadonnées</w:t>
      </w:r>
      <w:r w:rsidR="003B060D">
        <w:rPr>
          <w:lang w:val="fr-CH"/>
        </w:rPr>
        <w:t>.</w:t>
      </w:r>
    </w:p>
    <w:p w:rsidR="003E7BE8" w:rsidRPr="00A12677" w:rsidRDefault="003E7BE8" w:rsidP="003E7BE8">
      <w:pPr>
        <w:pStyle w:val="enumlev1"/>
        <w:rPr>
          <w:lang w:val="fr-CH"/>
        </w:rPr>
      </w:pPr>
      <w:r w:rsidRPr="00A12677">
        <w:rPr>
          <w:lang w:val="fr-CH" w:eastAsia="ja-JP"/>
        </w:rPr>
        <w:t>•</w:t>
      </w:r>
      <w:r w:rsidRPr="00A12677">
        <w:rPr>
          <w:lang w:val="fr-CH" w:eastAsia="ja-JP"/>
        </w:rPr>
        <w:tab/>
      </w:r>
      <w:r w:rsidRPr="00A12677">
        <w:rPr>
          <w:lang w:val="fr-CH"/>
        </w:rPr>
        <w:t>Assurer la collaboration nécessaire avec les organisations de normalisation, consortiums et forums extérieurs.</w:t>
      </w:r>
    </w:p>
    <w:p w:rsidR="003E7BE8" w:rsidRPr="00A12677" w:rsidRDefault="003E7BE8" w:rsidP="003E7BE8">
      <w:pPr>
        <w:pStyle w:val="enumlev1"/>
        <w:rPr>
          <w:lang w:val="fr-CH"/>
        </w:rPr>
      </w:pPr>
      <w:r w:rsidRPr="00A12677">
        <w:rPr>
          <w:lang w:val="fr-CH" w:eastAsia="ja-JP"/>
        </w:rPr>
        <w:t>•</w:t>
      </w:r>
      <w:r w:rsidRPr="00A12677">
        <w:rPr>
          <w:lang w:val="fr-CH" w:eastAsia="ja-JP"/>
        </w:rPr>
        <w:tab/>
      </w:r>
      <w:r w:rsidRPr="00A12677">
        <w:rPr>
          <w:lang w:val="fr-CH"/>
        </w:rPr>
        <w:t>Mettre à jour et améliorer les Recommandations relevant de la Question.</w:t>
      </w:r>
    </w:p>
    <w:p w:rsidR="003E7BE8" w:rsidRPr="00A12677" w:rsidRDefault="003E7BE8" w:rsidP="00F81DB9">
      <w:pPr>
        <w:tabs>
          <w:tab w:val="clear" w:pos="1134"/>
          <w:tab w:val="clear" w:pos="1871"/>
          <w:tab w:val="clear" w:pos="2268"/>
          <w:tab w:val="left" w:pos="794"/>
          <w:tab w:val="left" w:pos="1191"/>
          <w:tab w:val="left" w:pos="1588"/>
          <w:tab w:val="left" w:pos="1985"/>
        </w:tabs>
        <w:rPr>
          <w:lang w:val="fr-CH" w:eastAsia="ja-JP"/>
        </w:rPr>
      </w:pPr>
      <w:r w:rsidRPr="00A12677">
        <w:rPr>
          <w:lang w:val="fr-CH"/>
        </w:rPr>
        <w:t>L'état actuel d'avancement des travaux au titre de cette Question est indiqué dans le programme de travail de la CE 13</w:t>
      </w:r>
      <w:r w:rsidRPr="00A12677">
        <w:rPr>
          <w:lang w:val="fr-CH" w:eastAsia="ja-JP"/>
        </w:rPr>
        <w:t>:</w:t>
      </w:r>
      <w:r w:rsidR="00F81DB9">
        <w:rPr>
          <w:lang w:val="fr-CH" w:eastAsia="ja-JP"/>
        </w:rPr>
        <w:t xml:space="preserve"> </w:t>
      </w:r>
      <w:hyperlink r:id="rId23" w:history="1">
        <w:r w:rsidRPr="00A12677">
          <w:rPr>
            <w:rStyle w:val="Hyperlink"/>
            <w:lang w:val="fr-CH" w:eastAsia="ja-JP"/>
          </w:rPr>
          <w:t>http://www.itu.int/ITU-T/workprog/wp_search.aspx?Q=18/13</w:t>
        </w:r>
      </w:hyperlink>
      <w:r w:rsidRPr="00A12677">
        <w:rPr>
          <w:lang w:val="fr-CH"/>
        </w:rPr>
        <w:t>.</w:t>
      </w:r>
    </w:p>
    <w:p w:rsidR="003E7BE8" w:rsidRPr="00A12677" w:rsidRDefault="003E7BE8" w:rsidP="00F81DB9">
      <w:pPr>
        <w:pStyle w:val="Heading3"/>
        <w:keepNext w:val="0"/>
        <w:keepLines w:val="0"/>
        <w:rPr>
          <w:lang w:val="fr-CH" w:eastAsia="ja-JP"/>
        </w:rPr>
      </w:pPr>
      <w:r w:rsidRPr="00A12677">
        <w:rPr>
          <w:lang w:val="fr-CH"/>
        </w:rPr>
        <w:t>4</w:t>
      </w:r>
      <w:r w:rsidRPr="00A12677">
        <w:rPr>
          <w:lang w:val="fr-CH"/>
        </w:rPr>
        <w:tab/>
        <w:t>Relations</w:t>
      </w:r>
    </w:p>
    <w:p w:rsidR="003E7BE8" w:rsidRPr="00A12677" w:rsidRDefault="003E7BE8" w:rsidP="001623D8">
      <w:pPr>
        <w:pStyle w:val="Headingb"/>
        <w:rPr>
          <w:lang w:eastAsia="ja-JP"/>
        </w:rPr>
      </w:pPr>
      <w:r w:rsidRPr="00A12677">
        <w:rPr>
          <w:lang w:eastAsia="ja-JP"/>
        </w:rPr>
        <w:t xml:space="preserve">Questions: </w:t>
      </w:r>
    </w:p>
    <w:p w:rsidR="003E7BE8" w:rsidRPr="00A12677" w:rsidRDefault="003E7BE8" w:rsidP="00F81DB9">
      <w:pPr>
        <w:pStyle w:val="enumlev1"/>
        <w:rPr>
          <w:lang w:val="fr-CH"/>
        </w:rPr>
      </w:pPr>
      <w:r w:rsidRPr="00A12677">
        <w:rPr>
          <w:lang w:val="fr-CH" w:eastAsia="ja-JP"/>
        </w:rPr>
        <w:t>•</w:t>
      </w:r>
      <w:r w:rsidRPr="00A12677">
        <w:rPr>
          <w:lang w:val="fr-CH" w:eastAsia="ja-JP"/>
        </w:rPr>
        <w:tab/>
        <w:t>Toutes les Questions relatives à l'informatique en nuage confiées à la CE 13 (en</w:t>
      </w:r>
      <w:r w:rsidR="00CA08CE">
        <w:rPr>
          <w:lang w:val="fr-CH" w:eastAsia="ja-JP"/>
        </w:rPr>
        <w:t> </w:t>
      </w:r>
      <w:r w:rsidRPr="00A12677">
        <w:rPr>
          <w:lang w:val="fr-CH" w:eastAsia="ja-JP"/>
        </w:rPr>
        <w:t>particulier les Questions</w:t>
      </w:r>
      <w:r>
        <w:rPr>
          <w:lang w:val="fr-CH" w:eastAsia="ja-JP"/>
        </w:rPr>
        <w:t xml:space="preserve"> </w:t>
      </w:r>
      <w:r w:rsidRPr="00A12677">
        <w:rPr>
          <w:lang w:val="fr-CH"/>
        </w:rPr>
        <w:t>K/13 et M/13)</w:t>
      </w:r>
    </w:p>
    <w:p w:rsidR="003E7BE8" w:rsidRPr="00A12677" w:rsidRDefault="003E7BE8" w:rsidP="001623D8">
      <w:pPr>
        <w:pStyle w:val="Headingb"/>
        <w:rPr>
          <w:lang w:eastAsia="ja-JP"/>
        </w:rPr>
      </w:pPr>
      <w:r w:rsidRPr="00A12677">
        <w:rPr>
          <w:lang w:eastAsia="ja-JP"/>
        </w:rPr>
        <w:t xml:space="preserve">Commissions d'études: </w:t>
      </w:r>
    </w:p>
    <w:p w:rsidR="003E7BE8" w:rsidRPr="00A12677" w:rsidRDefault="003E7BE8" w:rsidP="00F81DB9">
      <w:pPr>
        <w:pStyle w:val="enumlev1"/>
        <w:rPr>
          <w:lang w:val="fr-CH"/>
        </w:rPr>
      </w:pPr>
      <w:r w:rsidRPr="00A12677">
        <w:rPr>
          <w:lang w:val="fr-CH" w:eastAsia="ja-JP"/>
        </w:rPr>
        <w:t>•</w:t>
      </w:r>
      <w:r w:rsidRPr="00A12677">
        <w:rPr>
          <w:lang w:val="fr-CH" w:eastAsia="ja-JP"/>
        </w:rPr>
        <w:tab/>
        <w:t>C</w:t>
      </w:r>
      <w:r w:rsidR="00CA08CE">
        <w:rPr>
          <w:lang w:val="fr-CH" w:eastAsia="ja-JP"/>
        </w:rPr>
        <w:t>ommissions d'études</w:t>
      </w:r>
      <w:r w:rsidRPr="00A12677">
        <w:rPr>
          <w:lang w:val="fr-CH" w:eastAsia="ja-JP"/>
        </w:rPr>
        <w:t xml:space="preserve"> </w:t>
      </w:r>
      <w:r w:rsidRPr="00A12677">
        <w:rPr>
          <w:lang w:val="fr-CH"/>
        </w:rPr>
        <w:t xml:space="preserve">9, 11, 16 et 20 de l'UIT-T, </w:t>
      </w:r>
      <w:r w:rsidR="00CA08CE" w:rsidRPr="00A12677">
        <w:rPr>
          <w:lang w:val="fr-CH"/>
        </w:rPr>
        <w:t>c</w:t>
      </w:r>
      <w:r w:rsidRPr="00A12677">
        <w:rPr>
          <w:lang w:val="fr-CH"/>
        </w:rPr>
        <w:t>ommissions d'études de l'UIT-D selon qu'il conviendra</w:t>
      </w:r>
    </w:p>
    <w:p w:rsidR="003E7BE8" w:rsidRPr="00A12677" w:rsidRDefault="003E7BE8" w:rsidP="001623D8">
      <w:pPr>
        <w:pStyle w:val="Headingb"/>
        <w:rPr>
          <w:lang w:eastAsia="ja-JP"/>
        </w:rPr>
      </w:pPr>
      <w:r w:rsidRPr="00A12677">
        <w:rPr>
          <w:lang w:eastAsia="ja-JP"/>
        </w:rPr>
        <w:t>Organismes de normalisation, forums et consortiums:</w:t>
      </w:r>
    </w:p>
    <w:p w:rsidR="003E7BE8" w:rsidRPr="0012360F" w:rsidRDefault="003E7BE8" w:rsidP="003B060D">
      <w:pPr>
        <w:pStyle w:val="enumlev1"/>
        <w:keepNext/>
        <w:keepLines/>
        <w:rPr>
          <w:lang w:val="fr-CH"/>
        </w:rPr>
      </w:pPr>
      <w:r w:rsidRPr="0012360F">
        <w:rPr>
          <w:lang w:val="fr-CH" w:eastAsia="ja-JP"/>
        </w:rPr>
        <w:t>•</w:t>
      </w:r>
      <w:r w:rsidRPr="0012360F">
        <w:rPr>
          <w:lang w:val="fr-CH" w:eastAsia="ja-JP"/>
        </w:rPr>
        <w:tab/>
      </w:r>
      <w:r w:rsidRPr="0012360F">
        <w:rPr>
          <w:lang w:val="fr-CH"/>
        </w:rPr>
        <w:t>ISO/CEI JTC 1/SC 38, ISO/CEI JTC 1 WG9</w:t>
      </w:r>
    </w:p>
    <w:p w:rsidR="003E7BE8" w:rsidRPr="003E7BE8" w:rsidRDefault="003E7BE8" w:rsidP="003B060D">
      <w:pPr>
        <w:pStyle w:val="enumlev1"/>
        <w:keepNext/>
        <w:keepLines/>
        <w:rPr>
          <w:lang w:val="en-US"/>
        </w:rPr>
      </w:pPr>
      <w:r w:rsidRPr="003E7BE8">
        <w:rPr>
          <w:lang w:val="en-US" w:eastAsia="ja-JP"/>
        </w:rPr>
        <w:t>•</w:t>
      </w:r>
      <w:r w:rsidRPr="003E7BE8">
        <w:rPr>
          <w:lang w:val="en-US" w:eastAsia="ja-JP"/>
        </w:rPr>
        <w:tab/>
      </w:r>
      <w:r w:rsidRPr="003E7BE8">
        <w:rPr>
          <w:lang w:val="en-US"/>
        </w:rPr>
        <w:t>IETF</w:t>
      </w:r>
    </w:p>
    <w:p w:rsidR="003E7BE8" w:rsidRPr="003E7BE8" w:rsidRDefault="003E7BE8" w:rsidP="003B060D">
      <w:pPr>
        <w:pStyle w:val="enumlev1"/>
        <w:keepNext/>
        <w:keepLines/>
        <w:rPr>
          <w:lang w:val="en-US"/>
        </w:rPr>
      </w:pPr>
      <w:r w:rsidRPr="003E7BE8">
        <w:rPr>
          <w:lang w:val="en-US" w:eastAsia="ja-JP"/>
        </w:rPr>
        <w:t>•</w:t>
      </w:r>
      <w:r w:rsidRPr="003E7BE8">
        <w:rPr>
          <w:lang w:val="en-US" w:eastAsia="ja-JP"/>
        </w:rPr>
        <w:tab/>
      </w:r>
      <w:r w:rsidRPr="003E7BE8">
        <w:rPr>
          <w:lang w:val="en-US"/>
        </w:rPr>
        <w:t>IEEE</w:t>
      </w:r>
    </w:p>
    <w:p w:rsidR="003E7BE8" w:rsidRPr="003E7BE8" w:rsidRDefault="003E7BE8" w:rsidP="003B060D">
      <w:pPr>
        <w:pStyle w:val="enumlev1"/>
        <w:keepNext/>
        <w:keepLines/>
        <w:rPr>
          <w:lang w:val="en-US"/>
        </w:rPr>
      </w:pPr>
      <w:r w:rsidRPr="003E7BE8">
        <w:rPr>
          <w:lang w:val="en-US" w:eastAsia="ja-JP"/>
        </w:rPr>
        <w:t>•</w:t>
      </w:r>
      <w:r w:rsidRPr="003E7BE8">
        <w:rPr>
          <w:lang w:val="en-US" w:eastAsia="ja-JP"/>
        </w:rPr>
        <w:tab/>
      </w:r>
      <w:r w:rsidRPr="003E7BE8">
        <w:rPr>
          <w:lang w:val="en-US"/>
        </w:rPr>
        <w:t>ETSI y compris MEC (Mobile Edge Computing)</w:t>
      </w:r>
    </w:p>
    <w:p w:rsidR="003E7BE8" w:rsidRPr="003E7BE8" w:rsidRDefault="003E7BE8" w:rsidP="003B060D">
      <w:pPr>
        <w:pStyle w:val="enumlev1"/>
        <w:keepNext/>
        <w:keepLines/>
        <w:rPr>
          <w:lang w:val="en-US"/>
        </w:rPr>
      </w:pPr>
      <w:r w:rsidRPr="003E7BE8">
        <w:rPr>
          <w:lang w:val="en-US" w:eastAsia="ja-JP"/>
        </w:rPr>
        <w:t>•</w:t>
      </w:r>
      <w:r w:rsidRPr="003E7BE8">
        <w:rPr>
          <w:lang w:val="en-US" w:eastAsia="ja-JP"/>
        </w:rPr>
        <w:tab/>
      </w:r>
      <w:r w:rsidRPr="003E7BE8">
        <w:rPr>
          <w:lang w:val="en-US"/>
        </w:rPr>
        <w:t>ATIS</w:t>
      </w:r>
    </w:p>
    <w:p w:rsidR="003E7BE8" w:rsidRPr="003E7BE8" w:rsidRDefault="003E7BE8" w:rsidP="003E7BE8">
      <w:pPr>
        <w:pStyle w:val="enumlev1"/>
        <w:rPr>
          <w:lang w:val="en-US"/>
        </w:rPr>
      </w:pPr>
      <w:r w:rsidRPr="003E7BE8">
        <w:rPr>
          <w:lang w:val="en-US" w:eastAsia="ja-JP"/>
        </w:rPr>
        <w:t>•</w:t>
      </w:r>
      <w:r w:rsidRPr="003E7BE8">
        <w:rPr>
          <w:lang w:val="en-US" w:eastAsia="ja-JP"/>
        </w:rPr>
        <w:tab/>
      </w:r>
      <w:r w:rsidRPr="003E7BE8">
        <w:rPr>
          <w:lang w:val="en-US"/>
        </w:rPr>
        <w:t>Metro Ethernet Forum (MEF)</w:t>
      </w:r>
    </w:p>
    <w:p w:rsidR="003E7BE8" w:rsidRPr="003E7BE8" w:rsidRDefault="003E7BE8" w:rsidP="003E7BE8">
      <w:pPr>
        <w:pStyle w:val="enumlev1"/>
        <w:rPr>
          <w:lang w:val="en-US"/>
        </w:rPr>
      </w:pPr>
      <w:r w:rsidRPr="003E7BE8">
        <w:rPr>
          <w:lang w:val="en-US" w:eastAsia="ja-JP"/>
        </w:rPr>
        <w:t>•</w:t>
      </w:r>
      <w:r w:rsidRPr="003E7BE8">
        <w:rPr>
          <w:lang w:val="en-US" w:eastAsia="ja-JP"/>
        </w:rPr>
        <w:tab/>
      </w:r>
      <w:r w:rsidRPr="003E7BE8">
        <w:rPr>
          <w:lang w:val="en-US"/>
        </w:rPr>
        <w:t>Distributed Management Task Force (DMTF)</w:t>
      </w:r>
    </w:p>
    <w:p w:rsidR="003E7BE8" w:rsidRPr="003E7BE8" w:rsidRDefault="003E7BE8" w:rsidP="003E7BE8">
      <w:pPr>
        <w:pStyle w:val="enumlev1"/>
        <w:rPr>
          <w:lang w:val="en-US"/>
        </w:rPr>
      </w:pPr>
      <w:r w:rsidRPr="003E7BE8">
        <w:rPr>
          <w:lang w:val="en-US" w:eastAsia="ja-JP"/>
        </w:rPr>
        <w:t>•</w:t>
      </w:r>
      <w:r w:rsidRPr="003E7BE8">
        <w:rPr>
          <w:lang w:val="en-US" w:eastAsia="ja-JP"/>
        </w:rPr>
        <w:tab/>
      </w:r>
      <w:r w:rsidRPr="003E7BE8">
        <w:rPr>
          <w:lang w:val="en-US"/>
        </w:rPr>
        <w:t>Storage Networking Industry Association (SNIA)</w:t>
      </w:r>
    </w:p>
    <w:p w:rsidR="003E7BE8" w:rsidRPr="003E7BE8" w:rsidRDefault="003E7BE8" w:rsidP="003E7BE8">
      <w:pPr>
        <w:pStyle w:val="enumlev1"/>
        <w:rPr>
          <w:lang w:val="en-US"/>
        </w:rPr>
      </w:pPr>
      <w:r w:rsidRPr="003E7BE8">
        <w:rPr>
          <w:lang w:val="en-US" w:eastAsia="ja-JP"/>
        </w:rPr>
        <w:t>•</w:t>
      </w:r>
      <w:r w:rsidRPr="003E7BE8">
        <w:rPr>
          <w:lang w:val="en-US" w:eastAsia="ja-JP"/>
        </w:rPr>
        <w:tab/>
      </w:r>
      <w:r w:rsidRPr="003E7BE8">
        <w:rPr>
          <w:lang w:val="en-US"/>
        </w:rPr>
        <w:t>National Institute of Standards and Technology (NIST)</w:t>
      </w:r>
    </w:p>
    <w:p w:rsidR="003E7BE8" w:rsidRPr="003E7BE8" w:rsidRDefault="003E7BE8" w:rsidP="003E7BE8">
      <w:pPr>
        <w:tabs>
          <w:tab w:val="clear" w:pos="1134"/>
          <w:tab w:val="clear" w:pos="1871"/>
          <w:tab w:val="clear" w:pos="2268"/>
          <w:tab w:val="left" w:pos="794"/>
          <w:tab w:val="left" w:pos="1191"/>
          <w:tab w:val="left" w:pos="1588"/>
          <w:tab w:val="left" w:pos="1985"/>
        </w:tabs>
        <w:ind w:left="420"/>
        <w:rPr>
          <w:lang w:val="en-US" w:eastAsia="ja-JP"/>
        </w:rPr>
      </w:pPr>
    </w:p>
    <w:p w:rsidR="003E7BE8" w:rsidRPr="003E7BE8" w:rsidRDefault="003E7BE8" w:rsidP="003E7BE8">
      <w:pPr>
        <w:pStyle w:val="QuestionNo"/>
        <w:rPr>
          <w:lang w:val="en-US"/>
        </w:rPr>
      </w:pPr>
      <w:r w:rsidRPr="003E7BE8">
        <w:rPr>
          <w:lang w:val="en-US"/>
        </w:rPr>
        <w:br w:type="page"/>
      </w:r>
    </w:p>
    <w:p w:rsidR="003E7BE8" w:rsidRPr="00A12677" w:rsidRDefault="003E7BE8" w:rsidP="003E7BE8">
      <w:pPr>
        <w:pStyle w:val="QuestionNo"/>
        <w:rPr>
          <w:lang w:val="fr-CH"/>
        </w:rPr>
      </w:pPr>
      <w:r w:rsidRPr="00A12677">
        <w:rPr>
          <w:lang w:val="fr-CH"/>
        </w:rPr>
        <w:t>projet de question M/</w:t>
      </w:r>
      <w:r w:rsidRPr="00A12677">
        <w:rPr>
          <w:lang w:val="fr-CH" w:eastAsia="ja-JP"/>
        </w:rPr>
        <w:t xml:space="preserve">13 </w:t>
      </w:r>
    </w:p>
    <w:p w:rsidR="003E7BE8" w:rsidRPr="00A12677" w:rsidRDefault="003E7BE8" w:rsidP="003E7BE8">
      <w:pPr>
        <w:pStyle w:val="Questiontitle"/>
        <w:rPr>
          <w:lang w:val="fr-CH"/>
        </w:rPr>
      </w:pPr>
      <w:r w:rsidRPr="00A12677">
        <w:rPr>
          <w:lang w:val="fr-CH"/>
        </w:rPr>
        <w:t>Informatique en nuage: gestion et sécurité de bout en bout</w:t>
      </w:r>
    </w:p>
    <w:p w:rsidR="003E7BE8" w:rsidRPr="00A12677" w:rsidRDefault="003E7BE8" w:rsidP="003E7BE8">
      <w:pPr>
        <w:rPr>
          <w:lang w:val="fr-CH" w:eastAsia="ja-JP"/>
        </w:rPr>
      </w:pPr>
      <w:r w:rsidRPr="00A12677">
        <w:rPr>
          <w:lang w:val="fr-CH" w:eastAsia="ja-JP"/>
        </w:rPr>
        <w:t>(Suite de la Question 19/13)</w:t>
      </w:r>
    </w:p>
    <w:p w:rsidR="003E7BE8" w:rsidRPr="00A12677" w:rsidRDefault="003E7BE8" w:rsidP="003E7BE8">
      <w:pPr>
        <w:pStyle w:val="Heading3"/>
        <w:rPr>
          <w:lang w:val="fr-CH" w:eastAsia="ja-JP"/>
        </w:rPr>
      </w:pPr>
      <w:r w:rsidRPr="00A12677">
        <w:rPr>
          <w:lang w:val="fr-CH"/>
        </w:rPr>
        <w:t>1</w:t>
      </w:r>
      <w:r w:rsidRPr="00A12677">
        <w:rPr>
          <w:lang w:val="fr-CH"/>
        </w:rPr>
        <w:tab/>
        <w:t>Motifs</w:t>
      </w:r>
    </w:p>
    <w:p w:rsidR="003E7BE8" w:rsidRPr="00A12677" w:rsidRDefault="003E7BE8" w:rsidP="00F81DB9">
      <w:pPr>
        <w:rPr>
          <w:lang w:val="fr-CH" w:eastAsia="ja-JP"/>
        </w:rPr>
      </w:pPr>
      <w:r w:rsidRPr="00A12677">
        <w:rPr>
          <w:lang w:val="fr-CH" w:eastAsia="ja-JP"/>
        </w:rPr>
        <w:t xml:space="preserve">L'informatique en nuage est un modèle permettant d'offrir à un utilisateur de service l'accès ubiquitaire, pratique, à la demande et par le réseau, à une réserve partagée de ressources informatiques configurables (par exemple, des réseaux, des serveurs, des mémoires, des applications et des services), qui peuvent être mises à disposition </w:t>
      </w:r>
      <w:r w:rsidR="00FA0CF2">
        <w:rPr>
          <w:lang w:val="fr-CH" w:eastAsia="ja-JP"/>
        </w:rPr>
        <w:t>et libéré</w:t>
      </w:r>
      <w:r w:rsidR="00F81DB9">
        <w:rPr>
          <w:lang w:val="fr-CH" w:eastAsia="ja-JP"/>
        </w:rPr>
        <w:t>e</w:t>
      </w:r>
      <w:r w:rsidR="00FA0CF2">
        <w:rPr>
          <w:lang w:val="fr-CH" w:eastAsia="ja-JP"/>
        </w:rPr>
        <w:t xml:space="preserve">s </w:t>
      </w:r>
      <w:r w:rsidRPr="00A12677">
        <w:rPr>
          <w:lang w:val="fr-CH" w:eastAsia="ja-JP"/>
        </w:rPr>
        <w:t>rapidement, les tâches de gestion et les interactions avec le fournisseur de service</w:t>
      </w:r>
      <w:r w:rsidR="00F81DB9">
        <w:rPr>
          <w:lang w:val="fr-CH" w:eastAsia="ja-JP"/>
        </w:rPr>
        <w:t>s</w:t>
      </w:r>
      <w:r w:rsidRPr="00A12677">
        <w:rPr>
          <w:lang w:val="fr-CH" w:eastAsia="ja-JP"/>
        </w:rPr>
        <w:t xml:space="preserve"> étant réduites au minimum. Le modèle de l'informatique en nuage possède cinq caractéristiques essentielles (service à la demande, fourniture s'adaptant aux divers accès au réseau, </w:t>
      </w:r>
      <w:r w:rsidR="00FA0CF2">
        <w:rPr>
          <w:lang w:val="fr-CH" w:eastAsia="ja-JP"/>
        </w:rPr>
        <w:t>mutualisation</w:t>
      </w:r>
      <w:r w:rsidRPr="00A12677">
        <w:rPr>
          <w:lang w:val="fr-CH" w:eastAsia="ja-JP"/>
        </w:rPr>
        <w:t xml:space="preserve"> des ressources, </w:t>
      </w:r>
      <w:r w:rsidR="00FA0CF2">
        <w:rPr>
          <w:lang w:val="fr-CH" w:eastAsia="ja-JP"/>
        </w:rPr>
        <w:t>élasticité</w:t>
      </w:r>
      <w:r w:rsidRPr="00A12677">
        <w:rPr>
          <w:lang w:val="fr-CH" w:eastAsia="ja-JP"/>
        </w:rPr>
        <w:t xml:space="preserve"> rapide et le libre-service avec facturation en fonction de l'utilisation), cinq catégories de service (logiciel en tant que service (SaaS), communication en tant que service (Caa</w:t>
      </w:r>
      <w:r>
        <w:rPr>
          <w:lang w:val="fr-CH" w:eastAsia="ja-JP"/>
        </w:rPr>
        <w:t>S), plate-</w:t>
      </w:r>
      <w:r w:rsidRPr="00A12677">
        <w:rPr>
          <w:lang w:val="fr-CH" w:eastAsia="ja-JP"/>
        </w:rPr>
        <w:t xml:space="preserve">forme en tant que service (PaaS), infrastructure en tant que service (IaaS) et </w:t>
      </w:r>
      <w:r w:rsidR="00FA0CF2">
        <w:rPr>
          <w:lang w:val="fr-CH" w:eastAsia="ja-JP"/>
        </w:rPr>
        <w:t>r</w:t>
      </w:r>
      <w:r w:rsidRPr="00A12677">
        <w:rPr>
          <w:lang w:val="fr-CH" w:eastAsia="ja-JP"/>
        </w:rPr>
        <w:t>ése</w:t>
      </w:r>
      <w:r w:rsidR="00FA0CF2">
        <w:rPr>
          <w:lang w:val="fr-CH" w:eastAsia="ja-JP"/>
        </w:rPr>
        <w:t>au en tant que service (NaaS)) et différents</w:t>
      </w:r>
      <w:r w:rsidRPr="00A12677">
        <w:rPr>
          <w:lang w:val="fr-CH" w:eastAsia="ja-JP"/>
        </w:rPr>
        <w:t xml:space="preserve"> modèles de déploiement (public, privé, hybride …). </w:t>
      </w:r>
    </w:p>
    <w:p w:rsidR="003E7BE8" w:rsidRPr="00A12677" w:rsidRDefault="003E7BE8" w:rsidP="00FA0CF2">
      <w:pPr>
        <w:rPr>
          <w:lang w:val="fr-CH" w:eastAsia="ja-JP"/>
        </w:rPr>
      </w:pPr>
      <w:r w:rsidRPr="00A12677">
        <w:rPr>
          <w:lang w:val="fr-CH" w:eastAsia="ja-JP"/>
        </w:rPr>
        <w:t xml:space="preserve">L'expression "nuages multiples" </w:t>
      </w:r>
      <w:r w:rsidR="00FA0CF2">
        <w:rPr>
          <w:lang w:val="fr-CH" w:eastAsia="ja-JP"/>
        </w:rPr>
        <w:t>désigne</w:t>
      </w:r>
      <w:r w:rsidRPr="00A12677">
        <w:rPr>
          <w:lang w:val="fr-CH" w:eastAsia="ja-JP"/>
        </w:rPr>
        <w:t xml:space="preserve"> les services en nuage dont les applications (composantes) </w:t>
      </w:r>
      <w:r w:rsidR="00FA0CF2">
        <w:rPr>
          <w:lang w:val="fr-CH" w:eastAsia="ja-JP"/>
        </w:rPr>
        <w:t>peuvent être déployées</w:t>
      </w:r>
      <w:r w:rsidRPr="00A12677">
        <w:rPr>
          <w:lang w:val="fr-CH" w:eastAsia="ja-JP"/>
        </w:rPr>
        <w:t xml:space="preserve"> chez un ou plusieurs fournisseurs de services en nuage. Dans de tels scénarios, des échanges inter-nuages entre </w:t>
      </w:r>
      <w:r w:rsidR="00FA0CF2">
        <w:rPr>
          <w:lang w:val="fr-CH" w:eastAsia="ja-JP"/>
        </w:rPr>
        <w:t xml:space="preserve">les </w:t>
      </w:r>
      <w:r w:rsidRPr="00A12677">
        <w:rPr>
          <w:lang w:val="fr-CH" w:eastAsia="ja-JP"/>
        </w:rPr>
        <w:t>deux fournisseurs de services en nuage peuvent avoir lieu. L'architecture réalisée est propre à l'application de chacune des conceptions.</w:t>
      </w:r>
    </w:p>
    <w:p w:rsidR="003E7BE8" w:rsidRPr="00A12677" w:rsidRDefault="00FA0CF2" w:rsidP="00FA0CF2">
      <w:pPr>
        <w:rPr>
          <w:lang w:val="fr-CH" w:eastAsia="ja-JP"/>
        </w:rPr>
      </w:pPr>
      <w:r>
        <w:rPr>
          <w:lang w:val="fr-CH" w:eastAsia="ja-JP"/>
        </w:rPr>
        <w:t>Du fait</w:t>
      </w:r>
      <w:r w:rsidR="003E7BE8" w:rsidRPr="00A12677">
        <w:rPr>
          <w:lang w:val="fr-CH" w:eastAsia="ja-JP"/>
        </w:rPr>
        <w:t xml:space="preserve"> de la convergence des services employant les technologies de la télécommunication et de l'information dans le </w:t>
      </w:r>
      <w:r>
        <w:rPr>
          <w:lang w:val="fr-CH" w:eastAsia="ja-JP"/>
        </w:rPr>
        <w:t>domaine</w:t>
      </w:r>
      <w:r w:rsidR="003E7BE8" w:rsidRPr="00A12677">
        <w:rPr>
          <w:lang w:val="fr-CH" w:eastAsia="ja-JP"/>
        </w:rPr>
        <w:t xml:space="preserve"> de l'informatique en nuage, les acteurs des télécommunications ont un rôle important à jouer sur le nouveau marché et </w:t>
      </w:r>
      <w:r>
        <w:rPr>
          <w:lang w:val="fr-CH" w:eastAsia="ja-JP"/>
        </w:rPr>
        <w:t>dans l'</w:t>
      </w:r>
      <w:r w:rsidR="003E7BE8" w:rsidRPr="00A12677">
        <w:rPr>
          <w:lang w:val="fr-CH" w:eastAsia="ja-JP"/>
        </w:rPr>
        <w:t>écosystème de l'informatique en nuage</w:t>
      </w:r>
      <w:r>
        <w:rPr>
          <w:lang w:val="fr-CH" w:eastAsia="ja-JP"/>
        </w:rPr>
        <w:t xml:space="preserve"> qui se font jour</w:t>
      </w:r>
      <w:r w:rsidR="003E7BE8" w:rsidRPr="00A12677">
        <w:rPr>
          <w:lang w:val="fr-CH" w:eastAsia="ja-JP"/>
        </w:rPr>
        <w:t xml:space="preserve">. Le réseau de télécommunication est un élément central de l'architecture </w:t>
      </w:r>
      <w:r>
        <w:rPr>
          <w:lang w:val="fr-CH" w:eastAsia="ja-JP"/>
        </w:rPr>
        <w:t xml:space="preserve">multilocataires de </w:t>
      </w:r>
      <w:r w:rsidR="003E7BE8" w:rsidRPr="00A12677">
        <w:rPr>
          <w:lang w:val="fr-CH" w:eastAsia="ja-JP"/>
        </w:rPr>
        <w:t xml:space="preserve">l'informatique en nuage, </w:t>
      </w:r>
      <w:r>
        <w:rPr>
          <w:lang w:val="fr-CH" w:eastAsia="ja-JP"/>
        </w:rPr>
        <w:t>car il</w:t>
      </w:r>
      <w:r w:rsidR="003E7BE8" w:rsidRPr="00A12677">
        <w:rPr>
          <w:lang w:val="fr-CH" w:eastAsia="ja-JP"/>
        </w:rPr>
        <w:t xml:space="preserve"> fournit des services composites avec une qualité de service élevée et attribu</w:t>
      </w:r>
      <w:r>
        <w:rPr>
          <w:lang w:val="fr-CH" w:eastAsia="ja-JP"/>
        </w:rPr>
        <w:t>e</w:t>
      </w:r>
      <w:r w:rsidR="003E7BE8" w:rsidRPr="00A12677">
        <w:rPr>
          <w:lang w:val="fr-CH" w:eastAsia="ja-JP"/>
        </w:rPr>
        <w:t xml:space="preserve"> </w:t>
      </w:r>
      <w:r>
        <w:rPr>
          <w:lang w:val="fr-CH" w:eastAsia="ja-JP"/>
        </w:rPr>
        <w:t>l</w:t>
      </w:r>
      <w:r w:rsidR="003E7BE8" w:rsidRPr="00A12677">
        <w:rPr>
          <w:lang w:val="fr-CH" w:eastAsia="ja-JP"/>
        </w:rPr>
        <w:t>es ressources</w:t>
      </w:r>
      <w:r>
        <w:rPr>
          <w:lang w:val="fr-CH" w:eastAsia="ja-JP"/>
        </w:rPr>
        <w:t xml:space="preserve"> de manière optimale</w:t>
      </w:r>
      <w:r w:rsidR="003E7BE8" w:rsidRPr="00A12677">
        <w:rPr>
          <w:lang w:val="fr-CH" w:eastAsia="ja-JP"/>
        </w:rPr>
        <w:t>.</w:t>
      </w:r>
    </w:p>
    <w:p w:rsidR="003E7BE8" w:rsidRPr="00A12677" w:rsidRDefault="003E7BE8" w:rsidP="00F81DB9">
      <w:pPr>
        <w:rPr>
          <w:lang w:val="fr-CH" w:eastAsia="ja-JP"/>
        </w:rPr>
      </w:pPr>
      <w:r w:rsidRPr="00A12677">
        <w:rPr>
          <w:lang w:val="fr-CH" w:eastAsia="ja-JP"/>
        </w:rPr>
        <w:t>Avec l'adoption des services en nuage, les limites du réseau, du traitement, de la mémoire et des applications d'un</w:t>
      </w:r>
      <w:r w:rsidR="0010469C">
        <w:rPr>
          <w:lang w:val="fr-CH" w:eastAsia="ja-JP"/>
        </w:rPr>
        <w:t>e</w:t>
      </w:r>
      <w:r w:rsidRPr="00A12677">
        <w:rPr>
          <w:lang w:val="fr-CH" w:eastAsia="ja-JP"/>
        </w:rPr>
        <w:t xml:space="preserve"> organis</w:t>
      </w:r>
      <w:r w:rsidR="0010469C">
        <w:rPr>
          <w:lang w:val="fr-CH" w:eastAsia="ja-JP"/>
        </w:rPr>
        <w:t>ation</w:t>
      </w:r>
      <w:r w:rsidRPr="00A12677">
        <w:rPr>
          <w:lang w:val="fr-CH" w:eastAsia="ja-JP"/>
        </w:rPr>
        <w:t xml:space="preserve"> s'étendront jusqu'au domaine du fournisseur de services en nuage. En conséquence, les limites de confiance d'un</w:t>
      </w:r>
      <w:r w:rsidR="0010469C">
        <w:rPr>
          <w:lang w:val="fr-CH" w:eastAsia="ja-JP"/>
        </w:rPr>
        <w:t>e</w:t>
      </w:r>
      <w:r w:rsidRPr="00A12677">
        <w:rPr>
          <w:lang w:val="fr-CH" w:eastAsia="ja-JP"/>
        </w:rPr>
        <w:t xml:space="preserve"> organis</w:t>
      </w:r>
      <w:r w:rsidR="0010469C">
        <w:rPr>
          <w:lang w:val="fr-CH" w:eastAsia="ja-JP"/>
        </w:rPr>
        <w:t>ation</w:t>
      </w:r>
      <w:r w:rsidRPr="00A12677">
        <w:rPr>
          <w:lang w:val="fr-CH" w:eastAsia="ja-JP"/>
        </w:rPr>
        <w:t xml:space="preserve"> deviendront dynamiques et s'étendront au-delà de la zone contrôlée </w:t>
      </w:r>
      <w:r w:rsidR="0010469C">
        <w:rPr>
          <w:lang w:val="fr-CH" w:eastAsia="ja-JP"/>
        </w:rPr>
        <w:t>de cette organisation</w:t>
      </w:r>
      <w:r w:rsidRPr="00A12677">
        <w:rPr>
          <w:lang w:val="fr-CH" w:eastAsia="ja-JP"/>
        </w:rPr>
        <w:t>. La perte de contrôle de l'organis</w:t>
      </w:r>
      <w:r w:rsidR="0010469C">
        <w:rPr>
          <w:lang w:val="fr-CH" w:eastAsia="ja-JP"/>
        </w:rPr>
        <w:t>ation</w:t>
      </w:r>
      <w:r w:rsidRPr="00A12677">
        <w:rPr>
          <w:lang w:val="fr-CH" w:eastAsia="ja-JP"/>
        </w:rPr>
        <w:t xml:space="preserve"> en ce qui concerne </w:t>
      </w:r>
      <w:r w:rsidR="0010469C">
        <w:rPr>
          <w:lang w:val="fr-CH" w:eastAsia="ja-JP"/>
        </w:rPr>
        <w:t>les entités ayant</w:t>
      </w:r>
      <w:r w:rsidRPr="00A12677">
        <w:rPr>
          <w:lang w:val="fr-CH" w:eastAsia="ja-JP"/>
        </w:rPr>
        <w:t xml:space="preserve"> accès aux informations et aux ressources, et la nature de ces informations et ressources, où qu'elles se trouvent, est un sujet de préoccupation concernant l'informatique en nuage et </w:t>
      </w:r>
      <w:r w:rsidR="00833BB5">
        <w:rPr>
          <w:lang w:val="fr-CH" w:eastAsia="ja-JP"/>
        </w:rPr>
        <w:t>fait qu'il est difficile d'assurer</w:t>
      </w:r>
      <w:r w:rsidRPr="00A12677">
        <w:rPr>
          <w:lang w:val="fr-CH" w:eastAsia="ja-JP"/>
        </w:rPr>
        <w:t xml:space="preserve"> la gestion et la sécurité des services en nuage et des ressources. </w:t>
      </w:r>
      <w:r w:rsidR="00833BB5">
        <w:rPr>
          <w:lang w:val="fr-CH" w:eastAsia="ja-JP"/>
        </w:rPr>
        <w:t>Cette tâche</w:t>
      </w:r>
      <w:r w:rsidRPr="00A12677">
        <w:rPr>
          <w:lang w:val="fr-CH" w:eastAsia="ja-JP"/>
        </w:rPr>
        <w:t xml:space="preserve"> peut être </w:t>
      </w:r>
      <w:r w:rsidR="00833BB5">
        <w:rPr>
          <w:lang w:val="fr-CH" w:eastAsia="ja-JP"/>
        </w:rPr>
        <w:t>menée à bien grâce au</w:t>
      </w:r>
      <w:r w:rsidRPr="00A12677">
        <w:rPr>
          <w:lang w:val="fr-CH" w:eastAsia="ja-JP"/>
        </w:rPr>
        <w:t xml:space="preserve"> partage des informations concernant l'identité avec le fournisseur de services en nuage, en faisant appel à des solutions de gestion de l'identité, propres au nuage, notamme</w:t>
      </w:r>
      <w:r w:rsidR="00833BB5">
        <w:rPr>
          <w:lang w:val="fr-CH" w:eastAsia="ja-JP"/>
        </w:rPr>
        <w:t>nt une fédération d'identités. L</w:t>
      </w:r>
      <w:r w:rsidRPr="00A12677">
        <w:rPr>
          <w:lang w:val="fr-CH" w:eastAsia="ja-JP"/>
        </w:rPr>
        <w:t xml:space="preserve">es travaux </w:t>
      </w:r>
      <w:r w:rsidR="00833BB5">
        <w:rPr>
          <w:lang w:val="fr-CH" w:eastAsia="ja-JP"/>
        </w:rPr>
        <w:t xml:space="preserve">correspondants </w:t>
      </w:r>
      <w:r w:rsidRPr="00A12677">
        <w:rPr>
          <w:lang w:val="fr-CH" w:eastAsia="ja-JP"/>
        </w:rPr>
        <w:t xml:space="preserve">seront menés en étroite collaboration avec </w:t>
      </w:r>
      <w:r w:rsidR="00833BB5">
        <w:rPr>
          <w:lang w:val="fr-CH" w:eastAsia="ja-JP"/>
        </w:rPr>
        <w:t>les groupes chargés</w:t>
      </w:r>
      <w:r w:rsidRPr="00A12677">
        <w:rPr>
          <w:lang w:val="fr-CH" w:eastAsia="ja-JP"/>
        </w:rPr>
        <w:t xml:space="preserve"> des Questions </w:t>
      </w:r>
      <w:r w:rsidR="00833BB5">
        <w:rPr>
          <w:lang w:val="fr-CH" w:eastAsia="ja-JP"/>
        </w:rPr>
        <w:t>relatives à</w:t>
      </w:r>
      <w:r w:rsidRPr="00A12677">
        <w:rPr>
          <w:lang w:val="fr-CH" w:eastAsia="ja-JP"/>
        </w:rPr>
        <w:t xml:space="preserve"> la sécurité.</w:t>
      </w:r>
    </w:p>
    <w:p w:rsidR="003E7BE8" w:rsidRPr="00A12677" w:rsidRDefault="003E7BE8" w:rsidP="00190888">
      <w:pPr>
        <w:rPr>
          <w:lang w:val="fr-CH" w:eastAsia="ja-JP"/>
        </w:rPr>
      </w:pPr>
      <w:r w:rsidRPr="00A12677">
        <w:rPr>
          <w:lang w:val="fr-CH" w:eastAsia="ja-JP"/>
        </w:rPr>
        <w:t xml:space="preserve">La présente Question porte principalement sur la gestion des services en nuage et de l'infrastructure, et sur la gestion des services en nuage </w:t>
      </w:r>
      <w:r w:rsidR="00AA3A53" w:rsidRPr="00A12677">
        <w:rPr>
          <w:lang w:val="fr-CH" w:eastAsia="ja-JP"/>
        </w:rPr>
        <w:t xml:space="preserve">composites </w:t>
      </w:r>
      <w:r w:rsidR="00AA3A53">
        <w:rPr>
          <w:lang w:val="fr-CH" w:eastAsia="ja-JP"/>
        </w:rPr>
        <w:t xml:space="preserve">et des composants </w:t>
      </w:r>
      <w:r w:rsidRPr="00A12677">
        <w:rPr>
          <w:lang w:val="fr-CH" w:eastAsia="ja-JP"/>
        </w:rPr>
        <w:t>qui em</w:t>
      </w:r>
      <w:r w:rsidR="00AA3A53">
        <w:rPr>
          <w:lang w:val="fr-CH" w:eastAsia="ja-JP"/>
        </w:rPr>
        <w:t>ploient diverses ressources d'</w:t>
      </w:r>
      <w:r w:rsidRPr="00A12677">
        <w:rPr>
          <w:lang w:val="fr-CH" w:eastAsia="ja-JP"/>
        </w:rPr>
        <w:t>infrastructure</w:t>
      </w:r>
      <w:r w:rsidR="00AA3A53">
        <w:rPr>
          <w:lang w:val="fr-CH" w:eastAsia="ja-JP"/>
        </w:rPr>
        <w:t xml:space="preserve"> de télécommunication et de technologies de l'</w:t>
      </w:r>
      <w:r w:rsidRPr="00A12677">
        <w:rPr>
          <w:lang w:val="fr-CH" w:eastAsia="ja-JP"/>
        </w:rPr>
        <w:t xml:space="preserve">information. Ces services en nuage sont généralement composés d'éléments de service individuels qui peuvent être obtenus auprès de tiers parties ou leur être </w:t>
      </w:r>
      <w:r w:rsidR="00AA3A53">
        <w:rPr>
          <w:lang w:val="fr-CH" w:eastAsia="ja-JP"/>
        </w:rPr>
        <w:t>présent</w:t>
      </w:r>
      <w:r w:rsidRPr="00A12677">
        <w:rPr>
          <w:lang w:val="fr-CH" w:eastAsia="ja-JP"/>
        </w:rPr>
        <w:t xml:space="preserve">és. Il s'agit d'un environnement de gestion très complexe, qui nécessite l'étude de normes </w:t>
      </w:r>
      <w:r w:rsidR="00AA3A53">
        <w:rPr>
          <w:lang w:val="fr-CH" w:eastAsia="ja-JP"/>
        </w:rPr>
        <w:t>offrant un</w:t>
      </w:r>
      <w:r w:rsidRPr="00A12677">
        <w:rPr>
          <w:lang w:val="fr-CH" w:eastAsia="ja-JP"/>
        </w:rPr>
        <w:t xml:space="preserve"> moyen </w:t>
      </w:r>
      <w:r w:rsidR="00190888">
        <w:rPr>
          <w:lang w:val="fr-CH" w:eastAsia="ja-JP"/>
        </w:rPr>
        <w:t>de gérer</w:t>
      </w:r>
      <w:r w:rsidRPr="00A12677">
        <w:rPr>
          <w:lang w:val="fr-CH" w:eastAsia="ja-JP"/>
        </w:rPr>
        <w:t xml:space="preserve"> et </w:t>
      </w:r>
      <w:r w:rsidR="00190888">
        <w:rPr>
          <w:lang w:val="fr-CH" w:eastAsia="ja-JP"/>
        </w:rPr>
        <w:t>de surveiller de bout en bout</w:t>
      </w:r>
      <w:r w:rsidRPr="00A12677">
        <w:rPr>
          <w:lang w:val="fr-CH" w:eastAsia="ja-JP"/>
        </w:rPr>
        <w:t xml:space="preserve"> </w:t>
      </w:r>
      <w:r w:rsidR="00190888">
        <w:rPr>
          <w:lang w:val="fr-CH" w:eastAsia="ja-JP"/>
        </w:rPr>
        <w:t xml:space="preserve">et de manière cohérente dans de multiples nuages, </w:t>
      </w:r>
      <w:r w:rsidRPr="00A12677">
        <w:rPr>
          <w:lang w:val="fr-CH" w:eastAsia="ja-JP"/>
        </w:rPr>
        <w:t xml:space="preserve">des services </w:t>
      </w:r>
      <w:r w:rsidR="00190888">
        <w:rPr>
          <w:lang w:val="fr-CH" w:eastAsia="ja-JP"/>
        </w:rPr>
        <w:t>présentés</w:t>
      </w:r>
      <w:r w:rsidR="00190888" w:rsidRPr="00A12677">
        <w:rPr>
          <w:lang w:val="fr-CH" w:eastAsia="ja-JP"/>
        </w:rPr>
        <w:t xml:space="preserve"> </w:t>
      </w:r>
      <w:r w:rsidRPr="00A12677">
        <w:rPr>
          <w:lang w:val="fr-CH" w:eastAsia="ja-JP"/>
        </w:rPr>
        <w:t xml:space="preserve">par </w:t>
      </w:r>
      <w:r w:rsidR="00190888">
        <w:rPr>
          <w:lang w:val="fr-CH" w:eastAsia="ja-JP"/>
        </w:rPr>
        <w:t xml:space="preserve">et sur </w:t>
      </w:r>
      <w:r w:rsidRPr="00A12677">
        <w:rPr>
          <w:lang w:val="fr-CH" w:eastAsia="ja-JP"/>
        </w:rPr>
        <w:t xml:space="preserve">les différents domaines et </w:t>
      </w:r>
      <w:r w:rsidR="00190888">
        <w:rPr>
          <w:lang w:val="fr-CH" w:eastAsia="ja-JP"/>
        </w:rPr>
        <w:t>les différentes technologies des fournisseurs de services</w:t>
      </w:r>
      <w:r w:rsidRPr="00A12677">
        <w:rPr>
          <w:lang w:val="fr-CH" w:eastAsia="ja-JP"/>
        </w:rPr>
        <w:t xml:space="preserve">. Cette Question porte aussi sur l'étude des mécanismes </w:t>
      </w:r>
      <w:r w:rsidR="00190888">
        <w:rPr>
          <w:lang w:val="fr-CH" w:eastAsia="ja-JP"/>
        </w:rPr>
        <w:t xml:space="preserve">et </w:t>
      </w:r>
      <w:r w:rsidRPr="00A12677">
        <w:rPr>
          <w:lang w:val="fr-CH" w:eastAsia="ja-JP"/>
        </w:rPr>
        <w:t xml:space="preserve">des méthodes </w:t>
      </w:r>
      <w:r w:rsidR="00190888" w:rsidRPr="00A12677">
        <w:rPr>
          <w:lang w:val="fr-CH" w:eastAsia="ja-JP"/>
        </w:rPr>
        <w:t xml:space="preserve">de sécurité </w:t>
      </w:r>
      <w:r w:rsidRPr="00A12677">
        <w:rPr>
          <w:lang w:val="fr-CH" w:eastAsia="ja-JP"/>
        </w:rPr>
        <w:t xml:space="preserve">permettant de </w:t>
      </w:r>
      <w:r w:rsidR="00190888">
        <w:rPr>
          <w:lang w:val="fr-CH" w:eastAsia="ja-JP"/>
        </w:rPr>
        <w:t>rationaliser</w:t>
      </w:r>
      <w:r w:rsidRPr="00A12677">
        <w:rPr>
          <w:lang w:val="fr-CH" w:eastAsia="ja-JP"/>
        </w:rPr>
        <w:t xml:space="preserve"> et de gérer les mécanismes de fourniture de services </w:t>
      </w:r>
      <w:r w:rsidR="00190888">
        <w:rPr>
          <w:lang w:val="fr-CH" w:eastAsia="ja-JP"/>
        </w:rPr>
        <w:t>tout au long du</w:t>
      </w:r>
      <w:r w:rsidRPr="00A12677">
        <w:rPr>
          <w:lang w:val="fr-CH" w:eastAsia="ja-JP"/>
        </w:rPr>
        <w:t xml:space="preserve"> cycle de vie des services de manière que </w:t>
      </w:r>
      <w:r w:rsidR="00190888">
        <w:rPr>
          <w:lang w:val="fr-CH" w:eastAsia="ja-JP"/>
        </w:rPr>
        <w:t>ces services</w:t>
      </w:r>
      <w:r w:rsidRPr="00A12677">
        <w:rPr>
          <w:lang w:val="fr-CH" w:eastAsia="ja-JP"/>
        </w:rPr>
        <w:t xml:space="preserve"> puissent être créés et fournis de manière efficace.</w:t>
      </w:r>
    </w:p>
    <w:p w:rsidR="003E7BE8" w:rsidRPr="00A12677" w:rsidRDefault="003E7BE8" w:rsidP="009C7882">
      <w:pPr>
        <w:rPr>
          <w:lang w:val="fr-CH" w:eastAsia="ja-JP"/>
        </w:rPr>
      </w:pPr>
      <w:r w:rsidRPr="00A12677">
        <w:rPr>
          <w:lang w:val="fr-CH" w:eastAsia="ja-JP"/>
        </w:rPr>
        <w:t xml:space="preserve">Il convient de noter que l'expression "de bout en bout" est employée ici dans le </w:t>
      </w:r>
      <w:r w:rsidR="009C7882">
        <w:rPr>
          <w:lang w:val="fr-CH" w:eastAsia="ja-JP"/>
        </w:rPr>
        <w:t>contexte des</w:t>
      </w:r>
      <w:r w:rsidRPr="00A12677">
        <w:rPr>
          <w:lang w:val="fr-CH" w:eastAsia="ja-JP"/>
        </w:rPr>
        <w:t xml:space="preserve"> technologie</w:t>
      </w:r>
      <w:r w:rsidR="009C7882">
        <w:rPr>
          <w:lang w:val="fr-CH" w:eastAsia="ja-JP"/>
        </w:rPr>
        <w:t>s</w:t>
      </w:r>
      <w:r w:rsidRPr="00A12677">
        <w:rPr>
          <w:lang w:val="fr-CH" w:eastAsia="ja-JP"/>
        </w:rPr>
        <w:t xml:space="preserve"> de l'information et ne renvoie pas à la gestion des extrémités ou des dispositifs des utilisateurs, comme </w:t>
      </w:r>
      <w:r w:rsidR="009C7882">
        <w:rPr>
          <w:lang w:val="fr-CH" w:eastAsia="ja-JP"/>
        </w:rPr>
        <w:t>c'est</w:t>
      </w:r>
      <w:r w:rsidRPr="00A12677">
        <w:rPr>
          <w:lang w:val="fr-CH" w:eastAsia="ja-JP"/>
        </w:rPr>
        <w:t xml:space="preserve"> le cas </w:t>
      </w:r>
      <w:r w:rsidR="009C7882">
        <w:rPr>
          <w:lang w:val="fr-CH" w:eastAsia="ja-JP"/>
        </w:rPr>
        <w:t>dans le contexte des</w:t>
      </w:r>
      <w:r w:rsidRPr="00A12677">
        <w:rPr>
          <w:lang w:val="fr-CH" w:eastAsia="ja-JP"/>
        </w:rPr>
        <w:t xml:space="preserve"> technologie</w:t>
      </w:r>
      <w:r w:rsidR="009C7882">
        <w:rPr>
          <w:lang w:val="fr-CH" w:eastAsia="ja-JP"/>
        </w:rPr>
        <w:t>s</w:t>
      </w:r>
      <w:r w:rsidRPr="00A12677">
        <w:rPr>
          <w:lang w:val="fr-CH" w:eastAsia="ja-JP"/>
        </w:rPr>
        <w:t xml:space="preserve"> de télécommunication. L'expression de bout en bout se r</w:t>
      </w:r>
      <w:r w:rsidR="009C7882">
        <w:rPr>
          <w:lang w:val="fr-CH" w:eastAsia="ja-JP"/>
        </w:rPr>
        <w:t>éfère simplement à la gestion et à la</w:t>
      </w:r>
      <w:r w:rsidRPr="00A12677">
        <w:rPr>
          <w:lang w:val="fr-CH" w:eastAsia="ja-JP"/>
        </w:rPr>
        <w:t xml:space="preserve"> sécurité </w:t>
      </w:r>
      <w:r w:rsidR="009C7882">
        <w:rPr>
          <w:lang w:val="fr-CH" w:eastAsia="ja-JP"/>
        </w:rPr>
        <w:t>globales</w:t>
      </w:r>
      <w:r w:rsidRPr="00A12677">
        <w:rPr>
          <w:lang w:val="fr-CH" w:eastAsia="ja-JP"/>
        </w:rPr>
        <w:t>, multicouche</w:t>
      </w:r>
      <w:r w:rsidR="009C7882">
        <w:rPr>
          <w:lang w:val="fr-CH" w:eastAsia="ja-JP"/>
        </w:rPr>
        <w:t>s</w:t>
      </w:r>
      <w:r w:rsidR="00F81DB9">
        <w:rPr>
          <w:lang w:val="fr-CH" w:eastAsia="ja-JP"/>
        </w:rPr>
        <w:t>, multi</w:t>
      </w:r>
      <w:r w:rsidRPr="00A12677">
        <w:rPr>
          <w:lang w:val="fr-CH" w:eastAsia="ja-JP"/>
        </w:rPr>
        <w:t>composante</w:t>
      </w:r>
      <w:r w:rsidR="009C7882">
        <w:rPr>
          <w:lang w:val="fr-CH" w:eastAsia="ja-JP"/>
        </w:rPr>
        <w:t>s</w:t>
      </w:r>
      <w:r w:rsidR="00F81DB9">
        <w:rPr>
          <w:lang w:val="fr-CH" w:eastAsia="ja-JP"/>
        </w:rPr>
        <w:t xml:space="preserve"> et multi</w:t>
      </w:r>
      <w:r w:rsidRPr="00A12677">
        <w:rPr>
          <w:lang w:val="fr-CH" w:eastAsia="ja-JP"/>
        </w:rPr>
        <w:t>nuage</w:t>
      </w:r>
      <w:r w:rsidR="009C7882">
        <w:rPr>
          <w:lang w:val="fr-CH" w:eastAsia="ja-JP"/>
        </w:rPr>
        <w:t>s</w:t>
      </w:r>
      <w:r w:rsidRPr="00A12677">
        <w:rPr>
          <w:lang w:val="fr-CH" w:eastAsia="ja-JP"/>
        </w:rPr>
        <w:t>, qui relèvent de cette Question.</w:t>
      </w:r>
    </w:p>
    <w:p w:rsidR="003E7BE8" w:rsidRPr="00A12677" w:rsidRDefault="003E7BE8" w:rsidP="003E7BE8">
      <w:pPr>
        <w:pStyle w:val="Heading3"/>
        <w:rPr>
          <w:lang w:val="fr-CH" w:eastAsia="ja-JP"/>
        </w:rPr>
      </w:pPr>
      <w:r w:rsidRPr="00A12677">
        <w:rPr>
          <w:lang w:val="fr-CH"/>
        </w:rPr>
        <w:t>2</w:t>
      </w:r>
      <w:r w:rsidRPr="00A12677">
        <w:rPr>
          <w:lang w:val="fr-CH"/>
        </w:rPr>
        <w:tab/>
        <w:t>Question</w:t>
      </w:r>
    </w:p>
    <w:p w:rsidR="003E7BE8" w:rsidRPr="00A12677" w:rsidRDefault="003E7BE8" w:rsidP="00A6039A">
      <w:pPr>
        <w:rPr>
          <w:lang w:val="fr-CH" w:eastAsia="ja-JP"/>
        </w:rPr>
      </w:pPr>
      <w:r w:rsidRPr="00A12677">
        <w:rPr>
          <w:lang w:val="fr-CH" w:eastAsia="ja-JP"/>
        </w:rPr>
        <w:t xml:space="preserve">Les sujets </w:t>
      </w:r>
      <w:r w:rsidR="00A6039A">
        <w:rPr>
          <w:lang w:val="fr-CH" w:eastAsia="ja-JP"/>
        </w:rPr>
        <w:t>à étudier concernent</w:t>
      </w:r>
      <w:r w:rsidRPr="00A12677">
        <w:rPr>
          <w:lang w:val="fr-CH" w:eastAsia="ja-JP"/>
        </w:rPr>
        <w:t xml:space="preserve"> notamment </w:t>
      </w:r>
      <w:r w:rsidR="00A6039A">
        <w:rPr>
          <w:lang w:val="fr-CH" w:eastAsia="ja-JP"/>
        </w:rPr>
        <w:t>les</w:t>
      </w:r>
      <w:r w:rsidRPr="00A12677">
        <w:rPr>
          <w:lang w:val="fr-CH" w:eastAsia="ja-JP"/>
        </w:rPr>
        <w:t xml:space="preserve"> nouvelles Recommandations </w:t>
      </w:r>
      <w:r w:rsidR="00A6039A">
        <w:rPr>
          <w:lang w:val="fr-CH" w:eastAsia="ja-JP"/>
        </w:rPr>
        <w:t>à élaborer sur les points suivants</w:t>
      </w:r>
      <w:r w:rsidRPr="00A12677">
        <w:rPr>
          <w:lang w:val="fr-CH" w:eastAsia="ja-JP"/>
        </w:rPr>
        <w:t xml:space="preserve">: </w:t>
      </w:r>
    </w:p>
    <w:p w:rsidR="003E7BE8" w:rsidRPr="00A12677" w:rsidRDefault="00A6039A" w:rsidP="00A6039A">
      <w:pPr>
        <w:pStyle w:val="enumlev1"/>
        <w:rPr>
          <w:lang w:val="fr-CH" w:eastAsia="ja-JP"/>
        </w:rPr>
      </w:pPr>
      <w:r>
        <w:rPr>
          <w:lang w:val="fr-CH" w:eastAsia="ja-JP"/>
        </w:rPr>
        <w:t>•</w:t>
      </w:r>
      <w:r>
        <w:rPr>
          <w:lang w:val="fr-CH" w:eastAsia="ja-JP"/>
        </w:rPr>
        <w:tab/>
        <w:t>G</w:t>
      </w:r>
      <w:r w:rsidR="003E7BE8" w:rsidRPr="00A12677">
        <w:rPr>
          <w:lang w:val="fr-CH" w:eastAsia="ja-JP"/>
        </w:rPr>
        <w:t>estion des services en nuage (en co</w:t>
      </w:r>
      <w:r>
        <w:rPr>
          <w:lang w:val="fr-CH" w:eastAsia="ja-JP"/>
        </w:rPr>
        <w:t>opér</w:t>
      </w:r>
      <w:r w:rsidR="003E7BE8" w:rsidRPr="00A12677">
        <w:rPr>
          <w:lang w:val="fr-CH" w:eastAsia="ja-JP"/>
        </w:rPr>
        <w:t xml:space="preserve">ation avec la CE 2) </w:t>
      </w:r>
      <w:r>
        <w:rPr>
          <w:lang w:val="fr-CH" w:eastAsia="ja-JP"/>
        </w:rPr>
        <w:t>et</w:t>
      </w:r>
      <w:r w:rsidR="003E7BE8" w:rsidRPr="00A12677">
        <w:rPr>
          <w:lang w:val="fr-CH" w:eastAsia="ja-JP"/>
        </w:rPr>
        <w:t xml:space="preserve"> gestion de l'infrastructure et des ressources de nuage, </w:t>
      </w:r>
      <w:r>
        <w:rPr>
          <w:lang w:val="fr-CH" w:eastAsia="ja-JP"/>
        </w:rPr>
        <w:t>selon, de préférence</w:t>
      </w:r>
      <w:r w:rsidR="003E7BE8" w:rsidRPr="00A12677">
        <w:rPr>
          <w:lang w:val="fr-CH" w:eastAsia="ja-JP"/>
        </w:rPr>
        <w:t xml:space="preserve"> de</w:t>
      </w:r>
      <w:r>
        <w:rPr>
          <w:lang w:val="fr-CH" w:eastAsia="ja-JP"/>
        </w:rPr>
        <w:t>s</w:t>
      </w:r>
      <w:r w:rsidR="003E7BE8" w:rsidRPr="00A12677">
        <w:rPr>
          <w:lang w:val="fr-CH" w:eastAsia="ja-JP"/>
        </w:rPr>
        <w:t xml:space="preserve"> principes sous</w:t>
      </w:r>
      <w:r>
        <w:rPr>
          <w:lang w:val="fr-CH" w:eastAsia="ja-JP"/>
        </w:rPr>
        <w:noBreakHyphen/>
      </w:r>
      <w:r w:rsidR="003E7BE8" w:rsidRPr="00A12677">
        <w:rPr>
          <w:lang w:val="fr-CH" w:eastAsia="ja-JP"/>
        </w:rPr>
        <w:t>jacents, de</w:t>
      </w:r>
      <w:r>
        <w:rPr>
          <w:lang w:val="fr-CH" w:eastAsia="ja-JP"/>
        </w:rPr>
        <w:t>s</w:t>
      </w:r>
      <w:r w:rsidR="003E7BE8" w:rsidRPr="00A12677">
        <w:rPr>
          <w:lang w:val="fr-CH" w:eastAsia="ja-JP"/>
        </w:rPr>
        <w:t xml:space="preserve"> bonnes pratiques, de</w:t>
      </w:r>
      <w:r>
        <w:rPr>
          <w:lang w:val="fr-CH" w:eastAsia="ja-JP"/>
        </w:rPr>
        <w:t>s</w:t>
      </w:r>
      <w:r w:rsidR="003E7BE8" w:rsidRPr="00A12677">
        <w:rPr>
          <w:lang w:val="fr-CH" w:eastAsia="ja-JP"/>
        </w:rPr>
        <w:t xml:space="preserve"> fondements, de</w:t>
      </w:r>
      <w:r>
        <w:rPr>
          <w:lang w:val="fr-CH" w:eastAsia="ja-JP"/>
        </w:rPr>
        <w:t>s</w:t>
      </w:r>
      <w:r w:rsidR="003E7BE8" w:rsidRPr="00A12677">
        <w:rPr>
          <w:lang w:val="fr-CH" w:eastAsia="ja-JP"/>
        </w:rPr>
        <w:t xml:space="preserve"> cadres et de</w:t>
      </w:r>
      <w:r>
        <w:rPr>
          <w:lang w:val="fr-CH" w:eastAsia="ja-JP"/>
        </w:rPr>
        <w:t>s</w:t>
      </w:r>
      <w:r w:rsidR="003E7BE8" w:rsidRPr="00A12677">
        <w:rPr>
          <w:lang w:val="fr-CH" w:eastAsia="ja-JP"/>
        </w:rPr>
        <w:t xml:space="preserve"> conception</w:t>
      </w:r>
      <w:r>
        <w:rPr>
          <w:lang w:val="fr-CH" w:eastAsia="ja-JP"/>
        </w:rPr>
        <w:t>s</w:t>
      </w:r>
      <w:r w:rsidR="003E7BE8" w:rsidRPr="00A12677">
        <w:rPr>
          <w:lang w:val="fr-CH" w:eastAsia="ja-JP"/>
        </w:rPr>
        <w:t xml:space="preserve"> communs, comme demandé par les opérateurs des télécommunication et les développeurs de services.</w:t>
      </w:r>
    </w:p>
    <w:p w:rsidR="003E7BE8" w:rsidRPr="00A12677" w:rsidRDefault="00A6039A" w:rsidP="00A6039A">
      <w:pPr>
        <w:pStyle w:val="enumlev1"/>
        <w:rPr>
          <w:lang w:val="fr-CH" w:eastAsia="ja-JP"/>
        </w:rPr>
      </w:pPr>
      <w:r>
        <w:rPr>
          <w:lang w:val="fr-CH" w:eastAsia="ja-JP"/>
        </w:rPr>
        <w:t>•</w:t>
      </w:r>
      <w:r>
        <w:rPr>
          <w:lang w:val="fr-CH" w:eastAsia="ja-JP"/>
        </w:rPr>
        <w:tab/>
        <w:t>G</w:t>
      </w:r>
      <w:r w:rsidR="00F81DB9">
        <w:rPr>
          <w:lang w:val="fr-CH" w:eastAsia="ja-JP"/>
        </w:rPr>
        <w:t>estion multi</w:t>
      </w:r>
      <w:r w:rsidR="003E7BE8" w:rsidRPr="00A12677">
        <w:rPr>
          <w:lang w:val="fr-CH" w:eastAsia="ja-JP"/>
        </w:rPr>
        <w:t>nuage</w:t>
      </w:r>
      <w:r>
        <w:rPr>
          <w:lang w:val="fr-CH" w:eastAsia="ja-JP"/>
        </w:rPr>
        <w:t>s</w:t>
      </w:r>
      <w:r w:rsidR="003E7BE8" w:rsidRPr="00A12677">
        <w:rPr>
          <w:lang w:val="fr-CH" w:eastAsia="ja-JP"/>
        </w:rPr>
        <w:t>, scénarios de gestion de bout en bout pour les services en nuage et l'infrastructure/les ressources de nuage.</w:t>
      </w:r>
    </w:p>
    <w:p w:rsidR="003E7BE8" w:rsidRPr="00A12677" w:rsidRDefault="00A6039A" w:rsidP="00A6039A">
      <w:pPr>
        <w:pStyle w:val="enumlev1"/>
        <w:rPr>
          <w:lang w:val="fr-CH"/>
        </w:rPr>
      </w:pPr>
      <w:r>
        <w:rPr>
          <w:lang w:val="fr-CH" w:eastAsia="ja-JP"/>
        </w:rPr>
        <w:t>•</w:t>
      </w:r>
      <w:r>
        <w:rPr>
          <w:lang w:val="fr-CH" w:eastAsia="ja-JP"/>
        </w:rPr>
        <w:tab/>
        <w:t>E</w:t>
      </w:r>
      <w:r w:rsidR="003E7BE8" w:rsidRPr="00A12677">
        <w:rPr>
          <w:lang w:val="fr-CH" w:eastAsia="ja-JP"/>
        </w:rPr>
        <w:t>tude (</w:t>
      </w:r>
      <w:r>
        <w:rPr>
          <w:lang w:val="fr-CH" w:eastAsia="ja-JP"/>
        </w:rPr>
        <w:t>en</w:t>
      </w:r>
      <w:r w:rsidR="003E7BE8" w:rsidRPr="00A12677">
        <w:rPr>
          <w:lang w:val="fr-CH" w:eastAsia="ja-JP"/>
        </w:rPr>
        <w:t xml:space="preserve"> coopération </w:t>
      </w:r>
      <w:r>
        <w:rPr>
          <w:lang w:val="fr-CH" w:eastAsia="ja-JP"/>
        </w:rPr>
        <w:t>avec</w:t>
      </w:r>
      <w:r w:rsidR="003E7BE8" w:rsidRPr="00A12677">
        <w:rPr>
          <w:lang w:val="fr-CH" w:eastAsia="ja-JP"/>
        </w:rPr>
        <w:t xml:space="preserve"> la CE 17) de</w:t>
      </w:r>
      <w:r>
        <w:rPr>
          <w:lang w:val="fr-CH" w:eastAsia="ja-JP"/>
        </w:rPr>
        <w:t>s mécanismes d</w:t>
      </w:r>
      <w:r w:rsidR="003E7BE8" w:rsidRPr="00A12677">
        <w:rPr>
          <w:lang w:val="fr-CH" w:eastAsia="ja-JP"/>
        </w:rPr>
        <w:t xml:space="preserve">'identité, d'accès et de sécurité </w:t>
      </w:r>
      <w:r>
        <w:rPr>
          <w:lang w:val="fr-CH" w:eastAsia="ja-JP"/>
        </w:rPr>
        <w:t xml:space="preserve">propres au nuage </w:t>
      </w:r>
      <w:r w:rsidR="003E7BE8" w:rsidRPr="00A12677">
        <w:rPr>
          <w:lang w:val="fr-CH" w:eastAsia="ja-JP"/>
        </w:rPr>
        <w:t xml:space="preserve">permettant un accès </w:t>
      </w:r>
      <w:r>
        <w:rPr>
          <w:lang w:val="fr-CH" w:eastAsia="ja-JP"/>
        </w:rPr>
        <w:t>sécurisé</w:t>
      </w:r>
      <w:r w:rsidR="003E7BE8" w:rsidRPr="00A12677">
        <w:rPr>
          <w:lang w:val="fr-CH" w:eastAsia="ja-JP"/>
        </w:rPr>
        <w:t xml:space="preserve"> et aisé aux ressources en nuage dans des scénarios multifournisseurs, </w:t>
      </w:r>
      <w:r>
        <w:rPr>
          <w:lang w:val="fr-CH" w:eastAsia="ja-JP"/>
        </w:rPr>
        <w:t>dès lors que</w:t>
      </w:r>
      <w:r w:rsidR="003E7BE8" w:rsidRPr="00A12677">
        <w:rPr>
          <w:lang w:val="fr-CH" w:eastAsia="ja-JP"/>
        </w:rPr>
        <w:t xml:space="preserve"> de tels scénarios propres aux nuages existent</w:t>
      </w:r>
      <w:r>
        <w:rPr>
          <w:lang w:val="fr-CH" w:eastAsia="ja-JP"/>
        </w:rPr>
        <w:t xml:space="preserve"> </w:t>
      </w:r>
      <w:r w:rsidRPr="00A12677">
        <w:rPr>
          <w:lang w:val="fr-CH" w:eastAsia="ja-JP"/>
        </w:rPr>
        <w:t>(non encore élaborés</w:t>
      </w:r>
      <w:r>
        <w:rPr>
          <w:lang w:val="fr-CH" w:eastAsia="ja-JP"/>
        </w:rPr>
        <w:t>)</w:t>
      </w:r>
      <w:r w:rsidR="003E7BE8" w:rsidRPr="00A12677">
        <w:rPr>
          <w:lang w:val="fr-CH" w:eastAsia="ja-JP"/>
        </w:rPr>
        <w:t>.</w:t>
      </w:r>
    </w:p>
    <w:p w:rsidR="003E7BE8" w:rsidRPr="00A12677" w:rsidRDefault="003E7BE8" w:rsidP="003E7BE8">
      <w:pPr>
        <w:pStyle w:val="Heading3"/>
        <w:rPr>
          <w:lang w:val="fr-CH" w:eastAsia="ja-JP"/>
        </w:rPr>
      </w:pPr>
      <w:r w:rsidRPr="00A12677">
        <w:rPr>
          <w:lang w:val="fr-CH"/>
        </w:rPr>
        <w:t>3</w:t>
      </w:r>
      <w:r w:rsidRPr="00A12677">
        <w:rPr>
          <w:lang w:val="fr-CH"/>
        </w:rPr>
        <w:tab/>
        <w:t>Tâches</w:t>
      </w:r>
    </w:p>
    <w:p w:rsidR="003E7BE8" w:rsidRPr="00A12677" w:rsidRDefault="003E7BE8" w:rsidP="003E7BE8">
      <w:pPr>
        <w:pStyle w:val="enumlev1"/>
        <w:rPr>
          <w:lang w:val="fr-CH" w:eastAsia="ja-JP"/>
        </w:rPr>
      </w:pPr>
      <w:r w:rsidRPr="00A12677">
        <w:rPr>
          <w:lang w:val="fr-CH" w:eastAsia="ja-JP"/>
        </w:rPr>
        <w:t>Les tâches sont notamment les suivantes:</w:t>
      </w:r>
    </w:p>
    <w:p w:rsidR="003E7BE8" w:rsidRPr="00A12677" w:rsidRDefault="00A6039A" w:rsidP="00B77F5A">
      <w:pPr>
        <w:pStyle w:val="enumlev1"/>
        <w:rPr>
          <w:lang w:val="fr-CH" w:eastAsia="ja-JP"/>
        </w:rPr>
      </w:pPr>
      <w:r>
        <w:rPr>
          <w:lang w:val="fr-CH" w:eastAsia="ja-JP"/>
        </w:rPr>
        <w:t>•</w:t>
      </w:r>
      <w:r>
        <w:rPr>
          <w:lang w:val="fr-CH" w:eastAsia="ja-JP"/>
        </w:rPr>
        <w:tab/>
        <w:t>E</w:t>
      </w:r>
      <w:r w:rsidR="003E7BE8" w:rsidRPr="00A12677">
        <w:rPr>
          <w:lang w:val="fr-CH" w:eastAsia="ja-JP"/>
        </w:rPr>
        <w:t xml:space="preserve">laborer des Recommandations concernant </w:t>
      </w:r>
      <w:r w:rsidR="00B77F5A">
        <w:rPr>
          <w:lang w:val="fr-CH" w:eastAsia="ja-JP"/>
        </w:rPr>
        <w:t>les exigences de haut niveau et l</w:t>
      </w:r>
      <w:r w:rsidR="003E7BE8" w:rsidRPr="00A12677">
        <w:rPr>
          <w:lang w:val="fr-CH" w:eastAsia="ja-JP"/>
        </w:rPr>
        <w:t>es capacités pour la gestion de bout en bout des services d'informatique en nuage, notamment la gestion de l'infrastructure et des ressources de nuage.</w:t>
      </w:r>
    </w:p>
    <w:p w:rsidR="003E7BE8" w:rsidRPr="00A12677" w:rsidRDefault="00A6039A" w:rsidP="00B77F5A">
      <w:pPr>
        <w:pStyle w:val="enumlev1"/>
        <w:rPr>
          <w:lang w:val="fr-CH" w:eastAsia="ja-JP"/>
        </w:rPr>
      </w:pPr>
      <w:r>
        <w:rPr>
          <w:lang w:val="fr-CH" w:eastAsia="ja-JP"/>
        </w:rPr>
        <w:t>•</w:t>
      </w:r>
      <w:r>
        <w:rPr>
          <w:lang w:val="fr-CH" w:eastAsia="ja-JP"/>
        </w:rPr>
        <w:tab/>
        <w:t>E</w:t>
      </w:r>
      <w:r w:rsidR="003E7BE8" w:rsidRPr="00A12677">
        <w:rPr>
          <w:lang w:val="fr-CH" w:eastAsia="ja-JP"/>
        </w:rPr>
        <w:t>laborer, si besoin est, des Recommandations relatives à la gestion des identités et de l'accès</w:t>
      </w:r>
      <w:r w:rsidR="00B77F5A">
        <w:rPr>
          <w:lang w:val="fr-CH" w:eastAsia="ja-JP"/>
        </w:rPr>
        <w:t xml:space="preserve"> fédérés pour l'informatique en nuage</w:t>
      </w:r>
      <w:r w:rsidR="003E7BE8" w:rsidRPr="00A12677">
        <w:rPr>
          <w:lang w:val="fr-CH" w:eastAsia="ja-JP"/>
        </w:rPr>
        <w:t xml:space="preserve">. </w:t>
      </w:r>
    </w:p>
    <w:p w:rsidR="003E7BE8" w:rsidRPr="00A12677" w:rsidRDefault="00A6039A" w:rsidP="00B77F5A">
      <w:pPr>
        <w:pStyle w:val="enumlev1"/>
        <w:rPr>
          <w:lang w:val="fr-CH" w:eastAsia="ja-JP"/>
        </w:rPr>
      </w:pPr>
      <w:r>
        <w:rPr>
          <w:lang w:val="fr-CH" w:eastAsia="ja-JP"/>
        </w:rPr>
        <w:t>•</w:t>
      </w:r>
      <w:r>
        <w:rPr>
          <w:lang w:val="fr-CH" w:eastAsia="ja-JP"/>
        </w:rPr>
        <w:tab/>
        <w:t>E</w:t>
      </w:r>
      <w:r w:rsidR="00B77F5A">
        <w:rPr>
          <w:lang w:val="fr-CH" w:eastAsia="ja-JP"/>
        </w:rPr>
        <w:t>laborer l</w:t>
      </w:r>
      <w:r w:rsidR="003E7BE8" w:rsidRPr="00A12677">
        <w:rPr>
          <w:lang w:val="fr-CH" w:eastAsia="ja-JP"/>
        </w:rPr>
        <w:t xml:space="preserve">es Recommandations nécessaires </w:t>
      </w:r>
      <w:r w:rsidR="00B77F5A">
        <w:rPr>
          <w:lang w:val="fr-CH" w:eastAsia="ja-JP"/>
        </w:rPr>
        <w:t>concernant</w:t>
      </w:r>
      <w:r w:rsidR="003E7BE8" w:rsidRPr="00A12677">
        <w:rPr>
          <w:lang w:val="fr-CH" w:eastAsia="ja-JP"/>
        </w:rPr>
        <w:t xml:space="preserve"> la sécurité de l'informatique en nuage, telle que définie dans les activités de collaboration sur ce sujet entre la CE 13 et la CE 17 (COM13-R</w:t>
      </w:r>
      <w:r w:rsidR="00F81DB9">
        <w:rPr>
          <w:lang w:val="fr-CH" w:eastAsia="ja-JP"/>
        </w:rPr>
        <w:t> </w:t>
      </w:r>
      <w:r w:rsidR="003E7BE8" w:rsidRPr="00A12677">
        <w:rPr>
          <w:lang w:val="fr-CH" w:eastAsia="ja-JP"/>
        </w:rPr>
        <w:t>10, Annexe 6).</w:t>
      </w:r>
    </w:p>
    <w:p w:rsidR="003E7BE8" w:rsidRPr="00A12677" w:rsidRDefault="003E7BE8" w:rsidP="003E7BE8">
      <w:pPr>
        <w:pStyle w:val="enumlev1"/>
        <w:rPr>
          <w:lang w:val="fr-CH"/>
        </w:rPr>
      </w:pPr>
      <w:r w:rsidRPr="00A12677">
        <w:rPr>
          <w:lang w:val="fr-CH" w:eastAsia="ja-JP"/>
        </w:rPr>
        <w:t>•</w:t>
      </w:r>
      <w:r w:rsidRPr="00A12677">
        <w:rPr>
          <w:lang w:val="fr-CH" w:eastAsia="ja-JP"/>
        </w:rPr>
        <w:tab/>
        <w:t xml:space="preserve">Assurer la collaboration nécessaire avec les organisations de normalisation, consortiums et forums extérieurs travaillant sur les architectures et infrastructures pour l'informatique en nuage, afin de réduire </w:t>
      </w:r>
      <w:r w:rsidR="00B77F5A">
        <w:rPr>
          <w:lang w:val="fr-CH" w:eastAsia="ja-JP"/>
        </w:rPr>
        <w:t xml:space="preserve">au minimum </w:t>
      </w:r>
      <w:r w:rsidRPr="00A12677">
        <w:rPr>
          <w:lang w:val="fr-CH" w:eastAsia="ja-JP"/>
        </w:rPr>
        <w:t>la redondance des tâches.</w:t>
      </w:r>
    </w:p>
    <w:p w:rsidR="003E7BE8" w:rsidRPr="00A12677" w:rsidRDefault="003E7BE8" w:rsidP="00F81DB9">
      <w:pPr>
        <w:rPr>
          <w:lang w:val="fr-CH" w:eastAsia="ja-JP"/>
        </w:rPr>
      </w:pPr>
      <w:r w:rsidRPr="00A12677">
        <w:rPr>
          <w:lang w:val="fr-CH" w:eastAsia="ja-JP"/>
        </w:rPr>
        <w:t xml:space="preserve">L'état actuel d'avancement des travaux au titre de cette Question est indiqué dans le programme de travail de la </w:t>
      </w:r>
      <w:r w:rsidR="00B77F5A">
        <w:rPr>
          <w:lang w:val="fr-CH" w:eastAsia="ja-JP"/>
        </w:rPr>
        <w:t>CE</w:t>
      </w:r>
      <w:r w:rsidRPr="00A12677">
        <w:rPr>
          <w:lang w:val="fr-CH" w:eastAsia="ja-JP"/>
        </w:rPr>
        <w:t xml:space="preserve"> 13:</w:t>
      </w:r>
      <w:r w:rsidR="00F81DB9">
        <w:rPr>
          <w:lang w:val="fr-CH" w:eastAsia="ja-JP"/>
        </w:rPr>
        <w:t xml:space="preserve"> </w:t>
      </w:r>
      <w:hyperlink r:id="rId24" w:history="1">
        <w:r w:rsidRPr="00A12677">
          <w:rPr>
            <w:rStyle w:val="Hyperlink"/>
            <w:lang w:val="fr-CH" w:eastAsia="ja-JP"/>
          </w:rPr>
          <w:t>http://www.itu.int/ITU-T/workprog/wp_search.aspx?Q=19/13</w:t>
        </w:r>
      </w:hyperlink>
      <w:r w:rsidRPr="00A12677">
        <w:rPr>
          <w:lang w:val="fr-CH"/>
        </w:rPr>
        <w:t>.</w:t>
      </w:r>
    </w:p>
    <w:p w:rsidR="003E7BE8" w:rsidRPr="00A12677" w:rsidRDefault="003E7BE8" w:rsidP="00F81DB9">
      <w:pPr>
        <w:pStyle w:val="Heading3"/>
        <w:keepNext w:val="0"/>
        <w:keepLines w:val="0"/>
        <w:rPr>
          <w:lang w:val="fr-CH" w:eastAsia="ja-JP"/>
        </w:rPr>
      </w:pPr>
      <w:r w:rsidRPr="00A12677">
        <w:rPr>
          <w:lang w:val="fr-CH"/>
        </w:rPr>
        <w:t>4</w:t>
      </w:r>
      <w:r w:rsidRPr="00A12677">
        <w:rPr>
          <w:lang w:val="fr-CH"/>
        </w:rPr>
        <w:tab/>
        <w:t>Relations</w:t>
      </w:r>
    </w:p>
    <w:p w:rsidR="003E7BE8" w:rsidRPr="00A12677" w:rsidRDefault="003E7BE8" w:rsidP="001623D8">
      <w:pPr>
        <w:pStyle w:val="Headingb"/>
        <w:rPr>
          <w:lang w:eastAsia="ja-JP"/>
        </w:rPr>
      </w:pPr>
      <w:r w:rsidRPr="00A12677">
        <w:rPr>
          <w:lang w:eastAsia="ja-JP"/>
        </w:rPr>
        <w:t>Questions:</w:t>
      </w:r>
    </w:p>
    <w:p w:rsidR="003E7BE8" w:rsidRPr="00A12677" w:rsidRDefault="003E7BE8" w:rsidP="00F81DB9">
      <w:pPr>
        <w:pStyle w:val="enumlev1"/>
        <w:rPr>
          <w:lang w:val="fr-CH"/>
        </w:rPr>
      </w:pPr>
      <w:r w:rsidRPr="00A12677">
        <w:rPr>
          <w:lang w:val="fr-CH" w:eastAsia="ja-JP"/>
        </w:rPr>
        <w:t>•</w:t>
      </w:r>
      <w:r w:rsidRPr="00A12677">
        <w:rPr>
          <w:lang w:val="fr-CH" w:eastAsia="ja-JP"/>
        </w:rPr>
        <w:tab/>
      </w:r>
      <w:r w:rsidRPr="00A12677">
        <w:rPr>
          <w:lang w:val="fr-CH"/>
        </w:rPr>
        <w:t>Toutes les Questions relatives à l'informatique en nuage confiées à la CE 13</w:t>
      </w:r>
      <w:r w:rsidRPr="00A12677">
        <w:rPr>
          <w:rFonts w:asciiTheme="minorHAnsi" w:hAnsiTheme="minorHAnsi"/>
          <w:lang w:val="fr-CH"/>
        </w:rPr>
        <w:t xml:space="preserve"> </w:t>
      </w:r>
      <w:r w:rsidRPr="00A12677">
        <w:rPr>
          <w:lang w:val="fr-CH"/>
        </w:rPr>
        <w:t>(D/13, K/13, L/13 et C/13, E/13, G/13), à la CE 2 (E/2, G/2) et à la CE 17 (H/17, J/17)</w:t>
      </w:r>
    </w:p>
    <w:p w:rsidR="003E7BE8" w:rsidRPr="00A12677" w:rsidRDefault="003E7BE8" w:rsidP="001623D8">
      <w:pPr>
        <w:pStyle w:val="Headingb"/>
        <w:rPr>
          <w:lang w:eastAsia="ja-JP"/>
        </w:rPr>
      </w:pPr>
      <w:r w:rsidRPr="00A12677">
        <w:rPr>
          <w:lang w:eastAsia="ja-JP"/>
        </w:rPr>
        <w:t>Organismes de normalisation, forums et consortiums:</w:t>
      </w:r>
    </w:p>
    <w:p w:rsidR="003E7BE8" w:rsidRPr="003E7BE8" w:rsidRDefault="003E7BE8" w:rsidP="00330509">
      <w:pPr>
        <w:pStyle w:val="enumlev1"/>
        <w:keepNext/>
        <w:keepLines/>
        <w:rPr>
          <w:lang w:val="en-US"/>
        </w:rPr>
      </w:pPr>
      <w:r w:rsidRPr="003E7BE8">
        <w:rPr>
          <w:lang w:val="en-US" w:eastAsia="ja-JP"/>
        </w:rPr>
        <w:t>•</w:t>
      </w:r>
      <w:r w:rsidRPr="003E7BE8">
        <w:rPr>
          <w:lang w:val="en-US" w:eastAsia="ja-JP"/>
        </w:rPr>
        <w:tab/>
      </w:r>
      <w:r w:rsidRPr="003E7BE8">
        <w:rPr>
          <w:lang w:val="en-US"/>
        </w:rPr>
        <w:t>ISO/CEI JTC 1/SC 38</w:t>
      </w:r>
    </w:p>
    <w:p w:rsidR="003E7BE8" w:rsidRPr="003E7BE8" w:rsidRDefault="003E7BE8" w:rsidP="00330509">
      <w:pPr>
        <w:pStyle w:val="enumlev1"/>
        <w:keepNext/>
        <w:keepLines/>
        <w:rPr>
          <w:lang w:val="en-US"/>
        </w:rPr>
      </w:pPr>
      <w:r w:rsidRPr="003E7BE8">
        <w:rPr>
          <w:lang w:val="en-US" w:eastAsia="ja-JP"/>
        </w:rPr>
        <w:t>•</w:t>
      </w:r>
      <w:r w:rsidRPr="003E7BE8">
        <w:rPr>
          <w:lang w:val="en-US" w:eastAsia="ja-JP"/>
        </w:rPr>
        <w:tab/>
      </w:r>
      <w:r w:rsidRPr="003E7BE8">
        <w:rPr>
          <w:lang w:val="en-US"/>
        </w:rPr>
        <w:t>Distributed Management Task Force (DMTF)</w:t>
      </w:r>
    </w:p>
    <w:p w:rsidR="003E7BE8" w:rsidRPr="003E7BE8" w:rsidRDefault="003E7BE8" w:rsidP="00330509">
      <w:pPr>
        <w:pStyle w:val="enumlev1"/>
        <w:keepNext/>
        <w:keepLines/>
        <w:rPr>
          <w:lang w:val="en-US"/>
        </w:rPr>
      </w:pPr>
      <w:r w:rsidRPr="003E7BE8">
        <w:rPr>
          <w:lang w:val="en-US" w:eastAsia="ja-JP"/>
        </w:rPr>
        <w:t>•</w:t>
      </w:r>
      <w:r w:rsidRPr="003E7BE8">
        <w:rPr>
          <w:lang w:val="en-US" w:eastAsia="ja-JP"/>
        </w:rPr>
        <w:tab/>
      </w:r>
      <w:r w:rsidRPr="003E7BE8">
        <w:rPr>
          <w:lang w:val="en-US"/>
        </w:rPr>
        <w:t>Storage Networking Industry Association (SNIA)</w:t>
      </w:r>
    </w:p>
    <w:p w:rsidR="003E7BE8" w:rsidRPr="00A12677" w:rsidRDefault="003E7BE8" w:rsidP="00330509">
      <w:pPr>
        <w:pStyle w:val="enumlev1"/>
        <w:keepNext/>
        <w:keepLines/>
        <w:rPr>
          <w:lang w:val="fr-CH"/>
        </w:rPr>
      </w:pPr>
      <w:r w:rsidRPr="00A12677">
        <w:rPr>
          <w:lang w:val="fr-CH" w:eastAsia="ja-JP"/>
        </w:rPr>
        <w:t>•</w:t>
      </w:r>
      <w:r w:rsidRPr="00A12677">
        <w:rPr>
          <w:lang w:val="fr-CH" w:eastAsia="ja-JP"/>
        </w:rPr>
        <w:tab/>
      </w:r>
      <w:r w:rsidRPr="00A12677">
        <w:rPr>
          <w:lang w:val="fr-CH"/>
        </w:rPr>
        <w:t>TM Forum</w:t>
      </w:r>
    </w:p>
    <w:p w:rsidR="003E7BE8" w:rsidRPr="00A12677" w:rsidRDefault="003E7BE8" w:rsidP="003E7BE8">
      <w:pPr>
        <w:pStyle w:val="enumlev1"/>
        <w:rPr>
          <w:lang w:val="fr-CH"/>
        </w:rPr>
      </w:pPr>
      <w:r w:rsidRPr="00A12677">
        <w:rPr>
          <w:lang w:val="fr-CH" w:eastAsia="ja-JP"/>
        </w:rPr>
        <w:t>•</w:t>
      </w:r>
      <w:r w:rsidRPr="00A12677">
        <w:rPr>
          <w:lang w:val="fr-CH" w:eastAsia="ja-JP"/>
        </w:rPr>
        <w:tab/>
      </w:r>
      <w:r w:rsidRPr="00A12677">
        <w:rPr>
          <w:lang w:val="fr-CH"/>
        </w:rPr>
        <w:t>OASIS</w:t>
      </w:r>
    </w:p>
    <w:p w:rsidR="003E7BE8" w:rsidRPr="00A12677" w:rsidRDefault="003E7BE8" w:rsidP="003E7BE8">
      <w:pPr>
        <w:pStyle w:val="enumlev1"/>
        <w:rPr>
          <w:lang w:val="fr-CH"/>
        </w:rPr>
      </w:pPr>
      <w:r w:rsidRPr="00A12677">
        <w:rPr>
          <w:lang w:val="fr-CH" w:eastAsia="ja-JP"/>
        </w:rPr>
        <w:t>•</w:t>
      </w:r>
      <w:r w:rsidRPr="00A12677">
        <w:rPr>
          <w:lang w:val="fr-CH" w:eastAsia="ja-JP"/>
        </w:rPr>
        <w:tab/>
      </w:r>
      <w:r w:rsidRPr="00A12677">
        <w:rPr>
          <w:lang w:val="fr-CH"/>
        </w:rPr>
        <w:t>IETF</w:t>
      </w:r>
    </w:p>
    <w:p w:rsidR="00330509" w:rsidRDefault="00330509" w:rsidP="0012360F">
      <w:pPr>
        <w:pStyle w:val="Reasons"/>
      </w:pPr>
    </w:p>
    <w:p w:rsidR="001623D8" w:rsidRDefault="001623D8" w:rsidP="0012360F">
      <w:pPr>
        <w:pStyle w:val="Reasons"/>
      </w:pPr>
      <w:bookmarkStart w:id="0" w:name="_GoBack"/>
      <w:bookmarkEnd w:id="0"/>
    </w:p>
    <w:p w:rsidR="00330509" w:rsidRDefault="00330509">
      <w:pPr>
        <w:jc w:val="center"/>
      </w:pPr>
      <w:r>
        <w:t>______________</w:t>
      </w:r>
    </w:p>
    <w:p w:rsidR="003E7BE8" w:rsidRPr="00A12677" w:rsidRDefault="003E7BE8" w:rsidP="003E7BE8">
      <w:pPr>
        <w:pStyle w:val="enumlev1"/>
        <w:rPr>
          <w:lang w:val="fr-CH"/>
        </w:rPr>
      </w:pPr>
    </w:p>
    <w:sectPr w:rsidR="003E7BE8" w:rsidRPr="00A12677" w:rsidSect="008961CD">
      <w:headerReference w:type="default" r:id="rId25"/>
      <w:footerReference w:type="even" r:id="rId26"/>
      <w:footerReference w:type="default" r:id="rId27"/>
      <w:headerReference w:type="first" r:id="rId28"/>
      <w:footerReference w:type="first" r:id="rId29"/>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60F" w:rsidRDefault="0012360F">
      <w:r>
        <w:separator/>
      </w:r>
    </w:p>
  </w:endnote>
  <w:endnote w:type="continuationSeparator" w:id="0">
    <w:p w:rsidR="0012360F" w:rsidRDefault="0012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jc w:val="center"/>
      <w:tblLayout w:type="fixed"/>
      <w:tblCellMar>
        <w:left w:w="57" w:type="dxa"/>
        <w:right w:w="57" w:type="dxa"/>
      </w:tblCellMar>
      <w:tblLook w:val="0000" w:firstRow="0" w:lastRow="0" w:firstColumn="0" w:lastColumn="0" w:noHBand="0" w:noVBand="0"/>
    </w:tblPr>
    <w:tblGrid>
      <w:gridCol w:w="993"/>
      <w:gridCol w:w="5018"/>
      <w:gridCol w:w="4195"/>
    </w:tblGrid>
    <w:tr w:rsidR="0012360F" w:rsidRPr="001623D8" w:rsidTr="001C4C52">
      <w:trPr>
        <w:cantSplit/>
        <w:trHeight w:val="204"/>
        <w:jc w:val="center"/>
      </w:trPr>
      <w:tc>
        <w:tcPr>
          <w:tcW w:w="993" w:type="dxa"/>
          <w:tcBorders>
            <w:top w:val="single" w:sz="12" w:space="0" w:color="auto"/>
          </w:tcBorders>
        </w:tcPr>
        <w:p w:rsidR="0012360F" w:rsidRPr="005615C0" w:rsidRDefault="0012360F" w:rsidP="00872654">
          <w:pPr>
            <w:rPr>
              <w:sz w:val="22"/>
              <w:lang w:val="fr-CH"/>
            </w:rPr>
          </w:pPr>
          <w:r w:rsidRPr="005615C0">
            <w:rPr>
              <w:b/>
              <w:bCs/>
              <w:sz w:val="22"/>
              <w:lang w:val="fr-CH"/>
            </w:rPr>
            <w:t xml:space="preserve">Contact: </w:t>
          </w:r>
        </w:p>
      </w:tc>
      <w:tc>
        <w:tcPr>
          <w:tcW w:w="5018" w:type="dxa"/>
          <w:tcBorders>
            <w:top w:val="single" w:sz="12" w:space="0" w:color="auto"/>
          </w:tcBorders>
        </w:tcPr>
        <w:p w:rsidR="0012360F" w:rsidRPr="005615C0" w:rsidRDefault="0012360F" w:rsidP="001C4C52">
          <w:pPr>
            <w:rPr>
              <w:sz w:val="22"/>
              <w:lang w:val="fr-CH"/>
            </w:rPr>
          </w:pPr>
          <w:r>
            <w:rPr>
              <w:sz w:val="22"/>
              <w:lang w:val="fr-CH"/>
            </w:rPr>
            <w:t>M. Leo Lehman</w:t>
          </w:r>
          <w:r>
            <w:rPr>
              <w:sz w:val="22"/>
              <w:lang w:val="fr-CH"/>
            </w:rPr>
            <w:br/>
            <w:t>Président de la CE 13 de l'UIT-T</w:t>
          </w:r>
          <w:r>
            <w:rPr>
              <w:sz w:val="22"/>
              <w:lang w:val="fr-CH"/>
            </w:rPr>
            <w:br/>
            <w:t>Suisse</w:t>
          </w:r>
        </w:p>
      </w:tc>
      <w:tc>
        <w:tcPr>
          <w:tcW w:w="4195" w:type="dxa"/>
          <w:tcBorders>
            <w:top w:val="single" w:sz="12" w:space="0" w:color="auto"/>
          </w:tcBorders>
        </w:tcPr>
        <w:p w:rsidR="0012360F" w:rsidRPr="005615C0" w:rsidRDefault="0012360F" w:rsidP="001C4C52">
          <w:pPr>
            <w:rPr>
              <w:sz w:val="22"/>
              <w:lang w:val="fr-CH"/>
            </w:rPr>
          </w:pPr>
          <w:r w:rsidRPr="005615C0">
            <w:rPr>
              <w:sz w:val="22"/>
              <w:lang w:val="fr-CH"/>
            </w:rPr>
            <w:t>Tél.:</w:t>
          </w:r>
          <w:r w:rsidRPr="005615C0">
            <w:rPr>
              <w:sz w:val="22"/>
              <w:lang w:val="fr-CH"/>
            </w:rPr>
            <w:tab/>
            <w:t xml:space="preserve">+ </w:t>
          </w:r>
          <w:r>
            <w:rPr>
              <w:sz w:val="22"/>
              <w:lang w:val="fr-CH"/>
            </w:rPr>
            <w:t>41 32 327 5752</w:t>
          </w:r>
        </w:p>
        <w:p w:rsidR="0012360F" w:rsidRPr="005615C0" w:rsidRDefault="0012360F" w:rsidP="001C4C52">
          <w:pPr>
            <w:spacing w:before="0"/>
            <w:rPr>
              <w:sz w:val="22"/>
              <w:lang w:val="fr-CH"/>
            </w:rPr>
          </w:pPr>
          <w:r w:rsidRPr="005615C0">
            <w:rPr>
              <w:sz w:val="22"/>
              <w:lang w:val="fr-CH"/>
            </w:rPr>
            <w:t>Courriel:</w:t>
          </w:r>
          <w:r w:rsidRPr="005615C0">
            <w:rPr>
              <w:sz w:val="22"/>
              <w:lang w:val="fr-CH"/>
            </w:rPr>
            <w:tab/>
          </w:r>
          <w:hyperlink r:id="rId1" w:history="1">
            <w:r w:rsidRPr="00B552DC">
              <w:rPr>
                <w:rStyle w:val="Hyperlink"/>
                <w:sz w:val="22"/>
                <w:lang w:val="fr-FR"/>
              </w:rPr>
              <w:t>Leo.Lehman@bakom.admin.ch</w:t>
            </w:r>
          </w:hyperlink>
          <w:r>
            <w:rPr>
              <w:sz w:val="22"/>
              <w:lang w:val="fr-FR"/>
            </w:rPr>
            <w:t xml:space="preserve"> </w:t>
          </w:r>
        </w:p>
      </w:tc>
    </w:tr>
  </w:tbl>
  <w:p w:rsidR="0012360F" w:rsidRPr="005615C0" w:rsidRDefault="0012360F" w:rsidP="00872654">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60F" w:rsidRDefault="0012360F">
    <w:pPr>
      <w:framePr w:wrap="around" w:vAnchor="text" w:hAnchor="margin" w:xAlign="right" w:y="1"/>
    </w:pPr>
    <w:r>
      <w:fldChar w:fldCharType="begin"/>
    </w:r>
    <w:r>
      <w:instrText xml:space="preserve">PAGE  </w:instrText>
    </w:r>
    <w:r>
      <w:fldChar w:fldCharType="end"/>
    </w:r>
  </w:p>
  <w:p w:rsidR="0012360F" w:rsidRPr="00FF3BED" w:rsidRDefault="0012360F">
    <w:pPr>
      <w:ind w:right="360"/>
      <w:rPr>
        <w:lang w:val="fr-CH"/>
      </w:rPr>
    </w:pPr>
    <w:r>
      <w:fldChar w:fldCharType="begin"/>
    </w:r>
    <w:r w:rsidRPr="00FF3BED">
      <w:rPr>
        <w:lang w:val="fr-CH"/>
      </w:rPr>
      <w:instrText xml:space="preserve"> FILENAME \p  \* MERGEFORMAT </w:instrText>
    </w:r>
    <w:r>
      <w:fldChar w:fldCharType="separate"/>
    </w:r>
    <w:r>
      <w:rPr>
        <w:noProof/>
        <w:lang w:val="fr-CH"/>
      </w:rPr>
      <w:t>P:\FRA\ITU-T\CONF-T\WTSA16\000\014F.docx</w:t>
    </w:r>
    <w:r>
      <w:fldChar w:fldCharType="end"/>
    </w:r>
    <w:r w:rsidRPr="00FF3BED">
      <w:rPr>
        <w:lang w:val="fr-CH"/>
      </w:rPr>
      <w:tab/>
    </w:r>
    <w:r>
      <w:fldChar w:fldCharType="begin"/>
    </w:r>
    <w:r>
      <w:instrText xml:space="preserve"> SAVEDATE \@ DD.MM.YY </w:instrText>
    </w:r>
    <w:r>
      <w:fldChar w:fldCharType="separate"/>
    </w:r>
    <w:r w:rsidR="001623D8">
      <w:rPr>
        <w:noProof/>
      </w:rPr>
      <w:t>05.10.16</w:t>
    </w:r>
    <w:r>
      <w:fldChar w:fldCharType="end"/>
    </w:r>
    <w:r w:rsidRPr="00FF3BED">
      <w:rPr>
        <w:lang w:val="fr-CH"/>
      </w:rPr>
      <w:tab/>
    </w:r>
    <w:r>
      <w:fldChar w:fldCharType="begin"/>
    </w:r>
    <w:r>
      <w:instrText xml:space="preserve"> PRINTDATE \@ DD.MM.YY </w:instrText>
    </w:r>
    <w:r>
      <w:fldChar w:fldCharType="separate"/>
    </w:r>
    <w:r>
      <w:rPr>
        <w:noProof/>
      </w:rPr>
      <w:t>04.10.16</w:t>
    </w:r>
    <w:r>
      <w:fldChar w:fldCharType="end"/>
    </w:r>
  </w:p>
  <w:p w:rsidR="0012360F" w:rsidRPr="00FF3BED" w:rsidRDefault="0012360F">
    <w:pP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60F" w:rsidRPr="00091C47" w:rsidRDefault="0012360F" w:rsidP="00091C47">
    <w:pPr>
      <w:pStyle w:val="Footer"/>
      <w:rPr>
        <w:lang w:val="fr-CH"/>
      </w:rPr>
    </w:pPr>
    <w:r>
      <w:fldChar w:fldCharType="begin"/>
    </w:r>
    <w:r w:rsidRPr="00091C47">
      <w:rPr>
        <w:lang w:val="fr-CH"/>
      </w:rPr>
      <w:instrText xml:space="preserve"> FILENAME \p  \* MERGEFORMAT </w:instrText>
    </w:r>
    <w:r>
      <w:fldChar w:fldCharType="separate"/>
    </w:r>
    <w:r>
      <w:rPr>
        <w:lang w:val="fr-CH"/>
      </w:rPr>
      <w:t>P:\FRA\ITU-T\CONF-T\WTSA16\000\014F.docx</w:t>
    </w:r>
    <w:r>
      <w:fldChar w:fldCharType="end"/>
    </w:r>
    <w:r w:rsidRPr="00091C47">
      <w:rPr>
        <w:lang w:val="fr-CH"/>
      </w:rPr>
      <w:t xml:space="preserve"> (400220)</w:t>
    </w:r>
    <w:r w:rsidRPr="00091C47">
      <w:rPr>
        <w:lang w:val="fr-CH"/>
      </w:rPr>
      <w:tab/>
    </w:r>
    <w:r>
      <w:fldChar w:fldCharType="begin"/>
    </w:r>
    <w:r>
      <w:instrText xml:space="preserve"> SAVEDATE \@ DD.MM.YY </w:instrText>
    </w:r>
    <w:r>
      <w:fldChar w:fldCharType="separate"/>
    </w:r>
    <w:r w:rsidR="001623D8">
      <w:t>05.10.16</w:t>
    </w:r>
    <w:r>
      <w:fldChar w:fldCharType="end"/>
    </w:r>
    <w:r w:rsidRPr="00091C47">
      <w:rPr>
        <w:lang w:val="fr-CH"/>
      </w:rPr>
      <w:tab/>
    </w:r>
    <w:r>
      <w:fldChar w:fldCharType="begin"/>
    </w:r>
    <w:r>
      <w:instrText xml:space="preserve"> PRINTDATE \@ DD.MM.YY </w:instrText>
    </w:r>
    <w:r>
      <w:fldChar w:fldCharType="separate"/>
    </w:r>
    <w:r>
      <w:t>04.10.16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60F" w:rsidRPr="00091C47" w:rsidRDefault="0012360F" w:rsidP="00091C47">
    <w:pPr>
      <w:pStyle w:val="Footer"/>
      <w:rPr>
        <w:lang w:val="fr-CH"/>
      </w:rPr>
    </w:pPr>
    <w:r>
      <w:fldChar w:fldCharType="begin"/>
    </w:r>
    <w:r w:rsidRPr="00091C47">
      <w:rPr>
        <w:lang w:val="fr-CH"/>
      </w:rPr>
      <w:instrText xml:space="preserve"> FILENAME \p  \* MERGEFORMAT </w:instrText>
    </w:r>
    <w:r>
      <w:fldChar w:fldCharType="separate"/>
    </w:r>
    <w:r>
      <w:rPr>
        <w:lang w:val="fr-CH"/>
      </w:rPr>
      <w:t>P:\FRA\ITU-T\CONF-T\WTSA16\000\014F.docx</w:t>
    </w:r>
    <w:r>
      <w:fldChar w:fldCharType="end"/>
    </w:r>
    <w:r w:rsidRPr="00091C47">
      <w:rPr>
        <w:lang w:val="fr-CH"/>
      </w:rPr>
      <w:t xml:space="preserve"> (400220)</w:t>
    </w:r>
    <w:r w:rsidRPr="00091C47">
      <w:rPr>
        <w:lang w:val="fr-CH"/>
      </w:rPr>
      <w:tab/>
    </w:r>
    <w:r>
      <w:fldChar w:fldCharType="begin"/>
    </w:r>
    <w:r>
      <w:instrText xml:space="preserve"> SAVEDATE \@ DD.MM.YY </w:instrText>
    </w:r>
    <w:r>
      <w:fldChar w:fldCharType="separate"/>
    </w:r>
    <w:r w:rsidR="001623D8">
      <w:t>05.10.16</w:t>
    </w:r>
    <w:r>
      <w:fldChar w:fldCharType="end"/>
    </w:r>
    <w:r w:rsidRPr="00091C47">
      <w:rPr>
        <w:lang w:val="fr-CH"/>
      </w:rPr>
      <w:tab/>
    </w:r>
    <w:r>
      <w:fldChar w:fldCharType="begin"/>
    </w:r>
    <w:r>
      <w:instrText xml:space="preserve"> PRINTDATE \@ DD.MM.YY </w:instrText>
    </w:r>
    <w:r>
      <w:fldChar w:fldCharType="separate"/>
    </w:r>
    <w:r>
      <w:t>04.10.16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60F" w:rsidRDefault="0012360F">
      <w:r>
        <w:rPr>
          <w:b/>
        </w:rPr>
        <w:t>_______________</w:t>
      </w:r>
    </w:p>
  </w:footnote>
  <w:footnote w:type="continuationSeparator" w:id="0">
    <w:p w:rsidR="0012360F" w:rsidRDefault="00123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60F" w:rsidRDefault="0012360F" w:rsidP="00C72D5C">
    <w:pPr>
      <w:pStyle w:val="Header"/>
    </w:pPr>
    <w:r>
      <w:fldChar w:fldCharType="begin"/>
    </w:r>
    <w:r>
      <w:instrText xml:space="preserve"> PAGE  \* MERGEFORMAT </w:instrText>
    </w:r>
    <w:r>
      <w:fldChar w:fldCharType="separate"/>
    </w:r>
    <w:r w:rsidR="001623D8">
      <w:rPr>
        <w:noProof/>
      </w:rPr>
      <w:t>36</w:t>
    </w:r>
    <w:r>
      <w:fldChar w:fldCharType="end"/>
    </w:r>
  </w:p>
  <w:p w:rsidR="0012360F" w:rsidRPr="00C72D5C" w:rsidRDefault="0012360F" w:rsidP="003E7BE8">
    <w:pPr>
      <w:pStyle w:val="Header"/>
    </w:pPr>
    <w:r>
      <w:t>AMNT16/14-</w:t>
    </w:r>
    <w:r w:rsidRPr="00C7563B">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60F" w:rsidRDefault="0012360F" w:rsidP="008961CD">
    <w:pPr>
      <w:pStyle w:val="Header"/>
    </w:pPr>
    <w:r>
      <w:fldChar w:fldCharType="begin"/>
    </w:r>
    <w:r>
      <w:instrText xml:space="preserve"> PAGE  \* MERGEFORMAT </w:instrText>
    </w:r>
    <w:r>
      <w:fldChar w:fldCharType="separate"/>
    </w:r>
    <w:r w:rsidR="001623D8">
      <w:rPr>
        <w:noProof/>
      </w:rPr>
      <w:t>2</w:t>
    </w:r>
    <w:r>
      <w:fldChar w:fldCharType="end"/>
    </w:r>
  </w:p>
  <w:p w:rsidR="0012360F" w:rsidRPr="001C7779" w:rsidRDefault="0012360F" w:rsidP="00EA4BD4">
    <w:pPr>
      <w:pStyle w:val="Header"/>
    </w:pPr>
    <w:r>
      <w:t>AMNT16/14-</w:t>
    </w:r>
    <w:r w:rsidRPr="00C7563B">
      <w:t>F</w:t>
    </w:r>
  </w:p>
  <w:p w:rsidR="0012360F" w:rsidRPr="008961CD" w:rsidRDefault="0012360F" w:rsidP="008961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857A2D"/>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bullet"/>
      <w:lvlText w:val="-"/>
      <w:legacy w:legacy="1" w:legacySpace="0" w:legacyIndent="360"/>
      <w:lvlJc w:val="left"/>
      <w:pPr>
        <w:ind w:left="2520" w:hanging="360"/>
      </w:pPr>
      <w:rPr>
        <w:sz w:val="16"/>
      </w:r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07690616"/>
    <w:multiLevelType w:val="hybridMultilevel"/>
    <w:tmpl w:val="5D0C2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E20199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12AE4BD8"/>
    <w:multiLevelType w:val="multilevel"/>
    <w:tmpl w:val="D2EC3D7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52D192A"/>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1D9B69B2"/>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1E0431C1"/>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23745004"/>
    <w:multiLevelType w:val="hybridMultilevel"/>
    <w:tmpl w:val="710C6216"/>
    <w:lvl w:ilvl="0" w:tplc="21C03B3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6000B66"/>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2901506D"/>
    <w:multiLevelType w:val="hybridMultilevel"/>
    <w:tmpl w:val="34226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A070AC2"/>
    <w:multiLevelType w:val="hybridMultilevel"/>
    <w:tmpl w:val="B0AA1DC8"/>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0D63553"/>
    <w:multiLevelType w:val="hybridMultilevel"/>
    <w:tmpl w:val="751AF3F2"/>
    <w:lvl w:ilvl="0" w:tplc="9FCE2A4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AB7481"/>
    <w:multiLevelType w:val="hybridMultilevel"/>
    <w:tmpl w:val="0B4C9F96"/>
    <w:lvl w:ilvl="0" w:tplc="09E61794">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857B9F"/>
    <w:multiLevelType w:val="multilevel"/>
    <w:tmpl w:val="BD70E470"/>
    <w:lvl w:ilvl="0">
      <w:start w:val="2"/>
      <w:numFmt w:val="decimal"/>
      <w:lvlText w:val="%1"/>
      <w:lvlJc w:val="left"/>
      <w:pPr>
        <w:tabs>
          <w:tab w:val="num" w:pos="795"/>
        </w:tabs>
        <w:ind w:left="795" w:hanging="795"/>
      </w:pPr>
      <w:rPr>
        <w:rFonts w:hint="default"/>
        <w:b/>
      </w:rPr>
    </w:lvl>
    <w:lvl w:ilvl="1">
      <w:start w:val="3"/>
      <w:numFmt w:val="decimal"/>
      <w:lvlText w:val="%1.%2"/>
      <w:lvlJc w:val="left"/>
      <w:pPr>
        <w:tabs>
          <w:tab w:val="num" w:pos="795"/>
        </w:tabs>
        <w:ind w:left="795" w:hanging="795"/>
      </w:pPr>
      <w:rPr>
        <w:rFonts w:hint="default"/>
        <w:b/>
      </w:rPr>
    </w:lvl>
    <w:lvl w:ilvl="2">
      <w:start w:val="3"/>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4E2B1D21"/>
    <w:multiLevelType w:val="hybridMultilevel"/>
    <w:tmpl w:val="CA361126"/>
    <w:lvl w:ilvl="0" w:tplc="E30864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A430A6"/>
    <w:multiLevelType w:val="hybridMultilevel"/>
    <w:tmpl w:val="3B663A62"/>
    <w:lvl w:ilvl="0" w:tplc="3BF47976">
      <w:start w:val="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E81FA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56107938"/>
    <w:multiLevelType w:val="multilevel"/>
    <w:tmpl w:val="352ADF2E"/>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D1F3555"/>
    <w:multiLevelType w:val="hybridMultilevel"/>
    <w:tmpl w:val="AFB2BAF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8325F7"/>
    <w:multiLevelType w:val="hybridMultilevel"/>
    <w:tmpl w:val="66A89C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DB802FF"/>
    <w:multiLevelType w:val="multilevel"/>
    <w:tmpl w:val="2C34350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DC316D9"/>
    <w:multiLevelType w:val="hybridMultilevel"/>
    <w:tmpl w:val="40FC8BB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544F23"/>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6F6A08FE"/>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15:restartNumberingAfterBreak="0">
    <w:nsid w:val="701E113D"/>
    <w:multiLevelType w:val="hybridMultilevel"/>
    <w:tmpl w:val="9B52327E"/>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7"/>
  </w:num>
  <w:num w:numId="15">
    <w:abstractNumId w:val="13"/>
  </w:num>
  <w:num w:numId="16">
    <w:abstractNumId w:val="16"/>
  </w:num>
  <w:num w:numId="17">
    <w:abstractNumId w:val="15"/>
  </w:num>
  <w:num w:numId="18">
    <w:abstractNumId w:val="34"/>
  </w:num>
  <w:num w:numId="19">
    <w:abstractNumId w:val="33"/>
  </w:num>
  <w:num w:numId="20">
    <w:abstractNumId w:val="11"/>
  </w:num>
  <w:num w:numId="21">
    <w:abstractNumId w:val="30"/>
  </w:num>
  <w:num w:numId="22">
    <w:abstractNumId w:val="14"/>
  </w:num>
  <w:num w:numId="23">
    <w:abstractNumId w:val="31"/>
  </w:num>
  <w:num w:numId="24">
    <w:abstractNumId w:val="28"/>
  </w:num>
  <w:num w:numId="25">
    <w:abstractNumId w:val="22"/>
  </w:num>
  <w:num w:numId="26">
    <w:abstractNumId w:val="25"/>
  </w:num>
  <w:num w:numId="27">
    <w:abstractNumId w:val="18"/>
  </w:num>
  <w:num w:numId="28">
    <w:abstractNumId w:val="23"/>
  </w:num>
  <w:num w:numId="29">
    <w:abstractNumId w:val="29"/>
  </w:num>
  <w:num w:numId="30">
    <w:abstractNumId w:val="26"/>
  </w:num>
  <w:num w:numId="31">
    <w:abstractNumId w:val="24"/>
  </w:num>
  <w:num w:numId="32">
    <w:abstractNumId w:val="32"/>
  </w:num>
  <w:num w:numId="33">
    <w:abstractNumId w:val="20"/>
  </w:num>
  <w:num w:numId="34">
    <w:abstractNumId w:val="12"/>
  </w:num>
  <w:num w:numId="35">
    <w:abstractNumId w:val="3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6186"/>
    <w:rsid w:val="0001766D"/>
    <w:rsid w:val="00022A29"/>
    <w:rsid w:val="000355FD"/>
    <w:rsid w:val="00051E39"/>
    <w:rsid w:val="00054DE2"/>
    <w:rsid w:val="00063D0B"/>
    <w:rsid w:val="00077239"/>
    <w:rsid w:val="000807E9"/>
    <w:rsid w:val="00086491"/>
    <w:rsid w:val="00091346"/>
    <w:rsid w:val="00091C47"/>
    <w:rsid w:val="0009706C"/>
    <w:rsid w:val="000D065C"/>
    <w:rsid w:val="000D4719"/>
    <w:rsid w:val="000D60A2"/>
    <w:rsid w:val="000F73FF"/>
    <w:rsid w:val="0010469C"/>
    <w:rsid w:val="00111982"/>
    <w:rsid w:val="00114CF7"/>
    <w:rsid w:val="0012360F"/>
    <w:rsid w:val="00123B68"/>
    <w:rsid w:val="00126F2E"/>
    <w:rsid w:val="001301F4"/>
    <w:rsid w:val="00130789"/>
    <w:rsid w:val="00137CF6"/>
    <w:rsid w:val="00146F6F"/>
    <w:rsid w:val="00161472"/>
    <w:rsid w:val="001623D8"/>
    <w:rsid w:val="0017074E"/>
    <w:rsid w:val="00177899"/>
    <w:rsid w:val="00182117"/>
    <w:rsid w:val="00183C04"/>
    <w:rsid w:val="00187BD9"/>
    <w:rsid w:val="00190888"/>
    <w:rsid w:val="00190B55"/>
    <w:rsid w:val="001B1305"/>
    <w:rsid w:val="001B35CC"/>
    <w:rsid w:val="001C3B5F"/>
    <w:rsid w:val="001C4C52"/>
    <w:rsid w:val="001C7779"/>
    <w:rsid w:val="001D058F"/>
    <w:rsid w:val="001E6F73"/>
    <w:rsid w:val="001F0A57"/>
    <w:rsid w:val="001F5D25"/>
    <w:rsid w:val="002009EA"/>
    <w:rsid w:val="00202CA0"/>
    <w:rsid w:val="00216B6D"/>
    <w:rsid w:val="00236EBA"/>
    <w:rsid w:val="00250AF4"/>
    <w:rsid w:val="00260B50"/>
    <w:rsid w:val="00271316"/>
    <w:rsid w:val="00290F83"/>
    <w:rsid w:val="002957A7"/>
    <w:rsid w:val="002A1D23"/>
    <w:rsid w:val="002A5392"/>
    <w:rsid w:val="002C20B4"/>
    <w:rsid w:val="002D332B"/>
    <w:rsid w:val="002D58BE"/>
    <w:rsid w:val="002F7906"/>
    <w:rsid w:val="00316B80"/>
    <w:rsid w:val="003251EA"/>
    <w:rsid w:val="00327A25"/>
    <w:rsid w:val="00330509"/>
    <w:rsid w:val="00333C0C"/>
    <w:rsid w:val="00333D25"/>
    <w:rsid w:val="00344F87"/>
    <w:rsid w:val="0034635C"/>
    <w:rsid w:val="00356943"/>
    <w:rsid w:val="00357A19"/>
    <w:rsid w:val="00377BD3"/>
    <w:rsid w:val="00384088"/>
    <w:rsid w:val="0039169B"/>
    <w:rsid w:val="00394470"/>
    <w:rsid w:val="003A7F8C"/>
    <w:rsid w:val="003B060D"/>
    <w:rsid w:val="003B532E"/>
    <w:rsid w:val="003D0F8B"/>
    <w:rsid w:val="003D2143"/>
    <w:rsid w:val="003E7BE8"/>
    <w:rsid w:val="003F117D"/>
    <w:rsid w:val="00400E25"/>
    <w:rsid w:val="0041348E"/>
    <w:rsid w:val="00420EDB"/>
    <w:rsid w:val="004261B8"/>
    <w:rsid w:val="004373CA"/>
    <w:rsid w:val="004420C9"/>
    <w:rsid w:val="004533CB"/>
    <w:rsid w:val="00471EF9"/>
    <w:rsid w:val="00492075"/>
    <w:rsid w:val="004969AD"/>
    <w:rsid w:val="004A26C4"/>
    <w:rsid w:val="004A42C4"/>
    <w:rsid w:val="004B13CB"/>
    <w:rsid w:val="004B4AAE"/>
    <w:rsid w:val="004C6FBE"/>
    <w:rsid w:val="004D4281"/>
    <w:rsid w:val="004D5D5C"/>
    <w:rsid w:val="004D6DFC"/>
    <w:rsid w:val="0050139F"/>
    <w:rsid w:val="005159C7"/>
    <w:rsid w:val="0054443F"/>
    <w:rsid w:val="005468D5"/>
    <w:rsid w:val="005507A7"/>
    <w:rsid w:val="0055140B"/>
    <w:rsid w:val="00553247"/>
    <w:rsid w:val="00564B3B"/>
    <w:rsid w:val="0056747D"/>
    <w:rsid w:val="00572729"/>
    <w:rsid w:val="00581B01"/>
    <w:rsid w:val="00590B83"/>
    <w:rsid w:val="00595780"/>
    <w:rsid w:val="005964AB"/>
    <w:rsid w:val="005A653B"/>
    <w:rsid w:val="005B4DFB"/>
    <w:rsid w:val="005C099A"/>
    <w:rsid w:val="005C31A5"/>
    <w:rsid w:val="005D3617"/>
    <w:rsid w:val="005E10C9"/>
    <w:rsid w:val="005E61DD"/>
    <w:rsid w:val="006023DF"/>
    <w:rsid w:val="00602F64"/>
    <w:rsid w:val="00623F15"/>
    <w:rsid w:val="00643684"/>
    <w:rsid w:val="00657DE0"/>
    <w:rsid w:val="00663DD0"/>
    <w:rsid w:val="0067500B"/>
    <w:rsid w:val="006763BF"/>
    <w:rsid w:val="00680DAB"/>
    <w:rsid w:val="00685313"/>
    <w:rsid w:val="00690EAB"/>
    <w:rsid w:val="00692833"/>
    <w:rsid w:val="006A6E9B"/>
    <w:rsid w:val="006A72A4"/>
    <w:rsid w:val="006B01B8"/>
    <w:rsid w:val="006B7C2A"/>
    <w:rsid w:val="006C23DA"/>
    <w:rsid w:val="006E3D45"/>
    <w:rsid w:val="006E6EE0"/>
    <w:rsid w:val="006F7AFA"/>
    <w:rsid w:val="00700547"/>
    <w:rsid w:val="00707E39"/>
    <w:rsid w:val="007149F9"/>
    <w:rsid w:val="00715878"/>
    <w:rsid w:val="00720D90"/>
    <w:rsid w:val="00727D47"/>
    <w:rsid w:val="00733A30"/>
    <w:rsid w:val="00742F1D"/>
    <w:rsid w:val="00745AEE"/>
    <w:rsid w:val="00750F10"/>
    <w:rsid w:val="00755D43"/>
    <w:rsid w:val="00761B19"/>
    <w:rsid w:val="007742CA"/>
    <w:rsid w:val="00790D70"/>
    <w:rsid w:val="007D5320"/>
    <w:rsid w:val="007E51BA"/>
    <w:rsid w:val="007E66EA"/>
    <w:rsid w:val="007F7A8A"/>
    <w:rsid w:val="00800972"/>
    <w:rsid w:val="00804475"/>
    <w:rsid w:val="00811633"/>
    <w:rsid w:val="0083191D"/>
    <w:rsid w:val="00833BB5"/>
    <w:rsid w:val="008508D8"/>
    <w:rsid w:val="008518F5"/>
    <w:rsid w:val="00862033"/>
    <w:rsid w:val="008620D6"/>
    <w:rsid w:val="00864CD2"/>
    <w:rsid w:val="00872654"/>
    <w:rsid w:val="00872FC8"/>
    <w:rsid w:val="00880225"/>
    <w:rsid w:val="008845D0"/>
    <w:rsid w:val="008911C6"/>
    <w:rsid w:val="008961CD"/>
    <w:rsid w:val="008B1AEA"/>
    <w:rsid w:val="008B43F2"/>
    <w:rsid w:val="008B6CFF"/>
    <w:rsid w:val="008D2F80"/>
    <w:rsid w:val="008E67E5"/>
    <w:rsid w:val="008F08A1"/>
    <w:rsid w:val="008F0A22"/>
    <w:rsid w:val="00901236"/>
    <w:rsid w:val="00913BE1"/>
    <w:rsid w:val="009163CF"/>
    <w:rsid w:val="0092425C"/>
    <w:rsid w:val="00926A09"/>
    <w:rsid w:val="009274B4"/>
    <w:rsid w:val="00930EBD"/>
    <w:rsid w:val="00934EA2"/>
    <w:rsid w:val="00940614"/>
    <w:rsid w:val="00944A5C"/>
    <w:rsid w:val="00951BDB"/>
    <w:rsid w:val="00952A66"/>
    <w:rsid w:val="0095691C"/>
    <w:rsid w:val="0097070C"/>
    <w:rsid w:val="009A0DBD"/>
    <w:rsid w:val="009B59BB"/>
    <w:rsid w:val="009C56E5"/>
    <w:rsid w:val="009C7882"/>
    <w:rsid w:val="009D2962"/>
    <w:rsid w:val="009E1967"/>
    <w:rsid w:val="009E5FC8"/>
    <w:rsid w:val="009E687A"/>
    <w:rsid w:val="009F1890"/>
    <w:rsid w:val="009F4D71"/>
    <w:rsid w:val="00A066F1"/>
    <w:rsid w:val="00A141AF"/>
    <w:rsid w:val="00A16D29"/>
    <w:rsid w:val="00A30305"/>
    <w:rsid w:val="00A31D2D"/>
    <w:rsid w:val="00A36DF9"/>
    <w:rsid w:val="00A41CB8"/>
    <w:rsid w:val="00A44710"/>
    <w:rsid w:val="00A4600A"/>
    <w:rsid w:val="00A538A6"/>
    <w:rsid w:val="00A54C25"/>
    <w:rsid w:val="00A6039A"/>
    <w:rsid w:val="00A641E3"/>
    <w:rsid w:val="00A710E7"/>
    <w:rsid w:val="00A7372E"/>
    <w:rsid w:val="00A75C49"/>
    <w:rsid w:val="00A839DD"/>
    <w:rsid w:val="00A93B85"/>
    <w:rsid w:val="00AA0B18"/>
    <w:rsid w:val="00AA3A53"/>
    <w:rsid w:val="00AA666F"/>
    <w:rsid w:val="00AB416A"/>
    <w:rsid w:val="00AB7C5F"/>
    <w:rsid w:val="00AD03CD"/>
    <w:rsid w:val="00AF235F"/>
    <w:rsid w:val="00B04E83"/>
    <w:rsid w:val="00B2161C"/>
    <w:rsid w:val="00B529AD"/>
    <w:rsid w:val="00B6006C"/>
    <w:rsid w:val="00B6324B"/>
    <w:rsid w:val="00B639E9"/>
    <w:rsid w:val="00B77F5A"/>
    <w:rsid w:val="00B817CD"/>
    <w:rsid w:val="00B834E4"/>
    <w:rsid w:val="00B94AD0"/>
    <w:rsid w:val="00BA5265"/>
    <w:rsid w:val="00BB3A95"/>
    <w:rsid w:val="00BB5AB4"/>
    <w:rsid w:val="00BB6222"/>
    <w:rsid w:val="00BB6939"/>
    <w:rsid w:val="00BB6A5D"/>
    <w:rsid w:val="00BC0A94"/>
    <w:rsid w:val="00BC2FB6"/>
    <w:rsid w:val="00BC7D84"/>
    <w:rsid w:val="00BE2472"/>
    <w:rsid w:val="00C0018F"/>
    <w:rsid w:val="00C01270"/>
    <w:rsid w:val="00C0539A"/>
    <w:rsid w:val="00C16A5A"/>
    <w:rsid w:val="00C20466"/>
    <w:rsid w:val="00C214ED"/>
    <w:rsid w:val="00C234E6"/>
    <w:rsid w:val="00C324A8"/>
    <w:rsid w:val="00C36643"/>
    <w:rsid w:val="00C479FD"/>
    <w:rsid w:val="00C54517"/>
    <w:rsid w:val="00C64CD8"/>
    <w:rsid w:val="00C72D5C"/>
    <w:rsid w:val="00C7563B"/>
    <w:rsid w:val="00C77E1A"/>
    <w:rsid w:val="00C80796"/>
    <w:rsid w:val="00C8731F"/>
    <w:rsid w:val="00C97C68"/>
    <w:rsid w:val="00CA08CE"/>
    <w:rsid w:val="00CA1A47"/>
    <w:rsid w:val="00CB13FC"/>
    <w:rsid w:val="00CC247A"/>
    <w:rsid w:val="00CD7CC4"/>
    <w:rsid w:val="00CE388F"/>
    <w:rsid w:val="00CE5E47"/>
    <w:rsid w:val="00CF020F"/>
    <w:rsid w:val="00CF1E9D"/>
    <w:rsid w:val="00CF2B5B"/>
    <w:rsid w:val="00CF6B9E"/>
    <w:rsid w:val="00D04D41"/>
    <w:rsid w:val="00D055D3"/>
    <w:rsid w:val="00D14CE0"/>
    <w:rsid w:val="00D278AC"/>
    <w:rsid w:val="00D320F1"/>
    <w:rsid w:val="00D54009"/>
    <w:rsid w:val="00D5651D"/>
    <w:rsid w:val="00D57A34"/>
    <w:rsid w:val="00D643B3"/>
    <w:rsid w:val="00D74898"/>
    <w:rsid w:val="00D801ED"/>
    <w:rsid w:val="00D82C87"/>
    <w:rsid w:val="00D936BC"/>
    <w:rsid w:val="00D96530"/>
    <w:rsid w:val="00DB58D1"/>
    <w:rsid w:val="00DD44AF"/>
    <w:rsid w:val="00DE2AC3"/>
    <w:rsid w:val="00DE5692"/>
    <w:rsid w:val="00DF3E19"/>
    <w:rsid w:val="00E0231F"/>
    <w:rsid w:val="00E02B20"/>
    <w:rsid w:val="00E03C94"/>
    <w:rsid w:val="00E2134A"/>
    <w:rsid w:val="00E253EA"/>
    <w:rsid w:val="00E26226"/>
    <w:rsid w:val="00E37157"/>
    <w:rsid w:val="00E45D05"/>
    <w:rsid w:val="00E542B0"/>
    <w:rsid w:val="00E55816"/>
    <w:rsid w:val="00E55AEF"/>
    <w:rsid w:val="00E56E27"/>
    <w:rsid w:val="00E63EEF"/>
    <w:rsid w:val="00E870AC"/>
    <w:rsid w:val="00E94DBA"/>
    <w:rsid w:val="00E976C1"/>
    <w:rsid w:val="00EA12E5"/>
    <w:rsid w:val="00EA4BD4"/>
    <w:rsid w:val="00EB55C6"/>
    <w:rsid w:val="00EC08E0"/>
    <w:rsid w:val="00EC1809"/>
    <w:rsid w:val="00EC2106"/>
    <w:rsid w:val="00EC66EC"/>
    <w:rsid w:val="00EC7F04"/>
    <w:rsid w:val="00ED30BC"/>
    <w:rsid w:val="00EF301B"/>
    <w:rsid w:val="00F00DDC"/>
    <w:rsid w:val="00F022AE"/>
    <w:rsid w:val="00F02766"/>
    <w:rsid w:val="00F05BD4"/>
    <w:rsid w:val="00F21110"/>
    <w:rsid w:val="00F2404A"/>
    <w:rsid w:val="00F3148E"/>
    <w:rsid w:val="00F368D0"/>
    <w:rsid w:val="00F4228B"/>
    <w:rsid w:val="00F60D05"/>
    <w:rsid w:val="00F6155B"/>
    <w:rsid w:val="00F65C19"/>
    <w:rsid w:val="00F65ED1"/>
    <w:rsid w:val="00F7356B"/>
    <w:rsid w:val="00F80977"/>
    <w:rsid w:val="00F81DB9"/>
    <w:rsid w:val="00F83F75"/>
    <w:rsid w:val="00FA0CF2"/>
    <w:rsid w:val="00FD2546"/>
    <w:rsid w:val="00FD772E"/>
    <w:rsid w:val="00FE78C7"/>
    <w:rsid w:val="00FF0903"/>
    <w:rsid w:val="00FF3BE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unhideWhenUsed/>
    <w:rsid w:val="00D643B3"/>
    <w:rPr>
      <w:sz w:val="16"/>
      <w:szCs w:val="16"/>
    </w:rPr>
  </w:style>
  <w:style w:type="paragraph" w:styleId="CommentText">
    <w:name w:val="annotation text"/>
    <w:basedOn w:val="Normal"/>
    <w:link w:val="CommentTextChar"/>
    <w:unhideWhenUsed/>
    <w:rsid w:val="00D643B3"/>
    <w:rPr>
      <w:sz w:val="20"/>
    </w:rPr>
  </w:style>
  <w:style w:type="character" w:customStyle="1" w:styleId="CommentTextChar">
    <w:name w:val="Comment Text Char"/>
    <w:basedOn w:val="DefaultParagraphFont"/>
    <w:link w:val="CommentTex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table" w:styleId="TableGrid">
    <w:name w:val="Table Grid"/>
    <w:basedOn w:val="TableNormal"/>
    <w:rsid w:val="00EF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超?级链,하이퍼링크2,하이퍼링크21"/>
    <w:basedOn w:val="DefaultParagraphFont"/>
    <w:unhideWhenUsed/>
    <w:rsid w:val="001C4C52"/>
    <w:rPr>
      <w:color w:val="0000FF" w:themeColor="hyperlink"/>
      <w:u w:val="single"/>
    </w:rPr>
  </w:style>
  <w:style w:type="paragraph" w:customStyle="1" w:styleId="Figurewithouttitle">
    <w:name w:val="Figure_without_title"/>
    <w:basedOn w:val="FigureNo"/>
    <w:next w:val="Normal"/>
    <w:rsid w:val="003E7BE8"/>
    <w:pPr>
      <w:keepNext w:val="0"/>
    </w:pPr>
  </w:style>
  <w:style w:type="paragraph" w:customStyle="1" w:styleId="ArtNo">
    <w:name w:val="Art_No"/>
    <w:basedOn w:val="Normal"/>
    <w:next w:val="Normal"/>
    <w:rsid w:val="003E7BE8"/>
    <w:pPr>
      <w:keepNext/>
      <w:keepLines/>
      <w:spacing w:before="480"/>
      <w:jc w:val="center"/>
    </w:pPr>
    <w:rPr>
      <w:caps/>
      <w:sz w:val="28"/>
    </w:rPr>
  </w:style>
  <w:style w:type="paragraph" w:customStyle="1" w:styleId="AppArtNo">
    <w:name w:val="App_Art_No"/>
    <w:basedOn w:val="ArtNo"/>
    <w:rsid w:val="003E7BE8"/>
  </w:style>
  <w:style w:type="paragraph" w:customStyle="1" w:styleId="Arttitle">
    <w:name w:val="Art_title"/>
    <w:basedOn w:val="Normal"/>
    <w:next w:val="Normal"/>
    <w:rsid w:val="003E7BE8"/>
    <w:pPr>
      <w:keepNext/>
      <w:keepLines/>
      <w:spacing w:before="240"/>
      <w:jc w:val="center"/>
    </w:pPr>
    <w:rPr>
      <w:b/>
      <w:sz w:val="28"/>
    </w:rPr>
  </w:style>
  <w:style w:type="paragraph" w:customStyle="1" w:styleId="AppArttitle">
    <w:name w:val="App_Art_title"/>
    <w:basedOn w:val="Arttitle"/>
    <w:rsid w:val="003E7BE8"/>
  </w:style>
  <w:style w:type="character" w:customStyle="1" w:styleId="Appdef">
    <w:name w:val="App_def"/>
    <w:basedOn w:val="DefaultParagraphFont"/>
    <w:rsid w:val="003E7BE8"/>
    <w:rPr>
      <w:rFonts w:ascii="Times New Roman" w:hAnsi="Times New Roman"/>
      <w:b/>
    </w:rPr>
  </w:style>
  <w:style w:type="character" w:customStyle="1" w:styleId="Appref">
    <w:name w:val="App_ref"/>
    <w:basedOn w:val="DefaultParagraphFont"/>
    <w:rsid w:val="003E7BE8"/>
  </w:style>
  <w:style w:type="paragraph" w:customStyle="1" w:styleId="ApptoAnnex">
    <w:name w:val="App_to_Annex"/>
    <w:basedOn w:val="AppendixNo"/>
    <w:next w:val="Normal"/>
    <w:rsid w:val="003E7BE8"/>
  </w:style>
  <w:style w:type="character" w:customStyle="1" w:styleId="Artdef">
    <w:name w:val="Art_def"/>
    <w:basedOn w:val="DefaultParagraphFont"/>
    <w:rsid w:val="003E7BE8"/>
    <w:rPr>
      <w:rFonts w:ascii="Times New Roman" w:hAnsi="Times New Roman"/>
      <w:b/>
    </w:rPr>
  </w:style>
  <w:style w:type="paragraph" w:customStyle="1" w:styleId="Artheading">
    <w:name w:val="Art_heading"/>
    <w:basedOn w:val="Normal"/>
    <w:next w:val="Normal"/>
    <w:rsid w:val="003E7BE8"/>
    <w:pPr>
      <w:spacing w:before="480"/>
      <w:jc w:val="center"/>
    </w:pPr>
    <w:rPr>
      <w:rFonts w:ascii="Times New Roman Bold" w:hAnsi="Times New Roman Bold"/>
      <w:b/>
      <w:sz w:val="28"/>
    </w:rPr>
  </w:style>
  <w:style w:type="character" w:customStyle="1" w:styleId="Artref">
    <w:name w:val="Art_ref"/>
    <w:basedOn w:val="DefaultParagraphFont"/>
    <w:rsid w:val="003E7BE8"/>
  </w:style>
  <w:style w:type="paragraph" w:customStyle="1" w:styleId="Subsection1">
    <w:name w:val="Subsection_1"/>
    <w:basedOn w:val="Section1"/>
    <w:next w:val="Normalaftertitle0"/>
    <w:rsid w:val="003E7BE8"/>
  </w:style>
  <w:style w:type="paragraph" w:customStyle="1" w:styleId="TableTextS5">
    <w:name w:val="Table_TextS5"/>
    <w:basedOn w:val="Normal"/>
    <w:rsid w:val="003E7BE8"/>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FollowedHyperlink">
    <w:name w:val="FollowedHyperlink"/>
    <w:basedOn w:val="DefaultParagraphFont"/>
    <w:semiHidden/>
    <w:unhideWhenUsed/>
    <w:rsid w:val="003E7BE8"/>
    <w:rPr>
      <w:color w:val="800080" w:themeColor="followedHyperlink"/>
      <w:u w:val="single"/>
    </w:rPr>
  </w:style>
  <w:style w:type="character" w:customStyle="1" w:styleId="Heading1Char">
    <w:name w:val="Heading 1 Char"/>
    <w:basedOn w:val="DefaultParagraphFont"/>
    <w:link w:val="Heading1"/>
    <w:rsid w:val="003E7BE8"/>
    <w:rPr>
      <w:rFonts w:ascii="Times New Roman" w:hAnsi="Times New Roman"/>
      <w:b/>
      <w:sz w:val="28"/>
      <w:lang w:val="en-GB" w:eastAsia="en-US"/>
    </w:rPr>
  </w:style>
  <w:style w:type="character" w:customStyle="1" w:styleId="Heading2Char">
    <w:name w:val="Heading 2 Char"/>
    <w:basedOn w:val="DefaultParagraphFont"/>
    <w:link w:val="Heading2"/>
    <w:rsid w:val="003E7BE8"/>
    <w:rPr>
      <w:rFonts w:ascii="Times New Roman" w:hAnsi="Times New Roman"/>
      <w:b/>
      <w:sz w:val="24"/>
      <w:lang w:val="en-GB" w:eastAsia="en-US"/>
    </w:rPr>
  </w:style>
  <w:style w:type="character" w:customStyle="1" w:styleId="Heading3Char">
    <w:name w:val="Heading 3 Char"/>
    <w:basedOn w:val="DefaultParagraphFont"/>
    <w:link w:val="Heading3"/>
    <w:rsid w:val="003E7BE8"/>
    <w:rPr>
      <w:rFonts w:ascii="Times New Roman" w:hAnsi="Times New Roman"/>
      <w:b/>
      <w:sz w:val="24"/>
      <w:lang w:val="en-GB" w:eastAsia="en-US"/>
    </w:rPr>
  </w:style>
  <w:style w:type="character" w:customStyle="1" w:styleId="Heading4Char">
    <w:name w:val="Heading 4 Char"/>
    <w:basedOn w:val="DefaultParagraphFont"/>
    <w:link w:val="Heading4"/>
    <w:rsid w:val="003E7BE8"/>
    <w:rPr>
      <w:rFonts w:ascii="Times New Roman" w:hAnsi="Times New Roman"/>
      <w:b/>
      <w:sz w:val="24"/>
      <w:lang w:val="en-GB" w:eastAsia="en-US"/>
    </w:rPr>
  </w:style>
  <w:style w:type="character" w:customStyle="1" w:styleId="Heading5Char">
    <w:name w:val="Heading 5 Char"/>
    <w:basedOn w:val="DefaultParagraphFont"/>
    <w:link w:val="Heading5"/>
    <w:rsid w:val="003E7BE8"/>
    <w:rPr>
      <w:rFonts w:ascii="Times New Roman" w:hAnsi="Times New Roman"/>
      <w:b/>
      <w:sz w:val="24"/>
      <w:lang w:val="en-GB" w:eastAsia="en-US"/>
    </w:rPr>
  </w:style>
  <w:style w:type="character" w:customStyle="1" w:styleId="Heading6Char">
    <w:name w:val="Heading 6 Char"/>
    <w:basedOn w:val="DefaultParagraphFont"/>
    <w:link w:val="Heading6"/>
    <w:rsid w:val="003E7BE8"/>
    <w:rPr>
      <w:rFonts w:ascii="Times New Roman" w:hAnsi="Times New Roman"/>
      <w:b/>
      <w:sz w:val="24"/>
      <w:lang w:val="en-GB" w:eastAsia="en-US"/>
    </w:rPr>
  </w:style>
  <w:style w:type="character" w:customStyle="1" w:styleId="Heading7Char">
    <w:name w:val="Heading 7 Char"/>
    <w:basedOn w:val="DefaultParagraphFont"/>
    <w:link w:val="Heading7"/>
    <w:rsid w:val="003E7BE8"/>
    <w:rPr>
      <w:rFonts w:ascii="Times New Roman" w:hAnsi="Times New Roman"/>
      <w:b/>
      <w:sz w:val="24"/>
      <w:lang w:val="en-GB" w:eastAsia="en-US"/>
    </w:rPr>
  </w:style>
  <w:style w:type="character" w:customStyle="1" w:styleId="Heading8Char">
    <w:name w:val="Heading 8 Char"/>
    <w:basedOn w:val="DefaultParagraphFont"/>
    <w:link w:val="Heading8"/>
    <w:rsid w:val="003E7BE8"/>
    <w:rPr>
      <w:rFonts w:ascii="Times New Roman" w:hAnsi="Times New Roman"/>
      <w:b/>
      <w:sz w:val="24"/>
      <w:lang w:val="en-GB" w:eastAsia="en-US"/>
    </w:rPr>
  </w:style>
  <w:style w:type="character" w:customStyle="1" w:styleId="Heading9Char">
    <w:name w:val="Heading 9 Char"/>
    <w:basedOn w:val="DefaultParagraphFont"/>
    <w:link w:val="Heading9"/>
    <w:rsid w:val="003E7BE8"/>
    <w:rPr>
      <w:rFonts w:ascii="Times New Roman" w:hAnsi="Times New Roman"/>
      <w:b/>
      <w:sz w:val="24"/>
      <w:lang w:val="en-GB" w:eastAsia="en-US"/>
    </w:rPr>
  </w:style>
  <w:style w:type="paragraph" w:customStyle="1" w:styleId="AnnexNotitle">
    <w:name w:val="Annex_No &amp; title"/>
    <w:basedOn w:val="Normal"/>
    <w:next w:val="Normalaftertitle1"/>
    <w:rsid w:val="003E7BE8"/>
    <w:pPr>
      <w:keepNext/>
      <w:keepLines/>
      <w:tabs>
        <w:tab w:val="clear" w:pos="1134"/>
        <w:tab w:val="clear" w:pos="1871"/>
        <w:tab w:val="clear" w:pos="2268"/>
        <w:tab w:val="left" w:pos="794"/>
        <w:tab w:val="left" w:pos="1191"/>
        <w:tab w:val="left" w:pos="1588"/>
        <w:tab w:val="left" w:pos="1985"/>
      </w:tabs>
      <w:spacing w:before="480"/>
      <w:jc w:val="center"/>
    </w:pPr>
    <w:rPr>
      <w:b/>
      <w:sz w:val="28"/>
      <w:lang w:val="fr-FR"/>
    </w:rPr>
  </w:style>
  <w:style w:type="paragraph" w:customStyle="1" w:styleId="AppendixNotitle">
    <w:name w:val="Appendix_No &amp; title"/>
    <w:basedOn w:val="AnnexNotitle"/>
    <w:next w:val="Normalaftertitle1"/>
    <w:rsid w:val="003E7BE8"/>
  </w:style>
  <w:style w:type="paragraph" w:customStyle="1" w:styleId="ASN1">
    <w:name w:val="ASN.1"/>
    <w:rsid w:val="003E7BE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FigureNotitle">
    <w:name w:val="Figure_No &amp; title"/>
    <w:basedOn w:val="Normal"/>
    <w:next w:val="Normalaftertitle1"/>
    <w:rsid w:val="003E7BE8"/>
    <w:pPr>
      <w:keepLines/>
      <w:tabs>
        <w:tab w:val="clear" w:pos="1134"/>
        <w:tab w:val="clear" w:pos="1871"/>
        <w:tab w:val="clear" w:pos="2268"/>
        <w:tab w:val="left" w:pos="794"/>
        <w:tab w:val="left" w:pos="1191"/>
        <w:tab w:val="left" w:pos="1588"/>
        <w:tab w:val="left" w:pos="1985"/>
      </w:tabs>
      <w:spacing w:before="240" w:after="120"/>
      <w:jc w:val="center"/>
    </w:pPr>
    <w:rPr>
      <w:b/>
      <w:lang w:val="fr-FR"/>
    </w:rPr>
  </w:style>
  <w:style w:type="paragraph" w:customStyle="1" w:styleId="TableNotitle">
    <w:name w:val="Table_No &amp; title"/>
    <w:basedOn w:val="Normal"/>
    <w:next w:val="Tablehead"/>
    <w:rsid w:val="003E7BE8"/>
    <w:pPr>
      <w:keepNext/>
      <w:keepLines/>
      <w:tabs>
        <w:tab w:val="clear" w:pos="1134"/>
        <w:tab w:val="clear" w:pos="1871"/>
        <w:tab w:val="clear" w:pos="2268"/>
        <w:tab w:val="left" w:pos="794"/>
        <w:tab w:val="left" w:pos="1191"/>
        <w:tab w:val="left" w:pos="1588"/>
        <w:tab w:val="left" w:pos="1985"/>
      </w:tabs>
      <w:spacing w:before="360" w:after="120"/>
      <w:jc w:val="center"/>
    </w:pPr>
    <w:rPr>
      <w:b/>
      <w:lang w:val="fr-FR"/>
    </w:rPr>
  </w:style>
  <w:style w:type="paragraph" w:styleId="Index1">
    <w:name w:val="index 1"/>
    <w:basedOn w:val="Normal"/>
    <w:next w:val="Normal"/>
    <w:rsid w:val="003E7BE8"/>
    <w:pPr>
      <w:tabs>
        <w:tab w:val="clear" w:pos="1134"/>
        <w:tab w:val="clear" w:pos="1871"/>
        <w:tab w:val="clear" w:pos="2268"/>
        <w:tab w:val="left" w:pos="794"/>
        <w:tab w:val="left" w:pos="1191"/>
        <w:tab w:val="left" w:pos="1588"/>
        <w:tab w:val="left" w:pos="1985"/>
      </w:tabs>
    </w:pPr>
    <w:rPr>
      <w:lang w:val="fr-FR"/>
    </w:rPr>
  </w:style>
  <w:style w:type="paragraph" w:styleId="Index2">
    <w:name w:val="index 2"/>
    <w:basedOn w:val="Normal"/>
    <w:next w:val="Normal"/>
    <w:rsid w:val="003E7BE8"/>
    <w:pPr>
      <w:tabs>
        <w:tab w:val="clear" w:pos="1134"/>
        <w:tab w:val="clear" w:pos="1871"/>
        <w:tab w:val="clear" w:pos="2268"/>
        <w:tab w:val="left" w:pos="794"/>
        <w:tab w:val="left" w:pos="1191"/>
        <w:tab w:val="left" w:pos="1588"/>
        <w:tab w:val="left" w:pos="1985"/>
      </w:tabs>
      <w:ind w:left="283"/>
    </w:pPr>
    <w:rPr>
      <w:lang w:val="fr-FR"/>
    </w:rPr>
  </w:style>
  <w:style w:type="paragraph" w:styleId="Index3">
    <w:name w:val="index 3"/>
    <w:basedOn w:val="Normal"/>
    <w:next w:val="Normal"/>
    <w:rsid w:val="003E7BE8"/>
    <w:pPr>
      <w:tabs>
        <w:tab w:val="clear" w:pos="1134"/>
        <w:tab w:val="clear" w:pos="1871"/>
        <w:tab w:val="clear" w:pos="2268"/>
        <w:tab w:val="left" w:pos="794"/>
        <w:tab w:val="left" w:pos="1191"/>
        <w:tab w:val="left" w:pos="1588"/>
        <w:tab w:val="left" w:pos="1985"/>
      </w:tabs>
      <w:ind w:left="566"/>
    </w:pPr>
    <w:rPr>
      <w:lang w:val="fr-FR"/>
    </w:rPr>
  </w:style>
  <w:style w:type="paragraph" w:customStyle="1" w:styleId="Normalaftertitle1">
    <w:name w:val="Normal_after_title"/>
    <w:basedOn w:val="Normal"/>
    <w:next w:val="Normal"/>
    <w:rsid w:val="003E7BE8"/>
    <w:pPr>
      <w:tabs>
        <w:tab w:val="clear" w:pos="1134"/>
        <w:tab w:val="clear" w:pos="1871"/>
        <w:tab w:val="clear" w:pos="2268"/>
        <w:tab w:val="left" w:pos="794"/>
        <w:tab w:val="left" w:pos="1191"/>
        <w:tab w:val="left" w:pos="1588"/>
        <w:tab w:val="left" w:pos="1985"/>
      </w:tabs>
      <w:spacing w:before="360"/>
    </w:pPr>
    <w:rPr>
      <w:lang w:val="fr-FR"/>
    </w:rPr>
  </w:style>
  <w:style w:type="paragraph" w:customStyle="1" w:styleId="Questionref">
    <w:name w:val="Question_ref"/>
    <w:basedOn w:val="Recref"/>
    <w:next w:val="Questiondate"/>
    <w:rsid w:val="003E7BE8"/>
    <w:pPr>
      <w:tabs>
        <w:tab w:val="clear" w:pos="1134"/>
        <w:tab w:val="clear" w:pos="1871"/>
        <w:tab w:val="clear" w:pos="2268"/>
      </w:tabs>
    </w:pPr>
    <w:rPr>
      <w:lang w:val="fr-FR"/>
    </w:rPr>
  </w:style>
  <w:style w:type="paragraph" w:customStyle="1" w:styleId="Reftext">
    <w:name w:val="Ref_text"/>
    <w:basedOn w:val="Normal"/>
    <w:rsid w:val="003E7BE8"/>
    <w:pPr>
      <w:tabs>
        <w:tab w:val="clear" w:pos="1134"/>
        <w:tab w:val="clear" w:pos="1871"/>
        <w:tab w:val="clear" w:pos="2268"/>
        <w:tab w:val="left" w:pos="794"/>
        <w:tab w:val="left" w:pos="1191"/>
        <w:tab w:val="left" w:pos="1588"/>
        <w:tab w:val="left" w:pos="1985"/>
      </w:tabs>
      <w:ind w:left="794" w:hanging="794"/>
    </w:pPr>
    <w:rPr>
      <w:lang w:val="fr-FR"/>
    </w:rPr>
  </w:style>
  <w:style w:type="paragraph" w:customStyle="1" w:styleId="Repdate">
    <w:name w:val="Rep_date"/>
    <w:basedOn w:val="Recdate"/>
    <w:next w:val="Normalaftertitle1"/>
    <w:rsid w:val="003E7BE8"/>
    <w:pPr>
      <w:tabs>
        <w:tab w:val="clear" w:pos="1134"/>
        <w:tab w:val="clear" w:pos="1871"/>
        <w:tab w:val="clear" w:pos="2268"/>
      </w:tabs>
      <w:jc w:val="right"/>
    </w:pPr>
    <w:rPr>
      <w:i w:val="0"/>
      <w:sz w:val="22"/>
      <w:lang w:val="fr-FR"/>
    </w:rPr>
  </w:style>
  <w:style w:type="paragraph" w:customStyle="1" w:styleId="RepNo">
    <w:name w:val="Rep_No"/>
    <w:basedOn w:val="RecNo"/>
    <w:next w:val="Reptitle"/>
    <w:rsid w:val="003E7BE8"/>
    <w:pPr>
      <w:tabs>
        <w:tab w:val="clear" w:pos="1134"/>
        <w:tab w:val="clear" w:pos="1871"/>
        <w:tab w:val="clear" w:pos="2268"/>
        <w:tab w:val="left" w:pos="794"/>
        <w:tab w:val="left" w:pos="1191"/>
        <w:tab w:val="left" w:pos="1588"/>
        <w:tab w:val="left" w:pos="1985"/>
      </w:tabs>
      <w:spacing w:before="0"/>
      <w:jc w:val="center"/>
    </w:pPr>
    <w:rPr>
      <w:rFonts w:ascii="Times New Roman" w:hAnsi="Times New Roman" w:cs="Times New Roman"/>
      <w:b w:val="0"/>
      <w:caps/>
      <w:lang w:val="fr-FR"/>
    </w:rPr>
  </w:style>
  <w:style w:type="paragraph" w:customStyle="1" w:styleId="Reptitle">
    <w:name w:val="Rep_title"/>
    <w:basedOn w:val="Rectitle"/>
    <w:next w:val="Repref"/>
    <w:rsid w:val="003E7BE8"/>
    <w:pPr>
      <w:tabs>
        <w:tab w:val="clear" w:pos="1134"/>
        <w:tab w:val="clear" w:pos="1871"/>
        <w:tab w:val="clear" w:pos="2268"/>
        <w:tab w:val="left" w:pos="794"/>
        <w:tab w:val="left" w:pos="1191"/>
        <w:tab w:val="left" w:pos="1588"/>
        <w:tab w:val="left" w:pos="1985"/>
      </w:tabs>
      <w:spacing w:before="360"/>
    </w:pPr>
    <w:rPr>
      <w:rFonts w:hAnsi="Times New Roman" w:cs="Times New Roman"/>
      <w:lang w:val="fr-FR"/>
    </w:rPr>
  </w:style>
  <w:style w:type="paragraph" w:customStyle="1" w:styleId="Repref">
    <w:name w:val="Rep_ref"/>
    <w:basedOn w:val="Recref"/>
    <w:next w:val="Repdate"/>
    <w:rsid w:val="003E7BE8"/>
    <w:pPr>
      <w:tabs>
        <w:tab w:val="clear" w:pos="1134"/>
        <w:tab w:val="clear" w:pos="1871"/>
        <w:tab w:val="clear" w:pos="2268"/>
      </w:tabs>
    </w:pPr>
    <w:rPr>
      <w:lang w:val="fr-FR"/>
    </w:rPr>
  </w:style>
  <w:style w:type="paragraph" w:customStyle="1" w:styleId="Resdate">
    <w:name w:val="Res_date"/>
    <w:basedOn w:val="Recdate"/>
    <w:next w:val="Normalaftertitle1"/>
    <w:rsid w:val="003E7BE8"/>
    <w:pPr>
      <w:tabs>
        <w:tab w:val="clear" w:pos="1134"/>
        <w:tab w:val="clear" w:pos="1871"/>
        <w:tab w:val="clear" w:pos="2268"/>
      </w:tabs>
      <w:jc w:val="right"/>
    </w:pPr>
    <w:rPr>
      <w:i w:val="0"/>
      <w:sz w:val="22"/>
      <w:lang w:val="fr-FR"/>
    </w:rPr>
  </w:style>
  <w:style w:type="paragraph" w:customStyle="1" w:styleId="RecNoBR">
    <w:name w:val="Rec_No_BR"/>
    <w:basedOn w:val="Normal"/>
    <w:next w:val="Rectitle"/>
    <w:rsid w:val="003E7BE8"/>
    <w:pPr>
      <w:keepNext/>
      <w:keepLines/>
      <w:tabs>
        <w:tab w:val="clear" w:pos="1134"/>
        <w:tab w:val="clear" w:pos="1871"/>
        <w:tab w:val="clear" w:pos="2268"/>
        <w:tab w:val="left" w:pos="794"/>
        <w:tab w:val="left" w:pos="1191"/>
        <w:tab w:val="left" w:pos="1588"/>
        <w:tab w:val="left" w:pos="1985"/>
      </w:tabs>
      <w:spacing w:before="480"/>
      <w:jc w:val="center"/>
    </w:pPr>
    <w:rPr>
      <w:caps/>
      <w:sz w:val="28"/>
      <w:lang w:val="fr-FR"/>
    </w:rPr>
  </w:style>
  <w:style w:type="paragraph" w:customStyle="1" w:styleId="toc0">
    <w:name w:val="toc 0"/>
    <w:basedOn w:val="Normal"/>
    <w:next w:val="TOC1"/>
    <w:rsid w:val="003E7BE8"/>
    <w:pPr>
      <w:tabs>
        <w:tab w:val="clear" w:pos="1134"/>
        <w:tab w:val="clear" w:pos="1871"/>
        <w:tab w:val="clear" w:pos="2268"/>
        <w:tab w:val="right" w:pos="9639"/>
      </w:tabs>
    </w:pPr>
    <w:rPr>
      <w:b/>
      <w:lang w:val="fr-FR"/>
    </w:rPr>
  </w:style>
  <w:style w:type="character" w:customStyle="1" w:styleId="Resdef">
    <w:name w:val="Res_def"/>
    <w:basedOn w:val="DefaultParagraphFont"/>
    <w:rsid w:val="003E7BE8"/>
    <w:rPr>
      <w:rFonts w:ascii="Times New Roman" w:hAnsi="Times New Roman"/>
      <w:b/>
    </w:rPr>
  </w:style>
  <w:style w:type="paragraph" w:customStyle="1" w:styleId="FooterQP">
    <w:name w:val="Footer_QP"/>
    <w:basedOn w:val="Normal"/>
    <w:rsid w:val="003E7BE8"/>
    <w:pPr>
      <w:tabs>
        <w:tab w:val="clear" w:pos="1134"/>
        <w:tab w:val="clear" w:pos="1871"/>
        <w:tab w:val="clear" w:pos="2268"/>
        <w:tab w:val="left" w:pos="907"/>
        <w:tab w:val="right" w:pos="8789"/>
        <w:tab w:val="right" w:pos="9639"/>
      </w:tabs>
      <w:spacing w:before="0"/>
    </w:pPr>
    <w:rPr>
      <w:b/>
      <w:sz w:val="22"/>
      <w:lang w:val="fr-FR"/>
    </w:rPr>
  </w:style>
  <w:style w:type="paragraph" w:customStyle="1" w:styleId="Formal">
    <w:name w:val="Formal"/>
    <w:basedOn w:val="ASN1"/>
    <w:rsid w:val="003E7BE8"/>
    <w:rPr>
      <w:b w:val="0"/>
    </w:rPr>
  </w:style>
  <w:style w:type="character" w:styleId="PageNumber">
    <w:name w:val="page number"/>
    <w:basedOn w:val="DefaultParagraphFont"/>
    <w:rsid w:val="003E7BE8"/>
  </w:style>
  <w:style w:type="paragraph" w:customStyle="1" w:styleId="QuestionNoBR">
    <w:name w:val="Question_No_BR"/>
    <w:basedOn w:val="RecNoBR"/>
    <w:next w:val="Questiontitle"/>
    <w:rsid w:val="003E7BE8"/>
  </w:style>
  <w:style w:type="paragraph" w:customStyle="1" w:styleId="Reftitle">
    <w:name w:val="Ref_title"/>
    <w:basedOn w:val="Normal"/>
    <w:next w:val="Reftext"/>
    <w:rsid w:val="003E7BE8"/>
    <w:pPr>
      <w:tabs>
        <w:tab w:val="clear" w:pos="1134"/>
        <w:tab w:val="clear" w:pos="1871"/>
        <w:tab w:val="clear" w:pos="2268"/>
        <w:tab w:val="left" w:pos="794"/>
        <w:tab w:val="left" w:pos="1191"/>
        <w:tab w:val="left" w:pos="1588"/>
        <w:tab w:val="left" w:pos="1985"/>
      </w:tabs>
      <w:spacing w:before="480"/>
      <w:jc w:val="center"/>
    </w:pPr>
    <w:rPr>
      <w:b/>
      <w:lang w:val="fr-FR"/>
    </w:rPr>
  </w:style>
  <w:style w:type="paragraph" w:customStyle="1" w:styleId="RepNoBR">
    <w:name w:val="Rep_No_BR"/>
    <w:basedOn w:val="RecNoBR"/>
    <w:next w:val="Reptitle"/>
    <w:rsid w:val="003E7BE8"/>
  </w:style>
  <w:style w:type="paragraph" w:customStyle="1" w:styleId="ResNoBR">
    <w:name w:val="Res_No_BR"/>
    <w:basedOn w:val="RecNoBR"/>
    <w:next w:val="Restitle"/>
    <w:rsid w:val="003E7BE8"/>
  </w:style>
  <w:style w:type="paragraph" w:customStyle="1" w:styleId="TableNoBR">
    <w:name w:val="Table_No_BR"/>
    <w:basedOn w:val="Normal"/>
    <w:next w:val="TabletitleBR"/>
    <w:rsid w:val="003E7BE8"/>
    <w:pPr>
      <w:keepNext/>
      <w:tabs>
        <w:tab w:val="clear" w:pos="1134"/>
        <w:tab w:val="clear" w:pos="1871"/>
        <w:tab w:val="clear" w:pos="2268"/>
        <w:tab w:val="left" w:pos="794"/>
        <w:tab w:val="left" w:pos="1191"/>
        <w:tab w:val="left" w:pos="1588"/>
        <w:tab w:val="left" w:pos="1985"/>
      </w:tabs>
      <w:spacing w:before="560" w:after="120"/>
      <w:jc w:val="center"/>
    </w:pPr>
    <w:rPr>
      <w:caps/>
      <w:lang w:val="fr-FR"/>
    </w:rPr>
  </w:style>
  <w:style w:type="paragraph" w:customStyle="1" w:styleId="TabletitleBR">
    <w:name w:val="Table_title_BR"/>
    <w:basedOn w:val="Normal"/>
    <w:next w:val="Tablehead"/>
    <w:rsid w:val="003E7BE8"/>
    <w:pPr>
      <w:keepNext/>
      <w:keepLines/>
      <w:tabs>
        <w:tab w:val="clear" w:pos="1134"/>
        <w:tab w:val="clear" w:pos="1871"/>
        <w:tab w:val="clear" w:pos="2268"/>
        <w:tab w:val="left" w:pos="794"/>
        <w:tab w:val="left" w:pos="1191"/>
        <w:tab w:val="left" w:pos="1588"/>
        <w:tab w:val="left" w:pos="1985"/>
      </w:tabs>
      <w:spacing w:before="0" w:after="120"/>
      <w:jc w:val="center"/>
    </w:pPr>
    <w:rPr>
      <w:b/>
      <w:lang w:val="fr-FR"/>
    </w:rPr>
  </w:style>
  <w:style w:type="character" w:customStyle="1" w:styleId="Recdef">
    <w:name w:val="Rec_def"/>
    <w:basedOn w:val="DefaultParagraphFont"/>
    <w:rsid w:val="003E7BE8"/>
    <w:rPr>
      <w:b/>
    </w:rPr>
  </w:style>
  <w:style w:type="paragraph" w:customStyle="1" w:styleId="FiguretitleBR">
    <w:name w:val="Figure_title_BR"/>
    <w:basedOn w:val="TabletitleBR"/>
    <w:next w:val="Figurewithouttitle"/>
    <w:rsid w:val="003E7BE8"/>
    <w:pPr>
      <w:keepNext w:val="0"/>
      <w:spacing w:after="480"/>
    </w:pPr>
  </w:style>
  <w:style w:type="paragraph" w:customStyle="1" w:styleId="FigureNoBR">
    <w:name w:val="Figure_No_BR"/>
    <w:basedOn w:val="Normal"/>
    <w:next w:val="FiguretitleBR"/>
    <w:rsid w:val="003E7BE8"/>
    <w:pPr>
      <w:keepNext/>
      <w:keepLines/>
      <w:tabs>
        <w:tab w:val="clear" w:pos="1134"/>
        <w:tab w:val="clear" w:pos="1871"/>
        <w:tab w:val="clear" w:pos="2268"/>
        <w:tab w:val="left" w:pos="794"/>
        <w:tab w:val="left" w:pos="1191"/>
        <w:tab w:val="left" w:pos="1588"/>
        <w:tab w:val="left" w:pos="1985"/>
      </w:tabs>
      <w:spacing w:before="480" w:after="120"/>
      <w:jc w:val="center"/>
    </w:pPr>
    <w:rPr>
      <w:caps/>
      <w:lang w:val="fr-FR"/>
    </w:rPr>
  </w:style>
  <w:style w:type="paragraph" w:customStyle="1" w:styleId="headingb0">
    <w:name w:val="heading_b"/>
    <w:basedOn w:val="Heading3"/>
    <w:next w:val="Normal"/>
    <w:rsid w:val="003E7BE8"/>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bCs/>
    </w:rPr>
  </w:style>
  <w:style w:type="paragraph" w:styleId="Index6">
    <w:name w:val="index 6"/>
    <w:basedOn w:val="Normal"/>
    <w:next w:val="Normal"/>
    <w:semiHidden/>
    <w:rsid w:val="003E7BE8"/>
    <w:pPr>
      <w:tabs>
        <w:tab w:val="clear" w:pos="1134"/>
        <w:tab w:val="clear" w:pos="1871"/>
        <w:tab w:val="clear" w:pos="2268"/>
        <w:tab w:val="left" w:pos="794"/>
        <w:tab w:val="left" w:pos="1191"/>
        <w:tab w:val="left" w:pos="1588"/>
        <w:tab w:val="left" w:pos="1985"/>
      </w:tabs>
      <w:ind w:left="1415"/>
    </w:pPr>
    <w:rPr>
      <w:lang w:val="fr-FR"/>
    </w:rPr>
  </w:style>
  <w:style w:type="paragraph" w:styleId="ListParagraph">
    <w:name w:val="List Paragraph"/>
    <w:basedOn w:val="Normal"/>
    <w:uiPriority w:val="34"/>
    <w:qFormat/>
    <w:rsid w:val="003E7BE8"/>
    <w:pPr>
      <w:tabs>
        <w:tab w:val="clear" w:pos="1134"/>
        <w:tab w:val="clear" w:pos="1871"/>
        <w:tab w:val="clear" w:pos="2268"/>
        <w:tab w:val="left" w:pos="794"/>
        <w:tab w:val="left" w:pos="1191"/>
        <w:tab w:val="left" w:pos="1588"/>
        <w:tab w:val="left" w:pos="1985"/>
      </w:tabs>
      <w:ind w:left="720"/>
      <w:contextualSpacing/>
    </w:pPr>
    <w:rPr>
      <w:lang w:val="fr-FR"/>
    </w:rPr>
  </w:style>
  <w:style w:type="paragraph" w:customStyle="1" w:styleId="ddate">
    <w:name w:val="ddate"/>
    <w:basedOn w:val="Normal"/>
    <w:rsid w:val="003E7BE8"/>
    <w:pPr>
      <w:framePr w:hSpace="181" w:wrap="around" w:vAnchor="page" w:hAnchor="margin" w:y="852"/>
      <w:shd w:val="solid" w:color="FFFFFF" w:fill="FFFFFF"/>
      <w:spacing w:before="0"/>
    </w:pPr>
    <w:rPr>
      <w:b/>
      <w:bCs/>
    </w:rPr>
  </w:style>
  <w:style w:type="paragraph" w:customStyle="1" w:styleId="dnum">
    <w:name w:val="dnum"/>
    <w:basedOn w:val="Normal"/>
    <w:rsid w:val="003E7BE8"/>
    <w:pPr>
      <w:framePr w:hSpace="181" w:wrap="around" w:vAnchor="page" w:hAnchor="margin" w:y="852"/>
      <w:shd w:val="solid" w:color="FFFFFF" w:fill="FFFFFF"/>
    </w:pPr>
    <w:rPr>
      <w:b/>
      <w:bCs/>
    </w:rPr>
  </w:style>
  <w:style w:type="paragraph" w:customStyle="1" w:styleId="dorlang">
    <w:name w:val="dorlang"/>
    <w:basedOn w:val="Normal"/>
    <w:rsid w:val="003E7BE8"/>
    <w:pPr>
      <w:framePr w:hSpace="181" w:wrap="around" w:vAnchor="page" w:hAnchor="margin" w:y="852"/>
      <w:shd w:val="solid" w:color="FFFFFF" w:fill="FFFFFF"/>
      <w:spacing w:before="0"/>
    </w:pPr>
    <w:rPr>
      <w:b/>
      <w:bCs/>
    </w:rPr>
  </w:style>
  <w:style w:type="paragraph" w:styleId="Index4">
    <w:name w:val="index 4"/>
    <w:basedOn w:val="Normal"/>
    <w:next w:val="Normal"/>
    <w:rsid w:val="003E7BE8"/>
    <w:pPr>
      <w:ind w:left="849"/>
    </w:pPr>
  </w:style>
  <w:style w:type="paragraph" w:styleId="Index5">
    <w:name w:val="index 5"/>
    <w:basedOn w:val="Normal"/>
    <w:next w:val="Normal"/>
    <w:rsid w:val="003E7BE8"/>
    <w:pPr>
      <w:ind w:left="1132"/>
    </w:pPr>
  </w:style>
  <w:style w:type="paragraph" w:styleId="Index7">
    <w:name w:val="index 7"/>
    <w:basedOn w:val="Normal"/>
    <w:next w:val="Normal"/>
    <w:rsid w:val="003E7BE8"/>
    <w:pPr>
      <w:ind w:left="1698"/>
    </w:pPr>
  </w:style>
  <w:style w:type="paragraph" w:styleId="IndexHeading">
    <w:name w:val="index heading"/>
    <w:basedOn w:val="Normal"/>
    <w:next w:val="Index1"/>
    <w:rsid w:val="003E7BE8"/>
  </w:style>
  <w:style w:type="character" w:styleId="LineNumber">
    <w:name w:val="line number"/>
    <w:basedOn w:val="DefaultParagraphFont"/>
    <w:rsid w:val="003E7BE8"/>
  </w:style>
  <w:style w:type="character" w:customStyle="1" w:styleId="enumlev1Char">
    <w:name w:val="enumlev1 Char"/>
    <w:basedOn w:val="DefaultParagraphFont"/>
    <w:link w:val="enumlev1"/>
    <w:locked/>
    <w:rsid w:val="003E7BE8"/>
    <w:rPr>
      <w:rFonts w:ascii="Times New Roman" w:hAnsi="Times New Roman"/>
      <w:sz w:val="24"/>
      <w:lang w:val="en-GB" w:eastAsia="en-US"/>
    </w:rPr>
  </w:style>
  <w:style w:type="character" w:customStyle="1" w:styleId="citation">
    <w:name w:val="citation"/>
    <w:basedOn w:val="DefaultParagraphFont"/>
    <w:rsid w:val="003E7BE8"/>
  </w:style>
  <w:style w:type="paragraph" w:customStyle="1" w:styleId="Questionhistory">
    <w:name w:val="Question_history"/>
    <w:basedOn w:val="Normal"/>
    <w:rsid w:val="003E7BE8"/>
  </w:style>
  <w:style w:type="character" w:styleId="Emphasis">
    <w:name w:val="Emphasis"/>
    <w:basedOn w:val="DefaultParagraphFont"/>
    <w:rsid w:val="003E7BE8"/>
    <w:rPr>
      <w:i/>
      <w:iCs/>
    </w:rPr>
  </w:style>
  <w:style w:type="paragraph" w:styleId="Subtitle">
    <w:name w:val="Subtitle"/>
    <w:basedOn w:val="Normal"/>
    <w:next w:val="Normal"/>
    <w:link w:val="SubtitleChar"/>
    <w:rsid w:val="003E7B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7BE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3E7BE8"/>
    <w:rPr>
      <w:b/>
      <w:bCs/>
    </w:rPr>
  </w:style>
  <w:style w:type="paragraph" w:styleId="Quote">
    <w:name w:val="Quote"/>
    <w:basedOn w:val="Normal"/>
    <w:next w:val="Normal"/>
    <w:link w:val="QuoteChar"/>
    <w:uiPriority w:val="29"/>
    <w:rsid w:val="003E7BE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7BE8"/>
    <w:rPr>
      <w:rFonts w:ascii="Times New Roman" w:hAnsi="Times New Roman"/>
      <w:i/>
      <w:iCs/>
      <w:color w:val="404040" w:themeColor="text1" w:themeTint="BF"/>
      <w:sz w:val="24"/>
      <w:lang w:val="en-GB" w:eastAsia="en-US"/>
    </w:rPr>
  </w:style>
  <w:style w:type="paragraph" w:customStyle="1" w:styleId="Destination">
    <w:name w:val="Destination"/>
    <w:basedOn w:val="Normal"/>
    <w:rsid w:val="003E7BE8"/>
    <w:pPr>
      <w:spacing w:before="0"/>
    </w:pPr>
    <w:rPr>
      <w:rFonts w:ascii="Verdana" w:hAnsi="Verdana"/>
      <w:b/>
      <w:sz w:val="20"/>
    </w:rPr>
  </w:style>
  <w:style w:type="paragraph" w:styleId="CommentSubject">
    <w:name w:val="annotation subject"/>
    <w:basedOn w:val="CommentText"/>
    <w:next w:val="CommentText"/>
    <w:link w:val="CommentSubjectChar"/>
    <w:semiHidden/>
    <w:unhideWhenUsed/>
    <w:rsid w:val="003E7BE8"/>
    <w:rPr>
      <w:b/>
      <w:bCs/>
    </w:rPr>
  </w:style>
  <w:style w:type="character" w:customStyle="1" w:styleId="CommentSubjectChar">
    <w:name w:val="Comment Subject Char"/>
    <w:basedOn w:val="CommentTextChar"/>
    <w:link w:val="CommentSubject"/>
    <w:semiHidden/>
    <w:rsid w:val="003E7BE8"/>
    <w:rPr>
      <w:rFonts w:ascii="Times New Roman" w:hAnsi="Times New Roman"/>
      <w:b/>
      <w:bCs/>
      <w:lang w:val="en-GB" w:eastAsia="en-US"/>
    </w:rPr>
  </w:style>
  <w:style w:type="paragraph" w:styleId="Revision">
    <w:name w:val="Revision"/>
    <w:hidden/>
    <w:uiPriority w:val="99"/>
    <w:semiHidden/>
    <w:rsid w:val="003E7BE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tu.int/itu-t/workprog/wp_search.aspx?sg=13" TargetMode="External"/><Relationship Id="rId18" Type="http://schemas.openxmlformats.org/officeDocument/2006/relationships/hyperlink" Target="http://www.itu.int/ITU-T/workprog/wp_search.aspx?Q=16/13"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itu.int/itu-t/workprog/wp_search.aspx?sg=13" TargetMode="External"/><Relationship Id="rId7" Type="http://schemas.openxmlformats.org/officeDocument/2006/relationships/image" Target="media/image1.png"/><Relationship Id="rId12" Type="http://schemas.openxmlformats.org/officeDocument/2006/relationships/hyperlink" Target="http://www.itu.int/itu-t/workprog/wp_search.aspx?sg=13" TargetMode="External"/><Relationship Id="rId17" Type="http://schemas.openxmlformats.org/officeDocument/2006/relationships/hyperlink" Target="http://www.itu.int/ITU-T/workprog/wp_search.aspx?Q=11/13"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tu.int/itu-t/workprog/wp_search.aspx?sg=13" TargetMode="External"/><Relationship Id="rId20" Type="http://schemas.openxmlformats.org/officeDocument/2006/relationships/hyperlink" Target="http://www.itu.int/itu-t/workprog/wp_search.aspx?sg=13"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workprog/wp_search.aspx?sg=13" TargetMode="External"/><Relationship Id="rId24" Type="http://schemas.openxmlformats.org/officeDocument/2006/relationships/hyperlink" Target="http://www.itu.int/ITU-T/workprog/wp_search.aspx?Q=19/13" TargetMode="External"/><Relationship Id="rId5" Type="http://schemas.openxmlformats.org/officeDocument/2006/relationships/footnotes" Target="footnotes.xml"/><Relationship Id="rId15" Type="http://schemas.openxmlformats.org/officeDocument/2006/relationships/hyperlink" Target="http://www.itu.int/ITU-T/workprog/wp_search.aspx?Q=13/13" TargetMode="External"/><Relationship Id="rId23" Type="http://schemas.openxmlformats.org/officeDocument/2006/relationships/hyperlink" Target="http://www.itu.int/ITU-T/workprog/wp_search.aspx?Q=18/13" TargetMode="External"/><Relationship Id="rId28" Type="http://schemas.openxmlformats.org/officeDocument/2006/relationships/header" Target="header2.xml"/><Relationship Id="rId10" Type="http://schemas.openxmlformats.org/officeDocument/2006/relationships/hyperlink" Target="http://www.itu.int/itu-t/workprog/wp_search.aspx?sg=13" TargetMode="External"/><Relationship Id="rId19" Type="http://schemas.openxmlformats.org/officeDocument/2006/relationships/hyperlink" Target="http://www.itu.int/ITU-T/workprog/wp1_search.aspx?Q=1/1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tu.int/ITU-T/workprog/wp_search.aspx?Q=15/13" TargetMode="External"/><Relationship Id="rId22" Type="http://schemas.openxmlformats.org/officeDocument/2006/relationships/hyperlink" Target="http://www.itu.int/ITU-T/workprog/wp_search.aspx?isn_sg=1756&amp;isn_qu=2000" TargetMode="External"/><Relationship Id="rId27" Type="http://schemas.openxmlformats.org/officeDocument/2006/relationships/footer" Target="footer3.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eo.Lehman@bakom.admi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36</Pages>
  <Words>12359</Words>
  <Characters>70448</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82642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Gozel, Elsa</dc:creator>
  <cp:keywords>Template 2016.06.06</cp:keywords>
  <dc:description>Template used by DPM and CPI for the WTSA-16</dc:description>
  <cp:lastModifiedBy>Saxod, Nathalie</cp:lastModifiedBy>
  <cp:revision>113</cp:revision>
  <cp:lastPrinted>2016-10-04T09:52:00Z</cp:lastPrinted>
  <dcterms:created xsi:type="dcterms:W3CDTF">2016-10-03T06:27:00Z</dcterms:created>
  <dcterms:modified xsi:type="dcterms:W3CDTF">2016-10-05T12:20:00Z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