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5"/>
        <w:gridCol w:w="6074"/>
        <w:gridCol w:w="2180"/>
      </w:tblGrid>
      <w:tr w:rsidR="00521E65" w:rsidRPr="00521E65" w:rsidTr="00775E0A">
        <w:trPr>
          <w:cantSplit/>
          <w:trHeight w:val="1418"/>
          <w:jc w:val="center"/>
        </w:trPr>
        <w:tc>
          <w:tcPr>
            <w:tcW w:w="718" w:type="pct"/>
          </w:tcPr>
          <w:p w:rsidR="00521E65" w:rsidRPr="00521E65" w:rsidRDefault="008D3EDB" w:rsidP="00775E0A">
            <w:pPr>
              <w:spacing w:before="0" w:line="240" w:lineRule="auto"/>
              <w:jc w:val="left"/>
              <w:rPr>
                <w:b/>
                <w:bCs/>
                <w:rtl/>
                <w:lang w:bidi="ar-EG"/>
              </w:rPr>
            </w:pPr>
            <w:bookmarkStart w:id="0" w:name="ditulogo"/>
            <w:bookmarkEnd w:id="0"/>
            <w:r w:rsidRPr="008D3EDB">
              <w:rPr>
                <w:rFonts w:eastAsia="Times New Roman" w:cs="Times New Roman"/>
                <w:noProof/>
                <w:sz w:val="24"/>
                <w:szCs w:val="20"/>
              </w:rPr>
              <w:drawing>
                <wp:inline distT="0" distB="0" distL="0" distR="0" wp14:anchorId="1549B4BC" wp14:editId="47A74A37">
                  <wp:extent cx="717701" cy="799465"/>
                  <wp:effectExtent l="0" t="0" r="6350" b="635"/>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151" w:type="pct"/>
          </w:tcPr>
          <w:p w:rsidR="00521E65" w:rsidRPr="00521E65" w:rsidRDefault="00521E65" w:rsidP="00D51AC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775E0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8D3EDB" w:rsidP="00775E0A">
            <w:pPr>
              <w:spacing w:before="0" w:line="240" w:lineRule="auto"/>
              <w:jc w:val="right"/>
              <w:rPr>
                <w:b/>
                <w:bCs/>
                <w:rtl/>
              </w:rPr>
            </w:pPr>
            <w:r w:rsidRPr="008D3EDB">
              <w:rPr>
                <w:rFonts w:eastAsia="Times New Roman" w:cs="Times New Roman"/>
                <w:noProof/>
                <w:sz w:val="24"/>
                <w:szCs w:val="20"/>
              </w:rPr>
              <w:drawing>
                <wp:inline distT="0" distB="0" distL="0" distR="0" wp14:anchorId="2236F841" wp14:editId="31DEABDB">
                  <wp:extent cx="882000" cy="792000"/>
                  <wp:effectExtent l="0" t="0" r="0" b="8255"/>
                  <wp:docPr id="3" name="Picture 3" title="CCITT/ITU-T 60th Anniversary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343"/>
        <w:gridCol w:w="4762"/>
      </w:tblGrid>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p>
        </w:tc>
        <w:tc>
          <w:tcPr>
            <w:tcW w:w="1734" w:type="pct"/>
          </w:tcPr>
          <w:p w:rsidR="00521E65" w:rsidRPr="00521E65" w:rsidRDefault="00521E65" w:rsidP="00643E02">
            <w:pPr>
              <w:spacing w:before="60" w:after="60" w:line="300" w:lineRule="exact"/>
              <w:jc w:val="left"/>
              <w:rPr>
                <w:b/>
                <w:lang w:bidi="ar-SY"/>
              </w:rPr>
            </w:pPr>
          </w:p>
        </w:tc>
        <w:tc>
          <w:tcPr>
            <w:tcW w:w="2470" w:type="pct"/>
          </w:tcPr>
          <w:p w:rsidR="00521E65" w:rsidRPr="00521E65" w:rsidRDefault="00521E65" w:rsidP="00C92E56">
            <w:pPr>
              <w:spacing w:before="60" w:after="60" w:line="300" w:lineRule="exact"/>
              <w:jc w:val="left"/>
              <w:rPr>
                <w:rtl/>
                <w:lang w:bidi="ar-EG"/>
              </w:rPr>
            </w:pPr>
            <w:r w:rsidRPr="00521E65">
              <w:rPr>
                <w:rFonts w:hint="cs"/>
                <w:rtl/>
              </w:rPr>
              <w:t xml:space="preserve">جنيف، </w:t>
            </w:r>
            <w:r w:rsidR="00C92E56">
              <w:t>27</w:t>
            </w:r>
            <w:r w:rsidR="00C92E56">
              <w:rPr>
                <w:rFonts w:hint="cs"/>
                <w:rtl/>
                <w:lang w:bidi="ar-EG"/>
              </w:rPr>
              <w:t xml:space="preserve"> سبتمبر </w:t>
            </w:r>
            <w:r w:rsidR="00C92E56">
              <w:rPr>
                <w:lang w:bidi="ar-EG"/>
              </w:rPr>
              <w:t>2016</w:t>
            </w:r>
          </w:p>
          <w:p w:rsidR="00521E65" w:rsidRPr="00521E65" w:rsidRDefault="00521E65" w:rsidP="00643E02">
            <w:pPr>
              <w:spacing w:before="60" w:after="60" w:line="300" w:lineRule="exact"/>
              <w:jc w:val="left"/>
              <w:rPr>
                <w:lang w:bidi="ar-SY"/>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734" w:type="pct"/>
          </w:tcPr>
          <w:p w:rsidR="00521E65" w:rsidRPr="00521E65" w:rsidRDefault="00C92E56" w:rsidP="00C92E56">
            <w:pPr>
              <w:spacing w:before="60" w:after="60" w:line="300" w:lineRule="exact"/>
              <w:jc w:val="left"/>
              <w:rPr>
                <w:bCs/>
                <w:rtl/>
                <w:lang w:bidi="ar-EG"/>
              </w:rPr>
            </w:pPr>
            <w:r w:rsidRPr="00C92E56">
              <w:rPr>
                <w:rFonts w:hint="cs"/>
                <w:bCs/>
                <w:rtl/>
                <w:lang w:bidi="ar-SY"/>
              </w:rPr>
              <w:t xml:space="preserve">الرسالة المعممة </w:t>
            </w:r>
            <w:r w:rsidR="00521E65" w:rsidRPr="00521E65">
              <w:rPr>
                <w:b/>
                <w:lang w:bidi="ar-SY"/>
              </w:rPr>
              <w:t>TSB </w:t>
            </w:r>
            <w:r>
              <w:rPr>
                <w:b/>
                <w:lang w:bidi="ar-SY"/>
              </w:rPr>
              <w:t>247</w:t>
            </w:r>
            <w:r w:rsidR="00521E65" w:rsidRPr="00521E65">
              <w:rPr>
                <w:b/>
                <w:lang w:bidi="ar-SY"/>
              </w:rPr>
              <w:br/>
            </w:r>
            <w:r>
              <w:rPr>
                <w:bCs/>
                <w:lang w:bidi="ar-SY"/>
              </w:rPr>
              <w:t>TSB Workshops/AM</w:t>
            </w:r>
          </w:p>
        </w:tc>
        <w:tc>
          <w:tcPr>
            <w:tcW w:w="2470" w:type="pct"/>
            <w:vMerge w:val="restart"/>
          </w:tcPr>
          <w:p w:rsidR="00C92E56" w:rsidRPr="00C92E56" w:rsidRDefault="00C92E56" w:rsidP="00643E02">
            <w:pPr>
              <w:tabs>
                <w:tab w:val="clear" w:pos="1361"/>
                <w:tab w:val="clear" w:pos="1928"/>
                <w:tab w:val="clear" w:pos="2495"/>
                <w:tab w:val="left" w:pos="367"/>
              </w:tabs>
              <w:spacing w:before="60" w:after="60" w:line="300" w:lineRule="exact"/>
              <w:ind w:left="794" w:hanging="794"/>
              <w:jc w:val="left"/>
              <w:rPr>
                <w:b/>
                <w:bCs/>
                <w:rtl/>
              </w:rPr>
            </w:pPr>
            <w:r w:rsidRPr="00C92E56">
              <w:rPr>
                <w:rFonts w:hint="cs"/>
                <w:b/>
                <w:bCs/>
                <w:rtl/>
              </w:rPr>
              <w:t>إلى:</w:t>
            </w:r>
          </w:p>
          <w:p w:rsidR="00521E65" w:rsidRDefault="00521E65" w:rsidP="0072060C">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r>
            <w:r w:rsidRPr="00521E65">
              <w:rPr>
                <w:rFonts w:hint="cs"/>
                <w:rtl/>
              </w:rPr>
              <w:t xml:space="preserve">إلى إدارات الدول الأعضاء في </w:t>
            </w:r>
            <w:r w:rsidR="0072060C">
              <w:rPr>
                <w:rFonts w:hint="cs"/>
                <w:rtl/>
              </w:rPr>
              <w:t>الات</w:t>
            </w:r>
            <w:r w:rsidR="00B12DA6">
              <w:rPr>
                <w:rFonts w:hint="cs"/>
                <w:rtl/>
              </w:rPr>
              <w:t>‍</w:t>
            </w:r>
            <w:r w:rsidR="0072060C">
              <w:rPr>
                <w:rFonts w:hint="cs"/>
                <w:rtl/>
              </w:rPr>
              <w:t>حاد</w:t>
            </w:r>
            <w:r w:rsidR="00C92E56">
              <w:rPr>
                <w:rFonts w:hint="cs"/>
                <w:rtl/>
              </w:rPr>
              <w:t>؛</w:t>
            </w:r>
          </w:p>
          <w:p w:rsidR="00C92E56" w:rsidRDefault="00C92E56" w:rsidP="00643E02">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أعضاء قطاع تقييس الاتصالات</w:t>
            </w:r>
            <w:r w:rsidR="00B12DA6">
              <w:rPr>
                <w:rFonts w:hint="cs"/>
                <w:rtl/>
              </w:rPr>
              <w:t xml:space="preserve"> بالات‍حاد </w:t>
            </w:r>
            <w:r>
              <w:rPr>
                <w:rFonts w:hint="cs"/>
                <w:rtl/>
              </w:rPr>
              <w:t>؛</w:t>
            </w:r>
          </w:p>
          <w:p w:rsidR="00C92E56" w:rsidRDefault="0072060C" w:rsidP="00643E02">
            <w:pPr>
              <w:tabs>
                <w:tab w:val="clear" w:pos="1361"/>
                <w:tab w:val="clear" w:pos="1928"/>
                <w:tab w:val="clear" w:pos="2495"/>
                <w:tab w:val="left" w:pos="367"/>
              </w:tabs>
              <w:spacing w:before="60" w:after="60" w:line="300" w:lineRule="exact"/>
              <w:ind w:left="794" w:hanging="794"/>
              <w:jc w:val="left"/>
              <w:rPr>
                <w:rtl/>
                <w:lang w:bidi="ar-EG"/>
              </w:rPr>
            </w:pPr>
            <w:r>
              <w:rPr>
                <w:rFonts w:hint="cs"/>
                <w:rtl/>
                <w:lang w:bidi="ar-EG"/>
              </w:rPr>
              <w:t>-</w:t>
            </w:r>
            <w:r>
              <w:rPr>
                <w:rtl/>
                <w:lang w:bidi="ar-EG"/>
              </w:rPr>
              <w:tab/>
            </w:r>
            <w:r>
              <w:rPr>
                <w:rFonts w:hint="cs"/>
                <w:rtl/>
                <w:lang w:bidi="ar-EG"/>
              </w:rPr>
              <w:t>ال</w:t>
            </w:r>
            <w:r w:rsidR="00DC797C">
              <w:rPr>
                <w:rFonts w:hint="cs"/>
                <w:rtl/>
                <w:lang w:bidi="ar-EG"/>
              </w:rPr>
              <w:t>‍</w:t>
            </w:r>
            <w:r>
              <w:rPr>
                <w:rFonts w:hint="cs"/>
                <w:rtl/>
                <w:lang w:bidi="ar-EG"/>
              </w:rPr>
              <w:t>منتسبين إلى قطاع تقييس الاتصالات؛</w:t>
            </w:r>
          </w:p>
          <w:p w:rsidR="0072060C" w:rsidRPr="00521E65" w:rsidRDefault="0072060C" w:rsidP="00643E02">
            <w:pPr>
              <w:tabs>
                <w:tab w:val="clear" w:pos="1361"/>
                <w:tab w:val="clear" w:pos="1928"/>
                <w:tab w:val="clear" w:pos="2495"/>
                <w:tab w:val="left" w:pos="367"/>
              </w:tabs>
              <w:spacing w:before="60" w:after="60" w:line="300" w:lineRule="exact"/>
              <w:ind w:left="794" w:hanging="794"/>
              <w:jc w:val="left"/>
              <w:rPr>
                <w:rtl/>
                <w:lang w:bidi="ar-EG"/>
              </w:rPr>
            </w:pPr>
            <w:r>
              <w:rPr>
                <w:rFonts w:hint="cs"/>
                <w:rtl/>
                <w:lang w:bidi="ar-EG"/>
              </w:rPr>
              <w:t>-</w:t>
            </w:r>
            <w:r>
              <w:rPr>
                <w:rtl/>
                <w:lang w:bidi="ar-EG"/>
              </w:rPr>
              <w:tab/>
            </w:r>
            <w:r>
              <w:rPr>
                <w:rFonts w:hint="cs"/>
                <w:rtl/>
                <w:lang w:bidi="ar-EG"/>
              </w:rPr>
              <w:t>الهيئات الأكادي</w:t>
            </w:r>
            <w:r w:rsidR="00DC797C">
              <w:rPr>
                <w:rFonts w:hint="cs"/>
                <w:rtl/>
                <w:lang w:bidi="ar-EG"/>
              </w:rPr>
              <w:t>‍</w:t>
            </w:r>
            <w:r>
              <w:rPr>
                <w:rFonts w:hint="cs"/>
                <w:rtl/>
                <w:lang w:bidi="ar-EG"/>
              </w:rPr>
              <w:t>مية ال</w:t>
            </w:r>
            <w:r w:rsidR="00DC797C">
              <w:rPr>
                <w:rFonts w:hint="cs"/>
                <w:rtl/>
                <w:lang w:bidi="ar-EG"/>
              </w:rPr>
              <w:t>‍</w:t>
            </w:r>
            <w:r>
              <w:rPr>
                <w:rFonts w:hint="cs"/>
                <w:rtl/>
                <w:lang w:bidi="ar-EG"/>
              </w:rPr>
              <w:t>منضمة إلى الات</w:t>
            </w:r>
            <w:r w:rsidR="00B12DA6">
              <w:rPr>
                <w:rFonts w:hint="cs"/>
                <w:rtl/>
                <w:lang w:bidi="ar-EG"/>
              </w:rPr>
              <w:t>‍</w:t>
            </w:r>
            <w:r>
              <w:rPr>
                <w:rFonts w:hint="cs"/>
                <w:rtl/>
                <w:lang w:bidi="ar-EG"/>
              </w:rPr>
              <w:t>حاد</w:t>
            </w:r>
          </w:p>
        </w:tc>
      </w:tr>
      <w:tr w:rsidR="00BE369C" w:rsidRPr="00521E65" w:rsidTr="00643E02">
        <w:trPr>
          <w:cantSplit/>
          <w:trHeight w:val="340"/>
        </w:trPr>
        <w:tc>
          <w:tcPr>
            <w:tcW w:w="796" w:type="pct"/>
          </w:tcPr>
          <w:p w:rsidR="00BE369C" w:rsidRPr="00521E65" w:rsidRDefault="00BE369C" w:rsidP="00643E02">
            <w:pPr>
              <w:spacing w:before="60" w:after="60" w:line="300" w:lineRule="exact"/>
              <w:jc w:val="left"/>
              <w:rPr>
                <w:rtl/>
                <w:lang w:bidi="ar-EG"/>
              </w:rPr>
            </w:pPr>
            <w:r>
              <w:rPr>
                <w:rFonts w:hint="cs"/>
                <w:rtl/>
                <w:lang w:bidi="ar-EG"/>
              </w:rPr>
              <w:t>جهة الاتصال:</w:t>
            </w:r>
          </w:p>
        </w:tc>
        <w:tc>
          <w:tcPr>
            <w:tcW w:w="1734" w:type="pct"/>
          </w:tcPr>
          <w:p w:rsidR="00BE369C" w:rsidRPr="00BE369C" w:rsidRDefault="00BE369C" w:rsidP="00C92E56">
            <w:pPr>
              <w:spacing w:before="60" w:after="60" w:line="300" w:lineRule="exact"/>
              <w:jc w:val="left"/>
              <w:rPr>
                <w:b/>
                <w:bCs/>
                <w:rtl/>
                <w:lang w:bidi="ar-EG"/>
              </w:rPr>
            </w:pPr>
            <w:r w:rsidRPr="00BE369C">
              <w:rPr>
                <w:b/>
                <w:bCs/>
                <w:lang w:bidi="ar-SY"/>
              </w:rPr>
              <w:t>Alessia Magliarditi</w:t>
            </w:r>
          </w:p>
        </w:tc>
        <w:tc>
          <w:tcPr>
            <w:tcW w:w="2470" w:type="pct"/>
            <w:vMerge/>
          </w:tcPr>
          <w:p w:rsidR="00BE369C" w:rsidRPr="00521E65" w:rsidRDefault="00BE369C"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734" w:type="pct"/>
          </w:tcPr>
          <w:p w:rsidR="00521E65" w:rsidRPr="00521E65" w:rsidRDefault="00521E65" w:rsidP="00C92E56">
            <w:pPr>
              <w:spacing w:before="60" w:after="60" w:line="300" w:lineRule="exact"/>
              <w:jc w:val="left"/>
              <w:rPr>
                <w:b/>
                <w:lang w:bidi="ar-SY"/>
              </w:rPr>
            </w:pPr>
            <w:r w:rsidRPr="00521E65">
              <w:rPr>
                <w:lang w:bidi="ar-SY"/>
              </w:rPr>
              <w:t>+41 22 730 </w:t>
            </w:r>
            <w:r w:rsidR="00C92E56">
              <w:rPr>
                <w:lang w:bidi="ar-SY"/>
              </w:rPr>
              <w:t>5882</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rPr>
              <w:t>الفاكس:</w:t>
            </w:r>
          </w:p>
        </w:tc>
        <w:tc>
          <w:tcPr>
            <w:tcW w:w="1734" w:type="pct"/>
          </w:tcPr>
          <w:p w:rsidR="00521E65" w:rsidRPr="00521E65" w:rsidRDefault="00521E65" w:rsidP="00643E02">
            <w:pPr>
              <w:spacing w:before="60" w:after="60" w:line="300" w:lineRule="exact"/>
              <w:jc w:val="left"/>
              <w:rPr>
                <w:b/>
                <w:lang w:bidi="ar-SY"/>
              </w:rPr>
            </w:pPr>
            <w:r w:rsidRPr="00521E65">
              <w:rPr>
                <w:lang w:bidi="ar-SY"/>
              </w:rPr>
              <w:t>+41 22 730 5853</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Pr>
        <w:tc>
          <w:tcPr>
            <w:tcW w:w="796"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734" w:type="pct"/>
          </w:tcPr>
          <w:p w:rsidR="00521E65" w:rsidRPr="00521E65" w:rsidRDefault="002555CD" w:rsidP="00C92E56">
            <w:pPr>
              <w:spacing w:before="60" w:after="60" w:line="300" w:lineRule="exact"/>
              <w:jc w:val="left"/>
              <w:rPr>
                <w:lang w:bidi="ar-SY"/>
              </w:rPr>
            </w:pPr>
            <w:hyperlink r:id="rId11" w:history="1">
              <w:r w:rsidR="00C92E56" w:rsidRPr="00340EA5">
                <w:rPr>
                  <w:rStyle w:val="Hyperlink"/>
                  <w:lang w:bidi="ar-SY"/>
                </w:rPr>
                <w:t>tsbuni@itu.int</w:t>
              </w:r>
            </w:hyperlink>
          </w:p>
        </w:tc>
        <w:tc>
          <w:tcPr>
            <w:tcW w:w="2470" w:type="pct"/>
          </w:tcPr>
          <w:p w:rsidR="00521E65" w:rsidRPr="00521E65" w:rsidRDefault="00521E65" w:rsidP="0072060C">
            <w:pPr>
              <w:tabs>
                <w:tab w:val="clear" w:pos="1361"/>
                <w:tab w:val="clear" w:pos="1928"/>
                <w:tab w:val="clear" w:pos="2495"/>
                <w:tab w:val="left" w:pos="367"/>
              </w:tabs>
              <w:spacing w:before="240" w:after="60" w:line="300" w:lineRule="exact"/>
              <w:ind w:left="794" w:hanging="794"/>
              <w:jc w:val="left"/>
              <w:rPr>
                <w:b/>
                <w:bCs/>
                <w:rtl/>
              </w:rPr>
            </w:pPr>
            <w:r w:rsidRPr="00521E65">
              <w:rPr>
                <w:rFonts w:hint="cs"/>
                <w:b/>
                <w:bCs/>
                <w:rtl/>
              </w:rPr>
              <w:t>نسخة إلى:</w:t>
            </w:r>
          </w:p>
          <w:p w:rsidR="00521E65" w:rsidRPr="00521E65" w:rsidRDefault="00917D9D" w:rsidP="00643E02">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رؤساء ل</w:t>
            </w:r>
            <w:r w:rsidR="00DC797C">
              <w:rPr>
                <w:rFonts w:hint="cs"/>
                <w:rtl/>
              </w:rPr>
              <w:t>‍</w:t>
            </w:r>
            <w:r>
              <w:rPr>
                <w:rFonts w:hint="cs"/>
                <w:rtl/>
              </w:rPr>
              <w:t>جان دراسات قطاع تقييس الاتصالات ونوابهم؛</w:t>
            </w:r>
          </w:p>
          <w:p w:rsidR="00521E65" w:rsidRDefault="00917D9D" w:rsidP="00643E02">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مدير مكتب تنمية الاتصالات؛</w:t>
            </w:r>
          </w:p>
          <w:p w:rsidR="00917D9D" w:rsidRPr="00521E65" w:rsidRDefault="00917D9D" w:rsidP="00917D9D">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مدير مكتب الاتصالات الراديوية</w:t>
            </w:r>
          </w:p>
        </w:tc>
      </w:tr>
      <w:tr w:rsidR="00521E65" w:rsidRPr="00521E65" w:rsidTr="00643E02">
        <w:trPr>
          <w:cantSplit/>
        </w:trPr>
        <w:tc>
          <w:tcPr>
            <w:tcW w:w="796" w:type="pct"/>
          </w:tcPr>
          <w:p w:rsidR="00521E65" w:rsidRPr="00521E65" w:rsidRDefault="00521E65" w:rsidP="00643E02">
            <w:pPr>
              <w:spacing w:before="60" w:after="60" w:line="300" w:lineRule="exact"/>
              <w:jc w:val="left"/>
              <w:rPr>
                <w:rtl/>
                <w:lang w:bidi="ar-SY"/>
              </w:rPr>
            </w:pPr>
          </w:p>
        </w:tc>
        <w:tc>
          <w:tcPr>
            <w:tcW w:w="1734" w:type="pct"/>
          </w:tcPr>
          <w:p w:rsidR="00521E65" w:rsidRPr="00521E65" w:rsidRDefault="00521E65" w:rsidP="00643E02">
            <w:pPr>
              <w:spacing w:before="60" w:after="60" w:line="300" w:lineRule="exact"/>
              <w:jc w:val="left"/>
              <w:rPr>
                <w:lang w:bidi="ar-SY"/>
              </w:rPr>
            </w:pPr>
          </w:p>
        </w:tc>
        <w:tc>
          <w:tcPr>
            <w:tcW w:w="2470" w:type="pct"/>
          </w:tcPr>
          <w:p w:rsidR="00521E65" w:rsidRPr="00521E65" w:rsidRDefault="00521E65" w:rsidP="00643E02">
            <w:pPr>
              <w:spacing w:before="60" w:after="60" w:line="300" w:lineRule="exact"/>
              <w:jc w:val="left"/>
              <w:rPr>
                <w:b/>
                <w:bCs/>
                <w:rtl/>
                <w:lang w:bidi="ar-EG"/>
              </w:rPr>
            </w:pPr>
          </w:p>
        </w:tc>
      </w:tr>
      <w:tr w:rsidR="00521E65" w:rsidRPr="00521E65" w:rsidTr="00643E02">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521E65" w:rsidRDefault="00917D9D" w:rsidP="00917D9D">
            <w:pPr>
              <w:spacing w:before="60" w:after="60" w:line="340" w:lineRule="exact"/>
              <w:ind w:left="57" w:right="57"/>
              <w:rPr>
                <w:b/>
                <w:bCs/>
                <w:rtl/>
                <w:lang w:bidi="ar-EG"/>
              </w:rPr>
            </w:pPr>
            <w:r>
              <w:rPr>
                <w:rFonts w:hint="cs"/>
                <w:b/>
                <w:bCs/>
                <w:rtl/>
              </w:rPr>
              <w:t>ال</w:t>
            </w:r>
            <w:r w:rsidRPr="00917D9D">
              <w:rPr>
                <w:rFonts w:hint="cs"/>
                <w:b/>
                <w:bCs/>
                <w:rtl/>
              </w:rPr>
              <w:t xml:space="preserve">مائدة </w:t>
            </w:r>
            <w:r>
              <w:rPr>
                <w:rFonts w:hint="cs"/>
                <w:b/>
                <w:bCs/>
                <w:rtl/>
              </w:rPr>
              <w:t>ال</w:t>
            </w:r>
            <w:r w:rsidRPr="00917D9D">
              <w:rPr>
                <w:rFonts w:hint="cs"/>
                <w:b/>
                <w:bCs/>
                <w:rtl/>
              </w:rPr>
              <w:t xml:space="preserve">مستديرة </w:t>
            </w:r>
            <w:r>
              <w:rPr>
                <w:rFonts w:hint="cs"/>
                <w:b/>
                <w:bCs/>
                <w:rtl/>
              </w:rPr>
              <w:t>ال</w:t>
            </w:r>
            <w:r w:rsidRPr="00917D9D">
              <w:rPr>
                <w:rFonts w:hint="cs"/>
                <w:b/>
                <w:bCs/>
                <w:rtl/>
              </w:rPr>
              <w:t xml:space="preserve">أكاديمية </w:t>
            </w:r>
            <w:r>
              <w:rPr>
                <w:rFonts w:hint="cs"/>
                <w:b/>
                <w:bCs/>
                <w:rtl/>
              </w:rPr>
              <w:t xml:space="preserve">لتحالف </w:t>
            </w:r>
            <w:r w:rsidRPr="00917D9D">
              <w:rPr>
                <w:rFonts w:hint="cs"/>
                <w:b/>
                <w:bCs/>
                <w:rtl/>
              </w:rPr>
              <w:t xml:space="preserve">التعاون </w:t>
            </w:r>
            <w:r w:rsidRPr="00917D9D">
              <w:rPr>
                <w:rFonts w:hint="cs"/>
                <w:b/>
                <w:bCs/>
                <w:rtl/>
                <w:lang w:bidi="ar-EG"/>
              </w:rPr>
              <w:t>العالمي بشأن المعايير</w:t>
            </w:r>
            <w:r w:rsidRPr="00917D9D">
              <w:rPr>
                <w:rFonts w:hint="cs"/>
                <w:b/>
                <w:bCs/>
                <w:rtl/>
              </w:rPr>
              <w:t xml:space="preserve"> </w:t>
            </w:r>
            <w:r w:rsidRPr="00917D9D">
              <w:rPr>
                <w:b/>
                <w:bCs/>
                <w:lang w:bidi="ar-EG"/>
              </w:rPr>
              <w:t>(WSC)</w:t>
            </w:r>
            <w:r w:rsidRPr="00917D9D">
              <w:rPr>
                <w:rFonts w:hint="cs"/>
                <w:b/>
                <w:bCs/>
                <w:rtl/>
              </w:rPr>
              <w:t xml:space="preserve"> لعام </w:t>
            </w:r>
            <w:r w:rsidRPr="00917D9D">
              <w:rPr>
                <w:b/>
                <w:bCs/>
                <w:lang w:bidi="ar-EG"/>
              </w:rPr>
              <w:t>2016</w:t>
            </w:r>
            <w:r w:rsidRPr="00917D9D">
              <w:rPr>
                <w:rFonts w:hint="cs"/>
                <w:b/>
                <w:bCs/>
                <w:rtl/>
                <w:lang w:bidi="ar-EG"/>
              </w:rPr>
              <w:t xml:space="preserve"> حول</w:t>
            </w:r>
            <w:r>
              <w:rPr>
                <w:b/>
                <w:bCs/>
                <w:rtl/>
                <w:lang w:bidi="ar-EG"/>
              </w:rPr>
              <w:tab/>
            </w:r>
            <w:r>
              <w:rPr>
                <w:b/>
                <w:bCs/>
                <w:rtl/>
                <w:lang w:bidi="ar-EG"/>
              </w:rPr>
              <w:br/>
            </w:r>
            <w:r w:rsidRPr="00917D9D">
              <w:rPr>
                <w:rFonts w:hint="cs"/>
                <w:b/>
                <w:bCs/>
                <w:rtl/>
              </w:rPr>
              <w:t>"إشراك الهيئات الأكاديمية في أعمال التقييس من أجل تحقيق مستقبل مستدام"</w:t>
            </w:r>
            <w:r>
              <w:rPr>
                <w:b/>
                <w:bCs/>
                <w:rtl/>
              </w:rPr>
              <w:tab/>
            </w:r>
            <w:r>
              <w:rPr>
                <w:b/>
                <w:bCs/>
                <w:rtl/>
              </w:rPr>
              <w:br/>
            </w:r>
            <w:r w:rsidRPr="00917D9D">
              <w:rPr>
                <w:b/>
                <w:bCs/>
                <w:rtl/>
              </w:rPr>
              <w:t>بانكوك، تايلاند</w:t>
            </w:r>
            <w:r w:rsidRPr="00917D9D">
              <w:rPr>
                <w:rFonts w:hint="cs"/>
                <w:b/>
                <w:bCs/>
                <w:rtl/>
              </w:rPr>
              <w:t xml:space="preserve">، </w:t>
            </w:r>
            <w:r w:rsidRPr="00917D9D">
              <w:rPr>
                <w:b/>
                <w:bCs/>
                <w:lang w:bidi="ar-EG"/>
              </w:rPr>
              <w:t>17</w:t>
            </w:r>
            <w:r w:rsidRPr="00917D9D">
              <w:rPr>
                <w:rFonts w:hint="cs"/>
                <w:b/>
                <w:bCs/>
                <w:rtl/>
                <w:lang w:bidi="ar-SY"/>
              </w:rPr>
              <w:t xml:space="preserve"> نوفمبر </w:t>
            </w:r>
            <w:r w:rsidRPr="00917D9D">
              <w:rPr>
                <w:b/>
                <w:bCs/>
                <w:lang w:bidi="ar-EG"/>
              </w:rPr>
              <w:t>2016</w:t>
            </w:r>
          </w:p>
        </w:tc>
      </w:tr>
    </w:tbl>
    <w:p w:rsidR="00521E65" w:rsidRPr="00521E65" w:rsidRDefault="00521E65" w:rsidP="00421EC2">
      <w:pPr>
        <w:pStyle w:val="Normalaftertitle"/>
        <w:spacing w:before="600"/>
        <w:jc w:val="left"/>
        <w:rPr>
          <w:rtl/>
        </w:rPr>
      </w:pPr>
      <w:r w:rsidRPr="00521E65">
        <w:rPr>
          <w:rFonts w:hint="cs"/>
          <w:rtl/>
        </w:rPr>
        <w:t>حضرات السادة والسيدات،</w:t>
      </w:r>
    </w:p>
    <w:p w:rsidR="00521E65" w:rsidRPr="00521E65" w:rsidRDefault="00521E65" w:rsidP="00421EC2">
      <w:pPr>
        <w:jc w:val="left"/>
        <w:rPr>
          <w:rtl/>
        </w:rPr>
      </w:pPr>
      <w:r w:rsidRPr="00521E65">
        <w:rPr>
          <w:rFonts w:hint="cs"/>
          <w:rtl/>
        </w:rPr>
        <w:t>ت</w:t>
      </w:r>
      <w:r w:rsidRPr="00521E65">
        <w:rPr>
          <w:rFonts w:hint="cs"/>
          <w:rtl/>
          <w:lang w:bidi="ar-EG"/>
        </w:rPr>
        <w:t>‍</w:t>
      </w:r>
      <w:r w:rsidRPr="00521E65">
        <w:rPr>
          <w:rFonts w:hint="cs"/>
          <w:rtl/>
        </w:rPr>
        <w:t>حية طيبة وبعد،</w:t>
      </w:r>
    </w:p>
    <w:p w:rsidR="00917D9D" w:rsidRPr="00917D9D" w:rsidRDefault="00917D9D" w:rsidP="00421EC2">
      <w:pPr>
        <w:jc w:val="left"/>
        <w:rPr>
          <w:rtl/>
          <w:lang w:bidi="ar-EG"/>
        </w:rPr>
      </w:pPr>
      <w:r w:rsidRPr="00917D9D">
        <w:rPr>
          <w:lang w:bidi="ar-EG"/>
        </w:rPr>
        <w:t>1</w:t>
      </w:r>
      <w:r w:rsidRPr="00917D9D">
        <w:rPr>
          <w:lang w:bidi="ar-EG"/>
        </w:rPr>
        <w:tab/>
      </w:r>
      <w:r w:rsidRPr="00917D9D">
        <w:rPr>
          <w:rFonts w:hint="cs"/>
          <w:rtl/>
          <w:lang w:bidi="ar-EG"/>
        </w:rPr>
        <w:t xml:space="preserve">أود، بالنيابة عن </w:t>
      </w:r>
      <w:r w:rsidR="00776516">
        <w:rPr>
          <w:rFonts w:hint="cs"/>
          <w:rtl/>
          <w:lang w:bidi="ar-EG"/>
        </w:rPr>
        <w:t>ت</w:t>
      </w:r>
      <w:r w:rsidR="00414B31">
        <w:rPr>
          <w:rFonts w:hint="cs"/>
          <w:rtl/>
          <w:lang w:bidi="ar-EG"/>
        </w:rPr>
        <w:t>‍</w:t>
      </w:r>
      <w:r w:rsidR="00776516">
        <w:rPr>
          <w:rFonts w:hint="cs"/>
          <w:rtl/>
          <w:lang w:bidi="ar-EG"/>
        </w:rPr>
        <w:t>حالف</w:t>
      </w:r>
      <w:r w:rsidRPr="00917D9D">
        <w:rPr>
          <w:rFonts w:hint="cs"/>
          <w:rtl/>
          <w:lang w:bidi="ar-EG"/>
        </w:rPr>
        <w:t xml:space="preserve"> التعاون العال</w:t>
      </w:r>
      <w:r w:rsidR="00414B31">
        <w:rPr>
          <w:rFonts w:hint="cs"/>
          <w:rtl/>
          <w:lang w:bidi="ar-EG"/>
        </w:rPr>
        <w:t>‍</w:t>
      </w:r>
      <w:r w:rsidRPr="00917D9D">
        <w:rPr>
          <w:rFonts w:hint="cs"/>
          <w:rtl/>
          <w:lang w:bidi="ar-EG"/>
        </w:rPr>
        <w:t>مي بشأن ال</w:t>
      </w:r>
      <w:r w:rsidR="00414B31">
        <w:rPr>
          <w:rFonts w:hint="cs"/>
          <w:rtl/>
          <w:lang w:bidi="ar-EG"/>
        </w:rPr>
        <w:t>‍</w:t>
      </w:r>
      <w:r w:rsidRPr="00917D9D">
        <w:rPr>
          <w:rFonts w:hint="cs"/>
          <w:rtl/>
          <w:lang w:bidi="ar-EG"/>
        </w:rPr>
        <w:t xml:space="preserve">معايير </w:t>
      </w:r>
      <w:r w:rsidRPr="00917D9D">
        <w:rPr>
          <w:lang w:bidi="ar-EG"/>
        </w:rPr>
        <w:t>(WSC)</w:t>
      </w:r>
      <w:r w:rsidRPr="00917D9D">
        <w:rPr>
          <w:rFonts w:hint="cs"/>
          <w:rtl/>
          <w:lang w:bidi="ar-EG"/>
        </w:rPr>
        <w:t>، أن أدعوكم إلى حضور ال</w:t>
      </w:r>
      <w:r w:rsidR="00414B31">
        <w:rPr>
          <w:rFonts w:hint="cs"/>
          <w:rtl/>
          <w:lang w:bidi="ar-EG"/>
        </w:rPr>
        <w:t>‍</w:t>
      </w:r>
      <w:r w:rsidRPr="00917D9D">
        <w:rPr>
          <w:rFonts w:hint="cs"/>
          <w:rtl/>
          <w:lang w:bidi="ar-EG"/>
        </w:rPr>
        <w:t>مائدة ال</w:t>
      </w:r>
      <w:r w:rsidR="00414B31">
        <w:rPr>
          <w:rFonts w:hint="cs"/>
          <w:rtl/>
          <w:lang w:bidi="ar-EG"/>
        </w:rPr>
        <w:t>‍</w:t>
      </w:r>
      <w:r w:rsidRPr="00917D9D">
        <w:rPr>
          <w:rFonts w:hint="cs"/>
          <w:rtl/>
          <w:lang w:bidi="ar-EG"/>
        </w:rPr>
        <w:t>مستديرة الأكادي</w:t>
      </w:r>
      <w:r w:rsidR="00414B31">
        <w:rPr>
          <w:rFonts w:hint="cs"/>
          <w:rtl/>
          <w:lang w:bidi="ar-EG"/>
        </w:rPr>
        <w:t>‍</w:t>
      </w:r>
      <w:r w:rsidRPr="00917D9D">
        <w:rPr>
          <w:rFonts w:hint="cs"/>
          <w:rtl/>
          <w:lang w:bidi="ar-EG"/>
        </w:rPr>
        <w:t xml:space="preserve">مية لهذا العام التي ستُعقد في </w:t>
      </w:r>
      <w:r w:rsidRPr="00917D9D">
        <w:rPr>
          <w:lang w:bidi="ar-EG"/>
        </w:rPr>
        <w:t>17</w:t>
      </w:r>
      <w:r w:rsidRPr="00917D9D">
        <w:rPr>
          <w:rFonts w:hint="cs"/>
          <w:rtl/>
        </w:rPr>
        <w:t xml:space="preserve"> نوفمبر </w:t>
      </w:r>
      <w:r w:rsidRPr="00917D9D">
        <w:rPr>
          <w:lang w:bidi="ar-EG"/>
        </w:rPr>
        <w:t>2016</w:t>
      </w:r>
      <w:r w:rsidRPr="00917D9D">
        <w:rPr>
          <w:rtl/>
          <w:lang w:bidi="ar-EG"/>
        </w:rPr>
        <w:t xml:space="preserve"> </w:t>
      </w:r>
      <w:r w:rsidR="00776516">
        <w:rPr>
          <w:rFonts w:hint="cs"/>
          <w:rtl/>
          <w:lang w:bidi="ar-EG"/>
        </w:rPr>
        <w:t>بالترادف</w:t>
      </w:r>
      <w:r w:rsidRPr="00917D9D">
        <w:rPr>
          <w:rFonts w:hint="cs"/>
          <w:rtl/>
          <w:lang w:bidi="ar-EG"/>
        </w:rPr>
        <w:t xml:space="preserve"> مع كل من </w:t>
      </w:r>
      <w:r w:rsidR="00776516">
        <w:rPr>
          <w:rFonts w:hint="cs"/>
          <w:rtl/>
          <w:lang w:bidi="ar-EG"/>
        </w:rPr>
        <w:t>ال</w:t>
      </w:r>
      <w:r w:rsidR="00414B31">
        <w:rPr>
          <w:rFonts w:hint="cs"/>
          <w:rtl/>
          <w:lang w:bidi="ar-EG"/>
        </w:rPr>
        <w:t>‍</w:t>
      </w:r>
      <w:r w:rsidRPr="00917D9D">
        <w:rPr>
          <w:rtl/>
          <w:lang w:bidi="ar-EG"/>
        </w:rPr>
        <w:t>مؤت</w:t>
      </w:r>
      <w:r w:rsidR="00414B31">
        <w:rPr>
          <w:rFonts w:hint="cs"/>
          <w:rtl/>
          <w:lang w:bidi="ar-EG"/>
        </w:rPr>
        <w:t>‍</w:t>
      </w:r>
      <w:r w:rsidRPr="00917D9D">
        <w:rPr>
          <w:rtl/>
          <w:lang w:bidi="ar-EG"/>
        </w:rPr>
        <w:t xml:space="preserve">مر </w:t>
      </w:r>
      <w:r w:rsidR="00776516">
        <w:rPr>
          <w:rFonts w:hint="cs"/>
          <w:rtl/>
          <w:lang w:bidi="ar-EG"/>
        </w:rPr>
        <w:t>الأكادي</w:t>
      </w:r>
      <w:r w:rsidR="00414B31">
        <w:rPr>
          <w:rFonts w:hint="cs"/>
          <w:rtl/>
          <w:lang w:bidi="ar-EG"/>
        </w:rPr>
        <w:t>‍</w:t>
      </w:r>
      <w:r w:rsidR="00776516">
        <w:rPr>
          <w:rFonts w:hint="cs"/>
          <w:rtl/>
          <w:lang w:bidi="ar-EG"/>
        </w:rPr>
        <w:t>مي "</w:t>
      </w:r>
      <w:r w:rsidRPr="00917D9D">
        <w:rPr>
          <w:rtl/>
          <w:lang w:bidi="ar-EG"/>
        </w:rPr>
        <w:t>كاليدوسكوب</w:t>
      </w:r>
      <w:r w:rsidR="00776516">
        <w:rPr>
          <w:rFonts w:hint="cs"/>
          <w:rtl/>
          <w:lang w:bidi="ar-EG"/>
        </w:rPr>
        <w:t>"</w:t>
      </w:r>
      <w:r w:rsidRPr="00917D9D">
        <w:rPr>
          <w:rFonts w:hint="cs"/>
          <w:rtl/>
          <w:lang w:bidi="ar-EG"/>
        </w:rPr>
        <w:t xml:space="preserve"> </w:t>
      </w:r>
      <w:r w:rsidR="00776516">
        <w:rPr>
          <w:rFonts w:hint="cs"/>
          <w:rtl/>
          <w:lang w:bidi="ar-EG"/>
        </w:rPr>
        <w:t>لعام</w:t>
      </w:r>
      <w:r w:rsidR="00FA3413">
        <w:rPr>
          <w:rFonts w:hint="eastAsia"/>
          <w:rtl/>
          <w:lang w:bidi="ar-EG"/>
        </w:rPr>
        <w:t> </w:t>
      </w:r>
      <w:r w:rsidRPr="00917D9D">
        <w:rPr>
          <w:lang w:bidi="ar-EG"/>
        </w:rPr>
        <w:t>2016</w:t>
      </w:r>
      <w:r w:rsidRPr="00917D9D">
        <w:rPr>
          <w:rFonts w:hint="cs"/>
          <w:rtl/>
        </w:rPr>
        <w:t xml:space="preserve"> (</w:t>
      </w:r>
      <w:r w:rsidRPr="00917D9D">
        <w:rPr>
          <w:lang w:bidi="ar-EG"/>
        </w:rPr>
        <w:t>16</w:t>
      </w:r>
      <w:r w:rsidRPr="00917D9D">
        <w:rPr>
          <w:lang w:bidi="ar-EG"/>
        </w:rPr>
        <w:noBreakHyphen/>
        <w:t>14</w:t>
      </w:r>
      <w:r w:rsidR="00414B31">
        <w:rPr>
          <w:rFonts w:hint="eastAsia"/>
          <w:rtl/>
        </w:rPr>
        <w:t> </w:t>
      </w:r>
      <w:r w:rsidRPr="00917D9D">
        <w:rPr>
          <w:rFonts w:hint="cs"/>
          <w:rtl/>
        </w:rPr>
        <w:t>نوفمبر) و</w:t>
      </w:r>
      <w:r w:rsidRPr="00917D9D">
        <w:rPr>
          <w:rtl/>
          <w:lang w:bidi="ar-EG"/>
        </w:rPr>
        <w:t>مع تليكوم العال</w:t>
      </w:r>
      <w:r w:rsidR="007B526E">
        <w:rPr>
          <w:rFonts w:hint="cs"/>
          <w:rtl/>
          <w:lang w:bidi="ar-EG"/>
        </w:rPr>
        <w:t>‍</w:t>
      </w:r>
      <w:r w:rsidRPr="00917D9D">
        <w:rPr>
          <w:rtl/>
          <w:lang w:bidi="ar-EG"/>
        </w:rPr>
        <w:t>مي للات</w:t>
      </w:r>
      <w:r w:rsidR="007B526E">
        <w:rPr>
          <w:rFonts w:hint="cs"/>
          <w:rtl/>
          <w:lang w:bidi="ar-EG"/>
        </w:rPr>
        <w:t>‍</w:t>
      </w:r>
      <w:r w:rsidRPr="00917D9D">
        <w:rPr>
          <w:rtl/>
          <w:lang w:bidi="ar-EG"/>
        </w:rPr>
        <w:t>حاد</w:t>
      </w:r>
      <w:r w:rsidR="00776516">
        <w:rPr>
          <w:rFonts w:hint="cs"/>
          <w:rtl/>
          <w:lang w:bidi="ar-EG"/>
        </w:rPr>
        <w:t xml:space="preserve"> </w:t>
      </w:r>
      <w:r w:rsidRPr="00917D9D">
        <w:rPr>
          <w:rFonts w:hint="cs"/>
          <w:rtl/>
          <w:lang w:bidi="ar-EG"/>
        </w:rPr>
        <w:t>(</w:t>
      </w:r>
      <w:r w:rsidRPr="00917D9D">
        <w:rPr>
          <w:lang w:bidi="ar-EG"/>
        </w:rPr>
        <w:t>17</w:t>
      </w:r>
      <w:r w:rsidR="00776516">
        <w:rPr>
          <w:lang w:bidi="ar-EG"/>
        </w:rPr>
        <w:noBreakHyphen/>
      </w:r>
      <w:r w:rsidRPr="00917D9D">
        <w:rPr>
          <w:lang w:bidi="ar-EG"/>
        </w:rPr>
        <w:t>14</w:t>
      </w:r>
      <w:r w:rsidRPr="00917D9D">
        <w:rPr>
          <w:rFonts w:hint="cs"/>
          <w:rtl/>
        </w:rPr>
        <w:t xml:space="preserve"> نوفمبر)، بانكوك، تايلاند</w:t>
      </w:r>
      <w:r w:rsidRPr="00917D9D">
        <w:rPr>
          <w:rtl/>
          <w:lang w:bidi="ar-EG"/>
        </w:rPr>
        <w:t>.</w:t>
      </w:r>
    </w:p>
    <w:p w:rsidR="00917D9D" w:rsidRPr="00917D9D" w:rsidRDefault="00917D9D" w:rsidP="00421EC2">
      <w:pPr>
        <w:jc w:val="left"/>
        <w:rPr>
          <w:rtl/>
          <w:lang w:bidi="ar-EG"/>
        </w:rPr>
      </w:pPr>
      <w:r w:rsidRPr="00917D9D">
        <w:rPr>
          <w:rFonts w:hint="cs"/>
          <w:rtl/>
          <w:lang w:bidi="ar-EG"/>
        </w:rPr>
        <w:t>وتدعو ال</w:t>
      </w:r>
      <w:r w:rsidR="007B526E">
        <w:rPr>
          <w:rFonts w:hint="cs"/>
          <w:rtl/>
          <w:lang w:bidi="ar-EG"/>
        </w:rPr>
        <w:t>‍</w:t>
      </w:r>
      <w:r w:rsidRPr="00917D9D">
        <w:rPr>
          <w:rFonts w:hint="cs"/>
          <w:rtl/>
          <w:lang w:bidi="ar-EG"/>
        </w:rPr>
        <w:t>مائدة ال</w:t>
      </w:r>
      <w:r w:rsidR="007B526E">
        <w:rPr>
          <w:rFonts w:hint="cs"/>
          <w:rtl/>
          <w:lang w:bidi="ar-EG"/>
        </w:rPr>
        <w:t>‍</w:t>
      </w:r>
      <w:r w:rsidRPr="00917D9D">
        <w:rPr>
          <w:rFonts w:hint="cs"/>
          <w:rtl/>
          <w:lang w:bidi="ar-EG"/>
        </w:rPr>
        <w:t>مستديرة الأكادي</w:t>
      </w:r>
      <w:r w:rsidR="007B526E">
        <w:rPr>
          <w:rFonts w:hint="cs"/>
          <w:rtl/>
          <w:lang w:bidi="ar-EG"/>
        </w:rPr>
        <w:t>‍</w:t>
      </w:r>
      <w:r w:rsidRPr="00917D9D">
        <w:rPr>
          <w:rFonts w:hint="cs"/>
          <w:rtl/>
          <w:lang w:bidi="ar-EG"/>
        </w:rPr>
        <w:t>مية أساتذة ال</w:t>
      </w:r>
      <w:r w:rsidR="007B526E">
        <w:rPr>
          <w:rFonts w:hint="cs"/>
          <w:rtl/>
          <w:lang w:bidi="ar-EG"/>
        </w:rPr>
        <w:t>‍</w:t>
      </w:r>
      <w:r w:rsidRPr="00917D9D">
        <w:rPr>
          <w:rFonts w:hint="cs"/>
          <w:rtl/>
          <w:lang w:bidi="ar-EG"/>
        </w:rPr>
        <w:t>جامعات والباحثين والأطراف الفاعلة في م</w:t>
      </w:r>
      <w:r w:rsidR="007B526E">
        <w:rPr>
          <w:rFonts w:hint="cs"/>
          <w:rtl/>
          <w:lang w:bidi="ar-EG"/>
        </w:rPr>
        <w:t>‍</w:t>
      </w:r>
      <w:r w:rsidRPr="00917D9D">
        <w:rPr>
          <w:rFonts w:hint="cs"/>
          <w:rtl/>
          <w:lang w:bidi="ar-EG"/>
        </w:rPr>
        <w:t>جال الصناعة وم</w:t>
      </w:r>
      <w:r w:rsidR="007B526E">
        <w:rPr>
          <w:rFonts w:hint="cs"/>
          <w:rtl/>
          <w:lang w:bidi="ar-EG"/>
        </w:rPr>
        <w:t>‍</w:t>
      </w:r>
      <w:r w:rsidRPr="00917D9D">
        <w:rPr>
          <w:rFonts w:hint="cs"/>
          <w:rtl/>
          <w:lang w:bidi="ar-EG"/>
        </w:rPr>
        <w:t>مثلي ال</w:t>
      </w:r>
      <w:r w:rsidR="007B526E">
        <w:rPr>
          <w:rFonts w:hint="cs"/>
          <w:rtl/>
          <w:lang w:bidi="ar-EG"/>
        </w:rPr>
        <w:t>‍</w:t>
      </w:r>
      <w:r w:rsidRPr="00917D9D">
        <w:rPr>
          <w:rFonts w:hint="cs"/>
          <w:rtl/>
          <w:lang w:bidi="ar-EG"/>
        </w:rPr>
        <w:t>حكومات وال</w:t>
      </w:r>
      <w:r w:rsidR="007B526E">
        <w:rPr>
          <w:rFonts w:hint="cs"/>
          <w:rtl/>
          <w:lang w:bidi="ar-EG"/>
        </w:rPr>
        <w:t>‍</w:t>
      </w:r>
      <w:r w:rsidRPr="00917D9D">
        <w:rPr>
          <w:rFonts w:hint="cs"/>
          <w:rtl/>
          <w:lang w:bidi="ar-EG"/>
        </w:rPr>
        <w:t>ممارسين في</w:t>
      </w:r>
      <w:r w:rsidR="004D35B6">
        <w:rPr>
          <w:rFonts w:hint="eastAsia"/>
          <w:rtl/>
          <w:lang w:bidi="ar-EG"/>
        </w:rPr>
        <w:t> </w:t>
      </w:r>
      <w:r w:rsidRPr="00917D9D">
        <w:rPr>
          <w:rFonts w:hint="cs"/>
          <w:rtl/>
          <w:lang w:bidi="ar-EG"/>
        </w:rPr>
        <w:t>م</w:t>
      </w:r>
      <w:r w:rsidR="007B526E">
        <w:rPr>
          <w:rFonts w:hint="cs"/>
          <w:rtl/>
          <w:lang w:bidi="ar-EG"/>
        </w:rPr>
        <w:t>‍</w:t>
      </w:r>
      <w:r w:rsidRPr="00917D9D">
        <w:rPr>
          <w:rFonts w:hint="cs"/>
          <w:rtl/>
          <w:lang w:bidi="ar-EG"/>
        </w:rPr>
        <w:t>جال وضع ال</w:t>
      </w:r>
      <w:r w:rsidR="007B526E">
        <w:rPr>
          <w:rFonts w:hint="cs"/>
          <w:rtl/>
          <w:lang w:bidi="ar-EG"/>
        </w:rPr>
        <w:t>‍</w:t>
      </w:r>
      <w:r w:rsidRPr="00917D9D">
        <w:rPr>
          <w:rFonts w:hint="cs"/>
          <w:rtl/>
          <w:lang w:bidi="ar-EG"/>
        </w:rPr>
        <w:t>معايير إلى حضور مناقشة في إطار مائدة مستديرة بشأن كيفية إشراك ال</w:t>
      </w:r>
      <w:r w:rsidR="007B526E">
        <w:rPr>
          <w:rFonts w:hint="cs"/>
          <w:rtl/>
          <w:lang w:bidi="ar-EG"/>
        </w:rPr>
        <w:t>‍</w:t>
      </w:r>
      <w:r w:rsidRPr="00917D9D">
        <w:rPr>
          <w:rFonts w:hint="cs"/>
          <w:rtl/>
          <w:lang w:bidi="ar-EG"/>
        </w:rPr>
        <w:t>مؤسسات الأكادي</w:t>
      </w:r>
      <w:r w:rsidR="007B526E">
        <w:rPr>
          <w:rFonts w:hint="cs"/>
          <w:rtl/>
          <w:lang w:bidi="ar-EG"/>
        </w:rPr>
        <w:t>‍</w:t>
      </w:r>
      <w:r w:rsidRPr="00917D9D">
        <w:rPr>
          <w:rFonts w:hint="cs"/>
          <w:rtl/>
          <w:lang w:bidi="ar-EG"/>
        </w:rPr>
        <w:t>مية في</w:t>
      </w:r>
      <w:r w:rsidR="007B526E">
        <w:rPr>
          <w:rFonts w:hint="eastAsia"/>
          <w:rtl/>
          <w:lang w:bidi="ar-EG"/>
        </w:rPr>
        <w:t> </w:t>
      </w:r>
      <w:r w:rsidRPr="00917D9D">
        <w:rPr>
          <w:rFonts w:hint="cs"/>
          <w:rtl/>
          <w:lang w:bidi="ar-EG"/>
        </w:rPr>
        <w:t>أعمال التقييس من أجل ت</w:t>
      </w:r>
      <w:r w:rsidR="007B526E">
        <w:rPr>
          <w:rFonts w:hint="cs"/>
          <w:rtl/>
          <w:lang w:bidi="ar-EG"/>
        </w:rPr>
        <w:t>‍</w:t>
      </w:r>
      <w:r w:rsidRPr="00917D9D">
        <w:rPr>
          <w:rFonts w:hint="cs"/>
          <w:rtl/>
          <w:lang w:bidi="ar-EG"/>
        </w:rPr>
        <w:t>حقيق مستقبل مستدام. والهدف من ال</w:t>
      </w:r>
      <w:r w:rsidR="007B526E">
        <w:rPr>
          <w:rFonts w:hint="cs"/>
          <w:rtl/>
          <w:lang w:bidi="ar-EG"/>
        </w:rPr>
        <w:t>‍</w:t>
      </w:r>
      <w:r w:rsidRPr="00917D9D">
        <w:rPr>
          <w:rFonts w:hint="cs"/>
          <w:rtl/>
          <w:lang w:bidi="ar-EG"/>
        </w:rPr>
        <w:t>مائدة ال</w:t>
      </w:r>
      <w:r w:rsidR="007B526E">
        <w:rPr>
          <w:rFonts w:hint="cs"/>
          <w:rtl/>
          <w:lang w:bidi="ar-EG"/>
        </w:rPr>
        <w:t>‍</w:t>
      </w:r>
      <w:r w:rsidRPr="00917D9D">
        <w:rPr>
          <w:rFonts w:hint="cs"/>
          <w:rtl/>
          <w:lang w:bidi="ar-EG"/>
        </w:rPr>
        <w:t>مستديرة تعزيز التعاون ومناقشة ال</w:t>
      </w:r>
      <w:r w:rsidR="007B526E">
        <w:rPr>
          <w:rFonts w:hint="cs"/>
          <w:rtl/>
          <w:lang w:bidi="ar-EG"/>
        </w:rPr>
        <w:t>‍</w:t>
      </w:r>
      <w:r w:rsidRPr="00917D9D">
        <w:rPr>
          <w:rFonts w:hint="cs"/>
          <w:rtl/>
          <w:lang w:bidi="ar-EG"/>
        </w:rPr>
        <w:t>حوافز عبر التخصصات.</w:t>
      </w:r>
    </w:p>
    <w:p w:rsidR="00917D9D" w:rsidRPr="00917D9D" w:rsidRDefault="00917D9D" w:rsidP="00421EC2">
      <w:pPr>
        <w:jc w:val="left"/>
        <w:rPr>
          <w:rtl/>
          <w:lang w:bidi="ar-EG"/>
        </w:rPr>
      </w:pPr>
      <w:r w:rsidRPr="00917D9D">
        <w:rPr>
          <w:rFonts w:hint="cs"/>
          <w:rtl/>
          <w:lang w:bidi="ar-EG"/>
        </w:rPr>
        <w:t>وبوجه خاص، سيساهم ال</w:t>
      </w:r>
      <w:r w:rsidR="007B526E">
        <w:rPr>
          <w:rFonts w:hint="cs"/>
          <w:rtl/>
          <w:lang w:bidi="ar-EG"/>
        </w:rPr>
        <w:t>‍</w:t>
      </w:r>
      <w:r w:rsidRPr="00917D9D">
        <w:rPr>
          <w:rFonts w:hint="cs"/>
          <w:rtl/>
          <w:lang w:bidi="ar-EG"/>
        </w:rPr>
        <w:t>مشاركون في حلقة النقاش من خلال تبادل وجهات نظرهم بشأن ما يلي:</w:t>
      </w:r>
    </w:p>
    <w:p w:rsidR="00917D9D" w:rsidRPr="00917D9D" w:rsidRDefault="00917D9D" w:rsidP="00421EC2">
      <w:pPr>
        <w:pStyle w:val="enumlev1"/>
        <w:jc w:val="left"/>
        <w:rPr>
          <w:rtl/>
          <w:lang w:bidi="ar-EG"/>
        </w:rPr>
      </w:pPr>
      <w:r w:rsidRPr="00917D9D">
        <w:rPr>
          <w:rFonts w:hint="cs"/>
          <w:rtl/>
          <w:lang w:bidi="ar-EG"/>
        </w:rPr>
        <w:t>-</w:t>
      </w:r>
      <w:r w:rsidRPr="00917D9D">
        <w:rPr>
          <w:rtl/>
          <w:lang w:bidi="ar-EG"/>
        </w:rPr>
        <w:tab/>
      </w:r>
      <w:r w:rsidRPr="00917D9D">
        <w:rPr>
          <w:rFonts w:hint="cs"/>
          <w:rtl/>
        </w:rPr>
        <w:t>كيفية تعزيز</w:t>
      </w:r>
      <w:r w:rsidRPr="00917D9D">
        <w:rPr>
          <w:rtl/>
        </w:rPr>
        <w:t xml:space="preserve"> ال</w:t>
      </w:r>
      <w:r w:rsidR="007B526E">
        <w:rPr>
          <w:rFonts w:hint="cs"/>
          <w:rtl/>
        </w:rPr>
        <w:t>‍</w:t>
      </w:r>
      <w:r w:rsidRPr="00917D9D">
        <w:rPr>
          <w:rtl/>
        </w:rPr>
        <w:t>حوار بين ال</w:t>
      </w:r>
      <w:r w:rsidR="007B526E">
        <w:rPr>
          <w:rFonts w:hint="cs"/>
          <w:rtl/>
        </w:rPr>
        <w:t>‍</w:t>
      </w:r>
      <w:r w:rsidRPr="00917D9D">
        <w:rPr>
          <w:rtl/>
        </w:rPr>
        <w:t>مؤسسات الأكادي</w:t>
      </w:r>
      <w:r w:rsidR="007B526E">
        <w:rPr>
          <w:rFonts w:hint="cs"/>
          <w:rtl/>
        </w:rPr>
        <w:t>‍</w:t>
      </w:r>
      <w:r w:rsidRPr="00917D9D">
        <w:rPr>
          <w:rtl/>
        </w:rPr>
        <w:t>مية وم</w:t>
      </w:r>
      <w:r w:rsidR="007B526E">
        <w:rPr>
          <w:rFonts w:hint="cs"/>
          <w:rtl/>
        </w:rPr>
        <w:t>‍</w:t>
      </w:r>
      <w:r w:rsidRPr="00917D9D">
        <w:rPr>
          <w:rtl/>
        </w:rPr>
        <w:t>جتمع ال</w:t>
      </w:r>
      <w:r w:rsidR="007B526E">
        <w:rPr>
          <w:rFonts w:hint="cs"/>
          <w:rtl/>
        </w:rPr>
        <w:t>‍</w:t>
      </w:r>
      <w:r w:rsidRPr="00917D9D">
        <w:rPr>
          <w:rtl/>
        </w:rPr>
        <w:t>معايير الدولي</w:t>
      </w:r>
      <w:r w:rsidRPr="00917D9D">
        <w:rPr>
          <w:rFonts w:hint="cs"/>
          <w:rtl/>
          <w:lang w:bidi="ar-EG"/>
        </w:rPr>
        <w:t>؛</w:t>
      </w:r>
    </w:p>
    <w:p w:rsidR="00917D9D" w:rsidRPr="00917D9D" w:rsidRDefault="00917D9D" w:rsidP="00421EC2">
      <w:pPr>
        <w:pStyle w:val="enumlev1"/>
        <w:jc w:val="left"/>
        <w:rPr>
          <w:rtl/>
          <w:lang w:bidi="ar-EG"/>
        </w:rPr>
      </w:pPr>
      <w:r w:rsidRPr="00917D9D">
        <w:rPr>
          <w:rFonts w:hint="cs"/>
          <w:rtl/>
          <w:lang w:bidi="ar-EG"/>
        </w:rPr>
        <w:t>-</w:t>
      </w:r>
      <w:r w:rsidRPr="00917D9D">
        <w:rPr>
          <w:rtl/>
          <w:lang w:bidi="ar-EG"/>
        </w:rPr>
        <w:tab/>
      </w:r>
      <w:r w:rsidRPr="00917D9D">
        <w:rPr>
          <w:rFonts w:hint="cs"/>
          <w:rtl/>
          <w:lang w:bidi="ar-EG"/>
        </w:rPr>
        <w:t>كيفية تعزيز تنوع ال</w:t>
      </w:r>
      <w:r w:rsidR="007B526E">
        <w:rPr>
          <w:rFonts w:hint="cs"/>
          <w:rtl/>
          <w:lang w:bidi="ar-EG"/>
        </w:rPr>
        <w:t>‍</w:t>
      </w:r>
      <w:r w:rsidRPr="00917D9D">
        <w:rPr>
          <w:rFonts w:hint="cs"/>
          <w:rtl/>
          <w:lang w:bidi="ar-EG"/>
        </w:rPr>
        <w:t>جنسين في عال</w:t>
      </w:r>
      <w:r w:rsidR="002155C1">
        <w:rPr>
          <w:rFonts w:hint="cs"/>
          <w:rtl/>
          <w:lang w:bidi="ar-EG"/>
        </w:rPr>
        <w:t>‍</w:t>
      </w:r>
      <w:r w:rsidRPr="00917D9D">
        <w:rPr>
          <w:rFonts w:hint="cs"/>
          <w:rtl/>
          <w:lang w:bidi="ar-EG"/>
        </w:rPr>
        <w:t>م التقييس؛</w:t>
      </w:r>
    </w:p>
    <w:p w:rsidR="00917D9D" w:rsidRPr="00917D9D" w:rsidRDefault="00917D9D" w:rsidP="00421EC2">
      <w:pPr>
        <w:pStyle w:val="enumlev1"/>
        <w:jc w:val="left"/>
        <w:rPr>
          <w:rtl/>
          <w:lang w:bidi="ar-EG"/>
        </w:rPr>
      </w:pPr>
      <w:r w:rsidRPr="00917D9D">
        <w:rPr>
          <w:rFonts w:hint="cs"/>
          <w:rtl/>
          <w:lang w:bidi="ar-EG"/>
        </w:rPr>
        <w:t>-</w:t>
      </w:r>
      <w:r w:rsidRPr="00917D9D">
        <w:rPr>
          <w:rtl/>
          <w:lang w:bidi="ar-EG"/>
        </w:rPr>
        <w:tab/>
      </w:r>
      <w:r w:rsidRPr="00917D9D">
        <w:rPr>
          <w:rFonts w:hint="cs"/>
          <w:rtl/>
          <w:lang w:bidi="ar-EG"/>
        </w:rPr>
        <w:t>الطريقة التي ي</w:t>
      </w:r>
      <w:r w:rsidR="007B526E">
        <w:rPr>
          <w:rFonts w:hint="cs"/>
          <w:rtl/>
          <w:lang w:bidi="ar-EG"/>
        </w:rPr>
        <w:t>‍</w:t>
      </w:r>
      <w:r w:rsidRPr="00917D9D">
        <w:rPr>
          <w:rFonts w:hint="cs"/>
          <w:rtl/>
          <w:lang w:bidi="ar-EG"/>
        </w:rPr>
        <w:t>مكن بها لتقييس إنترنت الأشياء أن يعجّل بالتنمية ال</w:t>
      </w:r>
      <w:r w:rsidR="007B526E">
        <w:rPr>
          <w:rFonts w:hint="cs"/>
          <w:rtl/>
          <w:lang w:bidi="ar-EG"/>
        </w:rPr>
        <w:t>‍</w:t>
      </w:r>
      <w:r w:rsidRPr="00917D9D">
        <w:rPr>
          <w:rFonts w:hint="cs"/>
          <w:rtl/>
          <w:lang w:bidi="ar-EG"/>
        </w:rPr>
        <w:t>مستدامة.</w:t>
      </w:r>
    </w:p>
    <w:p w:rsidR="00917D9D" w:rsidRPr="00917D9D" w:rsidRDefault="00917D9D" w:rsidP="00421EC2">
      <w:pPr>
        <w:jc w:val="left"/>
        <w:rPr>
          <w:rtl/>
          <w:lang w:bidi="ar-SY"/>
        </w:rPr>
      </w:pPr>
      <w:r w:rsidRPr="00917D9D">
        <w:rPr>
          <w:rFonts w:hint="cs"/>
          <w:rtl/>
          <w:lang w:bidi="ar-SY"/>
        </w:rPr>
        <w:lastRenderedPageBreak/>
        <w:t xml:space="preserve">وستفتتح </w:t>
      </w:r>
      <w:r w:rsidRPr="00917D9D">
        <w:rPr>
          <w:rtl/>
        </w:rPr>
        <w:t>ال</w:t>
      </w:r>
      <w:r w:rsidR="007B526E">
        <w:rPr>
          <w:rFonts w:hint="cs"/>
          <w:rtl/>
        </w:rPr>
        <w:t>‍</w:t>
      </w:r>
      <w:r w:rsidRPr="00917D9D">
        <w:rPr>
          <w:rtl/>
        </w:rPr>
        <w:t>مائدة ال</w:t>
      </w:r>
      <w:r w:rsidR="007B526E">
        <w:rPr>
          <w:rFonts w:hint="cs"/>
          <w:rtl/>
        </w:rPr>
        <w:t>‍</w:t>
      </w:r>
      <w:r w:rsidRPr="00917D9D">
        <w:rPr>
          <w:rtl/>
        </w:rPr>
        <w:t>مستديرة الأكادي</w:t>
      </w:r>
      <w:r w:rsidR="007B526E">
        <w:rPr>
          <w:rFonts w:hint="cs"/>
          <w:rtl/>
        </w:rPr>
        <w:t>‍</w:t>
      </w:r>
      <w:r w:rsidRPr="00917D9D">
        <w:rPr>
          <w:rtl/>
        </w:rPr>
        <w:t xml:space="preserve">مية </w:t>
      </w:r>
      <w:r w:rsidRPr="00917D9D">
        <w:rPr>
          <w:rFonts w:hint="cs"/>
          <w:rtl/>
          <w:lang w:bidi="ar-SY"/>
        </w:rPr>
        <w:t xml:space="preserve">في الساعة </w:t>
      </w:r>
      <w:r w:rsidRPr="00917D9D">
        <w:rPr>
          <w:lang w:bidi="ar-EG"/>
        </w:rPr>
        <w:t>0930</w:t>
      </w:r>
      <w:r w:rsidRPr="00917D9D">
        <w:rPr>
          <w:rFonts w:hint="cs"/>
          <w:rtl/>
          <w:lang w:bidi="ar-SY"/>
        </w:rPr>
        <w:t xml:space="preserve"> في اليوم الأول. وسيبدأ تسجيل ال‍مشاركين في الساعة</w:t>
      </w:r>
      <w:r w:rsidRPr="00917D9D">
        <w:rPr>
          <w:rFonts w:hint="eastAsia"/>
          <w:rtl/>
          <w:lang w:bidi="ar-SY"/>
        </w:rPr>
        <w:t> </w:t>
      </w:r>
      <w:r w:rsidRPr="00917D9D">
        <w:rPr>
          <w:lang w:bidi="ar-EG"/>
        </w:rPr>
        <w:t>0830</w:t>
      </w:r>
      <w:r w:rsidRPr="00917D9D">
        <w:rPr>
          <w:rFonts w:hint="cs"/>
          <w:rtl/>
          <w:lang w:bidi="ar-SY"/>
        </w:rPr>
        <w:t>.</w:t>
      </w:r>
    </w:p>
    <w:p w:rsidR="00917D9D" w:rsidRPr="00DC2383" w:rsidRDefault="00917D9D" w:rsidP="00421EC2">
      <w:pPr>
        <w:jc w:val="left"/>
        <w:rPr>
          <w:spacing w:val="4"/>
          <w:rtl/>
          <w:lang w:bidi="ar-EG"/>
        </w:rPr>
      </w:pPr>
      <w:r w:rsidRPr="00DC2383">
        <w:rPr>
          <w:spacing w:val="4"/>
          <w:lang w:bidi="ar-EG"/>
        </w:rPr>
        <w:t>2</w:t>
      </w:r>
      <w:r w:rsidRPr="00DC2383">
        <w:rPr>
          <w:spacing w:val="4"/>
          <w:lang w:bidi="ar-EG"/>
        </w:rPr>
        <w:tab/>
      </w:r>
      <w:r w:rsidRPr="00DC2383">
        <w:rPr>
          <w:rFonts w:hint="cs"/>
          <w:spacing w:val="4"/>
          <w:rtl/>
        </w:rPr>
        <w:t>وستجرى ال‍مناقشات باللغة الإنكليزية فقط.</w:t>
      </w:r>
    </w:p>
    <w:p w:rsidR="00917D9D" w:rsidRPr="00DC2383" w:rsidRDefault="00917D9D" w:rsidP="00421EC2">
      <w:pPr>
        <w:jc w:val="left"/>
        <w:rPr>
          <w:spacing w:val="4"/>
          <w:rtl/>
        </w:rPr>
      </w:pPr>
      <w:r w:rsidRPr="00DC2383">
        <w:rPr>
          <w:spacing w:val="4"/>
          <w:lang w:bidi="ar-EG"/>
        </w:rPr>
        <w:t>3</w:t>
      </w:r>
      <w:r w:rsidRPr="00DC2383">
        <w:rPr>
          <w:spacing w:val="4"/>
          <w:lang w:bidi="ar-EG"/>
        </w:rPr>
        <w:tab/>
      </w:r>
      <w:r w:rsidRPr="00DC2383">
        <w:rPr>
          <w:rFonts w:hint="cs"/>
          <w:spacing w:val="4"/>
          <w:rtl/>
        </w:rPr>
        <w:t xml:space="preserve">وباب ال‍مشاركة مفتوح أمام الدول الأعضاء في الات‍حاد وأعضاء القطاع وال‍منتسبين والهيئات الأكادي‍مية وأمام أي شخص من بلد عضو في الات‍حاد يرغب في ال‍مساه‍مة في العمل. ويشمل ذلك أيضاً الأفراد الأعضاء في ال‍منظمات الدولية والإقليمية والوطنية. </w:t>
      </w:r>
      <w:r w:rsidRPr="00DC2383">
        <w:rPr>
          <w:spacing w:val="4"/>
          <w:rtl/>
        </w:rPr>
        <w:t>وال‍مشاركة في ال</w:t>
      </w:r>
      <w:r w:rsidR="00E9379D">
        <w:rPr>
          <w:rFonts w:hint="cs"/>
          <w:spacing w:val="4"/>
          <w:rtl/>
        </w:rPr>
        <w:t>‍</w:t>
      </w:r>
      <w:r w:rsidRPr="00DC2383">
        <w:rPr>
          <w:spacing w:val="4"/>
          <w:rtl/>
        </w:rPr>
        <w:t>مائدة ال</w:t>
      </w:r>
      <w:r w:rsidR="00E9379D">
        <w:rPr>
          <w:rFonts w:hint="cs"/>
          <w:spacing w:val="4"/>
          <w:rtl/>
        </w:rPr>
        <w:t>‍</w:t>
      </w:r>
      <w:r w:rsidRPr="00DC2383">
        <w:rPr>
          <w:spacing w:val="4"/>
          <w:rtl/>
        </w:rPr>
        <w:t>مستديرة الأكادي</w:t>
      </w:r>
      <w:r w:rsidR="00E9379D">
        <w:rPr>
          <w:rFonts w:hint="cs"/>
          <w:spacing w:val="4"/>
          <w:rtl/>
        </w:rPr>
        <w:t>‍</w:t>
      </w:r>
      <w:r w:rsidRPr="00DC2383">
        <w:rPr>
          <w:spacing w:val="4"/>
          <w:rtl/>
        </w:rPr>
        <w:t>مية م‍جانية ولكن لن تقد</w:t>
      </w:r>
      <w:bookmarkStart w:id="1" w:name="_GoBack"/>
      <w:bookmarkEnd w:id="1"/>
      <w:r w:rsidRPr="00DC2383">
        <w:rPr>
          <w:spacing w:val="4"/>
          <w:rtl/>
        </w:rPr>
        <w:t>م أي منح ل‍حضوره‍ا</w:t>
      </w:r>
      <w:r w:rsidRPr="00DC2383">
        <w:rPr>
          <w:spacing w:val="4"/>
          <w:lang w:bidi="ar-EG"/>
        </w:rPr>
        <w:t>.</w:t>
      </w:r>
    </w:p>
    <w:p w:rsidR="00917D9D" w:rsidRPr="005E7F87" w:rsidRDefault="00917D9D" w:rsidP="00421EC2">
      <w:pPr>
        <w:jc w:val="left"/>
        <w:rPr>
          <w:spacing w:val="2"/>
          <w:rtl/>
        </w:rPr>
      </w:pPr>
      <w:r w:rsidRPr="005E7F87">
        <w:rPr>
          <w:spacing w:val="2"/>
          <w:lang w:bidi="ar-EG"/>
        </w:rPr>
        <w:t>4</w:t>
      </w:r>
      <w:r w:rsidRPr="005E7F87">
        <w:rPr>
          <w:spacing w:val="2"/>
          <w:lang w:bidi="ar-EG"/>
        </w:rPr>
        <w:tab/>
      </w:r>
      <w:r w:rsidRPr="005E7F87">
        <w:rPr>
          <w:spacing w:val="2"/>
          <w:rtl/>
        </w:rPr>
        <w:t>وس</w:t>
      </w:r>
      <w:r w:rsidRPr="005E7F87">
        <w:rPr>
          <w:rFonts w:hint="cs"/>
          <w:spacing w:val="2"/>
          <w:rtl/>
        </w:rPr>
        <w:t>ت</w:t>
      </w:r>
      <w:r w:rsidRPr="005E7F87">
        <w:rPr>
          <w:spacing w:val="2"/>
          <w:rtl/>
        </w:rPr>
        <w:t>تاح ال</w:t>
      </w:r>
      <w:r w:rsidRPr="005E7F87">
        <w:rPr>
          <w:rFonts w:hint="cs"/>
          <w:spacing w:val="2"/>
          <w:rtl/>
        </w:rPr>
        <w:t>‍</w:t>
      </w:r>
      <w:r w:rsidRPr="005E7F87">
        <w:rPr>
          <w:spacing w:val="2"/>
          <w:rtl/>
        </w:rPr>
        <w:t>معلومات ال</w:t>
      </w:r>
      <w:r w:rsidR="005E7F87" w:rsidRPr="005E7F87">
        <w:rPr>
          <w:rFonts w:hint="cs"/>
          <w:spacing w:val="2"/>
          <w:rtl/>
        </w:rPr>
        <w:t>‍</w:t>
      </w:r>
      <w:r w:rsidRPr="005E7F87">
        <w:rPr>
          <w:spacing w:val="2"/>
          <w:rtl/>
        </w:rPr>
        <w:t>متعلقة</w:t>
      </w:r>
      <w:r w:rsidRPr="005E7F87">
        <w:rPr>
          <w:rFonts w:hint="cs"/>
          <w:spacing w:val="2"/>
          <w:rtl/>
        </w:rPr>
        <w:t xml:space="preserve"> ب</w:t>
      </w:r>
      <w:r w:rsidRPr="005E7F87">
        <w:rPr>
          <w:spacing w:val="2"/>
          <w:rtl/>
        </w:rPr>
        <w:t>ال</w:t>
      </w:r>
      <w:r w:rsidR="005E7F87" w:rsidRPr="005E7F87">
        <w:rPr>
          <w:rFonts w:hint="cs"/>
          <w:spacing w:val="2"/>
          <w:rtl/>
        </w:rPr>
        <w:t>‍</w:t>
      </w:r>
      <w:r w:rsidRPr="005E7F87">
        <w:rPr>
          <w:spacing w:val="2"/>
          <w:rtl/>
        </w:rPr>
        <w:t>مائدة ال</w:t>
      </w:r>
      <w:r w:rsidR="005E7F87" w:rsidRPr="005E7F87">
        <w:rPr>
          <w:rFonts w:hint="cs"/>
          <w:spacing w:val="2"/>
          <w:rtl/>
        </w:rPr>
        <w:t>‍</w:t>
      </w:r>
      <w:r w:rsidRPr="005E7F87">
        <w:rPr>
          <w:spacing w:val="2"/>
          <w:rtl/>
        </w:rPr>
        <w:t>مستديرة الأكادي</w:t>
      </w:r>
      <w:r w:rsidR="005E7F87" w:rsidRPr="005E7F87">
        <w:rPr>
          <w:rFonts w:hint="cs"/>
          <w:spacing w:val="2"/>
          <w:rtl/>
        </w:rPr>
        <w:t>‍</w:t>
      </w:r>
      <w:r w:rsidRPr="005E7F87">
        <w:rPr>
          <w:spacing w:val="2"/>
          <w:rtl/>
        </w:rPr>
        <w:t>مية</w:t>
      </w:r>
      <w:r w:rsidRPr="005E7F87">
        <w:rPr>
          <w:rFonts w:hint="cs"/>
          <w:spacing w:val="2"/>
          <w:rtl/>
        </w:rPr>
        <w:t>، ب</w:t>
      </w:r>
      <w:r w:rsidR="005E7F87" w:rsidRPr="005E7F87">
        <w:rPr>
          <w:rFonts w:hint="cs"/>
          <w:spacing w:val="2"/>
          <w:rtl/>
        </w:rPr>
        <w:t>‍</w:t>
      </w:r>
      <w:r w:rsidRPr="005E7F87">
        <w:rPr>
          <w:rFonts w:hint="cs"/>
          <w:spacing w:val="2"/>
          <w:rtl/>
        </w:rPr>
        <w:t>ما في ذلك وصف ال</w:t>
      </w:r>
      <w:r w:rsidR="005E7F87" w:rsidRPr="005E7F87">
        <w:rPr>
          <w:rFonts w:hint="cs"/>
          <w:spacing w:val="2"/>
          <w:rtl/>
        </w:rPr>
        <w:t>‍</w:t>
      </w:r>
      <w:r w:rsidRPr="005E7F87">
        <w:rPr>
          <w:rFonts w:hint="cs"/>
          <w:spacing w:val="2"/>
          <w:rtl/>
        </w:rPr>
        <w:t>حدث و</w:t>
      </w:r>
      <w:r w:rsidRPr="005E7F87">
        <w:rPr>
          <w:spacing w:val="2"/>
          <w:rtl/>
        </w:rPr>
        <w:t xml:space="preserve">مشروع </w:t>
      </w:r>
      <w:r w:rsidRPr="005E7F87">
        <w:rPr>
          <w:rFonts w:hint="cs"/>
          <w:spacing w:val="2"/>
          <w:rtl/>
        </w:rPr>
        <w:t>ال</w:t>
      </w:r>
      <w:r w:rsidRPr="005E7F87">
        <w:rPr>
          <w:spacing w:val="2"/>
          <w:rtl/>
        </w:rPr>
        <w:t xml:space="preserve">برنامج </w:t>
      </w:r>
      <w:r w:rsidRPr="005E7F87">
        <w:rPr>
          <w:rFonts w:hint="cs"/>
          <w:spacing w:val="2"/>
          <w:rtl/>
        </w:rPr>
        <w:t>والتسجيل وال</w:t>
      </w:r>
      <w:r w:rsidR="005E7F87">
        <w:rPr>
          <w:rFonts w:hint="cs"/>
          <w:spacing w:val="2"/>
          <w:rtl/>
        </w:rPr>
        <w:t>‍</w:t>
      </w:r>
      <w:r w:rsidRPr="005E7F87">
        <w:rPr>
          <w:rFonts w:hint="cs"/>
          <w:spacing w:val="2"/>
          <w:rtl/>
        </w:rPr>
        <w:t>معلومات اللوجستية في</w:t>
      </w:r>
      <w:r w:rsidRPr="005E7F87">
        <w:rPr>
          <w:rFonts w:hint="eastAsia"/>
          <w:spacing w:val="2"/>
          <w:rtl/>
        </w:rPr>
        <w:t> </w:t>
      </w:r>
      <w:r w:rsidRPr="005E7F87">
        <w:rPr>
          <w:rFonts w:hint="cs"/>
          <w:spacing w:val="2"/>
          <w:rtl/>
        </w:rPr>
        <w:t>ال</w:t>
      </w:r>
      <w:r w:rsidRPr="005E7F87">
        <w:rPr>
          <w:rFonts w:hint="cs"/>
          <w:spacing w:val="2"/>
          <w:rtl/>
          <w:lang w:bidi="ar-EG"/>
        </w:rPr>
        <w:t>‍</w:t>
      </w:r>
      <w:r w:rsidRPr="005E7F87">
        <w:rPr>
          <w:rFonts w:hint="cs"/>
          <w:spacing w:val="2"/>
          <w:rtl/>
        </w:rPr>
        <w:t>موقع الإلكتروني لقطاع تقييس الاتصالات في العنوان التالي:</w:t>
      </w:r>
      <w:r w:rsidR="00BF44FF" w:rsidRPr="005E7F87">
        <w:rPr>
          <w:rFonts w:hint="cs"/>
          <w:spacing w:val="2"/>
          <w:rtl/>
        </w:rPr>
        <w:t xml:space="preserve"> </w:t>
      </w:r>
      <w:hyperlink r:id="rId12" w:history="1">
        <w:r w:rsidR="00BF44FF" w:rsidRPr="005E7F87">
          <w:rPr>
            <w:rStyle w:val="Hyperlink"/>
            <w:spacing w:val="2"/>
            <w:lang w:val="en-GB"/>
          </w:rPr>
          <w:t>http://www.itu.int/en/ITU-T/extcoop/Pages/wsc-academia-16.aspx</w:t>
        </w:r>
      </w:hyperlink>
      <w:r w:rsidRPr="005E7F87">
        <w:rPr>
          <w:rFonts w:hint="cs"/>
          <w:spacing w:val="2"/>
          <w:rtl/>
        </w:rPr>
        <w:t>.</w:t>
      </w:r>
    </w:p>
    <w:p w:rsidR="00521E65" w:rsidRPr="00DC2383" w:rsidRDefault="00917D9D" w:rsidP="00421EC2">
      <w:pPr>
        <w:jc w:val="left"/>
        <w:rPr>
          <w:spacing w:val="4"/>
          <w:rtl/>
          <w:lang w:bidi="ar-EG"/>
        </w:rPr>
      </w:pPr>
      <w:r w:rsidRPr="00DC2383">
        <w:rPr>
          <w:spacing w:val="4"/>
          <w:lang w:bidi="ar-EG"/>
        </w:rPr>
        <w:t>5</w:t>
      </w:r>
      <w:r w:rsidRPr="00DC2383">
        <w:rPr>
          <w:rFonts w:hint="cs"/>
          <w:spacing w:val="4"/>
          <w:rtl/>
        </w:rPr>
        <w:tab/>
        <w:t xml:space="preserve">وأود أن أذكركم بأن على مواطني بعض البلدان ال‍حصول على تأشيرة للدخول إلى </w:t>
      </w:r>
      <w:r w:rsidRPr="00DC2383">
        <w:rPr>
          <w:rFonts w:hint="cs"/>
          <w:spacing w:val="4"/>
          <w:rtl/>
          <w:lang w:bidi="ar-SY"/>
        </w:rPr>
        <w:t>تايلاند</w:t>
      </w:r>
      <w:r w:rsidRPr="00DC2383">
        <w:rPr>
          <w:rFonts w:hint="cs"/>
          <w:spacing w:val="4"/>
          <w:rtl/>
        </w:rPr>
        <w:t xml:space="preserve"> وقضاء بعض الوقت فيها. </w:t>
      </w:r>
      <w:r w:rsidRPr="00DC2383">
        <w:rPr>
          <w:rFonts w:hint="cs"/>
          <w:b/>
          <w:bCs/>
          <w:spacing w:val="4"/>
          <w:rtl/>
        </w:rPr>
        <w:t xml:space="preserve">وي‍جب طلب التأشيرة قبل تاريخ بدء المائدة المستديرة بأربعة </w:t>
      </w:r>
      <w:r w:rsidRPr="00DC2383">
        <w:rPr>
          <w:b/>
          <w:bCs/>
          <w:spacing w:val="4"/>
          <w:lang w:bidi="ar-EG"/>
        </w:rPr>
        <w:t>(</w:t>
      </w:r>
      <w:r w:rsidRPr="00DC2383">
        <w:rPr>
          <w:b/>
          <w:bCs/>
          <w:spacing w:val="4"/>
          <w:lang w:val="en-GB" w:bidi="ar-EG"/>
        </w:rPr>
        <w:t>4</w:t>
      </w:r>
      <w:r w:rsidRPr="00DC2383">
        <w:rPr>
          <w:b/>
          <w:bCs/>
          <w:spacing w:val="4"/>
          <w:lang w:bidi="ar-EG"/>
        </w:rPr>
        <w:t>)</w:t>
      </w:r>
      <w:r w:rsidRPr="00DC2383">
        <w:rPr>
          <w:rFonts w:hint="cs"/>
          <w:b/>
          <w:bCs/>
          <w:spacing w:val="4"/>
          <w:rtl/>
          <w:lang w:bidi="ar-EG"/>
        </w:rPr>
        <w:t xml:space="preserve"> أسابيع على الأقل</w:t>
      </w:r>
      <w:r w:rsidRPr="00DC2383">
        <w:rPr>
          <w:rFonts w:hint="cs"/>
          <w:spacing w:val="4"/>
          <w:rtl/>
          <w:lang w:bidi="ar-EG"/>
        </w:rPr>
        <w:t xml:space="preserve">، </w:t>
      </w:r>
      <w:r w:rsidRPr="00DC2383">
        <w:rPr>
          <w:rFonts w:hint="cs"/>
          <w:spacing w:val="4"/>
          <w:rtl/>
        </w:rPr>
        <w:t>وال‍حصول عليها من ال‍مكتب (السفارة أو</w:t>
      </w:r>
      <w:r w:rsidRPr="00DC2383">
        <w:rPr>
          <w:rFonts w:hint="eastAsia"/>
          <w:spacing w:val="4"/>
          <w:rtl/>
        </w:rPr>
        <w:t> </w:t>
      </w:r>
      <w:r w:rsidRPr="00DC2383">
        <w:rPr>
          <w:rFonts w:hint="cs"/>
          <w:spacing w:val="4"/>
          <w:rtl/>
        </w:rPr>
        <w:t>القنصلية) الذي ي‍مثل تايلاند في بلدكم، أو من أقرب مكتب من بلد ال‍مغادرة في حالة عدم وجود مثل هذا ال‍مكتب في</w:t>
      </w:r>
      <w:r w:rsidRPr="00DC2383">
        <w:rPr>
          <w:rFonts w:hint="eastAsia"/>
          <w:spacing w:val="4"/>
          <w:rtl/>
        </w:rPr>
        <w:t> </w:t>
      </w:r>
      <w:r w:rsidRPr="00DC2383">
        <w:rPr>
          <w:rFonts w:hint="cs"/>
          <w:spacing w:val="4"/>
          <w:rtl/>
        </w:rPr>
        <w:t>بلدكم.</w:t>
      </w:r>
    </w:p>
    <w:p w:rsidR="00706D7A" w:rsidRPr="00DC2383" w:rsidRDefault="00521E65" w:rsidP="00421EC2">
      <w:pPr>
        <w:spacing w:before="240"/>
        <w:jc w:val="left"/>
        <w:rPr>
          <w:spacing w:val="4"/>
          <w:rtl/>
          <w:lang w:bidi="ar-EG"/>
        </w:rPr>
      </w:pPr>
      <w:r w:rsidRPr="00DC2383">
        <w:rPr>
          <w:rFonts w:hint="cs"/>
          <w:spacing w:val="4"/>
          <w:rtl/>
          <w:lang w:bidi="ar-EG"/>
        </w:rPr>
        <w:t>وتفضلوا بقبول فائق التقدير والاحترام.</w:t>
      </w:r>
    </w:p>
    <w:p w:rsidR="00521E65" w:rsidRDefault="00521E65" w:rsidP="00421EC2">
      <w:pPr>
        <w:spacing w:before="144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sectPr w:rsidR="00521E65" w:rsidSect="0030035F">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5CD" w:rsidRDefault="002555CD" w:rsidP="0030035F">
      <w:pPr>
        <w:spacing w:before="0" w:line="240" w:lineRule="auto"/>
      </w:pPr>
      <w:r>
        <w:separator/>
      </w:r>
    </w:p>
  </w:endnote>
  <w:endnote w:type="continuationSeparator" w:id="0">
    <w:p w:rsidR="002555CD" w:rsidRDefault="002555CD"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F41" w:rsidRPr="00327F41" w:rsidRDefault="00327F41" w:rsidP="00327F41">
    <w:pPr>
      <w:pStyle w:val="Footer"/>
      <w:tabs>
        <w:tab w:val="clear" w:pos="4153"/>
        <w:tab w:val="clear" w:pos="8306"/>
        <w:tab w:val="center" w:pos="5103"/>
        <w:tab w:val="right" w:pos="9639"/>
      </w:tabs>
      <w:spacing w:before="120"/>
      <w:rPr>
        <w:rFonts w:ascii="Calibri" w:hAnsi="Calibri" w:cs="Calibri"/>
        <w:sz w:val="16"/>
        <w:szCs w:val="16"/>
        <w:lang w:val="fr-CH"/>
      </w:rPr>
    </w:pPr>
    <w:r w:rsidRPr="00327F41">
      <w:rPr>
        <w:rFonts w:ascii="Calibri" w:hAnsi="Calibri" w:cs="Calibri"/>
        <w:sz w:val="16"/>
        <w:szCs w:val="16"/>
        <w:lang w:val="fr-CH"/>
      </w:rPr>
      <w:t>ITU-T\BUREAU\CIRC\247A.DOC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78" w:rsidRDefault="009C5978" w:rsidP="00B15598">
    <w:pPr>
      <w:pStyle w:val="FirstFooter"/>
      <w:spacing w:before="160"/>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5CD" w:rsidRDefault="002555CD" w:rsidP="0030035F">
      <w:pPr>
        <w:spacing w:before="0" w:line="240" w:lineRule="auto"/>
      </w:pPr>
      <w:r>
        <w:separator/>
      </w:r>
    </w:p>
  </w:footnote>
  <w:footnote w:type="continuationSeparator" w:id="0">
    <w:p w:rsidR="002555CD" w:rsidRDefault="002555CD"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E57497" w:rsidRDefault="0028307C" w:rsidP="0028307C">
    <w:pPr>
      <w:pStyle w:val="Header"/>
      <w:bidi w:val="0"/>
      <w:spacing w:before="120" w:after="240"/>
      <w:jc w:val="center"/>
      <w:rPr>
        <w:rFonts w:cs="Calibri"/>
        <w:sz w:val="20"/>
        <w:szCs w:val="20"/>
      </w:rPr>
    </w:pPr>
    <w:r>
      <w:rPr>
        <w:rFonts w:cs="Calibri"/>
        <w:sz w:val="20"/>
        <w:szCs w:val="20"/>
      </w:rPr>
      <w:t xml:space="preserve">- </w:t>
    </w:r>
    <w:r w:rsidR="00E57497" w:rsidRPr="00E57497">
      <w:rPr>
        <w:rFonts w:cs="Calibri"/>
        <w:sz w:val="20"/>
        <w:szCs w:val="20"/>
      </w:rPr>
      <w:fldChar w:fldCharType="begin"/>
    </w:r>
    <w:r w:rsidR="00E57497" w:rsidRPr="00E57497">
      <w:rPr>
        <w:rFonts w:cs="Calibri"/>
        <w:sz w:val="20"/>
        <w:szCs w:val="20"/>
      </w:rPr>
      <w:instrText xml:space="preserve"> PAGE </w:instrText>
    </w:r>
    <w:r w:rsidR="00E57497" w:rsidRPr="00E57497">
      <w:rPr>
        <w:rFonts w:cs="Calibri"/>
        <w:sz w:val="20"/>
        <w:szCs w:val="20"/>
      </w:rPr>
      <w:fldChar w:fldCharType="separate"/>
    </w:r>
    <w:r w:rsidR="00421EC2">
      <w:rPr>
        <w:rFonts w:cs="Calibri"/>
        <w:noProof/>
        <w:sz w:val="20"/>
        <w:szCs w:val="20"/>
      </w:rPr>
      <w:t>2</w:t>
    </w:r>
    <w:r w:rsidR="00E57497" w:rsidRPr="00E5749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56"/>
    <w:rsid w:val="00090574"/>
    <w:rsid w:val="00097ABC"/>
    <w:rsid w:val="001278E0"/>
    <w:rsid w:val="00150BF1"/>
    <w:rsid w:val="00156B6E"/>
    <w:rsid w:val="00173915"/>
    <w:rsid w:val="001A66D8"/>
    <w:rsid w:val="00206280"/>
    <w:rsid w:val="002150CF"/>
    <w:rsid w:val="002155C1"/>
    <w:rsid w:val="0023283D"/>
    <w:rsid w:val="002555CD"/>
    <w:rsid w:val="0028307C"/>
    <w:rsid w:val="002978F4"/>
    <w:rsid w:val="002B028D"/>
    <w:rsid w:val="002E6541"/>
    <w:rsid w:val="0030035F"/>
    <w:rsid w:val="00327F41"/>
    <w:rsid w:val="00346EA2"/>
    <w:rsid w:val="00357185"/>
    <w:rsid w:val="00373D36"/>
    <w:rsid w:val="003C18D6"/>
    <w:rsid w:val="003D589B"/>
    <w:rsid w:val="003F678F"/>
    <w:rsid w:val="00414B31"/>
    <w:rsid w:val="004204F5"/>
    <w:rsid w:val="00421EC2"/>
    <w:rsid w:val="0042686F"/>
    <w:rsid w:val="00443869"/>
    <w:rsid w:val="004D35B6"/>
    <w:rsid w:val="004E0BDF"/>
    <w:rsid w:val="00501E0E"/>
    <w:rsid w:val="00521E65"/>
    <w:rsid w:val="0055516A"/>
    <w:rsid w:val="005A0987"/>
    <w:rsid w:val="005E7F87"/>
    <w:rsid w:val="00624294"/>
    <w:rsid w:val="00643E02"/>
    <w:rsid w:val="006F63F7"/>
    <w:rsid w:val="00706D7A"/>
    <w:rsid w:val="0072060C"/>
    <w:rsid w:val="00775E0A"/>
    <w:rsid w:val="00776516"/>
    <w:rsid w:val="007B526E"/>
    <w:rsid w:val="00803F08"/>
    <w:rsid w:val="008235CD"/>
    <w:rsid w:val="008513CB"/>
    <w:rsid w:val="008B06E8"/>
    <w:rsid w:val="008D3EDB"/>
    <w:rsid w:val="00917D9D"/>
    <w:rsid w:val="00982B28"/>
    <w:rsid w:val="009C5978"/>
    <w:rsid w:val="009E6ED8"/>
    <w:rsid w:val="00A213EE"/>
    <w:rsid w:val="00A96D6E"/>
    <w:rsid w:val="00A97F94"/>
    <w:rsid w:val="00B12DA6"/>
    <w:rsid w:val="00B15598"/>
    <w:rsid w:val="00BB1FA2"/>
    <w:rsid w:val="00BE211E"/>
    <w:rsid w:val="00BE369C"/>
    <w:rsid w:val="00BF44FF"/>
    <w:rsid w:val="00C674FE"/>
    <w:rsid w:val="00C75633"/>
    <w:rsid w:val="00C92E56"/>
    <w:rsid w:val="00CE2EE1"/>
    <w:rsid w:val="00CF3FFD"/>
    <w:rsid w:val="00D51ACF"/>
    <w:rsid w:val="00D77D0F"/>
    <w:rsid w:val="00DA1CF0"/>
    <w:rsid w:val="00DB192D"/>
    <w:rsid w:val="00DC2383"/>
    <w:rsid w:val="00DC24B4"/>
    <w:rsid w:val="00DC797C"/>
    <w:rsid w:val="00DF16DC"/>
    <w:rsid w:val="00E17033"/>
    <w:rsid w:val="00E45211"/>
    <w:rsid w:val="00E57497"/>
    <w:rsid w:val="00E7759B"/>
    <w:rsid w:val="00E9379D"/>
    <w:rsid w:val="00EE5CF9"/>
    <w:rsid w:val="00F2170C"/>
    <w:rsid w:val="00F84366"/>
    <w:rsid w:val="00F85089"/>
    <w:rsid w:val="00FA34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6CA893-90B6-450D-A7FC-82235094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9C5978"/>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extcoop/Pages/wsc-academia-16.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uni@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tu.int/en/ITU-T/60/Pages/default.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7DE2C-71C3-45D3-B94D-14AC6BFA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PA_TSBcirc.dotx</Template>
  <TotalTime>61</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Campilongo, Erica</cp:lastModifiedBy>
  <cp:revision>28</cp:revision>
  <dcterms:created xsi:type="dcterms:W3CDTF">2016-09-30T13:06:00Z</dcterms:created>
  <dcterms:modified xsi:type="dcterms:W3CDTF">2016-10-03T16:32:00Z</dcterms:modified>
</cp:coreProperties>
</file>