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6"/>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524D5E" w:rsidRPr="00F331E5" w:rsidTr="00524D5E">
        <w:trPr>
          <w:cantSplit/>
        </w:trPr>
        <w:tc>
          <w:tcPr>
            <w:tcW w:w="1418" w:type="dxa"/>
            <w:vAlign w:val="center"/>
          </w:tcPr>
          <w:p w:rsidR="00524D5E" w:rsidRPr="00F331E5" w:rsidRDefault="00524D5E" w:rsidP="00524D5E">
            <w:pPr>
              <w:tabs>
                <w:tab w:val="right" w:pos="8732"/>
              </w:tabs>
              <w:spacing w:before="0"/>
              <w:jc w:val="center"/>
              <w:rPr>
                <w:rFonts w:ascii="Verdana" w:hAnsi="Verdana"/>
                <w:b/>
                <w:bCs/>
                <w:iCs/>
                <w:color w:val="FFFFFF"/>
                <w:sz w:val="26"/>
                <w:szCs w:val="26"/>
                <w:lang w:val="ru-RU"/>
              </w:rPr>
            </w:pPr>
            <w:bookmarkStart w:id="0" w:name="ditulogo"/>
            <w:bookmarkEnd w:id="0"/>
            <w:r w:rsidRPr="00F331E5">
              <w:rPr>
                <w:noProof/>
                <w:lang w:eastAsia="zh-CN"/>
              </w:rPr>
              <w:drawing>
                <wp:inline distT="0" distB="0" distL="0" distR="0" wp14:anchorId="55516E2E" wp14:editId="2FFCB83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524D5E" w:rsidRPr="00F331E5" w:rsidRDefault="00524D5E" w:rsidP="00524D5E">
            <w:pPr>
              <w:spacing w:before="0"/>
              <w:rPr>
                <w:rFonts w:cs="Times New Roman Bold"/>
                <w:b/>
                <w:bCs/>
                <w:iCs/>
                <w:smallCaps/>
                <w:sz w:val="32"/>
                <w:szCs w:val="32"/>
                <w:lang w:val="ru-RU"/>
              </w:rPr>
            </w:pPr>
            <w:r w:rsidRPr="00F331E5">
              <w:rPr>
                <w:rFonts w:cs="Times New Roman Bold"/>
                <w:b/>
                <w:bCs/>
                <w:iCs/>
                <w:smallCaps/>
                <w:sz w:val="32"/>
                <w:szCs w:val="32"/>
                <w:lang w:val="ru-RU"/>
              </w:rPr>
              <w:t>Международный союз электросвязи</w:t>
            </w:r>
          </w:p>
          <w:p w:rsidR="00524D5E" w:rsidRPr="00F331E5" w:rsidRDefault="00524D5E" w:rsidP="00524D5E">
            <w:pPr>
              <w:tabs>
                <w:tab w:val="right" w:pos="8732"/>
              </w:tabs>
              <w:rPr>
                <w:rFonts w:ascii="Verdana" w:hAnsi="Verdana"/>
                <w:b/>
                <w:bCs/>
                <w:iCs/>
                <w:color w:val="FFFFFF"/>
                <w:sz w:val="26"/>
                <w:szCs w:val="26"/>
                <w:lang w:val="ru-RU"/>
              </w:rPr>
            </w:pPr>
            <w:r w:rsidRPr="00F331E5">
              <w:rPr>
                <w:rFonts w:cs="Times New Roman Bold"/>
                <w:b/>
                <w:bCs/>
                <w:iCs/>
                <w:smallCaps/>
                <w:sz w:val="26"/>
                <w:szCs w:val="26"/>
                <w:lang w:val="ru-RU"/>
              </w:rPr>
              <w:t>Бюро стандартизации электросвязи</w:t>
            </w:r>
          </w:p>
        </w:tc>
        <w:tc>
          <w:tcPr>
            <w:tcW w:w="1843" w:type="dxa"/>
            <w:vAlign w:val="center"/>
          </w:tcPr>
          <w:p w:rsidR="00524D5E" w:rsidRPr="00F331E5" w:rsidRDefault="00A86DF1" w:rsidP="00524D5E">
            <w:pPr>
              <w:spacing w:before="0"/>
              <w:jc w:val="right"/>
              <w:rPr>
                <w:rFonts w:ascii="Verdana" w:hAnsi="Verdana"/>
                <w:color w:val="FFFFFF"/>
                <w:sz w:val="26"/>
                <w:szCs w:val="26"/>
                <w:lang w:val="ru-RU"/>
              </w:rPr>
            </w:pPr>
            <w:r w:rsidRPr="00F331E5">
              <w:rPr>
                <w:noProof/>
                <w:lang w:eastAsia="zh-CN"/>
              </w:rPr>
              <w:drawing>
                <wp:inline distT="0" distB="0" distL="0" distR="0" wp14:anchorId="58AC8DAE" wp14:editId="6EC43974">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24D5E" w:rsidRPr="00F331E5" w:rsidTr="00524D5E">
        <w:trPr>
          <w:cantSplit/>
        </w:trPr>
        <w:tc>
          <w:tcPr>
            <w:tcW w:w="7086" w:type="dxa"/>
            <w:gridSpan w:val="2"/>
            <w:vAlign w:val="center"/>
          </w:tcPr>
          <w:p w:rsidR="00524D5E" w:rsidRPr="00F331E5" w:rsidRDefault="00524D5E" w:rsidP="00524D5E">
            <w:pPr>
              <w:spacing w:before="0"/>
              <w:rPr>
                <w:lang w:val="ru-RU"/>
              </w:rPr>
            </w:pPr>
          </w:p>
        </w:tc>
        <w:tc>
          <w:tcPr>
            <w:tcW w:w="2695" w:type="dxa"/>
            <w:gridSpan w:val="2"/>
            <w:vAlign w:val="center"/>
          </w:tcPr>
          <w:p w:rsidR="00524D5E" w:rsidRPr="00F331E5" w:rsidRDefault="00524D5E" w:rsidP="00524D5E">
            <w:pPr>
              <w:spacing w:before="0"/>
              <w:rPr>
                <w:lang w:val="ru-RU"/>
              </w:rPr>
            </w:pPr>
          </w:p>
        </w:tc>
      </w:tr>
    </w:tbl>
    <w:p w:rsidR="00514426" w:rsidRPr="00F331E5" w:rsidRDefault="009C2978" w:rsidP="000A14CD">
      <w:pPr>
        <w:tabs>
          <w:tab w:val="clear" w:pos="794"/>
          <w:tab w:val="clear" w:pos="1191"/>
          <w:tab w:val="clear" w:pos="1588"/>
          <w:tab w:val="clear" w:pos="1985"/>
          <w:tab w:val="left" w:pos="5387"/>
        </w:tabs>
        <w:spacing w:before="240" w:after="320"/>
        <w:rPr>
          <w:lang w:val="ru-RU"/>
        </w:rPr>
      </w:pPr>
      <w:r w:rsidRPr="00F331E5">
        <w:rPr>
          <w:lang w:val="ru-RU"/>
        </w:rPr>
        <w:tab/>
      </w:r>
      <w:r w:rsidR="00514426" w:rsidRPr="00F331E5">
        <w:rPr>
          <w:lang w:val="ru-RU"/>
        </w:rPr>
        <w:t>Женева,</w:t>
      </w:r>
      <w:r w:rsidRPr="00F331E5">
        <w:rPr>
          <w:lang w:val="ru-RU"/>
        </w:rPr>
        <w:t xml:space="preserve"> </w:t>
      </w:r>
      <w:r w:rsidR="00D94D3E" w:rsidRPr="00F331E5">
        <w:rPr>
          <w:lang w:val="ru-RU"/>
        </w:rPr>
        <w:t>1</w:t>
      </w:r>
      <w:r w:rsidR="000A14CD">
        <w:t>5</w:t>
      </w:r>
      <w:r w:rsidR="00D94D3E" w:rsidRPr="00F331E5">
        <w:rPr>
          <w:lang w:val="ru-RU"/>
        </w:rPr>
        <w:t xml:space="preserve"> сентября</w:t>
      </w:r>
      <w:r w:rsidR="00AC1229" w:rsidRPr="00F331E5">
        <w:rPr>
          <w:lang w:val="ru-RU"/>
        </w:rPr>
        <w:t xml:space="preserve"> 2016</w:t>
      </w:r>
      <w:r w:rsidR="00826959" w:rsidRPr="00F331E5">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9C2978" w:rsidRPr="000A14CD" w:rsidTr="00F7611C">
        <w:trPr>
          <w:cantSplit/>
        </w:trPr>
        <w:tc>
          <w:tcPr>
            <w:tcW w:w="1560" w:type="dxa"/>
          </w:tcPr>
          <w:p w:rsidR="00A24244" w:rsidRPr="00F331E5" w:rsidRDefault="009C2978" w:rsidP="00524D5E">
            <w:pPr>
              <w:spacing w:before="0"/>
              <w:jc w:val="left"/>
              <w:rPr>
                <w:lang w:val="ru-RU"/>
              </w:rPr>
            </w:pPr>
            <w:r w:rsidRPr="00F331E5">
              <w:rPr>
                <w:lang w:val="ru-RU"/>
              </w:rPr>
              <w:t>Осн.:</w:t>
            </w:r>
            <w:r w:rsidR="00A24244" w:rsidRPr="00F331E5">
              <w:rPr>
                <w:lang w:val="ru-RU"/>
              </w:rPr>
              <w:br/>
            </w:r>
            <w:r w:rsidR="009E4999" w:rsidRPr="00F331E5">
              <w:rPr>
                <w:lang w:val="ru-RU"/>
              </w:rPr>
              <w:br/>
            </w:r>
            <w:r w:rsidR="00A24244" w:rsidRPr="00F331E5">
              <w:rPr>
                <w:lang w:val="ru-RU"/>
              </w:rPr>
              <w:br/>
            </w:r>
            <w:r w:rsidR="00A52EE0" w:rsidRPr="00F331E5">
              <w:rPr>
                <w:lang w:val="ru-RU"/>
              </w:rPr>
              <w:t>Для контактов:</w:t>
            </w:r>
            <w:r w:rsidR="00A24244" w:rsidRPr="00F331E5">
              <w:rPr>
                <w:lang w:val="ru-RU"/>
              </w:rPr>
              <w:br/>
              <w:t>Тел.:</w:t>
            </w:r>
            <w:r w:rsidR="00A24244" w:rsidRPr="00F331E5">
              <w:rPr>
                <w:lang w:val="ru-RU"/>
              </w:rPr>
              <w:br/>
              <w:t>Факс:</w:t>
            </w:r>
            <w:r w:rsidR="00A24244" w:rsidRPr="00F331E5">
              <w:rPr>
                <w:lang w:val="ru-RU"/>
              </w:rPr>
              <w:br/>
              <w:t>Эл. почта:</w:t>
            </w:r>
          </w:p>
        </w:tc>
        <w:tc>
          <w:tcPr>
            <w:tcW w:w="3847" w:type="dxa"/>
          </w:tcPr>
          <w:p w:rsidR="008D27CA" w:rsidRPr="00F331E5" w:rsidRDefault="009C2978" w:rsidP="00D94D3E">
            <w:pPr>
              <w:spacing w:before="0"/>
              <w:jc w:val="left"/>
              <w:rPr>
                <w:lang w:val="ru-RU"/>
              </w:rPr>
            </w:pPr>
            <w:r w:rsidRPr="00F331E5">
              <w:rPr>
                <w:b/>
                <w:bCs/>
                <w:lang w:val="ru-RU"/>
              </w:rPr>
              <w:t xml:space="preserve">Циркуляр </w:t>
            </w:r>
            <w:r w:rsidR="00D94D3E" w:rsidRPr="00F331E5">
              <w:rPr>
                <w:b/>
                <w:bCs/>
                <w:lang w:val="ru-RU"/>
              </w:rPr>
              <w:t>244</w:t>
            </w:r>
            <w:r w:rsidRPr="00F331E5">
              <w:rPr>
                <w:b/>
                <w:bCs/>
                <w:lang w:val="ru-RU"/>
              </w:rPr>
              <w:t xml:space="preserve"> БСЭ</w:t>
            </w:r>
            <w:r w:rsidRPr="00F331E5">
              <w:rPr>
                <w:b/>
                <w:bCs/>
                <w:lang w:val="ru-RU"/>
              </w:rPr>
              <w:br/>
            </w:r>
            <w:r w:rsidR="00D94D3E" w:rsidRPr="00F331E5">
              <w:rPr>
                <w:lang w:val="ru-RU"/>
              </w:rPr>
              <w:t>TSB Workshops/M.A.</w:t>
            </w:r>
            <w:r w:rsidR="009E4999" w:rsidRPr="00F331E5">
              <w:rPr>
                <w:lang w:val="ru-RU"/>
              </w:rPr>
              <w:br/>
            </w:r>
            <w:r w:rsidR="00A24244" w:rsidRPr="00F331E5">
              <w:rPr>
                <w:lang w:val="ru-RU"/>
              </w:rPr>
              <w:br/>
            </w:r>
            <w:r w:rsidR="00D94D3E" w:rsidRPr="00F331E5">
              <w:rPr>
                <w:b/>
                <w:lang w:val="ru-RU"/>
              </w:rPr>
              <w:t>Мартин Адольф (Martin Adolph)</w:t>
            </w:r>
            <w:r w:rsidR="00A24244" w:rsidRPr="00F331E5">
              <w:rPr>
                <w:lang w:val="ru-RU"/>
              </w:rPr>
              <w:br/>
            </w:r>
            <w:r w:rsidR="00D94D3E" w:rsidRPr="00F331E5">
              <w:rPr>
                <w:lang w:val="ru-RU"/>
              </w:rPr>
              <w:t>+41 22 730 6828</w:t>
            </w:r>
            <w:r w:rsidR="008D27CA" w:rsidRPr="00F331E5">
              <w:rPr>
                <w:lang w:val="ru-RU"/>
              </w:rPr>
              <w:br/>
            </w:r>
            <w:r w:rsidR="00D94D3E" w:rsidRPr="00F331E5">
              <w:rPr>
                <w:lang w:val="ru-RU"/>
              </w:rPr>
              <w:t>+41 22 730 5853</w:t>
            </w:r>
          </w:p>
          <w:p w:rsidR="009C2978" w:rsidRPr="00F331E5" w:rsidRDefault="008B608F" w:rsidP="008D27CA">
            <w:pPr>
              <w:spacing w:before="0"/>
              <w:jc w:val="left"/>
              <w:rPr>
                <w:lang w:val="ru-RU"/>
              </w:rPr>
            </w:pPr>
            <w:hyperlink r:id="rId10" w:history="1">
              <w:hyperlink r:id="rId11" w:history="1">
                <w:r w:rsidR="00D94D3E" w:rsidRPr="00F331E5">
                  <w:rPr>
                    <w:rStyle w:val="Hyperlink"/>
                    <w:szCs w:val="22"/>
                    <w:lang w:val="ru-RU"/>
                  </w:rPr>
                  <w:t>tsbworkshops@itu.int</w:t>
                </w:r>
              </w:hyperlink>
            </w:hyperlink>
          </w:p>
        </w:tc>
        <w:tc>
          <w:tcPr>
            <w:tcW w:w="4322" w:type="dxa"/>
          </w:tcPr>
          <w:p w:rsidR="008D27CA" w:rsidRPr="000A14CD"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Администрациям Государств – Членов Союза</w:t>
            </w:r>
            <w:r w:rsidR="00F33171" w:rsidRPr="000A14CD">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Членам Сектора МСЭ-Т</w:t>
            </w:r>
            <w:r w:rsidR="00F33171" w:rsidRPr="00F33171">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Ассоциированным членам МСЭ-Т</w:t>
            </w:r>
            <w:r w:rsidR="00F33171" w:rsidRPr="00F33171">
              <w:rPr>
                <w:lang w:val="ru-RU"/>
              </w:rPr>
              <w:t>;</w:t>
            </w:r>
          </w:p>
          <w:p w:rsidR="00C176C0"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Академическим организациям − Членам МСЭ</w:t>
            </w:r>
          </w:p>
        </w:tc>
      </w:tr>
      <w:tr w:rsidR="009C2978" w:rsidRPr="000A14CD" w:rsidTr="00F7611C">
        <w:trPr>
          <w:cantSplit/>
          <w:trHeight w:val="1026"/>
        </w:trPr>
        <w:tc>
          <w:tcPr>
            <w:tcW w:w="1560" w:type="dxa"/>
          </w:tcPr>
          <w:p w:rsidR="009C2978" w:rsidRPr="00F331E5" w:rsidRDefault="009C2978" w:rsidP="00524D5E">
            <w:pPr>
              <w:spacing w:before="0"/>
              <w:jc w:val="left"/>
              <w:rPr>
                <w:lang w:val="ru-RU"/>
              </w:rPr>
            </w:pPr>
          </w:p>
        </w:tc>
        <w:tc>
          <w:tcPr>
            <w:tcW w:w="3847" w:type="dxa"/>
          </w:tcPr>
          <w:p w:rsidR="009C2978" w:rsidRPr="00F331E5" w:rsidRDefault="009C2978" w:rsidP="00524D5E">
            <w:pPr>
              <w:spacing w:before="0"/>
              <w:jc w:val="left"/>
              <w:rPr>
                <w:lang w:val="ru-RU"/>
              </w:rPr>
            </w:pPr>
          </w:p>
        </w:tc>
        <w:tc>
          <w:tcPr>
            <w:tcW w:w="4322" w:type="dxa"/>
          </w:tcPr>
          <w:p w:rsidR="008D27CA"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b/>
                <w:bCs/>
                <w:lang w:val="ru-RU"/>
              </w:rPr>
              <w:t>Копии</w:t>
            </w:r>
            <w:r w:rsidRPr="00F331E5">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Председателям и заместителям председателей исследовательских комиссий МСЭ-Т</w:t>
            </w:r>
            <w:r w:rsidR="00F33171" w:rsidRPr="00F33171">
              <w:rPr>
                <w:lang w:val="ru-RU"/>
              </w:rPr>
              <w:t>;</w:t>
            </w:r>
          </w:p>
          <w:p w:rsidR="008D27CA" w:rsidRPr="000A14CD"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Директору Бюро развития электросвязи</w:t>
            </w:r>
            <w:r w:rsidR="00F33171" w:rsidRPr="000A14CD">
              <w:rPr>
                <w:lang w:val="ru-RU"/>
              </w:rPr>
              <w:t>;</w:t>
            </w:r>
          </w:p>
          <w:p w:rsidR="00AC1229"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Директору Бюро радиосвязи</w:t>
            </w:r>
          </w:p>
        </w:tc>
      </w:tr>
      <w:tr w:rsidR="009C2978" w:rsidRPr="000A14CD" w:rsidTr="00F7611C">
        <w:tblPrEx>
          <w:tblCellMar>
            <w:left w:w="85" w:type="dxa"/>
            <w:right w:w="107" w:type="dxa"/>
          </w:tblCellMar>
        </w:tblPrEx>
        <w:trPr>
          <w:cantSplit/>
        </w:trPr>
        <w:tc>
          <w:tcPr>
            <w:tcW w:w="1560" w:type="dxa"/>
          </w:tcPr>
          <w:p w:rsidR="009C2978" w:rsidRPr="00F331E5" w:rsidRDefault="009C2978" w:rsidP="00F331E5">
            <w:pPr>
              <w:spacing w:before="360"/>
              <w:ind w:left="-85"/>
              <w:jc w:val="left"/>
              <w:rPr>
                <w:lang w:val="ru-RU"/>
              </w:rPr>
            </w:pPr>
            <w:r w:rsidRPr="00F331E5">
              <w:rPr>
                <w:lang w:val="ru-RU"/>
              </w:rPr>
              <w:t>Предмет:</w:t>
            </w:r>
          </w:p>
        </w:tc>
        <w:tc>
          <w:tcPr>
            <w:tcW w:w="8169" w:type="dxa"/>
            <w:gridSpan w:val="2"/>
          </w:tcPr>
          <w:p w:rsidR="009C2978" w:rsidRPr="00F331E5" w:rsidRDefault="00ED73E6" w:rsidP="00F331E5">
            <w:pPr>
              <w:spacing w:before="360"/>
              <w:ind w:left="-85"/>
              <w:jc w:val="left"/>
              <w:rPr>
                <w:b/>
                <w:bCs/>
                <w:lang w:val="ru-RU"/>
              </w:rPr>
            </w:pPr>
            <w:r w:rsidRPr="00F331E5">
              <w:rPr>
                <w:b/>
                <w:bCs/>
                <w:lang w:val="ru-RU"/>
              </w:rPr>
              <w:t>Восьмое собрание Оперативной группы МСЭ-Т по IMT-2020 (ОГ-</w:t>
            </w:r>
            <w:r w:rsidR="00D94D3E" w:rsidRPr="00F331E5">
              <w:rPr>
                <w:b/>
                <w:bCs/>
                <w:lang w:val="ru-RU"/>
              </w:rPr>
              <w:t>IMT-2020)</w:t>
            </w:r>
            <w:r w:rsidR="00D94D3E" w:rsidRPr="00F331E5">
              <w:rPr>
                <w:b/>
                <w:bCs/>
                <w:lang w:val="ru-RU"/>
              </w:rPr>
              <w:br/>
            </w:r>
            <w:r w:rsidRPr="00F331E5">
              <w:rPr>
                <w:b/>
                <w:bCs/>
                <w:lang w:val="ru-RU"/>
              </w:rPr>
              <w:t>Женева</w:t>
            </w:r>
            <w:r w:rsidR="00D94D3E" w:rsidRPr="00F331E5">
              <w:rPr>
                <w:b/>
                <w:bCs/>
                <w:lang w:val="ru-RU"/>
              </w:rPr>
              <w:t>, 5</w:t>
            </w:r>
            <w:r w:rsidRPr="00F331E5">
              <w:rPr>
                <w:b/>
                <w:bCs/>
                <w:lang w:val="ru-RU"/>
              </w:rPr>
              <w:t>−</w:t>
            </w:r>
            <w:r w:rsidR="00D94D3E" w:rsidRPr="00F331E5">
              <w:rPr>
                <w:b/>
                <w:bCs/>
                <w:lang w:val="ru-RU"/>
              </w:rPr>
              <w:t xml:space="preserve">9 </w:t>
            </w:r>
            <w:r w:rsidRPr="00F331E5">
              <w:rPr>
                <w:b/>
                <w:bCs/>
                <w:lang w:val="ru-RU"/>
              </w:rPr>
              <w:t>декабря</w:t>
            </w:r>
            <w:r w:rsidR="00D94D3E" w:rsidRPr="00F331E5">
              <w:rPr>
                <w:b/>
                <w:bCs/>
                <w:lang w:val="ru-RU"/>
              </w:rPr>
              <w:t xml:space="preserve"> 2016</w:t>
            </w:r>
            <w:r w:rsidR="00F331E5" w:rsidRPr="00F331E5">
              <w:rPr>
                <w:b/>
                <w:bCs/>
                <w:lang w:val="ru-RU"/>
              </w:rPr>
              <w:t xml:space="preserve"> года</w:t>
            </w:r>
            <w:r w:rsidR="00D94D3E" w:rsidRPr="00F331E5">
              <w:rPr>
                <w:b/>
                <w:bCs/>
                <w:lang w:val="ru-RU"/>
              </w:rPr>
              <w:t xml:space="preserve">; </w:t>
            </w:r>
            <w:r w:rsidRPr="00F331E5">
              <w:rPr>
                <w:b/>
                <w:bCs/>
                <w:lang w:val="ru-RU"/>
              </w:rPr>
              <w:t>и</w:t>
            </w:r>
            <w:r w:rsidR="00D94D3E" w:rsidRPr="00F331E5">
              <w:rPr>
                <w:b/>
                <w:bCs/>
                <w:lang w:val="ru-RU"/>
              </w:rPr>
              <w:t xml:space="preserve"> </w:t>
            </w:r>
            <w:r w:rsidR="00D94D3E" w:rsidRPr="00F331E5">
              <w:rPr>
                <w:b/>
                <w:bCs/>
                <w:lang w:val="ru-RU"/>
              </w:rPr>
              <w:br/>
            </w:r>
            <w:r w:rsidRPr="00F331E5">
              <w:rPr>
                <w:b/>
                <w:bCs/>
                <w:lang w:val="ru-RU"/>
              </w:rPr>
              <w:t>Семинар-практикум и демонстрационный день ОГ-IMT-2020</w:t>
            </w:r>
            <w:r w:rsidR="00D94D3E" w:rsidRPr="00F331E5">
              <w:rPr>
                <w:b/>
                <w:bCs/>
                <w:lang w:val="ru-RU"/>
              </w:rPr>
              <w:t xml:space="preserve">: </w:t>
            </w:r>
            <w:r w:rsidRPr="00F331E5">
              <w:rPr>
                <w:b/>
                <w:bCs/>
                <w:lang w:val="ru-RU"/>
              </w:rPr>
              <w:t>Технологические факторы для 5G</w:t>
            </w:r>
            <w:r w:rsidR="00D94D3E" w:rsidRPr="00F331E5">
              <w:rPr>
                <w:b/>
                <w:bCs/>
                <w:lang w:val="ru-RU"/>
              </w:rPr>
              <w:br/>
            </w:r>
            <w:r w:rsidRPr="00F331E5">
              <w:rPr>
                <w:b/>
                <w:bCs/>
                <w:lang w:val="ru-RU"/>
              </w:rPr>
              <w:t>Женева</w:t>
            </w:r>
            <w:r w:rsidR="00D94D3E" w:rsidRPr="00F331E5">
              <w:rPr>
                <w:b/>
                <w:bCs/>
                <w:lang w:val="ru-RU"/>
              </w:rPr>
              <w:t xml:space="preserve">, 7 </w:t>
            </w:r>
            <w:r w:rsidRPr="00F331E5">
              <w:rPr>
                <w:b/>
                <w:bCs/>
                <w:lang w:val="ru-RU"/>
              </w:rPr>
              <w:t>декабря</w:t>
            </w:r>
            <w:r w:rsidR="00D94D3E" w:rsidRPr="00F331E5">
              <w:rPr>
                <w:b/>
                <w:bCs/>
                <w:lang w:val="ru-RU"/>
              </w:rPr>
              <w:t xml:space="preserve"> 2016</w:t>
            </w:r>
            <w:r w:rsidRPr="00F331E5">
              <w:rPr>
                <w:b/>
                <w:bCs/>
                <w:lang w:val="ru-RU"/>
              </w:rPr>
              <w:t xml:space="preserve"> года</w:t>
            </w:r>
          </w:p>
        </w:tc>
      </w:tr>
    </w:tbl>
    <w:p w:rsidR="008D27CA" w:rsidRPr="00F331E5" w:rsidRDefault="008D27CA" w:rsidP="00F331E5">
      <w:pPr>
        <w:pStyle w:val="Normalaftertitle"/>
        <w:spacing w:before="360"/>
        <w:jc w:val="left"/>
        <w:rPr>
          <w:lang w:val="ru-RU"/>
        </w:rPr>
      </w:pPr>
      <w:r w:rsidRPr="00F331E5">
        <w:rPr>
          <w:lang w:val="ru-RU"/>
        </w:rPr>
        <w:t>Уважаемая госпожа,</w:t>
      </w:r>
      <w:r w:rsidRPr="00F331E5">
        <w:rPr>
          <w:lang w:val="ru-RU"/>
        </w:rPr>
        <w:br/>
        <w:t>уважаемый господин,</w:t>
      </w:r>
    </w:p>
    <w:p w:rsidR="00D94D3E" w:rsidRPr="00F331E5" w:rsidRDefault="00D94D3E" w:rsidP="00FC105B">
      <w:pPr>
        <w:rPr>
          <w:lang w:val="ru-RU"/>
        </w:rPr>
      </w:pPr>
      <w:r w:rsidRPr="00F331E5">
        <w:rPr>
          <w:bCs/>
          <w:lang w:val="ru-RU"/>
        </w:rPr>
        <w:t>1</w:t>
      </w:r>
      <w:r w:rsidRPr="00F331E5">
        <w:rPr>
          <w:lang w:val="ru-RU"/>
        </w:rPr>
        <w:tab/>
      </w:r>
      <w:r w:rsidR="00E3483B" w:rsidRPr="00F331E5">
        <w:rPr>
          <w:lang w:val="ru-RU"/>
        </w:rPr>
        <w:t xml:space="preserve">Хотел бы сообщить вам, что </w:t>
      </w:r>
      <w:r w:rsidR="00E3483B" w:rsidRPr="00F331E5">
        <w:rPr>
          <w:b/>
          <w:bCs/>
          <w:lang w:val="ru-RU"/>
        </w:rPr>
        <w:t>в</w:t>
      </w:r>
      <w:r w:rsidR="00ED73E6" w:rsidRPr="00F331E5">
        <w:rPr>
          <w:b/>
          <w:bCs/>
          <w:lang w:val="ru-RU"/>
        </w:rPr>
        <w:t>осьмое собрание Оперативной группы МСЭ-Т по IMT-2020 (ОГ</w:t>
      </w:r>
      <w:r w:rsidR="00FC105B" w:rsidRPr="00F331E5">
        <w:rPr>
          <w:b/>
          <w:bCs/>
          <w:lang w:val="ru-RU"/>
        </w:rPr>
        <w:noBreakHyphen/>
      </w:r>
      <w:r w:rsidRPr="00F331E5">
        <w:rPr>
          <w:b/>
          <w:bCs/>
          <w:lang w:val="ru-RU"/>
        </w:rPr>
        <w:t>IMT-2020)</w:t>
      </w:r>
      <w:r w:rsidRPr="00F331E5">
        <w:rPr>
          <w:lang w:val="ru-RU"/>
        </w:rPr>
        <w:t xml:space="preserve"> </w:t>
      </w:r>
      <w:r w:rsidR="00E3483B" w:rsidRPr="00F331E5">
        <w:rPr>
          <w:lang w:val="ru-RU"/>
        </w:rPr>
        <w:t>состоится в</w:t>
      </w:r>
      <w:r w:rsidRPr="00F331E5">
        <w:rPr>
          <w:lang w:val="ru-RU"/>
        </w:rPr>
        <w:t xml:space="preserve"> </w:t>
      </w:r>
      <w:r w:rsidR="00E3483B" w:rsidRPr="00F331E5">
        <w:rPr>
          <w:b/>
          <w:bCs/>
          <w:lang w:val="ru-RU"/>
        </w:rPr>
        <w:t xml:space="preserve">штаб-квартире МСЭ в Женеве </w:t>
      </w:r>
      <w:r w:rsidRPr="00F331E5">
        <w:rPr>
          <w:b/>
          <w:bCs/>
          <w:lang w:val="ru-RU"/>
        </w:rPr>
        <w:t>5</w:t>
      </w:r>
      <w:r w:rsidR="00E3483B" w:rsidRPr="00F331E5">
        <w:rPr>
          <w:b/>
          <w:bCs/>
          <w:lang w:val="ru-RU"/>
        </w:rPr>
        <w:t>−</w:t>
      </w:r>
      <w:r w:rsidRPr="00F331E5">
        <w:rPr>
          <w:b/>
          <w:bCs/>
          <w:lang w:val="ru-RU"/>
        </w:rPr>
        <w:t xml:space="preserve">9 </w:t>
      </w:r>
      <w:r w:rsidR="00E3483B" w:rsidRPr="00F331E5">
        <w:rPr>
          <w:b/>
          <w:bCs/>
          <w:lang w:val="ru-RU"/>
        </w:rPr>
        <w:t>декабря</w:t>
      </w:r>
      <w:r w:rsidRPr="00F331E5">
        <w:rPr>
          <w:b/>
          <w:bCs/>
          <w:lang w:val="ru-RU"/>
        </w:rPr>
        <w:t xml:space="preserve"> 2016</w:t>
      </w:r>
      <w:r w:rsidR="00E3483B" w:rsidRPr="00F331E5">
        <w:rPr>
          <w:b/>
          <w:bCs/>
          <w:lang w:val="ru-RU"/>
        </w:rPr>
        <w:t xml:space="preserve"> года</w:t>
      </w:r>
      <w:r w:rsidRPr="00F331E5">
        <w:rPr>
          <w:lang w:val="ru-RU"/>
        </w:rPr>
        <w:t>.</w:t>
      </w:r>
    </w:p>
    <w:p w:rsidR="00D94D3E" w:rsidRPr="00F331E5" w:rsidRDefault="00E3483B" w:rsidP="00EE07A4">
      <w:pPr>
        <w:rPr>
          <w:lang w:val="ru-RU"/>
        </w:rPr>
      </w:pPr>
      <w:r w:rsidRPr="00F331E5">
        <w:rPr>
          <w:lang w:val="ru-RU"/>
        </w:rPr>
        <w:t xml:space="preserve">Открытие собрания состоится в 09 час. </w:t>
      </w:r>
      <w:r w:rsidR="00EE07A4" w:rsidRPr="00F331E5">
        <w:rPr>
          <w:lang w:val="ru-RU"/>
        </w:rPr>
        <w:t>3</w:t>
      </w:r>
      <w:r w:rsidRPr="00F331E5">
        <w:rPr>
          <w:lang w:val="ru-RU"/>
        </w:rPr>
        <w:t xml:space="preserve">0 мин. </w:t>
      </w:r>
      <w:r w:rsidR="00EE07A4" w:rsidRPr="00F331E5">
        <w:rPr>
          <w:lang w:val="ru-RU"/>
        </w:rPr>
        <w:t xml:space="preserve">5 декабря. </w:t>
      </w:r>
      <w:r w:rsidRPr="00F331E5">
        <w:rPr>
          <w:lang w:val="ru-RU"/>
        </w:rPr>
        <w:t>Регистрация участников начнется в 08 час. 30 мин. при входе в</w:t>
      </w:r>
      <w:r w:rsidR="00F331E5">
        <w:rPr>
          <w:lang w:val="ru-RU"/>
        </w:rPr>
        <w:t xml:space="preserve"> здание "Монбрийан".</w:t>
      </w:r>
    </w:p>
    <w:p w:rsidR="00D94D3E" w:rsidRPr="00F331E5" w:rsidRDefault="00D94D3E" w:rsidP="00EE07A4">
      <w:pPr>
        <w:rPr>
          <w:lang w:val="ru-RU"/>
        </w:rPr>
      </w:pPr>
      <w:r w:rsidRPr="00F331E5">
        <w:rPr>
          <w:lang w:val="ru-RU"/>
        </w:rPr>
        <w:t>2</w:t>
      </w:r>
      <w:r w:rsidRPr="00F331E5">
        <w:rPr>
          <w:lang w:val="ru-RU"/>
        </w:rPr>
        <w:tab/>
      </w:r>
      <w:r w:rsidR="00EE07A4" w:rsidRPr="00F331E5">
        <w:rPr>
          <w:lang w:val="ru-RU"/>
        </w:rPr>
        <w:t xml:space="preserve">В течение недели, когда будет проходить собрание, </w:t>
      </w:r>
      <w:r w:rsidR="00EE07A4" w:rsidRPr="00F331E5">
        <w:rPr>
          <w:b/>
          <w:bCs/>
          <w:lang w:val="ru-RU"/>
        </w:rPr>
        <w:t xml:space="preserve">7 декабря 2016 года </w:t>
      </w:r>
      <w:r w:rsidR="00EE07A4" w:rsidRPr="00F331E5">
        <w:rPr>
          <w:lang w:val="ru-RU"/>
        </w:rPr>
        <w:t>будут проведены</w:t>
      </w:r>
      <w:r w:rsidRPr="00F331E5">
        <w:rPr>
          <w:lang w:val="ru-RU"/>
        </w:rPr>
        <w:t xml:space="preserve"> </w:t>
      </w:r>
      <w:r w:rsidR="00EE07A4" w:rsidRPr="00F331E5">
        <w:rPr>
          <w:b/>
          <w:bCs/>
          <w:lang w:val="ru-RU"/>
        </w:rPr>
        <w:t>с</w:t>
      </w:r>
      <w:r w:rsidR="00034346" w:rsidRPr="00F331E5">
        <w:rPr>
          <w:b/>
          <w:bCs/>
          <w:lang w:val="ru-RU"/>
        </w:rPr>
        <w:t>еминар-практикум и демонстрационный день ОГ-IMT-2020: Технологические факторы для 5G</w:t>
      </w:r>
      <w:r w:rsidR="00F331E5">
        <w:rPr>
          <w:lang w:val="ru-RU"/>
        </w:rPr>
        <w:t>.</w:t>
      </w:r>
    </w:p>
    <w:p w:rsidR="00EE07A4" w:rsidRPr="00F331E5" w:rsidRDefault="00EE07A4" w:rsidP="00EE07A4">
      <w:pPr>
        <w:rPr>
          <w:lang w:val="ru-RU"/>
        </w:rPr>
      </w:pPr>
      <w:r w:rsidRPr="00F331E5">
        <w:rPr>
          <w:lang w:val="ru-RU"/>
        </w:rPr>
        <w:t xml:space="preserve">Открытие семинара-практикума состоится в 09 час. 00 мин. 7 декабря. Регистрация участников начнется в 08 час. 30 мин. </w:t>
      </w:r>
      <w:r w:rsidR="00F331E5">
        <w:rPr>
          <w:lang w:val="ru-RU"/>
        </w:rPr>
        <w:t>при входе в здание "Монбрийан".</w:t>
      </w:r>
    </w:p>
    <w:p w:rsidR="00D94D3E" w:rsidRPr="00F331E5" w:rsidRDefault="00EE07A4" w:rsidP="00EE07A4">
      <w:pPr>
        <w:rPr>
          <w:lang w:val="ru-RU"/>
        </w:rPr>
      </w:pPr>
      <w:r w:rsidRPr="00F331E5">
        <w:rPr>
          <w:lang w:val="ru-RU"/>
        </w:rPr>
        <w:t>Подробная информация о залах заседаний будет представлена на экранах, расположенных при входах в здания штаб-квартиры МСЭ.</w:t>
      </w:r>
    </w:p>
    <w:p w:rsidR="00D94D3E" w:rsidRPr="00F331E5" w:rsidRDefault="00D94D3E" w:rsidP="00EE07A4">
      <w:pPr>
        <w:rPr>
          <w:lang w:val="ru-RU"/>
        </w:rPr>
      </w:pPr>
      <w:r w:rsidRPr="00F331E5">
        <w:rPr>
          <w:bCs/>
          <w:lang w:val="ru-RU"/>
        </w:rPr>
        <w:t>3</w:t>
      </w:r>
      <w:r w:rsidRPr="00F331E5">
        <w:rPr>
          <w:lang w:val="ru-RU"/>
        </w:rPr>
        <w:tab/>
      </w:r>
      <w:r w:rsidR="00EE07A4" w:rsidRPr="00F331E5">
        <w:rPr>
          <w:lang w:val="ru-RU"/>
        </w:rPr>
        <w:t>Обсуждения будут проходить только на английском языке</w:t>
      </w:r>
      <w:r w:rsidRPr="00F331E5">
        <w:rPr>
          <w:lang w:val="ru-RU"/>
        </w:rPr>
        <w:t>.</w:t>
      </w:r>
    </w:p>
    <w:p w:rsidR="00D94D3E" w:rsidRPr="00F331E5" w:rsidRDefault="00D94D3E" w:rsidP="00EE07A4">
      <w:pPr>
        <w:rPr>
          <w:lang w:val="ru-RU"/>
        </w:rPr>
      </w:pPr>
      <w:r w:rsidRPr="00F331E5">
        <w:rPr>
          <w:lang w:val="ru-RU"/>
        </w:rPr>
        <w:t>4</w:t>
      </w:r>
      <w:r w:rsidRPr="00F331E5">
        <w:rPr>
          <w:lang w:val="ru-RU"/>
        </w:rPr>
        <w:tab/>
      </w:r>
      <w:r w:rsidR="00EE07A4" w:rsidRPr="00F331E5">
        <w:rPr>
          <w:lang w:val="ru-RU"/>
        </w:rPr>
        <w:t xml:space="preserve">В этих мероприятиях могут принять участие Государства – Члены МСЭ, Члены Сектора, Ассоциированные члены и </w:t>
      </w:r>
      <w:r w:rsidR="00EE07A4" w:rsidRPr="00F331E5">
        <w:rPr>
          <w:lang w:val="ru-RU" w:eastAsia="zh-CN"/>
        </w:rPr>
        <w:t>Академические организации</w:t>
      </w:r>
      <w:r w:rsidR="00EE07A4" w:rsidRPr="00F331E5">
        <w:rPr>
          <w:lang w:val="ru-RU"/>
        </w:rPr>
        <w:t xml:space="preserve">, а также любое лицо из страны, являющейся Членом МСЭ, которое пожелает внести свой вклад в их работу. К таким лицам относятся также члены международных, региональных и национальных организаций. Участие в собрании и семинаре-практикуме является бесплатным, но стипендии не предоставляются. </w:t>
      </w:r>
    </w:p>
    <w:p w:rsidR="00D94D3E" w:rsidRPr="00F331E5" w:rsidRDefault="0048777E" w:rsidP="00D97174">
      <w:pPr>
        <w:keepNext/>
        <w:keepLines/>
        <w:rPr>
          <w:b/>
          <w:bCs/>
          <w:lang w:val="ru-RU"/>
        </w:rPr>
      </w:pPr>
      <w:r w:rsidRPr="00F331E5">
        <w:rPr>
          <w:b/>
          <w:bCs/>
          <w:lang w:val="ru-RU"/>
        </w:rPr>
        <w:lastRenderedPageBreak/>
        <w:t>Собрание Оперативной группы МСЭ-Т по IMT-2020 (5−</w:t>
      </w:r>
      <w:r w:rsidR="00D94D3E" w:rsidRPr="00F331E5">
        <w:rPr>
          <w:b/>
          <w:bCs/>
          <w:lang w:val="ru-RU"/>
        </w:rPr>
        <w:t xml:space="preserve">9 </w:t>
      </w:r>
      <w:r w:rsidRPr="00F331E5">
        <w:rPr>
          <w:b/>
          <w:bCs/>
          <w:lang w:val="ru-RU"/>
        </w:rPr>
        <w:t>декабря</w:t>
      </w:r>
      <w:r w:rsidR="00D94D3E" w:rsidRPr="00F331E5">
        <w:rPr>
          <w:b/>
          <w:bCs/>
          <w:lang w:val="ru-RU"/>
        </w:rPr>
        <w:t xml:space="preserve"> 2016</w:t>
      </w:r>
      <w:r w:rsidRPr="00F331E5">
        <w:rPr>
          <w:b/>
          <w:bCs/>
          <w:lang w:val="ru-RU"/>
        </w:rPr>
        <w:t xml:space="preserve"> г.</w:t>
      </w:r>
      <w:r w:rsidR="00D94D3E" w:rsidRPr="00F331E5">
        <w:rPr>
          <w:b/>
          <w:bCs/>
          <w:lang w:val="ru-RU"/>
        </w:rPr>
        <w:t>)</w:t>
      </w:r>
    </w:p>
    <w:p w:rsidR="00D94D3E" w:rsidRPr="00F331E5" w:rsidRDefault="00D94D3E" w:rsidP="00D97174">
      <w:pPr>
        <w:keepNext/>
        <w:keepLines/>
        <w:rPr>
          <w:b/>
          <w:bCs/>
          <w:lang w:val="ru-RU"/>
        </w:rPr>
      </w:pPr>
      <w:r w:rsidRPr="00F331E5">
        <w:rPr>
          <w:lang w:val="ru-RU"/>
        </w:rPr>
        <w:t>5</w:t>
      </w:r>
      <w:r w:rsidRPr="00F331E5">
        <w:rPr>
          <w:lang w:val="ru-RU"/>
        </w:rPr>
        <w:tab/>
      </w:r>
      <w:r w:rsidR="00907F36" w:rsidRPr="00F331E5">
        <w:rPr>
          <w:lang w:val="ru-RU"/>
        </w:rPr>
        <w:t>Информация, касающаяся собрания, и темы для обсуждения на собрании будут размещены на веб-странице Оперативной группы</w:t>
      </w:r>
      <w:r w:rsidR="00907F36" w:rsidRPr="00F331E5">
        <w:rPr>
          <w:rFonts w:eastAsia="Malgun Gothic"/>
          <w:lang w:val="ru-RU"/>
        </w:rPr>
        <w:t xml:space="preserve">: </w:t>
      </w:r>
      <w:hyperlink r:id="rId12" w:history="1">
        <w:r w:rsidRPr="00F331E5">
          <w:rPr>
            <w:rStyle w:val="Hyperlink"/>
            <w:lang w:val="ru-RU"/>
          </w:rPr>
          <w:t>http://itu.int/en/ITU-T/focusgroups/imt-2020/</w:t>
        </w:r>
      </w:hyperlink>
      <w:r w:rsidRPr="00F331E5">
        <w:rPr>
          <w:rFonts w:eastAsia="Malgun Gothic"/>
          <w:lang w:val="ru-RU"/>
        </w:rPr>
        <w:t xml:space="preserve">. </w:t>
      </w:r>
      <w:r w:rsidR="007B1968" w:rsidRPr="00F331E5">
        <w:rPr>
          <w:rFonts w:eastAsia="Malgun Gothic"/>
          <w:lang w:val="ru-RU"/>
        </w:rPr>
        <w:t>Просим иметь ввиду, что для доступа к некоторым документам требуется учетная запись</w:t>
      </w:r>
      <w:r w:rsidRPr="00F331E5">
        <w:rPr>
          <w:rFonts w:eastAsia="Malgun Gothic"/>
          <w:lang w:val="ru-RU"/>
        </w:rPr>
        <w:t xml:space="preserve"> TIES </w:t>
      </w:r>
      <w:r w:rsidR="007B1968" w:rsidRPr="00F331E5">
        <w:rPr>
          <w:rFonts w:eastAsia="Malgun Gothic"/>
          <w:lang w:val="ru-RU"/>
        </w:rPr>
        <w:t>или гостевая учетная запись (</w:t>
      </w:r>
      <w:r w:rsidRPr="00F331E5">
        <w:rPr>
          <w:rFonts w:eastAsia="Malgun Gothic"/>
          <w:lang w:val="ru-RU"/>
        </w:rPr>
        <w:t>Guest</w:t>
      </w:r>
      <w:r w:rsidR="007B1968" w:rsidRPr="00F331E5">
        <w:rPr>
          <w:rFonts w:eastAsia="Malgun Gothic"/>
          <w:lang w:val="ru-RU"/>
        </w:rPr>
        <w:t xml:space="preserve">). Гостевую учетную запись можно получить 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https</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net</w:instrText>
      </w:r>
      <w:r w:rsidR="008B608F" w:rsidRPr="000A14CD">
        <w:rPr>
          <w:lang w:val="ru-RU"/>
        </w:rPr>
        <w:instrText>/</w:instrText>
      </w:r>
      <w:r w:rsidR="008B608F">
        <w:instrText>iwm</w:instrText>
      </w:r>
      <w:r w:rsidR="008B608F" w:rsidRPr="000A14CD">
        <w:rPr>
          <w:lang w:val="ru-RU"/>
        </w:rPr>
        <w:instrText>/</w:instrText>
      </w:r>
      <w:r w:rsidR="008B608F">
        <w:instrText>public</w:instrText>
      </w:r>
      <w:r w:rsidR="008B608F" w:rsidRPr="000A14CD">
        <w:rPr>
          <w:lang w:val="ru-RU"/>
        </w:rPr>
        <w:instrText>/</w:instrText>
      </w:r>
      <w:r w:rsidR="008B608F">
        <w:instrText>frmUserRegistration</w:instrText>
      </w:r>
      <w:r w:rsidR="008B608F" w:rsidRPr="000A14CD">
        <w:rPr>
          <w:lang w:val="ru-RU"/>
        </w:rPr>
        <w:instrText>.</w:instrText>
      </w:r>
      <w:r w:rsidR="008B608F">
        <w:instrText>aspx</w:instrText>
      </w:r>
      <w:r w:rsidR="008B608F" w:rsidRPr="000A14CD">
        <w:rPr>
          <w:lang w:val="ru-RU"/>
        </w:rPr>
        <w:instrText xml:space="preserve">" </w:instrText>
      </w:r>
      <w:r w:rsidR="008B608F">
        <w:fldChar w:fldCharType="separate"/>
      </w:r>
      <w:r w:rsidRPr="00F331E5">
        <w:rPr>
          <w:rStyle w:val="Hyperlink"/>
          <w:rFonts w:eastAsia="Malgun Gothic"/>
          <w:lang w:val="ru-RU"/>
        </w:rPr>
        <w:t>https://www.itu.int/net/iwm/public/frmUserRegistration.aspx</w:t>
      </w:r>
      <w:r w:rsidR="008B608F">
        <w:rPr>
          <w:rStyle w:val="Hyperlink"/>
          <w:rFonts w:eastAsia="Malgun Gothic"/>
          <w:lang w:val="ru-RU"/>
        </w:rPr>
        <w:fldChar w:fldCharType="end"/>
      </w:r>
      <w:r w:rsidRPr="00F331E5">
        <w:rPr>
          <w:rFonts w:eastAsia="Malgun Gothic"/>
          <w:lang w:val="ru-RU"/>
        </w:rPr>
        <w:t>.</w:t>
      </w:r>
    </w:p>
    <w:p w:rsidR="00D94D3E" w:rsidRPr="00F331E5" w:rsidRDefault="00D94D3E" w:rsidP="00D97174">
      <w:pPr>
        <w:keepNext/>
        <w:keepLines/>
        <w:rPr>
          <w:rFonts w:eastAsia="Malgun Gothic"/>
          <w:lang w:val="ru-RU"/>
        </w:rPr>
      </w:pPr>
      <w:r w:rsidRPr="00F331E5">
        <w:rPr>
          <w:lang w:val="ru-RU" w:eastAsia="ja-JP"/>
        </w:rPr>
        <w:t>6</w:t>
      </w:r>
      <w:r w:rsidRPr="00F331E5">
        <w:rPr>
          <w:rFonts w:eastAsia="Malgun Gothic"/>
          <w:lang w:val="ru-RU"/>
        </w:rPr>
        <w:tab/>
      </w:r>
      <w:r w:rsidR="007B1968" w:rsidRPr="00F331E5">
        <w:rPr>
          <w:lang w:val="ru-RU"/>
        </w:rPr>
        <w:t xml:space="preserve">При подготовке входных документов для собрания просьба использовать основной шаблон, размещенный на веб-странице Оперативной </w:t>
      </w:r>
      <w:r w:rsidR="007B1968" w:rsidRPr="00F331E5">
        <w:rPr>
          <w:rFonts w:eastAsia="Malgun Gothic"/>
          <w:lang w:val="ru-RU"/>
        </w:rPr>
        <w:t xml:space="preserve">группы. </w:t>
      </w:r>
      <w:r w:rsidR="007B1968" w:rsidRPr="00F331E5">
        <w:rPr>
          <w:szCs w:val="22"/>
          <w:lang w:val="ru-RU"/>
        </w:rPr>
        <w:t>Участникам следует представить в МСЭ входные документы в электронном формате</w:t>
      </w:r>
      <w:r w:rsidR="007B1968" w:rsidRPr="00F331E5">
        <w:rPr>
          <w:rFonts w:cstheme="majorBidi"/>
          <w:szCs w:val="22"/>
          <w:lang w:val="ru-RU"/>
        </w:rPr>
        <w:t xml:space="preserve"> </w:t>
      </w:r>
      <w:r w:rsidRPr="00F331E5">
        <w:rPr>
          <w:lang w:val="ru-RU"/>
        </w:rPr>
        <w:t>(</w:t>
      </w:r>
      <w:hyperlink r:id="rId13" w:history="1">
        <w:r w:rsidRPr="00F331E5">
          <w:rPr>
            <w:rStyle w:val="Hyperlink"/>
            <w:rFonts w:eastAsia="Malgun Gothic"/>
            <w:lang w:val="ru-RU"/>
          </w:rPr>
          <w:t>tsbfgimt-2020@itu.int</w:t>
        </w:r>
      </w:hyperlink>
      <w:r w:rsidRPr="00F331E5">
        <w:rPr>
          <w:lang w:val="ru-RU"/>
        </w:rPr>
        <w:t xml:space="preserve">). </w:t>
      </w:r>
      <w:r w:rsidR="007B1968" w:rsidRPr="00F331E5">
        <w:rPr>
          <w:lang w:val="ru-RU" w:eastAsia="ja-JP"/>
        </w:rPr>
        <w:t xml:space="preserve">Чтобы помочь участникам </w:t>
      </w:r>
      <w:r w:rsidR="0014343F" w:rsidRPr="00F331E5">
        <w:rPr>
          <w:lang w:val="ru-RU" w:eastAsia="ja-JP"/>
        </w:rPr>
        <w:t>подготовиться</w:t>
      </w:r>
      <w:r w:rsidR="007B1968" w:rsidRPr="00F331E5">
        <w:rPr>
          <w:lang w:val="ru-RU" w:eastAsia="ja-JP"/>
        </w:rPr>
        <w:t xml:space="preserve"> к собранию, предлагаем </w:t>
      </w:r>
      <w:r w:rsidR="007B1968" w:rsidRPr="00F331E5">
        <w:rPr>
          <w:b/>
          <w:bCs/>
          <w:lang w:val="ru-RU" w:eastAsia="ja-JP"/>
        </w:rPr>
        <w:t>предельный срок для представления документов</w:t>
      </w:r>
      <w:r w:rsidR="007B1968" w:rsidRPr="00F331E5">
        <w:rPr>
          <w:lang w:val="ru-RU" w:eastAsia="ja-JP"/>
        </w:rPr>
        <w:t xml:space="preserve"> для собрания </w:t>
      </w:r>
      <w:r w:rsidR="007B1968" w:rsidRPr="00F331E5">
        <w:rPr>
          <w:b/>
          <w:bCs/>
          <w:lang w:val="ru-RU" w:eastAsia="ja-JP"/>
        </w:rPr>
        <w:t>28 ноября 2016 года</w:t>
      </w:r>
      <w:r w:rsidR="007B1968" w:rsidRPr="00F331E5">
        <w:rPr>
          <w:lang w:val="ru-RU" w:eastAsia="ja-JP"/>
        </w:rPr>
        <w:t xml:space="preserve">. Просим </w:t>
      </w:r>
      <w:r w:rsidR="00CA4E9F" w:rsidRPr="00F331E5">
        <w:rPr>
          <w:lang w:val="ru-RU" w:eastAsia="ja-JP"/>
        </w:rPr>
        <w:t xml:space="preserve">учесть, что это собрание проводится на безбумажной основе. </w:t>
      </w:r>
    </w:p>
    <w:p w:rsidR="00D94D3E" w:rsidRPr="00F331E5" w:rsidRDefault="00CA4E9F" w:rsidP="00CA4E9F">
      <w:pPr>
        <w:rPr>
          <w:rFonts w:eastAsia="Malgun Gothic"/>
          <w:b/>
          <w:bCs/>
          <w:lang w:val="ru-RU"/>
        </w:rPr>
      </w:pPr>
      <w:r w:rsidRPr="00F331E5">
        <w:rPr>
          <w:b/>
          <w:bCs/>
          <w:lang w:val="ru-RU"/>
        </w:rPr>
        <w:t xml:space="preserve">Семинар-практикум и демонстрационный день ОГ-IMT-2020 (7 декабря </w:t>
      </w:r>
      <w:r w:rsidR="00D94D3E" w:rsidRPr="00F331E5">
        <w:rPr>
          <w:b/>
          <w:bCs/>
          <w:lang w:val="ru-RU"/>
        </w:rPr>
        <w:t>2016</w:t>
      </w:r>
      <w:r w:rsidRPr="00F331E5">
        <w:rPr>
          <w:b/>
          <w:bCs/>
          <w:lang w:val="ru-RU"/>
        </w:rPr>
        <w:t xml:space="preserve"> г.</w:t>
      </w:r>
      <w:r w:rsidR="00D94D3E" w:rsidRPr="00F331E5">
        <w:rPr>
          <w:b/>
          <w:bCs/>
          <w:lang w:val="ru-RU"/>
        </w:rPr>
        <w:t>)</w:t>
      </w:r>
    </w:p>
    <w:p w:rsidR="00D94D3E" w:rsidRPr="00F331E5" w:rsidRDefault="00D94D3E" w:rsidP="0014343F">
      <w:pPr>
        <w:rPr>
          <w:lang w:val="ru-RU"/>
        </w:rPr>
      </w:pPr>
      <w:r w:rsidRPr="00F331E5">
        <w:rPr>
          <w:lang w:val="ru-RU"/>
        </w:rPr>
        <w:t>7</w:t>
      </w:r>
      <w:r w:rsidRPr="00F331E5">
        <w:rPr>
          <w:lang w:val="ru-RU"/>
        </w:rPr>
        <w:tab/>
      </w:r>
      <w:r w:rsidR="00CA4E9F" w:rsidRPr="00F331E5">
        <w:rPr>
          <w:lang w:val="ru-RU"/>
        </w:rPr>
        <w:t xml:space="preserve">Во время </w:t>
      </w:r>
      <w:r w:rsidR="00CA4E9F" w:rsidRPr="00F331E5">
        <w:rPr>
          <w:b/>
          <w:bCs/>
          <w:lang w:val="ru-RU"/>
        </w:rPr>
        <w:t xml:space="preserve">семинара-практикума и демонстрационного дня ОГ-IMT-2020 </w:t>
      </w:r>
      <w:r w:rsidR="00CA4E9F" w:rsidRPr="00F331E5">
        <w:rPr>
          <w:lang w:val="ru-RU"/>
        </w:rPr>
        <w:t xml:space="preserve">будут рассмотрены результаты работы Оперативной группы, </w:t>
      </w:r>
      <w:r w:rsidR="0014343F" w:rsidRPr="00F331E5">
        <w:rPr>
          <w:lang w:val="ru-RU"/>
        </w:rPr>
        <w:t>приведены</w:t>
      </w:r>
      <w:r w:rsidR="00CA4E9F" w:rsidRPr="00F331E5">
        <w:rPr>
          <w:lang w:val="ru-RU"/>
        </w:rPr>
        <w:t xml:space="preserve"> доказательства правильности концепции и продемонстрированы технологии, обеспечивающие условия для будущих систем </w:t>
      </w:r>
      <w:r w:rsidRPr="00F331E5">
        <w:rPr>
          <w:lang w:val="ru-RU"/>
        </w:rPr>
        <w:t>5G</w:t>
      </w:r>
      <w:r w:rsidR="00CA4E9F" w:rsidRPr="00F331E5">
        <w:rPr>
          <w:lang w:val="ru-RU"/>
        </w:rPr>
        <w:t xml:space="preserve">, а также будут обсуждаться </w:t>
      </w:r>
      <w:r w:rsidR="004F7FB6" w:rsidRPr="00F331E5">
        <w:rPr>
          <w:lang w:val="ru-RU"/>
        </w:rPr>
        <w:t>по</w:t>
      </w:r>
      <w:r w:rsidR="00CA4E9F" w:rsidRPr="00F331E5">
        <w:rPr>
          <w:lang w:val="ru-RU"/>
        </w:rPr>
        <w:t xml:space="preserve">следующие шаги. В этом однодневном техническом мероприятии могут участвовать эксперты, принимающие участие в работе МСЭ в сфере </w:t>
      </w:r>
      <w:r w:rsidRPr="00F331E5">
        <w:rPr>
          <w:lang w:val="ru-RU"/>
        </w:rPr>
        <w:t>IMT-2020</w:t>
      </w:r>
      <w:r w:rsidR="00CA4E9F" w:rsidRPr="00F331E5">
        <w:rPr>
          <w:lang w:val="ru-RU"/>
        </w:rPr>
        <w:t xml:space="preserve">, а также все другие стороны, заинтересованные в технологиях организации сетей, предопределяющих будущее систем </w:t>
      </w:r>
      <w:r w:rsidRPr="00F331E5">
        <w:rPr>
          <w:lang w:val="ru-RU"/>
        </w:rPr>
        <w:t>5G.</w:t>
      </w:r>
    </w:p>
    <w:p w:rsidR="00D94D3E" w:rsidRPr="00F331E5" w:rsidRDefault="00D94D3E" w:rsidP="003947D2">
      <w:pPr>
        <w:rPr>
          <w:lang w:val="ru-RU"/>
        </w:rPr>
      </w:pPr>
      <w:r w:rsidRPr="00F331E5">
        <w:rPr>
          <w:lang w:val="ru-RU"/>
        </w:rPr>
        <w:t>8</w:t>
      </w:r>
      <w:r w:rsidRPr="00F331E5">
        <w:rPr>
          <w:lang w:val="ru-RU"/>
        </w:rPr>
        <w:tab/>
      </w:r>
      <w:r w:rsidR="003947D2" w:rsidRPr="00F331E5">
        <w:rPr>
          <w:lang w:val="ru-RU"/>
        </w:rPr>
        <w:t xml:space="preserve">Информация, касающаяся </w:t>
      </w:r>
      <w:r w:rsidR="003947D2" w:rsidRPr="00F331E5">
        <w:rPr>
          <w:b/>
          <w:bCs/>
          <w:lang w:val="ru-RU"/>
        </w:rPr>
        <w:t>семинара-практикума и демонстрационного дня ОГ-IMT-2020</w:t>
      </w:r>
      <w:r w:rsidR="003947D2" w:rsidRPr="00F331E5">
        <w:rPr>
          <w:lang w:val="ru-RU"/>
        </w:rPr>
        <w:t xml:space="preserve">, включая предварительную программу, представлена на веб-сайте мероприятия по следующему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en</w:instrText>
      </w:r>
      <w:r w:rsidR="008B608F" w:rsidRPr="000A14CD">
        <w:rPr>
          <w:lang w:val="ru-RU"/>
        </w:rPr>
        <w:instrText>/</w:instrText>
      </w:r>
      <w:r w:rsidR="008B608F">
        <w:instrText>ITU</w:instrText>
      </w:r>
      <w:r w:rsidR="008B608F" w:rsidRPr="000A14CD">
        <w:rPr>
          <w:lang w:val="ru-RU"/>
        </w:rPr>
        <w:instrText>-</w:instrText>
      </w:r>
      <w:r w:rsidR="008B608F">
        <w:instrText>T</w:instrText>
      </w:r>
      <w:r w:rsidR="008B608F" w:rsidRPr="000A14CD">
        <w:rPr>
          <w:lang w:val="ru-RU"/>
        </w:rPr>
        <w:instrText>/</w:instrText>
      </w:r>
      <w:r w:rsidR="008B608F">
        <w:instrText>Workshops</w:instrText>
      </w:r>
      <w:r w:rsidR="008B608F" w:rsidRPr="000A14CD">
        <w:rPr>
          <w:lang w:val="ru-RU"/>
        </w:rPr>
        <w:instrText>-</w:instrText>
      </w:r>
      <w:r w:rsidR="008B608F">
        <w:instrText>and</w:instrText>
      </w:r>
      <w:r w:rsidR="008B608F" w:rsidRPr="000A14CD">
        <w:rPr>
          <w:lang w:val="ru-RU"/>
        </w:rPr>
        <w:instrText>-</w:instrText>
      </w:r>
      <w:r w:rsidR="008B608F">
        <w:instrText>Seminars</w:instrText>
      </w:r>
      <w:r w:rsidR="008B608F" w:rsidRPr="000A14CD">
        <w:rPr>
          <w:lang w:val="ru-RU"/>
        </w:rPr>
        <w:instrText xml:space="preserve">/201612/" </w:instrText>
      </w:r>
      <w:r w:rsidR="008B608F">
        <w:fldChar w:fldCharType="separate"/>
      </w:r>
      <w:r w:rsidRPr="00F331E5">
        <w:rPr>
          <w:rStyle w:val="Hyperlink"/>
          <w:lang w:val="ru-RU"/>
        </w:rPr>
        <w:t>http://itu.int/en/ITU-T/Workshops-and-Seminars/201612/</w:t>
      </w:r>
      <w:r w:rsidR="008B608F">
        <w:rPr>
          <w:rStyle w:val="Hyperlink"/>
          <w:lang w:val="ru-RU"/>
        </w:rPr>
        <w:fldChar w:fldCharType="end"/>
      </w:r>
      <w:r w:rsidRPr="00F331E5">
        <w:rPr>
          <w:lang w:val="ru-RU"/>
        </w:rPr>
        <w:t>.</w:t>
      </w:r>
    </w:p>
    <w:p w:rsidR="00D94D3E" w:rsidRPr="00F331E5" w:rsidRDefault="003947D2" w:rsidP="003947D2">
      <w:pPr>
        <w:rPr>
          <w:b/>
          <w:bCs/>
          <w:lang w:val="ru-RU"/>
        </w:rPr>
      </w:pPr>
      <w:r w:rsidRPr="00F331E5">
        <w:rPr>
          <w:b/>
          <w:bCs/>
          <w:lang w:val="ru-RU"/>
        </w:rPr>
        <w:t>Материально-техническое обеспечение, реги</w:t>
      </w:r>
      <w:r w:rsidR="00F331E5">
        <w:rPr>
          <w:b/>
          <w:bCs/>
          <w:lang w:val="ru-RU"/>
        </w:rPr>
        <w:t>страция и дистанционное участие</w:t>
      </w:r>
    </w:p>
    <w:p w:rsidR="00D94D3E" w:rsidRPr="00F331E5" w:rsidRDefault="00D94D3E" w:rsidP="00D97174">
      <w:pPr>
        <w:rPr>
          <w:lang w:val="ru-RU"/>
        </w:rPr>
      </w:pPr>
      <w:r w:rsidRPr="00F331E5">
        <w:rPr>
          <w:lang w:val="ru-RU"/>
        </w:rPr>
        <w:t>9</w:t>
      </w:r>
      <w:r w:rsidRPr="00F331E5">
        <w:rPr>
          <w:lang w:val="ru-RU"/>
        </w:rPr>
        <w:tab/>
      </w:r>
      <w:r w:rsidR="003947D2" w:rsidRPr="00F331E5">
        <w:rPr>
          <w:lang w:val="ru-RU"/>
        </w:rPr>
        <w:t>Делегаты могут пользоваться средствами беспроводной ЛВС в основных помещениях МСЭ для конференций и в здании МЦКЖ (Международного центра конференций в Женеве). Подробная информация представлена на веб-сайте МСЭ-Т</w:t>
      </w:r>
      <w:r w:rsidRPr="00F331E5">
        <w:rPr>
          <w:lang w:val="ru-RU"/>
        </w:rPr>
        <w:t xml:space="preserve"> (</w:t>
      </w:r>
      <w:hyperlink r:id="rId14" w:history="1">
        <w:r w:rsidRPr="00F331E5">
          <w:rPr>
            <w:rStyle w:val="Hyperlink"/>
            <w:lang w:val="ru-RU"/>
          </w:rPr>
          <w:t>http://www.itu.int/ITU-T/edh/faqs-support.html</w:t>
        </w:r>
      </w:hyperlink>
      <w:r w:rsidRPr="00F331E5">
        <w:rPr>
          <w:lang w:val="ru-RU"/>
        </w:rPr>
        <w:t>).</w:t>
      </w:r>
    </w:p>
    <w:p w:rsidR="00D94D3E" w:rsidRPr="00F331E5" w:rsidRDefault="00D94D3E" w:rsidP="00D97174">
      <w:pPr>
        <w:rPr>
          <w:lang w:val="ru-RU"/>
        </w:rPr>
      </w:pPr>
      <w:r w:rsidRPr="00F331E5">
        <w:rPr>
          <w:lang w:val="ru-RU"/>
        </w:rPr>
        <w:t>10</w:t>
      </w:r>
      <w:r w:rsidRPr="00F331E5">
        <w:rPr>
          <w:lang w:val="ru-RU"/>
        </w:rPr>
        <w:tab/>
      </w:r>
      <w:r w:rsidR="003947D2" w:rsidRPr="00F331E5">
        <w:rPr>
          <w:lang w:val="ru-RU"/>
        </w:rPr>
        <w:t xml:space="preserve">Для вашего удобства в </w:t>
      </w:r>
      <w:r w:rsidR="003947D2" w:rsidRPr="00F331E5">
        <w:rPr>
          <w:b/>
          <w:bCs/>
          <w:lang w:val="ru-RU"/>
        </w:rPr>
        <w:t>Приложении 1</w:t>
      </w:r>
      <w:r w:rsidR="003947D2" w:rsidRPr="00F331E5">
        <w:rPr>
          <w:lang w:val="ru-RU"/>
        </w:rPr>
        <w:t xml:space="preserve"> представлена форма для резервирования номеров в гостинице (список гостиниц см. 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travel</w:instrText>
      </w:r>
      <w:r w:rsidR="008B608F" w:rsidRPr="000A14CD">
        <w:rPr>
          <w:lang w:val="ru-RU"/>
        </w:rPr>
        <w:instrText xml:space="preserve">/" </w:instrText>
      </w:r>
      <w:r w:rsidR="008B608F">
        <w:fldChar w:fldCharType="separate"/>
      </w:r>
      <w:r w:rsidRPr="00F331E5">
        <w:rPr>
          <w:rStyle w:val="Hyperlink"/>
          <w:lang w:val="ru-RU"/>
        </w:rPr>
        <w:t>http://www.itu.int/travel/</w:t>
      </w:r>
      <w:r w:rsidR="008B608F">
        <w:rPr>
          <w:rStyle w:val="Hyperlink"/>
          <w:lang w:val="ru-RU"/>
        </w:rPr>
        <w:fldChar w:fldCharType="end"/>
      </w:r>
      <w:r w:rsidRPr="00F331E5">
        <w:rPr>
          <w:lang w:val="ru-RU"/>
        </w:rPr>
        <w:t>).</w:t>
      </w:r>
    </w:p>
    <w:p w:rsidR="00D94D3E" w:rsidRPr="00F331E5" w:rsidRDefault="00D94D3E" w:rsidP="00D97174">
      <w:pPr>
        <w:rPr>
          <w:b/>
          <w:bCs/>
          <w:lang w:val="ru-RU"/>
        </w:rPr>
      </w:pPr>
      <w:r w:rsidRPr="00F331E5">
        <w:rPr>
          <w:lang w:val="ru-RU"/>
        </w:rPr>
        <w:t>11</w:t>
      </w:r>
      <w:r w:rsidRPr="00F331E5">
        <w:rPr>
          <w:lang w:val="ru-RU"/>
        </w:rPr>
        <w:tab/>
      </w:r>
      <w:r w:rsidR="003947D2" w:rsidRPr="00F331E5">
        <w:rPr>
          <w:lang w:val="ru-RU"/>
        </w:rPr>
        <w:t xml:space="preserve">С тем чтобы МСЭ мог предпринять необходимые действия по организации собрания и семинара-практикума, </w:t>
      </w:r>
      <w:r w:rsidR="003947D2" w:rsidRPr="00F331E5">
        <w:rPr>
          <w:color w:val="000000"/>
          <w:lang w:val="ru-RU"/>
        </w:rPr>
        <w:t xml:space="preserve">бы признателен вам за </w:t>
      </w:r>
      <w:r w:rsidR="003947D2" w:rsidRPr="00F331E5">
        <w:rPr>
          <w:b/>
          <w:bCs/>
          <w:color w:val="000000"/>
          <w:lang w:val="ru-RU"/>
        </w:rPr>
        <w:t>регистрацию с использованием онлайновой формы</w:t>
      </w:r>
      <w:r w:rsidR="003947D2" w:rsidRPr="00F331E5">
        <w:rPr>
          <w:color w:val="000000"/>
          <w:lang w:val="ru-RU"/>
        </w:rPr>
        <w:t xml:space="preserve"> </w:t>
      </w:r>
      <w:r w:rsidR="003947D2" w:rsidRPr="00F331E5">
        <w:rPr>
          <w:lang w:val="ru-RU"/>
        </w:rPr>
        <w:t xml:space="preserve">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https</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online</w:instrText>
      </w:r>
      <w:r w:rsidR="008B608F" w:rsidRPr="000A14CD">
        <w:rPr>
          <w:lang w:val="ru-RU"/>
        </w:rPr>
        <w:instrText>/</w:instrText>
      </w:r>
      <w:r w:rsidR="008B608F">
        <w:instrText>regsys</w:instrText>
      </w:r>
      <w:r w:rsidR="008B608F" w:rsidRPr="000A14CD">
        <w:rPr>
          <w:lang w:val="ru-RU"/>
        </w:rPr>
        <w:instrText>/</w:instrText>
      </w:r>
      <w:r w:rsidR="008B608F">
        <w:instrText>ITU</w:instrText>
      </w:r>
      <w:r w:rsidR="008B608F" w:rsidRPr="000A14CD">
        <w:rPr>
          <w:lang w:val="ru-RU"/>
        </w:rPr>
        <w:instrText>-</w:instrText>
      </w:r>
      <w:r w:rsidR="008B608F">
        <w:instrText>T</w:instrText>
      </w:r>
      <w:r w:rsidR="008B608F" w:rsidRPr="000A14CD">
        <w:rPr>
          <w:lang w:val="ru-RU"/>
        </w:rPr>
        <w:instrText>/</w:instrText>
      </w:r>
      <w:r w:rsidR="008B608F">
        <w:instrText>misc</w:instrText>
      </w:r>
      <w:r w:rsidR="008B608F" w:rsidRPr="000A14CD">
        <w:rPr>
          <w:lang w:val="ru-RU"/>
        </w:rPr>
        <w:instrText>/</w:instrText>
      </w:r>
      <w:r w:rsidR="008B608F">
        <w:instrText>edrs</w:instrText>
      </w:r>
      <w:r w:rsidR="008B608F" w:rsidRPr="000A14CD">
        <w:rPr>
          <w:lang w:val="ru-RU"/>
        </w:rPr>
        <w:instrText>.</w:instrText>
      </w:r>
      <w:r w:rsidR="008B608F">
        <w:instrText>registration</w:instrText>
      </w:r>
      <w:r w:rsidR="008B608F" w:rsidRPr="000A14CD">
        <w:rPr>
          <w:lang w:val="ru-RU"/>
        </w:rPr>
        <w:instrText>.</w:instrText>
      </w:r>
      <w:r w:rsidR="008B608F">
        <w:instrText>form</w:instrText>
      </w:r>
      <w:r w:rsidR="008B608F" w:rsidRPr="000A14CD">
        <w:rPr>
          <w:lang w:val="ru-RU"/>
        </w:rPr>
        <w:instrText>?_</w:instrText>
      </w:r>
      <w:r w:rsidR="008B608F">
        <w:instrText>eventid</w:instrText>
      </w:r>
      <w:r w:rsidR="008B608F" w:rsidRPr="000A14CD">
        <w:rPr>
          <w:lang w:val="ru-RU"/>
        </w:rPr>
        <w:instrText xml:space="preserve">=3000920" </w:instrText>
      </w:r>
      <w:r w:rsidR="008B608F">
        <w:fldChar w:fldCharType="separate"/>
      </w:r>
      <w:r w:rsidR="003947D2" w:rsidRPr="00F331E5">
        <w:rPr>
          <w:rStyle w:val="Hyperlink"/>
          <w:lang w:val="ru-RU"/>
        </w:rPr>
        <w:t>https://www.itu.int/online/regsys/ITU-T/misc/edrs.registration.form?_eventid=3000920</w:t>
      </w:r>
      <w:r w:rsidR="008B608F">
        <w:rPr>
          <w:rStyle w:val="Hyperlink"/>
          <w:lang w:val="ru-RU"/>
        </w:rPr>
        <w:fldChar w:fldCharType="end"/>
      </w:r>
      <w:r w:rsidR="003947D2" w:rsidRPr="00F331E5">
        <w:rPr>
          <w:lang w:val="ru-RU"/>
        </w:rPr>
        <w:t xml:space="preserve"> как можно скорее, но </w:t>
      </w:r>
      <w:r w:rsidR="003947D2" w:rsidRPr="00F331E5">
        <w:rPr>
          <w:b/>
          <w:bCs/>
          <w:lang w:val="ru-RU"/>
        </w:rPr>
        <w:t xml:space="preserve">не позднее </w:t>
      </w:r>
      <w:r w:rsidR="003947D2" w:rsidRPr="00F331E5">
        <w:rPr>
          <w:b/>
          <w:bCs/>
          <w:i/>
          <w:iCs/>
          <w:lang w:val="ru-RU"/>
        </w:rPr>
        <w:t>22 ноября 2016 года</w:t>
      </w:r>
      <w:r w:rsidR="003947D2" w:rsidRPr="00F331E5">
        <w:rPr>
          <w:lang w:val="ru-RU"/>
        </w:rPr>
        <w:t xml:space="preserve">. Просим принять к сведению, что предварительная регистрация участников семинаров-практикумов проводится только в </w:t>
      </w:r>
      <w:r w:rsidR="003947D2" w:rsidRPr="00F331E5">
        <w:rPr>
          <w:i/>
          <w:iCs/>
          <w:lang w:val="ru-RU"/>
        </w:rPr>
        <w:t xml:space="preserve">онлайновом </w:t>
      </w:r>
      <w:r w:rsidR="003947D2" w:rsidRPr="00F331E5">
        <w:rPr>
          <w:lang w:val="ru-RU"/>
        </w:rPr>
        <w:t xml:space="preserve">режиме. </w:t>
      </w:r>
    </w:p>
    <w:p w:rsidR="00D94D3E" w:rsidRPr="00F331E5" w:rsidRDefault="00D94D3E" w:rsidP="00D97174">
      <w:pPr>
        <w:rPr>
          <w:b/>
          <w:bCs/>
          <w:lang w:val="ru-RU"/>
        </w:rPr>
      </w:pPr>
      <w:r w:rsidRPr="00F331E5">
        <w:rPr>
          <w:lang w:val="ru-RU"/>
        </w:rPr>
        <w:t>12</w:t>
      </w:r>
      <w:r w:rsidRPr="00F331E5">
        <w:rPr>
          <w:lang w:val="ru-RU"/>
        </w:rPr>
        <w:tab/>
      </w:r>
      <w:r w:rsidR="00CD42BA" w:rsidRPr="00F331E5">
        <w:rPr>
          <w:lang w:val="ru-RU"/>
        </w:rPr>
        <w:t xml:space="preserve">Предусмотрена возможность </w:t>
      </w:r>
      <w:r w:rsidR="00CD42BA" w:rsidRPr="00F331E5">
        <w:rPr>
          <w:b/>
          <w:bCs/>
          <w:lang w:val="ru-RU"/>
        </w:rPr>
        <w:t>дистанционного участия</w:t>
      </w:r>
      <w:r w:rsidR="00CD42BA" w:rsidRPr="00F331E5">
        <w:rPr>
          <w:lang w:val="ru-RU"/>
        </w:rPr>
        <w:t xml:space="preserve">. Зарегистрированным участникам будут представлены подробные инструкции. </w:t>
      </w:r>
    </w:p>
    <w:p w:rsidR="00D94D3E" w:rsidRPr="00F331E5" w:rsidRDefault="00D94D3E" w:rsidP="00D97174">
      <w:pPr>
        <w:rPr>
          <w:lang w:val="ru-RU"/>
        </w:rPr>
      </w:pPr>
      <w:r w:rsidRPr="00F331E5">
        <w:rPr>
          <w:lang w:val="ru-RU"/>
        </w:rPr>
        <w:t>13</w:t>
      </w:r>
      <w:r w:rsidRPr="00F331E5">
        <w:rPr>
          <w:lang w:val="ru-RU"/>
        </w:rPr>
        <w:tab/>
      </w:r>
      <w:r w:rsidR="00CD42BA" w:rsidRPr="00F331E5">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CD42BA" w:rsidRPr="00F331E5">
        <w:rPr>
          <w:b/>
          <w:bCs/>
          <w:lang w:val="ru-RU"/>
        </w:rPr>
        <w:t>Визу следует запрашивать не менее чем за четыре (4) недели до даты начала собрания и семинара-практикума</w:t>
      </w:r>
      <w:r w:rsidR="00CD42BA" w:rsidRPr="00F331E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232D38" w:rsidRPr="00F331E5" w:rsidRDefault="00D94D3E" w:rsidP="00D97174">
      <w:pPr>
        <w:keepNext/>
        <w:keepLines/>
        <w:rPr>
          <w:lang w:val="ru-RU"/>
        </w:rPr>
      </w:pPr>
      <w:r w:rsidRPr="00F331E5">
        <w:rPr>
          <w:lang w:val="ru-RU"/>
        </w:rPr>
        <w:lastRenderedPageBreak/>
        <w:t>14</w:t>
      </w:r>
      <w:r w:rsidRPr="00F331E5">
        <w:rPr>
          <w:lang w:val="ru-RU"/>
        </w:rPr>
        <w:tab/>
      </w:r>
      <w:r w:rsidR="00232D38" w:rsidRPr="00F331E5">
        <w:rPr>
          <w:lang w:val="ru-RU"/>
        </w:rPr>
        <w:t xml:space="preserve">В случае возникновения трудностей для </w:t>
      </w:r>
      <w:r w:rsidR="00232D38" w:rsidRPr="00F331E5">
        <w:rPr>
          <w:b/>
          <w:bCs/>
          <w:lang w:val="ru-RU"/>
        </w:rPr>
        <w:t>Государств – Членов МСЭ, Членов Сектора, Ассоциированных членов или А</w:t>
      </w:r>
      <w:r w:rsidR="00232D38" w:rsidRPr="00F331E5">
        <w:rPr>
          <w:b/>
          <w:bCs/>
          <w:lang w:val="ru-RU" w:eastAsia="zh-CN"/>
        </w:rPr>
        <w:t>кадемических организаций</w:t>
      </w:r>
      <w:r w:rsidR="00232D38" w:rsidRPr="00F331E5">
        <w:rPr>
          <w:lang w:val="ru-RU"/>
        </w:rPr>
        <w:t xml:space="preserve"> и на основании официального запроса, представленного ими в БСЭ, Союз может обратиться в компетентные органы Швейцарии с целью оказать содействие в получении визы, но только в течение </w:t>
      </w:r>
      <w:r w:rsidR="00232D38" w:rsidRPr="00F331E5">
        <w:rPr>
          <w:b/>
          <w:bCs/>
          <w:lang w:val="ru-RU"/>
        </w:rPr>
        <w:t>четырехнедельного</w:t>
      </w:r>
      <w:r w:rsidR="00232D38" w:rsidRPr="00F331E5">
        <w:rPr>
          <w:lang w:val="ru-RU"/>
        </w:rPr>
        <w:t xml:space="preserve"> периода, о котором говорилось выше.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следует указать фамилию и должность, дату рождения, номер паспорта, дату выдачи и срок действия паспорта лица (лиц), для которого(ых) запрашивается(ются) виза(ы), следует также приложить к письму копию утвержденного для данного семинара-практикума МСЭ-Т подтверждения регистрации и направить его в БСЭ с пометкой "</w:t>
      </w:r>
      <w:r w:rsidR="00232D38" w:rsidRPr="00F331E5">
        <w:rPr>
          <w:b/>
          <w:bCs/>
          <w:lang w:val="ru-RU"/>
        </w:rPr>
        <w:t>запрос о содействии в получении визы</w:t>
      </w:r>
      <w:r w:rsidR="00232D38" w:rsidRPr="00F331E5">
        <w:rPr>
          <w:lang w:val="ru-RU"/>
        </w:rPr>
        <w:t>" ("</w:t>
      </w:r>
      <w:r w:rsidR="00232D38" w:rsidRPr="00F331E5">
        <w:rPr>
          <w:b/>
          <w:bCs/>
          <w:lang w:val="ru-RU"/>
        </w:rPr>
        <w:t>visa request</w:t>
      </w:r>
      <w:r w:rsidR="00232D38" w:rsidRPr="00F331E5">
        <w:rPr>
          <w:lang w:val="ru-RU"/>
        </w:rPr>
        <w:t>") по факсу (+41 22 730 5853) либо по электронной почте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mailto</w:instrText>
      </w:r>
      <w:r w:rsidR="008B608F" w:rsidRPr="000A14CD">
        <w:rPr>
          <w:lang w:val="ru-RU"/>
        </w:rPr>
        <w:instrText>:</w:instrText>
      </w:r>
      <w:r w:rsidR="008B608F">
        <w:instrText>tsbreg</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 xml:space="preserve">" </w:instrText>
      </w:r>
      <w:r w:rsidR="008B608F">
        <w:fldChar w:fldCharType="separate"/>
      </w:r>
      <w:r w:rsidR="00232D38" w:rsidRPr="00F331E5">
        <w:rPr>
          <w:rStyle w:val="Hyperlink"/>
          <w:lang w:val="ru-RU"/>
        </w:rPr>
        <w:t>tsbreg@itu.int</w:t>
      </w:r>
      <w:r w:rsidR="008B608F">
        <w:rPr>
          <w:rStyle w:val="Hyperlink"/>
          <w:lang w:val="ru-RU"/>
        </w:rPr>
        <w:fldChar w:fldCharType="end"/>
      </w:r>
      <w:r w:rsidR="00232D38" w:rsidRPr="00F331E5">
        <w:rPr>
          <w:lang w:val="ru-RU"/>
        </w:rPr>
        <w:t xml:space="preserve">). </w:t>
      </w:r>
      <w:r w:rsidR="00232D38" w:rsidRPr="00F331E5">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 также Ассоциированных членов МСЭ и</w:t>
      </w:r>
      <w:r w:rsidR="00232D38" w:rsidRPr="00F331E5">
        <w:rPr>
          <w:b/>
          <w:bCs/>
          <w:u w:val="single"/>
          <w:lang w:val="ru-RU" w:eastAsia="zh-CN"/>
        </w:rPr>
        <w:t xml:space="preserve"> </w:t>
      </w:r>
      <w:r w:rsidR="00232D38" w:rsidRPr="00F331E5">
        <w:rPr>
          <w:b/>
          <w:bCs/>
          <w:u w:val="single"/>
          <w:lang w:val="ru-RU"/>
        </w:rPr>
        <w:t>Академических организаций − Членов МСЭ</w:t>
      </w:r>
      <w:r w:rsidR="00232D38" w:rsidRPr="00F331E5">
        <w:rPr>
          <w:lang w:val="ru-RU"/>
        </w:rPr>
        <w:t>.</w:t>
      </w:r>
    </w:p>
    <w:p w:rsidR="008D27CA" w:rsidRDefault="008D27CA" w:rsidP="008D27CA">
      <w:pPr>
        <w:pStyle w:val="Normalaftertitle"/>
        <w:spacing w:before="120"/>
        <w:rPr>
          <w:lang w:val="ru-RU"/>
        </w:rPr>
      </w:pPr>
      <w:r w:rsidRPr="00F331E5">
        <w:rPr>
          <w:lang w:val="ru-RU"/>
        </w:rPr>
        <w:t>С уважением,</w:t>
      </w:r>
    </w:p>
    <w:p w:rsidR="008B608F" w:rsidRDefault="008B608F" w:rsidP="008B608F">
      <w:pPr>
        <w:rPr>
          <w:lang w:val="ru-RU"/>
        </w:rPr>
      </w:pPr>
    </w:p>
    <w:p w:rsidR="008B608F" w:rsidRPr="008B608F" w:rsidRDefault="008B608F" w:rsidP="008B608F">
      <w:pPr>
        <w:rPr>
          <w:lang w:val="ru-RU"/>
        </w:rPr>
      </w:pPr>
      <w:bookmarkStart w:id="1" w:name="_GoBack"/>
      <w:bookmarkEnd w:id="1"/>
    </w:p>
    <w:p w:rsidR="008D27CA" w:rsidRPr="00F331E5" w:rsidRDefault="008D27CA" w:rsidP="008B608F">
      <w:pPr>
        <w:spacing w:before="0"/>
        <w:jc w:val="left"/>
        <w:rPr>
          <w:lang w:val="ru-RU"/>
        </w:rPr>
      </w:pPr>
      <w:r w:rsidRPr="00F331E5">
        <w:rPr>
          <w:lang w:val="ru-RU"/>
        </w:rPr>
        <w:t>Чхе Суб Ли</w:t>
      </w:r>
      <w:r w:rsidRPr="00F331E5">
        <w:rPr>
          <w:lang w:val="ru-RU"/>
        </w:rPr>
        <w:br/>
        <w:t>Директор Бюро</w:t>
      </w:r>
      <w:r w:rsidRPr="00F331E5">
        <w:rPr>
          <w:lang w:val="ru-RU"/>
        </w:rPr>
        <w:br/>
        <w:t>стандартизации электросвязи</w:t>
      </w:r>
    </w:p>
    <w:p w:rsidR="00D94D3E" w:rsidRPr="00F33171" w:rsidRDefault="00D94D3E" w:rsidP="008B608F">
      <w:pPr>
        <w:spacing w:before="960"/>
        <w:jc w:val="left"/>
      </w:pPr>
      <w:r w:rsidRPr="00F331E5">
        <w:rPr>
          <w:b/>
          <w:bCs/>
          <w:lang w:val="ru-RU"/>
        </w:rPr>
        <w:t>Приложение</w:t>
      </w:r>
      <w:r w:rsidRPr="00F33171">
        <w:t>: 1</w:t>
      </w:r>
    </w:p>
    <w:p w:rsidR="00D94D3E" w:rsidRPr="00F33171" w:rsidRDefault="00D94D3E" w:rsidP="00D97174">
      <w:r w:rsidRPr="00F33171">
        <w:br w:type="page"/>
      </w:r>
    </w:p>
    <w:p w:rsidR="003E40E8" w:rsidRPr="00F33171" w:rsidRDefault="003E40E8" w:rsidP="00F331E5">
      <w:pPr>
        <w:tabs>
          <w:tab w:val="clear" w:pos="794"/>
          <w:tab w:val="clear" w:pos="1191"/>
          <w:tab w:val="clear" w:pos="1588"/>
          <w:tab w:val="clear" w:pos="1985"/>
          <w:tab w:val="center" w:pos="4962"/>
        </w:tabs>
        <w:spacing w:after="360" w:line="240" w:lineRule="atLeast"/>
        <w:jc w:val="center"/>
        <w:rPr>
          <w:rFonts w:ascii="Calibri" w:hAnsi="Calibri"/>
          <w:szCs w:val="18"/>
        </w:rPr>
      </w:pPr>
      <w:r w:rsidRPr="00F33171">
        <w:rPr>
          <w:rFonts w:ascii="Calibri" w:hAnsi="Calibri"/>
          <w:sz w:val="26"/>
          <w:szCs w:val="26"/>
        </w:rPr>
        <w:lastRenderedPageBreak/>
        <w:t>ANNEX 1</w:t>
      </w:r>
      <w:r w:rsidRPr="00F33171">
        <w:rPr>
          <w:rFonts w:ascii="Calibri" w:hAnsi="Calibri"/>
          <w:sz w:val="26"/>
          <w:szCs w:val="26"/>
        </w:rPr>
        <w:br/>
      </w:r>
      <w:r w:rsidRPr="00F33171">
        <w:rPr>
          <w:rFonts w:ascii="Calibri" w:hAnsi="Calibri"/>
          <w:szCs w:val="18"/>
        </w:rPr>
        <w:t>(to TSB Circular 244)</w:t>
      </w:r>
    </w:p>
    <w:tbl>
      <w:tblPr>
        <w:tblW w:w="9781" w:type="dxa"/>
        <w:jc w:val="center"/>
        <w:tblLayout w:type="fixed"/>
        <w:tblLook w:val="0000" w:firstRow="0" w:lastRow="0" w:firstColumn="0" w:lastColumn="0" w:noHBand="0" w:noVBand="0"/>
      </w:tblPr>
      <w:tblGrid>
        <w:gridCol w:w="9781"/>
      </w:tblGrid>
      <w:tr w:rsidR="003E40E8" w:rsidRPr="00F331E5" w:rsidTr="00F331E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E40E8" w:rsidRPr="00F33171" w:rsidRDefault="003E40E8" w:rsidP="003E40E8">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Cs w:val="22"/>
              </w:rPr>
            </w:pPr>
            <w:r w:rsidRPr="00F33171">
              <w:rPr>
                <w:rFonts w:ascii="Calibri" w:hAnsi="Calibri"/>
                <w:i/>
                <w:szCs w:val="22"/>
              </w:rPr>
              <w:t xml:space="preserve">This confirmation form </w:t>
            </w:r>
            <w:r w:rsidRPr="00F33171">
              <w:rPr>
                <w:rFonts w:ascii="Calibri" w:hAnsi="Calibri"/>
                <w:bCs/>
                <w:i/>
                <w:szCs w:val="22"/>
              </w:rPr>
              <w:t xml:space="preserve">should </w:t>
            </w:r>
            <w:r w:rsidRPr="00F33171">
              <w:rPr>
                <w:rFonts w:ascii="Calibri" w:hAnsi="Calibri"/>
                <w:b/>
                <w:i/>
                <w:szCs w:val="22"/>
              </w:rPr>
              <w:t xml:space="preserve">be sent directly to the hotel </w:t>
            </w:r>
            <w:r w:rsidRPr="00F33171">
              <w:rPr>
                <w:rFonts w:ascii="Calibri" w:hAnsi="Calibri"/>
                <w:i/>
                <w:szCs w:val="22"/>
              </w:rPr>
              <w:t>of your choice</w:t>
            </w:r>
          </w:p>
        </w:tc>
      </w:tr>
    </w:tbl>
    <w:p w:rsidR="003E40E8" w:rsidRPr="00F33171"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E40E8" w:rsidRPr="00F331E5" w:rsidTr="009857F5">
        <w:trPr>
          <w:cantSplit/>
          <w:jc w:val="center"/>
        </w:trPr>
        <w:tc>
          <w:tcPr>
            <w:tcW w:w="1291"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F331E5">
              <w:rPr>
                <w:rFonts w:ascii="Calibri" w:hAnsi="Calibri"/>
                <w:noProof/>
                <w:sz w:val="28"/>
                <w:szCs w:val="20"/>
                <w:lang w:eastAsia="zh-CN"/>
              </w:rPr>
              <w:drawing>
                <wp:inline distT="0" distB="0" distL="0" distR="0" wp14:anchorId="168465A7" wp14:editId="703C6C0A">
                  <wp:extent cx="669925" cy="75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F331E5">
              <w:rPr>
                <w:rFonts w:ascii="Calibri" w:hAnsi="Calibri"/>
                <w:b/>
                <w:bCs/>
                <w:sz w:val="28"/>
                <w:szCs w:val="28"/>
                <w:lang w:val="ru-RU"/>
              </w:rPr>
              <w:t>INTERNATIONAL TELECOMMUNICATION UNION</w:t>
            </w:r>
          </w:p>
        </w:tc>
        <w:tc>
          <w:tcPr>
            <w:tcW w:w="1400"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F331E5">
              <w:rPr>
                <w:rFonts w:ascii="Calibri" w:hAnsi="Calibri"/>
                <w:noProof/>
                <w:sz w:val="28"/>
                <w:szCs w:val="20"/>
                <w:lang w:eastAsia="zh-CN"/>
              </w:rPr>
              <w:drawing>
                <wp:inline distT="0" distB="0" distL="0" distR="0" wp14:anchorId="5909BA8F" wp14:editId="6546F4C3">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E40E8" w:rsidRPr="00F33171" w:rsidRDefault="003E40E8" w:rsidP="003E40E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right="90"/>
        <w:jc w:val="center"/>
        <w:textAlignment w:val="baseline"/>
        <w:rPr>
          <w:rFonts w:ascii="Calibri" w:hAnsi="Calibri"/>
          <w:b/>
          <w:bCs/>
          <w:szCs w:val="22"/>
        </w:rPr>
      </w:pPr>
      <w:r w:rsidRPr="00F33171">
        <w:rPr>
          <w:rFonts w:ascii="Calibri" w:hAnsi="Calibri"/>
          <w:b/>
          <w:bCs/>
          <w:szCs w:val="22"/>
        </w:rPr>
        <w:t>TELECOMMUNICATION STANDARDIZATION SECTOR</w:t>
      </w:r>
    </w:p>
    <w:p w:rsidR="003E40E8" w:rsidRPr="00F33171" w:rsidRDefault="003E40E8" w:rsidP="003E40E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90"/>
        <w:textAlignment w:val="baseline"/>
        <w:rPr>
          <w:rFonts w:ascii="Calibri" w:hAnsi="Calibri"/>
          <w:szCs w:val="22"/>
        </w:rPr>
      </w:pPr>
      <w:r w:rsidRPr="00F33171">
        <w:rPr>
          <w:rFonts w:ascii="Calibri" w:hAnsi="Calibri"/>
          <w:b/>
          <w:bCs/>
          <w:szCs w:val="22"/>
        </w:rPr>
        <w:t>FG IMT-2020 Workshop and Demo Day: Technology Enablers for 5G</w:t>
      </w:r>
      <w:r w:rsidRPr="00F33171">
        <w:rPr>
          <w:rFonts w:ascii="Calibri" w:hAnsi="Calibri"/>
          <w:szCs w:val="22"/>
        </w:rPr>
        <w:t xml:space="preserve"> from ____________ to ____________ in Geneva</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Confirmation of the reservation made on (date) ____________ with (hotel) 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textAlignment w:val="baseline"/>
        <w:rPr>
          <w:rFonts w:ascii="Calibri" w:hAnsi="Calibri"/>
          <w:b/>
          <w:bCs/>
          <w:szCs w:val="22"/>
          <w:u w:val="single"/>
        </w:rPr>
      </w:pPr>
      <w:proofErr w:type="gramStart"/>
      <w:r w:rsidRPr="00F33171">
        <w:rPr>
          <w:rFonts w:ascii="Calibri" w:hAnsi="Calibri"/>
          <w:b/>
          <w:bCs/>
          <w:szCs w:val="22"/>
          <w:u w:val="single"/>
        </w:rPr>
        <w:t>at</w:t>
      </w:r>
      <w:proofErr w:type="gramEnd"/>
      <w:r w:rsidRPr="00F33171">
        <w:rPr>
          <w:rFonts w:ascii="Calibri" w:hAnsi="Calibri"/>
          <w:b/>
          <w:bCs/>
          <w:szCs w:val="22"/>
          <w:u w:val="single"/>
        </w:rPr>
        <w:t xml:space="preserve"> the ITU preferential tariff</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textAlignment w:val="baseline"/>
        <w:rPr>
          <w:rFonts w:ascii="Calibri" w:hAnsi="Calibri"/>
          <w:szCs w:val="22"/>
        </w:rPr>
      </w:pPr>
      <w:r w:rsidRPr="00F33171">
        <w:rPr>
          <w:rFonts w:ascii="Calibri" w:hAnsi="Calibri"/>
          <w:szCs w:val="22"/>
        </w:rPr>
        <w:t>____________ single/double room(s)</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proofErr w:type="gramStart"/>
      <w:r w:rsidRPr="00F33171">
        <w:rPr>
          <w:rFonts w:ascii="Calibri" w:hAnsi="Calibri"/>
          <w:szCs w:val="22"/>
        </w:rPr>
        <w:t>arriving</w:t>
      </w:r>
      <w:proofErr w:type="gramEnd"/>
      <w:r w:rsidRPr="00F33171">
        <w:rPr>
          <w:rFonts w:ascii="Calibri" w:hAnsi="Calibri"/>
          <w:szCs w:val="22"/>
        </w:rPr>
        <w:t xml:space="preserve"> on (date) ____________ at (time) ____________ departing on (date) 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eastAsia="SimSun" w:hAnsi="Calibri"/>
          <w:szCs w:val="22"/>
        </w:rPr>
      </w:pPr>
      <w:r w:rsidRPr="00F33171">
        <w:rPr>
          <w:rFonts w:ascii="Calibri" w:eastAsia="SimSun" w:hAnsi="Calibri"/>
          <w:b/>
          <w:bCs/>
          <w:szCs w:val="22"/>
        </w:rPr>
        <w:t>GENEVA TRANSPORT CARD</w:t>
      </w:r>
      <w:r w:rsidRPr="00F33171">
        <w:rPr>
          <w:rFonts w:ascii="Calibri" w:eastAsia="SimSun" w:hAnsi="Calibri"/>
          <w:szCs w:val="22"/>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33171">
        <w:rPr>
          <w:rFonts w:ascii="Calibri" w:eastAsia="SimSun" w:hAnsi="Calibri"/>
          <w:szCs w:val="22"/>
        </w:rPr>
        <w:t>Versoix</w:t>
      </w:r>
      <w:proofErr w:type="spellEnd"/>
      <w:r w:rsidRPr="00F33171">
        <w:rPr>
          <w:rFonts w:ascii="Calibri" w:eastAsia="SimSun" w:hAnsi="Calibri"/>
          <w:szCs w:val="22"/>
        </w:rPr>
        <w:t xml:space="preserve"> and the airport. </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Cs w:val="22"/>
        </w:rPr>
      </w:pPr>
      <w:r w:rsidRPr="00F33171">
        <w:rPr>
          <w:rFonts w:ascii="Calibri" w:hAnsi="Calibri"/>
          <w:szCs w:val="22"/>
        </w:rPr>
        <w:t>Family name:</w:t>
      </w:r>
      <w:r w:rsidRPr="00F33171">
        <w:rPr>
          <w:rFonts w:ascii="Calibri" w:hAnsi="Calibri"/>
          <w:szCs w:val="22"/>
        </w:rPr>
        <w:tab/>
        <w:t>_________________________________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textAlignment w:val="baseline"/>
        <w:rPr>
          <w:rFonts w:ascii="Calibri" w:hAnsi="Calibri"/>
          <w:szCs w:val="22"/>
        </w:rPr>
      </w:pPr>
      <w:r w:rsidRPr="00F33171">
        <w:rPr>
          <w:rFonts w:ascii="Calibri" w:hAnsi="Calibri"/>
          <w:szCs w:val="22"/>
        </w:rPr>
        <w:t>First name:</w:t>
      </w:r>
      <w:r w:rsidRPr="00F33171">
        <w:rPr>
          <w:rFonts w:ascii="Calibri" w:hAnsi="Calibri"/>
          <w:szCs w:val="22"/>
        </w:rPr>
        <w:tab/>
      </w:r>
      <w:r w:rsidRPr="00F33171">
        <w:rPr>
          <w:rFonts w:ascii="Calibri" w:hAnsi="Calibri"/>
          <w:szCs w:val="22"/>
        </w:rPr>
        <w:tab/>
        <w:t>_________________________________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Address:</w:t>
      </w:r>
      <w:r w:rsidRPr="00F33171">
        <w:rPr>
          <w:rFonts w:ascii="Calibri" w:hAnsi="Calibri"/>
          <w:szCs w:val="22"/>
        </w:rPr>
        <w:tab/>
        <w:t>________________________________</w:t>
      </w:r>
      <w:r w:rsidRPr="00F33171">
        <w:rPr>
          <w:rFonts w:ascii="Calibri" w:hAnsi="Calibri"/>
          <w:szCs w:val="22"/>
        </w:rPr>
        <w:tab/>
        <w:t>Tel:</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_________________________________________</w:t>
      </w:r>
      <w:r w:rsidRPr="00F33171">
        <w:rPr>
          <w:rFonts w:ascii="Calibri" w:hAnsi="Calibri"/>
          <w:szCs w:val="22"/>
        </w:rPr>
        <w:tab/>
        <w:t>Fax:</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_________________________________________</w:t>
      </w:r>
      <w:r w:rsidRPr="00F33171">
        <w:rPr>
          <w:rFonts w:ascii="Calibri" w:hAnsi="Calibri"/>
          <w:szCs w:val="22"/>
        </w:rPr>
        <w:tab/>
        <w:t>E-mail:</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textAlignment w:val="baseline"/>
        <w:rPr>
          <w:rFonts w:ascii="Calibri" w:hAnsi="Calibri"/>
          <w:szCs w:val="22"/>
        </w:rPr>
      </w:pPr>
      <w:r w:rsidRPr="00F33171">
        <w:rPr>
          <w:rFonts w:ascii="Calibri" w:hAnsi="Calibri"/>
          <w:szCs w:val="22"/>
        </w:rPr>
        <w:t>Credit card to guarantee this reservation: AX/VISA/DINERS/EC (or other) 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Cs w:val="22"/>
        </w:rPr>
      </w:pPr>
      <w:r w:rsidRPr="00F33171">
        <w:rPr>
          <w:rFonts w:ascii="Calibri" w:hAnsi="Calibri"/>
          <w:szCs w:val="22"/>
        </w:rPr>
        <w:t>No.: _____________________________________</w:t>
      </w:r>
      <w:r w:rsidRPr="00F33171">
        <w:rPr>
          <w:rFonts w:ascii="Calibri" w:hAnsi="Calibri"/>
          <w:szCs w:val="22"/>
        </w:rPr>
        <w:tab/>
        <w:t>Valid until: 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Cs w:val="22"/>
        </w:rPr>
      </w:pPr>
      <w:r w:rsidRPr="00F33171">
        <w:rPr>
          <w:rFonts w:ascii="Calibri" w:hAnsi="Calibri"/>
          <w:szCs w:val="22"/>
        </w:rPr>
        <w:t>Date: ____________________________________</w:t>
      </w:r>
      <w:r w:rsidRPr="00F33171">
        <w:rPr>
          <w:rFonts w:ascii="Calibri" w:hAnsi="Calibri"/>
          <w:szCs w:val="22"/>
        </w:rPr>
        <w:tab/>
        <w:t>Signature: _____________________________</w:t>
      </w:r>
    </w:p>
    <w:p w:rsidR="00D94D3E" w:rsidRPr="00F331E5" w:rsidRDefault="003E40E8" w:rsidP="003E40E8">
      <w:pPr>
        <w:spacing w:before="720"/>
        <w:jc w:val="center"/>
        <w:rPr>
          <w:szCs w:val="22"/>
          <w:lang w:val="ru-RU"/>
        </w:rPr>
      </w:pPr>
      <w:r w:rsidRPr="00F331E5">
        <w:rPr>
          <w:szCs w:val="22"/>
          <w:lang w:val="ru-RU"/>
        </w:rPr>
        <w:t>______________</w:t>
      </w:r>
    </w:p>
    <w:sectPr w:rsidR="00D94D3E" w:rsidRPr="00F331E5" w:rsidSect="00F7611C">
      <w:headerReference w:type="default" r:id="rId16"/>
      <w:footerReference w:type="default" r:id="rId17"/>
      <w:footerReference w:type="first" r:id="rId18"/>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3F" w:rsidRDefault="0014343F">
      <w:r>
        <w:separator/>
      </w:r>
    </w:p>
  </w:endnote>
  <w:endnote w:type="continuationSeparator" w:id="0">
    <w:p w:rsidR="0014343F" w:rsidRDefault="0014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71" w:rsidRDefault="00F33171" w:rsidP="00F33171">
    <w:pPr>
      <w:pStyle w:val="Header"/>
    </w:pPr>
  </w:p>
  <w:p w:rsidR="00F33171" w:rsidRPr="00196AB1" w:rsidRDefault="00F33171" w:rsidP="00F33171">
    <w:pPr>
      <w:pStyle w:val="Footer"/>
      <w:rPr>
        <w:lang w:val="fr-CH"/>
      </w:rPr>
    </w:pPr>
    <w:r>
      <w:rPr>
        <w:lang w:val="fr-CH"/>
      </w:rPr>
      <w:t>ITU-T\BUREAU\CIRC\244R.DOC</w:t>
    </w:r>
  </w:p>
  <w:p w:rsidR="00D97174" w:rsidRPr="00F33171" w:rsidRDefault="00D97174" w:rsidP="00F3317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3F" w:rsidRPr="00E8745C" w:rsidRDefault="0014343F" w:rsidP="008B608F">
    <w:pPr>
      <w:pStyle w:val="FirstFooter"/>
      <w:spacing w:before="0" w:line="240" w:lineRule="auto"/>
      <w:ind w:left="-397" w:right="-397"/>
      <w:jc w:val="center"/>
      <w:rPr>
        <w:color w:val="3E8EDE"/>
        <w:sz w:val="18"/>
        <w:szCs w:val="18"/>
        <w:u w:val="single"/>
        <w:lang w:val="fr-CH"/>
      </w:rPr>
    </w:pPr>
    <w:r w:rsidRPr="00122CE7">
      <w:rPr>
        <w:sz w:val="18"/>
        <w:szCs w:val="18"/>
        <w:lang w:val="fr-CH"/>
      </w:rPr>
      <w:t xml:space="preserve">International </w:t>
    </w:r>
    <w:proofErr w:type="spellStart"/>
    <w:r w:rsidRPr="00122CE7">
      <w:rPr>
        <w:sz w:val="18"/>
        <w:szCs w:val="18"/>
        <w:lang w:val="fr-CH"/>
      </w:rPr>
      <w:t>Telecommunication</w:t>
    </w:r>
    <w:proofErr w:type="spellEnd"/>
    <w:r w:rsidRPr="00122CE7">
      <w:rPr>
        <w:sz w:val="18"/>
        <w:szCs w:val="18"/>
        <w:lang w:val="fr-CH"/>
      </w:rPr>
      <w:t xml:space="preserve"> Union • Place des Nations, CH</w:t>
    </w:r>
    <w:r w:rsidRPr="00122CE7">
      <w:rPr>
        <w:sz w:val="18"/>
        <w:szCs w:val="18"/>
        <w:lang w:val="fr-CH"/>
      </w:rPr>
      <w:noBreakHyphen/>
      <w:t xml:space="preserve">1211 Geneva 20 • </w:t>
    </w:r>
    <w:proofErr w:type="spellStart"/>
    <w:r w:rsidRPr="00122CE7">
      <w:rPr>
        <w:sz w:val="18"/>
        <w:szCs w:val="18"/>
        <w:lang w:val="fr-CH"/>
      </w:rPr>
      <w:t>Switzerland</w:t>
    </w:r>
    <w:proofErr w:type="spellEnd"/>
    <w:r w:rsidRPr="00122CE7">
      <w:rPr>
        <w:sz w:val="18"/>
        <w:szCs w:val="18"/>
        <w:lang w:val="fr-CH"/>
      </w:rPr>
      <w:t xml:space="preserve"> </w:t>
    </w:r>
    <w:r w:rsidRPr="00122CE7">
      <w:rPr>
        <w:sz w:val="18"/>
        <w:szCs w:val="18"/>
        <w:lang w:val="fr-CH"/>
      </w:rPr>
      <w:br/>
    </w:r>
    <w:proofErr w:type="gramStart"/>
    <w:r w:rsidRPr="00122CE7">
      <w:rPr>
        <w:sz w:val="18"/>
        <w:szCs w:val="18"/>
        <w:lang w:val="ru-RU"/>
      </w:rPr>
      <w:t>Тел.</w:t>
    </w:r>
    <w:r w:rsidRPr="00122CE7">
      <w:rPr>
        <w:sz w:val="18"/>
        <w:szCs w:val="18"/>
        <w:lang w:val="fr-CH"/>
      </w:rPr>
      <w:t>:</w:t>
    </w:r>
    <w:proofErr w:type="gramEnd"/>
    <w:r w:rsidRPr="00122CE7">
      <w:rPr>
        <w:sz w:val="18"/>
        <w:szCs w:val="18"/>
        <w:lang w:val="fr-CH"/>
      </w:rPr>
      <w:t xml:space="preserve"> +41 22 730 5111 • </w:t>
    </w:r>
    <w:r w:rsidRPr="00122CE7">
      <w:rPr>
        <w:sz w:val="18"/>
        <w:szCs w:val="18"/>
        <w:lang w:val="ru-RU"/>
      </w:rPr>
      <w:t>Факс</w:t>
    </w:r>
    <w:r w:rsidRPr="00122CE7">
      <w:rPr>
        <w:sz w:val="18"/>
        <w:szCs w:val="18"/>
        <w:lang w:val="fr-CH"/>
      </w:rPr>
      <w:t>: +41 22 733 7256</w:t>
    </w:r>
    <w:r w:rsidRPr="00122CE7">
      <w:rPr>
        <w:sz w:val="18"/>
        <w:szCs w:val="18"/>
        <w:lang w:val="ru-RU"/>
      </w:rPr>
      <w:t xml:space="preserve"> </w:t>
    </w:r>
    <w:r w:rsidRPr="00122CE7">
      <w:rPr>
        <w:sz w:val="18"/>
        <w:szCs w:val="18"/>
        <w:lang w:val="fr-CH"/>
      </w:rPr>
      <w:t xml:space="preserve">• </w:t>
    </w:r>
    <w:r w:rsidRPr="00122CE7">
      <w:rPr>
        <w:sz w:val="18"/>
        <w:szCs w:val="18"/>
        <w:lang w:val="ru-RU"/>
      </w:rPr>
      <w:t>Эл. почта</w:t>
    </w:r>
    <w:r w:rsidRPr="00122CE7">
      <w:rPr>
        <w:sz w:val="18"/>
        <w:szCs w:val="18"/>
        <w:lang w:val="fr-CH"/>
      </w:rPr>
      <w:t xml:space="preserve">: </w:t>
    </w:r>
    <w:hyperlink r:id="rId1" w:history="1">
      <w:r w:rsidRPr="00122CE7">
        <w:rPr>
          <w:rStyle w:val="Hyperlink"/>
          <w:sz w:val="18"/>
          <w:szCs w:val="18"/>
          <w:lang w:val="fr-CH"/>
        </w:rPr>
        <w:t>itumail@itu.int</w:t>
      </w:r>
    </w:hyperlink>
    <w:r w:rsidRPr="00122CE7">
      <w:rPr>
        <w:color w:val="0000FF"/>
        <w:sz w:val="18"/>
        <w:szCs w:val="18"/>
        <w:lang w:val="fr-CH"/>
      </w:rPr>
      <w:t xml:space="preserve"> </w:t>
    </w:r>
    <w:r w:rsidRPr="00122CE7">
      <w:rPr>
        <w:sz w:val="18"/>
        <w:szCs w:val="18"/>
        <w:lang w:val="fr-CH"/>
      </w:rPr>
      <w:t>•</w:t>
    </w:r>
    <w:r w:rsidRPr="00303A91">
      <w:rPr>
        <w:color w:val="3E8EDE"/>
        <w:sz w:val="18"/>
        <w:szCs w:val="18"/>
        <w:lang w:val="fr-CH"/>
      </w:rPr>
      <w:t xml:space="preserve"> </w:t>
    </w:r>
    <w:hyperlink r:id="rId2" w:history="1">
      <w:r w:rsidRPr="00122CE7">
        <w:rPr>
          <w:rStyle w:val="Hyperlink"/>
          <w:sz w:val="18"/>
          <w:szCs w:val="18"/>
          <w:lang w:val="fr-CH"/>
        </w:rPr>
        <w:t>www.itu.int</w:t>
      </w:r>
    </w:hyperlink>
    <w:r w:rsidR="008B608F" w:rsidRPr="00E8745C">
      <w:rPr>
        <w:color w:val="3E8EDE"/>
        <w:sz w:val="18"/>
        <w:szCs w:val="18"/>
        <w:u w:val="single"/>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3F" w:rsidRDefault="0014343F">
      <w:r>
        <w:separator/>
      </w:r>
    </w:p>
  </w:footnote>
  <w:footnote w:type="continuationSeparator" w:id="0">
    <w:p w:rsidR="0014343F" w:rsidRDefault="0014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3F" w:rsidRDefault="0014343F" w:rsidP="00314BD4">
    <w:pPr>
      <w:pStyle w:val="Header"/>
    </w:pPr>
    <w:r>
      <w:rPr>
        <w:lang w:val="ru-RU"/>
      </w:rPr>
      <w:t xml:space="preserve">- </w:t>
    </w:r>
    <w:sdt>
      <w:sdtPr>
        <w:id w:val="1035158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608F">
          <w:rPr>
            <w:noProof/>
          </w:rPr>
          <w:t>4</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A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6C0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48E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14C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D01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6E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103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C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6E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43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260BF2"/>
    <w:multiLevelType w:val="hybridMultilevel"/>
    <w:tmpl w:val="04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28"/>
  </w:num>
  <w:num w:numId="4">
    <w:abstractNumId w:val="12"/>
  </w:num>
  <w:num w:numId="5">
    <w:abstractNumId w:val="23"/>
  </w:num>
  <w:num w:numId="6">
    <w:abstractNumId w:val="11"/>
  </w:num>
  <w:num w:numId="7">
    <w:abstractNumId w:val="25"/>
  </w:num>
  <w:num w:numId="8">
    <w:abstractNumId w:val="20"/>
  </w:num>
  <w:num w:numId="9">
    <w:abstractNumId w:val="21"/>
  </w:num>
  <w:num w:numId="10">
    <w:abstractNumId w:val="16"/>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34346"/>
    <w:rsid w:val="00051D33"/>
    <w:rsid w:val="00061A82"/>
    <w:rsid w:val="00082B7B"/>
    <w:rsid w:val="00095EA0"/>
    <w:rsid w:val="000A14CD"/>
    <w:rsid w:val="000C12AC"/>
    <w:rsid w:val="000C2147"/>
    <w:rsid w:val="000C7D98"/>
    <w:rsid w:val="00103310"/>
    <w:rsid w:val="00103A84"/>
    <w:rsid w:val="00115B49"/>
    <w:rsid w:val="0011640C"/>
    <w:rsid w:val="00134D64"/>
    <w:rsid w:val="0013799A"/>
    <w:rsid w:val="0014343F"/>
    <w:rsid w:val="00145AA0"/>
    <w:rsid w:val="001629DC"/>
    <w:rsid w:val="001817A3"/>
    <w:rsid w:val="001A19B9"/>
    <w:rsid w:val="001B4A74"/>
    <w:rsid w:val="001D261C"/>
    <w:rsid w:val="001F216D"/>
    <w:rsid w:val="00207341"/>
    <w:rsid w:val="00232D38"/>
    <w:rsid w:val="0025701E"/>
    <w:rsid w:val="0026232A"/>
    <w:rsid w:val="002B37F9"/>
    <w:rsid w:val="002D26FD"/>
    <w:rsid w:val="002D6764"/>
    <w:rsid w:val="002E4C41"/>
    <w:rsid w:val="002F6F0A"/>
    <w:rsid w:val="00314BD4"/>
    <w:rsid w:val="0033434F"/>
    <w:rsid w:val="00336AD1"/>
    <w:rsid w:val="00340304"/>
    <w:rsid w:val="00343FEB"/>
    <w:rsid w:val="003947D2"/>
    <w:rsid w:val="003D64AA"/>
    <w:rsid w:val="003D7633"/>
    <w:rsid w:val="003E40E8"/>
    <w:rsid w:val="003F5B77"/>
    <w:rsid w:val="00402C40"/>
    <w:rsid w:val="00403D48"/>
    <w:rsid w:val="004167E6"/>
    <w:rsid w:val="0041688E"/>
    <w:rsid w:val="00422623"/>
    <w:rsid w:val="00444B73"/>
    <w:rsid w:val="00450435"/>
    <w:rsid w:val="004543FE"/>
    <w:rsid w:val="00455EFA"/>
    <w:rsid w:val="00475A27"/>
    <w:rsid w:val="0048777E"/>
    <w:rsid w:val="00495F13"/>
    <w:rsid w:val="004A0D07"/>
    <w:rsid w:val="004B35FB"/>
    <w:rsid w:val="004C3B81"/>
    <w:rsid w:val="004C5268"/>
    <w:rsid w:val="004D20E8"/>
    <w:rsid w:val="004E01AE"/>
    <w:rsid w:val="004F48F0"/>
    <w:rsid w:val="004F7FB6"/>
    <w:rsid w:val="005122D4"/>
    <w:rsid w:val="00514426"/>
    <w:rsid w:val="00524D5E"/>
    <w:rsid w:val="00561DB3"/>
    <w:rsid w:val="00573746"/>
    <w:rsid w:val="005848E6"/>
    <w:rsid w:val="005B7193"/>
    <w:rsid w:val="005C6D56"/>
    <w:rsid w:val="005D044D"/>
    <w:rsid w:val="005E616E"/>
    <w:rsid w:val="00602E3F"/>
    <w:rsid w:val="006034AF"/>
    <w:rsid w:val="006139B2"/>
    <w:rsid w:val="00625BAF"/>
    <w:rsid w:val="00626BA4"/>
    <w:rsid w:val="00636D90"/>
    <w:rsid w:val="00671988"/>
    <w:rsid w:val="006777D5"/>
    <w:rsid w:val="006F1984"/>
    <w:rsid w:val="00701561"/>
    <w:rsid w:val="0071361F"/>
    <w:rsid w:val="00717255"/>
    <w:rsid w:val="00741C5B"/>
    <w:rsid w:val="0074299E"/>
    <w:rsid w:val="00753F18"/>
    <w:rsid w:val="007635F4"/>
    <w:rsid w:val="00763FF3"/>
    <w:rsid w:val="0079397B"/>
    <w:rsid w:val="007B1968"/>
    <w:rsid w:val="007D0BFA"/>
    <w:rsid w:val="007F1B4C"/>
    <w:rsid w:val="00802451"/>
    <w:rsid w:val="00826959"/>
    <w:rsid w:val="00826CB4"/>
    <w:rsid w:val="00831FDC"/>
    <w:rsid w:val="00832A5A"/>
    <w:rsid w:val="00832C58"/>
    <w:rsid w:val="00871131"/>
    <w:rsid w:val="008B608F"/>
    <w:rsid w:val="008C5C0E"/>
    <w:rsid w:val="008C7044"/>
    <w:rsid w:val="008D27CA"/>
    <w:rsid w:val="008E0925"/>
    <w:rsid w:val="008E55AC"/>
    <w:rsid w:val="008F42D9"/>
    <w:rsid w:val="00907F36"/>
    <w:rsid w:val="009469D2"/>
    <w:rsid w:val="00974648"/>
    <w:rsid w:val="009979B5"/>
    <w:rsid w:val="009A2C9B"/>
    <w:rsid w:val="009B6144"/>
    <w:rsid w:val="009C2978"/>
    <w:rsid w:val="009E4999"/>
    <w:rsid w:val="00A0636B"/>
    <w:rsid w:val="00A21DD2"/>
    <w:rsid w:val="00A24244"/>
    <w:rsid w:val="00A43170"/>
    <w:rsid w:val="00A52EE0"/>
    <w:rsid w:val="00A563C7"/>
    <w:rsid w:val="00A56624"/>
    <w:rsid w:val="00A57977"/>
    <w:rsid w:val="00A65159"/>
    <w:rsid w:val="00A654CA"/>
    <w:rsid w:val="00A66C90"/>
    <w:rsid w:val="00A8170F"/>
    <w:rsid w:val="00A86DF1"/>
    <w:rsid w:val="00A91EB5"/>
    <w:rsid w:val="00A95473"/>
    <w:rsid w:val="00AA5A03"/>
    <w:rsid w:val="00AB1CE9"/>
    <w:rsid w:val="00AB6E41"/>
    <w:rsid w:val="00AC1229"/>
    <w:rsid w:val="00AD114E"/>
    <w:rsid w:val="00AD3D11"/>
    <w:rsid w:val="00AD744C"/>
    <w:rsid w:val="00AF2B53"/>
    <w:rsid w:val="00B16D86"/>
    <w:rsid w:val="00B34D84"/>
    <w:rsid w:val="00B36470"/>
    <w:rsid w:val="00B423FA"/>
    <w:rsid w:val="00B560BD"/>
    <w:rsid w:val="00B7177A"/>
    <w:rsid w:val="00BC33B4"/>
    <w:rsid w:val="00BD5A3E"/>
    <w:rsid w:val="00BD7EE4"/>
    <w:rsid w:val="00BE120F"/>
    <w:rsid w:val="00BE7A1B"/>
    <w:rsid w:val="00C134CB"/>
    <w:rsid w:val="00C176C0"/>
    <w:rsid w:val="00C22D6C"/>
    <w:rsid w:val="00C3079F"/>
    <w:rsid w:val="00C60E38"/>
    <w:rsid w:val="00C623F1"/>
    <w:rsid w:val="00C65269"/>
    <w:rsid w:val="00C74C6E"/>
    <w:rsid w:val="00CA4E9F"/>
    <w:rsid w:val="00CD42BA"/>
    <w:rsid w:val="00CF2F10"/>
    <w:rsid w:val="00D47122"/>
    <w:rsid w:val="00D83022"/>
    <w:rsid w:val="00D911F5"/>
    <w:rsid w:val="00D94D3E"/>
    <w:rsid w:val="00D97174"/>
    <w:rsid w:val="00DA1127"/>
    <w:rsid w:val="00DC215D"/>
    <w:rsid w:val="00DC6716"/>
    <w:rsid w:val="00DC6812"/>
    <w:rsid w:val="00DD1F2E"/>
    <w:rsid w:val="00DD2CE8"/>
    <w:rsid w:val="00DD7242"/>
    <w:rsid w:val="00DF012B"/>
    <w:rsid w:val="00DF109B"/>
    <w:rsid w:val="00E07386"/>
    <w:rsid w:val="00E13CCC"/>
    <w:rsid w:val="00E14A1A"/>
    <w:rsid w:val="00E17F1A"/>
    <w:rsid w:val="00E3483B"/>
    <w:rsid w:val="00E45C46"/>
    <w:rsid w:val="00E645B4"/>
    <w:rsid w:val="00E71953"/>
    <w:rsid w:val="00E8745C"/>
    <w:rsid w:val="00EB1C4A"/>
    <w:rsid w:val="00EB4078"/>
    <w:rsid w:val="00EC2D7A"/>
    <w:rsid w:val="00ED73E6"/>
    <w:rsid w:val="00EE07A4"/>
    <w:rsid w:val="00EF273F"/>
    <w:rsid w:val="00F15118"/>
    <w:rsid w:val="00F205F5"/>
    <w:rsid w:val="00F33171"/>
    <w:rsid w:val="00F331E5"/>
    <w:rsid w:val="00F7611C"/>
    <w:rsid w:val="00F830DA"/>
    <w:rsid w:val="00F9496A"/>
    <w:rsid w:val="00FC019B"/>
    <w:rsid w:val="00FC105B"/>
    <w:rsid w:val="00FD1C10"/>
    <w:rsid w:val="00FD353E"/>
    <w:rsid w:val="00FD678B"/>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F9496A"/>
    <w:rPr>
      <w:sz w:val="16"/>
      <w:szCs w:val="24"/>
      <w:lang w:eastAsia="en-US"/>
    </w:rPr>
  </w:style>
  <w:style w:type="character" w:customStyle="1" w:styleId="HeaderChar">
    <w:name w:val="Header Char"/>
    <w:basedOn w:val="DefaultParagraphFont"/>
    <w:link w:val="Header"/>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uiPriority w:val="99"/>
    <w:rsid w:val="00134D64"/>
    <w:pPr>
      <w:tabs>
        <w:tab w:val="clear" w:pos="794"/>
        <w:tab w:val="clear" w:pos="1191"/>
        <w:tab w:val="clear" w:pos="1588"/>
        <w:tab w:val="clear" w:pos="1985"/>
      </w:tabs>
      <w:spacing w:before="100" w:after="100" w:line="240" w:lineRule="atLeast"/>
      <w:jc w:val="left"/>
    </w:pPr>
    <w:rPr>
      <w:rFonts w:ascii="Verdana" w:eastAsia="SimSun" w:hAnsi="Verdana"/>
      <w:sz w:val="18"/>
      <w:szCs w:val="18"/>
      <w:lang w:eastAsia="zh-CN"/>
    </w:rPr>
  </w:style>
  <w:style w:type="character" w:styleId="FollowedHyperlink">
    <w:name w:val="FollowedHyperlink"/>
    <w:basedOn w:val="DefaultParagraphFont"/>
    <w:semiHidden/>
    <w:unhideWhenUsed/>
    <w:rsid w:val="00A0636B"/>
    <w:rPr>
      <w:color w:val="800080" w:themeColor="followedHyperlink"/>
      <w:u w:val="single"/>
    </w:rPr>
  </w:style>
  <w:style w:type="paragraph" w:styleId="ListParagraph">
    <w:name w:val="List Paragraph"/>
    <w:basedOn w:val="Normal"/>
    <w:uiPriority w:val="34"/>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enumlev1">
    <w:name w:val="enumlev1"/>
    <w:basedOn w:val="Normal"/>
    <w:link w:val="enumlev1Char"/>
    <w:rsid w:val="008D27CA"/>
    <w:pPr>
      <w:tabs>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794" w:hanging="794"/>
      <w:jc w:val="left"/>
      <w:textAlignment w:val="baseline"/>
    </w:pPr>
    <w:rPr>
      <w:rFonts w:ascii="Calibri" w:hAnsi="Calibri"/>
      <w:szCs w:val="20"/>
      <w:lang w:val="ru-RU"/>
    </w:rPr>
  </w:style>
  <w:style w:type="character" w:customStyle="1" w:styleId="enumlev1Char">
    <w:name w:val="enumlev1 Char"/>
    <w:basedOn w:val="DefaultParagraphFont"/>
    <w:link w:val="enumlev1"/>
    <w:locked/>
    <w:rsid w:val="008D27CA"/>
    <w:rPr>
      <w:rFonts w:ascii="Calibri" w:hAnsi="Calibri"/>
      <w:sz w:val="22"/>
      <w:lang w:val="ru-RU" w:eastAsia="en-US"/>
    </w:rPr>
  </w:style>
  <w:style w:type="paragraph" w:styleId="BalloonText">
    <w:name w:val="Balloon Text"/>
    <w:basedOn w:val="Normal"/>
    <w:link w:val="BalloonTextChar"/>
    <w:semiHidden/>
    <w:unhideWhenUsed/>
    <w:rsid w:val="00C307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079F"/>
    <w:rPr>
      <w:rFonts w:ascii="Segoe UI" w:hAnsi="Segoe UI" w:cs="Segoe UI"/>
      <w:sz w:val="18"/>
      <w:szCs w:val="18"/>
      <w:lang w:eastAsia="en-US"/>
    </w:rPr>
  </w:style>
  <w:style w:type="character" w:styleId="LineNumber">
    <w:name w:val="line number"/>
    <w:basedOn w:val="DefaultParagraphFont"/>
    <w:rsid w:val="00D9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imt-2020@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en/ITU-T/focusgroups/imt-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edh/faqs-support.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E06E-4C16-4152-AEAC-C4FA3EC0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8609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Osvath, Alexandra</cp:lastModifiedBy>
  <cp:revision>4</cp:revision>
  <cp:lastPrinted>2016-09-26T14:40:00Z</cp:lastPrinted>
  <dcterms:created xsi:type="dcterms:W3CDTF">2016-09-26T07:56:00Z</dcterms:created>
  <dcterms:modified xsi:type="dcterms:W3CDTF">2016-09-26T14:40:00Z</dcterms:modified>
</cp:coreProperties>
</file>