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341117" w:rsidRPr="00C82135" w:rsidTr="00C97C13">
        <w:trPr>
          <w:cantSplit/>
        </w:trPr>
        <w:tc>
          <w:tcPr>
            <w:tcW w:w="1418" w:type="dxa"/>
            <w:vAlign w:val="center"/>
          </w:tcPr>
          <w:p w:rsidR="00341117" w:rsidRPr="00C82135" w:rsidRDefault="00341117" w:rsidP="000F59A9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C82135">
              <w:rPr>
                <w:noProof/>
                <w:lang w:val="en-GB" w:eastAsia="zh-CN"/>
              </w:rPr>
              <w:drawing>
                <wp:inline distT="0" distB="0" distL="0" distR="0" wp14:anchorId="2194120C" wp14:editId="48850A6F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341117" w:rsidRPr="00C82135" w:rsidRDefault="00341117" w:rsidP="000F59A9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C82135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:rsidR="00341117" w:rsidRPr="00C82135" w:rsidRDefault="00341117" w:rsidP="000F59A9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C82135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C82135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:rsidR="00341117" w:rsidRPr="00C82135" w:rsidRDefault="00341117" w:rsidP="000F59A9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  <w:r w:rsidRPr="00C82135">
              <w:rPr>
                <w:rFonts w:cs="Calibri"/>
                <w:noProof/>
                <w:lang w:val="en-GB" w:eastAsia="zh-CN"/>
              </w:rPr>
              <w:drawing>
                <wp:inline distT="0" distB="0" distL="0" distR="0" wp14:anchorId="32EE2761" wp14:editId="75699305">
                  <wp:extent cx="937955" cy="719948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69" cy="75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117" w:rsidRPr="00C82135" w:rsidRDefault="00341117" w:rsidP="000F59A9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</w:rPr>
      </w:pPr>
    </w:p>
    <w:p w:rsidR="00517A03" w:rsidRPr="00C82135" w:rsidRDefault="00517A03" w:rsidP="000F59A9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</w:rPr>
      </w:pPr>
      <w:r w:rsidRPr="00C82135">
        <w:rPr>
          <w:rFonts w:asciiTheme="minorHAnsi" w:hAnsiTheme="minorHAnsi"/>
        </w:rPr>
        <w:tab/>
        <w:t xml:space="preserve">Genève, le </w:t>
      </w:r>
      <w:r w:rsidR="001D165D" w:rsidRPr="00C82135">
        <w:rPr>
          <w:rFonts w:asciiTheme="minorHAnsi" w:hAnsiTheme="minorHAnsi"/>
        </w:rPr>
        <w:t>1</w:t>
      </w:r>
      <w:r w:rsidR="00D115E8" w:rsidRPr="00C82135">
        <w:rPr>
          <w:rFonts w:asciiTheme="minorHAnsi" w:hAnsiTheme="minorHAnsi"/>
        </w:rPr>
        <w:t>er</w:t>
      </w:r>
      <w:r w:rsidR="001D165D" w:rsidRPr="00C82135">
        <w:rPr>
          <w:rFonts w:asciiTheme="minorHAnsi" w:hAnsiTheme="minorHAnsi"/>
        </w:rPr>
        <w:t xml:space="preserve"> </w:t>
      </w:r>
      <w:r w:rsidR="00411E60" w:rsidRPr="00C82135">
        <w:rPr>
          <w:rFonts w:asciiTheme="minorHAnsi" w:hAnsiTheme="minorHAnsi"/>
        </w:rPr>
        <w:t xml:space="preserve">septembre </w:t>
      </w:r>
      <w:r w:rsidR="00421564" w:rsidRPr="00C82135">
        <w:rPr>
          <w:rFonts w:asciiTheme="minorHAnsi" w:hAnsiTheme="minorHAnsi"/>
        </w:rPr>
        <w:t>2016</w:t>
      </w:r>
    </w:p>
    <w:p w:rsidR="00517A03" w:rsidRPr="00C82135" w:rsidRDefault="00517A03" w:rsidP="000F59A9">
      <w:pPr>
        <w:spacing w:before="0"/>
        <w:rPr>
          <w:rFonts w:asciiTheme="minorHAnsi" w:hAnsiTheme="minorHAnsi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3686"/>
        <w:gridCol w:w="4961"/>
        <w:gridCol w:w="8"/>
      </w:tblGrid>
      <w:tr w:rsidR="00C1200D" w:rsidRPr="00C82135" w:rsidTr="00E77FD6">
        <w:trPr>
          <w:cantSplit/>
          <w:trHeight w:val="340"/>
        </w:trPr>
        <w:tc>
          <w:tcPr>
            <w:tcW w:w="1268" w:type="dxa"/>
          </w:tcPr>
          <w:p w:rsidR="00C1200D" w:rsidRPr="00C82135" w:rsidRDefault="00C1200D" w:rsidP="000F59A9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  <w:r w:rsidRPr="00C82135">
              <w:rPr>
                <w:rFonts w:asciiTheme="minorHAnsi" w:hAnsiTheme="minorHAnsi"/>
              </w:rPr>
              <w:t>Réf.:</w:t>
            </w:r>
          </w:p>
          <w:p w:rsidR="00C1200D" w:rsidRPr="00C82135" w:rsidRDefault="00C1200D" w:rsidP="000F59A9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  <w:p w:rsidR="00D77E23" w:rsidRPr="00C82135" w:rsidRDefault="00C1200D" w:rsidP="000F59A9">
            <w:pPr>
              <w:tabs>
                <w:tab w:val="left" w:pos="4111"/>
              </w:tabs>
              <w:spacing w:before="80" w:after="60"/>
              <w:ind w:left="57"/>
              <w:rPr>
                <w:rFonts w:asciiTheme="minorHAnsi" w:hAnsiTheme="minorHAnsi"/>
              </w:rPr>
            </w:pPr>
            <w:r w:rsidRPr="00C82135">
              <w:rPr>
                <w:rFonts w:asciiTheme="minorHAnsi" w:hAnsiTheme="minorHAnsi"/>
              </w:rPr>
              <w:t>Téléphone:</w:t>
            </w:r>
          </w:p>
          <w:p w:rsidR="00D77E23" w:rsidRPr="00C82135" w:rsidRDefault="00C1200D" w:rsidP="000F59A9">
            <w:pPr>
              <w:tabs>
                <w:tab w:val="left" w:pos="4111"/>
              </w:tabs>
              <w:spacing w:before="80" w:after="40"/>
              <w:ind w:left="57"/>
              <w:rPr>
                <w:rFonts w:asciiTheme="minorHAnsi" w:hAnsiTheme="minorHAnsi"/>
              </w:rPr>
            </w:pPr>
            <w:r w:rsidRPr="00C82135">
              <w:rPr>
                <w:rFonts w:asciiTheme="minorHAnsi" w:hAnsiTheme="minorHAnsi"/>
              </w:rPr>
              <w:t>Télécopie:</w:t>
            </w:r>
          </w:p>
          <w:p w:rsidR="00C1200D" w:rsidRPr="00C82135" w:rsidRDefault="00C1200D" w:rsidP="000F59A9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3686" w:type="dxa"/>
          </w:tcPr>
          <w:p w:rsidR="00C1200D" w:rsidRPr="00C82135" w:rsidRDefault="00C1200D" w:rsidP="000F59A9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</w:rPr>
            </w:pPr>
            <w:r w:rsidRPr="00C82135">
              <w:rPr>
                <w:rFonts w:asciiTheme="minorHAnsi" w:hAnsiTheme="minorHAnsi"/>
                <w:b/>
              </w:rPr>
              <w:t>Circulaire TSB 2</w:t>
            </w:r>
            <w:r w:rsidR="00411E60" w:rsidRPr="00C82135">
              <w:rPr>
                <w:rFonts w:asciiTheme="minorHAnsi" w:hAnsiTheme="minorHAnsi"/>
                <w:b/>
              </w:rPr>
              <w:t>40</w:t>
            </w:r>
          </w:p>
          <w:p w:rsidR="00C1200D" w:rsidRPr="00C82135" w:rsidRDefault="00C1200D" w:rsidP="000F59A9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</w:p>
          <w:p w:rsidR="00D77E23" w:rsidRPr="00C82135" w:rsidRDefault="00C1200D" w:rsidP="000F59A9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  <w:r w:rsidRPr="00C82135">
              <w:rPr>
                <w:rFonts w:asciiTheme="minorHAnsi" w:hAnsiTheme="minorHAnsi"/>
              </w:rPr>
              <w:t xml:space="preserve">+41 22 730 </w:t>
            </w:r>
            <w:r w:rsidR="00411E60" w:rsidRPr="00C82135">
              <w:rPr>
                <w:rFonts w:asciiTheme="minorHAnsi" w:hAnsiTheme="minorHAnsi"/>
              </w:rPr>
              <w:t>5780</w:t>
            </w:r>
          </w:p>
          <w:p w:rsidR="00C1200D" w:rsidRPr="00C82135" w:rsidRDefault="00C1200D" w:rsidP="000F59A9">
            <w:pPr>
              <w:tabs>
                <w:tab w:val="left" w:pos="4111"/>
              </w:tabs>
              <w:spacing w:before="80" w:after="40"/>
              <w:ind w:left="57"/>
              <w:rPr>
                <w:rFonts w:asciiTheme="minorHAnsi" w:hAnsiTheme="minorHAnsi"/>
              </w:rPr>
            </w:pPr>
            <w:r w:rsidRPr="00C82135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969" w:type="dxa"/>
            <w:gridSpan w:val="2"/>
          </w:tcPr>
          <w:p w:rsidR="00C1200D" w:rsidRPr="00C82135" w:rsidRDefault="00C1200D" w:rsidP="000F5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</w:rPr>
            </w:pPr>
            <w:bookmarkStart w:id="0" w:name="Addressee_F"/>
            <w:bookmarkEnd w:id="0"/>
            <w:r w:rsidRPr="00C82135">
              <w:rPr>
                <w:rFonts w:asciiTheme="minorHAnsi" w:hAnsiTheme="minorHAnsi"/>
              </w:rPr>
              <w:t>-</w:t>
            </w:r>
            <w:r w:rsidRPr="00C82135">
              <w:rPr>
                <w:rFonts w:asciiTheme="minorHAnsi" w:hAnsiTheme="minorHAnsi"/>
              </w:rPr>
              <w:tab/>
              <w:t xml:space="preserve">Aux administrations des </w:t>
            </w:r>
            <w:r w:rsidR="000F59A9" w:rsidRPr="00C82135">
              <w:rPr>
                <w:rFonts w:asciiTheme="minorHAnsi" w:hAnsiTheme="minorHAnsi"/>
              </w:rPr>
              <w:t>E</w:t>
            </w:r>
            <w:r w:rsidR="00D71D58" w:rsidRPr="00C82135">
              <w:rPr>
                <w:rFonts w:asciiTheme="minorHAnsi" w:hAnsiTheme="minorHAnsi"/>
              </w:rPr>
              <w:t>tats</w:t>
            </w:r>
            <w:r w:rsidRPr="00C82135">
              <w:rPr>
                <w:rFonts w:asciiTheme="minorHAnsi" w:hAnsiTheme="minorHAnsi"/>
              </w:rPr>
              <w:t xml:space="preserve"> Membres de l</w:t>
            </w:r>
            <w:r w:rsidR="00FC4D78" w:rsidRPr="00C82135">
              <w:rPr>
                <w:rFonts w:asciiTheme="minorHAnsi" w:hAnsiTheme="minorHAnsi"/>
              </w:rPr>
              <w:t>'</w:t>
            </w:r>
            <w:r w:rsidRPr="00C82135">
              <w:rPr>
                <w:rFonts w:asciiTheme="minorHAnsi" w:hAnsiTheme="minorHAnsi"/>
              </w:rPr>
              <w:t>Union</w:t>
            </w:r>
            <w:r w:rsidR="001D165D" w:rsidRPr="00C82135">
              <w:rPr>
                <w:rFonts w:asciiTheme="minorHAnsi" w:hAnsiTheme="minorHAnsi"/>
              </w:rPr>
              <w:t>;</w:t>
            </w:r>
          </w:p>
          <w:p w:rsidR="00B91381" w:rsidRPr="00C82135" w:rsidRDefault="00B91381" w:rsidP="000F5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</w:rPr>
            </w:pPr>
            <w:r w:rsidRPr="00C82135">
              <w:rPr>
                <w:rFonts w:asciiTheme="minorHAnsi" w:hAnsiTheme="minorHAnsi"/>
              </w:rPr>
              <w:t>-</w:t>
            </w:r>
            <w:r w:rsidRPr="00C82135">
              <w:rPr>
                <w:rFonts w:asciiTheme="minorHAnsi" w:hAnsiTheme="minorHAnsi"/>
              </w:rPr>
              <w:tab/>
              <w:t>Aux Membres du Secteur UIT-T;</w:t>
            </w:r>
          </w:p>
          <w:p w:rsidR="00B91381" w:rsidRPr="00C82135" w:rsidRDefault="00B91381" w:rsidP="000F59A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</w:rPr>
            </w:pPr>
            <w:r w:rsidRPr="00C82135">
              <w:rPr>
                <w:rFonts w:asciiTheme="minorHAnsi" w:hAnsiTheme="minorHAnsi"/>
              </w:rPr>
              <w:t>-</w:t>
            </w:r>
            <w:r w:rsidRPr="00C82135">
              <w:rPr>
                <w:rFonts w:asciiTheme="minorHAnsi" w:hAnsiTheme="minorHAnsi"/>
              </w:rPr>
              <w:tab/>
              <w:t>Aux Associés de l'UIT-T;</w:t>
            </w:r>
          </w:p>
          <w:p w:rsidR="008E5D4F" w:rsidRPr="00C82135" w:rsidRDefault="00B91381" w:rsidP="009D037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4" w:hanging="227"/>
              <w:rPr>
                <w:rFonts w:asciiTheme="minorHAnsi" w:hAnsiTheme="minorHAnsi"/>
              </w:rPr>
            </w:pPr>
            <w:r w:rsidRPr="00C82135">
              <w:rPr>
                <w:rFonts w:asciiTheme="minorHAnsi" w:hAnsiTheme="minorHAnsi"/>
              </w:rPr>
              <w:t>-</w:t>
            </w:r>
            <w:r w:rsidRPr="00C82135">
              <w:rPr>
                <w:rFonts w:asciiTheme="minorHAnsi" w:hAnsiTheme="minorHAnsi"/>
              </w:rPr>
              <w:tab/>
              <w:t>Aux établissements universitaires participant aux travaux de l'UIT</w:t>
            </w:r>
          </w:p>
        </w:tc>
      </w:tr>
      <w:tr w:rsidR="00C1200D" w:rsidRPr="00C82135" w:rsidTr="00E77FD6">
        <w:trPr>
          <w:cantSplit/>
        </w:trPr>
        <w:tc>
          <w:tcPr>
            <w:tcW w:w="1268" w:type="dxa"/>
          </w:tcPr>
          <w:p w:rsidR="00C1200D" w:rsidRPr="00C82135" w:rsidRDefault="00D77E23" w:rsidP="000F59A9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sz w:val="16"/>
                <w:szCs w:val="16"/>
              </w:rPr>
            </w:pPr>
            <w:r w:rsidRPr="00C82135">
              <w:rPr>
                <w:rFonts w:asciiTheme="minorHAnsi" w:hAnsiTheme="minorHAnsi"/>
              </w:rPr>
              <w:t>Courriel:</w:t>
            </w:r>
          </w:p>
        </w:tc>
        <w:tc>
          <w:tcPr>
            <w:tcW w:w="3686" w:type="dxa"/>
          </w:tcPr>
          <w:p w:rsidR="00C1200D" w:rsidRPr="00C82135" w:rsidRDefault="008C7D4C" w:rsidP="000F59A9">
            <w:pPr>
              <w:spacing w:before="0"/>
              <w:rPr>
                <w:rFonts w:asciiTheme="minorHAnsi" w:hAnsiTheme="minorHAnsi"/>
                <w:sz w:val="16"/>
                <w:szCs w:val="16"/>
              </w:rPr>
            </w:pPr>
            <w:hyperlink r:id="rId10" w:history="1">
              <w:r w:rsidR="00411E60" w:rsidRPr="00C82135">
                <w:rPr>
                  <w:rStyle w:val="Hyperlink"/>
                  <w:rFonts w:asciiTheme="minorHAnsi" w:hAnsiTheme="minorHAnsi"/>
                  <w:szCs w:val="22"/>
                </w:rPr>
                <w:t>conformity@itu.int</w:t>
              </w:r>
            </w:hyperlink>
          </w:p>
        </w:tc>
        <w:tc>
          <w:tcPr>
            <w:tcW w:w="4969" w:type="dxa"/>
            <w:gridSpan w:val="2"/>
          </w:tcPr>
          <w:p w:rsidR="00B91381" w:rsidRPr="00C82135" w:rsidRDefault="00B91381" w:rsidP="000F59A9">
            <w:pPr>
              <w:tabs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C82135">
              <w:rPr>
                <w:rFonts w:asciiTheme="minorHAnsi" w:hAnsiTheme="minorHAnsi"/>
                <w:b/>
              </w:rPr>
              <w:t>Copie</w:t>
            </w:r>
            <w:r w:rsidRPr="00C82135">
              <w:rPr>
                <w:rFonts w:asciiTheme="minorHAnsi" w:hAnsiTheme="minorHAnsi"/>
              </w:rPr>
              <w:t>:</w:t>
            </w:r>
          </w:p>
          <w:p w:rsidR="00B91381" w:rsidRPr="00C82135" w:rsidRDefault="00B91381" w:rsidP="000F59A9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C82135">
              <w:rPr>
                <w:rFonts w:asciiTheme="minorHAnsi" w:hAnsiTheme="minorHAnsi"/>
              </w:rPr>
              <w:t>-</w:t>
            </w:r>
            <w:r w:rsidRPr="00C82135">
              <w:rPr>
                <w:rFonts w:asciiTheme="minorHAnsi" w:hAnsiTheme="minorHAnsi"/>
              </w:rPr>
              <w:tab/>
              <w:t xml:space="preserve">Aux Présidents et Vice-Présidents des </w:t>
            </w:r>
            <w:r w:rsidR="00C9137D" w:rsidRPr="00C82135">
              <w:rPr>
                <w:rFonts w:asciiTheme="minorHAnsi" w:hAnsiTheme="minorHAnsi"/>
              </w:rPr>
              <w:t>c</w:t>
            </w:r>
            <w:r w:rsidRPr="00C82135">
              <w:rPr>
                <w:rFonts w:asciiTheme="minorHAnsi" w:hAnsiTheme="minorHAnsi"/>
              </w:rPr>
              <w:t>ommissions d'études de l'UIT-T;</w:t>
            </w:r>
          </w:p>
          <w:p w:rsidR="00B91381" w:rsidRPr="00C82135" w:rsidRDefault="00B91381" w:rsidP="000F59A9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C82135">
              <w:rPr>
                <w:rFonts w:asciiTheme="minorHAnsi" w:hAnsiTheme="minorHAnsi"/>
              </w:rPr>
              <w:t>-</w:t>
            </w:r>
            <w:r w:rsidRPr="00C82135">
              <w:rPr>
                <w:rFonts w:asciiTheme="minorHAnsi" w:hAnsiTheme="minorHAnsi"/>
              </w:rPr>
              <w:tab/>
              <w:t>Au Directeur du Bureau de développement des télécommunications;</w:t>
            </w:r>
          </w:p>
          <w:p w:rsidR="00B91381" w:rsidRPr="00C82135" w:rsidRDefault="00B91381" w:rsidP="000F59A9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C82135">
              <w:rPr>
                <w:rFonts w:asciiTheme="minorHAnsi" w:hAnsiTheme="minorHAnsi"/>
              </w:rPr>
              <w:t>-</w:t>
            </w:r>
            <w:r w:rsidRPr="00C82135">
              <w:rPr>
                <w:rFonts w:asciiTheme="minorHAnsi" w:hAnsiTheme="minorHAnsi"/>
              </w:rPr>
              <w:tab/>
              <w:t>Au Directeur du Bureau des</w:t>
            </w:r>
            <w:r w:rsidR="00AD44BC">
              <w:rPr>
                <w:rFonts w:asciiTheme="minorHAnsi" w:hAnsiTheme="minorHAnsi"/>
              </w:rPr>
              <w:t> </w:t>
            </w:r>
            <w:r w:rsidRPr="00C82135">
              <w:rPr>
                <w:rFonts w:asciiTheme="minorHAnsi" w:hAnsiTheme="minorHAnsi"/>
              </w:rPr>
              <w:t>radiocommunications</w:t>
            </w:r>
          </w:p>
          <w:p w:rsidR="00C1200D" w:rsidRPr="00C82135" w:rsidRDefault="00C1200D" w:rsidP="000F59A9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</w:p>
        </w:tc>
      </w:tr>
      <w:tr w:rsidR="00517A03" w:rsidRPr="00C82135" w:rsidTr="00C1200D">
        <w:trPr>
          <w:gridAfter w:val="1"/>
          <w:wAfter w:w="8" w:type="dxa"/>
          <w:cantSplit/>
          <w:trHeight w:val="680"/>
        </w:trPr>
        <w:tc>
          <w:tcPr>
            <w:tcW w:w="1268" w:type="dxa"/>
          </w:tcPr>
          <w:p w:rsidR="00517A03" w:rsidRPr="00C82135" w:rsidRDefault="00517A03" w:rsidP="000F59A9">
            <w:pPr>
              <w:tabs>
                <w:tab w:val="left" w:pos="4111"/>
              </w:tabs>
              <w:ind w:left="57"/>
              <w:rPr>
                <w:rFonts w:asciiTheme="minorHAnsi" w:hAnsiTheme="minorHAnsi"/>
                <w:szCs w:val="24"/>
              </w:rPr>
            </w:pPr>
            <w:r w:rsidRPr="00C82135">
              <w:rPr>
                <w:rFonts w:asciiTheme="minorHAnsi" w:hAnsiTheme="minorHAnsi"/>
                <w:szCs w:val="24"/>
              </w:rPr>
              <w:t>Objet:</w:t>
            </w:r>
          </w:p>
        </w:tc>
        <w:tc>
          <w:tcPr>
            <w:tcW w:w="8647" w:type="dxa"/>
            <w:gridSpan w:val="2"/>
          </w:tcPr>
          <w:p w:rsidR="00517A03" w:rsidRPr="00C82135" w:rsidRDefault="00411E60" w:rsidP="000F59A9">
            <w:pPr>
              <w:tabs>
                <w:tab w:val="left" w:pos="4111"/>
              </w:tabs>
              <w:ind w:left="57"/>
              <w:rPr>
                <w:rFonts w:asciiTheme="minorHAnsi" w:hAnsiTheme="minorHAnsi"/>
                <w:szCs w:val="24"/>
              </w:rPr>
            </w:pPr>
            <w:r w:rsidRPr="00C82135">
              <w:rPr>
                <w:rFonts w:ascii="Calibri" w:hAnsi="Calibri" w:cs="verdana MS"/>
                <w:b/>
                <w:bCs/>
                <w:color w:val="000000"/>
                <w:szCs w:val="24"/>
              </w:rPr>
              <w:t xml:space="preserve">Invitation à la troisième série de tests UIT, suivie </w:t>
            </w:r>
            <w:r w:rsidR="00B16DAA" w:rsidRPr="00C82135">
              <w:rPr>
                <w:rFonts w:ascii="Calibri" w:hAnsi="Calibri" w:cs="verdana MS"/>
                <w:b/>
                <w:bCs/>
                <w:color w:val="000000"/>
                <w:szCs w:val="24"/>
              </w:rPr>
              <w:t>d'</w:t>
            </w:r>
            <w:r w:rsidRPr="00C82135">
              <w:rPr>
                <w:rFonts w:ascii="Calibri" w:hAnsi="Calibri" w:cs="verdana MS"/>
                <w:b/>
                <w:bCs/>
                <w:color w:val="000000"/>
                <w:szCs w:val="24"/>
              </w:rPr>
              <w:t xml:space="preserve">une table ronde, sur la compatibilité des téléphones mobiles </w:t>
            </w:r>
            <w:r w:rsidR="005F0F11" w:rsidRPr="00C82135">
              <w:rPr>
                <w:rFonts w:ascii="Calibri" w:hAnsi="Calibri" w:cs="verdana MS"/>
                <w:b/>
                <w:bCs/>
                <w:color w:val="000000"/>
                <w:szCs w:val="24"/>
              </w:rPr>
              <w:t xml:space="preserve">et des terminaux mains libres à bord de véhicules </w:t>
            </w:r>
            <w:r w:rsidRPr="00C82135">
              <w:rPr>
                <w:rFonts w:ascii="Calibri" w:hAnsi="Calibri" w:cs="verdana MS"/>
                <w:b/>
                <w:bCs/>
                <w:color w:val="000000"/>
                <w:szCs w:val="24"/>
              </w:rPr>
              <w:t>(Bangkok, Tha</w:t>
            </w:r>
            <w:r w:rsidR="005F0F11" w:rsidRPr="00C82135">
              <w:rPr>
                <w:rFonts w:ascii="Calibri" w:hAnsi="Calibri" w:cs="verdana MS"/>
                <w:b/>
                <w:bCs/>
                <w:color w:val="000000"/>
                <w:szCs w:val="24"/>
              </w:rPr>
              <w:t>ï</w:t>
            </w:r>
            <w:r w:rsidRPr="00C82135">
              <w:rPr>
                <w:rFonts w:ascii="Calibri" w:hAnsi="Calibri" w:cs="verdana MS"/>
                <w:b/>
                <w:bCs/>
                <w:color w:val="000000"/>
                <w:szCs w:val="24"/>
              </w:rPr>
              <w:t>land</w:t>
            </w:r>
            <w:r w:rsidR="005F0F11" w:rsidRPr="00C82135">
              <w:rPr>
                <w:rFonts w:ascii="Calibri" w:hAnsi="Calibri" w:cs="verdana MS"/>
                <w:b/>
                <w:bCs/>
                <w:color w:val="000000"/>
                <w:szCs w:val="24"/>
              </w:rPr>
              <w:t>e</w:t>
            </w:r>
            <w:r w:rsidRPr="00C82135">
              <w:rPr>
                <w:rFonts w:ascii="Calibri" w:hAnsi="Calibri" w:cs="verdana MS"/>
                <w:b/>
                <w:bCs/>
                <w:color w:val="000000"/>
                <w:szCs w:val="24"/>
              </w:rPr>
              <w:t>, 15</w:t>
            </w:r>
            <w:r w:rsidRPr="00C82135">
              <w:rPr>
                <w:rFonts w:ascii="Calibri" w:hAnsi="Calibri" w:cs="verdana MS"/>
                <w:b/>
                <w:bCs/>
                <w:color w:val="000000"/>
                <w:szCs w:val="24"/>
              </w:rPr>
              <w:noBreakHyphen/>
              <w:t>16 </w:t>
            </w:r>
            <w:r w:rsidR="005F0F11" w:rsidRPr="00C82135">
              <w:rPr>
                <w:rFonts w:ascii="Calibri" w:hAnsi="Calibri" w:cs="verdana MS"/>
                <w:b/>
                <w:bCs/>
                <w:color w:val="000000"/>
                <w:szCs w:val="24"/>
              </w:rPr>
              <w:t xml:space="preserve">novembre </w:t>
            </w:r>
            <w:r w:rsidRPr="00C82135">
              <w:rPr>
                <w:rFonts w:ascii="Calibri" w:hAnsi="Calibri" w:cs="verdana MS"/>
                <w:b/>
                <w:bCs/>
                <w:color w:val="000000"/>
                <w:szCs w:val="24"/>
              </w:rPr>
              <w:t>2016)</w:t>
            </w:r>
          </w:p>
        </w:tc>
      </w:tr>
    </w:tbl>
    <w:p w:rsidR="00FC4D78" w:rsidRPr="00C82135" w:rsidRDefault="00FC4D78" w:rsidP="000F59A9">
      <w:pPr>
        <w:spacing w:before="360"/>
        <w:rPr>
          <w:rFonts w:asciiTheme="minorHAnsi" w:hAnsiTheme="minorHAnsi"/>
        </w:rPr>
      </w:pPr>
      <w:bookmarkStart w:id="1" w:name="StartTyping_F"/>
      <w:bookmarkEnd w:id="1"/>
      <w:r w:rsidRPr="00C82135">
        <w:rPr>
          <w:rFonts w:asciiTheme="minorHAnsi" w:hAnsiTheme="minorHAnsi"/>
        </w:rPr>
        <w:t>Madame, Monsieur,</w:t>
      </w:r>
    </w:p>
    <w:p w:rsidR="00411E60" w:rsidRPr="00C82135" w:rsidRDefault="00F33AD1" w:rsidP="000F59A9">
      <w:pPr>
        <w:rPr>
          <w:rFonts w:ascii="Calibri" w:hAnsi="Calibri"/>
          <w:szCs w:val="24"/>
        </w:rPr>
      </w:pPr>
      <w:r w:rsidRPr="00C82135">
        <w:rPr>
          <w:rFonts w:ascii="Calibri" w:hAnsi="Calibri"/>
          <w:szCs w:val="24"/>
        </w:rPr>
        <w:t xml:space="preserve">J'ai l'honneur de vous inviter à </w:t>
      </w:r>
      <w:r w:rsidR="00411E60" w:rsidRPr="00C82135">
        <w:rPr>
          <w:rFonts w:ascii="Calibri" w:hAnsi="Calibri"/>
          <w:szCs w:val="24"/>
        </w:rPr>
        <w:t>particip</w:t>
      </w:r>
      <w:r w:rsidRPr="00C82135">
        <w:rPr>
          <w:rFonts w:ascii="Calibri" w:hAnsi="Calibri"/>
          <w:szCs w:val="24"/>
        </w:rPr>
        <w:t xml:space="preserve">er à la </w:t>
      </w:r>
      <w:hyperlink r:id="rId11" w:history="1">
        <w:r w:rsidR="00411E60" w:rsidRPr="00C82135">
          <w:rPr>
            <w:rFonts w:ascii="Calibri" w:hAnsi="Calibri"/>
            <w:b/>
            <w:bCs/>
            <w:color w:val="0000FF"/>
            <w:szCs w:val="24"/>
            <w:u w:val="single"/>
          </w:rPr>
          <w:t>t</w:t>
        </w:r>
        <w:r w:rsidRPr="00C82135">
          <w:rPr>
            <w:rFonts w:ascii="Calibri" w:hAnsi="Calibri"/>
            <w:b/>
            <w:bCs/>
            <w:color w:val="0000FF"/>
            <w:szCs w:val="24"/>
            <w:u w:val="single"/>
          </w:rPr>
          <w:t>roisième série de test</w:t>
        </w:r>
        <w:r w:rsidR="009D0376">
          <w:rPr>
            <w:rFonts w:ascii="Calibri" w:hAnsi="Calibri"/>
            <w:b/>
            <w:bCs/>
            <w:color w:val="0000FF"/>
            <w:szCs w:val="24"/>
            <w:u w:val="single"/>
          </w:rPr>
          <w:t>s</w:t>
        </w:r>
        <w:r w:rsidRPr="00C82135">
          <w:rPr>
            <w:rFonts w:ascii="Calibri" w:hAnsi="Calibri"/>
            <w:b/>
            <w:bCs/>
            <w:color w:val="0000FF"/>
            <w:szCs w:val="24"/>
            <w:u w:val="single"/>
          </w:rPr>
          <w:t xml:space="preserve"> UIT</w:t>
        </w:r>
      </w:hyperlink>
      <w:r w:rsidR="00411E60" w:rsidRPr="00C82135">
        <w:rPr>
          <w:rFonts w:ascii="Calibri" w:hAnsi="Calibri"/>
          <w:szCs w:val="24"/>
        </w:rPr>
        <w:t xml:space="preserve"> </w:t>
      </w:r>
      <w:r w:rsidR="00780AC9">
        <w:rPr>
          <w:rFonts w:ascii="Calibri" w:hAnsi="Calibri"/>
          <w:szCs w:val="24"/>
        </w:rPr>
        <w:t>relatifs à l'évaluation de </w:t>
      </w:r>
      <w:r w:rsidRPr="00C82135">
        <w:rPr>
          <w:rFonts w:ascii="Calibri" w:hAnsi="Calibri"/>
          <w:szCs w:val="24"/>
        </w:rPr>
        <w:t>la qualité de fonctionnement des téléphones mobiles en tant qu</w:t>
      </w:r>
      <w:r w:rsidR="00780AC9">
        <w:rPr>
          <w:rFonts w:ascii="Calibri" w:hAnsi="Calibri"/>
          <w:szCs w:val="24"/>
        </w:rPr>
        <w:t>e passerelles pour les systèmes </w:t>
      </w:r>
      <w:r w:rsidRPr="00C82135">
        <w:rPr>
          <w:rFonts w:ascii="Calibri" w:hAnsi="Calibri"/>
          <w:szCs w:val="24"/>
        </w:rPr>
        <w:t xml:space="preserve">mains libres à bord de véhicules, conformément </w:t>
      </w:r>
      <w:r w:rsidR="0099438D" w:rsidRPr="00C82135">
        <w:rPr>
          <w:rFonts w:ascii="Calibri" w:hAnsi="Calibri"/>
          <w:szCs w:val="24"/>
        </w:rPr>
        <w:t xml:space="preserve">aux </w:t>
      </w:r>
      <w:r w:rsidR="00411E60" w:rsidRPr="00C82135">
        <w:rPr>
          <w:rFonts w:ascii="Calibri" w:hAnsi="Calibri"/>
          <w:szCs w:val="24"/>
        </w:rPr>
        <w:t>Recomm</w:t>
      </w:r>
      <w:r w:rsidRPr="00C82135">
        <w:rPr>
          <w:rFonts w:ascii="Calibri" w:hAnsi="Calibri"/>
          <w:szCs w:val="24"/>
        </w:rPr>
        <w:t>a</w:t>
      </w:r>
      <w:r w:rsidR="00411E60" w:rsidRPr="00C82135">
        <w:rPr>
          <w:rFonts w:ascii="Calibri" w:hAnsi="Calibri"/>
          <w:szCs w:val="24"/>
        </w:rPr>
        <w:t xml:space="preserve">ndations </w:t>
      </w:r>
      <w:r w:rsidRPr="00C82135">
        <w:rPr>
          <w:rFonts w:ascii="Calibri" w:hAnsi="Calibri"/>
          <w:szCs w:val="24"/>
        </w:rPr>
        <w:t>UIT</w:t>
      </w:r>
      <w:r w:rsidR="00411E60" w:rsidRPr="00C82135">
        <w:rPr>
          <w:rFonts w:ascii="Calibri" w:hAnsi="Calibri"/>
          <w:szCs w:val="24"/>
        </w:rPr>
        <w:t xml:space="preserve">-T </w:t>
      </w:r>
      <w:hyperlink r:id="rId12" w:history="1">
        <w:r w:rsidR="00411E60" w:rsidRPr="00C82135">
          <w:rPr>
            <w:rFonts w:ascii="Calibri" w:hAnsi="Calibri"/>
            <w:color w:val="0000FF"/>
            <w:szCs w:val="24"/>
            <w:u w:val="single"/>
          </w:rPr>
          <w:t>P.1100</w:t>
        </w:r>
      </w:hyperlink>
      <w:r w:rsidR="00411E60" w:rsidRPr="00C82135">
        <w:rPr>
          <w:rFonts w:ascii="Calibri" w:hAnsi="Calibri"/>
          <w:szCs w:val="24"/>
        </w:rPr>
        <w:t xml:space="preserve"> </w:t>
      </w:r>
      <w:r w:rsidR="00780AC9">
        <w:rPr>
          <w:rFonts w:ascii="Calibri" w:hAnsi="Calibri"/>
          <w:szCs w:val="24"/>
        </w:rPr>
        <w:t>et </w:t>
      </w:r>
      <w:r w:rsidRPr="00C82135">
        <w:rPr>
          <w:rFonts w:ascii="Calibri" w:hAnsi="Calibri"/>
          <w:szCs w:val="24"/>
        </w:rPr>
        <w:t>UIT</w:t>
      </w:r>
      <w:r w:rsidR="00411E60" w:rsidRPr="00C82135">
        <w:rPr>
          <w:rFonts w:ascii="Calibri" w:hAnsi="Calibri"/>
          <w:szCs w:val="24"/>
        </w:rPr>
        <w:t xml:space="preserve">-T </w:t>
      </w:r>
      <w:hyperlink r:id="rId13" w:history="1">
        <w:r w:rsidR="00411E60" w:rsidRPr="00C82135">
          <w:rPr>
            <w:rFonts w:ascii="Calibri" w:hAnsi="Calibri"/>
            <w:color w:val="0000FF"/>
            <w:szCs w:val="24"/>
            <w:u w:val="single"/>
          </w:rPr>
          <w:t>P.1110</w:t>
        </w:r>
      </w:hyperlink>
      <w:r w:rsidR="00411E60" w:rsidRPr="00C82135">
        <w:rPr>
          <w:rFonts w:ascii="Calibri" w:hAnsi="Calibri"/>
          <w:szCs w:val="24"/>
        </w:rPr>
        <w:t>.</w:t>
      </w:r>
    </w:p>
    <w:p w:rsidR="00411E60" w:rsidRPr="00C82135" w:rsidRDefault="00281280" w:rsidP="00CC5D45">
      <w:pPr>
        <w:rPr>
          <w:rFonts w:ascii="Calibri" w:hAnsi="Calibri"/>
          <w:szCs w:val="24"/>
        </w:rPr>
      </w:pPr>
      <w:r w:rsidRPr="00C82135">
        <w:rPr>
          <w:rFonts w:ascii="Calibri" w:hAnsi="Calibri"/>
          <w:szCs w:val="24"/>
        </w:rPr>
        <w:t>Bon nombres d'utilisateurs de téléphones et de propriétaires de véhicules s'inquiètent de la connectivité</w:t>
      </w:r>
      <w:r w:rsidR="00411E60" w:rsidRPr="00C82135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 xml:space="preserve">et de la qualité vocale des téléphones </w:t>
      </w:r>
      <w:r w:rsidR="00411E60" w:rsidRPr="00C82135">
        <w:rPr>
          <w:rFonts w:ascii="Calibri" w:hAnsi="Calibri"/>
          <w:szCs w:val="24"/>
        </w:rPr>
        <w:t>mobile</w:t>
      </w:r>
      <w:r w:rsidRPr="00C82135">
        <w:rPr>
          <w:rFonts w:ascii="Calibri" w:hAnsi="Calibri"/>
          <w:szCs w:val="24"/>
        </w:rPr>
        <w:t>s</w:t>
      </w:r>
      <w:r w:rsidR="00411E60" w:rsidRPr="00C82135">
        <w:rPr>
          <w:rFonts w:ascii="Calibri" w:hAnsi="Calibri"/>
          <w:szCs w:val="24"/>
        </w:rPr>
        <w:t xml:space="preserve"> </w:t>
      </w:r>
      <w:r w:rsidR="00F23695" w:rsidRPr="00C82135">
        <w:rPr>
          <w:rFonts w:ascii="Calibri" w:hAnsi="Calibri"/>
          <w:szCs w:val="24"/>
        </w:rPr>
        <w:t xml:space="preserve">connectés </w:t>
      </w:r>
      <w:r w:rsidRPr="00C82135">
        <w:rPr>
          <w:rFonts w:ascii="Calibri" w:hAnsi="Calibri"/>
          <w:szCs w:val="24"/>
        </w:rPr>
        <w:t>par voie hertzienne aux terminaux mains libres des véhicules</w:t>
      </w:r>
      <w:r w:rsidR="00411E60" w:rsidRPr="00C82135">
        <w:rPr>
          <w:rFonts w:ascii="Calibri" w:hAnsi="Calibri"/>
          <w:szCs w:val="24"/>
        </w:rPr>
        <w:t xml:space="preserve">. </w:t>
      </w:r>
      <w:r w:rsidR="00CC5D45">
        <w:rPr>
          <w:rFonts w:ascii="Calibri" w:hAnsi="Calibri"/>
          <w:szCs w:val="24"/>
        </w:rPr>
        <w:t>A</w:t>
      </w:r>
      <w:r w:rsidRPr="00C82135">
        <w:rPr>
          <w:rFonts w:ascii="Calibri" w:hAnsi="Calibri"/>
          <w:szCs w:val="24"/>
        </w:rPr>
        <w:t xml:space="preserve"> la demande de l'industrie automobile</w:t>
      </w:r>
      <w:r w:rsidR="00411E60" w:rsidRPr="00C82135">
        <w:rPr>
          <w:rFonts w:ascii="Calibri" w:hAnsi="Calibri"/>
          <w:szCs w:val="24"/>
        </w:rPr>
        <w:t xml:space="preserve">, </w:t>
      </w:r>
      <w:r w:rsidRPr="00C82135">
        <w:rPr>
          <w:rFonts w:ascii="Calibri" w:hAnsi="Calibri"/>
          <w:szCs w:val="24"/>
        </w:rPr>
        <w:t>l'UIT a déjà organisé deux sér</w:t>
      </w:r>
      <w:r w:rsidR="0099438D" w:rsidRPr="00C82135">
        <w:rPr>
          <w:rFonts w:ascii="Calibri" w:hAnsi="Calibri"/>
          <w:szCs w:val="24"/>
        </w:rPr>
        <w:t>ies de tests sur l'évaluation d</w:t>
      </w:r>
      <w:r w:rsidRPr="00C82135">
        <w:rPr>
          <w:rFonts w:ascii="Calibri" w:hAnsi="Calibri"/>
          <w:szCs w:val="24"/>
        </w:rPr>
        <w:t>e</w:t>
      </w:r>
      <w:r w:rsidR="0099438D" w:rsidRPr="00C82135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 xml:space="preserve">la conformité des téléphones </w:t>
      </w:r>
      <w:r w:rsidR="00411E60" w:rsidRPr="00C82135">
        <w:rPr>
          <w:rFonts w:ascii="Calibri" w:hAnsi="Calibri"/>
          <w:szCs w:val="24"/>
        </w:rPr>
        <w:t>mobile</w:t>
      </w:r>
      <w:r w:rsidRPr="00C82135">
        <w:rPr>
          <w:rFonts w:ascii="Calibri" w:hAnsi="Calibri"/>
          <w:szCs w:val="24"/>
        </w:rPr>
        <w:t>s</w:t>
      </w:r>
      <w:r w:rsidR="00411E60" w:rsidRPr="00C82135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 xml:space="preserve">conformément aux </w:t>
      </w:r>
      <w:r w:rsidR="00411E60" w:rsidRPr="00C82135">
        <w:rPr>
          <w:rFonts w:ascii="Calibri" w:hAnsi="Calibri"/>
          <w:szCs w:val="24"/>
        </w:rPr>
        <w:t>Recomm</w:t>
      </w:r>
      <w:r w:rsidRPr="00C82135">
        <w:rPr>
          <w:rFonts w:ascii="Calibri" w:hAnsi="Calibri"/>
          <w:szCs w:val="24"/>
        </w:rPr>
        <w:t>a</w:t>
      </w:r>
      <w:r w:rsidR="00411E60" w:rsidRPr="00C82135">
        <w:rPr>
          <w:rFonts w:ascii="Calibri" w:hAnsi="Calibri"/>
          <w:szCs w:val="24"/>
        </w:rPr>
        <w:t xml:space="preserve">ndations </w:t>
      </w:r>
      <w:r w:rsidRPr="00C82135">
        <w:rPr>
          <w:rFonts w:ascii="Calibri" w:hAnsi="Calibri"/>
          <w:szCs w:val="24"/>
        </w:rPr>
        <w:t>UIT</w:t>
      </w:r>
      <w:r w:rsidR="00411E60" w:rsidRPr="00C82135">
        <w:rPr>
          <w:rFonts w:ascii="Calibri" w:hAnsi="Calibri"/>
          <w:szCs w:val="24"/>
        </w:rPr>
        <w:t xml:space="preserve">-T </w:t>
      </w:r>
      <w:hyperlink r:id="rId14" w:history="1">
        <w:r w:rsidR="00411E60" w:rsidRPr="00C82135">
          <w:rPr>
            <w:rFonts w:ascii="Calibri" w:hAnsi="Calibri"/>
            <w:color w:val="0000FF"/>
            <w:szCs w:val="24"/>
            <w:u w:val="single"/>
          </w:rPr>
          <w:t>P.1100</w:t>
        </w:r>
      </w:hyperlink>
      <w:r w:rsidR="00411E60" w:rsidRPr="00C82135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>et UIT</w:t>
      </w:r>
      <w:r w:rsidR="00411E60" w:rsidRPr="00C82135">
        <w:rPr>
          <w:rFonts w:ascii="Calibri" w:hAnsi="Calibri"/>
          <w:szCs w:val="24"/>
        </w:rPr>
        <w:t xml:space="preserve">-T </w:t>
      </w:r>
      <w:hyperlink r:id="rId15" w:history="1">
        <w:r w:rsidR="00411E60" w:rsidRPr="00C82135">
          <w:rPr>
            <w:rFonts w:ascii="Calibri" w:hAnsi="Calibri"/>
            <w:color w:val="0000FF"/>
            <w:szCs w:val="24"/>
            <w:u w:val="single"/>
          </w:rPr>
          <w:t>P.1110</w:t>
        </w:r>
      </w:hyperlink>
      <w:r w:rsidR="00411E60" w:rsidRPr="00C82135">
        <w:rPr>
          <w:rFonts w:ascii="Calibri" w:hAnsi="Calibri"/>
          <w:szCs w:val="24"/>
        </w:rPr>
        <w:t>.</w:t>
      </w:r>
    </w:p>
    <w:p w:rsidR="00411E60" w:rsidRPr="00C82135" w:rsidRDefault="00281280" w:rsidP="000F59A9">
      <w:pPr>
        <w:rPr>
          <w:rFonts w:ascii="Calibri" w:hAnsi="Calibri"/>
          <w:szCs w:val="24"/>
        </w:rPr>
      </w:pPr>
      <w:r w:rsidRPr="00C82135">
        <w:rPr>
          <w:rFonts w:ascii="Calibri" w:hAnsi="Calibri"/>
          <w:szCs w:val="24"/>
        </w:rPr>
        <w:t>Les téléphones m</w:t>
      </w:r>
      <w:r w:rsidR="00411E60" w:rsidRPr="00C82135">
        <w:rPr>
          <w:rFonts w:ascii="Calibri" w:hAnsi="Calibri"/>
          <w:szCs w:val="24"/>
        </w:rPr>
        <w:t>obile</w:t>
      </w:r>
      <w:r w:rsidRPr="00C82135">
        <w:rPr>
          <w:rFonts w:ascii="Calibri" w:hAnsi="Calibri"/>
          <w:szCs w:val="24"/>
        </w:rPr>
        <w:t>s</w:t>
      </w:r>
      <w:r w:rsidR="00411E60" w:rsidRPr="00C82135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 xml:space="preserve">qui ont passé les </w:t>
      </w:r>
      <w:r w:rsidR="00411E60" w:rsidRPr="00C82135">
        <w:rPr>
          <w:rFonts w:ascii="Calibri" w:hAnsi="Calibri"/>
          <w:szCs w:val="24"/>
        </w:rPr>
        <w:t xml:space="preserve">tests </w:t>
      </w:r>
      <w:r w:rsidRPr="00C82135">
        <w:rPr>
          <w:rFonts w:ascii="Calibri" w:hAnsi="Calibri"/>
          <w:szCs w:val="24"/>
        </w:rPr>
        <w:t xml:space="preserve">avec succès </w:t>
      </w:r>
      <w:r w:rsidR="00B16DAA" w:rsidRPr="00C82135">
        <w:rPr>
          <w:rFonts w:ascii="Calibri" w:hAnsi="Calibri"/>
          <w:szCs w:val="24"/>
        </w:rPr>
        <w:t xml:space="preserve">lors de </w:t>
      </w:r>
      <w:r w:rsidRPr="00C82135">
        <w:rPr>
          <w:rFonts w:ascii="Calibri" w:hAnsi="Calibri"/>
          <w:szCs w:val="24"/>
        </w:rPr>
        <w:t xml:space="preserve">la </w:t>
      </w:r>
      <w:hyperlink r:id="rId16" w:history="1">
        <w:r w:rsidRPr="00C82135">
          <w:rPr>
            <w:rFonts w:ascii="Calibri" w:hAnsi="Calibri"/>
            <w:color w:val="0000FF"/>
            <w:szCs w:val="24"/>
            <w:u w:val="single"/>
          </w:rPr>
          <w:t>première</w:t>
        </w:r>
      </w:hyperlink>
      <w:r w:rsidR="00411E60" w:rsidRPr="00C82135">
        <w:rPr>
          <w:rFonts w:ascii="Calibri" w:hAnsi="Calibri"/>
          <w:szCs w:val="24"/>
        </w:rPr>
        <w:t xml:space="preserve"> </w:t>
      </w:r>
      <w:r w:rsidR="00B16DAA" w:rsidRPr="00C82135">
        <w:rPr>
          <w:rFonts w:ascii="Calibri" w:hAnsi="Calibri"/>
          <w:szCs w:val="24"/>
        </w:rPr>
        <w:t xml:space="preserve">ou de </w:t>
      </w:r>
      <w:r w:rsidRPr="00C82135">
        <w:rPr>
          <w:rFonts w:ascii="Calibri" w:hAnsi="Calibri"/>
          <w:szCs w:val="24"/>
        </w:rPr>
        <w:t xml:space="preserve">la </w:t>
      </w:r>
      <w:hyperlink r:id="rId17" w:history="1">
        <w:r w:rsidRPr="00C82135">
          <w:rPr>
            <w:rFonts w:ascii="Calibri" w:hAnsi="Calibri"/>
            <w:color w:val="0000FF"/>
            <w:szCs w:val="24"/>
            <w:u w:val="single"/>
          </w:rPr>
          <w:t>deuxième série de tests UIT</w:t>
        </w:r>
      </w:hyperlink>
      <w:r w:rsidR="00411E60" w:rsidRPr="00C82135">
        <w:rPr>
          <w:rFonts w:ascii="Calibri" w:hAnsi="Calibri"/>
          <w:szCs w:val="24"/>
        </w:rPr>
        <w:t xml:space="preserve"> (</w:t>
      </w:r>
      <w:r w:rsidRPr="00C82135">
        <w:rPr>
          <w:rFonts w:ascii="Calibri" w:hAnsi="Calibri"/>
          <w:szCs w:val="24"/>
        </w:rPr>
        <w:t>mai</w:t>
      </w:r>
      <w:r w:rsidR="00411E60" w:rsidRPr="00C82135">
        <w:rPr>
          <w:rFonts w:ascii="Calibri" w:hAnsi="Calibri"/>
          <w:szCs w:val="24"/>
        </w:rPr>
        <w:t xml:space="preserve"> 2014 </w:t>
      </w:r>
      <w:r w:rsidRPr="00C82135">
        <w:rPr>
          <w:rFonts w:ascii="Calibri" w:hAnsi="Calibri"/>
          <w:szCs w:val="24"/>
        </w:rPr>
        <w:t xml:space="preserve">et mai </w:t>
      </w:r>
      <w:r w:rsidR="00411E60" w:rsidRPr="00C82135">
        <w:rPr>
          <w:rFonts w:ascii="Calibri" w:hAnsi="Calibri"/>
          <w:szCs w:val="24"/>
        </w:rPr>
        <w:t xml:space="preserve">2016) </w:t>
      </w:r>
      <w:r w:rsidR="0099438D" w:rsidRPr="00C82135">
        <w:rPr>
          <w:rFonts w:ascii="Calibri" w:hAnsi="Calibri"/>
          <w:szCs w:val="24"/>
        </w:rPr>
        <w:t xml:space="preserve">sont </w:t>
      </w:r>
      <w:r w:rsidR="00DC0F08" w:rsidRPr="00C82135">
        <w:rPr>
          <w:rFonts w:ascii="Calibri" w:hAnsi="Calibri"/>
          <w:szCs w:val="24"/>
        </w:rPr>
        <w:t>recensés</w:t>
      </w:r>
      <w:r w:rsidR="0099438D" w:rsidRPr="00C82135">
        <w:rPr>
          <w:rFonts w:ascii="Calibri" w:hAnsi="Calibri"/>
          <w:szCs w:val="24"/>
        </w:rPr>
        <w:t xml:space="preserve"> sur une </w:t>
      </w:r>
      <w:r w:rsidR="000F59A9" w:rsidRPr="00C82135">
        <w:rPr>
          <w:rFonts w:ascii="Calibri" w:hAnsi="Calibri"/>
          <w:szCs w:val="24"/>
        </w:rPr>
        <w:t>"</w:t>
      </w:r>
      <w:hyperlink r:id="rId18" w:history="1">
        <w:r w:rsidR="00411E60" w:rsidRPr="00044632">
          <w:rPr>
            <w:rStyle w:val="Hyperlink"/>
            <w:rFonts w:ascii="Calibri" w:hAnsi="Calibri"/>
            <w:szCs w:val="24"/>
          </w:rPr>
          <w:t>list</w:t>
        </w:r>
        <w:r w:rsidR="0099438D" w:rsidRPr="00044632">
          <w:rPr>
            <w:rStyle w:val="Hyperlink"/>
            <w:rFonts w:ascii="Calibri" w:hAnsi="Calibri"/>
            <w:szCs w:val="24"/>
          </w:rPr>
          <w:t>e blanche</w:t>
        </w:r>
      </w:hyperlink>
      <w:r w:rsidR="000F59A9" w:rsidRPr="00C82135">
        <w:rPr>
          <w:rFonts w:ascii="Calibri" w:hAnsi="Calibri"/>
          <w:szCs w:val="24"/>
        </w:rPr>
        <w:t>"</w:t>
      </w:r>
      <w:r w:rsidR="0099438D" w:rsidRPr="00C82135">
        <w:rPr>
          <w:rFonts w:ascii="Calibri" w:hAnsi="Calibri"/>
          <w:szCs w:val="24"/>
        </w:rPr>
        <w:t xml:space="preserve">, </w:t>
      </w:r>
      <w:r w:rsidR="00DC0F08" w:rsidRPr="00C82135">
        <w:rPr>
          <w:rFonts w:ascii="Calibri" w:hAnsi="Calibri"/>
          <w:szCs w:val="24"/>
        </w:rPr>
        <w:t>utilisée</w:t>
      </w:r>
      <w:r w:rsidR="0099438D" w:rsidRPr="00C82135">
        <w:rPr>
          <w:rFonts w:ascii="Calibri" w:hAnsi="Calibri"/>
          <w:szCs w:val="24"/>
        </w:rPr>
        <w:t xml:space="preserve"> par les entreprises </w:t>
      </w:r>
      <w:r w:rsidR="00B16DAA" w:rsidRPr="00C82135">
        <w:rPr>
          <w:rFonts w:ascii="Calibri" w:hAnsi="Calibri"/>
          <w:szCs w:val="24"/>
        </w:rPr>
        <w:t xml:space="preserve">de l'industrie </w:t>
      </w:r>
      <w:r w:rsidR="00411E60" w:rsidRPr="00C82135">
        <w:rPr>
          <w:rFonts w:ascii="Calibri" w:hAnsi="Calibri"/>
          <w:szCs w:val="24"/>
        </w:rPr>
        <w:t>automo</w:t>
      </w:r>
      <w:r w:rsidR="00B16DAA" w:rsidRPr="00C82135">
        <w:rPr>
          <w:rFonts w:ascii="Calibri" w:hAnsi="Calibri"/>
          <w:szCs w:val="24"/>
        </w:rPr>
        <w:t>bile</w:t>
      </w:r>
      <w:r w:rsidR="0099438D" w:rsidRPr="00C82135">
        <w:rPr>
          <w:rFonts w:ascii="Calibri" w:hAnsi="Calibri"/>
          <w:szCs w:val="24"/>
        </w:rPr>
        <w:t xml:space="preserve"> pour recommander </w:t>
      </w:r>
      <w:r w:rsidR="00DC0F08" w:rsidRPr="00C82135">
        <w:rPr>
          <w:rFonts w:ascii="Calibri" w:hAnsi="Calibri"/>
          <w:szCs w:val="24"/>
        </w:rPr>
        <w:t>à</w:t>
      </w:r>
      <w:r w:rsidR="0099438D" w:rsidRPr="00C82135">
        <w:rPr>
          <w:rFonts w:ascii="Calibri" w:hAnsi="Calibri"/>
          <w:szCs w:val="24"/>
        </w:rPr>
        <w:t xml:space="preserve"> leurs clients </w:t>
      </w:r>
      <w:r w:rsidR="00DC0F08" w:rsidRPr="00C82135">
        <w:rPr>
          <w:rFonts w:ascii="Calibri" w:hAnsi="Calibri"/>
          <w:szCs w:val="24"/>
        </w:rPr>
        <w:t>d'utiliser</w:t>
      </w:r>
      <w:r w:rsidR="0099438D" w:rsidRPr="00C82135">
        <w:rPr>
          <w:rFonts w:ascii="Calibri" w:hAnsi="Calibri"/>
          <w:szCs w:val="24"/>
        </w:rPr>
        <w:t xml:space="preserve"> dans les </w:t>
      </w:r>
      <w:r w:rsidR="00DC0F08" w:rsidRPr="00C82135">
        <w:rPr>
          <w:rFonts w:ascii="Calibri" w:hAnsi="Calibri"/>
          <w:szCs w:val="24"/>
        </w:rPr>
        <w:t>véhicules</w:t>
      </w:r>
      <w:r w:rsidR="0099438D" w:rsidRPr="00C82135">
        <w:rPr>
          <w:rFonts w:ascii="Calibri" w:hAnsi="Calibri"/>
          <w:szCs w:val="24"/>
        </w:rPr>
        <w:t xml:space="preserve"> des </w:t>
      </w:r>
      <w:r w:rsidR="00DC0F08" w:rsidRPr="00C82135">
        <w:rPr>
          <w:rFonts w:ascii="Calibri" w:hAnsi="Calibri"/>
          <w:szCs w:val="24"/>
        </w:rPr>
        <w:t>téléphones</w:t>
      </w:r>
      <w:r w:rsidR="0099438D" w:rsidRPr="00C82135">
        <w:rPr>
          <w:rFonts w:ascii="Calibri" w:hAnsi="Calibri"/>
          <w:szCs w:val="24"/>
        </w:rPr>
        <w:t xml:space="preserve"> figurant sur cette liste blanche</w:t>
      </w:r>
      <w:r w:rsidR="00411E60" w:rsidRPr="00C82135">
        <w:rPr>
          <w:rFonts w:ascii="Calibri" w:hAnsi="Calibri"/>
          <w:szCs w:val="24"/>
        </w:rPr>
        <w:t>.</w:t>
      </w:r>
    </w:p>
    <w:p w:rsidR="00411E60" w:rsidRPr="00C82135" w:rsidRDefault="0099438D" w:rsidP="000F59A9">
      <w:pPr>
        <w:rPr>
          <w:rFonts w:ascii="Calibri" w:hAnsi="Calibri"/>
          <w:szCs w:val="24"/>
        </w:rPr>
      </w:pPr>
      <w:r w:rsidRPr="00C82135">
        <w:rPr>
          <w:rFonts w:ascii="Calibri" w:hAnsi="Calibri"/>
          <w:szCs w:val="24"/>
        </w:rPr>
        <w:t xml:space="preserve">Ces manifestations ont </w:t>
      </w:r>
      <w:r w:rsidR="00DC0F08" w:rsidRPr="00C82135">
        <w:rPr>
          <w:rFonts w:ascii="Calibri" w:hAnsi="Calibri"/>
          <w:szCs w:val="24"/>
        </w:rPr>
        <w:t>attiré</w:t>
      </w:r>
      <w:r w:rsidRPr="00C82135">
        <w:rPr>
          <w:rFonts w:ascii="Calibri" w:hAnsi="Calibri"/>
          <w:szCs w:val="24"/>
        </w:rPr>
        <w:t xml:space="preserve"> l</w:t>
      </w:r>
      <w:r w:rsidR="00A96953" w:rsidRPr="00C82135">
        <w:rPr>
          <w:rFonts w:ascii="Calibri" w:hAnsi="Calibri"/>
          <w:szCs w:val="24"/>
        </w:rPr>
        <w:t>'</w:t>
      </w:r>
      <w:r w:rsidR="00411E60" w:rsidRPr="00C82135">
        <w:rPr>
          <w:rFonts w:ascii="Calibri" w:hAnsi="Calibri"/>
          <w:szCs w:val="24"/>
        </w:rPr>
        <w:t xml:space="preserve">attention </w:t>
      </w:r>
      <w:r w:rsidRPr="00C82135">
        <w:rPr>
          <w:rFonts w:ascii="Calibri" w:hAnsi="Calibri"/>
          <w:szCs w:val="24"/>
        </w:rPr>
        <w:t xml:space="preserve">des </w:t>
      </w:r>
      <w:r w:rsidR="00A96953" w:rsidRPr="00C82135">
        <w:rPr>
          <w:rFonts w:ascii="Calibri" w:hAnsi="Calibri"/>
          <w:szCs w:val="24"/>
        </w:rPr>
        <w:t>fournisseur</w:t>
      </w:r>
      <w:r w:rsidRPr="00C82135">
        <w:rPr>
          <w:rFonts w:ascii="Calibri" w:hAnsi="Calibri"/>
          <w:szCs w:val="24"/>
        </w:rPr>
        <w:t xml:space="preserve">s de </w:t>
      </w:r>
      <w:r w:rsidR="00DC0F08" w:rsidRPr="00C82135">
        <w:rPr>
          <w:rFonts w:ascii="Calibri" w:hAnsi="Calibri"/>
          <w:szCs w:val="24"/>
        </w:rPr>
        <w:t>téléphones</w:t>
      </w:r>
      <w:r w:rsidRPr="00C82135">
        <w:rPr>
          <w:rFonts w:ascii="Calibri" w:hAnsi="Calibri"/>
          <w:szCs w:val="24"/>
        </w:rPr>
        <w:t xml:space="preserve"> </w:t>
      </w:r>
      <w:r w:rsidR="00411E60" w:rsidRPr="00C82135">
        <w:rPr>
          <w:rFonts w:ascii="Calibri" w:hAnsi="Calibri"/>
          <w:szCs w:val="24"/>
        </w:rPr>
        <w:t>mobile</w:t>
      </w:r>
      <w:r w:rsidRPr="00C82135">
        <w:rPr>
          <w:rFonts w:ascii="Calibri" w:hAnsi="Calibri"/>
          <w:szCs w:val="24"/>
        </w:rPr>
        <w:t>s</w:t>
      </w:r>
      <w:r w:rsidR="00411E60" w:rsidRPr="00C82135">
        <w:rPr>
          <w:rFonts w:ascii="Calibri" w:hAnsi="Calibri"/>
          <w:szCs w:val="24"/>
        </w:rPr>
        <w:t xml:space="preserve">. </w:t>
      </w:r>
      <w:r w:rsidR="00B16DAA" w:rsidRPr="00C82135">
        <w:rPr>
          <w:rFonts w:ascii="Calibri" w:hAnsi="Calibri"/>
          <w:szCs w:val="24"/>
        </w:rPr>
        <w:t xml:space="preserve">Vous trouverez sur la </w:t>
      </w:r>
      <w:hyperlink r:id="rId19" w:history="1">
        <w:r w:rsidR="00B16DAA" w:rsidRPr="00C82135">
          <w:rPr>
            <w:rFonts w:ascii="Calibri" w:hAnsi="Calibri"/>
            <w:color w:val="0000FF"/>
            <w:szCs w:val="24"/>
            <w:u w:val="single"/>
          </w:rPr>
          <w:t>page</w:t>
        </w:r>
      </w:hyperlink>
      <w:r w:rsidR="00B16DAA" w:rsidRPr="00C82135">
        <w:rPr>
          <w:rFonts w:ascii="Calibri" w:hAnsi="Calibri"/>
          <w:color w:val="0000FF"/>
          <w:szCs w:val="24"/>
          <w:u w:val="single"/>
        </w:rPr>
        <w:t xml:space="preserve"> web</w:t>
      </w:r>
      <w:r w:rsidR="00B16DAA" w:rsidRPr="00C82135">
        <w:rPr>
          <w:rFonts w:ascii="Calibri" w:hAnsi="Calibri"/>
          <w:szCs w:val="24"/>
        </w:rPr>
        <w:t xml:space="preserve"> dédiée </w:t>
      </w:r>
      <w:r w:rsidRPr="00C82135">
        <w:rPr>
          <w:rFonts w:ascii="Calibri" w:hAnsi="Calibri"/>
          <w:szCs w:val="24"/>
        </w:rPr>
        <w:t xml:space="preserve">de plus amples </w:t>
      </w:r>
      <w:r w:rsidR="00411E60" w:rsidRPr="00C82135">
        <w:rPr>
          <w:rFonts w:ascii="Calibri" w:hAnsi="Calibri"/>
          <w:szCs w:val="24"/>
        </w:rPr>
        <w:t>information</w:t>
      </w:r>
      <w:r w:rsidRPr="00C82135">
        <w:rPr>
          <w:rFonts w:ascii="Calibri" w:hAnsi="Calibri"/>
          <w:szCs w:val="24"/>
        </w:rPr>
        <w:t xml:space="preserve">s </w:t>
      </w:r>
      <w:r w:rsidR="00DC0F08" w:rsidRPr="00C82135">
        <w:rPr>
          <w:rFonts w:ascii="Calibri" w:hAnsi="Calibri"/>
          <w:szCs w:val="24"/>
        </w:rPr>
        <w:t>générales</w:t>
      </w:r>
      <w:r w:rsidRPr="00C82135">
        <w:rPr>
          <w:rFonts w:ascii="Calibri" w:hAnsi="Calibri"/>
          <w:szCs w:val="24"/>
        </w:rPr>
        <w:t xml:space="preserve">, par exemple une </w:t>
      </w:r>
      <w:r w:rsidR="00411E60" w:rsidRPr="00C82135">
        <w:rPr>
          <w:rFonts w:ascii="Calibri" w:hAnsi="Calibri"/>
          <w:szCs w:val="24"/>
        </w:rPr>
        <w:t>description</w:t>
      </w:r>
      <w:r w:rsidRPr="00C82135">
        <w:rPr>
          <w:rFonts w:ascii="Calibri" w:hAnsi="Calibri"/>
          <w:szCs w:val="24"/>
        </w:rPr>
        <w:t xml:space="preserve"> des </w:t>
      </w:r>
      <w:r w:rsidR="00DC0F08" w:rsidRPr="00C82135">
        <w:rPr>
          <w:rFonts w:ascii="Calibri" w:hAnsi="Calibri"/>
          <w:szCs w:val="24"/>
        </w:rPr>
        <w:t>problèmes</w:t>
      </w:r>
      <w:r w:rsidR="00411E60" w:rsidRPr="00C82135">
        <w:rPr>
          <w:rFonts w:ascii="Calibri" w:hAnsi="Calibri"/>
          <w:szCs w:val="24"/>
        </w:rPr>
        <w:t xml:space="preserve">, </w:t>
      </w:r>
      <w:r w:rsidRPr="00C82135">
        <w:rPr>
          <w:rFonts w:ascii="Calibri" w:hAnsi="Calibri"/>
          <w:szCs w:val="24"/>
        </w:rPr>
        <w:t xml:space="preserve">les </w:t>
      </w:r>
      <w:r w:rsidR="00DC0F08" w:rsidRPr="00C82135">
        <w:rPr>
          <w:rFonts w:ascii="Calibri" w:hAnsi="Calibri"/>
          <w:szCs w:val="24"/>
        </w:rPr>
        <w:t>défauts</w:t>
      </w:r>
      <w:r w:rsidRPr="00C82135">
        <w:rPr>
          <w:rFonts w:ascii="Calibri" w:hAnsi="Calibri"/>
          <w:szCs w:val="24"/>
        </w:rPr>
        <w:t xml:space="preserve"> courants et </w:t>
      </w:r>
      <w:r w:rsidR="00B16DAA" w:rsidRPr="00C82135">
        <w:rPr>
          <w:rFonts w:ascii="Calibri" w:hAnsi="Calibri"/>
          <w:szCs w:val="24"/>
        </w:rPr>
        <w:t>d</w:t>
      </w:r>
      <w:r w:rsidRPr="00C82135">
        <w:rPr>
          <w:rFonts w:ascii="Calibri" w:hAnsi="Calibri"/>
          <w:szCs w:val="24"/>
        </w:rPr>
        <w:t xml:space="preserve">es </w:t>
      </w:r>
      <w:r w:rsidR="00DC0F08" w:rsidRPr="00C82135">
        <w:rPr>
          <w:rFonts w:ascii="Calibri" w:hAnsi="Calibri"/>
          <w:szCs w:val="24"/>
        </w:rPr>
        <w:t>échantillons</w:t>
      </w:r>
      <w:r w:rsidRPr="00C82135">
        <w:rPr>
          <w:rFonts w:ascii="Calibri" w:hAnsi="Calibri"/>
          <w:szCs w:val="24"/>
        </w:rPr>
        <w:t xml:space="preserve"> audio </w:t>
      </w:r>
      <w:r w:rsidR="00DC0F08" w:rsidRPr="00C82135">
        <w:rPr>
          <w:rFonts w:ascii="Calibri" w:hAnsi="Calibri"/>
          <w:szCs w:val="24"/>
        </w:rPr>
        <w:t>résultants</w:t>
      </w:r>
      <w:r w:rsidR="00411E60" w:rsidRPr="00C82135">
        <w:rPr>
          <w:rFonts w:ascii="Calibri" w:hAnsi="Calibri"/>
          <w:szCs w:val="24"/>
        </w:rPr>
        <w:t>.</w:t>
      </w:r>
    </w:p>
    <w:p w:rsidR="00411E60" w:rsidRPr="00C82135" w:rsidRDefault="0099438D" w:rsidP="000F59A9">
      <w:pPr>
        <w:rPr>
          <w:rFonts w:ascii="Calibri" w:hAnsi="Calibri"/>
          <w:szCs w:val="24"/>
        </w:rPr>
      </w:pPr>
      <w:r w:rsidRPr="00C82135">
        <w:rPr>
          <w:rFonts w:ascii="Calibri" w:hAnsi="Calibri"/>
          <w:szCs w:val="24"/>
        </w:rPr>
        <w:t xml:space="preserve">La </w:t>
      </w:r>
      <w:r w:rsidRPr="00C82135">
        <w:rPr>
          <w:rFonts w:ascii="Calibri" w:hAnsi="Calibri" w:cs="verdana MS"/>
          <w:b/>
          <w:bCs/>
          <w:color w:val="000000"/>
          <w:szCs w:val="24"/>
        </w:rPr>
        <w:t xml:space="preserve">troisième série de tests </w:t>
      </w:r>
      <w:r w:rsidRPr="00C82135">
        <w:rPr>
          <w:rFonts w:ascii="Calibri" w:hAnsi="Calibri"/>
          <w:szCs w:val="24"/>
        </w:rPr>
        <w:t xml:space="preserve">aura lieu </w:t>
      </w:r>
      <w:r w:rsidR="00DC0F08" w:rsidRPr="00C82135">
        <w:rPr>
          <w:rFonts w:ascii="Calibri" w:hAnsi="Calibri"/>
          <w:szCs w:val="24"/>
        </w:rPr>
        <w:t>à</w:t>
      </w:r>
      <w:r w:rsidRPr="00C82135">
        <w:rPr>
          <w:rFonts w:ascii="Calibri" w:hAnsi="Calibri"/>
          <w:szCs w:val="24"/>
        </w:rPr>
        <w:t xml:space="preserve"> </w:t>
      </w:r>
      <w:r w:rsidR="00411E60" w:rsidRPr="00C82135">
        <w:rPr>
          <w:rFonts w:ascii="Calibri" w:hAnsi="Calibri"/>
          <w:szCs w:val="24"/>
        </w:rPr>
        <w:t>Bangkok</w:t>
      </w:r>
      <w:r w:rsidRPr="00C82135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 w:cs="verdana MS"/>
          <w:color w:val="000000"/>
          <w:szCs w:val="24"/>
        </w:rPr>
        <w:t>(</w:t>
      </w:r>
      <w:r w:rsidR="00DC0F08" w:rsidRPr="00C82135">
        <w:rPr>
          <w:rFonts w:ascii="Calibri" w:hAnsi="Calibri"/>
          <w:szCs w:val="24"/>
        </w:rPr>
        <w:t>Thaïlande</w:t>
      </w:r>
      <w:r w:rsidRPr="00C82135">
        <w:rPr>
          <w:rFonts w:ascii="Calibri" w:hAnsi="Calibri" w:cs="verdana MS"/>
          <w:color w:val="000000"/>
          <w:szCs w:val="24"/>
        </w:rPr>
        <w:t>)</w:t>
      </w:r>
      <w:r w:rsidR="00411E60" w:rsidRPr="00C82135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 xml:space="preserve">les </w:t>
      </w:r>
      <w:r w:rsidR="00411E60" w:rsidRPr="00C82135">
        <w:rPr>
          <w:rFonts w:ascii="Calibri" w:hAnsi="Calibri"/>
          <w:b/>
          <w:bCs/>
          <w:szCs w:val="24"/>
        </w:rPr>
        <w:t xml:space="preserve">15 </w:t>
      </w:r>
      <w:r w:rsidRPr="00C82135">
        <w:rPr>
          <w:rFonts w:ascii="Calibri" w:hAnsi="Calibri"/>
          <w:b/>
          <w:bCs/>
          <w:szCs w:val="24"/>
        </w:rPr>
        <w:t xml:space="preserve">et </w:t>
      </w:r>
      <w:r w:rsidR="00411E60" w:rsidRPr="00C82135">
        <w:rPr>
          <w:rFonts w:ascii="Calibri" w:hAnsi="Calibri"/>
          <w:b/>
          <w:bCs/>
          <w:szCs w:val="24"/>
        </w:rPr>
        <w:t>16 </w:t>
      </w:r>
      <w:r w:rsidRPr="00C82135">
        <w:rPr>
          <w:rFonts w:ascii="Calibri" w:hAnsi="Calibri"/>
          <w:b/>
          <w:bCs/>
          <w:szCs w:val="24"/>
        </w:rPr>
        <w:t>novemb</w:t>
      </w:r>
      <w:r w:rsidR="00411E60" w:rsidRPr="00C82135">
        <w:rPr>
          <w:rFonts w:ascii="Calibri" w:hAnsi="Calibri"/>
          <w:b/>
          <w:bCs/>
          <w:szCs w:val="24"/>
        </w:rPr>
        <w:t>r</w:t>
      </w:r>
      <w:r w:rsidRPr="00C82135">
        <w:rPr>
          <w:rFonts w:ascii="Calibri" w:hAnsi="Calibri"/>
          <w:b/>
          <w:bCs/>
          <w:szCs w:val="24"/>
        </w:rPr>
        <w:t>e</w:t>
      </w:r>
      <w:r w:rsidR="00411E60" w:rsidRPr="00C82135">
        <w:rPr>
          <w:rFonts w:ascii="Calibri" w:hAnsi="Calibri"/>
          <w:b/>
          <w:bCs/>
          <w:szCs w:val="24"/>
        </w:rPr>
        <w:t xml:space="preserve"> 2016</w:t>
      </w:r>
      <w:r w:rsidR="00411E60" w:rsidRPr="00C82135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 xml:space="preserve">pendant </w:t>
      </w:r>
      <w:r w:rsidR="00411E60" w:rsidRPr="00C82135">
        <w:rPr>
          <w:rFonts w:ascii="Calibri" w:hAnsi="Calibri"/>
          <w:szCs w:val="24"/>
        </w:rPr>
        <w:t>ITU Telecom World (</w:t>
      </w:r>
      <w:hyperlink r:id="rId20" w:history="1">
        <w:r w:rsidR="00411E60" w:rsidRPr="00C82135">
          <w:rPr>
            <w:rFonts w:ascii="Calibri" w:hAnsi="Calibri"/>
            <w:color w:val="0000FF"/>
            <w:szCs w:val="24"/>
            <w:u w:val="single"/>
          </w:rPr>
          <w:t>www.telecomworld.itu.int</w:t>
        </w:r>
      </w:hyperlink>
      <w:r w:rsidR="00411E60" w:rsidRPr="00C82135">
        <w:rPr>
          <w:rFonts w:ascii="Calibri" w:hAnsi="Calibri"/>
          <w:szCs w:val="24"/>
        </w:rPr>
        <w:t xml:space="preserve">), </w:t>
      </w:r>
      <w:r w:rsidR="00F23695" w:rsidRPr="00C82135">
        <w:rPr>
          <w:rFonts w:ascii="Calibri" w:hAnsi="Calibri"/>
          <w:szCs w:val="24"/>
        </w:rPr>
        <w:t>qui est la tribune mondiale permet</w:t>
      </w:r>
      <w:r w:rsidR="00B16DAA" w:rsidRPr="00C82135">
        <w:rPr>
          <w:rFonts w:ascii="Calibri" w:hAnsi="Calibri"/>
          <w:szCs w:val="24"/>
        </w:rPr>
        <w:t>tant</w:t>
      </w:r>
      <w:r w:rsidR="00F23695" w:rsidRPr="00C82135">
        <w:rPr>
          <w:rFonts w:ascii="Calibri" w:hAnsi="Calibri"/>
          <w:szCs w:val="24"/>
        </w:rPr>
        <w:t xml:space="preserve"> aux gouvernements, aux grandes sociétés et aux petites et moyennes entreprises (PME) d'accélérer l'innovation dans le secteur des TIC au service du développement socio-économique</w:t>
      </w:r>
      <w:r w:rsidR="00411E60" w:rsidRPr="00C82135">
        <w:rPr>
          <w:rFonts w:ascii="Calibri" w:hAnsi="Calibri"/>
          <w:szCs w:val="24"/>
        </w:rPr>
        <w:t>.</w:t>
      </w:r>
    </w:p>
    <w:p w:rsidR="00411E60" w:rsidRPr="00C82135" w:rsidRDefault="0099438D" w:rsidP="00697273">
      <w:pPr>
        <w:keepLines/>
        <w:rPr>
          <w:rFonts w:ascii="Calibri" w:hAnsi="Calibri"/>
          <w:szCs w:val="24"/>
        </w:rPr>
      </w:pPr>
      <w:r w:rsidRPr="00C82135">
        <w:rPr>
          <w:rFonts w:ascii="Calibri" w:hAnsi="Calibri"/>
          <w:szCs w:val="24"/>
        </w:rPr>
        <w:lastRenderedPageBreak/>
        <w:t xml:space="preserve">Lors de la </w:t>
      </w:r>
      <w:r w:rsidRPr="00C82135">
        <w:rPr>
          <w:rFonts w:ascii="Calibri" w:hAnsi="Calibri" w:cs="verdana MS"/>
          <w:b/>
          <w:bCs/>
          <w:color w:val="000000"/>
          <w:szCs w:val="24"/>
        </w:rPr>
        <w:t>troisième série de tests</w:t>
      </w:r>
      <w:r w:rsidR="00411E60" w:rsidRPr="00C82135">
        <w:rPr>
          <w:rFonts w:ascii="Calibri" w:hAnsi="Calibri"/>
          <w:szCs w:val="24"/>
        </w:rPr>
        <w:t xml:space="preserve">, </w:t>
      </w:r>
      <w:r w:rsidRPr="00C82135">
        <w:rPr>
          <w:rFonts w:ascii="Calibri" w:hAnsi="Calibri"/>
          <w:szCs w:val="24"/>
        </w:rPr>
        <w:t xml:space="preserve">les </w:t>
      </w:r>
      <w:r w:rsidR="00411E60" w:rsidRPr="00C82135">
        <w:rPr>
          <w:rFonts w:ascii="Calibri" w:hAnsi="Calibri"/>
          <w:szCs w:val="24"/>
        </w:rPr>
        <w:t xml:space="preserve">tests </w:t>
      </w:r>
      <w:r w:rsidRPr="00C82135">
        <w:rPr>
          <w:rFonts w:ascii="Calibri" w:hAnsi="Calibri"/>
          <w:szCs w:val="24"/>
        </w:rPr>
        <w:t xml:space="preserve">seront </w:t>
      </w:r>
      <w:r w:rsidR="00DC0F08" w:rsidRPr="00C82135">
        <w:rPr>
          <w:rFonts w:ascii="Calibri" w:hAnsi="Calibri"/>
          <w:szCs w:val="24"/>
        </w:rPr>
        <w:t>effectués</w:t>
      </w:r>
      <w:r w:rsidRPr="00C82135">
        <w:rPr>
          <w:rFonts w:ascii="Calibri" w:hAnsi="Calibri"/>
          <w:szCs w:val="24"/>
        </w:rPr>
        <w:t xml:space="preserve"> </w:t>
      </w:r>
      <w:r w:rsidR="00DC0F08" w:rsidRPr="00C82135">
        <w:rPr>
          <w:rFonts w:ascii="Calibri" w:hAnsi="Calibri"/>
          <w:szCs w:val="24"/>
        </w:rPr>
        <w:t>conformément</w:t>
      </w:r>
      <w:r w:rsidRPr="00C82135">
        <w:rPr>
          <w:rFonts w:ascii="Calibri" w:hAnsi="Calibri"/>
          <w:szCs w:val="24"/>
        </w:rPr>
        <w:t xml:space="preserve"> au </w:t>
      </w:r>
      <w:r w:rsidR="00AD44BC">
        <w:rPr>
          <w:rFonts w:ascii="Calibri" w:hAnsi="Calibri"/>
          <w:szCs w:val="24"/>
        </w:rPr>
        <w:t>C</w:t>
      </w:r>
      <w:r w:rsidR="00411E60" w:rsidRPr="00C82135">
        <w:rPr>
          <w:rFonts w:ascii="Calibri" w:hAnsi="Calibri"/>
          <w:szCs w:val="24"/>
        </w:rPr>
        <w:t>hap</w:t>
      </w:r>
      <w:r w:rsidRPr="00C82135">
        <w:rPr>
          <w:rFonts w:ascii="Calibri" w:hAnsi="Calibri"/>
          <w:szCs w:val="24"/>
        </w:rPr>
        <w:t xml:space="preserve">itre </w:t>
      </w:r>
      <w:r w:rsidR="00411E60" w:rsidRPr="00C82135">
        <w:rPr>
          <w:rFonts w:ascii="Calibri" w:hAnsi="Calibri"/>
          <w:szCs w:val="24"/>
        </w:rPr>
        <w:t xml:space="preserve">12 </w:t>
      </w:r>
      <w:r w:rsidRPr="00C82135">
        <w:rPr>
          <w:rFonts w:ascii="Calibri" w:hAnsi="Calibri"/>
          <w:szCs w:val="24"/>
        </w:rPr>
        <w:t xml:space="preserve">des </w:t>
      </w:r>
      <w:r w:rsidR="00411E60" w:rsidRPr="00C82135">
        <w:rPr>
          <w:rFonts w:ascii="Calibri" w:hAnsi="Calibri"/>
          <w:szCs w:val="24"/>
        </w:rPr>
        <w:t>Recomm</w:t>
      </w:r>
      <w:r w:rsidRPr="00C82135">
        <w:rPr>
          <w:rFonts w:ascii="Calibri" w:hAnsi="Calibri"/>
          <w:szCs w:val="24"/>
        </w:rPr>
        <w:t>a</w:t>
      </w:r>
      <w:r w:rsidR="00411E60" w:rsidRPr="00C82135">
        <w:rPr>
          <w:rFonts w:ascii="Calibri" w:hAnsi="Calibri"/>
          <w:szCs w:val="24"/>
        </w:rPr>
        <w:t xml:space="preserve">ndations </w:t>
      </w:r>
      <w:r w:rsidRPr="00C82135">
        <w:rPr>
          <w:rFonts w:ascii="Calibri" w:hAnsi="Calibri"/>
          <w:szCs w:val="24"/>
        </w:rPr>
        <w:t>UIT</w:t>
      </w:r>
      <w:r w:rsidR="00411E60" w:rsidRPr="00C82135">
        <w:rPr>
          <w:rFonts w:ascii="Calibri" w:hAnsi="Calibri"/>
          <w:szCs w:val="24"/>
        </w:rPr>
        <w:t xml:space="preserve">-T </w:t>
      </w:r>
      <w:hyperlink r:id="rId21" w:history="1">
        <w:r w:rsidR="00411E60" w:rsidRPr="00C82135">
          <w:rPr>
            <w:rFonts w:ascii="Calibri" w:hAnsi="Calibri"/>
            <w:color w:val="0000FF"/>
            <w:szCs w:val="24"/>
            <w:u w:val="single"/>
          </w:rPr>
          <w:t>P.1100</w:t>
        </w:r>
      </w:hyperlink>
      <w:r w:rsidR="00411E60" w:rsidRPr="00C82135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>et UIT</w:t>
      </w:r>
      <w:r w:rsidR="00411E60" w:rsidRPr="00C82135">
        <w:rPr>
          <w:rFonts w:ascii="Calibri" w:hAnsi="Calibri"/>
          <w:szCs w:val="24"/>
        </w:rPr>
        <w:t xml:space="preserve">-T </w:t>
      </w:r>
      <w:hyperlink r:id="rId22" w:history="1">
        <w:r w:rsidR="00411E60" w:rsidRPr="00C82135">
          <w:rPr>
            <w:rFonts w:ascii="Calibri" w:hAnsi="Calibri"/>
            <w:color w:val="0000FF"/>
            <w:szCs w:val="24"/>
            <w:u w:val="single"/>
          </w:rPr>
          <w:t>P.1110</w:t>
        </w:r>
      </w:hyperlink>
      <w:r w:rsidR="00411E60" w:rsidRPr="00C82135">
        <w:rPr>
          <w:rFonts w:ascii="Calibri" w:hAnsi="Calibri"/>
          <w:szCs w:val="24"/>
        </w:rPr>
        <w:t xml:space="preserve"> (</w:t>
      </w:r>
      <w:r w:rsidRPr="00C82135">
        <w:rPr>
          <w:rFonts w:ascii="Calibri" w:hAnsi="Calibri"/>
          <w:szCs w:val="24"/>
        </w:rPr>
        <w:t xml:space="preserve">Communications mains libres </w:t>
      </w:r>
      <w:r w:rsidR="00F23695" w:rsidRPr="00C82135">
        <w:rPr>
          <w:rFonts w:ascii="Calibri" w:hAnsi="Calibri"/>
          <w:szCs w:val="24"/>
        </w:rPr>
        <w:t>à</w:t>
      </w:r>
      <w:r w:rsidRPr="00C82135">
        <w:rPr>
          <w:rFonts w:ascii="Calibri" w:hAnsi="Calibri"/>
          <w:szCs w:val="24"/>
        </w:rPr>
        <w:t xml:space="preserve"> bande </w:t>
      </w:r>
      <w:r w:rsidR="00DC0F08" w:rsidRPr="00C82135">
        <w:rPr>
          <w:rFonts w:ascii="Calibri" w:hAnsi="Calibri"/>
          <w:szCs w:val="24"/>
        </w:rPr>
        <w:t>étroite</w:t>
      </w:r>
      <w:r w:rsidRPr="00C82135">
        <w:rPr>
          <w:rFonts w:ascii="Calibri" w:hAnsi="Calibri"/>
          <w:szCs w:val="24"/>
        </w:rPr>
        <w:t xml:space="preserve"> dans les </w:t>
      </w:r>
      <w:r w:rsidR="00DC0F08" w:rsidRPr="00C82135">
        <w:rPr>
          <w:rFonts w:ascii="Calibri" w:hAnsi="Calibri"/>
          <w:szCs w:val="24"/>
        </w:rPr>
        <w:t>véhicules</w:t>
      </w:r>
      <w:r w:rsidRPr="00C82135">
        <w:rPr>
          <w:rFonts w:ascii="Calibri" w:hAnsi="Calibri"/>
          <w:szCs w:val="24"/>
        </w:rPr>
        <w:t xml:space="preserve"> </w:t>
      </w:r>
      <w:r w:rsidR="00F23695" w:rsidRPr="00C82135">
        <w:rPr>
          <w:rFonts w:ascii="Calibri" w:hAnsi="Calibri"/>
          <w:szCs w:val="24"/>
        </w:rPr>
        <w:t>à</w:t>
      </w:r>
      <w:r w:rsidRPr="00C82135">
        <w:rPr>
          <w:rFonts w:ascii="Calibri" w:hAnsi="Calibri"/>
          <w:szCs w:val="24"/>
        </w:rPr>
        <w:t xml:space="preserve"> moteur et Communications mains libres </w:t>
      </w:r>
      <w:r w:rsidR="00F23695" w:rsidRPr="00C82135">
        <w:rPr>
          <w:rFonts w:ascii="Calibri" w:hAnsi="Calibri"/>
          <w:szCs w:val="24"/>
        </w:rPr>
        <w:t>à</w:t>
      </w:r>
      <w:r w:rsidR="00D55168" w:rsidRPr="00C82135">
        <w:rPr>
          <w:rFonts w:ascii="Calibri" w:hAnsi="Calibri"/>
          <w:szCs w:val="24"/>
        </w:rPr>
        <w:t xml:space="preserve"> large</w:t>
      </w:r>
      <w:r w:rsidRPr="00C82135">
        <w:rPr>
          <w:rFonts w:ascii="Calibri" w:hAnsi="Calibri"/>
          <w:szCs w:val="24"/>
        </w:rPr>
        <w:t xml:space="preserve"> bande dans les </w:t>
      </w:r>
      <w:r w:rsidR="00DC0F08" w:rsidRPr="00C82135">
        <w:rPr>
          <w:rFonts w:ascii="Calibri" w:hAnsi="Calibri"/>
          <w:szCs w:val="24"/>
        </w:rPr>
        <w:t>véhicules</w:t>
      </w:r>
      <w:r w:rsidRPr="00C82135">
        <w:rPr>
          <w:rFonts w:ascii="Calibri" w:hAnsi="Calibri"/>
          <w:szCs w:val="24"/>
        </w:rPr>
        <w:t xml:space="preserve"> </w:t>
      </w:r>
      <w:r w:rsidR="00F23695" w:rsidRPr="00C82135">
        <w:rPr>
          <w:rFonts w:ascii="Calibri" w:hAnsi="Calibri"/>
          <w:szCs w:val="24"/>
        </w:rPr>
        <w:t>à</w:t>
      </w:r>
      <w:r w:rsidRPr="00C82135">
        <w:rPr>
          <w:rFonts w:ascii="Calibri" w:hAnsi="Calibri"/>
          <w:szCs w:val="24"/>
        </w:rPr>
        <w:t xml:space="preserve"> moteur, respectivement</w:t>
      </w:r>
      <w:r w:rsidR="00411E60" w:rsidRPr="00C82135">
        <w:rPr>
          <w:rFonts w:ascii="Calibri" w:hAnsi="Calibri"/>
          <w:szCs w:val="24"/>
        </w:rPr>
        <w:t xml:space="preserve">). </w:t>
      </w:r>
      <w:r w:rsidR="00D55168" w:rsidRPr="00C82135">
        <w:rPr>
          <w:rFonts w:ascii="Calibri" w:hAnsi="Calibri"/>
          <w:szCs w:val="24"/>
        </w:rPr>
        <w:t>La p</w:t>
      </w:r>
      <w:r w:rsidR="00411E60" w:rsidRPr="00C82135">
        <w:rPr>
          <w:rFonts w:ascii="Calibri" w:hAnsi="Calibri"/>
          <w:szCs w:val="24"/>
        </w:rPr>
        <w:t xml:space="preserve">articipation </w:t>
      </w:r>
      <w:r w:rsidR="00D55168" w:rsidRPr="00C82135">
        <w:rPr>
          <w:rFonts w:ascii="Calibri" w:hAnsi="Calibri"/>
          <w:szCs w:val="24"/>
        </w:rPr>
        <w:t>est ouverte aux constructeurs automobiles</w:t>
      </w:r>
      <w:r w:rsidR="00411E60" w:rsidRPr="00C82135">
        <w:rPr>
          <w:rFonts w:ascii="Calibri" w:hAnsi="Calibri"/>
          <w:szCs w:val="24"/>
        </w:rPr>
        <w:t xml:space="preserve">, </w:t>
      </w:r>
      <w:r w:rsidR="00D55168" w:rsidRPr="00C82135">
        <w:rPr>
          <w:rFonts w:ascii="Calibri" w:hAnsi="Calibri"/>
          <w:szCs w:val="24"/>
        </w:rPr>
        <w:t>aux fournisseurs de terminaux mains libres</w:t>
      </w:r>
      <w:r w:rsidR="00411E60" w:rsidRPr="00C82135">
        <w:rPr>
          <w:rFonts w:ascii="Calibri" w:hAnsi="Calibri"/>
          <w:szCs w:val="24"/>
        </w:rPr>
        <w:t xml:space="preserve">, </w:t>
      </w:r>
      <w:r w:rsidR="00D55168" w:rsidRPr="00C82135">
        <w:rPr>
          <w:rFonts w:ascii="Calibri" w:hAnsi="Calibri"/>
          <w:szCs w:val="24"/>
        </w:rPr>
        <w:t xml:space="preserve">aux </w:t>
      </w:r>
      <w:r w:rsidR="00DC0F08" w:rsidRPr="00C82135">
        <w:rPr>
          <w:rFonts w:ascii="Calibri" w:hAnsi="Calibri"/>
          <w:szCs w:val="24"/>
        </w:rPr>
        <w:t>opérateurs</w:t>
      </w:r>
      <w:r w:rsidR="00D55168" w:rsidRPr="00C82135">
        <w:rPr>
          <w:rFonts w:ascii="Calibri" w:hAnsi="Calibri"/>
          <w:szCs w:val="24"/>
        </w:rPr>
        <w:t xml:space="preserve"> de </w:t>
      </w:r>
      <w:r w:rsidR="00DC0F08" w:rsidRPr="00C82135">
        <w:rPr>
          <w:rFonts w:ascii="Calibri" w:hAnsi="Calibri"/>
          <w:szCs w:val="24"/>
        </w:rPr>
        <w:t>réseaux</w:t>
      </w:r>
      <w:r w:rsidR="00D55168" w:rsidRPr="00C82135">
        <w:rPr>
          <w:rFonts w:ascii="Calibri" w:hAnsi="Calibri"/>
          <w:szCs w:val="24"/>
        </w:rPr>
        <w:t xml:space="preserve"> </w:t>
      </w:r>
      <w:r w:rsidR="00411E60" w:rsidRPr="00C82135">
        <w:rPr>
          <w:rFonts w:ascii="Calibri" w:hAnsi="Calibri"/>
          <w:szCs w:val="24"/>
        </w:rPr>
        <w:t>mobile</w:t>
      </w:r>
      <w:r w:rsidR="00D55168" w:rsidRPr="00C82135">
        <w:rPr>
          <w:rFonts w:ascii="Calibri" w:hAnsi="Calibri"/>
          <w:szCs w:val="24"/>
        </w:rPr>
        <w:t>s</w:t>
      </w:r>
      <w:r w:rsidR="00411E60" w:rsidRPr="00C82135">
        <w:rPr>
          <w:rFonts w:ascii="Calibri" w:hAnsi="Calibri"/>
          <w:szCs w:val="24"/>
        </w:rPr>
        <w:t xml:space="preserve"> </w:t>
      </w:r>
      <w:r w:rsidR="00D55168" w:rsidRPr="00C82135">
        <w:rPr>
          <w:rFonts w:ascii="Calibri" w:hAnsi="Calibri"/>
          <w:szCs w:val="24"/>
        </w:rPr>
        <w:t xml:space="preserve">et aux </w:t>
      </w:r>
      <w:r w:rsidR="00A96953" w:rsidRPr="00C82135">
        <w:rPr>
          <w:rFonts w:ascii="Calibri" w:hAnsi="Calibri"/>
          <w:szCs w:val="24"/>
        </w:rPr>
        <w:t>fournisseur</w:t>
      </w:r>
      <w:r w:rsidR="00D55168" w:rsidRPr="00C82135">
        <w:rPr>
          <w:rFonts w:ascii="Calibri" w:hAnsi="Calibri"/>
          <w:szCs w:val="24"/>
        </w:rPr>
        <w:t xml:space="preserve">s de </w:t>
      </w:r>
      <w:r w:rsidR="00DC0F08" w:rsidRPr="00C82135">
        <w:rPr>
          <w:rFonts w:ascii="Calibri" w:hAnsi="Calibri"/>
          <w:szCs w:val="24"/>
        </w:rPr>
        <w:t>téléphones</w:t>
      </w:r>
      <w:r w:rsidR="00D55168" w:rsidRPr="00C82135">
        <w:rPr>
          <w:rFonts w:ascii="Calibri" w:hAnsi="Calibri"/>
          <w:szCs w:val="24"/>
        </w:rPr>
        <w:t xml:space="preserve"> </w:t>
      </w:r>
      <w:r w:rsidR="00411E60" w:rsidRPr="00C82135">
        <w:rPr>
          <w:rFonts w:ascii="Calibri" w:hAnsi="Calibri"/>
          <w:szCs w:val="24"/>
        </w:rPr>
        <w:t>mobile</w:t>
      </w:r>
      <w:r w:rsidR="00D55168" w:rsidRPr="00C82135">
        <w:rPr>
          <w:rFonts w:ascii="Calibri" w:hAnsi="Calibri"/>
          <w:szCs w:val="24"/>
        </w:rPr>
        <w:t>s</w:t>
      </w:r>
      <w:r w:rsidR="00411E60" w:rsidRPr="00C82135">
        <w:rPr>
          <w:rFonts w:ascii="Calibri" w:hAnsi="Calibri"/>
          <w:szCs w:val="24"/>
        </w:rPr>
        <w:t>.</w:t>
      </w:r>
    </w:p>
    <w:p w:rsidR="00411E60" w:rsidRPr="00C82135" w:rsidRDefault="00D55168" w:rsidP="000F59A9">
      <w:pPr>
        <w:rPr>
          <w:rFonts w:ascii="Calibri" w:hAnsi="Calibri"/>
        </w:rPr>
      </w:pPr>
      <w:r w:rsidRPr="00C82135">
        <w:rPr>
          <w:rFonts w:ascii="Calibri" w:hAnsi="Calibri"/>
        </w:rPr>
        <w:t>Les p</w:t>
      </w:r>
      <w:r w:rsidR="00411E60" w:rsidRPr="00C82135">
        <w:rPr>
          <w:rFonts w:ascii="Calibri" w:hAnsi="Calibri"/>
        </w:rPr>
        <w:t xml:space="preserve">articipants </w:t>
      </w:r>
      <w:r w:rsidRPr="00C82135">
        <w:rPr>
          <w:rFonts w:ascii="Calibri" w:hAnsi="Calibri"/>
        </w:rPr>
        <w:t xml:space="preserve">ont deux </w:t>
      </w:r>
      <w:r w:rsidR="00DC0F08" w:rsidRPr="00C82135">
        <w:rPr>
          <w:rFonts w:ascii="Calibri" w:hAnsi="Calibri"/>
        </w:rPr>
        <w:t>possibilités</w:t>
      </w:r>
      <w:r w:rsidRPr="00C82135">
        <w:rPr>
          <w:rFonts w:ascii="Calibri" w:hAnsi="Calibri"/>
        </w:rPr>
        <w:t xml:space="preserve"> pour fournir </w:t>
      </w:r>
      <w:r w:rsidR="00F23695" w:rsidRPr="00C82135">
        <w:rPr>
          <w:rFonts w:ascii="Calibri" w:hAnsi="Calibri"/>
        </w:rPr>
        <w:t>à</w:t>
      </w:r>
      <w:r w:rsidRPr="00C82135">
        <w:rPr>
          <w:rFonts w:ascii="Calibri" w:hAnsi="Calibri"/>
        </w:rPr>
        <w:t xml:space="preserve"> l</w:t>
      </w:r>
      <w:r w:rsidR="00F23695" w:rsidRPr="00C82135">
        <w:rPr>
          <w:rFonts w:ascii="Calibri" w:hAnsi="Calibri"/>
        </w:rPr>
        <w:t>'</w:t>
      </w:r>
      <w:r w:rsidRPr="00C82135">
        <w:rPr>
          <w:rFonts w:ascii="Calibri" w:hAnsi="Calibri"/>
        </w:rPr>
        <w:t xml:space="preserve">UIT les </w:t>
      </w:r>
      <w:r w:rsidR="00DC0F08" w:rsidRPr="00C82135">
        <w:rPr>
          <w:rFonts w:ascii="Calibri" w:hAnsi="Calibri"/>
        </w:rPr>
        <w:t>téléphones</w:t>
      </w:r>
      <w:r w:rsidRPr="00C82135">
        <w:rPr>
          <w:rFonts w:ascii="Calibri" w:hAnsi="Calibri"/>
        </w:rPr>
        <w:t xml:space="preserve"> </w:t>
      </w:r>
      <w:r w:rsidR="00411E60" w:rsidRPr="00C82135">
        <w:rPr>
          <w:rFonts w:ascii="Calibri" w:hAnsi="Calibri"/>
        </w:rPr>
        <w:t>mobile</w:t>
      </w:r>
      <w:r w:rsidRPr="00C82135">
        <w:rPr>
          <w:rFonts w:ascii="Calibri" w:hAnsi="Calibri"/>
        </w:rPr>
        <w:t>s</w:t>
      </w:r>
      <w:r w:rsidR="00411E60" w:rsidRPr="00C82135">
        <w:rPr>
          <w:rFonts w:ascii="Calibri" w:hAnsi="Calibri"/>
        </w:rPr>
        <w:t xml:space="preserve"> </w:t>
      </w:r>
      <w:r w:rsidR="00F23695" w:rsidRPr="00C82135">
        <w:rPr>
          <w:rFonts w:ascii="Calibri" w:hAnsi="Calibri"/>
        </w:rPr>
        <w:t>à</w:t>
      </w:r>
      <w:r w:rsidRPr="00C82135">
        <w:rPr>
          <w:rFonts w:ascii="Calibri" w:hAnsi="Calibri"/>
        </w:rPr>
        <w:t xml:space="preserve"> tester</w:t>
      </w:r>
      <w:r w:rsidR="00411E60" w:rsidRPr="00C82135">
        <w:rPr>
          <w:rFonts w:ascii="Calibri" w:hAnsi="Calibri"/>
        </w:rPr>
        <w:t xml:space="preserve">: </w:t>
      </w:r>
      <w:r w:rsidRPr="00C82135">
        <w:rPr>
          <w:rFonts w:ascii="Calibri" w:hAnsi="Calibri"/>
        </w:rPr>
        <w:t xml:space="preserve">ils peuvent soit les faire parvenir </w:t>
      </w:r>
      <w:r w:rsidR="00F23695" w:rsidRPr="00C82135">
        <w:rPr>
          <w:rFonts w:ascii="Calibri" w:hAnsi="Calibri"/>
        </w:rPr>
        <w:t>d'avance à</w:t>
      </w:r>
      <w:r w:rsidRPr="00C82135">
        <w:rPr>
          <w:rFonts w:ascii="Calibri" w:hAnsi="Calibri"/>
        </w:rPr>
        <w:t xml:space="preserve"> l</w:t>
      </w:r>
      <w:r w:rsidR="00F23695" w:rsidRPr="00C82135">
        <w:rPr>
          <w:rFonts w:ascii="Calibri" w:hAnsi="Calibri"/>
        </w:rPr>
        <w:t>'</w:t>
      </w:r>
      <w:r w:rsidRPr="00C82135">
        <w:rPr>
          <w:rFonts w:ascii="Calibri" w:hAnsi="Calibri"/>
        </w:rPr>
        <w:t xml:space="preserve">UIT le </w:t>
      </w:r>
      <w:r w:rsidR="00411E60" w:rsidRPr="00C82135">
        <w:rPr>
          <w:rFonts w:ascii="Calibri" w:hAnsi="Calibri"/>
          <w:b/>
          <w:bCs/>
        </w:rPr>
        <w:t xml:space="preserve">27 </w:t>
      </w:r>
      <w:r w:rsidRPr="00C82135">
        <w:rPr>
          <w:rFonts w:ascii="Calibri" w:hAnsi="Calibri"/>
          <w:b/>
          <w:bCs/>
        </w:rPr>
        <w:t>octobre</w:t>
      </w:r>
      <w:r w:rsidR="00411E60" w:rsidRPr="00C82135">
        <w:rPr>
          <w:rFonts w:ascii="Calibri" w:hAnsi="Calibri"/>
          <w:b/>
          <w:bCs/>
        </w:rPr>
        <w:t xml:space="preserve"> 2016</w:t>
      </w:r>
      <w:r w:rsidR="00411E60" w:rsidRPr="00C82135">
        <w:rPr>
          <w:rFonts w:ascii="Calibri" w:hAnsi="Calibri"/>
        </w:rPr>
        <w:t xml:space="preserve"> </w:t>
      </w:r>
      <w:r w:rsidRPr="00C82135">
        <w:rPr>
          <w:rFonts w:ascii="Calibri" w:hAnsi="Calibri"/>
        </w:rPr>
        <w:t>au plus tard</w:t>
      </w:r>
      <w:r w:rsidR="00411E60" w:rsidRPr="00C82135">
        <w:rPr>
          <w:rFonts w:ascii="Calibri" w:hAnsi="Calibri"/>
        </w:rPr>
        <w:t xml:space="preserve">, </w:t>
      </w:r>
      <w:r w:rsidRPr="00C82135">
        <w:rPr>
          <w:rFonts w:ascii="Calibri" w:hAnsi="Calibri"/>
        </w:rPr>
        <w:t>soit les apporter sur place le premier jour de la manifestation</w:t>
      </w:r>
      <w:r w:rsidR="00411E60" w:rsidRPr="00C82135">
        <w:rPr>
          <w:rFonts w:ascii="Calibri" w:hAnsi="Calibri"/>
        </w:rPr>
        <w:t>.</w:t>
      </w:r>
    </w:p>
    <w:p w:rsidR="00411E60" w:rsidRPr="00C82135" w:rsidRDefault="00D55168" w:rsidP="00044632">
      <w:pPr>
        <w:rPr>
          <w:rFonts w:ascii="Calibri" w:hAnsi="Calibri" w:cs="Calibri"/>
          <w:szCs w:val="24"/>
        </w:rPr>
      </w:pPr>
      <w:r w:rsidRPr="00C82135">
        <w:rPr>
          <w:rFonts w:ascii="Calibri" w:hAnsi="Calibri"/>
          <w:szCs w:val="24"/>
        </w:rPr>
        <w:t xml:space="preserve">La </w:t>
      </w:r>
      <w:r w:rsidR="00DC0F08" w:rsidRPr="00C82135">
        <w:rPr>
          <w:rFonts w:ascii="Calibri" w:hAnsi="Calibri"/>
          <w:szCs w:val="24"/>
        </w:rPr>
        <w:t>série</w:t>
      </w:r>
      <w:r w:rsidRPr="00C82135">
        <w:rPr>
          <w:rFonts w:ascii="Calibri" w:hAnsi="Calibri"/>
          <w:szCs w:val="24"/>
        </w:rPr>
        <w:t xml:space="preserve"> de </w:t>
      </w:r>
      <w:r w:rsidR="00411E60" w:rsidRPr="00C82135">
        <w:rPr>
          <w:rFonts w:ascii="Calibri" w:hAnsi="Calibri"/>
          <w:szCs w:val="24"/>
        </w:rPr>
        <w:t>test</w:t>
      </w:r>
      <w:r w:rsidRPr="00C82135">
        <w:rPr>
          <w:rFonts w:ascii="Calibri" w:hAnsi="Calibri"/>
          <w:szCs w:val="24"/>
        </w:rPr>
        <w:t>s</w:t>
      </w:r>
      <w:r w:rsidR="00411E60" w:rsidRPr="00C82135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>sera suivie d</w:t>
      </w:r>
      <w:r w:rsidR="00531776" w:rsidRPr="00C82135">
        <w:rPr>
          <w:rFonts w:ascii="Calibri" w:hAnsi="Calibri"/>
          <w:szCs w:val="24"/>
        </w:rPr>
        <w:t>'</w:t>
      </w:r>
      <w:r w:rsidRPr="00C82135">
        <w:rPr>
          <w:rFonts w:ascii="Calibri" w:hAnsi="Calibri"/>
          <w:szCs w:val="24"/>
        </w:rPr>
        <w:t xml:space="preserve">une </w:t>
      </w:r>
      <w:r w:rsidRPr="00C82135">
        <w:rPr>
          <w:rFonts w:ascii="Calibri" w:hAnsi="Calibri"/>
          <w:b/>
          <w:bCs/>
          <w:szCs w:val="24"/>
        </w:rPr>
        <w:t>table ronde</w:t>
      </w:r>
      <w:r w:rsidRPr="00C82135">
        <w:rPr>
          <w:rFonts w:ascii="Calibri" w:hAnsi="Calibri"/>
          <w:szCs w:val="24"/>
        </w:rPr>
        <w:t xml:space="preserve"> qui</w:t>
      </w:r>
      <w:r w:rsidR="00F23695" w:rsidRPr="00C82135">
        <w:rPr>
          <w:rFonts w:ascii="Calibri" w:hAnsi="Calibri"/>
          <w:szCs w:val="24"/>
        </w:rPr>
        <w:t xml:space="preserve"> </w:t>
      </w:r>
      <w:r w:rsidR="00DC0F08" w:rsidRPr="00C82135">
        <w:rPr>
          <w:rFonts w:ascii="Calibri" w:hAnsi="Calibri"/>
          <w:szCs w:val="24"/>
        </w:rPr>
        <w:t>réunira</w:t>
      </w:r>
      <w:r w:rsidR="00F23695" w:rsidRPr="00C82135">
        <w:rPr>
          <w:rFonts w:ascii="Calibri" w:hAnsi="Calibri"/>
          <w:szCs w:val="24"/>
        </w:rPr>
        <w:t xml:space="preserve"> des </w:t>
      </w:r>
      <w:r w:rsidR="00DC0F08" w:rsidRPr="00C82135">
        <w:rPr>
          <w:rFonts w:ascii="Calibri" w:hAnsi="Calibri"/>
          <w:szCs w:val="24"/>
        </w:rPr>
        <w:t>représentants</w:t>
      </w:r>
      <w:r w:rsidR="00F23695" w:rsidRPr="00C82135">
        <w:rPr>
          <w:rFonts w:ascii="Calibri" w:hAnsi="Calibri"/>
          <w:szCs w:val="24"/>
        </w:rPr>
        <w:t xml:space="preserve"> de l'</w:t>
      </w:r>
      <w:r w:rsidRPr="00C82135">
        <w:rPr>
          <w:rFonts w:ascii="Calibri" w:hAnsi="Calibri"/>
          <w:szCs w:val="24"/>
        </w:rPr>
        <w:t xml:space="preserve">industrie automobile et du secteur de la </w:t>
      </w:r>
      <w:r w:rsidR="00DC0F08" w:rsidRPr="00C82135">
        <w:rPr>
          <w:rFonts w:ascii="Calibri" w:hAnsi="Calibri"/>
          <w:szCs w:val="24"/>
        </w:rPr>
        <w:t>téléphonie</w:t>
      </w:r>
      <w:r w:rsidRPr="00C82135">
        <w:rPr>
          <w:rFonts w:ascii="Calibri" w:hAnsi="Calibri"/>
          <w:szCs w:val="24"/>
        </w:rPr>
        <w:t xml:space="preserve"> mobile</w:t>
      </w:r>
      <w:r w:rsidR="00411E60" w:rsidRPr="00C82135">
        <w:rPr>
          <w:rFonts w:ascii="Calibri" w:hAnsi="Calibri"/>
          <w:szCs w:val="24"/>
        </w:rPr>
        <w:t xml:space="preserve"> </w:t>
      </w:r>
      <w:r w:rsidR="00F23695" w:rsidRPr="00C82135">
        <w:rPr>
          <w:rFonts w:ascii="Calibri" w:hAnsi="Calibri"/>
          <w:szCs w:val="24"/>
        </w:rPr>
        <w:t>afin d'</w:t>
      </w:r>
      <w:r w:rsidRPr="00C82135">
        <w:rPr>
          <w:rFonts w:ascii="Calibri" w:hAnsi="Calibri"/>
          <w:szCs w:val="24"/>
        </w:rPr>
        <w:t xml:space="preserve">examiner </w:t>
      </w:r>
      <w:r w:rsidR="00F23695" w:rsidRPr="00C82135">
        <w:rPr>
          <w:rFonts w:ascii="Calibri" w:hAnsi="Calibri"/>
          <w:szCs w:val="24"/>
        </w:rPr>
        <w:t xml:space="preserve">les mesures </w:t>
      </w:r>
      <w:r w:rsidR="00411E60" w:rsidRPr="00C82135">
        <w:rPr>
          <w:rFonts w:ascii="Calibri" w:hAnsi="Calibri"/>
          <w:szCs w:val="24"/>
        </w:rPr>
        <w:t>future</w:t>
      </w:r>
      <w:r w:rsidR="00F23695" w:rsidRPr="00C82135">
        <w:rPr>
          <w:rFonts w:ascii="Calibri" w:hAnsi="Calibri"/>
          <w:szCs w:val="24"/>
        </w:rPr>
        <w:t xml:space="preserve">s à prendre </w:t>
      </w:r>
      <w:r w:rsidRPr="00C82135">
        <w:rPr>
          <w:rFonts w:ascii="Calibri" w:hAnsi="Calibri"/>
          <w:szCs w:val="24"/>
        </w:rPr>
        <w:t>pour am</w:t>
      </w:r>
      <w:r w:rsidR="00F23695" w:rsidRPr="00C82135">
        <w:rPr>
          <w:rFonts w:ascii="Calibri" w:hAnsi="Calibri"/>
          <w:szCs w:val="24"/>
        </w:rPr>
        <w:t>é</w:t>
      </w:r>
      <w:r w:rsidRPr="00C82135">
        <w:rPr>
          <w:rFonts w:ascii="Calibri" w:hAnsi="Calibri"/>
          <w:szCs w:val="24"/>
        </w:rPr>
        <w:t xml:space="preserve">liorer </w:t>
      </w:r>
      <w:r w:rsidR="00F23695" w:rsidRPr="00C82135">
        <w:rPr>
          <w:rFonts w:ascii="Calibri" w:hAnsi="Calibri"/>
          <w:szCs w:val="24"/>
        </w:rPr>
        <w:t>la connectivité</w:t>
      </w:r>
      <w:r w:rsidRPr="00C82135">
        <w:rPr>
          <w:rFonts w:ascii="Calibri" w:hAnsi="Calibri"/>
          <w:szCs w:val="24"/>
        </w:rPr>
        <w:t xml:space="preserve"> et la </w:t>
      </w:r>
      <w:r w:rsidR="00DC0F08" w:rsidRPr="00C82135">
        <w:rPr>
          <w:rFonts w:ascii="Calibri" w:hAnsi="Calibri"/>
          <w:szCs w:val="24"/>
        </w:rPr>
        <w:t>qualité</w:t>
      </w:r>
      <w:r w:rsidRPr="00C82135">
        <w:rPr>
          <w:rFonts w:ascii="Calibri" w:hAnsi="Calibri"/>
          <w:szCs w:val="24"/>
        </w:rPr>
        <w:t xml:space="preserve"> vocale des </w:t>
      </w:r>
      <w:r w:rsidR="00DC0F08" w:rsidRPr="00C82135">
        <w:rPr>
          <w:rFonts w:ascii="Calibri" w:hAnsi="Calibri"/>
          <w:szCs w:val="24"/>
        </w:rPr>
        <w:t>téléphones</w:t>
      </w:r>
      <w:r w:rsidRPr="00C82135">
        <w:rPr>
          <w:rFonts w:ascii="Calibri" w:hAnsi="Calibri"/>
          <w:szCs w:val="24"/>
        </w:rPr>
        <w:t xml:space="preserve"> </w:t>
      </w:r>
      <w:r w:rsidR="00411E60" w:rsidRPr="00C82135">
        <w:rPr>
          <w:rFonts w:ascii="Calibri" w:hAnsi="Calibri"/>
          <w:szCs w:val="24"/>
        </w:rPr>
        <w:t>mobile</w:t>
      </w:r>
      <w:r w:rsidRPr="00C82135">
        <w:rPr>
          <w:rFonts w:ascii="Calibri" w:hAnsi="Calibri"/>
          <w:szCs w:val="24"/>
        </w:rPr>
        <w:t>s</w:t>
      </w:r>
      <w:r w:rsidR="00411E60" w:rsidRPr="00C82135">
        <w:rPr>
          <w:rFonts w:ascii="Calibri" w:hAnsi="Calibri"/>
          <w:szCs w:val="24"/>
        </w:rPr>
        <w:t xml:space="preserve"> </w:t>
      </w:r>
      <w:r w:rsidR="00B16DAA" w:rsidRPr="00C82135">
        <w:rPr>
          <w:rFonts w:ascii="Calibri" w:hAnsi="Calibri"/>
          <w:szCs w:val="24"/>
        </w:rPr>
        <w:t>connecté</w:t>
      </w:r>
      <w:r w:rsidR="00D9706B" w:rsidRPr="00C82135">
        <w:rPr>
          <w:rFonts w:ascii="Calibri" w:hAnsi="Calibri"/>
          <w:szCs w:val="24"/>
        </w:rPr>
        <w:t xml:space="preserve">s par voie hertzienne </w:t>
      </w:r>
      <w:r w:rsidR="00F23695" w:rsidRPr="00C82135">
        <w:rPr>
          <w:rFonts w:ascii="Calibri" w:hAnsi="Calibri"/>
          <w:szCs w:val="24"/>
        </w:rPr>
        <w:t>aux terminaux mains libres des véhicules</w:t>
      </w:r>
      <w:r w:rsidR="00B16DAA" w:rsidRPr="00C82135">
        <w:rPr>
          <w:rFonts w:ascii="Calibri" w:hAnsi="Calibri"/>
          <w:szCs w:val="24"/>
        </w:rPr>
        <w:t>.</w:t>
      </w:r>
      <w:r w:rsidR="00411E60" w:rsidRPr="00C82135" w:rsidDel="00137F82">
        <w:rPr>
          <w:rFonts w:ascii="Calibri" w:hAnsi="Calibri"/>
          <w:szCs w:val="24"/>
        </w:rPr>
        <w:t xml:space="preserve"> </w:t>
      </w:r>
      <w:r w:rsidR="00B16DAA" w:rsidRPr="00C82135">
        <w:rPr>
          <w:rFonts w:ascii="Calibri" w:hAnsi="Calibri"/>
          <w:szCs w:val="24"/>
        </w:rPr>
        <w:t xml:space="preserve">Sera </w:t>
      </w:r>
      <w:r w:rsidR="00F23695" w:rsidRPr="00C82135">
        <w:rPr>
          <w:rFonts w:ascii="Calibri" w:hAnsi="Calibri"/>
          <w:szCs w:val="24"/>
        </w:rPr>
        <w:t xml:space="preserve">notamment </w:t>
      </w:r>
      <w:r w:rsidR="00B16DAA" w:rsidRPr="00C82135">
        <w:rPr>
          <w:rFonts w:ascii="Calibri" w:hAnsi="Calibri"/>
          <w:szCs w:val="24"/>
        </w:rPr>
        <w:t xml:space="preserve">examinée </w:t>
      </w:r>
      <w:r w:rsidR="00F23695" w:rsidRPr="00C82135">
        <w:rPr>
          <w:rFonts w:ascii="Calibri" w:hAnsi="Calibri"/>
          <w:szCs w:val="24"/>
        </w:rPr>
        <w:t xml:space="preserve">une proposition visant à </w:t>
      </w:r>
      <w:r w:rsidR="00B16DAA" w:rsidRPr="00C82135">
        <w:rPr>
          <w:rFonts w:ascii="Calibri" w:hAnsi="Calibri"/>
          <w:szCs w:val="24"/>
        </w:rPr>
        <w:t xml:space="preserve">définir </w:t>
      </w:r>
      <w:r w:rsidR="00F23695" w:rsidRPr="00C82135">
        <w:rPr>
          <w:rFonts w:ascii="Calibri" w:hAnsi="Calibri"/>
          <w:szCs w:val="24"/>
        </w:rPr>
        <w:t xml:space="preserve">un </w:t>
      </w:r>
      <w:r w:rsidR="00411E60" w:rsidRPr="00C82135" w:rsidDel="00137F82">
        <w:rPr>
          <w:rFonts w:ascii="Calibri" w:hAnsi="Calibri"/>
          <w:szCs w:val="24"/>
        </w:rPr>
        <w:t xml:space="preserve">logo </w:t>
      </w:r>
      <w:r w:rsidR="00F23695" w:rsidRPr="00C82135">
        <w:rPr>
          <w:rFonts w:ascii="Calibri" w:hAnsi="Calibri"/>
          <w:szCs w:val="24"/>
        </w:rPr>
        <w:t xml:space="preserve">spécial </w:t>
      </w:r>
      <w:r w:rsidR="00B16DAA" w:rsidRPr="00C82135">
        <w:rPr>
          <w:rFonts w:ascii="Calibri" w:hAnsi="Calibri"/>
          <w:szCs w:val="24"/>
        </w:rPr>
        <w:t xml:space="preserve">à faire apparaître </w:t>
      </w:r>
      <w:r w:rsidR="00F23695" w:rsidRPr="00C82135">
        <w:rPr>
          <w:rFonts w:ascii="Calibri" w:hAnsi="Calibri"/>
          <w:szCs w:val="24"/>
        </w:rPr>
        <w:t xml:space="preserve">sur l'écran du terminal mains libres des véhicules </w:t>
      </w:r>
      <w:r w:rsidR="00B16DAA" w:rsidRPr="00C82135">
        <w:rPr>
          <w:rFonts w:ascii="Calibri" w:hAnsi="Calibri"/>
          <w:szCs w:val="24"/>
        </w:rPr>
        <w:t xml:space="preserve">lors </w:t>
      </w:r>
      <w:r w:rsidR="00F23695" w:rsidRPr="00C82135">
        <w:rPr>
          <w:rFonts w:ascii="Calibri" w:hAnsi="Calibri"/>
          <w:szCs w:val="24"/>
        </w:rPr>
        <w:t xml:space="preserve">de </w:t>
      </w:r>
      <w:r w:rsidR="00B16DAA" w:rsidRPr="00C82135">
        <w:rPr>
          <w:rFonts w:ascii="Calibri" w:hAnsi="Calibri"/>
          <w:szCs w:val="24"/>
        </w:rPr>
        <w:t xml:space="preserve">la </w:t>
      </w:r>
      <w:r w:rsidR="00F23695" w:rsidRPr="00C82135">
        <w:rPr>
          <w:rFonts w:ascii="Calibri" w:hAnsi="Calibri"/>
          <w:szCs w:val="24"/>
        </w:rPr>
        <w:t xml:space="preserve">connexion d'un téléphone </w:t>
      </w:r>
      <w:r w:rsidR="00044632">
        <w:rPr>
          <w:rFonts w:ascii="Calibri" w:hAnsi="Calibri"/>
          <w:szCs w:val="24"/>
        </w:rPr>
        <w:t>"</w:t>
      </w:r>
      <w:r w:rsidR="00F23695" w:rsidRPr="00C82135">
        <w:rPr>
          <w:rFonts w:ascii="Calibri" w:hAnsi="Calibri"/>
          <w:szCs w:val="24"/>
        </w:rPr>
        <w:t>recensé sur la liste blanche</w:t>
      </w:r>
      <w:r w:rsidR="00044632">
        <w:rPr>
          <w:rFonts w:ascii="Calibri" w:hAnsi="Calibri"/>
          <w:szCs w:val="24"/>
        </w:rPr>
        <w:t>"</w:t>
      </w:r>
      <w:r w:rsidR="00411E60" w:rsidRPr="00C82135">
        <w:rPr>
          <w:rFonts w:ascii="Calibri" w:hAnsi="Calibri"/>
          <w:szCs w:val="24"/>
        </w:rPr>
        <w:t xml:space="preserve">. </w:t>
      </w:r>
      <w:r w:rsidR="00F23695" w:rsidRPr="00C82135">
        <w:rPr>
          <w:rFonts w:ascii="Calibri" w:hAnsi="Calibri"/>
          <w:szCs w:val="24"/>
        </w:rPr>
        <w:t>La p</w:t>
      </w:r>
      <w:r w:rsidR="00411E60" w:rsidRPr="00C82135">
        <w:rPr>
          <w:rFonts w:ascii="Calibri" w:hAnsi="Calibri"/>
          <w:szCs w:val="24"/>
        </w:rPr>
        <w:t xml:space="preserve">articipation </w:t>
      </w:r>
      <w:r w:rsidR="00F23695" w:rsidRPr="00C82135">
        <w:rPr>
          <w:rFonts w:ascii="Calibri" w:hAnsi="Calibri"/>
          <w:szCs w:val="24"/>
        </w:rPr>
        <w:t xml:space="preserve">à la table ronde est gratuite et </w:t>
      </w:r>
      <w:r w:rsidR="00B16DAA" w:rsidRPr="00C82135">
        <w:rPr>
          <w:rFonts w:ascii="Calibri" w:hAnsi="Calibri"/>
          <w:szCs w:val="24"/>
        </w:rPr>
        <w:t xml:space="preserve">elle </w:t>
      </w:r>
      <w:r w:rsidR="00F23695" w:rsidRPr="00C82135">
        <w:rPr>
          <w:rFonts w:ascii="Calibri" w:hAnsi="Calibri"/>
          <w:szCs w:val="24"/>
        </w:rPr>
        <w:t xml:space="preserve">est ouverte aux personnes ayant </w:t>
      </w:r>
      <w:r w:rsidR="00411E60" w:rsidRPr="00C82135">
        <w:rPr>
          <w:rFonts w:ascii="Calibri" w:hAnsi="Calibri"/>
          <w:szCs w:val="24"/>
        </w:rPr>
        <w:t>particip</w:t>
      </w:r>
      <w:r w:rsidR="00F23695" w:rsidRPr="00C82135">
        <w:rPr>
          <w:rFonts w:ascii="Calibri" w:hAnsi="Calibri"/>
          <w:szCs w:val="24"/>
        </w:rPr>
        <w:t xml:space="preserve">é </w:t>
      </w:r>
      <w:r w:rsidR="00A96953" w:rsidRPr="00C82135">
        <w:rPr>
          <w:rFonts w:ascii="Calibri" w:hAnsi="Calibri"/>
          <w:szCs w:val="24"/>
        </w:rPr>
        <w:t>à l'une quelconque de ces trois séries de tests UIT et/ou</w:t>
      </w:r>
      <w:r w:rsidR="00411E60" w:rsidRPr="00C82135">
        <w:rPr>
          <w:rFonts w:ascii="Calibri" w:hAnsi="Calibri"/>
          <w:szCs w:val="24"/>
        </w:rPr>
        <w:t xml:space="preserve"> </w:t>
      </w:r>
      <w:r w:rsidR="00A96953" w:rsidRPr="00C82135">
        <w:rPr>
          <w:rFonts w:ascii="Calibri" w:hAnsi="Calibri"/>
          <w:szCs w:val="24"/>
        </w:rPr>
        <w:t xml:space="preserve">à des tests à la demande et aux </w:t>
      </w:r>
      <w:r w:rsidR="00411E60" w:rsidRPr="00C82135">
        <w:rPr>
          <w:rFonts w:ascii="Calibri" w:hAnsi="Calibri"/>
          <w:szCs w:val="24"/>
        </w:rPr>
        <w:t>experts</w:t>
      </w:r>
      <w:r w:rsidR="00A96953" w:rsidRPr="00C82135">
        <w:rPr>
          <w:rFonts w:ascii="Calibri" w:hAnsi="Calibri"/>
          <w:szCs w:val="24"/>
        </w:rPr>
        <w:t xml:space="preserve"> invités</w:t>
      </w:r>
      <w:r w:rsidR="00411E60" w:rsidRPr="00C82135">
        <w:rPr>
          <w:rFonts w:ascii="Calibri" w:hAnsi="Calibri"/>
          <w:szCs w:val="24"/>
        </w:rPr>
        <w:t xml:space="preserve">. </w:t>
      </w:r>
      <w:r w:rsidR="00A96953" w:rsidRPr="00C82135">
        <w:rPr>
          <w:rFonts w:ascii="Calibri" w:hAnsi="Calibri"/>
          <w:szCs w:val="24"/>
        </w:rPr>
        <w:t xml:space="preserve">Les fournisseurs de téléphones </w:t>
      </w:r>
      <w:r w:rsidR="00411E60" w:rsidRPr="00C82135">
        <w:rPr>
          <w:rFonts w:ascii="Calibri" w:hAnsi="Calibri"/>
          <w:szCs w:val="24"/>
        </w:rPr>
        <w:t>mobile</w:t>
      </w:r>
      <w:r w:rsidR="00A96953" w:rsidRPr="00C82135">
        <w:rPr>
          <w:rFonts w:ascii="Calibri" w:hAnsi="Calibri"/>
          <w:szCs w:val="24"/>
        </w:rPr>
        <w:t>s</w:t>
      </w:r>
      <w:r w:rsidR="00411E60" w:rsidRPr="00C82135">
        <w:rPr>
          <w:rFonts w:ascii="Calibri" w:hAnsi="Calibri"/>
          <w:szCs w:val="24"/>
        </w:rPr>
        <w:t xml:space="preserve"> </w:t>
      </w:r>
      <w:r w:rsidR="00A96953" w:rsidRPr="00C82135">
        <w:rPr>
          <w:rFonts w:ascii="Calibri" w:hAnsi="Calibri"/>
          <w:szCs w:val="24"/>
        </w:rPr>
        <w:t>dont les télé</w:t>
      </w:r>
      <w:r w:rsidR="00411E60" w:rsidRPr="00C82135">
        <w:rPr>
          <w:rFonts w:ascii="Calibri" w:hAnsi="Calibri"/>
          <w:szCs w:val="24"/>
        </w:rPr>
        <w:t xml:space="preserve">phones </w:t>
      </w:r>
      <w:r w:rsidR="00A96953" w:rsidRPr="00C82135">
        <w:rPr>
          <w:rFonts w:ascii="Calibri" w:hAnsi="Calibri"/>
          <w:szCs w:val="24"/>
        </w:rPr>
        <w:t>ont été testés à ces manifestations peuvent aussi participer</w:t>
      </w:r>
      <w:r w:rsidR="00411E60" w:rsidRPr="00C82135">
        <w:rPr>
          <w:rFonts w:ascii="Calibri" w:hAnsi="Calibri"/>
          <w:szCs w:val="24"/>
        </w:rPr>
        <w:t xml:space="preserve"> </w:t>
      </w:r>
      <w:r w:rsidR="00A96953" w:rsidRPr="00C82135">
        <w:rPr>
          <w:rFonts w:ascii="Calibri" w:hAnsi="Calibri"/>
          <w:szCs w:val="24"/>
        </w:rPr>
        <w:t>à la table ronde</w:t>
      </w:r>
      <w:r w:rsidR="00411E60" w:rsidRPr="00C82135">
        <w:rPr>
          <w:rFonts w:ascii="Calibri" w:hAnsi="Calibri"/>
          <w:szCs w:val="24"/>
        </w:rPr>
        <w:t>.</w:t>
      </w:r>
    </w:p>
    <w:p w:rsidR="00411E60" w:rsidRPr="00C82135" w:rsidRDefault="00B16DAA" w:rsidP="00620FE0">
      <w:pPr>
        <w:rPr>
          <w:rFonts w:ascii="Calibri" w:hAnsi="Calibri"/>
          <w:szCs w:val="24"/>
        </w:rPr>
      </w:pPr>
      <w:r w:rsidRPr="00C82135">
        <w:rPr>
          <w:rFonts w:ascii="Calibri" w:hAnsi="Calibri"/>
          <w:szCs w:val="24"/>
        </w:rPr>
        <w:t>L</w:t>
      </w:r>
      <w:r w:rsidR="00A96953" w:rsidRPr="00C82135">
        <w:rPr>
          <w:rFonts w:ascii="Calibri" w:hAnsi="Calibri"/>
          <w:szCs w:val="24"/>
        </w:rPr>
        <w:t>es p</w:t>
      </w:r>
      <w:r w:rsidR="00411E60" w:rsidRPr="00C82135">
        <w:rPr>
          <w:rFonts w:ascii="Calibri" w:hAnsi="Calibri"/>
          <w:color w:val="000000"/>
          <w:szCs w:val="24"/>
        </w:rPr>
        <w:t xml:space="preserve">articipants </w:t>
      </w:r>
      <w:r w:rsidRPr="00C82135">
        <w:rPr>
          <w:rFonts w:ascii="Calibri" w:hAnsi="Calibri"/>
          <w:color w:val="000000"/>
          <w:szCs w:val="24"/>
        </w:rPr>
        <w:t xml:space="preserve">inscrits </w:t>
      </w:r>
      <w:r w:rsidR="00A96953" w:rsidRPr="00C82135">
        <w:rPr>
          <w:rFonts w:ascii="Calibri" w:hAnsi="Calibri"/>
          <w:color w:val="000000"/>
          <w:szCs w:val="24"/>
        </w:rPr>
        <w:t>à la série de tests et à la table ronde recev</w:t>
      </w:r>
      <w:r w:rsidR="00AD44BC">
        <w:rPr>
          <w:rFonts w:ascii="Calibri" w:hAnsi="Calibri"/>
          <w:color w:val="000000"/>
          <w:szCs w:val="24"/>
        </w:rPr>
        <w:t>ront un billet qui leur donnera </w:t>
      </w:r>
      <w:r w:rsidR="00A96953" w:rsidRPr="00C82135">
        <w:rPr>
          <w:rFonts w:ascii="Calibri" w:hAnsi="Calibri"/>
          <w:color w:val="000000"/>
          <w:szCs w:val="24"/>
        </w:rPr>
        <w:t>accès à l'exposition pendant toute la durée d'</w:t>
      </w:r>
      <w:hyperlink r:id="rId23" w:history="1">
        <w:r w:rsidR="00411E60" w:rsidRPr="00C82135">
          <w:rPr>
            <w:rFonts w:ascii="Calibri" w:hAnsi="Calibri"/>
            <w:color w:val="0000FF"/>
            <w:szCs w:val="24"/>
            <w:u w:val="single"/>
          </w:rPr>
          <w:t>ITU Telecom World</w:t>
        </w:r>
      </w:hyperlink>
      <w:r w:rsidR="00411E60" w:rsidRPr="00C82135">
        <w:rPr>
          <w:rFonts w:ascii="Calibri" w:hAnsi="Calibri"/>
          <w:color w:val="000000"/>
          <w:szCs w:val="24"/>
        </w:rPr>
        <w:t xml:space="preserve">, </w:t>
      </w:r>
      <w:r w:rsidR="00A96953" w:rsidRPr="00C82135">
        <w:rPr>
          <w:rFonts w:ascii="Calibri" w:hAnsi="Calibri"/>
          <w:color w:val="000000"/>
          <w:szCs w:val="24"/>
        </w:rPr>
        <w:t xml:space="preserve">qui se tiendra du </w:t>
      </w:r>
      <w:r w:rsidR="00411E60" w:rsidRPr="00C82135">
        <w:rPr>
          <w:rFonts w:ascii="Calibri" w:hAnsi="Calibri"/>
          <w:color w:val="000000"/>
          <w:szCs w:val="24"/>
        </w:rPr>
        <w:t>14</w:t>
      </w:r>
      <w:r w:rsidR="00620FE0">
        <w:rPr>
          <w:rFonts w:ascii="Calibri" w:hAnsi="Calibri"/>
          <w:color w:val="000000"/>
          <w:szCs w:val="24"/>
        </w:rPr>
        <w:t> </w:t>
      </w:r>
      <w:r w:rsidR="00AD44BC">
        <w:rPr>
          <w:rFonts w:ascii="Calibri" w:hAnsi="Calibri"/>
          <w:color w:val="000000"/>
          <w:szCs w:val="24"/>
        </w:rPr>
        <w:t>au </w:t>
      </w:r>
      <w:r w:rsidR="00CC5D45">
        <w:rPr>
          <w:rFonts w:ascii="Calibri" w:hAnsi="Calibri"/>
          <w:color w:val="000000"/>
          <w:szCs w:val="24"/>
        </w:rPr>
        <w:t>17 </w:t>
      </w:r>
      <w:r w:rsidR="00A96953" w:rsidRPr="00C82135">
        <w:rPr>
          <w:rFonts w:ascii="Calibri" w:hAnsi="Calibri"/>
          <w:color w:val="000000"/>
          <w:szCs w:val="24"/>
        </w:rPr>
        <w:t xml:space="preserve">novembre </w:t>
      </w:r>
      <w:r w:rsidR="00411E60" w:rsidRPr="00C82135">
        <w:rPr>
          <w:rFonts w:ascii="Calibri" w:hAnsi="Calibri"/>
          <w:color w:val="000000"/>
          <w:szCs w:val="24"/>
        </w:rPr>
        <w:t>2016.</w:t>
      </w:r>
    </w:p>
    <w:p w:rsidR="00411E60" w:rsidRPr="00C82135" w:rsidRDefault="00A96953" w:rsidP="000F59A9">
      <w:pPr>
        <w:rPr>
          <w:rFonts w:ascii="Calibri" w:hAnsi="Calibri"/>
          <w:szCs w:val="24"/>
        </w:rPr>
      </w:pPr>
      <w:r w:rsidRPr="00C82135">
        <w:rPr>
          <w:rFonts w:ascii="Calibri" w:hAnsi="Calibri"/>
          <w:szCs w:val="24"/>
        </w:rPr>
        <w:t xml:space="preserve">Vous trouverez les modalités et </w:t>
      </w:r>
      <w:r w:rsidR="00411E60" w:rsidRPr="00C82135" w:rsidDel="00B817C8">
        <w:rPr>
          <w:rFonts w:ascii="Calibri" w:hAnsi="Calibri"/>
          <w:szCs w:val="24"/>
        </w:rPr>
        <w:t>conditions</w:t>
      </w:r>
      <w:r w:rsidR="00411E60" w:rsidRPr="00C82135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 xml:space="preserve">de participation </w:t>
      </w:r>
      <w:r w:rsidR="00411E60" w:rsidRPr="00C82135">
        <w:rPr>
          <w:rFonts w:ascii="Calibri" w:hAnsi="Calibri"/>
          <w:szCs w:val="24"/>
        </w:rPr>
        <w:t>(</w:t>
      </w:r>
      <w:r w:rsidRPr="00C82135">
        <w:rPr>
          <w:rFonts w:ascii="Calibri" w:hAnsi="Calibri"/>
          <w:szCs w:val="24"/>
        </w:rPr>
        <w:t>ainsi que le montant des droits à acquitter</w:t>
      </w:r>
      <w:r w:rsidR="00411E60" w:rsidRPr="00C82135">
        <w:rPr>
          <w:rFonts w:ascii="Calibri" w:hAnsi="Calibri"/>
          <w:szCs w:val="24"/>
        </w:rPr>
        <w:t>)</w:t>
      </w:r>
      <w:r w:rsidR="00411E60" w:rsidRPr="00C82135" w:rsidDel="00B817C8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 xml:space="preserve">sur la </w:t>
      </w:r>
      <w:hyperlink r:id="rId24" w:history="1">
        <w:r w:rsidR="00411E60" w:rsidRPr="00044632" w:rsidDel="00B817C8">
          <w:rPr>
            <w:rStyle w:val="Hyperlink"/>
            <w:rFonts w:ascii="Calibri" w:hAnsi="Calibri"/>
            <w:szCs w:val="24"/>
          </w:rPr>
          <w:t>page</w:t>
        </w:r>
        <w:r w:rsidRPr="00044632">
          <w:rPr>
            <w:rStyle w:val="Hyperlink"/>
            <w:rFonts w:ascii="Calibri" w:hAnsi="Calibri"/>
            <w:szCs w:val="24"/>
          </w:rPr>
          <w:t xml:space="preserve"> web</w:t>
        </w:r>
      </w:hyperlink>
      <w:r w:rsidRPr="00C82135" w:rsidDel="00B817C8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>de la manifestation</w:t>
      </w:r>
      <w:r w:rsidR="00411E60" w:rsidRPr="00C82135" w:rsidDel="00B817C8">
        <w:rPr>
          <w:rFonts w:ascii="Calibri" w:hAnsi="Calibri"/>
          <w:szCs w:val="24"/>
        </w:rPr>
        <w:t>.</w:t>
      </w:r>
      <w:r w:rsidR="00411E60" w:rsidRPr="00C82135">
        <w:rPr>
          <w:rFonts w:ascii="Calibri" w:hAnsi="Calibri"/>
          <w:szCs w:val="24"/>
        </w:rPr>
        <w:t xml:space="preserve"> </w:t>
      </w:r>
      <w:r w:rsidRPr="00C82135">
        <w:rPr>
          <w:rFonts w:ascii="Calibri" w:hAnsi="Calibri"/>
          <w:szCs w:val="24"/>
        </w:rPr>
        <w:t>Un projet d'ordre du jour de la troisième série de tests et de la table ronde figure dans l'</w:t>
      </w:r>
      <w:r w:rsidR="00411E60" w:rsidRPr="00C82135">
        <w:rPr>
          <w:rFonts w:ascii="Calibri" w:hAnsi="Calibri"/>
          <w:b/>
          <w:bCs/>
          <w:szCs w:val="24"/>
        </w:rPr>
        <w:t>Annex</w:t>
      </w:r>
      <w:r w:rsidRPr="00C82135">
        <w:rPr>
          <w:rFonts w:ascii="Calibri" w:hAnsi="Calibri"/>
          <w:b/>
          <w:bCs/>
          <w:szCs w:val="24"/>
        </w:rPr>
        <w:t>e</w:t>
      </w:r>
      <w:r w:rsidR="00411E60" w:rsidRPr="00C82135">
        <w:rPr>
          <w:rFonts w:ascii="Calibri" w:hAnsi="Calibri"/>
          <w:b/>
          <w:bCs/>
          <w:szCs w:val="24"/>
        </w:rPr>
        <w:t xml:space="preserve"> 1</w:t>
      </w:r>
      <w:r w:rsidR="00411E60" w:rsidRPr="00C82135">
        <w:rPr>
          <w:rFonts w:ascii="Calibri" w:hAnsi="Calibri"/>
          <w:szCs w:val="24"/>
        </w:rPr>
        <w:t>.</w:t>
      </w:r>
    </w:p>
    <w:p w:rsidR="00411E60" w:rsidRPr="00C82135" w:rsidRDefault="00531776" w:rsidP="000F59A9">
      <w:pPr>
        <w:rPr>
          <w:rFonts w:ascii="Calibri" w:hAnsi="Calibri" w:cs="Calibri"/>
          <w:szCs w:val="24"/>
        </w:rPr>
      </w:pPr>
      <w:r w:rsidRPr="00C82135">
        <w:rPr>
          <w:rFonts w:ascii="Calibri" w:hAnsi="Calibri" w:cs="Calibri"/>
          <w:szCs w:val="24"/>
        </w:rPr>
        <w:t xml:space="preserve">Je vous serais reconnaissant de bien vouloir </w:t>
      </w:r>
      <w:r w:rsidR="00411E60" w:rsidRPr="00C82135">
        <w:rPr>
          <w:rFonts w:ascii="Calibri" w:hAnsi="Calibri" w:cs="Calibri"/>
          <w:szCs w:val="24"/>
        </w:rPr>
        <w:t>indi</w:t>
      </w:r>
      <w:r w:rsidRPr="00C82135">
        <w:rPr>
          <w:rFonts w:ascii="Calibri" w:hAnsi="Calibri" w:cs="Calibri"/>
          <w:szCs w:val="24"/>
        </w:rPr>
        <w:t xml:space="preserve">quer si vous souhaitez participer en envoyant </w:t>
      </w:r>
      <w:r w:rsidR="00B16DAA" w:rsidRPr="00C82135">
        <w:rPr>
          <w:rFonts w:ascii="Calibri" w:hAnsi="Calibri" w:cs="Calibri"/>
          <w:szCs w:val="24"/>
        </w:rPr>
        <w:t xml:space="preserve">une </w:t>
      </w:r>
      <w:r w:rsidRPr="00C82135">
        <w:rPr>
          <w:rFonts w:ascii="Calibri" w:hAnsi="Calibri" w:cs="Calibri"/>
          <w:szCs w:val="24"/>
        </w:rPr>
        <w:t xml:space="preserve">demande à l'adresse </w:t>
      </w:r>
      <w:hyperlink r:id="rId25" w:history="1">
        <w:r w:rsidR="00411E60" w:rsidRPr="00C82135">
          <w:rPr>
            <w:rFonts w:ascii="Calibri" w:hAnsi="Calibri" w:cs="Calibri"/>
            <w:color w:val="0000FF"/>
            <w:szCs w:val="24"/>
            <w:u w:val="single"/>
          </w:rPr>
          <w:t>conformity@itu.int</w:t>
        </w:r>
      </w:hyperlink>
      <w:r w:rsidR="00411E60" w:rsidRPr="00C82135">
        <w:rPr>
          <w:rFonts w:ascii="Calibri" w:hAnsi="Calibri" w:cs="Calibri"/>
          <w:szCs w:val="24"/>
        </w:rPr>
        <w:t xml:space="preserve"> </w:t>
      </w:r>
      <w:r w:rsidRPr="00C82135">
        <w:rPr>
          <w:rFonts w:ascii="Calibri" w:hAnsi="Calibri" w:cs="Calibri"/>
          <w:szCs w:val="24"/>
        </w:rPr>
        <w:t xml:space="preserve">le </w:t>
      </w:r>
      <w:r w:rsidR="00411E60" w:rsidRPr="00C82135">
        <w:rPr>
          <w:rFonts w:ascii="Calibri" w:hAnsi="Calibri" w:cs="Calibri"/>
          <w:b/>
          <w:bCs/>
          <w:szCs w:val="24"/>
        </w:rPr>
        <w:t xml:space="preserve">15 </w:t>
      </w:r>
      <w:r w:rsidRPr="00C82135">
        <w:rPr>
          <w:rFonts w:ascii="Calibri" w:hAnsi="Calibri" w:cs="Calibri"/>
          <w:b/>
          <w:bCs/>
          <w:szCs w:val="24"/>
        </w:rPr>
        <w:t xml:space="preserve">octobre </w:t>
      </w:r>
      <w:r w:rsidR="00411E60" w:rsidRPr="00C82135">
        <w:rPr>
          <w:rFonts w:ascii="Calibri" w:hAnsi="Calibri" w:cs="Calibri"/>
          <w:b/>
          <w:bCs/>
          <w:szCs w:val="24"/>
        </w:rPr>
        <w:t>2016</w:t>
      </w:r>
      <w:r w:rsidR="00411E60" w:rsidRPr="00C82135">
        <w:rPr>
          <w:rFonts w:ascii="Calibri" w:hAnsi="Calibri" w:cs="Calibri"/>
          <w:szCs w:val="24"/>
        </w:rPr>
        <w:t xml:space="preserve"> </w:t>
      </w:r>
      <w:r w:rsidRPr="00C82135">
        <w:rPr>
          <w:rFonts w:ascii="Calibri" w:hAnsi="Calibri" w:cs="Calibri"/>
          <w:szCs w:val="24"/>
        </w:rPr>
        <w:t>au plus tard</w:t>
      </w:r>
      <w:r w:rsidR="00411E60" w:rsidRPr="00C82135">
        <w:rPr>
          <w:rFonts w:ascii="Calibri" w:hAnsi="Calibri" w:cs="Calibri"/>
          <w:szCs w:val="24"/>
        </w:rPr>
        <w:t>.</w:t>
      </w:r>
    </w:p>
    <w:p w:rsidR="00411E60" w:rsidRPr="00C82135" w:rsidRDefault="00F10455" w:rsidP="000F59A9">
      <w:pPr>
        <w:rPr>
          <w:rFonts w:ascii="Calibri" w:hAnsi="Calibri" w:cs="Calibri"/>
          <w:szCs w:val="24"/>
        </w:rPr>
      </w:pPr>
      <w:r w:rsidRPr="00C82135">
        <w:rPr>
          <w:rFonts w:ascii="Calibri" w:hAnsi="Calibri" w:cs="Calibri"/>
          <w:szCs w:val="24"/>
        </w:rPr>
        <w:t>J</w:t>
      </w:r>
      <w:r w:rsidR="00531776" w:rsidRPr="00C82135">
        <w:rPr>
          <w:rFonts w:ascii="Calibri" w:hAnsi="Calibri" w:cs="Calibri"/>
          <w:szCs w:val="24"/>
        </w:rPr>
        <w:t xml:space="preserve">e tiens </w:t>
      </w:r>
      <w:r w:rsidRPr="00C82135">
        <w:rPr>
          <w:rFonts w:ascii="Calibri" w:hAnsi="Calibri" w:cs="Calibri"/>
          <w:szCs w:val="24"/>
        </w:rPr>
        <w:t xml:space="preserve">en outre </w:t>
      </w:r>
      <w:r w:rsidR="00531776" w:rsidRPr="00C82135">
        <w:rPr>
          <w:rFonts w:ascii="Calibri" w:hAnsi="Calibri" w:cs="Calibri"/>
          <w:szCs w:val="24"/>
        </w:rPr>
        <w:t xml:space="preserve">à signaler que l'UIT propose des </w:t>
      </w:r>
      <w:hyperlink r:id="rId26" w:history="1">
        <w:r w:rsidR="00531776" w:rsidRPr="00C82135">
          <w:rPr>
            <w:rFonts w:ascii="Calibri" w:hAnsi="Calibri" w:cs="Calibri"/>
            <w:color w:val="0000FF"/>
            <w:szCs w:val="24"/>
            <w:u w:val="single"/>
          </w:rPr>
          <w:t>tests à la demande</w:t>
        </w:r>
      </w:hyperlink>
      <w:r w:rsidR="00411E60" w:rsidRPr="00C82135">
        <w:rPr>
          <w:rFonts w:ascii="Calibri" w:hAnsi="Calibri" w:cs="Calibri"/>
          <w:szCs w:val="24"/>
        </w:rPr>
        <w:t xml:space="preserve">, </w:t>
      </w:r>
      <w:r w:rsidR="00531776" w:rsidRPr="00C82135">
        <w:rPr>
          <w:rFonts w:ascii="Calibri" w:hAnsi="Calibri" w:cs="Calibri"/>
          <w:szCs w:val="24"/>
        </w:rPr>
        <w:t xml:space="preserve">qui offrent aux équipementiers, aux constructeurs automobiles et aux fournisseurs de télécommunication une occasion supplémentaire de tester </w:t>
      </w:r>
      <w:r w:rsidR="00B16DAA" w:rsidRPr="00C82135">
        <w:rPr>
          <w:rFonts w:ascii="Calibri" w:hAnsi="Calibri" w:cs="Calibri"/>
          <w:szCs w:val="24"/>
        </w:rPr>
        <w:t xml:space="preserve">des </w:t>
      </w:r>
      <w:r w:rsidR="00531776" w:rsidRPr="00C82135">
        <w:rPr>
          <w:rFonts w:ascii="Calibri" w:hAnsi="Calibri" w:cs="Calibri"/>
          <w:szCs w:val="24"/>
        </w:rPr>
        <w:t xml:space="preserve">appareils pour pouvoir les faire figurer sur la </w:t>
      </w:r>
      <w:r w:rsidR="000F59A9" w:rsidRPr="00C82135">
        <w:rPr>
          <w:rFonts w:ascii="Calibri" w:hAnsi="Calibri" w:cs="Calibri"/>
          <w:szCs w:val="24"/>
        </w:rPr>
        <w:t>"</w:t>
      </w:r>
      <w:r w:rsidR="00531776" w:rsidRPr="00C82135">
        <w:rPr>
          <w:rFonts w:ascii="Calibri" w:hAnsi="Calibri" w:cs="Calibri"/>
          <w:szCs w:val="24"/>
        </w:rPr>
        <w:t>liste blanche</w:t>
      </w:r>
      <w:r w:rsidR="000F59A9" w:rsidRPr="00C82135">
        <w:rPr>
          <w:rFonts w:ascii="Calibri" w:hAnsi="Calibri" w:cs="Calibri"/>
          <w:szCs w:val="24"/>
        </w:rPr>
        <w:t>"</w:t>
      </w:r>
      <w:r w:rsidR="00531776" w:rsidRPr="00C82135">
        <w:rPr>
          <w:rFonts w:ascii="Calibri" w:hAnsi="Calibri" w:cs="Calibri"/>
          <w:szCs w:val="24"/>
        </w:rPr>
        <w:t xml:space="preserve">. Des tests à la demande peuvent être organisés par l'UIT </w:t>
      </w:r>
      <w:r w:rsidR="00531776" w:rsidRPr="00C82135">
        <w:rPr>
          <w:rFonts w:ascii="Calibri" w:hAnsi="Calibri" w:cs="Calibri"/>
          <w:b/>
          <w:bCs/>
          <w:szCs w:val="24"/>
        </w:rPr>
        <w:t>à tout moment</w:t>
      </w:r>
      <w:r w:rsidR="00531776" w:rsidRPr="00C82135">
        <w:rPr>
          <w:rFonts w:ascii="Calibri" w:hAnsi="Calibri" w:cs="Calibri"/>
          <w:szCs w:val="24"/>
        </w:rPr>
        <w:t>, en phase avec le cycle de développement de chaque nouveau modèle de téléphone</w:t>
      </w:r>
      <w:r w:rsidR="00411E60" w:rsidRPr="00C82135">
        <w:rPr>
          <w:rFonts w:ascii="Calibri" w:hAnsi="Calibri" w:cs="Calibri"/>
          <w:szCs w:val="24"/>
        </w:rPr>
        <w:t xml:space="preserve">. </w:t>
      </w:r>
      <w:r w:rsidR="00446174" w:rsidRPr="00C82135">
        <w:rPr>
          <w:rFonts w:ascii="Calibri" w:hAnsi="Calibri" w:cs="Calibri"/>
          <w:szCs w:val="24"/>
        </w:rPr>
        <w:t>Si vous êtes intéressés par des tests à la demande</w:t>
      </w:r>
      <w:r w:rsidR="00411E60" w:rsidRPr="00C82135">
        <w:rPr>
          <w:rFonts w:ascii="Calibri" w:hAnsi="Calibri" w:cs="Calibri"/>
          <w:szCs w:val="24"/>
        </w:rPr>
        <w:t xml:space="preserve">, </w:t>
      </w:r>
      <w:r w:rsidR="00620FE0" w:rsidRPr="00C82135">
        <w:rPr>
          <w:rFonts w:ascii="Calibri" w:hAnsi="Calibri" w:cs="Calibri"/>
          <w:szCs w:val="24"/>
        </w:rPr>
        <w:t>veuillez-vous</w:t>
      </w:r>
      <w:r w:rsidR="00446174" w:rsidRPr="00C82135">
        <w:rPr>
          <w:rFonts w:ascii="Calibri" w:hAnsi="Calibri" w:cs="Calibri"/>
          <w:szCs w:val="24"/>
        </w:rPr>
        <w:t xml:space="preserve"> adresser à </w:t>
      </w:r>
      <w:hyperlink r:id="rId27" w:history="1">
        <w:r w:rsidR="00411E60" w:rsidRPr="00C82135">
          <w:rPr>
            <w:rFonts w:ascii="Calibri" w:hAnsi="Calibri" w:cs="Calibri"/>
            <w:color w:val="0000FF"/>
            <w:szCs w:val="24"/>
            <w:u w:val="single"/>
          </w:rPr>
          <w:t>conformity@itu.int</w:t>
        </w:r>
      </w:hyperlink>
      <w:r w:rsidR="00411E60" w:rsidRPr="00C82135">
        <w:rPr>
          <w:rFonts w:ascii="Calibri" w:hAnsi="Calibri" w:cs="Calibri"/>
          <w:szCs w:val="24"/>
        </w:rPr>
        <w:t>.</w:t>
      </w:r>
    </w:p>
    <w:p w:rsidR="00411E60" w:rsidRDefault="00411E60" w:rsidP="000F59A9">
      <w:pPr>
        <w:rPr>
          <w:rFonts w:asciiTheme="minorHAnsi" w:hAnsiTheme="minorHAnsi"/>
        </w:rPr>
      </w:pPr>
      <w:bookmarkStart w:id="2" w:name="_GoBack"/>
      <w:bookmarkEnd w:id="2"/>
      <w:r w:rsidRPr="00C82135">
        <w:rPr>
          <w:rFonts w:asciiTheme="minorHAnsi" w:hAnsiTheme="minorHAnsi"/>
        </w:rPr>
        <w:t>Veuillez agréer, Madame, Monsieur, l'assurance de ma considération distinguée.</w:t>
      </w:r>
    </w:p>
    <w:p w:rsidR="00831F35" w:rsidRPr="00C82135" w:rsidRDefault="00831F35" w:rsidP="000F59A9">
      <w:pPr>
        <w:rPr>
          <w:rFonts w:asciiTheme="minorHAnsi" w:hAnsiTheme="minorHAnsi"/>
        </w:rPr>
      </w:pPr>
    </w:p>
    <w:p w:rsidR="00697273" w:rsidRPr="00C82135" w:rsidRDefault="00411E60" w:rsidP="00831F35">
      <w:pPr>
        <w:spacing w:before="240"/>
        <w:rPr>
          <w:rFonts w:asciiTheme="minorHAnsi" w:hAnsiTheme="minorHAnsi"/>
        </w:rPr>
      </w:pPr>
      <w:r w:rsidRPr="00C82135">
        <w:rPr>
          <w:rFonts w:asciiTheme="minorHAnsi" w:hAnsiTheme="minorHAnsi"/>
        </w:rPr>
        <w:t>Chaesub Lee</w:t>
      </w:r>
      <w:r w:rsidRPr="00C82135">
        <w:rPr>
          <w:rFonts w:asciiTheme="minorHAnsi" w:hAnsiTheme="minorHAnsi"/>
        </w:rPr>
        <w:br/>
        <w:t xml:space="preserve">Directeur du Bureau de la normalisation </w:t>
      </w:r>
      <w:r w:rsidRPr="00C82135">
        <w:rPr>
          <w:rFonts w:asciiTheme="minorHAnsi" w:hAnsiTheme="minorHAnsi"/>
        </w:rPr>
        <w:br/>
        <w:t>des télécommunications</w:t>
      </w:r>
    </w:p>
    <w:p w:rsidR="00411E60" w:rsidRPr="00C82135" w:rsidRDefault="00411E60" w:rsidP="00697273">
      <w:pPr>
        <w:spacing w:before="840"/>
        <w:rPr>
          <w:rFonts w:asciiTheme="minorHAnsi" w:hAnsiTheme="minorHAnsi"/>
        </w:rPr>
      </w:pPr>
      <w:r w:rsidRPr="00AD44BC">
        <w:rPr>
          <w:rFonts w:ascii="Calibri" w:hAnsi="Calibri"/>
          <w:b/>
          <w:bCs/>
        </w:rPr>
        <w:t>Annexe</w:t>
      </w:r>
      <w:r w:rsidRPr="00CC5D45">
        <w:rPr>
          <w:rFonts w:ascii="Calibri" w:hAnsi="Calibri"/>
        </w:rPr>
        <w:t>:</w:t>
      </w:r>
      <w:r w:rsidRPr="00C82135">
        <w:rPr>
          <w:rFonts w:ascii="Calibri" w:hAnsi="Calibri"/>
          <w:b/>
          <w:bCs/>
        </w:rPr>
        <w:t xml:space="preserve"> </w:t>
      </w:r>
      <w:r w:rsidRPr="00AD44BC">
        <w:rPr>
          <w:rFonts w:ascii="Calibri" w:hAnsi="Calibri"/>
        </w:rPr>
        <w:t>1</w:t>
      </w:r>
    </w:p>
    <w:p w:rsidR="00411E60" w:rsidRPr="00C82135" w:rsidRDefault="00411E60" w:rsidP="00697273">
      <w:pPr>
        <w:pStyle w:val="AnnexNo"/>
        <w:rPr>
          <w:lang w:val="fr-FR"/>
        </w:rPr>
      </w:pPr>
      <w:r w:rsidRPr="00C82135">
        <w:rPr>
          <w:lang w:val="fr-FR"/>
        </w:rPr>
        <w:lastRenderedPageBreak/>
        <w:t>ANNEX</w:t>
      </w:r>
      <w:r w:rsidR="006562D0" w:rsidRPr="00C82135">
        <w:rPr>
          <w:lang w:val="fr-FR"/>
        </w:rPr>
        <w:t>E</w:t>
      </w:r>
      <w:r w:rsidRPr="00C82135">
        <w:rPr>
          <w:lang w:val="fr-FR"/>
        </w:rPr>
        <w:t xml:space="preserve"> 1</w:t>
      </w:r>
      <w:r w:rsidRPr="00C82135">
        <w:rPr>
          <w:lang w:val="fr-FR"/>
        </w:rPr>
        <w:br/>
        <w:t>(</w:t>
      </w:r>
      <w:r w:rsidR="006F0843" w:rsidRPr="00C82135">
        <w:rPr>
          <w:caps w:val="0"/>
          <w:lang w:val="fr-FR"/>
        </w:rPr>
        <w:t xml:space="preserve">de la Circulaire </w:t>
      </w:r>
      <w:r w:rsidRPr="00C82135">
        <w:rPr>
          <w:lang w:val="fr-FR"/>
        </w:rPr>
        <w:t>TSB 240)</w:t>
      </w:r>
    </w:p>
    <w:p w:rsidR="00411E60" w:rsidRPr="00C82135" w:rsidRDefault="00411E60" w:rsidP="00044632">
      <w:pPr>
        <w:pStyle w:val="Annextitle0"/>
        <w:rPr>
          <w:rFonts w:ascii="Calibri" w:hAnsi="Calibri" w:cs="Calibri"/>
          <w:szCs w:val="24"/>
          <w:lang w:val="fr-FR"/>
        </w:rPr>
      </w:pPr>
      <w:r w:rsidRPr="00C82135">
        <w:rPr>
          <w:lang w:val="fr-FR"/>
        </w:rPr>
        <w:t>T</w:t>
      </w:r>
      <w:r w:rsidR="006562D0" w:rsidRPr="00C82135">
        <w:rPr>
          <w:lang w:val="fr-FR"/>
        </w:rPr>
        <w:t>roisième série de tests UIT et table ronde</w:t>
      </w:r>
      <w:r w:rsidR="00044632">
        <w:rPr>
          <w:lang w:val="fr-FR"/>
        </w:rPr>
        <w:br/>
      </w:r>
      <w:r w:rsidR="006562D0" w:rsidRPr="00C82135">
        <w:rPr>
          <w:lang w:val="fr-FR"/>
        </w:rPr>
        <w:t>Projet d'ordre du jour</w:t>
      </w:r>
    </w:p>
    <w:tbl>
      <w:tblPr>
        <w:tblW w:w="9497" w:type="dxa"/>
        <w:tblInd w:w="392" w:type="dxa"/>
        <w:tblLook w:val="0480" w:firstRow="0" w:lastRow="0" w:firstColumn="1" w:lastColumn="0" w:noHBand="0" w:noVBand="1"/>
      </w:tblPr>
      <w:tblGrid>
        <w:gridCol w:w="1735"/>
        <w:gridCol w:w="7762"/>
      </w:tblGrid>
      <w:tr w:rsidR="00411E60" w:rsidRPr="00C82135" w:rsidTr="00A37FC3">
        <w:trPr>
          <w:trHeight w:val="533"/>
        </w:trPr>
        <w:tc>
          <w:tcPr>
            <w:tcW w:w="9497" w:type="dxa"/>
            <w:gridSpan w:val="2"/>
            <w:shd w:val="pct10" w:color="auto" w:fill="auto"/>
            <w:vAlign w:val="center"/>
          </w:tcPr>
          <w:p w:rsidR="00411E60" w:rsidRPr="00C82135" w:rsidRDefault="006562D0" w:rsidP="00697273">
            <w:pPr>
              <w:tabs>
                <w:tab w:val="left" w:pos="993"/>
                <w:tab w:val="left" w:pos="4820"/>
                <w:tab w:val="left" w:pos="5529"/>
              </w:tabs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Premier jour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mardi 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15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novembre 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>2016</w:t>
            </w:r>
          </w:p>
        </w:tc>
      </w:tr>
      <w:tr w:rsidR="00411E60" w:rsidRPr="00C82135" w:rsidTr="00AD44BC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30-9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60" w:rsidRPr="00C82135" w:rsidRDefault="006562D0" w:rsidP="00697273">
            <w:pPr>
              <w:tabs>
                <w:tab w:val="left" w:pos="993"/>
                <w:tab w:val="left" w:pos="4820"/>
                <w:tab w:val="left" w:pos="5529"/>
              </w:tabs>
              <w:spacing w:before="40" w:after="40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Enregistrement des 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>participants</w:t>
            </w:r>
          </w:p>
        </w:tc>
      </w:tr>
      <w:tr w:rsidR="00411E60" w:rsidRPr="00C82135" w:rsidTr="00AD44BC">
        <w:trPr>
          <w:trHeight w:val="532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30-9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60" w:rsidRPr="00C82135" w:rsidRDefault="00411E60" w:rsidP="00697273">
            <w:pPr>
              <w:tabs>
                <w:tab w:val="left" w:pos="993"/>
                <w:tab w:val="left" w:pos="4820"/>
                <w:tab w:val="left" w:pos="5529"/>
              </w:tabs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O</w:t>
            </w:r>
            <w:r w:rsidR="006562D0" w:rsidRPr="00C82135">
              <w:rPr>
                <w:rFonts w:ascii="Calibri" w:hAnsi="Calibri"/>
                <w:b/>
                <w:bCs/>
                <w:sz w:val="22"/>
                <w:szCs w:val="22"/>
              </w:rPr>
              <w:t>uverture de la manifestation et approbation de l'ordre du jour</w:t>
            </w:r>
          </w:p>
        </w:tc>
      </w:tr>
      <w:tr w:rsidR="00411E60" w:rsidRPr="00C82135" w:rsidTr="00AD44BC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40-11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11E60" w:rsidRPr="00C82135" w:rsidRDefault="006562D0" w:rsidP="00697273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Créneau 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ab/>
              <w:t>Test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</w:p>
        </w:tc>
      </w:tr>
      <w:tr w:rsidR="00411E60" w:rsidRPr="00C82135" w:rsidTr="00AD44BC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20-13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11E60" w:rsidRPr="00C82135" w:rsidRDefault="006562D0" w:rsidP="00697273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Créneau 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ab/>
              <w:t>Test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</w:p>
        </w:tc>
      </w:tr>
      <w:tr w:rsidR="00411E60" w:rsidRPr="00C82135" w:rsidTr="00AD44BC">
        <w:trPr>
          <w:trHeight w:val="463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13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00-14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60" w:rsidRPr="00C82135" w:rsidRDefault="006562D0" w:rsidP="00697273">
            <w:pPr>
              <w:tabs>
                <w:tab w:val="left" w:pos="297"/>
                <w:tab w:val="left" w:pos="4820"/>
                <w:tab w:val="left" w:pos="5529"/>
              </w:tabs>
              <w:spacing w:before="40" w:after="40"/>
              <w:contextualSpacing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C82135"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  <w:t>Déjeuner</w:t>
            </w:r>
          </w:p>
        </w:tc>
      </w:tr>
      <w:tr w:rsidR="00411E60" w:rsidRPr="00C82135" w:rsidTr="00AD44BC">
        <w:trPr>
          <w:trHeight w:val="421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14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00-15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1E60" w:rsidRPr="00C82135" w:rsidRDefault="006562D0" w:rsidP="00697273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Créneau 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ab/>
              <w:t>Test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</w:p>
        </w:tc>
      </w:tr>
      <w:tr w:rsidR="00411E60" w:rsidRPr="00C82135" w:rsidTr="00AD44BC">
        <w:trPr>
          <w:trHeight w:val="421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40-17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1E60" w:rsidRPr="00C82135" w:rsidRDefault="006562D0" w:rsidP="00697273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Créneau 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ab/>
              <w:t>Test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</w:p>
        </w:tc>
      </w:tr>
      <w:tr w:rsidR="00411E60" w:rsidRPr="00C82135" w:rsidTr="00AD44BC">
        <w:trPr>
          <w:trHeight w:val="421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17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20-17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60" w:rsidRPr="00C82135" w:rsidRDefault="006562D0" w:rsidP="00697273">
            <w:pPr>
              <w:tabs>
                <w:tab w:val="left" w:pos="993"/>
                <w:tab w:val="left" w:pos="4820"/>
                <w:tab w:val="left" w:pos="5529"/>
              </w:tabs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Examen des résultats des tests</w:t>
            </w:r>
          </w:p>
        </w:tc>
      </w:tr>
      <w:tr w:rsidR="00411E60" w:rsidRPr="00C82135" w:rsidTr="00A37FC3">
        <w:trPr>
          <w:trHeight w:val="326"/>
        </w:trPr>
        <w:tc>
          <w:tcPr>
            <w:tcW w:w="94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E60" w:rsidRPr="00C82135" w:rsidRDefault="00411E60" w:rsidP="00697273">
            <w:pPr>
              <w:tabs>
                <w:tab w:val="left" w:pos="993"/>
                <w:tab w:val="left" w:pos="4820"/>
                <w:tab w:val="left" w:pos="552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411E60" w:rsidRPr="00C82135" w:rsidTr="00A37FC3">
        <w:trPr>
          <w:trHeight w:val="599"/>
        </w:trPr>
        <w:tc>
          <w:tcPr>
            <w:tcW w:w="9497" w:type="dxa"/>
            <w:gridSpan w:val="2"/>
            <w:shd w:val="clear" w:color="auto" w:fill="D9D9D9"/>
            <w:vAlign w:val="center"/>
          </w:tcPr>
          <w:p w:rsidR="00411E60" w:rsidRPr="00C82135" w:rsidRDefault="006562D0" w:rsidP="00697273">
            <w:pPr>
              <w:tabs>
                <w:tab w:val="left" w:pos="993"/>
                <w:tab w:val="left" w:pos="4820"/>
                <w:tab w:val="left" w:pos="5529"/>
              </w:tabs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Deuxième jour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mercredi 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16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novembre 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>2016</w:t>
            </w:r>
          </w:p>
        </w:tc>
      </w:tr>
      <w:tr w:rsidR="00411E60" w:rsidRPr="00C82135" w:rsidTr="00AD44BC">
        <w:trPr>
          <w:trHeight w:val="421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30-11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11E60" w:rsidRPr="00C82135" w:rsidRDefault="006562D0" w:rsidP="00697273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Créneau 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ab/>
              <w:t>Test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</w:p>
        </w:tc>
      </w:tr>
      <w:tr w:rsidR="00411E60" w:rsidRPr="00C82135" w:rsidTr="00AD44BC">
        <w:trPr>
          <w:trHeight w:val="421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10-12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11E60" w:rsidRPr="00C82135" w:rsidRDefault="006562D0" w:rsidP="00697273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Créneau 6</w:t>
            </w:r>
            <w:r w:rsidR="00411E60" w:rsidRPr="00C82135">
              <w:rPr>
                <w:rFonts w:ascii="Calibri" w:hAnsi="Calibri"/>
                <w:b/>
                <w:bCs/>
                <w:sz w:val="22"/>
                <w:szCs w:val="22"/>
              </w:rPr>
              <w:tab/>
              <w:t>Test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</w:p>
        </w:tc>
      </w:tr>
      <w:tr w:rsidR="00411E60" w:rsidRPr="00C82135" w:rsidTr="00AD44BC">
        <w:trPr>
          <w:trHeight w:val="43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50-14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60" w:rsidRPr="00C82135" w:rsidRDefault="006562D0" w:rsidP="00697273">
            <w:pPr>
              <w:tabs>
                <w:tab w:val="left" w:pos="297"/>
                <w:tab w:val="left" w:pos="4820"/>
                <w:tab w:val="left" w:pos="5529"/>
              </w:tabs>
              <w:spacing w:before="40" w:after="40"/>
              <w:contextualSpacing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  <w:r w:rsidRPr="00C82135"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  <w:t>Déjeuner</w:t>
            </w:r>
          </w:p>
        </w:tc>
      </w:tr>
      <w:tr w:rsidR="00411E60" w:rsidRPr="00C82135" w:rsidTr="00AD44BC">
        <w:trPr>
          <w:trHeight w:val="421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14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00-17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11E60" w:rsidRPr="00C82135" w:rsidRDefault="00411E60" w:rsidP="00697273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TABLE</w:t>
            </w:r>
            <w:r w:rsidR="006562D0" w:rsidRPr="00C82135">
              <w:rPr>
                <w:rFonts w:ascii="Calibri" w:hAnsi="Calibri"/>
                <w:b/>
                <w:bCs/>
                <w:sz w:val="22"/>
                <w:szCs w:val="22"/>
              </w:rPr>
              <w:t xml:space="preserve"> RONDE</w:t>
            </w:r>
          </w:p>
        </w:tc>
      </w:tr>
      <w:tr w:rsidR="00411E60" w:rsidRPr="00C82135" w:rsidTr="00AD44BC">
        <w:trPr>
          <w:trHeight w:val="421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E60" w:rsidRPr="00C82135" w:rsidRDefault="00411E60" w:rsidP="00697273">
            <w:pPr>
              <w:spacing w:before="40" w:after="4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17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00-17</w:t>
            </w:r>
            <w:r w:rsidR="00AD44BC">
              <w:rPr>
                <w:rFonts w:ascii="Calibri" w:hAnsi="Calibri"/>
                <w:b/>
                <w:bCs/>
                <w:sz w:val="22"/>
                <w:szCs w:val="22"/>
              </w:rPr>
              <w:t xml:space="preserve"> h </w:t>
            </w: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60" w:rsidRPr="00C82135" w:rsidRDefault="006562D0" w:rsidP="00697273">
            <w:pPr>
              <w:tabs>
                <w:tab w:val="left" w:pos="993"/>
                <w:tab w:val="left" w:pos="4820"/>
                <w:tab w:val="left" w:pos="5529"/>
              </w:tabs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82135">
              <w:rPr>
                <w:rFonts w:ascii="Calibri" w:hAnsi="Calibri"/>
                <w:b/>
                <w:bCs/>
                <w:sz w:val="22"/>
                <w:szCs w:val="22"/>
              </w:rPr>
              <w:t>Clôture</w:t>
            </w:r>
          </w:p>
        </w:tc>
      </w:tr>
    </w:tbl>
    <w:p w:rsidR="00411E60" w:rsidRPr="00C82135" w:rsidRDefault="00411E60" w:rsidP="000F59A9">
      <w:pPr>
        <w:jc w:val="center"/>
        <w:rPr>
          <w:b/>
          <w:szCs w:val="24"/>
        </w:rPr>
      </w:pPr>
      <w:bookmarkStart w:id="3" w:name="_Annex"/>
      <w:bookmarkEnd w:id="3"/>
    </w:p>
    <w:p w:rsidR="00CC5D45" w:rsidRDefault="00CC5D45" w:rsidP="0032202E">
      <w:pPr>
        <w:pStyle w:val="Reasons"/>
      </w:pPr>
    </w:p>
    <w:p w:rsidR="00CC5D45" w:rsidRDefault="00CC5D45">
      <w:pPr>
        <w:jc w:val="center"/>
      </w:pPr>
      <w:r>
        <w:t>______________</w:t>
      </w:r>
    </w:p>
    <w:sectPr w:rsidR="00CC5D45" w:rsidSect="001E13AD">
      <w:headerReference w:type="default" r:id="rId28"/>
      <w:footerReference w:type="default" r:id="rId29"/>
      <w:footerReference w:type="first" r:id="rId30"/>
      <w:pgSz w:w="11907" w:h="16840" w:code="9"/>
      <w:pgMar w:top="1021" w:right="1089" w:bottom="1021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CBF" w:rsidRDefault="00E16CBF">
      <w:r>
        <w:separator/>
      </w:r>
    </w:p>
  </w:endnote>
  <w:endnote w:type="continuationSeparator" w:id="0">
    <w:p w:rsidR="00E16CBF" w:rsidRDefault="00E1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 MS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23" w:rsidRPr="008C7D4C" w:rsidRDefault="00AD44BC" w:rsidP="007D550A">
    <w:pPr>
      <w:pStyle w:val="Footer"/>
      <w:rPr>
        <w:rFonts w:asciiTheme="minorHAnsi" w:hAnsiTheme="minorHAnsi"/>
        <w:sz w:val="16"/>
        <w:szCs w:val="16"/>
        <w:lang w:val="en-GB"/>
      </w:rPr>
    </w:pPr>
    <w:r w:rsidRPr="00DA76CB">
      <w:rPr>
        <w:rFonts w:asciiTheme="minorHAnsi" w:hAnsiTheme="minorHAnsi"/>
        <w:sz w:val="16"/>
        <w:szCs w:val="16"/>
      </w:rPr>
      <w:fldChar w:fldCharType="begin"/>
    </w:r>
    <w:r w:rsidRPr="008C7D4C">
      <w:rPr>
        <w:rFonts w:asciiTheme="minorHAnsi" w:hAnsiTheme="minorHAnsi"/>
        <w:sz w:val="16"/>
        <w:szCs w:val="16"/>
        <w:lang w:val="en-GB"/>
      </w:rPr>
      <w:instrText xml:space="preserve"> FILENAME \p  \* MERGEFORMAT </w:instrText>
    </w:r>
    <w:r w:rsidRPr="00DA76CB">
      <w:rPr>
        <w:rFonts w:asciiTheme="minorHAnsi" w:hAnsiTheme="minorHAnsi"/>
        <w:sz w:val="16"/>
        <w:szCs w:val="16"/>
      </w:rPr>
      <w:fldChar w:fldCharType="separate"/>
    </w:r>
    <w:r w:rsidR="008C7D4C" w:rsidRPr="008C7D4C">
      <w:rPr>
        <w:rFonts w:asciiTheme="minorHAnsi" w:hAnsiTheme="minorHAnsi"/>
        <w:noProof/>
        <w:sz w:val="16"/>
        <w:szCs w:val="16"/>
        <w:lang w:val="en-GB"/>
      </w:rPr>
      <w:t>M:\OFFICE\Circ-Coll\Circular\240F.DOCX</w:t>
    </w:r>
    <w:r w:rsidRPr="00DA76CB">
      <w:rPr>
        <w:rFonts w:asciiTheme="minorHAnsi" w:hAnsi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23A" w:rsidRDefault="001E13AD" w:rsidP="007D550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Theme="minorHAnsi" w:hAnsiTheme="minorHAnsi"/>
        <w:sz w:val="18"/>
        <w:szCs w:val="18"/>
        <w:lang w:val="fr-CH"/>
      </w:rPr>
    </w:pPr>
    <w:r w:rsidRPr="00F632E9">
      <w:rPr>
        <w:rFonts w:asciiTheme="minorHAnsi" w:hAnsiTheme="minorHAnsi"/>
        <w:sz w:val="18"/>
        <w:szCs w:val="18"/>
        <w:lang w:val="fr-CH"/>
      </w:rPr>
      <w:t>Union internationale des télécommunications • Place des Nations, CH</w:t>
    </w:r>
    <w:r w:rsidRPr="00F632E9">
      <w:rPr>
        <w:rFonts w:asciiTheme="minorHAnsi" w:hAnsiTheme="minorHAnsi"/>
        <w:sz w:val="18"/>
        <w:szCs w:val="18"/>
        <w:lang w:val="fr-CH"/>
      </w:rPr>
      <w:noBreakHyphen/>
      <w:t xml:space="preserve">1211 Genève 20, Suisse </w:t>
    </w:r>
    <w:r w:rsidRPr="00F632E9">
      <w:rPr>
        <w:rFonts w:asciiTheme="minorHAnsi" w:hAnsiTheme="minorHAnsi"/>
        <w:sz w:val="18"/>
        <w:szCs w:val="18"/>
        <w:lang w:val="fr-CH"/>
      </w:rPr>
      <w:br/>
      <w:t>Tél</w:t>
    </w:r>
    <w:r>
      <w:rPr>
        <w:rFonts w:asciiTheme="minorHAnsi" w:hAnsiTheme="minorHAnsi"/>
        <w:sz w:val="18"/>
        <w:szCs w:val="18"/>
        <w:lang w:val="fr-CH"/>
      </w:rPr>
      <w:t>.</w:t>
    </w:r>
    <w:r w:rsidRPr="00F632E9">
      <w:rPr>
        <w:rFonts w:asciiTheme="minorHAnsi" w:hAnsiTheme="minorHAnsi"/>
        <w:sz w:val="18"/>
        <w:szCs w:val="18"/>
        <w:lang w:val="fr-CH"/>
      </w:rPr>
      <w:t xml:space="preserve">: +41 22 730 5111 • Fax: +41 22 733 7256 • courriel: </w:t>
    </w:r>
    <w:hyperlink r:id="rId1" w:history="1">
      <w:r w:rsidRPr="00F632E9">
        <w:rPr>
          <w:rStyle w:val="Hyperlink"/>
          <w:rFonts w:asciiTheme="minorHAnsi" w:hAnsiTheme="minorHAnsi"/>
          <w:sz w:val="18"/>
          <w:szCs w:val="18"/>
        </w:rPr>
        <w:t>itumail@itu.int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rFonts w:asciiTheme="minorHAnsi" w:hAnsiTheme="minorHAnsi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CBF" w:rsidRDefault="00E16CBF">
      <w:r>
        <w:t>____________________</w:t>
      </w:r>
    </w:p>
  </w:footnote>
  <w:footnote w:type="continuationSeparator" w:id="0">
    <w:p w:rsidR="00E16CBF" w:rsidRDefault="00E1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AD" w:rsidRPr="00A50C60" w:rsidRDefault="001E13AD" w:rsidP="001E13AD">
    <w:pPr>
      <w:pStyle w:val="Header"/>
      <w:rPr>
        <w:rFonts w:asciiTheme="minorHAnsi" w:hAnsiTheme="minorHAnsi"/>
        <w:sz w:val="18"/>
        <w:szCs w:val="16"/>
      </w:rPr>
    </w:pPr>
    <w:r w:rsidRPr="00A50C60">
      <w:rPr>
        <w:rFonts w:asciiTheme="minorHAnsi" w:hAnsiTheme="minorHAnsi"/>
        <w:sz w:val="18"/>
        <w:szCs w:val="16"/>
        <w:lang w:val="en-US"/>
      </w:rPr>
      <w:t xml:space="preserve">- </w:t>
    </w:r>
    <w:r w:rsidRPr="00A50C60">
      <w:rPr>
        <w:rStyle w:val="PageNumber"/>
        <w:rFonts w:asciiTheme="minorHAnsi" w:hAnsiTheme="minorHAnsi"/>
        <w:sz w:val="18"/>
        <w:szCs w:val="16"/>
      </w:rPr>
      <w:fldChar w:fldCharType="begin"/>
    </w:r>
    <w:r w:rsidRPr="00A50C60">
      <w:rPr>
        <w:rStyle w:val="PageNumber"/>
        <w:rFonts w:asciiTheme="minorHAnsi" w:hAnsiTheme="minorHAnsi"/>
        <w:sz w:val="18"/>
        <w:szCs w:val="16"/>
      </w:rPr>
      <w:instrText xml:space="preserve"> PAGE </w:instrText>
    </w:r>
    <w:r w:rsidRPr="00A50C60">
      <w:rPr>
        <w:rStyle w:val="PageNumber"/>
        <w:rFonts w:asciiTheme="minorHAnsi" w:hAnsiTheme="minorHAnsi"/>
        <w:sz w:val="18"/>
        <w:szCs w:val="16"/>
      </w:rPr>
      <w:fldChar w:fldCharType="separate"/>
    </w:r>
    <w:r w:rsidR="008C7D4C">
      <w:rPr>
        <w:rStyle w:val="PageNumber"/>
        <w:rFonts w:asciiTheme="minorHAnsi" w:hAnsiTheme="minorHAnsi"/>
        <w:noProof/>
        <w:sz w:val="18"/>
        <w:szCs w:val="16"/>
      </w:rPr>
      <w:t>2</w:t>
    </w:r>
    <w:r w:rsidRPr="00A50C60">
      <w:rPr>
        <w:rStyle w:val="PageNumber"/>
        <w:rFonts w:asciiTheme="minorHAnsi" w:hAnsiTheme="minorHAnsi"/>
        <w:sz w:val="18"/>
        <w:szCs w:val="16"/>
      </w:rPr>
      <w:fldChar w:fldCharType="end"/>
    </w:r>
    <w:r w:rsidRPr="00A50C60">
      <w:rPr>
        <w:rStyle w:val="PageNumber"/>
        <w:rFonts w:asciiTheme="minorHAnsi" w:hAnsiTheme="minorHAnsi"/>
        <w:sz w:val="18"/>
        <w:szCs w:val="16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06D706D6"/>
    <w:multiLevelType w:val="hybridMultilevel"/>
    <w:tmpl w:val="FAD4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91595"/>
    <w:multiLevelType w:val="hybridMultilevel"/>
    <w:tmpl w:val="8EC6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D49FE"/>
    <w:multiLevelType w:val="hybridMultilevel"/>
    <w:tmpl w:val="53B6C612"/>
    <w:lvl w:ilvl="0" w:tplc="23FE0D4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1308F"/>
    <w:multiLevelType w:val="hybridMultilevel"/>
    <w:tmpl w:val="994439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2761FD"/>
    <w:multiLevelType w:val="hybridMultilevel"/>
    <w:tmpl w:val="CA28FC2A"/>
    <w:lvl w:ilvl="0" w:tplc="89BC641A">
      <w:start w:val="1"/>
      <w:numFmt w:val="bullet"/>
      <w:lvlText w:val="‐"/>
      <w:lvlJc w:val="left"/>
      <w:pPr>
        <w:ind w:left="765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FA96A97"/>
    <w:multiLevelType w:val="hybridMultilevel"/>
    <w:tmpl w:val="BE1E1316"/>
    <w:lvl w:ilvl="0" w:tplc="A67C7DF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45714205"/>
    <w:multiLevelType w:val="hybridMultilevel"/>
    <w:tmpl w:val="97843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74E9B"/>
    <w:multiLevelType w:val="hybridMultilevel"/>
    <w:tmpl w:val="E2F804C0"/>
    <w:lvl w:ilvl="0" w:tplc="A9B643F0">
      <w:numFmt w:val="bullet"/>
      <w:lvlText w:val="–"/>
      <w:lvlJc w:val="left"/>
      <w:pPr>
        <w:ind w:left="794" w:hanging="51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73E39F9"/>
    <w:multiLevelType w:val="hybridMultilevel"/>
    <w:tmpl w:val="AC360BF8"/>
    <w:lvl w:ilvl="0" w:tplc="89BC641A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2CB6029"/>
    <w:multiLevelType w:val="hybridMultilevel"/>
    <w:tmpl w:val="665A0068"/>
    <w:lvl w:ilvl="0" w:tplc="E98EB01A">
      <w:start w:val="3"/>
      <w:numFmt w:val="bullet"/>
      <w:lvlText w:val="-"/>
      <w:lvlJc w:val="left"/>
      <w:pPr>
        <w:ind w:left="502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23" w15:restartNumberingAfterBreak="0">
    <w:nsid w:val="636C7AD0"/>
    <w:multiLevelType w:val="hybridMultilevel"/>
    <w:tmpl w:val="C4D0F08C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2531DF"/>
    <w:multiLevelType w:val="hybridMultilevel"/>
    <w:tmpl w:val="10B09ADE"/>
    <w:lvl w:ilvl="0" w:tplc="F0660312">
      <w:start w:val="6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E5369B"/>
    <w:multiLevelType w:val="hybridMultilevel"/>
    <w:tmpl w:val="2BF4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10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6"/>
  </w:num>
  <w:num w:numId="17">
    <w:abstractNumId w:val="13"/>
  </w:num>
  <w:num w:numId="18">
    <w:abstractNumId w:val="19"/>
  </w:num>
  <w:num w:numId="19">
    <w:abstractNumId w:val="25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3"/>
  </w:num>
  <w:num w:numId="25">
    <w:abstractNumId w:val="16"/>
  </w:num>
  <w:num w:numId="26">
    <w:abstractNumId w:val="21"/>
  </w:num>
  <w:num w:numId="27">
    <w:abstractNumId w:val="2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0D"/>
    <w:rsid w:val="000039EE"/>
    <w:rsid w:val="00005622"/>
    <w:rsid w:val="000112A1"/>
    <w:rsid w:val="0002519E"/>
    <w:rsid w:val="00035B43"/>
    <w:rsid w:val="00044632"/>
    <w:rsid w:val="00051DB1"/>
    <w:rsid w:val="000758B3"/>
    <w:rsid w:val="000B0D96"/>
    <w:rsid w:val="000B59D8"/>
    <w:rsid w:val="000C1F6B"/>
    <w:rsid w:val="000C56BE"/>
    <w:rsid w:val="000F59A9"/>
    <w:rsid w:val="001026FD"/>
    <w:rsid w:val="001077FD"/>
    <w:rsid w:val="00115DD7"/>
    <w:rsid w:val="001309CA"/>
    <w:rsid w:val="00156087"/>
    <w:rsid w:val="00167472"/>
    <w:rsid w:val="00167F92"/>
    <w:rsid w:val="00173738"/>
    <w:rsid w:val="00177085"/>
    <w:rsid w:val="001B79A3"/>
    <w:rsid w:val="001C16BD"/>
    <w:rsid w:val="001D165D"/>
    <w:rsid w:val="001E13AD"/>
    <w:rsid w:val="00210E3B"/>
    <w:rsid w:val="002152A3"/>
    <w:rsid w:val="00255258"/>
    <w:rsid w:val="00281280"/>
    <w:rsid w:val="002E395D"/>
    <w:rsid w:val="003131F0"/>
    <w:rsid w:val="00333A80"/>
    <w:rsid w:val="00341117"/>
    <w:rsid w:val="00364E95"/>
    <w:rsid w:val="00372875"/>
    <w:rsid w:val="00377F27"/>
    <w:rsid w:val="003B1E80"/>
    <w:rsid w:val="003B66E8"/>
    <w:rsid w:val="003C4F65"/>
    <w:rsid w:val="003D7B9C"/>
    <w:rsid w:val="003F21B1"/>
    <w:rsid w:val="004033F1"/>
    <w:rsid w:val="00411E60"/>
    <w:rsid w:val="00414B0C"/>
    <w:rsid w:val="00421564"/>
    <w:rsid w:val="00423C21"/>
    <w:rsid w:val="004257AC"/>
    <w:rsid w:val="0043711B"/>
    <w:rsid w:val="00446174"/>
    <w:rsid w:val="004977C9"/>
    <w:rsid w:val="004B7287"/>
    <w:rsid w:val="004B732E"/>
    <w:rsid w:val="004D51F4"/>
    <w:rsid w:val="004D64E0"/>
    <w:rsid w:val="0051210D"/>
    <w:rsid w:val="005136D2"/>
    <w:rsid w:val="00517A03"/>
    <w:rsid w:val="00531776"/>
    <w:rsid w:val="005A3DD9"/>
    <w:rsid w:val="005B1DFC"/>
    <w:rsid w:val="005C0E3E"/>
    <w:rsid w:val="005F0F11"/>
    <w:rsid w:val="005F29AD"/>
    <w:rsid w:val="00601682"/>
    <w:rsid w:val="00620FE0"/>
    <w:rsid w:val="0062301D"/>
    <w:rsid w:val="00625E79"/>
    <w:rsid w:val="006333F7"/>
    <w:rsid w:val="006427A1"/>
    <w:rsid w:val="00644741"/>
    <w:rsid w:val="006562D0"/>
    <w:rsid w:val="00684C84"/>
    <w:rsid w:val="00697273"/>
    <w:rsid w:val="00697BC1"/>
    <w:rsid w:val="006A154A"/>
    <w:rsid w:val="006A6FFE"/>
    <w:rsid w:val="006C5A91"/>
    <w:rsid w:val="006F0843"/>
    <w:rsid w:val="00704578"/>
    <w:rsid w:val="00716BBC"/>
    <w:rsid w:val="00723AA1"/>
    <w:rsid w:val="007321BC"/>
    <w:rsid w:val="00760063"/>
    <w:rsid w:val="00775E4B"/>
    <w:rsid w:val="00780AC9"/>
    <w:rsid w:val="0079553B"/>
    <w:rsid w:val="00795679"/>
    <w:rsid w:val="007A40FE"/>
    <w:rsid w:val="007D550A"/>
    <w:rsid w:val="00810105"/>
    <w:rsid w:val="008157E0"/>
    <w:rsid w:val="008243FC"/>
    <w:rsid w:val="00831F35"/>
    <w:rsid w:val="00854E1D"/>
    <w:rsid w:val="00864325"/>
    <w:rsid w:val="00887FA6"/>
    <w:rsid w:val="008C4397"/>
    <w:rsid w:val="008C465A"/>
    <w:rsid w:val="008C7D4C"/>
    <w:rsid w:val="008D686B"/>
    <w:rsid w:val="008E5D4F"/>
    <w:rsid w:val="008F2C9B"/>
    <w:rsid w:val="0092008C"/>
    <w:rsid w:val="00923CD6"/>
    <w:rsid w:val="00935786"/>
    <w:rsid w:val="00935AA8"/>
    <w:rsid w:val="0097123A"/>
    <w:rsid w:val="00971C9A"/>
    <w:rsid w:val="0099438D"/>
    <w:rsid w:val="009D0376"/>
    <w:rsid w:val="009D51FA"/>
    <w:rsid w:val="009F1E23"/>
    <w:rsid w:val="00A15179"/>
    <w:rsid w:val="00A2706F"/>
    <w:rsid w:val="00A50C60"/>
    <w:rsid w:val="00A51537"/>
    <w:rsid w:val="00A5280F"/>
    <w:rsid w:val="00A54F8C"/>
    <w:rsid w:val="00A60FC1"/>
    <w:rsid w:val="00A96953"/>
    <w:rsid w:val="00A97C37"/>
    <w:rsid w:val="00AA554A"/>
    <w:rsid w:val="00AC37B5"/>
    <w:rsid w:val="00AD44BC"/>
    <w:rsid w:val="00AD752F"/>
    <w:rsid w:val="00AE172F"/>
    <w:rsid w:val="00AE60EF"/>
    <w:rsid w:val="00AF08A4"/>
    <w:rsid w:val="00B16DAA"/>
    <w:rsid w:val="00B27B41"/>
    <w:rsid w:val="00B8573E"/>
    <w:rsid w:val="00B91381"/>
    <w:rsid w:val="00BB24C0"/>
    <w:rsid w:val="00BD4C08"/>
    <w:rsid w:val="00C1200D"/>
    <w:rsid w:val="00C26F2E"/>
    <w:rsid w:val="00C45376"/>
    <w:rsid w:val="00C75FFF"/>
    <w:rsid w:val="00C82135"/>
    <w:rsid w:val="00C9028F"/>
    <w:rsid w:val="00C9137D"/>
    <w:rsid w:val="00C97C13"/>
    <w:rsid w:val="00CA0416"/>
    <w:rsid w:val="00CB1125"/>
    <w:rsid w:val="00CC5D45"/>
    <w:rsid w:val="00CD042E"/>
    <w:rsid w:val="00CF2560"/>
    <w:rsid w:val="00CF5B46"/>
    <w:rsid w:val="00D115E8"/>
    <w:rsid w:val="00D43A3F"/>
    <w:rsid w:val="00D46B68"/>
    <w:rsid w:val="00D542A5"/>
    <w:rsid w:val="00D55168"/>
    <w:rsid w:val="00D71D58"/>
    <w:rsid w:val="00D71FF2"/>
    <w:rsid w:val="00D77E23"/>
    <w:rsid w:val="00D9706B"/>
    <w:rsid w:val="00DA76CB"/>
    <w:rsid w:val="00DB1C52"/>
    <w:rsid w:val="00DC0F08"/>
    <w:rsid w:val="00DC3D47"/>
    <w:rsid w:val="00DD77DA"/>
    <w:rsid w:val="00E06C61"/>
    <w:rsid w:val="00E13DB3"/>
    <w:rsid w:val="00E16CBF"/>
    <w:rsid w:val="00E2408B"/>
    <w:rsid w:val="00E2643C"/>
    <w:rsid w:val="00E46195"/>
    <w:rsid w:val="00E62CEA"/>
    <w:rsid w:val="00E65BA7"/>
    <w:rsid w:val="00E70D30"/>
    <w:rsid w:val="00E71A97"/>
    <w:rsid w:val="00E72AE1"/>
    <w:rsid w:val="00E77FD6"/>
    <w:rsid w:val="00E90D04"/>
    <w:rsid w:val="00EC0BD1"/>
    <w:rsid w:val="00ED6A7A"/>
    <w:rsid w:val="00EE4C36"/>
    <w:rsid w:val="00F10455"/>
    <w:rsid w:val="00F23695"/>
    <w:rsid w:val="00F33AD1"/>
    <w:rsid w:val="00F346CE"/>
    <w:rsid w:val="00F34F98"/>
    <w:rsid w:val="00F40540"/>
    <w:rsid w:val="00F67402"/>
    <w:rsid w:val="00F71C97"/>
    <w:rsid w:val="00F73538"/>
    <w:rsid w:val="00F766A2"/>
    <w:rsid w:val="00F9451D"/>
    <w:rsid w:val="00FA6ED5"/>
    <w:rsid w:val="00FC4D78"/>
    <w:rsid w:val="00FF225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0153AB8-88F8-4ED1-A663-7B8CE86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uiPriority w:val="99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uiPriority w:val="99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Strong">
    <w:name w:val="Strong"/>
    <w:qFormat/>
    <w:rsid w:val="00FC4D78"/>
    <w:rPr>
      <w:b/>
    </w:rPr>
  </w:style>
  <w:style w:type="paragraph" w:styleId="BodyText2">
    <w:name w:val="Body Text 2"/>
    <w:basedOn w:val="Normal"/>
    <w:link w:val="BodyText2Char"/>
    <w:rsid w:val="00FC4D78"/>
    <w:pPr>
      <w:jc w:val="both"/>
    </w:pPr>
    <w:rPr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FC4D78"/>
    <w:rPr>
      <w:rFonts w:ascii="Times New Roman" w:hAnsi="Times New Roman"/>
      <w:sz w:val="22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A2706F"/>
    <w:pPr>
      <w:spacing w:before="360"/>
    </w:pPr>
    <w:rPr>
      <w:rFonts w:asciiTheme="minorHAnsi" w:hAnsiTheme="minorHAnsi"/>
      <w:lang w:val="en-GB"/>
    </w:rPr>
  </w:style>
  <w:style w:type="paragraph" w:customStyle="1" w:styleId="Artheading">
    <w:name w:val="Art_heading"/>
    <w:basedOn w:val="Normal"/>
    <w:next w:val="Normal"/>
    <w:rsid w:val="00A2706F"/>
    <w:pPr>
      <w:spacing w:before="480"/>
      <w:jc w:val="center"/>
    </w:pPr>
    <w:rPr>
      <w:rFonts w:asciiTheme="minorHAnsi" w:hAnsiTheme="minorHAnsi"/>
      <w:b/>
      <w:sz w:val="28"/>
      <w:lang w:val="en-GB"/>
    </w:rPr>
  </w:style>
  <w:style w:type="paragraph" w:customStyle="1" w:styleId="ArtNo">
    <w:name w:val="Art_No"/>
    <w:basedOn w:val="Normal"/>
    <w:next w:val="Arttitle"/>
    <w:rsid w:val="00A2706F"/>
    <w:pPr>
      <w:keepNext/>
      <w:keepLines/>
      <w:spacing w:before="480"/>
      <w:jc w:val="center"/>
    </w:pPr>
    <w:rPr>
      <w:rFonts w:asciiTheme="minorHAnsi" w:hAnsiTheme="minorHAnsi"/>
      <w:caps/>
      <w:sz w:val="28"/>
      <w:lang w:val="en-GB"/>
    </w:rPr>
  </w:style>
  <w:style w:type="paragraph" w:customStyle="1" w:styleId="Arttitle">
    <w:name w:val="Art_title"/>
    <w:basedOn w:val="Normal"/>
    <w:next w:val="Normal"/>
    <w:rsid w:val="00A2706F"/>
    <w:pPr>
      <w:keepNext/>
      <w:keepLines/>
      <w:spacing w:before="240"/>
      <w:jc w:val="center"/>
    </w:pPr>
    <w:rPr>
      <w:rFonts w:asciiTheme="minorHAnsi" w:hAnsiTheme="minorHAnsi"/>
      <w:b/>
      <w:sz w:val="28"/>
      <w:lang w:val="en-GB"/>
    </w:rPr>
  </w:style>
  <w:style w:type="paragraph" w:customStyle="1" w:styleId="Call0">
    <w:name w:val="Call"/>
    <w:basedOn w:val="Normal"/>
    <w:next w:val="Normal"/>
    <w:link w:val="CallChar"/>
    <w:rsid w:val="00A2706F"/>
    <w:pPr>
      <w:keepNext/>
      <w:keepLines/>
      <w:spacing w:before="160"/>
      <w:ind w:left="1134"/>
    </w:pPr>
    <w:rPr>
      <w:rFonts w:asciiTheme="minorHAnsi" w:hAnsiTheme="minorHAnsi"/>
      <w:i/>
      <w:lang w:val="en-GB"/>
    </w:rPr>
  </w:style>
  <w:style w:type="paragraph" w:customStyle="1" w:styleId="ChapNo">
    <w:name w:val="Chap_No"/>
    <w:basedOn w:val="ArtNo"/>
    <w:next w:val="Chaptitle"/>
    <w:rsid w:val="00A2706F"/>
    <w:rPr>
      <w:b/>
    </w:rPr>
  </w:style>
  <w:style w:type="paragraph" w:customStyle="1" w:styleId="Chaptitle">
    <w:name w:val="Chap_title"/>
    <w:basedOn w:val="Arttitle"/>
    <w:next w:val="Normal"/>
    <w:rsid w:val="00A2706F"/>
  </w:style>
  <w:style w:type="character" w:styleId="EndnoteReference">
    <w:name w:val="endnote reference"/>
    <w:basedOn w:val="DefaultParagraphFont"/>
    <w:semiHidden/>
    <w:rsid w:val="00A2706F"/>
    <w:rPr>
      <w:vertAlign w:val="superscript"/>
    </w:rPr>
  </w:style>
  <w:style w:type="paragraph" w:customStyle="1" w:styleId="Equationlegend0">
    <w:name w:val="Equation_legend"/>
    <w:basedOn w:val="NormalIndent"/>
    <w:rsid w:val="00A2706F"/>
    <w:pPr>
      <w:tabs>
        <w:tab w:val="right" w:pos="1871"/>
        <w:tab w:val="left" w:pos="2041"/>
      </w:tabs>
      <w:spacing w:before="80"/>
      <w:ind w:left="2041" w:hanging="2041"/>
    </w:pPr>
    <w:rPr>
      <w:rFonts w:asciiTheme="minorHAnsi" w:hAnsiTheme="minorHAnsi"/>
      <w:lang w:val="en-GB"/>
    </w:rPr>
  </w:style>
  <w:style w:type="paragraph" w:customStyle="1" w:styleId="Figurelegend0">
    <w:name w:val="Figure_legend"/>
    <w:basedOn w:val="Normal"/>
    <w:rsid w:val="00A2706F"/>
    <w:pPr>
      <w:keepNext/>
      <w:keepLines/>
      <w:spacing w:before="20" w:after="20"/>
    </w:pPr>
    <w:rPr>
      <w:rFonts w:asciiTheme="minorHAnsi" w:hAnsiTheme="minorHAnsi"/>
      <w:sz w:val="18"/>
      <w:lang w:val="en-GB"/>
    </w:rPr>
  </w:style>
  <w:style w:type="paragraph" w:customStyle="1" w:styleId="Tabletext0">
    <w:name w:val="Table_text"/>
    <w:basedOn w:val="Normal"/>
    <w:rsid w:val="00A2706F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Theme="minorHAnsi" w:hAnsiTheme="minorHAnsi"/>
      <w:lang w:val="en-GB"/>
    </w:rPr>
  </w:style>
  <w:style w:type="paragraph" w:customStyle="1" w:styleId="Figurewithouttitle">
    <w:name w:val="Figure_without_title"/>
    <w:basedOn w:val="FigureNo"/>
    <w:next w:val="Normal"/>
    <w:rsid w:val="00A2706F"/>
    <w:pPr>
      <w:keepNext w:val="0"/>
    </w:pPr>
  </w:style>
  <w:style w:type="paragraph" w:customStyle="1" w:styleId="PartNo">
    <w:name w:val="Part_No"/>
    <w:basedOn w:val="AnnexNo"/>
    <w:next w:val="Partref"/>
    <w:rsid w:val="00A2706F"/>
  </w:style>
  <w:style w:type="paragraph" w:customStyle="1" w:styleId="Partref">
    <w:name w:val="Part_ref"/>
    <w:basedOn w:val="Annexref0"/>
    <w:next w:val="Parttitle"/>
    <w:rsid w:val="00A2706F"/>
  </w:style>
  <w:style w:type="paragraph" w:customStyle="1" w:styleId="Parttitle">
    <w:name w:val="Part_title"/>
    <w:basedOn w:val="Annextitle0"/>
    <w:next w:val="Normalaftertitle"/>
    <w:rsid w:val="00A2706F"/>
  </w:style>
  <w:style w:type="paragraph" w:customStyle="1" w:styleId="RecNo">
    <w:name w:val="Rec_No"/>
    <w:basedOn w:val="Normal"/>
    <w:next w:val="Rectitle0"/>
    <w:rsid w:val="00A2706F"/>
    <w:pPr>
      <w:keepNext/>
      <w:keepLines/>
      <w:spacing w:before="480"/>
      <w:jc w:val="center"/>
    </w:pPr>
    <w:rPr>
      <w:rFonts w:asciiTheme="minorHAnsi" w:hAnsiTheme="minorHAnsi"/>
      <w:caps/>
      <w:sz w:val="28"/>
      <w:lang w:val="en-GB"/>
    </w:rPr>
  </w:style>
  <w:style w:type="paragraph" w:customStyle="1" w:styleId="Rectitle0">
    <w:name w:val="Rec_title"/>
    <w:basedOn w:val="RecNo"/>
    <w:next w:val="Recref"/>
    <w:rsid w:val="00A2706F"/>
    <w:pPr>
      <w:spacing w:before="240"/>
    </w:pPr>
    <w:rPr>
      <w:b/>
      <w:caps w:val="0"/>
    </w:rPr>
  </w:style>
  <w:style w:type="paragraph" w:customStyle="1" w:styleId="Recref">
    <w:name w:val="Rec_ref"/>
    <w:basedOn w:val="Rectitle0"/>
    <w:next w:val="Recdate"/>
    <w:rsid w:val="00A2706F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A2706F"/>
    <w:pPr>
      <w:jc w:val="right"/>
    </w:pPr>
  </w:style>
  <w:style w:type="paragraph" w:customStyle="1" w:styleId="Questiondate">
    <w:name w:val="Question_date"/>
    <w:basedOn w:val="Recdate"/>
    <w:next w:val="Normalaftertitle"/>
    <w:rsid w:val="00A2706F"/>
  </w:style>
  <w:style w:type="paragraph" w:customStyle="1" w:styleId="QuestionNo">
    <w:name w:val="Question_No"/>
    <w:basedOn w:val="RecNo"/>
    <w:next w:val="Questiontitle"/>
    <w:rsid w:val="00A2706F"/>
  </w:style>
  <w:style w:type="paragraph" w:customStyle="1" w:styleId="Questiontitle">
    <w:name w:val="Question_title"/>
    <w:basedOn w:val="Rectitle0"/>
    <w:next w:val="Questionref"/>
    <w:rsid w:val="00A2706F"/>
  </w:style>
  <w:style w:type="paragraph" w:customStyle="1" w:styleId="Questionref">
    <w:name w:val="Question_ref"/>
    <w:basedOn w:val="Recref"/>
    <w:next w:val="Questiondate"/>
    <w:rsid w:val="00A2706F"/>
  </w:style>
  <w:style w:type="paragraph" w:customStyle="1" w:styleId="Reftext0">
    <w:name w:val="Ref_text"/>
    <w:basedOn w:val="Normal"/>
    <w:rsid w:val="00A2706F"/>
    <w:pPr>
      <w:ind w:left="1134" w:hanging="1134"/>
    </w:pPr>
    <w:rPr>
      <w:rFonts w:asciiTheme="minorHAnsi" w:hAnsiTheme="minorHAnsi"/>
      <w:lang w:val="en-GB"/>
    </w:rPr>
  </w:style>
  <w:style w:type="paragraph" w:customStyle="1" w:styleId="Reftitle0">
    <w:name w:val="Ref_title"/>
    <w:basedOn w:val="Normal"/>
    <w:next w:val="Reftext0"/>
    <w:rsid w:val="00A2706F"/>
    <w:pPr>
      <w:spacing w:before="480"/>
      <w:jc w:val="center"/>
    </w:pPr>
    <w:rPr>
      <w:rFonts w:asciiTheme="minorHAnsi" w:hAnsiTheme="minorHAnsi"/>
      <w:caps/>
      <w:lang w:val="en-GB"/>
    </w:rPr>
  </w:style>
  <w:style w:type="paragraph" w:customStyle="1" w:styleId="Repdate">
    <w:name w:val="Rep_date"/>
    <w:basedOn w:val="Recdate"/>
    <w:next w:val="Normalaftertitle"/>
    <w:rsid w:val="00A2706F"/>
  </w:style>
  <w:style w:type="paragraph" w:customStyle="1" w:styleId="RepNo">
    <w:name w:val="Rep_No"/>
    <w:basedOn w:val="RecNo"/>
    <w:next w:val="Reptitle"/>
    <w:rsid w:val="00A2706F"/>
  </w:style>
  <w:style w:type="paragraph" w:customStyle="1" w:styleId="Reptitle">
    <w:name w:val="Rep_title"/>
    <w:basedOn w:val="Rectitle0"/>
    <w:next w:val="Repref"/>
    <w:rsid w:val="00A2706F"/>
  </w:style>
  <w:style w:type="paragraph" w:customStyle="1" w:styleId="Repref">
    <w:name w:val="Rep_ref"/>
    <w:basedOn w:val="Recref"/>
    <w:next w:val="Repdate"/>
    <w:rsid w:val="00A2706F"/>
  </w:style>
  <w:style w:type="paragraph" w:customStyle="1" w:styleId="Resdate">
    <w:name w:val="Res_date"/>
    <w:basedOn w:val="Recdate"/>
    <w:next w:val="Normalaftertitle"/>
    <w:rsid w:val="00A2706F"/>
  </w:style>
  <w:style w:type="paragraph" w:customStyle="1" w:styleId="ResNo">
    <w:name w:val="Res_No"/>
    <w:basedOn w:val="RecNo"/>
    <w:next w:val="Restitle"/>
    <w:link w:val="ResNoChar"/>
    <w:rsid w:val="00A2706F"/>
  </w:style>
  <w:style w:type="paragraph" w:customStyle="1" w:styleId="Restitle">
    <w:name w:val="Res_title"/>
    <w:basedOn w:val="Rectitle0"/>
    <w:next w:val="Resref"/>
    <w:link w:val="RestitleChar"/>
    <w:rsid w:val="00A2706F"/>
  </w:style>
  <w:style w:type="paragraph" w:customStyle="1" w:styleId="Resref">
    <w:name w:val="Res_ref"/>
    <w:basedOn w:val="Recref"/>
    <w:next w:val="Resdate"/>
    <w:rsid w:val="00A2706F"/>
  </w:style>
  <w:style w:type="paragraph" w:customStyle="1" w:styleId="SectionNo">
    <w:name w:val="Section_No"/>
    <w:basedOn w:val="AnnexNo"/>
    <w:next w:val="Sectiontitle"/>
    <w:rsid w:val="00A2706F"/>
  </w:style>
  <w:style w:type="paragraph" w:customStyle="1" w:styleId="Sectiontitle">
    <w:name w:val="Section_title"/>
    <w:basedOn w:val="Annextitle0"/>
    <w:next w:val="Normalaftertitle"/>
    <w:rsid w:val="00A2706F"/>
  </w:style>
  <w:style w:type="paragraph" w:customStyle="1" w:styleId="Source">
    <w:name w:val="Source"/>
    <w:basedOn w:val="Normal"/>
    <w:next w:val="Normal"/>
    <w:rsid w:val="00A2706F"/>
    <w:pPr>
      <w:spacing w:before="840"/>
      <w:jc w:val="center"/>
    </w:pPr>
    <w:rPr>
      <w:rFonts w:asciiTheme="minorHAnsi" w:hAnsiTheme="minorHAnsi"/>
      <w:b/>
      <w:sz w:val="28"/>
      <w:lang w:val="en-GB"/>
    </w:rPr>
  </w:style>
  <w:style w:type="paragraph" w:customStyle="1" w:styleId="SpecialFooter">
    <w:name w:val="Special Footer"/>
    <w:basedOn w:val="Footer"/>
    <w:rsid w:val="00A2706F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jc w:val="both"/>
    </w:pPr>
    <w:rPr>
      <w:rFonts w:asciiTheme="minorHAnsi" w:hAnsiTheme="minorHAnsi"/>
      <w:caps w:val="0"/>
      <w:sz w:val="16"/>
      <w:lang w:val="en-GB"/>
    </w:rPr>
  </w:style>
  <w:style w:type="paragraph" w:customStyle="1" w:styleId="Tablehead0">
    <w:name w:val="Table_head"/>
    <w:basedOn w:val="Tabletext0"/>
    <w:next w:val="Tabletext0"/>
    <w:rsid w:val="00A2706F"/>
    <w:pPr>
      <w:keepNext/>
      <w:spacing w:before="80" w:after="80"/>
      <w:jc w:val="center"/>
    </w:pPr>
    <w:rPr>
      <w:b/>
    </w:rPr>
  </w:style>
  <w:style w:type="paragraph" w:customStyle="1" w:styleId="Tablelegend0">
    <w:name w:val="Table_legend"/>
    <w:basedOn w:val="Tabletext0"/>
    <w:rsid w:val="00A2706F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0"/>
    <w:rsid w:val="00A2706F"/>
    <w:pPr>
      <w:keepNext/>
      <w:spacing w:before="560" w:after="120"/>
      <w:jc w:val="center"/>
    </w:pPr>
    <w:rPr>
      <w:rFonts w:asciiTheme="minorHAnsi" w:hAnsiTheme="minorHAnsi"/>
      <w:caps/>
      <w:sz w:val="20"/>
      <w:lang w:val="en-GB"/>
    </w:rPr>
  </w:style>
  <w:style w:type="paragraph" w:customStyle="1" w:styleId="Tabletitle0">
    <w:name w:val="Table_title"/>
    <w:basedOn w:val="Normal"/>
    <w:next w:val="Tabletext0"/>
    <w:rsid w:val="00A2706F"/>
    <w:pPr>
      <w:keepNext/>
      <w:keepLines/>
      <w:spacing w:before="0" w:after="120"/>
      <w:jc w:val="center"/>
    </w:pPr>
    <w:rPr>
      <w:rFonts w:asciiTheme="minorHAnsi" w:hAnsiTheme="minorHAnsi"/>
      <w:b/>
      <w:sz w:val="20"/>
      <w:lang w:val="en-GB"/>
    </w:rPr>
  </w:style>
  <w:style w:type="paragraph" w:customStyle="1" w:styleId="Tableref">
    <w:name w:val="Table_ref"/>
    <w:basedOn w:val="Normal"/>
    <w:next w:val="Tabletitle0"/>
    <w:rsid w:val="00A2706F"/>
    <w:pPr>
      <w:keepNext/>
      <w:spacing w:before="560"/>
      <w:jc w:val="center"/>
    </w:pPr>
    <w:rPr>
      <w:rFonts w:asciiTheme="minorHAnsi" w:hAnsiTheme="minorHAnsi"/>
      <w:sz w:val="20"/>
      <w:lang w:val="en-GB"/>
    </w:rPr>
  </w:style>
  <w:style w:type="paragraph" w:customStyle="1" w:styleId="Title1">
    <w:name w:val="Title 1"/>
    <w:basedOn w:val="Source"/>
    <w:next w:val="Title2"/>
    <w:rsid w:val="00A2706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A2706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A2706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A2706F"/>
    <w:rPr>
      <w:b/>
    </w:rPr>
  </w:style>
  <w:style w:type="character" w:customStyle="1" w:styleId="Appdef">
    <w:name w:val="App_def"/>
    <w:basedOn w:val="DefaultParagraphFont"/>
    <w:rsid w:val="00A2706F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A2706F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A2706F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A2706F"/>
  </w:style>
  <w:style w:type="character" w:customStyle="1" w:styleId="Recdef">
    <w:name w:val="Rec_def"/>
    <w:basedOn w:val="DefaultParagraphFont"/>
    <w:rsid w:val="00A2706F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A2706F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A2706F"/>
    <w:rPr>
      <w:b/>
      <w:color w:val="auto"/>
      <w:sz w:val="20"/>
    </w:rPr>
  </w:style>
  <w:style w:type="paragraph" w:customStyle="1" w:styleId="Formal">
    <w:name w:val="Formal"/>
    <w:basedOn w:val="ASN1"/>
    <w:rsid w:val="00A2706F"/>
    <w:pPr>
      <w:tabs>
        <w:tab w:val="clear" w:pos="1134"/>
        <w:tab w:val="clear" w:pos="2268"/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  <w:lang w:val="en-GB"/>
    </w:rPr>
  </w:style>
  <w:style w:type="paragraph" w:customStyle="1" w:styleId="Section1">
    <w:name w:val="Section_1"/>
    <w:basedOn w:val="Normal"/>
    <w:rsid w:val="00A2706F"/>
    <w:pPr>
      <w:tabs>
        <w:tab w:val="center" w:pos="4820"/>
      </w:tabs>
      <w:spacing w:before="360"/>
      <w:jc w:val="center"/>
    </w:pPr>
    <w:rPr>
      <w:rFonts w:asciiTheme="minorHAnsi" w:hAnsiTheme="minorHAnsi"/>
      <w:b/>
      <w:lang w:val="en-GB"/>
    </w:rPr>
  </w:style>
  <w:style w:type="paragraph" w:customStyle="1" w:styleId="Section2">
    <w:name w:val="Section_2"/>
    <w:basedOn w:val="Section1"/>
    <w:rsid w:val="00A2706F"/>
    <w:rPr>
      <w:b w:val="0"/>
      <w:i/>
    </w:rPr>
  </w:style>
  <w:style w:type="paragraph" w:customStyle="1" w:styleId="Headingi0">
    <w:name w:val="Heading_i"/>
    <w:basedOn w:val="Normal"/>
    <w:next w:val="Normal"/>
    <w:rsid w:val="00A2706F"/>
    <w:pPr>
      <w:keepNext/>
      <w:spacing w:before="160"/>
    </w:pPr>
    <w:rPr>
      <w:rFonts w:asciiTheme="minorHAnsi" w:hAnsiTheme="minorHAnsi"/>
      <w:i/>
      <w:lang w:val="en-GB"/>
    </w:rPr>
  </w:style>
  <w:style w:type="paragraph" w:customStyle="1" w:styleId="Headingb0">
    <w:name w:val="Heading_b"/>
    <w:basedOn w:val="Normal"/>
    <w:next w:val="Normal"/>
    <w:rsid w:val="00A2706F"/>
    <w:pPr>
      <w:keepNext/>
      <w:spacing w:before="160"/>
    </w:pPr>
    <w:rPr>
      <w:rFonts w:asciiTheme="minorHAnsi" w:hAnsiTheme="minorHAnsi"/>
      <w:b/>
      <w:lang w:val="en-GB"/>
    </w:rPr>
  </w:style>
  <w:style w:type="paragraph" w:customStyle="1" w:styleId="Figure0">
    <w:name w:val="Figure"/>
    <w:basedOn w:val="Normal"/>
    <w:next w:val="Figuretitle0"/>
    <w:rsid w:val="00A2706F"/>
    <w:pPr>
      <w:keepNext/>
      <w:keepLines/>
      <w:jc w:val="center"/>
    </w:pPr>
    <w:rPr>
      <w:rFonts w:asciiTheme="minorHAnsi" w:hAnsiTheme="minorHAnsi"/>
      <w:lang w:val="en-GB"/>
    </w:rPr>
  </w:style>
  <w:style w:type="paragraph" w:customStyle="1" w:styleId="Figuretitle0">
    <w:name w:val="Figure_title"/>
    <w:basedOn w:val="Tabletitle0"/>
    <w:next w:val="Normal"/>
    <w:rsid w:val="00A2706F"/>
    <w:pPr>
      <w:spacing w:after="480"/>
    </w:pPr>
  </w:style>
  <w:style w:type="paragraph" w:customStyle="1" w:styleId="FigureNo">
    <w:name w:val="Figure_No"/>
    <w:basedOn w:val="Normal"/>
    <w:next w:val="Figuretitle0"/>
    <w:rsid w:val="00A2706F"/>
    <w:pPr>
      <w:keepNext/>
      <w:keepLines/>
      <w:spacing w:before="480" w:after="120"/>
      <w:jc w:val="center"/>
    </w:pPr>
    <w:rPr>
      <w:rFonts w:asciiTheme="minorHAnsi" w:hAnsiTheme="minorHAnsi"/>
      <w:caps/>
      <w:sz w:val="20"/>
      <w:lang w:val="en-GB"/>
    </w:rPr>
  </w:style>
  <w:style w:type="paragraph" w:customStyle="1" w:styleId="AnnexNo">
    <w:name w:val="Annex_No"/>
    <w:basedOn w:val="Normal"/>
    <w:next w:val="Normal"/>
    <w:rsid w:val="00A2706F"/>
    <w:pPr>
      <w:keepNext/>
      <w:keepLines/>
      <w:spacing w:before="480" w:after="80"/>
      <w:jc w:val="center"/>
    </w:pPr>
    <w:rPr>
      <w:rFonts w:asciiTheme="minorHAnsi" w:hAnsiTheme="minorHAnsi"/>
      <w:caps/>
      <w:sz w:val="28"/>
      <w:lang w:val="en-GB"/>
    </w:rPr>
  </w:style>
  <w:style w:type="paragraph" w:customStyle="1" w:styleId="Annexref0">
    <w:name w:val="Annex_ref"/>
    <w:basedOn w:val="Normal"/>
    <w:next w:val="Normal"/>
    <w:rsid w:val="00A2706F"/>
    <w:pPr>
      <w:keepNext/>
      <w:keepLines/>
      <w:spacing w:after="280"/>
      <w:jc w:val="center"/>
    </w:pPr>
    <w:rPr>
      <w:rFonts w:asciiTheme="minorHAnsi" w:hAnsiTheme="minorHAnsi"/>
      <w:lang w:val="en-GB"/>
    </w:rPr>
  </w:style>
  <w:style w:type="paragraph" w:customStyle="1" w:styleId="Annextitle0">
    <w:name w:val="Annex_title"/>
    <w:basedOn w:val="Normal"/>
    <w:next w:val="Normal"/>
    <w:rsid w:val="00A2706F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paragraph" w:customStyle="1" w:styleId="AppendixNo">
    <w:name w:val="Appendix_No"/>
    <w:basedOn w:val="AnnexNo"/>
    <w:next w:val="Annexref0"/>
    <w:rsid w:val="00A2706F"/>
  </w:style>
  <w:style w:type="paragraph" w:customStyle="1" w:styleId="Appendixref0">
    <w:name w:val="Appendix_ref"/>
    <w:basedOn w:val="Annexref0"/>
    <w:next w:val="Annextitle0"/>
    <w:rsid w:val="00A2706F"/>
  </w:style>
  <w:style w:type="paragraph" w:customStyle="1" w:styleId="Appendixtitle0">
    <w:name w:val="Appendix_title"/>
    <w:basedOn w:val="Annextitle0"/>
    <w:next w:val="Normal"/>
    <w:rsid w:val="00A2706F"/>
  </w:style>
  <w:style w:type="paragraph" w:customStyle="1" w:styleId="Border">
    <w:name w:val="Border"/>
    <w:basedOn w:val="Tabletext0"/>
    <w:rsid w:val="00A2706F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Proposal">
    <w:name w:val="Proposal"/>
    <w:basedOn w:val="Normal"/>
    <w:next w:val="Normal"/>
    <w:rsid w:val="00A2706F"/>
    <w:pPr>
      <w:keepNext/>
      <w:spacing w:before="240"/>
    </w:pPr>
    <w:rPr>
      <w:rFonts w:asciiTheme="minorHAnsi" w:hAnsi="Times New Roman Bold"/>
      <w:lang w:val="en-GB"/>
    </w:rPr>
  </w:style>
  <w:style w:type="paragraph" w:customStyle="1" w:styleId="Reasons">
    <w:name w:val="Reasons"/>
    <w:basedOn w:val="Normal"/>
    <w:qFormat/>
    <w:rsid w:val="00A2706F"/>
    <w:rPr>
      <w:rFonts w:asciiTheme="minorHAnsi" w:hAnsiTheme="minorHAnsi"/>
      <w:lang w:val="en-GB"/>
    </w:rPr>
  </w:style>
  <w:style w:type="paragraph" w:customStyle="1" w:styleId="Section3">
    <w:name w:val="Section_3"/>
    <w:basedOn w:val="Section1"/>
    <w:rsid w:val="00A2706F"/>
    <w:rPr>
      <w:b w:val="0"/>
    </w:rPr>
  </w:style>
  <w:style w:type="paragraph" w:customStyle="1" w:styleId="TableTextS5">
    <w:name w:val="Table_TextS5"/>
    <w:basedOn w:val="Normal"/>
    <w:rsid w:val="00A2706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asciiTheme="minorHAnsi" w:hAnsiTheme="minorHAnsi"/>
      <w:sz w:val="20"/>
      <w:lang w:val="en-GB"/>
    </w:rPr>
  </w:style>
  <w:style w:type="paragraph" w:styleId="BalloonText">
    <w:name w:val="Balloon Text"/>
    <w:basedOn w:val="Normal"/>
    <w:link w:val="BalloonTextChar"/>
    <w:rsid w:val="00A2706F"/>
    <w:pPr>
      <w:spacing w:before="0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A2706F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A2706F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  <w:rPr>
      <w:rFonts w:asciiTheme="minorHAnsi" w:hAnsiTheme="minorHAnsi"/>
      <w:lang w:val="en-GB"/>
    </w:rPr>
  </w:style>
  <w:style w:type="paragraph" w:styleId="BodyText3">
    <w:name w:val="Body Text 3"/>
    <w:basedOn w:val="Normal"/>
    <w:link w:val="BodyText3Char"/>
    <w:rsid w:val="00A2706F"/>
    <w:pPr>
      <w:overflowPunct/>
      <w:autoSpaceDE/>
      <w:autoSpaceDN/>
      <w:adjustRightInd/>
      <w:spacing w:before="1701"/>
      <w:ind w:right="91"/>
      <w:textAlignment w:val="auto"/>
    </w:pPr>
    <w:rPr>
      <w:rFonts w:asciiTheme="minorHAnsi" w:hAnsiTheme="minorHAnsi"/>
      <w:lang w:val="en-GB"/>
    </w:rPr>
  </w:style>
  <w:style w:type="character" w:customStyle="1" w:styleId="BodyText3Char">
    <w:name w:val="Body Text 3 Char"/>
    <w:basedOn w:val="DefaultParagraphFont"/>
    <w:link w:val="BodyText3"/>
    <w:rsid w:val="00A2706F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rsid w:val="00A2706F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A270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nnexNoTitle">
    <w:name w:val="Annex_NoTitle"/>
    <w:basedOn w:val="Normal"/>
    <w:next w:val="Normalaftertitle0"/>
    <w:rsid w:val="00A2706F"/>
    <w:pPr>
      <w:keepNext/>
      <w:keepLines/>
      <w:spacing w:before="720" w:after="120" w:line="280" w:lineRule="exact"/>
      <w:jc w:val="center"/>
    </w:pPr>
    <w:rPr>
      <w:rFonts w:ascii="Calibri" w:hAnsi="Calibri" w:cs="Calibri"/>
      <w:b/>
      <w:szCs w:val="22"/>
      <w:lang w:val="en-US"/>
    </w:rPr>
  </w:style>
  <w:style w:type="paragraph" w:customStyle="1" w:styleId="AppendixNoTitle">
    <w:name w:val="Appendix_NoTitle"/>
    <w:basedOn w:val="AnnexNoTitle"/>
    <w:next w:val="Normalaftertitle0"/>
    <w:rsid w:val="00A2706F"/>
  </w:style>
  <w:style w:type="paragraph" w:customStyle="1" w:styleId="FigureNoTitle">
    <w:name w:val="Figure_NoTitle"/>
    <w:basedOn w:val="Normal"/>
    <w:next w:val="Normalaftertitle0"/>
    <w:rsid w:val="00A2706F"/>
    <w:pPr>
      <w:keepLines/>
      <w:spacing w:before="240" w:after="120" w:line="280" w:lineRule="exact"/>
      <w:jc w:val="center"/>
    </w:pPr>
    <w:rPr>
      <w:rFonts w:ascii="Calibri" w:hAnsi="Calibri" w:cs="Calibri"/>
      <w:b/>
      <w:sz w:val="22"/>
      <w:szCs w:val="22"/>
      <w:lang w:val="en-US"/>
    </w:rPr>
  </w:style>
  <w:style w:type="paragraph" w:customStyle="1" w:styleId="FooterQP">
    <w:name w:val="Footer_QP"/>
    <w:basedOn w:val="Normal"/>
    <w:rsid w:val="00A2706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 w:line="280" w:lineRule="exact"/>
    </w:pPr>
    <w:rPr>
      <w:rFonts w:ascii="Calibri" w:hAnsi="Calibri" w:cs="Calibri"/>
      <w:b/>
      <w:sz w:val="22"/>
      <w:szCs w:val="22"/>
      <w:lang w:val="en-US"/>
    </w:rPr>
  </w:style>
  <w:style w:type="paragraph" w:customStyle="1" w:styleId="TableNoTitle">
    <w:name w:val="Table_NoTitle"/>
    <w:basedOn w:val="Normal"/>
    <w:next w:val="Tablehead0"/>
    <w:rsid w:val="00A2706F"/>
    <w:pPr>
      <w:keepNext/>
      <w:keepLines/>
      <w:spacing w:before="360" w:after="120" w:line="240" w:lineRule="exact"/>
      <w:jc w:val="center"/>
    </w:pPr>
    <w:rPr>
      <w:rFonts w:ascii="Calibri" w:hAnsi="Calibri" w:cs="Calibri"/>
      <w:b/>
      <w:sz w:val="20"/>
      <w:szCs w:val="22"/>
      <w:lang w:val="en-US"/>
    </w:rPr>
  </w:style>
  <w:style w:type="character" w:styleId="CommentReference">
    <w:name w:val="annotation reference"/>
    <w:semiHidden/>
    <w:rsid w:val="00A270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2706F"/>
    <w:pPr>
      <w:spacing w:before="160" w:line="280" w:lineRule="exact"/>
      <w:jc w:val="both"/>
    </w:pPr>
    <w:rPr>
      <w:rFonts w:ascii="Calibri" w:hAnsi="Calibri" w:cs="Calibri"/>
      <w:sz w:val="20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2706F"/>
    <w:rPr>
      <w:rFonts w:ascii="Calibri" w:hAnsi="Calibri" w:cs="Calibri"/>
      <w:szCs w:val="22"/>
      <w:lang w:eastAsia="en-US"/>
    </w:rPr>
  </w:style>
  <w:style w:type="character" w:customStyle="1" w:styleId="href">
    <w:name w:val="href"/>
    <w:basedOn w:val="DefaultParagraphFont"/>
    <w:rsid w:val="00A2706F"/>
  </w:style>
  <w:style w:type="paragraph" w:customStyle="1" w:styleId="NormalIndent0">
    <w:name w:val="Normal_Indent"/>
    <w:basedOn w:val="Normal"/>
    <w:rsid w:val="00A2706F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line="280" w:lineRule="exact"/>
      <w:ind w:left="794"/>
    </w:pPr>
    <w:rPr>
      <w:rFonts w:ascii="Calibri" w:hAnsi="Calibri" w:cs="Calibri"/>
      <w:sz w:val="22"/>
      <w:szCs w:val="22"/>
      <w:lang w:val="en-US"/>
    </w:rPr>
  </w:style>
  <w:style w:type="paragraph" w:customStyle="1" w:styleId="Origin">
    <w:name w:val="Origin"/>
    <w:basedOn w:val="Normal"/>
    <w:rsid w:val="00A2706F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szCs w:val="22"/>
      <w:lang w:val="en-GB"/>
    </w:rPr>
  </w:style>
  <w:style w:type="paragraph" w:customStyle="1" w:styleId="AnnexNotitle0">
    <w:name w:val="Annex_No &amp; title"/>
    <w:basedOn w:val="Normal"/>
    <w:next w:val="Normalaftertitle0"/>
    <w:uiPriority w:val="99"/>
    <w:rsid w:val="00A2706F"/>
    <w:pPr>
      <w:keepNext/>
      <w:keepLines/>
      <w:spacing w:before="480"/>
      <w:jc w:val="center"/>
    </w:pPr>
    <w:rPr>
      <w:b/>
      <w:sz w:val="28"/>
      <w:lang w:val="en-GB"/>
    </w:rPr>
  </w:style>
  <w:style w:type="character" w:customStyle="1" w:styleId="FootnoteTextChar">
    <w:name w:val="Footnote Text Char"/>
    <w:link w:val="FootnoteText"/>
    <w:uiPriority w:val="99"/>
    <w:locked/>
    <w:rsid w:val="00A2706F"/>
    <w:rPr>
      <w:rFonts w:ascii="Times New Roman" w:hAnsi="Times New Roman"/>
      <w:sz w:val="24"/>
      <w:lang w:val="fr-FR" w:eastAsia="en-US"/>
    </w:rPr>
  </w:style>
  <w:style w:type="character" w:customStyle="1" w:styleId="CallChar">
    <w:name w:val="Call Char"/>
    <w:link w:val="Call0"/>
    <w:locked/>
    <w:rsid w:val="00A2706F"/>
    <w:rPr>
      <w:rFonts w:asciiTheme="minorHAnsi" w:hAnsiTheme="minorHAnsi"/>
      <w:i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A2706F"/>
    <w:rPr>
      <w:rFonts w:asciiTheme="minorHAnsi" w:hAnsiTheme="minorHAnsi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A2706F"/>
    <w:rPr>
      <w:rFonts w:asciiTheme="minorHAnsi" w:hAnsiTheme="minorHAnsi"/>
      <w:caps/>
      <w:sz w:val="28"/>
      <w:lang w:val="en-GB" w:eastAsia="en-US"/>
    </w:rPr>
  </w:style>
  <w:style w:type="character" w:customStyle="1" w:styleId="msoins0">
    <w:name w:val="msoins"/>
    <w:uiPriority w:val="99"/>
    <w:rsid w:val="00A2706F"/>
  </w:style>
  <w:style w:type="character" w:customStyle="1" w:styleId="enumlev1Char">
    <w:name w:val="enumlev1 Char"/>
    <w:link w:val="enumlev1"/>
    <w:rsid w:val="00A2706F"/>
    <w:rPr>
      <w:rFonts w:ascii="Times New Roman" w:hAnsi="Times New Roman"/>
      <w:sz w:val="24"/>
      <w:lang w:val="fr-FR" w:eastAsia="en-US"/>
    </w:rPr>
  </w:style>
  <w:style w:type="paragraph" w:styleId="Caption">
    <w:name w:val="caption"/>
    <w:basedOn w:val="Normal"/>
    <w:next w:val="Normal"/>
    <w:qFormat/>
    <w:rsid w:val="00A2706F"/>
    <w:pPr>
      <w:tabs>
        <w:tab w:val="clear" w:pos="794"/>
        <w:tab w:val="clear" w:pos="1191"/>
        <w:tab w:val="clear" w:pos="1588"/>
        <w:tab w:val="clear" w:pos="1985"/>
      </w:tabs>
      <w:spacing w:before="240"/>
      <w:ind w:left="567" w:hanging="567"/>
    </w:pPr>
    <w:rPr>
      <w:rFonts w:ascii="Arial" w:eastAsia="Batang" w:hAnsi="Arial"/>
      <w:b/>
      <w:i/>
      <w:lang w:val="en-US"/>
    </w:rPr>
  </w:style>
  <w:style w:type="paragraph" w:styleId="NormalWeb">
    <w:name w:val="Normal (Web)"/>
    <w:basedOn w:val="Normal"/>
    <w:rsid w:val="00A2706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paragraph" w:customStyle="1" w:styleId="CM8">
    <w:name w:val="CM8"/>
    <w:basedOn w:val="Normal"/>
    <w:next w:val="Normal"/>
    <w:rsid w:val="00A2706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spacing w:before="0" w:after="190"/>
      <w:textAlignment w:val="auto"/>
    </w:pPr>
    <w:rPr>
      <w:rFonts w:ascii="Arial" w:hAnsi="Arial" w:cs="Arial"/>
      <w:szCs w:val="24"/>
      <w:lang w:val="ru-RU" w:eastAsia="ru-RU"/>
    </w:rPr>
  </w:style>
  <w:style w:type="paragraph" w:customStyle="1" w:styleId="section10">
    <w:name w:val="section1"/>
    <w:basedOn w:val="Normal"/>
    <w:rsid w:val="00A2706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 w:eastAsia="ru-RU"/>
    </w:rPr>
  </w:style>
  <w:style w:type="character" w:customStyle="1" w:styleId="grame">
    <w:name w:val="grame"/>
    <w:basedOn w:val="DefaultParagraphFont"/>
    <w:rsid w:val="00A2706F"/>
  </w:style>
  <w:style w:type="paragraph" w:customStyle="1" w:styleId="Default">
    <w:name w:val="Default"/>
    <w:rsid w:val="00A270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2706F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A2706F"/>
    <w:rPr>
      <w:rFonts w:ascii="Calibri" w:hAnsi="Calibri" w:cs="Calibri"/>
      <w:b/>
      <w:bCs/>
      <w:szCs w:val="22"/>
      <w:lang w:eastAsia="en-US"/>
    </w:rPr>
  </w:style>
  <w:style w:type="paragraph" w:styleId="Revision">
    <w:name w:val="Revision"/>
    <w:hidden/>
    <w:uiPriority w:val="71"/>
    <w:rsid w:val="00A2706F"/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D1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ITU-T/recommendations/rec.aspx?rec=12416" TargetMode="External"/><Relationship Id="rId18" Type="http://schemas.openxmlformats.org/officeDocument/2006/relationships/hyperlink" Target="http://www.itu.int/en/ITU-T/C-I/Pages/HFT-mobile-tests/HFT_testing.aspx" TargetMode="External"/><Relationship Id="rId26" Type="http://schemas.openxmlformats.org/officeDocument/2006/relationships/hyperlink" Target="https://www.itu.int/en/ITU-T/C-I/Pages/HFT-mobile-tests/ODT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ITU-T/recommendations/rec.aspx?rec=124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recommendations/rec.aspx?rec=12415" TargetMode="External"/><Relationship Id="rId17" Type="http://schemas.openxmlformats.org/officeDocument/2006/relationships/hyperlink" Target="https://www.itu.int/en/ITU-T/C-I/Pages/HFT-mobile-tests/test_event_2.aspx" TargetMode="External"/><Relationship Id="rId25" Type="http://schemas.openxmlformats.org/officeDocument/2006/relationships/hyperlink" Target="mailto:conformity@itu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T/C-I/Pages/test_event_Feb14.aspx" TargetMode="External"/><Relationship Id="rId20" Type="http://schemas.openxmlformats.org/officeDocument/2006/relationships/hyperlink" Target="http://www.telecomworld.itu.in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T/C-I/Pages/HFT-mobile-tests/test_event_3.aspx" TargetMode="External"/><Relationship Id="rId24" Type="http://schemas.openxmlformats.org/officeDocument/2006/relationships/hyperlink" Target="http://www.itu.int/en/ITU-T/C-I/Pages/HFT-mobile-tests/test_event_3.asp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recommendations/rec.aspx?rec=12416" TargetMode="External"/><Relationship Id="rId23" Type="http://schemas.openxmlformats.org/officeDocument/2006/relationships/hyperlink" Target="http://telecomworld.itu.int/" TargetMode="External"/><Relationship Id="rId28" Type="http://schemas.openxmlformats.org/officeDocument/2006/relationships/header" Target="header1.xml"/><Relationship Id="rId10" Type="http://schemas.openxmlformats.org/officeDocument/2006/relationships/hyperlink" Target="mailto:conformity@itu.int" TargetMode="External"/><Relationship Id="rId19" Type="http://schemas.openxmlformats.org/officeDocument/2006/relationships/hyperlink" Target="https://www.itu.int/en/ITU-T/C-I/Pages/HFT-mobile-tests/HFT_testing.asp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tu.int/ITU-T/recommendations/rec.aspx?rec=12415" TargetMode="External"/><Relationship Id="rId22" Type="http://schemas.openxmlformats.org/officeDocument/2006/relationships/hyperlink" Target="http://www.itu.int/ITU-T/recommendations/rec.aspx?rec=12416" TargetMode="External"/><Relationship Id="rId27" Type="http://schemas.openxmlformats.org/officeDocument/2006/relationships/hyperlink" Target="mailto:conformity@itu.int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iencla\AppData\Roaming\Microsoft\Templates\POOL%20F%20-%20ITU\PF_TSBCIRC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5C93-C4D7-49CC-9246-900B2363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PF_TSBCIRC-F.dotx</Template>
  <TotalTime>16</TotalTime>
  <Pages>3</Pages>
  <Words>973</Words>
  <Characters>6465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7424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Acien, Clara</dc:creator>
  <cp:keywords/>
  <dc:description>236F.DOCX  For: _x000d_Document date: _x000d_Saved by ITU51010859 at 15:12:56 on 15/08/2016</dc:description>
  <cp:lastModifiedBy>Millet, Lia</cp:lastModifiedBy>
  <cp:revision>5</cp:revision>
  <cp:lastPrinted>2016-09-27T15:52:00Z</cp:lastPrinted>
  <dcterms:created xsi:type="dcterms:W3CDTF">2016-09-27T13:32:00Z</dcterms:created>
  <dcterms:modified xsi:type="dcterms:W3CDTF">2016-09-27T15:52:00Z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236F.DOCX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