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701"/>
      </w:tblGrid>
      <w:tr w:rsidR="00F91C02" w:rsidRPr="00D13F23" w:rsidTr="00D50A0E">
        <w:trPr>
          <w:cantSplit/>
        </w:trPr>
        <w:tc>
          <w:tcPr>
            <w:tcW w:w="1418" w:type="dxa"/>
            <w:vAlign w:val="center"/>
          </w:tcPr>
          <w:p w:rsidR="00F91C02" w:rsidRPr="00D13F23" w:rsidRDefault="00F91C02" w:rsidP="00D50A0E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D13F23">
              <w:rPr>
                <w:noProof/>
                <w:lang w:eastAsia="zh-CN"/>
              </w:rPr>
              <w:drawing>
                <wp:inline distT="0" distB="0" distL="0" distR="0" wp14:anchorId="7F9D8FCC" wp14:editId="5AA26F6E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F91C02" w:rsidRPr="00D13F23" w:rsidRDefault="00F91C02" w:rsidP="00D50A0E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D13F23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D13F23" w:rsidRDefault="00F91C02" w:rsidP="00D50A0E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D13F23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701" w:type="dxa"/>
            <w:vAlign w:val="center"/>
          </w:tcPr>
          <w:p w:rsidR="00F91C02" w:rsidRPr="00D13F23" w:rsidRDefault="00611806" w:rsidP="00D50A0E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D13F23">
              <w:rPr>
                <w:noProof/>
                <w:lang w:eastAsia="zh-CN"/>
              </w:rPr>
              <w:drawing>
                <wp:inline distT="0" distB="0" distL="0" distR="0" wp14:anchorId="6C049B76" wp14:editId="07CCF4A2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C02" w:rsidRPr="00D13F23" w:rsidTr="00D50A0E">
        <w:trPr>
          <w:cantSplit/>
        </w:trPr>
        <w:tc>
          <w:tcPr>
            <w:tcW w:w="7086" w:type="dxa"/>
            <w:gridSpan w:val="2"/>
            <w:vAlign w:val="center"/>
          </w:tcPr>
          <w:p w:rsidR="00F91C02" w:rsidRPr="00D13F23" w:rsidRDefault="00F91C02" w:rsidP="00D50A0E">
            <w:pPr>
              <w:rPr>
                <w:lang w:val="ru-RU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F91C02" w:rsidRPr="00D13F23" w:rsidRDefault="00F91C02" w:rsidP="00D50A0E">
            <w:pPr>
              <w:rPr>
                <w:lang w:val="ru-RU"/>
              </w:rPr>
            </w:pPr>
          </w:p>
        </w:tc>
      </w:tr>
    </w:tbl>
    <w:p w:rsidR="00A07BAB" w:rsidRPr="00D13F23" w:rsidRDefault="00A07BAB" w:rsidP="00124115">
      <w:pPr>
        <w:tabs>
          <w:tab w:val="clear" w:pos="794"/>
          <w:tab w:val="clear" w:pos="1191"/>
          <w:tab w:val="clear" w:pos="1588"/>
          <w:tab w:val="clear" w:pos="1985"/>
          <w:tab w:val="left" w:pos="5103"/>
        </w:tabs>
        <w:spacing w:before="240" w:after="360"/>
        <w:rPr>
          <w:lang w:val="ru-RU"/>
        </w:rPr>
      </w:pPr>
      <w:r w:rsidRPr="00D13F23">
        <w:rPr>
          <w:lang w:val="ru-RU"/>
        </w:rPr>
        <w:tab/>
      </w:r>
      <w:sdt>
        <w:sdtPr>
          <w:rPr>
            <w:sz w:val="24"/>
            <w:lang w:val="ru-RU"/>
          </w:rPr>
          <w:alias w:val="Date"/>
          <w:tag w:val="Date"/>
          <w:id w:val="20922293"/>
          <w:placeholder>
            <w:docPart w:val="72014D3DF3C9430EA5FC96FF702AEC3E"/>
          </w:placeholder>
          <w:date>
            <w:dateFormat w:val="d MMMM yyyy"/>
            <w:lid w:val="en-US"/>
            <w:storeMappedDataAs w:val="date"/>
            <w:calendar w:val="gregorian"/>
          </w:date>
        </w:sdtPr>
        <w:sdtEndPr/>
        <w:sdtContent>
          <w:r w:rsidR="00680CFA" w:rsidRPr="004F64CF">
            <w:rPr>
              <w:sz w:val="24"/>
              <w:lang w:val="ru-RU"/>
            </w:rPr>
            <w:t xml:space="preserve">Женева, </w:t>
          </w:r>
          <w:r w:rsidR="00E64252" w:rsidRPr="004F64CF">
            <w:rPr>
              <w:sz w:val="24"/>
              <w:lang w:val="ru-RU"/>
            </w:rPr>
            <w:t>10</w:t>
          </w:r>
          <w:r w:rsidR="00124115" w:rsidRPr="004F64CF">
            <w:rPr>
              <w:sz w:val="24"/>
              <w:lang w:val="ru-RU"/>
            </w:rPr>
            <w:t xml:space="preserve"> августа</w:t>
          </w:r>
          <w:r w:rsidRPr="004F64CF">
            <w:rPr>
              <w:sz w:val="24"/>
              <w:lang w:val="ru-RU"/>
            </w:rPr>
            <w:t xml:space="preserve"> 201</w:t>
          </w:r>
          <w:r w:rsidR="003F7687" w:rsidRPr="004F64CF">
            <w:rPr>
              <w:sz w:val="24"/>
              <w:lang w:val="ru-RU"/>
            </w:rPr>
            <w:t>6</w:t>
          </w:r>
          <w:r w:rsidRPr="004F64CF">
            <w:rPr>
              <w:sz w:val="24"/>
              <w:lang w:val="ru-RU"/>
            </w:rPr>
            <w:t xml:space="preserve"> года</w:t>
          </w:r>
        </w:sdtContent>
      </w:sdt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4617"/>
      </w:tblGrid>
      <w:tr w:rsidR="009255A8" w:rsidRPr="00AC2B97" w:rsidTr="004F64CF">
        <w:trPr>
          <w:cantSplit/>
          <w:trHeight w:val="1299"/>
        </w:trPr>
        <w:tc>
          <w:tcPr>
            <w:tcW w:w="1560" w:type="dxa"/>
            <w:vMerge w:val="restart"/>
          </w:tcPr>
          <w:p w:rsidR="00DE3F14" w:rsidRDefault="0046191F" w:rsidP="00DE3F14">
            <w:pPr>
              <w:spacing w:before="40" w:after="24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Он</w:t>
            </w:r>
            <w:r w:rsidR="009255A8" w:rsidRPr="00DF5E5F">
              <w:rPr>
                <w:sz w:val="24"/>
                <w:lang w:val="ru-RU"/>
              </w:rPr>
              <w:t>.:</w:t>
            </w:r>
          </w:p>
          <w:p w:rsidR="00DE3F14" w:rsidRDefault="00DE3F14" w:rsidP="00DE3F14">
            <w:pPr>
              <w:spacing w:before="40" w:after="240"/>
              <w:rPr>
                <w:sz w:val="24"/>
                <w:lang w:val="ru-RU"/>
              </w:rPr>
            </w:pPr>
          </w:p>
          <w:p w:rsidR="00DE3F14" w:rsidRDefault="009255A8" w:rsidP="00DE3F14">
            <w:pPr>
              <w:spacing w:before="4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Тел.:</w:t>
            </w:r>
            <w:r w:rsidRPr="00DF5E5F">
              <w:rPr>
                <w:sz w:val="24"/>
                <w:lang w:val="ru-RU"/>
              </w:rPr>
              <w:br/>
              <w:t>Факс:</w:t>
            </w:r>
          </w:p>
          <w:p w:rsidR="009255A8" w:rsidRPr="00DF5E5F" w:rsidRDefault="009255A8" w:rsidP="00DE3F14">
            <w:pPr>
              <w:spacing w:before="200" w:after="24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Эл. почта:</w:t>
            </w:r>
          </w:p>
        </w:tc>
        <w:tc>
          <w:tcPr>
            <w:tcW w:w="3543" w:type="dxa"/>
            <w:vMerge w:val="restart"/>
          </w:tcPr>
          <w:p w:rsidR="00DE3F14" w:rsidRDefault="00124115" w:rsidP="00DE3F14">
            <w:pPr>
              <w:spacing w:before="40" w:after="240"/>
              <w:rPr>
                <w:sz w:val="24"/>
                <w:lang w:val="ru-RU"/>
              </w:rPr>
            </w:pPr>
            <w:r w:rsidRPr="00DF5E5F">
              <w:rPr>
                <w:b/>
                <w:bCs/>
                <w:sz w:val="24"/>
                <w:lang w:val="ru-RU"/>
              </w:rPr>
              <w:t>Дополнительный документ 1</w:t>
            </w:r>
            <w:r w:rsidR="00AD5569" w:rsidRPr="00DF5E5F">
              <w:rPr>
                <w:b/>
                <w:bCs/>
                <w:sz w:val="24"/>
                <w:lang w:val="ru-RU"/>
              </w:rPr>
              <w:br/>
            </w:r>
            <w:r w:rsidRPr="00DF5E5F">
              <w:rPr>
                <w:b/>
                <w:bCs/>
                <w:sz w:val="24"/>
                <w:lang w:val="ru-RU"/>
              </w:rPr>
              <w:t xml:space="preserve">к </w:t>
            </w:r>
            <w:r w:rsidR="009255A8" w:rsidRPr="00DF5E5F">
              <w:rPr>
                <w:b/>
                <w:bCs/>
                <w:sz w:val="24"/>
                <w:lang w:val="ru-RU"/>
              </w:rPr>
              <w:t>Циркуляр</w:t>
            </w:r>
            <w:r w:rsidRPr="00DF5E5F">
              <w:rPr>
                <w:b/>
                <w:bCs/>
                <w:sz w:val="24"/>
                <w:lang w:val="ru-RU"/>
              </w:rPr>
              <w:t>у</w:t>
            </w:r>
            <w:r w:rsidR="009255A8" w:rsidRPr="00DF5E5F">
              <w:rPr>
                <w:b/>
                <w:bCs/>
                <w:sz w:val="24"/>
                <w:lang w:val="ru-RU"/>
              </w:rPr>
              <w:t xml:space="preserve"> </w:t>
            </w:r>
            <w:r w:rsidR="00611806" w:rsidRPr="00DF5E5F">
              <w:rPr>
                <w:b/>
                <w:bCs/>
                <w:sz w:val="24"/>
                <w:lang w:val="ru-RU"/>
              </w:rPr>
              <w:t>2</w:t>
            </w:r>
            <w:r w:rsidR="00EA6A48" w:rsidRPr="00DF5E5F">
              <w:rPr>
                <w:b/>
                <w:bCs/>
                <w:sz w:val="24"/>
                <w:lang w:val="ru-RU"/>
              </w:rPr>
              <w:t>29</w:t>
            </w:r>
            <w:r w:rsidR="009255A8" w:rsidRPr="00DF5E5F">
              <w:rPr>
                <w:b/>
                <w:bCs/>
                <w:sz w:val="24"/>
                <w:lang w:val="ru-RU"/>
              </w:rPr>
              <w:t xml:space="preserve"> БСЭ</w:t>
            </w:r>
            <w:r w:rsidR="009255A8" w:rsidRPr="00DF5E5F">
              <w:rPr>
                <w:b/>
                <w:bCs/>
                <w:sz w:val="24"/>
                <w:lang w:val="ru-RU"/>
              </w:rPr>
              <w:br/>
            </w:r>
            <w:r w:rsidR="009255A8" w:rsidRPr="00DF5E5F">
              <w:rPr>
                <w:sz w:val="24"/>
                <w:lang w:val="ru-RU"/>
              </w:rPr>
              <w:t>TSB Workshops/</w:t>
            </w:r>
            <w:r w:rsidR="00611806" w:rsidRPr="00DF5E5F">
              <w:rPr>
                <w:sz w:val="24"/>
                <w:lang w:val="ru-RU"/>
              </w:rPr>
              <w:t>СВ</w:t>
            </w:r>
          </w:p>
          <w:p w:rsidR="00DE3F14" w:rsidRDefault="00611806" w:rsidP="00DE3F14">
            <w:pPr>
              <w:spacing w:before="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+41 22 730 6301</w:t>
            </w:r>
            <w:r w:rsidR="009255A8" w:rsidRPr="00DF5E5F">
              <w:rPr>
                <w:sz w:val="24"/>
                <w:lang w:val="ru-RU"/>
              </w:rPr>
              <w:br/>
            </w:r>
            <w:r w:rsidRPr="00DF5E5F">
              <w:rPr>
                <w:sz w:val="24"/>
                <w:lang w:val="ru-RU"/>
              </w:rPr>
              <w:t>+41 22 730 5853</w:t>
            </w:r>
          </w:p>
          <w:p w:rsidR="009255A8" w:rsidRPr="00DF5E5F" w:rsidRDefault="00611806" w:rsidP="00DE3F14">
            <w:pPr>
              <w:spacing w:before="160" w:after="24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fldChar w:fldCharType="begin"/>
            </w:r>
            <w:bookmarkStart w:id="1" w:name="lt_pId019"/>
            <w:r w:rsidRPr="00DF5E5F">
              <w:rPr>
                <w:sz w:val="24"/>
                <w:lang w:val="ru-RU"/>
              </w:rPr>
              <w:instrText xml:space="preserve"> HYPERLINK "mailto:cristina.bueti@itu.int" </w:instrText>
            </w:r>
            <w:r w:rsidRPr="00DF5E5F">
              <w:rPr>
                <w:sz w:val="24"/>
                <w:lang w:val="ru-RU"/>
              </w:rPr>
              <w:fldChar w:fldCharType="separate"/>
            </w:r>
            <w:r w:rsidRPr="00DF5E5F">
              <w:rPr>
                <w:rStyle w:val="Hyperlink"/>
                <w:sz w:val="24"/>
                <w:lang w:val="ru-RU"/>
              </w:rPr>
              <w:t>cristina.bueti@itu.int</w:t>
            </w:r>
            <w:bookmarkEnd w:id="1"/>
            <w:r w:rsidRPr="00DF5E5F">
              <w:rPr>
                <w:sz w:val="24"/>
                <w:lang w:val="ru-RU"/>
              </w:rPr>
              <w:fldChar w:fldCharType="end"/>
            </w:r>
          </w:p>
        </w:tc>
        <w:tc>
          <w:tcPr>
            <w:tcW w:w="4617" w:type="dxa"/>
          </w:tcPr>
          <w:p w:rsidR="009255A8" w:rsidRPr="00DF5E5F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Администрациям Государств – Членов Союза</w:t>
            </w:r>
          </w:p>
          <w:p w:rsidR="009255A8" w:rsidRPr="00DF5E5F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Членам Сектора МСЭ-Т</w:t>
            </w:r>
          </w:p>
          <w:p w:rsidR="009255A8" w:rsidRPr="00DF5E5F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Ассоциированным членам МСЭ-Т</w:t>
            </w:r>
          </w:p>
          <w:p w:rsidR="009255A8" w:rsidRPr="00DF5E5F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9255A8" w:rsidRPr="00AC2B97" w:rsidTr="00A30D82">
        <w:trPr>
          <w:cantSplit/>
        </w:trPr>
        <w:tc>
          <w:tcPr>
            <w:tcW w:w="1560" w:type="dxa"/>
            <w:vMerge/>
          </w:tcPr>
          <w:p w:rsidR="009255A8" w:rsidRPr="00DF5E5F" w:rsidRDefault="009255A8" w:rsidP="00A07BAB">
            <w:pPr>
              <w:spacing w:before="0"/>
              <w:rPr>
                <w:sz w:val="24"/>
                <w:lang w:val="ru-RU"/>
              </w:rPr>
            </w:pPr>
          </w:p>
        </w:tc>
        <w:tc>
          <w:tcPr>
            <w:tcW w:w="3543" w:type="dxa"/>
            <w:vMerge/>
          </w:tcPr>
          <w:p w:rsidR="009255A8" w:rsidRPr="00DF5E5F" w:rsidRDefault="009255A8" w:rsidP="007E3060">
            <w:pPr>
              <w:spacing w:before="0"/>
              <w:rPr>
                <w:sz w:val="24"/>
                <w:lang w:val="ru-RU"/>
              </w:rPr>
            </w:pPr>
          </w:p>
        </w:tc>
        <w:tc>
          <w:tcPr>
            <w:tcW w:w="4617" w:type="dxa"/>
          </w:tcPr>
          <w:p w:rsidR="009255A8" w:rsidRPr="00DF5E5F" w:rsidRDefault="009255A8" w:rsidP="00DE3F1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84"/>
              <w:rPr>
                <w:sz w:val="24"/>
                <w:lang w:val="ru-RU"/>
              </w:rPr>
            </w:pPr>
            <w:r w:rsidRPr="00DF5E5F">
              <w:rPr>
                <w:b/>
                <w:bCs/>
                <w:sz w:val="24"/>
                <w:lang w:val="ru-RU"/>
              </w:rPr>
              <w:t>Копии</w:t>
            </w:r>
            <w:r w:rsidRPr="00DF5E5F">
              <w:rPr>
                <w:sz w:val="24"/>
                <w:lang w:val="ru-RU"/>
              </w:rPr>
              <w:t>:</w:t>
            </w:r>
          </w:p>
          <w:p w:rsidR="009255A8" w:rsidRPr="00DF5E5F" w:rsidRDefault="009255A8" w:rsidP="00A352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Председателям и заместителям председателей исследовательских комиссий</w:t>
            </w:r>
            <w:r w:rsidR="00A352BB" w:rsidRPr="00DF5E5F">
              <w:rPr>
                <w:sz w:val="24"/>
                <w:lang w:val="ru-RU"/>
              </w:rPr>
              <w:t> </w:t>
            </w:r>
            <w:r w:rsidRPr="00DF5E5F">
              <w:rPr>
                <w:sz w:val="24"/>
                <w:lang w:val="ru-RU"/>
              </w:rPr>
              <w:t>МСЭ-Т</w:t>
            </w:r>
          </w:p>
          <w:p w:rsidR="009255A8" w:rsidRPr="00DF5E5F" w:rsidRDefault="009255A8" w:rsidP="00A07BA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Директору Бюро развития электросвязи</w:t>
            </w:r>
          </w:p>
          <w:p w:rsidR="007A24AA" w:rsidRPr="00DF5E5F" w:rsidRDefault="009255A8" w:rsidP="00AE270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–</w:t>
            </w:r>
            <w:r w:rsidRPr="00DF5E5F">
              <w:rPr>
                <w:sz w:val="24"/>
                <w:lang w:val="ru-RU"/>
              </w:rPr>
              <w:tab/>
              <w:t>Директору Бюро радиосвязи</w:t>
            </w:r>
            <w:r w:rsidR="007A24AA" w:rsidRPr="00DF5E5F">
              <w:rPr>
                <w:sz w:val="24"/>
                <w:lang w:val="ru-RU"/>
              </w:rPr>
              <w:t xml:space="preserve"> </w:t>
            </w:r>
          </w:p>
        </w:tc>
      </w:tr>
      <w:tr w:rsidR="00514426" w:rsidRPr="00AC2B97" w:rsidTr="00BD2766">
        <w:trPr>
          <w:cantSplit/>
          <w:trHeight w:val="680"/>
        </w:trPr>
        <w:tc>
          <w:tcPr>
            <w:tcW w:w="1560" w:type="dxa"/>
          </w:tcPr>
          <w:p w:rsidR="00514426" w:rsidRPr="00DF5E5F" w:rsidRDefault="00514426" w:rsidP="003E654E">
            <w:pPr>
              <w:spacing w:before="240" w:after="240"/>
              <w:rPr>
                <w:sz w:val="24"/>
                <w:lang w:val="ru-RU"/>
              </w:rPr>
            </w:pPr>
            <w:r w:rsidRPr="00DF5E5F">
              <w:rPr>
                <w:sz w:val="24"/>
                <w:lang w:val="ru-RU"/>
              </w:rPr>
              <w:t>Предмет:</w:t>
            </w:r>
          </w:p>
        </w:tc>
        <w:tc>
          <w:tcPr>
            <w:tcW w:w="8160" w:type="dxa"/>
            <w:gridSpan w:val="2"/>
          </w:tcPr>
          <w:p w:rsidR="00514426" w:rsidRPr="00DF5E5F" w:rsidRDefault="00CC6FD4" w:rsidP="00DF5E5F">
            <w:pPr>
              <w:spacing w:before="240" w:after="240"/>
              <w:rPr>
                <w:b/>
                <w:bCs/>
                <w:sz w:val="24"/>
                <w:lang w:val="ru-RU"/>
              </w:rPr>
            </w:pPr>
            <w:r w:rsidRPr="00DF5E5F">
              <w:rPr>
                <w:b/>
                <w:bCs/>
                <w:sz w:val="24"/>
                <w:lang w:val="ru-RU"/>
              </w:rPr>
              <w:t>Ф</w:t>
            </w:r>
            <w:r w:rsidR="00A07BAB" w:rsidRPr="00DF5E5F">
              <w:rPr>
                <w:b/>
                <w:bCs/>
                <w:sz w:val="24"/>
                <w:lang w:val="ru-RU"/>
              </w:rPr>
              <w:t>орум</w:t>
            </w:r>
            <w:r w:rsidR="00EA6A48" w:rsidRPr="00DF5E5F">
              <w:rPr>
                <w:b/>
                <w:bCs/>
                <w:sz w:val="24"/>
                <w:lang w:val="ru-RU"/>
              </w:rPr>
              <w:t xml:space="preserve"> высокого уровня</w:t>
            </w:r>
            <w:r w:rsidR="00A07BAB" w:rsidRPr="00DF5E5F">
              <w:rPr>
                <w:b/>
                <w:bCs/>
                <w:sz w:val="24"/>
                <w:lang w:val="ru-RU"/>
              </w:rPr>
              <w:t xml:space="preserve"> </w:t>
            </w:r>
            <w:r w:rsidRPr="00DF5E5F">
              <w:rPr>
                <w:b/>
                <w:sz w:val="24"/>
                <w:lang w:val="ru-RU"/>
              </w:rPr>
              <w:t>"</w:t>
            </w:r>
            <w:r w:rsidR="00020DBD" w:rsidRPr="00DF5E5F">
              <w:rPr>
                <w:b/>
                <w:sz w:val="24"/>
                <w:lang w:val="ru-RU"/>
              </w:rPr>
              <w:t>Вдохновляющие</w:t>
            </w:r>
            <w:r w:rsidR="005F23AD" w:rsidRPr="00DF5E5F">
              <w:rPr>
                <w:b/>
                <w:sz w:val="24"/>
                <w:lang w:val="ru-RU"/>
              </w:rPr>
              <w:t xml:space="preserve"> </w:t>
            </w:r>
            <w:r w:rsidR="00145043" w:rsidRPr="00DF5E5F">
              <w:rPr>
                <w:bCs/>
                <w:sz w:val="24"/>
                <w:lang w:val="ru-RU"/>
              </w:rPr>
              <w:t>"</w:t>
            </w:r>
            <w:r w:rsidR="005F23AD" w:rsidRPr="00DF5E5F">
              <w:rPr>
                <w:b/>
                <w:sz w:val="24"/>
                <w:lang w:val="ru-RU"/>
              </w:rPr>
              <w:t>умны</w:t>
            </w:r>
            <w:r w:rsidR="00020DBD" w:rsidRPr="00DF5E5F">
              <w:rPr>
                <w:b/>
                <w:sz w:val="24"/>
                <w:lang w:val="ru-RU"/>
              </w:rPr>
              <w:t>е</w:t>
            </w:r>
            <w:r w:rsidR="00145043" w:rsidRPr="00DF5E5F">
              <w:rPr>
                <w:bCs/>
                <w:sz w:val="24"/>
                <w:lang w:val="ru-RU"/>
              </w:rPr>
              <w:t>"</w:t>
            </w:r>
            <w:r w:rsidR="005F23AD" w:rsidRPr="00DF5E5F">
              <w:rPr>
                <w:b/>
                <w:sz w:val="24"/>
                <w:lang w:val="ru-RU"/>
              </w:rPr>
              <w:t xml:space="preserve"> город</w:t>
            </w:r>
            <w:r w:rsidR="00020DBD" w:rsidRPr="00DF5E5F">
              <w:rPr>
                <w:b/>
                <w:sz w:val="24"/>
                <w:lang w:val="ru-RU"/>
              </w:rPr>
              <w:t>а и городские службы"</w:t>
            </w:r>
            <w:r w:rsidR="00DF5E5F" w:rsidRPr="00DF5E5F">
              <w:rPr>
                <w:b/>
                <w:sz w:val="24"/>
                <w:lang w:val="ru-RU"/>
              </w:rPr>
              <w:t xml:space="preserve"> </w:t>
            </w:r>
            <w:r w:rsidR="00020DBD" w:rsidRPr="00DF5E5F">
              <w:rPr>
                <w:b/>
                <w:sz w:val="24"/>
                <w:lang w:val="ru-RU"/>
              </w:rPr>
              <w:t>Женева, Швейцария, 1 сентября 2016 года</w:t>
            </w:r>
          </w:p>
        </w:tc>
      </w:tr>
    </w:tbl>
    <w:p w:rsidR="00A07BAB" w:rsidRPr="00DF5E5F" w:rsidRDefault="00A07BAB" w:rsidP="00361FB9">
      <w:pPr>
        <w:pStyle w:val="Normalaftertitle"/>
        <w:rPr>
          <w:sz w:val="24"/>
          <w:szCs w:val="24"/>
          <w:lang w:val="ru-RU"/>
        </w:rPr>
      </w:pPr>
      <w:r w:rsidRPr="00DF5E5F">
        <w:rPr>
          <w:sz w:val="24"/>
          <w:szCs w:val="24"/>
          <w:lang w:val="ru-RU"/>
        </w:rPr>
        <w:t>Уважаемая госпожа,</w:t>
      </w:r>
      <w:r w:rsidRPr="00DF5E5F">
        <w:rPr>
          <w:sz w:val="24"/>
          <w:szCs w:val="24"/>
          <w:lang w:val="ru-RU"/>
        </w:rPr>
        <w:br/>
        <w:t>уважаемый господин,</w:t>
      </w:r>
    </w:p>
    <w:p w:rsidR="00124115" w:rsidRPr="00DF5E5F" w:rsidRDefault="00124115" w:rsidP="00AD5569">
      <w:pPr>
        <w:jc w:val="both"/>
        <w:rPr>
          <w:b/>
          <w:sz w:val="24"/>
          <w:lang w:val="ru-RU"/>
        </w:rPr>
      </w:pPr>
      <w:r w:rsidRPr="00DF5E5F">
        <w:rPr>
          <w:sz w:val="24"/>
          <w:lang w:val="ru-RU"/>
        </w:rPr>
        <w:t xml:space="preserve">В соответствии с Циркуляром 229 БСЭ от 29 июня 2016 года хотел бы сообщить вам о том, что </w:t>
      </w:r>
      <w:r w:rsidRPr="00DF5E5F">
        <w:rPr>
          <w:b/>
          <w:bCs/>
          <w:sz w:val="24"/>
          <w:lang w:val="ru-RU"/>
        </w:rPr>
        <w:t xml:space="preserve">Форум высокого уровня </w:t>
      </w:r>
      <w:r w:rsidRPr="00DF5E5F">
        <w:rPr>
          <w:b/>
          <w:sz w:val="24"/>
          <w:lang w:val="ru-RU"/>
        </w:rPr>
        <w:t xml:space="preserve">"Вдохновляющие </w:t>
      </w:r>
      <w:r w:rsidRPr="00DF5E5F">
        <w:rPr>
          <w:bCs/>
          <w:sz w:val="24"/>
          <w:lang w:val="ru-RU"/>
        </w:rPr>
        <w:t>"</w:t>
      </w:r>
      <w:r w:rsidRPr="00DF5E5F">
        <w:rPr>
          <w:b/>
          <w:sz w:val="24"/>
          <w:lang w:val="ru-RU"/>
        </w:rPr>
        <w:t>умные</w:t>
      </w:r>
      <w:r w:rsidRPr="00DF5E5F">
        <w:rPr>
          <w:bCs/>
          <w:sz w:val="24"/>
          <w:lang w:val="ru-RU"/>
        </w:rPr>
        <w:t>"</w:t>
      </w:r>
      <w:r w:rsidRPr="00DF5E5F">
        <w:rPr>
          <w:b/>
          <w:sz w:val="24"/>
          <w:lang w:val="ru-RU"/>
        </w:rPr>
        <w:t xml:space="preserve"> города и городские службы"</w:t>
      </w:r>
      <w:r w:rsidRPr="00DF5E5F">
        <w:rPr>
          <w:bCs/>
          <w:sz w:val="24"/>
          <w:lang w:val="ru-RU"/>
        </w:rPr>
        <w:t>,</w:t>
      </w:r>
      <w:r w:rsidRPr="00DF5E5F">
        <w:rPr>
          <w:sz w:val="24"/>
          <w:lang w:val="ru-RU"/>
        </w:rPr>
        <w:t xml:space="preserve"> который планировалось провести в Женеве, Швейцария, 1 сентября 2016 года, будет перенесен на другую дату в связи с непредвиденными обстоятельствами. Этот Форум высокого уровня будет проведен в более поздние сроки.</w:t>
      </w:r>
    </w:p>
    <w:p w:rsidR="00124115" w:rsidRPr="00DF5E5F" w:rsidRDefault="00124115" w:rsidP="00AD5569">
      <w:pPr>
        <w:jc w:val="both"/>
        <w:rPr>
          <w:sz w:val="24"/>
          <w:lang w:val="ru-RU"/>
        </w:rPr>
      </w:pPr>
      <w:r w:rsidRPr="00DF5E5F">
        <w:rPr>
          <w:sz w:val="24"/>
          <w:lang w:val="ru-RU"/>
        </w:rPr>
        <w:t>Мы заблаговременно сообщим вам новую дату.</w:t>
      </w:r>
    </w:p>
    <w:p w:rsidR="00124115" w:rsidRPr="00DF5E5F" w:rsidRDefault="00D73D40" w:rsidP="00AD5569">
      <w:pPr>
        <w:jc w:val="both"/>
        <w:rPr>
          <w:sz w:val="24"/>
          <w:lang w:val="ru-RU"/>
        </w:rPr>
      </w:pPr>
      <w:r w:rsidRPr="00DF5E5F">
        <w:rPr>
          <w:sz w:val="24"/>
          <w:lang w:val="ru-RU"/>
        </w:rPr>
        <w:t xml:space="preserve">Приношу свои извинения за любые доставленные вам </w:t>
      </w:r>
      <w:r w:rsidR="00AD5569" w:rsidRPr="00DF5E5F">
        <w:rPr>
          <w:sz w:val="24"/>
          <w:lang w:val="ru-RU"/>
        </w:rPr>
        <w:t>неудобства.</w:t>
      </w:r>
    </w:p>
    <w:p w:rsidR="00BA0E0F" w:rsidRDefault="00A07BAB" w:rsidP="00361FB9">
      <w:pPr>
        <w:pStyle w:val="Normalaftertitle"/>
        <w:rPr>
          <w:sz w:val="24"/>
          <w:szCs w:val="24"/>
          <w:lang w:val="ru-RU"/>
        </w:rPr>
      </w:pPr>
      <w:r w:rsidRPr="00DF5E5F">
        <w:rPr>
          <w:sz w:val="24"/>
          <w:szCs w:val="24"/>
          <w:lang w:val="ru-RU"/>
        </w:rPr>
        <w:t>С уважением,</w:t>
      </w:r>
    </w:p>
    <w:p w:rsidR="00AC2B97" w:rsidRDefault="00AC2B97" w:rsidP="00AC2B97"/>
    <w:p w:rsidR="00AC2B97" w:rsidRPr="00AC2B97" w:rsidRDefault="00AC2B97" w:rsidP="00AC2B97">
      <w:bookmarkStart w:id="2" w:name="_GoBack"/>
      <w:bookmarkEnd w:id="2"/>
    </w:p>
    <w:p w:rsidR="00A07BAB" w:rsidRPr="00DF5E5F" w:rsidRDefault="0046191F" w:rsidP="00AC2B97">
      <w:pPr>
        <w:pStyle w:val="Normalaftertitle"/>
        <w:spacing w:before="0"/>
        <w:rPr>
          <w:sz w:val="24"/>
          <w:szCs w:val="24"/>
          <w:lang w:val="ru-RU"/>
        </w:rPr>
      </w:pPr>
      <w:r w:rsidRPr="00DF5E5F">
        <w:rPr>
          <w:sz w:val="24"/>
          <w:szCs w:val="24"/>
          <w:lang w:val="ru-RU"/>
        </w:rPr>
        <w:t>Чх</w:t>
      </w:r>
      <w:r w:rsidR="00D73D40" w:rsidRPr="00DF5E5F">
        <w:rPr>
          <w:sz w:val="24"/>
          <w:szCs w:val="24"/>
          <w:lang w:val="ru-RU"/>
        </w:rPr>
        <w:t>е</w:t>
      </w:r>
      <w:r w:rsidR="00A07BAB" w:rsidRPr="00DF5E5F">
        <w:rPr>
          <w:sz w:val="24"/>
          <w:szCs w:val="24"/>
          <w:lang w:val="ru-RU"/>
        </w:rPr>
        <w:t xml:space="preserve"> </w:t>
      </w:r>
      <w:r w:rsidR="00D73D40" w:rsidRPr="00DF5E5F">
        <w:rPr>
          <w:sz w:val="24"/>
          <w:szCs w:val="24"/>
          <w:lang w:val="ru-RU"/>
        </w:rPr>
        <w:t>Су</w:t>
      </w:r>
      <w:r w:rsidRPr="00DF5E5F">
        <w:rPr>
          <w:sz w:val="24"/>
          <w:szCs w:val="24"/>
          <w:lang w:val="ru-RU"/>
        </w:rPr>
        <w:t>б</w:t>
      </w:r>
      <w:r w:rsidR="00A07BAB" w:rsidRPr="00DF5E5F">
        <w:rPr>
          <w:sz w:val="24"/>
          <w:szCs w:val="24"/>
          <w:lang w:val="ru-RU"/>
        </w:rPr>
        <w:t xml:space="preserve"> Ли</w:t>
      </w:r>
      <w:r w:rsidR="00A07BAB" w:rsidRPr="00DF5E5F">
        <w:rPr>
          <w:sz w:val="24"/>
          <w:szCs w:val="24"/>
          <w:lang w:val="ru-RU"/>
        </w:rPr>
        <w:br/>
        <w:t>Директор Бюро</w:t>
      </w:r>
      <w:r w:rsidR="00A07BAB" w:rsidRPr="00DF5E5F">
        <w:rPr>
          <w:sz w:val="24"/>
          <w:szCs w:val="24"/>
          <w:lang w:val="ru-RU"/>
        </w:rPr>
        <w:br/>
        <w:t>стандартизации электросвязи</w:t>
      </w:r>
    </w:p>
    <w:sectPr w:rsidR="00A07BAB" w:rsidRPr="00DF5E5F" w:rsidSect="00145043">
      <w:headerReference w:type="default" r:id="rId10"/>
      <w:footerReference w:type="default" r:id="rId11"/>
      <w:footerReference w:type="first" r:id="rId12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15" w:rsidRDefault="00124115">
      <w:r>
        <w:separator/>
      </w:r>
    </w:p>
  </w:endnote>
  <w:endnote w:type="continuationSeparator" w:id="0">
    <w:p w:rsidR="00124115" w:rsidRDefault="0012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115" w:rsidRPr="00B92A8E" w:rsidRDefault="00124115" w:rsidP="00B92A8E">
    <w:pPr>
      <w:pStyle w:val="Footer"/>
      <w:tabs>
        <w:tab w:val="clear" w:pos="794"/>
        <w:tab w:val="clear" w:pos="1191"/>
        <w:tab w:val="clear" w:pos="1588"/>
        <w:tab w:val="clear" w:pos="1985"/>
      </w:tabs>
      <w:rPr>
        <w:sz w:val="18"/>
        <w:lang w:val="fr-CH"/>
      </w:rPr>
    </w:pPr>
    <w:r w:rsidRPr="003D5108">
      <w:rPr>
        <w:sz w:val="18"/>
        <w:lang w:val="fr-CH"/>
      </w:rPr>
      <w:t>ITU-T\BUREAU\CIRC\229</w:t>
    </w:r>
    <w:r>
      <w:rPr>
        <w:sz w:val="18"/>
        <w:lang w:val="fr-CH"/>
      </w:rPr>
      <w:t>R</w:t>
    </w:r>
    <w:r w:rsidRPr="003D5108">
      <w:rPr>
        <w:sz w:val="18"/>
        <w:lang w:val="fr-CH"/>
      </w:rP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CF" w:rsidRPr="004E3CF9" w:rsidRDefault="004F64CF" w:rsidP="004F64CF">
    <w:pPr>
      <w:pStyle w:val="FirstFooter"/>
      <w:ind w:left="-397" w:right="-397"/>
      <w:jc w:val="center"/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15" w:rsidRDefault="00124115">
      <w:r>
        <w:separator/>
      </w:r>
    </w:p>
  </w:footnote>
  <w:footnote w:type="continuationSeparator" w:id="0">
    <w:p w:rsidR="00124115" w:rsidRDefault="0012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115" w:rsidRDefault="00124115" w:rsidP="00661335">
    <w:pPr>
      <w:pStyle w:val="Header"/>
      <w:tabs>
        <w:tab w:val="left" w:pos="4590"/>
        <w:tab w:val="center" w:pos="4819"/>
      </w:tabs>
      <w:jc w:val="left"/>
    </w:pPr>
    <w:r>
      <w:tab/>
    </w:r>
    <w:r>
      <w:tab/>
      <w:t>-</w:t>
    </w:r>
    <w:sdt>
      <w:sdtPr>
        <w:id w:val="2025432843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B97">
          <w:rPr>
            <w:noProof/>
          </w:rPr>
          <w:t>2</w:t>
        </w:r>
        <w:r>
          <w:fldChar w:fldCharType="end"/>
        </w:r>
      </w:sdtContent>
    </w:sdt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5E9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40BA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C0D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147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78D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48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428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E6B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5A7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849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EC54E2"/>
    <w:multiLevelType w:val="hybridMultilevel"/>
    <w:tmpl w:val="8B56C616"/>
    <w:lvl w:ilvl="0" w:tplc="477E092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7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5326"/>
    <w:multiLevelType w:val="hybridMultilevel"/>
    <w:tmpl w:val="6330AA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6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7"/>
  </w:num>
  <w:num w:numId="3">
    <w:abstractNumId w:val="29"/>
  </w:num>
  <w:num w:numId="4">
    <w:abstractNumId w:val="13"/>
  </w:num>
  <w:num w:numId="5">
    <w:abstractNumId w:val="24"/>
  </w:num>
  <w:num w:numId="6">
    <w:abstractNumId w:val="12"/>
  </w:num>
  <w:num w:numId="7">
    <w:abstractNumId w:val="26"/>
  </w:num>
  <w:num w:numId="8">
    <w:abstractNumId w:val="21"/>
  </w:num>
  <w:num w:numId="9">
    <w:abstractNumId w:val="22"/>
  </w:num>
  <w:num w:numId="10">
    <w:abstractNumId w:val="16"/>
  </w:num>
  <w:num w:numId="11">
    <w:abstractNumId w:val="25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9"/>
  </w:num>
  <w:num w:numId="15">
    <w:abstractNumId w:val="15"/>
  </w:num>
  <w:num w:numId="16">
    <w:abstractNumId w:val="28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173D7"/>
    <w:rsid w:val="00020DBD"/>
    <w:rsid w:val="00024565"/>
    <w:rsid w:val="0003235D"/>
    <w:rsid w:val="00033033"/>
    <w:rsid w:val="00041791"/>
    <w:rsid w:val="00042ACE"/>
    <w:rsid w:val="00057B27"/>
    <w:rsid w:val="00065DC5"/>
    <w:rsid w:val="00082B7B"/>
    <w:rsid w:val="00091B81"/>
    <w:rsid w:val="00095EA0"/>
    <w:rsid w:val="000C2147"/>
    <w:rsid w:val="000C7D98"/>
    <w:rsid w:val="000D1DD7"/>
    <w:rsid w:val="000E1ADB"/>
    <w:rsid w:val="00103310"/>
    <w:rsid w:val="00115B49"/>
    <w:rsid w:val="001217D4"/>
    <w:rsid w:val="00121B87"/>
    <w:rsid w:val="0012404C"/>
    <w:rsid w:val="00124115"/>
    <w:rsid w:val="00133548"/>
    <w:rsid w:val="00134961"/>
    <w:rsid w:val="001354C7"/>
    <w:rsid w:val="00145043"/>
    <w:rsid w:val="001629DC"/>
    <w:rsid w:val="001834EC"/>
    <w:rsid w:val="00185908"/>
    <w:rsid w:val="001903B4"/>
    <w:rsid w:val="001A3EFA"/>
    <w:rsid w:val="001A6976"/>
    <w:rsid w:val="001B4A74"/>
    <w:rsid w:val="001B4B24"/>
    <w:rsid w:val="001C3A44"/>
    <w:rsid w:val="001D261C"/>
    <w:rsid w:val="00203944"/>
    <w:rsid w:val="00207341"/>
    <w:rsid w:val="002455A1"/>
    <w:rsid w:val="0025701E"/>
    <w:rsid w:val="0026232A"/>
    <w:rsid w:val="002A01A0"/>
    <w:rsid w:val="002B37F9"/>
    <w:rsid w:val="002C1CFD"/>
    <w:rsid w:val="002D26FD"/>
    <w:rsid w:val="002E4C41"/>
    <w:rsid w:val="002F335F"/>
    <w:rsid w:val="002F36B8"/>
    <w:rsid w:val="002F676C"/>
    <w:rsid w:val="002F7395"/>
    <w:rsid w:val="00303D7A"/>
    <w:rsid w:val="0033434F"/>
    <w:rsid w:val="00335378"/>
    <w:rsid w:val="00340304"/>
    <w:rsid w:val="00346E8F"/>
    <w:rsid w:val="00361FB9"/>
    <w:rsid w:val="003639D2"/>
    <w:rsid w:val="003E1E33"/>
    <w:rsid w:val="003E654E"/>
    <w:rsid w:val="003F5B77"/>
    <w:rsid w:val="003F7687"/>
    <w:rsid w:val="00410A43"/>
    <w:rsid w:val="004167E6"/>
    <w:rsid w:val="0041688E"/>
    <w:rsid w:val="004205DF"/>
    <w:rsid w:val="00441C17"/>
    <w:rsid w:val="00444B73"/>
    <w:rsid w:val="00455EFA"/>
    <w:rsid w:val="0046191F"/>
    <w:rsid w:val="00475A27"/>
    <w:rsid w:val="00483483"/>
    <w:rsid w:val="00494F92"/>
    <w:rsid w:val="00495F13"/>
    <w:rsid w:val="004A0035"/>
    <w:rsid w:val="004A0D07"/>
    <w:rsid w:val="004C5268"/>
    <w:rsid w:val="004D2443"/>
    <w:rsid w:val="004E01AE"/>
    <w:rsid w:val="004E0443"/>
    <w:rsid w:val="004F48F0"/>
    <w:rsid w:val="004F64CF"/>
    <w:rsid w:val="00501D8B"/>
    <w:rsid w:val="00514426"/>
    <w:rsid w:val="0053108B"/>
    <w:rsid w:val="00545AC0"/>
    <w:rsid w:val="00546C04"/>
    <w:rsid w:val="00553363"/>
    <w:rsid w:val="00570209"/>
    <w:rsid w:val="005837DA"/>
    <w:rsid w:val="005A26DB"/>
    <w:rsid w:val="005D044D"/>
    <w:rsid w:val="005D07B7"/>
    <w:rsid w:val="005E616E"/>
    <w:rsid w:val="005E6E44"/>
    <w:rsid w:val="005F23AD"/>
    <w:rsid w:val="00611806"/>
    <w:rsid w:val="00611FD1"/>
    <w:rsid w:val="006139B2"/>
    <w:rsid w:val="00615A41"/>
    <w:rsid w:val="00625BAF"/>
    <w:rsid w:val="006337F4"/>
    <w:rsid w:val="00636D90"/>
    <w:rsid w:val="00637766"/>
    <w:rsid w:val="00661335"/>
    <w:rsid w:val="00667024"/>
    <w:rsid w:val="006704E3"/>
    <w:rsid w:val="006777D5"/>
    <w:rsid w:val="00680CFA"/>
    <w:rsid w:val="00693B06"/>
    <w:rsid w:val="0069432A"/>
    <w:rsid w:val="006D4093"/>
    <w:rsid w:val="006F1984"/>
    <w:rsid w:val="00701561"/>
    <w:rsid w:val="0071361F"/>
    <w:rsid w:val="00717255"/>
    <w:rsid w:val="00741C5B"/>
    <w:rsid w:val="0074299E"/>
    <w:rsid w:val="00746547"/>
    <w:rsid w:val="0075263B"/>
    <w:rsid w:val="00753F18"/>
    <w:rsid w:val="00763FF3"/>
    <w:rsid w:val="0076497F"/>
    <w:rsid w:val="0077269B"/>
    <w:rsid w:val="0079397B"/>
    <w:rsid w:val="007A17A2"/>
    <w:rsid w:val="007A24AA"/>
    <w:rsid w:val="007B7C62"/>
    <w:rsid w:val="007C0B5E"/>
    <w:rsid w:val="007D0BFA"/>
    <w:rsid w:val="007E1285"/>
    <w:rsid w:val="007E3060"/>
    <w:rsid w:val="007F0B6E"/>
    <w:rsid w:val="007F2DE7"/>
    <w:rsid w:val="00800FEB"/>
    <w:rsid w:val="00806D79"/>
    <w:rsid w:val="00826CB4"/>
    <w:rsid w:val="0083001C"/>
    <w:rsid w:val="00831FDC"/>
    <w:rsid w:val="00832A5A"/>
    <w:rsid w:val="00836C26"/>
    <w:rsid w:val="00840007"/>
    <w:rsid w:val="00842E5A"/>
    <w:rsid w:val="00871131"/>
    <w:rsid w:val="00874B12"/>
    <w:rsid w:val="008B4583"/>
    <w:rsid w:val="008C5C0E"/>
    <w:rsid w:val="008C677E"/>
    <w:rsid w:val="008C7044"/>
    <w:rsid w:val="008E0925"/>
    <w:rsid w:val="008E5D23"/>
    <w:rsid w:val="008F7300"/>
    <w:rsid w:val="00904104"/>
    <w:rsid w:val="00911C2E"/>
    <w:rsid w:val="009255A8"/>
    <w:rsid w:val="00943E57"/>
    <w:rsid w:val="00946733"/>
    <w:rsid w:val="009469D2"/>
    <w:rsid w:val="00991BEE"/>
    <w:rsid w:val="009979B5"/>
    <w:rsid w:val="009A0A8A"/>
    <w:rsid w:val="009A2B2C"/>
    <w:rsid w:val="009A2C9B"/>
    <w:rsid w:val="009B6144"/>
    <w:rsid w:val="009D3786"/>
    <w:rsid w:val="009D5A3A"/>
    <w:rsid w:val="009F48B0"/>
    <w:rsid w:val="00A07BAB"/>
    <w:rsid w:val="00A1373B"/>
    <w:rsid w:val="00A21DD2"/>
    <w:rsid w:val="00A2458F"/>
    <w:rsid w:val="00A30D82"/>
    <w:rsid w:val="00A352BB"/>
    <w:rsid w:val="00A563C7"/>
    <w:rsid w:val="00A57977"/>
    <w:rsid w:val="00A57D0F"/>
    <w:rsid w:val="00A57DD4"/>
    <w:rsid w:val="00A60F02"/>
    <w:rsid w:val="00A64A19"/>
    <w:rsid w:val="00A654CA"/>
    <w:rsid w:val="00A66C90"/>
    <w:rsid w:val="00A8170F"/>
    <w:rsid w:val="00A91EB5"/>
    <w:rsid w:val="00AB30C1"/>
    <w:rsid w:val="00AC2B97"/>
    <w:rsid w:val="00AC78A6"/>
    <w:rsid w:val="00AD3B14"/>
    <w:rsid w:val="00AD3D11"/>
    <w:rsid w:val="00AD5569"/>
    <w:rsid w:val="00AE2702"/>
    <w:rsid w:val="00AF2B53"/>
    <w:rsid w:val="00B075B2"/>
    <w:rsid w:val="00B122F8"/>
    <w:rsid w:val="00B21225"/>
    <w:rsid w:val="00B2595C"/>
    <w:rsid w:val="00B34D84"/>
    <w:rsid w:val="00B5004F"/>
    <w:rsid w:val="00B6023F"/>
    <w:rsid w:val="00B62040"/>
    <w:rsid w:val="00B86B00"/>
    <w:rsid w:val="00B911C5"/>
    <w:rsid w:val="00B92A8E"/>
    <w:rsid w:val="00B95EEA"/>
    <w:rsid w:val="00BA0E0F"/>
    <w:rsid w:val="00BC33B4"/>
    <w:rsid w:val="00BD2766"/>
    <w:rsid w:val="00BF50B1"/>
    <w:rsid w:val="00C2047E"/>
    <w:rsid w:val="00C22D6C"/>
    <w:rsid w:val="00C40A4A"/>
    <w:rsid w:val="00C42256"/>
    <w:rsid w:val="00C60E38"/>
    <w:rsid w:val="00C623F1"/>
    <w:rsid w:val="00C80B70"/>
    <w:rsid w:val="00CB088E"/>
    <w:rsid w:val="00CC6FD4"/>
    <w:rsid w:val="00CF6600"/>
    <w:rsid w:val="00D13F23"/>
    <w:rsid w:val="00D3053D"/>
    <w:rsid w:val="00D42A17"/>
    <w:rsid w:val="00D47122"/>
    <w:rsid w:val="00D50A0E"/>
    <w:rsid w:val="00D5222B"/>
    <w:rsid w:val="00D73D40"/>
    <w:rsid w:val="00D774F7"/>
    <w:rsid w:val="00D83022"/>
    <w:rsid w:val="00D911F5"/>
    <w:rsid w:val="00DA0360"/>
    <w:rsid w:val="00DA1127"/>
    <w:rsid w:val="00DB59EB"/>
    <w:rsid w:val="00DC6267"/>
    <w:rsid w:val="00DC6716"/>
    <w:rsid w:val="00DD2CE8"/>
    <w:rsid w:val="00DD5F0E"/>
    <w:rsid w:val="00DE3F14"/>
    <w:rsid w:val="00DE7BC9"/>
    <w:rsid w:val="00DF012B"/>
    <w:rsid w:val="00DF109B"/>
    <w:rsid w:val="00DF5E5F"/>
    <w:rsid w:val="00E07386"/>
    <w:rsid w:val="00E13A5B"/>
    <w:rsid w:val="00E14A1A"/>
    <w:rsid w:val="00E16CAC"/>
    <w:rsid w:val="00E17F1A"/>
    <w:rsid w:val="00E24705"/>
    <w:rsid w:val="00E45C46"/>
    <w:rsid w:val="00E45CE7"/>
    <w:rsid w:val="00E64252"/>
    <w:rsid w:val="00E645B4"/>
    <w:rsid w:val="00E80566"/>
    <w:rsid w:val="00E911E3"/>
    <w:rsid w:val="00EA6A48"/>
    <w:rsid w:val="00EB06B0"/>
    <w:rsid w:val="00EC6AE8"/>
    <w:rsid w:val="00ED2018"/>
    <w:rsid w:val="00ED62E9"/>
    <w:rsid w:val="00EF273F"/>
    <w:rsid w:val="00F15118"/>
    <w:rsid w:val="00F205F5"/>
    <w:rsid w:val="00F31DCE"/>
    <w:rsid w:val="00F52AAD"/>
    <w:rsid w:val="00F830DA"/>
    <w:rsid w:val="00F85ECD"/>
    <w:rsid w:val="00F91C02"/>
    <w:rsid w:val="00FA7F68"/>
    <w:rsid w:val="00FB10C8"/>
    <w:rsid w:val="00FB7986"/>
    <w:rsid w:val="00FC019B"/>
    <w:rsid w:val="00FD353E"/>
    <w:rsid w:val="00FE04B1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C0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57020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character" w:styleId="Strong">
    <w:name w:val="Strong"/>
    <w:basedOn w:val="DefaultParagraphFont"/>
    <w:uiPriority w:val="22"/>
    <w:qFormat/>
    <w:rsid w:val="00A07BAB"/>
    <w:rPr>
      <w:b/>
      <w:bCs/>
    </w:rPr>
  </w:style>
  <w:style w:type="paragraph" w:customStyle="1" w:styleId="Tabletext0">
    <w:name w:val="Table_text"/>
    <w:basedOn w:val="Normal"/>
    <w:rsid w:val="007A24A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14D3DF3C9430EA5FC96FF702A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EBFF-78EE-4366-BC3F-30AEE8B0EC29}"/>
      </w:docPartPr>
      <w:docPartBody>
        <w:p w:rsidR="000944D4" w:rsidRDefault="002D65C4" w:rsidP="002D65C4">
          <w:pPr>
            <w:pStyle w:val="72014D3DF3C9430EA5FC96FF702AEC3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C4"/>
    <w:rsid w:val="000944D4"/>
    <w:rsid w:val="00163193"/>
    <w:rsid w:val="002D65C4"/>
    <w:rsid w:val="004134D0"/>
    <w:rsid w:val="009B7C2B"/>
    <w:rsid w:val="00BC4D79"/>
    <w:rsid w:val="00C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5C4"/>
    <w:rPr>
      <w:color w:val="808080"/>
    </w:rPr>
  </w:style>
  <w:style w:type="paragraph" w:customStyle="1" w:styleId="72014D3DF3C9430EA5FC96FF702AEC3E">
    <w:name w:val="72014D3DF3C9430EA5FC96FF702AEC3E"/>
    <w:rsid w:val="002D65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A20F-989B-4B5A-A264-70205C48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16</TotalTime>
  <Pages>1</Pages>
  <Words>164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1302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Tsarapkina, Yulia</dc:creator>
  <cp:keywords/>
  <dc:description>229ADD01R.DOCX  For: _x000d_Document date: _x000d_Saved by ITU51010859 at 10:33:48 on 04/10/2016</dc:description>
  <cp:lastModifiedBy>Osvath, Alexandra</cp:lastModifiedBy>
  <cp:revision>11</cp:revision>
  <cp:lastPrinted>2016-10-06T11:47:00Z</cp:lastPrinted>
  <dcterms:created xsi:type="dcterms:W3CDTF">2016-08-11T16:06:00Z</dcterms:created>
  <dcterms:modified xsi:type="dcterms:W3CDTF">2016-10-06T11:47:00Z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229ADD01R.DOCX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