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C77B37" w:rsidRPr="00BB01E0" w:rsidTr="00644DC3">
        <w:trPr>
          <w:cantSplit/>
        </w:trPr>
        <w:tc>
          <w:tcPr>
            <w:tcW w:w="1276" w:type="dxa"/>
            <w:vAlign w:val="center"/>
          </w:tcPr>
          <w:p w:rsidR="00C77B37" w:rsidRPr="00BB01E0" w:rsidRDefault="00C77B37" w:rsidP="00644DC3">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6751FC4C" wp14:editId="4F48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C77B37" w:rsidRPr="00085662" w:rsidRDefault="00C77B37" w:rsidP="00644DC3">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C77B37" w:rsidRPr="00BB01E0" w:rsidRDefault="00C77B37" w:rsidP="00644DC3">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C77B37" w:rsidRPr="00BB01E0" w:rsidRDefault="00BD2FCA" w:rsidP="00644DC3">
            <w:pPr>
              <w:spacing w:before="0"/>
              <w:jc w:val="right"/>
              <w:rPr>
                <w:rFonts w:ascii="Verdana" w:hAnsi="Verdana"/>
                <w:color w:val="FFFFFF"/>
                <w:sz w:val="26"/>
                <w:szCs w:val="26"/>
              </w:rPr>
            </w:pPr>
            <w:r w:rsidRPr="00BD2FCA">
              <w:rPr>
                <w:rFonts w:ascii="Calibri" w:hAnsi="Calibri"/>
                <w:noProof/>
                <w:lang w:val="en-US" w:eastAsia="zh-CN"/>
              </w:rPr>
              <w:drawing>
                <wp:anchor distT="0" distB="0" distL="114300" distR="114300" simplePos="0" relativeHeight="251659264" behindDoc="1" locked="0" layoutInCell="1" allowOverlap="1" wp14:anchorId="7BB1F05F" wp14:editId="745F5A0E">
                  <wp:simplePos x="0" y="0"/>
                  <wp:positionH relativeFrom="column">
                    <wp:posOffset>247650</wp:posOffset>
                  </wp:positionH>
                  <wp:positionV relativeFrom="paragraph">
                    <wp:posOffset>141605</wp:posOffset>
                  </wp:positionV>
                  <wp:extent cx="720725" cy="6477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7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77B37" w:rsidRPr="00BB01E0" w:rsidTr="00644DC3">
        <w:trPr>
          <w:cantSplit/>
        </w:trPr>
        <w:tc>
          <w:tcPr>
            <w:tcW w:w="6426" w:type="dxa"/>
            <w:gridSpan w:val="2"/>
            <w:vAlign w:val="center"/>
          </w:tcPr>
          <w:p w:rsidR="00C77B37" w:rsidRPr="00BB01E0" w:rsidRDefault="00C77B37" w:rsidP="00644DC3">
            <w:pPr>
              <w:tabs>
                <w:tab w:val="right" w:pos="8732"/>
              </w:tabs>
              <w:spacing w:before="0"/>
              <w:rPr>
                <w:rFonts w:ascii="Verdana" w:hAnsi="Verdana"/>
                <w:b/>
                <w:bCs/>
                <w:iCs/>
                <w:sz w:val="18"/>
                <w:szCs w:val="18"/>
              </w:rPr>
            </w:pPr>
          </w:p>
        </w:tc>
        <w:tc>
          <w:tcPr>
            <w:tcW w:w="3355" w:type="dxa"/>
            <w:gridSpan w:val="2"/>
            <w:vAlign w:val="center"/>
          </w:tcPr>
          <w:p w:rsidR="00C77B37" w:rsidRPr="00BB01E0" w:rsidRDefault="00C77B37" w:rsidP="00644DC3">
            <w:pPr>
              <w:spacing w:before="0"/>
              <w:ind w:left="993" w:hanging="993"/>
              <w:jc w:val="right"/>
              <w:rPr>
                <w:rFonts w:ascii="Verdana" w:hAnsi="Verdana"/>
                <w:sz w:val="18"/>
                <w:szCs w:val="18"/>
              </w:rPr>
            </w:pPr>
          </w:p>
        </w:tc>
      </w:tr>
    </w:tbl>
    <w:p w:rsidR="00C16EC7" w:rsidRPr="009029DA" w:rsidRDefault="00C16EC7" w:rsidP="00E15522">
      <w:pPr>
        <w:spacing w:before="60"/>
      </w:pPr>
    </w:p>
    <w:p w:rsidR="00843CB9" w:rsidRPr="009029DA" w:rsidRDefault="00843CB9" w:rsidP="00B051CF">
      <w:pPr>
        <w:tabs>
          <w:tab w:val="clear" w:pos="794"/>
          <w:tab w:val="clear" w:pos="1191"/>
          <w:tab w:val="clear" w:pos="1588"/>
          <w:tab w:val="clear" w:pos="1985"/>
          <w:tab w:val="left" w:pos="4962"/>
        </w:tabs>
        <w:rPr>
          <w:szCs w:val="24"/>
        </w:rPr>
      </w:pPr>
      <w:r w:rsidRPr="009029DA">
        <w:rPr>
          <w:szCs w:val="24"/>
        </w:rPr>
        <w:tab/>
        <w:t xml:space="preserve">Ginebra, </w:t>
      </w:r>
      <w:r w:rsidR="00B051CF">
        <w:rPr>
          <w:szCs w:val="24"/>
        </w:rPr>
        <w:t>11</w:t>
      </w:r>
      <w:r w:rsidR="00623279">
        <w:rPr>
          <w:szCs w:val="24"/>
        </w:rPr>
        <w:t xml:space="preserve"> de </w:t>
      </w:r>
      <w:r w:rsidR="00B051CF">
        <w:rPr>
          <w:szCs w:val="24"/>
        </w:rPr>
        <w:t>mayo</w:t>
      </w:r>
      <w:r w:rsidR="00623279">
        <w:rPr>
          <w:szCs w:val="24"/>
        </w:rPr>
        <w:t xml:space="preserve"> de 201</w:t>
      </w:r>
      <w:r w:rsidR="00B051CF">
        <w:rPr>
          <w:szCs w:val="24"/>
        </w:rPr>
        <w:t>6</w:t>
      </w:r>
    </w:p>
    <w:p w:rsidR="00843CB9" w:rsidRPr="009029DA" w:rsidRDefault="00843CB9" w:rsidP="00E15522">
      <w:pPr>
        <w:spacing w:before="60"/>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4535"/>
      </w:tblGrid>
      <w:tr w:rsidR="00843CB9" w:rsidRPr="009029DA" w:rsidTr="006505D3">
        <w:trPr>
          <w:cantSplit/>
          <w:trHeight w:val="340"/>
        </w:trPr>
        <w:tc>
          <w:tcPr>
            <w:tcW w:w="1134" w:type="dxa"/>
          </w:tcPr>
          <w:p w:rsidR="00843CB9" w:rsidRPr="009029DA" w:rsidRDefault="00843CB9" w:rsidP="00843CB9">
            <w:pPr>
              <w:tabs>
                <w:tab w:val="left" w:pos="4111"/>
              </w:tabs>
              <w:spacing w:before="10"/>
              <w:ind w:left="57"/>
              <w:rPr>
                <w:szCs w:val="24"/>
              </w:rPr>
            </w:pPr>
            <w:r w:rsidRPr="009029DA">
              <w:rPr>
                <w:szCs w:val="24"/>
              </w:rPr>
              <w:t>Ref.:</w:t>
            </w:r>
          </w:p>
          <w:p w:rsidR="00843CB9" w:rsidRPr="009029DA" w:rsidRDefault="00843CB9" w:rsidP="00843CB9">
            <w:pPr>
              <w:tabs>
                <w:tab w:val="left" w:pos="4111"/>
              </w:tabs>
              <w:spacing w:before="10"/>
              <w:ind w:left="57"/>
              <w:rPr>
                <w:szCs w:val="24"/>
              </w:rPr>
            </w:pPr>
          </w:p>
          <w:p w:rsidR="00FC2286" w:rsidRPr="009029DA" w:rsidRDefault="00FC2286" w:rsidP="00843CB9">
            <w:pPr>
              <w:tabs>
                <w:tab w:val="left" w:pos="4111"/>
              </w:tabs>
              <w:spacing w:before="10"/>
              <w:ind w:left="57"/>
              <w:rPr>
                <w:szCs w:val="24"/>
              </w:rPr>
            </w:pPr>
          </w:p>
          <w:p w:rsidR="00843CB9" w:rsidRPr="009029DA" w:rsidRDefault="00843CB9" w:rsidP="00843CB9">
            <w:pPr>
              <w:tabs>
                <w:tab w:val="left" w:pos="4111"/>
              </w:tabs>
              <w:spacing w:before="10"/>
              <w:ind w:left="57"/>
              <w:rPr>
                <w:szCs w:val="24"/>
              </w:rPr>
            </w:pPr>
            <w:r w:rsidRPr="009029DA">
              <w:rPr>
                <w:szCs w:val="24"/>
              </w:rPr>
              <w:t>Tel.:</w:t>
            </w:r>
            <w:r w:rsidRPr="009029DA">
              <w:rPr>
                <w:szCs w:val="24"/>
              </w:rPr>
              <w:br/>
              <w:t>Fax:</w:t>
            </w:r>
          </w:p>
        </w:tc>
        <w:tc>
          <w:tcPr>
            <w:tcW w:w="3884" w:type="dxa"/>
          </w:tcPr>
          <w:p w:rsidR="00843CB9" w:rsidRPr="009029DA" w:rsidRDefault="00843CB9" w:rsidP="007962AC">
            <w:pPr>
              <w:tabs>
                <w:tab w:val="left" w:pos="4111"/>
              </w:tabs>
              <w:spacing w:before="10"/>
              <w:ind w:left="57"/>
              <w:rPr>
                <w:b/>
                <w:szCs w:val="24"/>
              </w:rPr>
            </w:pPr>
            <w:r w:rsidRPr="009029DA">
              <w:rPr>
                <w:b/>
                <w:szCs w:val="24"/>
              </w:rPr>
              <w:t xml:space="preserve">Circular TSB </w:t>
            </w:r>
            <w:r w:rsidR="00B051CF">
              <w:rPr>
                <w:b/>
                <w:szCs w:val="24"/>
              </w:rPr>
              <w:t>22</w:t>
            </w:r>
            <w:r w:rsidR="007962AC">
              <w:rPr>
                <w:b/>
                <w:szCs w:val="24"/>
              </w:rPr>
              <w:t>1</w:t>
            </w:r>
          </w:p>
          <w:p w:rsidR="00843CB9" w:rsidRPr="009029DA" w:rsidRDefault="00B051CF" w:rsidP="00623279">
            <w:pPr>
              <w:tabs>
                <w:tab w:val="left" w:pos="4111"/>
              </w:tabs>
              <w:spacing w:before="10"/>
              <w:ind w:left="57"/>
              <w:rPr>
                <w:szCs w:val="24"/>
              </w:rPr>
            </w:pPr>
            <w:r>
              <w:rPr>
                <w:szCs w:val="24"/>
              </w:rPr>
              <w:t xml:space="preserve">COM </w:t>
            </w:r>
            <w:r w:rsidR="00623279">
              <w:rPr>
                <w:szCs w:val="24"/>
              </w:rPr>
              <w:t>13</w:t>
            </w:r>
            <w:r w:rsidR="00843CB9" w:rsidRPr="009029DA">
              <w:rPr>
                <w:szCs w:val="24"/>
              </w:rPr>
              <w:t>/</w:t>
            </w:r>
            <w:r w:rsidR="00623279">
              <w:rPr>
                <w:szCs w:val="24"/>
              </w:rPr>
              <w:t>TK</w:t>
            </w:r>
          </w:p>
          <w:p w:rsidR="00FC2286" w:rsidRPr="009029DA" w:rsidRDefault="00FC2286" w:rsidP="00FC2286">
            <w:pPr>
              <w:tabs>
                <w:tab w:val="left" w:pos="4111"/>
              </w:tabs>
              <w:spacing w:before="10"/>
              <w:ind w:left="57"/>
              <w:rPr>
                <w:b/>
                <w:szCs w:val="24"/>
              </w:rPr>
            </w:pPr>
          </w:p>
          <w:p w:rsidR="00843CB9" w:rsidRPr="009029DA" w:rsidRDefault="00843CB9" w:rsidP="00BD2FCA">
            <w:pPr>
              <w:tabs>
                <w:tab w:val="left" w:pos="4111"/>
              </w:tabs>
              <w:spacing w:before="10"/>
              <w:ind w:left="57"/>
              <w:rPr>
                <w:szCs w:val="24"/>
              </w:rPr>
            </w:pPr>
            <w:r w:rsidRPr="009029DA">
              <w:rPr>
                <w:szCs w:val="24"/>
              </w:rPr>
              <w:t>+41 22 730</w:t>
            </w:r>
            <w:r w:rsidR="00732044" w:rsidRPr="009029DA">
              <w:rPr>
                <w:szCs w:val="24"/>
              </w:rPr>
              <w:t xml:space="preserve"> </w:t>
            </w:r>
            <w:r w:rsidR="00623279">
              <w:rPr>
                <w:szCs w:val="24"/>
              </w:rPr>
              <w:t>5</w:t>
            </w:r>
            <w:r w:rsidR="00BD2FCA">
              <w:rPr>
                <w:szCs w:val="24"/>
              </w:rPr>
              <w:t>2</w:t>
            </w:r>
            <w:r w:rsidR="00623279">
              <w:rPr>
                <w:szCs w:val="24"/>
              </w:rPr>
              <w:t>26</w:t>
            </w:r>
            <w:r w:rsidRPr="009029DA">
              <w:rPr>
                <w:szCs w:val="24"/>
              </w:rPr>
              <w:br/>
              <w:t>+41 22 730 5853</w:t>
            </w:r>
          </w:p>
        </w:tc>
        <w:tc>
          <w:tcPr>
            <w:tcW w:w="4535" w:type="dxa"/>
          </w:tcPr>
          <w:p w:rsidR="00843CB9" w:rsidRPr="009029DA" w:rsidRDefault="002629C7" w:rsidP="002629C7">
            <w:pPr>
              <w:tabs>
                <w:tab w:val="clear" w:pos="794"/>
                <w:tab w:val="clear" w:pos="1191"/>
                <w:tab w:val="clear" w:pos="1588"/>
                <w:tab w:val="clear" w:pos="1985"/>
                <w:tab w:val="left" w:pos="284"/>
              </w:tabs>
              <w:spacing w:before="0"/>
              <w:ind w:left="284" w:hanging="227"/>
              <w:rPr>
                <w:szCs w:val="24"/>
              </w:rPr>
            </w:pPr>
            <w:bookmarkStart w:id="1" w:name="Addressee_S"/>
            <w:bookmarkEnd w:id="1"/>
            <w:r w:rsidRPr="009029DA">
              <w:rPr>
                <w:szCs w:val="24"/>
              </w:rPr>
              <w:t>–</w:t>
            </w:r>
            <w:r w:rsidR="00843CB9" w:rsidRPr="009029DA">
              <w:rPr>
                <w:szCs w:val="24"/>
              </w:rPr>
              <w:tab/>
              <w:t xml:space="preserve">A las Administraciones de los Estados </w:t>
            </w:r>
            <w:r w:rsidRPr="009029DA">
              <w:rPr>
                <w:szCs w:val="24"/>
              </w:rPr>
              <w:br/>
            </w:r>
            <w:r w:rsidR="00843CB9" w:rsidRPr="009029DA">
              <w:rPr>
                <w:szCs w:val="24"/>
              </w:rPr>
              <w:t>Miembros de la Unión</w:t>
            </w:r>
          </w:p>
        </w:tc>
      </w:tr>
      <w:tr w:rsidR="00843CB9" w:rsidRPr="009029DA" w:rsidTr="006505D3">
        <w:trPr>
          <w:cantSplit/>
        </w:trPr>
        <w:tc>
          <w:tcPr>
            <w:tcW w:w="1134" w:type="dxa"/>
          </w:tcPr>
          <w:p w:rsidR="00843CB9" w:rsidRPr="009029DA" w:rsidRDefault="00843CB9" w:rsidP="00843CB9">
            <w:pPr>
              <w:tabs>
                <w:tab w:val="left" w:pos="4111"/>
              </w:tabs>
              <w:spacing w:before="10"/>
              <w:ind w:left="57"/>
              <w:rPr>
                <w:szCs w:val="24"/>
              </w:rPr>
            </w:pPr>
            <w:r w:rsidRPr="009029DA">
              <w:rPr>
                <w:szCs w:val="24"/>
              </w:rPr>
              <w:t>Correo-e:</w:t>
            </w:r>
          </w:p>
        </w:tc>
        <w:tc>
          <w:tcPr>
            <w:tcW w:w="3884" w:type="dxa"/>
          </w:tcPr>
          <w:p w:rsidR="00843CB9" w:rsidRPr="009029DA" w:rsidRDefault="00FC1380" w:rsidP="00623279">
            <w:pPr>
              <w:tabs>
                <w:tab w:val="left" w:pos="4111"/>
              </w:tabs>
              <w:spacing w:before="10"/>
              <w:ind w:left="57"/>
              <w:rPr>
                <w:szCs w:val="24"/>
              </w:rPr>
            </w:pPr>
            <w:hyperlink r:id="rId10" w:history="1">
              <w:r w:rsidR="00623279" w:rsidRPr="00C307F9">
                <w:rPr>
                  <w:rStyle w:val="Hyperlink"/>
                  <w:szCs w:val="24"/>
                </w:rPr>
                <w:t>tsbsg13@itu.int</w:t>
              </w:r>
            </w:hyperlink>
            <w:r w:rsidR="00843CB9" w:rsidRPr="009029DA">
              <w:rPr>
                <w:szCs w:val="24"/>
              </w:rPr>
              <w:t xml:space="preserve"> </w:t>
            </w:r>
          </w:p>
        </w:tc>
        <w:tc>
          <w:tcPr>
            <w:tcW w:w="4535" w:type="dxa"/>
          </w:tcPr>
          <w:p w:rsidR="00843CB9" w:rsidRPr="009029DA" w:rsidRDefault="00843CB9" w:rsidP="00BF11F5">
            <w:pPr>
              <w:tabs>
                <w:tab w:val="left" w:pos="4111"/>
              </w:tabs>
              <w:spacing w:before="0"/>
              <w:ind w:left="57"/>
              <w:rPr>
                <w:szCs w:val="24"/>
              </w:rPr>
            </w:pPr>
            <w:r w:rsidRPr="009029DA">
              <w:rPr>
                <w:b/>
                <w:szCs w:val="24"/>
              </w:rPr>
              <w:t>Copia</w:t>
            </w:r>
            <w:r w:rsidRPr="009029DA">
              <w:rPr>
                <w:szCs w:val="24"/>
              </w:rPr>
              <w:t>:</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 los Miembros del Sector UIT</w:t>
            </w:r>
            <w:r w:rsidR="00843CB9" w:rsidRPr="009029DA">
              <w:rPr>
                <w:szCs w:val="24"/>
              </w:rPr>
              <w:noBreakHyphen/>
              <w:t>T;</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 los Asociados del UIT</w:t>
            </w:r>
            <w:r w:rsidR="00843CB9" w:rsidRPr="009029DA">
              <w:rPr>
                <w:szCs w:val="24"/>
              </w:rPr>
              <w:noBreakHyphen/>
              <w:t>T;</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 las Instituciones Académicas de</w:t>
            </w:r>
            <w:r w:rsidR="00563B90">
              <w:rPr>
                <w:szCs w:val="24"/>
              </w:rPr>
              <w:t xml:space="preserve"> </w:t>
            </w:r>
            <w:r w:rsidR="00843CB9" w:rsidRPr="009029DA">
              <w:rPr>
                <w:szCs w:val="24"/>
              </w:rPr>
              <w:t>l</w:t>
            </w:r>
            <w:r w:rsidR="00563B90">
              <w:rPr>
                <w:szCs w:val="24"/>
              </w:rPr>
              <w:t>a</w:t>
            </w:r>
            <w:r w:rsidR="00843CB9" w:rsidRPr="009029DA">
              <w:rPr>
                <w:szCs w:val="24"/>
              </w:rPr>
              <w:t xml:space="preserve"> UIT;</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Al Presidente y a los Vicepresidentes de la</w:t>
            </w:r>
            <w:r w:rsidR="00843CB9" w:rsidRPr="009029DA">
              <w:rPr>
                <w:szCs w:val="24"/>
              </w:rPr>
              <w:br/>
              <w:t xml:space="preserve">Comisión de Estudio </w:t>
            </w:r>
            <w:r w:rsidR="00623279">
              <w:rPr>
                <w:szCs w:val="24"/>
              </w:rPr>
              <w:t>13</w:t>
            </w:r>
            <w:r w:rsidR="00843CB9" w:rsidRPr="009029DA">
              <w:rPr>
                <w:szCs w:val="24"/>
              </w:rPr>
              <w:t>;</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Al Director de la Oficina de Desarrollo de las Telecomunicaciones;</w:t>
            </w:r>
          </w:p>
          <w:p w:rsidR="00843CB9" w:rsidRPr="009029DA" w:rsidRDefault="002629C7" w:rsidP="00BF11F5">
            <w:pPr>
              <w:tabs>
                <w:tab w:val="clear" w:pos="794"/>
                <w:tab w:val="clear" w:pos="1191"/>
                <w:tab w:val="clear" w:pos="1588"/>
                <w:tab w:val="clear" w:pos="1985"/>
                <w:tab w:val="left" w:pos="284"/>
              </w:tabs>
              <w:spacing w:before="0"/>
              <w:ind w:left="284" w:hanging="227"/>
              <w:rPr>
                <w:szCs w:val="24"/>
              </w:rPr>
            </w:pPr>
            <w:r w:rsidRPr="009029DA">
              <w:rPr>
                <w:szCs w:val="24"/>
              </w:rPr>
              <w:t>–</w:t>
            </w:r>
            <w:r w:rsidR="00843CB9" w:rsidRPr="009029DA">
              <w:rPr>
                <w:szCs w:val="24"/>
              </w:rPr>
              <w:tab/>
              <w:t>Al Director de la Oficina de Radiocomunicaciones</w:t>
            </w:r>
          </w:p>
        </w:tc>
      </w:tr>
      <w:tr w:rsidR="00843CB9" w:rsidRPr="009029DA" w:rsidTr="008265CE">
        <w:trPr>
          <w:cantSplit/>
        </w:trPr>
        <w:tc>
          <w:tcPr>
            <w:tcW w:w="1134" w:type="dxa"/>
          </w:tcPr>
          <w:p w:rsidR="00843CB9" w:rsidRPr="009029DA" w:rsidRDefault="00843CB9" w:rsidP="006505D3">
            <w:pPr>
              <w:tabs>
                <w:tab w:val="left" w:pos="4111"/>
              </w:tabs>
              <w:ind w:left="57"/>
              <w:rPr>
                <w:szCs w:val="24"/>
              </w:rPr>
            </w:pPr>
            <w:r w:rsidRPr="009029DA">
              <w:rPr>
                <w:szCs w:val="24"/>
              </w:rPr>
              <w:t>Asunto:</w:t>
            </w:r>
          </w:p>
        </w:tc>
        <w:tc>
          <w:tcPr>
            <w:tcW w:w="8419" w:type="dxa"/>
            <w:gridSpan w:val="2"/>
          </w:tcPr>
          <w:p w:rsidR="00843CB9" w:rsidRPr="009029DA" w:rsidRDefault="00B051CF" w:rsidP="00B051CF">
            <w:pPr>
              <w:tabs>
                <w:tab w:val="left" w:pos="4111"/>
              </w:tabs>
              <w:rPr>
                <w:b/>
                <w:szCs w:val="24"/>
              </w:rPr>
            </w:pPr>
            <w:r>
              <w:rPr>
                <w:b/>
                <w:szCs w:val="24"/>
              </w:rPr>
              <w:t>Cuestionario para clientes de servicios en la nube acerca de los escenarios de computación en la nube en los países en desarrollo</w:t>
            </w:r>
          </w:p>
        </w:tc>
      </w:tr>
      <w:tr w:rsidR="00B051CF" w:rsidRPr="009029DA" w:rsidTr="008265CE">
        <w:trPr>
          <w:cantSplit/>
        </w:trPr>
        <w:tc>
          <w:tcPr>
            <w:tcW w:w="1134" w:type="dxa"/>
          </w:tcPr>
          <w:p w:rsidR="00B051CF" w:rsidRPr="009029DA" w:rsidRDefault="00B051CF" w:rsidP="006505D3">
            <w:pPr>
              <w:tabs>
                <w:tab w:val="left" w:pos="4111"/>
              </w:tabs>
              <w:ind w:left="57"/>
              <w:rPr>
                <w:szCs w:val="24"/>
              </w:rPr>
            </w:pPr>
            <w:r>
              <w:rPr>
                <w:szCs w:val="24"/>
              </w:rPr>
              <w:t>Acción:</w:t>
            </w:r>
          </w:p>
        </w:tc>
        <w:tc>
          <w:tcPr>
            <w:tcW w:w="8419" w:type="dxa"/>
            <w:gridSpan w:val="2"/>
          </w:tcPr>
          <w:p w:rsidR="00B051CF" w:rsidRPr="009029DA" w:rsidRDefault="00B051CF" w:rsidP="00623279">
            <w:pPr>
              <w:tabs>
                <w:tab w:val="left" w:pos="4111"/>
              </w:tabs>
              <w:rPr>
                <w:b/>
                <w:szCs w:val="24"/>
              </w:rPr>
            </w:pPr>
            <w:r>
              <w:rPr>
                <w:b/>
                <w:szCs w:val="24"/>
              </w:rPr>
              <w:t>Sírvase devolver el cuestionario a más tardar el 20 de junio de 2016</w:t>
            </w:r>
          </w:p>
        </w:tc>
      </w:tr>
    </w:tbl>
    <w:p w:rsidR="00843CB9" w:rsidRPr="00E15522" w:rsidRDefault="00843CB9" w:rsidP="00342C47">
      <w:pPr>
        <w:pStyle w:val="Normalaftertitle"/>
      </w:pPr>
      <w:bookmarkStart w:id="2" w:name="StartTyping_S"/>
      <w:bookmarkStart w:id="3" w:name="suitetext"/>
      <w:bookmarkStart w:id="4" w:name="text"/>
      <w:bookmarkEnd w:id="2"/>
      <w:bookmarkEnd w:id="3"/>
      <w:bookmarkEnd w:id="4"/>
      <w:r w:rsidRPr="00E15522">
        <w:t>Muy Señora mía/Muy Señor mío:</w:t>
      </w:r>
    </w:p>
    <w:p w:rsidR="00B051CF" w:rsidRPr="00B051CF" w:rsidRDefault="008265CE" w:rsidP="00342C47">
      <w:r>
        <w:tab/>
      </w:r>
      <w:r w:rsidR="00B051CF">
        <w:t xml:space="preserve">En su última reunión (29 de abril de 2016, Ginebra), la Comisión de Estudio 13 acordó difundir el cuestionario destinado a los consumidores de servicios en la nube del mundo en desarrollo. </w:t>
      </w:r>
    </w:p>
    <w:p w:rsidR="00B051CF" w:rsidRPr="00B051CF" w:rsidRDefault="008265CE" w:rsidP="00342C47">
      <w:r>
        <w:tab/>
      </w:r>
      <w:r w:rsidR="00B051CF">
        <w:t>La Cuestión 5/13 de la Comisión de Estudio 13 tiene previsto elaborar un suplemento en el que se describirán los escenarios de computación en la nube en los países en desarrollo. La recopilación de experiencias sobre la implantación y utilización de los servicios de computación en la nube en los países en desarrollo supondrá un buen punto de partida para el texto inicial del suplemento.</w:t>
      </w:r>
    </w:p>
    <w:p w:rsidR="00B051CF" w:rsidRPr="00B051CF" w:rsidRDefault="008265CE" w:rsidP="00342C47">
      <w:r>
        <w:tab/>
      </w:r>
      <w:r w:rsidR="00B051CF">
        <w:t>El análisis de las respuestas a este cuestionario ayudará a la elaboración de un nuevo suplemento del UIT-T sobre escenarios para la implantación de la computación en la nube en los países en desarrollo, abordando los desafíos de normalización a que se enfrentan los países en desarrollo desde la perspectiva de los requisitos de infraestructura y de la implantació</w:t>
      </w:r>
      <w:r w:rsidR="00BF11F5">
        <w:t>n de la computación en la nube.</w:t>
      </w:r>
    </w:p>
    <w:p w:rsidR="00B051CF" w:rsidRPr="00B051CF" w:rsidRDefault="008265CE" w:rsidP="00342C47">
      <w:r>
        <w:tab/>
      </w:r>
      <w:r w:rsidR="00B051CF">
        <w:t>Le invito a participar en esta encuesta</w:t>
      </w:r>
      <w:r w:rsidR="00380F5B">
        <w:t>,</w:t>
      </w:r>
      <w:r w:rsidR="00B051CF">
        <w:t xml:space="preserve"> y le agradecería que completara el cuestionario que se reproduce en el </w:t>
      </w:r>
      <w:r w:rsidR="00B051CF" w:rsidRPr="00380F5B">
        <w:rPr>
          <w:b/>
        </w:rPr>
        <w:t>Anexo 1</w:t>
      </w:r>
      <w:r w:rsidR="00B051CF">
        <w:t xml:space="preserve"> y lo remitiera por fax al </w:t>
      </w:r>
      <w:r w:rsidR="00B051CF" w:rsidRPr="00B051CF">
        <w:t xml:space="preserve">+41 22 730 5853 o, </w:t>
      </w:r>
      <w:r w:rsidR="00B051CF">
        <w:t>de preferencia</w:t>
      </w:r>
      <w:r w:rsidR="00B051CF" w:rsidRPr="00B051CF">
        <w:t xml:space="preserve">, </w:t>
      </w:r>
      <w:r w:rsidR="00380F5B">
        <w:t>por correo-e a la dirección</w:t>
      </w:r>
      <w:r w:rsidR="00B051CF" w:rsidRPr="00B051CF">
        <w:t xml:space="preserve">: </w:t>
      </w:r>
      <w:hyperlink r:id="rId11" w:history="1">
        <w:r w:rsidR="00380F5B" w:rsidRPr="00B10E96">
          <w:rPr>
            <w:rStyle w:val="Hyperlink"/>
            <w:bCs/>
          </w:rPr>
          <w:t>tsbsg13@itu.int</w:t>
        </w:r>
      </w:hyperlink>
      <w:r w:rsidR="00380F5B">
        <w:t xml:space="preserve">, a más tardar el </w:t>
      </w:r>
      <w:r w:rsidR="00380F5B" w:rsidRPr="00380F5B">
        <w:rPr>
          <w:b/>
        </w:rPr>
        <w:t>20 de junio de 2016</w:t>
      </w:r>
      <w:r w:rsidR="00380F5B">
        <w:t>.</w:t>
      </w:r>
    </w:p>
    <w:p w:rsidR="00B051CF" w:rsidRPr="00B051CF" w:rsidRDefault="008265CE" w:rsidP="009745B9">
      <w:pPr>
        <w:keepNext/>
      </w:pPr>
      <w:r>
        <w:lastRenderedPageBreak/>
        <w:tab/>
      </w:r>
      <w:r w:rsidR="00380F5B">
        <w:t xml:space="preserve">Además, le ruego comparta este cuestionario con los clientes de servicios en la nube de su país que no sean miembros del UIT-T, a fin de pedirles sus observaciones sobre el cuestionario antes de que </w:t>
      </w:r>
      <w:r w:rsidR="00BF11F5">
        <w:t>finalice el plazo antes citado.</w:t>
      </w:r>
    </w:p>
    <w:p w:rsidR="00607BBB" w:rsidRPr="00607BBB" w:rsidRDefault="00380F5B" w:rsidP="00607BBB">
      <w:pPr>
        <w:rPr>
          <w:rFonts w:ascii="Calibri" w:hAnsi="Calibri"/>
          <w:sz w:val="22"/>
          <w:lang w:eastAsia="zh-CN"/>
        </w:rPr>
      </w:pPr>
      <w:r>
        <w:t>Para facilitar la comunicación de las respuestas, hemos puesto este cuestionario en línea en la dirección</w:t>
      </w:r>
      <w:r w:rsidR="00B051CF" w:rsidRPr="00B051CF">
        <w:t xml:space="preserve">: </w:t>
      </w:r>
      <w:hyperlink r:id="rId12" w:history="1">
        <w:r w:rsidR="00607BBB">
          <w:rPr>
            <w:rStyle w:val="Hyperlink"/>
          </w:rPr>
          <w:t>https://www.itu.int/en/ITU-T/studygroups/2013-2016/13/Pages/questionnaires/CSPs.aspx</w:t>
        </w:r>
      </w:hyperlink>
      <w:r w:rsidR="00607BBB">
        <w:t>.</w:t>
      </w:r>
    </w:p>
    <w:p w:rsidR="00380F5B" w:rsidRDefault="007658AA" w:rsidP="00342C47">
      <w:r>
        <w:tab/>
      </w:r>
      <w:r w:rsidR="00380F5B">
        <w:t>Deseo agradecerle por anticipado su participación en esta encuesta. Valoramos su opinión.</w:t>
      </w:r>
    </w:p>
    <w:p w:rsidR="00380F5B" w:rsidRPr="00B051CF" w:rsidRDefault="00380F5B" w:rsidP="00342C47">
      <w:r>
        <w:t>Atentamente</w:t>
      </w:r>
      <w:r w:rsidR="00342C47">
        <w:t>.</w:t>
      </w:r>
      <w:bookmarkStart w:id="5" w:name="_GoBack"/>
      <w:bookmarkEnd w:id="5"/>
    </w:p>
    <w:p w:rsidR="00380F5B" w:rsidRPr="00B051CF" w:rsidRDefault="00B051CF" w:rsidP="00FC1380">
      <w:pPr>
        <w:spacing w:before="0"/>
      </w:pPr>
      <w:r w:rsidRPr="00B051CF">
        <w:t>Chaesub Lee</w:t>
      </w:r>
      <w:r w:rsidR="00342C47">
        <w:br/>
      </w:r>
      <w:r w:rsidRPr="00B051CF">
        <w:t xml:space="preserve">Director </w:t>
      </w:r>
      <w:r w:rsidR="00380F5B">
        <w:t xml:space="preserve">de la Oficina de </w:t>
      </w:r>
      <w:r w:rsidR="00342C47">
        <w:br/>
      </w:r>
      <w:r w:rsidR="00380F5B">
        <w:t xml:space="preserve">Normalización de las Telecomunicaciones </w:t>
      </w:r>
    </w:p>
    <w:p w:rsidR="0004711C" w:rsidRPr="00FC1380" w:rsidRDefault="00380F5B" w:rsidP="00342C47">
      <w:pPr>
        <w:spacing w:before="600"/>
        <w:rPr>
          <w:lang w:val="en-US"/>
        </w:rPr>
      </w:pPr>
      <w:proofErr w:type="spellStart"/>
      <w:r w:rsidRPr="00FC1380">
        <w:rPr>
          <w:b/>
          <w:bCs/>
          <w:lang w:val="en-US"/>
        </w:rPr>
        <w:t>Anexo</w:t>
      </w:r>
      <w:proofErr w:type="spellEnd"/>
      <w:r w:rsidR="00B051CF" w:rsidRPr="00FC1380">
        <w:rPr>
          <w:lang w:val="en-US"/>
        </w:rPr>
        <w:t>: 1</w:t>
      </w:r>
    </w:p>
    <w:p w:rsidR="00FD17C4" w:rsidRPr="00FC1380" w:rsidRDefault="00FD17C4" w:rsidP="009745B9">
      <w:pPr>
        <w:rPr>
          <w:lang w:val="en-US"/>
        </w:rPr>
      </w:pPr>
    </w:p>
    <w:p w:rsidR="00FD17C4" w:rsidRPr="00FC1380" w:rsidRDefault="00FD17C4" w:rsidP="00FD17C4">
      <w:pPr>
        <w:rPr>
          <w:lang w:val="en-US"/>
        </w:rPr>
        <w:sectPr w:rsidR="00FD17C4" w:rsidRPr="00FC1380" w:rsidSect="00AD58DE">
          <w:headerReference w:type="default" r:id="rId13"/>
          <w:footerReference w:type="default" r:id="rId14"/>
          <w:footerReference w:type="first" r:id="rId15"/>
          <w:type w:val="oddPage"/>
          <w:pgSz w:w="11907" w:h="16840" w:code="9"/>
          <w:pgMar w:top="1134" w:right="1134" w:bottom="1134" w:left="1134" w:header="567" w:footer="567" w:gutter="0"/>
          <w:paperSrc w:first="261" w:other="261"/>
          <w:pgNumType w:start="1"/>
          <w:cols w:space="720"/>
          <w:titlePg/>
          <w:docGrid w:linePitch="326"/>
        </w:sectPr>
      </w:pPr>
    </w:p>
    <w:p w:rsidR="00FD17C4" w:rsidRPr="00FC1380" w:rsidRDefault="00FD17C4" w:rsidP="00FD17C4">
      <w:pPr>
        <w:spacing w:before="480"/>
        <w:jc w:val="center"/>
        <w:rPr>
          <w:b/>
          <w:bCs/>
          <w:sz w:val="28"/>
          <w:szCs w:val="28"/>
          <w:lang w:val="en-US"/>
        </w:rPr>
      </w:pPr>
      <w:r w:rsidRPr="00FC1380">
        <w:rPr>
          <w:b/>
          <w:bCs/>
          <w:sz w:val="28"/>
          <w:szCs w:val="28"/>
          <w:lang w:val="en-US"/>
        </w:rPr>
        <w:lastRenderedPageBreak/>
        <w:t>Annex 1</w:t>
      </w:r>
    </w:p>
    <w:p w:rsidR="00FD17C4" w:rsidRPr="00FC1380" w:rsidRDefault="00FD17C4" w:rsidP="00FD17C4">
      <w:pPr>
        <w:jc w:val="center"/>
        <w:rPr>
          <w:b/>
          <w:sz w:val="28"/>
          <w:szCs w:val="28"/>
          <w:lang w:val="en-US"/>
        </w:rPr>
      </w:pPr>
      <w:r w:rsidRPr="00FC1380">
        <w:rPr>
          <w:b/>
          <w:sz w:val="28"/>
          <w:szCs w:val="28"/>
          <w:lang w:val="en-US"/>
        </w:rPr>
        <w:t>Questionnaire for Cloud Service Providers (CSPs)</w:t>
      </w:r>
    </w:p>
    <w:p w:rsidR="00FD17C4" w:rsidRPr="00C04169" w:rsidRDefault="00FD17C4" w:rsidP="00FD17C4">
      <w:pPr>
        <w:jc w:val="center"/>
        <w:rPr>
          <w:b/>
          <w:sz w:val="28"/>
          <w:szCs w:val="28"/>
          <w:lang w:val="en-US"/>
        </w:rPr>
      </w:pPr>
      <w:r w:rsidRPr="00C04169">
        <w:rPr>
          <w:b/>
          <w:sz w:val="28"/>
          <w:szCs w:val="28"/>
          <w:lang w:val="en-US"/>
        </w:rPr>
        <w:t>On Cloud Computing Scenarios in Developing Countries</w:t>
      </w:r>
    </w:p>
    <w:p w:rsidR="00380F5B" w:rsidRPr="00FD17C4" w:rsidRDefault="00380F5B" w:rsidP="00380F5B">
      <w:pPr>
        <w:jc w:val="both"/>
        <w:rPr>
          <w:rFonts w:ascii="Calibri" w:hAnsi="Calibri"/>
          <w:b/>
          <w:lang w:val="en-US"/>
        </w:rPr>
      </w:pPr>
    </w:p>
    <w:p w:rsidR="00FD17C4" w:rsidRDefault="00FD17C4" w:rsidP="00FD17C4">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sidRPr="00C04169">
        <w:rPr>
          <w:rFonts w:asciiTheme="minorHAnsi" w:hAnsiTheme="minorHAnsi"/>
          <w:sz w:val="24"/>
          <w:szCs w:val="24"/>
        </w:rPr>
        <w:t xml:space="preserve">Please return this </w:t>
      </w:r>
      <w:r>
        <w:rPr>
          <w:rFonts w:asciiTheme="minorHAnsi" w:hAnsiTheme="minorHAnsi"/>
          <w:sz w:val="24"/>
          <w:szCs w:val="24"/>
        </w:rPr>
        <w:t xml:space="preserve">completed </w:t>
      </w:r>
      <w:r w:rsidRPr="00C04169">
        <w:rPr>
          <w:rFonts w:asciiTheme="minorHAnsi" w:hAnsiTheme="minorHAnsi"/>
          <w:sz w:val="24"/>
          <w:szCs w:val="24"/>
        </w:rPr>
        <w:t xml:space="preserve">survey to the following address: </w:t>
      </w:r>
      <w:r w:rsidRPr="00C04169">
        <w:rPr>
          <w:rFonts w:asciiTheme="minorHAnsi" w:hAnsiTheme="minorHAnsi"/>
          <w:sz w:val="24"/>
          <w:szCs w:val="24"/>
        </w:rPr>
        <w:br/>
      </w:r>
      <w:r w:rsidRPr="00404FBA">
        <w:rPr>
          <w:rFonts w:ascii="Calibri" w:hAnsi="Calibri"/>
          <w:sz w:val="24"/>
          <w:szCs w:val="24"/>
        </w:rPr>
        <w:t>Telecommunication Standardization Bureau/ITU</w:t>
      </w:r>
      <w:r w:rsidRPr="00404FBA">
        <w:rPr>
          <w:rFonts w:ascii="Calibri" w:hAnsi="Calibri"/>
          <w:sz w:val="24"/>
          <w:szCs w:val="24"/>
        </w:rPr>
        <w:br/>
        <w:t>Place des Nations</w:t>
      </w:r>
      <w:r w:rsidRPr="00404FBA">
        <w:rPr>
          <w:rFonts w:ascii="Calibri" w:hAnsi="Calibri"/>
          <w:sz w:val="24"/>
          <w:szCs w:val="24"/>
        </w:rPr>
        <w:br/>
        <w:t xml:space="preserve">CH-1211 </w:t>
      </w:r>
      <w:r>
        <w:rPr>
          <w:rFonts w:ascii="Calibri" w:hAnsi="Calibri"/>
          <w:sz w:val="24"/>
          <w:szCs w:val="24"/>
        </w:rPr>
        <w:t>Geneva</w:t>
      </w:r>
      <w:r w:rsidRPr="00404FBA">
        <w:rPr>
          <w:rFonts w:ascii="Calibri" w:hAnsi="Calibri"/>
          <w:sz w:val="24"/>
          <w:szCs w:val="24"/>
        </w:rPr>
        <w:t xml:space="preserve"> 20</w:t>
      </w:r>
    </w:p>
    <w:p w:rsidR="00FD17C4" w:rsidRPr="008265CE" w:rsidRDefault="00FD17C4" w:rsidP="00FD17C4">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Theme="minorHAnsi" w:hAnsiTheme="minorHAnsi"/>
          <w:sz w:val="24"/>
          <w:szCs w:val="24"/>
          <w:lang w:val="de-CH"/>
        </w:rPr>
      </w:pPr>
      <w:r w:rsidRPr="008265CE">
        <w:rPr>
          <w:rFonts w:ascii="Calibri" w:hAnsi="Calibri"/>
          <w:sz w:val="24"/>
          <w:szCs w:val="24"/>
          <w:lang w:val="de-CH"/>
        </w:rPr>
        <w:t>Switzerland</w:t>
      </w:r>
      <w:r w:rsidRPr="008265CE">
        <w:rPr>
          <w:rFonts w:asciiTheme="minorHAnsi" w:hAnsiTheme="minorHAnsi"/>
          <w:sz w:val="24"/>
          <w:szCs w:val="24"/>
          <w:lang w:val="de-CH"/>
        </w:rPr>
        <w:br/>
        <w:t>Fax: +41 22 730 5853</w:t>
      </w:r>
      <w:r w:rsidRPr="008265CE">
        <w:rPr>
          <w:rFonts w:asciiTheme="minorHAnsi" w:hAnsiTheme="minorHAnsi"/>
          <w:sz w:val="24"/>
          <w:szCs w:val="24"/>
          <w:lang w:val="de-CH"/>
        </w:rPr>
        <w:br/>
        <w:t xml:space="preserve">E-mail: </w:t>
      </w:r>
      <w:r w:rsidR="00A63D0D">
        <w:fldChar w:fldCharType="begin"/>
      </w:r>
      <w:r w:rsidR="00A63D0D" w:rsidRPr="008265CE">
        <w:rPr>
          <w:lang w:val="de-CH"/>
        </w:rPr>
        <w:instrText xml:space="preserve"> HYPERLINK "mailto:tsbsg13@itu.int" </w:instrText>
      </w:r>
      <w:r w:rsidR="00A63D0D">
        <w:fldChar w:fldCharType="separate"/>
      </w:r>
      <w:r w:rsidRPr="008265CE">
        <w:rPr>
          <w:rStyle w:val="Hyperlink"/>
          <w:rFonts w:asciiTheme="minorHAnsi" w:hAnsiTheme="minorHAnsi"/>
          <w:sz w:val="24"/>
          <w:szCs w:val="24"/>
          <w:lang w:val="de-CH"/>
        </w:rPr>
        <w:t>tsbsg13@itu.int</w:t>
      </w:r>
      <w:r w:rsidR="00A63D0D">
        <w:rPr>
          <w:rStyle w:val="Hyperlink"/>
          <w:rFonts w:asciiTheme="minorHAnsi" w:hAnsiTheme="minorHAnsi"/>
          <w:sz w:val="24"/>
          <w:szCs w:val="24"/>
        </w:rPr>
        <w:fldChar w:fldCharType="end"/>
      </w:r>
      <w:r w:rsidRPr="008265CE">
        <w:rPr>
          <w:rFonts w:asciiTheme="minorHAnsi" w:hAnsiTheme="minorHAnsi"/>
          <w:sz w:val="24"/>
          <w:szCs w:val="24"/>
          <w:lang w:val="de-CH"/>
        </w:rPr>
        <w:t xml:space="preserve"> </w:t>
      </w:r>
    </w:p>
    <w:p w:rsidR="00FD17C4" w:rsidRPr="008265CE" w:rsidRDefault="00FD17C4" w:rsidP="00FD17C4">
      <w:pPr>
        <w:jc w:val="center"/>
        <w:rPr>
          <w:b/>
          <w:szCs w:val="24"/>
          <w:lang w:val="de-CH"/>
        </w:rPr>
      </w:pPr>
    </w:p>
    <w:p w:rsidR="00FD17C4" w:rsidRPr="008265CE" w:rsidRDefault="00FD17C4" w:rsidP="00FD17C4">
      <w:pPr>
        <w:jc w:val="center"/>
        <w:rPr>
          <w:b/>
          <w:lang w:val="de-CH"/>
        </w:rPr>
      </w:pPr>
    </w:p>
    <w:p w:rsidR="00FD17C4" w:rsidRDefault="00FD17C4" w:rsidP="00FD17C4">
      <w:pPr>
        <w:pStyle w:val="LetterEnd"/>
        <w:spacing w:before="0"/>
        <w:ind w:left="0" w:firstLine="0"/>
        <w:rPr>
          <w:sz w:val="20"/>
        </w:rPr>
      </w:pPr>
      <w:r>
        <w:rPr>
          <w:b/>
          <w:bCs/>
        </w:rPr>
        <w:t>Deadline</w:t>
      </w:r>
      <w:r>
        <w:t xml:space="preserve"> </w:t>
      </w:r>
      <w:r>
        <w:rPr>
          <w:b/>
          <w:bCs/>
        </w:rPr>
        <w:t>for submission of response:</w:t>
      </w:r>
      <w:r>
        <w:t xml:space="preserve"> </w:t>
      </w:r>
      <w:r w:rsidRPr="00493C60">
        <w:rPr>
          <w:b/>
          <w:bCs/>
        </w:rPr>
        <w:t xml:space="preserve">20 </w:t>
      </w:r>
      <w:r w:rsidRPr="00BF0DE4">
        <w:rPr>
          <w:b/>
          <w:bCs/>
        </w:rPr>
        <w:t>June</w:t>
      </w:r>
      <w:r>
        <w:rPr>
          <w:b/>
          <w:bCs/>
        </w:rPr>
        <w:t xml:space="preserve"> 2016</w:t>
      </w:r>
    </w:p>
    <w:p w:rsidR="00FD17C4" w:rsidRPr="00607BBB" w:rsidRDefault="00FD17C4" w:rsidP="00FD17C4">
      <w:pPr>
        <w:jc w:val="both"/>
        <w:rPr>
          <w:b/>
          <w:lang w:val="en-US"/>
        </w:rPr>
      </w:pPr>
      <w:bookmarkStart w:id="6" w:name="lt_pId056"/>
    </w:p>
    <w:p w:rsidR="00FD17C4" w:rsidRPr="00607BBB" w:rsidRDefault="00FD17C4" w:rsidP="00FD17C4">
      <w:pPr>
        <w:jc w:val="both"/>
        <w:rPr>
          <w:b/>
          <w:lang w:val="en-US"/>
        </w:rPr>
      </w:pPr>
    </w:p>
    <w:p w:rsidR="00FD17C4" w:rsidRPr="00996918" w:rsidRDefault="00FD17C4" w:rsidP="00FD17C4">
      <w:pPr>
        <w:jc w:val="both"/>
        <w:rPr>
          <w:b/>
          <w:lang w:val="en-US"/>
        </w:rPr>
      </w:pPr>
      <w:bookmarkStart w:id="7" w:name="lt_pId057"/>
      <w:bookmarkEnd w:id="6"/>
      <w:r w:rsidRPr="00996918">
        <w:rPr>
          <w:b/>
          <w:lang w:val="en-US"/>
        </w:rPr>
        <w:t>Responder information</w:t>
      </w:r>
    </w:p>
    <w:p w:rsidR="00380F5B" w:rsidRPr="00380F5B" w:rsidRDefault="00380F5B" w:rsidP="00380F5B">
      <w:pPr>
        <w:jc w:val="both"/>
        <w:rPr>
          <w:rFonts w:ascii="Calibri" w:hAnsi="Calibri"/>
          <w:lang w:val="en-US"/>
        </w:rPr>
      </w:pPr>
      <w:r w:rsidRPr="00380F5B">
        <w:rPr>
          <w:rFonts w:ascii="Calibri" w:hAnsi="Calibri"/>
          <w:lang w:val="en-US"/>
        </w:rPr>
        <w:t>Name: ……………………………………………………………………………………..</w:t>
      </w:r>
      <w:bookmarkEnd w:id="7"/>
    </w:p>
    <w:p w:rsidR="00380F5B" w:rsidRPr="00380F5B" w:rsidRDefault="00380F5B" w:rsidP="00380F5B">
      <w:pPr>
        <w:jc w:val="both"/>
        <w:rPr>
          <w:rFonts w:ascii="Calibri" w:hAnsi="Calibri"/>
          <w:lang w:val="en-US"/>
        </w:rPr>
      </w:pPr>
      <w:bookmarkStart w:id="8" w:name="lt_pId058"/>
      <w:r w:rsidRPr="00380F5B">
        <w:rPr>
          <w:rFonts w:ascii="Calibri" w:hAnsi="Calibri"/>
          <w:lang w:val="en-US"/>
        </w:rPr>
        <w:t>Title: ……………………………………………………………………………………..</w:t>
      </w:r>
      <w:bookmarkEnd w:id="8"/>
    </w:p>
    <w:p w:rsidR="00380F5B" w:rsidRPr="00380F5B" w:rsidRDefault="00380F5B" w:rsidP="00380F5B">
      <w:pPr>
        <w:jc w:val="both"/>
        <w:rPr>
          <w:rFonts w:ascii="Calibri" w:hAnsi="Calibri"/>
          <w:lang w:val="en-US"/>
        </w:rPr>
      </w:pPr>
      <w:bookmarkStart w:id="9" w:name="lt_pId059"/>
      <w:r w:rsidRPr="00380F5B">
        <w:rPr>
          <w:rFonts w:ascii="Calibri" w:hAnsi="Calibri"/>
          <w:lang w:val="en-US"/>
        </w:rPr>
        <w:t>Organization: ……………………………………………………………………………………..</w:t>
      </w:r>
      <w:bookmarkEnd w:id="9"/>
    </w:p>
    <w:p w:rsidR="00380F5B" w:rsidRPr="00380F5B" w:rsidRDefault="00380F5B" w:rsidP="00380F5B">
      <w:pPr>
        <w:jc w:val="both"/>
        <w:rPr>
          <w:rFonts w:ascii="Calibri" w:hAnsi="Calibri"/>
          <w:lang w:val="en-US"/>
        </w:rPr>
      </w:pPr>
      <w:bookmarkStart w:id="10" w:name="lt_pId060"/>
      <w:r w:rsidRPr="00380F5B">
        <w:rPr>
          <w:rFonts w:ascii="Calibri" w:hAnsi="Calibri"/>
          <w:lang w:val="en-US"/>
        </w:rPr>
        <w:t>Address: ……………………………………………………………………………………..</w:t>
      </w:r>
      <w:bookmarkEnd w:id="10"/>
    </w:p>
    <w:p w:rsidR="00380F5B" w:rsidRPr="00380F5B" w:rsidRDefault="00380F5B" w:rsidP="00380F5B">
      <w:pPr>
        <w:jc w:val="both"/>
        <w:rPr>
          <w:rFonts w:ascii="Calibri" w:hAnsi="Calibri"/>
          <w:lang w:val="en-US"/>
        </w:rPr>
      </w:pPr>
      <w:bookmarkStart w:id="11" w:name="lt_pId061"/>
      <w:r w:rsidRPr="00380F5B">
        <w:rPr>
          <w:rFonts w:ascii="Calibri" w:hAnsi="Calibri"/>
          <w:lang w:val="en-US"/>
        </w:rPr>
        <w:t>Telephone: ……………………………………………………………………………………..</w:t>
      </w:r>
      <w:bookmarkEnd w:id="11"/>
    </w:p>
    <w:p w:rsidR="00380F5B" w:rsidRPr="00380F5B" w:rsidRDefault="00380F5B" w:rsidP="00380F5B">
      <w:pPr>
        <w:jc w:val="both"/>
        <w:rPr>
          <w:rFonts w:ascii="Calibri" w:hAnsi="Calibri"/>
          <w:lang w:val="en-US"/>
        </w:rPr>
      </w:pPr>
      <w:bookmarkStart w:id="12" w:name="lt_pId062"/>
      <w:r w:rsidRPr="00380F5B">
        <w:rPr>
          <w:rFonts w:ascii="Calibri" w:hAnsi="Calibri"/>
          <w:lang w:val="en-US"/>
        </w:rPr>
        <w:t>Fax: ……………………………………………………………………………………..</w:t>
      </w:r>
      <w:bookmarkEnd w:id="12"/>
    </w:p>
    <w:p w:rsidR="00380F5B" w:rsidRPr="00380F5B" w:rsidRDefault="00380F5B" w:rsidP="00380F5B">
      <w:pPr>
        <w:jc w:val="both"/>
        <w:rPr>
          <w:rFonts w:ascii="Calibri" w:hAnsi="Calibri"/>
          <w:lang w:val="en-US"/>
        </w:rPr>
      </w:pPr>
      <w:bookmarkStart w:id="13" w:name="lt_pId063"/>
      <w:r w:rsidRPr="00380F5B">
        <w:rPr>
          <w:rFonts w:ascii="Calibri" w:hAnsi="Calibri"/>
          <w:lang w:val="en-US"/>
        </w:rPr>
        <w:t>E-Mail: ……………………………………………………………………………………..</w:t>
      </w:r>
      <w:bookmarkEnd w:id="13"/>
    </w:p>
    <w:p w:rsidR="00380F5B" w:rsidRPr="00380F5B" w:rsidRDefault="00380F5B" w:rsidP="00380F5B">
      <w:pPr>
        <w:jc w:val="both"/>
        <w:rPr>
          <w:rFonts w:ascii="Calibri" w:hAnsi="Calibri"/>
          <w:lang w:val="en-US"/>
        </w:rPr>
      </w:pPr>
    </w:p>
    <w:p w:rsidR="00380F5B" w:rsidRPr="00380F5B" w:rsidRDefault="00380F5B" w:rsidP="00380F5B">
      <w:pPr>
        <w:jc w:val="both"/>
        <w:rPr>
          <w:rFonts w:ascii="Calibri" w:hAnsi="Calibri"/>
          <w:lang w:val="en-US"/>
        </w:rPr>
      </w:pPr>
      <w:bookmarkStart w:id="14" w:name="lt_pId064"/>
      <w:r w:rsidRPr="00380F5B">
        <w:rPr>
          <w:rFonts w:ascii="Calibri" w:hAnsi="Calibri"/>
          <w:lang w:val="en-US"/>
        </w:rPr>
        <w:t>What is your country? ……………………………………………………………………………………..</w:t>
      </w:r>
      <w:bookmarkEnd w:id="14"/>
    </w:p>
    <w:p w:rsidR="00380F5B" w:rsidRPr="00380F5B" w:rsidRDefault="00380F5B" w:rsidP="00380F5B">
      <w:pPr>
        <w:jc w:val="both"/>
        <w:rPr>
          <w:rFonts w:ascii="Calibri" w:hAnsi="Calibri"/>
          <w:lang w:val="en-US"/>
        </w:rPr>
      </w:pPr>
    </w:p>
    <w:p w:rsidR="00380F5B" w:rsidRPr="00380F5B" w:rsidRDefault="00380F5B" w:rsidP="00380F5B">
      <w:pPr>
        <w:jc w:val="both"/>
        <w:rPr>
          <w:rFonts w:ascii="Calibri" w:hAnsi="Calibri"/>
          <w:lang w:val="en-US"/>
        </w:rPr>
      </w:pPr>
    </w:p>
    <w:p w:rsidR="00380F5B" w:rsidRPr="00380F5B" w:rsidRDefault="00380F5B" w:rsidP="00380F5B">
      <w:pPr>
        <w:spacing w:before="240"/>
        <w:jc w:val="both"/>
        <w:rPr>
          <w:rFonts w:ascii="Calibri" w:hAnsi="Calibri"/>
          <w:lang w:val="en-US"/>
        </w:rPr>
      </w:pPr>
      <w:r w:rsidRPr="00380F5B">
        <w:rPr>
          <w:rFonts w:ascii="Calibri" w:hAnsi="Calibri"/>
          <w:lang w:val="en-US"/>
        </w:rPr>
        <w:br w:type="page"/>
      </w:r>
    </w:p>
    <w:p w:rsidR="00FD17C4" w:rsidRPr="00607BBB" w:rsidRDefault="00FD17C4" w:rsidP="00FD17C4">
      <w:pPr>
        <w:pStyle w:val="Heading1"/>
        <w:ind w:left="432" w:hanging="432"/>
        <w:rPr>
          <w:lang w:val="en-US"/>
        </w:rPr>
      </w:pPr>
      <w:r w:rsidRPr="00607BBB">
        <w:rPr>
          <w:lang w:val="en-US"/>
        </w:rPr>
        <w:lastRenderedPageBreak/>
        <w:t>General Questions</w:t>
      </w:r>
    </w:p>
    <w:p w:rsidR="00FD17C4" w:rsidRPr="009569DF" w:rsidRDefault="00FD17C4" w:rsidP="00FD17C4">
      <w:pPr>
        <w:pStyle w:val="ListParagraph"/>
        <w:numPr>
          <w:ilvl w:val="0"/>
          <w:numId w:val="18"/>
        </w:numPr>
        <w:tabs>
          <w:tab w:val="clear" w:pos="794"/>
          <w:tab w:val="clear" w:pos="1191"/>
          <w:tab w:val="clear" w:pos="1588"/>
          <w:tab w:val="clear" w:pos="1985"/>
          <w:tab w:val="left" w:pos="900"/>
        </w:tabs>
        <w:overflowPunct/>
        <w:autoSpaceDE/>
        <w:autoSpaceDN/>
        <w:adjustRightInd/>
        <w:spacing w:before="240" w:line="276" w:lineRule="auto"/>
        <w:ind w:left="900" w:hanging="450"/>
        <w:contextualSpacing w:val="0"/>
        <w:textAlignment w:val="auto"/>
        <w:rPr>
          <w:rFonts w:eastAsiaTheme="majorEastAsia"/>
          <w:bCs/>
          <w:szCs w:val="24"/>
          <w:lang w:val="en-AU"/>
        </w:rPr>
      </w:pPr>
      <w:r w:rsidRPr="009569DF">
        <w:rPr>
          <w:rFonts w:eastAsiaTheme="majorEastAsia"/>
          <w:bCs/>
          <w:szCs w:val="24"/>
          <w:lang w:val="en-AU"/>
        </w:rPr>
        <w:t>What is your main line of Business?</w:t>
      </w:r>
    </w:p>
    <w:p w:rsidR="00FD17C4" w:rsidRPr="009569DF" w:rsidRDefault="00FD17C4" w:rsidP="00FD17C4">
      <w:pPr>
        <w:pStyle w:val="ListParagraph"/>
        <w:tabs>
          <w:tab w:val="left" w:pos="900"/>
        </w:tabs>
        <w:spacing w:line="276" w:lineRule="auto"/>
        <w:ind w:left="907"/>
        <w:rPr>
          <w:rFonts w:eastAsiaTheme="majorEastAsia"/>
          <w:bCs/>
          <w:szCs w:val="24"/>
          <w:lang w:val="en-AU"/>
        </w:rPr>
      </w:pPr>
      <w:r>
        <w:rPr>
          <w:rFonts w:ascii="Wingdings" w:eastAsiaTheme="majorEastAsia" w:hAnsi="Wingdings"/>
          <w:b/>
          <w:bCs/>
          <w:szCs w:val="24"/>
          <w:lang w:val="en-AU"/>
        </w:rPr>
        <w:t></w:t>
      </w:r>
      <w:r>
        <w:rPr>
          <w:rFonts w:ascii="Wingdings" w:eastAsiaTheme="majorEastAsia" w:hAnsi="Wingdings"/>
          <w:bCs/>
          <w:szCs w:val="24"/>
          <w:lang w:val="en-AU"/>
        </w:rPr>
        <w:t></w:t>
      </w:r>
      <w:r w:rsidRPr="009569DF">
        <w:rPr>
          <w:rFonts w:eastAsiaTheme="majorEastAsia"/>
          <w:bCs/>
          <w:szCs w:val="24"/>
          <w:lang w:val="en-AU"/>
        </w:rPr>
        <w:t>Cloud Service Provider</w:t>
      </w:r>
    </w:p>
    <w:p w:rsidR="00FD17C4" w:rsidRDefault="00FD17C4" w:rsidP="00FD17C4">
      <w:pPr>
        <w:pStyle w:val="ListParagraph"/>
        <w:tabs>
          <w:tab w:val="left" w:pos="900"/>
        </w:tabs>
        <w:spacing w:line="276" w:lineRule="auto"/>
        <w:ind w:left="907"/>
        <w:rPr>
          <w:rFonts w:ascii="Times New Roman" w:eastAsiaTheme="majorEastAsia" w:hAnsi="Times New Roman"/>
          <w:bCs/>
          <w:szCs w:val="24"/>
          <w:lang w:val="en-AU"/>
        </w:rPr>
      </w:pPr>
      <w:r>
        <w:rPr>
          <w:rFonts w:ascii="Wingdings" w:eastAsiaTheme="majorEastAsia" w:hAnsi="Wingdings"/>
          <w:b/>
          <w:bCs/>
          <w:szCs w:val="24"/>
          <w:lang w:val="en-AU"/>
        </w:rPr>
        <w:t></w:t>
      </w:r>
      <w:r>
        <w:rPr>
          <w:rFonts w:ascii="Wingdings" w:eastAsiaTheme="majorEastAsia" w:hAnsi="Wingdings"/>
          <w:b/>
          <w:bCs/>
          <w:szCs w:val="24"/>
          <w:lang w:val="en-AU"/>
        </w:rPr>
        <w:t></w:t>
      </w:r>
      <w:r w:rsidRPr="009569DF">
        <w:rPr>
          <w:rFonts w:eastAsiaTheme="majorEastAsia"/>
          <w:bCs/>
          <w:szCs w:val="24"/>
          <w:lang w:val="en-AU"/>
        </w:rPr>
        <w:t>Mobile Service Provider</w:t>
      </w:r>
    </w:p>
    <w:p w:rsidR="00FD17C4" w:rsidRPr="00330CDB" w:rsidRDefault="00FD17C4" w:rsidP="00FD17C4">
      <w:pPr>
        <w:pStyle w:val="ListParagraph"/>
        <w:tabs>
          <w:tab w:val="left" w:pos="900"/>
        </w:tabs>
        <w:spacing w:line="276" w:lineRule="auto"/>
        <w:ind w:left="907"/>
        <w:rPr>
          <w:rFonts w:ascii="Times New Roman" w:eastAsiaTheme="majorEastAsia" w:hAnsi="Times New Roman"/>
          <w:bCs/>
          <w:szCs w:val="24"/>
          <w:lang w:val="en-AU"/>
        </w:rPr>
      </w:pPr>
      <w:r>
        <w:rPr>
          <w:rFonts w:ascii="Wingdings" w:eastAsiaTheme="majorEastAsia" w:hAnsi="Wingdings"/>
          <w:b/>
          <w:bCs/>
          <w:szCs w:val="24"/>
          <w:lang w:val="en-AU"/>
        </w:rPr>
        <w:t></w:t>
      </w:r>
      <w:r>
        <w:rPr>
          <w:rFonts w:ascii="Wingdings" w:eastAsiaTheme="majorEastAsia" w:hAnsi="Wingdings"/>
          <w:b/>
          <w:bCs/>
          <w:szCs w:val="24"/>
          <w:lang w:val="en-AU"/>
        </w:rPr>
        <w:t></w:t>
      </w:r>
      <w:r w:rsidRPr="009569DF">
        <w:rPr>
          <w:rFonts w:eastAsiaTheme="majorEastAsia"/>
          <w:bCs/>
          <w:szCs w:val="24"/>
          <w:lang w:val="en-AU"/>
        </w:rPr>
        <w:t>Fixed Service Provider</w:t>
      </w:r>
    </w:p>
    <w:p w:rsidR="00FD17C4" w:rsidRPr="00C31640" w:rsidRDefault="00FD17C4" w:rsidP="00FD17C4">
      <w:pPr>
        <w:pStyle w:val="ListParagraph"/>
        <w:tabs>
          <w:tab w:val="left" w:pos="900"/>
        </w:tabs>
        <w:spacing w:line="276" w:lineRule="auto"/>
        <w:ind w:left="907"/>
        <w:rPr>
          <w:rFonts w:ascii="Times New Roman" w:eastAsiaTheme="majorEastAsia" w:hAnsi="Times New Roman"/>
          <w:bCs/>
          <w:szCs w:val="24"/>
          <w:lang w:val="en-AU"/>
        </w:rPr>
      </w:pPr>
      <w:r>
        <w:rPr>
          <w:rFonts w:ascii="Wingdings" w:eastAsiaTheme="majorEastAsia" w:hAnsi="Wingdings"/>
          <w:b/>
          <w:bCs/>
          <w:szCs w:val="24"/>
          <w:lang w:val="en-AU"/>
        </w:rPr>
        <w:t></w:t>
      </w:r>
      <w:r>
        <w:rPr>
          <w:rFonts w:ascii="Wingdings" w:eastAsiaTheme="majorEastAsia" w:hAnsi="Wingdings"/>
          <w:b/>
          <w:bCs/>
          <w:szCs w:val="24"/>
          <w:lang w:val="en-AU"/>
        </w:rPr>
        <w:t></w:t>
      </w:r>
      <w:r w:rsidRPr="009569DF">
        <w:rPr>
          <w:rFonts w:eastAsiaTheme="majorEastAsia"/>
          <w:bCs/>
          <w:szCs w:val="24"/>
          <w:lang w:val="en-AU"/>
        </w:rPr>
        <w:t>Internet Service provider</w:t>
      </w:r>
    </w:p>
    <w:p w:rsidR="00FD17C4" w:rsidRPr="00EA5DEF" w:rsidRDefault="00FD17C4" w:rsidP="00FD17C4">
      <w:pPr>
        <w:pStyle w:val="ListParagraph"/>
        <w:numPr>
          <w:ilvl w:val="0"/>
          <w:numId w:val="18"/>
        </w:numPr>
        <w:tabs>
          <w:tab w:val="clear" w:pos="794"/>
          <w:tab w:val="clear" w:pos="1191"/>
          <w:tab w:val="clear" w:pos="1588"/>
          <w:tab w:val="clear" w:pos="1985"/>
          <w:tab w:val="left" w:pos="900"/>
        </w:tabs>
        <w:overflowPunct/>
        <w:autoSpaceDE/>
        <w:autoSpaceDN/>
        <w:adjustRightInd/>
        <w:spacing w:before="240" w:line="276" w:lineRule="auto"/>
        <w:ind w:left="900" w:hanging="450"/>
        <w:contextualSpacing w:val="0"/>
        <w:textAlignment w:val="auto"/>
        <w:rPr>
          <w:rFonts w:eastAsiaTheme="majorEastAsia"/>
          <w:bCs/>
          <w:szCs w:val="24"/>
          <w:lang w:val="en-AU"/>
        </w:rPr>
      </w:pPr>
      <w:r w:rsidRPr="00EA5DEF">
        <w:rPr>
          <w:rFonts w:eastAsiaTheme="majorEastAsia"/>
          <w:bCs/>
          <w:szCs w:val="24"/>
          <w:lang w:val="en-AU"/>
        </w:rPr>
        <w:t>What means of connections are used in your country?</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ADSL</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Cable</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Satellite</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Fibre</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Other:</w:t>
      </w:r>
      <w:r>
        <w:rPr>
          <w:rFonts w:eastAsiaTheme="majorEastAsia"/>
          <w:bCs/>
          <w:szCs w:val="24"/>
          <w:lang w:val="en-AU"/>
        </w:rPr>
        <w:t xml:space="preserve"> </w:t>
      </w:r>
      <w:r w:rsidRPr="00EA5DEF">
        <w:rPr>
          <w:rFonts w:eastAsiaTheme="majorEastAsia"/>
          <w:bCs/>
          <w:szCs w:val="24"/>
          <w:lang w:val="en-AU"/>
        </w:rPr>
        <w:t>…………………………..</w:t>
      </w:r>
    </w:p>
    <w:p w:rsidR="00FD17C4" w:rsidRPr="00EA5DEF" w:rsidRDefault="00FD17C4" w:rsidP="00FD17C4">
      <w:pPr>
        <w:pStyle w:val="ListParagraph"/>
        <w:numPr>
          <w:ilvl w:val="0"/>
          <w:numId w:val="18"/>
        </w:numPr>
        <w:tabs>
          <w:tab w:val="clear" w:pos="794"/>
          <w:tab w:val="clear" w:pos="1191"/>
          <w:tab w:val="clear" w:pos="1588"/>
          <w:tab w:val="clear" w:pos="1985"/>
          <w:tab w:val="left" w:pos="900"/>
        </w:tabs>
        <w:overflowPunct/>
        <w:autoSpaceDE/>
        <w:autoSpaceDN/>
        <w:adjustRightInd/>
        <w:spacing w:before="240" w:line="276" w:lineRule="auto"/>
        <w:ind w:left="900" w:hanging="450"/>
        <w:contextualSpacing w:val="0"/>
        <w:textAlignment w:val="auto"/>
        <w:rPr>
          <w:rFonts w:eastAsiaTheme="majorEastAsia"/>
          <w:b/>
          <w:bCs/>
          <w:szCs w:val="24"/>
          <w:lang w:val="en-AU"/>
        </w:rPr>
      </w:pPr>
      <w:r w:rsidRPr="00EA5DEF">
        <w:rPr>
          <w:rFonts w:eastAsiaTheme="majorEastAsia"/>
          <w:bCs/>
          <w:szCs w:val="24"/>
          <w:lang w:val="en-AU"/>
        </w:rPr>
        <w:t>What types of customers are currently subscribing to Cloud Computing in your country?</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before="240" w:line="276" w:lineRule="auto"/>
        <w:ind w:left="1267"/>
        <w:contextualSpacing w:val="0"/>
        <w:textAlignment w:val="auto"/>
        <w:rPr>
          <w:rFonts w:eastAsiaTheme="majorEastAsia"/>
          <w:bCs/>
          <w:szCs w:val="24"/>
          <w:lang w:val="en-AU"/>
        </w:rPr>
      </w:pPr>
      <w:r w:rsidRPr="00EA5DEF">
        <w:rPr>
          <w:rFonts w:eastAsiaTheme="majorEastAsia"/>
          <w:bCs/>
          <w:szCs w:val="24"/>
          <w:lang w:val="en-AU"/>
        </w:rPr>
        <w:t>Small</w:t>
      </w:r>
      <w:r>
        <w:rPr>
          <w:rFonts w:eastAsiaTheme="majorEastAsia"/>
          <w:bCs/>
          <w:szCs w:val="24"/>
          <w:lang w:val="en-AU"/>
        </w:rPr>
        <w:t>-</w:t>
      </w:r>
      <w:r w:rsidRPr="00EA5DEF">
        <w:rPr>
          <w:rFonts w:eastAsiaTheme="majorEastAsia"/>
          <w:bCs/>
          <w:szCs w:val="24"/>
          <w:lang w:val="en-AU"/>
        </w:rPr>
        <w:t xml:space="preserve"> to medium</w:t>
      </w:r>
      <w:r>
        <w:rPr>
          <w:rFonts w:eastAsiaTheme="majorEastAsia"/>
          <w:bCs/>
          <w:szCs w:val="24"/>
          <w:lang w:val="en-AU"/>
        </w:rPr>
        <w:t>-</w:t>
      </w:r>
      <w:r w:rsidRPr="00EA5DEF">
        <w:rPr>
          <w:rFonts w:eastAsiaTheme="majorEastAsia"/>
          <w:bCs/>
          <w:szCs w:val="24"/>
          <w:lang w:val="en-AU"/>
        </w:rPr>
        <w:t>sized Enterprises</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Corporate companies</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Multinational companies</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sidRPr="00EA5DEF">
        <w:rPr>
          <w:rFonts w:eastAsiaTheme="majorEastAsia"/>
          <w:bCs/>
          <w:szCs w:val="24"/>
          <w:lang w:val="en-AU"/>
        </w:rPr>
        <w:t>Individual data users</w:t>
      </w:r>
    </w:p>
    <w:p w:rsidR="00FD17C4" w:rsidRPr="00EA5DEF" w:rsidRDefault="00FD17C4" w:rsidP="00FD17C4">
      <w:pPr>
        <w:pStyle w:val="ListParagraph"/>
        <w:numPr>
          <w:ilvl w:val="0"/>
          <w:numId w:val="19"/>
        </w:numPr>
        <w:tabs>
          <w:tab w:val="clear" w:pos="794"/>
          <w:tab w:val="clear" w:pos="1191"/>
          <w:tab w:val="clear" w:pos="1588"/>
          <w:tab w:val="clear" w:pos="1985"/>
          <w:tab w:val="left" w:pos="900"/>
        </w:tabs>
        <w:overflowPunct/>
        <w:autoSpaceDE/>
        <w:autoSpaceDN/>
        <w:adjustRightInd/>
        <w:spacing w:line="276" w:lineRule="auto"/>
        <w:ind w:left="1267"/>
        <w:contextualSpacing w:val="0"/>
        <w:textAlignment w:val="auto"/>
        <w:rPr>
          <w:rFonts w:eastAsiaTheme="majorEastAsia"/>
          <w:bCs/>
          <w:szCs w:val="24"/>
          <w:lang w:val="en-AU"/>
        </w:rPr>
      </w:pPr>
      <w:r>
        <w:rPr>
          <w:rFonts w:eastAsiaTheme="majorEastAsia"/>
          <w:bCs/>
          <w:szCs w:val="24"/>
          <w:lang w:val="en-AU"/>
        </w:rPr>
        <w:t>Individual m</w:t>
      </w:r>
      <w:r w:rsidRPr="00EA5DEF">
        <w:rPr>
          <w:rFonts w:eastAsiaTheme="majorEastAsia"/>
          <w:bCs/>
          <w:szCs w:val="24"/>
          <w:lang w:val="en-AU"/>
        </w:rPr>
        <w:t>obile phone users</w:t>
      </w:r>
    </w:p>
    <w:p w:rsidR="00FD17C4" w:rsidRPr="00EA5DEF" w:rsidRDefault="00FD17C4" w:rsidP="00FD17C4">
      <w:pPr>
        <w:pStyle w:val="ListParagraph"/>
        <w:numPr>
          <w:ilvl w:val="0"/>
          <w:numId w:val="18"/>
        </w:numPr>
        <w:tabs>
          <w:tab w:val="clear" w:pos="794"/>
          <w:tab w:val="clear" w:pos="1191"/>
          <w:tab w:val="clear" w:pos="1588"/>
          <w:tab w:val="clear" w:pos="1985"/>
          <w:tab w:val="left" w:pos="900"/>
        </w:tabs>
        <w:overflowPunct/>
        <w:autoSpaceDE/>
        <w:autoSpaceDN/>
        <w:adjustRightInd/>
        <w:spacing w:before="240" w:line="276" w:lineRule="auto"/>
        <w:ind w:left="900" w:hanging="450"/>
        <w:contextualSpacing w:val="0"/>
        <w:textAlignment w:val="auto"/>
        <w:rPr>
          <w:rFonts w:eastAsiaTheme="majorEastAsia"/>
          <w:b/>
          <w:bCs/>
          <w:szCs w:val="24"/>
          <w:lang w:val="en-AU"/>
        </w:rPr>
      </w:pPr>
      <w:r w:rsidRPr="00FD17C4">
        <w:rPr>
          <w:szCs w:val="24"/>
          <w:lang w:val="en-GB"/>
        </w:rPr>
        <w:t>How many enterprises in your country have migrated to the cloud till 2015?</w:t>
      </w:r>
    </w:p>
    <w:p w:rsidR="00FD17C4" w:rsidRPr="00EA5DEF" w:rsidRDefault="00FD17C4" w:rsidP="00FD17C4">
      <w:pPr>
        <w:tabs>
          <w:tab w:val="left" w:pos="900"/>
        </w:tabs>
        <w:spacing w:before="240" w:line="276" w:lineRule="auto"/>
        <w:ind w:left="450" w:firstLine="401"/>
        <w:rPr>
          <w:rFonts w:eastAsiaTheme="majorEastAsia"/>
          <w:b/>
          <w:bCs/>
          <w:lang w:val="en-AU"/>
        </w:rPr>
      </w:pPr>
      <w:r>
        <w:rPr>
          <w:rFonts w:eastAsiaTheme="majorEastAsia"/>
          <w:b/>
          <w:bCs/>
          <w:lang w:val="en-AU"/>
        </w:rPr>
        <w:t xml:space="preserve"> </w:t>
      </w:r>
      <w:r w:rsidRPr="00EA5DEF">
        <w:rPr>
          <w:rFonts w:eastAsiaTheme="majorEastAsia"/>
          <w:b/>
          <w:bCs/>
          <w:lang w:val="en-AU"/>
        </w:rPr>
        <w:t>…………………………………………………………………………………….</w:t>
      </w:r>
    </w:p>
    <w:p w:rsidR="00FD17C4" w:rsidRPr="00EA5DEF" w:rsidRDefault="00FD17C4" w:rsidP="00FD17C4">
      <w:pPr>
        <w:pStyle w:val="ListParagraph"/>
        <w:numPr>
          <w:ilvl w:val="0"/>
          <w:numId w:val="18"/>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are the reasons behind your engagement in the Cloud Computing area?</w:t>
      </w:r>
    </w:p>
    <w:p w:rsidR="00FD17C4" w:rsidRPr="00EA5DEF" w:rsidRDefault="00FD17C4" w:rsidP="00FD17C4">
      <w:pPr>
        <w:pStyle w:val="ListParagraph"/>
        <w:spacing w:before="240" w:line="276" w:lineRule="auto"/>
        <w:rPr>
          <w:lang w:val="en-AU"/>
        </w:rPr>
      </w:pPr>
      <w:r>
        <w:rPr>
          <w:rFonts w:ascii="Wingdings" w:hAnsi="Wingdings"/>
          <w:lang w:val="en-AU"/>
        </w:rPr>
        <w:t></w:t>
      </w:r>
      <w:r>
        <w:rPr>
          <w:rFonts w:ascii="Wingdings" w:hAnsi="Wingdings"/>
          <w:lang w:val="en-AU"/>
        </w:rPr>
        <w:t></w:t>
      </w:r>
      <w:r w:rsidRPr="00EA5DEF">
        <w:rPr>
          <w:lang w:val="en-AU"/>
        </w:rPr>
        <w:t>Increase in efficiency and faster time to market</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Reduced costs</w:t>
      </w:r>
    </w:p>
    <w:p w:rsidR="00FD17C4" w:rsidRPr="0078338B"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Customer on-demand service provisioning</w:t>
      </w:r>
    </w:p>
    <w:p w:rsidR="00FD17C4" w:rsidRPr="00EA5DEF" w:rsidRDefault="00FD17C4" w:rsidP="00FD17C4">
      <w:pPr>
        <w:pStyle w:val="ListParagraph"/>
        <w:numPr>
          <w:ilvl w:val="0"/>
          <w:numId w:val="18"/>
        </w:numPr>
        <w:tabs>
          <w:tab w:val="clear" w:pos="794"/>
          <w:tab w:val="clear" w:pos="1191"/>
          <w:tab w:val="clear" w:pos="1588"/>
          <w:tab w:val="clear" w:pos="1985"/>
        </w:tabs>
        <w:overflowPunct/>
        <w:autoSpaceDE/>
        <w:autoSpaceDN/>
        <w:adjustRightInd/>
        <w:spacing w:before="240" w:line="276" w:lineRule="auto"/>
        <w:contextualSpacing w:val="0"/>
        <w:textAlignment w:val="auto"/>
        <w:rPr>
          <w:szCs w:val="24"/>
          <w:lang w:val="en-AU"/>
        </w:rPr>
      </w:pPr>
      <w:r w:rsidRPr="00EA5DEF">
        <w:rPr>
          <w:szCs w:val="24"/>
          <w:lang w:val="en-AU"/>
        </w:rPr>
        <w:t>What kind of cloud service support are you more likely to use?</w:t>
      </w:r>
    </w:p>
    <w:p w:rsidR="00FD17C4" w:rsidRPr="00800EB4" w:rsidRDefault="00FD17C4" w:rsidP="00FD17C4">
      <w:pPr>
        <w:pStyle w:val="ListParagraph"/>
        <w:spacing w:line="276" w:lineRule="auto"/>
        <w:rPr>
          <w:rFonts w:ascii="Times New Roman" w:hAnsi="Times New Roman"/>
          <w:szCs w:val="24"/>
          <w:lang w:val="en-AU"/>
        </w:rPr>
      </w:pPr>
      <w:r>
        <w:rPr>
          <w:rFonts w:ascii="Wingdings" w:hAnsi="Wingdings"/>
          <w:szCs w:val="24"/>
          <w:lang w:val="en-AU"/>
        </w:rPr>
        <w:t></w:t>
      </w:r>
      <w:r>
        <w:rPr>
          <w:rFonts w:ascii="Wingdings" w:hAnsi="Wingdings"/>
          <w:szCs w:val="24"/>
          <w:lang w:val="en-AU"/>
        </w:rPr>
        <w:t></w:t>
      </w:r>
      <w:proofErr w:type="spellStart"/>
      <w:r w:rsidRPr="00EA5DEF">
        <w:rPr>
          <w:szCs w:val="24"/>
          <w:lang w:val="en-AU"/>
        </w:rPr>
        <w:t>WebMail</w:t>
      </w:r>
      <w:proofErr w:type="spellEnd"/>
    </w:p>
    <w:p w:rsidR="00FD17C4" w:rsidRPr="00800EB4" w:rsidRDefault="00FD17C4" w:rsidP="00FD17C4">
      <w:pPr>
        <w:pStyle w:val="ListParagraph"/>
        <w:spacing w:line="276" w:lineRule="auto"/>
        <w:rPr>
          <w:rFonts w:ascii="Times New Roman" w:hAnsi="Times New Roman"/>
          <w:szCs w:val="24"/>
          <w:lang w:val="en-AU"/>
        </w:rPr>
      </w:pPr>
      <w:r>
        <w:rPr>
          <w:rFonts w:ascii="Wingdings" w:hAnsi="Wingdings"/>
          <w:szCs w:val="24"/>
          <w:lang w:val="en-AU"/>
        </w:rPr>
        <w:t></w:t>
      </w:r>
      <w:r>
        <w:rPr>
          <w:rFonts w:ascii="Wingdings" w:hAnsi="Wingdings"/>
          <w:szCs w:val="24"/>
          <w:lang w:val="en-AU"/>
        </w:rPr>
        <w:t></w:t>
      </w:r>
      <w:r w:rsidRPr="00EA5DEF">
        <w:rPr>
          <w:szCs w:val="24"/>
          <w:lang w:val="en-AU"/>
        </w:rPr>
        <w:t>C</w:t>
      </w:r>
      <w:r>
        <w:rPr>
          <w:szCs w:val="24"/>
          <w:lang w:val="en-AU"/>
        </w:rPr>
        <w:t>ommunication and collaboration s</w:t>
      </w:r>
      <w:r w:rsidRPr="00EA5DEF">
        <w:rPr>
          <w:szCs w:val="24"/>
          <w:lang w:val="en-AU"/>
        </w:rPr>
        <w:t>ervices</w:t>
      </w:r>
    </w:p>
    <w:p w:rsidR="00FD17C4" w:rsidRPr="00800EB4" w:rsidRDefault="00FD17C4" w:rsidP="00FD17C4">
      <w:pPr>
        <w:pStyle w:val="ListParagraph"/>
        <w:spacing w:line="276" w:lineRule="auto"/>
        <w:rPr>
          <w:rFonts w:ascii="Times New Roman" w:hAnsi="Times New Roman"/>
          <w:szCs w:val="24"/>
          <w:lang w:val="en-AU"/>
        </w:rPr>
      </w:pPr>
      <w:r>
        <w:rPr>
          <w:rFonts w:ascii="Wingdings" w:hAnsi="Wingdings"/>
          <w:szCs w:val="24"/>
          <w:lang w:val="en-AU"/>
        </w:rPr>
        <w:t></w:t>
      </w:r>
      <w:r>
        <w:rPr>
          <w:rFonts w:ascii="Wingdings" w:hAnsi="Wingdings"/>
          <w:szCs w:val="24"/>
          <w:lang w:val="en-AU"/>
        </w:rPr>
        <w:t></w:t>
      </w:r>
      <w:r w:rsidRPr="00EA5DEF">
        <w:rPr>
          <w:szCs w:val="24"/>
          <w:lang w:val="en-AU"/>
        </w:rPr>
        <w:t>Online Customer Support (part of the CRM)</w:t>
      </w:r>
      <w:r>
        <w:rPr>
          <w:rFonts w:ascii="Times New Roman" w:hAnsi="Times New Roman"/>
          <w:szCs w:val="24"/>
          <w:lang w:val="en-AU"/>
        </w:rPr>
        <w:t xml:space="preserve"> </w:t>
      </w:r>
    </w:p>
    <w:p w:rsidR="00FD17C4" w:rsidRDefault="00FD17C4" w:rsidP="00FD17C4">
      <w:pPr>
        <w:pStyle w:val="ListParagraph"/>
        <w:spacing w:line="276" w:lineRule="auto"/>
        <w:rPr>
          <w:rFonts w:ascii="Times New Roman" w:hAnsi="Times New Roman"/>
          <w:szCs w:val="24"/>
          <w:lang w:val="en-AU"/>
        </w:rPr>
      </w:pPr>
      <w:r>
        <w:rPr>
          <w:rFonts w:ascii="Wingdings" w:hAnsi="Wingdings"/>
          <w:szCs w:val="24"/>
          <w:lang w:val="en-AU"/>
        </w:rPr>
        <w:t></w:t>
      </w:r>
      <w:r>
        <w:rPr>
          <w:rFonts w:ascii="Wingdings" w:hAnsi="Wingdings"/>
          <w:szCs w:val="24"/>
          <w:lang w:val="en-AU"/>
        </w:rPr>
        <w:t></w:t>
      </w:r>
      <w:r w:rsidRPr="00EA5DEF">
        <w:rPr>
          <w:szCs w:val="24"/>
          <w:lang w:val="en-AU"/>
        </w:rPr>
        <w:t>Infrastructure as a service for computing or storage</w:t>
      </w:r>
    </w:p>
    <w:p w:rsidR="00FD17C4" w:rsidRDefault="00FD17C4" w:rsidP="00FD17C4">
      <w:pPr>
        <w:pStyle w:val="ListParagraph"/>
        <w:spacing w:line="276" w:lineRule="auto"/>
        <w:rPr>
          <w:rFonts w:ascii="Times New Roman" w:hAnsi="Times New Roman"/>
          <w:szCs w:val="24"/>
          <w:lang w:val="en-AU"/>
        </w:rPr>
      </w:pPr>
      <w:r>
        <w:rPr>
          <w:rFonts w:ascii="Wingdings" w:hAnsi="Wingdings"/>
          <w:szCs w:val="24"/>
          <w:lang w:val="en-AU"/>
        </w:rPr>
        <w:t></w:t>
      </w:r>
      <w:r>
        <w:rPr>
          <w:rFonts w:ascii="Wingdings" w:hAnsi="Wingdings"/>
          <w:szCs w:val="24"/>
          <w:lang w:val="en-AU"/>
        </w:rPr>
        <w:t></w:t>
      </w:r>
      <w:r w:rsidRPr="00EA5DEF">
        <w:rPr>
          <w:szCs w:val="24"/>
          <w:lang w:val="en-AU"/>
        </w:rPr>
        <w:t xml:space="preserve">Other: </w:t>
      </w:r>
      <w:r w:rsidRPr="00EA5DEF">
        <w:rPr>
          <w:rFonts w:eastAsiaTheme="majorEastAsia"/>
          <w:bCs/>
          <w:szCs w:val="24"/>
          <w:lang w:val="en-AU"/>
        </w:rPr>
        <w:t>…………………………..</w:t>
      </w:r>
    </w:p>
    <w:p w:rsidR="00FD17C4" w:rsidRDefault="00FD17C4" w:rsidP="00FD17C4">
      <w:pPr>
        <w:pStyle w:val="Heading1"/>
        <w:spacing w:before="240"/>
        <w:ind w:left="432" w:hanging="432"/>
      </w:pPr>
      <w:r w:rsidRPr="00CC7E4C">
        <w:lastRenderedPageBreak/>
        <w:t xml:space="preserve">Cloud Computing </w:t>
      </w:r>
      <w:proofErr w:type="spellStart"/>
      <w:r w:rsidRPr="00CC7E4C">
        <w:t>Deployment</w:t>
      </w:r>
      <w:proofErr w:type="spellEnd"/>
    </w:p>
    <w:p w:rsidR="00FD17C4" w:rsidRPr="00EA5DEF" w:rsidRDefault="00FD17C4" w:rsidP="00FD17C4">
      <w:pPr>
        <w:pStyle w:val="ListParagraph"/>
        <w:keepNext/>
        <w:keepLines/>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cloud computing deployment models are you implementing?</w:t>
      </w:r>
    </w:p>
    <w:p w:rsidR="00FD17C4" w:rsidRPr="00C10B78" w:rsidRDefault="00FD17C4" w:rsidP="00FD17C4">
      <w:pPr>
        <w:pStyle w:val="ListParagraph"/>
        <w:keepNext/>
        <w:keepLines/>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Private</w:t>
      </w:r>
    </w:p>
    <w:p w:rsidR="00FD17C4" w:rsidRPr="00367C6E"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Public</w:t>
      </w:r>
    </w:p>
    <w:p w:rsidR="00FD17C4" w:rsidRPr="00800EB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Community</w:t>
      </w:r>
    </w:p>
    <w:p w:rsidR="00FD17C4" w:rsidRPr="00800EB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Hybrid</w:t>
      </w:r>
    </w:p>
    <w:p w:rsidR="00FD17C4" w:rsidRPr="00EA5DEF" w:rsidRDefault="00FD17C4" w:rsidP="00FD17C4">
      <w:pPr>
        <w:pStyle w:val="ListParagraph"/>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is the most promising cloud solution or service? (Please select all applicable choices</w:t>
      </w:r>
      <w:r>
        <w:rPr>
          <w:lang w:val="en-AU"/>
        </w:rPr>
        <w:t>.</w:t>
      </w:r>
      <w:r w:rsidRPr="00EA5DEF">
        <w:rPr>
          <w:lang w:val="en-AU"/>
        </w:rPr>
        <w:t>)</w:t>
      </w:r>
    </w:p>
    <w:p w:rsidR="00FD17C4" w:rsidRPr="00EA5DEF" w:rsidRDefault="00FD17C4" w:rsidP="00FD17C4">
      <w:pPr>
        <w:pStyle w:val="ListParagraph"/>
        <w:spacing w:before="240" w:line="276" w:lineRule="auto"/>
        <w:rPr>
          <w:lang w:val="en-AU"/>
        </w:rPr>
      </w:pPr>
      <w:r>
        <w:rPr>
          <w:rFonts w:ascii="Wingdings" w:hAnsi="Wingdings"/>
          <w:lang w:val="en-AU"/>
        </w:rPr>
        <w:t></w:t>
      </w:r>
      <w:r>
        <w:rPr>
          <w:rFonts w:ascii="Wingdings" w:hAnsi="Wingdings"/>
          <w:lang w:val="en-AU"/>
        </w:rPr>
        <w:t></w:t>
      </w:r>
      <w:r w:rsidRPr="00EA5DEF">
        <w:rPr>
          <w:lang w:val="en-AU"/>
        </w:rPr>
        <w:t xml:space="preserve">SaaS (any software application like CRM, HR, finance, </w:t>
      </w:r>
      <w:r>
        <w:rPr>
          <w:lang w:val="en-AU"/>
        </w:rPr>
        <w:t>email, supply chain management, etc.</w:t>
      </w:r>
      <w:r w:rsidRPr="00EA5DEF">
        <w:rPr>
          <w:lang w:val="en-AU"/>
        </w:rPr>
        <w:t>)</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Ia</w:t>
      </w:r>
      <w:r>
        <w:rPr>
          <w:lang w:val="en-AU"/>
        </w:rPr>
        <w:t>aS (for computing, storage, databases, etc.</w:t>
      </w:r>
      <w:r w:rsidRPr="00EA5DEF">
        <w:rPr>
          <w:lang w:val="en-AU"/>
        </w:rPr>
        <w:t>)</w:t>
      </w:r>
    </w:p>
    <w:p w:rsidR="00FD17C4" w:rsidRPr="007F53F8"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proofErr w:type="spellStart"/>
      <w:r w:rsidRPr="00EA5DEF">
        <w:rPr>
          <w:lang w:val="en-AU"/>
        </w:rPr>
        <w:t>NaaS</w:t>
      </w:r>
      <w:proofErr w:type="spellEnd"/>
      <w:r w:rsidRPr="00EA5DEF">
        <w:rPr>
          <w:lang w:val="en-AU"/>
        </w:rPr>
        <w:t xml:space="preserve"> (VPN, any other network connectivity)</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Pr>
          <w:lang w:val="en-AU"/>
        </w:rPr>
        <w:t>PaaS (dedicated plat</w:t>
      </w:r>
      <w:r w:rsidRPr="00EA5DEF">
        <w:rPr>
          <w:lang w:val="en-AU"/>
        </w:rPr>
        <w:t>form for cloud services)</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proofErr w:type="spellStart"/>
      <w:r>
        <w:rPr>
          <w:lang w:val="en-AU"/>
        </w:rPr>
        <w:t>CaaS</w:t>
      </w:r>
      <w:proofErr w:type="spellEnd"/>
      <w:r>
        <w:rPr>
          <w:lang w:val="en-AU"/>
        </w:rPr>
        <w:t xml:space="preserve"> (Communications as a S</w:t>
      </w:r>
      <w:r w:rsidRPr="00EA5DEF">
        <w:rPr>
          <w:lang w:val="en-AU"/>
        </w:rPr>
        <w:t>ervice)</w:t>
      </w:r>
    </w:p>
    <w:p w:rsidR="00FD17C4" w:rsidRPr="007F53F8"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proofErr w:type="spellStart"/>
      <w:r>
        <w:rPr>
          <w:lang w:val="en-AU"/>
        </w:rPr>
        <w:t>DaaS</w:t>
      </w:r>
      <w:proofErr w:type="spellEnd"/>
      <w:r>
        <w:rPr>
          <w:lang w:val="en-AU"/>
        </w:rPr>
        <w:t xml:space="preserve"> (Desktop</w:t>
      </w:r>
      <w:r w:rsidRPr="00EA5DEF">
        <w:rPr>
          <w:lang w:val="en-AU"/>
        </w:rPr>
        <w:t xml:space="preserve"> as a Service)</w:t>
      </w:r>
    </w:p>
    <w:p w:rsidR="00FD17C4" w:rsidRPr="007F53F8"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proofErr w:type="spellStart"/>
      <w:r w:rsidRPr="00EA5DEF">
        <w:rPr>
          <w:lang w:val="en-AU"/>
        </w:rPr>
        <w:t>XaaS</w:t>
      </w:r>
      <w:proofErr w:type="spellEnd"/>
      <w:r w:rsidRPr="00EA5DEF">
        <w:rPr>
          <w:lang w:val="en-AU"/>
        </w:rPr>
        <w:t xml:space="preserve"> (Everything as a Service)</w:t>
      </w:r>
    </w:p>
    <w:p w:rsidR="00FD17C4" w:rsidRPr="007F53F8"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 xml:space="preserve">Other: </w:t>
      </w:r>
      <w:r w:rsidRPr="00EA5DEF">
        <w:rPr>
          <w:rFonts w:eastAsiaTheme="majorEastAsia"/>
          <w:bCs/>
          <w:szCs w:val="24"/>
          <w:lang w:val="en-AU"/>
        </w:rPr>
        <w:t>…………………………..</w:t>
      </w:r>
    </w:p>
    <w:p w:rsidR="00FD17C4" w:rsidRPr="00EA5DEF" w:rsidRDefault="00FD17C4" w:rsidP="00FD17C4">
      <w:pPr>
        <w:pStyle w:val="ListParagraph"/>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Do you think that integration with your applications</w:t>
      </w:r>
      <w:r>
        <w:rPr>
          <w:lang w:val="en-AU"/>
        </w:rPr>
        <w:t>’</w:t>
      </w:r>
      <w:r w:rsidRPr="00EA5DEF">
        <w:rPr>
          <w:lang w:val="en-AU"/>
        </w:rPr>
        <w:t xml:space="preserve"> demands in the cloud make it complex?</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B41E3C"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In your view, which technology scope should the CSP focus on?</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Server</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Storage</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Security</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Network</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Operation System</w:t>
      </w:r>
    </w:p>
    <w:p w:rsidR="00FD17C4" w:rsidRPr="00006016"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Software</w:t>
      </w:r>
    </w:p>
    <w:p w:rsidR="00FD17C4" w:rsidRPr="00EA5DEF" w:rsidRDefault="00FD17C4" w:rsidP="00FD17C4">
      <w:pPr>
        <w:pStyle w:val="ListParagraph"/>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Do you consider important the rapid provisioning of cloud computing services?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Default="00FD17C4" w:rsidP="00FD17C4">
      <w:pPr>
        <w:pStyle w:val="ListParagraph"/>
        <w:spacing w:line="276" w:lineRule="auto"/>
        <w:rPr>
          <w:rFonts w:ascii="Times New Roman" w:hAnsi="Times New Roman"/>
          <w:lang w:val="en-AU"/>
        </w:rPr>
      </w:pPr>
    </w:p>
    <w:p w:rsidR="00FD17C4" w:rsidRDefault="00FD17C4" w:rsidP="00FD17C4">
      <w:pPr>
        <w:pStyle w:val="ListParagraph"/>
        <w:spacing w:line="276" w:lineRule="auto"/>
        <w:rPr>
          <w:lang w:val="en-AU"/>
        </w:rPr>
      </w:pPr>
    </w:p>
    <w:p w:rsidR="00FD17C4" w:rsidRPr="00006016" w:rsidRDefault="00FD17C4" w:rsidP="00FD17C4">
      <w:pPr>
        <w:pStyle w:val="ListParagraph"/>
        <w:spacing w:line="276" w:lineRule="auto"/>
        <w:rPr>
          <w:lang w:val="en-AU"/>
        </w:rPr>
      </w:pPr>
    </w:p>
    <w:p w:rsidR="00FD17C4" w:rsidRPr="00EA5DEF" w:rsidRDefault="00FD17C4" w:rsidP="00FD17C4">
      <w:pPr>
        <w:pStyle w:val="ListParagraph"/>
        <w:keepNext/>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lastRenderedPageBreak/>
        <w:t>Do you consider important the dynamic provisioning of cloud computing services?</w:t>
      </w:r>
    </w:p>
    <w:p w:rsidR="00FD17C4" w:rsidRPr="000C7E9C" w:rsidRDefault="00FD17C4" w:rsidP="00FD17C4">
      <w:pPr>
        <w:pStyle w:val="ListParagraph"/>
        <w:keepNext/>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06016" w:rsidRDefault="00FD17C4" w:rsidP="00FD17C4">
      <w:pPr>
        <w:pStyle w:val="ListParagraph"/>
        <w:keepNext/>
        <w:spacing w:line="276" w:lineRule="auto"/>
        <w:rPr>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keepNext/>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Do you consider important data sharing through centralized consolidation at Data Centre level?</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06016"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0"/>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In your view, what are the prevailing infrastructure needs for supporting and enabling access to cloud services?</w:t>
      </w:r>
    </w:p>
    <w:p w:rsidR="00FD17C4"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Broadband connectivity</w:t>
      </w:r>
    </w:p>
    <w:p w:rsidR="00FD17C4" w:rsidRPr="00C10B78"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Internet exchange points</w:t>
      </w:r>
    </w:p>
    <w:p w:rsidR="00FD17C4" w:rsidRPr="00367C6E"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Reliable electrical power</w:t>
      </w:r>
    </w:p>
    <w:p w:rsidR="00FD17C4" w:rsidRPr="00006016"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 xml:space="preserve">Other: </w:t>
      </w:r>
      <w:r w:rsidRPr="00EA5DEF">
        <w:rPr>
          <w:rFonts w:eastAsiaTheme="majorEastAsia"/>
          <w:bCs/>
          <w:szCs w:val="24"/>
          <w:lang w:val="en-AU"/>
        </w:rPr>
        <w:t>…………………………..</w:t>
      </w:r>
    </w:p>
    <w:p w:rsidR="00FD17C4" w:rsidRDefault="00FD17C4" w:rsidP="00FD17C4">
      <w:pPr>
        <w:pStyle w:val="Heading1"/>
        <w:ind w:left="432" w:hanging="432"/>
      </w:pPr>
      <w:proofErr w:type="spellStart"/>
      <w:r w:rsidRPr="00CC7E4C">
        <w:t>Standardisation</w:t>
      </w:r>
      <w:proofErr w:type="spellEnd"/>
      <w:r w:rsidRPr="00CC7E4C">
        <w:t xml:space="preserve"> </w:t>
      </w:r>
      <w:proofErr w:type="spellStart"/>
      <w:r w:rsidRPr="00CC7E4C">
        <w:t>Requirements</w:t>
      </w:r>
      <w:proofErr w:type="spellEnd"/>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In your view, is there need for standardization of cloud computing services in your country?</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In your view, what areas of standardization do you consider important for cloud computing?</w:t>
      </w:r>
    </w:p>
    <w:p w:rsidR="00FD17C4" w:rsidRPr="000C7E9C" w:rsidRDefault="00FD17C4" w:rsidP="00FD17C4">
      <w:pPr>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EA5DEF">
        <w:rPr>
          <w:lang w:val="en-AU"/>
        </w:rPr>
        <w:t>Security</w:t>
      </w:r>
    </w:p>
    <w:p w:rsidR="00FD17C4" w:rsidRDefault="00FD17C4" w:rsidP="00FD17C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Interoperability</w:t>
      </w:r>
    </w:p>
    <w:p w:rsidR="00FD17C4" w:rsidRPr="000C7E9C" w:rsidRDefault="00FD17C4" w:rsidP="00FD17C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Storage and computing</w:t>
      </w:r>
    </w:p>
    <w:p w:rsidR="00FD17C4" w:rsidRDefault="00FD17C4" w:rsidP="00FD17C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Connectivity Access</w:t>
      </w:r>
    </w:p>
    <w:p w:rsidR="00FD17C4" w:rsidRDefault="00FD17C4" w:rsidP="00FD17C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User identification</w:t>
      </w:r>
    </w:p>
    <w:p w:rsidR="00FD17C4" w:rsidRDefault="00FD17C4" w:rsidP="00FD17C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Mobility</w:t>
      </w:r>
    </w:p>
    <w:p w:rsidR="00FD17C4" w:rsidRDefault="00FD17C4" w:rsidP="00FD17C4">
      <w:pPr>
        <w:spacing w:line="276" w:lineRule="auto"/>
        <w:ind w:left="720"/>
        <w:rPr>
          <w:lang w:val="en-AU"/>
        </w:rPr>
      </w:pPr>
      <w:r>
        <w:rPr>
          <w:rFonts w:ascii="Wingdings" w:hAnsi="Wingdings"/>
          <w:lang w:val="en-AU"/>
        </w:rPr>
        <w:t></w:t>
      </w:r>
      <w:r>
        <w:rPr>
          <w:rFonts w:ascii="Wingdings" w:hAnsi="Wingdings"/>
          <w:lang w:val="en-AU"/>
        </w:rPr>
        <w:t></w:t>
      </w:r>
      <w:r>
        <w:rPr>
          <w:lang w:val="en-AU"/>
        </w:rPr>
        <w:t>Service Level Agreement</w:t>
      </w:r>
    </w:p>
    <w:p w:rsidR="00FD17C4" w:rsidRDefault="00FD17C4" w:rsidP="00FD17C4">
      <w:pPr>
        <w:spacing w:line="276" w:lineRule="auto"/>
        <w:ind w:left="720"/>
        <w:rPr>
          <w:lang w:val="en-AU"/>
        </w:rPr>
      </w:pPr>
      <w:r>
        <w:rPr>
          <w:rFonts w:ascii="Wingdings" w:hAnsi="Wingdings"/>
          <w:lang w:val="en-AU"/>
        </w:rPr>
        <w:t></w:t>
      </w:r>
      <w:r>
        <w:rPr>
          <w:rFonts w:ascii="Wingdings" w:hAnsi="Wingdings"/>
          <w:lang w:val="en-AU"/>
        </w:rPr>
        <w:t></w:t>
      </w:r>
      <w:r>
        <w:rPr>
          <w:lang w:val="en-AU"/>
        </w:rPr>
        <w:t>Portability</w:t>
      </w:r>
    </w:p>
    <w:p w:rsidR="00FD17C4" w:rsidRPr="000C7E9C" w:rsidRDefault="00FD17C4" w:rsidP="00FD17C4">
      <w:pPr>
        <w:spacing w:line="276" w:lineRule="auto"/>
        <w:ind w:left="720"/>
        <w:rPr>
          <w:lang w:val="en-AU"/>
        </w:rPr>
      </w:pPr>
      <w:r>
        <w:rPr>
          <w:rFonts w:ascii="Wingdings" w:hAnsi="Wingdings"/>
          <w:lang w:val="en-AU"/>
        </w:rPr>
        <w:t></w:t>
      </w:r>
      <w:r>
        <w:rPr>
          <w:rFonts w:ascii="Wingdings" w:hAnsi="Wingdings"/>
          <w:lang w:val="en-AU"/>
        </w:rPr>
        <w:t></w:t>
      </w:r>
      <w:r>
        <w:rPr>
          <w:lang w:val="en-AU"/>
        </w:rPr>
        <w:t>Privacy</w:t>
      </w:r>
    </w:p>
    <w:p w:rsidR="00FD17C4" w:rsidRPr="000C7E9C" w:rsidRDefault="00FD17C4" w:rsidP="00FD17C4">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Pr>
          <w:lang w:val="en-AU"/>
        </w:rPr>
        <w:t xml:space="preserve">Other: </w:t>
      </w:r>
      <w:r w:rsidRPr="00EA5DEF">
        <w:rPr>
          <w:rFonts w:eastAsiaTheme="majorEastAsia"/>
          <w:bCs/>
          <w:szCs w:val="24"/>
          <w:lang w:val="en-AU"/>
        </w:rPr>
        <w:t>…………………………..</w:t>
      </w:r>
    </w:p>
    <w:p w:rsidR="00FD17C4" w:rsidRPr="000C7E9C" w:rsidRDefault="00FD17C4" w:rsidP="00FD17C4">
      <w:pPr>
        <w:spacing w:line="276" w:lineRule="auto"/>
        <w:ind w:left="720"/>
        <w:rPr>
          <w:sz w:val="22"/>
          <w:lang w:val="en-AU"/>
        </w:rPr>
      </w:pPr>
    </w:p>
    <w:p w:rsidR="00FD17C4" w:rsidRPr="00EA5DEF" w:rsidRDefault="00FD17C4" w:rsidP="00FD17C4">
      <w:pPr>
        <w:pStyle w:val="ListParagraph"/>
        <w:keepNext/>
        <w:keepLines/>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lastRenderedPageBreak/>
        <w:t xml:space="preserve">Do you think standardization makes the adoption of </w:t>
      </w:r>
      <w:r>
        <w:rPr>
          <w:lang w:val="en-AU"/>
        </w:rPr>
        <w:t xml:space="preserve">the </w:t>
      </w:r>
      <w:r w:rsidRPr="00EA5DEF">
        <w:rPr>
          <w:lang w:val="en-AU"/>
        </w:rPr>
        <w:t xml:space="preserve">cloud easier and more flexible? </w:t>
      </w:r>
    </w:p>
    <w:p w:rsidR="00FD17C4" w:rsidRPr="000C7E9C" w:rsidRDefault="00FD17C4" w:rsidP="00FD17C4">
      <w:pPr>
        <w:keepNext/>
        <w:keepLines/>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EA5DEF">
        <w:rPr>
          <w:lang w:val="en-AU"/>
        </w:rPr>
        <w:t>Yes</w:t>
      </w:r>
    </w:p>
    <w:p w:rsidR="00FD17C4" w:rsidRPr="000C7E9C" w:rsidRDefault="00FD17C4" w:rsidP="00FD17C4">
      <w:pPr>
        <w:keepNext/>
        <w:keepLines/>
        <w:spacing w:line="276" w:lineRule="auto"/>
        <w:ind w:left="720"/>
        <w:rPr>
          <w:sz w:val="22"/>
          <w:lang w:val="en-AU"/>
        </w:rPr>
      </w:pPr>
      <w:r w:rsidRPr="000C7E9C">
        <w:rPr>
          <w:rFonts w:ascii="Wingdings" w:hAnsi="Wingdings"/>
          <w:lang w:val="en-AU"/>
        </w:rPr>
        <w:t></w:t>
      </w:r>
      <w:r w:rsidRPr="000C7E9C">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 xml:space="preserve">Do you consider that cloud data loss or leakage countermeasures should be carefully standardized? </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 xml:space="preserve">Should </w:t>
      </w:r>
      <w:r w:rsidRPr="00D91D48">
        <w:rPr>
          <w:lang w:val="en-AU"/>
        </w:rPr>
        <w:t>standardization set up business</w:t>
      </w:r>
      <w:r w:rsidRPr="00EA5DEF">
        <w:rPr>
          <w:lang w:val="en-AU"/>
        </w:rPr>
        <w:t xml:space="preserve"> continuity processes for the cloud? </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Should service level agreements be standardized?</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If yes, what</w:t>
      </w:r>
      <w:r>
        <w:rPr>
          <w:lang w:val="en-AU"/>
        </w:rPr>
        <w:t xml:space="preserve"> should be standardized in service level a</w:t>
      </w:r>
      <w:r w:rsidRPr="00EA5DEF">
        <w:rPr>
          <w:lang w:val="en-AU"/>
        </w:rPr>
        <w:t>greements?</w:t>
      </w:r>
    </w:p>
    <w:p w:rsidR="00FD17C4" w:rsidRDefault="00FD17C4" w:rsidP="00FD17C4">
      <w:pPr>
        <w:spacing w:before="240" w:line="276" w:lineRule="auto"/>
        <w:ind w:firstLine="709"/>
        <w:rPr>
          <w:rFonts w:ascii="Times New Roman" w:hAnsi="Times New Roman"/>
          <w:lang w:val="en-AU"/>
        </w:rPr>
      </w:pPr>
      <w:r>
        <w:rPr>
          <w:rFonts w:ascii="Wingdings" w:hAnsi="Wingdings"/>
          <w:lang w:val="en-AU"/>
        </w:rPr>
        <w:t></w:t>
      </w:r>
      <w:r>
        <w:rPr>
          <w:rFonts w:ascii="Wingdings" w:hAnsi="Wingdings"/>
          <w:lang w:val="en-AU"/>
        </w:rPr>
        <w:t></w:t>
      </w:r>
      <w:r>
        <w:rPr>
          <w:lang w:val="en-AU"/>
        </w:rPr>
        <w:t>Provisioning Time</w:t>
      </w:r>
    </w:p>
    <w:p w:rsidR="00FD17C4" w:rsidRPr="00FD17C4" w:rsidRDefault="00FD17C4" w:rsidP="00FD17C4">
      <w:pPr>
        <w:spacing w:before="0" w:line="276" w:lineRule="auto"/>
        <w:ind w:left="720"/>
        <w:rPr>
          <w:lang w:val="en-GB"/>
        </w:rPr>
      </w:pPr>
      <w:r>
        <w:rPr>
          <w:rFonts w:ascii="Wingdings" w:hAnsi="Wingdings"/>
        </w:rPr>
        <w:t></w:t>
      </w:r>
      <w:r>
        <w:rPr>
          <w:rFonts w:ascii="Wingdings" w:hAnsi="Wingdings"/>
        </w:rPr>
        <w:t></w:t>
      </w:r>
      <w:r w:rsidRPr="00137F72">
        <w:rPr>
          <w:lang w:val="en-US"/>
        </w:rPr>
        <w:t>Accountability</w:t>
      </w:r>
      <w:r w:rsidRPr="00137F72">
        <w:rPr>
          <w:lang w:val="en-US"/>
        </w:rPr>
        <w:br/>
      </w:r>
      <w:r>
        <w:rPr>
          <w:rFonts w:ascii="Wingdings" w:hAnsi="Wingdings"/>
        </w:rPr>
        <w:t></w:t>
      </w:r>
      <w:r>
        <w:rPr>
          <w:rFonts w:ascii="Wingdings" w:hAnsi="Wingdings"/>
        </w:rPr>
        <w:t></w:t>
      </w:r>
      <w:r w:rsidRPr="00137F72">
        <w:rPr>
          <w:lang w:val="en-US"/>
        </w:rPr>
        <w:t>Security and Privacy</w:t>
      </w:r>
      <w:r w:rsidRPr="00137F72">
        <w:rPr>
          <w:lang w:val="en-US"/>
        </w:rPr>
        <w:br/>
      </w:r>
      <w:r>
        <w:rPr>
          <w:rFonts w:ascii="Wingdings" w:hAnsi="Wingdings"/>
        </w:rPr>
        <w:t></w:t>
      </w:r>
      <w:r>
        <w:rPr>
          <w:rFonts w:ascii="Wingdings" w:hAnsi="Wingdings"/>
        </w:rPr>
        <w:t></w:t>
      </w:r>
      <w:r w:rsidRPr="00137F72">
        <w:rPr>
          <w:lang w:val="en-US"/>
        </w:rPr>
        <w:t>Confidentiality</w:t>
      </w:r>
      <w:r w:rsidRPr="00137F72">
        <w:rPr>
          <w:lang w:val="en-US"/>
        </w:rPr>
        <w:br/>
      </w:r>
      <w:r>
        <w:rPr>
          <w:rFonts w:ascii="Wingdings" w:hAnsi="Wingdings"/>
        </w:rPr>
        <w:t></w:t>
      </w:r>
      <w:r>
        <w:rPr>
          <w:rFonts w:ascii="Wingdings" w:hAnsi="Wingdings"/>
        </w:rPr>
        <w:t></w:t>
      </w:r>
      <w:r w:rsidRPr="00137F72">
        <w:rPr>
          <w:lang w:val="en-US"/>
        </w:rPr>
        <w:t>Service Availability</w:t>
      </w:r>
      <w:r w:rsidRPr="00137F72">
        <w:rPr>
          <w:lang w:val="en-US"/>
        </w:rPr>
        <w:br/>
      </w:r>
      <w:r>
        <w:rPr>
          <w:rFonts w:ascii="Wingdings" w:hAnsi="Wingdings"/>
        </w:rPr>
        <w:t></w:t>
      </w:r>
      <w:r>
        <w:rPr>
          <w:rFonts w:ascii="Wingdings" w:hAnsi="Wingdings"/>
        </w:rPr>
        <w:t></w:t>
      </w:r>
      <w:r w:rsidRPr="00137F72">
        <w:rPr>
          <w:lang w:val="en-US"/>
        </w:rPr>
        <w:t xml:space="preserve">Quality Of Service   </w:t>
      </w:r>
      <w:r w:rsidRPr="00137F72">
        <w:rPr>
          <w:lang w:val="en-US"/>
        </w:rPr>
        <w:br/>
      </w:r>
      <w:r>
        <w:rPr>
          <w:rFonts w:ascii="Wingdings" w:hAnsi="Wingdings"/>
        </w:rPr>
        <w:t></w:t>
      </w:r>
      <w:r>
        <w:rPr>
          <w:rFonts w:ascii="Wingdings" w:hAnsi="Wingdings"/>
        </w:rPr>
        <w:t></w:t>
      </w:r>
      <w:r w:rsidRPr="00137F72">
        <w:rPr>
          <w:lang w:val="en-US"/>
        </w:rPr>
        <w:t>Applicable Law</w:t>
      </w:r>
    </w:p>
    <w:p w:rsidR="00FD17C4" w:rsidRDefault="00FD17C4" w:rsidP="00FD17C4">
      <w:pPr>
        <w:spacing w:before="240" w:line="276" w:lineRule="auto"/>
        <w:ind w:left="720"/>
        <w:rPr>
          <w:rFonts w:ascii="Times New Roman" w:hAnsi="Times New Roman"/>
          <w:lang w:val="en-AU"/>
        </w:rPr>
      </w:pPr>
      <w:proofErr w:type="spellStart"/>
      <w:r>
        <w:t>Other</w:t>
      </w:r>
      <w:proofErr w:type="spellEnd"/>
      <w:r>
        <w:t xml:space="preserve">: </w:t>
      </w:r>
      <w:r w:rsidRPr="00EA5DEF">
        <w:rPr>
          <w:rFonts w:eastAsiaTheme="majorEastAsia"/>
          <w:bCs/>
          <w:szCs w:val="24"/>
          <w:lang w:val="en-AU"/>
        </w:rPr>
        <w:t>…………………………..</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 xml:space="preserve">Should service management (like patch, incident and change) be standardized? </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 xml:space="preserve">Should cloud service contract management be standardized? </w:t>
      </w:r>
    </w:p>
    <w:p w:rsidR="00FD17C4" w:rsidRPr="000C7E9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Yes</w:t>
      </w:r>
    </w:p>
    <w:p w:rsidR="00FD17C4" w:rsidRPr="000C7E9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No</w:t>
      </w:r>
    </w:p>
    <w:p w:rsidR="00FD17C4" w:rsidRPr="00EA5DEF" w:rsidRDefault="00FD17C4" w:rsidP="00FD17C4">
      <w:pPr>
        <w:pStyle w:val="ListParagraph"/>
        <w:numPr>
          <w:ilvl w:val="0"/>
          <w:numId w:val="21"/>
        </w:numPr>
        <w:tabs>
          <w:tab w:val="clear" w:pos="794"/>
          <w:tab w:val="clear" w:pos="1191"/>
          <w:tab w:val="clear" w:pos="1588"/>
          <w:tab w:val="clear" w:pos="1985"/>
          <w:tab w:val="left" w:pos="851"/>
        </w:tabs>
        <w:overflowPunct/>
        <w:autoSpaceDE/>
        <w:autoSpaceDN/>
        <w:adjustRightInd/>
        <w:spacing w:before="240" w:line="276" w:lineRule="auto"/>
        <w:contextualSpacing w:val="0"/>
        <w:textAlignment w:val="auto"/>
        <w:rPr>
          <w:lang w:val="en-AU"/>
        </w:rPr>
      </w:pPr>
      <w:r w:rsidRPr="00EA5DEF">
        <w:rPr>
          <w:lang w:val="en-AU"/>
        </w:rPr>
        <w:t>Can you ident</w:t>
      </w:r>
      <w:r>
        <w:rPr>
          <w:lang w:val="en-AU"/>
        </w:rPr>
        <w:t xml:space="preserve">ify some of the issues </w:t>
      </w:r>
      <w:r w:rsidRPr="00EA5DEF">
        <w:rPr>
          <w:lang w:val="en-AU"/>
        </w:rPr>
        <w:t>associated with cloud adoption that can be address</w:t>
      </w:r>
      <w:r>
        <w:rPr>
          <w:lang w:val="en-AU"/>
        </w:rPr>
        <w:t>ed</w:t>
      </w:r>
      <w:r w:rsidRPr="00EA5DEF">
        <w:rPr>
          <w:lang w:val="en-AU"/>
        </w:rPr>
        <w:t xml:space="preserve"> with standards?</w:t>
      </w:r>
    </w:p>
    <w:p w:rsidR="00FD17C4" w:rsidRPr="00EA5DEF" w:rsidRDefault="00FD17C4" w:rsidP="00FD17C4">
      <w:pPr>
        <w:spacing w:before="240" w:line="276" w:lineRule="auto"/>
        <w:ind w:left="720"/>
        <w:rPr>
          <w:lang w:val="en-AU"/>
        </w:rPr>
      </w:pPr>
      <w:r w:rsidRPr="00EA5DEF">
        <w:rPr>
          <w:lang w:val="en-AU"/>
        </w:rPr>
        <w:t>……………………………………………………………………………………………</w:t>
      </w:r>
    </w:p>
    <w:p w:rsidR="00FD17C4" w:rsidRPr="00FD17C4" w:rsidRDefault="00FD17C4" w:rsidP="00FD17C4">
      <w:pPr>
        <w:pStyle w:val="Heading1"/>
        <w:ind w:left="432" w:hanging="432"/>
        <w:rPr>
          <w:lang w:val="en-GB"/>
        </w:rPr>
      </w:pPr>
      <w:r w:rsidRPr="00FD17C4">
        <w:rPr>
          <w:lang w:val="en-GB"/>
        </w:rPr>
        <w:lastRenderedPageBreak/>
        <w:t>Opportunities and Challenges for Cloud Computing Deployment</w:t>
      </w:r>
    </w:p>
    <w:p w:rsidR="00FD17C4" w:rsidRPr="00EA5DEF" w:rsidRDefault="00FD17C4" w:rsidP="00FD17C4">
      <w:pPr>
        <w:pStyle w:val="ListParagraph"/>
        <w:keepNext/>
        <w:keepLines/>
        <w:numPr>
          <w:ilvl w:val="0"/>
          <w:numId w:val="22"/>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are the external barriers that you are encountering with cloud computing adoption?</w:t>
      </w:r>
    </w:p>
    <w:p w:rsidR="00FD17C4"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Lack of capacity building</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Lack of adequate standards</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Lack of cloud computing experts</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 xml:space="preserve">Other: </w:t>
      </w:r>
      <w:r w:rsidRPr="00EA5DEF">
        <w:rPr>
          <w:rFonts w:eastAsiaTheme="majorEastAsia"/>
          <w:bCs/>
          <w:szCs w:val="24"/>
          <w:lang w:val="en-AU"/>
        </w:rPr>
        <w:t>…………………………..</w:t>
      </w:r>
    </w:p>
    <w:p w:rsidR="00FD17C4" w:rsidRPr="00EA5DEF" w:rsidRDefault="00FD17C4" w:rsidP="00FD17C4">
      <w:pPr>
        <w:pStyle w:val="ListParagraph"/>
        <w:numPr>
          <w:ilvl w:val="0"/>
          <w:numId w:val="22"/>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are the internal barriers that you are encountering with cloud computing adoption?</w:t>
      </w:r>
    </w:p>
    <w:p w:rsidR="00FD17C4"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Lack of skills</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Difficulty of migration to the cloud</w:t>
      </w:r>
    </w:p>
    <w:p w:rsidR="00FD17C4"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Interoperability with other cloud providers</w:t>
      </w:r>
    </w:p>
    <w:p w:rsidR="00FD17C4" w:rsidRPr="002532F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 xml:space="preserve">Other: </w:t>
      </w:r>
      <w:r w:rsidRPr="00EA5DEF">
        <w:rPr>
          <w:rFonts w:eastAsiaTheme="majorEastAsia"/>
          <w:bCs/>
          <w:szCs w:val="24"/>
          <w:lang w:val="en-AU"/>
        </w:rPr>
        <w:t>…………………………..</w:t>
      </w:r>
    </w:p>
    <w:p w:rsidR="00FD17C4" w:rsidRPr="00EA5DEF" w:rsidRDefault="00FD17C4" w:rsidP="00FD17C4">
      <w:pPr>
        <w:pStyle w:val="ListParagraph"/>
        <w:numPr>
          <w:ilvl w:val="0"/>
          <w:numId w:val="22"/>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What do you think are bottlenecks and weakness that need to be addressed for an effective deployment of cloud services as perceived by cloud customers?</w:t>
      </w:r>
    </w:p>
    <w:p w:rsidR="00FD17C4" w:rsidRPr="002532FC" w:rsidRDefault="00FD17C4" w:rsidP="00FD17C4">
      <w:pPr>
        <w:pStyle w:val="ListParagraph"/>
        <w:spacing w:before="240"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Security issues</w:t>
      </w:r>
    </w:p>
    <w:p w:rsidR="00FD17C4" w:rsidRPr="002532F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Compliance issues</w:t>
      </w:r>
    </w:p>
    <w:p w:rsidR="00FD17C4" w:rsidRPr="002532F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Privacy issues</w:t>
      </w:r>
    </w:p>
    <w:p w:rsidR="00FD17C4" w:rsidRPr="002532FC" w:rsidRDefault="00FD17C4" w:rsidP="00FD17C4">
      <w:pPr>
        <w:pStyle w:val="ListParagraph"/>
        <w:spacing w:line="276" w:lineRule="auto"/>
        <w:rPr>
          <w:rFonts w:ascii="Times New Roman" w:hAnsi="Times New Roman"/>
          <w:lang w:val="en-AU"/>
        </w:rPr>
      </w:pPr>
      <w:r>
        <w:rPr>
          <w:rFonts w:ascii="Wingdings" w:hAnsi="Wingdings"/>
          <w:lang w:val="en-AU"/>
        </w:rPr>
        <w:t></w:t>
      </w:r>
      <w:r>
        <w:rPr>
          <w:rFonts w:ascii="Wingdings" w:hAnsi="Wingdings"/>
          <w:lang w:val="en-AU"/>
        </w:rPr>
        <w:t></w:t>
      </w:r>
      <w:r w:rsidRPr="00EA5DEF">
        <w:rPr>
          <w:lang w:val="en-AU"/>
        </w:rPr>
        <w:t>Integration issues</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Vendor lock-in</w:t>
      </w:r>
    </w:p>
    <w:p w:rsidR="00FD17C4" w:rsidRPr="00EA5DEF" w:rsidRDefault="00FD17C4" w:rsidP="00FD17C4">
      <w:pPr>
        <w:pStyle w:val="ListParagraph"/>
        <w:spacing w:line="276" w:lineRule="auto"/>
        <w:rPr>
          <w:lang w:val="en-AU"/>
        </w:rPr>
      </w:pPr>
      <w:r>
        <w:rPr>
          <w:rFonts w:ascii="Wingdings" w:hAnsi="Wingdings"/>
          <w:lang w:val="en-AU"/>
        </w:rPr>
        <w:t></w:t>
      </w:r>
      <w:r>
        <w:rPr>
          <w:rFonts w:ascii="Wingdings" w:hAnsi="Wingdings"/>
          <w:lang w:val="en-AU"/>
        </w:rPr>
        <w:t></w:t>
      </w:r>
      <w:r w:rsidRPr="00EA5DEF">
        <w:rPr>
          <w:lang w:val="en-AU"/>
        </w:rPr>
        <w:t>Other:</w:t>
      </w:r>
    </w:p>
    <w:p w:rsidR="00FD17C4" w:rsidRPr="00EA5DEF" w:rsidRDefault="00FD17C4" w:rsidP="00FD17C4">
      <w:pPr>
        <w:pStyle w:val="ListParagraph"/>
        <w:numPr>
          <w:ilvl w:val="0"/>
          <w:numId w:val="22"/>
        </w:numPr>
        <w:tabs>
          <w:tab w:val="clear" w:pos="794"/>
          <w:tab w:val="clear" w:pos="1191"/>
          <w:tab w:val="clear" w:pos="1588"/>
          <w:tab w:val="clear" w:pos="1985"/>
        </w:tabs>
        <w:overflowPunct/>
        <w:autoSpaceDE/>
        <w:autoSpaceDN/>
        <w:adjustRightInd/>
        <w:spacing w:before="240" w:line="276" w:lineRule="auto"/>
        <w:contextualSpacing w:val="0"/>
        <w:textAlignment w:val="auto"/>
        <w:rPr>
          <w:lang w:val="en-AU"/>
        </w:rPr>
      </w:pPr>
      <w:r w:rsidRPr="00EA5DEF">
        <w:rPr>
          <w:lang w:val="en-AU"/>
        </w:rPr>
        <w:t xml:space="preserve">What are the scenarios that can spur the adoption of cloud services </w:t>
      </w:r>
      <w:r w:rsidRPr="00664410">
        <w:rPr>
          <w:lang w:val="en-AU"/>
        </w:rPr>
        <w:t>in the country and in</w:t>
      </w:r>
      <w:r w:rsidRPr="00EA5DEF">
        <w:rPr>
          <w:lang w:val="en-AU"/>
        </w:rPr>
        <w:t xml:space="preserve"> developing countries?</w:t>
      </w:r>
      <w:r>
        <w:rPr>
          <w:lang w:val="en-AU"/>
        </w:rPr>
        <w:br/>
      </w:r>
      <w:r w:rsidRPr="00102F17">
        <w:rPr>
          <w:lang w:val="en-AU"/>
        </w:rPr>
        <w:t>……………………………………………………………………………………………</w:t>
      </w:r>
    </w:p>
    <w:p w:rsidR="006806AA" w:rsidRDefault="006806AA" w:rsidP="0032202E">
      <w:pPr>
        <w:pStyle w:val="Reasons"/>
      </w:pPr>
    </w:p>
    <w:p w:rsidR="006806AA" w:rsidRDefault="006806AA">
      <w:pPr>
        <w:jc w:val="center"/>
      </w:pPr>
      <w:r>
        <w:t>______________</w:t>
      </w:r>
    </w:p>
    <w:sectPr w:rsidR="006806AA" w:rsidSect="00FD17C4">
      <w:headerReference w:type="first" r:id="rId16"/>
      <w:footerReference w:type="first" r:id="rId17"/>
      <w:pgSz w:w="11907" w:h="16840" w:code="9"/>
      <w:pgMar w:top="1134" w:right="1077" w:bottom="1134" w:left="1077"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C6" w:rsidRDefault="00B06FC6">
      <w:r>
        <w:separator/>
      </w:r>
    </w:p>
  </w:endnote>
  <w:endnote w:type="continuationSeparator" w:id="0">
    <w:p w:rsidR="00B06FC6" w:rsidRDefault="00B0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AA" w:rsidRPr="00E477C3" w:rsidRDefault="00E477C3" w:rsidP="00E477C3">
    <w:pPr>
      <w:pStyle w:val="Footer"/>
      <w:rPr>
        <w:lang w:val="fr-CH"/>
      </w:rPr>
    </w:pPr>
    <w:r w:rsidRPr="00E477C3">
      <w:rPr>
        <w:sz w:val="16"/>
        <w:szCs w:val="16"/>
        <w:lang w:val="fr-CH"/>
      </w:rPr>
      <w:t>I</w:t>
    </w:r>
    <w:r>
      <w:rPr>
        <w:sz w:val="16"/>
        <w:szCs w:val="16"/>
        <w:lang w:val="fr-CH"/>
      </w:rPr>
      <w:t>TU-T\BUREAU\CIRC\221\S</w:t>
    </w:r>
    <w:r w:rsidRPr="00E477C3">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8A" w:rsidRPr="0000383A" w:rsidRDefault="00911A8A" w:rsidP="00911A8A">
    <w:pPr>
      <w:pStyle w:val="FirstFooter"/>
      <w:ind w:left="-397" w:right="-397"/>
      <w:jc w:val="center"/>
      <w:rPr>
        <w:szCs w:val="18"/>
      </w:rPr>
    </w:pPr>
    <w:r w:rsidRPr="0000383A">
      <w:rPr>
        <w:szCs w:val="18"/>
      </w:rPr>
      <w:t xml:space="preserve">Unión Internacional de Telecomunicaciones • Place des </w:t>
    </w:r>
    <w:proofErr w:type="spellStart"/>
    <w:r w:rsidRPr="0000383A">
      <w:rPr>
        <w:szCs w:val="18"/>
      </w:rPr>
      <w:t>Nations</w:t>
    </w:r>
    <w:proofErr w:type="spellEnd"/>
    <w:r w:rsidRPr="0000383A">
      <w:rPr>
        <w:szCs w:val="18"/>
      </w:rPr>
      <w:t>, CH</w:t>
    </w:r>
    <w:r w:rsidRPr="0000383A">
      <w:rPr>
        <w:szCs w:val="18"/>
      </w:rPr>
      <w:noBreakHyphen/>
      <w:t xml:space="preserve">1211 Ginebra 20, Suiza </w:t>
    </w:r>
    <w:r w:rsidRPr="0000383A">
      <w:rPr>
        <w:szCs w:val="18"/>
      </w:rPr>
      <w:br/>
      <w:t xml:space="preserve">Tel: +41 22 730 5111 • Fax: +41 22 733 7256 • Correo-e: </w:t>
    </w:r>
    <w:hyperlink r:id="rId1" w:history="1">
      <w:r w:rsidRPr="0000383A">
        <w:rPr>
          <w:rStyle w:val="Hyperlink"/>
        </w:rPr>
        <w:t>itumail@itu.int</w:t>
      </w:r>
    </w:hyperlink>
    <w:r w:rsidRPr="0000383A">
      <w:rPr>
        <w:szCs w:val="18"/>
      </w:rPr>
      <w:t xml:space="preserve"> • </w:t>
    </w:r>
    <w:hyperlink r:id="rId2" w:history="1">
      <w:r w:rsidRPr="0000383A">
        <w:rPr>
          <w:rStyle w:val="Hyperlink"/>
        </w:rPr>
        <w:t>www.itu.int</w:t>
      </w:r>
    </w:hyperlink>
    <w:r w:rsidRPr="0000383A">
      <w:rPr>
        <w:szCs w:val="18"/>
      </w:rPr>
      <w:t xml:space="preserve"> • </w:t>
    </w:r>
    <w:hyperlink r:id="rId3" w:history="1">
      <w:r w:rsidRPr="0000383A">
        <w:rPr>
          <w:rStyle w:val="Hyperlink"/>
        </w:rPr>
        <w:t xml:space="preserve">CCITT/ITU-T 60 </w:t>
      </w:r>
      <w:proofErr w:type="spellStart"/>
      <w:r w:rsidRPr="0000383A">
        <w:rPr>
          <w:rStyle w:val="Hyperlink"/>
        </w:rPr>
        <w:t>years</w:t>
      </w:r>
      <w:proofErr w:type="spellEnd"/>
    </w:hyperlink>
  </w:p>
  <w:p w:rsidR="00B051CF" w:rsidRPr="00D47D62" w:rsidRDefault="00B051CF" w:rsidP="00D47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AA" w:rsidRPr="006806AA" w:rsidRDefault="00E477C3" w:rsidP="006806AA">
    <w:pPr>
      <w:pStyle w:val="Footer"/>
      <w:rPr>
        <w:sz w:val="16"/>
        <w:szCs w:val="16"/>
        <w:lang w:val="fr-CH"/>
      </w:rPr>
    </w:pPr>
    <w:r w:rsidRPr="00E477C3">
      <w:rPr>
        <w:sz w:val="16"/>
        <w:szCs w:val="16"/>
        <w:lang w:val="fr-CH"/>
      </w:rPr>
      <w:t>I</w:t>
    </w:r>
    <w:r>
      <w:rPr>
        <w:sz w:val="16"/>
        <w:szCs w:val="16"/>
        <w:lang w:val="fr-CH"/>
      </w:rPr>
      <w:t>TU-T\BUREAU\CIRC\221\</w:t>
    </w:r>
    <w:r w:rsidR="00160A60">
      <w:rPr>
        <w:sz w:val="16"/>
        <w:szCs w:val="16"/>
        <w:lang w:val="fr-CH"/>
      </w:rPr>
      <w:t>S</w:t>
    </w:r>
    <w:r w:rsidRPr="00E477C3">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C6" w:rsidRDefault="00B06FC6">
      <w:r>
        <w:t>____________________</w:t>
      </w:r>
    </w:p>
  </w:footnote>
  <w:footnote w:type="continuationSeparator" w:id="0">
    <w:p w:rsidR="00B06FC6" w:rsidRDefault="00B0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CF" w:rsidRPr="00C54B94" w:rsidRDefault="00FC1380" w:rsidP="00C54B94">
    <w:pPr>
      <w:pStyle w:val="Header"/>
      <w:rPr>
        <w:sz w:val="18"/>
        <w:szCs w:val="18"/>
      </w:rPr>
    </w:pPr>
    <w:sdt>
      <w:sdtPr>
        <w:rPr>
          <w:sz w:val="18"/>
          <w:szCs w:val="18"/>
        </w:rPr>
        <w:id w:val="1114946406"/>
        <w:docPartObj>
          <w:docPartGallery w:val="Page Numbers (Top of Page)"/>
          <w:docPartUnique/>
        </w:docPartObj>
      </w:sdtPr>
      <w:sdtEndPr>
        <w:rPr>
          <w:noProof/>
        </w:rPr>
      </w:sdtEndPr>
      <w:sdtContent>
        <w:r w:rsidR="00B051CF" w:rsidRPr="00C71830">
          <w:rPr>
            <w:sz w:val="18"/>
            <w:szCs w:val="18"/>
          </w:rPr>
          <w:t xml:space="preserve">- </w:t>
        </w:r>
        <w:r w:rsidR="00B051CF" w:rsidRPr="00C71830">
          <w:rPr>
            <w:sz w:val="18"/>
            <w:szCs w:val="18"/>
          </w:rPr>
          <w:fldChar w:fldCharType="begin"/>
        </w:r>
        <w:r w:rsidR="00B051CF" w:rsidRPr="00C71830">
          <w:rPr>
            <w:sz w:val="18"/>
            <w:szCs w:val="18"/>
          </w:rPr>
          <w:instrText xml:space="preserve"> PAGE   \* MERGEFORMAT </w:instrText>
        </w:r>
        <w:r w:rsidR="00B051CF" w:rsidRPr="00C71830">
          <w:rPr>
            <w:sz w:val="18"/>
            <w:szCs w:val="18"/>
          </w:rPr>
          <w:fldChar w:fldCharType="separate"/>
        </w:r>
        <w:r>
          <w:rPr>
            <w:noProof/>
            <w:sz w:val="18"/>
            <w:szCs w:val="18"/>
          </w:rPr>
          <w:t>8</w:t>
        </w:r>
        <w:r w:rsidR="00B051CF" w:rsidRPr="00C71830">
          <w:rPr>
            <w:noProof/>
            <w:sz w:val="18"/>
            <w:szCs w:val="18"/>
          </w:rPr>
          <w:fldChar w:fldCharType="end"/>
        </w:r>
      </w:sdtContent>
    </w:sdt>
    <w:r w:rsidR="00B051CF" w:rsidRPr="00C71830">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C4" w:rsidRPr="00FD17C4" w:rsidRDefault="00FC1380" w:rsidP="00FD17C4">
    <w:pPr>
      <w:pStyle w:val="Header"/>
      <w:rPr>
        <w:sz w:val="18"/>
        <w:szCs w:val="18"/>
      </w:rPr>
    </w:pPr>
    <w:sdt>
      <w:sdtPr>
        <w:rPr>
          <w:sz w:val="18"/>
          <w:szCs w:val="18"/>
        </w:rPr>
        <w:id w:val="-614370495"/>
        <w:docPartObj>
          <w:docPartGallery w:val="Page Numbers (Top of Page)"/>
          <w:docPartUnique/>
        </w:docPartObj>
      </w:sdtPr>
      <w:sdtEndPr>
        <w:rPr>
          <w:noProof/>
        </w:rPr>
      </w:sdtEndPr>
      <w:sdtContent>
        <w:r w:rsidR="00FD17C4" w:rsidRPr="00C71830">
          <w:rPr>
            <w:sz w:val="18"/>
            <w:szCs w:val="18"/>
          </w:rPr>
          <w:t xml:space="preserve">- </w:t>
        </w:r>
        <w:r w:rsidR="00FD17C4" w:rsidRPr="00C71830">
          <w:rPr>
            <w:sz w:val="18"/>
            <w:szCs w:val="18"/>
          </w:rPr>
          <w:fldChar w:fldCharType="begin"/>
        </w:r>
        <w:r w:rsidR="00FD17C4" w:rsidRPr="00C71830">
          <w:rPr>
            <w:sz w:val="18"/>
            <w:szCs w:val="18"/>
          </w:rPr>
          <w:instrText xml:space="preserve"> PAGE   \* MERGEFORMAT </w:instrText>
        </w:r>
        <w:r w:rsidR="00FD17C4" w:rsidRPr="00C71830">
          <w:rPr>
            <w:sz w:val="18"/>
            <w:szCs w:val="18"/>
          </w:rPr>
          <w:fldChar w:fldCharType="separate"/>
        </w:r>
        <w:r>
          <w:rPr>
            <w:noProof/>
            <w:sz w:val="18"/>
            <w:szCs w:val="18"/>
          </w:rPr>
          <w:t>3</w:t>
        </w:r>
        <w:r w:rsidR="00FD17C4" w:rsidRPr="00C71830">
          <w:rPr>
            <w:noProof/>
            <w:sz w:val="18"/>
            <w:szCs w:val="18"/>
          </w:rPr>
          <w:fldChar w:fldCharType="end"/>
        </w:r>
      </w:sdtContent>
    </w:sdt>
    <w:r w:rsidR="00FD17C4"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2BB449C1"/>
    <w:multiLevelType w:val="hybridMultilevel"/>
    <w:tmpl w:val="7C80D79E"/>
    <w:lvl w:ilvl="0" w:tplc="2494B512">
      <w:start w:val="1"/>
      <w:numFmt w:val="decimal"/>
      <w:lvlText w:val="1.%1"/>
      <w:lvlJc w:val="left"/>
      <w:pPr>
        <w:ind w:left="720" w:hanging="360"/>
      </w:pPr>
      <w:rPr>
        <w:rFonts w:asciiTheme="minorHAnsi" w:hAnsiTheme="minorHAnsi" w:cs="Times New Roman" w:hint="default"/>
        <w:b w:val="0"/>
        <w:sz w:val="24"/>
      </w:rPr>
    </w:lvl>
    <w:lvl w:ilvl="1" w:tplc="17B01C62" w:tentative="1">
      <w:start w:val="1"/>
      <w:numFmt w:val="lowerLetter"/>
      <w:lvlText w:val="%2."/>
      <w:lvlJc w:val="left"/>
      <w:pPr>
        <w:ind w:left="1440" w:hanging="360"/>
      </w:pPr>
    </w:lvl>
    <w:lvl w:ilvl="2" w:tplc="263E97CA" w:tentative="1">
      <w:start w:val="1"/>
      <w:numFmt w:val="lowerRoman"/>
      <w:lvlText w:val="%3."/>
      <w:lvlJc w:val="right"/>
      <w:pPr>
        <w:ind w:left="2160" w:hanging="180"/>
      </w:pPr>
    </w:lvl>
    <w:lvl w:ilvl="3" w:tplc="A8F8C330" w:tentative="1">
      <w:start w:val="1"/>
      <w:numFmt w:val="decimal"/>
      <w:lvlText w:val="%4."/>
      <w:lvlJc w:val="left"/>
      <w:pPr>
        <w:ind w:left="2880" w:hanging="360"/>
      </w:pPr>
    </w:lvl>
    <w:lvl w:ilvl="4" w:tplc="8BD046DA" w:tentative="1">
      <w:start w:val="1"/>
      <w:numFmt w:val="lowerLetter"/>
      <w:lvlText w:val="%5."/>
      <w:lvlJc w:val="left"/>
      <w:pPr>
        <w:ind w:left="3600" w:hanging="360"/>
      </w:pPr>
    </w:lvl>
    <w:lvl w:ilvl="5" w:tplc="88664208" w:tentative="1">
      <w:start w:val="1"/>
      <w:numFmt w:val="lowerRoman"/>
      <w:lvlText w:val="%6."/>
      <w:lvlJc w:val="right"/>
      <w:pPr>
        <w:ind w:left="4320" w:hanging="180"/>
      </w:pPr>
    </w:lvl>
    <w:lvl w:ilvl="6" w:tplc="77A0B7AC" w:tentative="1">
      <w:start w:val="1"/>
      <w:numFmt w:val="decimal"/>
      <w:lvlText w:val="%7."/>
      <w:lvlJc w:val="left"/>
      <w:pPr>
        <w:ind w:left="5040" w:hanging="360"/>
      </w:pPr>
    </w:lvl>
    <w:lvl w:ilvl="7" w:tplc="B0786272" w:tentative="1">
      <w:start w:val="1"/>
      <w:numFmt w:val="lowerLetter"/>
      <w:lvlText w:val="%8."/>
      <w:lvlJc w:val="left"/>
      <w:pPr>
        <w:ind w:left="5760" w:hanging="360"/>
      </w:pPr>
    </w:lvl>
    <w:lvl w:ilvl="8" w:tplc="1A04687E" w:tentative="1">
      <w:start w:val="1"/>
      <w:numFmt w:val="lowerRoman"/>
      <w:lvlText w:val="%9."/>
      <w:lvlJc w:val="right"/>
      <w:pPr>
        <w:ind w:left="6480" w:hanging="180"/>
      </w:pPr>
    </w:lvl>
  </w:abstractNum>
  <w:abstractNum w:abstractNumId="13" w15:restartNumberingAfterBreak="0">
    <w:nsid w:val="31623B6A"/>
    <w:multiLevelType w:val="hybridMultilevel"/>
    <w:tmpl w:val="6012252E"/>
    <w:lvl w:ilvl="0" w:tplc="300E128E">
      <w:start w:val="1"/>
      <w:numFmt w:val="decimal"/>
      <w:lvlText w:val="2.%1"/>
      <w:lvlJc w:val="left"/>
      <w:pPr>
        <w:ind w:left="720" w:hanging="360"/>
      </w:pPr>
      <w:rPr>
        <w:rFonts w:asciiTheme="minorHAnsi" w:hAnsiTheme="minorHAnsi" w:cs="Times New Roman" w:hint="default"/>
        <w:sz w:val="24"/>
      </w:rPr>
    </w:lvl>
    <w:lvl w:ilvl="1" w:tplc="47DACEB0" w:tentative="1">
      <w:start w:val="1"/>
      <w:numFmt w:val="lowerLetter"/>
      <w:lvlText w:val="%2."/>
      <w:lvlJc w:val="left"/>
      <w:pPr>
        <w:ind w:left="1440" w:hanging="360"/>
      </w:pPr>
    </w:lvl>
    <w:lvl w:ilvl="2" w:tplc="F17CEA3E" w:tentative="1">
      <w:start w:val="1"/>
      <w:numFmt w:val="lowerRoman"/>
      <w:lvlText w:val="%3."/>
      <w:lvlJc w:val="right"/>
      <w:pPr>
        <w:ind w:left="2160" w:hanging="180"/>
      </w:pPr>
    </w:lvl>
    <w:lvl w:ilvl="3" w:tplc="109441D6" w:tentative="1">
      <w:start w:val="1"/>
      <w:numFmt w:val="decimal"/>
      <w:lvlText w:val="%4."/>
      <w:lvlJc w:val="left"/>
      <w:pPr>
        <w:ind w:left="2880" w:hanging="360"/>
      </w:pPr>
    </w:lvl>
    <w:lvl w:ilvl="4" w:tplc="2ECC9A90" w:tentative="1">
      <w:start w:val="1"/>
      <w:numFmt w:val="lowerLetter"/>
      <w:lvlText w:val="%5."/>
      <w:lvlJc w:val="left"/>
      <w:pPr>
        <w:ind w:left="3600" w:hanging="360"/>
      </w:pPr>
    </w:lvl>
    <w:lvl w:ilvl="5" w:tplc="FBF47F8E" w:tentative="1">
      <w:start w:val="1"/>
      <w:numFmt w:val="lowerRoman"/>
      <w:lvlText w:val="%6."/>
      <w:lvlJc w:val="right"/>
      <w:pPr>
        <w:ind w:left="4320" w:hanging="180"/>
      </w:pPr>
    </w:lvl>
    <w:lvl w:ilvl="6" w:tplc="E340BBE6" w:tentative="1">
      <w:start w:val="1"/>
      <w:numFmt w:val="decimal"/>
      <w:lvlText w:val="%7."/>
      <w:lvlJc w:val="left"/>
      <w:pPr>
        <w:ind w:left="5040" w:hanging="360"/>
      </w:pPr>
    </w:lvl>
    <w:lvl w:ilvl="7" w:tplc="E508E158" w:tentative="1">
      <w:start w:val="1"/>
      <w:numFmt w:val="lowerLetter"/>
      <w:lvlText w:val="%8."/>
      <w:lvlJc w:val="left"/>
      <w:pPr>
        <w:ind w:left="5760" w:hanging="360"/>
      </w:pPr>
    </w:lvl>
    <w:lvl w:ilvl="8" w:tplc="8D82263A" w:tentative="1">
      <w:start w:val="1"/>
      <w:numFmt w:val="lowerRoman"/>
      <w:lvlText w:val="%9."/>
      <w:lvlJc w:val="right"/>
      <w:pPr>
        <w:ind w:left="6480" w:hanging="180"/>
      </w:pPr>
    </w:lvl>
  </w:abstractNum>
  <w:abstractNum w:abstractNumId="1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4632058"/>
    <w:multiLevelType w:val="hybridMultilevel"/>
    <w:tmpl w:val="620490DE"/>
    <w:lvl w:ilvl="0" w:tplc="9DAA06AC">
      <w:start w:val="5"/>
      <w:numFmt w:val="bullet"/>
      <w:lvlText w:val=""/>
      <w:lvlJc w:val="left"/>
      <w:pPr>
        <w:ind w:left="1260" w:hanging="360"/>
      </w:pPr>
      <w:rPr>
        <w:rFonts w:ascii="Wingdings" w:eastAsiaTheme="minorHAnsi" w:hAnsi="Wingdings" w:cs="Times New Roman" w:hint="default"/>
        <w:sz w:val="24"/>
      </w:rPr>
    </w:lvl>
    <w:lvl w:ilvl="1" w:tplc="4052132A" w:tentative="1">
      <w:start w:val="1"/>
      <w:numFmt w:val="bullet"/>
      <w:lvlText w:val="o"/>
      <w:lvlJc w:val="left"/>
      <w:pPr>
        <w:ind w:left="1980" w:hanging="360"/>
      </w:pPr>
      <w:rPr>
        <w:rFonts w:ascii="Courier New" w:hAnsi="Courier New" w:cs="Courier New" w:hint="default"/>
      </w:rPr>
    </w:lvl>
    <w:lvl w:ilvl="2" w:tplc="B6A68838" w:tentative="1">
      <w:start w:val="1"/>
      <w:numFmt w:val="bullet"/>
      <w:lvlText w:val=""/>
      <w:lvlJc w:val="left"/>
      <w:pPr>
        <w:ind w:left="2700" w:hanging="360"/>
      </w:pPr>
      <w:rPr>
        <w:rFonts w:ascii="Wingdings" w:hAnsi="Wingdings" w:hint="default"/>
      </w:rPr>
    </w:lvl>
    <w:lvl w:ilvl="3" w:tplc="6482695E" w:tentative="1">
      <w:start w:val="1"/>
      <w:numFmt w:val="bullet"/>
      <w:lvlText w:val=""/>
      <w:lvlJc w:val="left"/>
      <w:pPr>
        <w:ind w:left="3420" w:hanging="360"/>
      </w:pPr>
      <w:rPr>
        <w:rFonts w:ascii="Symbol" w:hAnsi="Symbol" w:hint="default"/>
      </w:rPr>
    </w:lvl>
    <w:lvl w:ilvl="4" w:tplc="CAF0F6DE" w:tentative="1">
      <w:start w:val="1"/>
      <w:numFmt w:val="bullet"/>
      <w:lvlText w:val="o"/>
      <w:lvlJc w:val="left"/>
      <w:pPr>
        <w:ind w:left="4140" w:hanging="360"/>
      </w:pPr>
      <w:rPr>
        <w:rFonts w:ascii="Courier New" w:hAnsi="Courier New" w:cs="Courier New" w:hint="default"/>
      </w:rPr>
    </w:lvl>
    <w:lvl w:ilvl="5" w:tplc="2DA43C2C" w:tentative="1">
      <w:start w:val="1"/>
      <w:numFmt w:val="bullet"/>
      <w:lvlText w:val=""/>
      <w:lvlJc w:val="left"/>
      <w:pPr>
        <w:ind w:left="4860" w:hanging="360"/>
      </w:pPr>
      <w:rPr>
        <w:rFonts w:ascii="Wingdings" w:hAnsi="Wingdings" w:hint="default"/>
      </w:rPr>
    </w:lvl>
    <w:lvl w:ilvl="6" w:tplc="B6D0F618" w:tentative="1">
      <w:start w:val="1"/>
      <w:numFmt w:val="bullet"/>
      <w:lvlText w:val=""/>
      <w:lvlJc w:val="left"/>
      <w:pPr>
        <w:ind w:left="5580" w:hanging="360"/>
      </w:pPr>
      <w:rPr>
        <w:rFonts w:ascii="Symbol" w:hAnsi="Symbol" w:hint="default"/>
      </w:rPr>
    </w:lvl>
    <w:lvl w:ilvl="7" w:tplc="A6B6045C" w:tentative="1">
      <w:start w:val="1"/>
      <w:numFmt w:val="bullet"/>
      <w:lvlText w:val="o"/>
      <w:lvlJc w:val="left"/>
      <w:pPr>
        <w:ind w:left="6300" w:hanging="360"/>
      </w:pPr>
      <w:rPr>
        <w:rFonts w:ascii="Courier New" w:hAnsi="Courier New" w:cs="Courier New" w:hint="default"/>
      </w:rPr>
    </w:lvl>
    <w:lvl w:ilvl="8" w:tplc="82F0D35E" w:tentative="1">
      <w:start w:val="1"/>
      <w:numFmt w:val="bullet"/>
      <w:lvlText w:val=""/>
      <w:lvlJc w:val="left"/>
      <w:pPr>
        <w:ind w:left="7020" w:hanging="360"/>
      </w:pPr>
      <w:rPr>
        <w:rFonts w:ascii="Wingdings" w:hAnsi="Wingdings" w:hint="default"/>
      </w:r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F663C"/>
    <w:multiLevelType w:val="hybridMultilevel"/>
    <w:tmpl w:val="115EC0D6"/>
    <w:lvl w:ilvl="0" w:tplc="19A65554">
      <w:start w:val="1"/>
      <w:numFmt w:val="decimal"/>
      <w:lvlText w:val="3.%1"/>
      <w:lvlJc w:val="left"/>
      <w:pPr>
        <w:ind w:left="720" w:hanging="360"/>
      </w:pPr>
      <w:rPr>
        <w:rFonts w:asciiTheme="minorHAnsi" w:hAnsiTheme="minorHAnsi" w:cs="Times New Roman" w:hint="default"/>
        <w:sz w:val="24"/>
      </w:rPr>
    </w:lvl>
    <w:lvl w:ilvl="1" w:tplc="ED186D9C" w:tentative="1">
      <w:start w:val="1"/>
      <w:numFmt w:val="lowerLetter"/>
      <w:lvlText w:val="%2."/>
      <w:lvlJc w:val="left"/>
      <w:pPr>
        <w:ind w:left="1440" w:hanging="360"/>
      </w:pPr>
    </w:lvl>
    <w:lvl w:ilvl="2" w:tplc="6A8E2F54" w:tentative="1">
      <w:start w:val="1"/>
      <w:numFmt w:val="lowerRoman"/>
      <w:lvlText w:val="%3."/>
      <w:lvlJc w:val="right"/>
      <w:pPr>
        <w:ind w:left="2160" w:hanging="180"/>
      </w:pPr>
    </w:lvl>
    <w:lvl w:ilvl="3" w:tplc="11AA02A6" w:tentative="1">
      <w:start w:val="1"/>
      <w:numFmt w:val="decimal"/>
      <w:lvlText w:val="%4."/>
      <w:lvlJc w:val="left"/>
      <w:pPr>
        <w:ind w:left="2880" w:hanging="360"/>
      </w:pPr>
    </w:lvl>
    <w:lvl w:ilvl="4" w:tplc="E6667502" w:tentative="1">
      <w:start w:val="1"/>
      <w:numFmt w:val="lowerLetter"/>
      <w:lvlText w:val="%5."/>
      <w:lvlJc w:val="left"/>
      <w:pPr>
        <w:ind w:left="3600" w:hanging="360"/>
      </w:pPr>
    </w:lvl>
    <w:lvl w:ilvl="5" w:tplc="31D88EFC" w:tentative="1">
      <w:start w:val="1"/>
      <w:numFmt w:val="lowerRoman"/>
      <w:lvlText w:val="%6."/>
      <w:lvlJc w:val="right"/>
      <w:pPr>
        <w:ind w:left="4320" w:hanging="180"/>
      </w:pPr>
    </w:lvl>
    <w:lvl w:ilvl="6" w:tplc="DABAD4AE" w:tentative="1">
      <w:start w:val="1"/>
      <w:numFmt w:val="decimal"/>
      <w:lvlText w:val="%7."/>
      <w:lvlJc w:val="left"/>
      <w:pPr>
        <w:ind w:left="5040" w:hanging="360"/>
      </w:pPr>
    </w:lvl>
    <w:lvl w:ilvl="7" w:tplc="907ED9F4" w:tentative="1">
      <w:start w:val="1"/>
      <w:numFmt w:val="lowerLetter"/>
      <w:lvlText w:val="%8."/>
      <w:lvlJc w:val="left"/>
      <w:pPr>
        <w:ind w:left="5760" w:hanging="360"/>
      </w:pPr>
    </w:lvl>
    <w:lvl w:ilvl="8" w:tplc="F8C89FD6" w:tentative="1">
      <w:start w:val="1"/>
      <w:numFmt w:val="lowerRoman"/>
      <w:lvlText w:val="%9."/>
      <w:lvlJc w:val="right"/>
      <w:pPr>
        <w:ind w:left="6480" w:hanging="180"/>
      </w:pPr>
    </w:lvl>
  </w:abstractNum>
  <w:abstractNum w:abstractNumId="20" w15:restartNumberingAfterBreak="0">
    <w:nsid w:val="7F1D43BF"/>
    <w:multiLevelType w:val="hybridMultilevel"/>
    <w:tmpl w:val="FEF6BFF6"/>
    <w:lvl w:ilvl="0" w:tplc="BB1475EA">
      <w:start w:val="1"/>
      <w:numFmt w:val="decimal"/>
      <w:lvlText w:val="4.%1"/>
      <w:lvlJc w:val="left"/>
      <w:pPr>
        <w:ind w:left="720" w:hanging="360"/>
      </w:pPr>
      <w:rPr>
        <w:rFonts w:asciiTheme="minorHAnsi" w:hAnsiTheme="minorHAnsi" w:cs="Times New Roman" w:hint="default"/>
        <w:sz w:val="24"/>
      </w:rPr>
    </w:lvl>
    <w:lvl w:ilvl="1" w:tplc="01F0B07A" w:tentative="1">
      <w:start w:val="1"/>
      <w:numFmt w:val="lowerLetter"/>
      <w:lvlText w:val="%2."/>
      <w:lvlJc w:val="left"/>
      <w:pPr>
        <w:ind w:left="1440" w:hanging="360"/>
      </w:pPr>
    </w:lvl>
    <w:lvl w:ilvl="2" w:tplc="C96E3F44" w:tentative="1">
      <w:start w:val="1"/>
      <w:numFmt w:val="lowerRoman"/>
      <w:lvlText w:val="%3."/>
      <w:lvlJc w:val="right"/>
      <w:pPr>
        <w:ind w:left="2160" w:hanging="180"/>
      </w:pPr>
    </w:lvl>
    <w:lvl w:ilvl="3" w:tplc="6E2E73F0" w:tentative="1">
      <w:start w:val="1"/>
      <w:numFmt w:val="decimal"/>
      <w:lvlText w:val="%4."/>
      <w:lvlJc w:val="left"/>
      <w:pPr>
        <w:ind w:left="2880" w:hanging="360"/>
      </w:pPr>
    </w:lvl>
    <w:lvl w:ilvl="4" w:tplc="5600D2EE" w:tentative="1">
      <w:start w:val="1"/>
      <w:numFmt w:val="lowerLetter"/>
      <w:lvlText w:val="%5."/>
      <w:lvlJc w:val="left"/>
      <w:pPr>
        <w:ind w:left="3600" w:hanging="360"/>
      </w:pPr>
    </w:lvl>
    <w:lvl w:ilvl="5" w:tplc="90AEF42C" w:tentative="1">
      <w:start w:val="1"/>
      <w:numFmt w:val="lowerRoman"/>
      <w:lvlText w:val="%6."/>
      <w:lvlJc w:val="right"/>
      <w:pPr>
        <w:ind w:left="4320" w:hanging="180"/>
      </w:pPr>
    </w:lvl>
    <w:lvl w:ilvl="6" w:tplc="F53208BA" w:tentative="1">
      <w:start w:val="1"/>
      <w:numFmt w:val="decimal"/>
      <w:lvlText w:val="%7."/>
      <w:lvlJc w:val="left"/>
      <w:pPr>
        <w:ind w:left="5040" w:hanging="360"/>
      </w:pPr>
    </w:lvl>
    <w:lvl w:ilvl="7" w:tplc="20BADD4C" w:tentative="1">
      <w:start w:val="1"/>
      <w:numFmt w:val="lowerLetter"/>
      <w:lvlText w:val="%8."/>
      <w:lvlJc w:val="left"/>
      <w:pPr>
        <w:ind w:left="5760" w:hanging="360"/>
      </w:pPr>
    </w:lvl>
    <w:lvl w:ilvl="8" w:tplc="3D44D8DE" w:tentative="1">
      <w:start w:val="1"/>
      <w:numFmt w:val="lowerRoman"/>
      <w:lvlText w:val="%9."/>
      <w:lvlJc w:val="right"/>
      <w:pPr>
        <w:ind w:left="6480" w:hanging="180"/>
      </w:pPr>
    </w:lvl>
  </w:abstractNum>
  <w:abstractNum w:abstractNumId="2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21"/>
  </w:num>
  <w:num w:numId="3">
    <w:abstractNumId w:val="18"/>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2"/>
  </w:num>
  <w:num w:numId="19">
    <w:abstractNumId w:val="15"/>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60A60"/>
    <w:rsid w:val="0018738A"/>
    <w:rsid w:val="001A54CC"/>
    <w:rsid w:val="001D0F71"/>
    <w:rsid w:val="002060D2"/>
    <w:rsid w:val="00210DE6"/>
    <w:rsid w:val="00227E0B"/>
    <w:rsid w:val="002371FD"/>
    <w:rsid w:val="00257FB4"/>
    <w:rsid w:val="002629C7"/>
    <w:rsid w:val="002647EE"/>
    <w:rsid w:val="00292BC7"/>
    <w:rsid w:val="002B69BA"/>
    <w:rsid w:val="002D56EB"/>
    <w:rsid w:val="002F7693"/>
    <w:rsid w:val="00303D62"/>
    <w:rsid w:val="0032027C"/>
    <w:rsid w:val="00335367"/>
    <w:rsid w:val="0033788E"/>
    <w:rsid w:val="00342C47"/>
    <w:rsid w:val="003650C3"/>
    <w:rsid w:val="00370C2D"/>
    <w:rsid w:val="00380F5B"/>
    <w:rsid w:val="003B2F3C"/>
    <w:rsid w:val="003C4562"/>
    <w:rsid w:val="003D1E8D"/>
    <w:rsid w:val="003D673B"/>
    <w:rsid w:val="003D67E6"/>
    <w:rsid w:val="003E6F3F"/>
    <w:rsid w:val="003F2855"/>
    <w:rsid w:val="003F6DAF"/>
    <w:rsid w:val="00401C20"/>
    <w:rsid w:val="004106E4"/>
    <w:rsid w:val="00433057"/>
    <w:rsid w:val="0045286A"/>
    <w:rsid w:val="004C4144"/>
    <w:rsid w:val="004D64FB"/>
    <w:rsid w:val="004F2327"/>
    <w:rsid w:val="00524889"/>
    <w:rsid w:val="00563B90"/>
    <w:rsid w:val="005766CC"/>
    <w:rsid w:val="00585F1A"/>
    <w:rsid w:val="005B4C33"/>
    <w:rsid w:val="005C5647"/>
    <w:rsid w:val="005D58E5"/>
    <w:rsid w:val="00600C3C"/>
    <w:rsid w:val="00606945"/>
    <w:rsid w:val="00607BBB"/>
    <w:rsid w:val="00623279"/>
    <w:rsid w:val="00644DC3"/>
    <w:rsid w:val="006505D3"/>
    <w:rsid w:val="0065336B"/>
    <w:rsid w:val="00680055"/>
    <w:rsid w:val="006806AA"/>
    <w:rsid w:val="00690CB7"/>
    <w:rsid w:val="006969B4"/>
    <w:rsid w:val="00713B6A"/>
    <w:rsid w:val="007147B5"/>
    <w:rsid w:val="00716008"/>
    <w:rsid w:val="007162F7"/>
    <w:rsid w:val="00717065"/>
    <w:rsid w:val="00732044"/>
    <w:rsid w:val="007658AA"/>
    <w:rsid w:val="00781E2A"/>
    <w:rsid w:val="00787DB9"/>
    <w:rsid w:val="007962AC"/>
    <w:rsid w:val="007A27A6"/>
    <w:rsid w:val="007A6231"/>
    <w:rsid w:val="007C4D5C"/>
    <w:rsid w:val="007E7B88"/>
    <w:rsid w:val="007F24CA"/>
    <w:rsid w:val="007F4127"/>
    <w:rsid w:val="0080001A"/>
    <w:rsid w:val="0081605C"/>
    <w:rsid w:val="008258C2"/>
    <w:rsid w:val="008265CE"/>
    <w:rsid w:val="00843CB9"/>
    <w:rsid w:val="008505BD"/>
    <w:rsid w:val="00850C78"/>
    <w:rsid w:val="008553CF"/>
    <w:rsid w:val="00857026"/>
    <w:rsid w:val="00867CFA"/>
    <w:rsid w:val="0087184C"/>
    <w:rsid w:val="00875405"/>
    <w:rsid w:val="008B1B7C"/>
    <w:rsid w:val="008B4E40"/>
    <w:rsid w:val="008B7C66"/>
    <w:rsid w:val="008C17AD"/>
    <w:rsid w:val="008C3577"/>
    <w:rsid w:val="008D02CD"/>
    <w:rsid w:val="008E0CED"/>
    <w:rsid w:val="008E6571"/>
    <w:rsid w:val="009029DA"/>
    <w:rsid w:val="00911A8A"/>
    <w:rsid w:val="0095172A"/>
    <w:rsid w:val="0096182A"/>
    <w:rsid w:val="009745B9"/>
    <w:rsid w:val="00A14F8C"/>
    <w:rsid w:val="00A37BD9"/>
    <w:rsid w:val="00A54E47"/>
    <w:rsid w:val="00A63641"/>
    <w:rsid w:val="00A63D0D"/>
    <w:rsid w:val="00A8138F"/>
    <w:rsid w:val="00AA5EA3"/>
    <w:rsid w:val="00AC2476"/>
    <w:rsid w:val="00AD58DE"/>
    <w:rsid w:val="00AE7093"/>
    <w:rsid w:val="00AF7CF7"/>
    <w:rsid w:val="00B051CF"/>
    <w:rsid w:val="00B06FC6"/>
    <w:rsid w:val="00B422BC"/>
    <w:rsid w:val="00B43F77"/>
    <w:rsid w:val="00B63BCC"/>
    <w:rsid w:val="00B7684B"/>
    <w:rsid w:val="00B8115D"/>
    <w:rsid w:val="00B87768"/>
    <w:rsid w:val="00B95F0A"/>
    <w:rsid w:val="00B96180"/>
    <w:rsid w:val="00BD1FC9"/>
    <w:rsid w:val="00BD2FCA"/>
    <w:rsid w:val="00BD5DE4"/>
    <w:rsid w:val="00BF11F5"/>
    <w:rsid w:val="00C10AAB"/>
    <w:rsid w:val="00C16EC7"/>
    <w:rsid w:val="00C17AC0"/>
    <w:rsid w:val="00C34772"/>
    <w:rsid w:val="00C37693"/>
    <w:rsid w:val="00C44811"/>
    <w:rsid w:val="00C54B94"/>
    <w:rsid w:val="00C71830"/>
    <w:rsid w:val="00C77B37"/>
    <w:rsid w:val="00C86FC0"/>
    <w:rsid w:val="00CA698B"/>
    <w:rsid w:val="00CB52DE"/>
    <w:rsid w:val="00CE2512"/>
    <w:rsid w:val="00D13EC6"/>
    <w:rsid w:val="00D27439"/>
    <w:rsid w:val="00D47D62"/>
    <w:rsid w:val="00D63583"/>
    <w:rsid w:val="00D6595F"/>
    <w:rsid w:val="00D65FB6"/>
    <w:rsid w:val="00D70905"/>
    <w:rsid w:val="00D85CD6"/>
    <w:rsid w:val="00DB00AF"/>
    <w:rsid w:val="00DD77C9"/>
    <w:rsid w:val="00DF0242"/>
    <w:rsid w:val="00E00176"/>
    <w:rsid w:val="00E15522"/>
    <w:rsid w:val="00E36C68"/>
    <w:rsid w:val="00E477C3"/>
    <w:rsid w:val="00E624E2"/>
    <w:rsid w:val="00E839B0"/>
    <w:rsid w:val="00E901EE"/>
    <w:rsid w:val="00E92C09"/>
    <w:rsid w:val="00EA2089"/>
    <w:rsid w:val="00EC2012"/>
    <w:rsid w:val="00ED0D13"/>
    <w:rsid w:val="00ED5EC5"/>
    <w:rsid w:val="00F16058"/>
    <w:rsid w:val="00F44ED8"/>
    <w:rsid w:val="00F64149"/>
    <w:rsid w:val="00F6461F"/>
    <w:rsid w:val="00F82542"/>
    <w:rsid w:val="00FC1380"/>
    <w:rsid w:val="00FC2286"/>
    <w:rsid w:val="00FD17C4"/>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8">
    <w:name w:val="Table Grid8"/>
    <w:basedOn w:val="TableNormal"/>
    <w:next w:val="TableGrid"/>
    <w:uiPriority w:val="39"/>
    <w:rsid w:val="00380F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
    <w:name w:val="Table_Legend"/>
    <w:basedOn w:val="Normal"/>
    <w:rsid w:val="00FD17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textAlignment w:val="auto"/>
    </w:pPr>
    <w:rPr>
      <w:rFonts w:ascii="Times New Roman" w:hAnsi="Times New Roman"/>
      <w:sz w:val="22"/>
      <w:lang w:val="en-GB"/>
    </w:rPr>
  </w:style>
  <w:style w:type="paragraph" w:customStyle="1" w:styleId="LetterEnd">
    <w:name w:val="Letter_End"/>
    <w:basedOn w:val="Normal"/>
    <w:rsid w:val="00FD17C4"/>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712876999">
      <w:bodyDiv w:val="1"/>
      <w:marLeft w:val="0"/>
      <w:marRight w:val="0"/>
      <w:marTop w:val="0"/>
      <w:marBottom w:val="0"/>
      <w:divBdr>
        <w:top w:val="none" w:sz="0" w:space="0" w:color="auto"/>
        <w:left w:val="none" w:sz="0" w:space="0" w:color="auto"/>
        <w:bottom w:val="none" w:sz="0" w:space="0" w:color="auto"/>
        <w:right w:val="none" w:sz="0" w:space="0" w:color="auto"/>
      </w:divBdr>
    </w:div>
    <w:div w:id="18920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Ps.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ED94-F7E3-41F6-85E5-0049CC59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TotalTime>
  <Pages>8</Pages>
  <Words>1142</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8179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10</cp:revision>
  <cp:lastPrinted>2016-05-19T16:26:00Z</cp:lastPrinted>
  <dcterms:created xsi:type="dcterms:W3CDTF">2016-05-17T13:10:00Z</dcterms:created>
  <dcterms:modified xsi:type="dcterms:W3CDTF">2016-05-19T16:26:00Z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