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B712CF" w:rsidTr="004F6A45">
        <w:trPr>
          <w:cantSplit/>
        </w:trPr>
        <w:tc>
          <w:tcPr>
            <w:tcW w:w="1418" w:type="dxa"/>
            <w:vAlign w:val="center"/>
          </w:tcPr>
          <w:p w:rsidR="000C1F6B" w:rsidRPr="00B712CF" w:rsidRDefault="000C1F6B" w:rsidP="00A92E53">
            <w:pPr>
              <w:tabs>
                <w:tab w:val="right" w:pos="8732"/>
              </w:tabs>
              <w:spacing w:before="0"/>
              <w:rPr>
                <w:rFonts w:asciiTheme="minorHAnsi" w:hAnsiTheme="minorHAnsi"/>
                <w:b/>
                <w:bCs/>
                <w:iCs/>
                <w:color w:val="FFFFFF"/>
                <w:sz w:val="30"/>
                <w:szCs w:val="30"/>
              </w:rPr>
            </w:pPr>
            <w:bookmarkStart w:id="0" w:name="_GoBack" w:colFirst="0" w:colLast="0"/>
            <w:r w:rsidRPr="00B712CF">
              <w:rPr>
                <w:noProof/>
                <w:lang w:val="en-GB"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B712CF" w:rsidRDefault="00F67402" w:rsidP="00A92E53">
            <w:pPr>
              <w:spacing w:before="0"/>
              <w:rPr>
                <w:rFonts w:asciiTheme="minorHAnsi" w:hAnsiTheme="minorHAnsi" w:cs="Times New Roman Bold"/>
                <w:b/>
                <w:bCs/>
                <w:iCs/>
                <w:smallCaps/>
                <w:sz w:val="34"/>
                <w:szCs w:val="34"/>
              </w:rPr>
            </w:pPr>
            <w:r w:rsidRPr="00B712CF">
              <w:rPr>
                <w:rFonts w:asciiTheme="minorHAnsi" w:hAnsiTheme="minorHAnsi" w:cs="Times New Roman Bold"/>
                <w:b/>
                <w:bCs/>
                <w:iCs/>
                <w:smallCaps/>
                <w:sz w:val="34"/>
                <w:szCs w:val="34"/>
              </w:rPr>
              <w:t>Union internationale des télécommunications</w:t>
            </w:r>
          </w:p>
          <w:p w:rsidR="000C1F6B" w:rsidRPr="00B712CF" w:rsidRDefault="00F67402" w:rsidP="00A92E53">
            <w:pPr>
              <w:tabs>
                <w:tab w:val="right" w:pos="8732"/>
              </w:tabs>
              <w:spacing w:before="0"/>
              <w:rPr>
                <w:rFonts w:asciiTheme="minorHAnsi" w:hAnsiTheme="minorHAnsi"/>
                <w:b/>
                <w:bCs/>
                <w:iCs/>
                <w:color w:val="FFFFFF"/>
                <w:sz w:val="30"/>
                <w:szCs w:val="30"/>
              </w:rPr>
            </w:pPr>
            <w:r w:rsidRPr="00B712CF">
              <w:rPr>
                <w:rFonts w:asciiTheme="minorHAnsi" w:hAnsiTheme="minorHAnsi" w:cs="Times New Roman Bold"/>
                <w:b/>
                <w:bCs/>
                <w:iCs/>
                <w:smallCaps/>
                <w:sz w:val="28"/>
                <w:szCs w:val="28"/>
              </w:rPr>
              <w:t>B</w:t>
            </w:r>
            <w:r w:rsidRPr="00B712CF">
              <w:rPr>
                <w:rFonts w:asciiTheme="minorHAnsi" w:hAnsiTheme="minorHAnsi"/>
                <w:b/>
                <w:bCs/>
                <w:iCs/>
                <w:smallCaps/>
                <w:sz w:val="28"/>
                <w:szCs w:val="28"/>
              </w:rPr>
              <w:t>ureau de la Normalisation des Télécommunications</w:t>
            </w:r>
          </w:p>
        </w:tc>
        <w:tc>
          <w:tcPr>
            <w:tcW w:w="1984" w:type="dxa"/>
            <w:vAlign w:val="center"/>
          </w:tcPr>
          <w:p w:rsidR="000C1F6B" w:rsidRPr="00B712CF" w:rsidRDefault="00BD79DC" w:rsidP="00A92E53">
            <w:pPr>
              <w:spacing w:before="0"/>
              <w:jc w:val="right"/>
              <w:rPr>
                <w:rFonts w:asciiTheme="minorHAnsi" w:hAnsiTheme="minorHAnsi"/>
                <w:color w:val="FFFFFF"/>
                <w:sz w:val="26"/>
                <w:szCs w:val="26"/>
              </w:rPr>
            </w:pPr>
            <w:r w:rsidRPr="00D62A40">
              <w:rPr>
                <w:noProof/>
                <w:lang w:val="en-GB" w:eastAsia="zh-CN"/>
              </w:rPr>
              <w:drawing>
                <wp:inline distT="0" distB="0" distL="0" distR="0">
                  <wp:extent cx="8763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723900"/>
                          </a:xfrm>
                          <a:prstGeom prst="rect">
                            <a:avLst/>
                          </a:prstGeom>
                          <a:noFill/>
                          <a:ln>
                            <a:noFill/>
                          </a:ln>
                        </pic:spPr>
                      </pic:pic>
                    </a:graphicData>
                  </a:graphic>
                </wp:inline>
              </w:drawing>
            </w:r>
          </w:p>
        </w:tc>
      </w:tr>
      <w:tr w:rsidR="00517A03" w:rsidRPr="00B712CF" w:rsidTr="004F6A45">
        <w:trPr>
          <w:cantSplit/>
        </w:trPr>
        <w:tc>
          <w:tcPr>
            <w:tcW w:w="6426" w:type="dxa"/>
            <w:gridSpan w:val="2"/>
            <w:vAlign w:val="center"/>
          </w:tcPr>
          <w:p w:rsidR="00517A03" w:rsidRPr="00B712CF" w:rsidRDefault="00517A03" w:rsidP="00A92E53">
            <w:pPr>
              <w:tabs>
                <w:tab w:val="right" w:pos="8732"/>
              </w:tabs>
              <w:spacing w:before="0"/>
              <w:rPr>
                <w:rFonts w:asciiTheme="minorHAnsi" w:hAnsiTheme="minorHAnsi"/>
                <w:b/>
                <w:bCs/>
                <w:iCs/>
                <w:sz w:val="18"/>
                <w:szCs w:val="18"/>
              </w:rPr>
            </w:pPr>
          </w:p>
        </w:tc>
        <w:tc>
          <w:tcPr>
            <w:tcW w:w="3355" w:type="dxa"/>
            <w:gridSpan w:val="2"/>
            <w:vAlign w:val="center"/>
          </w:tcPr>
          <w:p w:rsidR="00517A03" w:rsidRPr="00B712CF" w:rsidRDefault="00517A03" w:rsidP="00A92E53">
            <w:pPr>
              <w:spacing w:before="0"/>
              <w:ind w:left="993" w:hanging="993"/>
              <w:jc w:val="right"/>
              <w:rPr>
                <w:rFonts w:asciiTheme="minorHAnsi" w:hAnsiTheme="minorHAnsi"/>
                <w:sz w:val="18"/>
                <w:szCs w:val="18"/>
              </w:rPr>
            </w:pPr>
          </w:p>
        </w:tc>
      </w:tr>
      <w:bookmarkEnd w:id="0"/>
    </w:tbl>
    <w:p w:rsidR="00BD79DC" w:rsidRDefault="00BD79DC" w:rsidP="00BD79DC"/>
    <w:p w:rsidR="00517A03" w:rsidRPr="00B712CF" w:rsidRDefault="00BD79DC" w:rsidP="00BD79DC">
      <w:pPr>
        <w:tabs>
          <w:tab w:val="clear" w:pos="794"/>
          <w:tab w:val="clear" w:pos="1191"/>
          <w:tab w:val="clear" w:pos="1588"/>
          <w:tab w:val="clear" w:pos="1985"/>
          <w:tab w:val="left" w:pos="4962"/>
        </w:tabs>
        <w:spacing w:before="0"/>
        <w:rPr>
          <w:rFonts w:asciiTheme="minorHAnsi" w:hAnsiTheme="minorHAnsi"/>
        </w:rPr>
      </w:pPr>
      <w:r>
        <w:rPr>
          <w:rFonts w:asciiTheme="minorHAnsi" w:hAnsiTheme="minorHAnsi"/>
        </w:rPr>
        <w:tab/>
      </w:r>
      <w:r w:rsidR="00517A03" w:rsidRPr="00B712CF">
        <w:rPr>
          <w:rFonts w:asciiTheme="minorHAnsi" w:hAnsiTheme="minorHAnsi"/>
        </w:rPr>
        <w:t xml:space="preserve">Genève, le </w:t>
      </w:r>
      <w:r w:rsidR="00C6423E" w:rsidRPr="00B712CF">
        <w:rPr>
          <w:rFonts w:asciiTheme="minorHAnsi" w:hAnsiTheme="minorHAnsi"/>
        </w:rPr>
        <w:t>4 avril 2016</w:t>
      </w:r>
    </w:p>
    <w:p w:rsidR="00517A03" w:rsidRPr="00B712CF" w:rsidRDefault="00517A03" w:rsidP="00A92E53">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B712CF" w:rsidTr="00697BC1">
        <w:trPr>
          <w:cantSplit/>
          <w:trHeight w:val="340"/>
        </w:trPr>
        <w:tc>
          <w:tcPr>
            <w:tcW w:w="822" w:type="dxa"/>
          </w:tcPr>
          <w:p w:rsidR="00517A03" w:rsidRPr="00B712CF" w:rsidRDefault="00517A03" w:rsidP="00A92E53">
            <w:pPr>
              <w:tabs>
                <w:tab w:val="left" w:pos="4111"/>
              </w:tabs>
              <w:spacing w:before="10"/>
              <w:ind w:left="57"/>
              <w:rPr>
                <w:rFonts w:asciiTheme="minorHAnsi" w:hAnsiTheme="minorHAnsi"/>
              </w:rPr>
            </w:pPr>
            <w:r w:rsidRPr="00B712CF">
              <w:rPr>
                <w:rFonts w:asciiTheme="minorHAnsi" w:hAnsiTheme="minorHAnsi"/>
              </w:rPr>
              <w:t>Réf.:</w:t>
            </w:r>
          </w:p>
          <w:p w:rsidR="00517A03" w:rsidRPr="00B712CF" w:rsidRDefault="00517A03" w:rsidP="00A92E53">
            <w:pPr>
              <w:tabs>
                <w:tab w:val="left" w:pos="4111"/>
              </w:tabs>
              <w:spacing w:before="10"/>
              <w:ind w:left="57"/>
              <w:rPr>
                <w:rFonts w:asciiTheme="minorHAnsi" w:hAnsiTheme="minorHAnsi"/>
              </w:rPr>
            </w:pPr>
          </w:p>
          <w:p w:rsidR="00517A03" w:rsidRPr="00B712CF" w:rsidRDefault="00517A03" w:rsidP="00A92E53">
            <w:pPr>
              <w:tabs>
                <w:tab w:val="left" w:pos="4111"/>
              </w:tabs>
              <w:spacing w:before="10"/>
              <w:ind w:left="57"/>
              <w:rPr>
                <w:rFonts w:asciiTheme="minorHAnsi" w:hAnsiTheme="minorHAnsi"/>
              </w:rPr>
            </w:pPr>
          </w:p>
          <w:p w:rsidR="00517A03" w:rsidRPr="00B712CF" w:rsidRDefault="00517A03" w:rsidP="00A92E53">
            <w:pPr>
              <w:tabs>
                <w:tab w:val="left" w:pos="4111"/>
              </w:tabs>
              <w:spacing w:before="10"/>
              <w:ind w:left="57"/>
              <w:rPr>
                <w:rFonts w:asciiTheme="minorHAnsi" w:hAnsiTheme="minorHAnsi"/>
              </w:rPr>
            </w:pPr>
            <w:r w:rsidRPr="00B712CF">
              <w:rPr>
                <w:rFonts w:asciiTheme="minorHAnsi" w:hAnsiTheme="minorHAnsi"/>
              </w:rPr>
              <w:t>Tél.:</w:t>
            </w:r>
            <w:r w:rsidRPr="00B712CF">
              <w:rPr>
                <w:rFonts w:asciiTheme="minorHAnsi" w:hAnsiTheme="minorHAnsi"/>
              </w:rPr>
              <w:br/>
              <w:t>Fax:</w:t>
            </w:r>
            <w:r w:rsidRPr="00B712CF">
              <w:rPr>
                <w:rFonts w:asciiTheme="minorHAnsi" w:hAnsiTheme="minorHAnsi"/>
              </w:rPr>
              <w:br/>
              <w:t>E-mail:</w:t>
            </w:r>
          </w:p>
        </w:tc>
        <w:tc>
          <w:tcPr>
            <w:tcW w:w="4055" w:type="dxa"/>
          </w:tcPr>
          <w:p w:rsidR="00517A03" w:rsidRPr="00B712CF" w:rsidRDefault="00517A03" w:rsidP="00A92E53">
            <w:pPr>
              <w:tabs>
                <w:tab w:val="left" w:pos="4111"/>
              </w:tabs>
              <w:spacing w:before="10"/>
              <w:ind w:left="57"/>
              <w:rPr>
                <w:rFonts w:asciiTheme="minorHAnsi" w:hAnsiTheme="minorHAnsi"/>
                <w:b/>
              </w:rPr>
            </w:pPr>
            <w:r w:rsidRPr="00B712CF">
              <w:rPr>
                <w:rFonts w:asciiTheme="minorHAnsi" w:hAnsiTheme="minorHAnsi"/>
                <w:b/>
              </w:rPr>
              <w:t xml:space="preserve">Circulaire TSB </w:t>
            </w:r>
            <w:r w:rsidR="00C6423E" w:rsidRPr="00B712CF">
              <w:rPr>
                <w:rFonts w:asciiTheme="minorHAnsi" w:hAnsiTheme="minorHAnsi"/>
                <w:b/>
              </w:rPr>
              <w:t>214</w:t>
            </w:r>
          </w:p>
          <w:p w:rsidR="00517A03" w:rsidRPr="00B712CF" w:rsidRDefault="00517A03" w:rsidP="00A92E53">
            <w:pPr>
              <w:tabs>
                <w:tab w:val="left" w:pos="4111"/>
              </w:tabs>
              <w:spacing w:before="10"/>
              <w:ind w:left="57"/>
              <w:rPr>
                <w:rFonts w:asciiTheme="minorHAnsi" w:hAnsiTheme="minorHAnsi"/>
                <w:b/>
              </w:rPr>
            </w:pPr>
            <w:r w:rsidRPr="00B712CF">
              <w:rPr>
                <w:rFonts w:asciiTheme="minorHAnsi" w:hAnsiTheme="minorHAnsi"/>
              </w:rPr>
              <w:t xml:space="preserve">COM </w:t>
            </w:r>
            <w:r w:rsidR="00795936" w:rsidRPr="00B712CF">
              <w:rPr>
                <w:rFonts w:asciiTheme="minorHAnsi" w:hAnsiTheme="minorHAnsi"/>
              </w:rPr>
              <w:t>17/MEU</w:t>
            </w:r>
          </w:p>
          <w:p w:rsidR="00517A03" w:rsidRPr="00B712CF" w:rsidRDefault="00517A03" w:rsidP="00A92E53">
            <w:pPr>
              <w:tabs>
                <w:tab w:val="left" w:pos="4111"/>
              </w:tabs>
              <w:spacing w:before="10"/>
              <w:ind w:left="57"/>
              <w:rPr>
                <w:rFonts w:asciiTheme="minorHAnsi" w:hAnsiTheme="minorHAnsi"/>
              </w:rPr>
            </w:pPr>
          </w:p>
          <w:p w:rsidR="00517A03" w:rsidRPr="00B712CF" w:rsidRDefault="00517A03" w:rsidP="00A92E53">
            <w:pPr>
              <w:tabs>
                <w:tab w:val="left" w:pos="4111"/>
              </w:tabs>
              <w:spacing w:before="10"/>
              <w:ind w:left="57"/>
              <w:rPr>
                <w:rFonts w:asciiTheme="minorHAnsi" w:hAnsiTheme="minorHAnsi"/>
              </w:rPr>
            </w:pPr>
            <w:r w:rsidRPr="00B712CF">
              <w:rPr>
                <w:rFonts w:asciiTheme="minorHAnsi" w:hAnsiTheme="minorHAnsi"/>
              </w:rPr>
              <w:t xml:space="preserve">+41 22 730 </w:t>
            </w:r>
            <w:r w:rsidR="00795936" w:rsidRPr="00B712CF">
              <w:rPr>
                <w:rFonts w:asciiTheme="minorHAnsi" w:hAnsiTheme="minorHAnsi"/>
              </w:rPr>
              <w:t>5866</w:t>
            </w:r>
            <w:r w:rsidRPr="00B712CF">
              <w:rPr>
                <w:rFonts w:asciiTheme="minorHAnsi" w:hAnsiTheme="minorHAnsi"/>
              </w:rPr>
              <w:br/>
              <w:t>+41 22 730 5853</w:t>
            </w:r>
            <w:r w:rsidRPr="00B712CF">
              <w:rPr>
                <w:rFonts w:asciiTheme="minorHAnsi" w:hAnsiTheme="minorHAnsi"/>
              </w:rPr>
              <w:br/>
            </w:r>
            <w:bookmarkStart w:id="1" w:name="lt_pId014"/>
            <w:r w:rsidR="00795936" w:rsidRPr="00B712CF">
              <w:rPr>
                <w:rFonts w:asciiTheme="minorHAnsi" w:hAnsiTheme="minorHAnsi"/>
              </w:rPr>
              <w:fldChar w:fldCharType="begin"/>
            </w:r>
            <w:r w:rsidR="00795936" w:rsidRPr="00B712CF">
              <w:rPr>
                <w:rFonts w:asciiTheme="minorHAnsi" w:hAnsiTheme="minorHAnsi"/>
              </w:rPr>
              <w:instrText xml:space="preserve"> HYPERLINK "mailto:tsbsg17@itu.int" </w:instrText>
            </w:r>
            <w:r w:rsidR="00795936" w:rsidRPr="00B712CF">
              <w:rPr>
                <w:rFonts w:asciiTheme="minorHAnsi" w:hAnsiTheme="minorHAnsi"/>
              </w:rPr>
              <w:fldChar w:fldCharType="separate"/>
            </w:r>
            <w:r w:rsidR="00795936" w:rsidRPr="00B712CF">
              <w:rPr>
                <w:rStyle w:val="Hyperlink"/>
                <w:rFonts w:asciiTheme="minorHAnsi" w:hAnsiTheme="minorHAnsi"/>
              </w:rPr>
              <w:t>tsbsg17@itu.int</w:t>
            </w:r>
            <w:bookmarkEnd w:id="1"/>
            <w:r w:rsidR="00795936" w:rsidRPr="00B712CF">
              <w:rPr>
                <w:rFonts w:asciiTheme="minorHAnsi" w:hAnsiTheme="minorHAnsi"/>
              </w:rPr>
              <w:fldChar w:fldCharType="end"/>
            </w:r>
            <w:r w:rsidR="00795936" w:rsidRPr="00B712CF">
              <w:rPr>
                <w:rFonts w:asciiTheme="minorHAnsi" w:hAnsiTheme="minorHAnsi"/>
              </w:rPr>
              <w:t xml:space="preserve"> </w:t>
            </w:r>
          </w:p>
        </w:tc>
        <w:tc>
          <w:tcPr>
            <w:tcW w:w="5046" w:type="dxa"/>
            <w:gridSpan w:val="2"/>
          </w:tcPr>
          <w:p w:rsidR="00517A03" w:rsidRPr="00B712CF" w:rsidRDefault="00517A03" w:rsidP="00A92E53">
            <w:pPr>
              <w:tabs>
                <w:tab w:val="clear" w:pos="794"/>
                <w:tab w:val="clear" w:pos="1191"/>
                <w:tab w:val="clear" w:pos="1588"/>
                <w:tab w:val="clear" w:pos="1985"/>
                <w:tab w:val="left" w:pos="284"/>
              </w:tabs>
              <w:spacing w:before="0"/>
              <w:ind w:left="284" w:hanging="227"/>
              <w:rPr>
                <w:rFonts w:asciiTheme="minorHAnsi" w:hAnsiTheme="minorHAnsi"/>
              </w:rPr>
            </w:pPr>
            <w:bookmarkStart w:id="2" w:name="Addressee_F"/>
            <w:bookmarkEnd w:id="2"/>
            <w:r w:rsidRPr="00B712CF">
              <w:rPr>
                <w:rFonts w:asciiTheme="minorHAnsi" w:hAnsiTheme="minorHAnsi"/>
              </w:rPr>
              <w:t>-</w:t>
            </w:r>
            <w:r w:rsidRPr="00B712CF">
              <w:rPr>
                <w:rFonts w:asciiTheme="minorHAnsi" w:hAnsiTheme="minorHAnsi"/>
              </w:rPr>
              <w:tab/>
              <w:t>Aux administrations des Etats Membres de l</w:t>
            </w:r>
            <w:r w:rsidR="00167472" w:rsidRPr="00B712CF">
              <w:rPr>
                <w:rFonts w:asciiTheme="minorHAnsi" w:hAnsiTheme="minorHAnsi"/>
              </w:rPr>
              <w:t>'</w:t>
            </w:r>
            <w:r w:rsidRPr="00B712CF">
              <w:rPr>
                <w:rFonts w:asciiTheme="minorHAnsi" w:hAnsiTheme="minorHAnsi"/>
              </w:rPr>
              <w:t>Union</w:t>
            </w:r>
          </w:p>
        </w:tc>
      </w:tr>
      <w:tr w:rsidR="00517A03" w:rsidRPr="00B712CF" w:rsidTr="001C0412">
        <w:trPr>
          <w:cantSplit/>
          <w:trHeight w:val="3588"/>
        </w:trPr>
        <w:tc>
          <w:tcPr>
            <w:tcW w:w="822" w:type="dxa"/>
          </w:tcPr>
          <w:p w:rsidR="00517A03" w:rsidRPr="00B712CF" w:rsidRDefault="00517A03" w:rsidP="00A92E53">
            <w:pPr>
              <w:tabs>
                <w:tab w:val="left" w:pos="4111"/>
              </w:tabs>
              <w:spacing w:before="10"/>
              <w:ind w:left="57"/>
              <w:rPr>
                <w:rFonts w:asciiTheme="minorHAnsi" w:hAnsiTheme="minorHAnsi"/>
                <w:sz w:val="20"/>
              </w:rPr>
            </w:pPr>
          </w:p>
        </w:tc>
        <w:tc>
          <w:tcPr>
            <w:tcW w:w="4055" w:type="dxa"/>
          </w:tcPr>
          <w:p w:rsidR="00517A03" w:rsidRPr="00B712CF" w:rsidRDefault="00517A03" w:rsidP="00A92E53">
            <w:pPr>
              <w:tabs>
                <w:tab w:val="left" w:pos="4111"/>
              </w:tabs>
              <w:spacing w:before="0"/>
              <w:ind w:left="57"/>
              <w:rPr>
                <w:rFonts w:asciiTheme="minorHAnsi" w:hAnsiTheme="minorHAnsi"/>
              </w:rPr>
            </w:pPr>
          </w:p>
        </w:tc>
        <w:tc>
          <w:tcPr>
            <w:tcW w:w="5046" w:type="dxa"/>
            <w:gridSpan w:val="2"/>
          </w:tcPr>
          <w:p w:rsidR="00517A03" w:rsidRPr="00B712CF" w:rsidRDefault="00517A03" w:rsidP="00A92E53">
            <w:pPr>
              <w:tabs>
                <w:tab w:val="left" w:pos="4111"/>
              </w:tabs>
              <w:spacing w:before="0"/>
              <w:rPr>
                <w:rFonts w:asciiTheme="minorHAnsi" w:hAnsiTheme="minorHAnsi"/>
              </w:rPr>
            </w:pPr>
            <w:r w:rsidRPr="00B712CF">
              <w:rPr>
                <w:rFonts w:asciiTheme="minorHAnsi" w:hAnsiTheme="minorHAnsi"/>
                <w:b/>
              </w:rPr>
              <w:t>Copie</w:t>
            </w:r>
            <w:r w:rsidRPr="00B712CF">
              <w:rPr>
                <w:rFonts w:asciiTheme="minorHAnsi" w:hAnsiTheme="minorHAnsi"/>
              </w:rPr>
              <w:t>:</w:t>
            </w:r>
          </w:p>
          <w:p w:rsidR="00517A03" w:rsidRPr="00B712CF" w:rsidRDefault="00517A03" w:rsidP="00A92E53">
            <w:pPr>
              <w:tabs>
                <w:tab w:val="clear" w:pos="794"/>
                <w:tab w:val="left" w:pos="226"/>
                <w:tab w:val="left" w:pos="4111"/>
              </w:tabs>
              <w:spacing w:before="0"/>
              <w:rPr>
                <w:rFonts w:asciiTheme="minorHAnsi" w:hAnsiTheme="minorHAnsi"/>
              </w:rPr>
            </w:pPr>
            <w:r w:rsidRPr="00B712CF">
              <w:rPr>
                <w:rFonts w:asciiTheme="minorHAnsi" w:hAnsiTheme="minorHAnsi"/>
              </w:rPr>
              <w:t>-</w:t>
            </w:r>
            <w:r w:rsidRPr="00B712CF">
              <w:rPr>
                <w:rFonts w:asciiTheme="minorHAnsi" w:hAnsiTheme="minorHAnsi"/>
              </w:rPr>
              <w:tab/>
              <w:t>Aux Membres du Secteur UIT-T;</w:t>
            </w:r>
          </w:p>
          <w:p w:rsidR="006F4047" w:rsidRPr="00B712CF" w:rsidRDefault="006F4047" w:rsidP="00A92E53">
            <w:pPr>
              <w:tabs>
                <w:tab w:val="clear" w:pos="794"/>
                <w:tab w:val="left" w:pos="226"/>
                <w:tab w:val="left" w:pos="4111"/>
              </w:tabs>
              <w:spacing w:before="0"/>
              <w:ind w:left="226" w:hanging="226"/>
              <w:rPr>
                <w:rFonts w:asciiTheme="minorHAnsi" w:hAnsiTheme="minorHAnsi"/>
              </w:rPr>
            </w:pPr>
            <w:r w:rsidRPr="00B712CF">
              <w:rPr>
                <w:rFonts w:asciiTheme="minorHAnsi" w:hAnsiTheme="minorHAnsi"/>
              </w:rPr>
              <w:t>-</w:t>
            </w:r>
            <w:r w:rsidRPr="00B712CF">
              <w:rPr>
                <w:rFonts w:asciiTheme="minorHAnsi" w:hAnsiTheme="minorHAnsi"/>
              </w:rPr>
              <w:tab/>
              <w:t>Aux Associés de l'UIT-T;</w:t>
            </w:r>
          </w:p>
          <w:p w:rsidR="00517A03" w:rsidRPr="00B712CF" w:rsidRDefault="00517A03" w:rsidP="00A92E53">
            <w:pPr>
              <w:tabs>
                <w:tab w:val="clear" w:pos="794"/>
                <w:tab w:val="left" w:pos="226"/>
                <w:tab w:val="left" w:pos="4111"/>
              </w:tabs>
              <w:spacing w:before="0"/>
              <w:ind w:left="226" w:hanging="226"/>
              <w:rPr>
                <w:rFonts w:asciiTheme="minorHAnsi" w:hAnsiTheme="minorHAnsi"/>
              </w:rPr>
            </w:pPr>
            <w:r w:rsidRPr="00B712CF">
              <w:rPr>
                <w:rFonts w:asciiTheme="minorHAnsi" w:hAnsiTheme="minorHAnsi"/>
              </w:rPr>
              <w:t>-</w:t>
            </w:r>
            <w:r w:rsidRPr="00B712CF">
              <w:rPr>
                <w:rFonts w:asciiTheme="minorHAnsi" w:hAnsiTheme="minorHAnsi"/>
              </w:rPr>
              <w:tab/>
            </w:r>
            <w:r w:rsidR="000C56BE" w:rsidRPr="00B712CF">
              <w:rPr>
                <w:rFonts w:asciiTheme="minorHAnsi" w:hAnsiTheme="minorHAnsi"/>
              </w:rPr>
              <w:t xml:space="preserve">Aux établissements universitaires participant </w:t>
            </w:r>
            <w:r w:rsidR="00795936" w:rsidRPr="00B712CF">
              <w:rPr>
                <w:rFonts w:asciiTheme="minorHAnsi" w:hAnsiTheme="minorHAnsi"/>
              </w:rPr>
              <w:br/>
            </w:r>
            <w:r w:rsidR="000C56BE" w:rsidRPr="00B712CF">
              <w:rPr>
                <w:rFonts w:asciiTheme="minorHAnsi" w:hAnsiTheme="minorHAnsi"/>
              </w:rPr>
              <w:t xml:space="preserve">aux travaux de </w:t>
            </w:r>
            <w:r w:rsidR="006F4047" w:rsidRPr="00B712CF">
              <w:rPr>
                <w:rFonts w:asciiTheme="minorHAnsi" w:hAnsiTheme="minorHAnsi"/>
              </w:rPr>
              <w:t>l'UIT</w:t>
            </w:r>
            <w:r w:rsidR="000C56BE" w:rsidRPr="00B712CF">
              <w:rPr>
                <w:rFonts w:asciiTheme="minorHAnsi" w:hAnsiTheme="minorHAnsi"/>
              </w:rPr>
              <w:t>;</w:t>
            </w:r>
          </w:p>
          <w:p w:rsidR="00517A03" w:rsidRPr="00B712CF" w:rsidRDefault="00517A03" w:rsidP="00A92E53">
            <w:pPr>
              <w:tabs>
                <w:tab w:val="clear" w:pos="794"/>
                <w:tab w:val="left" w:pos="226"/>
                <w:tab w:val="left" w:pos="4111"/>
              </w:tabs>
              <w:spacing w:before="0"/>
              <w:ind w:left="226" w:hanging="226"/>
              <w:rPr>
                <w:rFonts w:asciiTheme="minorHAnsi" w:hAnsiTheme="minorHAnsi"/>
              </w:rPr>
            </w:pPr>
            <w:r w:rsidRPr="00B712CF">
              <w:rPr>
                <w:rFonts w:asciiTheme="minorHAnsi" w:hAnsiTheme="minorHAnsi"/>
              </w:rPr>
              <w:t>-</w:t>
            </w:r>
            <w:r w:rsidRPr="00B712CF">
              <w:rPr>
                <w:rFonts w:asciiTheme="minorHAnsi" w:hAnsiTheme="minorHAnsi"/>
              </w:rPr>
              <w:tab/>
              <w:t>Aux Président et Vice-Présidents de la Commission d</w:t>
            </w:r>
            <w:r w:rsidR="00167472" w:rsidRPr="00B712CF">
              <w:rPr>
                <w:rFonts w:asciiTheme="minorHAnsi" w:hAnsiTheme="minorHAnsi"/>
              </w:rPr>
              <w:t>'</w:t>
            </w:r>
            <w:r w:rsidRPr="00B712CF">
              <w:rPr>
                <w:rFonts w:asciiTheme="minorHAnsi" w:hAnsiTheme="minorHAnsi"/>
              </w:rPr>
              <w:t xml:space="preserve">études </w:t>
            </w:r>
            <w:r w:rsidR="006F4047" w:rsidRPr="00B712CF">
              <w:rPr>
                <w:rFonts w:asciiTheme="minorHAnsi" w:hAnsiTheme="minorHAnsi"/>
              </w:rPr>
              <w:t>1</w:t>
            </w:r>
            <w:r w:rsidR="00795936" w:rsidRPr="00B712CF">
              <w:rPr>
                <w:rFonts w:asciiTheme="minorHAnsi" w:hAnsiTheme="minorHAnsi"/>
              </w:rPr>
              <w:t>7</w:t>
            </w:r>
            <w:r w:rsidRPr="00B712CF">
              <w:rPr>
                <w:rFonts w:asciiTheme="minorHAnsi" w:hAnsiTheme="minorHAnsi"/>
              </w:rPr>
              <w:t>;</w:t>
            </w:r>
          </w:p>
          <w:p w:rsidR="00517A03" w:rsidRPr="00B712CF" w:rsidRDefault="00517A03" w:rsidP="00A92E53">
            <w:pPr>
              <w:tabs>
                <w:tab w:val="clear" w:pos="794"/>
                <w:tab w:val="left" w:pos="226"/>
                <w:tab w:val="left" w:pos="4111"/>
              </w:tabs>
              <w:spacing w:before="0"/>
              <w:ind w:left="226" w:hanging="226"/>
              <w:rPr>
                <w:rFonts w:asciiTheme="minorHAnsi" w:hAnsiTheme="minorHAnsi"/>
              </w:rPr>
            </w:pPr>
            <w:r w:rsidRPr="00B712CF">
              <w:rPr>
                <w:rFonts w:asciiTheme="minorHAnsi" w:hAnsiTheme="minorHAnsi"/>
              </w:rPr>
              <w:t>-</w:t>
            </w:r>
            <w:r w:rsidRPr="00B712CF">
              <w:rPr>
                <w:rFonts w:asciiTheme="minorHAnsi" w:hAnsiTheme="minorHAnsi"/>
              </w:rPr>
              <w:tab/>
              <w:t xml:space="preserve">Au Directeur du Bureau de développement </w:t>
            </w:r>
            <w:r w:rsidR="00795936" w:rsidRPr="00B712CF">
              <w:rPr>
                <w:rFonts w:asciiTheme="minorHAnsi" w:hAnsiTheme="minorHAnsi"/>
              </w:rPr>
              <w:br/>
            </w:r>
            <w:r w:rsidRPr="00B712CF">
              <w:rPr>
                <w:rFonts w:asciiTheme="minorHAnsi" w:hAnsiTheme="minorHAnsi"/>
              </w:rPr>
              <w:t>des télécommunications;</w:t>
            </w:r>
          </w:p>
          <w:p w:rsidR="00517A03" w:rsidRPr="00B712CF" w:rsidRDefault="00517A03" w:rsidP="00A92E53">
            <w:pPr>
              <w:tabs>
                <w:tab w:val="clear" w:pos="794"/>
                <w:tab w:val="left" w:pos="226"/>
                <w:tab w:val="left" w:pos="4111"/>
              </w:tabs>
              <w:spacing w:before="0"/>
              <w:ind w:left="226" w:hanging="226"/>
              <w:rPr>
                <w:rFonts w:asciiTheme="minorHAnsi" w:hAnsiTheme="minorHAnsi"/>
              </w:rPr>
            </w:pPr>
            <w:r w:rsidRPr="00B712CF">
              <w:rPr>
                <w:rFonts w:asciiTheme="minorHAnsi" w:hAnsiTheme="minorHAnsi"/>
              </w:rPr>
              <w:t>-</w:t>
            </w:r>
            <w:r w:rsidRPr="00B712CF">
              <w:rPr>
                <w:rFonts w:asciiTheme="minorHAnsi" w:hAnsiTheme="minorHAnsi"/>
              </w:rPr>
              <w:tab/>
              <w:t>Au Directeur du Bureau des</w:t>
            </w:r>
            <w:r w:rsidRPr="00B712CF">
              <w:rPr>
                <w:rFonts w:asciiTheme="minorHAnsi" w:hAnsiTheme="minorHAnsi"/>
              </w:rPr>
              <w:br/>
              <w:t>radiocommunications</w:t>
            </w:r>
          </w:p>
        </w:tc>
      </w:tr>
      <w:tr w:rsidR="00517A03" w:rsidRPr="00B712CF" w:rsidTr="00697BC1">
        <w:trPr>
          <w:gridAfter w:val="1"/>
          <w:wAfter w:w="8" w:type="dxa"/>
          <w:cantSplit/>
          <w:trHeight w:val="680"/>
        </w:trPr>
        <w:tc>
          <w:tcPr>
            <w:tcW w:w="822" w:type="dxa"/>
          </w:tcPr>
          <w:p w:rsidR="00517A03" w:rsidRPr="00B712CF" w:rsidRDefault="00517A03" w:rsidP="00A92E53">
            <w:pPr>
              <w:tabs>
                <w:tab w:val="left" w:pos="4111"/>
              </w:tabs>
              <w:spacing w:before="0"/>
              <w:ind w:left="57"/>
              <w:rPr>
                <w:rFonts w:asciiTheme="minorHAnsi" w:hAnsiTheme="minorHAnsi"/>
                <w:szCs w:val="24"/>
              </w:rPr>
            </w:pPr>
            <w:r w:rsidRPr="00B712CF">
              <w:rPr>
                <w:rFonts w:asciiTheme="minorHAnsi" w:hAnsiTheme="minorHAnsi"/>
                <w:szCs w:val="24"/>
              </w:rPr>
              <w:t>Objet:</w:t>
            </w:r>
          </w:p>
        </w:tc>
        <w:tc>
          <w:tcPr>
            <w:tcW w:w="9093" w:type="dxa"/>
            <w:gridSpan w:val="2"/>
          </w:tcPr>
          <w:p w:rsidR="00517A03" w:rsidRPr="00B712CF" w:rsidRDefault="00795936" w:rsidP="0027362E">
            <w:pPr>
              <w:tabs>
                <w:tab w:val="left" w:pos="4111"/>
              </w:tabs>
              <w:spacing w:before="0"/>
              <w:ind w:left="57"/>
              <w:rPr>
                <w:rFonts w:asciiTheme="minorHAnsi" w:hAnsiTheme="minorHAnsi"/>
                <w:szCs w:val="24"/>
              </w:rPr>
            </w:pPr>
            <w:bookmarkStart w:id="3" w:name="lt_pId029"/>
            <w:r w:rsidRPr="00B712CF">
              <w:rPr>
                <w:rFonts w:asciiTheme="minorHAnsi" w:hAnsiTheme="minorHAnsi"/>
                <w:b/>
                <w:bCs/>
                <w:szCs w:val="24"/>
              </w:rPr>
              <w:t xml:space="preserve">Réunion de la Commission d'études 17 </w:t>
            </w:r>
            <w:r w:rsidR="00E8740E" w:rsidRPr="00B712CF">
              <w:rPr>
                <w:rFonts w:asciiTheme="minorHAnsi" w:hAnsiTheme="minorHAnsi"/>
                <w:b/>
                <w:bCs/>
                <w:szCs w:val="24"/>
              </w:rPr>
              <w:t xml:space="preserve">de l'UIT </w:t>
            </w:r>
            <w:r w:rsidRPr="00B712CF">
              <w:rPr>
                <w:rFonts w:asciiTheme="minorHAnsi" w:hAnsiTheme="minorHAnsi"/>
                <w:b/>
                <w:bCs/>
                <w:szCs w:val="24"/>
              </w:rPr>
              <w:t>en vue d'approuver les projets de Recommandation</w:t>
            </w:r>
            <w:r w:rsidR="00C6423E" w:rsidRPr="00B712CF">
              <w:rPr>
                <w:rFonts w:asciiTheme="minorHAnsi" w:hAnsiTheme="minorHAnsi"/>
                <w:b/>
                <w:bCs/>
                <w:szCs w:val="24"/>
              </w:rPr>
              <w:t>s</w:t>
            </w:r>
            <w:r w:rsidRPr="00B712CF">
              <w:rPr>
                <w:rFonts w:asciiTheme="minorHAnsi" w:hAnsiTheme="minorHAnsi"/>
                <w:b/>
                <w:bCs/>
                <w:szCs w:val="24"/>
              </w:rPr>
              <w:t xml:space="preserve"> UIT-T X.</w:t>
            </w:r>
            <w:r w:rsidR="00C6423E" w:rsidRPr="00B712CF">
              <w:rPr>
                <w:rFonts w:asciiTheme="minorHAnsi" w:hAnsiTheme="minorHAnsi"/>
                <w:b/>
                <w:bCs/>
                <w:szCs w:val="24"/>
              </w:rPr>
              <w:t>1258 (ex X.eaaa)</w:t>
            </w:r>
            <w:r w:rsidRPr="00B712CF">
              <w:rPr>
                <w:rFonts w:asciiTheme="minorHAnsi" w:hAnsiTheme="minorHAnsi"/>
                <w:b/>
                <w:bCs/>
                <w:szCs w:val="24"/>
              </w:rPr>
              <w:t>,</w:t>
            </w:r>
            <w:r w:rsidR="00C6423E" w:rsidRPr="00B712CF">
              <w:rPr>
                <w:rFonts w:asciiTheme="minorHAnsi" w:hAnsiTheme="minorHAnsi"/>
                <w:b/>
                <w:bCs/>
                <w:szCs w:val="24"/>
              </w:rPr>
              <w:t xml:space="preserve"> UIT-T</w:t>
            </w:r>
            <w:r w:rsidRPr="00B712CF">
              <w:rPr>
                <w:rFonts w:asciiTheme="minorHAnsi" w:hAnsiTheme="minorHAnsi"/>
                <w:b/>
                <w:bCs/>
                <w:szCs w:val="24"/>
              </w:rPr>
              <w:t xml:space="preserve"> X.</w:t>
            </w:r>
            <w:r w:rsidR="00C6423E" w:rsidRPr="00B712CF">
              <w:rPr>
                <w:rFonts w:asciiTheme="minorHAnsi" w:hAnsiTheme="minorHAnsi"/>
                <w:b/>
                <w:bCs/>
                <w:szCs w:val="24"/>
              </w:rPr>
              <w:t>1542 (ex X.simef) et UIT-T X.1641 (ex</w:t>
            </w:r>
            <w:r w:rsidR="0027362E">
              <w:rPr>
                <w:rFonts w:asciiTheme="minorHAnsi" w:hAnsiTheme="minorHAnsi"/>
                <w:b/>
                <w:bCs/>
                <w:szCs w:val="24"/>
              </w:rPr>
              <w:t> </w:t>
            </w:r>
            <w:r w:rsidR="00C6423E" w:rsidRPr="00B712CF">
              <w:rPr>
                <w:rFonts w:asciiTheme="minorHAnsi" w:hAnsiTheme="minorHAnsi"/>
                <w:b/>
                <w:bCs/>
                <w:szCs w:val="24"/>
              </w:rPr>
              <w:t>X.CSCDataSec)</w:t>
            </w:r>
            <w:r w:rsidR="00B712CF">
              <w:rPr>
                <w:rFonts w:asciiTheme="minorHAnsi" w:hAnsiTheme="minorHAnsi"/>
                <w:b/>
                <w:bCs/>
                <w:szCs w:val="24"/>
              </w:rPr>
              <w:t xml:space="preserve">, </w:t>
            </w:r>
            <w:r w:rsidRPr="00B712CF">
              <w:rPr>
                <w:rFonts w:asciiTheme="minorHAnsi" w:hAnsiTheme="minorHAnsi"/>
                <w:b/>
                <w:bCs/>
                <w:szCs w:val="24"/>
              </w:rPr>
              <w:t xml:space="preserve">conformément aux dispositions de la </w:t>
            </w:r>
            <w:r w:rsidR="00662BA7">
              <w:rPr>
                <w:rFonts w:asciiTheme="minorHAnsi" w:hAnsiTheme="minorHAnsi"/>
                <w:b/>
                <w:bCs/>
                <w:szCs w:val="24"/>
              </w:rPr>
              <w:t>Section 9 de la Résolution 1 de </w:t>
            </w:r>
            <w:r w:rsidRPr="00B712CF">
              <w:rPr>
                <w:rFonts w:asciiTheme="minorHAnsi" w:hAnsiTheme="minorHAnsi"/>
                <w:b/>
                <w:bCs/>
                <w:szCs w:val="24"/>
              </w:rPr>
              <w:t xml:space="preserve">l'AMNT (Dubaï, 2012), Genève, </w:t>
            </w:r>
            <w:bookmarkEnd w:id="3"/>
            <w:r w:rsidR="00C6423E" w:rsidRPr="00B712CF">
              <w:rPr>
                <w:rFonts w:asciiTheme="minorHAnsi" w:hAnsiTheme="minorHAnsi"/>
                <w:b/>
                <w:bCs/>
                <w:szCs w:val="24"/>
              </w:rPr>
              <w:t>7 septembre 2016</w:t>
            </w:r>
          </w:p>
        </w:tc>
      </w:tr>
    </w:tbl>
    <w:p w:rsidR="00517A03" w:rsidRPr="00B712CF" w:rsidRDefault="00517A03" w:rsidP="00BA280C">
      <w:pPr>
        <w:spacing w:before="480"/>
        <w:rPr>
          <w:rFonts w:asciiTheme="minorHAnsi" w:hAnsiTheme="minorHAnsi"/>
        </w:rPr>
      </w:pPr>
      <w:bookmarkStart w:id="4" w:name="StartTyping_F"/>
      <w:bookmarkEnd w:id="4"/>
      <w:r w:rsidRPr="00B712CF">
        <w:rPr>
          <w:rFonts w:asciiTheme="minorHAnsi" w:hAnsiTheme="minorHAnsi"/>
        </w:rPr>
        <w:t>Madame, Monsieur,</w:t>
      </w:r>
    </w:p>
    <w:p w:rsidR="00517A03" w:rsidRPr="00B712CF" w:rsidRDefault="00517A03" w:rsidP="00A92E53">
      <w:pPr>
        <w:rPr>
          <w:rFonts w:asciiTheme="minorHAnsi" w:hAnsiTheme="minorHAnsi"/>
        </w:rPr>
      </w:pPr>
      <w:r w:rsidRPr="00B712CF">
        <w:rPr>
          <w:rFonts w:asciiTheme="minorHAnsi" w:hAnsiTheme="minorHAnsi"/>
          <w:bCs/>
        </w:rPr>
        <w:t>1</w:t>
      </w:r>
      <w:r w:rsidRPr="00B712CF">
        <w:rPr>
          <w:rFonts w:asciiTheme="minorHAnsi" w:hAnsiTheme="minorHAnsi"/>
        </w:rPr>
        <w:tab/>
      </w:r>
      <w:r w:rsidR="00795936" w:rsidRPr="00B712CF">
        <w:rPr>
          <w:rFonts w:asciiTheme="minorHAnsi" w:hAnsiTheme="minorHAnsi"/>
        </w:rPr>
        <w:t>A la demande du Président de la Commission d'études 17</w:t>
      </w:r>
      <w:r w:rsidR="00C6423E" w:rsidRPr="00B712CF">
        <w:rPr>
          <w:rFonts w:asciiTheme="minorHAnsi" w:hAnsiTheme="minorHAnsi"/>
        </w:rPr>
        <w:t xml:space="preserve"> de l</w:t>
      </w:r>
      <w:r w:rsidR="00743844" w:rsidRPr="00B712CF">
        <w:rPr>
          <w:rFonts w:asciiTheme="minorHAnsi" w:hAnsiTheme="minorHAnsi"/>
        </w:rPr>
        <w:t>'</w:t>
      </w:r>
      <w:r w:rsidR="00C6423E" w:rsidRPr="00B712CF">
        <w:rPr>
          <w:rFonts w:asciiTheme="minorHAnsi" w:hAnsiTheme="minorHAnsi"/>
        </w:rPr>
        <w:t>UIT-T</w:t>
      </w:r>
      <w:r w:rsidR="00795936" w:rsidRPr="00B712CF">
        <w:rPr>
          <w:rFonts w:asciiTheme="minorHAnsi" w:hAnsiTheme="minorHAnsi"/>
        </w:rPr>
        <w:t xml:space="preserve">, </w:t>
      </w:r>
      <w:r w:rsidR="00795936" w:rsidRPr="00B712CF">
        <w:rPr>
          <w:rFonts w:asciiTheme="minorHAnsi" w:hAnsiTheme="minorHAnsi"/>
          <w:i/>
          <w:iCs/>
        </w:rPr>
        <w:t>Sécurité</w:t>
      </w:r>
      <w:r w:rsidR="00795936" w:rsidRPr="00B712CF">
        <w:rPr>
          <w:rFonts w:asciiTheme="minorHAnsi" w:hAnsiTheme="minorHAnsi"/>
        </w:rPr>
        <w:t xml:space="preserve">, j'ai l'honneur de vous informer que ladite Commission d'études, qui se réunira du </w:t>
      </w:r>
      <w:r w:rsidR="00C6423E" w:rsidRPr="00B712CF">
        <w:rPr>
          <w:rFonts w:asciiTheme="minorHAnsi" w:hAnsiTheme="minorHAnsi"/>
        </w:rPr>
        <w:t>29 août au 7 septembre</w:t>
      </w:r>
      <w:r w:rsidR="00795936" w:rsidRPr="00B712CF">
        <w:rPr>
          <w:rFonts w:asciiTheme="minorHAnsi" w:hAnsiTheme="minorHAnsi"/>
        </w:rPr>
        <w:t xml:space="preserve"> 2016, a l'intention d'appliquer la procédure décrite dans la Section 9 de la</w:t>
      </w:r>
      <w:r w:rsidR="00BD79DC">
        <w:rPr>
          <w:rFonts w:asciiTheme="minorHAnsi" w:hAnsiTheme="minorHAnsi"/>
        </w:rPr>
        <w:t xml:space="preserve"> Résolution 1 de l'AMNT (Dubaï, </w:t>
      </w:r>
      <w:r w:rsidR="00795936" w:rsidRPr="00B712CF">
        <w:rPr>
          <w:rFonts w:asciiTheme="minorHAnsi" w:hAnsiTheme="minorHAnsi"/>
        </w:rPr>
        <w:t>2012) pour l'approbation d</w:t>
      </w:r>
      <w:r w:rsidR="00C6423E" w:rsidRPr="00B712CF">
        <w:rPr>
          <w:rFonts w:asciiTheme="minorHAnsi" w:hAnsiTheme="minorHAnsi"/>
        </w:rPr>
        <w:t>es</w:t>
      </w:r>
      <w:r w:rsidR="00795936" w:rsidRPr="00B712CF">
        <w:rPr>
          <w:rFonts w:asciiTheme="minorHAnsi" w:hAnsiTheme="minorHAnsi"/>
        </w:rPr>
        <w:t xml:space="preserve"> </w:t>
      </w:r>
      <w:r w:rsidR="00B712CF" w:rsidRPr="00B712CF">
        <w:rPr>
          <w:rFonts w:asciiTheme="minorHAnsi" w:hAnsiTheme="minorHAnsi"/>
        </w:rPr>
        <w:t>projets</w:t>
      </w:r>
      <w:r w:rsidR="00795936" w:rsidRPr="00B712CF">
        <w:rPr>
          <w:rFonts w:asciiTheme="minorHAnsi" w:hAnsiTheme="minorHAnsi"/>
        </w:rPr>
        <w:t xml:space="preserve"> de Recommandation mentionnés ci-dessus</w:t>
      </w:r>
      <w:r w:rsidRPr="00B712CF">
        <w:rPr>
          <w:rFonts w:asciiTheme="minorHAnsi" w:hAnsiTheme="minorHAnsi"/>
        </w:rPr>
        <w:t>.</w:t>
      </w:r>
    </w:p>
    <w:p w:rsidR="00517A03" w:rsidRPr="00B712CF" w:rsidRDefault="00517A03" w:rsidP="00A92E53">
      <w:pPr>
        <w:rPr>
          <w:rFonts w:asciiTheme="minorHAnsi" w:hAnsiTheme="minorHAnsi"/>
        </w:rPr>
      </w:pPr>
      <w:r w:rsidRPr="00B712CF">
        <w:rPr>
          <w:rFonts w:asciiTheme="minorHAnsi" w:hAnsiTheme="minorHAnsi"/>
          <w:bCs/>
        </w:rPr>
        <w:t>2</w:t>
      </w:r>
      <w:r w:rsidRPr="00B712CF">
        <w:rPr>
          <w:rFonts w:asciiTheme="minorHAnsi" w:hAnsiTheme="minorHAnsi"/>
        </w:rPr>
        <w:tab/>
        <w:t>Vous trouverez dans l</w:t>
      </w:r>
      <w:r w:rsidR="00167472" w:rsidRPr="00B712CF">
        <w:rPr>
          <w:rFonts w:asciiTheme="minorHAnsi" w:hAnsiTheme="minorHAnsi"/>
        </w:rPr>
        <w:t>'</w:t>
      </w:r>
      <w:r w:rsidRPr="00B712CF">
        <w:rPr>
          <w:rFonts w:asciiTheme="minorHAnsi" w:hAnsiTheme="minorHAnsi"/>
          <w:b/>
        </w:rPr>
        <w:t>Annexe 1</w:t>
      </w:r>
      <w:r w:rsidRPr="00B712CF">
        <w:rPr>
          <w:rFonts w:asciiTheme="minorHAnsi" w:hAnsiTheme="minorHAnsi"/>
        </w:rPr>
        <w:t xml:space="preserve"> le titre, le résumé et la localisation </w:t>
      </w:r>
      <w:r w:rsidR="00795936" w:rsidRPr="00B712CF">
        <w:rPr>
          <w:rFonts w:asciiTheme="minorHAnsi" w:hAnsiTheme="minorHAnsi"/>
        </w:rPr>
        <w:t xml:space="preserve">des projets de Recommandation UIT-T proposés </w:t>
      </w:r>
      <w:r w:rsidRPr="00B712CF">
        <w:rPr>
          <w:rFonts w:asciiTheme="minorHAnsi" w:hAnsiTheme="minorHAnsi"/>
        </w:rPr>
        <w:t>pour approbation.</w:t>
      </w:r>
    </w:p>
    <w:p w:rsidR="00517A03" w:rsidRPr="00B712CF" w:rsidRDefault="00517A03" w:rsidP="00A92E53">
      <w:pPr>
        <w:rPr>
          <w:rFonts w:asciiTheme="minorHAnsi" w:hAnsiTheme="minorHAnsi"/>
        </w:rPr>
      </w:pPr>
      <w:r w:rsidRPr="00B712CF">
        <w:rPr>
          <w:rFonts w:asciiTheme="minorHAnsi" w:hAnsiTheme="minorHAnsi"/>
          <w:bCs/>
        </w:rPr>
        <w:t>3</w:t>
      </w:r>
      <w:r w:rsidRPr="00B712CF">
        <w:rPr>
          <w:rFonts w:asciiTheme="minorHAnsi" w:hAnsiTheme="minorHAnsi"/>
        </w:rPr>
        <w:tab/>
        <w:t>Tout Etat Membre, Membre de Secteur</w:t>
      </w:r>
      <w:r w:rsidR="000C56BE" w:rsidRPr="00B712CF">
        <w:rPr>
          <w:rFonts w:asciiTheme="minorHAnsi" w:hAnsiTheme="minorHAnsi"/>
        </w:rPr>
        <w:t xml:space="preserve">, </w:t>
      </w:r>
      <w:r w:rsidRPr="00B712CF">
        <w:rPr>
          <w:rFonts w:asciiTheme="minorHAnsi" w:hAnsiTheme="minorHAnsi"/>
        </w:rPr>
        <w:t>Associé</w:t>
      </w:r>
      <w:r w:rsidR="000C56BE" w:rsidRPr="00B712CF">
        <w:rPr>
          <w:rFonts w:asciiTheme="minorHAnsi" w:hAnsiTheme="minorHAnsi"/>
        </w:rPr>
        <w:t xml:space="preserve"> de l'UIT ou établissement universitaire participant aux travaux de l'UIT</w:t>
      </w:r>
      <w:r w:rsidR="00C05AEF" w:rsidRPr="00B712CF">
        <w:rPr>
          <w:rFonts w:asciiTheme="minorHAnsi" w:hAnsiTheme="minorHAnsi"/>
        </w:rPr>
        <w:t>,</w:t>
      </w:r>
      <w:r w:rsidRPr="00B712CF">
        <w:rPr>
          <w:rFonts w:asciiTheme="minorHAnsi" w:hAnsiTheme="minorHAnsi"/>
        </w:rPr>
        <w:t xml:space="preserve"> constatant qu</w:t>
      </w:r>
      <w:r w:rsidR="00167472" w:rsidRPr="00B712CF">
        <w:rPr>
          <w:rFonts w:asciiTheme="minorHAnsi" w:hAnsiTheme="minorHAnsi"/>
        </w:rPr>
        <w:t>'</w:t>
      </w:r>
      <w:r w:rsidRPr="00B712CF">
        <w:rPr>
          <w:rFonts w:asciiTheme="minorHAnsi" w:hAnsiTheme="minorHAnsi"/>
        </w:rPr>
        <w:t xml:space="preserve">un brevet, dont lui ou une autre organisation est titulaire, couvre peut-être, en totalité ou en partie, des éléments </w:t>
      </w:r>
      <w:r w:rsidR="00795936" w:rsidRPr="00B712CF">
        <w:rPr>
          <w:rFonts w:asciiTheme="minorHAnsi" w:hAnsiTheme="minorHAnsi"/>
        </w:rPr>
        <w:t>des projets de Recommandation</w:t>
      </w:r>
      <w:r w:rsidR="00795936" w:rsidRPr="00B712CF">
        <w:rPr>
          <w:szCs w:val="22"/>
        </w:rPr>
        <w:t xml:space="preserve"> </w:t>
      </w:r>
      <w:r w:rsidRPr="00B712CF">
        <w:rPr>
          <w:rFonts w:asciiTheme="minorHAnsi" w:hAnsiTheme="minorHAnsi"/>
        </w:rPr>
        <w:t>qu</w:t>
      </w:r>
      <w:r w:rsidR="00167472" w:rsidRPr="00B712CF">
        <w:rPr>
          <w:rFonts w:asciiTheme="minorHAnsi" w:hAnsiTheme="minorHAnsi"/>
        </w:rPr>
        <w:t>'</w:t>
      </w:r>
      <w:r w:rsidRPr="00B712CF">
        <w:rPr>
          <w:rFonts w:asciiTheme="minorHAnsi" w:hAnsiTheme="minorHAnsi"/>
        </w:rPr>
        <w:t>il est proposé d</w:t>
      </w:r>
      <w:r w:rsidR="00167472" w:rsidRPr="00B712CF">
        <w:rPr>
          <w:rFonts w:asciiTheme="minorHAnsi" w:hAnsiTheme="minorHAnsi"/>
        </w:rPr>
        <w:t>'</w:t>
      </w:r>
      <w:r w:rsidRPr="00B712CF">
        <w:rPr>
          <w:rFonts w:asciiTheme="minorHAnsi" w:hAnsiTheme="minorHAnsi"/>
        </w:rPr>
        <w:t>approuver est invité à co</w:t>
      </w:r>
      <w:r w:rsidR="000C56BE" w:rsidRPr="00B712CF">
        <w:rPr>
          <w:rFonts w:asciiTheme="minorHAnsi" w:hAnsiTheme="minorHAnsi"/>
        </w:rPr>
        <w:t xml:space="preserve">mmuniquer ces renseignements </w:t>
      </w:r>
      <w:r w:rsidR="000C56BE" w:rsidRPr="00B712CF">
        <w:rPr>
          <w:rFonts w:asciiTheme="minorHAnsi" w:hAnsiTheme="minorHAnsi"/>
        </w:rPr>
        <w:lastRenderedPageBreak/>
        <w:t>au </w:t>
      </w:r>
      <w:r w:rsidRPr="00B712CF">
        <w:rPr>
          <w:rFonts w:asciiTheme="minorHAnsi" w:hAnsiTheme="minorHAnsi"/>
        </w:rPr>
        <w:t>TSB, conformément à la politique commune de l</w:t>
      </w:r>
      <w:r w:rsidR="00167472" w:rsidRPr="00B712CF">
        <w:rPr>
          <w:rFonts w:asciiTheme="minorHAnsi" w:hAnsiTheme="minorHAnsi"/>
        </w:rPr>
        <w:t>'</w:t>
      </w:r>
      <w:r w:rsidRPr="00B712CF">
        <w:rPr>
          <w:rFonts w:asciiTheme="minorHAnsi" w:hAnsiTheme="minorHAnsi"/>
        </w:rPr>
        <w:t>UIT-T, l</w:t>
      </w:r>
      <w:r w:rsidR="00167472" w:rsidRPr="00B712CF">
        <w:rPr>
          <w:rFonts w:asciiTheme="minorHAnsi" w:hAnsiTheme="minorHAnsi"/>
        </w:rPr>
        <w:t>'</w:t>
      </w:r>
      <w:r w:rsidRPr="00B712CF">
        <w:rPr>
          <w:rFonts w:asciiTheme="minorHAnsi" w:hAnsiTheme="minorHAnsi"/>
        </w:rPr>
        <w:t>UIT-R, l</w:t>
      </w:r>
      <w:r w:rsidR="00167472" w:rsidRPr="00B712CF">
        <w:rPr>
          <w:rFonts w:asciiTheme="minorHAnsi" w:hAnsiTheme="minorHAnsi"/>
        </w:rPr>
        <w:t>'</w:t>
      </w:r>
      <w:r w:rsidRPr="00B712CF">
        <w:rPr>
          <w:rFonts w:asciiTheme="minorHAnsi" w:hAnsiTheme="minorHAnsi"/>
        </w:rPr>
        <w:t>ISO et la CEI en matière de brevets.</w:t>
      </w:r>
    </w:p>
    <w:p w:rsidR="00697BC1" w:rsidRPr="00B712CF" w:rsidRDefault="006427A1" w:rsidP="00A92E53">
      <w:pPr>
        <w:rPr>
          <w:rFonts w:asciiTheme="minorHAnsi" w:hAnsiTheme="minorHAnsi"/>
          <w:bCs/>
        </w:rPr>
      </w:pPr>
      <w:r w:rsidRPr="00B712CF">
        <w:rPr>
          <w:rFonts w:asciiTheme="minorHAnsi" w:hAnsiTheme="minorHAnsi"/>
        </w:rPr>
        <w:t>Les renseignements existants sur les brevets sont accessibles en ligne sur le site web de l'UIT</w:t>
      </w:r>
      <w:r w:rsidR="00795936" w:rsidRPr="00B712CF">
        <w:rPr>
          <w:rFonts w:asciiTheme="minorHAnsi" w:hAnsiTheme="minorHAnsi"/>
        </w:rPr>
        <w:noBreakHyphen/>
      </w:r>
      <w:r w:rsidRPr="00B712CF">
        <w:rPr>
          <w:rFonts w:asciiTheme="minorHAnsi" w:hAnsiTheme="minorHAnsi"/>
        </w:rPr>
        <w:t>T</w:t>
      </w:r>
      <w:r w:rsidRPr="00B712CF">
        <w:t xml:space="preserve"> (</w:t>
      </w:r>
      <w:hyperlink r:id="rId10" w:history="1">
        <w:r w:rsidRPr="00B712CF">
          <w:rPr>
            <w:rStyle w:val="Hyperlink"/>
            <w:rFonts w:asciiTheme="minorHAnsi" w:hAnsiTheme="minorHAnsi"/>
          </w:rPr>
          <w:t>www.itu.int/ITU-T/ipr/</w:t>
        </w:r>
      </w:hyperlink>
      <w:r w:rsidR="00490181" w:rsidRPr="00B712CF">
        <w:rPr>
          <w:rFonts w:asciiTheme="minorHAnsi" w:hAnsiTheme="minorHAnsi"/>
        </w:rPr>
        <w:t>).</w:t>
      </w:r>
    </w:p>
    <w:p w:rsidR="00517A03" w:rsidRPr="00B712CF" w:rsidRDefault="00517A03" w:rsidP="00FF241B">
      <w:pPr>
        <w:keepLines/>
        <w:rPr>
          <w:rFonts w:asciiTheme="minorHAnsi" w:hAnsiTheme="minorHAnsi"/>
        </w:rPr>
      </w:pPr>
      <w:r w:rsidRPr="00B712CF">
        <w:rPr>
          <w:rFonts w:asciiTheme="minorHAnsi" w:hAnsiTheme="minorHAnsi"/>
          <w:bCs/>
        </w:rPr>
        <w:t>4</w:t>
      </w:r>
      <w:r w:rsidRPr="00B712CF">
        <w:rPr>
          <w:rFonts w:asciiTheme="minorHAnsi" w:hAnsiTheme="minorHAnsi"/>
        </w:rPr>
        <w:tab/>
        <w:t>Compte tenu des dispositions de la</w:t>
      </w:r>
      <w:r w:rsidRPr="00B712CF">
        <w:rPr>
          <w:rFonts w:asciiTheme="minorHAnsi" w:hAnsiTheme="minorHAnsi"/>
          <w:b/>
        </w:rPr>
        <w:t xml:space="preserve"> </w:t>
      </w:r>
      <w:r w:rsidRPr="00B712CF">
        <w:rPr>
          <w:rFonts w:asciiTheme="minorHAnsi" w:hAnsiTheme="minorHAnsi"/>
          <w:bCs/>
        </w:rPr>
        <w:t>Section 9 de la Résolution 1,</w:t>
      </w:r>
      <w:r w:rsidRPr="00B712CF">
        <w:rPr>
          <w:rFonts w:asciiTheme="minorHAnsi" w:hAnsiTheme="minorHAnsi"/>
        </w:rPr>
        <w:t xml:space="preserve"> je vous serais reconnaissant de bien vouloir me faire savoir au plus tard </w:t>
      </w:r>
      <w:r w:rsidRPr="00B712CF">
        <w:rPr>
          <w:rFonts w:asciiTheme="minorHAnsi" w:hAnsiTheme="minorHAnsi"/>
          <w:b/>
        </w:rPr>
        <w:t xml:space="preserve">le </w:t>
      </w:r>
      <w:r w:rsidR="00C6423E" w:rsidRPr="00B712CF">
        <w:rPr>
          <w:rFonts w:asciiTheme="minorHAnsi" w:hAnsiTheme="minorHAnsi"/>
          <w:b/>
        </w:rPr>
        <w:t>17 août</w:t>
      </w:r>
      <w:r w:rsidR="00C05AEF" w:rsidRPr="00B712CF">
        <w:rPr>
          <w:rFonts w:asciiTheme="minorHAnsi" w:hAnsiTheme="minorHAnsi"/>
          <w:b/>
        </w:rPr>
        <w:t xml:space="preserve"> 201</w:t>
      </w:r>
      <w:r w:rsidR="00490181" w:rsidRPr="00B712CF">
        <w:rPr>
          <w:rFonts w:asciiTheme="minorHAnsi" w:hAnsiTheme="minorHAnsi"/>
          <w:b/>
        </w:rPr>
        <w:t>6</w:t>
      </w:r>
      <w:r w:rsidR="00C05AEF" w:rsidRPr="00B712CF">
        <w:rPr>
          <w:rFonts w:asciiTheme="minorHAnsi" w:hAnsiTheme="minorHAnsi"/>
          <w:b/>
        </w:rPr>
        <w:t xml:space="preserve"> </w:t>
      </w:r>
      <w:r w:rsidRPr="00B712CF">
        <w:rPr>
          <w:rFonts w:asciiTheme="minorHAnsi" w:hAnsiTheme="minorHAnsi"/>
        </w:rPr>
        <w:t>à 24 heures UTC si votre Administration autorise la Commission d</w:t>
      </w:r>
      <w:r w:rsidR="00167472" w:rsidRPr="00B712CF">
        <w:rPr>
          <w:rFonts w:asciiTheme="minorHAnsi" w:hAnsiTheme="minorHAnsi"/>
        </w:rPr>
        <w:t>'</w:t>
      </w:r>
      <w:r w:rsidRPr="00B712CF">
        <w:rPr>
          <w:rFonts w:asciiTheme="minorHAnsi" w:hAnsiTheme="minorHAnsi"/>
        </w:rPr>
        <w:t xml:space="preserve">études </w:t>
      </w:r>
      <w:r w:rsidR="00C05AEF" w:rsidRPr="00B712CF">
        <w:rPr>
          <w:rFonts w:asciiTheme="minorHAnsi" w:hAnsiTheme="minorHAnsi"/>
        </w:rPr>
        <w:t>1</w:t>
      </w:r>
      <w:r w:rsidR="00795936" w:rsidRPr="00B712CF">
        <w:rPr>
          <w:rFonts w:asciiTheme="minorHAnsi" w:hAnsiTheme="minorHAnsi"/>
        </w:rPr>
        <w:t>7</w:t>
      </w:r>
      <w:r w:rsidR="00C05AEF" w:rsidRPr="00B712CF">
        <w:rPr>
          <w:rFonts w:asciiTheme="minorHAnsi" w:hAnsiTheme="minorHAnsi"/>
        </w:rPr>
        <w:t xml:space="preserve"> </w:t>
      </w:r>
      <w:r w:rsidR="00C6423E" w:rsidRPr="00B712CF">
        <w:rPr>
          <w:rFonts w:asciiTheme="minorHAnsi" w:hAnsiTheme="minorHAnsi"/>
        </w:rPr>
        <w:t>de l</w:t>
      </w:r>
      <w:r w:rsidR="00743844" w:rsidRPr="00B712CF">
        <w:rPr>
          <w:rFonts w:asciiTheme="minorHAnsi" w:hAnsiTheme="minorHAnsi"/>
        </w:rPr>
        <w:t>'</w:t>
      </w:r>
      <w:r w:rsidR="00C6423E" w:rsidRPr="00B712CF">
        <w:rPr>
          <w:rFonts w:asciiTheme="minorHAnsi" w:hAnsiTheme="minorHAnsi"/>
        </w:rPr>
        <w:t xml:space="preserve">UIT-T </w:t>
      </w:r>
      <w:r w:rsidRPr="00B712CF">
        <w:rPr>
          <w:rFonts w:asciiTheme="minorHAnsi" w:hAnsiTheme="minorHAnsi"/>
        </w:rPr>
        <w:t>à examiner, lors de sa réunion, le</w:t>
      </w:r>
      <w:r w:rsidR="00795936" w:rsidRPr="00B712CF">
        <w:rPr>
          <w:rFonts w:asciiTheme="minorHAnsi" w:hAnsiTheme="minorHAnsi"/>
        </w:rPr>
        <w:t>s</w:t>
      </w:r>
      <w:r w:rsidR="00C05AEF" w:rsidRPr="00B712CF">
        <w:rPr>
          <w:rFonts w:asciiTheme="minorHAnsi" w:hAnsiTheme="minorHAnsi"/>
        </w:rPr>
        <w:t>dit</w:t>
      </w:r>
      <w:r w:rsidR="00795936" w:rsidRPr="00B712CF">
        <w:rPr>
          <w:rFonts w:asciiTheme="minorHAnsi" w:hAnsiTheme="minorHAnsi"/>
        </w:rPr>
        <w:t>s</w:t>
      </w:r>
      <w:r w:rsidRPr="00B712CF">
        <w:rPr>
          <w:rFonts w:asciiTheme="minorHAnsi" w:hAnsiTheme="minorHAnsi"/>
        </w:rPr>
        <w:t xml:space="preserve"> </w:t>
      </w:r>
      <w:r w:rsidR="00870FAE" w:rsidRPr="00B712CF">
        <w:rPr>
          <w:rFonts w:asciiTheme="minorHAnsi" w:hAnsiTheme="minorHAnsi"/>
        </w:rPr>
        <w:t xml:space="preserve">projets de Recommandation </w:t>
      </w:r>
      <w:r w:rsidRPr="00B712CF">
        <w:rPr>
          <w:rFonts w:asciiTheme="minorHAnsi" w:hAnsiTheme="minorHAnsi"/>
        </w:rPr>
        <w:t>aux fins d</w:t>
      </w:r>
      <w:r w:rsidR="00167472" w:rsidRPr="00B712CF">
        <w:rPr>
          <w:rFonts w:asciiTheme="minorHAnsi" w:hAnsiTheme="minorHAnsi"/>
        </w:rPr>
        <w:t>'</w:t>
      </w:r>
      <w:r w:rsidRPr="00B712CF">
        <w:rPr>
          <w:rFonts w:asciiTheme="minorHAnsi" w:hAnsiTheme="minorHAnsi"/>
        </w:rPr>
        <w:t>approbation.</w:t>
      </w:r>
    </w:p>
    <w:p w:rsidR="00517A03" w:rsidRPr="00B712CF" w:rsidRDefault="00517A03" w:rsidP="00A92E53">
      <w:pPr>
        <w:rPr>
          <w:rFonts w:asciiTheme="minorHAnsi" w:hAnsiTheme="minorHAnsi"/>
        </w:rPr>
      </w:pPr>
      <w:r w:rsidRPr="00B712CF">
        <w:rPr>
          <w:rFonts w:asciiTheme="minorHAnsi" w:hAnsiTheme="minorHAnsi"/>
        </w:rPr>
        <w:t>Si des Etats Membres estiment que la procédure d</w:t>
      </w:r>
      <w:r w:rsidR="00167472" w:rsidRPr="00B712CF">
        <w:rPr>
          <w:rFonts w:asciiTheme="minorHAnsi" w:hAnsiTheme="minorHAnsi"/>
        </w:rPr>
        <w:t>'</w:t>
      </w:r>
      <w:r w:rsidRPr="00B712CF">
        <w:rPr>
          <w:rFonts w:asciiTheme="minorHAnsi" w:hAnsiTheme="minorHAnsi"/>
        </w:rPr>
        <w:t>approbation ne doit pas se poursuivre, ils sont invités à faire connaître leurs raisons et à proposer les modifications susceptibles de permettre la reprise des procédures d</w:t>
      </w:r>
      <w:r w:rsidR="00167472" w:rsidRPr="00B712CF">
        <w:rPr>
          <w:rFonts w:asciiTheme="minorHAnsi" w:hAnsiTheme="minorHAnsi"/>
        </w:rPr>
        <w:t>'</w:t>
      </w:r>
      <w:r w:rsidRPr="00B712CF">
        <w:rPr>
          <w:rFonts w:asciiTheme="minorHAnsi" w:hAnsiTheme="minorHAnsi"/>
        </w:rPr>
        <w:t>examen et d</w:t>
      </w:r>
      <w:r w:rsidR="00167472" w:rsidRPr="00B712CF">
        <w:rPr>
          <w:rFonts w:asciiTheme="minorHAnsi" w:hAnsiTheme="minorHAnsi"/>
        </w:rPr>
        <w:t>'</w:t>
      </w:r>
      <w:r w:rsidRPr="00B712CF">
        <w:rPr>
          <w:rFonts w:asciiTheme="minorHAnsi" w:hAnsiTheme="minorHAnsi"/>
        </w:rPr>
        <w:t xml:space="preserve">approbation </w:t>
      </w:r>
      <w:r w:rsidR="00C6423E" w:rsidRPr="00B712CF">
        <w:rPr>
          <w:rFonts w:asciiTheme="minorHAnsi" w:hAnsiTheme="minorHAnsi"/>
        </w:rPr>
        <w:t>des</w:t>
      </w:r>
      <w:r w:rsidRPr="00B712CF">
        <w:rPr>
          <w:rFonts w:asciiTheme="minorHAnsi" w:hAnsiTheme="minorHAnsi"/>
        </w:rPr>
        <w:t xml:space="preserve"> projet</w:t>
      </w:r>
      <w:r w:rsidR="00C6423E" w:rsidRPr="00B712CF">
        <w:rPr>
          <w:rFonts w:asciiTheme="minorHAnsi" w:hAnsiTheme="minorHAnsi"/>
        </w:rPr>
        <w:t>s</w:t>
      </w:r>
      <w:r w:rsidRPr="00B712CF">
        <w:rPr>
          <w:rFonts w:asciiTheme="minorHAnsi" w:hAnsiTheme="minorHAnsi"/>
        </w:rPr>
        <w:t xml:space="preserve"> </w:t>
      </w:r>
      <w:r w:rsidR="00C6423E" w:rsidRPr="00B712CF">
        <w:rPr>
          <w:rFonts w:asciiTheme="minorHAnsi" w:hAnsiTheme="minorHAnsi"/>
        </w:rPr>
        <w:t>de Recommandation</w:t>
      </w:r>
      <w:r w:rsidRPr="00B712CF">
        <w:rPr>
          <w:rFonts w:asciiTheme="minorHAnsi" w:hAnsiTheme="minorHAnsi"/>
        </w:rPr>
        <w:t>.</w:t>
      </w:r>
    </w:p>
    <w:p w:rsidR="00517A03" w:rsidRPr="00B712CF" w:rsidRDefault="00517A03" w:rsidP="00A92E53">
      <w:pPr>
        <w:rPr>
          <w:rFonts w:asciiTheme="minorHAnsi" w:hAnsiTheme="minorHAnsi"/>
        </w:rPr>
      </w:pPr>
      <w:r w:rsidRPr="00B712CF">
        <w:rPr>
          <w:rFonts w:asciiTheme="minorHAnsi" w:hAnsiTheme="minorHAnsi"/>
          <w:bCs/>
        </w:rPr>
        <w:t>5</w:t>
      </w:r>
      <w:r w:rsidRPr="00B712CF">
        <w:rPr>
          <w:rFonts w:asciiTheme="minorHAnsi" w:hAnsiTheme="minorHAnsi"/>
        </w:rPr>
        <w:tab/>
        <w:t>Si au moins 70% des réponses des Etats Membres sont en faveur de l</w:t>
      </w:r>
      <w:r w:rsidR="00167472" w:rsidRPr="00B712CF">
        <w:rPr>
          <w:rFonts w:asciiTheme="minorHAnsi" w:hAnsiTheme="minorHAnsi"/>
        </w:rPr>
        <w:t>'</w:t>
      </w:r>
      <w:r w:rsidRPr="00B712CF">
        <w:rPr>
          <w:rFonts w:asciiTheme="minorHAnsi" w:hAnsiTheme="minorHAnsi"/>
        </w:rPr>
        <w:t>examen, aux fins d</w:t>
      </w:r>
      <w:r w:rsidR="00167472" w:rsidRPr="00B712CF">
        <w:rPr>
          <w:rFonts w:asciiTheme="minorHAnsi" w:hAnsiTheme="minorHAnsi"/>
        </w:rPr>
        <w:t>'</w:t>
      </w:r>
      <w:r w:rsidRPr="00B712CF">
        <w:rPr>
          <w:rFonts w:asciiTheme="minorHAnsi" w:hAnsiTheme="minorHAnsi"/>
        </w:rPr>
        <w:t xml:space="preserve">approbation, </w:t>
      </w:r>
      <w:r w:rsidR="00870FAE" w:rsidRPr="00B712CF">
        <w:rPr>
          <w:rFonts w:asciiTheme="minorHAnsi" w:hAnsiTheme="minorHAnsi"/>
        </w:rPr>
        <w:t xml:space="preserve">de ces projets de Recommandation </w:t>
      </w:r>
      <w:r w:rsidRPr="00B712CF">
        <w:rPr>
          <w:rFonts w:asciiTheme="minorHAnsi" w:hAnsiTheme="minorHAnsi"/>
        </w:rPr>
        <w:t>lors de la réunion de la Commission d</w:t>
      </w:r>
      <w:r w:rsidR="00167472" w:rsidRPr="00B712CF">
        <w:rPr>
          <w:rFonts w:asciiTheme="minorHAnsi" w:hAnsiTheme="minorHAnsi"/>
        </w:rPr>
        <w:t>'</w:t>
      </w:r>
      <w:r w:rsidRPr="00B712CF">
        <w:rPr>
          <w:rFonts w:asciiTheme="minorHAnsi" w:hAnsiTheme="minorHAnsi"/>
        </w:rPr>
        <w:t xml:space="preserve">études, </w:t>
      </w:r>
      <w:r w:rsidRPr="00B712CF">
        <w:rPr>
          <w:rFonts w:asciiTheme="minorHAnsi" w:hAnsiTheme="minorHAnsi"/>
          <w:bCs/>
        </w:rPr>
        <w:t>une séance plénière se tiendra</w:t>
      </w:r>
      <w:r w:rsidRPr="00B712CF">
        <w:rPr>
          <w:rFonts w:asciiTheme="minorHAnsi" w:hAnsiTheme="minorHAnsi"/>
          <w:b/>
        </w:rPr>
        <w:t xml:space="preserve"> le </w:t>
      </w:r>
      <w:r w:rsidR="00C6423E" w:rsidRPr="00B712CF">
        <w:rPr>
          <w:rFonts w:asciiTheme="minorHAnsi" w:hAnsiTheme="minorHAnsi"/>
          <w:b/>
        </w:rPr>
        <w:t>7 septembre</w:t>
      </w:r>
      <w:r w:rsidR="00C05AEF" w:rsidRPr="00B712CF">
        <w:rPr>
          <w:rFonts w:asciiTheme="minorHAnsi" w:hAnsiTheme="minorHAnsi"/>
          <w:b/>
        </w:rPr>
        <w:t xml:space="preserve"> 2016 </w:t>
      </w:r>
      <w:r w:rsidRPr="00B712CF">
        <w:rPr>
          <w:rFonts w:asciiTheme="minorHAnsi" w:hAnsiTheme="minorHAnsi"/>
        </w:rPr>
        <w:t>pour appliquer la procédure d</w:t>
      </w:r>
      <w:r w:rsidR="00167472" w:rsidRPr="00B712CF">
        <w:rPr>
          <w:rFonts w:asciiTheme="minorHAnsi" w:hAnsiTheme="minorHAnsi"/>
        </w:rPr>
        <w:t>'</w:t>
      </w:r>
      <w:r w:rsidRPr="00B712CF">
        <w:rPr>
          <w:rFonts w:asciiTheme="minorHAnsi" w:hAnsiTheme="minorHAnsi"/>
        </w:rPr>
        <w:t>approbation.</w:t>
      </w:r>
    </w:p>
    <w:p w:rsidR="00517A03" w:rsidRPr="00B712CF" w:rsidRDefault="00517A03" w:rsidP="00A92E53">
      <w:pPr>
        <w:rPr>
          <w:rFonts w:asciiTheme="minorHAnsi" w:hAnsiTheme="minorHAnsi"/>
          <w:b/>
          <w:bCs/>
        </w:rPr>
      </w:pPr>
      <w:r w:rsidRPr="00B712CF">
        <w:rPr>
          <w:rFonts w:asciiTheme="minorHAnsi" w:hAnsiTheme="minorHAnsi"/>
        </w:rPr>
        <w:t>En conséquence, j</w:t>
      </w:r>
      <w:r w:rsidR="00167472" w:rsidRPr="00B712CF">
        <w:rPr>
          <w:rFonts w:asciiTheme="minorHAnsi" w:hAnsiTheme="minorHAnsi"/>
        </w:rPr>
        <w:t>'</w:t>
      </w:r>
      <w:r w:rsidRPr="00B712CF">
        <w:rPr>
          <w:rFonts w:asciiTheme="minorHAnsi" w:hAnsiTheme="minorHAnsi"/>
        </w:rPr>
        <w:t xml:space="preserve">invite votre Administration à se faire représenter à cette réunion. </w:t>
      </w:r>
      <w:r w:rsidRPr="00B712CF">
        <w:rPr>
          <w:rFonts w:asciiTheme="minorHAnsi" w:hAnsiTheme="minorHAnsi"/>
          <w:b/>
          <w:bCs/>
        </w:rPr>
        <w:t>Les administrations des Etats Membres de l</w:t>
      </w:r>
      <w:r w:rsidR="00167472" w:rsidRPr="00B712CF">
        <w:rPr>
          <w:rFonts w:asciiTheme="minorHAnsi" w:hAnsiTheme="minorHAnsi"/>
          <w:b/>
          <w:bCs/>
        </w:rPr>
        <w:t>'</w:t>
      </w:r>
      <w:r w:rsidRPr="00B712CF">
        <w:rPr>
          <w:rFonts w:asciiTheme="minorHAnsi" w:hAnsiTheme="minorHAnsi"/>
          <w:b/>
          <w:bCs/>
        </w:rPr>
        <w:t>Union sont invitées à communiquer le nom du Chef de leur délégation. Si votre Administration souhaite se faire représenter à cette réunion par une exploitation reconnue, un organisme scientifique ou industriel, ou une autre entité s</w:t>
      </w:r>
      <w:r w:rsidR="00167472" w:rsidRPr="00B712CF">
        <w:rPr>
          <w:rFonts w:asciiTheme="minorHAnsi" w:hAnsiTheme="minorHAnsi"/>
          <w:b/>
          <w:bCs/>
        </w:rPr>
        <w:t>'</w:t>
      </w:r>
      <w:r w:rsidRPr="00B712CF">
        <w:rPr>
          <w:rFonts w:asciiTheme="minorHAnsi" w:hAnsiTheme="minorHAnsi"/>
          <w:b/>
          <w:bCs/>
        </w:rPr>
        <w:t>occupant de questions de télécommunications, le Directeur doit en être informé, conformément à l</w:t>
      </w:r>
      <w:r w:rsidR="00167472" w:rsidRPr="00B712CF">
        <w:rPr>
          <w:rFonts w:asciiTheme="minorHAnsi" w:hAnsiTheme="minorHAnsi"/>
          <w:b/>
          <w:bCs/>
        </w:rPr>
        <w:t>'</w:t>
      </w:r>
      <w:r w:rsidRPr="00B712CF">
        <w:rPr>
          <w:rFonts w:asciiTheme="minorHAnsi" w:hAnsiTheme="minorHAnsi"/>
          <w:b/>
          <w:bCs/>
        </w:rPr>
        <w:t>article 19, numéro 239, de la Convention de l</w:t>
      </w:r>
      <w:r w:rsidR="00167472" w:rsidRPr="00B712CF">
        <w:rPr>
          <w:rFonts w:asciiTheme="minorHAnsi" w:hAnsiTheme="minorHAnsi"/>
          <w:b/>
          <w:bCs/>
        </w:rPr>
        <w:t>'</w:t>
      </w:r>
      <w:r w:rsidRPr="00B712CF">
        <w:rPr>
          <w:rFonts w:asciiTheme="minorHAnsi" w:hAnsiTheme="minorHAnsi"/>
          <w:b/>
          <w:bCs/>
        </w:rPr>
        <w:t>UIT.</w:t>
      </w:r>
    </w:p>
    <w:p w:rsidR="00517A03" w:rsidRPr="00B712CF" w:rsidRDefault="00517A03" w:rsidP="00A92E53">
      <w:pPr>
        <w:rPr>
          <w:rFonts w:asciiTheme="minorHAnsi" w:hAnsiTheme="minorHAnsi"/>
        </w:rPr>
      </w:pPr>
      <w:r w:rsidRPr="00B712CF">
        <w:rPr>
          <w:rFonts w:asciiTheme="minorHAnsi" w:hAnsiTheme="minorHAnsi"/>
          <w:bCs/>
        </w:rPr>
        <w:t>6</w:t>
      </w:r>
      <w:r w:rsidRPr="00B712CF">
        <w:rPr>
          <w:rFonts w:asciiTheme="minorHAnsi" w:hAnsiTheme="minorHAnsi"/>
        </w:rPr>
        <w:tab/>
        <w:t>L</w:t>
      </w:r>
      <w:r w:rsidR="00167472" w:rsidRPr="00B712CF">
        <w:rPr>
          <w:rFonts w:asciiTheme="minorHAnsi" w:hAnsiTheme="minorHAnsi"/>
        </w:rPr>
        <w:t>'</w:t>
      </w:r>
      <w:r w:rsidRPr="00B712CF">
        <w:rPr>
          <w:rFonts w:asciiTheme="minorHAnsi" w:hAnsiTheme="minorHAnsi"/>
        </w:rPr>
        <w:t>ordre du jour ainsi que tous les renseignements pertinents concernant la réunion de la Commission d</w:t>
      </w:r>
      <w:r w:rsidR="00167472" w:rsidRPr="00B712CF">
        <w:rPr>
          <w:rFonts w:asciiTheme="minorHAnsi" w:hAnsiTheme="minorHAnsi"/>
        </w:rPr>
        <w:t>'</w:t>
      </w:r>
      <w:r w:rsidRPr="00B712CF">
        <w:rPr>
          <w:rFonts w:asciiTheme="minorHAnsi" w:hAnsiTheme="minorHAnsi"/>
        </w:rPr>
        <w:t xml:space="preserve">études </w:t>
      </w:r>
      <w:r w:rsidR="00C05AEF" w:rsidRPr="00B712CF">
        <w:rPr>
          <w:rFonts w:asciiTheme="minorHAnsi" w:hAnsiTheme="minorHAnsi"/>
        </w:rPr>
        <w:t>1</w:t>
      </w:r>
      <w:r w:rsidR="00870FAE" w:rsidRPr="00B712CF">
        <w:rPr>
          <w:rFonts w:asciiTheme="minorHAnsi" w:hAnsiTheme="minorHAnsi"/>
        </w:rPr>
        <w:t>7</w:t>
      </w:r>
      <w:r w:rsidR="00C05AEF" w:rsidRPr="00B712CF">
        <w:rPr>
          <w:rFonts w:asciiTheme="minorHAnsi" w:hAnsiTheme="minorHAnsi"/>
        </w:rPr>
        <w:t xml:space="preserve"> </w:t>
      </w:r>
      <w:r w:rsidR="00C6423E" w:rsidRPr="00B712CF">
        <w:rPr>
          <w:rFonts w:asciiTheme="minorHAnsi" w:hAnsiTheme="minorHAnsi"/>
        </w:rPr>
        <w:t>de l</w:t>
      </w:r>
      <w:r w:rsidR="00743844" w:rsidRPr="00B712CF">
        <w:rPr>
          <w:rFonts w:asciiTheme="minorHAnsi" w:hAnsiTheme="minorHAnsi"/>
        </w:rPr>
        <w:t>'</w:t>
      </w:r>
      <w:r w:rsidR="00C6423E" w:rsidRPr="00B712CF">
        <w:rPr>
          <w:rFonts w:asciiTheme="minorHAnsi" w:hAnsiTheme="minorHAnsi"/>
        </w:rPr>
        <w:t xml:space="preserve">UIT-T </w:t>
      </w:r>
      <w:r w:rsidRPr="00B712CF">
        <w:rPr>
          <w:rFonts w:asciiTheme="minorHAnsi" w:hAnsiTheme="minorHAnsi"/>
        </w:rPr>
        <w:t xml:space="preserve">seront disponibles dans la Lettre collective </w:t>
      </w:r>
      <w:r w:rsidR="00C6423E" w:rsidRPr="00B712CF">
        <w:rPr>
          <w:rFonts w:asciiTheme="minorHAnsi" w:hAnsiTheme="minorHAnsi"/>
        </w:rPr>
        <w:t>8</w:t>
      </w:r>
      <w:r w:rsidRPr="00B712CF">
        <w:rPr>
          <w:rFonts w:asciiTheme="minorHAnsi" w:hAnsiTheme="minorHAnsi"/>
        </w:rPr>
        <w:t>/</w:t>
      </w:r>
      <w:r w:rsidR="00C05AEF" w:rsidRPr="00B712CF">
        <w:rPr>
          <w:rFonts w:asciiTheme="minorHAnsi" w:hAnsiTheme="minorHAnsi"/>
        </w:rPr>
        <w:t>1</w:t>
      </w:r>
      <w:r w:rsidR="00870FAE" w:rsidRPr="00B712CF">
        <w:rPr>
          <w:rFonts w:asciiTheme="minorHAnsi" w:hAnsiTheme="minorHAnsi"/>
        </w:rPr>
        <w:t>7</w:t>
      </w:r>
      <w:r w:rsidR="00C05AEF" w:rsidRPr="00B712CF">
        <w:rPr>
          <w:rFonts w:asciiTheme="minorHAnsi" w:hAnsiTheme="minorHAnsi"/>
        </w:rPr>
        <w:t>.</w:t>
      </w:r>
    </w:p>
    <w:p w:rsidR="00517A03" w:rsidRPr="00B712CF" w:rsidRDefault="00517A03" w:rsidP="00A92E53">
      <w:pPr>
        <w:rPr>
          <w:rFonts w:asciiTheme="minorHAnsi" w:hAnsiTheme="minorHAnsi"/>
        </w:rPr>
      </w:pPr>
      <w:r w:rsidRPr="00B712CF">
        <w:rPr>
          <w:rFonts w:asciiTheme="minorHAnsi" w:hAnsiTheme="minorHAnsi"/>
          <w:bCs/>
        </w:rPr>
        <w:t>7</w:t>
      </w:r>
      <w:r w:rsidRPr="00B712CF">
        <w:rPr>
          <w:rFonts w:asciiTheme="minorHAnsi" w:hAnsiTheme="minorHAnsi"/>
        </w:rPr>
        <w:tab/>
        <w:t xml:space="preserve">Après la réunion, le Directeur du TSB fera connaître, par voie de circulaire, la décision prise au sujet de </w:t>
      </w:r>
      <w:r w:rsidR="00870FAE" w:rsidRPr="00B712CF">
        <w:rPr>
          <w:rFonts w:asciiTheme="minorHAnsi" w:hAnsiTheme="minorHAnsi"/>
        </w:rPr>
        <w:t>ces Recommandations</w:t>
      </w:r>
      <w:r w:rsidRPr="00B712CF">
        <w:rPr>
          <w:rFonts w:asciiTheme="minorHAnsi" w:hAnsiTheme="minorHAnsi"/>
        </w:rPr>
        <w:t>. Cette information sera également publiée dans le Bulletin d</w:t>
      </w:r>
      <w:r w:rsidR="00167472" w:rsidRPr="00B712CF">
        <w:rPr>
          <w:rFonts w:asciiTheme="minorHAnsi" w:hAnsiTheme="minorHAnsi"/>
        </w:rPr>
        <w:t>'</w:t>
      </w:r>
      <w:r w:rsidRPr="00B712CF">
        <w:rPr>
          <w:rFonts w:asciiTheme="minorHAnsi" w:hAnsiTheme="minorHAnsi"/>
        </w:rPr>
        <w:t>exploitation de l</w:t>
      </w:r>
      <w:r w:rsidR="00167472" w:rsidRPr="00B712CF">
        <w:rPr>
          <w:rFonts w:asciiTheme="minorHAnsi" w:hAnsiTheme="minorHAnsi"/>
        </w:rPr>
        <w:t>'</w:t>
      </w:r>
      <w:r w:rsidRPr="00B712CF">
        <w:rPr>
          <w:rFonts w:asciiTheme="minorHAnsi" w:hAnsiTheme="minorHAnsi"/>
        </w:rPr>
        <w:t>UIT.</w:t>
      </w:r>
    </w:p>
    <w:p w:rsidR="00517A03" w:rsidRDefault="00517A03" w:rsidP="00A92E53">
      <w:pPr>
        <w:rPr>
          <w:rFonts w:asciiTheme="minorHAnsi" w:hAnsiTheme="minorHAnsi"/>
        </w:rPr>
      </w:pPr>
      <w:r w:rsidRPr="00B712CF">
        <w:rPr>
          <w:rFonts w:asciiTheme="minorHAnsi" w:hAnsiTheme="minorHAnsi"/>
        </w:rPr>
        <w:t>Veuillez agréer, Madame, Monsieur, l</w:t>
      </w:r>
      <w:r w:rsidR="00167472" w:rsidRPr="00B712CF">
        <w:rPr>
          <w:rFonts w:asciiTheme="minorHAnsi" w:hAnsiTheme="minorHAnsi"/>
        </w:rPr>
        <w:t>'</w:t>
      </w:r>
      <w:r w:rsidRPr="00B712CF">
        <w:rPr>
          <w:rFonts w:asciiTheme="minorHAnsi" w:hAnsiTheme="minorHAnsi"/>
        </w:rPr>
        <w:t>assurance de ma haute considération.</w:t>
      </w:r>
    </w:p>
    <w:p w:rsidR="005145A9" w:rsidRPr="00B712CF" w:rsidRDefault="005145A9" w:rsidP="00A92E53">
      <w:pPr>
        <w:rPr>
          <w:rFonts w:asciiTheme="minorHAnsi" w:hAnsiTheme="minorHAnsi"/>
        </w:rPr>
      </w:pPr>
    </w:p>
    <w:p w:rsidR="00517A03" w:rsidRPr="00B712CF" w:rsidRDefault="00423C21" w:rsidP="005145A9">
      <w:pPr>
        <w:spacing w:before="720"/>
        <w:ind w:right="-284"/>
        <w:rPr>
          <w:rFonts w:asciiTheme="minorHAnsi" w:hAnsiTheme="minorHAnsi"/>
        </w:rPr>
      </w:pPr>
      <w:r w:rsidRPr="00B712CF">
        <w:rPr>
          <w:rFonts w:asciiTheme="minorHAnsi" w:hAnsiTheme="minorHAnsi"/>
        </w:rPr>
        <w:t>Chaesub Lee</w:t>
      </w:r>
      <w:r w:rsidR="00517A03" w:rsidRPr="00B712CF">
        <w:rPr>
          <w:rFonts w:asciiTheme="minorHAnsi" w:hAnsiTheme="minorHAnsi"/>
        </w:rPr>
        <w:br/>
        <w:t>Directeur du Bureau de la</w:t>
      </w:r>
      <w:r w:rsidR="00BD79DC">
        <w:rPr>
          <w:rFonts w:asciiTheme="minorHAnsi" w:hAnsiTheme="minorHAnsi"/>
        </w:rPr>
        <w:t xml:space="preserve"> </w:t>
      </w:r>
      <w:r w:rsidR="00517A03" w:rsidRPr="00B712CF">
        <w:rPr>
          <w:rFonts w:asciiTheme="minorHAnsi" w:hAnsiTheme="minorHAnsi"/>
        </w:rPr>
        <w:t xml:space="preserve">normalisation </w:t>
      </w:r>
      <w:r w:rsidR="00BD79DC">
        <w:rPr>
          <w:rFonts w:asciiTheme="minorHAnsi" w:hAnsiTheme="minorHAnsi"/>
        </w:rPr>
        <w:br/>
      </w:r>
      <w:r w:rsidR="00517A03" w:rsidRPr="00B712CF">
        <w:rPr>
          <w:rFonts w:asciiTheme="minorHAnsi" w:hAnsiTheme="minorHAnsi"/>
        </w:rPr>
        <w:t>des télécommunications</w:t>
      </w:r>
    </w:p>
    <w:p w:rsidR="00517A03" w:rsidRPr="00B712CF" w:rsidRDefault="00517A03" w:rsidP="00F51FFC">
      <w:pPr>
        <w:spacing w:before="360"/>
        <w:ind w:right="-284"/>
        <w:rPr>
          <w:rFonts w:asciiTheme="minorHAnsi" w:hAnsiTheme="minorHAnsi"/>
          <w:bCs/>
        </w:rPr>
      </w:pPr>
      <w:r w:rsidRPr="00B712CF">
        <w:rPr>
          <w:rFonts w:asciiTheme="minorHAnsi" w:hAnsiTheme="minorHAnsi"/>
          <w:b/>
        </w:rPr>
        <w:lastRenderedPageBreak/>
        <w:t>Annexe</w:t>
      </w:r>
      <w:r w:rsidRPr="00B712CF">
        <w:rPr>
          <w:rFonts w:asciiTheme="minorHAnsi" w:hAnsiTheme="minorHAnsi"/>
          <w:bCs/>
        </w:rPr>
        <w:t>:</w:t>
      </w:r>
      <w:r w:rsidRPr="00B712CF">
        <w:rPr>
          <w:rFonts w:asciiTheme="minorHAnsi" w:hAnsiTheme="minorHAnsi"/>
          <w:b/>
        </w:rPr>
        <w:t xml:space="preserve"> </w:t>
      </w:r>
      <w:r w:rsidR="00C05AEF" w:rsidRPr="00B712CF">
        <w:rPr>
          <w:rFonts w:asciiTheme="minorHAnsi" w:hAnsiTheme="minorHAnsi"/>
          <w:bCs/>
        </w:rPr>
        <w:t>1</w:t>
      </w:r>
    </w:p>
    <w:p w:rsidR="00C05AEF" w:rsidRPr="00B712CF" w:rsidRDefault="00C05AEF" w:rsidP="00A92E53">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sidRPr="00B712CF">
        <w:rPr>
          <w:rFonts w:asciiTheme="minorHAnsi" w:hAnsiTheme="minorHAnsi"/>
          <w:bCs/>
        </w:rPr>
        <w:br w:type="page"/>
      </w:r>
    </w:p>
    <w:p w:rsidR="00C05AEF" w:rsidRPr="00D157D8" w:rsidRDefault="00C05AEF" w:rsidP="00A92E53">
      <w:pPr>
        <w:pStyle w:val="Annex"/>
        <w:rPr>
          <w:rFonts w:asciiTheme="minorHAnsi" w:hAnsiTheme="minorHAnsi"/>
          <w:b/>
          <w:bCs/>
        </w:rPr>
      </w:pPr>
      <w:r w:rsidRPr="00D157D8">
        <w:rPr>
          <w:rFonts w:asciiTheme="minorHAnsi" w:hAnsiTheme="minorHAnsi"/>
          <w:b/>
          <w:bCs/>
        </w:rPr>
        <w:lastRenderedPageBreak/>
        <w:t>ANNEXE 1</w:t>
      </w:r>
      <w:r w:rsidRPr="00D157D8">
        <w:rPr>
          <w:rFonts w:asciiTheme="minorHAnsi" w:hAnsiTheme="minorHAnsi"/>
          <w:b/>
          <w:bCs/>
        </w:rPr>
        <w:br/>
        <w:t>(</w:t>
      </w:r>
      <w:r w:rsidR="00490181" w:rsidRPr="00D157D8">
        <w:rPr>
          <w:rFonts w:asciiTheme="minorHAnsi" w:hAnsiTheme="minorHAnsi"/>
          <w:b/>
          <w:bCs/>
          <w:caps w:val="0"/>
        </w:rPr>
        <w:t xml:space="preserve">de la Circulaire </w:t>
      </w:r>
      <w:r w:rsidRPr="00D157D8">
        <w:rPr>
          <w:rFonts w:asciiTheme="minorHAnsi" w:hAnsiTheme="minorHAnsi"/>
          <w:b/>
          <w:bCs/>
        </w:rPr>
        <w:t xml:space="preserve">TSB </w:t>
      </w:r>
      <w:r w:rsidR="0016530E" w:rsidRPr="00D157D8">
        <w:rPr>
          <w:rFonts w:asciiTheme="minorHAnsi" w:hAnsiTheme="minorHAnsi"/>
          <w:b/>
          <w:bCs/>
        </w:rPr>
        <w:t>214</w:t>
      </w:r>
      <w:r w:rsidRPr="00D157D8">
        <w:rPr>
          <w:rFonts w:asciiTheme="minorHAnsi" w:hAnsiTheme="minorHAnsi"/>
          <w:b/>
          <w:bCs/>
        </w:rPr>
        <w:t>)</w:t>
      </w:r>
    </w:p>
    <w:p w:rsidR="00C05AEF" w:rsidRPr="00B712CF" w:rsidRDefault="00C05AEF" w:rsidP="00A92E53">
      <w:pPr>
        <w:pStyle w:val="AnnexTitle"/>
        <w:rPr>
          <w:rFonts w:asciiTheme="minorHAnsi" w:hAnsiTheme="minorHAnsi"/>
        </w:rPr>
      </w:pPr>
      <w:r w:rsidRPr="00B712CF">
        <w:rPr>
          <w:rFonts w:asciiTheme="minorHAnsi" w:hAnsiTheme="minorHAnsi"/>
        </w:rPr>
        <w:t xml:space="preserve">Résumé et </w:t>
      </w:r>
      <w:r w:rsidR="00490181" w:rsidRPr="00B712CF">
        <w:rPr>
          <w:rFonts w:asciiTheme="minorHAnsi" w:hAnsiTheme="minorHAnsi"/>
        </w:rPr>
        <w:t>localisation</w:t>
      </w:r>
      <w:r w:rsidR="00870FAE" w:rsidRPr="00B712CF">
        <w:rPr>
          <w:rFonts w:asciiTheme="minorHAnsi" w:hAnsiTheme="minorHAnsi"/>
        </w:rPr>
        <w:t xml:space="preserve"> des textes</w:t>
      </w:r>
    </w:p>
    <w:p w:rsidR="00870FAE" w:rsidRPr="00A03700" w:rsidRDefault="0016530E" w:rsidP="00C937D7">
      <w:pPr>
        <w:pStyle w:val="Heading1"/>
        <w:spacing w:before="280"/>
        <w:rPr>
          <w:rFonts w:asciiTheme="minorHAnsi" w:hAnsiTheme="minorHAnsi"/>
        </w:rPr>
      </w:pPr>
      <w:r w:rsidRPr="00A03700">
        <w:rPr>
          <w:rFonts w:asciiTheme="minorHAnsi" w:hAnsiTheme="minorHAnsi"/>
        </w:rPr>
        <w:t>1</w:t>
      </w:r>
      <w:r w:rsidRPr="00A03700">
        <w:rPr>
          <w:rFonts w:asciiTheme="minorHAnsi" w:hAnsiTheme="minorHAnsi"/>
        </w:rPr>
        <w:tab/>
        <w:t>Projet de nouvelle Recommandation UIT-T X.1258 (ex X.eaaa) (</w:t>
      </w:r>
      <w:hyperlink r:id="rId11" w:history="1">
        <w:r w:rsidR="00A03700" w:rsidRPr="00A03700">
          <w:rPr>
            <w:rStyle w:val="Hyperlink"/>
            <w:rFonts w:asciiTheme="minorHAnsi" w:hAnsiTheme="minorHAnsi"/>
            <w:lang w:val="fr-CH"/>
          </w:rPr>
          <w:t>R 64</w:t>
        </w:r>
      </w:hyperlink>
      <w:r w:rsidRPr="00A03700">
        <w:rPr>
          <w:rFonts w:asciiTheme="minorHAnsi" w:hAnsiTheme="minorHAnsi"/>
        </w:rPr>
        <w:t>)</w:t>
      </w:r>
    </w:p>
    <w:p w:rsidR="0016530E" w:rsidRPr="00B712CF" w:rsidRDefault="0016530E" w:rsidP="00A92E53">
      <w:pPr>
        <w:rPr>
          <w:rFonts w:asciiTheme="minorHAnsi" w:hAnsiTheme="minorHAnsi"/>
          <w:b/>
          <w:bCs/>
        </w:rPr>
      </w:pPr>
      <w:r w:rsidRPr="00B712CF">
        <w:rPr>
          <w:rFonts w:asciiTheme="minorHAnsi" w:hAnsiTheme="minorHAnsi"/>
          <w:b/>
          <w:bCs/>
        </w:rPr>
        <w:t>Authentification d'entité améliorée basée sur des attributs agrégés</w:t>
      </w:r>
    </w:p>
    <w:p w:rsidR="00C05AEF" w:rsidRPr="00B712CF" w:rsidRDefault="00C05AEF" w:rsidP="00C937D7">
      <w:pPr>
        <w:pStyle w:val="headingb"/>
        <w:spacing w:before="200"/>
        <w:rPr>
          <w:rFonts w:asciiTheme="minorHAnsi" w:hAnsiTheme="minorHAnsi"/>
        </w:rPr>
      </w:pPr>
      <w:r w:rsidRPr="00B712CF">
        <w:rPr>
          <w:rFonts w:asciiTheme="minorHAnsi" w:hAnsiTheme="minorHAnsi"/>
        </w:rPr>
        <w:t>Résumé</w:t>
      </w:r>
    </w:p>
    <w:p w:rsidR="00383901" w:rsidRPr="00B712CF" w:rsidRDefault="00A60B4A" w:rsidP="00743844">
      <w:pPr>
        <w:rPr>
          <w:rFonts w:asciiTheme="minorHAnsi" w:hAnsiTheme="minorHAnsi" w:cs="Arial"/>
        </w:rPr>
      </w:pPr>
      <w:r w:rsidRPr="00B712CF">
        <w:rPr>
          <w:rFonts w:asciiTheme="minorHAnsi" w:hAnsiTheme="minorHAnsi" w:cs="Arial"/>
        </w:rPr>
        <w:t>L</w:t>
      </w:r>
      <w:r w:rsidR="00743844" w:rsidRPr="00B712CF">
        <w:rPr>
          <w:rFonts w:asciiTheme="minorHAnsi" w:hAnsiTheme="minorHAnsi" w:cs="Arial"/>
        </w:rPr>
        <w:t>'</w:t>
      </w:r>
      <w:r w:rsidRPr="00B712CF">
        <w:rPr>
          <w:rFonts w:asciiTheme="minorHAnsi" w:hAnsiTheme="minorHAnsi" w:cs="Arial"/>
        </w:rPr>
        <w:t>agrégation d</w:t>
      </w:r>
      <w:r w:rsidR="00743844" w:rsidRPr="00B712CF">
        <w:rPr>
          <w:rFonts w:asciiTheme="minorHAnsi" w:hAnsiTheme="minorHAnsi" w:cs="Arial"/>
        </w:rPr>
        <w:t>'</w:t>
      </w:r>
      <w:r w:rsidRPr="00B712CF">
        <w:rPr>
          <w:rFonts w:asciiTheme="minorHAnsi" w:hAnsiTheme="minorHAnsi" w:cs="Arial"/>
        </w:rPr>
        <w:t xml:space="preserve">attributs provenant de </w:t>
      </w:r>
      <w:r w:rsidR="00743844" w:rsidRPr="00B712CF">
        <w:rPr>
          <w:rFonts w:asciiTheme="minorHAnsi" w:hAnsiTheme="minorHAnsi" w:cs="Arial"/>
        </w:rPr>
        <w:t xml:space="preserve">multiples </w:t>
      </w:r>
      <w:r w:rsidRPr="00B712CF">
        <w:rPr>
          <w:rFonts w:asciiTheme="minorHAnsi" w:hAnsiTheme="minorHAnsi" w:cs="Arial"/>
        </w:rPr>
        <w:t>autorités d</w:t>
      </w:r>
      <w:r w:rsidR="00743844" w:rsidRPr="00B712CF">
        <w:rPr>
          <w:rFonts w:asciiTheme="minorHAnsi" w:hAnsiTheme="minorHAnsi" w:cs="Arial"/>
        </w:rPr>
        <w:t>'</w:t>
      </w:r>
      <w:r w:rsidRPr="00B712CF">
        <w:rPr>
          <w:rFonts w:asciiTheme="minorHAnsi" w:hAnsiTheme="minorHAnsi" w:cs="Arial"/>
        </w:rPr>
        <w:t>attribu</w:t>
      </w:r>
      <w:r w:rsidR="00743844" w:rsidRPr="00B712CF">
        <w:rPr>
          <w:rFonts w:asciiTheme="minorHAnsi" w:hAnsiTheme="minorHAnsi" w:cs="Arial"/>
        </w:rPr>
        <w:t xml:space="preserve">t peut </w:t>
      </w:r>
      <w:r w:rsidRPr="00B712CF">
        <w:rPr>
          <w:rFonts w:asciiTheme="minorHAnsi" w:hAnsiTheme="minorHAnsi" w:cs="Arial"/>
        </w:rPr>
        <w:t>être nécessaire afin de permettre à une partie utilisatrice d</w:t>
      </w:r>
      <w:r w:rsidR="00743844" w:rsidRPr="00B712CF">
        <w:rPr>
          <w:rFonts w:asciiTheme="minorHAnsi" w:hAnsiTheme="minorHAnsi" w:cs="Arial"/>
        </w:rPr>
        <w:t>'</w:t>
      </w:r>
      <w:r w:rsidRPr="00B712CF">
        <w:rPr>
          <w:rFonts w:asciiTheme="minorHAnsi" w:hAnsiTheme="minorHAnsi" w:cs="Arial"/>
        </w:rPr>
        <w:t>accroître sa confiance dans l</w:t>
      </w:r>
      <w:r w:rsidR="00743844" w:rsidRPr="00B712CF">
        <w:rPr>
          <w:rFonts w:asciiTheme="minorHAnsi" w:hAnsiTheme="minorHAnsi" w:cs="Arial"/>
        </w:rPr>
        <w:t>'</w:t>
      </w:r>
      <w:r w:rsidRPr="00B712CF">
        <w:rPr>
          <w:rFonts w:asciiTheme="minorHAnsi" w:hAnsiTheme="minorHAnsi" w:cs="Arial"/>
        </w:rPr>
        <w:t>identité d</w:t>
      </w:r>
      <w:r w:rsidR="00743844" w:rsidRPr="00B712CF">
        <w:rPr>
          <w:rFonts w:asciiTheme="minorHAnsi" w:hAnsiTheme="minorHAnsi" w:cs="Arial"/>
        </w:rPr>
        <w:t>'</w:t>
      </w:r>
      <w:r w:rsidRPr="00B712CF">
        <w:rPr>
          <w:rFonts w:asciiTheme="minorHAnsi" w:hAnsiTheme="minorHAnsi" w:cs="Arial"/>
        </w:rPr>
        <w:t>une partie. On peut considérer que l</w:t>
      </w:r>
      <w:r w:rsidR="00743844" w:rsidRPr="00B712CF">
        <w:rPr>
          <w:rFonts w:asciiTheme="minorHAnsi" w:hAnsiTheme="minorHAnsi" w:cs="Arial"/>
        </w:rPr>
        <w:t>'</w:t>
      </w:r>
      <w:r w:rsidRPr="00B712CF">
        <w:rPr>
          <w:rFonts w:asciiTheme="minorHAnsi" w:hAnsiTheme="minorHAnsi" w:cs="Arial"/>
        </w:rPr>
        <w:t>agrégation consiste à traiter un ensemble d</w:t>
      </w:r>
      <w:r w:rsidR="00743844" w:rsidRPr="00B712CF">
        <w:rPr>
          <w:rFonts w:asciiTheme="minorHAnsi" w:hAnsiTheme="minorHAnsi" w:cs="Arial"/>
        </w:rPr>
        <w:t>'</w:t>
      </w:r>
      <w:r w:rsidRPr="00B712CF">
        <w:rPr>
          <w:rFonts w:asciiTheme="minorHAnsi" w:hAnsiTheme="minorHAnsi" w:cs="Arial"/>
        </w:rPr>
        <w:t>identificateurs uniques au niveau mondial</w:t>
      </w:r>
      <w:r w:rsidR="00743844" w:rsidRPr="00B712CF">
        <w:rPr>
          <w:rFonts w:asciiTheme="minorHAnsi" w:hAnsiTheme="minorHAnsi" w:cs="Arial"/>
        </w:rPr>
        <w:t>,</w:t>
      </w:r>
      <w:r w:rsidRPr="00B712CF">
        <w:rPr>
          <w:rFonts w:asciiTheme="minorHAnsi" w:hAnsiTheme="minorHAnsi" w:cs="Arial"/>
        </w:rPr>
        <w:t xml:space="preserve"> qui est commun à toutes les autorités d</w:t>
      </w:r>
      <w:r w:rsidR="00743844" w:rsidRPr="00B712CF">
        <w:rPr>
          <w:rFonts w:asciiTheme="minorHAnsi" w:hAnsiTheme="minorHAnsi" w:cs="Arial"/>
        </w:rPr>
        <w:t>'</w:t>
      </w:r>
      <w:r w:rsidRPr="00B712CF">
        <w:rPr>
          <w:rFonts w:asciiTheme="minorHAnsi" w:hAnsiTheme="minorHAnsi" w:cs="Arial"/>
        </w:rPr>
        <w:t>attribut. Dans la pratique, les entités n</w:t>
      </w:r>
      <w:r w:rsidR="00743844" w:rsidRPr="00B712CF">
        <w:rPr>
          <w:rFonts w:asciiTheme="minorHAnsi" w:hAnsiTheme="minorHAnsi" w:cs="Arial"/>
        </w:rPr>
        <w:t>'</w:t>
      </w:r>
      <w:r w:rsidRPr="00B712CF">
        <w:rPr>
          <w:rFonts w:asciiTheme="minorHAnsi" w:hAnsiTheme="minorHAnsi" w:cs="Arial"/>
        </w:rPr>
        <w:t>ont pas d</w:t>
      </w:r>
      <w:r w:rsidR="00743844" w:rsidRPr="00B712CF">
        <w:rPr>
          <w:rFonts w:asciiTheme="minorHAnsi" w:hAnsiTheme="minorHAnsi" w:cs="Arial"/>
        </w:rPr>
        <w:t>'</w:t>
      </w:r>
      <w:r w:rsidRPr="00B712CF">
        <w:rPr>
          <w:rFonts w:asciiTheme="minorHAnsi" w:hAnsiTheme="minorHAnsi" w:cs="Arial"/>
        </w:rPr>
        <w:t xml:space="preserve">identificateur mondial, mais </w:t>
      </w:r>
      <w:r w:rsidR="00743844" w:rsidRPr="00B712CF">
        <w:rPr>
          <w:rFonts w:asciiTheme="minorHAnsi" w:hAnsiTheme="minorHAnsi" w:cs="Arial"/>
        </w:rPr>
        <w:t xml:space="preserve">elles </w:t>
      </w:r>
      <w:r w:rsidRPr="00B712CF">
        <w:rPr>
          <w:rFonts w:asciiTheme="minorHAnsi" w:hAnsiTheme="minorHAnsi" w:cs="Arial"/>
        </w:rPr>
        <w:t>ont différents identificateurs et attributs d</w:t>
      </w:r>
      <w:r w:rsidR="00743844" w:rsidRPr="00B712CF">
        <w:rPr>
          <w:rFonts w:asciiTheme="minorHAnsi" w:hAnsiTheme="minorHAnsi" w:cs="Arial"/>
        </w:rPr>
        <w:t>'entité assignés</w:t>
      </w:r>
      <w:r w:rsidRPr="00B712CF">
        <w:rPr>
          <w:rFonts w:asciiTheme="minorHAnsi" w:hAnsiTheme="minorHAnsi" w:cs="Arial"/>
        </w:rPr>
        <w:t xml:space="preserve"> par leurs différents fournisseurs de services d</w:t>
      </w:r>
      <w:r w:rsidR="00743844" w:rsidRPr="00B712CF">
        <w:rPr>
          <w:rFonts w:asciiTheme="minorHAnsi" w:hAnsiTheme="minorHAnsi" w:cs="Arial"/>
        </w:rPr>
        <w:t>'</w:t>
      </w:r>
      <w:r w:rsidRPr="00B712CF">
        <w:rPr>
          <w:rFonts w:asciiTheme="minorHAnsi" w:hAnsiTheme="minorHAnsi" w:cs="Arial"/>
        </w:rPr>
        <w:t>identité (IdSP). Pour résoudre le problème que pose l</w:t>
      </w:r>
      <w:r w:rsidR="00743844" w:rsidRPr="00B712CF">
        <w:rPr>
          <w:rFonts w:asciiTheme="minorHAnsi" w:hAnsiTheme="minorHAnsi" w:cs="Arial"/>
        </w:rPr>
        <w:t>'</w:t>
      </w:r>
      <w:r w:rsidRPr="00B712CF">
        <w:rPr>
          <w:rFonts w:asciiTheme="minorHAnsi" w:hAnsiTheme="minorHAnsi" w:cs="Arial"/>
        </w:rPr>
        <w:t>agrégation d</w:t>
      </w:r>
      <w:r w:rsidR="00743844" w:rsidRPr="00B712CF">
        <w:rPr>
          <w:rFonts w:asciiTheme="minorHAnsi" w:hAnsiTheme="minorHAnsi" w:cs="Arial"/>
        </w:rPr>
        <w:t>'attributs</w:t>
      </w:r>
      <w:r w:rsidRPr="00B712CF">
        <w:rPr>
          <w:rFonts w:asciiTheme="minorHAnsi" w:hAnsiTheme="minorHAnsi" w:cs="Arial"/>
        </w:rPr>
        <w:t xml:space="preserve"> dans ce </w:t>
      </w:r>
      <w:r w:rsidR="00743844" w:rsidRPr="00B712CF">
        <w:rPr>
          <w:rFonts w:asciiTheme="minorHAnsi" w:hAnsiTheme="minorHAnsi" w:cs="Arial"/>
        </w:rPr>
        <w:t>contexte</w:t>
      </w:r>
      <w:r w:rsidRPr="00B712CF">
        <w:rPr>
          <w:rFonts w:asciiTheme="minorHAnsi" w:hAnsiTheme="minorHAnsi" w:cs="Arial"/>
        </w:rPr>
        <w:t>, on utilise le concept de fédération d</w:t>
      </w:r>
      <w:r w:rsidR="00743844" w:rsidRPr="00B712CF">
        <w:rPr>
          <w:rFonts w:asciiTheme="minorHAnsi" w:hAnsiTheme="minorHAnsi" w:cs="Arial"/>
        </w:rPr>
        <w:t xml:space="preserve">es </w:t>
      </w:r>
      <w:r w:rsidRPr="00B712CF">
        <w:rPr>
          <w:rFonts w:asciiTheme="minorHAnsi" w:hAnsiTheme="minorHAnsi" w:cs="Arial"/>
        </w:rPr>
        <w:t>identité</w:t>
      </w:r>
      <w:r w:rsidR="00743844" w:rsidRPr="00B712CF">
        <w:rPr>
          <w:rFonts w:asciiTheme="minorHAnsi" w:hAnsiTheme="minorHAnsi" w:cs="Arial"/>
        </w:rPr>
        <w:t>s</w:t>
      </w:r>
      <w:r w:rsidRPr="00B712CF">
        <w:rPr>
          <w:rFonts w:asciiTheme="minorHAnsi" w:hAnsiTheme="minorHAnsi" w:cs="Arial"/>
        </w:rPr>
        <w:t>. Par exemple, si une librairie électronique prévoit une opération commerciale à l</w:t>
      </w:r>
      <w:r w:rsidR="00743844" w:rsidRPr="00B712CF">
        <w:rPr>
          <w:rFonts w:asciiTheme="minorHAnsi" w:hAnsiTheme="minorHAnsi" w:cs="Arial"/>
        </w:rPr>
        <w:t>'</w:t>
      </w:r>
      <w:r w:rsidRPr="00B712CF">
        <w:rPr>
          <w:rFonts w:asciiTheme="minorHAnsi" w:hAnsiTheme="minorHAnsi" w:cs="Arial"/>
        </w:rPr>
        <w:t>intention des personnes âgées, l</w:t>
      </w:r>
      <w:r w:rsidR="00743844" w:rsidRPr="00B712CF">
        <w:rPr>
          <w:rFonts w:asciiTheme="minorHAnsi" w:hAnsiTheme="minorHAnsi" w:cs="Arial"/>
        </w:rPr>
        <w:t>'</w:t>
      </w:r>
      <w:r w:rsidRPr="00B712CF">
        <w:rPr>
          <w:rFonts w:asciiTheme="minorHAnsi" w:hAnsiTheme="minorHAnsi" w:cs="Arial"/>
        </w:rPr>
        <w:t xml:space="preserve">ensemble agrégé des attributs (carte de crédit et </w:t>
      </w:r>
      <w:r w:rsidR="00743844" w:rsidRPr="00B712CF">
        <w:rPr>
          <w:rFonts w:asciiTheme="minorHAnsi" w:hAnsiTheme="minorHAnsi" w:cs="Arial"/>
        </w:rPr>
        <w:t>tranche d'</w:t>
      </w:r>
      <w:r w:rsidRPr="00B712CF">
        <w:rPr>
          <w:rFonts w:asciiTheme="minorHAnsi" w:hAnsiTheme="minorHAnsi" w:cs="Arial"/>
        </w:rPr>
        <w:t>âge) provenant de deux fournisseurs IdSP doit</w:t>
      </w:r>
      <w:r w:rsidR="00743844" w:rsidRPr="00B712CF">
        <w:rPr>
          <w:rFonts w:asciiTheme="minorHAnsi" w:hAnsiTheme="minorHAnsi" w:cs="Arial"/>
        </w:rPr>
        <w:t xml:space="preserve"> lui être communiqué, sans que l</w:t>
      </w:r>
      <w:r w:rsidRPr="00B712CF">
        <w:rPr>
          <w:rFonts w:asciiTheme="minorHAnsi" w:hAnsiTheme="minorHAnsi" w:cs="Arial"/>
        </w:rPr>
        <w:t>es fournisseurs IdSP ne sachent quel est le rôle de l</w:t>
      </w:r>
      <w:r w:rsidR="00743844" w:rsidRPr="00B712CF">
        <w:rPr>
          <w:rFonts w:asciiTheme="minorHAnsi" w:hAnsiTheme="minorHAnsi" w:cs="Arial"/>
        </w:rPr>
        <w:t>'</w:t>
      </w:r>
      <w:r w:rsidRPr="00B712CF">
        <w:rPr>
          <w:rFonts w:asciiTheme="minorHAnsi" w:hAnsiTheme="minorHAnsi" w:cs="Arial"/>
        </w:rPr>
        <w:t xml:space="preserve">autre. Dans la gestion des identités fédérées type, une entité peut fournir </w:t>
      </w:r>
      <w:r w:rsidR="00743844" w:rsidRPr="00B712CF">
        <w:rPr>
          <w:rFonts w:asciiTheme="minorHAnsi" w:hAnsiTheme="minorHAnsi" w:cs="Arial"/>
        </w:rPr>
        <w:t xml:space="preserve">uniquement </w:t>
      </w:r>
      <w:r w:rsidRPr="00B712CF">
        <w:rPr>
          <w:rFonts w:asciiTheme="minorHAnsi" w:hAnsiTheme="minorHAnsi" w:cs="Arial"/>
        </w:rPr>
        <w:t xml:space="preserve">des attributs </w:t>
      </w:r>
      <w:r w:rsidR="00743844" w:rsidRPr="00B712CF">
        <w:rPr>
          <w:rFonts w:asciiTheme="minorHAnsi" w:hAnsiTheme="minorHAnsi" w:cs="Arial"/>
        </w:rPr>
        <w:t xml:space="preserve">provenant </w:t>
      </w:r>
      <w:r w:rsidRPr="00B712CF">
        <w:rPr>
          <w:rFonts w:asciiTheme="minorHAnsi" w:hAnsiTheme="minorHAnsi" w:cs="Arial"/>
        </w:rPr>
        <w:t>d</w:t>
      </w:r>
      <w:r w:rsidR="00743844" w:rsidRPr="00B712CF">
        <w:rPr>
          <w:rFonts w:asciiTheme="minorHAnsi" w:hAnsiTheme="minorHAnsi" w:cs="Arial"/>
        </w:rPr>
        <w:t>'</w:t>
      </w:r>
      <w:r w:rsidRPr="00B712CF">
        <w:rPr>
          <w:rFonts w:asciiTheme="minorHAnsi" w:hAnsiTheme="minorHAnsi" w:cs="Arial"/>
        </w:rPr>
        <w:t>une seule entité, alors que cette transaction nécessite des attributs fournis par deux entités. Il existe plusieurs méthodes de fédération d</w:t>
      </w:r>
      <w:r w:rsidR="00743844" w:rsidRPr="00B712CF">
        <w:rPr>
          <w:rFonts w:asciiTheme="minorHAnsi" w:hAnsiTheme="minorHAnsi" w:cs="Arial"/>
        </w:rPr>
        <w:t xml:space="preserve">es </w:t>
      </w:r>
      <w:r w:rsidRPr="00B712CF">
        <w:rPr>
          <w:rFonts w:asciiTheme="minorHAnsi" w:hAnsiTheme="minorHAnsi" w:cs="Arial"/>
        </w:rPr>
        <w:t>identité</w:t>
      </w:r>
      <w:r w:rsidR="00743844" w:rsidRPr="00B712CF">
        <w:rPr>
          <w:rFonts w:asciiTheme="minorHAnsi" w:hAnsiTheme="minorHAnsi" w:cs="Arial"/>
        </w:rPr>
        <w:t>s</w:t>
      </w:r>
      <w:r w:rsidRPr="00B712CF">
        <w:rPr>
          <w:rFonts w:asciiTheme="minorHAnsi" w:hAnsiTheme="minorHAnsi" w:cs="Arial"/>
        </w:rPr>
        <w:t xml:space="preserve">, </w:t>
      </w:r>
      <w:r w:rsidR="00743844" w:rsidRPr="00B712CF">
        <w:rPr>
          <w:rFonts w:asciiTheme="minorHAnsi" w:hAnsiTheme="minorHAnsi" w:cs="Arial"/>
        </w:rPr>
        <w:t xml:space="preserve">comme </w:t>
      </w:r>
      <w:r w:rsidRPr="00B712CF">
        <w:rPr>
          <w:rFonts w:asciiTheme="minorHAnsi" w:hAnsiTheme="minorHAnsi" w:cs="Arial"/>
        </w:rPr>
        <w:t>le langage de balisage d'assertion de sécurité (SAML), la mé</w:t>
      </w:r>
      <w:r w:rsidR="00B11B39" w:rsidRPr="00B712CF">
        <w:rPr>
          <w:rFonts w:asciiTheme="minorHAnsi" w:hAnsiTheme="minorHAnsi" w:cs="Arial"/>
        </w:rPr>
        <w:t>th</w:t>
      </w:r>
      <w:r w:rsidR="00743844" w:rsidRPr="00B712CF">
        <w:rPr>
          <w:rFonts w:asciiTheme="minorHAnsi" w:hAnsiTheme="minorHAnsi" w:cs="Arial"/>
        </w:rPr>
        <w:t xml:space="preserve">ode Shibboleth [b-Shibboleth], </w:t>
      </w:r>
      <w:r w:rsidR="00B11B39" w:rsidRPr="00B712CF">
        <w:rPr>
          <w:rFonts w:asciiTheme="minorHAnsi" w:hAnsiTheme="minorHAnsi" w:cs="Arial"/>
        </w:rPr>
        <w:t>l</w:t>
      </w:r>
      <w:r w:rsidR="00743844" w:rsidRPr="00B712CF">
        <w:rPr>
          <w:rFonts w:asciiTheme="minorHAnsi" w:hAnsiTheme="minorHAnsi" w:cs="Arial"/>
        </w:rPr>
        <w:t>'</w:t>
      </w:r>
      <w:r w:rsidR="00B11B39" w:rsidRPr="00B712CF">
        <w:rPr>
          <w:rFonts w:asciiTheme="minorHAnsi" w:hAnsiTheme="minorHAnsi" w:cs="Arial"/>
        </w:rPr>
        <w:t>identité ouverte (OpenID), l</w:t>
      </w:r>
      <w:r w:rsidR="00743844" w:rsidRPr="00B712CF">
        <w:rPr>
          <w:rFonts w:asciiTheme="minorHAnsi" w:hAnsiTheme="minorHAnsi" w:cs="Arial"/>
        </w:rPr>
        <w:t>'</w:t>
      </w:r>
      <w:r w:rsidR="00C937D7">
        <w:rPr>
          <w:rFonts w:asciiTheme="minorHAnsi" w:hAnsiTheme="minorHAnsi" w:cs="Arial"/>
        </w:rPr>
        <w:t>authentification ouverte (OA</w:t>
      </w:r>
      <w:r w:rsidR="00B11B39" w:rsidRPr="00B712CF">
        <w:rPr>
          <w:rFonts w:asciiTheme="minorHAnsi" w:hAnsiTheme="minorHAnsi" w:cs="Arial"/>
        </w:rPr>
        <w:t>uth), etc. La Recommandation UIT-T X.1258 (X.eaaa) présente le concept d</w:t>
      </w:r>
      <w:r w:rsidR="00743844" w:rsidRPr="00B712CF">
        <w:rPr>
          <w:rFonts w:asciiTheme="minorHAnsi" w:hAnsiTheme="minorHAnsi" w:cs="Arial"/>
        </w:rPr>
        <w:t>'</w:t>
      </w:r>
      <w:r w:rsidR="00B11B39" w:rsidRPr="00B712CF">
        <w:rPr>
          <w:rFonts w:asciiTheme="minorHAnsi" w:hAnsiTheme="minorHAnsi" w:cs="Arial"/>
        </w:rPr>
        <w:t>agrégation d</w:t>
      </w:r>
      <w:r w:rsidR="00743844" w:rsidRPr="00B712CF">
        <w:rPr>
          <w:rFonts w:asciiTheme="minorHAnsi" w:hAnsiTheme="minorHAnsi" w:cs="Arial"/>
        </w:rPr>
        <w:t>'</w:t>
      </w:r>
      <w:r w:rsidR="00B11B39" w:rsidRPr="00B712CF">
        <w:rPr>
          <w:rFonts w:asciiTheme="minorHAnsi" w:hAnsiTheme="minorHAnsi" w:cs="Arial"/>
        </w:rPr>
        <w:t>attribu</w:t>
      </w:r>
      <w:r w:rsidR="00743844" w:rsidRPr="00B712CF">
        <w:rPr>
          <w:rFonts w:asciiTheme="minorHAnsi" w:hAnsiTheme="minorHAnsi" w:cs="Arial"/>
        </w:rPr>
        <w:t>ts en vue de permettre à une e</w:t>
      </w:r>
      <w:r w:rsidR="00B11B39" w:rsidRPr="00B712CF">
        <w:rPr>
          <w:rFonts w:asciiTheme="minorHAnsi" w:hAnsiTheme="minorHAnsi" w:cs="Arial"/>
        </w:rPr>
        <w:t>ntité d</w:t>
      </w:r>
      <w:r w:rsidR="00743844" w:rsidRPr="00B712CF">
        <w:rPr>
          <w:rFonts w:asciiTheme="minorHAnsi" w:hAnsiTheme="minorHAnsi" w:cs="Arial"/>
        </w:rPr>
        <w:t>'agréger d</w:t>
      </w:r>
      <w:r w:rsidR="00B11B39" w:rsidRPr="00B712CF">
        <w:rPr>
          <w:rFonts w:asciiTheme="minorHAnsi" w:hAnsiTheme="minorHAnsi" w:cs="Arial"/>
        </w:rPr>
        <w:t xml:space="preserve">es attributs provenant de </w:t>
      </w:r>
      <w:r w:rsidR="00743844" w:rsidRPr="00B712CF">
        <w:rPr>
          <w:rFonts w:asciiTheme="minorHAnsi" w:hAnsiTheme="minorHAnsi" w:cs="Arial"/>
        </w:rPr>
        <w:t>multiples</w:t>
      </w:r>
      <w:r w:rsidR="00B11B39" w:rsidRPr="00B712CF">
        <w:rPr>
          <w:rFonts w:asciiTheme="minorHAnsi" w:hAnsiTheme="minorHAnsi" w:cs="Arial"/>
        </w:rPr>
        <w:t xml:space="preserve"> fournisseurs IdSP. L</w:t>
      </w:r>
      <w:r w:rsidR="00743844" w:rsidRPr="00B712CF">
        <w:rPr>
          <w:rFonts w:asciiTheme="minorHAnsi" w:hAnsiTheme="minorHAnsi" w:cs="Arial"/>
        </w:rPr>
        <w:t>'</w:t>
      </w:r>
      <w:r w:rsidR="00B11B39" w:rsidRPr="00B712CF">
        <w:rPr>
          <w:rFonts w:asciiTheme="minorHAnsi" w:hAnsiTheme="minorHAnsi" w:cs="Arial"/>
        </w:rPr>
        <w:t>agrégation d</w:t>
      </w:r>
      <w:r w:rsidR="00743844" w:rsidRPr="00B712CF">
        <w:rPr>
          <w:rFonts w:asciiTheme="minorHAnsi" w:hAnsiTheme="minorHAnsi" w:cs="Arial"/>
        </w:rPr>
        <w:t>'</w:t>
      </w:r>
      <w:r w:rsidR="00B11B39" w:rsidRPr="00B712CF">
        <w:rPr>
          <w:rFonts w:asciiTheme="minorHAnsi" w:hAnsiTheme="minorHAnsi" w:cs="Arial"/>
        </w:rPr>
        <w:t>attributs e</w:t>
      </w:r>
      <w:r w:rsidR="00D86DA2">
        <w:rPr>
          <w:rFonts w:asciiTheme="minorHAnsi" w:hAnsiTheme="minorHAnsi" w:cs="Arial"/>
        </w:rPr>
        <w:t>s</w:t>
      </w:r>
      <w:r w:rsidR="00B11B39" w:rsidRPr="00B712CF">
        <w:rPr>
          <w:rFonts w:asciiTheme="minorHAnsi" w:hAnsiTheme="minorHAnsi" w:cs="Arial"/>
        </w:rPr>
        <w:t>t le mécanisme consistant à recueillir les attributs d</w:t>
      </w:r>
      <w:r w:rsidR="00743844" w:rsidRPr="00B712CF">
        <w:rPr>
          <w:rFonts w:asciiTheme="minorHAnsi" w:hAnsiTheme="minorHAnsi" w:cs="Arial"/>
        </w:rPr>
        <w:t>'</w:t>
      </w:r>
      <w:r w:rsidR="00B11B39" w:rsidRPr="00B712CF">
        <w:rPr>
          <w:rFonts w:asciiTheme="minorHAnsi" w:hAnsiTheme="minorHAnsi" w:cs="Arial"/>
        </w:rPr>
        <w:t>une entité obtenu</w:t>
      </w:r>
      <w:r w:rsidR="00743844" w:rsidRPr="00B712CF">
        <w:rPr>
          <w:rFonts w:asciiTheme="minorHAnsi" w:hAnsiTheme="minorHAnsi" w:cs="Arial"/>
        </w:rPr>
        <w:t>s</w:t>
      </w:r>
      <w:r w:rsidR="00B11B39" w:rsidRPr="00B712CF">
        <w:rPr>
          <w:rFonts w:asciiTheme="minorHAnsi" w:hAnsiTheme="minorHAnsi" w:cs="Arial"/>
        </w:rPr>
        <w:t xml:space="preserve"> auprès de </w:t>
      </w:r>
      <w:r w:rsidR="00743844" w:rsidRPr="00B712CF">
        <w:rPr>
          <w:rFonts w:asciiTheme="minorHAnsi" w:hAnsiTheme="minorHAnsi" w:cs="Arial"/>
        </w:rPr>
        <w:t xml:space="preserve">multiples </w:t>
      </w:r>
      <w:r w:rsidR="00B11B39" w:rsidRPr="00B712CF">
        <w:rPr>
          <w:rFonts w:asciiTheme="minorHAnsi" w:hAnsiTheme="minorHAnsi" w:cs="Arial"/>
        </w:rPr>
        <w:t>fournisseurs de services d</w:t>
      </w:r>
      <w:r w:rsidR="00743844" w:rsidRPr="00B712CF">
        <w:rPr>
          <w:rFonts w:asciiTheme="minorHAnsi" w:hAnsiTheme="minorHAnsi" w:cs="Arial"/>
        </w:rPr>
        <w:t>'</w:t>
      </w:r>
      <w:r w:rsidR="00B11B39" w:rsidRPr="00B712CF">
        <w:rPr>
          <w:rFonts w:asciiTheme="minorHAnsi" w:hAnsiTheme="minorHAnsi" w:cs="Arial"/>
        </w:rPr>
        <w:t xml:space="preserve">identité. Elle est nécessaire pour agréger les attributs de manière dynamique </w:t>
      </w:r>
      <w:r w:rsidR="00743844" w:rsidRPr="00B712CF">
        <w:rPr>
          <w:rFonts w:asciiTheme="minorHAnsi" w:hAnsiTheme="minorHAnsi" w:cs="Arial"/>
        </w:rPr>
        <w:t xml:space="preserve">à la </w:t>
      </w:r>
      <w:r w:rsidR="00B11B39" w:rsidRPr="00B712CF">
        <w:rPr>
          <w:rFonts w:asciiTheme="minorHAnsi" w:hAnsiTheme="minorHAnsi" w:cs="Arial"/>
        </w:rPr>
        <w:t xml:space="preserve">demande. Le fournisseur IdSP peut </w:t>
      </w:r>
      <w:r w:rsidR="00743844" w:rsidRPr="00B712CF">
        <w:rPr>
          <w:rFonts w:asciiTheme="minorHAnsi" w:hAnsiTheme="minorHAnsi" w:cs="Arial"/>
        </w:rPr>
        <w:t xml:space="preserve">effectuer </w:t>
      </w:r>
      <w:r w:rsidR="00B11B39" w:rsidRPr="00B712CF">
        <w:rPr>
          <w:rFonts w:asciiTheme="minorHAnsi" w:hAnsiTheme="minorHAnsi" w:cs="Arial"/>
        </w:rPr>
        <w:t xml:space="preserve">la demande </w:t>
      </w:r>
      <w:r w:rsidR="00743844" w:rsidRPr="00B712CF">
        <w:rPr>
          <w:rFonts w:asciiTheme="minorHAnsi" w:hAnsiTheme="minorHAnsi" w:cs="Arial"/>
        </w:rPr>
        <w:t>d'</w:t>
      </w:r>
      <w:r w:rsidR="00B11B39" w:rsidRPr="00B712CF">
        <w:rPr>
          <w:rFonts w:asciiTheme="minorHAnsi" w:hAnsiTheme="minorHAnsi" w:cs="Arial"/>
        </w:rPr>
        <w:t>agrégation lorsqu</w:t>
      </w:r>
      <w:r w:rsidR="00743844" w:rsidRPr="00B712CF">
        <w:rPr>
          <w:rFonts w:asciiTheme="minorHAnsi" w:hAnsiTheme="minorHAnsi" w:cs="Arial"/>
        </w:rPr>
        <w:t>'</w:t>
      </w:r>
      <w:r w:rsidR="00B11B39" w:rsidRPr="00B712CF">
        <w:rPr>
          <w:rFonts w:asciiTheme="minorHAnsi" w:hAnsiTheme="minorHAnsi" w:cs="Arial"/>
        </w:rPr>
        <w:t>une entité veut obtenir un service. Par la suite, un mécanisme d</w:t>
      </w:r>
      <w:r w:rsidR="00743844" w:rsidRPr="00B712CF">
        <w:rPr>
          <w:rFonts w:asciiTheme="minorHAnsi" w:hAnsiTheme="minorHAnsi" w:cs="Arial"/>
        </w:rPr>
        <w:t>'</w:t>
      </w:r>
      <w:r w:rsidR="00B11B39" w:rsidRPr="00B712CF">
        <w:rPr>
          <w:rFonts w:asciiTheme="minorHAnsi" w:hAnsiTheme="minorHAnsi" w:cs="Arial"/>
        </w:rPr>
        <w:t>agrégation des attributs centrés sur l</w:t>
      </w:r>
      <w:r w:rsidR="00743844" w:rsidRPr="00B712CF">
        <w:rPr>
          <w:rFonts w:asciiTheme="minorHAnsi" w:hAnsiTheme="minorHAnsi" w:cs="Arial"/>
        </w:rPr>
        <w:t>'</w:t>
      </w:r>
      <w:r w:rsidR="00B11B39" w:rsidRPr="00B712CF">
        <w:rPr>
          <w:rFonts w:asciiTheme="minorHAnsi" w:hAnsiTheme="minorHAnsi" w:cs="Arial"/>
        </w:rPr>
        <w:t>entité pourrait être appliqué à l</w:t>
      </w:r>
      <w:r w:rsidR="00743844" w:rsidRPr="00B712CF">
        <w:rPr>
          <w:rFonts w:asciiTheme="minorHAnsi" w:hAnsiTheme="minorHAnsi" w:cs="Arial"/>
        </w:rPr>
        <w:t>'</w:t>
      </w:r>
      <w:r w:rsidR="00B11B39" w:rsidRPr="00B712CF">
        <w:rPr>
          <w:rFonts w:asciiTheme="minorHAnsi" w:hAnsiTheme="minorHAnsi" w:cs="Arial"/>
        </w:rPr>
        <w:t>authentification afin de limiter les fuites de données confidentielles.</w:t>
      </w:r>
    </w:p>
    <w:p w:rsidR="00870FAE" w:rsidRPr="00A03700" w:rsidRDefault="00B11B39" w:rsidP="00C937D7">
      <w:pPr>
        <w:pStyle w:val="Heading1"/>
        <w:spacing w:before="280"/>
        <w:rPr>
          <w:rFonts w:asciiTheme="minorHAnsi" w:hAnsiTheme="minorHAnsi"/>
        </w:rPr>
      </w:pPr>
      <w:r w:rsidRPr="00A03700">
        <w:rPr>
          <w:rFonts w:asciiTheme="minorHAnsi" w:hAnsiTheme="minorHAnsi"/>
        </w:rPr>
        <w:t>2</w:t>
      </w:r>
      <w:r w:rsidRPr="00A03700">
        <w:rPr>
          <w:rFonts w:asciiTheme="minorHAnsi" w:hAnsiTheme="minorHAnsi"/>
        </w:rPr>
        <w:tab/>
        <w:t>Projet de nouvelle Recommandation UIT-T X.1542 (ex X.simef) (</w:t>
      </w:r>
      <w:hyperlink r:id="rId12" w:history="1">
        <w:r w:rsidR="00A03700" w:rsidRPr="00A03700">
          <w:rPr>
            <w:rStyle w:val="Hyperlink"/>
            <w:rFonts w:asciiTheme="minorHAnsi" w:hAnsiTheme="minorHAnsi"/>
            <w:lang w:val="fr-CH"/>
          </w:rPr>
          <w:t>R 61</w:t>
        </w:r>
      </w:hyperlink>
      <w:r w:rsidRPr="00A03700">
        <w:rPr>
          <w:rFonts w:asciiTheme="minorHAnsi" w:hAnsiTheme="minorHAnsi"/>
        </w:rPr>
        <w:t>)</w:t>
      </w:r>
    </w:p>
    <w:p w:rsidR="00B11B39" w:rsidRPr="00B712CF" w:rsidRDefault="00385D59" w:rsidP="00C937D7">
      <w:pPr>
        <w:rPr>
          <w:rFonts w:asciiTheme="minorHAnsi" w:hAnsiTheme="minorHAnsi"/>
          <w:b/>
          <w:bCs/>
        </w:rPr>
      </w:pPr>
      <w:r w:rsidRPr="00B712CF">
        <w:rPr>
          <w:rFonts w:asciiTheme="minorHAnsi" w:hAnsiTheme="minorHAnsi"/>
          <w:b/>
          <w:bCs/>
        </w:rPr>
        <w:t>F</w:t>
      </w:r>
      <w:r w:rsidR="00B11B39" w:rsidRPr="00B712CF">
        <w:rPr>
          <w:rFonts w:asciiTheme="minorHAnsi" w:hAnsiTheme="minorHAnsi"/>
          <w:b/>
          <w:bCs/>
        </w:rPr>
        <w:t>ormat d'échange de messages sur les informations de session</w:t>
      </w:r>
    </w:p>
    <w:p w:rsidR="00870FAE" w:rsidRPr="00B712CF" w:rsidRDefault="00870FAE" w:rsidP="00C937D7">
      <w:pPr>
        <w:keepNext/>
        <w:keepLines/>
        <w:spacing w:before="200"/>
        <w:rPr>
          <w:rFonts w:asciiTheme="minorHAnsi" w:hAnsiTheme="minorHAnsi"/>
          <w:b/>
        </w:rPr>
      </w:pPr>
      <w:bookmarkStart w:id="5" w:name="lt_pId074"/>
      <w:r w:rsidRPr="00B712CF">
        <w:rPr>
          <w:rFonts w:asciiTheme="minorHAnsi" w:hAnsiTheme="minorHAnsi"/>
          <w:b/>
        </w:rPr>
        <w:lastRenderedPageBreak/>
        <w:t>Résumé</w:t>
      </w:r>
      <w:bookmarkEnd w:id="5"/>
    </w:p>
    <w:p w:rsidR="00B712CF" w:rsidRDefault="00EF2BA7" w:rsidP="003D7773">
      <w:pPr>
        <w:rPr>
          <w:rFonts w:asciiTheme="minorHAnsi" w:eastAsia="SimSun" w:hAnsiTheme="minorHAnsi"/>
          <w:lang w:eastAsia="zh-CN"/>
        </w:rPr>
      </w:pPr>
      <w:bookmarkStart w:id="6" w:name="lt_pId082"/>
      <w:r w:rsidRPr="00B712CF">
        <w:rPr>
          <w:rFonts w:asciiTheme="minorHAnsi" w:eastAsia="SimSun" w:hAnsiTheme="minorHAnsi"/>
          <w:lang w:eastAsia="zh-CN"/>
        </w:rPr>
        <w:t>Dans l</w:t>
      </w:r>
      <w:r w:rsidR="00743844" w:rsidRPr="00B712CF">
        <w:rPr>
          <w:rFonts w:asciiTheme="minorHAnsi" w:eastAsia="SimSun" w:hAnsiTheme="minorHAnsi"/>
          <w:lang w:eastAsia="zh-CN"/>
        </w:rPr>
        <w:t>'</w:t>
      </w:r>
      <w:r w:rsidRPr="00B712CF">
        <w:rPr>
          <w:rFonts w:asciiTheme="minorHAnsi" w:eastAsia="SimSun" w:hAnsiTheme="minorHAnsi"/>
          <w:lang w:eastAsia="zh-CN"/>
        </w:rPr>
        <w:t>environnement de réseau</w:t>
      </w:r>
      <w:r w:rsidR="00743844" w:rsidRPr="00B712CF">
        <w:rPr>
          <w:rFonts w:asciiTheme="minorHAnsi" w:eastAsia="SimSun" w:hAnsiTheme="minorHAnsi"/>
          <w:lang w:eastAsia="zh-CN"/>
        </w:rPr>
        <w:t xml:space="preserve"> actuel</w:t>
      </w:r>
      <w:r w:rsidRPr="00B712CF">
        <w:rPr>
          <w:rFonts w:asciiTheme="minorHAnsi" w:eastAsia="SimSun" w:hAnsiTheme="minorHAnsi"/>
          <w:lang w:eastAsia="zh-CN"/>
        </w:rPr>
        <w:t xml:space="preserve">, les réseaux </w:t>
      </w:r>
      <w:r w:rsidR="00743844" w:rsidRPr="00B712CF">
        <w:rPr>
          <w:rFonts w:asciiTheme="minorHAnsi" w:eastAsia="SimSun" w:hAnsiTheme="minorHAnsi"/>
          <w:lang w:eastAsia="zh-CN"/>
        </w:rPr>
        <w:t xml:space="preserve">informatiques </w:t>
      </w:r>
      <w:r w:rsidRPr="00B712CF">
        <w:rPr>
          <w:rFonts w:asciiTheme="minorHAnsi" w:eastAsia="SimSun" w:hAnsiTheme="minorHAnsi"/>
          <w:lang w:eastAsia="zh-CN"/>
        </w:rPr>
        <w:t xml:space="preserve">sont </w:t>
      </w:r>
      <w:r w:rsidR="00743844" w:rsidRPr="00B712CF">
        <w:rPr>
          <w:rFonts w:asciiTheme="minorHAnsi" w:eastAsia="SimSun" w:hAnsiTheme="minorHAnsi"/>
          <w:lang w:eastAsia="zh-CN"/>
        </w:rPr>
        <w:t xml:space="preserve">exposés </w:t>
      </w:r>
      <w:r w:rsidRPr="00B712CF">
        <w:rPr>
          <w:rFonts w:asciiTheme="minorHAnsi" w:eastAsia="SimSun" w:hAnsiTheme="minorHAnsi"/>
          <w:lang w:eastAsia="zh-CN"/>
        </w:rPr>
        <w:t>face à des menaces venant de l</w:t>
      </w:r>
      <w:r w:rsidR="00743844" w:rsidRPr="00B712CF">
        <w:rPr>
          <w:rFonts w:asciiTheme="minorHAnsi" w:eastAsia="SimSun" w:hAnsiTheme="minorHAnsi"/>
          <w:lang w:eastAsia="zh-CN"/>
        </w:rPr>
        <w:t>'</w:t>
      </w:r>
      <w:r w:rsidRPr="00B712CF">
        <w:rPr>
          <w:rFonts w:asciiTheme="minorHAnsi" w:eastAsia="SimSun" w:hAnsiTheme="minorHAnsi"/>
          <w:lang w:eastAsia="zh-CN"/>
        </w:rPr>
        <w:t>intérieur mais aussi de l</w:t>
      </w:r>
      <w:r w:rsidR="00743844" w:rsidRPr="00B712CF">
        <w:rPr>
          <w:rFonts w:asciiTheme="minorHAnsi" w:eastAsia="SimSun" w:hAnsiTheme="minorHAnsi"/>
          <w:lang w:eastAsia="zh-CN"/>
        </w:rPr>
        <w:t>'</w:t>
      </w:r>
      <w:r w:rsidRPr="00B712CF">
        <w:rPr>
          <w:rFonts w:asciiTheme="minorHAnsi" w:eastAsia="SimSun" w:hAnsiTheme="minorHAnsi"/>
          <w:lang w:eastAsia="zh-CN"/>
        </w:rPr>
        <w:t>extérieur de l</w:t>
      </w:r>
      <w:r w:rsidR="00743844" w:rsidRPr="00B712CF">
        <w:rPr>
          <w:rFonts w:asciiTheme="minorHAnsi" w:eastAsia="SimSun" w:hAnsiTheme="minorHAnsi"/>
          <w:lang w:eastAsia="zh-CN"/>
        </w:rPr>
        <w:t>'</w:t>
      </w:r>
      <w:r w:rsidRPr="00B712CF">
        <w:rPr>
          <w:rFonts w:asciiTheme="minorHAnsi" w:eastAsia="SimSun" w:hAnsiTheme="minorHAnsi"/>
          <w:lang w:eastAsia="zh-CN"/>
        </w:rPr>
        <w:t>organisation. Les systèmes de pare-feu enregistrent des informations de session sur des connexions TCP/IP (protocole de commande de transmission/protocole Internet) entrantes et sortantes sélectionn</w:t>
      </w:r>
      <w:r w:rsidR="003D7773" w:rsidRPr="00B712CF">
        <w:rPr>
          <w:rFonts w:asciiTheme="minorHAnsi" w:eastAsia="SimSun" w:hAnsiTheme="minorHAnsi"/>
          <w:lang w:eastAsia="zh-CN"/>
        </w:rPr>
        <w:t>ées</w:t>
      </w:r>
      <w:r w:rsidRPr="00B712CF">
        <w:rPr>
          <w:rFonts w:asciiTheme="minorHAnsi" w:eastAsia="SimSun" w:hAnsiTheme="minorHAnsi"/>
          <w:lang w:eastAsia="zh-CN"/>
        </w:rPr>
        <w:t xml:space="preserve">. Toutefois, les systèmes actuellement disponibles ne sont généralement pas interopérables car chacun a ses propres fonctionnalités, mécanismes de contrôle et formats </w:t>
      </w:r>
      <w:r w:rsidR="003D7773" w:rsidRPr="00B712CF">
        <w:rPr>
          <w:rFonts w:asciiTheme="minorHAnsi" w:eastAsia="SimSun" w:hAnsiTheme="minorHAnsi"/>
          <w:lang w:eastAsia="zh-CN"/>
        </w:rPr>
        <w:t>d'enregistrement</w:t>
      </w:r>
      <w:r w:rsidRPr="00B712CF">
        <w:rPr>
          <w:rFonts w:asciiTheme="minorHAnsi" w:eastAsia="SimSun" w:hAnsiTheme="minorHAnsi"/>
          <w:lang w:eastAsia="zh-CN"/>
        </w:rPr>
        <w:t xml:space="preserve"> de</w:t>
      </w:r>
      <w:r w:rsidR="003D7773" w:rsidRPr="00B712CF">
        <w:rPr>
          <w:rFonts w:asciiTheme="minorHAnsi" w:eastAsia="SimSun" w:hAnsiTheme="minorHAnsi"/>
          <w:lang w:eastAsia="zh-CN"/>
        </w:rPr>
        <w:t>s</w:t>
      </w:r>
      <w:r w:rsidRPr="00B712CF">
        <w:rPr>
          <w:rFonts w:asciiTheme="minorHAnsi" w:eastAsia="SimSun" w:hAnsiTheme="minorHAnsi"/>
          <w:lang w:eastAsia="zh-CN"/>
        </w:rPr>
        <w:t xml:space="preserve"> session</w:t>
      </w:r>
      <w:r w:rsidR="003D7773" w:rsidRPr="00B712CF">
        <w:rPr>
          <w:rFonts w:asciiTheme="minorHAnsi" w:eastAsia="SimSun" w:hAnsiTheme="minorHAnsi"/>
          <w:lang w:eastAsia="zh-CN"/>
        </w:rPr>
        <w:t>s</w:t>
      </w:r>
      <w:r w:rsidRPr="00B712CF">
        <w:rPr>
          <w:rFonts w:asciiTheme="minorHAnsi" w:eastAsia="SimSun" w:hAnsiTheme="minorHAnsi"/>
          <w:lang w:eastAsia="zh-CN"/>
        </w:rPr>
        <w:t xml:space="preserve"> particuliers. La plupart des administrateurs de sécurité ont aujourd</w:t>
      </w:r>
      <w:r w:rsidR="00743844" w:rsidRPr="00B712CF">
        <w:rPr>
          <w:rFonts w:asciiTheme="minorHAnsi" w:eastAsia="SimSun" w:hAnsiTheme="minorHAnsi"/>
          <w:lang w:eastAsia="zh-CN"/>
        </w:rPr>
        <w:t>'</w:t>
      </w:r>
      <w:r w:rsidRPr="00B712CF">
        <w:rPr>
          <w:rFonts w:asciiTheme="minorHAnsi" w:eastAsia="SimSun" w:hAnsiTheme="minorHAnsi"/>
          <w:lang w:eastAsia="zh-CN"/>
        </w:rPr>
        <w:t>hui besoin de pouvoir maintenir un format d</w:t>
      </w:r>
      <w:r w:rsidR="00743844" w:rsidRPr="00B712CF">
        <w:rPr>
          <w:rFonts w:asciiTheme="minorHAnsi" w:eastAsia="SimSun" w:hAnsiTheme="minorHAnsi"/>
          <w:lang w:eastAsia="zh-CN"/>
        </w:rPr>
        <w:t>'</w:t>
      </w:r>
      <w:r w:rsidRPr="00B712CF">
        <w:rPr>
          <w:rFonts w:asciiTheme="minorHAnsi" w:eastAsia="SimSun" w:hAnsiTheme="minorHAnsi"/>
          <w:lang w:eastAsia="zh-CN"/>
        </w:rPr>
        <w:t xml:space="preserve">échange de messages sur les informations de session </w:t>
      </w:r>
      <w:r w:rsidR="003D7773" w:rsidRPr="00B712CF">
        <w:rPr>
          <w:rFonts w:asciiTheme="minorHAnsi" w:eastAsia="SimSun" w:hAnsiTheme="minorHAnsi"/>
          <w:lang w:eastAsia="zh-CN"/>
        </w:rPr>
        <w:t xml:space="preserve">compatible dans </w:t>
      </w:r>
      <w:r w:rsidRPr="00B712CF">
        <w:rPr>
          <w:rFonts w:asciiTheme="minorHAnsi" w:eastAsia="SimSun" w:hAnsiTheme="minorHAnsi"/>
          <w:lang w:eastAsia="zh-CN"/>
        </w:rPr>
        <w:t>les différents sys</w:t>
      </w:r>
      <w:r w:rsidR="003D7773" w:rsidRPr="00B712CF">
        <w:rPr>
          <w:rFonts w:asciiTheme="minorHAnsi" w:eastAsia="SimSun" w:hAnsiTheme="minorHAnsi"/>
          <w:lang w:eastAsia="zh-CN"/>
        </w:rPr>
        <w:t>tèmes de pare-feu et même dans d</w:t>
      </w:r>
      <w:r w:rsidRPr="00B712CF">
        <w:rPr>
          <w:rFonts w:asciiTheme="minorHAnsi" w:eastAsia="SimSun" w:hAnsiTheme="minorHAnsi"/>
          <w:lang w:eastAsia="zh-CN"/>
        </w:rPr>
        <w:t>es infrastructures</w:t>
      </w:r>
      <w:r w:rsidR="003D7773" w:rsidRPr="00B712CF">
        <w:rPr>
          <w:rFonts w:asciiTheme="minorHAnsi" w:eastAsia="SimSun" w:hAnsiTheme="minorHAnsi"/>
          <w:lang w:eastAsia="zh-CN"/>
        </w:rPr>
        <w:t xml:space="preserve"> différentes</w:t>
      </w:r>
      <w:r w:rsidRPr="00B712CF">
        <w:rPr>
          <w:rFonts w:asciiTheme="minorHAnsi" w:eastAsia="SimSun" w:hAnsiTheme="minorHAnsi"/>
          <w:lang w:eastAsia="zh-CN"/>
        </w:rPr>
        <w:t>. La Recommandation UIT-T X.1542 (X.simef) décrit le modèle d</w:t>
      </w:r>
      <w:r w:rsidR="00743844" w:rsidRPr="00B712CF">
        <w:rPr>
          <w:rFonts w:asciiTheme="minorHAnsi" w:eastAsia="SimSun" w:hAnsiTheme="minorHAnsi"/>
          <w:lang w:eastAsia="zh-CN"/>
        </w:rPr>
        <w:t>'</w:t>
      </w:r>
      <w:r w:rsidRPr="00B712CF">
        <w:rPr>
          <w:rFonts w:asciiTheme="minorHAnsi" w:eastAsia="SimSun" w:hAnsiTheme="minorHAnsi"/>
          <w:lang w:eastAsia="zh-CN"/>
        </w:rPr>
        <w:t>information pour le format d</w:t>
      </w:r>
      <w:r w:rsidR="00743844" w:rsidRPr="00B712CF">
        <w:rPr>
          <w:rFonts w:asciiTheme="minorHAnsi" w:eastAsia="SimSun" w:hAnsiTheme="minorHAnsi"/>
          <w:lang w:eastAsia="zh-CN"/>
        </w:rPr>
        <w:t>'</w:t>
      </w:r>
      <w:r w:rsidRPr="00B712CF">
        <w:rPr>
          <w:rFonts w:asciiTheme="minorHAnsi" w:eastAsia="SimSun" w:hAnsiTheme="minorHAnsi"/>
          <w:lang w:eastAsia="zh-CN"/>
        </w:rPr>
        <w:t>échange de messages sur les informations de session (SIMEF) et fourni</w:t>
      </w:r>
      <w:r w:rsidR="003D7773" w:rsidRPr="00B712CF">
        <w:rPr>
          <w:rFonts w:asciiTheme="minorHAnsi" w:eastAsia="SimSun" w:hAnsiTheme="minorHAnsi"/>
          <w:lang w:eastAsia="zh-CN"/>
        </w:rPr>
        <w:t>t un modèle de données associé, s</w:t>
      </w:r>
      <w:r w:rsidRPr="00B712CF">
        <w:rPr>
          <w:rFonts w:asciiTheme="minorHAnsi" w:eastAsia="SimSun" w:hAnsiTheme="minorHAnsi"/>
          <w:lang w:eastAsia="zh-CN"/>
        </w:rPr>
        <w:t xml:space="preserve">pécifié </w:t>
      </w:r>
      <w:r w:rsidR="003D7773" w:rsidRPr="00B712CF">
        <w:rPr>
          <w:rFonts w:asciiTheme="minorHAnsi" w:eastAsia="SimSun" w:hAnsiTheme="minorHAnsi"/>
          <w:lang w:eastAsia="zh-CN"/>
        </w:rPr>
        <w:t xml:space="preserve">en </w:t>
      </w:r>
      <w:r w:rsidRPr="00B712CF">
        <w:rPr>
          <w:rFonts w:asciiTheme="minorHAnsi" w:eastAsia="SimSun" w:hAnsiTheme="minorHAnsi"/>
          <w:lang w:eastAsia="zh-CN"/>
        </w:rPr>
        <w:t>langage de balisage extensible</w:t>
      </w:r>
      <w:r w:rsidR="003D7773" w:rsidRPr="00B712CF">
        <w:rPr>
          <w:rFonts w:asciiTheme="minorHAnsi" w:eastAsia="SimSun" w:hAnsiTheme="minorHAnsi"/>
          <w:lang w:eastAsia="zh-CN"/>
        </w:rPr>
        <w:t xml:space="preserve"> </w:t>
      </w:r>
      <w:r w:rsidR="00B712CF">
        <w:rPr>
          <w:rFonts w:asciiTheme="minorHAnsi" w:eastAsia="SimSun" w:hAnsiTheme="minorHAnsi"/>
          <w:lang w:eastAsia="zh-CN"/>
        </w:rPr>
        <w:br w:type="page"/>
      </w:r>
    </w:p>
    <w:p w:rsidR="00870FAE" w:rsidRPr="00B712CF" w:rsidRDefault="003D7773" w:rsidP="003D7773">
      <w:pPr>
        <w:rPr>
          <w:rFonts w:asciiTheme="minorHAnsi" w:eastAsia="SimSun" w:hAnsiTheme="minorHAnsi"/>
          <w:lang w:eastAsia="zh-CN"/>
        </w:rPr>
      </w:pPr>
      <w:r w:rsidRPr="00B712CF">
        <w:rPr>
          <w:rFonts w:asciiTheme="minorHAnsi" w:eastAsia="SimSun" w:hAnsiTheme="minorHAnsi"/>
          <w:lang w:eastAsia="zh-CN"/>
        </w:rPr>
        <w:lastRenderedPageBreak/>
        <w:t>(XML</w:t>
      </w:r>
      <w:r w:rsidR="00EF2BA7" w:rsidRPr="00B712CF">
        <w:rPr>
          <w:rFonts w:asciiTheme="minorHAnsi" w:eastAsia="SimSun" w:hAnsiTheme="minorHAnsi"/>
          <w:lang w:eastAsia="zh-CN"/>
        </w:rPr>
        <w:t>). Le format SIMEF défini</w:t>
      </w:r>
      <w:r w:rsidRPr="00B712CF">
        <w:rPr>
          <w:rFonts w:asciiTheme="minorHAnsi" w:eastAsia="SimSun" w:hAnsiTheme="minorHAnsi"/>
          <w:lang w:eastAsia="zh-CN"/>
        </w:rPr>
        <w:t>t</w:t>
      </w:r>
      <w:r w:rsidR="00EF2BA7" w:rsidRPr="00B712CF">
        <w:rPr>
          <w:rFonts w:asciiTheme="minorHAnsi" w:eastAsia="SimSun" w:hAnsiTheme="minorHAnsi"/>
          <w:lang w:eastAsia="zh-CN"/>
        </w:rPr>
        <w:t xml:space="preserve"> une représentation </w:t>
      </w:r>
      <w:r w:rsidRPr="00B712CF">
        <w:rPr>
          <w:rFonts w:asciiTheme="minorHAnsi" w:eastAsia="SimSun" w:hAnsiTheme="minorHAnsi"/>
          <w:lang w:eastAsia="zh-CN"/>
        </w:rPr>
        <w:t xml:space="preserve">de </w:t>
      </w:r>
      <w:r w:rsidR="00EF2BA7" w:rsidRPr="00B712CF">
        <w:rPr>
          <w:rFonts w:asciiTheme="minorHAnsi" w:eastAsia="SimSun" w:hAnsiTheme="minorHAnsi"/>
          <w:lang w:eastAsia="zh-CN"/>
        </w:rPr>
        <w:t xml:space="preserve">modèle de données permettant de partager les informations </w:t>
      </w:r>
      <w:r w:rsidRPr="00B712CF">
        <w:rPr>
          <w:rFonts w:asciiTheme="minorHAnsi" w:eastAsia="SimSun" w:hAnsiTheme="minorHAnsi"/>
          <w:lang w:eastAsia="zh-CN"/>
        </w:rPr>
        <w:t xml:space="preserve">sur les enregistrements des sessions </w:t>
      </w:r>
      <w:r w:rsidR="00EF2BA7" w:rsidRPr="00B712CF">
        <w:rPr>
          <w:rFonts w:asciiTheme="minorHAnsi" w:eastAsia="SimSun" w:hAnsiTheme="minorHAnsi"/>
          <w:lang w:eastAsia="zh-CN"/>
        </w:rPr>
        <w:t xml:space="preserve">de couche transport concernant la gestion </w:t>
      </w:r>
      <w:r w:rsidRPr="00B712CF">
        <w:rPr>
          <w:rFonts w:asciiTheme="minorHAnsi" w:eastAsia="SimSun" w:hAnsiTheme="minorHAnsi"/>
          <w:lang w:eastAsia="zh-CN"/>
        </w:rPr>
        <w:t>centralisé</w:t>
      </w:r>
      <w:r w:rsidR="00B02289">
        <w:rPr>
          <w:rFonts w:asciiTheme="minorHAnsi" w:eastAsia="SimSun" w:hAnsiTheme="minorHAnsi"/>
          <w:lang w:eastAsia="zh-CN"/>
        </w:rPr>
        <w:t>e</w:t>
      </w:r>
      <w:r w:rsidRPr="00B712CF">
        <w:rPr>
          <w:rFonts w:asciiTheme="minorHAnsi" w:eastAsia="SimSun" w:hAnsiTheme="minorHAnsi"/>
          <w:lang w:eastAsia="zh-CN"/>
        </w:rPr>
        <w:t xml:space="preserve"> </w:t>
      </w:r>
      <w:r w:rsidR="00EF2BA7" w:rsidRPr="00B712CF">
        <w:rPr>
          <w:rFonts w:asciiTheme="minorHAnsi" w:eastAsia="SimSun" w:hAnsiTheme="minorHAnsi"/>
          <w:lang w:eastAsia="zh-CN"/>
        </w:rPr>
        <w:t>de la sécurité d</w:t>
      </w:r>
      <w:r w:rsidRPr="00B712CF">
        <w:rPr>
          <w:rFonts w:asciiTheme="minorHAnsi" w:eastAsia="SimSun" w:hAnsiTheme="minorHAnsi"/>
          <w:lang w:eastAsia="zh-CN"/>
        </w:rPr>
        <w:t xml:space="preserve">u </w:t>
      </w:r>
      <w:r w:rsidR="00EF2BA7" w:rsidRPr="00B712CF">
        <w:rPr>
          <w:rFonts w:asciiTheme="minorHAnsi" w:eastAsia="SimSun" w:hAnsiTheme="minorHAnsi"/>
          <w:lang w:eastAsia="zh-CN"/>
        </w:rPr>
        <w:t>réseau et le système d</w:t>
      </w:r>
      <w:r w:rsidR="00743844" w:rsidRPr="00B712CF">
        <w:rPr>
          <w:rFonts w:asciiTheme="minorHAnsi" w:eastAsia="SimSun" w:hAnsiTheme="minorHAnsi"/>
          <w:lang w:eastAsia="zh-CN"/>
        </w:rPr>
        <w:t>'</w:t>
      </w:r>
      <w:r w:rsidR="00EF2BA7" w:rsidRPr="00B712CF">
        <w:rPr>
          <w:rFonts w:asciiTheme="minorHAnsi" w:eastAsia="SimSun" w:hAnsiTheme="minorHAnsi"/>
          <w:lang w:eastAsia="zh-CN"/>
        </w:rPr>
        <w:t>échange d</w:t>
      </w:r>
      <w:r w:rsidR="00743844" w:rsidRPr="00B712CF">
        <w:rPr>
          <w:rFonts w:asciiTheme="minorHAnsi" w:eastAsia="SimSun" w:hAnsiTheme="minorHAnsi"/>
          <w:lang w:eastAsia="zh-CN"/>
        </w:rPr>
        <w:t>'</w:t>
      </w:r>
      <w:r w:rsidR="00EF2BA7" w:rsidRPr="00B712CF">
        <w:rPr>
          <w:rFonts w:asciiTheme="minorHAnsi" w:eastAsia="SimSun" w:hAnsiTheme="minorHAnsi"/>
          <w:lang w:eastAsia="zh-CN"/>
        </w:rPr>
        <w:t>informations sur la sécurité. L</w:t>
      </w:r>
      <w:r w:rsidRPr="00B712CF">
        <w:rPr>
          <w:rFonts w:asciiTheme="minorHAnsi" w:eastAsia="SimSun" w:hAnsiTheme="minorHAnsi"/>
          <w:lang w:eastAsia="zh-CN"/>
        </w:rPr>
        <w:t>a spécification</w:t>
      </w:r>
      <w:r w:rsidR="00EF2BA7" w:rsidRPr="00B712CF">
        <w:rPr>
          <w:rFonts w:asciiTheme="minorHAnsi" w:eastAsia="SimSun" w:hAnsiTheme="minorHAnsi"/>
          <w:lang w:eastAsia="zh-CN"/>
        </w:rPr>
        <w:t xml:space="preserve"> d</w:t>
      </w:r>
      <w:r w:rsidR="00743844" w:rsidRPr="00B712CF">
        <w:rPr>
          <w:rFonts w:asciiTheme="minorHAnsi" w:eastAsia="SimSun" w:hAnsiTheme="minorHAnsi"/>
          <w:lang w:eastAsia="zh-CN"/>
        </w:rPr>
        <w:t>'</w:t>
      </w:r>
      <w:r w:rsidR="00EF2BA7" w:rsidRPr="00B712CF">
        <w:rPr>
          <w:rFonts w:asciiTheme="minorHAnsi" w:eastAsia="SimSun" w:hAnsiTheme="minorHAnsi"/>
          <w:lang w:eastAsia="zh-CN"/>
        </w:rPr>
        <w:t>un pr</w:t>
      </w:r>
      <w:r w:rsidRPr="00B712CF">
        <w:rPr>
          <w:rFonts w:asciiTheme="minorHAnsi" w:eastAsia="SimSun" w:hAnsiTheme="minorHAnsi"/>
          <w:lang w:eastAsia="zh-CN"/>
        </w:rPr>
        <w:t>otocole de transport ne relève</w:t>
      </w:r>
      <w:r w:rsidR="00EF2BA7" w:rsidRPr="00B712CF">
        <w:rPr>
          <w:rFonts w:asciiTheme="minorHAnsi" w:eastAsia="SimSun" w:hAnsiTheme="minorHAnsi"/>
          <w:lang w:eastAsia="zh-CN"/>
        </w:rPr>
        <w:t xml:space="preserve"> pas de cette Recommandation.</w:t>
      </w:r>
    </w:p>
    <w:p w:rsidR="00870FAE" w:rsidRPr="00A03700" w:rsidRDefault="00EF2BA7" w:rsidP="00A03700">
      <w:pPr>
        <w:keepNext/>
        <w:keepLines/>
        <w:spacing w:before="240"/>
        <w:rPr>
          <w:rFonts w:asciiTheme="minorHAnsi" w:hAnsiTheme="minorHAnsi"/>
          <w:b/>
          <w:bCs/>
        </w:rPr>
      </w:pPr>
      <w:bookmarkStart w:id="7" w:name="lt_pId083"/>
      <w:bookmarkEnd w:id="6"/>
      <w:r w:rsidRPr="00A03700">
        <w:rPr>
          <w:rFonts w:asciiTheme="minorHAnsi" w:hAnsiTheme="minorHAnsi"/>
          <w:b/>
          <w:bCs/>
        </w:rPr>
        <w:t>3</w:t>
      </w:r>
      <w:r w:rsidRPr="00A03700">
        <w:rPr>
          <w:rFonts w:asciiTheme="minorHAnsi" w:hAnsiTheme="minorHAnsi"/>
          <w:b/>
          <w:bCs/>
        </w:rPr>
        <w:tab/>
      </w:r>
      <w:r w:rsidR="00870FAE" w:rsidRPr="00A03700">
        <w:rPr>
          <w:rFonts w:asciiTheme="minorHAnsi" w:hAnsiTheme="minorHAnsi"/>
          <w:b/>
          <w:bCs/>
        </w:rPr>
        <w:t>Projet de Recommandation UIT-T X.</w:t>
      </w:r>
      <w:r w:rsidRPr="00A03700">
        <w:rPr>
          <w:rFonts w:asciiTheme="minorHAnsi" w:hAnsiTheme="minorHAnsi"/>
          <w:b/>
          <w:bCs/>
        </w:rPr>
        <w:t xml:space="preserve">1641 </w:t>
      </w:r>
      <w:r w:rsidR="00870FAE" w:rsidRPr="00A03700">
        <w:rPr>
          <w:rFonts w:asciiTheme="minorHAnsi" w:hAnsiTheme="minorHAnsi"/>
          <w:b/>
          <w:bCs/>
        </w:rPr>
        <w:t>(</w:t>
      </w:r>
      <w:r w:rsidRPr="00A03700">
        <w:rPr>
          <w:rFonts w:asciiTheme="minorHAnsi" w:hAnsiTheme="minorHAnsi"/>
          <w:b/>
          <w:bCs/>
        </w:rPr>
        <w:t xml:space="preserve">ex </w:t>
      </w:r>
      <w:r w:rsidR="00870FAE" w:rsidRPr="00A03700">
        <w:rPr>
          <w:rFonts w:asciiTheme="minorHAnsi" w:hAnsiTheme="minorHAnsi"/>
          <w:b/>
          <w:bCs/>
        </w:rPr>
        <w:t>X.</w:t>
      </w:r>
      <w:r w:rsidRPr="00A03700">
        <w:rPr>
          <w:rFonts w:asciiTheme="minorHAnsi" w:hAnsiTheme="minorHAnsi"/>
          <w:b/>
          <w:bCs/>
        </w:rPr>
        <w:t>CSCDataSec</w:t>
      </w:r>
      <w:r w:rsidR="00870FAE" w:rsidRPr="00A03700">
        <w:rPr>
          <w:rFonts w:asciiTheme="minorHAnsi" w:hAnsiTheme="minorHAnsi"/>
          <w:b/>
          <w:bCs/>
        </w:rPr>
        <w:t xml:space="preserve">), </w:t>
      </w:r>
      <w:bookmarkEnd w:id="7"/>
      <w:r w:rsidRPr="00A03700">
        <w:rPr>
          <w:rFonts w:asciiTheme="minorHAnsi" w:hAnsiTheme="minorHAnsi"/>
          <w:b/>
          <w:bCs/>
        </w:rPr>
        <w:t>(</w:t>
      </w:r>
      <w:hyperlink r:id="rId13" w:history="1">
        <w:r w:rsidR="00A03700" w:rsidRPr="00A03700">
          <w:rPr>
            <w:rStyle w:val="Hyperlink"/>
            <w:rFonts w:asciiTheme="minorHAnsi" w:hAnsiTheme="minorHAnsi"/>
            <w:b/>
            <w:bCs/>
            <w:lang w:val="fr-CH"/>
          </w:rPr>
          <w:t>R 63</w:t>
        </w:r>
      </w:hyperlink>
      <w:r w:rsidRPr="00A03700">
        <w:rPr>
          <w:rFonts w:asciiTheme="minorHAnsi" w:hAnsiTheme="minorHAnsi"/>
          <w:b/>
          <w:bCs/>
        </w:rPr>
        <w:t>)</w:t>
      </w:r>
    </w:p>
    <w:p w:rsidR="00EF2BA7" w:rsidRPr="00B712CF" w:rsidRDefault="00A54D29" w:rsidP="00A92E53">
      <w:pPr>
        <w:keepNext/>
        <w:keepLines/>
        <w:spacing w:before="240"/>
        <w:rPr>
          <w:rFonts w:asciiTheme="minorHAnsi" w:hAnsiTheme="minorHAnsi"/>
          <w:b/>
          <w:bCs/>
        </w:rPr>
      </w:pPr>
      <w:r w:rsidRPr="00B712CF">
        <w:rPr>
          <w:rFonts w:asciiTheme="minorHAnsi" w:hAnsiTheme="minorHAnsi"/>
          <w:b/>
          <w:bCs/>
        </w:rPr>
        <w:t>L</w:t>
      </w:r>
      <w:r w:rsidR="00EF2BA7" w:rsidRPr="00B712CF">
        <w:rPr>
          <w:rFonts w:asciiTheme="minorHAnsi" w:hAnsiTheme="minorHAnsi"/>
          <w:b/>
          <w:bCs/>
        </w:rPr>
        <w:t>ignes directrices pour la sécurité des données des clients de services de nuage</w:t>
      </w:r>
    </w:p>
    <w:p w:rsidR="00870FAE" w:rsidRPr="00B712CF" w:rsidRDefault="00870FAE" w:rsidP="00A92E53">
      <w:pPr>
        <w:keepNext/>
        <w:keepLines/>
        <w:spacing w:before="160"/>
        <w:rPr>
          <w:rFonts w:asciiTheme="minorHAnsi" w:hAnsiTheme="minorHAnsi"/>
          <w:b/>
        </w:rPr>
      </w:pPr>
      <w:bookmarkStart w:id="8" w:name="lt_pId085"/>
      <w:r w:rsidRPr="00B712CF">
        <w:rPr>
          <w:rFonts w:asciiTheme="minorHAnsi" w:hAnsiTheme="minorHAnsi"/>
          <w:b/>
        </w:rPr>
        <w:t>Résumé</w:t>
      </w:r>
      <w:bookmarkEnd w:id="8"/>
    </w:p>
    <w:p w:rsidR="00882E00" w:rsidRPr="00B712CF" w:rsidRDefault="00882E00" w:rsidP="00A92E53">
      <w:pPr>
        <w:rPr>
          <w:rFonts w:asciiTheme="minorHAnsi" w:hAnsiTheme="minorHAnsi"/>
        </w:rPr>
      </w:pPr>
      <w:bookmarkStart w:id="9" w:name="lt_pId086"/>
      <w:r w:rsidRPr="00B712CF">
        <w:rPr>
          <w:rFonts w:asciiTheme="minorHAnsi" w:hAnsiTheme="minorHAnsi"/>
        </w:rPr>
        <w:t xml:space="preserve">La Recommandation UIT-T X.1641 (X.CSCDataSec) fournit des lignes directrices génériques concernant la sécurité des données </w:t>
      </w:r>
      <w:r w:rsidR="009D6349" w:rsidRPr="00B712CF">
        <w:rPr>
          <w:rFonts w:asciiTheme="minorHAnsi" w:hAnsiTheme="minorHAnsi"/>
        </w:rPr>
        <w:t xml:space="preserve">des </w:t>
      </w:r>
      <w:r w:rsidRPr="00B712CF">
        <w:rPr>
          <w:rFonts w:asciiTheme="minorHAnsi" w:hAnsiTheme="minorHAnsi"/>
        </w:rPr>
        <w:t>clients de services de nuage (CSC) dans le contexte de l</w:t>
      </w:r>
      <w:r w:rsidR="00743844" w:rsidRPr="00B712CF">
        <w:rPr>
          <w:rFonts w:asciiTheme="minorHAnsi" w:hAnsiTheme="minorHAnsi"/>
        </w:rPr>
        <w:t>'</w:t>
      </w:r>
      <w:r w:rsidRPr="00B712CF">
        <w:rPr>
          <w:rFonts w:asciiTheme="minorHAnsi" w:hAnsiTheme="minorHAnsi"/>
        </w:rPr>
        <w:t>informatique en nuage. Elle analyse le cycle de vie de la sécurité des données CSC et propose des exigences de sécurité à chaque étape du cycle de vie des données. En outre, la Recommandation donne des lignes directrices concernant le moment auquel chaque contrôle devrait être appliqué pour assurer au mieux la sécurité.</w:t>
      </w:r>
    </w:p>
    <w:p w:rsidR="00882E00" w:rsidRPr="00B712CF" w:rsidRDefault="00882E00" w:rsidP="00A92E53">
      <w:pPr>
        <w:rPr>
          <w:rFonts w:asciiTheme="minorHAnsi" w:hAnsiTheme="minorHAnsi"/>
        </w:rPr>
      </w:pPr>
    </w:p>
    <w:bookmarkEnd w:id="9"/>
    <w:p w:rsidR="000D5707" w:rsidRPr="00B712CF" w:rsidRDefault="000D5707" w:rsidP="00A92E53">
      <w:pPr>
        <w:jc w:val="center"/>
      </w:pPr>
      <w:r w:rsidRPr="00B712CF">
        <w:t>______________</w:t>
      </w:r>
    </w:p>
    <w:p w:rsidR="000D5707" w:rsidRPr="00B712CF" w:rsidRDefault="000D5707" w:rsidP="00A92E53">
      <w:pPr>
        <w:rPr>
          <w:bCs/>
        </w:rPr>
      </w:pPr>
    </w:p>
    <w:sectPr w:rsidR="000D5707" w:rsidRPr="00B712CF" w:rsidSect="00A15179">
      <w:headerReference w:type="default" r:id="rId14"/>
      <w:foot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23E" w:rsidRDefault="00C6423E">
      <w:r>
        <w:separator/>
      </w:r>
    </w:p>
  </w:endnote>
  <w:endnote w:type="continuationSeparator" w:id="0">
    <w:p w:rsidR="00C6423E" w:rsidRDefault="00C6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3E" w:rsidRPr="00D157D8" w:rsidRDefault="00D157D8" w:rsidP="00D157D8">
    <w:pPr>
      <w:tabs>
        <w:tab w:val="clear" w:pos="794"/>
        <w:tab w:val="clear" w:pos="1191"/>
        <w:tab w:val="clear" w:pos="1588"/>
        <w:tab w:val="clear" w:pos="1985"/>
        <w:tab w:val="left" w:pos="5954"/>
        <w:tab w:val="right" w:pos="9639"/>
      </w:tabs>
      <w:spacing w:before="0"/>
      <w:rPr>
        <w:rFonts w:ascii="Calibri" w:hAnsi="Calibri"/>
        <w:caps/>
        <w:noProof/>
        <w:sz w:val="16"/>
        <w:lang w:val="fr-CH"/>
      </w:rPr>
    </w:pPr>
    <w:r w:rsidRPr="00D157D8">
      <w:rPr>
        <w:rFonts w:ascii="Calibri" w:hAnsi="Calibri"/>
        <w:caps/>
        <w:noProof/>
        <w:sz w:val="16"/>
        <w:lang w:val="fr-CH"/>
      </w:rPr>
      <w:t>ITU-T\BUREAU\CIRC\214</w:t>
    </w:r>
    <w:r>
      <w:rPr>
        <w:rFonts w:ascii="Calibri" w:hAnsi="Calibri"/>
        <w:caps/>
        <w:noProof/>
        <w:sz w:val="16"/>
        <w:lang w:val="fr-CH"/>
      </w:rPr>
      <w:t>F</w:t>
    </w:r>
    <w:r w:rsidRPr="00D157D8">
      <w:rPr>
        <w:rFonts w:ascii="Calibri" w:hAnsi="Calibri"/>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3E" w:rsidRPr="00BD79DC" w:rsidRDefault="00BD79DC" w:rsidP="00BD79DC">
    <w:pPr>
      <w:tabs>
        <w:tab w:val="clear" w:pos="794"/>
        <w:tab w:val="clear" w:pos="1191"/>
        <w:tab w:val="clear" w:pos="1588"/>
        <w:tab w:val="clear" w:pos="1985"/>
      </w:tabs>
      <w:overflowPunct/>
      <w:autoSpaceDE/>
      <w:autoSpaceDN/>
      <w:adjustRightInd/>
      <w:spacing w:before="40"/>
      <w:ind w:left="-397" w:right="-397"/>
      <w:jc w:val="center"/>
      <w:textAlignment w:val="auto"/>
      <w:rPr>
        <w:lang w:val="fr-CH"/>
      </w:rPr>
    </w:pPr>
    <w:r w:rsidRPr="00BD79DC">
      <w:rPr>
        <w:rFonts w:asciiTheme="minorHAnsi" w:hAnsiTheme="minorHAnsi" w:cs="Calibri"/>
        <w:sz w:val="18"/>
        <w:szCs w:val="18"/>
        <w:lang w:val="fr-CH"/>
      </w:rPr>
      <w:t>Union internationale des télécommunications • Place des Nations • CH</w:t>
    </w:r>
    <w:r w:rsidRPr="00BD79DC">
      <w:rPr>
        <w:rFonts w:asciiTheme="minorHAnsi" w:hAnsiTheme="minorHAnsi" w:cs="Calibri"/>
        <w:sz w:val="18"/>
        <w:szCs w:val="18"/>
        <w:lang w:val="fr-CH"/>
      </w:rPr>
      <w:noBreakHyphen/>
      <w:t xml:space="preserve">1211 Genève 20 • Suisse </w:t>
    </w:r>
    <w:r w:rsidRPr="00BD79DC">
      <w:rPr>
        <w:rFonts w:asciiTheme="minorHAnsi" w:hAnsiTheme="minorHAnsi" w:cs="Calibri"/>
        <w:sz w:val="18"/>
        <w:szCs w:val="18"/>
        <w:lang w:val="fr-CH"/>
      </w:rPr>
      <w:br/>
      <w:t xml:space="preserve">Tél.: +41 22 730 5111 • Fax: +41 22 733 7256 • courriel: </w:t>
    </w:r>
    <w:hyperlink r:id="rId1" w:history="1">
      <w:r w:rsidRPr="00BD79DC">
        <w:rPr>
          <w:rFonts w:asciiTheme="minorHAnsi" w:hAnsiTheme="minorHAnsi" w:cs="Calibri"/>
          <w:color w:val="0000FF"/>
          <w:sz w:val="18"/>
          <w:szCs w:val="18"/>
          <w:u w:val="single"/>
          <w:lang w:val="fr-CH"/>
        </w:rPr>
        <w:t>itumail@itu.int</w:t>
      </w:r>
    </w:hyperlink>
    <w:r w:rsidRPr="00BD79DC">
      <w:rPr>
        <w:rFonts w:asciiTheme="minorHAnsi" w:hAnsiTheme="minorHAnsi" w:cs="Calibri"/>
        <w:sz w:val="18"/>
        <w:szCs w:val="18"/>
        <w:lang w:val="fr-CH"/>
      </w:rPr>
      <w:t xml:space="preserve"> • </w:t>
    </w:r>
    <w:hyperlink r:id="rId2" w:history="1">
      <w:r w:rsidRPr="00BD79DC">
        <w:rPr>
          <w:rFonts w:asciiTheme="minorHAnsi" w:hAnsiTheme="minorHAnsi" w:cs="Calibri"/>
          <w:color w:val="0000FF"/>
          <w:sz w:val="18"/>
          <w:szCs w:val="18"/>
          <w:u w:val="single"/>
          <w:lang w:val="fr-CH"/>
        </w:rPr>
        <w:t>www.itu.int</w:t>
      </w:r>
    </w:hyperlink>
    <w:r w:rsidRPr="00BD79DC">
      <w:rPr>
        <w:rFonts w:asciiTheme="minorHAnsi" w:hAnsiTheme="minorHAnsi" w:cs="Calibri"/>
        <w:sz w:val="18"/>
        <w:szCs w:val="18"/>
        <w:lang w:val="fr-CH"/>
      </w:rPr>
      <w:t xml:space="preserve"> • </w:t>
    </w:r>
    <w:hyperlink r:id="rId3" w:history="1"/>
    <w:r w:rsidRPr="00BD79DC">
      <w:rPr>
        <w:rFonts w:asciiTheme="minorHAnsi" w:hAnsiTheme="minorHAnsi" w:cs="Calibri"/>
        <w:sz w:val="18"/>
        <w:szCs w:val="18"/>
        <w:lang w:val="fr-CH" w:eastAsia="ko-KR"/>
      </w:rPr>
      <w:t xml:space="preserve"> </w:t>
    </w:r>
    <w:hyperlink r:id="rId4" w:history="1">
      <w:r w:rsidRPr="00BD79DC">
        <w:rPr>
          <w:rFonts w:asciiTheme="minorHAnsi" w:hAnsiTheme="minorHAnsi" w:cs="Calibri"/>
          <w:color w:val="0000FF"/>
          <w:sz w:val="18"/>
          <w:szCs w:val="18"/>
          <w:u w:val="single"/>
          <w:lang w:val="fr-CH"/>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23E" w:rsidRDefault="00C6423E">
      <w:r>
        <w:t>____________________</w:t>
      </w:r>
    </w:p>
  </w:footnote>
  <w:footnote w:type="continuationSeparator" w:id="0">
    <w:p w:rsidR="00C6423E" w:rsidRDefault="00C64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3E" w:rsidRPr="00697BC1" w:rsidRDefault="00F51FFC" w:rsidP="00697BC1">
    <w:pPr>
      <w:pStyle w:val="Header"/>
      <w:rPr>
        <w:rFonts w:asciiTheme="minorHAnsi" w:hAnsiTheme="minorHAnsi"/>
        <w:sz w:val="18"/>
        <w:szCs w:val="16"/>
      </w:rPr>
    </w:pPr>
    <w:r>
      <w:rPr>
        <w:rFonts w:asciiTheme="minorHAnsi" w:hAnsiTheme="minorHAnsi"/>
        <w:sz w:val="18"/>
        <w:szCs w:val="16"/>
      </w:rPr>
      <w:t>-</w:t>
    </w:r>
    <w:sdt>
      <w:sdtPr>
        <w:rPr>
          <w:rFonts w:asciiTheme="minorHAnsi" w:hAnsiTheme="minorHAnsi"/>
          <w:sz w:val="18"/>
          <w:szCs w:val="16"/>
        </w:rPr>
        <w:id w:val="526448189"/>
        <w:docPartObj>
          <w:docPartGallery w:val="Page Numbers (Top of Page)"/>
          <w:docPartUnique/>
        </w:docPartObj>
      </w:sdtPr>
      <w:sdtEndPr>
        <w:rPr>
          <w:noProof/>
        </w:rPr>
      </w:sdtEndPr>
      <w:sdtContent>
        <w:r w:rsidR="00C6423E" w:rsidRPr="00697BC1">
          <w:rPr>
            <w:rFonts w:asciiTheme="minorHAnsi" w:hAnsiTheme="minorHAnsi"/>
            <w:sz w:val="18"/>
            <w:szCs w:val="16"/>
          </w:rPr>
          <w:t xml:space="preserve"> </w:t>
        </w:r>
        <w:r w:rsidR="00C6423E" w:rsidRPr="00697BC1">
          <w:rPr>
            <w:rFonts w:asciiTheme="minorHAnsi" w:hAnsiTheme="minorHAnsi"/>
            <w:sz w:val="18"/>
            <w:szCs w:val="16"/>
          </w:rPr>
          <w:fldChar w:fldCharType="begin"/>
        </w:r>
        <w:r w:rsidR="00C6423E" w:rsidRPr="00697BC1">
          <w:rPr>
            <w:rFonts w:asciiTheme="minorHAnsi" w:hAnsiTheme="minorHAnsi"/>
            <w:sz w:val="18"/>
            <w:szCs w:val="16"/>
          </w:rPr>
          <w:instrText xml:space="preserve"> PAGE   \* MERGEFORMAT </w:instrText>
        </w:r>
        <w:r w:rsidR="00C6423E" w:rsidRPr="00697BC1">
          <w:rPr>
            <w:rFonts w:asciiTheme="minorHAnsi" w:hAnsiTheme="minorHAnsi"/>
            <w:sz w:val="18"/>
            <w:szCs w:val="16"/>
          </w:rPr>
          <w:fldChar w:fldCharType="separate"/>
        </w:r>
        <w:r w:rsidR="0062688F">
          <w:rPr>
            <w:rFonts w:asciiTheme="minorHAnsi" w:hAnsiTheme="minorHAnsi"/>
            <w:noProof/>
            <w:sz w:val="18"/>
            <w:szCs w:val="16"/>
          </w:rPr>
          <w:t>4</w:t>
        </w:r>
        <w:r w:rsidR="00C6423E" w:rsidRPr="00697BC1">
          <w:rPr>
            <w:rFonts w:asciiTheme="minorHAnsi" w:hAnsiTheme="minorHAnsi"/>
            <w:noProof/>
            <w:sz w:val="18"/>
            <w:szCs w:val="16"/>
          </w:rPr>
          <w:fldChar w:fldCharType="end"/>
        </w:r>
        <w:r>
          <w:rPr>
            <w:rFonts w:asciiTheme="minorHAnsi" w:hAnsiTheme="minorHAnsi"/>
            <w:noProof/>
            <w:sz w:val="18"/>
            <w:szCs w:val="16"/>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B27B028-4B2F-4B4B-88C8-60B4BF6E33FC}"/>
    <w:docVar w:name="dgnword-eventsink" w:val="420962080"/>
  </w:docVars>
  <w:rsids>
    <w:rsidRoot w:val="005C2E41"/>
    <w:rsid w:val="00000DFA"/>
    <w:rsid w:val="000039EE"/>
    <w:rsid w:val="00005622"/>
    <w:rsid w:val="0002519E"/>
    <w:rsid w:val="00035B43"/>
    <w:rsid w:val="000758B3"/>
    <w:rsid w:val="000B0D96"/>
    <w:rsid w:val="000B59D8"/>
    <w:rsid w:val="000C1F6B"/>
    <w:rsid w:val="000C56BE"/>
    <w:rsid w:val="000D5707"/>
    <w:rsid w:val="000D6A9E"/>
    <w:rsid w:val="001026FD"/>
    <w:rsid w:val="001077FD"/>
    <w:rsid w:val="00115DD7"/>
    <w:rsid w:val="0016530E"/>
    <w:rsid w:val="00167472"/>
    <w:rsid w:val="00167F92"/>
    <w:rsid w:val="00173738"/>
    <w:rsid w:val="001845A4"/>
    <w:rsid w:val="001B79A3"/>
    <w:rsid w:val="001C0412"/>
    <w:rsid w:val="002152A3"/>
    <w:rsid w:val="00247B5F"/>
    <w:rsid w:val="0027362E"/>
    <w:rsid w:val="003131F0"/>
    <w:rsid w:val="00333A80"/>
    <w:rsid w:val="00364E95"/>
    <w:rsid w:val="00372875"/>
    <w:rsid w:val="00383901"/>
    <w:rsid w:val="00385D59"/>
    <w:rsid w:val="003B1E80"/>
    <w:rsid w:val="003B66E8"/>
    <w:rsid w:val="003D7773"/>
    <w:rsid w:val="004033F1"/>
    <w:rsid w:val="00414B0C"/>
    <w:rsid w:val="00423C21"/>
    <w:rsid w:val="004257AC"/>
    <w:rsid w:val="0043711B"/>
    <w:rsid w:val="00490181"/>
    <w:rsid w:val="004B732E"/>
    <w:rsid w:val="004D51F4"/>
    <w:rsid w:val="004D64E0"/>
    <w:rsid w:val="004F6A45"/>
    <w:rsid w:val="0051210D"/>
    <w:rsid w:val="005136D2"/>
    <w:rsid w:val="005145A9"/>
    <w:rsid w:val="00517A03"/>
    <w:rsid w:val="00587154"/>
    <w:rsid w:val="005A3DD9"/>
    <w:rsid w:val="005B1DFC"/>
    <w:rsid w:val="005C2E41"/>
    <w:rsid w:val="005D19A3"/>
    <w:rsid w:val="00601682"/>
    <w:rsid w:val="00625E79"/>
    <w:rsid w:val="0062688F"/>
    <w:rsid w:val="006333F7"/>
    <w:rsid w:val="006427A1"/>
    <w:rsid w:val="00644741"/>
    <w:rsid w:val="00662BA7"/>
    <w:rsid w:val="00697BC1"/>
    <w:rsid w:val="006A6FFE"/>
    <w:rsid w:val="006C5A91"/>
    <w:rsid w:val="006F4047"/>
    <w:rsid w:val="0071144C"/>
    <w:rsid w:val="00716BBC"/>
    <w:rsid w:val="007321BC"/>
    <w:rsid w:val="00743844"/>
    <w:rsid w:val="00760063"/>
    <w:rsid w:val="00775E4B"/>
    <w:rsid w:val="00780CE1"/>
    <w:rsid w:val="0079553B"/>
    <w:rsid w:val="00795679"/>
    <w:rsid w:val="00795936"/>
    <w:rsid w:val="007A40FE"/>
    <w:rsid w:val="007D54C1"/>
    <w:rsid w:val="00810105"/>
    <w:rsid w:val="00813E20"/>
    <w:rsid w:val="008157E0"/>
    <w:rsid w:val="00854E1D"/>
    <w:rsid w:val="00870FAE"/>
    <w:rsid w:val="00882E00"/>
    <w:rsid w:val="00887FA6"/>
    <w:rsid w:val="008C4397"/>
    <w:rsid w:val="008C465A"/>
    <w:rsid w:val="008F2C9B"/>
    <w:rsid w:val="00923CD6"/>
    <w:rsid w:val="00935AA8"/>
    <w:rsid w:val="00971C9A"/>
    <w:rsid w:val="009D51FA"/>
    <w:rsid w:val="009D6349"/>
    <w:rsid w:val="009F1E23"/>
    <w:rsid w:val="00A03700"/>
    <w:rsid w:val="00A15179"/>
    <w:rsid w:val="00A51537"/>
    <w:rsid w:val="00A5280F"/>
    <w:rsid w:val="00A54D29"/>
    <w:rsid w:val="00A60B4A"/>
    <w:rsid w:val="00A60FC1"/>
    <w:rsid w:val="00A92E53"/>
    <w:rsid w:val="00A97C37"/>
    <w:rsid w:val="00AC37B5"/>
    <w:rsid w:val="00AD752F"/>
    <w:rsid w:val="00AF08A4"/>
    <w:rsid w:val="00B02289"/>
    <w:rsid w:val="00B11B39"/>
    <w:rsid w:val="00B27B41"/>
    <w:rsid w:val="00B712CF"/>
    <w:rsid w:val="00B8573E"/>
    <w:rsid w:val="00B9086D"/>
    <w:rsid w:val="00BA280C"/>
    <w:rsid w:val="00BB24C0"/>
    <w:rsid w:val="00BD79DC"/>
    <w:rsid w:val="00BF6215"/>
    <w:rsid w:val="00C05AEF"/>
    <w:rsid w:val="00C14135"/>
    <w:rsid w:val="00C26F2E"/>
    <w:rsid w:val="00C45376"/>
    <w:rsid w:val="00C6423E"/>
    <w:rsid w:val="00C9028F"/>
    <w:rsid w:val="00C937D7"/>
    <w:rsid w:val="00CA0416"/>
    <w:rsid w:val="00CB1125"/>
    <w:rsid w:val="00CD042E"/>
    <w:rsid w:val="00CF2560"/>
    <w:rsid w:val="00CF5B46"/>
    <w:rsid w:val="00D0444B"/>
    <w:rsid w:val="00D157D8"/>
    <w:rsid w:val="00D31A0C"/>
    <w:rsid w:val="00D41B20"/>
    <w:rsid w:val="00D46B68"/>
    <w:rsid w:val="00D542A5"/>
    <w:rsid w:val="00D645FF"/>
    <w:rsid w:val="00D86DA2"/>
    <w:rsid w:val="00DC3D47"/>
    <w:rsid w:val="00DD77DA"/>
    <w:rsid w:val="00E06C61"/>
    <w:rsid w:val="00E13DB3"/>
    <w:rsid w:val="00E2408B"/>
    <w:rsid w:val="00E62CEA"/>
    <w:rsid w:val="00E72AE1"/>
    <w:rsid w:val="00E73A2C"/>
    <w:rsid w:val="00E8740E"/>
    <w:rsid w:val="00ED6A7A"/>
    <w:rsid w:val="00EE4C36"/>
    <w:rsid w:val="00EF2BA7"/>
    <w:rsid w:val="00F346CE"/>
    <w:rsid w:val="00F34F98"/>
    <w:rsid w:val="00F40540"/>
    <w:rsid w:val="00F51FFC"/>
    <w:rsid w:val="00F67402"/>
    <w:rsid w:val="00F766A2"/>
    <w:rsid w:val="00F9451D"/>
    <w:rsid w:val="00FF241B"/>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5A6121C-FA7E-45D4-BF1B-E42F6F64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CommentReference">
    <w:name w:val="annotation reference"/>
    <w:basedOn w:val="DefaultParagraphFont"/>
    <w:semiHidden/>
    <w:unhideWhenUsed/>
    <w:rsid w:val="00870FAE"/>
    <w:rPr>
      <w:sz w:val="16"/>
      <w:szCs w:val="16"/>
    </w:rPr>
  </w:style>
  <w:style w:type="paragraph" w:styleId="CommentText">
    <w:name w:val="annotation text"/>
    <w:basedOn w:val="Normal"/>
    <w:link w:val="CommentTextChar"/>
    <w:semiHidden/>
    <w:unhideWhenUsed/>
    <w:rsid w:val="00870FAE"/>
    <w:rPr>
      <w:rFonts w:asciiTheme="minorHAnsi" w:hAnsiTheme="minorHAnsi"/>
      <w:sz w:val="20"/>
      <w:lang w:val="en-GB"/>
    </w:rPr>
  </w:style>
  <w:style w:type="character" w:customStyle="1" w:styleId="CommentTextChar">
    <w:name w:val="Comment Text Char"/>
    <w:basedOn w:val="DefaultParagraphFont"/>
    <w:link w:val="CommentText"/>
    <w:semiHidden/>
    <w:rsid w:val="00870FAE"/>
    <w:rPr>
      <w:rFonts w:asciiTheme="minorHAnsi" w:hAnsiTheme="minorHAnsi"/>
      <w:lang w:val="en-GB" w:eastAsia="en-US"/>
    </w:rPr>
  </w:style>
  <w:style w:type="paragraph" w:customStyle="1" w:styleId="Reasons">
    <w:name w:val="Reasons"/>
    <w:basedOn w:val="Normal"/>
    <w:qFormat/>
    <w:rsid w:val="000D5707"/>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17-R-006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17-R-006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R-006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ITU-T/ip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3D804-E09E-4038-B1E2-3083012E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4</Pages>
  <Words>1246</Words>
  <Characters>7536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8765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Bouchard</dc:creator>
  <cp:keywords/>
  <dc:description>174F.DOCX  For: _x000d_Document date: _x000d_Saved by ITU51006837 at 16:35:56 on 09/11/15</dc:description>
  <cp:lastModifiedBy>Bettini, Nadine</cp:lastModifiedBy>
  <cp:revision>2</cp:revision>
  <cp:lastPrinted>2016-04-18T09:18:00Z</cp:lastPrinted>
  <dcterms:created xsi:type="dcterms:W3CDTF">2016-04-19T06:34:00Z</dcterms:created>
  <dcterms:modified xsi:type="dcterms:W3CDTF">2016-04-19T06:34:00Z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174F.DOCX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