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B54B88" w:rsidTr="00DA0FA1">
        <w:trPr>
          <w:cantSplit/>
        </w:trPr>
        <w:tc>
          <w:tcPr>
            <w:tcW w:w="1418" w:type="dxa"/>
            <w:vAlign w:val="center"/>
          </w:tcPr>
          <w:p w:rsidR="005A3201" w:rsidRPr="00B54B8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BF1173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BF1173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F117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B54B88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D84C14" wp14:editId="10EB9C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01" w:rsidRPr="00B54B88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F83892" w:rsidRDefault="005A3201" w:rsidP="00DA0FA1"/>
        </w:tc>
        <w:tc>
          <w:tcPr>
            <w:tcW w:w="2825" w:type="dxa"/>
            <w:gridSpan w:val="2"/>
            <w:vAlign w:val="center"/>
          </w:tcPr>
          <w:p w:rsidR="005A3201" w:rsidRPr="00F83892" w:rsidRDefault="005A3201" w:rsidP="00DA0FA1"/>
        </w:tc>
      </w:tr>
    </w:tbl>
    <w:p w:rsidR="001629DC" w:rsidRPr="00B54B88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8A1336">
        <w:t>8</w:t>
      </w:r>
      <w:r w:rsidR="008A1336" w:rsidRPr="009E7AD7">
        <w:rPr>
          <w:lang w:val="ru-RU"/>
        </w:rPr>
        <w:t xml:space="preserve"> </w:t>
      </w:r>
      <w:r w:rsidR="008A1336">
        <w:rPr>
          <w:lang w:val="ru-RU"/>
        </w:rPr>
        <w:t>декабря</w:t>
      </w:r>
      <w:r w:rsidR="008A1336" w:rsidRPr="009E7AD7">
        <w:rPr>
          <w:lang w:val="ru-RU"/>
        </w:rPr>
        <w:t xml:space="preserve">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2C2501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8A1336" w:rsidRDefault="001629DC" w:rsidP="008A1336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8A1336">
              <w:rPr>
                <w:b/>
                <w:bCs/>
                <w:lang w:val="ru-RU"/>
              </w:rPr>
              <w:t>184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Pr="00B54B88">
              <w:rPr>
                <w:lang w:val="ru-RU"/>
              </w:rPr>
              <w:t xml:space="preserve">COM </w:t>
            </w:r>
            <w:r w:rsidR="008A1336">
              <w:rPr>
                <w:lang w:val="ru-RU"/>
              </w:rPr>
              <w:t>5</w:t>
            </w:r>
            <w:r w:rsidRPr="00B54B88">
              <w:rPr>
                <w:lang w:val="ru-RU"/>
              </w:rPr>
              <w:t>/</w:t>
            </w:r>
            <w:r w:rsidR="008A1336">
              <w:t>CB</w:t>
            </w:r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Администрациям Государств – Членов Союза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Членам Сектора МСЭ-Т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Ассоциированным членам МСЭ-Т</w:t>
            </w:r>
          </w:p>
          <w:p w:rsidR="001629DC" w:rsidRPr="00B54B88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29DC" w:rsidRPr="002C2501" w:rsidTr="00A16F08">
        <w:trPr>
          <w:cantSplit/>
        </w:trPr>
        <w:tc>
          <w:tcPr>
            <w:tcW w:w="1276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7752C4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8A1336" w:rsidRPr="009E7AD7">
              <w:rPr>
                <w:lang w:val="ru-RU"/>
              </w:rPr>
              <w:t>63</w:t>
            </w:r>
            <w:r w:rsidR="008A1336">
              <w:rPr>
                <w:lang w:val="fr-CH"/>
              </w:rPr>
              <w:t>01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10" w:history="1">
              <w:r w:rsidR="008A1336" w:rsidRPr="00F75C58">
                <w:rPr>
                  <w:rStyle w:val="Hyperlink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Председателю и заместителям председателя 5-й Исследовательской комиссии</w:t>
            </w:r>
            <w:r>
              <w:rPr>
                <w:lang w:val="ru-RU"/>
              </w:rPr>
              <w:t xml:space="preserve"> МСЭ-Т</w:t>
            </w:r>
          </w:p>
          <w:p w:rsidR="008A1336" w:rsidRPr="009E7AD7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line="260" w:lineRule="exact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8A1336" w:rsidP="008A13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E7AD7">
              <w:rPr>
                <w:lang w:val="ru-RU"/>
              </w:rPr>
              <w:t>–</w:t>
            </w:r>
            <w:r w:rsidRPr="009E7AD7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2C2501" w:rsidTr="00A16F08">
        <w:trPr>
          <w:cantSplit/>
        </w:trPr>
        <w:tc>
          <w:tcPr>
            <w:tcW w:w="1276" w:type="dxa"/>
          </w:tcPr>
          <w:p w:rsidR="001629DC" w:rsidRPr="00B54B88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B54B88" w:rsidRDefault="008A1336" w:rsidP="008A1336">
            <w:pPr>
              <w:spacing w:before="0"/>
              <w:ind w:left="-10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Статус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Рекомендации</w:t>
            </w:r>
            <w:r w:rsidRPr="005079E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</w:rPr>
              <w:t>L</w:t>
            </w:r>
            <w:r w:rsidRPr="005079E5">
              <w:rPr>
                <w:b/>
                <w:lang w:val="ru-RU"/>
              </w:rPr>
              <w:t>.1440 (</w:t>
            </w:r>
            <w:r>
              <w:rPr>
                <w:b/>
              </w:rPr>
              <w:t>L</w:t>
            </w:r>
            <w:r w:rsidRPr="005079E5">
              <w:rPr>
                <w:b/>
                <w:lang w:val="ru-RU"/>
              </w:rPr>
              <w:t>.</w:t>
            </w:r>
            <w:r>
              <w:rPr>
                <w:b/>
              </w:rPr>
              <w:t>methodology</w:t>
            </w:r>
            <w:r w:rsidRPr="005079E5">
              <w:rPr>
                <w:b/>
                <w:lang w:val="ru-RU"/>
              </w:rPr>
              <w:t>_</w:t>
            </w:r>
            <w:r>
              <w:rPr>
                <w:b/>
              </w:rPr>
              <w:t>ICT</w:t>
            </w:r>
            <w:r w:rsidRPr="005079E5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in</w:t>
            </w:r>
            <w:r w:rsidRPr="005079E5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cities</w:t>
            </w:r>
            <w:r w:rsidRPr="005079E5">
              <w:rPr>
                <w:b/>
                <w:lang w:val="ru-RU"/>
              </w:rPr>
              <w:t xml:space="preserve">) </w:t>
            </w:r>
            <w:r>
              <w:rPr>
                <w:b/>
                <w:lang w:val="ru-RU"/>
              </w:rPr>
              <w:t>после</w:t>
            </w:r>
            <w:r w:rsidRPr="005079E5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собрания</w:t>
            </w:r>
            <w:r w:rsidRPr="005079E5">
              <w:rPr>
                <w:b/>
                <w:lang w:val="ru-RU"/>
              </w:rPr>
              <w:t xml:space="preserve"> 5</w:t>
            </w:r>
            <w:r>
              <w:rPr>
                <w:b/>
                <w:lang w:val="ru-RU"/>
              </w:rPr>
              <w:noBreakHyphen/>
            </w:r>
            <w:r w:rsidRPr="005079E5">
              <w:rPr>
                <w:b/>
                <w:lang w:val="ru-RU"/>
              </w:rPr>
              <w:t>й</w:t>
            </w:r>
            <w:r>
              <w:rPr>
                <w:b/>
                <w:lang w:val="ru-RU"/>
              </w:rPr>
              <w:t> </w:t>
            </w:r>
            <w:r w:rsidRPr="005079E5">
              <w:rPr>
                <w:b/>
                <w:lang w:val="ru-RU"/>
              </w:rPr>
              <w:t>Исследовательской комиссии</w:t>
            </w:r>
            <w:r>
              <w:rPr>
                <w:b/>
                <w:lang w:val="ru-RU"/>
              </w:rPr>
              <w:t xml:space="preserve"> МСЭ-Т</w:t>
            </w:r>
            <w:r w:rsidRPr="005079E5">
              <w:rPr>
                <w:b/>
                <w:lang w:val="ru-RU"/>
              </w:rPr>
              <w:t xml:space="preserve"> (12</w:t>
            </w:r>
            <w:r>
              <w:rPr>
                <w:b/>
                <w:lang w:val="ru-RU"/>
              </w:rPr>
              <w:t>–</w:t>
            </w:r>
            <w:r w:rsidRPr="005079E5">
              <w:rPr>
                <w:b/>
                <w:lang w:val="ru-RU"/>
              </w:rPr>
              <w:t xml:space="preserve">23 </w:t>
            </w:r>
            <w:r>
              <w:rPr>
                <w:b/>
                <w:lang w:val="ru-RU"/>
              </w:rPr>
              <w:t xml:space="preserve">октября </w:t>
            </w:r>
            <w:r w:rsidRPr="005079E5">
              <w:rPr>
                <w:b/>
                <w:lang w:val="ru-RU"/>
              </w:rPr>
              <w:t>2015</w:t>
            </w:r>
            <w:r>
              <w:rPr>
                <w:b/>
                <w:lang w:val="ru-RU"/>
              </w:rPr>
              <w:t xml:space="preserve"> года</w:t>
            </w:r>
            <w:r w:rsidRPr="005079E5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Женева</w:t>
            </w:r>
            <w:r w:rsidRPr="005079E5">
              <w:rPr>
                <w:b/>
                <w:lang w:val="ru-RU"/>
              </w:rPr>
              <w:t>)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8A1336" w:rsidRDefault="008A1336" w:rsidP="008A1336">
      <w:pPr>
        <w:spacing w:before="80" w:line="260" w:lineRule="exact"/>
        <w:jc w:val="both"/>
        <w:rPr>
          <w:color w:val="000000"/>
          <w:lang w:val="ru-RU"/>
        </w:rPr>
      </w:pPr>
      <w:r w:rsidRPr="009E7AD7">
        <w:rPr>
          <w:lang w:val="ru-RU"/>
        </w:rPr>
        <w:t>1</w:t>
      </w:r>
      <w:r w:rsidRPr="009E7AD7">
        <w:rPr>
          <w:lang w:val="ru-RU"/>
        </w:rPr>
        <w:tab/>
        <w:t xml:space="preserve">В дополнение к Извещению </w:t>
      </w:r>
      <w:r w:rsidR="00610F52">
        <w:fldChar w:fldCharType="begin"/>
      </w:r>
      <w:r w:rsidR="00610F52" w:rsidRPr="00610F52">
        <w:rPr>
          <w:lang w:val="ru-RU"/>
        </w:rPr>
        <w:instrText xml:space="preserve"> </w:instrText>
      </w:r>
      <w:r w:rsidR="00610F52">
        <w:instrText>HYPERLINK</w:instrText>
      </w:r>
      <w:r w:rsidR="00610F52" w:rsidRPr="00610F52">
        <w:rPr>
          <w:lang w:val="ru-RU"/>
        </w:rPr>
        <w:instrText xml:space="preserve"> "</w:instrText>
      </w:r>
      <w:r w:rsidR="00610F52">
        <w:instrText>https</w:instrText>
      </w:r>
      <w:r w:rsidR="00610F52" w:rsidRPr="00610F52">
        <w:rPr>
          <w:lang w:val="ru-RU"/>
        </w:rPr>
        <w:instrText>://</w:instrText>
      </w:r>
      <w:r w:rsidR="00610F52">
        <w:instrText>www</w:instrText>
      </w:r>
      <w:r w:rsidR="00610F52" w:rsidRPr="00610F52">
        <w:rPr>
          <w:lang w:val="ru-RU"/>
        </w:rPr>
        <w:instrText>.</w:instrText>
      </w:r>
      <w:r w:rsidR="00610F52">
        <w:instrText>itu</w:instrText>
      </w:r>
      <w:r w:rsidR="00610F52" w:rsidRPr="00610F52">
        <w:rPr>
          <w:lang w:val="ru-RU"/>
        </w:rPr>
        <w:instrText>.</w:instrText>
      </w:r>
      <w:r w:rsidR="00610F52">
        <w:instrText>int</w:instrText>
      </w:r>
      <w:r w:rsidR="00610F52" w:rsidRPr="00610F52">
        <w:rPr>
          <w:lang w:val="ru-RU"/>
        </w:rPr>
        <w:instrText>/</w:instrText>
      </w:r>
      <w:r w:rsidR="00610F52">
        <w:instrText>dms</w:instrText>
      </w:r>
      <w:r w:rsidR="00610F52" w:rsidRPr="00610F52">
        <w:rPr>
          <w:lang w:val="ru-RU"/>
        </w:rPr>
        <w:instrText>_</w:instrText>
      </w:r>
      <w:r w:rsidR="00610F52">
        <w:instrText>pubaap</w:instrText>
      </w:r>
      <w:r w:rsidR="00610F52" w:rsidRPr="00610F52">
        <w:rPr>
          <w:lang w:val="ru-RU"/>
        </w:rPr>
        <w:instrText>/01/</w:instrText>
      </w:r>
      <w:r w:rsidR="00610F52">
        <w:instrText>T</w:instrText>
      </w:r>
      <w:r w:rsidR="00610F52" w:rsidRPr="00610F52">
        <w:rPr>
          <w:lang w:val="ru-RU"/>
        </w:rPr>
        <w:instrText>0101000</w:instrText>
      </w:r>
      <w:r w:rsidR="00610F52">
        <w:instrText>F</w:instrText>
      </w:r>
      <w:r w:rsidR="00610F52" w:rsidRPr="00610F52">
        <w:rPr>
          <w:lang w:val="ru-RU"/>
        </w:rPr>
        <w:instrText>64.</w:instrText>
      </w:r>
      <w:r w:rsidR="00610F52">
        <w:instrText>htm</w:instrText>
      </w:r>
      <w:r w:rsidR="00610F52" w:rsidRPr="00610F52">
        <w:rPr>
          <w:lang w:val="ru-RU"/>
        </w:rPr>
        <w:instrText xml:space="preserve">" </w:instrText>
      </w:r>
      <w:r w:rsidR="00610F52">
        <w:fldChar w:fldCharType="separate"/>
      </w:r>
      <w:r>
        <w:rPr>
          <w:rStyle w:val="Hyperlink"/>
        </w:rPr>
        <w:t>AAP</w:t>
      </w:r>
      <w:r w:rsidRPr="005079E5">
        <w:rPr>
          <w:rStyle w:val="Hyperlink"/>
          <w:lang w:val="ru-RU"/>
        </w:rPr>
        <w:t>-64</w:t>
      </w:r>
      <w:r w:rsidR="00610F52">
        <w:rPr>
          <w:rStyle w:val="Hyperlink"/>
          <w:lang w:val="ru-RU"/>
        </w:rPr>
        <w:fldChar w:fldCharType="end"/>
      </w:r>
      <w:r w:rsidRPr="009E7AD7">
        <w:rPr>
          <w:lang w:val="ru-RU"/>
        </w:rPr>
        <w:t xml:space="preserve"> БСЭ от 1 </w:t>
      </w:r>
      <w:r>
        <w:rPr>
          <w:lang w:val="ru-RU"/>
        </w:rPr>
        <w:t xml:space="preserve">сентября </w:t>
      </w:r>
      <w:r w:rsidRPr="009E7AD7">
        <w:rPr>
          <w:lang w:val="ru-RU"/>
        </w:rPr>
        <w:t xml:space="preserve">2015 года и в соответствии с </w:t>
      </w:r>
      <w:r w:rsidRPr="009E7AD7">
        <w:rPr>
          <w:color w:val="000000"/>
          <w:lang w:val="ru-RU"/>
        </w:rPr>
        <w:t>п</w:t>
      </w:r>
      <w:r>
        <w:rPr>
          <w:color w:val="000000"/>
          <w:lang w:val="ru-RU"/>
        </w:rPr>
        <w:t xml:space="preserve">. </w:t>
      </w:r>
      <w:r w:rsidRPr="009E7AD7">
        <w:rPr>
          <w:color w:val="000000"/>
          <w:lang w:val="ru-RU"/>
        </w:rPr>
        <w:t xml:space="preserve">6.2 Рекомендации </w:t>
      </w:r>
      <w:r>
        <w:rPr>
          <w:color w:val="000000"/>
          <w:lang w:val="ru-RU"/>
        </w:rPr>
        <w:t xml:space="preserve">МСЭ-Т </w:t>
      </w:r>
      <w:r w:rsidRPr="009E7AD7">
        <w:rPr>
          <w:color w:val="000000"/>
          <w:lang w:val="ru-RU"/>
        </w:rPr>
        <w:t>А.8 (Йоханнесбург, 2008 г.) настоящим довожу до вашего сведения, что 5</w:t>
      </w:r>
      <w:r w:rsidRPr="009E7AD7">
        <w:rPr>
          <w:color w:val="000000"/>
          <w:lang w:val="ru-RU"/>
        </w:rPr>
        <w:noBreakHyphen/>
        <w:t xml:space="preserve">я Исследовательская комиссия </w:t>
      </w:r>
      <w:r>
        <w:rPr>
          <w:color w:val="000000"/>
          <w:lang w:val="ru-RU"/>
        </w:rPr>
        <w:t xml:space="preserve">МСЭ-Т </w:t>
      </w:r>
      <w:r w:rsidRPr="009E7AD7">
        <w:rPr>
          <w:color w:val="000000"/>
          <w:lang w:val="ru-RU"/>
        </w:rPr>
        <w:t xml:space="preserve">на своем пленарном заседании, состоявшемся </w:t>
      </w:r>
      <w:r>
        <w:rPr>
          <w:color w:val="000000"/>
          <w:lang w:val="ru-RU"/>
        </w:rPr>
        <w:t>2</w:t>
      </w:r>
      <w:r w:rsidRPr="009E7AD7">
        <w:rPr>
          <w:color w:val="000000"/>
          <w:lang w:val="ru-RU"/>
        </w:rPr>
        <w:t xml:space="preserve">3 </w:t>
      </w:r>
      <w:r>
        <w:rPr>
          <w:color w:val="000000"/>
          <w:lang w:val="ru-RU"/>
        </w:rPr>
        <w:t xml:space="preserve">октября </w:t>
      </w:r>
      <w:r w:rsidRPr="009E7AD7">
        <w:rPr>
          <w:color w:val="000000"/>
          <w:lang w:val="ru-RU"/>
        </w:rPr>
        <w:t>2015 года</w:t>
      </w:r>
      <w:r>
        <w:rPr>
          <w:color w:val="000000"/>
          <w:lang w:val="ru-RU"/>
        </w:rPr>
        <w:t>, приняла следующее решение по указанному ниже проекту новой Рекомендации МСЭ-Т:</w:t>
      </w:r>
    </w:p>
    <w:p w:rsidR="008A1336" w:rsidRPr="009970C5" w:rsidRDefault="008A1336" w:rsidP="00121425">
      <w:pPr>
        <w:spacing w:before="0"/>
        <w:rPr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5672"/>
        <w:gridCol w:w="1355"/>
      </w:tblGrid>
      <w:tr w:rsidR="008A1336" w:rsidRPr="009970C5" w:rsidTr="003D5622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Название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1336" w:rsidRPr="005079E5" w:rsidRDefault="008A1336" w:rsidP="003D5622">
            <w:pPr>
              <w:pStyle w:val="Tablehe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</w:t>
            </w:r>
          </w:p>
        </w:tc>
      </w:tr>
      <w:tr w:rsidR="008A1336" w:rsidRPr="005079E5" w:rsidTr="003D5622">
        <w:trPr>
          <w:cantSplit/>
          <w:jc w:val="center"/>
        </w:trPr>
        <w:tc>
          <w:tcPr>
            <w:tcW w:w="0" w:type="auto"/>
          </w:tcPr>
          <w:p w:rsidR="008A1336" w:rsidRPr="005079E5" w:rsidRDefault="002C2501" w:rsidP="003D5622">
            <w:pPr>
              <w:pStyle w:val="Tabletext0"/>
              <w:rPr>
                <w:sz w:val="22"/>
                <w:szCs w:val="22"/>
              </w:rPr>
            </w:pPr>
            <w:hyperlink r:id="rId11" w:history="1">
              <w:r w:rsidR="008A1336" w:rsidRPr="005079E5">
                <w:rPr>
                  <w:rStyle w:val="Hyperlink"/>
                  <w:sz w:val="22"/>
                  <w:szCs w:val="22"/>
                </w:rPr>
                <w:t>L</w:t>
              </w:r>
              <w:r w:rsidR="008A1336" w:rsidRPr="006556FE">
                <w:rPr>
                  <w:rStyle w:val="Hyperlink"/>
                  <w:sz w:val="22"/>
                  <w:szCs w:val="22"/>
                </w:rPr>
                <w:t>.1440 (</w:t>
              </w:r>
              <w:proofErr w:type="spellStart"/>
              <w:r w:rsidR="008A1336" w:rsidRPr="005079E5">
                <w:rPr>
                  <w:rStyle w:val="Hyperlink"/>
                  <w:sz w:val="22"/>
                  <w:szCs w:val="22"/>
                </w:rPr>
                <w:t>L</w:t>
              </w:r>
              <w:r w:rsidR="008A1336" w:rsidRPr="006556FE">
                <w:rPr>
                  <w:rStyle w:val="Hyperlink"/>
                  <w:sz w:val="22"/>
                  <w:szCs w:val="22"/>
                </w:rPr>
                <w:t>.</w:t>
              </w:r>
              <w:r w:rsidR="008A1336" w:rsidRPr="005079E5">
                <w:rPr>
                  <w:rStyle w:val="Hyperlink"/>
                  <w:sz w:val="22"/>
                  <w:szCs w:val="22"/>
                </w:rPr>
                <w:t>methodology</w:t>
              </w:r>
              <w:r w:rsidR="008A1336" w:rsidRPr="006556FE">
                <w:rPr>
                  <w:rStyle w:val="Hyperlink"/>
                  <w:sz w:val="22"/>
                  <w:szCs w:val="22"/>
                </w:rPr>
                <w:t>_</w:t>
              </w:r>
              <w:r w:rsidR="008A1336" w:rsidRPr="005079E5">
                <w:rPr>
                  <w:rStyle w:val="Hyperlink"/>
                  <w:sz w:val="22"/>
                  <w:szCs w:val="22"/>
                </w:rPr>
                <w:t>ICT</w:t>
              </w:r>
              <w:proofErr w:type="spellEnd"/>
              <w:r w:rsidR="008A1336" w:rsidRPr="006556FE">
                <w:rPr>
                  <w:rStyle w:val="Hyperlink"/>
                  <w:sz w:val="22"/>
                  <w:szCs w:val="22"/>
                </w:rPr>
                <w:t xml:space="preserve"> </w:t>
              </w:r>
              <w:r w:rsidR="008A1336" w:rsidRPr="005079E5">
                <w:rPr>
                  <w:rStyle w:val="Hyperlink"/>
                  <w:sz w:val="22"/>
                  <w:szCs w:val="22"/>
                </w:rPr>
                <w:t>in</w:t>
              </w:r>
              <w:r w:rsidR="008A1336" w:rsidRPr="006556FE">
                <w:rPr>
                  <w:rStyle w:val="Hyperlink"/>
                  <w:sz w:val="22"/>
                  <w:szCs w:val="22"/>
                </w:rPr>
                <w:t xml:space="preserve"> </w:t>
              </w:r>
              <w:r w:rsidR="008A1336" w:rsidRPr="005079E5">
                <w:rPr>
                  <w:rStyle w:val="Hyperlink"/>
                  <w:sz w:val="22"/>
                  <w:szCs w:val="22"/>
                </w:rPr>
                <w:t>cities)</w:t>
              </w:r>
            </w:hyperlink>
          </w:p>
        </w:tc>
        <w:tc>
          <w:tcPr>
            <w:tcW w:w="0" w:type="auto"/>
          </w:tcPr>
          <w:p w:rsidR="008A1336" w:rsidRPr="00612115" w:rsidRDefault="008A1336" w:rsidP="003D5622">
            <w:pPr>
              <w:pStyle w:val="Tabletext0"/>
              <w:rPr>
                <w:sz w:val="22"/>
                <w:szCs w:val="22"/>
                <w:lang w:val="ru-RU"/>
              </w:rPr>
            </w:pPr>
            <w:r w:rsidRPr="00612115">
              <w:rPr>
                <w:sz w:val="22"/>
                <w:szCs w:val="22"/>
                <w:lang w:val="ru-RU"/>
              </w:rPr>
              <w:t>Методика оценки экологического воздействия информационно-коммуникационных технологий на уровне городов</w:t>
            </w:r>
          </w:p>
        </w:tc>
        <w:tc>
          <w:tcPr>
            <w:tcW w:w="0" w:type="auto"/>
          </w:tcPr>
          <w:p w:rsidR="008A1336" w:rsidRPr="00612115" w:rsidRDefault="008A1336" w:rsidP="003D5622">
            <w:pPr>
              <w:pStyle w:val="Tabletext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Утверждена</w:t>
            </w:r>
          </w:p>
        </w:tc>
      </w:tr>
    </w:tbl>
    <w:p w:rsidR="008A1336" w:rsidRPr="009E7AD7" w:rsidRDefault="008A1336" w:rsidP="008A1336">
      <w:pPr>
        <w:spacing w:before="80" w:line="260" w:lineRule="exact"/>
        <w:jc w:val="both"/>
        <w:rPr>
          <w:lang w:val="ru-RU"/>
        </w:rPr>
      </w:pPr>
      <w:r>
        <w:rPr>
          <w:lang w:val="ru-RU"/>
        </w:rPr>
        <w:t>2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 xml:space="preserve">С имеющейся патентной информацией можно ознакомиться в онлайновом режиме на </w:t>
      </w:r>
      <w:r w:rsidR="00610F52">
        <w:fldChar w:fldCharType="begin"/>
      </w:r>
      <w:r w:rsidR="00610F52" w:rsidRPr="00610F52">
        <w:rPr>
          <w:lang w:val="ru-RU"/>
        </w:rPr>
        <w:instrText xml:space="preserve"> </w:instrText>
      </w:r>
      <w:r w:rsidR="00610F52">
        <w:instrText>HYPERLINK</w:instrText>
      </w:r>
      <w:r w:rsidR="00610F52" w:rsidRPr="00610F52">
        <w:rPr>
          <w:lang w:val="ru-RU"/>
        </w:rPr>
        <w:instrText xml:space="preserve"> "</w:instrText>
      </w:r>
      <w:r w:rsidR="00610F52">
        <w:instrText>http</w:instrText>
      </w:r>
      <w:r w:rsidR="00610F52" w:rsidRPr="00610F52">
        <w:rPr>
          <w:lang w:val="ru-RU"/>
        </w:rPr>
        <w:instrText>://</w:instrText>
      </w:r>
      <w:r w:rsidR="00610F52">
        <w:instrText>www</w:instrText>
      </w:r>
      <w:r w:rsidR="00610F52" w:rsidRPr="00610F52">
        <w:rPr>
          <w:lang w:val="ru-RU"/>
        </w:rPr>
        <w:instrText>.</w:instrText>
      </w:r>
      <w:r w:rsidR="00610F52">
        <w:instrText>itu</w:instrText>
      </w:r>
      <w:r w:rsidR="00610F52" w:rsidRPr="00610F52">
        <w:rPr>
          <w:lang w:val="ru-RU"/>
        </w:rPr>
        <w:instrText>.</w:instrText>
      </w:r>
      <w:r w:rsidR="00610F52">
        <w:instrText>int</w:instrText>
      </w:r>
      <w:r w:rsidR="00610F52" w:rsidRPr="00610F52">
        <w:rPr>
          <w:lang w:val="ru-RU"/>
        </w:rPr>
        <w:instrText>/</w:instrText>
      </w:r>
      <w:r w:rsidR="00610F52">
        <w:instrText>net</w:instrText>
      </w:r>
      <w:r w:rsidR="00610F52" w:rsidRPr="00610F52">
        <w:rPr>
          <w:lang w:val="ru-RU"/>
        </w:rPr>
        <w:instrText>4/</w:instrText>
      </w:r>
      <w:r w:rsidR="00610F52">
        <w:instrText>ipr</w:instrText>
      </w:r>
      <w:r w:rsidR="00610F52" w:rsidRPr="00610F52">
        <w:rPr>
          <w:lang w:val="ru-RU"/>
        </w:rPr>
        <w:instrText>/</w:instrText>
      </w:r>
      <w:r w:rsidR="00610F52">
        <w:instrText>search</w:instrText>
      </w:r>
      <w:r w:rsidR="00610F52" w:rsidRPr="00610F52">
        <w:rPr>
          <w:lang w:val="ru-RU"/>
        </w:rPr>
        <w:instrText>.</w:instrText>
      </w:r>
      <w:r w:rsidR="00610F52">
        <w:instrText>aspx</w:instrText>
      </w:r>
      <w:r w:rsidR="00610F52" w:rsidRPr="00610F52">
        <w:rPr>
          <w:lang w:val="ru-RU"/>
        </w:rPr>
        <w:instrText>?</w:instrText>
      </w:r>
      <w:r w:rsidR="00610F52">
        <w:instrText>sector</w:instrText>
      </w:r>
      <w:r w:rsidR="00610F52" w:rsidRPr="00610F52">
        <w:rPr>
          <w:lang w:val="ru-RU"/>
        </w:rPr>
        <w:instrText>=</w:instrText>
      </w:r>
      <w:r w:rsidR="00610F52">
        <w:instrText>ITU</w:instrText>
      </w:r>
      <w:r w:rsidR="00610F52" w:rsidRPr="00610F52">
        <w:rPr>
          <w:lang w:val="ru-RU"/>
        </w:rPr>
        <w:instrText>&amp;</w:instrText>
      </w:r>
      <w:r w:rsidR="00610F52">
        <w:instrText>class</w:instrText>
      </w:r>
      <w:r w:rsidR="00610F52" w:rsidRPr="00610F52">
        <w:rPr>
          <w:lang w:val="ru-RU"/>
        </w:rPr>
        <w:instrText>=</w:instrText>
      </w:r>
      <w:r w:rsidR="00610F52">
        <w:instrText>PS</w:instrText>
      </w:r>
      <w:r w:rsidR="00610F52" w:rsidRPr="00610F52">
        <w:rPr>
          <w:lang w:val="ru-RU"/>
        </w:rPr>
        <w:instrText xml:space="preserve">" </w:instrText>
      </w:r>
      <w:r w:rsidR="00610F52">
        <w:fldChar w:fldCharType="separate"/>
      </w:r>
      <w:r>
        <w:rPr>
          <w:rStyle w:val="Hyperlink"/>
          <w:lang w:val="ru-RU"/>
        </w:rPr>
        <w:t>веб-сайте МСЭ</w:t>
      </w:r>
      <w:r w:rsidRPr="00612115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="00610F52">
        <w:rPr>
          <w:rStyle w:val="Hyperlink"/>
        </w:rPr>
        <w:fldChar w:fldCharType="end"/>
      </w:r>
      <w:r w:rsidRPr="009E7AD7">
        <w:rPr>
          <w:lang w:val="ru-RU"/>
        </w:rPr>
        <w:t>.</w:t>
      </w:r>
    </w:p>
    <w:p w:rsidR="008A1336" w:rsidRPr="009E7AD7" w:rsidRDefault="008A1336" w:rsidP="008A1336">
      <w:pPr>
        <w:spacing w:before="80" w:line="260" w:lineRule="exact"/>
        <w:jc w:val="both"/>
        <w:rPr>
          <w:lang w:val="ru-RU"/>
        </w:rPr>
      </w:pPr>
      <w:r>
        <w:rPr>
          <w:lang w:val="ru-RU"/>
        </w:rPr>
        <w:t>3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 предварительно опубликованн</w:t>
      </w:r>
      <w:r>
        <w:rPr>
          <w:rFonts w:cstheme="majorBidi"/>
          <w:szCs w:val="22"/>
          <w:lang w:val="ru-RU"/>
        </w:rPr>
        <w:t>ой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>
        <w:rPr>
          <w:rFonts w:cstheme="majorBidi"/>
          <w:szCs w:val="22"/>
          <w:lang w:val="ru-RU"/>
        </w:rPr>
        <w:t>и</w:t>
      </w:r>
      <w:r w:rsidRPr="009E7AD7">
        <w:rPr>
          <w:rFonts w:cstheme="majorBidi"/>
          <w:szCs w:val="22"/>
          <w:lang w:val="ru-RU"/>
        </w:rPr>
        <w:t xml:space="preserve"> буд</w:t>
      </w:r>
      <w:r>
        <w:rPr>
          <w:rFonts w:cstheme="majorBidi"/>
          <w:szCs w:val="22"/>
          <w:lang w:val="ru-RU"/>
        </w:rPr>
        <w:t>е</w:t>
      </w:r>
      <w:r w:rsidRPr="009E7AD7">
        <w:rPr>
          <w:rFonts w:cstheme="majorBidi"/>
          <w:szCs w:val="22"/>
          <w:lang w:val="ru-RU"/>
        </w:rPr>
        <w:t>т в ближайшее время размещен на веб-сайте МСЭ</w:t>
      </w:r>
      <w:r w:rsidRPr="009E7AD7">
        <w:rPr>
          <w:rFonts w:cstheme="majorBidi"/>
          <w:szCs w:val="22"/>
          <w:lang w:val="ru-RU"/>
        </w:rPr>
        <w:noBreakHyphen/>
        <w:t>Т</w:t>
      </w:r>
      <w:r>
        <w:rPr>
          <w:rFonts w:cstheme="majorBidi"/>
          <w:szCs w:val="22"/>
          <w:lang w:val="ru-RU"/>
        </w:rPr>
        <w:t xml:space="preserve"> по адресу: </w:t>
      </w:r>
      <w:r w:rsidR="00610F52">
        <w:fldChar w:fldCharType="begin"/>
      </w:r>
      <w:r w:rsidR="00610F52" w:rsidRPr="00610F52">
        <w:rPr>
          <w:lang w:val="ru-RU"/>
        </w:rPr>
        <w:instrText xml:space="preserve"> </w:instrText>
      </w:r>
      <w:r w:rsidR="00610F52">
        <w:instrText>HYPERLINK</w:instrText>
      </w:r>
      <w:r w:rsidR="00610F52" w:rsidRPr="00610F52">
        <w:rPr>
          <w:lang w:val="ru-RU"/>
        </w:rPr>
        <w:instrText xml:space="preserve"> "</w:instrText>
      </w:r>
      <w:r w:rsidR="00610F52">
        <w:instrText>http</w:instrText>
      </w:r>
      <w:r w:rsidR="00610F52" w:rsidRPr="00610F52">
        <w:rPr>
          <w:lang w:val="ru-RU"/>
        </w:rPr>
        <w:instrText>://</w:instrText>
      </w:r>
      <w:r w:rsidR="00610F52">
        <w:instrText>itu</w:instrText>
      </w:r>
      <w:r w:rsidR="00610F52" w:rsidRPr="00610F52">
        <w:rPr>
          <w:lang w:val="ru-RU"/>
        </w:rPr>
        <w:instrText>.</w:instrText>
      </w:r>
      <w:r w:rsidR="00610F52">
        <w:instrText>int</w:instrText>
      </w:r>
      <w:r w:rsidR="00610F52" w:rsidRPr="00610F52">
        <w:rPr>
          <w:lang w:val="ru-RU"/>
        </w:rPr>
        <w:instrText>/</w:instrText>
      </w:r>
      <w:r w:rsidR="00610F52">
        <w:instrText>itu</w:instrText>
      </w:r>
      <w:r w:rsidR="00610F52" w:rsidRPr="00610F52">
        <w:rPr>
          <w:lang w:val="ru-RU"/>
        </w:rPr>
        <w:instrText>-</w:instrText>
      </w:r>
      <w:r w:rsidR="00610F52">
        <w:instrText>t</w:instrText>
      </w:r>
      <w:r w:rsidR="00610F52" w:rsidRPr="00610F52">
        <w:rPr>
          <w:lang w:val="ru-RU"/>
        </w:rPr>
        <w:instrText>/</w:instrText>
      </w:r>
      <w:r w:rsidR="00610F52">
        <w:instrText>recommendations</w:instrText>
      </w:r>
      <w:r w:rsidR="00610F52" w:rsidRPr="00610F52">
        <w:rPr>
          <w:lang w:val="ru-RU"/>
        </w:rPr>
        <w:instrText xml:space="preserve">/" </w:instrText>
      </w:r>
      <w:r w:rsidR="00610F52">
        <w:fldChar w:fldCharType="separate"/>
      </w:r>
      <w:r>
        <w:rPr>
          <w:rStyle w:val="Hyperlink"/>
        </w:rPr>
        <w:t>http</w:t>
      </w:r>
      <w:r w:rsidRPr="00612115">
        <w:rPr>
          <w:rStyle w:val="Hyperlink"/>
          <w:lang w:val="ru-RU"/>
        </w:rPr>
        <w:t>://</w:t>
      </w:r>
      <w:proofErr w:type="spellStart"/>
      <w:r>
        <w:rPr>
          <w:rStyle w:val="Hyperlink"/>
        </w:rPr>
        <w:t>itu</w:t>
      </w:r>
      <w:proofErr w:type="spellEnd"/>
      <w:r w:rsidRPr="0061211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int</w:t>
      </w:r>
      <w:proofErr w:type="spellEnd"/>
      <w:r w:rsidRPr="00612115">
        <w:rPr>
          <w:rStyle w:val="Hyperlink"/>
          <w:lang w:val="ru-RU"/>
        </w:rPr>
        <w:t>/</w:t>
      </w:r>
      <w:proofErr w:type="spellStart"/>
      <w:r>
        <w:rPr>
          <w:rStyle w:val="Hyperlink"/>
        </w:rPr>
        <w:t>itu</w:t>
      </w:r>
      <w:proofErr w:type="spellEnd"/>
      <w:r w:rsidRPr="00612115">
        <w:rPr>
          <w:rStyle w:val="Hyperlink"/>
          <w:lang w:val="ru-RU"/>
        </w:rPr>
        <w:t>-</w:t>
      </w:r>
      <w:r>
        <w:rPr>
          <w:rStyle w:val="Hyperlink"/>
        </w:rPr>
        <w:t>t</w:t>
      </w:r>
      <w:r w:rsidRPr="00612115">
        <w:rPr>
          <w:rStyle w:val="Hyperlink"/>
          <w:lang w:val="ru-RU"/>
        </w:rPr>
        <w:t>/</w:t>
      </w:r>
      <w:r>
        <w:rPr>
          <w:rStyle w:val="Hyperlink"/>
        </w:rPr>
        <w:t>recommendations</w:t>
      </w:r>
      <w:r w:rsidRPr="00612115">
        <w:rPr>
          <w:rStyle w:val="Hyperlink"/>
          <w:lang w:val="ru-RU"/>
        </w:rPr>
        <w:t>/</w:t>
      </w:r>
      <w:r w:rsidR="00610F52">
        <w:rPr>
          <w:rStyle w:val="Hyperlink"/>
          <w:lang w:val="ru-RU"/>
        </w:rPr>
        <w:fldChar w:fldCharType="end"/>
      </w:r>
      <w:r w:rsidRPr="009E7AD7">
        <w:rPr>
          <w:lang w:val="ru-RU"/>
        </w:rPr>
        <w:t>.</w:t>
      </w:r>
    </w:p>
    <w:p w:rsidR="001629DC" w:rsidRPr="00B54B88" w:rsidRDefault="008A1336" w:rsidP="008A1336">
      <w:pPr>
        <w:jc w:val="both"/>
        <w:rPr>
          <w:lang w:val="ru-RU"/>
        </w:rPr>
      </w:pPr>
      <w:r>
        <w:rPr>
          <w:lang w:val="ru-RU"/>
        </w:rPr>
        <w:t>4</w:t>
      </w:r>
      <w:r w:rsidRPr="009E7AD7">
        <w:rPr>
          <w:lang w:val="ru-RU"/>
        </w:rPr>
        <w:tab/>
      </w:r>
      <w:r w:rsidRPr="009E7AD7">
        <w:rPr>
          <w:rFonts w:cstheme="majorBidi"/>
          <w:szCs w:val="22"/>
          <w:lang w:val="ru-RU"/>
        </w:rPr>
        <w:t>Текст данн</w:t>
      </w:r>
      <w:r>
        <w:rPr>
          <w:rFonts w:cstheme="majorBidi"/>
          <w:szCs w:val="22"/>
          <w:lang w:val="ru-RU"/>
        </w:rPr>
        <w:t>ой</w:t>
      </w:r>
      <w:r w:rsidRPr="009E7AD7">
        <w:rPr>
          <w:rFonts w:cstheme="majorBidi"/>
          <w:szCs w:val="22"/>
          <w:lang w:val="ru-RU"/>
        </w:rPr>
        <w:t xml:space="preserve"> Рекомендаци</w:t>
      </w:r>
      <w:r>
        <w:rPr>
          <w:rFonts w:cstheme="majorBidi"/>
          <w:szCs w:val="22"/>
          <w:lang w:val="ru-RU"/>
        </w:rPr>
        <w:t>и</w:t>
      </w:r>
      <w:r w:rsidRPr="009E7AD7">
        <w:rPr>
          <w:rFonts w:cstheme="majorBidi"/>
          <w:szCs w:val="22"/>
          <w:lang w:val="ru-RU"/>
        </w:rPr>
        <w:t xml:space="preserve"> буд</w:t>
      </w:r>
      <w:r>
        <w:rPr>
          <w:rFonts w:cstheme="majorBidi"/>
          <w:szCs w:val="22"/>
          <w:lang w:val="ru-RU"/>
        </w:rPr>
        <w:t>е</w:t>
      </w:r>
      <w:r w:rsidRPr="009E7AD7">
        <w:rPr>
          <w:rFonts w:cstheme="majorBidi"/>
          <w:szCs w:val="22"/>
          <w:lang w:val="ru-RU"/>
        </w:rPr>
        <w:t>т опубликован МСЭ в самое ближайшее время.</w:t>
      </w:r>
    </w:p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С уважением,</w:t>
      </w:r>
    </w:p>
    <w:p w:rsidR="001629DC" w:rsidRPr="00B54B88" w:rsidRDefault="00C20FE5" w:rsidP="002C2501">
      <w:pPr>
        <w:spacing w:before="1080"/>
        <w:rPr>
          <w:lang w:val="ru-RU"/>
        </w:rPr>
      </w:pPr>
      <w:r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p w:rsidR="008A1336" w:rsidRDefault="001629DC" w:rsidP="002C2501">
      <w:pPr>
        <w:rPr>
          <w:lang w:val="ru-RU"/>
        </w:rPr>
      </w:pPr>
      <w:r w:rsidRPr="00B54B88">
        <w:rPr>
          <w:b/>
          <w:bCs/>
          <w:lang w:val="ru-RU"/>
        </w:rPr>
        <w:t>Приложение</w:t>
      </w:r>
      <w:r w:rsidRPr="00B54B88">
        <w:rPr>
          <w:lang w:val="ru-RU"/>
        </w:rPr>
        <w:t>:</w:t>
      </w:r>
      <w:r w:rsidR="00B54B88">
        <w:rPr>
          <w:lang w:val="ru-RU"/>
        </w:rPr>
        <w:t xml:space="preserve"> </w:t>
      </w:r>
      <w:r w:rsidR="008A1336" w:rsidRPr="00610F52">
        <w:rPr>
          <w:b/>
          <w:bCs/>
          <w:lang w:val="ru-RU"/>
        </w:rPr>
        <w:t>1</w:t>
      </w:r>
      <w:bookmarkStart w:id="1" w:name="_GoBack"/>
      <w:bookmarkEnd w:id="1"/>
    </w:p>
    <w:p w:rsidR="008A1336" w:rsidRPr="00610F52" w:rsidRDefault="008A1336" w:rsidP="008A1336">
      <w:pPr>
        <w:spacing w:before="0"/>
        <w:rPr>
          <w:lang w:val="ru-RU"/>
        </w:rPr>
      </w:pPr>
      <w:r w:rsidRPr="00610F52">
        <w:rPr>
          <w:lang w:val="ru-RU"/>
        </w:rPr>
        <w:br w:type="page"/>
      </w:r>
    </w:p>
    <w:p w:rsidR="008A1336" w:rsidRPr="00610F52" w:rsidRDefault="008A1336" w:rsidP="008A1336">
      <w:pPr>
        <w:pStyle w:val="AnnexNo"/>
        <w:rPr>
          <w:sz w:val="22"/>
          <w:szCs w:val="22"/>
          <w:lang w:val="ru-RU"/>
        </w:rPr>
      </w:pPr>
      <w:r w:rsidRPr="00610F52">
        <w:rPr>
          <w:szCs w:val="26"/>
          <w:lang w:val="ru-RU"/>
        </w:rPr>
        <w:lastRenderedPageBreak/>
        <w:t>ПРИЛОЖЕНИЕ 1</w:t>
      </w:r>
      <w:r w:rsidRPr="00610F52">
        <w:rPr>
          <w:szCs w:val="26"/>
          <w:lang w:val="ru-RU"/>
        </w:rPr>
        <w:br/>
      </w:r>
      <w:r w:rsidRPr="00610F52">
        <w:rPr>
          <w:sz w:val="22"/>
          <w:szCs w:val="22"/>
          <w:lang w:val="ru-RU"/>
        </w:rPr>
        <w:t>(</w:t>
      </w:r>
      <w:r w:rsidRPr="00610F52">
        <w:rPr>
          <w:caps w:val="0"/>
          <w:sz w:val="22"/>
          <w:szCs w:val="22"/>
          <w:lang w:val="ru-RU"/>
        </w:rPr>
        <w:t>к</w:t>
      </w:r>
      <w:r w:rsidRPr="00610F52">
        <w:rPr>
          <w:sz w:val="22"/>
          <w:szCs w:val="22"/>
          <w:lang w:val="ru-RU"/>
        </w:rPr>
        <w:t xml:space="preserve"> </w:t>
      </w:r>
      <w:r w:rsidRPr="00610F52">
        <w:rPr>
          <w:caps w:val="0"/>
          <w:sz w:val="22"/>
          <w:szCs w:val="22"/>
          <w:lang w:val="ru-RU"/>
        </w:rPr>
        <w:t xml:space="preserve">Циркуляру </w:t>
      </w:r>
      <w:r w:rsidRPr="00610F52">
        <w:rPr>
          <w:sz w:val="22"/>
          <w:szCs w:val="22"/>
          <w:lang w:val="ru-RU"/>
        </w:rPr>
        <w:t>184 БСЭ)</w:t>
      </w:r>
    </w:p>
    <w:p w:rsidR="008A1336" w:rsidRPr="009E7AD7" w:rsidRDefault="008A1336" w:rsidP="008A1336">
      <w:pPr>
        <w:pStyle w:val="AnnexTitle"/>
        <w:rPr>
          <w:lang w:val="ru-RU"/>
        </w:rPr>
      </w:pPr>
      <w:r w:rsidRPr="00610F52">
        <w:rPr>
          <w:lang w:val="ru-RU"/>
        </w:rPr>
        <w:t>Резюме</w:t>
      </w:r>
      <w:r w:rsidRPr="009E7AD7">
        <w:rPr>
          <w:lang w:val="ru-RU"/>
        </w:rPr>
        <w:t xml:space="preserve"> </w:t>
      </w:r>
      <w:r>
        <w:rPr>
          <w:lang w:val="ru-RU"/>
        </w:rPr>
        <w:t xml:space="preserve">новой Рекомендации </w:t>
      </w:r>
      <w:r w:rsidRPr="009E7AD7">
        <w:rPr>
          <w:lang w:val="ru-RU"/>
        </w:rPr>
        <w:t xml:space="preserve">МСЭ-T </w:t>
      </w:r>
      <w:r>
        <w:rPr>
          <w:lang w:val="en-US"/>
        </w:rPr>
        <w:t>L</w:t>
      </w:r>
      <w:r w:rsidRPr="009E7AD7">
        <w:rPr>
          <w:lang w:val="ru-RU"/>
        </w:rPr>
        <w:t>.</w:t>
      </w:r>
      <w:r w:rsidRPr="00612115">
        <w:rPr>
          <w:lang w:val="ru-RU"/>
        </w:rPr>
        <w:t>1440</w:t>
      </w:r>
    </w:p>
    <w:p w:rsidR="008A1336" w:rsidRPr="00612115" w:rsidRDefault="008A1336" w:rsidP="008A1336">
      <w:pPr>
        <w:spacing w:before="0"/>
        <w:jc w:val="both"/>
        <w:rPr>
          <w:lang w:val="ru-RU"/>
        </w:rPr>
      </w:pPr>
      <w:r>
        <w:rPr>
          <w:lang w:val="ru-RU"/>
        </w:rPr>
        <w:t>В</w:t>
      </w:r>
      <w:r w:rsidRPr="00612115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612115">
        <w:rPr>
          <w:lang w:val="ru-RU"/>
        </w:rPr>
        <w:t xml:space="preserve"> </w:t>
      </w:r>
      <w:r>
        <w:rPr>
          <w:lang w:val="ru-RU"/>
        </w:rPr>
        <w:t>МСЭ</w:t>
      </w:r>
      <w:r w:rsidRPr="00612115">
        <w:rPr>
          <w:lang w:val="ru-RU"/>
        </w:rPr>
        <w:t>-</w:t>
      </w:r>
      <w:r w:rsidRPr="00B54513">
        <w:t>T</w:t>
      </w:r>
      <w:r w:rsidRPr="00612115">
        <w:rPr>
          <w:lang w:val="ru-RU"/>
        </w:rPr>
        <w:t xml:space="preserve"> </w:t>
      </w:r>
      <w:r>
        <w:t>L</w:t>
      </w:r>
      <w:r w:rsidRPr="00612115">
        <w:rPr>
          <w:lang w:val="ru-RU"/>
        </w:rPr>
        <w:t xml:space="preserve">.1440 </w:t>
      </w:r>
      <w:r>
        <w:rPr>
          <w:lang w:val="ru-RU"/>
        </w:rPr>
        <w:t xml:space="preserve">дается общее руководство по </w:t>
      </w:r>
      <w:r w:rsidRPr="00612115">
        <w:rPr>
          <w:szCs w:val="22"/>
          <w:lang w:val="ru-RU"/>
        </w:rPr>
        <w:t>экологическо</w:t>
      </w:r>
      <w:r>
        <w:rPr>
          <w:szCs w:val="22"/>
          <w:lang w:val="ru-RU"/>
        </w:rPr>
        <w:t>й</w:t>
      </w:r>
      <w:r w:rsidRPr="006121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оценке </w:t>
      </w:r>
      <w:r w:rsidRPr="00612115">
        <w:rPr>
          <w:szCs w:val="22"/>
          <w:lang w:val="ru-RU"/>
        </w:rPr>
        <w:t>информационно-коммуникационных технологий</w:t>
      </w:r>
      <w:r>
        <w:rPr>
          <w:szCs w:val="22"/>
          <w:lang w:val="ru-RU"/>
        </w:rPr>
        <w:t xml:space="preserve"> (ИКТ)</w:t>
      </w:r>
      <w:r w:rsidRPr="00612115">
        <w:rPr>
          <w:szCs w:val="22"/>
          <w:lang w:val="ru-RU"/>
        </w:rPr>
        <w:t xml:space="preserve"> на уровне городов</w:t>
      </w:r>
      <w:r>
        <w:rPr>
          <w:szCs w:val="22"/>
          <w:lang w:val="ru-RU"/>
        </w:rPr>
        <w:t xml:space="preserve"> и приводится описание методики, подлежащей использованию для оценки воздействия ИКТ на окружающую среду в городах</w:t>
      </w:r>
      <w:r w:rsidRPr="00612115">
        <w:rPr>
          <w:lang w:val="ru-RU"/>
        </w:rPr>
        <w:t xml:space="preserve">. </w:t>
      </w:r>
    </w:p>
    <w:p w:rsidR="008A1336" w:rsidRDefault="008A1336" w:rsidP="008A1336">
      <w:pPr>
        <w:jc w:val="both"/>
        <w:rPr>
          <w:lang w:val="ru-RU"/>
        </w:rPr>
      </w:pPr>
      <w:r>
        <w:rPr>
          <w:lang w:val="ru-RU"/>
        </w:rPr>
        <w:t>В первом издании настоящей Рекомендации оценка ограничена энергопотреблением и выбросами парниковых газов</w:t>
      </w:r>
      <w:r w:rsidRPr="008A29CC">
        <w:rPr>
          <w:lang w:val="ru-RU"/>
        </w:rPr>
        <w:t>.</w:t>
      </w:r>
    </w:p>
    <w:p w:rsidR="008A1336" w:rsidRPr="008A29CC" w:rsidRDefault="008A1336" w:rsidP="008A1336">
      <w:pPr>
        <w:jc w:val="both"/>
        <w:rPr>
          <w:lang w:val="ru-RU"/>
        </w:rPr>
      </w:pPr>
      <w:r>
        <w:rPr>
          <w:lang w:val="ru-RU"/>
        </w:rPr>
        <w:t>Настоящая</w:t>
      </w:r>
      <w:r w:rsidRPr="008A29CC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8A29CC">
        <w:rPr>
          <w:lang w:val="ru-RU"/>
        </w:rPr>
        <w:t xml:space="preserve"> </w:t>
      </w:r>
      <w:r>
        <w:rPr>
          <w:lang w:val="ru-RU"/>
        </w:rPr>
        <w:t>разделена</w:t>
      </w:r>
      <w:r w:rsidRPr="008A29CC">
        <w:rPr>
          <w:lang w:val="ru-RU"/>
        </w:rPr>
        <w:t xml:space="preserve"> </w:t>
      </w:r>
      <w:r>
        <w:rPr>
          <w:lang w:val="ru-RU"/>
        </w:rPr>
        <w:t>на</w:t>
      </w:r>
      <w:r w:rsidRPr="008A29CC">
        <w:rPr>
          <w:lang w:val="ru-RU"/>
        </w:rPr>
        <w:t xml:space="preserve"> </w:t>
      </w:r>
      <w:r>
        <w:rPr>
          <w:lang w:val="ru-RU"/>
        </w:rPr>
        <w:t>две</w:t>
      </w:r>
      <w:r w:rsidRPr="008A29CC">
        <w:rPr>
          <w:lang w:val="ru-RU"/>
        </w:rPr>
        <w:t xml:space="preserve"> </w:t>
      </w:r>
      <w:r>
        <w:rPr>
          <w:lang w:val="ru-RU"/>
        </w:rPr>
        <w:t>части</w:t>
      </w:r>
      <w:r w:rsidRPr="008A29CC">
        <w:rPr>
          <w:lang w:val="ru-RU"/>
        </w:rPr>
        <w:t xml:space="preserve">. </w:t>
      </w:r>
    </w:p>
    <w:p w:rsidR="008A1336" w:rsidRPr="008A1336" w:rsidRDefault="008A1336" w:rsidP="008A1336">
      <w:pPr>
        <w:spacing w:before="80"/>
        <w:ind w:left="794" w:hanging="794"/>
        <w:jc w:val="both"/>
        <w:rPr>
          <w:lang w:val="ru-RU"/>
        </w:rPr>
      </w:pPr>
      <w:r w:rsidRPr="008A1336">
        <w:rPr>
          <w:lang w:val="ru-RU"/>
        </w:rPr>
        <w:t>•</w:t>
      </w:r>
      <w:r>
        <w:rPr>
          <w:lang w:val="ru-RU"/>
        </w:rPr>
        <w:tab/>
        <w:t>Ч</w:t>
      </w:r>
      <w:r w:rsidRPr="00F724BB">
        <w:rPr>
          <w:lang w:val="ru-RU"/>
        </w:rPr>
        <w:t xml:space="preserve">асть </w:t>
      </w:r>
      <w:r>
        <w:t>I</w:t>
      </w:r>
      <w:r w:rsidRPr="00F724BB">
        <w:rPr>
          <w:lang w:val="ru-RU"/>
        </w:rPr>
        <w:t xml:space="preserve"> касается </w:t>
      </w:r>
      <w:r w:rsidRPr="008A1336">
        <w:rPr>
          <w:lang w:val="ru-RU"/>
        </w:rPr>
        <w:t xml:space="preserve">эффектов первого порядка, связанных с использованием товаров и сетей ИКТ в городских организациях и домашних хозяйствах. </w:t>
      </w:r>
    </w:p>
    <w:p w:rsidR="008A1336" w:rsidRPr="009970C5" w:rsidRDefault="008A1336" w:rsidP="008A1336">
      <w:pPr>
        <w:spacing w:before="80"/>
        <w:ind w:left="794" w:hanging="794"/>
        <w:jc w:val="both"/>
        <w:rPr>
          <w:lang w:val="ru-RU"/>
        </w:rPr>
      </w:pPr>
      <w:r w:rsidRPr="008A1336">
        <w:rPr>
          <w:lang w:val="ru-RU"/>
        </w:rPr>
        <w:t>•</w:t>
      </w:r>
      <w:r w:rsidRPr="008A1336">
        <w:rPr>
          <w:lang w:val="ru-RU"/>
        </w:rPr>
        <w:tab/>
        <w:t xml:space="preserve">Часть </w:t>
      </w:r>
      <w:r w:rsidRPr="008A1336">
        <w:t>II</w:t>
      </w:r>
      <w:r w:rsidRPr="008A1336">
        <w:rPr>
          <w:lang w:val="ru-RU"/>
        </w:rPr>
        <w:t xml:space="preserve"> касается эффектов первого и второго порядка, связанных с внедрением проектов и услуг ИКТ в городе</w:t>
      </w:r>
      <w:r w:rsidRPr="00F724BB">
        <w:rPr>
          <w:lang w:val="ru-RU"/>
        </w:rPr>
        <w:t>.</w:t>
      </w:r>
    </w:p>
    <w:p w:rsidR="002D06B7" w:rsidRDefault="008A1336" w:rsidP="008A1336">
      <w:pPr>
        <w:jc w:val="both"/>
        <w:rPr>
          <w:lang w:val="ru-RU"/>
        </w:rPr>
      </w:pPr>
      <w:r>
        <w:rPr>
          <w:lang w:val="ru-RU"/>
        </w:rPr>
        <w:t>В данной Рекомендации приводится конкретное руководство по установлению границ городов, а также подготовке и осуществлению оценки связанных с ИКТ выбросов парниковых газов и энергопотребления на уровне городов</w:t>
      </w:r>
      <w:r w:rsidRPr="00F724BB">
        <w:rPr>
          <w:lang w:val="ru-RU"/>
        </w:rPr>
        <w:t>.</w:t>
      </w:r>
    </w:p>
    <w:p w:rsidR="008A1336" w:rsidRPr="00610F52" w:rsidRDefault="008A1336" w:rsidP="008A1336">
      <w:pPr>
        <w:rPr>
          <w:lang w:val="ru-RU"/>
        </w:rPr>
      </w:pPr>
    </w:p>
    <w:p w:rsidR="008A1336" w:rsidRPr="008A1336" w:rsidRDefault="008A1336" w:rsidP="008A1336">
      <w:pPr>
        <w:jc w:val="center"/>
      </w:pPr>
      <w:r>
        <w:t>______________</w:t>
      </w:r>
    </w:p>
    <w:sectPr w:rsidR="008A1336" w:rsidRPr="008A1336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29" w:rsidRDefault="009F2A29" w:rsidP="009F2A29">
    <w:pPr>
      <w:pStyle w:val="Footer"/>
      <w:rPr>
        <w:rFonts w:ascii="Calibri" w:hAnsi="Calibri"/>
        <w:szCs w:val="20"/>
        <w:lang w:val="fr-CH"/>
      </w:rPr>
    </w:pPr>
    <w:r>
      <w:rPr>
        <w:lang w:val="fr-CH"/>
      </w:rPr>
      <w:t>ITU-T\BUREAU\CIRC\184R.DOC</w:t>
    </w:r>
  </w:p>
  <w:p w:rsidR="00B54B88" w:rsidRPr="00610F52" w:rsidRDefault="00B54B88" w:rsidP="009F2A29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5A3201" w:rsidRDefault="005A3201" w:rsidP="005A32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0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F87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4D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701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EE5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A4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AC3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F23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B08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E6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E0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FED"/>
    <w:multiLevelType w:val="hybridMultilevel"/>
    <w:tmpl w:val="C4EA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21425"/>
    <w:rsid w:val="001629DC"/>
    <w:rsid w:val="001B4A74"/>
    <w:rsid w:val="001D261C"/>
    <w:rsid w:val="00207341"/>
    <w:rsid w:val="0025701E"/>
    <w:rsid w:val="0026232A"/>
    <w:rsid w:val="002736E9"/>
    <w:rsid w:val="002B37F9"/>
    <w:rsid w:val="002C2501"/>
    <w:rsid w:val="002D06B7"/>
    <w:rsid w:val="002D26FD"/>
    <w:rsid w:val="002E4C41"/>
    <w:rsid w:val="0033434F"/>
    <w:rsid w:val="00340304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A3201"/>
    <w:rsid w:val="005D044D"/>
    <w:rsid w:val="005E616E"/>
    <w:rsid w:val="005F2867"/>
    <w:rsid w:val="005F761F"/>
    <w:rsid w:val="00610F52"/>
    <w:rsid w:val="006139B2"/>
    <w:rsid w:val="00625BAF"/>
    <w:rsid w:val="00636D90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A1336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B6144"/>
    <w:rsid w:val="009F2A29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8A13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A1336"/>
    <w:pPr>
      <w:keepNext/>
      <w:spacing w:before="80" w:after="80"/>
      <w:jc w:val="center"/>
    </w:pPr>
    <w:rPr>
      <w:b/>
    </w:rPr>
  </w:style>
  <w:style w:type="paragraph" w:customStyle="1" w:styleId="AppendixRef">
    <w:name w:val="Appendix_Ref"/>
    <w:basedOn w:val="Normal"/>
    <w:next w:val="Normal"/>
    <w:rsid w:val="008A133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8A133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workprog/wp_item.aspx?isn=87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5210-C4AC-4DEB-972D-7C00D466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8</TotalTime>
  <Pages>2</Pages>
  <Words>329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Aveline, Marion</cp:lastModifiedBy>
  <cp:revision>6</cp:revision>
  <cp:lastPrinted>2013-04-05T10:18:00Z</cp:lastPrinted>
  <dcterms:created xsi:type="dcterms:W3CDTF">2015-12-09T10:32:00Z</dcterms:created>
  <dcterms:modified xsi:type="dcterms:W3CDTF">2016-01-18T16:05:00Z</dcterms:modified>
</cp:coreProperties>
</file>