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0F6868" w14:paraId="15F52E60" w14:textId="77777777" w:rsidTr="008D5B8D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467CD97" w14:textId="77777777" w:rsidR="000F6868" w:rsidRPr="009A54D9" w:rsidRDefault="000F6868" w:rsidP="008D5B8D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6431D57" wp14:editId="47C95837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Mar>
              <w:left w:w="142" w:type="dxa"/>
            </w:tcMar>
            <w:vAlign w:val="center"/>
          </w:tcPr>
          <w:p w14:paraId="7739E012" w14:textId="77777777" w:rsidR="00E57663" w:rsidRPr="00390EC6" w:rsidRDefault="00E57663" w:rsidP="00E5766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0B30260" w14:textId="0255F79F" w:rsidR="000F6868" w:rsidRPr="00F50108" w:rsidRDefault="00E57663" w:rsidP="00E5766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4E6F113D" w14:textId="77777777" w:rsidR="000F6868" w:rsidRPr="00F50108" w:rsidRDefault="000F6868" w:rsidP="008D5B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24A0602" wp14:editId="3CD52DE7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ABE0D" w14:textId="77777777" w:rsidR="00F92F2F" w:rsidRDefault="00F92F2F" w:rsidP="004D4DA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14:paraId="59C9CEF7" w14:textId="77777777" w:rsidR="00F92F2F" w:rsidRDefault="00F92F2F" w:rsidP="004D4DA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14:paraId="24091789" w14:textId="222D0005" w:rsidR="00D12982" w:rsidRDefault="00D12982" w:rsidP="004D4DA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201</w:t>
      </w:r>
      <w:r w:rsidR="004D4DA5">
        <w:rPr>
          <w:lang w:eastAsia="zh-CN"/>
        </w:rPr>
        <w:t>5</w:t>
      </w:r>
      <w:r>
        <w:rPr>
          <w:rFonts w:hint="eastAsia"/>
          <w:lang w:eastAsia="zh-CN"/>
        </w:rPr>
        <w:t>年</w:t>
      </w:r>
      <w:r w:rsidR="004D4DA5"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="004D4DA5">
        <w:rPr>
          <w:lang w:eastAsia="zh-CN"/>
        </w:rPr>
        <w:t>2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日，日内瓦</w:t>
      </w:r>
    </w:p>
    <w:p w14:paraId="0BD8B0C6" w14:textId="77777777" w:rsidR="00D12982" w:rsidRDefault="00D12982" w:rsidP="00D12982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D12982" w14:paraId="2D632E7A" w14:textId="77777777" w:rsidTr="00605435">
        <w:trPr>
          <w:cantSplit/>
        </w:trPr>
        <w:tc>
          <w:tcPr>
            <w:tcW w:w="1112" w:type="dxa"/>
          </w:tcPr>
          <w:p w14:paraId="130252C8" w14:textId="77777777" w:rsidR="00D12982" w:rsidRPr="005D4E18" w:rsidRDefault="00D12982" w:rsidP="00605435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5D4E18">
              <w:rPr>
                <w:rFonts w:hint="eastAsia"/>
                <w:szCs w:val="24"/>
                <w:lang w:eastAsia="zh-CN"/>
              </w:rPr>
              <w:t>文号：</w:t>
            </w:r>
          </w:p>
          <w:p w14:paraId="5B2E74A2" w14:textId="77777777" w:rsidR="00D12982" w:rsidRPr="005D4E18" w:rsidRDefault="00D12982" w:rsidP="00605435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317" w:type="dxa"/>
          </w:tcPr>
          <w:p w14:paraId="203D4A9D" w14:textId="0CC36D07" w:rsidR="00D12982" w:rsidRDefault="00D12982" w:rsidP="00F92F2F">
            <w:pPr>
              <w:tabs>
                <w:tab w:val="left" w:pos="4111"/>
              </w:tabs>
              <w:spacing w:before="0" w:after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4D4DA5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7</w:t>
            </w:r>
            <w:r w:rsidR="004D4DA5"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14:paraId="6A6421C1" w14:textId="403A5832" w:rsidR="00D12982" w:rsidRDefault="00D12982" w:rsidP="00F92F2F">
            <w:pPr>
              <w:tabs>
                <w:tab w:val="left" w:pos="4111"/>
              </w:tabs>
              <w:spacing w:before="0" w:after="40"/>
              <w:rPr>
                <w:lang w:eastAsia="zh-CN"/>
              </w:rPr>
            </w:pPr>
            <w:r>
              <w:rPr>
                <w:lang w:eastAsia="zh-CN"/>
              </w:rPr>
              <w:t>COM 16/SC</w:t>
            </w:r>
            <w:r>
              <w:rPr>
                <w:rFonts w:hint="eastAsia"/>
                <w:lang w:eastAsia="zh-CN"/>
              </w:rPr>
              <w:t>N</w:t>
            </w:r>
            <w:r w:rsidR="004D4DA5">
              <w:rPr>
                <w:lang w:eastAsia="zh-CN"/>
              </w:rPr>
              <w:t>/ra</w:t>
            </w:r>
          </w:p>
          <w:p w14:paraId="1E6FD636" w14:textId="77777777" w:rsidR="00D12982" w:rsidRDefault="00D12982" w:rsidP="00F92F2F">
            <w:pPr>
              <w:tabs>
                <w:tab w:val="left" w:pos="4111"/>
              </w:tabs>
              <w:spacing w:before="0" w:after="40"/>
              <w:rPr>
                <w:lang w:eastAsia="zh-CN"/>
              </w:rPr>
            </w:pPr>
          </w:p>
        </w:tc>
        <w:tc>
          <w:tcPr>
            <w:tcW w:w="4436" w:type="dxa"/>
          </w:tcPr>
          <w:p w14:paraId="43799B13" w14:textId="77777777" w:rsidR="00D12982" w:rsidRDefault="00D12982" w:rsidP="0060543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  <w:p w14:paraId="2B3F105B" w14:textId="77777777" w:rsidR="00D12982" w:rsidRDefault="00D12982" w:rsidP="006054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D12982" w14:paraId="60D4772F" w14:textId="77777777" w:rsidTr="00605435">
        <w:trPr>
          <w:cantSplit/>
        </w:trPr>
        <w:tc>
          <w:tcPr>
            <w:tcW w:w="1112" w:type="dxa"/>
          </w:tcPr>
          <w:p w14:paraId="50FAD9BB" w14:textId="77777777" w:rsidR="00D12982" w:rsidRPr="005D4E18" w:rsidRDefault="00D12982" w:rsidP="00605435">
            <w:pPr>
              <w:spacing w:before="10"/>
              <w:rPr>
                <w:szCs w:val="24"/>
                <w:lang w:eastAsia="zh-CN"/>
              </w:rPr>
            </w:pPr>
            <w:r w:rsidRPr="005D4E18">
              <w:rPr>
                <w:rFonts w:hint="eastAsia"/>
                <w:szCs w:val="24"/>
                <w:lang w:eastAsia="zh-CN"/>
              </w:rPr>
              <w:t>电话：</w:t>
            </w:r>
          </w:p>
          <w:p w14:paraId="427FCBDA" w14:textId="77777777" w:rsidR="00D12982" w:rsidRPr="005D4E18" w:rsidRDefault="00D12982" w:rsidP="00605435">
            <w:pPr>
              <w:spacing w:before="10"/>
              <w:rPr>
                <w:szCs w:val="24"/>
                <w:lang w:eastAsia="zh-CN"/>
              </w:rPr>
            </w:pPr>
            <w:r w:rsidRPr="005D4E18">
              <w:rPr>
                <w:rFonts w:hint="eastAsia"/>
                <w:szCs w:val="24"/>
                <w:lang w:eastAsia="zh-CN"/>
              </w:rPr>
              <w:t>传真：</w:t>
            </w:r>
          </w:p>
          <w:p w14:paraId="3BBC39C5" w14:textId="77777777" w:rsidR="00D12982" w:rsidRPr="005D4E18" w:rsidRDefault="00D12982" w:rsidP="00605435">
            <w:pPr>
              <w:spacing w:before="10"/>
              <w:rPr>
                <w:szCs w:val="24"/>
                <w:lang w:eastAsia="zh-CN"/>
              </w:rPr>
            </w:pPr>
            <w:r w:rsidRPr="005D4E18">
              <w:rPr>
                <w:rFonts w:hint="eastAsia"/>
                <w:szCs w:val="24"/>
                <w:lang w:eastAsia="zh-CN"/>
              </w:rPr>
              <w:t>电子</w:t>
            </w:r>
            <w:r w:rsidRPr="005D4E18">
              <w:rPr>
                <w:szCs w:val="24"/>
                <w:lang w:eastAsia="zh-CN"/>
              </w:rPr>
              <w:br/>
            </w:r>
            <w:r w:rsidRPr="005D4E18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317" w:type="dxa"/>
          </w:tcPr>
          <w:p w14:paraId="3F0110A9" w14:textId="4AB9F849" w:rsidR="00D12982" w:rsidRDefault="00D12982" w:rsidP="00F92F2F">
            <w:pPr>
              <w:tabs>
                <w:tab w:val="left" w:pos="4111"/>
              </w:tabs>
              <w:spacing w:before="0" w:after="4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4D4DA5">
              <w:rPr>
                <w:rFonts w:hint="eastAsia"/>
                <w:lang w:eastAsia="zh-CN"/>
              </w:rPr>
              <w:t xml:space="preserve"> 68</w:t>
            </w:r>
            <w:r>
              <w:rPr>
                <w:rFonts w:hint="eastAsia"/>
                <w:lang w:eastAsia="zh-CN"/>
              </w:rPr>
              <w:t>0</w:t>
            </w:r>
            <w:r w:rsidR="004D4DA5">
              <w:rPr>
                <w:lang w:eastAsia="zh-CN"/>
              </w:rPr>
              <w:t>5</w:t>
            </w:r>
          </w:p>
          <w:p w14:paraId="26E8F1EC" w14:textId="77777777" w:rsidR="00D12982" w:rsidRDefault="00D12982" w:rsidP="00F92F2F">
            <w:pPr>
              <w:tabs>
                <w:tab w:val="left" w:pos="4111"/>
              </w:tabs>
              <w:spacing w:before="0" w:after="4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14:paraId="5195ABFF" w14:textId="77777777" w:rsidR="00D12982" w:rsidRDefault="00D12982" w:rsidP="00F92F2F">
            <w:pPr>
              <w:tabs>
                <w:tab w:val="left" w:pos="4111"/>
              </w:tabs>
              <w:spacing w:before="0" w:after="20"/>
            </w:pPr>
          </w:p>
          <w:p w14:paraId="75F4377D" w14:textId="77777777" w:rsidR="00D12982" w:rsidRDefault="00F96C11" w:rsidP="00F92F2F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  <w:hyperlink r:id="rId10" w:history="1">
              <w:r w:rsidR="00D12982" w:rsidRPr="004D7359">
                <w:rPr>
                  <w:rStyle w:val="Hyperlink"/>
                  <w:lang w:eastAsia="zh-CN"/>
                </w:rPr>
                <w:t>tsbsg16@itu.int</w:t>
              </w:r>
            </w:hyperlink>
          </w:p>
        </w:tc>
        <w:tc>
          <w:tcPr>
            <w:tcW w:w="4436" w:type="dxa"/>
          </w:tcPr>
          <w:p w14:paraId="3501BF28" w14:textId="77777777" w:rsidR="00D12982" w:rsidRDefault="00D12982" w:rsidP="0060543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1F0F280B" w14:textId="77777777" w:rsidR="00D12982" w:rsidRDefault="00D12982" w:rsidP="0060543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14:paraId="237FDE8D" w14:textId="77777777" w:rsidR="00D12982" w:rsidRDefault="00D12982" w:rsidP="0060543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14:paraId="7B8995AB" w14:textId="55E70A8B" w:rsidR="00D12982" w:rsidRDefault="00D12982" w:rsidP="0060543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F92F2F"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F92F2F"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F92F2F"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>
              <w:rPr>
                <w:rFonts w:hint="eastAsia"/>
                <w:lang w:eastAsia="zh-CN"/>
              </w:rPr>
              <w:t>；</w:t>
            </w:r>
          </w:p>
          <w:p w14:paraId="683FC824" w14:textId="77777777" w:rsidR="00D12982" w:rsidRDefault="00D12982" w:rsidP="0060543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14:paraId="71EDF334" w14:textId="77777777" w:rsidR="00D12982" w:rsidRDefault="00D12982" w:rsidP="0060543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14:paraId="728B309A" w14:textId="760053E8" w:rsidR="00D12982" w:rsidRDefault="00D12982" w:rsidP="00AC07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14:paraId="51ED2E00" w14:textId="77777777" w:rsidR="00D12982" w:rsidRDefault="00D12982" w:rsidP="00D12982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D12982" w14:paraId="62A6914A" w14:textId="77777777" w:rsidTr="00605435">
        <w:trPr>
          <w:cantSplit/>
        </w:trPr>
        <w:tc>
          <w:tcPr>
            <w:tcW w:w="1100" w:type="dxa"/>
          </w:tcPr>
          <w:p w14:paraId="130A8D5F" w14:textId="77777777" w:rsidR="00D12982" w:rsidRPr="005D4E18" w:rsidRDefault="00D12982" w:rsidP="00605435">
            <w:pPr>
              <w:tabs>
                <w:tab w:val="left" w:pos="4111"/>
              </w:tabs>
              <w:ind w:left="-107"/>
              <w:jc w:val="both"/>
              <w:rPr>
                <w:szCs w:val="24"/>
                <w:lang w:eastAsia="zh-CN"/>
              </w:rPr>
            </w:pPr>
            <w:r w:rsidRPr="005D4E18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14:paraId="16DE210C" w14:textId="18C89416" w:rsidR="00D12982" w:rsidRDefault="00FF2932" w:rsidP="00C26D47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bookmarkStart w:id="2" w:name="lt_pId030"/>
            <w:r w:rsidRPr="00FF2932">
              <w:rPr>
                <w:rFonts w:hint="eastAsia"/>
                <w:b/>
                <w:bCs/>
                <w:lang w:eastAsia="zh-CN"/>
              </w:rPr>
              <w:t>第</w:t>
            </w:r>
            <w:r w:rsidRPr="00FF2932">
              <w:rPr>
                <w:rFonts w:hint="eastAsia"/>
                <w:b/>
                <w:bCs/>
                <w:lang w:eastAsia="zh-CN"/>
              </w:rPr>
              <w:t>16</w:t>
            </w:r>
            <w:r w:rsidRPr="00FF2932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在</w:t>
            </w:r>
            <w:r w:rsidR="004160DF" w:rsidRPr="002F7A75">
              <w:rPr>
                <w:b/>
                <w:bCs/>
                <w:lang w:eastAsia="zh-CN"/>
              </w:rPr>
              <w:t>2015</w:t>
            </w:r>
            <w:bookmarkEnd w:id="2"/>
            <w:r w:rsidR="004D4DA5">
              <w:rPr>
                <w:rFonts w:hint="eastAsia"/>
                <w:b/>
                <w:bCs/>
                <w:lang w:eastAsia="zh-CN"/>
              </w:rPr>
              <w:t>年</w:t>
            </w:r>
            <w:r w:rsidR="004D4DA5">
              <w:rPr>
                <w:rFonts w:hint="eastAsia"/>
                <w:b/>
                <w:bCs/>
                <w:lang w:eastAsia="zh-CN"/>
              </w:rPr>
              <w:t>10</w:t>
            </w:r>
            <w:r w:rsidR="004D4DA5">
              <w:rPr>
                <w:rFonts w:hint="eastAsia"/>
                <w:b/>
                <w:bCs/>
                <w:lang w:eastAsia="zh-CN"/>
              </w:rPr>
              <w:t>月</w:t>
            </w:r>
            <w:r w:rsidR="004D4DA5">
              <w:rPr>
                <w:rFonts w:hint="eastAsia"/>
                <w:b/>
                <w:bCs/>
                <w:lang w:eastAsia="zh-CN"/>
              </w:rPr>
              <w:t>23</w:t>
            </w:r>
            <w:r w:rsidR="004D4DA5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会议上同意</w:t>
            </w:r>
            <w:r w:rsidR="00C26D47">
              <w:rPr>
                <w:rFonts w:hint="eastAsia"/>
                <w:b/>
                <w:bCs/>
                <w:lang w:eastAsia="zh-CN"/>
              </w:rPr>
              <w:t>删除</w:t>
            </w:r>
            <w:r w:rsidRPr="002F7A75">
              <w:rPr>
                <w:b/>
                <w:bCs/>
                <w:lang w:eastAsia="zh-CN"/>
              </w:rPr>
              <w:t>ITU-T T.24 Amd.1</w:t>
            </w:r>
            <w:r>
              <w:rPr>
                <w:rFonts w:hint="eastAsia"/>
                <w:b/>
                <w:bCs/>
                <w:lang w:eastAsia="zh-CN"/>
              </w:rPr>
              <w:t>建议书的</w:t>
            </w:r>
            <w:r w:rsidR="00C26D47">
              <w:rPr>
                <w:rFonts w:hint="eastAsia"/>
                <w:b/>
                <w:bCs/>
                <w:lang w:eastAsia="zh-CN"/>
              </w:rPr>
              <w:t>建议</w:t>
            </w:r>
          </w:p>
        </w:tc>
      </w:tr>
    </w:tbl>
    <w:p w14:paraId="2B20AC1C" w14:textId="77777777" w:rsidR="00D12982" w:rsidRDefault="00D12982" w:rsidP="00D12982">
      <w:pPr>
        <w:rPr>
          <w:lang w:eastAsia="zh-CN"/>
        </w:rPr>
      </w:pPr>
    </w:p>
    <w:p w14:paraId="1F777B0D" w14:textId="77777777" w:rsidR="00D12982" w:rsidRDefault="00D12982" w:rsidP="00D12982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41A4E9DF" w14:textId="02FF8665" w:rsidR="00FF2932" w:rsidRDefault="00D12982" w:rsidP="00AC07F6">
      <w:pPr>
        <w:spacing w:before="240"/>
        <w:rPr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>
        <w:rPr>
          <w:rFonts w:hint="eastAsia"/>
          <w:lang w:eastAsia="zh-CN"/>
        </w:rPr>
        <w:t>应第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研究组（</w:t>
      </w:r>
      <w:r w:rsidRPr="00690CA5">
        <w:rPr>
          <w:rFonts w:ascii="STKaiti" w:eastAsia="STKaiti" w:hAnsi="STKaiti" w:hint="eastAsia"/>
          <w:lang w:eastAsia="zh-CN"/>
        </w:rPr>
        <w:t>多媒体</w:t>
      </w:r>
      <w:r w:rsidRPr="005F6B9D">
        <w:rPr>
          <w:rFonts w:ascii="STKaiti" w:eastAsia="STKaiti" w:hAnsi="STKaiti" w:hint="eastAsia"/>
          <w:lang w:eastAsia="zh-CN"/>
        </w:rPr>
        <w:t>编码、系统及应用</w:t>
      </w:r>
      <w:r>
        <w:rPr>
          <w:rFonts w:hint="eastAsia"/>
          <w:lang w:eastAsia="zh-CN"/>
        </w:rPr>
        <w:t>）主席的请求，</w:t>
      </w:r>
      <w:r w:rsidR="00FF2932">
        <w:rPr>
          <w:rFonts w:hint="eastAsia"/>
          <w:lang w:eastAsia="zh-CN"/>
        </w:rPr>
        <w:t>我荣幸地告知您，该研究组在</w:t>
      </w:r>
      <w:r w:rsidR="00FF2932">
        <w:rPr>
          <w:rFonts w:hint="eastAsia"/>
          <w:lang w:eastAsia="zh-CN"/>
        </w:rPr>
        <w:t>2015</w:t>
      </w:r>
      <w:r w:rsidR="00FF2932" w:rsidRPr="00CC7918">
        <w:rPr>
          <w:rFonts w:hint="eastAsia"/>
          <w:bCs/>
          <w:lang w:eastAsia="zh-CN"/>
        </w:rPr>
        <w:t>年</w:t>
      </w:r>
      <w:r w:rsidR="00FF2932">
        <w:rPr>
          <w:rFonts w:hint="eastAsia"/>
          <w:bCs/>
          <w:lang w:eastAsia="zh-CN"/>
        </w:rPr>
        <w:t>10</w:t>
      </w:r>
      <w:r w:rsidR="00FF2932" w:rsidRPr="00CC7918">
        <w:rPr>
          <w:rFonts w:hint="eastAsia"/>
          <w:bCs/>
          <w:lang w:eastAsia="zh-CN"/>
        </w:rPr>
        <w:t>月</w:t>
      </w:r>
      <w:r w:rsidR="00FF2932">
        <w:rPr>
          <w:rFonts w:hint="eastAsia"/>
          <w:bCs/>
          <w:lang w:eastAsia="zh-CN"/>
        </w:rPr>
        <w:t>12</w:t>
      </w:r>
      <w:r w:rsidR="00FF2932">
        <w:rPr>
          <w:rFonts w:hint="eastAsia"/>
          <w:bCs/>
          <w:lang w:eastAsia="zh-CN"/>
        </w:rPr>
        <w:t>日至</w:t>
      </w:r>
      <w:r w:rsidR="00FF2932">
        <w:rPr>
          <w:rFonts w:hint="eastAsia"/>
          <w:bCs/>
          <w:lang w:eastAsia="zh-CN"/>
        </w:rPr>
        <w:t>23</w:t>
      </w:r>
      <w:r w:rsidR="00FF2932">
        <w:rPr>
          <w:rFonts w:hint="eastAsia"/>
          <w:bCs/>
          <w:lang w:eastAsia="zh-CN"/>
        </w:rPr>
        <w:t>日</w:t>
      </w:r>
      <w:r w:rsidR="00FF2932">
        <w:rPr>
          <w:rFonts w:hint="eastAsia"/>
          <w:lang w:eastAsia="zh-CN"/>
        </w:rPr>
        <w:t>的会议上，同意根据世界电信标准化全会（</w:t>
      </w:r>
      <w:r w:rsidR="00FF2932">
        <w:rPr>
          <w:lang w:eastAsia="zh-CN"/>
        </w:rPr>
        <w:t>WTSA</w:t>
      </w:r>
      <w:r w:rsidR="00FF2932">
        <w:rPr>
          <w:rFonts w:hint="eastAsia"/>
          <w:lang w:eastAsia="zh-CN"/>
        </w:rPr>
        <w:t>）（</w:t>
      </w:r>
      <w:r w:rsidR="00FF2932">
        <w:rPr>
          <w:rFonts w:hint="eastAsia"/>
          <w:lang w:eastAsia="zh-CN"/>
        </w:rPr>
        <w:t>2008</w:t>
      </w:r>
      <w:r w:rsidR="00FF2932">
        <w:rPr>
          <w:rFonts w:hint="eastAsia"/>
          <w:lang w:eastAsia="zh-CN"/>
        </w:rPr>
        <w:t>年，约翰内斯堡）</w:t>
      </w:r>
      <w:r w:rsidR="00FF2932">
        <w:rPr>
          <w:lang w:eastAsia="zh-CN"/>
        </w:rPr>
        <w:t>A.8</w:t>
      </w:r>
      <w:r w:rsidR="00FF2932">
        <w:rPr>
          <w:rFonts w:hint="eastAsia"/>
          <w:lang w:eastAsia="zh-CN"/>
        </w:rPr>
        <w:t>建议书第</w:t>
      </w:r>
      <w:r w:rsidR="00FF2932">
        <w:rPr>
          <w:lang w:eastAsia="zh-CN"/>
        </w:rPr>
        <w:t>8.2</w:t>
      </w:r>
      <w:r w:rsidR="00FF2932">
        <w:rPr>
          <w:rFonts w:hint="eastAsia"/>
          <w:lang w:eastAsia="zh-CN"/>
        </w:rPr>
        <w:t>段的规定，删除</w:t>
      </w:r>
      <w:r w:rsidR="00FF2932" w:rsidRPr="00FF2932">
        <w:rPr>
          <w:b/>
          <w:lang w:eastAsia="zh-CN"/>
        </w:rPr>
        <w:t>ITU-T</w:t>
      </w:r>
      <w:r w:rsidR="00FF2932" w:rsidRPr="00FF2932">
        <w:rPr>
          <w:rFonts w:hint="eastAsia"/>
          <w:b/>
          <w:lang w:eastAsia="zh-CN"/>
        </w:rPr>
        <w:t xml:space="preserve"> </w:t>
      </w:r>
      <w:r w:rsidR="00FF2932" w:rsidRPr="00FF2932">
        <w:rPr>
          <w:b/>
          <w:lang w:eastAsia="zh-CN"/>
        </w:rPr>
        <w:t>T.</w:t>
      </w:r>
      <w:r w:rsidR="00FF2932" w:rsidRPr="00FF2932">
        <w:rPr>
          <w:rFonts w:hint="eastAsia"/>
          <w:b/>
          <w:lang w:eastAsia="zh-CN"/>
        </w:rPr>
        <w:t>24</w:t>
      </w:r>
      <w:r w:rsidR="00FF2932" w:rsidRPr="00FF2932">
        <w:rPr>
          <w:rFonts w:hint="eastAsia"/>
          <w:b/>
          <w:lang w:eastAsia="zh-CN"/>
        </w:rPr>
        <w:t>（</w:t>
      </w:r>
      <w:r w:rsidR="00FF2932" w:rsidRPr="00FF2932">
        <w:rPr>
          <w:rFonts w:hint="eastAsia"/>
          <w:b/>
          <w:lang w:eastAsia="zh-CN"/>
        </w:rPr>
        <w:t>1998</w:t>
      </w:r>
      <w:r w:rsidR="00FF2932" w:rsidRPr="00FF2932">
        <w:rPr>
          <w:rFonts w:hint="eastAsia"/>
          <w:b/>
          <w:lang w:eastAsia="zh-CN"/>
        </w:rPr>
        <w:t>）</w:t>
      </w:r>
      <w:r w:rsidR="00FF2932" w:rsidRPr="00ED131F">
        <w:rPr>
          <w:rFonts w:hint="eastAsia"/>
          <w:bCs/>
          <w:lang w:eastAsia="zh-CN"/>
        </w:rPr>
        <w:t>建议书</w:t>
      </w:r>
      <w:r w:rsidR="00FF2932">
        <w:rPr>
          <w:rFonts w:hint="eastAsia"/>
          <w:bCs/>
          <w:lang w:eastAsia="zh-CN"/>
        </w:rPr>
        <w:t>的</w:t>
      </w:r>
      <w:r w:rsidR="00FF2932">
        <w:rPr>
          <w:rFonts w:hint="eastAsia"/>
          <w:b/>
          <w:lang w:eastAsia="zh-CN"/>
        </w:rPr>
        <w:t>修正</w:t>
      </w:r>
      <w:r w:rsidR="00FF2932" w:rsidRPr="00FF2932">
        <w:rPr>
          <w:rFonts w:hint="eastAsia"/>
          <w:b/>
          <w:lang w:eastAsia="zh-CN"/>
        </w:rPr>
        <w:t>1</w:t>
      </w:r>
      <w:r w:rsidR="00FF2932" w:rsidRPr="00FF2932">
        <w:rPr>
          <w:rFonts w:hint="eastAsia"/>
          <w:b/>
          <w:lang w:eastAsia="zh-CN"/>
        </w:rPr>
        <w:t>（</w:t>
      </w:r>
      <w:r w:rsidR="00FF2932" w:rsidRPr="00FF2932">
        <w:rPr>
          <w:rFonts w:hint="eastAsia"/>
          <w:b/>
          <w:lang w:eastAsia="zh-CN"/>
        </w:rPr>
        <w:t>2000</w:t>
      </w:r>
      <w:r w:rsidR="00FF2932" w:rsidRPr="00FF2932">
        <w:rPr>
          <w:rFonts w:hint="eastAsia"/>
          <w:b/>
          <w:lang w:eastAsia="zh-CN"/>
        </w:rPr>
        <w:t>）</w:t>
      </w:r>
      <w:r w:rsidR="00FF2932">
        <w:rPr>
          <w:rFonts w:hint="eastAsia"/>
          <w:bCs/>
          <w:lang w:eastAsia="zh-CN"/>
        </w:rPr>
        <w:t>。共有</w:t>
      </w:r>
      <w:r w:rsidR="00AC07F6">
        <w:rPr>
          <w:bCs/>
          <w:lang w:eastAsia="zh-CN"/>
        </w:rPr>
        <w:t>22</w:t>
      </w:r>
      <w:r w:rsidR="00FF2932">
        <w:rPr>
          <w:rFonts w:hint="eastAsia"/>
          <w:bCs/>
          <w:lang w:eastAsia="zh-CN"/>
        </w:rPr>
        <w:t>个成员国和</w:t>
      </w:r>
      <w:r w:rsidR="00AC07F6">
        <w:rPr>
          <w:bCs/>
          <w:lang w:eastAsia="zh-CN"/>
        </w:rPr>
        <w:t>45</w:t>
      </w:r>
      <w:r w:rsidR="00FF2932">
        <w:rPr>
          <w:rFonts w:hint="eastAsia"/>
          <w:bCs/>
          <w:lang w:eastAsia="zh-CN"/>
        </w:rPr>
        <w:t>个部门成员出席了该会议，它们未对这项意见提出异议。</w:t>
      </w:r>
    </w:p>
    <w:p w14:paraId="6EACE0EF" w14:textId="77777777" w:rsidR="00FF2932" w:rsidRDefault="00FF2932" w:rsidP="00FF2932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有关这项一致意见的信息（包括对删除原因的简要说明）见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14:paraId="793E1141" w14:textId="0E382D5D" w:rsidR="00FF2932" w:rsidRDefault="00FF2932" w:rsidP="00FF2932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>
        <w:rPr>
          <w:rFonts w:hint="eastAsia"/>
          <w:lang w:eastAsia="zh-CN"/>
        </w:rPr>
        <w:t>段的规定，请您在</w:t>
      </w:r>
      <w:r>
        <w:rPr>
          <w:rFonts w:hint="eastAsia"/>
          <w:b/>
          <w:lang w:eastAsia="zh-CN"/>
        </w:rPr>
        <w:t>2016</w:t>
      </w:r>
      <w:r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28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机构是否同意此删除。</w:t>
      </w:r>
    </w:p>
    <w:p w14:paraId="6F031865" w14:textId="4CED864F" w:rsidR="00D12982" w:rsidRPr="00F34A9D" w:rsidRDefault="00212FA3" w:rsidP="00212FA3">
      <w:pPr>
        <w:spacing w:before="240"/>
        <w:ind w:firstLineChars="200" w:firstLine="480"/>
        <w:rPr>
          <w:lang w:eastAsia="zh-CN"/>
        </w:rPr>
      </w:pPr>
      <w:r>
        <w:rPr>
          <w:lang w:eastAsia="zh-CN"/>
        </w:rPr>
        <w:tab/>
      </w:r>
      <w:r w:rsidR="00FF2932" w:rsidRPr="00F34A9D">
        <w:rPr>
          <w:rFonts w:hint="eastAsia"/>
          <w:lang w:eastAsia="zh-CN"/>
        </w:rPr>
        <w:t>如有成员国</w:t>
      </w:r>
      <w:r w:rsidR="00FF2932">
        <w:rPr>
          <w:rFonts w:hint="eastAsia"/>
          <w:lang w:eastAsia="zh-CN"/>
        </w:rPr>
        <w:t>或部门成员</w:t>
      </w:r>
      <w:r w:rsidR="00FF2932" w:rsidRPr="00F34A9D">
        <w:rPr>
          <w:rFonts w:hint="eastAsia"/>
          <w:lang w:eastAsia="zh-CN"/>
        </w:rPr>
        <w:t>认为不应删除，则应阐明其反对原因并</w:t>
      </w:r>
      <w:r w:rsidR="00FF2932">
        <w:rPr>
          <w:rFonts w:hint="eastAsia"/>
          <w:lang w:eastAsia="zh-CN"/>
        </w:rPr>
        <w:t>将</w:t>
      </w:r>
      <w:r w:rsidR="00FF2932" w:rsidRPr="00F34A9D">
        <w:rPr>
          <w:rFonts w:hint="eastAsia"/>
          <w:lang w:eastAsia="zh-CN"/>
        </w:rPr>
        <w:t>问题退回研究组。</w:t>
      </w:r>
    </w:p>
    <w:p w14:paraId="64CBC4B7" w14:textId="2C0BF15C" w:rsidR="00D12982" w:rsidRDefault="00D12982" w:rsidP="00FF2932">
      <w:pPr>
        <w:spacing w:before="240"/>
        <w:rPr>
          <w:lang w:eastAsia="zh-CN"/>
        </w:rPr>
      </w:pPr>
      <w:r>
        <w:rPr>
          <w:lang w:eastAsia="zh-CN"/>
        </w:rPr>
        <w:br w:type="page"/>
      </w:r>
      <w:r w:rsidR="00FF2932">
        <w:rPr>
          <w:rFonts w:hint="eastAsia"/>
          <w:lang w:eastAsia="zh-CN"/>
        </w:rPr>
        <w:lastRenderedPageBreak/>
        <w:t>4</w:t>
      </w:r>
      <w:r w:rsidR="00FF2932">
        <w:rPr>
          <w:lang w:eastAsia="zh-CN"/>
        </w:rPr>
        <w:tab/>
      </w:r>
      <w:r w:rsidR="00FF2932">
        <w:rPr>
          <w:rFonts w:hint="eastAsia"/>
          <w:lang w:eastAsia="zh-CN"/>
        </w:rPr>
        <w:t>电信标准化局主任将在上述时限（</w:t>
      </w:r>
      <w:r w:rsidR="00FF2932" w:rsidRPr="00FF2932">
        <w:rPr>
          <w:rFonts w:hint="eastAsia"/>
          <w:b/>
          <w:bCs/>
          <w:lang w:eastAsia="zh-CN"/>
        </w:rPr>
        <w:t>2016</w:t>
      </w:r>
      <w:r w:rsidR="00FF2932" w:rsidRPr="00FF2932">
        <w:rPr>
          <w:rFonts w:hint="eastAsia"/>
          <w:b/>
          <w:bCs/>
          <w:lang w:eastAsia="zh-CN"/>
        </w:rPr>
        <w:t>年</w:t>
      </w:r>
      <w:r w:rsidR="00FF2932" w:rsidRPr="00FF2932">
        <w:rPr>
          <w:rFonts w:hint="eastAsia"/>
          <w:b/>
          <w:bCs/>
          <w:lang w:eastAsia="zh-CN"/>
        </w:rPr>
        <w:t>1</w:t>
      </w:r>
      <w:r w:rsidR="00FF2932" w:rsidRPr="00FF2932">
        <w:rPr>
          <w:rFonts w:hint="eastAsia"/>
          <w:b/>
          <w:bCs/>
          <w:lang w:eastAsia="zh-CN"/>
        </w:rPr>
        <w:t>月</w:t>
      </w:r>
      <w:r w:rsidR="00FF2932" w:rsidRPr="00FF2932">
        <w:rPr>
          <w:rFonts w:hint="eastAsia"/>
          <w:b/>
          <w:bCs/>
          <w:lang w:eastAsia="zh-CN"/>
        </w:rPr>
        <w:t>28</w:t>
      </w:r>
      <w:r w:rsidR="00FF2932" w:rsidRPr="00FF2932">
        <w:rPr>
          <w:rFonts w:hint="eastAsia"/>
          <w:b/>
          <w:bCs/>
          <w:lang w:eastAsia="zh-CN"/>
        </w:rPr>
        <w:t>日</w:t>
      </w:r>
      <w:r w:rsidR="00FF2932">
        <w:rPr>
          <w:rFonts w:hint="eastAsia"/>
          <w:lang w:eastAsia="zh-CN"/>
        </w:rPr>
        <w:t>）之后，以通函的形式通报磋商结果。此信息还将在《国际电联操作公报》中公布。</w:t>
      </w:r>
    </w:p>
    <w:p w14:paraId="78467B37" w14:textId="77777777" w:rsidR="00D12982" w:rsidRDefault="00D12982" w:rsidP="00D12982">
      <w:pPr>
        <w:spacing w:before="240"/>
        <w:ind w:firstLine="490"/>
        <w:rPr>
          <w:lang w:eastAsia="zh-CN"/>
        </w:rPr>
      </w:pPr>
    </w:p>
    <w:p w14:paraId="42F1EBE9" w14:textId="77777777" w:rsidR="00D12982" w:rsidRPr="004663B4" w:rsidRDefault="00D12982" w:rsidP="00D12982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14:paraId="55F41818" w14:textId="68511839" w:rsidR="00D12982" w:rsidRDefault="00D12982" w:rsidP="00D12982">
      <w:pPr>
        <w:rPr>
          <w:lang w:eastAsia="zh-CN"/>
        </w:rPr>
      </w:pPr>
    </w:p>
    <w:p w14:paraId="104D3161" w14:textId="6F09AFA5" w:rsidR="00D12982" w:rsidRDefault="00D12982" w:rsidP="00D12982">
      <w:pPr>
        <w:rPr>
          <w:lang w:eastAsia="zh-CN"/>
        </w:rPr>
      </w:pPr>
    </w:p>
    <w:p w14:paraId="7C6C15D9" w14:textId="77777777" w:rsidR="00D12982" w:rsidRDefault="00D12982" w:rsidP="00D12982">
      <w:pPr>
        <w:rPr>
          <w:lang w:eastAsia="zh-CN"/>
        </w:rPr>
      </w:pPr>
    </w:p>
    <w:p w14:paraId="598F2E33" w14:textId="77777777" w:rsidR="00D12982" w:rsidRDefault="00D12982" w:rsidP="00D12982">
      <w:pPr>
        <w:rPr>
          <w:lang w:eastAsia="zh-CN"/>
        </w:rPr>
      </w:pPr>
    </w:p>
    <w:p w14:paraId="64EC4AD8" w14:textId="69052BCA" w:rsidR="00D12982" w:rsidRDefault="00D12982" w:rsidP="00FF2932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 w:rsidR="00FF2932" w:rsidRPr="00FF2932">
        <w:rPr>
          <w:rFonts w:hint="eastAsia"/>
          <w:lang w:eastAsia="zh-CN"/>
        </w:rPr>
        <w:t>李在摄</w:t>
      </w:r>
    </w:p>
    <w:p w14:paraId="58002505" w14:textId="77777777" w:rsidR="00D12982" w:rsidRDefault="00D12982" w:rsidP="00D12982">
      <w:pPr>
        <w:rPr>
          <w:lang w:eastAsia="zh-CN"/>
        </w:rPr>
      </w:pPr>
    </w:p>
    <w:p w14:paraId="189927E1" w14:textId="77777777" w:rsidR="00D12982" w:rsidRDefault="00D12982" w:rsidP="00D12982">
      <w:pPr>
        <w:rPr>
          <w:lang w:eastAsia="zh-CN"/>
        </w:rPr>
      </w:pPr>
    </w:p>
    <w:p w14:paraId="469BAE44" w14:textId="77777777" w:rsidR="00D12982" w:rsidRDefault="00D12982" w:rsidP="00D12982">
      <w:pPr>
        <w:rPr>
          <w:lang w:eastAsia="zh-CN"/>
        </w:rPr>
      </w:pPr>
    </w:p>
    <w:p w14:paraId="5D794423" w14:textId="77777777" w:rsidR="00D12982" w:rsidRDefault="00D12982" w:rsidP="00D12982">
      <w:pPr>
        <w:rPr>
          <w:lang w:eastAsia="zh-CN"/>
        </w:rPr>
      </w:pPr>
    </w:p>
    <w:p w14:paraId="1037DFF7" w14:textId="77777777" w:rsidR="00D12982" w:rsidRDefault="00D12982" w:rsidP="00D12982">
      <w:pPr>
        <w:rPr>
          <w:lang w:eastAsia="zh-CN"/>
        </w:rPr>
      </w:pPr>
    </w:p>
    <w:p w14:paraId="4A97B3C3" w14:textId="77777777" w:rsidR="00D12982" w:rsidRDefault="00D12982" w:rsidP="00D12982">
      <w:pPr>
        <w:rPr>
          <w:lang w:eastAsia="zh-CN"/>
        </w:rPr>
      </w:pPr>
    </w:p>
    <w:p w14:paraId="38D8200C" w14:textId="77777777" w:rsidR="00D12982" w:rsidRDefault="00D12982" w:rsidP="00D12982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Pr="00212FA3">
        <w:rPr>
          <w:rFonts w:hint="eastAsia"/>
          <w:lang w:eastAsia="zh-CN"/>
        </w:rPr>
        <w:t>1</w:t>
      </w:r>
      <w:r w:rsidRPr="00212FA3">
        <w:rPr>
          <w:rFonts w:hint="eastAsia"/>
          <w:lang w:eastAsia="zh-CN"/>
        </w:rPr>
        <w:t>件</w:t>
      </w:r>
    </w:p>
    <w:p w14:paraId="56524EE4" w14:textId="77777777" w:rsidR="00D12982" w:rsidRDefault="00D12982" w:rsidP="00D12982">
      <w:pPr>
        <w:rPr>
          <w:b/>
          <w:bCs/>
          <w:lang w:eastAsia="zh-CN"/>
        </w:rPr>
      </w:pPr>
    </w:p>
    <w:p w14:paraId="2EA95533" w14:textId="77777777" w:rsidR="00D12982" w:rsidRDefault="00D12982" w:rsidP="00D12982">
      <w:pPr>
        <w:rPr>
          <w:b/>
          <w:bCs/>
          <w:lang w:eastAsia="zh-CN"/>
        </w:rPr>
      </w:pPr>
    </w:p>
    <w:p w14:paraId="22F705C0" w14:textId="61A70628" w:rsidR="00521AD7" w:rsidRDefault="00521AD7" w:rsidP="00D12982">
      <w:pPr>
        <w:rPr>
          <w:lang w:eastAsia="zh-CN"/>
        </w:rPr>
      </w:pPr>
      <w:r>
        <w:rPr>
          <w:lang w:eastAsia="zh-CN"/>
        </w:rPr>
        <w:br w:type="page"/>
      </w:r>
    </w:p>
    <w:p w14:paraId="79A44F51" w14:textId="77777777" w:rsidR="00521AD7" w:rsidRDefault="00521AD7" w:rsidP="00BD0E50">
      <w:pPr>
        <w:spacing w:before="360"/>
        <w:rPr>
          <w:b/>
          <w:bCs/>
          <w:lang w:eastAsia="zh-CN"/>
        </w:rPr>
      </w:pPr>
    </w:p>
    <w:p w14:paraId="2F83DBF3" w14:textId="09CCC69E" w:rsidR="00521AD7" w:rsidRPr="00B96AB4" w:rsidRDefault="00C26D47" w:rsidP="00C26D47">
      <w:pPr>
        <w:pStyle w:val="AnnexNotitle"/>
        <w:rPr>
          <w:szCs w:val="28"/>
          <w:lang w:eastAsia="zh-CN"/>
        </w:rPr>
      </w:pPr>
      <w:r w:rsidRPr="00C26D47">
        <w:rPr>
          <w:rFonts w:asciiTheme="minorHAnsi" w:hAnsiTheme="minorHAnsi" w:hint="eastAsia"/>
          <w:szCs w:val="28"/>
          <w:lang w:eastAsia="zh-CN"/>
        </w:rPr>
        <w:t>附件</w:t>
      </w:r>
      <w:r w:rsidRPr="00C26D47">
        <w:rPr>
          <w:rFonts w:asciiTheme="minorHAnsi" w:hAnsiTheme="minorHAnsi" w:hint="eastAsia"/>
          <w:szCs w:val="28"/>
          <w:lang w:eastAsia="zh-CN"/>
        </w:rPr>
        <w:t>1</w:t>
      </w:r>
      <w:r w:rsidR="00521AD7" w:rsidRPr="00B96AB4">
        <w:rPr>
          <w:szCs w:val="28"/>
          <w:lang w:eastAsia="zh-CN"/>
        </w:rPr>
        <w:br/>
      </w:r>
      <w:r w:rsidRPr="00C26D47">
        <w:rPr>
          <w:rFonts w:asciiTheme="minorHAnsi" w:hAnsiTheme="minorHAnsi" w:hint="eastAsia"/>
          <w:b w:val="0"/>
          <w:bCs/>
          <w:szCs w:val="28"/>
          <w:lang w:eastAsia="zh-CN"/>
        </w:rPr>
        <w:t>（附于电信标准化局第</w:t>
      </w:r>
      <w:r w:rsidRPr="00C26D47">
        <w:rPr>
          <w:rFonts w:asciiTheme="minorHAnsi" w:hAnsiTheme="minorHAnsi" w:hint="eastAsia"/>
          <w:b w:val="0"/>
          <w:bCs/>
          <w:szCs w:val="28"/>
          <w:lang w:eastAsia="zh-CN"/>
        </w:rPr>
        <w:t>1</w:t>
      </w:r>
      <w:r>
        <w:rPr>
          <w:rFonts w:asciiTheme="minorHAnsi" w:hAnsiTheme="minorHAnsi" w:hint="eastAsia"/>
          <w:b w:val="0"/>
          <w:bCs/>
          <w:szCs w:val="28"/>
          <w:lang w:eastAsia="zh-CN"/>
        </w:rPr>
        <w:t>78</w:t>
      </w:r>
      <w:r w:rsidRPr="00C26D47">
        <w:rPr>
          <w:rFonts w:asciiTheme="minorHAnsi" w:hAnsiTheme="minorHAnsi" w:hint="eastAsia"/>
          <w:b w:val="0"/>
          <w:bCs/>
          <w:szCs w:val="28"/>
          <w:lang w:eastAsia="zh-CN"/>
        </w:rPr>
        <w:t>号通函）</w:t>
      </w:r>
    </w:p>
    <w:p w14:paraId="7099C720" w14:textId="1B884DC1" w:rsidR="00521AD7" w:rsidRPr="00ED5397" w:rsidRDefault="00C26D47" w:rsidP="00C26D47">
      <w:pPr>
        <w:pStyle w:val="Heading1"/>
        <w:ind w:left="0" w:firstLine="0"/>
        <w:jc w:val="center"/>
        <w:rPr>
          <w:lang w:eastAsia="ja-JP"/>
        </w:rPr>
      </w:pPr>
      <w:r>
        <w:rPr>
          <w:rFonts w:hint="eastAsia"/>
          <w:bCs/>
          <w:lang w:eastAsia="zh-CN"/>
        </w:rPr>
        <w:t>删除</w:t>
      </w:r>
      <w:r w:rsidR="00521AD7" w:rsidRPr="000B660A">
        <w:rPr>
          <w:bCs/>
          <w:lang w:eastAsia="zh-CN"/>
        </w:rPr>
        <w:t xml:space="preserve">ITU-T </w:t>
      </w:r>
      <w:r>
        <w:rPr>
          <w:bCs/>
          <w:lang w:eastAsia="zh-CN"/>
        </w:rPr>
        <w:t>T.24</w:t>
      </w:r>
      <w:r>
        <w:rPr>
          <w:rFonts w:hint="eastAsia"/>
          <w:bCs/>
          <w:lang w:eastAsia="zh-CN"/>
        </w:rPr>
        <w:t>（</w:t>
      </w:r>
      <w:r>
        <w:rPr>
          <w:bCs/>
          <w:lang w:eastAsia="zh-CN"/>
        </w:rPr>
        <w:t>1998</w:t>
      </w:r>
      <w:r>
        <w:rPr>
          <w:rFonts w:hint="eastAsia"/>
          <w:bCs/>
          <w:lang w:eastAsia="zh-CN"/>
        </w:rPr>
        <w:t>）建议书的修正</w:t>
      </w: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lang w:eastAsia="zh-CN"/>
        </w:rPr>
        <w:t>2000</w:t>
      </w:r>
      <w:r>
        <w:rPr>
          <w:rFonts w:hint="eastAsia"/>
          <w:bCs/>
          <w:lang w:eastAsia="zh-CN"/>
        </w:rPr>
        <w:t>）</w:t>
      </w:r>
    </w:p>
    <w:p w14:paraId="56790C43" w14:textId="77777777" w:rsidR="00521AD7" w:rsidRDefault="00521AD7" w:rsidP="00BD0E50">
      <w:pPr>
        <w:spacing w:before="360"/>
        <w:rPr>
          <w:lang w:eastAsia="ja-JP"/>
        </w:rPr>
      </w:pPr>
    </w:p>
    <w:p w14:paraId="7CD84712" w14:textId="77E6C14C" w:rsidR="00957626" w:rsidRDefault="00C26D47" w:rsidP="00957626">
      <w:pPr>
        <w:pStyle w:val="Heading1"/>
        <w:rPr>
          <w:lang w:eastAsia="ja-JP"/>
        </w:rPr>
      </w:pPr>
      <w:r>
        <w:rPr>
          <w:rFonts w:hint="eastAsia"/>
          <w:lang w:eastAsia="zh-CN"/>
        </w:rPr>
        <w:t>摘要说明</w:t>
      </w:r>
    </w:p>
    <w:p w14:paraId="40B10EAF" w14:textId="34C97F41" w:rsidR="00B44A4A" w:rsidRDefault="00B44A4A" w:rsidP="00E92CFC">
      <w:pPr>
        <w:ind w:firstLineChars="200" w:firstLine="480"/>
        <w:rPr>
          <w:lang w:eastAsia="zh-CN"/>
        </w:rPr>
      </w:pPr>
      <w:r>
        <w:rPr>
          <w:lang w:eastAsia="zh-CN"/>
        </w:rPr>
        <w:t>ITU-T T.24</w:t>
      </w:r>
      <w:r>
        <w:rPr>
          <w:rFonts w:hint="eastAsia"/>
          <w:lang w:eastAsia="zh-CN"/>
        </w:rPr>
        <w:t>建议书中的</w:t>
      </w:r>
      <w:r w:rsidR="00C95FF7">
        <w:rPr>
          <w:rFonts w:hint="eastAsia"/>
          <w:lang w:eastAsia="zh-CN"/>
        </w:rPr>
        <w:t>图像</w:t>
      </w:r>
      <w:r w:rsidR="00175E33">
        <w:rPr>
          <w:rFonts w:hint="eastAsia"/>
          <w:lang w:eastAsia="zh-CN"/>
        </w:rPr>
        <w:t>包括</w:t>
      </w:r>
      <w:r>
        <w:rPr>
          <w:rFonts w:hint="eastAsia"/>
          <w:lang w:eastAsia="zh-CN"/>
        </w:rPr>
        <w:t>最初的</w:t>
      </w:r>
      <w:r>
        <w:rPr>
          <w:rFonts w:hint="eastAsia"/>
          <w:lang w:eastAsia="zh-CN"/>
        </w:rPr>
        <w:t>8</w:t>
      </w:r>
      <w:r w:rsidR="00C95FF7"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ITU-T</w:t>
      </w:r>
      <w:r w:rsidR="00C95FF7">
        <w:rPr>
          <w:rFonts w:hint="eastAsia"/>
          <w:lang w:eastAsia="zh-CN"/>
        </w:rPr>
        <w:t>图像</w:t>
      </w:r>
      <w:r>
        <w:rPr>
          <w:rFonts w:hint="eastAsia"/>
          <w:lang w:eastAsia="zh-CN"/>
        </w:rPr>
        <w:t>”（多年来一直称为“</w:t>
      </w:r>
      <w:r>
        <w:rPr>
          <w:lang w:eastAsia="zh-CN"/>
        </w:rPr>
        <w:t>CCITT</w:t>
      </w:r>
      <w:r w:rsidR="00C95FF7">
        <w:rPr>
          <w:rFonts w:hint="eastAsia"/>
          <w:lang w:eastAsia="zh-CN"/>
        </w:rPr>
        <w:t>图像</w:t>
      </w:r>
      <w:r>
        <w:rPr>
          <w:rFonts w:hint="eastAsia"/>
          <w:lang w:eastAsia="zh-CN"/>
        </w:rPr>
        <w:t>”）、两个双层次测试图、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个灰度级测试图、多个经过筛选的</w:t>
      </w:r>
      <w:r w:rsidR="00C95FF7">
        <w:rPr>
          <w:rFonts w:hint="eastAsia"/>
          <w:lang w:eastAsia="zh-CN"/>
        </w:rPr>
        <w:t>半</w:t>
      </w:r>
      <w:r>
        <w:rPr>
          <w:rFonts w:hint="eastAsia"/>
          <w:lang w:eastAsia="zh-CN"/>
        </w:rPr>
        <w:t>色调</w:t>
      </w:r>
      <w:r w:rsidR="00C95FF7">
        <w:rPr>
          <w:rFonts w:hint="eastAsia"/>
          <w:lang w:eastAsia="zh-CN"/>
        </w:rPr>
        <w:t>图像</w:t>
      </w:r>
      <w:r>
        <w:rPr>
          <w:rFonts w:hint="eastAsia"/>
          <w:lang w:eastAsia="zh-CN"/>
        </w:rPr>
        <w:t>、</w:t>
      </w:r>
      <w:r w:rsidR="00C95FF7">
        <w:rPr>
          <w:rFonts w:hint="eastAsia"/>
          <w:lang w:eastAsia="zh-CN"/>
        </w:rPr>
        <w:t>电子抖动图像、计算机生成图像、灰度级图像和彩色图像</w:t>
      </w:r>
      <w:r>
        <w:rPr>
          <w:rFonts w:hint="eastAsia"/>
          <w:lang w:eastAsia="zh-CN"/>
        </w:rPr>
        <w:t>。</w:t>
      </w:r>
      <w:r w:rsidR="00C95FF7">
        <w:rPr>
          <w:rFonts w:hint="eastAsia"/>
          <w:lang w:eastAsia="zh-CN"/>
        </w:rPr>
        <w:t>这组图像</w:t>
      </w:r>
      <w:r w:rsidR="00175E33">
        <w:rPr>
          <w:rFonts w:hint="eastAsia"/>
          <w:lang w:eastAsia="zh-CN"/>
        </w:rPr>
        <w:t>旨在</w:t>
      </w:r>
      <w:r w:rsidR="00C95FF7">
        <w:rPr>
          <w:rFonts w:hint="eastAsia"/>
          <w:lang w:eastAsia="zh-CN"/>
        </w:rPr>
        <w:t>为未来工作提供一致的基准；例如，在已知输入图像数据相同的情况下，可以对比广泛用户的压缩算法试验和图像质量测试的结果。</w:t>
      </w:r>
      <w:r w:rsidR="00C95FF7">
        <w:rPr>
          <w:lang w:eastAsia="zh-CN"/>
        </w:rPr>
        <w:t>ITU-T T.24</w:t>
      </w:r>
      <w:r w:rsidR="00C95FF7">
        <w:rPr>
          <w:rFonts w:hint="eastAsia"/>
          <w:lang w:eastAsia="zh-CN"/>
        </w:rPr>
        <w:t>的基础案文提供以下分辨率的图像：</w:t>
      </w:r>
      <w:r w:rsidR="00C95FF7">
        <w:rPr>
          <w:lang w:eastAsia="zh-CN"/>
        </w:rPr>
        <w:t>200</w:t>
      </w:r>
      <w:r w:rsidR="00C95FF7">
        <w:rPr>
          <w:rFonts w:hint="eastAsia"/>
          <w:lang w:eastAsia="zh-CN"/>
        </w:rPr>
        <w:t>、</w:t>
      </w:r>
      <w:r w:rsidR="00C95FF7">
        <w:rPr>
          <w:lang w:eastAsia="zh-CN"/>
        </w:rPr>
        <w:t>300</w:t>
      </w:r>
      <w:r w:rsidR="00C95FF7">
        <w:rPr>
          <w:rFonts w:hint="eastAsia"/>
          <w:lang w:eastAsia="zh-CN"/>
        </w:rPr>
        <w:t>、</w:t>
      </w:r>
      <w:r w:rsidR="00C95FF7">
        <w:rPr>
          <w:lang w:eastAsia="zh-CN"/>
        </w:rPr>
        <w:t>400</w:t>
      </w:r>
      <w:r w:rsidR="00C95FF7">
        <w:rPr>
          <w:rFonts w:hint="eastAsia"/>
          <w:lang w:eastAsia="zh-CN"/>
        </w:rPr>
        <w:t>和</w:t>
      </w:r>
      <w:r w:rsidR="00C95FF7">
        <w:rPr>
          <w:lang w:eastAsia="zh-CN"/>
        </w:rPr>
        <w:t>600</w:t>
      </w:r>
      <w:r w:rsidR="00C95FF7">
        <w:rPr>
          <w:rFonts w:hint="eastAsia"/>
          <w:lang w:eastAsia="zh-CN"/>
        </w:rPr>
        <w:t>像素</w:t>
      </w:r>
      <w:r w:rsidR="00C95FF7">
        <w:rPr>
          <w:rFonts w:hint="eastAsia"/>
          <w:lang w:eastAsia="zh-CN"/>
        </w:rPr>
        <w:t>/</w:t>
      </w:r>
      <w:r w:rsidR="00C95FF7">
        <w:rPr>
          <w:rFonts w:hint="eastAsia"/>
          <w:lang w:eastAsia="zh-CN"/>
        </w:rPr>
        <w:t>英寸。</w:t>
      </w:r>
    </w:p>
    <w:p w14:paraId="24FC830B" w14:textId="188A411E" w:rsidR="00175E33" w:rsidRDefault="00175E33" w:rsidP="00E92CF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2000</w:t>
      </w:r>
      <w:r>
        <w:rPr>
          <w:rFonts w:hint="eastAsia"/>
          <w:lang w:eastAsia="zh-CN"/>
        </w:rPr>
        <w:t>年批准的修正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旨在为</w:t>
      </w:r>
      <w:r>
        <w:rPr>
          <w:lang w:eastAsia="zh-CN"/>
        </w:rPr>
        <w:t>ITU-T T.24</w:t>
      </w:r>
      <w:r>
        <w:rPr>
          <w:rFonts w:hint="eastAsia"/>
          <w:lang w:eastAsia="zh-CN"/>
        </w:rPr>
        <w:t>中的图像</w:t>
      </w:r>
      <w:r>
        <w:rPr>
          <w:rFonts w:hint="eastAsia"/>
          <w:lang w:eastAsia="zh-CN"/>
        </w:rPr>
        <w:t>1-8</w:t>
      </w:r>
      <w:r>
        <w:rPr>
          <w:rFonts w:hint="eastAsia"/>
          <w:lang w:eastAsia="zh-CN"/>
        </w:rPr>
        <w:t>纳入</w:t>
      </w:r>
      <w:r>
        <w:rPr>
          <w:rFonts w:hint="eastAsia"/>
          <w:lang w:eastAsia="zh-CN"/>
        </w:rPr>
        <w:t>1200</w:t>
      </w:r>
      <w:r>
        <w:rPr>
          <w:rFonts w:hint="eastAsia"/>
          <w:lang w:eastAsia="zh-CN"/>
        </w:rPr>
        <w:t>像素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英寸这一不同分辨率的图像。遗憾的是，发现</w:t>
      </w:r>
      <w:r>
        <w:rPr>
          <w:rFonts w:hint="eastAsia"/>
          <w:lang w:eastAsia="zh-CN"/>
        </w:rPr>
        <w:t>Amd.</w:t>
      </w:r>
      <w:r>
        <w:rPr>
          <w:lang w:eastAsia="zh-CN"/>
        </w:rPr>
        <w:t>1</w:t>
      </w:r>
      <w:r>
        <w:rPr>
          <w:rFonts w:hint="eastAsia"/>
          <w:lang w:eastAsia="zh-CN"/>
        </w:rPr>
        <w:t>的原始图像介质无法阅读，而且图像作者没有保存安全副本，因此该修正无法公布。考虑到批准后已过了很长时间，而且无法获得这些图像，结论是不能公布案文。</w:t>
      </w:r>
    </w:p>
    <w:p w14:paraId="0F5BE80E" w14:textId="0A20C89D" w:rsidR="00175E33" w:rsidRDefault="00175E33" w:rsidP="00E92CF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因此，建议删除修正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。</w:t>
      </w:r>
    </w:p>
    <w:p w14:paraId="39CD7022" w14:textId="77777777" w:rsidR="00995D76" w:rsidRDefault="00995D76" w:rsidP="00492D6C">
      <w:pPr>
        <w:rPr>
          <w:lang w:eastAsia="ja-JP"/>
        </w:rPr>
      </w:pPr>
    </w:p>
    <w:p w14:paraId="19539335" w14:textId="16DE338D" w:rsidR="00995D76" w:rsidRDefault="001621C2" w:rsidP="001621C2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sectPr w:rsidR="00995D76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B2A4E" w14:textId="77777777" w:rsidR="003525D1" w:rsidRDefault="003525D1">
      <w:r>
        <w:separator/>
      </w:r>
    </w:p>
  </w:endnote>
  <w:endnote w:type="continuationSeparator" w:id="0">
    <w:p w14:paraId="153C55ED" w14:textId="77777777" w:rsidR="003525D1" w:rsidRDefault="0035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05AC" w14:textId="6CEB9767" w:rsidR="00FA124A" w:rsidRPr="00B6351C" w:rsidRDefault="00B6351C" w:rsidP="00B6351C">
    <w:pPr>
      <w:pStyle w:val="Footer"/>
      <w:rPr>
        <w:rFonts w:ascii="Times New Roman" w:hAnsi="Times New Roman"/>
        <w:szCs w:val="16"/>
        <w:lang w:val="fr-CH"/>
      </w:rPr>
    </w:pPr>
    <w:r>
      <w:rPr>
        <w:szCs w:val="16"/>
        <w:lang w:val="fr-CH"/>
      </w:rPr>
      <w:t>ITU-T\BUREAU\CIRC\178c.DOC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514A9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6AD21" w14:textId="77777777" w:rsidR="003525D1" w:rsidRDefault="003525D1">
      <w:r>
        <w:t>____________________</w:t>
      </w:r>
    </w:p>
  </w:footnote>
  <w:footnote w:type="continuationSeparator" w:id="0">
    <w:p w14:paraId="15056DF1" w14:textId="77777777" w:rsidR="003525D1" w:rsidRDefault="0035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3403B" w14:textId="77777777" w:rsidR="00C740E1" w:rsidRDefault="00F96C11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053DC25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9A"/>
    <w:rsid w:val="000069D4"/>
    <w:rsid w:val="000174AD"/>
    <w:rsid w:val="000305E1"/>
    <w:rsid w:val="000A7D55"/>
    <w:rsid w:val="000B660A"/>
    <w:rsid w:val="000C1329"/>
    <w:rsid w:val="000C2E8E"/>
    <w:rsid w:val="000D49FB"/>
    <w:rsid w:val="000E0E7C"/>
    <w:rsid w:val="000F1B4B"/>
    <w:rsid w:val="000F6868"/>
    <w:rsid w:val="001239E2"/>
    <w:rsid w:val="0012744F"/>
    <w:rsid w:val="00145F7A"/>
    <w:rsid w:val="001526F2"/>
    <w:rsid w:val="0015367F"/>
    <w:rsid w:val="00156DFF"/>
    <w:rsid w:val="00156F66"/>
    <w:rsid w:val="001621C2"/>
    <w:rsid w:val="00175E33"/>
    <w:rsid w:val="00182528"/>
    <w:rsid w:val="00183132"/>
    <w:rsid w:val="0018500B"/>
    <w:rsid w:val="00196A19"/>
    <w:rsid w:val="00196AB1"/>
    <w:rsid w:val="001B2DB4"/>
    <w:rsid w:val="00202879"/>
    <w:rsid w:val="00202DC1"/>
    <w:rsid w:val="002116EE"/>
    <w:rsid w:val="00212FA3"/>
    <w:rsid w:val="002309D8"/>
    <w:rsid w:val="00250291"/>
    <w:rsid w:val="002514BD"/>
    <w:rsid w:val="002522BA"/>
    <w:rsid w:val="00287BF1"/>
    <w:rsid w:val="002A7FE2"/>
    <w:rsid w:val="002B711C"/>
    <w:rsid w:val="002E1B4F"/>
    <w:rsid w:val="002F2E67"/>
    <w:rsid w:val="002F6530"/>
    <w:rsid w:val="00315546"/>
    <w:rsid w:val="00330567"/>
    <w:rsid w:val="00351DA5"/>
    <w:rsid w:val="003525D1"/>
    <w:rsid w:val="00362A5D"/>
    <w:rsid w:val="00367939"/>
    <w:rsid w:val="00383598"/>
    <w:rsid w:val="00386A9D"/>
    <w:rsid w:val="00391081"/>
    <w:rsid w:val="003B2789"/>
    <w:rsid w:val="003C13CE"/>
    <w:rsid w:val="003E2518"/>
    <w:rsid w:val="004160DF"/>
    <w:rsid w:val="004314A2"/>
    <w:rsid w:val="00442CD4"/>
    <w:rsid w:val="00485ACB"/>
    <w:rsid w:val="00492D6C"/>
    <w:rsid w:val="004B1EF7"/>
    <w:rsid w:val="004B3FAD"/>
    <w:rsid w:val="004D4DA5"/>
    <w:rsid w:val="004D7720"/>
    <w:rsid w:val="004E3CF9"/>
    <w:rsid w:val="004F6E3C"/>
    <w:rsid w:val="00501DCA"/>
    <w:rsid w:val="00513A47"/>
    <w:rsid w:val="00521AD7"/>
    <w:rsid w:val="00527833"/>
    <w:rsid w:val="005408DF"/>
    <w:rsid w:val="0055318D"/>
    <w:rsid w:val="00573344"/>
    <w:rsid w:val="00583F9B"/>
    <w:rsid w:val="005873FC"/>
    <w:rsid w:val="005A2F5B"/>
    <w:rsid w:val="005E1223"/>
    <w:rsid w:val="005E5C10"/>
    <w:rsid w:val="005F2C78"/>
    <w:rsid w:val="005F4C42"/>
    <w:rsid w:val="006144E4"/>
    <w:rsid w:val="00624555"/>
    <w:rsid w:val="00650299"/>
    <w:rsid w:val="00651580"/>
    <w:rsid w:val="00655FC5"/>
    <w:rsid w:val="006724E0"/>
    <w:rsid w:val="006727E2"/>
    <w:rsid w:val="00693205"/>
    <w:rsid w:val="006A74C0"/>
    <w:rsid w:val="006F79A6"/>
    <w:rsid w:val="00706B9A"/>
    <w:rsid w:val="00725EF5"/>
    <w:rsid w:val="00783E63"/>
    <w:rsid w:val="0078494E"/>
    <w:rsid w:val="0079134E"/>
    <w:rsid w:val="007D2F64"/>
    <w:rsid w:val="00801031"/>
    <w:rsid w:val="00802953"/>
    <w:rsid w:val="0080489A"/>
    <w:rsid w:val="00807FF1"/>
    <w:rsid w:val="00822581"/>
    <w:rsid w:val="008309DD"/>
    <w:rsid w:val="0083227A"/>
    <w:rsid w:val="008511CB"/>
    <w:rsid w:val="00857C67"/>
    <w:rsid w:val="00866900"/>
    <w:rsid w:val="00870336"/>
    <w:rsid w:val="0087300D"/>
    <w:rsid w:val="00881BA1"/>
    <w:rsid w:val="008952AC"/>
    <w:rsid w:val="008A0A55"/>
    <w:rsid w:val="008C26B8"/>
    <w:rsid w:val="008D5B8D"/>
    <w:rsid w:val="008D6DD4"/>
    <w:rsid w:val="008F0BAD"/>
    <w:rsid w:val="009273EC"/>
    <w:rsid w:val="00932E45"/>
    <w:rsid w:val="00951309"/>
    <w:rsid w:val="009520AC"/>
    <w:rsid w:val="00957626"/>
    <w:rsid w:val="00964CF0"/>
    <w:rsid w:val="00982084"/>
    <w:rsid w:val="00991A72"/>
    <w:rsid w:val="00995963"/>
    <w:rsid w:val="00995D76"/>
    <w:rsid w:val="009A54D9"/>
    <w:rsid w:val="009B61EB"/>
    <w:rsid w:val="009B6449"/>
    <w:rsid w:val="009C2064"/>
    <w:rsid w:val="009D1697"/>
    <w:rsid w:val="009E5F82"/>
    <w:rsid w:val="00A014F8"/>
    <w:rsid w:val="00A11DCA"/>
    <w:rsid w:val="00A5173C"/>
    <w:rsid w:val="00A61AEF"/>
    <w:rsid w:val="00A96EB2"/>
    <w:rsid w:val="00AA1543"/>
    <w:rsid w:val="00AB0FFD"/>
    <w:rsid w:val="00AB7D09"/>
    <w:rsid w:val="00AC07F6"/>
    <w:rsid w:val="00AC7751"/>
    <w:rsid w:val="00AD7192"/>
    <w:rsid w:val="00AF10F1"/>
    <w:rsid w:val="00AF173A"/>
    <w:rsid w:val="00B066A4"/>
    <w:rsid w:val="00B07A13"/>
    <w:rsid w:val="00B143E2"/>
    <w:rsid w:val="00B221FF"/>
    <w:rsid w:val="00B37F2C"/>
    <w:rsid w:val="00B4279B"/>
    <w:rsid w:val="00B44A4A"/>
    <w:rsid w:val="00B45FC9"/>
    <w:rsid w:val="00B6351C"/>
    <w:rsid w:val="00B83461"/>
    <w:rsid w:val="00BC032F"/>
    <w:rsid w:val="00BC7CCF"/>
    <w:rsid w:val="00BD0E50"/>
    <w:rsid w:val="00BE470B"/>
    <w:rsid w:val="00C018E7"/>
    <w:rsid w:val="00C26D47"/>
    <w:rsid w:val="00C57A91"/>
    <w:rsid w:val="00C740E1"/>
    <w:rsid w:val="00C936A3"/>
    <w:rsid w:val="00C95FF7"/>
    <w:rsid w:val="00CB43AF"/>
    <w:rsid w:val="00CC01C2"/>
    <w:rsid w:val="00CF21F2"/>
    <w:rsid w:val="00D02712"/>
    <w:rsid w:val="00D12982"/>
    <w:rsid w:val="00D214D0"/>
    <w:rsid w:val="00D232B1"/>
    <w:rsid w:val="00D45D7D"/>
    <w:rsid w:val="00D6546B"/>
    <w:rsid w:val="00D66423"/>
    <w:rsid w:val="00DD4BED"/>
    <w:rsid w:val="00DD55B4"/>
    <w:rsid w:val="00DE39F0"/>
    <w:rsid w:val="00DF0AF3"/>
    <w:rsid w:val="00E17CCC"/>
    <w:rsid w:val="00E27D7E"/>
    <w:rsid w:val="00E34935"/>
    <w:rsid w:val="00E42E13"/>
    <w:rsid w:val="00E57663"/>
    <w:rsid w:val="00E6257C"/>
    <w:rsid w:val="00E63C59"/>
    <w:rsid w:val="00E658C7"/>
    <w:rsid w:val="00E71BF4"/>
    <w:rsid w:val="00E92CFC"/>
    <w:rsid w:val="00EE18CE"/>
    <w:rsid w:val="00EE7195"/>
    <w:rsid w:val="00F21AAF"/>
    <w:rsid w:val="00F92F2F"/>
    <w:rsid w:val="00F96C11"/>
    <w:rsid w:val="00FA124A"/>
    <w:rsid w:val="00FA5F86"/>
    <w:rsid w:val="00FB47DC"/>
    <w:rsid w:val="00FC08DD"/>
    <w:rsid w:val="00FC2316"/>
    <w:rsid w:val="00FC2CFD"/>
    <w:rsid w:val="00FC609D"/>
    <w:rsid w:val="00FD06C7"/>
    <w:rsid w:val="00FD5873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CFB15E"/>
  <w15:docId w15:val="{AF5BDCA8-67EF-4572-8022-3C68928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pie de página,fo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0B6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521AD7"/>
    <w:rPr>
      <w:rFonts w:asciiTheme="minorHAnsi" w:hAnsiTheme="minorHAnsi"/>
      <w:b/>
      <w:sz w:val="28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rsid w:val="00521AD7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521AD7"/>
    <w:rPr>
      <w:rFonts w:ascii="Times New Roman" w:hAnsi="Times New Roman"/>
      <w:b/>
      <w:sz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95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D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5D76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5D76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95D76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A96EB2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DELR-A8-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B59C-3FD4-4028-BBB3-CADD51F1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DELR-A8-1E.dotx</Template>
  <TotalTime>1</TotalTime>
  <Pages>3</Pages>
  <Words>867</Words>
  <Characters>345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keywords/>
  <dc:description>FINAL CIRCULAR 178_proposed deletion T.24 Amd.1-sc.docx  For: _x000d_Document date: _x000d_Saved by ITU51010715 at 16:44:53 on 27/10/2015</dc:description>
  <cp:lastModifiedBy>Bettini, Nadine</cp:lastModifiedBy>
  <cp:revision>2</cp:revision>
  <cp:lastPrinted>2015-11-10T16:05:00Z</cp:lastPrinted>
  <dcterms:created xsi:type="dcterms:W3CDTF">2015-11-11T14:02:00Z</dcterms:created>
  <dcterms:modified xsi:type="dcterms:W3CDTF">2015-11-11T14:02:00Z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FINAL CIRCULAR 178_proposed deletion T.24 Amd.1-sc.docx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